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57C" w:rsidRDefault="00FD357C" w:rsidP="00FD357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06659" cy="9347200"/>
            <wp:effectExtent l="19050" t="0" r="3691" b="0"/>
            <wp:docPr id="13" name="Рисунок 5" descr="C:\Users\Светлана\Downloads\IMG_20241024_11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ownloads\IMG_20241024_113504.jpg"/>
                    <pic:cNvPicPr>
                      <a:picLocks noChangeAspect="1" noChangeArrowheads="1"/>
                    </pic:cNvPicPr>
                  </pic:nvPicPr>
                  <pic:blipFill>
                    <a:blip r:embed="rId7" cstate="print"/>
                    <a:srcRect/>
                    <a:stretch>
                      <a:fillRect/>
                    </a:stretch>
                  </pic:blipFill>
                  <pic:spPr bwMode="auto">
                    <a:xfrm>
                      <a:off x="0" y="0"/>
                      <a:ext cx="6612244" cy="9355102"/>
                    </a:xfrm>
                    <a:prstGeom prst="rect">
                      <a:avLst/>
                    </a:prstGeom>
                    <a:noFill/>
                    <a:ln w="9525">
                      <a:noFill/>
                      <a:miter lim="800000"/>
                      <a:headEnd/>
                      <a:tailEnd/>
                    </a:ln>
                  </pic:spPr>
                </pic:pic>
              </a:graphicData>
            </a:graphic>
          </wp:inline>
        </w:drawing>
      </w:r>
    </w:p>
    <w:p w:rsidR="00462A19" w:rsidRPr="0052667C" w:rsidRDefault="00462A19" w:rsidP="00462A19">
      <w:pPr>
        <w:ind w:left="720"/>
        <w:jc w:val="center"/>
        <w:rPr>
          <w:rFonts w:ascii="Times New Roman" w:hAnsi="Times New Roman"/>
          <w:sz w:val="24"/>
          <w:szCs w:val="24"/>
        </w:rPr>
      </w:pPr>
      <w:r w:rsidRPr="00A03597">
        <w:rPr>
          <w:rFonts w:ascii="Times New Roman" w:hAnsi="Times New Roman" w:cs="Times New Roman"/>
          <w:sz w:val="24"/>
          <w:szCs w:val="24"/>
        </w:rPr>
        <w:lastRenderedPageBreak/>
        <w:t xml:space="preserve">    </w:t>
      </w:r>
      <w:r w:rsidRPr="00A03597">
        <w:rPr>
          <w:rFonts w:ascii="Times New Roman" w:hAnsi="Times New Roman" w:cs="Times New Roman"/>
          <w:b/>
          <w:sz w:val="24"/>
          <w:szCs w:val="24"/>
        </w:rPr>
        <w:t>Пояснительная записка</w:t>
      </w:r>
    </w:p>
    <w:p w:rsidR="00462A19"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color w:val="000000"/>
          <w:sz w:val="24"/>
          <w:szCs w:val="24"/>
        </w:rPr>
        <w:t xml:space="preserve">Рабочая  программа   составлена  на основе Федерального </w:t>
      </w:r>
      <w:r w:rsidRPr="00A03597">
        <w:rPr>
          <w:rFonts w:ascii="Times New Roman" w:hAnsi="Times New Roman" w:cs="Times New Roman"/>
          <w:sz w:val="24"/>
          <w:szCs w:val="24"/>
        </w:rPr>
        <w:t xml:space="preserve">Закона РФ «Об образовании  в РФ» от 29.12.2012 г. № 273 - ФЗ (ст.28, ст. 47, ст. 48), Федерального государственного образовательного стандарта начального общего образования, примерной  образовательной программы  начального общего образования по предмету </w:t>
      </w:r>
      <w:r w:rsidRPr="00A03597">
        <w:rPr>
          <w:rFonts w:ascii="Times New Roman" w:hAnsi="Times New Roman" w:cs="Times New Roman"/>
          <w:color w:val="000000"/>
          <w:sz w:val="24"/>
          <w:szCs w:val="24"/>
        </w:rPr>
        <w:t>«Литературное чтение»</w:t>
      </w:r>
      <w:r w:rsidRPr="00A03597">
        <w:rPr>
          <w:rFonts w:ascii="Times New Roman" w:hAnsi="Times New Roman" w:cs="Times New Roman"/>
          <w:sz w:val="24"/>
          <w:szCs w:val="24"/>
        </w:rPr>
        <w:t xml:space="preserve">, </w:t>
      </w:r>
      <w:r w:rsidRPr="00A03597">
        <w:rPr>
          <w:rFonts w:ascii="Times New Roman" w:hAnsi="Times New Roman" w:cs="Times New Roman"/>
          <w:color w:val="000000"/>
          <w:sz w:val="24"/>
          <w:szCs w:val="24"/>
        </w:rPr>
        <w:t xml:space="preserve"> </w:t>
      </w:r>
      <w:r w:rsidRPr="00A03597">
        <w:rPr>
          <w:rFonts w:ascii="Times New Roman" w:hAnsi="Times New Roman" w:cs="Times New Roman"/>
          <w:sz w:val="24"/>
          <w:szCs w:val="24"/>
        </w:rPr>
        <w:t>авторской программы УМК «Школа России» Климанова Л.Ф., Бойкина М.В. «Литературное чтение»</w:t>
      </w:r>
      <w:r>
        <w:rPr>
          <w:rFonts w:ascii="Times New Roman" w:hAnsi="Times New Roman" w:cs="Times New Roman"/>
          <w:sz w:val="24"/>
          <w:szCs w:val="24"/>
        </w:rPr>
        <w:t>,  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462A19" w:rsidRPr="00A03597" w:rsidRDefault="00462A19" w:rsidP="00462A19">
      <w:pPr>
        <w:spacing w:after="0" w:line="240" w:lineRule="auto"/>
        <w:rPr>
          <w:rFonts w:ascii="Times New Roman" w:hAnsi="Times New Roman" w:cs="Times New Roman"/>
          <w:b/>
          <w:sz w:val="24"/>
          <w:szCs w:val="24"/>
        </w:rPr>
      </w:pPr>
      <w:r>
        <w:rPr>
          <w:rFonts w:ascii="Times New Roman" w:hAnsi="Times New Roman" w:cs="Times New Roman"/>
          <w:sz w:val="24"/>
          <w:szCs w:val="24"/>
        </w:rPr>
        <w:t>Базисного учебного плана</w:t>
      </w:r>
      <w:r w:rsidRPr="006577AC">
        <w:rPr>
          <w:rFonts w:ascii="Times New Roman" w:hAnsi="Times New Roman" w:cs="Times New Roman"/>
          <w:sz w:val="24"/>
          <w:szCs w:val="24"/>
        </w:rPr>
        <w:t xml:space="preserve"> </w:t>
      </w:r>
      <w:r>
        <w:rPr>
          <w:rFonts w:ascii="Times New Roman" w:hAnsi="Times New Roman" w:cs="Times New Roman"/>
          <w:sz w:val="24"/>
          <w:szCs w:val="24"/>
        </w:rPr>
        <w:t>МБОУ «Целинная средняя общеобразовательная школа им. Н.Д. Томина», утвержденным на педагогическом совете протокол № 9 от 24.05.2017г. приказ № 114 от 24.05</w:t>
      </w:r>
    </w:p>
    <w:p w:rsidR="00462A19" w:rsidRPr="00A03597" w:rsidRDefault="00462A19" w:rsidP="00462A19">
      <w:pPr>
        <w:shd w:val="clear" w:color="auto" w:fill="FFFFFF"/>
        <w:spacing w:after="0" w:line="240" w:lineRule="auto"/>
        <w:ind w:left="360"/>
        <w:jc w:val="both"/>
        <w:rPr>
          <w:rFonts w:ascii="Times New Roman" w:hAnsi="Times New Roman" w:cs="Times New Roman"/>
          <w:sz w:val="24"/>
          <w:szCs w:val="24"/>
        </w:rPr>
      </w:pPr>
      <w:r w:rsidRPr="00A03597">
        <w:rPr>
          <w:rFonts w:ascii="Times New Roman" w:hAnsi="Times New Roman" w:cs="Times New Roman"/>
          <w:color w:val="000000"/>
          <w:sz w:val="24"/>
          <w:szCs w:val="24"/>
        </w:rPr>
        <w:t xml:space="preserve">Приоритетной </w:t>
      </w:r>
      <w:r w:rsidRPr="00A03597">
        <w:rPr>
          <w:rFonts w:ascii="Times New Roman" w:hAnsi="Times New Roman" w:cs="Times New Roman"/>
          <w:b/>
          <w:bCs/>
          <w:color w:val="000000"/>
          <w:sz w:val="24"/>
          <w:szCs w:val="24"/>
        </w:rPr>
        <w:t xml:space="preserve">целью </w:t>
      </w:r>
      <w:r w:rsidRPr="00A03597">
        <w:rPr>
          <w:rFonts w:ascii="Times New Roman" w:hAnsi="Times New Roman" w:cs="Times New Roman"/>
          <w:color w:val="000000"/>
          <w:sz w:val="24"/>
          <w:szCs w:val="24"/>
        </w:rPr>
        <w:t>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462A19" w:rsidRPr="00A03597" w:rsidRDefault="00462A19" w:rsidP="00462A19">
      <w:pPr>
        <w:spacing w:after="0" w:line="240" w:lineRule="auto"/>
        <w:jc w:val="both"/>
        <w:rPr>
          <w:rFonts w:ascii="Times New Roman" w:hAnsi="Times New Roman" w:cs="Times New Roman"/>
          <w:b/>
          <w:sz w:val="24"/>
          <w:szCs w:val="24"/>
        </w:rPr>
      </w:pPr>
      <w:r w:rsidRPr="00A03597">
        <w:rPr>
          <w:rFonts w:ascii="Times New Roman" w:hAnsi="Times New Roman" w:cs="Times New Roman"/>
          <w:sz w:val="24"/>
          <w:szCs w:val="24"/>
        </w:rPr>
        <w:t xml:space="preserve">         Изучение предмета «Литературное чтение» способствует решению следующих </w:t>
      </w:r>
      <w:r w:rsidRPr="00A03597">
        <w:rPr>
          <w:rFonts w:ascii="Times New Roman" w:hAnsi="Times New Roman" w:cs="Times New Roman"/>
          <w:b/>
          <w:sz w:val="24"/>
          <w:szCs w:val="24"/>
        </w:rPr>
        <w:t>задач:</w:t>
      </w:r>
    </w:p>
    <w:p w:rsidR="00462A19" w:rsidRPr="00A03597" w:rsidRDefault="00462A19" w:rsidP="00462A19">
      <w:pPr>
        <w:widowControl w:val="0"/>
        <w:numPr>
          <w:ilvl w:val="0"/>
          <w:numId w:val="1"/>
        </w:numPr>
        <w:tabs>
          <w:tab w:val="clear" w:pos="567"/>
          <w:tab w:val="num" w:pos="0"/>
        </w:tabs>
        <w:spacing w:after="0" w:line="240" w:lineRule="auto"/>
        <w:ind w:left="0" w:firstLine="0"/>
        <w:jc w:val="both"/>
        <w:rPr>
          <w:rFonts w:ascii="Times New Roman" w:hAnsi="Times New Roman" w:cs="Times New Roman"/>
          <w:sz w:val="24"/>
          <w:szCs w:val="24"/>
        </w:rPr>
      </w:pPr>
      <w:r w:rsidRPr="00A03597">
        <w:rPr>
          <w:rFonts w:ascii="Times New Roman" w:hAnsi="Times New Roman" w:cs="Times New Roman"/>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462A19" w:rsidRPr="00A03597" w:rsidRDefault="00462A19" w:rsidP="00462A19">
      <w:pPr>
        <w:widowControl w:val="0"/>
        <w:numPr>
          <w:ilvl w:val="0"/>
          <w:numId w:val="1"/>
        </w:numPr>
        <w:tabs>
          <w:tab w:val="clear" w:pos="567"/>
          <w:tab w:val="num" w:pos="360"/>
        </w:tabs>
        <w:spacing w:after="0" w:line="240" w:lineRule="auto"/>
        <w:ind w:left="0" w:firstLine="0"/>
        <w:jc w:val="both"/>
        <w:rPr>
          <w:rFonts w:ascii="Times New Roman" w:hAnsi="Times New Roman" w:cs="Times New Roman"/>
          <w:sz w:val="24"/>
          <w:szCs w:val="24"/>
        </w:rPr>
      </w:pPr>
      <w:r w:rsidRPr="00A03597">
        <w:rPr>
          <w:rFonts w:ascii="Times New Roman" w:hAnsi="Times New Roman" w:cs="Times New Roman"/>
          <w:sz w:val="24"/>
          <w:szCs w:val="24"/>
        </w:rPr>
        <w:t>овладение осознанным, правильным,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462A19" w:rsidRPr="00A03597" w:rsidRDefault="00462A19" w:rsidP="00462A19">
      <w:pPr>
        <w:widowControl w:val="0"/>
        <w:numPr>
          <w:ilvl w:val="0"/>
          <w:numId w:val="1"/>
        </w:numPr>
        <w:spacing w:after="0" w:line="240" w:lineRule="auto"/>
        <w:ind w:left="0" w:firstLine="0"/>
        <w:jc w:val="both"/>
        <w:rPr>
          <w:rFonts w:ascii="Times New Roman" w:hAnsi="Times New Roman" w:cs="Times New Roman"/>
          <w:sz w:val="24"/>
          <w:szCs w:val="24"/>
        </w:rPr>
      </w:pPr>
      <w:r w:rsidRPr="00A03597">
        <w:rPr>
          <w:rFonts w:ascii="Times New Roman" w:hAnsi="Times New Roman" w:cs="Times New Roman"/>
          <w:sz w:val="24"/>
          <w:szCs w:val="24"/>
        </w:rPr>
        <w:t>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w:t>
      </w:r>
    </w:p>
    <w:p w:rsidR="00462A19" w:rsidRPr="00A03597" w:rsidRDefault="00462A19" w:rsidP="00462A19">
      <w:pPr>
        <w:shd w:val="clear" w:color="auto" w:fill="FFFFFF"/>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z w:val="24"/>
          <w:szCs w:val="24"/>
        </w:rPr>
        <w:t>Отличительной особенностью данной программы от ранее действовавшей является её практическая направленность, расходование значительной части времени на формирование различных деятельностных компетенций, что нашло своё отражение в содержании предмета.</w:t>
      </w:r>
    </w:p>
    <w:p w:rsidR="00462A19" w:rsidRPr="00A03597" w:rsidRDefault="00462A19" w:rsidP="00462A19">
      <w:pPr>
        <w:widowControl w:val="0"/>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z w:val="24"/>
          <w:szCs w:val="24"/>
        </w:rPr>
        <w:t>Специфика начального курса литературного чтения заключается в его тесной интеграции с русским языком.</w:t>
      </w:r>
    </w:p>
    <w:p w:rsidR="00462A19" w:rsidRPr="00A03597" w:rsidRDefault="00462A19" w:rsidP="00462A19">
      <w:pPr>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pacing w:val="-6"/>
          <w:sz w:val="24"/>
          <w:szCs w:val="24"/>
        </w:rPr>
        <w:t>Изучение литературного чтения в первом классе начинается интегрированным курсом «Обучение грамоте». Его продолжительность приблизительно 20-2</w:t>
      </w:r>
      <w:r>
        <w:rPr>
          <w:rFonts w:ascii="Times New Roman" w:hAnsi="Times New Roman" w:cs="Times New Roman"/>
          <w:spacing w:val="-6"/>
          <w:sz w:val="24"/>
          <w:szCs w:val="24"/>
        </w:rPr>
        <w:t>3</w:t>
      </w:r>
      <w:r w:rsidRPr="00A03597">
        <w:rPr>
          <w:rFonts w:ascii="Times New Roman" w:hAnsi="Times New Roman" w:cs="Times New Roman"/>
          <w:spacing w:val="-6"/>
          <w:sz w:val="24"/>
          <w:szCs w:val="24"/>
        </w:rPr>
        <w:t xml:space="preserve"> учебных недели, 9 часов в неделю, из них 4 часа - на уроки чтения, 5 часов - на уроки письма. 15-20 минут во второй половине урока чтения отводится на внеклассное чтение (один раз в неделю).</w:t>
      </w:r>
      <w:r w:rsidRPr="00A03597">
        <w:rPr>
          <w:rFonts w:ascii="Times New Roman" w:hAnsi="Times New Roman" w:cs="Times New Roman"/>
          <w:sz w:val="24"/>
          <w:szCs w:val="24"/>
        </w:rPr>
        <w:t xml:space="preserve"> </w:t>
      </w:r>
      <w:r w:rsidRPr="00A03597">
        <w:rPr>
          <w:rFonts w:ascii="Times New Roman" w:hAnsi="Times New Roman" w:cs="Times New Roman"/>
          <w:spacing w:val="-6"/>
          <w:sz w:val="24"/>
          <w:szCs w:val="24"/>
        </w:rPr>
        <w:t xml:space="preserve">В обучении грамоте различаются три периода: добуквенный – подготовительный; букварный – основной, послебукварный – завершающий. </w:t>
      </w:r>
      <w:r w:rsidRPr="00A03597">
        <w:rPr>
          <w:rFonts w:ascii="Times New Roman" w:hAnsi="Times New Roman" w:cs="Times New Roman"/>
          <w:sz w:val="24"/>
          <w:szCs w:val="24"/>
        </w:rPr>
        <w:t>После курса «Обучение грамоте» начинается раздельное изучение русского языка и литературного чтения.</w:t>
      </w:r>
    </w:p>
    <w:p w:rsidR="00462A19" w:rsidRPr="00A03597" w:rsidRDefault="00462A19" w:rsidP="00462A19">
      <w:pPr>
        <w:widowControl w:val="0"/>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z w:val="24"/>
          <w:szCs w:val="24"/>
        </w:rPr>
        <w:t xml:space="preserve">Система работы по литературному чтению предусматривает специальное обучение деятельности с книгами, формирует ученика как читателя, обладающего читательской самостоятельностью. Одним из ее направлений является обучение младших школьников </w:t>
      </w:r>
      <w:r w:rsidRPr="00A03597">
        <w:rPr>
          <w:rFonts w:ascii="Times New Roman" w:hAnsi="Times New Roman" w:cs="Times New Roman"/>
          <w:sz w:val="24"/>
          <w:szCs w:val="24"/>
        </w:rPr>
        <w:lastRenderedPageBreak/>
        <w:t>работе со словарями, справочниками, энциклопедиями разных видов, каталогами библиотеки, что  нашло отражение в содержании программы.</w:t>
      </w:r>
    </w:p>
    <w:p w:rsidR="00462A19" w:rsidRDefault="00462A19" w:rsidP="00462A19">
      <w:pPr>
        <w:shd w:val="clear" w:color="auto" w:fill="FFFFFF"/>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pacing w:val="-6"/>
          <w:sz w:val="24"/>
          <w:szCs w:val="24"/>
        </w:rPr>
        <w:t>П</w:t>
      </w:r>
      <w:r w:rsidRPr="00A03597">
        <w:rPr>
          <w:rFonts w:ascii="Times New Roman" w:hAnsi="Times New Roman" w:cs="Times New Roman"/>
          <w:sz w:val="24"/>
          <w:szCs w:val="24"/>
        </w:rPr>
        <w:t>ри проведении уроков используются беседы, интегрированные уроки, практикумы, работа в группах, парах, организационно – деятельностные игры, деловые игры. Все уроки литературного чтения строятся так, чтобы усвоение детьми знаний, формирование у них умений и навыков органически сочетались с выработкой у каждого ученика положительных качеств, характерных для общественно – активной критически и конструктивно мыслящей личности.</w:t>
      </w:r>
    </w:p>
    <w:p w:rsidR="00462A19" w:rsidRDefault="00462A19" w:rsidP="00462A19">
      <w:pPr>
        <w:shd w:val="clear" w:color="auto" w:fill="FFFFFF"/>
        <w:spacing w:after="0" w:line="240" w:lineRule="auto"/>
        <w:jc w:val="both"/>
        <w:rPr>
          <w:rFonts w:ascii="Times New Roman" w:hAnsi="Times New Roman" w:cs="Times New Roman"/>
          <w:sz w:val="24"/>
          <w:szCs w:val="24"/>
        </w:rPr>
      </w:pPr>
    </w:p>
    <w:p w:rsidR="00462A19" w:rsidRDefault="00462A19" w:rsidP="00462A19">
      <w:pPr>
        <w:shd w:val="clear" w:color="auto" w:fill="FFFFFF"/>
        <w:spacing w:after="0" w:line="240" w:lineRule="auto"/>
        <w:ind w:firstLine="708"/>
        <w:jc w:val="both"/>
        <w:rPr>
          <w:rFonts w:ascii="Times New Roman" w:hAnsi="Times New Roman" w:cs="Times New Roman"/>
          <w:b/>
          <w:bCs/>
          <w:color w:val="000000"/>
          <w:sz w:val="24"/>
          <w:szCs w:val="24"/>
        </w:rPr>
      </w:pPr>
      <w:r w:rsidRPr="00EF7C65">
        <w:rPr>
          <w:rFonts w:ascii="Times New Roman" w:hAnsi="Times New Roman" w:cs="Times New Roman"/>
          <w:b/>
          <w:bCs/>
          <w:color w:val="000000"/>
          <w:sz w:val="24"/>
          <w:szCs w:val="24"/>
        </w:rPr>
        <w:t>Место предмета «Литературное чтение» в учебном плане.</w:t>
      </w:r>
    </w:p>
    <w:p w:rsidR="00462A19" w:rsidRDefault="00462A19" w:rsidP="00462A19">
      <w:pPr>
        <w:shd w:val="clear" w:color="auto" w:fill="FFFFFF"/>
        <w:autoSpaceDE w:val="0"/>
        <w:autoSpaceDN w:val="0"/>
        <w:adjustRightInd w:val="0"/>
        <w:spacing w:after="0" w:line="240" w:lineRule="atLeast"/>
        <w:jc w:val="both"/>
        <w:rPr>
          <w:rFonts w:ascii="Times New Roman" w:hAnsi="Times New Roman" w:cs="Times New Roman"/>
          <w:b/>
          <w:bCs/>
          <w:color w:val="000000"/>
          <w:sz w:val="24"/>
          <w:szCs w:val="24"/>
        </w:rPr>
      </w:pPr>
      <w:r>
        <w:rPr>
          <w:rFonts w:ascii="Times New Roman" w:eastAsia="Times New Roman" w:hAnsi="Times New Roman"/>
          <w:sz w:val="24"/>
          <w:szCs w:val="24"/>
        </w:rPr>
        <w:t>Курс «Литературное чтение» рассчитан на 506ч</w:t>
      </w:r>
    </w:p>
    <w:p w:rsidR="00462A19" w:rsidRPr="00303878" w:rsidRDefault="00462A19" w:rsidP="00462A19">
      <w:pPr>
        <w:shd w:val="clear" w:color="auto" w:fill="FFFFFF"/>
        <w:autoSpaceDE w:val="0"/>
        <w:autoSpaceDN w:val="0"/>
        <w:adjustRightInd w:val="0"/>
        <w:spacing w:after="0" w:line="240" w:lineRule="atLeast"/>
        <w:jc w:val="both"/>
        <w:rPr>
          <w:rFonts w:ascii="Times New Roman" w:hAnsi="Times New Roman" w:cs="Times New Roman"/>
          <w:color w:val="000000"/>
          <w:sz w:val="24"/>
          <w:szCs w:val="24"/>
        </w:rPr>
      </w:pPr>
      <w:r w:rsidRPr="00EF7C65">
        <w:rPr>
          <w:rFonts w:ascii="Times New Roman" w:hAnsi="Times New Roman" w:cs="Times New Roman"/>
          <w:color w:val="000000"/>
          <w:sz w:val="24"/>
          <w:szCs w:val="24"/>
        </w:rPr>
        <w:t xml:space="preserve">В 1 классе на курс «Литературное чтение» отведено 132 часа. Предмет  изучается в </w:t>
      </w:r>
      <w:r>
        <w:rPr>
          <w:rFonts w:ascii="Times New Roman" w:hAnsi="Times New Roman" w:cs="Times New Roman"/>
          <w:color w:val="000000"/>
          <w:sz w:val="24"/>
          <w:szCs w:val="24"/>
        </w:rPr>
        <w:t xml:space="preserve">модуле </w:t>
      </w:r>
      <w:r w:rsidRPr="00EF7C65">
        <w:rPr>
          <w:rFonts w:ascii="Times New Roman" w:hAnsi="Times New Roman" w:cs="Times New Roman"/>
          <w:color w:val="000000"/>
          <w:sz w:val="24"/>
          <w:szCs w:val="24"/>
        </w:rPr>
        <w:t>«Обучение грамоте» (4 часа в неделю) 98ч. И в курсе «Литературное чтение» (4 часа в неделю) 34ч.</w:t>
      </w:r>
      <w:r>
        <w:rPr>
          <w:rFonts w:ascii="Times New Roman" w:hAnsi="Times New Roman" w:cs="Times New Roman"/>
          <w:color w:val="000000"/>
          <w:sz w:val="24"/>
          <w:szCs w:val="24"/>
        </w:rPr>
        <w:t xml:space="preserve"> </w:t>
      </w:r>
      <w:r>
        <w:rPr>
          <w:rFonts w:ascii="Times New Roman" w:eastAsia="Times New Roman" w:hAnsi="Times New Roman"/>
          <w:sz w:val="24"/>
          <w:szCs w:val="24"/>
        </w:rPr>
        <w:t xml:space="preserve">Во  </w:t>
      </w:r>
      <w:r w:rsidRPr="00F029EA">
        <w:rPr>
          <w:rFonts w:ascii="Times New Roman" w:eastAsia="Times New Roman" w:hAnsi="Times New Roman"/>
          <w:b/>
          <w:sz w:val="24"/>
          <w:szCs w:val="24"/>
        </w:rPr>
        <w:t xml:space="preserve">2 – </w:t>
      </w:r>
      <w:r>
        <w:rPr>
          <w:rFonts w:ascii="Times New Roman" w:eastAsia="Times New Roman" w:hAnsi="Times New Roman"/>
          <w:b/>
          <w:sz w:val="24"/>
          <w:szCs w:val="24"/>
        </w:rPr>
        <w:t>3</w:t>
      </w:r>
      <w:r>
        <w:rPr>
          <w:rFonts w:ascii="Times New Roman" w:eastAsia="Times New Roman" w:hAnsi="Times New Roman"/>
          <w:sz w:val="24"/>
          <w:szCs w:val="24"/>
        </w:rPr>
        <w:t xml:space="preserve"> классах по 136 ч (4 ч в неделю, 34 учебные недели в каждом классе), в 4 классе 102ч (3ч в неделю). </w:t>
      </w:r>
    </w:p>
    <w:p w:rsidR="00462A19" w:rsidRDefault="00462A19" w:rsidP="00462A19">
      <w:pPr>
        <w:shd w:val="clear" w:color="auto" w:fill="FFFFFF"/>
        <w:autoSpaceDE w:val="0"/>
        <w:autoSpaceDN w:val="0"/>
        <w:adjustRightInd w:val="0"/>
        <w:spacing w:after="0" w:line="240" w:lineRule="atLeast"/>
        <w:jc w:val="both"/>
        <w:rPr>
          <w:rFonts w:ascii="Times New Roman" w:hAnsi="Times New Roman" w:cs="Times New Roman"/>
          <w:color w:val="000000"/>
          <w:sz w:val="24"/>
          <w:szCs w:val="24"/>
        </w:rPr>
      </w:pPr>
    </w:p>
    <w:p w:rsidR="00462A19" w:rsidRPr="00A03597" w:rsidRDefault="00462A19" w:rsidP="00462A19">
      <w:pPr>
        <w:spacing w:after="0" w:line="240" w:lineRule="auto"/>
        <w:rPr>
          <w:rFonts w:ascii="Times New Roman" w:hAnsi="Times New Roman" w:cs="Times New Roman"/>
          <w:b/>
          <w:sz w:val="24"/>
          <w:szCs w:val="24"/>
        </w:rPr>
      </w:pPr>
      <w:r w:rsidRPr="00A03597">
        <w:rPr>
          <w:rFonts w:ascii="Times New Roman" w:hAnsi="Times New Roman" w:cs="Times New Roman"/>
          <w:b/>
          <w:sz w:val="24"/>
          <w:szCs w:val="24"/>
        </w:rPr>
        <w:t>Описание ценностных ориентиров содержания учебного предмета</w:t>
      </w:r>
    </w:p>
    <w:p w:rsidR="00462A19" w:rsidRPr="00A03597" w:rsidRDefault="00462A19" w:rsidP="00462A19">
      <w:pPr>
        <w:widowControl w:val="0"/>
        <w:spacing w:after="0" w:line="240" w:lineRule="auto"/>
        <w:jc w:val="both"/>
        <w:rPr>
          <w:rFonts w:ascii="Times New Roman" w:hAnsi="Times New Roman" w:cs="Times New Roman"/>
          <w:sz w:val="24"/>
          <w:szCs w:val="24"/>
        </w:rPr>
      </w:pPr>
    </w:p>
    <w:p w:rsidR="00462A19" w:rsidRPr="00A03597" w:rsidRDefault="00462A19" w:rsidP="00462A19">
      <w:pPr>
        <w:widowControl w:val="0"/>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z w:val="24"/>
          <w:szCs w:val="24"/>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462A19" w:rsidRPr="00A03597" w:rsidRDefault="00462A19" w:rsidP="00462A19">
      <w:pPr>
        <w:widowControl w:val="0"/>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z w:val="24"/>
          <w:szCs w:val="24"/>
        </w:rPr>
        <w:t>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462A19" w:rsidRPr="00A03597" w:rsidRDefault="00462A19" w:rsidP="00462A19">
      <w:pPr>
        <w:widowControl w:val="0"/>
        <w:spacing w:after="0" w:line="240" w:lineRule="auto"/>
        <w:ind w:firstLine="708"/>
        <w:jc w:val="both"/>
        <w:rPr>
          <w:rFonts w:ascii="Times New Roman" w:hAnsi="Times New Roman" w:cs="Times New Roman"/>
          <w:sz w:val="24"/>
          <w:szCs w:val="24"/>
        </w:rPr>
      </w:pPr>
      <w:r w:rsidRPr="00A03597">
        <w:rPr>
          <w:rFonts w:ascii="Times New Roman" w:hAnsi="Times New Roman" w:cs="Times New Roman"/>
          <w:sz w:val="24"/>
          <w:szCs w:val="24"/>
        </w:rPr>
        <w:t xml:space="preserve"> 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ребёнок задумывается над вечными ценностями (базовыми ценностями):добром, справедливостью правдой и т.д. Огромную роль при этом играет эмоциональное восприятие произведения, которое формирует эмоциональную грамотность.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жизни</w:t>
      </w:r>
      <w:r w:rsidRPr="00A03597">
        <w:rPr>
          <w:rFonts w:ascii="Times New Roman" w:hAnsi="Times New Roman" w:cs="Times New Roman"/>
          <w:sz w:val="24"/>
          <w:szCs w:val="24"/>
        </w:rPr>
        <w:t xml:space="preserve"> – признание человеческой жизни величайшей ценностью, что реализуется в отношении к другим людям и к природе.</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добра</w:t>
      </w:r>
      <w:r w:rsidRPr="00A03597">
        <w:rPr>
          <w:rFonts w:ascii="Times New Roman" w:hAnsi="Times New Roman" w:cs="Times New Roman"/>
          <w:sz w:val="24"/>
          <w:szCs w:val="24"/>
        </w:rPr>
        <w:t xml:space="preserve"> – направленность на развитие и сохранение жизни через сострадание и милосердие как проявление любви.</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свободы, чести и достоинства</w:t>
      </w:r>
      <w:r w:rsidRPr="00A03597">
        <w:rPr>
          <w:rFonts w:ascii="Times New Roman" w:hAnsi="Times New Roman" w:cs="Times New Roman"/>
          <w:sz w:val="24"/>
          <w:szCs w:val="24"/>
        </w:rPr>
        <w:t xml:space="preserve"> как основа современных принципов и правил межличностных отношений.</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природы</w:t>
      </w:r>
      <w:r w:rsidRPr="00A03597">
        <w:rPr>
          <w:rFonts w:ascii="Times New Roman" w:hAnsi="Times New Roman" w:cs="Times New Roman"/>
          <w:sz w:val="24"/>
          <w:szCs w:val="24"/>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красоты и гармонии</w:t>
      </w:r>
      <w:r w:rsidRPr="00A03597">
        <w:rPr>
          <w:rFonts w:ascii="Times New Roman" w:hAnsi="Times New Roman" w:cs="Times New Roman"/>
          <w:sz w:val="24"/>
          <w:szCs w:val="24"/>
        </w:rPr>
        <w:t xml:space="preserve"> – основа эстетического воспитания через приобщение ребёнка к литературе как виду искусства. Это ценность стремления к гармонии, к идеалу.</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истины</w:t>
      </w:r>
      <w:r w:rsidRPr="00A03597">
        <w:rPr>
          <w:rFonts w:ascii="Times New Roman" w:hAnsi="Times New Roman" w:cs="Times New Roman"/>
          <w:sz w:val="24"/>
          <w:szCs w:val="24"/>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lastRenderedPageBreak/>
        <w:t>Ценность семьи.</w:t>
      </w:r>
      <w:r w:rsidRPr="00A03597">
        <w:rPr>
          <w:rFonts w:ascii="Times New Roman" w:hAnsi="Times New Roman" w:cs="Times New Roman"/>
          <w:sz w:val="24"/>
          <w:szCs w:val="24"/>
        </w:rPr>
        <w:t xml:space="preserve">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труда и творчества.</w:t>
      </w:r>
      <w:r w:rsidRPr="00A03597">
        <w:rPr>
          <w:rFonts w:ascii="Times New Roman" w:hAnsi="Times New Roman" w:cs="Times New Roman"/>
          <w:sz w:val="24"/>
          <w:szCs w:val="24"/>
        </w:rPr>
        <w:t xml:space="preserve">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гражданственности</w:t>
      </w:r>
      <w:r w:rsidRPr="00A03597">
        <w:rPr>
          <w:rFonts w:ascii="Times New Roman" w:hAnsi="Times New Roman" w:cs="Times New Roman"/>
          <w:sz w:val="24"/>
          <w:szCs w:val="24"/>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462A19" w:rsidRPr="00A03597"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патриотизма.</w:t>
      </w:r>
      <w:r w:rsidRPr="00A03597">
        <w:rPr>
          <w:rFonts w:ascii="Times New Roman" w:hAnsi="Times New Roman" w:cs="Times New Roman"/>
          <w:sz w:val="24"/>
          <w:szCs w:val="24"/>
        </w:rPr>
        <w:t xml:space="preserve"> Любовь к России, активный интерес к её прошлому и настоящему, готовность служить ей.</w:t>
      </w:r>
    </w:p>
    <w:p w:rsidR="00462A19" w:rsidRDefault="00462A19" w:rsidP="00462A19">
      <w:pPr>
        <w:spacing w:after="0" w:line="240" w:lineRule="auto"/>
        <w:rPr>
          <w:rFonts w:ascii="Times New Roman" w:hAnsi="Times New Roman" w:cs="Times New Roman"/>
          <w:sz w:val="24"/>
          <w:szCs w:val="24"/>
        </w:rPr>
      </w:pPr>
      <w:r w:rsidRPr="00A03597">
        <w:rPr>
          <w:rFonts w:ascii="Times New Roman" w:hAnsi="Times New Roman" w:cs="Times New Roman"/>
          <w:b/>
          <w:sz w:val="24"/>
          <w:szCs w:val="24"/>
        </w:rPr>
        <w:t>Ценность человечества.</w:t>
      </w:r>
      <w:r w:rsidRPr="00A03597">
        <w:rPr>
          <w:rFonts w:ascii="Times New Roman" w:hAnsi="Times New Roman" w:cs="Times New Roman"/>
          <w:sz w:val="24"/>
          <w:szCs w:val="24"/>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462A19" w:rsidRPr="00A03597" w:rsidRDefault="00462A19" w:rsidP="00462A19">
      <w:pPr>
        <w:spacing w:after="0" w:line="240" w:lineRule="auto"/>
        <w:rPr>
          <w:rFonts w:ascii="Times New Roman" w:hAnsi="Times New Roman" w:cs="Times New Roman"/>
          <w:sz w:val="24"/>
          <w:szCs w:val="24"/>
        </w:rPr>
      </w:pPr>
    </w:p>
    <w:p w:rsidR="00462A19" w:rsidRPr="006E1184" w:rsidRDefault="00462A19" w:rsidP="00462A19">
      <w:pPr>
        <w:pStyle w:val="a5"/>
        <w:tabs>
          <w:tab w:val="left" w:pos="1080"/>
        </w:tabs>
        <w:ind w:left="1080"/>
        <w:rPr>
          <w:b/>
          <w:sz w:val="24"/>
          <w:szCs w:val="24"/>
        </w:rPr>
      </w:pPr>
      <w:r w:rsidRPr="006E1184">
        <w:rPr>
          <w:b/>
          <w:sz w:val="24"/>
          <w:szCs w:val="24"/>
        </w:rPr>
        <w:t>Общая характеристика учебного предмета «Литературное чтение»</w:t>
      </w:r>
    </w:p>
    <w:p w:rsidR="00462A19" w:rsidRPr="00BA770C" w:rsidRDefault="00462A19" w:rsidP="00462A19">
      <w:pPr>
        <w:spacing w:after="0" w:line="240" w:lineRule="auto"/>
        <w:jc w:val="both"/>
        <w:rPr>
          <w:rFonts w:ascii="Times New Roman" w:hAnsi="Times New Roman"/>
          <w:sz w:val="24"/>
          <w:szCs w:val="24"/>
        </w:rPr>
      </w:pPr>
      <w:r>
        <w:rPr>
          <w:rFonts w:ascii="Times New Roman" w:eastAsia="Times New Roman" w:hAnsi="Times New Roman" w:cs="Times New Roman"/>
          <w:b/>
          <w:i/>
          <w:sz w:val="24"/>
          <w:szCs w:val="24"/>
        </w:rPr>
        <w:t xml:space="preserve">    </w:t>
      </w:r>
      <w:r>
        <w:rPr>
          <w:rFonts w:ascii="Times New Roman" w:hAnsi="Times New Roman"/>
          <w:sz w:val="24"/>
          <w:szCs w:val="24"/>
        </w:rPr>
        <w:t>Предмет</w:t>
      </w:r>
      <w:r w:rsidRPr="00BA770C">
        <w:rPr>
          <w:rFonts w:ascii="Times New Roman" w:hAnsi="Times New Roman"/>
          <w:sz w:val="24"/>
          <w:szCs w:val="24"/>
        </w:rPr>
        <w:t xml:space="preserve"> литературное чтение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BA770C">
        <w:rPr>
          <w:rFonts w:ascii="Times New Roman" w:hAnsi="Times New Roman"/>
          <w:i/>
          <w:sz w:val="24"/>
          <w:szCs w:val="24"/>
        </w:rPr>
        <w:t>добукварного</w:t>
      </w:r>
      <w:r w:rsidRPr="00BA770C">
        <w:rPr>
          <w:rFonts w:ascii="Times New Roman" w:hAnsi="Times New Roman"/>
          <w:sz w:val="24"/>
          <w:szCs w:val="24"/>
        </w:rPr>
        <w:t xml:space="preserve"> (подготовительного), </w:t>
      </w:r>
      <w:r w:rsidRPr="00BA770C">
        <w:rPr>
          <w:rFonts w:ascii="Times New Roman" w:hAnsi="Times New Roman"/>
          <w:i/>
          <w:sz w:val="24"/>
          <w:szCs w:val="24"/>
        </w:rPr>
        <w:t>букварного</w:t>
      </w:r>
      <w:r w:rsidRPr="00BA770C">
        <w:rPr>
          <w:rFonts w:ascii="Times New Roman" w:hAnsi="Times New Roman"/>
          <w:sz w:val="24"/>
          <w:szCs w:val="24"/>
        </w:rPr>
        <w:t xml:space="preserve"> (основного) и </w:t>
      </w:r>
      <w:r w:rsidRPr="00BA770C">
        <w:rPr>
          <w:rFonts w:ascii="Times New Roman" w:hAnsi="Times New Roman"/>
          <w:i/>
          <w:sz w:val="24"/>
          <w:szCs w:val="24"/>
        </w:rPr>
        <w:t>послебукварного</w:t>
      </w:r>
      <w:r w:rsidRPr="00BA770C">
        <w:rPr>
          <w:rFonts w:ascii="Times New Roman" w:hAnsi="Times New Roman"/>
          <w:sz w:val="24"/>
          <w:szCs w:val="24"/>
        </w:rPr>
        <w:t xml:space="preserve"> (заключительного).</w:t>
      </w:r>
    </w:p>
    <w:p w:rsidR="00462A19" w:rsidRPr="00BA770C" w:rsidRDefault="00462A19" w:rsidP="00462A19">
      <w:pPr>
        <w:spacing w:after="0" w:line="240" w:lineRule="auto"/>
        <w:ind w:firstLine="540"/>
        <w:jc w:val="both"/>
        <w:rPr>
          <w:rFonts w:ascii="Times New Roman" w:hAnsi="Times New Roman"/>
          <w:sz w:val="24"/>
          <w:szCs w:val="24"/>
        </w:rPr>
      </w:pPr>
      <w:r w:rsidRPr="00BA770C">
        <w:rPr>
          <w:rFonts w:ascii="Times New Roman" w:hAnsi="Times New Roman"/>
          <w:i/>
          <w:sz w:val="24"/>
          <w:szCs w:val="24"/>
        </w:rPr>
        <w:t xml:space="preserve">Добукварный </w:t>
      </w:r>
      <w:r w:rsidRPr="00BA770C">
        <w:rPr>
          <w:rFonts w:ascii="Times New Roman" w:hAnsi="Times New Roman"/>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462A19" w:rsidRPr="00BA770C" w:rsidRDefault="00462A19" w:rsidP="00462A19">
      <w:pPr>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462A19" w:rsidRPr="00BA770C" w:rsidRDefault="00462A19" w:rsidP="00462A19">
      <w:pPr>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Содержание </w:t>
      </w:r>
      <w:r w:rsidRPr="00BA770C">
        <w:rPr>
          <w:rFonts w:ascii="Times New Roman" w:hAnsi="Times New Roman"/>
          <w:i/>
          <w:sz w:val="24"/>
          <w:szCs w:val="24"/>
        </w:rPr>
        <w:t>букварного</w:t>
      </w:r>
      <w:r w:rsidRPr="00BA770C">
        <w:rPr>
          <w:rFonts w:ascii="Times New Roman" w:hAnsi="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w:t>
      </w:r>
      <w:r w:rsidRPr="00BA770C">
        <w:rPr>
          <w:rFonts w:ascii="Times New Roman" w:hAnsi="Times New Roman"/>
          <w:sz w:val="24"/>
          <w:szCs w:val="24"/>
        </w:rPr>
        <w:lastRenderedPageBreak/>
        <w:t>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462A19" w:rsidRPr="00BA770C" w:rsidRDefault="00462A19" w:rsidP="00462A19">
      <w:pPr>
        <w:spacing w:after="0" w:line="240" w:lineRule="auto"/>
        <w:ind w:firstLine="540"/>
        <w:jc w:val="both"/>
        <w:rPr>
          <w:rFonts w:ascii="Times New Roman" w:hAnsi="Times New Roman"/>
          <w:sz w:val="24"/>
          <w:szCs w:val="24"/>
        </w:rPr>
      </w:pPr>
      <w:r w:rsidRPr="00BA770C">
        <w:rPr>
          <w:rFonts w:ascii="Times New Roman" w:hAnsi="Times New Roman"/>
          <w:i/>
          <w:sz w:val="24"/>
          <w:szCs w:val="24"/>
        </w:rPr>
        <w:t xml:space="preserve">Послебукварный </w:t>
      </w:r>
      <w:r w:rsidRPr="00BA770C">
        <w:rPr>
          <w:rFonts w:ascii="Times New Roman" w:hAnsi="Times New Roman"/>
          <w:sz w:val="24"/>
          <w:szCs w:val="24"/>
        </w:rPr>
        <w:t>(заключительный)</w:t>
      </w:r>
      <w:r w:rsidRPr="00BA770C">
        <w:rPr>
          <w:rFonts w:ascii="Times New Roman" w:hAnsi="Times New Roman"/>
          <w:b/>
          <w:sz w:val="24"/>
          <w:szCs w:val="24"/>
        </w:rPr>
        <w:t xml:space="preserve"> </w:t>
      </w:r>
      <w:r w:rsidRPr="00BA770C">
        <w:rPr>
          <w:rFonts w:ascii="Times New Roman" w:hAnsi="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«Литературное чтение» как систематический </w:t>
      </w:r>
      <w:r>
        <w:rPr>
          <w:rFonts w:ascii="Times New Roman" w:hAnsi="Times New Roman"/>
          <w:sz w:val="24"/>
          <w:szCs w:val="24"/>
        </w:rPr>
        <w:t>предмет</w:t>
      </w:r>
      <w:r w:rsidRPr="00BA770C">
        <w:rPr>
          <w:rFonts w:ascii="Times New Roman" w:hAnsi="Times New Roman"/>
          <w:sz w:val="24"/>
          <w:szCs w:val="24"/>
        </w:rPr>
        <w:t xml:space="preserve"> начинается с 1 класса сразу после обучения грамоте.</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Раздел </w:t>
      </w:r>
      <w:r w:rsidRPr="00BA770C">
        <w:rPr>
          <w:rFonts w:ascii="Times New Roman" w:hAnsi="Times New Roman"/>
          <w:b/>
          <w:sz w:val="24"/>
          <w:szCs w:val="24"/>
        </w:rPr>
        <w:t xml:space="preserve">«Круг детского чтения» </w:t>
      </w:r>
      <w:r w:rsidRPr="00BA770C">
        <w:rPr>
          <w:rFonts w:ascii="Times New Roman" w:hAnsi="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462A19" w:rsidRPr="00BA770C" w:rsidRDefault="00462A19" w:rsidP="00462A19">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BA770C">
        <w:rPr>
          <w:rFonts w:ascii="Times New Roman" w:hAnsi="Times New Roman"/>
          <w:sz w:val="24"/>
          <w:szCs w:val="24"/>
        </w:rPr>
        <w:t xml:space="preserve">Раздел </w:t>
      </w:r>
      <w:r w:rsidRPr="00BA770C">
        <w:rPr>
          <w:rFonts w:ascii="Times New Roman" w:hAnsi="Times New Roman"/>
          <w:b/>
          <w:sz w:val="24"/>
          <w:szCs w:val="24"/>
        </w:rPr>
        <w:t xml:space="preserve">«Виды речевой и читательской деятельности» </w:t>
      </w:r>
      <w:r w:rsidRPr="00BA770C">
        <w:rPr>
          <w:rFonts w:ascii="Times New Roman" w:hAnsi="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i/>
          <w:sz w:val="24"/>
          <w:szCs w:val="24"/>
        </w:rPr>
        <w:t>Навык чтения</w:t>
      </w:r>
      <w:r w:rsidRPr="00BA770C">
        <w:rPr>
          <w:rFonts w:ascii="Times New Roman" w:hAnsi="Times New Roman"/>
          <w:sz w:val="24"/>
          <w:szCs w:val="24"/>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Совершенствование устной речи (умения </w:t>
      </w:r>
      <w:r w:rsidRPr="00BA770C">
        <w:rPr>
          <w:rFonts w:ascii="Times New Roman" w:hAnsi="Times New Roman"/>
          <w:i/>
          <w:sz w:val="24"/>
          <w:szCs w:val="24"/>
        </w:rPr>
        <w:t xml:space="preserve">слушать </w:t>
      </w:r>
      <w:r w:rsidRPr="00BA770C">
        <w:rPr>
          <w:rFonts w:ascii="Times New Roman" w:hAnsi="Times New Roman"/>
          <w:sz w:val="24"/>
          <w:szCs w:val="24"/>
        </w:rPr>
        <w:t>и</w:t>
      </w:r>
      <w:r w:rsidRPr="00BA770C">
        <w:rPr>
          <w:rFonts w:ascii="Times New Roman" w:hAnsi="Times New Roman"/>
          <w:i/>
          <w:sz w:val="24"/>
          <w:szCs w:val="24"/>
        </w:rPr>
        <w:t xml:space="preserve"> говорить</w:t>
      </w:r>
      <w:r w:rsidRPr="00BA770C">
        <w:rPr>
          <w:rFonts w:ascii="Times New Roman" w:hAnsi="Times New Roman"/>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w:t>
      </w:r>
      <w:r w:rsidRPr="00BA770C">
        <w:rPr>
          <w:rFonts w:ascii="Times New Roman" w:hAnsi="Times New Roman"/>
          <w:sz w:val="24"/>
          <w:szCs w:val="24"/>
        </w:rPr>
        <w:lastRenderedPageBreak/>
        <w:t>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i/>
          <w:sz w:val="24"/>
          <w:szCs w:val="24"/>
        </w:rPr>
      </w:pPr>
      <w:r w:rsidRPr="00BA770C">
        <w:rPr>
          <w:rFonts w:ascii="Times New Roman" w:hAnsi="Times New Roman"/>
          <w:sz w:val="24"/>
          <w:szCs w:val="24"/>
        </w:rPr>
        <w:t xml:space="preserve">Особое место в программе отводится </w:t>
      </w:r>
      <w:r w:rsidRPr="00BA770C">
        <w:rPr>
          <w:rFonts w:ascii="Times New Roman" w:hAnsi="Times New Roman"/>
          <w:i/>
          <w:sz w:val="24"/>
          <w:szCs w:val="24"/>
        </w:rPr>
        <w:t xml:space="preserve">работе с текстом художественного произведения. </w:t>
      </w:r>
      <w:r w:rsidRPr="00BA770C">
        <w:rPr>
          <w:rFonts w:ascii="Times New Roman" w:hAnsi="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Программой предусмотрена </w:t>
      </w:r>
      <w:r w:rsidRPr="00BA770C">
        <w:rPr>
          <w:rFonts w:ascii="Times New Roman" w:hAnsi="Times New Roman"/>
          <w:i/>
          <w:sz w:val="24"/>
          <w:szCs w:val="24"/>
        </w:rPr>
        <w:t>литературоведческая пропедевтика</w:t>
      </w:r>
      <w:r w:rsidRPr="00BA770C">
        <w:rPr>
          <w:rFonts w:ascii="Times New Roman" w:hAnsi="Times New Roman"/>
          <w:sz w:val="24"/>
          <w:szCs w:val="24"/>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BA770C">
        <w:rPr>
          <w:rFonts w:ascii="Times New Roman" w:hAnsi="Times New Roman"/>
          <w:sz w:val="24"/>
          <w:szCs w:val="24"/>
        </w:rPr>
        <w:softHyphen/>
        <w:t>ведения и сопереживать ему.</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Дети осваивают разные виды пересказов художественного текста: подробный (с использованием образных слов и выра</w:t>
      </w:r>
      <w:r w:rsidRPr="00BA770C">
        <w:rPr>
          <w:rFonts w:ascii="Times New Roman" w:hAnsi="Times New Roman"/>
          <w:sz w:val="24"/>
          <w:szCs w:val="24"/>
        </w:rPr>
        <w:softHyphen/>
        <w:t>жений), выборочный и краткий (передача основных мыслей).</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462A19" w:rsidRPr="00BA770C" w:rsidRDefault="00462A19" w:rsidP="00462A19">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BA770C">
        <w:rPr>
          <w:rFonts w:ascii="Times New Roman" w:hAnsi="Times New Roman"/>
          <w:sz w:val="24"/>
          <w:szCs w:val="24"/>
        </w:rPr>
        <w:t xml:space="preserve">Раздел </w:t>
      </w:r>
      <w:r w:rsidRPr="00BA770C">
        <w:rPr>
          <w:rFonts w:ascii="Times New Roman" w:hAnsi="Times New Roman"/>
          <w:b/>
          <w:bCs/>
          <w:sz w:val="24"/>
          <w:szCs w:val="24"/>
        </w:rPr>
        <w:t xml:space="preserve">«Опыт творческой деятельности» </w:t>
      </w:r>
      <w:r w:rsidRPr="00BA770C">
        <w:rPr>
          <w:rFonts w:ascii="Times New Roman" w:hAnsi="Times New Roman"/>
          <w:sz w:val="24"/>
          <w:szCs w:val="24"/>
        </w:rPr>
        <w:t>раскрывает при</w:t>
      </w:r>
      <w:r w:rsidRPr="00BA770C">
        <w:rPr>
          <w:rFonts w:ascii="Times New Roman" w:hAnsi="Times New Roman"/>
          <w:sz w:val="24"/>
          <w:szCs w:val="24"/>
        </w:rPr>
        <w:softHyphen/>
        <w:t>ёмы и способы деятельности, которые помогут учащимся адек</w:t>
      </w:r>
      <w:r w:rsidRPr="00BA770C">
        <w:rPr>
          <w:rFonts w:ascii="Times New Roman" w:hAnsi="Times New Roman"/>
          <w:sz w:val="24"/>
          <w:szCs w:val="24"/>
        </w:rPr>
        <w:softHyphen/>
        <w:t>ватно воспринимать художественное произведение и проявлять собственные творческие способности. При работе с художе</w:t>
      </w:r>
      <w:r w:rsidRPr="00BA770C">
        <w:rPr>
          <w:rFonts w:ascii="Times New Roman" w:hAnsi="Times New Roman"/>
          <w:sz w:val="24"/>
          <w:szCs w:val="24"/>
        </w:rPr>
        <w:softHyphen/>
        <w:t>ственным текстом (со словом) используется жизненный, кон</w:t>
      </w:r>
      <w:r w:rsidRPr="00BA770C">
        <w:rPr>
          <w:rFonts w:ascii="Times New Roman" w:hAnsi="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BA770C">
        <w:rPr>
          <w:rFonts w:ascii="Times New Roman" w:hAnsi="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BA770C">
        <w:rPr>
          <w:rFonts w:ascii="Times New Roman" w:hAnsi="Times New Roman"/>
          <w:sz w:val="24"/>
          <w:szCs w:val="24"/>
        </w:rPr>
        <w:softHyphen/>
        <w:t>ственно-эстетического отношения к действительности. Учащие</w:t>
      </w:r>
      <w:r w:rsidRPr="00BA770C">
        <w:rPr>
          <w:rFonts w:ascii="Times New Roman" w:hAnsi="Times New Roman"/>
          <w:sz w:val="24"/>
          <w:szCs w:val="24"/>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BA770C">
        <w:rPr>
          <w:rFonts w:ascii="Times New Roman" w:hAnsi="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BA770C">
        <w:rPr>
          <w:rFonts w:ascii="Times New Roman" w:hAnsi="Times New Roman"/>
          <w:sz w:val="24"/>
          <w:szCs w:val="24"/>
        </w:rPr>
        <w:softHyphen/>
        <w:t>дателей произведений словесного искусства.</w:t>
      </w:r>
    </w:p>
    <w:p w:rsidR="00462A19" w:rsidRDefault="00462A19" w:rsidP="00462A19"/>
    <w:p w:rsidR="00462A19" w:rsidRDefault="00462A19" w:rsidP="00462A19"/>
    <w:p w:rsidR="00462A19" w:rsidRPr="008449EC"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w:t>
      </w:r>
      <w:r w:rsidRPr="008449EC">
        <w:rPr>
          <w:rFonts w:ascii="Times New Roman" w:hAnsi="Times New Roman" w:cs="Times New Roman"/>
          <w:b/>
          <w:sz w:val="24"/>
          <w:szCs w:val="24"/>
        </w:rPr>
        <w:t>изучения курса</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462A19" w:rsidRPr="008449EC" w:rsidRDefault="00462A19" w:rsidP="00462A19">
      <w:pPr>
        <w:spacing w:after="0" w:line="240" w:lineRule="auto"/>
        <w:rPr>
          <w:rFonts w:ascii="Times New Roman" w:hAnsi="Times New Roman" w:cs="Times New Roman"/>
          <w:b/>
          <w:sz w:val="24"/>
          <w:szCs w:val="24"/>
        </w:rPr>
      </w:pPr>
      <w:r w:rsidRPr="008449EC">
        <w:rPr>
          <w:rFonts w:ascii="Times New Roman" w:hAnsi="Times New Roman" w:cs="Times New Roman"/>
          <w:b/>
          <w:sz w:val="24"/>
          <w:szCs w:val="24"/>
        </w:rPr>
        <w:t>Личностные результаты:</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w:t>
      </w:r>
      <w:r w:rsidRPr="008449EC">
        <w:rPr>
          <w:rFonts w:ascii="Times New Roman" w:hAnsi="Times New Roman" w:cs="Times New Roman"/>
          <w:sz w:val="24"/>
          <w:szCs w:val="24"/>
        </w:rPr>
        <w:tab/>
        <w:t>формирова</w:t>
      </w:r>
      <w:r>
        <w:rPr>
          <w:rFonts w:ascii="Times New Roman" w:hAnsi="Times New Roman" w:cs="Times New Roman"/>
          <w:sz w:val="24"/>
          <w:szCs w:val="24"/>
        </w:rPr>
        <w:t xml:space="preserve">ние </w:t>
      </w:r>
      <w:r w:rsidRPr="008449EC">
        <w:rPr>
          <w:rFonts w:ascii="Times New Roman" w:hAnsi="Times New Roman" w:cs="Times New Roman"/>
          <w:sz w:val="24"/>
          <w:szCs w:val="24"/>
        </w:rPr>
        <w:t>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lastRenderedPageBreak/>
        <w:t>2)</w:t>
      </w:r>
      <w:r w:rsidRPr="008449EC">
        <w:rPr>
          <w:rFonts w:ascii="Times New Roman" w:hAnsi="Times New Roman" w:cs="Times New Roman"/>
          <w:sz w:val="24"/>
          <w:szCs w:val="24"/>
        </w:rPr>
        <w:tab/>
        <w:t>формирование средствами литературных произведений целостного взгляда на мир в единстве и разнообразии природы, народов, культур и религий;</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3)</w:t>
      </w:r>
      <w:r w:rsidRPr="008449EC">
        <w:rPr>
          <w:rFonts w:ascii="Times New Roman" w:hAnsi="Times New Roman" w:cs="Times New Roman"/>
          <w:sz w:val="24"/>
          <w:szCs w:val="24"/>
        </w:rPr>
        <w:tab/>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4)</w:t>
      </w:r>
      <w:r w:rsidRPr="008449EC">
        <w:rPr>
          <w:rFonts w:ascii="Times New Roman" w:hAnsi="Times New Roman" w:cs="Times New Roman"/>
          <w:sz w:val="24"/>
          <w:szCs w:val="24"/>
        </w:rPr>
        <w:tab/>
        <w:t>развитие этических чувств, доброжелательности и эмоционально - нравственной отзывчивости, понимания и сопереживания чувствам других людей;</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5)</w:t>
      </w:r>
      <w:r w:rsidRPr="008449EC">
        <w:rPr>
          <w:rFonts w:ascii="Times New Roman" w:hAnsi="Times New Roman" w:cs="Times New Roman"/>
          <w:sz w:val="24"/>
          <w:szCs w:val="24"/>
        </w:rPr>
        <w:tab/>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6)      овладение начальными навыками адаптации к школе, школьному коллективу;</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7)      принятие и освоение социальной роли обучающегося, развитие учебной деятельности и формирование личностного смысла учения;</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8)      развитие самостоятельности и личной ответственности за свои проступки на основе представлений о нравственных нормах общения;</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9)</w:t>
      </w:r>
      <w:r w:rsidRPr="008449EC">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10)</w:t>
      </w:r>
      <w:r w:rsidRPr="008449EC">
        <w:rPr>
          <w:rFonts w:ascii="Times New Roman" w:hAnsi="Times New Roman" w:cs="Times New Roman"/>
          <w:sz w:val="24"/>
          <w:szCs w:val="24"/>
        </w:rPr>
        <w:tab/>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462A19" w:rsidRPr="008449EC" w:rsidRDefault="00462A19" w:rsidP="00462A19">
      <w:pPr>
        <w:spacing w:after="0" w:line="240" w:lineRule="auto"/>
        <w:rPr>
          <w:rFonts w:ascii="Times New Roman" w:hAnsi="Times New Roman" w:cs="Times New Roman"/>
          <w:b/>
          <w:sz w:val="24"/>
          <w:szCs w:val="24"/>
        </w:rPr>
      </w:pPr>
      <w:r w:rsidRPr="008449EC">
        <w:rPr>
          <w:rFonts w:ascii="Times New Roman" w:hAnsi="Times New Roman" w:cs="Times New Roman"/>
          <w:b/>
          <w:sz w:val="24"/>
          <w:szCs w:val="24"/>
        </w:rPr>
        <w:t>Метапредметные результаты:</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w:t>
      </w:r>
      <w:r w:rsidRPr="008449EC">
        <w:rPr>
          <w:rFonts w:ascii="Times New Roman" w:hAnsi="Times New Roman" w:cs="Times New Roman"/>
          <w:sz w:val="24"/>
          <w:szCs w:val="24"/>
        </w:rPr>
        <w:tab/>
        <w:t>овладение способностью принимать и сохранять цели и задачи учебной деятельности, поиска средств её осуществления;</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2)</w:t>
      </w:r>
      <w:r w:rsidRPr="008449EC">
        <w:rPr>
          <w:rFonts w:ascii="Times New Roman" w:hAnsi="Times New Roman" w:cs="Times New Roman"/>
          <w:sz w:val="24"/>
          <w:szCs w:val="24"/>
        </w:rPr>
        <w:tab/>
        <w:t>освоение способами решения проблем творческого и поискового характера;</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3)</w:t>
      </w:r>
      <w:r w:rsidRPr="008449EC">
        <w:rPr>
          <w:rFonts w:ascii="Times New Roman" w:hAnsi="Times New Roman" w:cs="Times New Roman"/>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4)</w:t>
      </w:r>
      <w:r w:rsidRPr="008449EC">
        <w:rPr>
          <w:rFonts w:ascii="Times New Roman" w:hAnsi="Times New Roman" w:cs="Times New Roman"/>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5)</w:t>
      </w:r>
      <w:r w:rsidRPr="008449EC">
        <w:rPr>
          <w:rFonts w:ascii="Times New Roman" w:hAnsi="Times New Roman" w:cs="Times New Roman"/>
          <w:sz w:val="24"/>
          <w:szCs w:val="24"/>
        </w:rPr>
        <w:tab/>
        <w:t>использование знаково-символических средств представления информации о книгах;</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6)</w:t>
      </w:r>
      <w:r w:rsidRPr="008449EC">
        <w:rPr>
          <w:rFonts w:ascii="Times New Roman" w:hAnsi="Times New Roman" w:cs="Times New Roman"/>
          <w:sz w:val="24"/>
          <w:szCs w:val="24"/>
        </w:rPr>
        <w:tab/>
        <w:t>активное использование речевых средств для решения коммуникативных и познавательных задач;</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7)</w:t>
      </w:r>
      <w:r w:rsidRPr="008449EC">
        <w:rPr>
          <w:rFonts w:ascii="Times New Roman" w:hAnsi="Times New Roman" w:cs="Times New Roman"/>
          <w:sz w:val="24"/>
          <w:szCs w:val="24"/>
        </w:rPr>
        <w:tab/>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8)</w:t>
      </w:r>
      <w:r w:rsidRPr="008449EC">
        <w:rPr>
          <w:rFonts w:ascii="Times New Roman" w:hAnsi="Times New Roman" w:cs="Times New Roman"/>
          <w:sz w:val="24"/>
          <w:szCs w:val="24"/>
        </w:rPr>
        <w:tab/>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9)</w:t>
      </w:r>
      <w:r w:rsidRPr="008449EC">
        <w:rPr>
          <w:rFonts w:ascii="Times New Roman" w:hAnsi="Times New Roman" w:cs="Times New Roman"/>
          <w:sz w:val="24"/>
          <w:szCs w:val="24"/>
        </w:rPr>
        <w:tab/>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10)</w:t>
      </w:r>
      <w:r w:rsidRPr="008449EC">
        <w:rPr>
          <w:rFonts w:ascii="Times New Roman" w:hAnsi="Times New Roman" w:cs="Times New Roman"/>
          <w:sz w:val="24"/>
          <w:szCs w:val="24"/>
        </w:rPr>
        <w:tab/>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12)      готовность конструктивно разрешать конфликты посредством учёта интересов сторон и сотрудничества.</w:t>
      </w:r>
    </w:p>
    <w:p w:rsidR="00462A19" w:rsidRPr="008449EC" w:rsidRDefault="00462A19" w:rsidP="00462A19">
      <w:pPr>
        <w:spacing w:after="0" w:line="240" w:lineRule="auto"/>
        <w:rPr>
          <w:rFonts w:ascii="Times New Roman" w:hAnsi="Times New Roman" w:cs="Times New Roman"/>
          <w:sz w:val="24"/>
          <w:szCs w:val="24"/>
        </w:rPr>
      </w:pPr>
    </w:p>
    <w:p w:rsidR="00462A19" w:rsidRPr="008449EC" w:rsidRDefault="00462A19" w:rsidP="00462A19">
      <w:pPr>
        <w:spacing w:after="0" w:line="240" w:lineRule="auto"/>
        <w:rPr>
          <w:rFonts w:ascii="Times New Roman" w:hAnsi="Times New Roman" w:cs="Times New Roman"/>
          <w:b/>
          <w:sz w:val="24"/>
          <w:szCs w:val="24"/>
        </w:rPr>
      </w:pPr>
      <w:r w:rsidRPr="008449EC">
        <w:rPr>
          <w:rFonts w:ascii="Times New Roman" w:hAnsi="Times New Roman" w:cs="Times New Roman"/>
          <w:b/>
          <w:sz w:val="24"/>
          <w:szCs w:val="24"/>
        </w:rPr>
        <w:lastRenderedPageBreak/>
        <w:t>Предметные результаты:</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1)</w:t>
      </w:r>
      <w:r w:rsidRPr="008449EC">
        <w:rPr>
          <w:rFonts w:ascii="Times New Roman" w:hAnsi="Times New Roman" w:cs="Times New Roman"/>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2)</w:t>
      </w:r>
      <w:r w:rsidRPr="008449EC">
        <w:rPr>
          <w:rFonts w:ascii="Times New Roman" w:hAnsi="Times New Roman" w:cs="Times New Roman"/>
          <w:sz w:val="24"/>
          <w:szCs w:val="24"/>
        </w:rPr>
        <w:tab/>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3)</w:t>
      </w:r>
      <w:r w:rsidRPr="008449EC">
        <w:rPr>
          <w:rFonts w:ascii="Times New Roman" w:hAnsi="Times New Roman" w:cs="Times New Roman"/>
          <w:sz w:val="24"/>
          <w:szCs w:val="24"/>
        </w:rPr>
        <w:tab/>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4)</w:t>
      </w:r>
      <w:r w:rsidRPr="008449EC">
        <w:rPr>
          <w:rFonts w:ascii="Times New Roman" w:hAnsi="Times New Roman" w:cs="Times New Roman"/>
          <w:sz w:val="24"/>
          <w:szCs w:val="24"/>
        </w:rPr>
        <w:tab/>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5)</w:t>
      </w:r>
      <w:r w:rsidRPr="008449EC">
        <w:rPr>
          <w:rFonts w:ascii="Times New Roman" w:hAnsi="Times New Roman" w:cs="Times New Roman"/>
          <w:sz w:val="24"/>
          <w:szCs w:val="24"/>
        </w:rPr>
        <w:tab/>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6)</w:t>
      </w:r>
      <w:r w:rsidRPr="008449EC">
        <w:rPr>
          <w:rFonts w:ascii="Times New Roman" w:hAnsi="Times New Roman" w:cs="Times New Roman"/>
          <w:sz w:val="24"/>
          <w:szCs w:val="24"/>
        </w:rPr>
        <w:tab/>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7)</w:t>
      </w:r>
      <w:r w:rsidRPr="008449EC">
        <w:rPr>
          <w:rFonts w:ascii="Times New Roman" w:hAnsi="Times New Roman" w:cs="Times New Roman"/>
          <w:sz w:val="24"/>
          <w:szCs w:val="24"/>
        </w:rPr>
        <w:tab/>
        <w:t>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462A19" w:rsidRPr="008449EC" w:rsidRDefault="00462A19" w:rsidP="00462A19">
      <w:pPr>
        <w:spacing w:after="0" w:line="240" w:lineRule="auto"/>
        <w:rPr>
          <w:rFonts w:ascii="Times New Roman" w:hAnsi="Times New Roman" w:cs="Times New Roman"/>
          <w:sz w:val="24"/>
          <w:szCs w:val="24"/>
        </w:rPr>
      </w:pPr>
      <w:r w:rsidRPr="008449EC">
        <w:rPr>
          <w:rFonts w:ascii="Times New Roman" w:hAnsi="Times New Roman" w:cs="Times New Roman"/>
          <w:sz w:val="24"/>
          <w:szCs w:val="24"/>
        </w:rPr>
        <w:t>8)</w:t>
      </w:r>
      <w:r w:rsidRPr="008449EC">
        <w:rPr>
          <w:rFonts w:ascii="Times New Roman" w:hAnsi="Times New Roman" w:cs="Times New Roman"/>
          <w:sz w:val="24"/>
          <w:szCs w:val="24"/>
        </w:rPr>
        <w:tab/>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462A19" w:rsidRDefault="00462A19" w:rsidP="00462A19">
      <w:pPr>
        <w:spacing w:after="0" w:line="240" w:lineRule="auto"/>
        <w:jc w:val="center"/>
        <w:rPr>
          <w:rFonts w:ascii="Times New Roman" w:hAnsi="Times New Roman" w:cs="Times New Roman"/>
          <w:b/>
          <w:sz w:val="24"/>
          <w:szCs w:val="24"/>
        </w:rPr>
      </w:pPr>
    </w:p>
    <w:p w:rsidR="00462A19" w:rsidRDefault="00462A19" w:rsidP="00462A19">
      <w:pPr>
        <w:spacing w:after="0" w:line="240" w:lineRule="auto"/>
        <w:jc w:val="center"/>
        <w:rPr>
          <w:rFonts w:ascii="Times New Roman" w:hAnsi="Times New Roman" w:cs="Times New Roman"/>
          <w:b/>
          <w:sz w:val="24"/>
          <w:szCs w:val="24"/>
        </w:rPr>
      </w:pP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СОДЕРЖАНИЕ КУРСА</w:t>
      </w:r>
      <w:r>
        <w:rPr>
          <w:rFonts w:ascii="Times New Roman" w:hAnsi="Times New Roman" w:cs="Times New Roman"/>
          <w:b/>
          <w:sz w:val="24"/>
          <w:szCs w:val="24"/>
        </w:rPr>
        <w:t xml:space="preserve"> </w:t>
      </w:r>
    </w:p>
    <w:p w:rsidR="00462A19" w:rsidRPr="00CB20F2"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B20F2">
        <w:rPr>
          <w:rFonts w:ascii="Times New Roman" w:hAnsi="Times New Roman" w:cs="Times New Roman"/>
          <w:b/>
          <w:sz w:val="24"/>
          <w:szCs w:val="24"/>
        </w:rPr>
        <w:t>Виды речевой и читательской деятельности</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Умение слушать (аудирование)</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Развитие умения наблюдать за выразительностью речи, за особенностью авторского стиля.</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Чтение</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w:t>
      </w:r>
      <w:r w:rsidRPr="00CB20F2">
        <w:rPr>
          <w:rFonts w:ascii="Times New Roman" w:hAnsi="Times New Roman" w:cs="Times New Roman"/>
          <w:i/>
          <w:sz w:val="24"/>
          <w:szCs w:val="24"/>
        </w:rPr>
        <w:t>Чтение вслух.</w:t>
      </w:r>
      <w:r w:rsidRPr="00CB20F2">
        <w:rPr>
          <w:rFonts w:ascii="Times New Roman" w:hAnsi="Times New Roman" w:cs="Times New Roman"/>
          <w:sz w:val="24"/>
          <w:szCs w:val="24"/>
        </w:rPr>
        <w:t xml:space="preserve"> Ориентация на развитие речевой культуры учащихся и формирование у них коммуникативно-речевых умений и навыков.</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w:t>
      </w:r>
      <w:r w:rsidRPr="00CB20F2">
        <w:rPr>
          <w:rFonts w:ascii="Times New Roman" w:hAnsi="Times New Roman" w:cs="Times New Roman"/>
          <w:sz w:val="24"/>
          <w:szCs w:val="24"/>
        </w:rPr>
        <w:lastRenderedPageBreak/>
        <w:t>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Развитие умения переходить от чтения вслух к чтению про себя.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i/>
          <w:sz w:val="24"/>
          <w:szCs w:val="24"/>
        </w:rPr>
        <w:t xml:space="preserve">        Чтение про себя</w:t>
      </w:r>
      <w:r w:rsidRPr="00CB20F2">
        <w:rPr>
          <w:rFonts w:ascii="Times New Roman" w:hAnsi="Times New Roman" w:cs="Times New Roman"/>
          <w:sz w:val="24"/>
          <w:szCs w:val="24"/>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Работа с разными видами текста</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Практическое освоение умения отличать текст от набора предложений. Прогнозирование содержания книги по её названию и оформлению. </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Библиографическая культура</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Умение самостоятельно составить аннотацию.</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Виды информации в книге: научная, художественная (с опорой на внешние показатели книги, её справочно-иллюстративный материал).</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Работа с текстом художественного произведения.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w:t>
      </w:r>
      <w:r w:rsidRPr="00CB20F2">
        <w:rPr>
          <w:rFonts w:ascii="Times New Roman" w:hAnsi="Times New Roman" w:cs="Times New Roman"/>
          <w:sz w:val="24"/>
          <w:szCs w:val="24"/>
        </w:rPr>
        <w:lastRenderedPageBreak/>
        <w:t>речь. Выявление авторского отношения к герою на основе анализа текста, авторских помет, имён героев.</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Освоение разных видов пересказа художественного текста: подробный, выборочный и краткий (передача основных мыслей).</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Работа с научно-популярным, учебным и другими текстами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Умение говорить (культура речевого общения)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62A19" w:rsidRPr="00CB20F2" w:rsidRDefault="00462A19" w:rsidP="00462A19">
      <w:pPr>
        <w:spacing w:after="0" w:line="240" w:lineRule="auto"/>
        <w:jc w:val="center"/>
        <w:rPr>
          <w:rFonts w:ascii="Times New Roman" w:hAnsi="Times New Roman" w:cs="Times New Roman"/>
          <w:b/>
          <w:sz w:val="24"/>
          <w:szCs w:val="24"/>
        </w:rPr>
      </w:pPr>
    </w:p>
    <w:p w:rsidR="00462A19" w:rsidRPr="00CB20F2" w:rsidRDefault="00462A19" w:rsidP="00462A19">
      <w:pPr>
        <w:spacing w:after="0" w:line="240" w:lineRule="auto"/>
        <w:jc w:val="center"/>
        <w:rPr>
          <w:rFonts w:ascii="Times New Roman" w:hAnsi="Times New Roman" w:cs="Times New Roman"/>
          <w:b/>
          <w:sz w:val="24"/>
          <w:szCs w:val="24"/>
        </w:rPr>
      </w:pP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Письмо (культура письменной речи)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462A19" w:rsidRPr="00CB20F2" w:rsidRDefault="00462A19" w:rsidP="00462A19">
      <w:pPr>
        <w:spacing w:after="0" w:line="240" w:lineRule="auto"/>
        <w:jc w:val="center"/>
        <w:rPr>
          <w:rFonts w:ascii="Times New Roman" w:hAnsi="Times New Roman" w:cs="Times New Roman"/>
          <w:b/>
          <w:sz w:val="24"/>
          <w:szCs w:val="24"/>
        </w:rPr>
      </w:pPr>
    </w:p>
    <w:p w:rsidR="00462A19" w:rsidRPr="00305EEC" w:rsidRDefault="00462A19" w:rsidP="00462A19">
      <w:pPr>
        <w:spacing w:after="0" w:line="240" w:lineRule="auto"/>
        <w:jc w:val="center"/>
        <w:rPr>
          <w:rFonts w:ascii="Times New Roman" w:hAnsi="Times New Roman" w:cs="Times New Roman"/>
          <w:b/>
          <w:szCs w:val="24"/>
        </w:rPr>
      </w:pPr>
      <w:r w:rsidRPr="00305EEC">
        <w:rPr>
          <w:rFonts w:ascii="Times New Roman" w:hAnsi="Times New Roman" w:cs="Times New Roman"/>
          <w:b/>
          <w:szCs w:val="24"/>
        </w:rPr>
        <w:t>КРУГ ДЕТСКОГО ЧТЕНИЯ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Знакомство с культурно-историческим наследием России, с общечеловеческими ценностями.</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 С. Пушкина, М. Ю. Лермонтова, JI.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462A19" w:rsidRPr="00CB20F2" w:rsidRDefault="00462A19" w:rsidP="00462A19">
      <w:pPr>
        <w:spacing w:after="0" w:line="240" w:lineRule="auto"/>
        <w:rPr>
          <w:rFonts w:ascii="Times New Roman" w:hAnsi="Times New Roman" w:cs="Times New Roman"/>
          <w:sz w:val="24"/>
          <w:szCs w:val="24"/>
        </w:rPr>
      </w:pP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 xml:space="preserve"> </w:t>
      </w:r>
      <w:r w:rsidRPr="00305EEC">
        <w:rPr>
          <w:rFonts w:ascii="Times New Roman" w:hAnsi="Times New Roman" w:cs="Times New Roman"/>
          <w:b/>
          <w:szCs w:val="24"/>
        </w:rPr>
        <w:t>ЛИТЕРАТУРОВЕДЧЕСКАЯ ПРОПЕДЕВТИКА</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sz w:val="24"/>
          <w:szCs w:val="24"/>
        </w:rPr>
        <w:t>(практическое освоение)</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Сравнение прозаической и стихотворной речи (узнавание, различение), выделение особенностей стихотворного произведения (ритм, рифма).</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Фольклорные и авторские художественные произведения (их различение).</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62A19" w:rsidRPr="00CB20F2"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Рассказ, стихотворение, басня — общее представление о жанре, наблюдение за особенностями построения и выразительными средствами. </w:t>
      </w:r>
    </w:p>
    <w:p w:rsidR="00462A19" w:rsidRPr="00CB20F2" w:rsidRDefault="00462A19" w:rsidP="00462A19">
      <w:pPr>
        <w:spacing w:after="0" w:line="240" w:lineRule="auto"/>
        <w:jc w:val="center"/>
        <w:rPr>
          <w:rFonts w:ascii="Times New Roman" w:hAnsi="Times New Roman" w:cs="Times New Roman"/>
          <w:b/>
          <w:sz w:val="24"/>
          <w:szCs w:val="24"/>
        </w:rPr>
      </w:pPr>
      <w:r w:rsidRPr="00CB20F2">
        <w:rPr>
          <w:rFonts w:ascii="Times New Roman" w:hAnsi="Times New Roman" w:cs="Times New Roman"/>
          <w:b/>
          <w:sz w:val="24"/>
          <w:szCs w:val="24"/>
        </w:rPr>
        <w:t xml:space="preserve">  </w:t>
      </w:r>
    </w:p>
    <w:p w:rsidR="00462A19" w:rsidRPr="00305EEC" w:rsidRDefault="00462A19" w:rsidP="00462A19">
      <w:pPr>
        <w:spacing w:after="0" w:line="240" w:lineRule="auto"/>
        <w:jc w:val="center"/>
        <w:rPr>
          <w:rFonts w:ascii="Times New Roman" w:hAnsi="Times New Roman" w:cs="Times New Roman"/>
          <w:b/>
          <w:szCs w:val="24"/>
        </w:rPr>
      </w:pPr>
      <w:r w:rsidRPr="00305EEC">
        <w:rPr>
          <w:rFonts w:ascii="Times New Roman" w:hAnsi="Times New Roman" w:cs="Times New Roman"/>
          <w:b/>
          <w:szCs w:val="24"/>
        </w:rPr>
        <w:t>ТВОРЧЕСКАЯ ДЕЯТЕЛЬНОСТЬ ОБУЧАЮЩИХСЯ</w:t>
      </w:r>
    </w:p>
    <w:p w:rsidR="00462A19" w:rsidRPr="00CB20F2" w:rsidRDefault="00462A19" w:rsidP="00462A19">
      <w:pPr>
        <w:spacing w:after="0" w:line="240" w:lineRule="auto"/>
        <w:jc w:val="center"/>
        <w:rPr>
          <w:rFonts w:ascii="Times New Roman" w:hAnsi="Times New Roman" w:cs="Times New Roman"/>
          <w:sz w:val="24"/>
          <w:szCs w:val="24"/>
        </w:rPr>
      </w:pPr>
      <w:r w:rsidRPr="00CB20F2">
        <w:rPr>
          <w:rFonts w:ascii="Times New Roman" w:hAnsi="Times New Roman" w:cs="Times New Roman"/>
          <w:sz w:val="24"/>
          <w:szCs w:val="24"/>
        </w:rPr>
        <w:t>(на основе литературных произведений)</w:t>
      </w:r>
    </w:p>
    <w:p w:rsidR="00462A19" w:rsidRDefault="00462A19" w:rsidP="00462A19">
      <w:pPr>
        <w:spacing w:after="0" w:line="240" w:lineRule="auto"/>
        <w:rPr>
          <w:rFonts w:ascii="Times New Roman" w:hAnsi="Times New Roman" w:cs="Times New Roman"/>
          <w:sz w:val="24"/>
          <w:szCs w:val="24"/>
        </w:rPr>
      </w:pPr>
      <w:r w:rsidRPr="00CB20F2">
        <w:rPr>
          <w:rFonts w:ascii="Times New Roman" w:hAnsi="Times New Roman" w:cs="Times New Roman"/>
          <w:sz w:val="24"/>
          <w:szCs w:val="24"/>
        </w:rPr>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w:t>
      </w:r>
      <w:r w:rsidRPr="00CB20F2">
        <w:rPr>
          <w:rFonts w:ascii="Times New Roman" w:hAnsi="Times New Roman" w:cs="Times New Roman"/>
          <w:sz w:val="24"/>
          <w:szCs w:val="24"/>
        </w:rPr>
        <w:lastRenderedPageBreak/>
        <w:t>использование их (установление причин 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462A19" w:rsidRPr="008449EC" w:rsidRDefault="00462A19" w:rsidP="00462A19">
      <w:pPr>
        <w:spacing w:after="0"/>
        <w:rPr>
          <w:szCs w:val="24"/>
        </w:rPr>
      </w:pPr>
    </w:p>
    <w:p w:rsidR="00462A19" w:rsidRPr="003D3801" w:rsidRDefault="00462A19" w:rsidP="00462A19">
      <w:pPr>
        <w:pStyle w:val="u-2-msonormal"/>
        <w:spacing w:before="0" w:beforeAutospacing="0" w:after="0" w:afterAutospacing="0"/>
        <w:jc w:val="both"/>
        <w:textAlignment w:val="center"/>
        <w:rPr>
          <w:b/>
          <w:szCs w:val="18"/>
        </w:rPr>
      </w:pPr>
      <w:r w:rsidRPr="003D3801">
        <w:rPr>
          <w:b/>
          <w:szCs w:val="18"/>
        </w:rPr>
        <w:t>Обучение грамоте (98ч)</w:t>
      </w:r>
    </w:p>
    <w:p w:rsidR="00462A19" w:rsidRPr="003D3801" w:rsidRDefault="00462A19" w:rsidP="00462A19">
      <w:pPr>
        <w:pStyle w:val="u-2-msonormal"/>
        <w:spacing w:before="0" w:beforeAutospacing="0" w:after="0" w:afterAutospacing="0"/>
        <w:jc w:val="both"/>
        <w:textAlignment w:val="center"/>
        <w:rPr>
          <w:b/>
          <w:szCs w:val="18"/>
        </w:rPr>
      </w:pPr>
    </w:p>
    <w:p w:rsidR="00462A19" w:rsidRPr="003D3801" w:rsidRDefault="00462A19" w:rsidP="00462A19">
      <w:pPr>
        <w:pStyle w:val="u-2-msonormal"/>
        <w:spacing w:before="0" w:beforeAutospacing="0" w:after="0" w:afterAutospacing="0"/>
        <w:ind w:firstLine="540"/>
        <w:jc w:val="both"/>
        <w:textAlignment w:val="center"/>
        <w:rPr>
          <w:b/>
          <w:i/>
          <w:szCs w:val="18"/>
        </w:rPr>
      </w:pPr>
      <w:r w:rsidRPr="003D3801">
        <w:rPr>
          <w:b/>
          <w:szCs w:val="18"/>
        </w:rPr>
        <w:t>Фонетика и орфоэпия.</w:t>
      </w:r>
      <w:r w:rsidRPr="003D3801">
        <w:rPr>
          <w:szCs w:val="18"/>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3D3801">
        <w:rPr>
          <w:i/>
          <w:szCs w:val="18"/>
        </w:rPr>
        <w:t>Фонетический анализ слова.</w:t>
      </w:r>
    </w:p>
    <w:p w:rsidR="00462A19" w:rsidRPr="003D3801" w:rsidRDefault="00462A19" w:rsidP="00462A19">
      <w:pPr>
        <w:pStyle w:val="u-2-msonormal"/>
        <w:spacing w:before="0" w:beforeAutospacing="0" w:after="0" w:afterAutospacing="0"/>
        <w:ind w:firstLine="540"/>
        <w:jc w:val="both"/>
        <w:textAlignment w:val="center"/>
        <w:rPr>
          <w:b/>
          <w:i/>
          <w:szCs w:val="18"/>
        </w:rPr>
      </w:pPr>
      <w:r w:rsidRPr="003D3801">
        <w:rPr>
          <w:b/>
          <w:szCs w:val="18"/>
        </w:rPr>
        <w:t>Графика</w:t>
      </w:r>
      <w:r w:rsidRPr="003D3801">
        <w:rPr>
          <w:szCs w:val="18"/>
        </w:rPr>
        <w:t xml:space="preserve">. Различение звуков и букв. Обозначение на письме твёрдости и мягкости согласных звуков. Использование на письме разделительных </w:t>
      </w:r>
      <w:r w:rsidRPr="003D3801">
        <w:rPr>
          <w:b/>
          <w:szCs w:val="18"/>
        </w:rPr>
        <w:t>ь</w:t>
      </w:r>
      <w:r w:rsidRPr="003D3801">
        <w:rPr>
          <w:szCs w:val="18"/>
        </w:rPr>
        <w:t xml:space="preserve"> и </w:t>
      </w:r>
      <w:r w:rsidRPr="003D3801">
        <w:rPr>
          <w:b/>
          <w:szCs w:val="18"/>
        </w:rPr>
        <w:t>ъ.</w:t>
      </w:r>
    </w:p>
    <w:p w:rsidR="00462A19" w:rsidRPr="003D3801" w:rsidRDefault="00462A19" w:rsidP="00462A19">
      <w:pPr>
        <w:pStyle w:val="u-2-msonormal"/>
        <w:spacing w:before="0" w:beforeAutospacing="0" w:after="0" w:afterAutospacing="0"/>
        <w:ind w:firstLine="540"/>
        <w:jc w:val="both"/>
        <w:textAlignment w:val="center"/>
        <w:rPr>
          <w:szCs w:val="18"/>
        </w:rPr>
      </w:pPr>
      <w:r w:rsidRPr="003D3801">
        <w:rPr>
          <w:szCs w:val="18"/>
        </w:rPr>
        <w:t xml:space="preserve">Установление соотношения звукового и буквенного состава слов типа </w:t>
      </w:r>
      <w:r w:rsidRPr="003D3801">
        <w:rPr>
          <w:i/>
          <w:szCs w:val="18"/>
        </w:rPr>
        <w:t>стол, конь</w:t>
      </w:r>
      <w:r w:rsidRPr="003D3801">
        <w:rPr>
          <w:szCs w:val="18"/>
        </w:rPr>
        <w:t xml:space="preserve">; в словах с йотированными гласными </w:t>
      </w:r>
      <w:r w:rsidRPr="003D3801">
        <w:rPr>
          <w:b/>
          <w:szCs w:val="18"/>
        </w:rPr>
        <w:t xml:space="preserve">е, ё, ю, я; </w:t>
      </w:r>
      <w:r w:rsidRPr="003D3801">
        <w:rPr>
          <w:szCs w:val="18"/>
        </w:rPr>
        <w:t>в словах с непроизносимыми согласными.</w:t>
      </w:r>
    </w:p>
    <w:p w:rsidR="00462A19" w:rsidRPr="003D3801" w:rsidRDefault="00462A19" w:rsidP="00462A19">
      <w:pPr>
        <w:pStyle w:val="msg-header-from"/>
        <w:spacing w:before="0" w:beforeAutospacing="0" w:after="0" w:afterAutospacing="0"/>
        <w:ind w:firstLine="540"/>
        <w:jc w:val="both"/>
        <w:textAlignment w:val="center"/>
        <w:rPr>
          <w:szCs w:val="18"/>
        </w:rPr>
      </w:pPr>
      <w:r w:rsidRPr="003D3801">
        <w:rPr>
          <w:szCs w:val="18"/>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462A19" w:rsidRPr="003D3801" w:rsidRDefault="00462A19" w:rsidP="00462A19">
      <w:pPr>
        <w:spacing w:after="0"/>
        <w:jc w:val="both"/>
        <w:rPr>
          <w:rFonts w:ascii="Times New Roman" w:eastAsia="Times New Roman" w:hAnsi="Times New Roman" w:cs="Times New Roman"/>
          <w:sz w:val="24"/>
          <w:szCs w:val="18"/>
        </w:rPr>
      </w:pPr>
      <w:r w:rsidRPr="003D3801">
        <w:rPr>
          <w:rFonts w:ascii="Times New Roman" w:eastAsia="Times New Roman" w:hAnsi="Times New Roman" w:cs="Times New Roman"/>
          <w:sz w:val="24"/>
          <w:szCs w:val="18"/>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462A19" w:rsidRPr="003D3801" w:rsidRDefault="00462A19" w:rsidP="00462A19">
      <w:pPr>
        <w:spacing w:after="0"/>
        <w:ind w:firstLine="540"/>
        <w:jc w:val="both"/>
        <w:rPr>
          <w:rFonts w:ascii="Times New Roman" w:eastAsia="Times New Roman" w:hAnsi="Times New Roman" w:cs="Times New Roman"/>
          <w:sz w:val="24"/>
          <w:szCs w:val="18"/>
        </w:rPr>
      </w:pPr>
      <w:r w:rsidRPr="003D3801">
        <w:rPr>
          <w:rFonts w:ascii="Times New Roman" w:eastAsia="Times New Roman" w:hAnsi="Times New Roman" w:cs="Times New Roman"/>
          <w:b/>
          <w:sz w:val="24"/>
          <w:szCs w:val="18"/>
        </w:rPr>
        <w:t>Чтение.</w:t>
      </w:r>
      <w:r w:rsidRPr="003D3801">
        <w:rPr>
          <w:rFonts w:ascii="Times New Roman" w:eastAsia="Times New Roman" w:hAnsi="Times New Roman" w:cs="Times New Roman"/>
          <w:sz w:val="24"/>
          <w:szCs w:val="1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462A19" w:rsidRPr="003D3801" w:rsidRDefault="00462A19" w:rsidP="00462A19">
      <w:pPr>
        <w:spacing w:after="0"/>
        <w:jc w:val="both"/>
        <w:rPr>
          <w:rFonts w:ascii="Times New Roman" w:eastAsia="Times New Roman" w:hAnsi="Times New Roman" w:cs="Times New Roman"/>
          <w:sz w:val="24"/>
          <w:szCs w:val="18"/>
        </w:rPr>
      </w:pPr>
      <w:r w:rsidRPr="003D3801">
        <w:rPr>
          <w:rFonts w:ascii="Times New Roman" w:eastAsia="Times New Roman" w:hAnsi="Times New Roman" w:cs="Times New Roman"/>
          <w:sz w:val="24"/>
          <w:szCs w:val="1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62A19" w:rsidRPr="003D3801" w:rsidRDefault="00462A19" w:rsidP="00462A19">
      <w:pPr>
        <w:spacing w:after="0"/>
        <w:jc w:val="both"/>
        <w:rPr>
          <w:rFonts w:ascii="Times New Roman" w:eastAsia="Times New Roman" w:hAnsi="Times New Roman" w:cs="Times New Roman"/>
          <w:sz w:val="24"/>
          <w:szCs w:val="18"/>
        </w:rPr>
      </w:pPr>
      <w:r w:rsidRPr="003D3801">
        <w:rPr>
          <w:rFonts w:ascii="Times New Roman" w:eastAsia="Times New Roman" w:hAnsi="Times New Roman" w:cs="Times New Roman"/>
          <w:b/>
          <w:sz w:val="24"/>
          <w:szCs w:val="18"/>
        </w:rPr>
        <w:t>Слово и предложение.</w:t>
      </w:r>
      <w:r w:rsidRPr="003D3801">
        <w:rPr>
          <w:rFonts w:ascii="Times New Roman" w:eastAsia="Times New Roman" w:hAnsi="Times New Roman" w:cs="Times New Roman"/>
          <w:sz w:val="24"/>
          <w:szCs w:val="18"/>
        </w:rPr>
        <w:t xml:space="preserve"> Восприятие слова как объекта изучения, материала для анализа. Наблюдение над значением слова. </w:t>
      </w:r>
    </w:p>
    <w:p w:rsidR="00462A19" w:rsidRDefault="00462A19" w:rsidP="00462A19">
      <w:pPr>
        <w:spacing w:after="0"/>
        <w:jc w:val="both"/>
        <w:rPr>
          <w:rFonts w:ascii="Times New Roman" w:hAnsi="Times New Roman" w:cs="Times New Roman"/>
          <w:sz w:val="24"/>
          <w:szCs w:val="18"/>
        </w:rPr>
      </w:pPr>
      <w:r w:rsidRPr="003D3801">
        <w:rPr>
          <w:rFonts w:ascii="Times New Roman" w:eastAsia="Times New Roman" w:hAnsi="Times New Roman" w:cs="Times New Roman"/>
          <w:sz w:val="24"/>
          <w:szCs w:val="1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462A19" w:rsidRDefault="00462A19" w:rsidP="00462A19">
      <w:pPr>
        <w:spacing w:after="0"/>
        <w:jc w:val="both"/>
        <w:rPr>
          <w:rFonts w:ascii="Times New Roman" w:hAnsi="Times New Roman" w:cs="Times New Roman"/>
          <w:sz w:val="24"/>
          <w:szCs w:val="18"/>
        </w:rPr>
      </w:pPr>
      <w:r w:rsidRPr="003D3801">
        <w:rPr>
          <w:rFonts w:ascii="Times New Roman" w:eastAsia="Times New Roman" w:hAnsi="Times New Roman" w:cs="Times New Roman"/>
          <w:b/>
          <w:sz w:val="24"/>
          <w:szCs w:val="18"/>
        </w:rPr>
        <w:t>Развитие речи.</w:t>
      </w:r>
      <w:r w:rsidRPr="003D3801">
        <w:rPr>
          <w:rFonts w:ascii="Times New Roman" w:eastAsia="Times New Roman" w:hAnsi="Times New Roman" w:cs="Times New Roman"/>
          <w:sz w:val="24"/>
          <w:szCs w:val="1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462A19" w:rsidRPr="00A46A65" w:rsidRDefault="00462A19" w:rsidP="00462A19">
      <w:pPr>
        <w:spacing w:after="0"/>
        <w:jc w:val="both"/>
        <w:rPr>
          <w:rFonts w:ascii="Times New Roman" w:eastAsia="Times New Roman" w:hAnsi="Times New Roman" w:cs="Times New Roman"/>
          <w:sz w:val="24"/>
          <w:szCs w:val="18"/>
        </w:rPr>
      </w:pPr>
      <w:r w:rsidRPr="003D3801">
        <w:rPr>
          <w:rFonts w:ascii="Times New Roman" w:eastAsia="Times New Roman" w:hAnsi="Times New Roman" w:cs="Times New Roman"/>
          <w:b/>
          <w:sz w:val="24"/>
          <w:szCs w:val="18"/>
        </w:rPr>
        <w:lastRenderedPageBreak/>
        <w:t>Лексика.</w:t>
      </w:r>
      <w:r w:rsidRPr="003D3801">
        <w:rPr>
          <w:rFonts w:ascii="Times New Roman" w:eastAsia="Times New Roman" w:hAnsi="Times New Roman" w:cs="Times New Roman"/>
          <w:sz w:val="24"/>
          <w:szCs w:val="18"/>
        </w:rPr>
        <w:t xml:space="preserve"> Понимание слова как единства звучания и значения. Выявление слов, значение которых требует уточнения. </w:t>
      </w:r>
      <w:r w:rsidRPr="003D3801">
        <w:rPr>
          <w:rFonts w:ascii="Times New Roman" w:eastAsia="Times New Roman" w:hAnsi="Times New Roman" w:cs="Times New Roman"/>
          <w:i/>
          <w:sz w:val="24"/>
          <w:szCs w:val="1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462A19" w:rsidRPr="000A5C03" w:rsidRDefault="00462A19" w:rsidP="00462A19">
      <w:pPr>
        <w:shd w:val="clear" w:color="auto" w:fill="FFFFFF"/>
        <w:autoSpaceDE w:val="0"/>
        <w:autoSpaceDN w:val="0"/>
        <w:adjustRightInd w:val="0"/>
        <w:jc w:val="both"/>
        <w:rPr>
          <w:rFonts w:ascii="Times New Roman" w:eastAsia="Calibri" w:hAnsi="Times New Roman" w:cs="Times New Roman"/>
          <w:sz w:val="24"/>
        </w:rPr>
      </w:pPr>
      <w:r w:rsidRPr="000A5C03">
        <w:rPr>
          <w:rFonts w:ascii="Times New Roman" w:hAnsi="Times New Roman" w:cs="Times New Roman"/>
          <w:b/>
          <w:bCs/>
          <w:i/>
          <w:iCs/>
          <w:color w:val="000000"/>
          <w:sz w:val="24"/>
        </w:rPr>
        <w:t xml:space="preserve">Аудирование (слушание). </w:t>
      </w:r>
      <w:r w:rsidRPr="000A5C03">
        <w:rPr>
          <w:rFonts w:ascii="Times New Roman" w:hAnsi="Times New Roman" w:cs="Times New Roman"/>
          <w:color w:val="000000"/>
          <w:sz w:val="24"/>
        </w:rPr>
        <w:t>Осознание цели и ситуации устного общения. Адекватное воспри</w:t>
      </w:r>
      <w:r w:rsidRPr="000A5C03">
        <w:rPr>
          <w:rFonts w:ascii="Times New Roman" w:hAnsi="Times New Roman" w:cs="Times New Roman"/>
          <w:color w:val="000000"/>
          <w:sz w:val="24"/>
        </w:rPr>
        <w:softHyphen/>
        <w:t>ятие звучащей речи (высказывание собеседника, чтение различных текстов).</w:t>
      </w:r>
    </w:p>
    <w:p w:rsidR="00462A19" w:rsidRPr="000A5C03" w:rsidRDefault="00462A19" w:rsidP="00462A19">
      <w:pPr>
        <w:shd w:val="clear" w:color="auto" w:fill="FFFFFF"/>
        <w:autoSpaceDE w:val="0"/>
        <w:autoSpaceDN w:val="0"/>
        <w:adjustRightInd w:val="0"/>
        <w:jc w:val="both"/>
        <w:rPr>
          <w:rFonts w:ascii="Times New Roman" w:eastAsia="Calibri" w:hAnsi="Times New Roman" w:cs="Times New Roman"/>
          <w:sz w:val="24"/>
        </w:rPr>
      </w:pPr>
      <w:r w:rsidRPr="000A5C03">
        <w:rPr>
          <w:rFonts w:ascii="Times New Roman" w:hAnsi="Times New Roman" w:cs="Times New Roman"/>
          <w:i/>
          <w:iCs/>
          <w:color w:val="000000"/>
          <w:sz w:val="24"/>
        </w:rPr>
        <w:t xml:space="preserve">Говорение. </w:t>
      </w:r>
      <w:r w:rsidRPr="000A5C03">
        <w:rPr>
          <w:rFonts w:ascii="Times New Roman" w:hAnsi="Times New Roman" w:cs="Times New Roman"/>
          <w:color w:val="000000"/>
          <w:sz w:val="24"/>
        </w:rPr>
        <w:t>Выбор языковых средств в соответствии с целями и условиями общения для эф</w:t>
      </w:r>
      <w:r w:rsidRPr="000A5C03">
        <w:rPr>
          <w:rFonts w:ascii="Times New Roman" w:hAnsi="Times New Roman" w:cs="Times New Roman"/>
          <w:color w:val="000000"/>
          <w:sz w:val="24"/>
        </w:rPr>
        <w:softHyphen/>
        <w:t>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w:t>
      </w:r>
      <w:r w:rsidRPr="000A5C03">
        <w:rPr>
          <w:rFonts w:ascii="Times New Roman" w:hAnsi="Times New Roman" w:cs="Times New Roman"/>
          <w:color w:val="000000"/>
          <w:sz w:val="24"/>
        </w:rPr>
        <w:softHyphen/>
        <w:t>циях учебного и бытового общения (приветствие, прощание, извинение, благодарность, обраще</w:t>
      </w:r>
      <w:r w:rsidRPr="000A5C03">
        <w:rPr>
          <w:rFonts w:ascii="Times New Roman" w:hAnsi="Times New Roman" w:cs="Times New Roman"/>
          <w:color w:val="000000"/>
          <w:sz w:val="24"/>
        </w:rPr>
        <w:softHyphen/>
        <w:t>ние с просьбой). Соблюдение орфоэпических норм и правильной интонации.</w:t>
      </w:r>
    </w:p>
    <w:p w:rsidR="00462A19" w:rsidRDefault="00462A19" w:rsidP="00462A19">
      <w:pPr>
        <w:tabs>
          <w:tab w:val="left" w:pos="1080"/>
        </w:tabs>
        <w:spacing w:after="0" w:line="240" w:lineRule="auto"/>
        <w:ind w:left="360"/>
        <w:jc w:val="center"/>
      </w:pPr>
    </w:p>
    <w:p w:rsidR="00462A19" w:rsidRPr="000E3738" w:rsidRDefault="00462A19" w:rsidP="00462A19">
      <w:pPr>
        <w:spacing w:after="0"/>
        <w:jc w:val="both"/>
        <w:rPr>
          <w:rFonts w:ascii="Times New Roman" w:hAnsi="Times New Roman" w:cs="Times New Roman"/>
          <w:b/>
          <w:sz w:val="24"/>
          <w:szCs w:val="24"/>
        </w:rPr>
      </w:pPr>
      <w:r w:rsidRPr="000E3738">
        <w:rPr>
          <w:rFonts w:ascii="Times New Roman" w:hAnsi="Times New Roman" w:cs="Times New Roman"/>
          <w:sz w:val="24"/>
          <w:szCs w:val="24"/>
        </w:rPr>
        <w:t xml:space="preserve">В </w:t>
      </w:r>
      <w:r w:rsidRPr="000E3738">
        <w:rPr>
          <w:rFonts w:ascii="Times New Roman" w:hAnsi="Times New Roman" w:cs="Times New Roman"/>
          <w:b/>
          <w:sz w:val="24"/>
          <w:szCs w:val="24"/>
        </w:rPr>
        <w:t>результате изучения темы обучающиеся научатся:</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1)  анализировать и характеризовать гласные звуки</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2)  делить слова на слоги</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3)  выделять ударение в словах</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4)  определять количество слогов в слове</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5) самостоятельно подбирать слова с заданным звуком</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 xml:space="preserve">6)  выделять в словах отдельные звуки </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7) членение речи на предложения, предложения на слова</w:t>
      </w:r>
    </w:p>
    <w:p w:rsidR="00462A19" w:rsidRPr="000E3738" w:rsidRDefault="00462A19" w:rsidP="00462A19">
      <w:pPr>
        <w:spacing w:after="0"/>
        <w:ind w:left="360"/>
        <w:jc w:val="both"/>
        <w:rPr>
          <w:rFonts w:ascii="Times New Roman" w:hAnsi="Times New Roman" w:cs="Times New Roman"/>
          <w:b/>
          <w:sz w:val="24"/>
          <w:szCs w:val="24"/>
        </w:rPr>
      </w:pPr>
      <w:r w:rsidRPr="000E3738">
        <w:rPr>
          <w:rFonts w:ascii="Times New Roman" w:hAnsi="Times New Roman" w:cs="Times New Roman"/>
          <w:b/>
          <w:sz w:val="24"/>
          <w:szCs w:val="24"/>
        </w:rPr>
        <w:t>Обучающийся получит возможность научиться:</w:t>
      </w:r>
    </w:p>
    <w:p w:rsidR="00462A19" w:rsidRPr="000E3738" w:rsidRDefault="00462A19" w:rsidP="00462A19">
      <w:pPr>
        <w:spacing w:after="0"/>
        <w:jc w:val="both"/>
        <w:rPr>
          <w:rFonts w:ascii="Times New Roman" w:hAnsi="Times New Roman" w:cs="Times New Roman"/>
          <w:b/>
          <w:i/>
          <w:sz w:val="24"/>
          <w:szCs w:val="24"/>
        </w:rPr>
      </w:pPr>
      <w:r w:rsidRPr="000E3738">
        <w:rPr>
          <w:rFonts w:ascii="Times New Roman" w:hAnsi="Times New Roman" w:cs="Times New Roman"/>
          <w:sz w:val="24"/>
          <w:szCs w:val="24"/>
        </w:rPr>
        <w:t xml:space="preserve">     1)</w:t>
      </w:r>
      <w:r w:rsidRPr="000E3738">
        <w:rPr>
          <w:rFonts w:ascii="Times New Roman" w:hAnsi="Times New Roman" w:cs="Times New Roman"/>
          <w:i/>
          <w:sz w:val="24"/>
          <w:szCs w:val="24"/>
        </w:rPr>
        <w:t xml:space="preserve"> знать различие на слух и при произношении гласных и согласных</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 xml:space="preserve">2)  </w:t>
      </w:r>
      <w:r w:rsidRPr="000E3738">
        <w:rPr>
          <w:rFonts w:ascii="Times New Roman" w:hAnsi="Times New Roman" w:cs="Times New Roman"/>
          <w:i/>
          <w:sz w:val="24"/>
          <w:szCs w:val="24"/>
        </w:rPr>
        <w:t>составлять слова по схемам</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 xml:space="preserve">3)  </w:t>
      </w:r>
      <w:r w:rsidRPr="000E3738">
        <w:rPr>
          <w:rFonts w:ascii="Times New Roman" w:hAnsi="Times New Roman" w:cs="Times New Roman"/>
          <w:i/>
          <w:sz w:val="24"/>
          <w:szCs w:val="24"/>
        </w:rPr>
        <w:t>знать слогообразующую роль гласных</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 xml:space="preserve">4)  </w:t>
      </w:r>
      <w:r w:rsidRPr="000E3738">
        <w:rPr>
          <w:rFonts w:ascii="Times New Roman" w:hAnsi="Times New Roman" w:cs="Times New Roman"/>
          <w:i/>
          <w:sz w:val="24"/>
          <w:szCs w:val="24"/>
        </w:rPr>
        <w:t>соблюдать орфоэпические нормы</w:t>
      </w:r>
    </w:p>
    <w:p w:rsidR="00462A19" w:rsidRPr="00E418A1"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i/>
          <w:sz w:val="24"/>
          <w:szCs w:val="24"/>
        </w:rPr>
        <w:t>5) адекватно воспринимать звучащую речь (высказывание взрослых, сверстников, детские передачи и т.д.)</w:t>
      </w:r>
    </w:p>
    <w:p w:rsidR="00462A19" w:rsidRPr="000E3738" w:rsidRDefault="00462A19" w:rsidP="00462A19">
      <w:pPr>
        <w:jc w:val="both"/>
        <w:rPr>
          <w:rFonts w:ascii="Times New Roman" w:hAnsi="Times New Roman" w:cs="Times New Roman"/>
          <w:b/>
          <w:i/>
          <w:sz w:val="24"/>
          <w:szCs w:val="24"/>
        </w:rPr>
      </w:pPr>
      <w:r w:rsidRPr="000E3738">
        <w:rPr>
          <w:rFonts w:ascii="Times New Roman" w:hAnsi="Times New Roman" w:cs="Times New Roman"/>
          <w:b/>
          <w:i/>
          <w:sz w:val="24"/>
          <w:szCs w:val="24"/>
        </w:rPr>
        <w:t>Букварный (основной период) (</w:t>
      </w:r>
      <w:r>
        <w:rPr>
          <w:rFonts w:ascii="Times New Roman" w:hAnsi="Times New Roman" w:cs="Times New Roman"/>
          <w:b/>
          <w:i/>
          <w:sz w:val="24"/>
          <w:szCs w:val="24"/>
        </w:rPr>
        <w:t>62</w:t>
      </w:r>
      <w:r w:rsidRPr="000E3738">
        <w:rPr>
          <w:rFonts w:ascii="Times New Roman" w:hAnsi="Times New Roman" w:cs="Times New Roman"/>
          <w:b/>
          <w:i/>
          <w:sz w:val="24"/>
          <w:szCs w:val="24"/>
        </w:rPr>
        <w:t xml:space="preserve"> ч)</w:t>
      </w:r>
    </w:p>
    <w:p w:rsidR="00462A19" w:rsidRPr="000E3738" w:rsidRDefault="00462A19" w:rsidP="00462A19">
      <w:pPr>
        <w:spacing w:after="0"/>
        <w:jc w:val="both"/>
        <w:rPr>
          <w:rFonts w:ascii="Times New Roman" w:hAnsi="Times New Roman" w:cs="Times New Roman"/>
          <w:i/>
          <w:sz w:val="24"/>
          <w:szCs w:val="24"/>
        </w:rPr>
      </w:pPr>
      <w:r w:rsidRPr="000E3738">
        <w:rPr>
          <w:rFonts w:ascii="Times New Roman" w:hAnsi="Times New Roman" w:cs="Times New Roman"/>
          <w:b/>
          <w:sz w:val="24"/>
          <w:szCs w:val="24"/>
        </w:rPr>
        <w:t>1. Обучающиеся научатся</w:t>
      </w:r>
      <w:r w:rsidRPr="000E3738">
        <w:rPr>
          <w:rFonts w:ascii="Times New Roman" w:hAnsi="Times New Roman" w:cs="Times New Roman"/>
          <w:i/>
          <w:sz w:val="24"/>
          <w:szCs w:val="24"/>
        </w:rPr>
        <w:t>:</w:t>
      </w:r>
    </w:p>
    <w:p w:rsidR="00462A19" w:rsidRPr="000E3738" w:rsidRDefault="00462A19" w:rsidP="00462A19">
      <w:pPr>
        <w:spacing w:after="0"/>
        <w:ind w:firstLine="360"/>
        <w:jc w:val="both"/>
        <w:rPr>
          <w:rFonts w:ascii="Times New Roman" w:hAnsi="Times New Roman" w:cs="Times New Roman"/>
          <w:sz w:val="24"/>
          <w:szCs w:val="24"/>
        </w:rPr>
      </w:pPr>
      <w:r w:rsidRPr="000E3738">
        <w:rPr>
          <w:rFonts w:ascii="Times New Roman" w:hAnsi="Times New Roman" w:cs="Times New Roman"/>
          <w:sz w:val="24"/>
          <w:szCs w:val="24"/>
        </w:rPr>
        <w:t xml:space="preserve">1) различать все звуки и буквы русской азбуки, </w:t>
      </w:r>
    </w:p>
    <w:p w:rsidR="00462A19" w:rsidRPr="000E3738" w:rsidRDefault="00462A19" w:rsidP="00462A19">
      <w:pPr>
        <w:spacing w:after="0"/>
        <w:ind w:firstLine="360"/>
        <w:jc w:val="both"/>
        <w:rPr>
          <w:rFonts w:ascii="Times New Roman" w:hAnsi="Times New Roman" w:cs="Times New Roman"/>
          <w:sz w:val="24"/>
          <w:szCs w:val="24"/>
        </w:rPr>
      </w:pPr>
      <w:r w:rsidRPr="000E3738">
        <w:rPr>
          <w:rFonts w:ascii="Times New Roman" w:hAnsi="Times New Roman" w:cs="Times New Roman"/>
          <w:sz w:val="24"/>
          <w:szCs w:val="24"/>
        </w:rPr>
        <w:t>начертание всех букв (печатных)</w:t>
      </w:r>
    </w:p>
    <w:p w:rsidR="00462A19" w:rsidRPr="000E3738" w:rsidRDefault="00462A19" w:rsidP="00462A19">
      <w:pPr>
        <w:spacing w:after="0"/>
        <w:ind w:firstLine="360"/>
        <w:jc w:val="both"/>
        <w:rPr>
          <w:rFonts w:ascii="Times New Roman" w:hAnsi="Times New Roman" w:cs="Times New Roman"/>
          <w:sz w:val="24"/>
          <w:szCs w:val="24"/>
        </w:rPr>
      </w:pPr>
      <w:r w:rsidRPr="000E3738">
        <w:rPr>
          <w:rFonts w:ascii="Times New Roman" w:hAnsi="Times New Roman" w:cs="Times New Roman"/>
          <w:sz w:val="24"/>
          <w:szCs w:val="24"/>
        </w:rPr>
        <w:t>2)  определять способы обозначения твердости и мягкости согласных</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3)  читать слоги – слияния с ориентировкой на гласную букву, чтение слогов с изученными буквами</w:t>
      </w:r>
    </w:p>
    <w:p w:rsidR="00462A19" w:rsidRPr="000E3738" w:rsidRDefault="00462A19" w:rsidP="00462A19">
      <w:pPr>
        <w:spacing w:after="0"/>
        <w:jc w:val="both"/>
        <w:rPr>
          <w:rFonts w:ascii="Times New Roman" w:hAnsi="Times New Roman" w:cs="Times New Roman"/>
          <w:sz w:val="24"/>
          <w:szCs w:val="24"/>
        </w:rPr>
      </w:pPr>
      <w:r w:rsidRPr="000E3738">
        <w:rPr>
          <w:rFonts w:ascii="Times New Roman" w:hAnsi="Times New Roman" w:cs="Times New Roman"/>
          <w:sz w:val="24"/>
          <w:szCs w:val="24"/>
        </w:rPr>
        <w:t xml:space="preserve">     4)  составлять слова из букв и слов разрядной азбуки и их читать</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5) правильно произносить звуки родного языка (изолированное произнесение в словах, фразах и скороговорках)</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6)  правильно употреблять слова, находить нужное слово, наиболее точно выражающее мысль</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lastRenderedPageBreak/>
        <w:t>7)  объединять и различать по существенным признакам слова – названия</w:t>
      </w:r>
    </w:p>
    <w:p w:rsidR="00462A19" w:rsidRPr="000E3738" w:rsidRDefault="00462A19" w:rsidP="00462A19">
      <w:pPr>
        <w:spacing w:after="0"/>
        <w:jc w:val="both"/>
        <w:rPr>
          <w:rFonts w:ascii="Times New Roman" w:hAnsi="Times New Roman" w:cs="Times New Roman"/>
          <w:sz w:val="24"/>
          <w:szCs w:val="24"/>
        </w:rPr>
      </w:pPr>
      <w:r w:rsidRPr="000E3738">
        <w:rPr>
          <w:rFonts w:ascii="Times New Roman" w:hAnsi="Times New Roman" w:cs="Times New Roman"/>
          <w:i/>
          <w:sz w:val="24"/>
          <w:szCs w:val="24"/>
        </w:rPr>
        <w:t xml:space="preserve">     8)</w:t>
      </w:r>
      <w:r w:rsidRPr="000E3738">
        <w:rPr>
          <w:rFonts w:ascii="Times New Roman" w:hAnsi="Times New Roman" w:cs="Times New Roman"/>
          <w:sz w:val="24"/>
          <w:szCs w:val="24"/>
        </w:rPr>
        <w:t xml:space="preserve"> пересказывать знакомую сказку или небольшой рассказ</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9) составлять по картинке или серии картинок предложения или рассказ с соблюдением логики развития сюжета</w:t>
      </w:r>
    </w:p>
    <w:p w:rsidR="00462A19" w:rsidRPr="000E3738" w:rsidRDefault="00462A19" w:rsidP="00462A19">
      <w:pPr>
        <w:spacing w:after="0"/>
        <w:ind w:left="360"/>
        <w:jc w:val="both"/>
        <w:rPr>
          <w:rFonts w:ascii="Times New Roman" w:hAnsi="Times New Roman" w:cs="Times New Roman"/>
          <w:b/>
          <w:sz w:val="24"/>
          <w:szCs w:val="24"/>
        </w:rPr>
      </w:pPr>
      <w:r w:rsidRPr="000E3738">
        <w:rPr>
          <w:rFonts w:ascii="Times New Roman" w:hAnsi="Times New Roman" w:cs="Times New Roman"/>
          <w:b/>
          <w:sz w:val="24"/>
          <w:szCs w:val="24"/>
        </w:rPr>
        <w:t>Обучающиеся получат возможность научиться:</w:t>
      </w:r>
    </w:p>
    <w:p w:rsidR="00462A19" w:rsidRPr="000E3738" w:rsidRDefault="00462A19" w:rsidP="0017675A">
      <w:pPr>
        <w:numPr>
          <w:ilvl w:val="1"/>
          <w:numId w:val="2"/>
        </w:numPr>
        <w:spacing w:after="0" w:line="240" w:lineRule="auto"/>
        <w:jc w:val="both"/>
        <w:rPr>
          <w:rFonts w:ascii="Times New Roman" w:hAnsi="Times New Roman" w:cs="Times New Roman"/>
          <w:i/>
          <w:sz w:val="24"/>
          <w:szCs w:val="24"/>
        </w:rPr>
      </w:pPr>
      <w:r w:rsidRPr="000E3738">
        <w:rPr>
          <w:rFonts w:ascii="Times New Roman" w:hAnsi="Times New Roman" w:cs="Times New Roman"/>
          <w:i/>
          <w:sz w:val="24"/>
          <w:szCs w:val="24"/>
        </w:rPr>
        <w:t>дополнять сюжеты, самостоятельно придумать события, предшествующие изображенным</w:t>
      </w:r>
    </w:p>
    <w:p w:rsidR="00462A19" w:rsidRPr="000E3738" w:rsidRDefault="00462A19" w:rsidP="0017675A">
      <w:pPr>
        <w:numPr>
          <w:ilvl w:val="1"/>
          <w:numId w:val="2"/>
        </w:numPr>
        <w:spacing w:after="0" w:line="240" w:lineRule="auto"/>
        <w:jc w:val="both"/>
        <w:rPr>
          <w:rFonts w:ascii="Times New Roman" w:hAnsi="Times New Roman" w:cs="Times New Roman"/>
          <w:i/>
          <w:sz w:val="24"/>
          <w:szCs w:val="24"/>
        </w:rPr>
      </w:pPr>
      <w:r w:rsidRPr="000E3738">
        <w:rPr>
          <w:rFonts w:ascii="Times New Roman" w:hAnsi="Times New Roman" w:cs="Times New Roman"/>
          <w:i/>
          <w:sz w:val="24"/>
          <w:szCs w:val="24"/>
        </w:rPr>
        <w:t>подбирать синонимы и антонимы (без использования терминов)</w:t>
      </w:r>
    </w:p>
    <w:p w:rsidR="00462A19" w:rsidRPr="000E3738" w:rsidRDefault="00462A19" w:rsidP="0017675A">
      <w:pPr>
        <w:numPr>
          <w:ilvl w:val="1"/>
          <w:numId w:val="2"/>
        </w:numPr>
        <w:spacing w:after="0" w:line="240" w:lineRule="auto"/>
        <w:jc w:val="both"/>
        <w:rPr>
          <w:rFonts w:ascii="Times New Roman" w:hAnsi="Times New Roman" w:cs="Times New Roman"/>
          <w:i/>
          <w:sz w:val="24"/>
          <w:szCs w:val="24"/>
        </w:rPr>
      </w:pPr>
      <w:r w:rsidRPr="000E3738">
        <w:rPr>
          <w:rFonts w:ascii="Times New Roman" w:hAnsi="Times New Roman" w:cs="Times New Roman"/>
          <w:i/>
          <w:sz w:val="24"/>
          <w:szCs w:val="24"/>
        </w:rPr>
        <w:t>различать типы предложений по эмоциональной окраске</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i/>
          <w:sz w:val="24"/>
          <w:szCs w:val="24"/>
        </w:rPr>
        <w:t>4) самостоятельно выбирать и читать книг</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 xml:space="preserve">5) </w:t>
      </w:r>
      <w:r w:rsidRPr="000E3738">
        <w:rPr>
          <w:rFonts w:ascii="Times New Roman" w:hAnsi="Times New Roman" w:cs="Times New Roman"/>
          <w:i/>
          <w:sz w:val="24"/>
          <w:szCs w:val="24"/>
        </w:rPr>
        <w:t>высказывать оценочные суждения о прочитанном произведении (герое, событии)</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 xml:space="preserve">6) </w:t>
      </w:r>
      <w:r w:rsidRPr="000E3738">
        <w:rPr>
          <w:rFonts w:ascii="Times New Roman" w:hAnsi="Times New Roman" w:cs="Times New Roman"/>
          <w:i/>
          <w:sz w:val="24"/>
          <w:szCs w:val="24"/>
        </w:rPr>
        <w:t>иметь представление о гигиенических правилах чтения</w:t>
      </w:r>
    </w:p>
    <w:p w:rsidR="00462A19" w:rsidRPr="000E3738" w:rsidRDefault="00462A19" w:rsidP="00462A19">
      <w:pPr>
        <w:jc w:val="both"/>
        <w:rPr>
          <w:rFonts w:ascii="Times New Roman" w:hAnsi="Times New Roman" w:cs="Times New Roman"/>
          <w:sz w:val="24"/>
          <w:szCs w:val="24"/>
        </w:rPr>
      </w:pPr>
    </w:p>
    <w:p w:rsidR="00462A19" w:rsidRPr="000E3738" w:rsidRDefault="00462A19" w:rsidP="00462A19">
      <w:pPr>
        <w:jc w:val="both"/>
        <w:rPr>
          <w:rFonts w:ascii="Times New Roman" w:hAnsi="Times New Roman" w:cs="Times New Roman"/>
          <w:b/>
          <w:i/>
          <w:sz w:val="24"/>
          <w:szCs w:val="24"/>
        </w:rPr>
      </w:pPr>
      <w:r w:rsidRPr="000E3738">
        <w:rPr>
          <w:rFonts w:ascii="Times New Roman" w:hAnsi="Times New Roman" w:cs="Times New Roman"/>
          <w:b/>
          <w:i/>
          <w:sz w:val="24"/>
          <w:szCs w:val="24"/>
        </w:rPr>
        <w:t>Послебукварный</w:t>
      </w:r>
      <w:r>
        <w:rPr>
          <w:rFonts w:ascii="Times New Roman" w:hAnsi="Times New Roman" w:cs="Times New Roman"/>
          <w:b/>
          <w:i/>
          <w:sz w:val="24"/>
          <w:szCs w:val="24"/>
        </w:rPr>
        <w:t xml:space="preserve"> период (16</w:t>
      </w:r>
      <w:r w:rsidRPr="000E3738">
        <w:rPr>
          <w:rFonts w:ascii="Times New Roman" w:hAnsi="Times New Roman" w:cs="Times New Roman"/>
          <w:b/>
          <w:i/>
          <w:sz w:val="24"/>
          <w:szCs w:val="24"/>
        </w:rPr>
        <w:t>часов)</w:t>
      </w:r>
    </w:p>
    <w:p w:rsidR="00462A19" w:rsidRPr="000E3738" w:rsidRDefault="00462A19" w:rsidP="00462A19">
      <w:pPr>
        <w:spacing w:after="0"/>
        <w:jc w:val="both"/>
        <w:rPr>
          <w:rFonts w:ascii="Times New Roman" w:hAnsi="Times New Roman" w:cs="Times New Roman"/>
          <w:i/>
          <w:sz w:val="24"/>
          <w:szCs w:val="24"/>
        </w:rPr>
      </w:pPr>
      <w:r w:rsidRPr="000E3738">
        <w:rPr>
          <w:rFonts w:ascii="Times New Roman" w:hAnsi="Times New Roman" w:cs="Times New Roman"/>
          <w:b/>
          <w:sz w:val="24"/>
          <w:szCs w:val="24"/>
        </w:rPr>
        <w:t>Обучающиеся научатся:</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1) называть   название, основное содержание литературных произведений</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2) читать все буквы и звуки русского языка</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3) заучивать наизусть стихотворные произведения</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4) вычленять отдельные звуки в словах, определять их последовательность</w:t>
      </w:r>
    </w:p>
    <w:p w:rsidR="00462A19" w:rsidRPr="000E3738" w:rsidRDefault="00462A19" w:rsidP="00462A19">
      <w:pPr>
        <w:spacing w:after="0"/>
        <w:ind w:left="360"/>
        <w:jc w:val="both"/>
        <w:rPr>
          <w:rFonts w:ascii="Times New Roman" w:hAnsi="Times New Roman" w:cs="Times New Roman"/>
          <w:sz w:val="24"/>
          <w:szCs w:val="24"/>
        </w:rPr>
      </w:pPr>
      <w:r w:rsidRPr="000E3738">
        <w:rPr>
          <w:rFonts w:ascii="Times New Roman" w:hAnsi="Times New Roman" w:cs="Times New Roman"/>
          <w:sz w:val="24"/>
          <w:szCs w:val="24"/>
        </w:rPr>
        <w:t>вычленять слова из предложений</w:t>
      </w:r>
    </w:p>
    <w:p w:rsidR="00462A19" w:rsidRPr="000E3738" w:rsidRDefault="00462A19" w:rsidP="0017675A">
      <w:pPr>
        <w:numPr>
          <w:ilvl w:val="1"/>
          <w:numId w:val="2"/>
        </w:numPr>
        <w:spacing w:after="0" w:line="240" w:lineRule="auto"/>
        <w:jc w:val="both"/>
        <w:rPr>
          <w:rFonts w:ascii="Times New Roman" w:hAnsi="Times New Roman" w:cs="Times New Roman"/>
          <w:sz w:val="24"/>
          <w:szCs w:val="24"/>
        </w:rPr>
      </w:pPr>
      <w:r w:rsidRPr="000E3738">
        <w:rPr>
          <w:rFonts w:ascii="Times New Roman" w:hAnsi="Times New Roman" w:cs="Times New Roman"/>
          <w:sz w:val="24"/>
          <w:szCs w:val="24"/>
        </w:rPr>
        <w:t>устно составлять 3-5 предложений на определенную тему</w:t>
      </w:r>
    </w:p>
    <w:p w:rsidR="00462A19" w:rsidRPr="000E3738" w:rsidRDefault="00462A19" w:rsidP="00462A19">
      <w:pPr>
        <w:spacing w:after="0"/>
        <w:jc w:val="both"/>
        <w:rPr>
          <w:rFonts w:ascii="Times New Roman" w:hAnsi="Times New Roman" w:cs="Times New Roman"/>
          <w:i/>
          <w:sz w:val="24"/>
          <w:szCs w:val="24"/>
        </w:rPr>
      </w:pPr>
      <w:r w:rsidRPr="000E3738">
        <w:rPr>
          <w:rFonts w:ascii="Times New Roman" w:hAnsi="Times New Roman" w:cs="Times New Roman"/>
          <w:b/>
          <w:i/>
          <w:sz w:val="24"/>
          <w:szCs w:val="24"/>
        </w:rPr>
        <w:t xml:space="preserve"> </w:t>
      </w:r>
      <w:r w:rsidRPr="000E3738">
        <w:rPr>
          <w:rFonts w:ascii="Times New Roman" w:hAnsi="Times New Roman" w:cs="Times New Roman"/>
          <w:b/>
          <w:sz w:val="24"/>
          <w:szCs w:val="24"/>
        </w:rPr>
        <w:t>Обучающиеся получат возможность научиться:</w:t>
      </w:r>
    </w:p>
    <w:p w:rsidR="00462A19" w:rsidRPr="000E3738" w:rsidRDefault="00462A19" w:rsidP="00462A19">
      <w:pPr>
        <w:spacing w:after="0"/>
        <w:jc w:val="both"/>
        <w:rPr>
          <w:rFonts w:ascii="Times New Roman" w:hAnsi="Times New Roman" w:cs="Times New Roman"/>
          <w:i/>
          <w:sz w:val="24"/>
          <w:szCs w:val="24"/>
        </w:rPr>
      </w:pPr>
      <w:r w:rsidRPr="000E3738">
        <w:rPr>
          <w:rFonts w:ascii="Times New Roman" w:hAnsi="Times New Roman" w:cs="Times New Roman"/>
          <w:sz w:val="24"/>
          <w:szCs w:val="24"/>
        </w:rPr>
        <w:t xml:space="preserve">     1) </w:t>
      </w:r>
      <w:r w:rsidRPr="000E3738">
        <w:rPr>
          <w:rFonts w:ascii="Times New Roman" w:hAnsi="Times New Roman" w:cs="Times New Roman"/>
          <w:i/>
          <w:sz w:val="24"/>
          <w:szCs w:val="24"/>
        </w:rPr>
        <w:t>правильно и плавно читать целыми словами незнакомый текст (25-30 слов      в минуту)</w:t>
      </w:r>
    </w:p>
    <w:p w:rsidR="00462A19" w:rsidRPr="000E3738" w:rsidRDefault="00462A19" w:rsidP="00462A19">
      <w:pPr>
        <w:spacing w:after="0"/>
        <w:jc w:val="both"/>
        <w:rPr>
          <w:rFonts w:ascii="Times New Roman" w:hAnsi="Times New Roman" w:cs="Times New Roman"/>
          <w:i/>
          <w:sz w:val="24"/>
          <w:szCs w:val="24"/>
        </w:rPr>
      </w:pPr>
      <w:r w:rsidRPr="000E3738">
        <w:rPr>
          <w:rFonts w:ascii="Times New Roman" w:hAnsi="Times New Roman" w:cs="Times New Roman"/>
          <w:sz w:val="24"/>
          <w:szCs w:val="24"/>
        </w:rPr>
        <w:t xml:space="preserve">    2) </w:t>
      </w:r>
      <w:r w:rsidRPr="000E3738">
        <w:rPr>
          <w:rFonts w:ascii="Times New Roman" w:hAnsi="Times New Roman" w:cs="Times New Roman"/>
          <w:i/>
          <w:sz w:val="24"/>
          <w:szCs w:val="24"/>
        </w:rPr>
        <w:t>словесно рисовать картинки с использованием нескольких прочитанных слов, объединено ситуативно</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 xml:space="preserve">3) </w:t>
      </w:r>
      <w:r w:rsidRPr="000E3738">
        <w:rPr>
          <w:rFonts w:ascii="Times New Roman" w:hAnsi="Times New Roman" w:cs="Times New Roman"/>
          <w:i/>
          <w:sz w:val="24"/>
          <w:szCs w:val="24"/>
        </w:rPr>
        <w:t>работать со словарем</w:t>
      </w:r>
    </w:p>
    <w:p w:rsidR="00462A19" w:rsidRPr="000E3738" w:rsidRDefault="00462A19" w:rsidP="00462A19">
      <w:pPr>
        <w:widowControl w:val="0"/>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 xml:space="preserve">4) </w:t>
      </w:r>
      <w:r w:rsidRPr="000E3738">
        <w:rPr>
          <w:rFonts w:ascii="Times New Roman" w:hAnsi="Times New Roman" w:cs="Times New Roman"/>
          <w:i/>
          <w:sz w:val="24"/>
          <w:szCs w:val="24"/>
        </w:rPr>
        <w:t>овладеть нормами русского речевого этикета в ситуациях повседневного общения (приветствие, прощание, благодарность,  поздравительная открытка).</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5)</w:t>
      </w:r>
      <w:r w:rsidRPr="000E3738">
        <w:rPr>
          <w:rFonts w:ascii="Times New Roman" w:hAnsi="Times New Roman" w:cs="Times New Roman"/>
          <w:i/>
          <w:sz w:val="24"/>
          <w:szCs w:val="24"/>
        </w:rPr>
        <w:t>работать с каталогом</w:t>
      </w:r>
    </w:p>
    <w:p w:rsidR="00462A19" w:rsidRPr="000E3738" w:rsidRDefault="00462A19" w:rsidP="00462A19">
      <w:pPr>
        <w:spacing w:after="0"/>
        <w:ind w:left="360"/>
        <w:jc w:val="both"/>
        <w:rPr>
          <w:rFonts w:ascii="Times New Roman" w:hAnsi="Times New Roman" w:cs="Times New Roman"/>
          <w:i/>
          <w:sz w:val="24"/>
          <w:szCs w:val="24"/>
        </w:rPr>
      </w:pPr>
      <w:r w:rsidRPr="000E3738">
        <w:rPr>
          <w:rFonts w:ascii="Times New Roman" w:hAnsi="Times New Roman" w:cs="Times New Roman"/>
          <w:sz w:val="24"/>
          <w:szCs w:val="24"/>
        </w:rPr>
        <w:t>6)</w:t>
      </w:r>
      <w:r w:rsidRPr="000E3738">
        <w:rPr>
          <w:rFonts w:ascii="Times New Roman" w:hAnsi="Times New Roman" w:cs="Times New Roman"/>
          <w:i/>
          <w:sz w:val="24"/>
          <w:szCs w:val="24"/>
        </w:rPr>
        <w:t>иметь представление о жанрах художественного произведения</w:t>
      </w:r>
    </w:p>
    <w:p w:rsidR="00462A19" w:rsidRDefault="00462A19" w:rsidP="00462A19">
      <w:pPr>
        <w:tabs>
          <w:tab w:val="left" w:pos="1080"/>
        </w:tabs>
        <w:spacing w:after="0" w:line="240" w:lineRule="auto"/>
        <w:ind w:left="360"/>
        <w:jc w:val="center"/>
      </w:pPr>
    </w:p>
    <w:p w:rsidR="00462A19" w:rsidRDefault="00462A19" w:rsidP="00462A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 основного курса</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jc w:val="center"/>
        <w:rPr>
          <w:rFonts w:ascii="Times New Roman" w:hAnsi="Times New Roman"/>
          <w:sz w:val="24"/>
          <w:szCs w:val="24"/>
        </w:rPr>
      </w:pPr>
      <w:r>
        <w:rPr>
          <w:rFonts w:ascii="Times New Roman" w:hAnsi="Times New Roman"/>
          <w:sz w:val="24"/>
          <w:szCs w:val="24"/>
        </w:rPr>
        <w:t>1 КЛАСС (34 ч)</w:t>
      </w:r>
    </w:p>
    <w:tbl>
      <w:tblPr>
        <w:tblW w:w="0" w:type="auto"/>
        <w:tblLook w:val="04A0"/>
      </w:tblPr>
      <w:tblGrid>
        <w:gridCol w:w="9571"/>
      </w:tblGrid>
      <w:tr w:rsidR="00462A19" w:rsidRPr="005D1B36" w:rsidTr="00387772">
        <w:tc>
          <w:tcPr>
            <w:tcW w:w="9571" w:type="dxa"/>
          </w:tcPr>
          <w:p w:rsidR="00462A19" w:rsidRPr="00C31B88" w:rsidRDefault="00462A19" w:rsidP="00387772">
            <w:pPr>
              <w:shd w:val="clear" w:color="auto" w:fill="FFFFFF"/>
              <w:ind w:firstLine="720"/>
              <w:jc w:val="both"/>
              <w:rPr>
                <w:rFonts w:ascii="Times New Roman" w:eastAsia="Times New Roman" w:hAnsi="Times New Roman"/>
                <w:b/>
                <w:bCs/>
                <w:color w:val="000000"/>
                <w:sz w:val="24"/>
                <w:szCs w:val="24"/>
              </w:rPr>
            </w:pPr>
            <w:r w:rsidRPr="00031C77">
              <w:rPr>
                <w:rFonts w:ascii="Times New Roman" w:eastAsia="Times New Roman" w:hAnsi="Times New Roman"/>
                <w:color w:val="000000"/>
                <w:sz w:val="24"/>
                <w:szCs w:val="24"/>
              </w:rPr>
              <w:t>В круг чтения детей входят произведения отечественных и зарубежных писателей, составляющие золотой фонд лите</w:t>
            </w:r>
            <w:r w:rsidRPr="00031C77">
              <w:rPr>
                <w:rFonts w:ascii="Times New Roman" w:eastAsia="Times New Roman" w:hAnsi="Times New Roman"/>
                <w:color w:val="000000"/>
                <w:sz w:val="24"/>
                <w:szCs w:val="24"/>
              </w:rPr>
              <w:softHyphen/>
              <w:t>ратуры, произведения устного народного творчества, стихи, рассказы, сказки современных писателей</w:t>
            </w:r>
            <w:r w:rsidRPr="00C31B88">
              <w:rPr>
                <w:rFonts w:ascii="Times New Roman" w:eastAsia="Times New Roman" w:hAnsi="Times New Roman"/>
                <w:color w:val="000000"/>
                <w:sz w:val="24"/>
                <w:szCs w:val="24"/>
              </w:rPr>
              <w:t>.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r w:rsidRPr="00C31B88">
              <w:rPr>
                <w:rFonts w:ascii="Times New Roman" w:eastAsia="Times New Roman" w:hAnsi="Times New Roman"/>
                <w:b/>
                <w:bCs/>
                <w:color w:val="000000"/>
                <w:sz w:val="24"/>
                <w:szCs w:val="24"/>
              </w:rPr>
              <w:t>.</w:t>
            </w:r>
          </w:p>
        </w:tc>
      </w:tr>
      <w:tr w:rsidR="00462A19" w:rsidRPr="005D1B36" w:rsidTr="00387772">
        <w:tc>
          <w:tcPr>
            <w:tcW w:w="9571" w:type="dxa"/>
          </w:tcPr>
          <w:p w:rsidR="00462A19" w:rsidRPr="00031C77" w:rsidRDefault="00462A19" w:rsidP="00387772">
            <w:pPr>
              <w:shd w:val="clear" w:color="auto" w:fill="FFFFFF"/>
              <w:spacing w:after="0" w:line="240" w:lineRule="auto"/>
              <w:jc w:val="center"/>
              <w:rPr>
                <w:rFonts w:ascii="Times New Roman" w:eastAsia="Times New Roman" w:hAnsi="Times New Roman"/>
                <w:b/>
                <w:bCs/>
                <w:sz w:val="24"/>
                <w:szCs w:val="24"/>
              </w:rPr>
            </w:pPr>
            <w:r w:rsidRPr="00C31B88">
              <w:rPr>
                <w:rFonts w:ascii="Times New Roman" w:eastAsia="Times New Roman" w:hAnsi="Times New Roman"/>
                <w:b/>
                <w:bCs/>
                <w:color w:val="000000"/>
                <w:sz w:val="24"/>
                <w:szCs w:val="24"/>
              </w:rPr>
              <w:t>Жили-были буквы (6</w:t>
            </w:r>
            <w:r w:rsidRPr="00031C77">
              <w:rPr>
                <w:rFonts w:ascii="Times New Roman" w:eastAsia="Times New Roman" w:hAnsi="Times New Roman"/>
                <w:b/>
                <w:bCs/>
                <w:color w:val="000000"/>
                <w:sz w:val="24"/>
                <w:szCs w:val="24"/>
              </w:rPr>
              <w:t xml:space="preserve"> ч)</w:t>
            </w:r>
          </w:p>
          <w:p w:rsidR="00462A19" w:rsidRPr="00C31B88" w:rsidRDefault="00462A19" w:rsidP="00387772">
            <w:pPr>
              <w:shd w:val="clear" w:color="auto" w:fill="FFFFFF"/>
              <w:spacing w:after="0" w:line="240" w:lineRule="auto"/>
              <w:ind w:right="115" w:firstLine="720"/>
              <w:jc w:val="both"/>
              <w:rPr>
                <w:rFonts w:ascii="Times New Roman" w:eastAsia="Times New Roman" w:hAnsi="Times New Roman"/>
                <w:color w:val="000000"/>
                <w:sz w:val="24"/>
                <w:szCs w:val="24"/>
              </w:rPr>
            </w:pPr>
            <w:r w:rsidRPr="00031C77">
              <w:rPr>
                <w:rFonts w:ascii="Times New Roman" w:eastAsia="Times New Roman" w:hAnsi="Times New Roman"/>
                <w:color w:val="000000"/>
                <w:sz w:val="24"/>
                <w:szCs w:val="24"/>
              </w:rPr>
              <w:t>Стихи, рассказы и сказки, написанные В. Данько, И. Ток</w:t>
            </w:r>
            <w:r w:rsidRPr="00031C77">
              <w:rPr>
                <w:rFonts w:ascii="Times New Roman" w:eastAsia="Times New Roman" w:hAnsi="Times New Roman"/>
                <w:color w:val="000000"/>
                <w:sz w:val="24"/>
                <w:szCs w:val="24"/>
              </w:rPr>
              <w:softHyphen/>
              <w:t>маковой, С. Черным, Ф. Кривиным, Т. Собакиным.</w:t>
            </w:r>
          </w:p>
          <w:p w:rsidR="00462A19" w:rsidRPr="00031C77" w:rsidRDefault="00462A19" w:rsidP="00387772">
            <w:pPr>
              <w:shd w:val="clear" w:color="auto" w:fill="FFFFFF"/>
              <w:spacing w:after="0" w:line="240" w:lineRule="auto"/>
              <w:ind w:right="115" w:firstLine="720"/>
              <w:jc w:val="both"/>
              <w:rPr>
                <w:rFonts w:ascii="Times New Roman" w:eastAsia="Times New Roman" w:hAnsi="Times New Roman"/>
                <w:sz w:val="24"/>
                <w:szCs w:val="24"/>
              </w:rPr>
            </w:pPr>
            <w:r w:rsidRPr="00C31B88">
              <w:rPr>
                <w:rFonts w:ascii="Times New Roman" w:eastAsia="Times New Roman" w:hAnsi="Times New Roman"/>
                <w:sz w:val="24"/>
                <w:szCs w:val="24"/>
              </w:rPr>
              <w:t xml:space="preserve">Вводятся  понятия – «автор», «писатель» «произведение». Анализ и сравнение </w:t>
            </w:r>
            <w:r w:rsidRPr="00C31B88">
              <w:rPr>
                <w:rFonts w:ascii="Times New Roman" w:eastAsia="Times New Roman" w:hAnsi="Times New Roman"/>
                <w:sz w:val="24"/>
                <w:szCs w:val="24"/>
              </w:rPr>
              <w:lastRenderedPageBreak/>
              <w:t>произведений. Обучение орфоэпически правильному произношению слов и при чтении. Обучение чтению по ролям.</w:t>
            </w:r>
          </w:p>
          <w:p w:rsidR="00462A19" w:rsidRDefault="00462A19" w:rsidP="00387772">
            <w:pPr>
              <w:tabs>
                <w:tab w:val="left" w:pos="1080"/>
              </w:tabs>
              <w:spacing w:after="0" w:line="240" w:lineRule="auto"/>
              <w:rPr>
                <w:rFonts w:ascii="Times New Roman" w:hAnsi="Times New Roman" w:cs="Times New Roman"/>
                <w:sz w:val="24"/>
                <w:szCs w:val="24"/>
                <w:u w:val="single"/>
              </w:rPr>
            </w:pPr>
            <w:r w:rsidRPr="00243DE0">
              <w:rPr>
                <w:rFonts w:ascii="Times New Roman" w:hAnsi="Times New Roman" w:cs="Times New Roman"/>
                <w:sz w:val="24"/>
                <w:szCs w:val="24"/>
                <w:u w:val="single"/>
              </w:rPr>
              <w:t>Обучающийся научится:</w:t>
            </w:r>
          </w:p>
          <w:p w:rsidR="00462A19" w:rsidRDefault="00462A19" w:rsidP="00387772">
            <w:pPr>
              <w:tabs>
                <w:tab w:val="left" w:pos="1080"/>
              </w:tabs>
              <w:spacing w:after="0" w:line="240" w:lineRule="auto"/>
              <w:rPr>
                <w:rFonts w:ascii="Times New Roman" w:hAnsi="Times New Roman" w:cs="Times New Roman"/>
                <w:sz w:val="24"/>
                <w:szCs w:val="24"/>
              </w:rPr>
            </w:pPr>
            <w:r w:rsidRPr="008804B2">
              <w:rPr>
                <w:rFonts w:ascii="Times New Roman" w:hAnsi="Times New Roman" w:cs="Times New Roman"/>
                <w:sz w:val="24"/>
                <w:szCs w:val="24"/>
              </w:rPr>
              <w:t>понимать условные обозначения, использовать их при выполнении заданий;</w:t>
            </w:r>
          </w:p>
          <w:p w:rsidR="00462A19" w:rsidRPr="008804B2" w:rsidRDefault="00462A19" w:rsidP="00387772">
            <w:pPr>
              <w:tabs>
                <w:tab w:val="left" w:pos="1080"/>
              </w:tabs>
              <w:spacing w:after="0" w:line="240" w:lineRule="auto"/>
              <w:rPr>
                <w:rFonts w:ascii="Times New Roman" w:hAnsi="Times New Roman" w:cs="Times New Roman"/>
                <w:i/>
                <w:sz w:val="24"/>
                <w:szCs w:val="24"/>
              </w:rPr>
            </w:pPr>
            <w:r w:rsidRPr="008804B2">
              <w:rPr>
                <w:rFonts w:ascii="Times New Roman" w:hAnsi="Times New Roman" w:cs="Times New Roman"/>
                <w:b/>
                <w:i/>
                <w:sz w:val="24"/>
                <w:szCs w:val="24"/>
                <w:u w:val="single"/>
              </w:rPr>
              <w:t xml:space="preserve">Обучающийся получит возможность научиться: </w:t>
            </w:r>
            <w:r w:rsidRPr="008804B2">
              <w:rPr>
                <w:rFonts w:ascii="Times New Roman" w:hAnsi="Times New Roman" w:cs="Times New Roman"/>
                <w:i/>
                <w:sz w:val="24"/>
                <w:szCs w:val="24"/>
              </w:rPr>
              <w:t>ориентироваться в содержании главы, предполагать на основе названия содержание главы, находить в словаре непонятные слова;</w:t>
            </w:r>
          </w:p>
          <w:p w:rsidR="00462A19" w:rsidRPr="00243DE0" w:rsidRDefault="00462A19" w:rsidP="00387772">
            <w:pPr>
              <w:tabs>
                <w:tab w:val="left" w:pos="1080"/>
              </w:tabs>
              <w:rPr>
                <w:rFonts w:ascii="Times New Roman" w:hAnsi="Times New Roman" w:cs="Times New Roman"/>
                <w:sz w:val="24"/>
                <w:szCs w:val="24"/>
                <w:u w:val="single"/>
              </w:rPr>
            </w:pPr>
          </w:p>
          <w:p w:rsidR="00462A19" w:rsidRPr="00243DE0" w:rsidRDefault="00462A19" w:rsidP="00387772">
            <w:pPr>
              <w:spacing w:after="0" w:line="240" w:lineRule="auto"/>
              <w:rPr>
                <w:rFonts w:ascii="Times New Roman" w:eastAsia="Times New Roman" w:hAnsi="Times New Roman"/>
                <w:sz w:val="24"/>
                <w:szCs w:val="24"/>
              </w:rPr>
            </w:pPr>
          </w:p>
        </w:tc>
      </w:tr>
      <w:tr w:rsidR="00462A19" w:rsidRPr="005D1B36" w:rsidTr="00387772">
        <w:tc>
          <w:tcPr>
            <w:tcW w:w="9571" w:type="dxa"/>
          </w:tcPr>
          <w:p w:rsidR="00462A19" w:rsidRPr="00A767EF" w:rsidRDefault="00462A19" w:rsidP="00387772">
            <w:pPr>
              <w:shd w:val="clear" w:color="auto" w:fill="FFFFFF"/>
              <w:spacing w:after="0" w:line="240" w:lineRule="auto"/>
              <w:jc w:val="center"/>
              <w:rPr>
                <w:rFonts w:ascii="Times New Roman" w:eastAsia="Times New Roman" w:hAnsi="Times New Roman"/>
                <w:b/>
                <w:bCs/>
                <w:sz w:val="24"/>
                <w:szCs w:val="24"/>
              </w:rPr>
            </w:pPr>
            <w:r w:rsidRPr="00C31B88">
              <w:rPr>
                <w:rFonts w:ascii="Times New Roman" w:eastAsia="Times New Roman" w:hAnsi="Times New Roman"/>
                <w:b/>
                <w:bCs/>
                <w:color w:val="000000"/>
                <w:sz w:val="24"/>
                <w:szCs w:val="24"/>
              </w:rPr>
              <w:lastRenderedPageBreak/>
              <w:t>Сказки, загадки, небылицы (5</w:t>
            </w:r>
            <w:r w:rsidRPr="00A767EF">
              <w:rPr>
                <w:rFonts w:ascii="Times New Roman" w:eastAsia="Times New Roman" w:hAnsi="Times New Roman"/>
                <w:b/>
                <w:bCs/>
                <w:color w:val="000000"/>
                <w:sz w:val="24"/>
                <w:szCs w:val="24"/>
              </w:rPr>
              <w:t xml:space="preserve"> ч)</w:t>
            </w:r>
          </w:p>
          <w:p w:rsidR="00462A19" w:rsidRPr="00C31B88" w:rsidRDefault="00462A19" w:rsidP="00387772">
            <w:pPr>
              <w:shd w:val="clear" w:color="auto" w:fill="FFFFFF"/>
              <w:spacing w:after="0" w:line="240" w:lineRule="auto"/>
              <w:ind w:right="166" w:firstLine="720"/>
              <w:jc w:val="both"/>
              <w:rPr>
                <w:rFonts w:ascii="Times New Roman" w:eastAsia="Times New Roman" w:hAnsi="Times New Roman"/>
                <w:color w:val="000000"/>
                <w:sz w:val="24"/>
                <w:szCs w:val="24"/>
              </w:rPr>
            </w:pPr>
            <w:r w:rsidRPr="00A767EF">
              <w:rPr>
                <w:rFonts w:ascii="Times New Roman" w:eastAsia="Times New Roman" w:hAnsi="Times New Roman"/>
                <w:color w:val="000000"/>
                <w:sz w:val="24"/>
                <w:szCs w:val="24"/>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462A19" w:rsidRPr="00C31B88" w:rsidRDefault="00462A19" w:rsidP="00387772">
            <w:pPr>
              <w:pStyle w:val="ae"/>
            </w:pPr>
            <w:r w:rsidRPr="00C31B88">
              <w:t xml:space="preserve">           Обучение приемам выразительной речи и чтения. Произношение скороговорок, чистоговорок. Обучение пересказу текста. Вводится  понятие – «настроение автора».</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sz w:val="24"/>
                <w:szCs w:val="24"/>
                <w:u w:val="single"/>
              </w:rPr>
              <w:t>Обучающийся научится:</w:t>
            </w:r>
          </w:p>
          <w:p w:rsidR="00462A19" w:rsidRPr="008804B2" w:rsidRDefault="00462A19" w:rsidP="00387772">
            <w:pPr>
              <w:spacing w:after="0" w:line="240" w:lineRule="auto"/>
              <w:rPr>
                <w:rFonts w:ascii="Times New Roman" w:eastAsia="Calibri" w:hAnsi="Times New Roman" w:cs="Times New Roman"/>
                <w:sz w:val="24"/>
                <w:szCs w:val="24"/>
              </w:rPr>
            </w:pPr>
            <w:r w:rsidRPr="008804B2">
              <w:rPr>
                <w:rFonts w:ascii="Times New Roman" w:eastAsia="Calibri" w:hAnsi="Times New Roman" w:cs="Times New Roman"/>
                <w:sz w:val="24"/>
                <w:szCs w:val="24"/>
              </w:rPr>
              <w:t>читать вслух плавно по слогам и целыми словами; передавать интонационно конец предложения;</w:t>
            </w:r>
          </w:p>
          <w:p w:rsidR="00462A19" w:rsidRPr="008804B2" w:rsidRDefault="00462A19" w:rsidP="00387772">
            <w:pPr>
              <w:spacing w:after="0" w:line="240" w:lineRule="auto"/>
              <w:rPr>
                <w:rFonts w:ascii="Times New Roman" w:eastAsia="Calibri" w:hAnsi="Times New Roman" w:cs="Times New Roman"/>
                <w:sz w:val="24"/>
                <w:szCs w:val="24"/>
              </w:rPr>
            </w:pPr>
            <w:r w:rsidRPr="008804B2">
              <w:rPr>
                <w:rFonts w:ascii="Times New Roman" w:eastAsia="Calibri" w:hAnsi="Times New Roman" w:cs="Times New Roman"/>
                <w:sz w:val="24"/>
                <w:szCs w:val="24"/>
              </w:rPr>
              <w:t xml:space="preserve"> пересказывать текст с опорой на картинку;</w:t>
            </w:r>
          </w:p>
          <w:p w:rsidR="00462A19" w:rsidRDefault="00462A19" w:rsidP="00387772">
            <w:pPr>
              <w:spacing w:after="0" w:line="240" w:lineRule="auto"/>
              <w:rPr>
                <w:rFonts w:ascii="Times New Roman" w:eastAsia="Calibri" w:hAnsi="Times New Roman" w:cs="Times New Roman"/>
                <w:sz w:val="24"/>
                <w:szCs w:val="24"/>
              </w:rPr>
            </w:pPr>
            <w:r w:rsidRPr="008804B2">
              <w:rPr>
                <w:rFonts w:ascii="Times New Roman" w:eastAsia="Calibri" w:hAnsi="Times New Roman" w:cs="Times New Roman"/>
                <w:sz w:val="24"/>
                <w:szCs w:val="24"/>
              </w:rPr>
              <w:t>научится читать текст художественного  произведения про себя (без учета скорости);</w:t>
            </w:r>
          </w:p>
          <w:p w:rsidR="00462A19" w:rsidRDefault="00462A19" w:rsidP="00387772">
            <w:pPr>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236A8C" w:rsidRDefault="00462A19" w:rsidP="00387772">
            <w:pPr>
              <w:tabs>
                <w:tab w:val="left" w:pos="1080"/>
              </w:tabs>
              <w:rPr>
                <w:rFonts w:ascii="Times New Roman" w:hAnsi="Times New Roman" w:cs="Times New Roman"/>
                <w:i/>
                <w:sz w:val="24"/>
                <w:szCs w:val="24"/>
              </w:rPr>
            </w:pPr>
            <w:r w:rsidRPr="008804B2">
              <w:rPr>
                <w:rFonts w:ascii="Times New Roman" w:hAnsi="Times New Roman" w:cs="Times New Roman"/>
                <w:i/>
                <w:sz w:val="24"/>
                <w:szCs w:val="24"/>
              </w:rPr>
              <w:t>сравнивать народную и литературную сказку, сочинять загадки и  н</w:t>
            </w:r>
            <w:r>
              <w:rPr>
                <w:rFonts w:ascii="Times New Roman" w:hAnsi="Times New Roman" w:cs="Times New Roman"/>
                <w:i/>
                <w:sz w:val="24"/>
                <w:szCs w:val="24"/>
              </w:rPr>
              <w:t>ебылицы, объединять их по темам</w:t>
            </w:r>
          </w:p>
        </w:tc>
      </w:tr>
      <w:tr w:rsidR="00462A19" w:rsidRPr="005D1B36" w:rsidTr="00387772">
        <w:tc>
          <w:tcPr>
            <w:tcW w:w="9571" w:type="dxa"/>
          </w:tcPr>
          <w:p w:rsidR="00462A19" w:rsidRPr="00A767EF" w:rsidRDefault="00462A19" w:rsidP="00387772">
            <w:pPr>
              <w:shd w:val="clear" w:color="auto" w:fill="FFFFFF"/>
              <w:spacing w:after="0" w:line="240" w:lineRule="auto"/>
              <w:rPr>
                <w:rFonts w:ascii="Times New Roman" w:eastAsia="Times New Roman" w:hAnsi="Times New Roman"/>
                <w:b/>
                <w:bCs/>
                <w:sz w:val="24"/>
                <w:szCs w:val="24"/>
              </w:rPr>
            </w:pPr>
            <w:r w:rsidRPr="00A767EF">
              <w:rPr>
                <w:rFonts w:ascii="Times New Roman" w:eastAsia="Times New Roman" w:hAnsi="Times New Roman"/>
                <w:b/>
                <w:bCs/>
                <w:color w:val="000000"/>
                <w:sz w:val="24"/>
                <w:szCs w:val="24"/>
              </w:rPr>
              <w:t>Апрель, апре</w:t>
            </w:r>
            <w:r w:rsidRPr="00C31B88">
              <w:rPr>
                <w:rFonts w:ascii="Times New Roman" w:eastAsia="Times New Roman" w:hAnsi="Times New Roman"/>
                <w:b/>
                <w:bCs/>
                <w:color w:val="000000"/>
                <w:sz w:val="24"/>
                <w:szCs w:val="24"/>
              </w:rPr>
              <w:t>ль! Звенит капель (4</w:t>
            </w:r>
            <w:r w:rsidRPr="00A767EF">
              <w:rPr>
                <w:rFonts w:ascii="Times New Roman" w:eastAsia="Times New Roman" w:hAnsi="Times New Roman"/>
                <w:b/>
                <w:bCs/>
                <w:color w:val="000000"/>
                <w:sz w:val="24"/>
                <w:szCs w:val="24"/>
              </w:rPr>
              <w:t xml:space="preserve"> ч)</w:t>
            </w:r>
          </w:p>
          <w:p w:rsidR="00462A19" w:rsidRPr="00C31B88" w:rsidRDefault="00462A19" w:rsidP="00387772">
            <w:pPr>
              <w:shd w:val="clear" w:color="auto" w:fill="FFFFFF"/>
              <w:spacing w:after="0" w:line="240" w:lineRule="auto"/>
              <w:ind w:right="-5" w:firstLine="720"/>
              <w:jc w:val="both"/>
              <w:rPr>
                <w:rFonts w:ascii="Times New Roman" w:eastAsia="Times New Roman" w:hAnsi="Times New Roman"/>
                <w:color w:val="000000"/>
                <w:sz w:val="24"/>
                <w:szCs w:val="24"/>
              </w:rPr>
            </w:pPr>
            <w:r w:rsidRPr="00A767EF">
              <w:rPr>
                <w:rFonts w:ascii="Times New Roman" w:eastAsia="Times New Roman" w:hAnsi="Times New Roman"/>
                <w:color w:val="000000"/>
                <w:sz w:val="24"/>
                <w:szCs w:val="24"/>
              </w:rPr>
              <w:t>Стихи А. Майкова, А. Плещеева, С. Маршака, И. Токма</w:t>
            </w:r>
            <w:r w:rsidRPr="00A767EF">
              <w:rPr>
                <w:rFonts w:ascii="Times New Roman" w:eastAsia="Times New Roman" w:hAnsi="Times New Roman"/>
                <w:color w:val="000000"/>
                <w:sz w:val="24"/>
                <w:szCs w:val="24"/>
              </w:rPr>
              <w:softHyphen/>
              <w:t>ковой, Т. Белозерова, Е. Трутневой, В. Берестова, В. Луни</w:t>
            </w:r>
            <w:r w:rsidRPr="00A767EF">
              <w:rPr>
                <w:rFonts w:ascii="Times New Roman" w:eastAsia="Times New Roman" w:hAnsi="Times New Roman"/>
                <w:color w:val="000000"/>
                <w:sz w:val="24"/>
                <w:szCs w:val="24"/>
              </w:rPr>
              <w:softHyphen/>
              <w:t>на о русской природе.</w:t>
            </w:r>
          </w:p>
          <w:p w:rsidR="00462A19" w:rsidRDefault="00462A19" w:rsidP="00387772">
            <w:pPr>
              <w:shd w:val="clear" w:color="auto" w:fill="FFFFFF"/>
              <w:spacing w:after="0" w:line="240" w:lineRule="auto"/>
              <w:ind w:right="-5" w:firstLine="720"/>
              <w:jc w:val="both"/>
              <w:rPr>
                <w:rFonts w:ascii="Times New Roman" w:eastAsia="Times New Roman" w:hAnsi="Times New Roman"/>
                <w:sz w:val="24"/>
                <w:szCs w:val="24"/>
              </w:rPr>
            </w:pPr>
            <w:r w:rsidRPr="00C31B88">
              <w:rPr>
                <w:rFonts w:ascii="Times New Roman" w:eastAsia="Times New Roman" w:hAnsi="Times New Roman"/>
                <w:sz w:val="24"/>
                <w:szCs w:val="24"/>
              </w:rPr>
              <w:t>Формирование навыков чтения целыми словами. Ответы на вопросы по содержанию текста, нахождение в нем предложений подтверждающих устное высказывание.</w:t>
            </w:r>
          </w:p>
          <w:p w:rsidR="00462A19" w:rsidRPr="008804B2" w:rsidRDefault="00462A19" w:rsidP="00387772">
            <w:pPr>
              <w:tabs>
                <w:tab w:val="left" w:pos="1080"/>
              </w:tabs>
              <w:rPr>
                <w:rFonts w:ascii="Times New Roman" w:hAnsi="Times New Roman" w:cs="Times New Roman"/>
                <w:sz w:val="24"/>
                <w:szCs w:val="24"/>
              </w:rPr>
            </w:pPr>
            <w:r w:rsidRPr="008804B2">
              <w:rPr>
                <w:rFonts w:ascii="Times New Roman" w:hAnsi="Times New Roman" w:cs="Times New Roman"/>
                <w:b/>
                <w:sz w:val="24"/>
                <w:szCs w:val="24"/>
                <w:u w:val="single"/>
              </w:rPr>
              <w:t>Обучающийся научится:</w:t>
            </w:r>
            <w:r>
              <w:rPr>
                <w:rFonts w:ascii="Times New Roman" w:hAnsi="Times New Roman" w:cs="Times New Roman"/>
                <w:b/>
                <w:sz w:val="24"/>
                <w:szCs w:val="24"/>
                <w:u w:val="single"/>
              </w:rPr>
              <w:t xml:space="preserve"> </w:t>
            </w:r>
            <w:r>
              <w:rPr>
                <w:rFonts w:ascii="Times New Roman" w:eastAsia="Calibri" w:hAnsi="Times New Roman" w:cs="Times New Roman"/>
                <w:sz w:val="24"/>
                <w:szCs w:val="24"/>
              </w:rPr>
              <w:t xml:space="preserve">   </w:t>
            </w:r>
            <w:r w:rsidRPr="008804B2">
              <w:rPr>
                <w:rFonts w:ascii="Times New Roman" w:hAnsi="Times New Roman" w:cs="Times New Roman"/>
                <w:sz w:val="24"/>
                <w:szCs w:val="24"/>
              </w:rPr>
              <w:t>воспринимать на слух художественное произведение, читать вслух лирические стихотворения, передавая настроение, отражая интонацию начала и конца предложения, находить в стихотворении слова, которые помогают передать настроение автора, картины природы, им созданные;</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804B2" w:rsidRDefault="00462A19" w:rsidP="00387772">
            <w:pPr>
              <w:spacing w:after="0" w:line="240" w:lineRule="auto"/>
              <w:rPr>
                <w:rFonts w:ascii="Times New Roman" w:eastAsia="Calibri" w:hAnsi="Times New Roman" w:cs="Times New Roman"/>
                <w:i/>
                <w:sz w:val="24"/>
                <w:szCs w:val="24"/>
              </w:rPr>
            </w:pPr>
            <w:r w:rsidRPr="008804B2">
              <w:rPr>
                <w:rFonts w:ascii="Times New Roman" w:eastAsia="Calibri" w:hAnsi="Times New Roman" w:cs="Times New Roman"/>
                <w:i/>
                <w:sz w:val="24"/>
                <w:szCs w:val="24"/>
              </w:rPr>
              <w:t>владеть  понятиями «автор», «писатель», «произведение»: будет использовать эти понятия в речи, понимать и различать их значения;</w:t>
            </w:r>
          </w:p>
          <w:p w:rsidR="00462A19" w:rsidRPr="008804B2" w:rsidRDefault="00462A19" w:rsidP="00387772">
            <w:pPr>
              <w:tabs>
                <w:tab w:val="left" w:pos="1080"/>
              </w:tabs>
              <w:rPr>
                <w:rFonts w:ascii="Times New Roman" w:hAnsi="Times New Roman" w:cs="Times New Roman"/>
                <w:i/>
                <w:sz w:val="24"/>
                <w:szCs w:val="24"/>
              </w:rPr>
            </w:pPr>
            <w:r w:rsidRPr="008804B2">
              <w:rPr>
                <w:rFonts w:ascii="Times New Roman" w:eastAsia="Calibri" w:hAnsi="Times New Roman" w:cs="Times New Roman"/>
                <w:i/>
                <w:sz w:val="24"/>
                <w:szCs w:val="24"/>
              </w:rPr>
              <w:t>будет владеть понятием «действующее лицо»; определять главную мысль рассказа, находить в стихах слова с созвучным окончанием;</w:t>
            </w:r>
            <w:r w:rsidRPr="008804B2">
              <w:rPr>
                <w:rFonts w:ascii="Times New Roman" w:hAnsi="Times New Roman" w:cs="Times New Roman"/>
                <w:i/>
                <w:sz w:val="24"/>
                <w:szCs w:val="24"/>
              </w:rPr>
              <w:t xml:space="preserve"> наблюдать за ритмом стихотворного произведения, сравнивать ритмический рисунок разных стихотворений;</w:t>
            </w:r>
          </w:p>
          <w:p w:rsidR="00462A19" w:rsidRPr="00C31B88" w:rsidRDefault="00462A19" w:rsidP="00387772">
            <w:pPr>
              <w:autoSpaceDE w:val="0"/>
              <w:autoSpaceDN w:val="0"/>
              <w:adjustRightInd w:val="0"/>
              <w:spacing w:after="0" w:line="240" w:lineRule="auto"/>
              <w:rPr>
                <w:rFonts w:ascii="Times New Roman" w:eastAsia="Times New Roman" w:hAnsi="Times New Roman"/>
                <w:color w:val="000000"/>
                <w:sz w:val="24"/>
                <w:szCs w:val="24"/>
              </w:rPr>
            </w:pPr>
          </w:p>
        </w:tc>
      </w:tr>
      <w:tr w:rsidR="00462A19" w:rsidRPr="005D1B36" w:rsidTr="00387772">
        <w:tc>
          <w:tcPr>
            <w:tcW w:w="9571" w:type="dxa"/>
          </w:tcPr>
          <w:p w:rsidR="00462A19" w:rsidRPr="00AC7C65" w:rsidRDefault="00462A19" w:rsidP="00387772">
            <w:pPr>
              <w:shd w:val="clear" w:color="auto" w:fill="FFFFFF"/>
              <w:spacing w:after="0" w:line="240" w:lineRule="auto"/>
              <w:ind w:right="-5"/>
              <w:jc w:val="center"/>
              <w:rPr>
                <w:rFonts w:ascii="Times New Roman" w:eastAsia="Times New Roman" w:hAnsi="Times New Roman"/>
                <w:b/>
                <w:bCs/>
                <w:sz w:val="24"/>
                <w:szCs w:val="24"/>
              </w:rPr>
            </w:pPr>
            <w:r w:rsidRPr="00C31B88">
              <w:rPr>
                <w:rFonts w:ascii="Times New Roman" w:eastAsia="Times New Roman" w:hAnsi="Times New Roman"/>
                <w:b/>
                <w:bCs/>
                <w:color w:val="000000"/>
                <w:sz w:val="24"/>
                <w:szCs w:val="24"/>
              </w:rPr>
              <w:t>И в шутку и всерьез (5</w:t>
            </w:r>
            <w:r w:rsidRPr="00AC7C65">
              <w:rPr>
                <w:rFonts w:ascii="Times New Roman" w:eastAsia="Times New Roman" w:hAnsi="Times New Roman"/>
                <w:b/>
                <w:bCs/>
                <w:color w:val="000000"/>
                <w:sz w:val="24"/>
                <w:szCs w:val="24"/>
              </w:rPr>
              <w:t xml:space="preserve"> ч)</w:t>
            </w:r>
          </w:p>
          <w:p w:rsidR="00462A19" w:rsidRPr="00C31B88" w:rsidRDefault="00462A19" w:rsidP="00387772">
            <w:pPr>
              <w:shd w:val="clear" w:color="auto" w:fill="FFFFFF"/>
              <w:spacing w:after="0" w:line="240" w:lineRule="auto"/>
              <w:ind w:right="-5" w:firstLine="720"/>
              <w:jc w:val="both"/>
              <w:rPr>
                <w:rFonts w:ascii="Times New Roman" w:eastAsia="Times New Roman" w:hAnsi="Times New Roman"/>
                <w:color w:val="000000"/>
                <w:sz w:val="24"/>
                <w:szCs w:val="24"/>
              </w:rPr>
            </w:pPr>
            <w:r w:rsidRPr="00AC7C65">
              <w:rPr>
                <w:rFonts w:ascii="Times New Roman" w:eastAsia="Times New Roman" w:hAnsi="Times New Roman"/>
                <w:color w:val="000000"/>
                <w:sz w:val="24"/>
                <w:szCs w:val="24"/>
              </w:rPr>
              <w:t>Произведения Н. Артюховой, О. Григорьева, И. Токмако</w:t>
            </w:r>
            <w:r w:rsidRPr="00AC7C65">
              <w:rPr>
                <w:rFonts w:ascii="Times New Roman" w:eastAsia="Times New Roman" w:hAnsi="Times New Roman"/>
                <w:color w:val="000000"/>
                <w:sz w:val="24"/>
                <w:szCs w:val="24"/>
              </w:rPr>
              <w:softHyphen/>
              <w:t>вой, М. Пляцковского, К. Чуковского, Г. Кружкова, И. Пивоваровой.</w:t>
            </w:r>
          </w:p>
          <w:p w:rsidR="00462A19" w:rsidRDefault="00462A19" w:rsidP="00387772">
            <w:pPr>
              <w:shd w:val="clear" w:color="auto" w:fill="FFFFFF"/>
              <w:spacing w:after="0" w:line="240" w:lineRule="auto"/>
              <w:ind w:right="-5" w:firstLine="720"/>
              <w:jc w:val="both"/>
              <w:rPr>
                <w:rFonts w:ascii="Times New Roman" w:eastAsia="Times New Roman" w:hAnsi="Times New Roman"/>
                <w:sz w:val="24"/>
                <w:szCs w:val="24"/>
              </w:rPr>
            </w:pPr>
            <w:r w:rsidRPr="00C31B88">
              <w:rPr>
                <w:rFonts w:ascii="Times New Roman" w:eastAsia="Times New Roman" w:hAnsi="Times New Roman"/>
                <w:sz w:val="24"/>
                <w:szCs w:val="24"/>
              </w:rP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sz w:val="24"/>
                <w:szCs w:val="24"/>
              </w:rPr>
              <w:t xml:space="preserve">читать стихи с разным подтекстом, выражая удивление, радость, испуг, определять </w:t>
            </w:r>
            <w:r w:rsidRPr="008804B2">
              <w:rPr>
                <w:rFonts w:ascii="Times New Roman" w:hAnsi="Times New Roman" w:cs="Times New Roman"/>
                <w:sz w:val="24"/>
                <w:szCs w:val="24"/>
              </w:rPr>
              <w:lastRenderedPageBreak/>
              <w:t>настроение автора, читать по ролям, отражая характер героя произведения</w:t>
            </w:r>
          </w:p>
          <w:p w:rsidR="00462A19" w:rsidRDefault="00462A19" w:rsidP="00387772">
            <w:pPr>
              <w:tabs>
                <w:tab w:val="left" w:pos="1080"/>
              </w:tabs>
              <w:spacing w:after="0" w:line="240" w:lineRule="auto"/>
              <w:rPr>
                <w:rFonts w:ascii="Times New Roman" w:hAnsi="Times New Roman" w:cs="Times New Roman"/>
                <w:b/>
                <w:sz w:val="24"/>
                <w:szCs w:val="24"/>
                <w:u w:val="single"/>
              </w:rPr>
            </w:pP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804B2" w:rsidRDefault="00462A19" w:rsidP="00387772">
            <w:pPr>
              <w:tabs>
                <w:tab w:val="left" w:pos="1080"/>
              </w:tabs>
              <w:rPr>
                <w:rFonts w:ascii="Times New Roman" w:hAnsi="Times New Roman" w:cs="Times New Roman"/>
                <w:i/>
                <w:sz w:val="24"/>
                <w:szCs w:val="24"/>
              </w:rPr>
            </w:pPr>
            <w:r w:rsidRPr="008804B2">
              <w:rPr>
                <w:rFonts w:ascii="Times New Roman" w:hAnsi="Times New Roman" w:cs="Times New Roman"/>
                <w:i/>
                <w:sz w:val="24"/>
                <w:szCs w:val="24"/>
              </w:rPr>
              <w:t>отличать юмористическое произведение, находить характерные черты юмористического текста;</w:t>
            </w:r>
          </w:p>
          <w:p w:rsidR="00462A19" w:rsidRPr="00C31B88" w:rsidRDefault="00462A19" w:rsidP="00387772">
            <w:pPr>
              <w:spacing w:after="0" w:line="240" w:lineRule="auto"/>
              <w:rPr>
                <w:rFonts w:ascii="Times New Roman" w:eastAsia="Times New Roman" w:hAnsi="Times New Roman"/>
                <w:b/>
                <w:iCs/>
                <w:sz w:val="24"/>
                <w:szCs w:val="24"/>
              </w:rPr>
            </w:pPr>
          </w:p>
        </w:tc>
      </w:tr>
      <w:tr w:rsidR="00462A19" w:rsidRPr="005D1B36" w:rsidTr="00387772">
        <w:tc>
          <w:tcPr>
            <w:tcW w:w="9571" w:type="dxa"/>
          </w:tcPr>
          <w:p w:rsidR="00462A19" w:rsidRPr="00AC7C65" w:rsidRDefault="00462A19" w:rsidP="00387772">
            <w:pPr>
              <w:shd w:val="clear" w:color="auto" w:fill="FFFFFF"/>
              <w:spacing w:after="0" w:line="240" w:lineRule="auto"/>
              <w:ind w:right="-5"/>
              <w:jc w:val="center"/>
              <w:rPr>
                <w:rFonts w:ascii="Times New Roman" w:eastAsia="Times New Roman" w:hAnsi="Times New Roman"/>
                <w:b/>
                <w:bCs/>
                <w:sz w:val="24"/>
                <w:szCs w:val="24"/>
              </w:rPr>
            </w:pPr>
            <w:r w:rsidRPr="00C31B88">
              <w:rPr>
                <w:rFonts w:ascii="Times New Roman" w:eastAsia="Times New Roman" w:hAnsi="Times New Roman"/>
                <w:b/>
                <w:bCs/>
                <w:color w:val="000000"/>
                <w:sz w:val="24"/>
                <w:szCs w:val="24"/>
              </w:rPr>
              <w:lastRenderedPageBreak/>
              <w:t>Я и мои друзья (7</w:t>
            </w:r>
            <w:r w:rsidRPr="00AC7C65">
              <w:rPr>
                <w:rFonts w:ascii="Times New Roman" w:eastAsia="Times New Roman" w:hAnsi="Times New Roman"/>
                <w:b/>
                <w:bCs/>
                <w:color w:val="000000"/>
                <w:sz w:val="24"/>
                <w:szCs w:val="24"/>
              </w:rPr>
              <w:t xml:space="preserve"> ч)</w:t>
            </w:r>
          </w:p>
          <w:p w:rsidR="00462A19" w:rsidRPr="00C31B88" w:rsidRDefault="00462A19" w:rsidP="00387772">
            <w:pPr>
              <w:shd w:val="clear" w:color="auto" w:fill="FFFFFF"/>
              <w:spacing w:after="0" w:line="240" w:lineRule="auto"/>
              <w:ind w:left="2" w:right="-5" w:firstLine="718"/>
              <w:jc w:val="both"/>
              <w:rPr>
                <w:rFonts w:ascii="Times New Roman" w:eastAsia="Times New Roman" w:hAnsi="Times New Roman"/>
                <w:color w:val="000000"/>
                <w:sz w:val="24"/>
                <w:szCs w:val="24"/>
              </w:rPr>
            </w:pPr>
            <w:r w:rsidRPr="00AC7C65">
              <w:rPr>
                <w:rFonts w:ascii="Times New Roman" w:eastAsia="Times New Roman" w:hAnsi="Times New Roman"/>
                <w:color w:val="000000"/>
                <w:sz w:val="24"/>
                <w:szCs w:val="24"/>
              </w:rPr>
              <w:t>Рассказы и стихи, написанные Ю. Ермолаевым, Е. Бла</w:t>
            </w:r>
            <w:r w:rsidRPr="00AC7C65">
              <w:rPr>
                <w:rFonts w:ascii="Times New Roman" w:eastAsia="Times New Roman" w:hAnsi="Times New Roman"/>
                <w:color w:val="000000"/>
                <w:sz w:val="24"/>
                <w:szCs w:val="24"/>
              </w:rPr>
              <w:softHyphen/>
              <w:t>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462A19" w:rsidRPr="00AC7C65" w:rsidRDefault="00462A19" w:rsidP="00387772">
            <w:pPr>
              <w:shd w:val="clear" w:color="auto" w:fill="FFFFFF"/>
              <w:spacing w:after="0" w:line="240" w:lineRule="auto"/>
              <w:ind w:left="2" w:right="-5" w:firstLine="718"/>
              <w:jc w:val="both"/>
              <w:rPr>
                <w:rFonts w:ascii="Times New Roman" w:eastAsia="Times New Roman" w:hAnsi="Times New Roman"/>
                <w:sz w:val="24"/>
                <w:szCs w:val="24"/>
              </w:rPr>
            </w:pPr>
            <w:r w:rsidRPr="00C31B88">
              <w:rPr>
                <w:rFonts w:ascii="Times New Roman" w:eastAsia="Times New Roman" w:hAnsi="Times New Roman"/>
                <w:sz w:val="24"/>
                <w:szCs w:val="24"/>
              </w:rPr>
              <w:t>Вводятся  понятия – «поступки героя», «абзац». Прогнозирование текста по названию.</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236A8C" w:rsidRDefault="00462A19" w:rsidP="00387772">
            <w:pPr>
              <w:tabs>
                <w:tab w:val="left" w:pos="1080"/>
              </w:tabs>
              <w:rPr>
                <w:rFonts w:ascii="Times New Roman" w:hAnsi="Times New Roman" w:cs="Times New Roman"/>
                <w:sz w:val="24"/>
                <w:szCs w:val="24"/>
              </w:rPr>
            </w:pPr>
            <w:r w:rsidRPr="008804B2">
              <w:rPr>
                <w:rFonts w:ascii="Times New Roman" w:hAnsi="Times New Roman" w:cs="Times New Roman"/>
                <w:sz w:val="24"/>
                <w:szCs w:val="24"/>
              </w:rPr>
              <w:t>представлять книгу с выставки в соответствии с коллективно составленным планом, соотносить содержание произведения с пословицами, составлять план рассказа, сравнивать рассказы и стихотворения;</w:t>
            </w: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804B2" w:rsidRDefault="00462A19" w:rsidP="00387772">
            <w:pPr>
              <w:tabs>
                <w:tab w:val="left" w:pos="1080"/>
              </w:tabs>
              <w:rPr>
                <w:rFonts w:ascii="Times New Roman" w:hAnsi="Times New Roman" w:cs="Times New Roman"/>
                <w:i/>
                <w:sz w:val="24"/>
                <w:szCs w:val="24"/>
              </w:rPr>
            </w:pPr>
            <w:r w:rsidRPr="008804B2">
              <w:rPr>
                <w:rFonts w:ascii="Times New Roman" w:hAnsi="Times New Roman" w:cs="Times New Roman"/>
                <w:i/>
                <w:sz w:val="24"/>
                <w:szCs w:val="24"/>
              </w:rPr>
              <w:t>обсуждать варианты доброжелательного и необидного способа общения, определять тему произведения и главную мысль, оценивать свой ответ в соответствии с образцом;</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p>
          <w:p w:rsidR="00462A19" w:rsidRPr="00C31B88" w:rsidRDefault="00462A19" w:rsidP="00387772">
            <w:pPr>
              <w:spacing w:after="0" w:line="240" w:lineRule="auto"/>
              <w:jc w:val="both"/>
              <w:rPr>
                <w:rFonts w:ascii="Times New Roman" w:eastAsia="Times New Roman" w:hAnsi="Times New Roman"/>
                <w:iCs/>
                <w:sz w:val="24"/>
                <w:szCs w:val="24"/>
              </w:rPr>
            </w:pPr>
          </w:p>
        </w:tc>
      </w:tr>
      <w:tr w:rsidR="00462A19" w:rsidRPr="005D1B36" w:rsidTr="00387772">
        <w:tc>
          <w:tcPr>
            <w:tcW w:w="9571" w:type="dxa"/>
          </w:tcPr>
          <w:p w:rsidR="00462A19" w:rsidRPr="00AC7C65" w:rsidRDefault="00462A19" w:rsidP="00387772">
            <w:pPr>
              <w:shd w:val="clear" w:color="auto" w:fill="FFFFFF"/>
              <w:spacing w:after="0" w:line="240" w:lineRule="auto"/>
              <w:jc w:val="center"/>
              <w:rPr>
                <w:rFonts w:ascii="Times New Roman" w:eastAsia="Times New Roman" w:hAnsi="Times New Roman"/>
                <w:b/>
                <w:bCs/>
                <w:sz w:val="24"/>
                <w:szCs w:val="24"/>
              </w:rPr>
            </w:pPr>
            <w:r w:rsidRPr="00C31B88">
              <w:rPr>
                <w:rFonts w:ascii="Times New Roman" w:eastAsia="Times New Roman" w:hAnsi="Times New Roman"/>
                <w:b/>
                <w:bCs/>
                <w:color w:val="000000"/>
                <w:sz w:val="24"/>
                <w:szCs w:val="24"/>
              </w:rPr>
              <w:t>О братьях наших меньших (7</w:t>
            </w:r>
            <w:r w:rsidRPr="00AC7C65">
              <w:rPr>
                <w:rFonts w:ascii="Times New Roman" w:eastAsia="Times New Roman" w:hAnsi="Times New Roman"/>
                <w:b/>
                <w:bCs/>
                <w:color w:val="000000"/>
                <w:sz w:val="24"/>
                <w:szCs w:val="24"/>
              </w:rPr>
              <w:t xml:space="preserve"> ч)</w:t>
            </w:r>
          </w:p>
          <w:p w:rsidR="00462A19" w:rsidRPr="00C31B88" w:rsidRDefault="00462A19" w:rsidP="00387772">
            <w:pPr>
              <w:spacing w:after="0" w:line="240" w:lineRule="auto"/>
              <w:ind w:firstLine="720"/>
              <w:jc w:val="both"/>
              <w:rPr>
                <w:rFonts w:ascii="Times New Roman" w:eastAsia="Times New Roman" w:hAnsi="Times New Roman"/>
                <w:color w:val="000000"/>
                <w:sz w:val="24"/>
                <w:szCs w:val="24"/>
              </w:rPr>
            </w:pPr>
            <w:r w:rsidRPr="00AC7C65">
              <w:rPr>
                <w:rFonts w:ascii="Times New Roman" w:eastAsia="Times New Roman" w:hAnsi="Times New Roman"/>
                <w:color w:val="000000"/>
                <w:sz w:val="24"/>
                <w:szCs w:val="24"/>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462A19" w:rsidRDefault="00462A19" w:rsidP="00387772">
            <w:pPr>
              <w:spacing w:after="0" w:line="240" w:lineRule="auto"/>
              <w:ind w:firstLine="720"/>
              <w:jc w:val="both"/>
              <w:rPr>
                <w:rFonts w:ascii="Times New Roman" w:eastAsia="Times New Roman" w:hAnsi="Times New Roman"/>
                <w:sz w:val="24"/>
                <w:szCs w:val="24"/>
              </w:rPr>
            </w:pPr>
            <w:r w:rsidRPr="00C31B88">
              <w:rPr>
                <w:rFonts w:ascii="Times New Roman" w:eastAsia="Times New Roman" w:hAnsi="Times New Roman"/>
                <w:sz w:val="24"/>
                <w:szCs w:val="24"/>
              </w:rPr>
              <w:t>Сравнение текстов разных жанров.</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Default="00462A19" w:rsidP="00387772">
            <w:pPr>
              <w:tabs>
                <w:tab w:val="left" w:pos="1080"/>
              </w:tabs>
              <w:rPr>
                <w:rFonts w:ascii="Times New Roman" w:hAnsi="Times New Roman" w:cs="Times New Roman"/>
                <w:sz w:val="24"/>
                <w:szCs w:val="24"/>
              </w:rPr>
            </w:pPr>
            <w:r w:rsidRPr="008804B2">
              <w:rPr>
                <w:rFonts w:ascii="Times New Roman" w:hAnsi="Times New Roman" w:cs="Times New Roman"/>
                <w:sz w:val="24"/>
                <w:szCs w:val="24"/>
              </w:rPr>
              <w:t>читать произведение с выражением, сравнивать художественный и научно-популярный текст, рассказывать содержание текста с опорой на иллюстрации;</w:t>
            </w:r>
          </w:p>
          <w:p w:rsidR="00462A19" w:rsidRDefault="00462A19" w:rsidP="00387772">
            <w:pPr>
              <w:tabs>
                <w:tab w:val="left" w:pos="1080"/>
              </w:tabs>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804B2" w:rsidRDefault="00462A19" w:rsidP="00387772">
            <w:pPr>
              <w:tabs>
                <w:tab w:val="left" w:pos="1080"/>
              </w:tabs>
              <w:rPr>
                <w:rFonts w:ascii="Times New Roman" w:hAnsi="Times New Roman" w:cs="Times New Roman"/>
                <w:i/>
                <w:sz w:val="24"/>
                <w:szCs w:val="24"/>
              </w:rPr>
            </w:pPr>
            <w:r w:rsidRPr="008804B2">
              <w:rPr>
                <w:rFonts w:ascii="Times New Roman" w:hAnsi="Times New Roman" w:cs="Times New Roman"/>
                <w:i/>
                <w:sz w:val="24"/>
                <w:szCs w:val="24"/>
              </w:rPr>
              <w:t>обсуждать варианты доброжелательного и необидного способа общения, определять тему произведения и главную мысль, оценивать свой ответ в соответствии с образцом;</w:t>
            </w:r>
          </w:p>
          <w:p w:rsidR="00462A19" w:rsidRPr="00236A8C" w:rsidRDefault="00462A19" w:rsidP="00387772">
            <w:pPr>
              <w:tabs>
                <w:tab w:val="left" w:pos="1080"/>
              </w:tabs>
              <w:rPr>
                <w:rFonts w:ascii="Times New Roman" w:hAnsi="Times New Roman" w:cs="Times New Roman"/>
                <w:sz w:val="24"/>
                <w:szCs w:val="24"/>
              </w:rPr>
            </w:pPr>
          </w:p>
        </w:tc>
      </w:tr>
      <w:tr w:rsidR="00462A19" w:rsidRPr="005D1B36" w:rsidTr="00387772">
        <w:tc>
          <w:tcPr>
            <w:tcW w:w="9571" w:type="dxa"/>
          </w:tcPr>
          <w:p w:rsidR="00462A19" w:rsidRPr="009711D6" w:rsidRDefault="00462A19" w:rsidP="00387772">
            <w:pPr>
              <w:spacing w:after="0"/>
              <w:rPr>
                <w:rFonts w:ascii="Times New Roman" w:hAnsi="Times New Roman"/>
                <w:sz w:val="24"/>
                <w:szCs w:val="24"/>
              </w:rPr>
            </w:pPr>
            <w:r>
              <w:rPr>
                <w:rFonts w:ascii="Times New Roman" w:hAnsi="Times New Roman"/>
                <w:sz w:val="24"/>
                <w:szCs w:val="24"/>
              </w:rPr>
              <w:t>2 КЛАСС (136 ч, из них 2 ч - резервные)</w:t>
            </w:r>
          </w:p>
        </w:tc>
      </w:tr>
      <w:tr w:rsidR="00462A19" w:rsidRPr="005D1B36" w:rsidTr="00387772">
        <w:tc>
          <w:tcPr>
            <w:tcW w:w="9571" w:type="dxa"/>
          </w:tcPr>
          <w:p w:rsidR="00462A19" w:rsidRPr="00DF1C3A" w:rsidRDefault="00462A19" w:rsidP="00387772">
            <w:pPr>
              <w:keepNext/>
              <w:shd w:val="clear" w:color="auto" w:fill="FFFFFF"/>
              <w:spacing w:after="0" w:line="240" w:lineRule="auto"/>
              <w:outlineLvl w:val="6"/>
              <w:rPr>
                <w:rFonts w:ascii="Times New Roman" w:eastAsia="Times New Roman" w:hAnsi="Times New Roman"/>
                <w:b/>
                <w:bCs/>
                <w:color w:val="000000"/>
                <w:sz w:val="24"/>
                <w:szCs w:val="24"/>
              </w:rPr>
            </w:pPr>
            <w:r w:rsidRPr="00DF1C3A">
              <w:rPr>
                <w:rFonts w:ascii="Times New Roman" w:eastAsia="Times New Roman" w:hAnsi="Times New Roman"/>
                <w:b/>
                <w:bCs/>
                <w:color w:val="000000"/>
                <w:sz w:val="24"/>
                <w:szCs w:val="24"/>
              </w:rPr>
              <w:lastRenderedPageBreak/>
              <w:t>Самое великое чудо на свете (5 ч)</w:t>
            </w:r>
          </w:p>
          <w:p w:rsidR="00462A19" w:rsidRDefault="00462A19" w:rsidP="00387772">
            <w:pPr>
              <w:shd w:val="clear" w:color="auto" w:fill="FFFFFF"/>
              <w:spacing w:after="0" w:line="240" w:lineRule="auto"/>
              <w:ind w:firstLine="720"/>
              <w:rPr>
                <w:rFonts w:ascii="Times New Roman" w:eastAsia="Times New Roman" w:hAnsi="Times New Roman"/>
                <w:color w:val="000000"/>
                <w:sz w:val="24"/>
                <w:szCs w:val="24"/>
              </w:rPr>
            </w:pPr>
            <w:r w:rsidRPr="00DF1C3A">
              <w:rPr>
                <w:rFonts w:ascii="Times New Roman" w:eastAsia="Times New Roman" w:hAnsi="Times New Roman"/>
                <w:color w:val="000000"/>
                <w:sz w:val="24"/>
                <w:szCs w:val="24"/>
              </w:rPr>
              <w:t>Р. Сеф.</w:t>
            </w:r>
            <w:r>
              <w:rPr>
                <w:rFonts w:ascii="Times New Roman" w:eastAsia="Times New Roman" w:hAnsi="Times New Roman"/>
                <w:color w:val="000000"/>
                <w:sz w:val="24"/>
                <w:szCs w:val="24"/>
              </w:rPr>
              <w:t xml:space="preserve"> Выставка книг по теме. Книги, прочитанные летом. Любимые книги. Герои любимых книг.</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305EEC" w:rsidRDefault="00462A19" w:rsidP="00387772">
            <w:pPr>
              <w:tabs>
                <w:tab w:val="left" w:pos="1080"/>
              </w:tabs>
              <w:spacing w:after="0" w:line="240" w:lineRule="auto"/>
              <w:rPr>
                <w:rFonts w:ascii="Times New Roman" w:hAnsi="Times New Roman" w:cs="Times New Roman"/>
                <w:b/>
                <w:szCs w:val="24"/>
                <w:u w:val="single"/>
              </w:rPr>
            </w:pPr>
            <w:r w:rsidRPr="00305EEC">
              <w:rPr>
                <w:rFonts w:ascii="Times New Roman" w:hAnsi="Times New Roman" w:cs="Times New Roman"/>
                <w:sz w:val="24"/>
              </w:rPr>
              <w:t>знать и применять систему условных обозначений при выполнении заданий, пользоваться словарём в конце учебника, предполагать на основе названия содержание главы;</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p>
          <w:p w:rsidR="00462A19" w:rsidRDefault="00462A19" w:rsidP="00387772">
            <w:pPr>
              <w:shd w:val="clear" w:color="auto" w:fill="FFFFFF"/>
              <w:spacing w:after="0" w:line="240" w:lineRule="auto"/>
              <w:ind w:firstLine="720"/>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305EEC" w:rsidRDefault="00462A19" w:rsidP="00387772">
            <w:pPr>
              <w:tabs>
                <w:tab w:val="left" w:pos="1080"/>
              </w:tabs>
              <w:spacing w:after="0"/>
              <w:rPr>
                <w:rFonts w:ascii="Times New Roman" w:hAnsi="Times New Roman" w:cs="Times New Roman"/>
                <w:i/>
                <w:sz w:val="24"/>
              </w:rPr>
            </w:pPr>
            <w:r w:rsidRPr="00305EEC">
              <w:rPr>
                <w:rFonts w:ascii="Times New Roman" w:hAnsi="Times New Roman" w:cs="Times New Roman"/>
                <w:i/>
                <w:sz w:val="24"/>
              </w:rPr>
              <w:t>ориентироваться в  пространстве школьной библиотеки, составлять список прочитанных книг, составлять     рекомендательный список по темам, размышлять  о прочитанном;</w:t>
            </w:r>
          </w:p>
          <w:p w:rsidR="00462A19" w:rsidRPr="00DF1C3A" w:rsidRDefault="00462A19" w:rsidP="00387772">
            <w:pPr>
              <w:shd w:val="clear" w:color="auto" w:fill="FFFFFF"/>
              <w:spacing w:after="0" w:line="240" w:lineRule="auto"/>
              <w:ind w:firstLine="720"/>
              <w:rPr>
                <w:rFonts w:ascii="Times New Roman" w:eastAsia="Times New Roman" w:hAnsi="Times New Roman"/>
                <w:sz w:val="24"/>
                <w:szCs w:val="24"/>
              </w:rPr>
            </w:pPr>
          </w:p>
        </w:tc>
      </w:tr>
      <w:tr w:rsidR="00462A19" w:rsidRPr="005D1B36" w:rsidTr="00387772">
        <w:tc>
          <w:tcPr>
            <w:tcW w:w="9571" w:type="dxa"/>
          </w:tcPr>
          <w:p w:rsidR="00462A19" w:rsidRPr="00DF1C3A" w:rsidRDefault="00462A19" w:rsidP="00387772">
            <w:pPr>
              <w:widowControl w:val="0"/>
              <w:shd w:val="clear" w:color="auto" w:fill="FFFFFF"/>
              <w:autoSpaceDE w:val="0"/>
              <w:autoSpaceDN w:val="0"/>
              <w:adjustRightInd w:val="0"/>
              <w:spacing w:after="0" w:line="317" w:lineRule="exact"/>
              <w:rPr>
                <w:rFonts w:ascii="Times New Roman" w:hAnsi="Times New Roman"/>
                <w:b/>
                <w:sz w:val="24"/>
                <w:szCs w:val="24"/>
              </w:rPr>
            </w:pPr>
            <w:r w:rsidRPr="00DF1C3A">
              <w:rPr>
                <w:rFonts w:ascii="Times New Roman" w:hAnsi="Times New Roman"/>
                <w:b/>
                <w:sz w:val="24"/>
                <w:szCs w:val="24"/>
              </w:rPr>
              <w:t>Устное народное творчество (15 ч)</w:t>
            </w:r>
          </w:p>
          <w:p w:rsidR="00462A19" w:rsidRPr="00DF1C3A" w:rsidRDefault="00462A19" w:rsidP="00387772">
            <w:pPr>
              <w:widowControl w:val="0"/>
              <w:shd w:val="clear" w:color="auto" w:fill="FFFFFF"/>
              <w:autoSpaceDE w:val="0"/>
              <w:autoSpaceDN w:val="0"/>
              <w:adjustRightInd w:val="0"/>
              <w:spacing w:after="0" w:line="317" w:lineRule="exact"/>
              <w:rPr>
                <w:rFonts w:ascii="Times New Roman" w:hAnsi="Times New Roman"/>
                <w:sz w:val="24"/>
                <w:szCs w:val="24"/>
              </w:rPr>
            </w:pPr>
            <w:r w:rsidRPr="00DF1C3A">
              <w:rPr>
                <w:rFonts w:ascii="Times New Roman" w:hAnsi="Times New Roman"/>
                <w:sz w:val="24"/>
                <w:szCs w:val="24"/>
              </w:rPr>
              <w:t>Русские народные песни, потешки и прибаутки, считал ки, небылицы и перевертыши, загадки, пословицы и пого ворки.</w:t>
            </w:r>
          </w:p>
          <w:p w:rsidR="00462A19" w:rsidRDefault="00462A19" w:rsidP="00387772">
            <w:pPr>
              <w:widowControl w:val="0"/>
              <w:shd w:val="clear" w:color="auto" w:fill="FFFFFF"/>
              <w:autoSpaceDE w:val="0"/>
              <w:autoSpaceDN w:val="0"/>
              <w:adjustRightInd w:val="0"/>
              <w:spacing w:after="0" w:line="317" w:lineRule="exact"/>
              <w:rPr>
                <w:rFonts w:ascii="Times New Roman" w:hAnsi="Times New Roman"/>
                <w:sz w:val="24"/>
                <w:szCs w:val="24"/>
              </w:rPr>
            </w:pPr>
            <w:r w:rsidRPr="00DF1C3A">
              <w:rPr>
                <w:rFonts w:ascii="Times New Roman" w:hAnsi="Times New Roman"/>
                <w:sz w:val="24"/>
                <w:szCs w:val="24"/>
              </w:rPr>
              <w:t>Сказки о животных, бытовые и волшебные («Сказка по лесу идет...» Ю. Мориц, «Петушок и бобовое зернышко», «У страха глаза велики», «Лиса и тетерев», «Лиса и жу равль», «Каша из топора», «Гуси-лебеди»).</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BA5797" w:rsidRDefault="00462A19" w:rsidP="00387772">
            <w:pPr>
              <w:tabs>
                <w:tab w:val="left" w:pos="1080"/>
              </w:tabs>
              <w:spacing w:after="0" w:line="240" w:lineRule="auto"/>
              <w:rPr>
                <w:rFonts w:ascii="Times New Roman" w:eastAsia="Times New Roman" w:hAnsi="Times New Roman" w:cs="Times New Roman"/>
                <w:sz w:val="24"/>
              </w:rPr>
            </w:pPr>
            <w:r w:rsidRPr="00BA5797">
              <w:rPr>
                <w:rFonts w:ascii="Times New Roman" w:eastAsia="Times New Roman" w:hAnsi="Times New Roman" w:cs="Times New Roman"/>
                <w:sz w:val="24"/>
              </w:rPr>
              <w:t>представлять любимую книгу и любимых героев, размышлять  над прочитанным, находить нужную информацию о библиотеке, о старых книгах из учебника;</w:t>
            </w:r>
          </w:p>
          <w:p w:rsidR="00462A19" w:rsidRPr="00BA5797" w:rsidRDefault="00462A19" w:rsidP="00387772">
            <w:pPr>
              <w:tabs>
                <w:tab w:val="left" w:pos="1080"/>
              </w:tabs>
              <w:spacing w:after="0" w:line="240" w:lineRule="auto"/>
              <w:rPr>
                <w:rFonts w:ascii="Times New Roman" w:eastAsia="Times New Roman" w:hAnsi="Times New Roman" w:cs="Times New Roman"/>
                <w:sz w:val="24"/>
              </w:rPr>
            </w:pPr>
            <w:r w:rsidRPr="00BA5797">
              <w:rPr>
                <w:rFonts w:ascii="Times New Roman" w:eastAsia="Times New Roman" w:hAnsi="Times New Roman" w:cs="Times New Roman"/>
                <w:sz w:val="24"/>
              </w:rPr>
              <w:t>читать вслух с постепенным  переходом на чтение про себя, объяснять смысл пословиц, соотносить пословицы с содержанием книг и жизненным опытом, находить созвучные окончания слов в песне, анализировать  загадки, характеризовать героев сказки, соотносить качества с героями сказок; рассказывать сказку (по иллюстрациям, по плану, от лица  другого героя сказки);</w:t>
            </w:r>
          </w:p>
          <w:p w:rsidR="00462A19" w:rsidRDefault="00462A19" w:rsidP="00387772">
            <w:pPr>
              <w:tabs>
                <w:tab w:val="left" w:pos="1080"/>
              </w:tabs>
              <w:spacing w:after="0" w:line="240" w:lineRule="auto"/>
              <w:rPr>
                <w:rFonts w:ascii="Times New Roman" w:hAnsi="Times New Roman" w:cs="Times New Roman"/>
                <w:b/>
                <w:sz w:val="24"/>
                <w:szCs w:val="24"/>
                <w:u w:val="single"/>
              </w:rPr>
            </w:pP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BA5797" w:rsidRDefault="00462A19" w:rsidP="00387772">
            <w:pPr>
              <w:tabs>
                <w:tab w:val="left" w:pos="1080"/>
              </w:tabs>
              <w:spacing w:after="0"/>
              <w:rPr>
                <w:rFonts w:ascii="Times New Roman" w:eastAsia="Times New Roman" w:hAnsi="Times New Roman" w:cs="Times New Roman"/>
                <w:i/>
                <w:sz w:val="24"/>
              </w:rPr>
            </w:pPr>
            <w:r w:rsidRPr="00BA5797">
              <w:rPr>
                <w:rFonts w:ascii="Times New Roman" w:eastAsia="Times New Roman" w:hAnsi="Times New Roman" w:cs="Times New Roman"/>
                <w:i/>
                <w:sz w:val="24"/>
              </w:rPr>
              <w:t>придумывать рассказ по пословице, сочинять колыбельные песенки, небылицы , потешки, прибаутки, опираясь на опыт создания творчества,</w:t>
            </w:r>
            <w:r>
              <w:rPr>
                <w:rFonts w:ascii="Times New Roman" w:hAnsi="Times New Roman" w:cs="Times New Roman"/>
                <w:i/>
                <w:sz w:val="24"/>
              </w:rPr>
              <w:t xml:space="preserve"> </w:t>
            </w:r>
            <w:r w:rsidRPr="00BA5797">
              <w:rPr>
                <w:rFonts w:ascii="Times New Roman" w:eastAsia="Calibri" w:hAnsi="Times New Roman" w:cs="Times New Roman"/>
                <w:i/>
                <w:sz w:val="24"/>
              </w:rPr>
              <w:t>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w:t>
            </w:r>
          </w:p>
          <w:p w:rsidR="00462A19" w:rsidRPr="00DF1C3A" w:rsidRDefault="00462A19" w:rsidP="00387772">
            <w:pPr>
              <w:widowControl w:val="0"/>
              <w:shd w:val="clear" w:color="auto" w:fill="FFFFFF"/>
              <w:autoSpaceDE w:val="0"/>
              <w:autoSpaceDN w:val="0"/>
              <w:adjustRightInd w:val="0"/>
              <w:spacing w:after="0" w:line="317" w:lineRule="exact"/>
              <w:rPr>
                <w:rFonts w:ascii="Times New Roman" w:hAnsi="Times New Roman"/>
                <w:b/>
                <w:sz w:val="24"/>
                <w:szCs w:val="24"/>
              </w:rPr>
            </w:pPr>
          </w:p>
        </w:tc>
      </w:tr>
      <w:tr w:rsidR="00462A19" w:rsidRPr="005D1B36" w:rsidTr="00387772">
        <w:tc>
          <w:tcPr>
            <w:tcW w:w="9571" w:type="dxa"/>
          </w:tcPr>
          <w:p w:rsidR="00462A19" w:rsidRPr="00D46CE8" w:rsidRDefault="00462A19" w:rsidP="00387772">
            <w:pPr>
              <w:keepNext/>
              <w:shd w:val="clear" w:color="auto" w:fill="FFFFFF"/>
              <w:spacing w:after="0" w:line="240" w:lineRule="auto"/>
              <w:outlineLvl w:val="6"/>
              <w:rPr>
                <w:rFonts w:ascii="Times New Roman" w:eastAsia="Times New Roman" w:hAnsi="Times New Roman"/>
                <w:b/>
                <w:bCs/>
                <w:color w:val="000000"/>
                <w:sz w:val="24"/>
                <w:szCs w:val="24"/>
              </w:rPr>
            </w:pPr>
            <w:r w:rsidRPr="00D46CE8">
              <w:rPr>
                <w:rFonts w:ascii="Times New Roman" w:eastAsia="Times New Roman" w:hAnsi="Times New Roman"/>
                <w:b/>
                <w:bCs/>
                <w:color w:val="000000"/>
                <w:sz w:val="24"/>
                <w:szCs w:val="24"/>
              </w:rPr>
              <w:t>Люблю природу русскую. Осень (8 ч)</w:t>
            </w: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D46CE8">
              <w:rPr>
                <w:rFonts w:ascii="Times New Roman" w:eastAsia="Times New Roman" w:hAnsi="Times New Roman"/>
                <w:color w:val="000000"/>
                <w:sz w:val="24"/>
                <w:szCs w:val="24"/>
              </w:rPr>
              <w:t>Ф. Тютчев. «Есть в осени первоначальной...», К. Баль</w:t>
            </w:r>
            <w:r w:rsidRPr="00D46CE8">
              <w:rPr>
                <w:rFonts w:ascii="Times New Roman" w:eastAsia="Times New Roman" w:hAnsi="Times New Roman"/>
                <w:color w:val="000000"/>
                <w:sz w:val="24"/>
                <w:szCs w:val="24"/>
              </w:rPr>
              <w:softHyphen/>
              <w:t>монт. «Поспевает брусника», А. Плещеев. «Осень наступи</w:t>
            </w:r>
            <w:r w:rsidRPr="00D46CE8">
              <w:rPr>
                <w:rFonts w:ascii="Times New Roman" w:eastAsia="Times New Roman" w:hAnsi="Times New Roman"/>
                <w:color w:val="000000"/>
                <w:sz w:val="24"/>
                <w:szCs w:val="24"/>
              </w:rPr>
              <w:softHyphen/>
              <w:t>ла...», А. Фет. «Ласточки пропали...», А. Толстой. «Осень. Обсыпается весь наш бедный сад...», С. Есенин. «Закружи</w:t>
            </w:r>
            <w:r w:rsidRPr="00D46CE8">
              <w:rPr>
                <w:rFonts w:ascii="Times New Roman" w:eastAsia="Times New Roman" w:hAnsi="Times New Roman"/>
                <w:color w:val="000000"/>
                <w:sz w:val="24"/>
                <w:szCs w:val="24"/>
              </w:rPr>
              <w:softHyphen/>
              <w:t>лась листва золотая...», В. Брюсов. «Сухие листья», И. Токма</w:t>
            </w:r>
            <w:r w:rsidRPr="00D46CE8">
              <w:rPr>
                <w:rFonts w:ascii="Times New Roman" w:eastAsia="Times New Roman" w:hAnsi="Times New Roman"/>
                <w:color w:val="000000"/>
                <w:sz w:val="24"/>
                <w:szCs w:val="24"/>
              </w:rPr>
              <w:softHyphen/>
              <w:t>кова. «Опустел скворечник...», В. Берестов. «Хитрые грибы», «Грибы» (из энциклопедии), М. Пришвин. «Осеннее утро».</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Default="00462A19" w:rsidP="00387772">
            <w:pPr>
              <w:spacing w:after="0"/>
              <w:rPr>
                <w:rFonts w:ascii="Times New Roman" w:eastAsia="Calibri" w:hAnsi="Times New Roman" w:cs="Times New Roman"/>
                <w:sz w:val="24"/>
              </w:rPr>
            </w:pPr>
            <w:r w:rsidRPr="00BA5797">
              <w:rPr>
                <w:rFonts w:ascii="Times New Roman" w:eastAsia="Times New Roman" w:hAnsi="Times New Roman" w:cs="Times New Roman"/>
                <w:sz w:val="24"/>
              </w:rPr>
              <w:t>сравнивать стихи разных поэтов на одну тему, различать стихотворный и прозаический текст, представлять картины осенней картины, наблюдать за рифмой и ритмом стихотворного текста, находить средства художественной выразительности;</w:t>
            </w:r>
          </w:p>
          <w:p w:rsidR="00462A19" w:rsidRDefault="00462A19" w:rsidP="00387772">
            <w:pPr>
              <w:spacing w:after="0"/>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0E7E10" w:rsidRDefault="00462A19" w:rsidP="00387772">
            <w:pPr>
              <w:tabs>
                <w:tab w:val="left" w:pos="1080"/>
              </w:tabs>
              <w:spacing w:after="0"/>
              <w:rPr>
                <w:rFonts w:ascii="Times New Roman" w:hAnsi="Times New Roman" w:cs="Times New Roman"/>
                <w:sz w:val="24"/>
              </w:rPr>
            </w:pPr>
            <w:r w:rsidRPr="00BA5797">
              <w:rPr>
                <w:rFonts w:ascii="Times New Roman" w:eastAsia="Times New Roman" w:hAnsi="Times New Roman" w:cs="Times New Roman"/>
                <w:i/>
                <w:sz w:val="24"/>
              </w:rPr>
              <w:t>определять в тексте красочные яркие определения (эпитеты), придумывать свои собственные эпитеты</w:t>
            </w:r>
            <w:r w:rsidRPr="00BA5797">
              <w:rPr>
                <w:rFonts w:ascii="Times New Roman" w:eastAsia="Times New Roman" w:hAnsi="Times New Roman" w:cs="Times New Roman"/>
                <w:sz w:val="24"/>
              </w:rPr>
              <w:t>;</w:t>
            </w:r>
          </w:p>
        </w:tc>
      </w:tr>
      <w:tr w:rsidR="00462A19" w:rsidRPr="005D1B36" w:rsidTr="00387772">
        <w:tc>
          <w:tcPr>
            <w:tcW w:w="9571" w:type="dxa"/>
          </w:tcPr>
          <w:p w:rsidR="00462A19" w:rsidRPr="00BA5797" w:rsidRDefault="00462A19" w:rsidP="00387772">
            <w:pPr>
              <w:shd w:val="clear" w:color="auto" w:fill="FFFFFF"/>
              <w:spacing w:after="0" w:line="240" w:lineRule="auto"/>
              <w:rPr>
                <w:rFonts w:ascii="Times New Roman" w:eastAsia="Times New Roman" w:hAnsi="Times New Roman"/>
                <w:b/>
                <w:bCs/>
                <w:i/>
                <w:sz w:val="24"/>
                <w:szCs w:val="24"/>
              </w:rPr>
            </w:pPr>
            <w:r w:rsidRPr="00BA5797">
              <w:rPr>
                <w:rFonts w:ascii="Times New Roman" w:eastAsia="Times New Roman" w:hAnsi="Times New Roman"/>
                <w:b/>
                <w:bCs/>
                <w:i/>
                <w:color w:val="000000"/>
                <w:sz w:val="24"/>
                <w:szCs w:val="24"/>
              </w:rPr>
              <w:t>Русские писатели (14 ч)</w:t>
            </w:r>
          </w:p>
          <w:p w:rsidR="00462A19" w:rsidRPr="00BA5797" w:rsidRDefault="00462A19" w:rsidP="00387772">
            <w:pPr>
              <w:spacing w:after="0" w:line="240" w:lineRule="auto"/>
              <w:rPr>
                <w:rFonts w:ascii="Times New Roman" w:eastAsia="Times New Roman" w:hAnsi="Times New Roman"/>
                <w:i/>
                <w:color w:val="000000"/>
                <w:sz w:val="24"/>
                <w:szCs w:val="24"/>
              </w:rPr>
            </w:pPr>
            <w:r w:rsidRPr="00BA5797">
              <w:rPr>
                <w:rFonts w:ascii="Times New Roman" w:eastAsia="Times New Roman" w:hAnsi="Times New Roman"/>
                <w:i/>
                <w:color w:val="000000"/>
                <w:sz w:val="24"/>
                <w:szCs w:val="24"/>
              </w:rPr>
              <w:t xml:space="preserve">А. Пушкин. «У лукоморья дуб зеленый...», «Вот север тучи нагоняя», «Зима!.. Крестьянин, торжествуя...», «Сказка о рыбаке и рыбке». И. Крылов. «Лебедь, Щука и Рак», </w:t>
            </w:r>
            <w:r w:rsidRPr="00BA5797">
              <w:rPr>
                <w:rFonts w:ascii="Times New Roman" w:eastAsia="Times New Roman" w:hAnsi="Times New Roman"/>
                <w:i/>
                <w:color w:val="000000"/>
                <w:sz w:val="24"/>
                <w:szCs w:val="24"/>
              </w:rPr>
              <w:lastRenderedPageBreak/>
              <w:t>«Стрекоза и Мура</w:t>
            </w:r>
            <w:r w:rsidRPr="00BA5797">
              <w:rPr>
                <w:rFonts w:ascii="Times New Roman" w:eastAsia="Times New Roman" w:hAnsi="Times New Roman"/>
                <w:i/>
                <w:color w:val="000000"/>
                <w:sz w:val="24"/>
                <w:szCs w:val="24"/>
              </w:rPr>
              <w:softHyphen/>
              <w:t>вей». Л. Толстой. «Старый дед и внучек».</w:t>
            </w:r>
          </w:p>
          <w:p w:rsidR="00462A19" w:rsidRPr="00BA5797" w:rsidRDefault="00462A19" w:rsidP="00387772">
            <w:pPr>
              <w:tabs>
                <w:tab w:val="left" w:pos="1080"/>
              </w:tabs>
              <w:spacing w:after="0" w:line="240" w:lineRule="auto"/>
              <w:rPr>
                <w:rFonts w:ascii="Times New Roman" w:hAnsi="Times New Roman" w:cs="Times New Roman"/>
                <w:b/>
                <w:i/>
                <w:sz w:val="24"/>
                <w:szCs w:val="24"/>
                <w:u w:val="single"/>
              </w:rPr>
            </w:pPr>
            <w:r w:rsidRPr="00BA5797">
              <w:rPr>
                <w:rFonts w:ascii="Times New Roman" w:hAnsi="Times New Roman" w:cs="Times New Roman"/>
                <w:b/>
                <w:i/>
                <w:sz w:val="24"/>
                <w:szCs w:val="24"/>
                <w:u w:val="single"/>
              </w:rPr>
              <w:t>Обучающийся научится:</w:t>
            </w:r>
          </w:p>
          <w:p w:rsidR="00462A19" w:rsidRPr="00BA5797" w:rsidRDefault="00462A19" w:rsidP="00387772">
            <w:pPr>
              <w:spacing w:after="0" w:line="240" w:lineRule="auto"/>
              <w:rPr>
                <w:rFonts w:ascii="Times New Roman" w:eastAsia="Calibri" w:hAnsi="Times New Roman" w:cs="Times New Roman"/>
                <w:i/>
                <w:sz w:val="24"/>
              </w:rPr>
            </w:pPr>
            <w:r w:rsidRPr="00BA5797">
              <w:rPr>
                <w:rFonts w:ascii="Times New Roman" w:eastAsia="Calibri" w:hAnsi="Times New Roman" w:cs="Times New Roman"/>
                <w:i/>
                <w:sz w:val="24"/>
              </w:rPr>
              <w:t>отличать прозаическое произведение от стихотворного; различать сказку о животных, басню,  волшебную сказку, бытовую сказку;</w:t>
            </w:r>
          </w:p>
          <w:p w:rsidR="00462A19" w:rsidRPr="00BA5797" w:rsidRDefault="00462A19" w:rsidP="00387772">
            <w:pPr>
              <w:tabs>
                <w:tab w:val="left" w:pos="1080"/>
              </w:tabs>
              <w:spacing w:after="0" w:line="240" w:lineRule="auto"/>
              <w:rPr>
                <w:rFonts w:ascii="Times New Roman" w:hAnsi="Times New Roman" w:cs="Times New Roman"/>
                <w:b/>
                <w:i/>
                <w:sz w:val="24"/>
                <w:szCs w:val="24"/>
                <w:u w:val="single"/>
              </w:rPr>
            </w:pPr>
          </w:p>
          <w:p w:rsidR="00462A19" w:rsidRPr="00BA5797" w:rsidRDefault="00462A19" w:rsidP="00387772">
            <w:pPr>
              <w:tabs>
                <w:tab w:val="left" w:pos="1080"/>
              </w:tabs>
              <w:spacing w:after="0" w:line="240" w:lineRule="auto"/>
              <w:rPr>
                <w:rFonts w:ascii="Times New Roman" w:hAnsi="Times New Roman" w:cs="Times New Roman"/>
                <w:b/>
                <w:i/>
                <w:sz w:val="24"/>
                <w:szCs w:val="24"/>
                <w:u w:val="single"/>
              </w:rPr>
            </w:pPr>
            <w:r w:rsidRPr="00BA5797">
              <w:rPr>
                <w:rFonts w:ascii="Times New Roman" w:hAnsi="Times New Roman" w:cs="Times New Roman"/>
                <w:b/>
                <w:i/>
                <w:sz w:val="24"/>
                <w:szCs w:val="24"/>
                <w:u w:val="single"/>
              </w:rPr>
              <w:t>Обучающийся получит возможность научиться</w:t>
            </w:r>
          </w:p>
          <w:p w:rsidR="00462A19" w:rsidRPr="00BA5797" w:rsidRDefault="00462A19" w:rsidP="00387772">
            <w:pPr>
              <w:tabs>
                <w:tab w:val="left" w:pos="1080"/>
              </w:tabs>
              <w:spacing w:after="0" w:line="240" w:lineRule="auto"/>
              <w:rPr>
                <w:rFonts w:ascii="Times New Roman" w:hAnsi="Times New Roman" w:cs="Times New Roman"/>
                <w:i/>
                <w:sz w:val="24"/>
                <w:szCs w:val="24"/>
                <w:u w:val="single"/>
              </w:rPr>
            </w:pPr>
          </w:p>
          <w:p w:rsidR="00462A19" w:rsidRDefault="00462A19" w:rsidP="00387772">
            <w:pPr>
              <w:tabs>
                <w:tab w:val="left" w:pos="1080"/>
              </w:tabs>
              <w:spacing w:after="0" w:line="240" w:lineRule="auto"/>
              <w:rPr>
                <w:rFonts w:ascii="Times New Roman" w:eastAsia="Calibri" w:hAnsi="Times New Roman" w:cs="Times New Roman"/>
                <w:i/>
                <w:sz w:val="24"/>
              </w:rPr>
            </w:pPr>
            <w:r w:rsidRPr="00BA5797">
              <w:rPr>
                <w:rFonts w:ascii="Times New Roman" w:eastAsia="Calibri" w:hAnsi="Times New Roman" w:cs="Times New Roman"/>
                <w:i/>
                <w:sz w:val="24"/>
              </w:rPr>
              <w:t>читать вслух стихотворный  и прозаический тексты  на основе восприятия и  передачи их художественных особенностей;</w:t>
            </w:r>
          </w:p>
          <w:p w:rsidR="00462A19" w:rsidRPr="00D46CE8" w:rsidRDefault="00462A19" w:rsidP="00387772">
            <w:pPr>
              <w:keepNext/>
              <w:shd w:val="clear" w:color="auto" w:fill="FFFFFF"/>
              <w:spacing w:after="0" w:line="240" w:lineRule="auto"/>
              <w:outlineLvl w:val="6"/>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О братьях наших меньших (12</w:t>
            </w:r>
            <w:r w:rsidRPr="00D46CE8">
              <w:rPr>
                <w:rFonts w:ascii="Times New Roman" w:eastAsia="Times New Roman" w:hAnsi="Times New Roman"/>
                <w:b/>
                <w:bCs/>
                <w:color w:val="000000"/>
                <w:sz w:val="24"/>
                <w:szCs w:val="24"/>
              </w:rPr>
              <w:t xml:space="preserve"> ч)</w:t>
            </w: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D46CE8">
              <w:rPr>
                <w:rFonts w:ascii="Times New Roman" w:eastAsia="Times New Roman" w:hAnsi="Times New Roman"/>
                <w:color w:val="000000"/>
                <w:sz w:val="24"/>
                <w:szCs w:val="24"/>
              </w:rPr>
              <w:t>Б. Заходер. «Плачет киска в коридоре...», И. Пивоварова. «Жила-была собака...», В. Берестов. «Кошкин дом», М. Приш</w:t>
            </w:r>
            <w:r w:rsidRPr="00D46CE8">
              <w:rPr>
                <w:rFonts w:ascii="Times New Roman" w:eastAsia="Times New Roman" w:hAnsi="Times New Roman"/>
                <w:color w:val="000000"/>
                <w:sz w:val="24"/>
                <w:szCs w:val="24"/>
              </w:rPr>
              <w:softHyphen/>
              <w:t>вин. «Ребята и утята», Е. Чарушин. «Страшный рассказ», Б. Житков. «Храбрый утенок».</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0E7E10" w:rsidRDefault="00462A19" w:rsidP="00387772">
            <w:pPr>
              <w:spacing w:after="0"/>
              <w:rPr>
                <w:rFonts w:ascii="Times New Roman" w:eastAsia="Calibri" w:hAnsi="Times New Roman" w:cs="Times New Roman"/>
                <w:sz w:val="24"/>
              </w:rPr>
            </w:pPr>
            <w:r w:rsidRPr="00BA5797">
              <w:rPr>
                <w:rFonts w:ascii="Times New Roman" w:eastAsia="Calibri" w:hAnsi="Times New Roman" w:cs="Times New Roman"/>
                <w:sz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BA5797" w:rsidRDefault="00462A19" w:rsidP="00387772">
            <w:pPr>
              <w:tabs>
                <w:tab w:val="left" w:pos="1080"/>
              </w:tabs>
              <w:spacing w:after="0"/>
              <w:rPr>
                <w:rFonts w:ascii="Times New Roman" w:eastAsia="Times New Roman" w:hAnsi="Times New Roman" w:cs="Times New Roman"/>
                <w:sz w:val="24"/>
              </w:rPr>
            </w:pPr>
            <w:r w:rsidRPr="00BA5797">
              <w:rPr>
                <w:rFonts w:ascii="Times New Roman" w:eastAsia="Calibri" w:hAnsi="Times New Roman" w:cs="Times New Roman"/>
                <w:i/>
                <w:sz w:val="24"/>
              </w:rPr>
              <w:t>создавать собственный журнал устно, описывать его оформление;</w:t>
            </w:r>
          </w:p>
          <w:p w:rsidR="00462A19" w:rsidRPr="00BA5797" w:rsidRDefault="00462A19" w:rsidP="00387772">
            <w:pPr>
              <w:tabs>
                <w:tab w:val="left" w:pos="1080"/>
              </w:tabs>
              <w:spacing w:after="0" w:line="240" w:lineRule="auto"/>
              <w:rPr>
                <w:rFonts w:ascii="Times New Roman" w:eastAsia="Calibri" w:hAnsi="Times New Roman" w:cs="Times New Roman"/>
                <w:i/>
                <w:sz w:val="24"/>
              </w:rPr>
            </w:pPr>
          </w:p>
        </w:tc>
      </w:tr>
      <w:tr w:rsidR="00462A19" w:rsidRPr="005D1B36" w:rsidTr="00387772">
        <w:tc>
          <w:tcPr>
            <w:tcW w:w="9571" w:type="dxa"/>
          </w:tcPr>
          <w:p w:rsidR="00462A19" w:rsidRPr="00D46CE8" w:rsidRDefault="00462A19" w:rsidP="00387772">
            <w:pPr>
              <w:tabs>
                <w:tab w:val="left" w:pos="1080"/>
              </w:tabs>
              <w:spacing w:after="0" w:line="240" w:lineRule="auto"/>
              <w:rPr>
                <w:rFonts w:ascii="Times New Roman" w:eastAsia="Times New Roman" w:hAnsi="Times New Roman"/>
                <w:sz w:val="24"/>
                <w:szCs w:val="24"/>
              </w:rPr>
            </w:pPr>
          </w:p>
        </w:tc>
      </w:tr>
      <w:tr w:rsidR="00462A19" w:rsidRPr="005D1B36" w:rsidTr="00387772">
        <w:tc>
          <w:tcPr>
            <w:tcW w:w="9571" w:type="dxa"/>
          </w:tcPr>
          <w:p w:rsidR="00462A19" w:rsidRPr="006772B9" w:rsidRDefault="00462A19" w:rsidP="00387772">
            <w:pPr>
              <w:keepNext/>
              <w:shd w:val="clear" w:color="auto" w:fill="FFFFFF"/>
              <w:spacing w:after="0" w:line="240" w:lineRule="auto"/>
              <w:outlineLvl w:val="6"/>
              <w:rPr>
                <w:rFonts w:ascii="Times New Roman" w:eastAsia="Times New Roman" w:hAnsi="Times New Roman" w:cs="Times New Roman"/>
                <w:b/>
                <w:bCs/>
                <w:color w:val="000000"/>
                <w:sz w:val="24"/>
                <w:szCs w:val="24"/>
              </w:rPr>
            </w:pPr>
            <w:r w:rsidRPr="006772B9">
              <w:rPr>
                <w:rFonts w:ascii="Times New Roman" w:eastAsia="Times New Roman" w:hAnsi="Times New Roman" w:cs="Times New Roman"/>
                <w:b/>
                <w:bCs/>
                <w:color w:val="000000"/>
                <w:sz w:val="24"/>
                <w:szCs w:val="24"/>
              </w:rPr>
              <w:t>Из детских журналов (9 ч)</w:t>
            </w:r>
          </w:p>
          <w:p w:rsidR="00462A19" w:rsidRPr="006772B9" w:rsidRDefault="00462A19" w:rsidP="00387772">
            <w:pPr>
              <w:shd w:val="clear" w:color="auto" w:fill="FFFFFF"/>
              <w:spacing w:after="0" w:line="240" w:lineRule="auto"/>
              <w:rPr>
                <w:rFonts w:ascii="Times New Roman" w:eastAsia="Times New Roman" w:hAnsi="Times New Roman" w:cs="Times New Roman"/>
                <w:color w:val="000000"/>
                <w:sz w:val="24"/>
                <w:szCs w:val="24"/>
              </w:rPr>
            </w:pPr>
            <w:r w:rsidRPr="006772B9">
              <w:rPr>
                <w:rFonts w:ascii="Times New Roman" w:eastAsia="Times New Roman" w:hAnsi="Times New Roman" w:cs="Times New Roman"/>
                <w:color w:val="000000"/>
                <w:sz w:val="24"/>
                <w:szCs w:val="24"/>
              </w:rPr>
              <w:t>1. Д. Хармс. «Игра», «Вы знаете?..»; 2. Д. Хармс, С. Мар</w:t>
            </w:r>
            <w:r w:rsidRPr="006772B9">
              <w:rPr>
                <w:rFonts w:ascii="Times New Roman" w:eastAsia="Times New Roman" w:hAnsi="Times New Roman" w:cs="Times New Roman"/>
                <w:color w:val="000000"/>
                <w:sz w:val="24"/>
                <w:szCs w:val="24"/>
              </w:rPr>
              <w:softHyphen/>
              <w:t>шак. «Веселые чижи»; 3. Д. Хармс. «Что это было?»; 4. Н. Гернет, Д. Хармс. «Очень-очень вкусный пирог»; 5. Ю. Влади</w:t>
            </w:r>
            <w:r w:rsidRPr="006772B9">
              <w:rPr>
                <w:rFonts w:ascii="Times New Roman" w:eastAsia="Times New Roman" w:hAnsi="Times New Roman" w:cs="Times New Roman"/>
                <w:color w:val="000000"/>
                <w:sz w:val="24"/>
                <w:szCs w:val="24"/>
              </w:rPr>
              <w:softHyphen/>
              <w:t>миров. «Чудаки»; 6. А. Введенский. «Ученый Петя».</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6772B9">
              <w:rPr>
                <w:rFonts w:ascii="Times New Roman" w:hAnsi="Times New Roman" w:cs="Times New Roman"/>
                <w:b/>
                <w:sz w:val="24"/>
                <w:szCs w:val="24"/>
                <w:u w:val="single"/>
              </w:rPr>
              <w:t>Обучающийся научится:</w:t>
            </w:r>
          </w:p>
          <w:p w:rsidR="00462A19" w:rsidRPr="000E7E10" w:rsidRDefault="00462A19" w:rsidP="00387772">
            <w:pPr>
              <w:spacing w:after="0"/>
              <w:rPr>
                <w:rFonts w:ascii="Times New Roman" w:eastAsia="Calibri" w:hAnsi="Times New Roman" w:cs="Times New Roman"/>
                <w:sz w:val="24"/>
              </w:rPr>
            </w:pPr>
            <w:r w:rsidRPr="00BA5797">
              <w:rPr>
                <w:rFonts w:ascii="Times New Roman" w:eastAsia="Calibri" w:hAnsi="Times New Roman" w:cs="Times New Roman"/>
                <w:sz w:val="24"/>
              </w:rPr>
              <w:t>рассматривать иллюстрации, придумывать свои вопросы по содержанию, находить интересные и нужные статьи в журнале;</w:t>
            </w:r>
          </w:p>
          <w:p w:rsidR="00462A19" w:rsidRPr="000E7E10" w:rsidRDefault="00462A19" w:rsidP="00387772">
            <w:pPr>
              <w:spacing w:after="0" w:line="240" w:lineRule="auto"/>
              <w:rPr>
                <w:rFonts w:ascii="Times New Roman" w:hAnsi="Times New Roman" w:cs="Times New Roman"/>
                <w:b/>
                <w:i/>
                <w:szCs w:val="24"/>
                <w:u w:val="single"/>
              </w:rPr>
            </w:pPr>
            <w:r w:rsidRPr="000E7E10">
              <w:rPr>
                <w:rFonts w:ascii="Times New Roman" w:hAnsi="Times New Roman" w:cs="Times New Roman"/>
                <w:b/>
                <w:i/>
                <w:szCs w:val="24"/>
                <w:u w:val="single"/>
              </w:rPr>
              <w:t>Обучающийся получит возможность научиться</w:t>
            </w:r>
          </w:p>
          <w:p w:rsidR="00462A19" w:rsidRPr="000E7E10" w:rsidRDefault="00462A19" w:rsidP="00387772">
            <w:pPr>
              <w:spacing w:after="0"/>
              <w:rPr>
                <w:rFonts w:ascii="Times New Roman" w:eastAsia="Calibri" w:hAnsi="Times New Roman" w:cs="Times New Roman"/>
                <w:sz w:val="24"/>
              </w:rPr>
            </w:pPr>
            <w:r w:rsidRPr="000E7E10">
              <w:rPr>
                <w:rFonts w:ascii="Times New Roman" w:eastAsia="Calibri" w:hAnsi="Times New Roman" w:cs="Times New Roman"/>
                <w:i/>
                <w:sz w:val="24"/>
              </w:rPr>
              <w:t xml:space="preserve"> подготовка устного сообщения на определённую тему</w:t>
            </w:r>
            <w:r w:rsidRPr="000E7E10">
              <w:rPr>
                <w:rFonts w:ascii="Times New Roman" w:eastAsia="Calibri" w:hAnsi="Times New Roman" w:cs="Times New Roman"/>
                <w:sz w:val="24"/>
              </w:rPr>
              <w:t>;</w:t>
            </w:r>
          </w:p>
          <w:p w:rsidR="00462A19" w:rsidRPr="000E7E10" w:rsidRDefault="00462A19" w:rsidP="00387772">
            <w:pPr>
              <w:tabs>
                <w:tab w:val="left" w:pos="1080"/>
              </w:tabs>
              <w:spacing w:after="0"/>
              <w:rPr>
                <w:rFonts w:ascii="Times New Roman" w:hAnsi="Times New Roman" w:cs="Times New Roman"/>
                <w:i/>
                <w:sz w:val="24"/>
              </w:rPr>
            </w:pPr>
            <w:r w:rsidRPr="000E7E10">
              <w:rPr>
                <w:rFonts w:ascii="Times New Roman" w:hAnsi="Times New Roman" w:cs="Times New Roman"/>
                <w:i/>
                <w:sz w:val="24"/>
              </w:rPr>
              <w:t>п</w:t>
            </w:r>
            <w:r w:rsidRPr="000E7E10">
              <w:rPr>
                <w:rFonts w:ascii="Times New Roman" w:eastAsia="Times New Roman" w:hAnsi="Times New Roman" w:cs="Times New Roman"/>
                <w:i/>
                <w:sz w:val="24"/>
              </w:rPr>
              <w:t>одбирать музыкальное сопровождение к текстам;</w:t>
            </w:r>
          </w:p>
        </w:tc>
      </w:tr>
      <w:tr w:rsidR="00462A19" w:rsidRPr="005D1B36" w:rsidTr="00387772">
        <w:tc>
          <w:tcPr>
            <w:tcW w:w="9571" w:type="dxa"/>
          </w:tcPr>
          <w:p w:rsidR="00462A19" w:rsidRPr="00D46CE8" w:rsidRDefault="00462A19" w:rsidP="00387772">
            <w:pPr>
              <w:keepNext/>
              <w:shd w:val="clear" w:color="auto" w:fill="FFFFFF"/>
              <w:spacing w:after="0" w:line="240" w:lineRule="auto"/>
              <w:outlineLvl w:val="7"/>
              <w:rPr>
                <w:rFonts w:ascii="Times New Roman" w:eastAsia="Times New Roman" w:hAnsi="Times New Roman"/>
                <w:b/>
                <w:bCs/>
                <w:color w:val="000000"/>
                <w:sz w:val="24"/>
                <w:szCs w:val="24"/>
              </w:rPr>
            </w:pPr>
            <w:r w:rsidRPr="00D46CE8">
              <w:rPr>
                <w:rFonts w:ascii="Times New Roman" w:eastAsia="Times New Roman" w:hAnsi="Times New Roman"/>
                <w:b/>
                <w:bCs/>
                <w:color w:val="000000"/>
                <w:sz w:val="24"/>
                <w:szCs w:val="24"/>
              </w:rPr>
              <w:t>Люблю природу русскую. Зима (</w:t>
            </w:r>
            <w:r>
              <w:rPr>
                <w:rFonts w:ascii="Times New Roman" w:eastAsia="Times New Roman" w:hAnsi="Times New Roman"/>
                <w:b/>
                <w:bCs/>
                <w:color w:val="000000"/>
                <w:sz w:val="24"/>
                <w:szCs w:val="24"/>
              </w:rPr>
              <w:t>9</w:t>
            </w:r>
            <w:r w:rsidRPr="00D46CE8">
              <w:rPr>
                <w:rFonts w:ascii="Times New Roman" w:eastAsia="Times New Roman" w:hAnsi="Times New Roman"/>
                <w:b/>
                <w:bCs/>
                <w:color w:val="000000"/>
                <w:sz w:val="24"/>
                <w:szCs w:val="24"/>
              </w:rPr>
              <w:t xml:space="preserve"> ч)</w:t>
            </w: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D46CE8">
              <w:rPr>
                <w:rFonts w:ascii="Times New Roman" w:eastAsia="Times New Roman" w:hAnsi="Times New Roman"/>
                <w:color w:val="000000"/>
                <w:sz w:val="24"/>
                <w:szCs w:val="24"/>
              </w:rPr>
              <w:t>И. Бунин. «Зимним холодом...», К. Бальмонт. «Светло-пушистая...», Я. Аким. «Утром кот...», Ф. Тютчев. «Чародей</w:t>
            </w:r>
            <w:r w:rsidRPr="00D46CE8">
              <w:rPr>
                <w:rFonts w:ascii="Times New Roman" w:eastAsia="Times New Roman" w:hAnsi="Times New Roman"/>
                <w:color w:val="000000"/>
                <w:sz w:val="24"/>
                <w:szCs w:val="24"/>
              </w:rPr>
              <w:softHyphen/>
              <w:t xml:space="preserve">кою Зимою...», С. Есенин. «Поет зима </w:t>
            </w:r>
            <w:r w:rsidRPr="00D46CE8">
              <w:rPr>
                <w:rFonts w:ascii="Times New Roman" w:eastAsia="Times New Roman" w:hAnsi="Times New Roman"/>
                <w:sz w:val="24"/>
                <w:szCs w:val="24"/>
              </w:rPr>
              <w:t xml:space="preserve">– </w:t>
            </w:r>
            <w:r w:rsidRPr="00D46CE8">
              <w:rPr>
                <w:rFonts w:ascii="Times New Roman" w:eastAsia="Times New Roman" w:hAnsi="Times New Roman"/>
                <w:color w:val="000000"/>
                <w:sz w:val="24"/>
                <w:szCs w:val="24"/>
              </w:rPr>
              <w:t>аукает...», «Береза».</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0E7E10"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sz w:val="24"/>
              </w:rPr>
              <w:t>находить средства художественной выразительности в тексте (повтор; уменьшительно-ласкательная форма слов, восклицательный и вопросительный знак)</w:t>
            </w: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B40FC4">
              <w:rPr>
                <w:rStyle w:val="Zag11"/>
                <w:rFonts w:ascii="Times New Roman" w:eastAsia="@Arial Unicode MS" w:hAnsi="Times New Roman" w:cs="Times New Roman"/>
                <w:i/>
                <w:sz w:val="24"/>
                <w:szCs w:val="28"/>
              </w:rPr>
              <w:t xml:space="preserve">сравнивать, сопоставлять художественные произведения </w:t>
            </w:r>
            <w:r>
              <w:rPr>
                <w:rStyle w:val="Zag11"/>
                <w:rFonts w:ascii="Times New Roman" w:eastAsia="@Arial Unicode MS" w:hAnsi="Times New Roman" w:cs="Times New Roman"/>
                <w:i/>
                <w:sz w:val="24"/>
                <w:szCs w:val="28"/>
              </w:rPr>
              <w:t>стихотворны</w:t>
            </w:r>
            <w:r w:rsidRPr="00B40FC4">
              <w:rPr>
                <w:rStyle w:val="Zag11"/>
                <w:rFonts w:ascii="Times New Roman" w:eastAsia="@Arial Unicode MS" w:hAnsi="Times New Roman" w:cs="Times New Roman"/>
                <w:i/>
                <w:sz w:val="24"/>
                <w:szCs w:val="28"/>
              </w:rPr>
              <w:t>х жанров, выделяя два</w:t>
            </w:r>
            <w:r w:rsidRPr="00B40FC4">
              <w:rPr>
                <w:rStyle w:val="Zag11"/>
                <w:rFonts w:ascii="Times New Roman" w:eastAsia="@Arial Unicode MS" w:hAnsi="Times New Roman" w:cs="Times New Roman"/>
                <w:i/>
                <w:sz w:val="24"/>
                <w:szCs w:val="28"/>
              </w:rPr>
              <w:noBreakHyphen/>
              <w:t>три существенных признака</w:t>
            </w:r>
            <w:r>
              <w:rPr>
                <w:rStyle w:val="Zag11"/>
                <w:rFonts w:ascii="Times New Roman" w:eastAsia="@Arial Unicode MS" w:hAnsi="Times New Roman" w:cs="Times New Roman"/>
                <w:i/>
                <w:sz w:val="24"/>
                <w:szCs w:val="28"/>
              </w:rPr>
              <w:t xml:space="preserve"> .</w:t>
            </w:r>
          </w:p>
          <w:p w:rsidR="00462A19" w:rsidRPr="009730CB" w:rsidRDefault="00462A19" w:rsidP="00387772">
            <w:pPr>
              <w:shd w:val="clear" w:color="auto" w:fill="FFFFFF"/>
              <w:spacing w:after="0" w:line="240" w:lineRule="auto"/>
              <w:rPr>
                <w:rFonts w:ascii="Times New Roman" w:eastAsia="Times New Roman" w:hAnsi="Times New Roman"/>
                <w:sz w:val="24"/>
                <w:szCs w:val="24"/>
              </w:rPr>
            </w:pPr>
          </w:p>
        </w:tc>
      </w:tr>
      <w:tr w:rsidR="00462A19" w:rsidRPr="005D1B36" w:rsidTr="00387772">
        <w:tc>
          <w:tcPr>
            <w:tcW w:w="9571" w:type="dxa"/>
          </w:tcPr>
          <w:p w:rsidR="00462A19" w:rsidRPr="009730CB" w:rsidRDefault="00462A19" w:rsidP="00387772">
            <w:pPr>
              <w:shd w:val="clear" w:color="auto" w:fill="FFFFFF"/>
              <w:spacing w:after="0" w:line="240" w:lineRule="auto"/>
              <w:rPr>
                <w:rFonts w:ascii="Times New Roman" w:eastAsia="Times New Roman" w:hAnsi="Times New Roman"/>
                <w:b/>
                <w:bCs/>
                <w:sz w:val="24"/>
                <w:szCs w:val="24"/>
              </w:rPr>
            </w:pPr>
            <w:r w:rsidRPr="009730CB">
              <w:rPr>
                <w:rFonts w:ascii="Times New Roman" w:eastAsia="Times New Roman" w:hAnsi="Times New Roman"/>
                <w:b/>
                <w:bCs/>
                <w:color w:val="000000"/>
                <w:sz w:val="24"/>
                <w:szCs w:val="24"/>
              </w:rPr>
              <w:t xml:space="preserve">Писатели </w:t>
            </w:r>
            <w:r w:rsidRPr="009730CB">
              <w:rPr>
                <w:rFonts w:ascii="Times New Roman" w:eastAsia="Times New Roman" w:hAnsi="Times New Roman"/>
                <w:sz w:val="24"/>
                <w:szCs w:val="24"/>
              </w:rPr>
              <w:t xml:space="preserve">– </w:t>
            </w:r>
            <w:r>
              <w:rPr>
                <w:rFonts w:ascii="Times New Roman" w:eastAsia="Times New Roman" w:hAnsi="Times New Roman"/>
                <w:b/>
                <w:bCs/>
                <w:color w:val="000000"/>
                <w:sz w:val="24"/>
                <w:szCs w:val="24"/>
              </w:rPr>
              <w:t>детям (17</w:t>
            </w:r>
            <w:r w:rsidRPr="009730CB">
              <w:rPr>
                <w:rFonts w:ascii="Times New Roman" w:eastAsia="Times New Roman" w:hAnsi="Times New Roman"/>
                <w:b/>
                <w:bCs/>
                <w:color w:val="000000"/>
                <w:sz w:val="24"/>
                <w:szCs w:val="24"/>
              </w:rPr>
              <w:t xml:space="preserve"> ч)</w:t>
            </w: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9730CB">
              <w:rPr>
                <w:rFonts w:ascii="Times New Roman" w:eastAsia="Times New Roman" w:hAnsi="Times New Roman"/>
                <w:color w:val="000000"/>
                <w:sz w:val="24"/>
                <w:szCs w:val="24"/>
              </w:rPr>
              <w:t>Произведения о детях, о природе, написанные К. И. Чу</w:t>
            </w:r>
            <w:r w:rsidRPr="009730CB">
              <w:rPr>
                <w:rFonts w:ascii="Times New Roman" w:eastAsia="Times New Roman" w:hAnsi="Times New Roman"/>
                <w:color w:val="000000"/>
                <w:sz w:val="24"/>
                <w:szCs w:val="24"/>
              </w:rPr>
              <w:softHyphen/>
              <w:t xml:space="preserve">ковским («Путаница», «Радость»), С. Я. Маршаком («Кот и лодыри»), С. В. Михалковым («Мой секрет», «Сила воли». «Мой щенок»), А. Л. Барто («Веревочка», «Мы не заметили жука...», «В школу», «Вовка </w:t>
            </w:r>
            <w:r w:rsidRPr="009730CB">
              <w:rPr>
                <w:rFonts w:ascii="Times New Roman" w:eastAsia="Times New Roman" w:hAnsi="Times New Roman"/>
                <w:sz w:val="24"/>
                <w:szCs w:val="24"/>
              </w:rPr>
              <w:t xml:space="preserve">– </w:t>
            </w:r>
            <w:r w:rsidRPr="009730CB">
              <w:rPr>
                <w:rFonts w:ascii="Times New Roman" w:eastAsia="Times New Roman" w:hAnsi="Times New Roman"/>
                <w:color w:val="000000"/>
                <w:sz w:val="24"/>
                <w:szCs w:val="24"/>
              </w:rPr>
              <w:t>добрая душа»), Н. Н. Носовым («Затейники», «Живая шляпа»).</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0E7E10"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sz w:val="24"/>
              </w:rPr>
              <w:t xml:space="preserve">читать художественное произведение (его фрагменты) по ролям и по цепочке, опираясь на маркирование; </w:t>
            </w:r>
          </w:p>
          <w:p w:rsidR="00462A19" w:rsidRDefault="00462A19" w:rsidP="00387772">
            <w:pPr>
              <w:shd w:val="clear" w:color="auto" w:fill="FFFFFF"/>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0E7E10"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i/>
                <w:sz w:val="24"/>
              </w:rPr>
              <w:t>составлять тематический, жанровый и монографический сборники произведений</w:t>
            </w:r>
            <w:r w:rsidRPr="000E7E10">
              <w:rPr>
                <w:rFonts w:ascii="Times New Roman" w:eastAsia="Calibri" w:hAnsi="Times New Roman" w:cs="Times New Roman"/>
                <w:sz w:val="24"/>
              </w:rPr>
              <w:t xml:space="preserve">; </w:t>
            </w:r>
          </w:p>
          <w:p w:rsidR="00462A19" w:rsidRPr="009730CB" w:rsidRDefault="00462A19" w:rsidP="00387772">
            <w:pPr>
              <w:keepNext/>
              <w:shd w:val="clear" w:color="auto" w:fill="FFFFFF"/>
              <w:spacing w:after="0" w:line="240" w:lineRule="auto"/>
              <w:outlineLvl w:val="6"/>
              <w:rPr>
                <w:rFonts w:ascii="Times New Roman" w:eastAsia="Times New Roman" w:hAnsi="Times New Roman"/>
                <w:b/>
                <w:bCs/>
                <w:color w:val="000000"/>
                <w:sz w:val="24"/>
                <w:szCs w:val="24"/>
              </w:rPr>
            </w:pPr>
            <w:r w:rsidRPr="009730CB">
              <w:rPr>
                <w:rFonts w:ascii="Times New Roman" w:eastAsia="Times New Roman" w:hAnsi="Times New Roman"/>
                <w:b/>
                <w:bCs/>
                <w:color w:val="000000"/>
                <w:sz w:val="24"/>
                <w:szCs w:val="24"/>
              </w:rPr>
              <w:t>Я и мои друзья (10 ч)</w:t>
            </w: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9730CB">
              <w:rPr>
                <w:rFonts w:ascii="Times New Roman" w:eastAsia="Times New Roman" w:hAnsi="Times New Roman"/>
                <w:color w:val="000000"/>
                <w:sz w:val="24"/>
                <w:szCs w:val="24"/>
              </w:rPr>
              <w:lastRenderedPageBreak/>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66122F" w:rsidRDefault="00462A19" w:rsidP="00387772">
            <w:pPr>
              <w:spacing w:after="0" w:line="240" w:lineRule="auto"/>
              <w:rPr>
                <w:rFonts w:ascii="Times New Roman" w:eastAsia="Calibri" w:hAnsi="Times New Roman" w:cs="Times New Roman"/>
                <w:sz w:val="24"/>
              </w:rPr>
            </w:pPr>
            <w:r w:rsidRPr="0066122F">
              <w:rPr>
                <w:rFonts w:ascii="Times New Roman" w:eastAsia="Calibri" w:hAnsi="Times New Roman" w:cs="Times New Roman"/>
                <w:sz w:val="24"/>
              </w:rPr>
              <w:t>определять особенности юмористического произведения;</w:t>
            </w:r>
          </w:p>
          <w:p w:rsidR="00462A19" w:rsidRPr="0066122F" w:rsidRDefault="00462A19" w:rsidP="00387772">
            <w:pPr>
              <w:spacing w:after="0" w:line="240" w:lineRule="auto"/>
              <w:rPr>
                <w:rFonts w:ascii="Times New Roman" w:eastAsia="Calibri" w:hAnsi="Times New Roman" w:cs="Times New Roman"/>
                <w:sz w:val="24"/>
              </w:rPr>
            </w:pPr>
            <w:r w:rsidRPr="0066122F">
              <w:rPr>
                <w:rFonts w:ascii="Times New Roman" w:eastAsia="Calibri" w:hAnsi="Times New Roman" w:cs="Times New Roman"/>
                <w:sz w:val="24"/>
              </w:rPr>
              <w:t>определять последовательность событий в произведении, придумывать продолжение рассказов, понимать и объяснять нравственный смысл рассказов;</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8804B2">
              <w:rPr>
                <w:rFonts w:ascii="Times New Roman" w:hAnsi="Times New Roman" w:cs="Times New Roman"/>
                <w:b/>
                <w:i/>
                <w:sz w:val="24"/>
                <w:szCs w:val="24"/>
                <w:u w:val="single"/>
              </w:rPr>
              <w:t>Обучающийся получит возможность научиться</w:t>
            </w:r>
          </w:p>
          <w:p w:rsidR="00462A19" w:rsidRPr="0066122F" w:rsidRDefault="00462A19" w:rsidP="00387772">
            <w:pPr>
              <w:spacing w:after="0" w:line="240" w:lineRule="auto"/>
              <w:rPr>
                <w:rFonts w:ascii="Times New Roman" w:eastAsia="Calibri" w:hAnsi="Times New Roman" w:cs="Times New Roman"/>
                <w:sz w:val="24"/>
              </w:rPr>
            </w:pPr>
            <w:r w:rsidRPr="0066122F">
              <w:rPr>
                <w:rFonts w:ascii="Times New Roman" w:eastAsia="Calibri" w:hAnsi="Times New Roman" w:cs="Times New Roman"/>
                <w:i/>
                <w:sz w:val="24"/>
              </w:rPr>
              <w:t>составлять аннотацию на отдельное произведение и на сборники произведений</w:t>
            </w:r>
            <w:r w:rsidRPr="0066122F">
              <w:rPr>
                <w:rFonts w:ascii="Times New Roman" w:eastAsia="Calibri" w:hAnsi="Times New Roman" w:cs="Times New Roman"/>
                <w:sz w:val="24"/>
              </w:rPr>
              <w:t xml:space="preserve">; </w:t>
            </w:r>
          </w:p>
          <w:p w:rsidR="00462A19" w:rsidRPr="009730CB" w:rsidRDefault="00462A19" w:rsidP="00387772">
            <w:pPr>
              <w:shd w:val="clear" w:color="auto" w:fill="FFFFFF"/>
              <w:spacing w:after="0" w:line="240" w:lineRule="auto"/>
              <w:rPr>
                <w:rFonts w:ascii="Times New Roman" w:eastAsia="Times New Roman" w:hAnsi="Times New Roman"/>
                <w:sz w:val="24"/>
                <w:szCs w:val="24"/>
              </w:rPr>
            </w:pPr>
          </w:p>
        </w:tc>
      </w:tr>
      <w:tr w:rsidR="00462A19" w:rsidRPr="005D1B36" w:rsidTr="00387772">
        <w:tc>
          <w:tcPr>
            <w:tcW w:w="9571" w:type="dxa"/>
          </w:tcPr>
          <w:p w:rsidR="00462A19" w:rsidRPr="009730CB" w:rsidRDefault="00462A19" w:rsidP="00387772">
            <w:pPr>
              <w:pStyle w:val="7"/>
              <w:jc w:val="left"/>
              <w:rPr>
                <w:spacing w:val="0"/>
                <w:sz w:val="24"/>
              </w:rPr>
            </w:pPr>
            <w:r>
              <w:rPr>
                <w:spacing w:val="0"/>
                <w:sz w:val="24"/>
              </w:rPr>
              <w:lastRenderedPageBreak/>
              <w:t>И в шутку и всерьез (14</w:t>
            </w:r>
            <w:r w:rsidRPr="009730CB">
              <w:rPr>
                <w:spacing w:val="0"/>
                <w:sz w:val="24"/>
              </w:rPr>
              <w:t xml:space="preserve"> ч)</w:t>
            </w:r>
          </w:p>
          <w:p w:rsidR="00462A19" w:rsidRDefault="00462A19" w:rsidP="0017675A">
            <w:pPr>
              <w:pStyle w:val="ac"/>
              <w:numPr>
                <w:ilvl w:val="0"/>
                <w:numId w:val="3"/>
              </w:numPr>
              <w:jc w:val="left"/>
              <w:rPr>
                <w:sz w:val="24"/>
              </w:rPr>
            </w:pPr>
            <w:r w:rsidRPr="009730CB">
              <w:rPr>
                <w:sz w:val="24"/>
              </w:rPr>
              <w:t>Б. Заходер. «Товарищам детям», «Что красивей все</w:t>
            </w:r>
            <w:r w:rsidRPr="009730CB">
              <w:rPr>
                <w:sz w:val="24"/>
              </w:rPr>
              <w:softHyphen/>
              <w:t xml:space="preserve">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w:t>
            </w:r>
            <w:smartTag w:uri="urn:schemas-microsoft-com:office:smarttags" w:element="metricconverter">
              <w:smartTagPr>
                <w:attr w:name="ProductID" w:val="5. Г"/>
              </w:smartTagPr>
              <w:r w:rsidRPr="009730CB">
                <w:rPr>
                  <w:sz w:val="24"/>
                </w:rPr>
                <w:t>5. Г</w:t>
              </w:r>
            </w:smartTag>
            <w:r w:rsidRPr="009730CB">
              <w:rPr>
                <w:sz w:val="24"/>
              </w:rPr>
              <w:t>. Остер. «Будем знакомы».</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0E7E10"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sz w:val="24"/>
              </w:rPr>
              <w:t>соотносить  сюжет с соответствующим фрагментом текста или с основной мыслью (чувством, переживанием), выраженным в тексте;</w:t>
            </w: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66122F"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i/>
                <w:sz w:val="24"/>
              </w:rPr>
              <w:t>делать самостоятельный выбор книг в библиотеке с целью решения разных задач (чтение согласно рекомендованному</w:t>
            </w:r>
            <w:r w:rsidRPr="000E7E10">
              <w:rPr>
                <w:rFonts w:ascii="Times New Roman" w:eastAsia="Calibri" w:hAnsi="Times New Roman" w:cs="Times New Roman"/>
                <w:sz w:val="24"/>
              </w:rPr>
              <w:t xml:space="preserve"> </w:t>
            </w:r>
            <w:r w:rsidRPr="000E7E10">
              <w:rPr>
                <w:rFonts w:ascii="Times New Roman" w:eastAsia="Calibri" w:hAnsi="Times New Roman" w:cs="Times New Roman"/>
                <w:i/>
                <w:sz w:val="24"/>
              </w:rPr>
              <w:t>списку</w:t>
            </w:r>
            <w:r>
              <w:rPr>
                <w:rFonts w:ascii="Times New Roman" w:eastAsia="Calibri" w:hAnsi="Times New Roman" w:cs="Times New Roman"/>
                <w:i/>
                <w:sz w:val="24"/>
              </w:rPr>
              <w:t>)</w:t>
            </w:r>
            <w:r w:rsidRPr="000E7E10">
              <w:rPr>
                <w:rFonts w:ascii="Times New Roman" w:eastAsia="Calibri" w:hAnsi="Times New Roman" w:cs="Times New Roman"/>
                <w:sz w:val="24"/>
              </w:rPr>
              <w:t>;</w:t>
            </w:r>
          </w:p>
        </w:tc>
      </w:tr>
      <w:tr w:rsidR="00462A19" w:rsidRPr="005D1B36" w:rsidTr="00387772">
        <w:tc>
          <w:tcPr>
            <w:tcW w:w="9571" w:type="dxa"/>
          </w:tcPr>
          <w:p w:rsidR="00462A19" w:rsidRDefault="00462A19" w:rsidP="00387772">
            <w:pPr>
              <w:tabs>
                <w:tab w:val="left" w:pos="1080"/>
              </w:tabs>
              <w:spacing w:after="0" w:line="240" w:lineRule="auto"/>
              <w:rPr>
                <w:sz w:val="24"/>
              </w:rPr>
            </w:pPr>
          </w:p>
        </w:tc>
      </w:tr>
      <w:tr w:rsidR="00462A19" w:rsidRPr="005D1B36" w:rsidTr="00387772">
        <w:tc>
          <w:tcPr>
            <w:tcW w:w="9571" w:type="dxa"/>
          </w:tcPr>
          <w:p w:rsidR="00462A19" w:rsidRPr="009730CB" w:rsidRDefault="00462A19" w:rsidP="00387772">
            <w:pPr>
              <w:shd w:val="clear" w:color="auto" w:fill="FFFFFF"/>
              <w:spacing w:after="0" w:line="240" w:lineRule="auto"/>
              <w:rPr>
                <w:rFonts w:ascii="Times New Roman" w:eastAsia="Times New Roman" w:hAnsi="Times New Roman"/>
                <w:b/>
                <w:bCs/>
                <w:sz w:val="24"/>
                <w:szCs w:val="24"/>
              </w:rPr>
            </w:pPr>
            <w:r>
              <w:rPr>
                <w:rFonts w:ascii="Times New Roman" w:eastAsia="Times New Roman" w:hAnsi="Times New Roman"/>
                <w:b/>
                <w:bCs/>
                <w:color w:val="000000"/>
                <w:sz w:val="24"/>
                <w:szCs w:val="24"/>
              </w:rPr>
              <w:t>Литература зарубежных стран (12</w:t>
            </w:r>
            <w:r w:rsidRPr="009730CB">
              <w:rPr>
                <w:rFonts w:ascii="Times New Roman" w:eastAsia="Times New Roman" w:hAnsi="Times New Roman"/>
                <w:b/>
                <w:bCs/>
                <w:color w:val="000000"/>
                <w:sz w:val="24"/>
                <w:szCs w:val="24"/>
              </w:rPr>
              <w:t xml:space="preserve"> ч)</w:t>
            </w:r>
          </w:p>
          <w:p w:rsidR="00462A19" w:rsidRDefault="00462A19" w:rsidP="00387772">
            <w:pPr>
              <w:shd w:val="clear" w:color="auto" w:fill="FFFFFF"/>
              <w:spacing w:after="0" w:line="240" w:lineRule="auto"/>
              <w:rPr>
                <w:rFonts w:ascii="Times New Roman" w:eastAsia="Times New Roman" w:hAnsi="Times New Roman"/>
                <w:color w:val="000000"/>
                <w:sz w:val="24"/>
                <w:szCs w:val="24"/>
              </w:rPr>
            </w:pPr>
            <w:r w:rsidRPr="009730CB">
              <w:rPr>
                <w:rFonts w:ascii="Times New Roman" w:eastAsia="Times New Roman" w:hAnsi="Times New Roman"/>
                <w:color w:val="000000"/>
                <w:sz w:val="24"/>
                <w:szCs w:val="24"/>
              </w:rPr>
              <w:t xml:space="preserve">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w:t>
            </w:r>
            <w:r w:rsidRPr="009730CB">
              <w:rPr>
                <w:rFonts w:ascii="Times New Roman" w:eastAsia="Times New Roman" w:hAnsi="Times New Roman"/>
                <w:color w:val="000000"/>
                <w:sz w:val="24"/>
                <w:szCs w:val="24"/>
                <w:lang w:val="en-US"/>
              </w:rPr>
              <w:t>X</w:t>
            </w:r>
            <w:r w:rsidRPr="009730CB">
              <w:rPr>
                <w:rFonts w:ascii="Times New Roman" w:eastAsia="Times New Roman" w:hAnsi="Times New Roman"/>
                <w:color w:val="000000"/>
                <w:sz w:val="24"/>
                <w:szCs w:val="24"/>
              </w:rPr>
              <w:t>. Андерсена («Принцесса на горо</w:t>
            </w:r>
            <w:r w:rsidRPr="009730CB">
              <w:rPr>
                <w:rFonts w:ascii="Times New Roman" w:eastAsia="Times New Roman" w:hAnsi="Times New Roman"/>
                <w:color w:val="000000"/>
                <w:sz w:val="24"/>
                <w:szCs w:val="24"/>
              </w:rPr>
              <w:softHyphen/>
              <w:t>шине»), Э. Хогарт («Мафии и паук»).</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0E7E10"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sz w:val="24"/>
              </w:rPr>
              <w:t>давать характеристику героев, находить общее и отличие, сравнивать  сюжеты  литературных сказок разных стран;</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0E7E10" w:rsidRDefault="00462A19" w:rsidP="00387772">
            <w:pPr>
              <w:spacing w:after="0" w:line="240" w:lineRule="auto"/>
              <w:rPr>
                <w:rFonts w:ascii="Times New Roman" w:eastAsia="Calibri" w:hAnsi="Times New Roman" w:cs="Times New Roman"/>
                <w:sz w:val="24"/>
              </w:rPr>
            </w:pPr>
            <w:r w:rsidRPr="000E7E10">
              <w:rPr>
                <w:rFonts w:ascii="Times New Roman" w:eastAsia="Calibri" w:hAnsi="Times New Roman" w:cs="Times New Roman"/>
                <w:i/>
                <w:sz w:val="24"/>
              </w:rPr>
              <w:t>высказывать оценочные суждения о героях прочитанных произведений и тактично воспринимать мнения одноклассников</w:t>
            </w:r>
            <w:r w:rsidRPr="000E7E10">
              <w:rPr>
                <w:rFonts w:ascii="Times New Roman" w:eastAsia="Calibri" w:hAnsi="Times New Roman" w:cs="Times New Roman"/>
                <w:sz w:val="24"/>
              </w:rPr>
              <w:t>;</w:t>
            </w:r>
          </w:p>
          <w:p w:rsidR="00462A19" w:rsidRDefault="00462A19" w:rsidP="00387772">
            <w:pPr>
              <w:shd w:val="clear" w:color="auto" w:fill="FFFFFF"/>
              <w:spacing w:after="0" w:line="240" w:lineRule="auto"/>
              <w:rPr>
                <w:sz w:val="24"/>
              </w:rPr>
            </w:pPr>
          </w:p>
        </w:tc>
      </w:tr>
      <w:tr w:rsidR="00462A19" w:rsidRPr="005D1B36" w:rsidTr="00387772">
        <w:tc>
          <w:tcPr>
            <w:tcW w:w="9571" w:type="dxa"/>
          </w:tcPr>
          <w:p w:rsidR="00462A19" w:rsidRDefault="00462A19" w:rsidP="00387772">
            <w:pPr>
              <w:spacing w:after="0"/>
              <w:jc w:val="center"/>
              <w:rPr>
                <w:rFonts w:ascii="Times New Roman" w:hAnsi="Times New Roman"/>
                <w:b/>
                <w:sz w:val="24"/>
                <w:szCs w:val="24"/>
              </w:rPr>
            </w:pPr>
          </w:p>
          <w:p w:rsidR="00462A19" w:rsidRPr="00B170A5" w:rsidRDefault="00462A19" w:rsidP="00387772">
            <w:pPr>
              <w:jc w:val="center"/>
              <w:rPr>
                <w:rFonts w:ascii="Times New Roman" w:hAnsi="Times New Roman"/>
                <w:sz w:val="24"/>
                <w:szCs w:val="24"/>
              </w:rPr>
            </w:pPr>
            <w:r>
              <w:rPr>
                <w:rFonts w:ascii="Times New Roman" w:hAnsi="Times New Roman"/>
                <w:sz w:val="24"/>
                <w:szCs w:val="24"/>
              </w:rPr>
              <w:t>3 КЛАСС (170 Ч)</w:t>
            </w:r>
          </w:p>
        </w:tc>
      </w:tr>
      <w:tr w:rsidR="00462A19" w:rsidRPr="005D1B36" w:rsidTr="00387772">
        <w:tc>
          <w:tcPr>
            <w:tcW w:w="9571" w:type="dxa"/>
          </w:tcPr>
          <w:p w:rsidR="00462A19" w:rsidRPr="00924736" w:rsidRDefault="00462A19" w:rsidP="00387772">
            <w:pPr>
              <w:pStyle w:val="a5"/>
              <w:tabs>
                <w:tab w:val="left" w:pos="3458"/>
              </w:tabs>
              <w:ind w:left="0"/>
              <w:jc w:val="center"/>
              <w:rPr>
                <w:sz w:val="24"/>
                <w:szCs w:val="24"/>
              </w:rPr>
            </w:pPr>
            <w:r w:rsidRPr="00924736">
              <w:rPr>
                <w:sz w:val="24"/>
                <w:szCs w:val="24"/>
              </w:rPr>
              <w:t>Самое великое чудо на свете</w:t>
            </w:r>
            <w:r>
              <w:rPr>
                <w:sz w:val="24"/>
                <w:szCs w:val="24"/>
              </w:rPr>
              <w:t xml:space="preserve"> (5 ч)</w:t>
            </w:r>
          </w:p>
          <w:p w:rsidR="00462A19" w:rsidRDefault="00462A19" w:rsidP="00387772">
            <w:pPr>
              <w:pStyle w:val="a5"/>
              <w:tabs>
                <w:tab w:val="left" w:pos="3458"/>
              </w:tabs>
              <w:ind w:left="0"/>
              <w:jc w:val="both"/>
              <w:rPr>
                <w:b/>
                <w:sz w:val="24"/>
                <w:szCs w:val="24"/>
              </w:rPr>
            </w:pPr>
            <w:r w:rsidRPr="00924736">
              <w:rPr>
                <w:b/>
                <w:sz w:val="24"/>
                <w:szCs w:val="24"/>
              </w:rPr>
              <w:t>Рукописные книги Древней Руси. Первопечатник Иван Федоров.</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B40FC4" w:rsidRDefault="00462A19" w:rsidP="00387772">
            <w:pPr>
              <w:spacing w:after="0" w:line="240" w:lineRule="auto"/>
              <w:rPr>
                <w:rFonts w:ascii="Times New Roman" w:eastAsia="Calibri" w:hAnsi="Times New Roman" w:cs="Times New Roman"/>
                <w:sz w:val="24"/>
              </w:rPr>
            </w:pPr>
            <w:r w:rsidRPr="00B40FC4">
              <w:rPr>
                <w:rFonts w:ascii="Times New Roman" w:eastAsia="Calibri" w:hAnsi="Times New Roman" w:cs="Times New Roman"/>
                <w:sz w:val="24"/>
              </w:rPr>
              <w:t>находить необходимую информацию о книге, обобщать полученную  информацию по истории создания книги;</w:t>
            </w:r>
            <w:r>
              <w:rPr>
                <w:rFonts w:ascii="Times New Roman" w:eastAsia="Calibri" w:hAnsi="Times New Roman" w:cs="Times New Roman"/>
                <w:sz w:val="24"/>
              </w:rPr>
              <w:t xml:space="preserve"> </w:t>
            </w:r>
            <w:r w:rsidRPr="00B40FC4">
              <w:rPr>
                <w:rFonts w:ascii="Times New Roman" w:eastAsia="Calibri" w:hAnsi="Times New Roman" w:cs="Times New Roman"/>
                <w:sz w:val="24"/>
              </w:rPr>
              <w:t>Находить нужную главу и нужное произведение в содержании учебника;</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B40FC4" w:rsidRDefault="00462A19" w:rsidP="00387772">
            <w:pPr>
              <w:spacing w:after="0" w:line="240" w:lineRule="auto"/>
              <w:rPr>
                <w:rFonts w:ascii="Times New Roman" w:eastAsia="Calibri" w:hAnsi="Times New Roman" w:cs="Times New Roman"/>
                <w:i/>
                <w:sz w:val="24"/>
              </w:rPr>
            </w:pPr>
            <w:r w:rsidRPr="00B40FC4">
              <w:rPr>
                <w:rFonts w:ascii="Times New Roman" w:eastAsia="Calibri" w:hAnsi="Times New Roman" w:cs="Times New Roman"/>
                <w:i/>
                <w:sz w:val="24"/>
              </w:rPr>
              <w:t>самостоятельно работать с разными источниками информации (включая словари и справочники разного направления);</w:t>
            </w:r>
          </w:p>
          <w:p w:rsidR="00462A19" w:rsidRPr="00B40FC4" w:rsidRDefault="00462A19" w:rsidP="00387772">
            <w:pPr>
              <w:spacing w:after="0" w:line="240" w:lineRule="auto"/>
              <w:rPr>
                <w:rFonts w:ascii="Times New Roman" w:eastAsia="Calibri" w:hAnsi="Times New Roman" w:cs="Times New Roman"/>
                <w:i/>
                <w:sz w:val="24"/>
              </w:rPr>
            </w:pPr>
            <w:r w:rsidRPr="00B40FC4">
              <w:rPr>
                <w:rFonts w:ascii="Times New Roman" w:eastAsia="Calibri" w:hAnsi="Times New Roman" w:cs="Times New Roman"/>
                <w:i/>
                <w:sz w:val="24"/>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462A19" w:rsidRPr="00B40FC4" w:rsidRDefault="00462A19" w:rsidP="00387772">
            <w:pPr>
              <w:spacing w:after="0" w:line="240" w:lineRule="auto"/>
              <w:rPr>
                <w:rFonts w:ascii="Times New Roman" w:hAnsi="Times New Roman" w:cs="Times New Roman"/>
                <w:sz w:val="24"/>
              </w:rPr>
            </w:pPr>
            <w:r w:rsidRPr="00B40FC4">
              <w:rPr>
                <w:rFonts w:ascii="Times New Roman" w:eastAsia="Times New Roman" w:hAnsi="Times New Roman" w:cs="Times New Roman"/>
                <w:i/>
                <w:sz w:val="24"/>
              </w:rPr>
              <w:t>принимать участие в коллективном сочинении сказок,</w:t>
            </w:r>
            <w:r w:rsidRPr="00B40FC4">
              <w:rPr>
                <w:rFonts w:ascii="Times New Roman" w:eastAsia="Times New Roman" w:hAnsi="Times New Roman" w:cs="Times New Roman"/>
                <w:sz w:val="24"/>
              </w:rPr>
              <w:t xml:space="preserve"> </w:t>
            </w:r>
            <w:r w:rsidRPr="00B40FC4">
              <w:rPr>
                <w:rFonts w:ascii="Times New Roman" w:eastAsia="Times New Roman" w:hAnsi="Times New Roman" w:cs="Times New Roman"/>
                <w:i/>
                <w:sz w:val="24"/>
              </w:rPr>
              <w:t>называть виды прикладного искусства, придумывать свои сказочные истории</w:t>
            </w:r>
            <w:r w:rsidRPr="00B40FC4">
              <w:rPr>
                <w:rFonts w:ascii="Times New Roman" w:eastAsia="Times New Roman" w:hAnsi="Times New Roman" w:cs="Times New Roman"/>
                <w:sz w:val="24"/>
              </w:rPr>
              <w:t>;</w:t>
            </w:r>
          </w:p>
        </w:tc>
      </w:tr>
      <w:tr w:rsidR="00462A19" w:rsidRPr="005D1B36" w:rsidTr="00387772">
        <w:tc>
          <w:tcPr>
            <w:tcW w:w="9571" w:type="dxa"/>
          </w:tcPr>
          <w:p w:rsidR="00462A19" w:rsidRPr="00924736" w:rsidRDefault="00462A19" w:rsidP="00387772">
            <w:pPr>
              <w:tabs>
                <w:tab w:val="left" w:pos="3458"/>
              </w:tabs>
              <w:spacing w:after="0" w:line="240" w:lineRule="auto"/>
              <w:ind w:left="567"/>
              <w:contextualSpacing/>
              <w:jc w:val="center"/>
              <w:rPr>
                <w:rFonts w:ascii="Times New Roman" w:eastAsia="Times New Roman" w:hAnsi="Times New Roman"/>
                <w:b/>
                <w:sz w:val="24"/>
                <w:szCs w:val="24"/>
              </w:rPr>
            </w:pPr>
            <w:r w:rsidRPr="00924736">
              <w:rPr>
                <w:rFonts w:ascii="Times New Roman" w:eastAsia="Times New Roman" w:hAnsi="Times New Roman"/>
                <w:b/>
                <w:sz w:val="24"/>
                <w:szCs w:val="24"/>
              </w:rPr>
              <w:lastRenderedPageBreak/>
              <w:t>Устное народное творчество</w:t>
            </w:r>
            <w:r>
              <w:rPr>
                <w:rFonts w:ascii="Times New Roman" w:eastAsia="Times New Roman" w:hAnsi="Times New Roman"/>
                <w:b/>
                <w:sz w:val="24"/>
                <w:szCs w:val="24"/>
              </w:rPr>
              <w:t xml:space="preserve"> (14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924736">
              <w:rPr>
                <w:rFonts w:ascii="Times New Roman" w:eastAsia="Times New Roman" w:hAnsi="Times New Roman"/>
                <w:sz w:val="24"/>
                <w:szCs w:val="24"/>
              </w:rPr>
              <w:t xml:space="preserve">Русские народные песни. Докучные сказки.  Сказки («Сивка-Бурка», «Сестрица Аленушка и братец Иванушка», «Иван –царевич и серый волк»).  </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sz w:val="24"/>
                <w:szCs w:val="24"/>
                <w:u w:val="single"/>
              </w:rPr>
              <w:t>Обучающийся научится:</w:t>
            </w:r>
          </w:p>
          <w:p w:rsidR="00462A19" w:rsidRPr="00B40FC4" w:rsidRDefault="00462A19" w:rsidP="00387772">
            <w:pPr>
              <w:spacing w:after="0" w:line="240" w:lineRule="auto"/>
              <w:rPr>
                <w:rFonts w:ascii="Calibri" w:eastAsia="Calibri" w:hAnsi="Calibri" w:cs="Calibri"/>
                <w:sz w:val="28"/>
              </w:rPr>
            </w:pPr>
            <w:r w:rsidRPr="00B40FC4">
              <w:rPr>
                <w:rFonts w:ascii="Times New Roman" w:eastAsia="Calibri" w:hAnsi="Times New Roman" w:cs="Times New Roman"/>
                <w:sz w:val="24"/>
              </w:rPr>
              <w:t>различать сказку и рассказ по двум основаниям (или одному из двух оснований: особенности построения и основная целевая установка повествования</w:t>
            </w:r>
            <w:r>
              <w:rPr>
                <w:rFonts w:ascii="Calibri" w:eastAsia="Calibri" w:hAnsi="Calibri" w:cs="Calibri"/>
                <w:sz w:val="28"/>
              </w:rPr>
              <w:t>;</w:t>
            </w:r>
          </w:p>
          <w:p w:rsidR="00462A19" w:rsidRDefault="00462A19" w:rsidP="00387772">
            <w:pPr>
              <w:tabs>
                <w:tab w:val="left" w:pos="3458"/>
              </w:tabs>
              <w:spacing w:after="0" w:line="240" w:lineRule="auto"/>
              <w:jc w:val="both"/>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B40FC4" w:rsidRDefault="00462A19" w:rsidP="00387772">
            <w:pPr>
              <w:spacing w:after="0" w:line="240" w:lineRule="auto"/>
              <w:rPr>
                <w:rFonts w:ascii="Times New Roman" w:hAnsi="Times New Roman" w:cs="Times New Roman"/>
                <w:i/>
                <w:sz w:val="24"/>
              </w:rPr>
            </w:pPr>
            <w:r w:rsidRPr="00B40FC4">
              <w:rPr>
                <w:rFonts w:ascii="Times New Roman" w:eastAsia="Times New Roman" w:hAnsi="Times New Roman" w:cs="Times New Roman"/>
                <w:i/>
                <w:sz w:val="24"/>
              </w:rPr>
              <w:t>сочинять свои стихи, используя различные средства  выразительности;</w:t>
            </w:r>
          </w:p>
        </w:tc>
      </w:tr>
      <w:tr w:rsidR="00462A19" w:rsidRPr="005D1B36" w:rsidTr="00387772">
        <w:tc>
          <w:tcPr>
            <w:tcW w:w="9571" w:type="dxa"/>
          </w:tcPr>
          <w:p w:rsidR="00462A19" w:rsidRPr="00D4566C"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D4566C">
              <w:rPr>
                <w:rFonts w:ascii="Times New Roman" w:eastAsia="Times New Roman" w:hAnsi="Times New Roman"/>
                <w:b/>
                <w:sz w:val="24"/>
                <w:szCs w:val="24"/>
              </w:rPr>
              <w:t>Поэтическая тетрадь 1</w:t>
            </w:r>
            <w:r>
              <w:rPr>
                <w:rFonts w:ascii="Times New Roman" w:eastAsia="Times New Roman" w:hAnsi="Times New Roman"/>
                <w:b/>
                <w:sz w:val="24"/>
                <w:szCs w:val="24"/>
              </w:rPr>
              <w:t xml:space="preserve"> (11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D4566C">
              <w:rPr>
                <w:rFonts w:ascii="Times New Roman" w:eastAsia="Times New Roman" w:hAnsi="Times New Roman"/>
                <w:sz w:val="24"/>
                <w:szCs w:val="24"/>
              </w:rPr>
              <w:t>Русские поэты</w:t>
            </w:r>
            <w:r>
              <w:rPr>
                <w:rFonts w:ascii="Times New Roman" w:eastAsia="Times New Roman" w:hAnsi="Times New Roman"/>
                <w:sz w:val="24"/>
                <w:szCs w:val="24"/>
              </w:rPr>
              <w:t xml:space="preserve"> </w:t>
            </w:r>
            <w:r>
              <w:rPr>
                <w:rFonts w:ascii="Times New Roman" w:eastAsia="Times New Roman" w:hAnsi="Times New Roman"/>
                <w:sz w:val="24"/>
                <w:szCs w:val="24"/>
                <w:lang w:val="en-US"/>
              </w:rPr>
              <w:t>XIX</w:t>
            </w:r>
            <w:r w:rsidRPr="00D4566C">
              <w:rPr>
                <w:rFonts w:ascii="Times New Roman" w:eastAsia="Times New Roman" w:hAnsi="Times New Roman"/>
                <w:sz w:val="24"/>
                <w:szCs w:val="24"/>
              </w:rPr>
              <w:t xml:space="preserve"> – </w:t>
            </w:r>
            <w:r>
              <w:rPr>
                <w:rFonts w:ascii="Times New Roman" w:eastAsia="Times New Roman" w:hAnsi="Times New Roman"/>
                <w:sz w:val="24"/>
                <w:szCs w:val="24"/>
                <w:lang w:val="en-US"/>
              </w:rPr>
              <w:t>XX</w:t>
            </w:r>
            <w:r>
              <w:rPr>
                <w:rFonts w:ascii="Times New Roman" w:eastAsia="Times New Roman" w:hAnsi="Times New Roman"/>
                <w:sz w:val="24"/>
                <w:szCs w:val="24"/>
              </w:rPr>
              <w:t xml:space="preserve"> веков. Ф.И.Тютчев «Весенняя гроза», «Листья». А.А.Фет «Мама! Глянь-ка из окошка…», «Зреет рожь над жаркой нивой…». И.С.Никитин «Полно, степь моя…». И.З.Суриков «Детство», «Зима».</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B40FC4" w:rsidRDefault="00462A19" w:rsidP="00387772">
            <w:pPr>
              <w:tabs>
                <w:tab w:val="left" w:pos="1080"/>
              </w:tabs>
              <w:spacing w:after="0" w:line="240" w:lineRule="auto"/>
              <w:rPr>
                <w:rFonts w:ascii="Times New Roman" w:hAnsi="Times New Roman" w:cs="Times New Roman"/>
                <w:b/>
                <w:szCs w:val="24"/>
                <w:u w:val="single"/>
              </w:rPr>
            </w:pPr>
            <w:r w:rsidRPr="00B40FC4">
              <w:rPr>
                <w:rFonts w:ascii="Times New Roman" w:eastAsia="Calibri" w:hAnsi="Times New Roman" w:cs="Times New Roman"/>
                <w:sz w:val="24"/>
              </w:rPr>
              <w:t>наблюдать за повторением ударных и безударных слогов в  слове (ритмом), находить рифмующиеся слова, читать выразительно стихи, передавая настроение автора</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D4566C" w:rsidRDefault="00462A19" w:rsidP="00387772">
            <w:pPr>
              <w:tabs>
                <w:tab w:val="left" w:pos="3458"/>
              </w:tabs>
              <w:spacing w:after="0" w:line="240" w:lineRule="auto"/>
              <w:jc w:val="both"/>
              <w:rPr>
                <w:rFonts w:ascii="Times New Roman" w:eastAsia="Times New Roman" w:hAnsi="Times New Roman"/>
                <w:sz w:val="24"/>
                <w:szCs w:val="24"/>
              </w:rPr>
            </w:pPr>
          </w:p>
        </w:tc>
      </w:tr>
      <w:tr w:rsidR="00462A19" w:rsidRPr="005D1B36" w:rsidTr="00387772">
        <w:tc>
          <w:tcPr>
            <w:tcW w:w="9571" w:type="dxa"/>
          </w:tcPr>
          <w:p w:rsidR="00462A19" w:rsidRPr="0081647C" w:rsidRDefault="00462A19" w:rsidP="00387772">
            <w:pPr>
              <w:tabs>
                <w:tab w:val="left" w:pos="3458"/>
              </w:tabs>
              <w:spacing w:after="0" w:line="240" w:lineRule="auto"/>
              <w:jc w:val="center"/>
              <w:rPr>
                <w:rFonts w:ascii="Times New Roman" w:eastAsia="Times New Roman" w:hAnsi="Times New Roman"/>
                <w:sz w:val="24"/>
                <w:szCs w:val="24"/>
              </w:rPr>
            </w:pPr>
            <w:r w:rsidRPr="0081647C">
              <w:rPr>
                <w:rFonts w:ascii="Times New Roman" w:eastAsia="Times New Roman" w:hAnsi="Times New Roman"/>
                <w:b/>
                <w:sz w:val="24"/>
                <w:szCs w:val="24"/>
              </w:rPr>
              <w:t>Великие русские писатели</w:t>
            </w:r>
            <w:r>
              <w:rPr>
                <w:rFonts w:ascii="Times New Roman" w:eastAsia="Times New Roman" w:hAnsi="Times New Roman"/>
                <w:b/>
                <w:sz w:val="24"/>
                <w:szCs w:val="24"/>
              </w:rPr>
              <w:t xml:space="preserve"> (24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81647C">
              <w:rPr>
                <w:rFonts w:ascii="Times New Roman" w:eastAsia="Times New Roman" w:hAnsi="Times New Roman"/>
                <w:sz w:val="24"/>
                <w:szCs w:val="24"/>
              </w:rPr>
              <w:t>А.С.Пушкин.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spacing w:after="0" w:line="240" w:lineRule="auto"/>
              <w:rPr>
                <w:rFonts w:ascii="Times New Roman" w:eastAsia="Calibri" w:hAnsi="Times New Roman" w:cs="Times New Roman"/>
                <w:sz w:val="24"/>
              </w:rPr>
            </w:pPr>
            <w:r w:rsidRPr="00817FC6">
              <w:rPr>
                <w:rFonts w:ascii="Times New Roman" w:eastAsia="Calibri" w:hAnsi="Times New Roman" w:cs="Times New Roman"/>
                <w:sz w:val="24"/>
              </w:rPr>
              <w:t>читать произведения вслух и про себя, увеличивая темп чтения, определять различные средства выразительности, определять особенности басни, выделять мораль басни в текста;</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spacing w:after="0" w:line="240" w:lineRule="auto"/>
              <w:rPr>
                <w:rFonts w:ascii="Times New Roman" w:eastAsia="Times New Roman" w:hAnsi="Times New Roman" w:cs="Times New Roman"/>
                <w:i/>
                <w:sz w:val="24"/>
              </w:rPr>
            </w:pPr>
            <w:r w:rsidRPr="00817FC6">
              <w:rPr>
                <w:rFonts w:ascii="Times New Roman" w:eastAsia="Times New Roman" w:hAnsi="Times New Roman" w:cs="Times New Roman"/>
                <w:i/>
                <w:sz w:val="24"/>
              </w:rPr>
              <w:t>особенности литературных сказок, сравнивать произведения живописи и произведения литературы;</w:t>
            </w:r>
          </w:p>
          <w:p w:rsidR="00462A19" w:rsidRPr="00E80E8A" w:rsidRDefault="00462A19" w:rsidP="00387772">
            <w:pPr>
              <w:tabs>
                <w:tab w:val="left" w:pos="3458"/>
              </w:tabs>
              <w:spacing w:after="0" w:line="240" w:lineRule="auto"/>
              <w:jc w:val="both"/>
              <w:rPr>
                <w:rFonts w:ascii="Times New Roman" w:hAnsi="Times New Roman"/>
                <w:b/>
                <w:sz w:val="24"/>
                <w:szCs w:val="24"/>
              </w:rPr>
            </w:pPr>
          </w:p>
        </w:tc>
      </w:tr>
      <w:tr w:rsidR="00462A19" w:rsidRPr="005D1B36" w:rsidTr="00387772">
        <w:tc>
          <w:tcPr>
            <w:tcW w:w="9571" w:type="dxa"/>
          </w:tcPr>
          <w:p w:rsidR="00462A19" w:rsidRPr="004D63A8"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4D63A8">
              <w:rPr>
                <w:rFonts w:ascii="Times New Roman" w:eastAsia="Times New Roman" w:hAnsi="Times New Roman"/>
                <w:b/>
                <w:sz w:val="24"/>
                <w:szCs w:val="24"/>
              </w:rPr>
              <w:t>Поэтическая тетрадь 2</w:t>
            </w:r>
            <w:r>
              <w:rPr>
                <w:rFonts w:ascii="Times New Roman" w:eastAsia="Times New Roman" w:hAnsi="Times New Roman"/>
                <w:b/>
                <w:sz w:val="24"/>
                <w:szCs w:val="24"/>
              </w:rPr>
              <w:t xml:space="preserve"> (6 ч)</w:t>
            </w:r>
          </w:p>
          <w:p w:rsidR="00462A19" w:rsidRDefault="00462A19" w:rsidP="00387772">
            <w:pPr>
              <w:tabs>
                <w:tab w:val="left" w:pos="3458"/>
              </w:tabs>
              <w:spacing w:after="0" w:line="240" w:lineRule="auto"/>
              <w:contextualSpacing/>
              <w:jc w:val="both"/>
              <w:rPr>
                <w:rFonts w:ascii="Times New Roman" w:eastAsia="Times New Roman" w:hAnsi="Times New Roman"/>
                <w:sz w:val="24"/>
                <w:szCs w:val="24"/>
              </w:rPr>
            </w:pPr>
            <w:r w:rsidRPr="004D63A8">
              <w:rPr>
                <w:rFonts w:ascii="Times New Roman" w:eastAsia="Times New Roman" w:hAnsi="Times New Roman"/>
                <w:sz w:val="24"/>
                <w:szCs w:val="24"/>
              </w:rPr>
              <w:t>Н.А.Некрасов. («Славная осень! Здоровый, ядреный…», «Не ветер бушует над бором…», «Дедушка Мазай и зайцы»).</w:t>
            </w:r>
            <w:r>
              <w:rPr>
                <w:rFonts w:ascii="Times New Roman" w:eastAsia="Times New Roman" w:hAnsi="Times New Roman"/>
                <w:sz w:val="24"/>
                <w:szCs w:val="24"/>
              </w:rPr>
              <w:t xml:space="preserve"> </w:t>
            </w:r>
            <w:r w:rsidRPr="004D63A8">
              <w:rPr>
                <w:rFonts w:ascii="Times New Roman" w:eastAsia="Times New Roman" w:hAnsi="Times New Roman"/>
                <w:sz w:val="24"/>
                <w:szCs w:val="24"/>
              </w:rPr>
              <w:t>К.Д.Бальмонт.(«Золотое слово»)</w:t>
            </w:r>
            <w:r>
              <w:rPr>
                <w:rFonts w:ascii="Times New Roman" w:eastAsia="Times New Roman" w:hAnsi="Times New Roman"/>
                <w:sz w:val="24"/>
                <w:szCs w:val="24"/>
              </w:rPr>
              <w:t xml:space="preserve">. </w:t>
            </w:r>
            <w:r w:rsidRPr="004D63A8">
              <w:rPr>
                <w:rFonts w:ascii="Times New Roman" w:eastAsia="Times New Roman" w:hAnsi="Times New Roman"/>
                <w:sz w:val="24"/>
                <w:szCs w:val="24"/>
              </w:rPr>
              <w:t>И.А.Бунин («Детство», «Полевые цветы», «Густой зеленый ельник у дороги»)</w:t>
            </w:r>
            <w:r>
              <w:rPr>
                <w:rFonts w:ascii="Times New Roman" w:eastAsia="Times New Roman" w:hAnsi="Times New Roman"/>
                <w:sz w:val="24"/>
                <w:szCs w:val="24"/>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spacing w:after="0" w:line="240" w:lineRule="auto"/>
              <w:rPr>
                <w:rFonts w:ascii="Times New Roman" w:eastAsia="Calibri" w:hAnsi="Times New Roman" w:cs="Times New Roman"/>
                <w:sz w:val="24"/>
              </w:rPr>
            </w:pPr>
            <w:r w:rsidRPr="00817FC6">
              <w:rPr>
                <w:rFonts w:ascii="Times New Roman" w:eastAsia="Calibri" w:hAnsi="Times New Roman" w:cs="Times New Roman"/>
                <w:sz w:val="24"/>
              </w:rPr>
              <w:t>читать стихотворение, выражая авторское настроение, сравнивать текст-описание и текс- повествование;</w:t>
            </w:r>
          </w:p>
          <w:p w:rsidR="00462A19" w:rsidRDefault="00462A19" w:rsidP="00387772">
            <w:pPr>
              <w:tabs>
                <w:tab w:val="left" w:pos="3458"/>
              </w:tabs>
              <w:spacing w:after="0" w:line="240" w:lineRule="auto"/>
              <w:contextualSpacing/>
              <w:jc w:val="both"/>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spacing w:after="0" w:line="240" w:lineRule="auto"/>
              <w:rPr>
                <w:rFonts w:ascii="Times New Roman" w:hAnsi="Times New Roman" w:cs="Times New Roman"/>
                <w:i/>
                <w:sz w:val="24"/>
              </w:rPr>
            </w:pPr>
            <w:r w:rsidRPr="00817FC6">
              <w:rPr>
                <w:rFonts w:ascii="Times New Roman" w:eastAsia="Times New Roman" w:hAnsi="Times New Roman" w:cs="Times New Roman"/>
                <w:i/>
                <w:sz w:val="24"/>
              </w:rPr>
              <w:t>объяснять смысл непонятных слов и выражений с опорой на текст, с помощью словаря в учебнике или толкового словаря;</w:t>
            </w:r>
          </w:p>
        </w:tc>
      </w:tr>
      <w:tr w:rsidR="00462A19" w:rsidRPr="005D1B36" w:rsidTr="00387772">
        <w:tc>
          <w:tcPr>
            <w:tcW w:w="9571" w:type="dxa"/>
          </w:tcPr>
          <w:p w:rsidR="00462A19" w:rsidRPr="008E707E" w:rsidRDefault="00462A19" w:rsidP="00387772">
            <w:pPr>
              <w:tabs>
                <w:tab w:val="left" w:pos="3458"/>
              </w:tabs>
              <w:spacing w:after="0" w:line="240" w:lineRule="auto"/>
              <w:jc w:val="center"/>
              <w:rPr>
                <w:rFonts w:ascii="Times New Roman" w:eastAsia="Times New Roman" w:hAnsi="Times New Roman"/>
                <w:b/>
                <w:sz w:val="24"/>
                <w:szCs w:val="24"/>
              </w:rPr>
            </w:pPr>
            <w:r w:rsidRPr="008E707E">
              <w:rPr>
                <w:rFonts w:ascii="Times New Roman" w:eastAsia="Times New Roman" w:hAnsi="Times New Roman"/>
                <w:b/>
                <w:sz w:val="24"/>
                <w:szCs w:val="24"/>
              </w:rPr>
              <w:t>Литературные сказки</w:t>
            </w:r>
            <w:r>
              <w:rPr>
                <w:rFonts w:ascii="Times New Roman" w:eastAsia="Times New Roman" w:hAnsi="Times New Roman"/>
                <w:b/>
                <w:sz w:val="24"/>
                <w:szCs w:val="24"/>
              </w:rPr>
              <w:t xml:space="preserve"> (8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8E707E">
              <w:rPr>
                <w:rFonts w:ascii="Times New Roman" w:eastAsia="Times New Roman" w:hAnsi="Times New Roman"/>
                <w:sz w:val="24"/>
                <w:szCs w:val="24"/>
              </w:rPr>
              <w:t>Д.Н.Мамин-Сибиряк («Аленушкины сказки», «Сказка про храброго Зайца – Длинные Уши, Косые Глаза, Короткий Хвост»)</w:t>
            </w:r>
            <w:r>
              <w:rPr>
                <w:rFonts w:ascii="Times New Roman" w:eastAsia="Times New Roman" w:hAnsi="Times New Roman"/>
                <w:sz w:val="24"/>
                <w:szCs w:val="24"/>
              </w:rPr>
              <w:t xml:space="preserve">. </w:t>
            </w:r>
            <w:r w:rsidRPr="008E707E">
              <w:rPr>
                <w:rFonts w:ascii="Times New Roman" w:eastAsia="Times New Roman" w:hAnsi="Times New Roman"/>
                <w:sz w:val="24"/>
                <w:szCs w:val="24"/>
              </w:rPr>
              <w:t>В.М.Гаршин («Лягушка-путешественница»)</w:t>
            </w:r>
            <w:r>
              <w:rPr>
                <w:rFonts w:ascii="Times New Roman" w:eastAsia="Times New Roman" w:hAnsi="Times New Roman"/>
                <w:sz w:val="24"/>
                <w:szCs w:val="24"/>
              </w:rPr>
              <w:t xml:space="preserve">. </w:t>
            </w:r>
            <w:r w:rsidRPr="008E707E">
              <w:rPr>
                <w:rFonts w:ascii="Times New Roman" w:eastAsia="Times New Roman" w:hAnsi="Times New Roman"/>
                <w:sz w:val="24"/>
                <w:szCs w:val="24"/>
              </w:rPr>
              <w:t>В.Ф.Одоевский («Мороз Иванович»)</w:t>
            </w:r>
            <w:r>
              <w:rPr>
                <w:rFonts w:ascii="Times New Roman" w:eastAsia="Times New Roman" w:hAnsi="Times New Roman"/>
                <w:sz w:val="24"/>
                <w:szCs w:val="24"/>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spacing w:after="0" w:line="240" w:lineRule="auto"/>
              <w:rPr>
                <w:rFonts w:ascii="Times New Roman" w:eastAsia="Calibri" w:hAnsi="Times New Roman" w:cs="Times New Roman"/>
                <w:sz w:val="24"/>
              </w:rPr>
            </w:pPr>
            <w:r w:rsidRPr="00817FC6">
              <w:rPr>
                <w:rFonts w:ascii="Times New Roman" w:eastAsia="Calibri" w:hAnsi="Times New Roman" w:cs="Times New Roman"/>
                <w:sz w:val="24"/>
              </w:rPr>
              <w:t>сравнивать содержание литературной и народной сказки ,определять нравственный смысл сказки, авторское отношение к изображаемому;</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spacing w:after="0" w:line="240" w:lineRule="auto"/>
              <w:rPr>
                <w:rFonts w:ascii="Times New Roman" w:hAnsi="Times New Roman" w:cs="Times New Roman"/>
                <w:sz w:val="24"/>
              </w:rPr>
            </w:pPr>
            <w:r w:rsidRPr="00817FC6">
              <w:rPr>
                <w:rFonts w:ascii="Times New Roman" w:eastAsia="Times New Roman" w:hAnsi="Times New Roman" w:cs="Times New Roman"/>
                <w:i/>
                <w:sz w:val="24"/>
              </w:rPr>
              <w:t>сравнивать героев в литературной сказке, характеризовать их, используя текст сказки</w:t>
            </w:r>
            <w:r w:rsidRPr="00817FC6">
              <w:rPr>
                <w:rFonts w:ascii="Times New Roman" w:eastAsia="Times New Roman" w:hAnsi="Times New Roman" w:cs="Times New Roman"/>
                <w:sz w:val="24"/>
              </w:rPr>
              <w:t>;</w:t>
            </w:r>
          </w:p>
        </w:tc>
      </w:tr>
      <w:tr w:rsidR="00462A19" w:rsidRPr="005D1B36" w:rsidTr="00387772">
        <w:tc>
          <w:tcPr>
            <w:tcW w:w="9571" w:type="dxa"/>
          </w:tcPr>
          <w:p w:rsidR="00462A19" w:rsidRPr="0066556F"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66556F">
              <w:rPr>
                <w:rFonts w:ascii="Times New Roman" w:eastAsia="Times New Roman" w:hAnsi="Times New Roman"/>
                <w:b/>
                <w:sz w:val="24"/>
                <w:szCs w:val="24"/>
              </w:rPr>
              <w:t>Были-небылицы</w:t>
            </w:r>
            <w:r>
              <w:rPr>
                <w:rFonts w:ascii="Times New Roman" w:eastAsia="Times New Roman" w:hAnsi="Times New Roman"/>
                <w:b/>
                <w:sz w:val="24"/>
                <w:szCs w:val="24"/>
              </w:rPr>
              <w:t xml:space="preserve"> (10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66556F">
              <w:rPr>
                <w:rFonts w:ascii="Times New Roman" w:eastAsia="Times New Roman" w:hAnsi="Times New Roman"/>
                <w:sz w:val="24"/>
                <w:szCs w:val="24"/>
              </w:rPr>
              <w:lastRenderedPageBreak/>
              <w:t>М.Горький «Случай с Евсейкой», К.Г.Паустовский «Растрепанный воробей», А.И.Куприн «Слон».</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spacing w:after="0" w:line="240" w:lineRule="auto"/>
              <w:rPr>
                <w:rFonts w:ascii="Times New Roman" w:eastAsia="Calibri" w:hAnsi="Times New Roman" w:cs="Times New Roman"/>
                <w:sz w:val="24"/>
              </w:rPr>
            </w:pPr>
            <w:r w:rsidRPr="00817FC6">
              <w:rPr>
                <w:rFonts w:ascii="Times New Roman" w:eastAsia="Calibri" w:hAnsi="Times New Roman" w:cs="Times New Roman"/>
                <w:sz w:val="24"/>
              </w:rPr>
              <w:t>читать про себя в процессе первичного ознакомительного чтения, выборочного чтения и повторного изучающего чтения, определять нравственный смысл поступков героев;</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tabs>
                <w:tab w:val="left" w:pos="3458"/>
              </w:tabs>
              <w:spacing w:after="0" w:line="240" w:lineRule="auto"/>
              <w:rPr>
                <w:rFonts w:ascii="Times New Roman" w:hAnsi="Times New Roman" w:cs="Times New Roman"/>
                <w:b/>
                <w:sz w:val="24"/>
                <w:szCs w:val="24"/>
              </w:rPr>
            </w:pPr>
            <w:r w:rsidRPr="00817FC6">
              <w:rPr>
                <w:rFonts w:ascii="Times New Roman" w:eastAsia="Times New Roman" w:hAnsi="Times New Roman" w:cs="Times New Roman"/>
                <w:i/>
                <w:sz w:val="24"/>
              </w:rPr>
              <w:t>находить средства художественной выразительности в прозаическом тексте, находить в тексте слова и выражения, подтверждающие высказанную мысль</w:t>
            </w:r>
          </w:p>
        </w:tc>
      </w:tr>
      <w:tr w:rsidR="00462A19" w:rsidRPr="005D1B36" w:rsidTr="00387772">
        <w:tc>
          <w:tcPr>
            <w:tcW w:w="9571" w:type="dxa"/>
          </w:tcPr>
          <w:p w:rsidR="00462A19" w:rsidRPr="00C5113C"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C5113C">
              <w:rPr>
                <w:rFonts w:ascii="Times New Roman" w:eastAsia="Times New Roman" w:hAnsi="Times New Roman"/>
                <w:b/>
                <w:sz w:val="24"/>
                <w:szCs w:val="24"/>
              </w:rPr>
              <w:lastRenderedPageBreak/>
              <w:t>Поэтическая тетрадь 1</w:t>
            </w:r>
            <w:r>
              <w:rPr>
                <w:rFonts w:ascii="Times New Roman" w:eastAsia="Times New Roman" w:hAnsi="Times New Roman"/>
                <w:b/>
                <w:sz w:val="24"/>
                <w:szCs w:val="24"/>
              </w:rPr>
              <w:t xml:space="preserve"> (6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C5113C">
              <w:rPr>
                <w:rFonts w:ascii="Times New Roman" w:eastAsia="Times New Roman" w:hAnsi="Times New Roman"/>
                <w:sz w:val="24"/>
                <w:szCs w:val="24"/>
              </w:rPr>
              <w:t>С.Черный («Что ты тискаешь утенка?», «Воробей», «Слон»).</w:t>
            </w:r>
            <w:r>
              <w:rPr>
                <w:rFonts w:ascii="Times New Roman" w:eastAsia="Times New Roman" w:hAnsi="Times New Roman"/>
                <w:sz w:val="24"/>
                <w:szCs w:val="24"/>
              </w:rPr>
              <w:t xml:space="preserve"> </w:t>
            </w:r>
            <w:r w:rsidRPr="00C5113C">
              <w:rPr>
                <w:rFonts w:ascii="Times New Roman" w:eastAsia="Times New Roman" w:hAnsi="Times New Roman"/>
                <w:sz w:val="24"/>
                <w:szCs w:val="24"/>
              </w:rPr>
              <w:t>А.А.Блок («Ветхая избушка», «Сны», «Ворона»).</w:t>
            </w:r>
            <w:r>
              <w:rPr>
                <w:rFonts w:ascii="Times New Roman" w:eastAsia="Times New Roman" w:hAnsi="Times New Roman"/>
                <w:sz w:val="24"/>
                <w:szCs w:val="24"/>
              </w:rPr>
              <w:t xml:space="preserve"> </w:t>
            </w:r>
            <w:r w:rsidRPr="00C5113C">
              <w:rPr>
                <w:rFonts w:ascii="Times New Roman" w:eastAsia="Times New Roman" w:hAnsi="Times New Roman"/>
                <w:sz w:val="24"/>
                <w:szCs w:val="24"/>
              </w:rPr>
              <w:t>С.А.Есенин («Черемуха»)</w:t>
            </w:r>
            <w:r>
              <w:rPr>
                <w:rFonts w:ascii="Times New Roman" w:eastAsia="Times New Roman" w:hAnsi="Times New Roman"/>
                <w:sz w:val="24"/>
                <w:szCs w:val="24"/>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spacing w:after="0" w:line="240" w:lineRule="auto"/>
              <w:rPr>
                <w:rFonts w:ascii="Times New Roman" w:eastAsia="Calibri" w:hAnsi="Times New Roman" w:cs="Times New Roman"/>
                <w:sz w:val="24"/>
              </w:rPr>
            </w:pPr>
            <w:r w:rsidRPr="00817FC6">
              <w:rPr>
                <w:rFonts w:ascii="Times New Roman" w:eastAsia="Calibri" w:hAnsi="Times New Roman" w:cs="Times New Roman"/>
                <w:sz w:val="24"/>
              </w:rPr>
              <w:t>находить в стихотворении яркие образные слова и выражения, объяснять смысл выражений с опорой на текст;</w:t>
            </w:r>
          </w:p>
          <w:p w:rsidR="00462A19" w:rsidRDefault="00462A19" w:rsidP="00387772">
            <w:pPr>
              <w:tabs>
                <w:tab w:val="left" w:pos="3458"/>
              </w:tabs>
              <w:spacing w:after="0" w:line="240" w:lineRule="auto"/>
              <w:jc w:val="both"/>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tabs>
                <w:tab w:val="left" w:pos="3458"/>
              </w:tabs>
              <w:spacing w:after="0" w:line="240" w:lineRule="auto"/>
              <w:rPr>
                <w:rFonts w:ascii="Times New Roman" w:hAnsi="Times New Roman" w:cs="Times New Roman"/>
                <w:b/>
                <w:sz w:val="24"/>
                <w:szCs w:val="24"/>
              </w:rPr>
            </w:pPr>
            <w:r w:rsidRPr="00817FC6">
              <w:rPr>
                <w:rFonts w:ascii="Times New Roman" w:eastAsia="Times New Roman" w:hAnsi="Times New Roman" w:cs="Times New Roman"/>
                <w:i/>
                <w:sz w:val="24"/>
              </w:rPr>
              <w:t>придумывать стихотворные тексты, выбирать стихи по своему вкусу и читать их выразительно</w:t>
            </w:r>
          </w:p>
        </w:tc>
      </w:tr>
      <w:tr w:rsidR="00462A19" w:rsidRPr="005D1B36" w:rsidTr="00387772">
        <w:tc>
          <w:tcPr>
            <w:tcW w:w="9571" w:type="dxa"/>
          </w:tcPr>
          <w:p w:rsidR="00462A19" w:rsidRPr="00C30A71"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C30A71">
              <w:rPr>
                <w:rFonts w:ascii="Times New Roman" w:eastAsia="Times New Roman" w:hAnsi="Times New Roman"/>
                <w:b/>
                <w:sz w:val="24"/>
                <w:szCs w:val="24"/>
              </w:rPr>
              <w:t>Люби живое</w:t>
            </w:r>
            <w:r>
              <w:rPr>
                <w:rFonts w:ascii="Times New Roman" w:eastAsia="Times New Roman" w:hAnsi="Times New Roman"/>
                <w:b/>
                <w:sz w:val="24"/>
                <w:szCs w:val="24"/>
              </w:rPr>
              <w:t xml:space="preserve"> (16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C30A71">
              <w:rPr>
                <w:rFonts w:ascii="Times New Roman" w:eastAsia="Times New Roman" w:hAnsi="Times New Roman"/>
                <w:sz w:val="24"/>
                <w:szCs w:val="24"/>
              </w:rPr>
              <w:t>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tabs>
                <w:tab w:val="left" w:pos="1080"/>
              </w:tabs>
              <w:spacing w:after="0" w:line="240" w:lineRule="auto"/>
              <w:rPr>
                <w:rFonts w:ascii="Times New Roman" w:eastAsia="Calibri" w:hAnsi="Times New Roman" w:cs="Times New Roman"/>
                <w:sz w:val="24"/>
              </w:rPr>
            </w:pPr>
            <w:r w:rsidRPr="00817FC6">
              <w:rPr>
                <w:rFonts w:ascii="Times New Roman" w:eastAsia="Calibri" w:hAnsi="Times New Roman" w:cs="Times New Roman"/>
                <w:sz w:val="24"/>
              </w:rPr>
              <w:t>планировать работу с произведением на уроке, определять основную мысль рассказа, рассказывать о герое, подбирая в произведении слова-определения, характеризующие его поступки и характер;</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spacing w:after="0" w:line="240" w:lineRule="auto"/>
              <w:rPr>
                <w:rFonts w:ascii="Times New Roman" w:eastAsia="Times New Roman" w:hAnsi="Times New Roman" w:cs="Times New Roman"/>
                <w:sz w:val="24"/>
              </w:rPr>
            </w:pPr>
            <w:r w:rsidRPr="00817FC6">
              <w:rPr>
                <w:rFonts w:ascii="Times New Roman" w:eastAsia="Times New Roman" w:hAnsi="Times New Roman" w:cs="Times New Roman"/>
                <w:i/>
                <w:sz w:val="24"/>
              </w:rPr>
              <w:t>придумывать свои рассказы о животных</w:t>
            </w:r>
            <w:r w:rsidRPr="00817FC6">
              <w:rPr>
                <w:rFonts w:ascii="Times New Roman" w:eastAsia="Times New Roman" w:hAnsi="Times New Roman" w:cs="Times New Roman"/>
                <w:sz w:val="24"/>
              </w:rPr>
              <w:t>;</w:t>
            </w:r>
          </w:p>
          <w:p w:rsidR="00462A19" w:rsidRPr="00C30A71" w:rsidRDefault="00462A19" w:rsidP="00387772">
            <w:pPr>
              <w:tabs>
                <w:tab w:val="left" w:pos="3458"/>
              </w:tabs>
              <w:spacing w:after="0" w:line="240" w:lineRule="auto"/>
              <w:jc w:val="both"/>
              <w:rPr>
                <w:rFonts w:ascii="Times New Roman" w:eastAsia="Times New Roman" w:hAnsi="Times New Roman"/>
                <w:sz w:val="24"/>
                <w:szCs w:val="24"/>
              </w:rPr>
            </w:pPr>
          </w:p>
        </w:tc>
      </w:tr>
      <w:tr w:rsidR="00462A19" w:rsidRPr="005D1B36" w:rsidTr="00387772">
        <w:tc>
          <w:tcPr>
            <w:tcW w:w="9571" w:type="dxa"/>
          </w:tcPr>
          <w:p w:rsidR="00462A19" w:rsidRPr="00AC6D72"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AC6D72">
              <w:rPr>
                <w:rFonts w:ascii="Times New Roman" w:eastAsia="Times New Roman" w:hAnsi="Times New Roman"/>
                <w:b/>
                <w:sz w:val="24"/>
                <w:szCs w:val="24"/>
              </w:rPr>
              <w:t>Поэтическая тетрадь 2</w:t>
            </w:r>
            <w:r>
              <w:rPr>
                <w:rFonts w:ascii="Times New Roman" w:eastAsia="Times New Roman" w:hAnsi="Times New Roman"/>
                <w:b/>
                <w:sz w:val="24"/>
                <w:szCs w:val="24"/>
              </w:rPr>
              <w:t xml:space="preserve"> (8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AC6D72">
              <w:rPr>
                <w:rFonts w:ascii="Times New Roman" w:eastAsia="Times New Roman" w:hAnsi="Times New Roman"/>
                <w:sz w:val="24"/>
                <w:szCs w:val="24"/>
              </w:rPr>
              <w:t>С.Я.Маршак («Гроза днем», «В лесу над росистой поляной»).</w:t>
            </w:r>
            <w:r>
              <w:rPr>
                <w:rFonts w:ascii="Times New Roman" w:eastAsia="Times New Roman" w:hAnsi="Times New Roman"/>
                <w:sz w:val="24"/>
                <w:szCs w:val="24"/>
              </w:rPr>
              <w:t xml:space="preserve"> </w:t>
            </w:r>
            <w:r w:rsidRPr="00AC6D72">
              <w:rPr>
                <w:rFonts w:ascii="Times New Roman" w:eastAsia="Times New Roman" w:hAnsi="Times New Roman"/>
                <w:sz w:val="24"/>
                <w:szCs w:val="24"/>
              </w:rPr>
              <w:t>А.Л.Барто («Разлука», «В театре»).</w:t>
            </w:r>
            <w:r>
              <w:rPr>
                <w:rFonts w:ascii="Times New Roman" w:eastAsia="Times New Roman" w:hAnsi="Times New Roman"/>
                <w:sz w:val="24"/>
                <w:szCs w:val="24"/>
              </w:rPr>
              <w:t xml:space="preserve"> </w:t>
            </w:r>
            <w:r w:rsidRPr="00AC6D72">
              <w:rPr>
                <w:rFonts w:ascii="Times New Roman" w:eastAsia="Times New Roman" w:hAnsi="Times New Roman"/>
                <w:sz w:val="24"/>
                <w:szCs w:val="24"/>
              </w:rPr>
              <w:t>С.В.Михалков («Если»).</w:t>
            </w:r>
            <w:r>
              <w:rPr>
                <w:rFonts w:ascii="Times New Roman" w:eastAsia="Times New Roman" w:hAnsi="Times New Roman"/>
                <w:sz w:val="24"/>
                <w:szCs w:val="24"/>
              </w:rPr>
              <w:t xml:space="preserve"> </w:t>
            </w:r>
            <w:r w:rsidRPr="00AC6D72">
              <w:rPr>
                <w:rFonts w:ascii="Times New Roman" w:eastAsia="Times New Roman" w:hAnsi="Times New Roman"/>
                <w:sz w:val="24"/>
                <w:szCs w:val="24"/>
              </w:rPr>
              <w:t>Е.А.Благинина («Кукушка», «Котенок»).</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817FC6" w:rsidRDefault="00462A19" w:rsidP="00387772">
            <w:pPr>
              <w:tabs>
                <w:tab w:val="left" w:pos="1080"/>
              </w:tabs>
              <w:spacing w:after="0" w:line="240" w:lineRule="auto"/>
              <w:rPr>
                <w:rFonts w:ascii="Times New Roman" w:hAnsi="Times New Roman" w:cs="Times New Roman"/>
                <w:sz w:val="24"/>
              </w:rPr>
            </w:pPr>
            <w:r w:rsidRPr="00E26815">
              <w:rPr>
                <w:rFonts w:ascii="Times New Roman" w:eastAsia="Times New Roman" w:hAnsi="Times New Roman" w:cs="Times New Roman"/>
                <w:sz w:val="24"/>
              </w:rPr>
              <w:t>читать и воспринимать на слух лирические тексты, сравнивать название стихотворения и его содержание, участвовать в творческих проектах;</w:t>
            </w: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817FC6" w:rsidRDefault="00462A19" w:rsidP="00387772">
            <w:pPr>
              <w:spacing w:after="0" w:line="240" w:lineRule="auto"/>
              <w:rPr>
                <w:rFonts w:ascii="Times New Roman" w:hAnsi="Times New Roman" w:cs="Times New Roman"/>
                <w:i/>
                <w:sz w:val="24"/>
              </w:rPr>
            </w:pPr>
            <w:r w:rsidRPr="00E26815">
              <w:rPr>
                <w:rFonts w:ascii="Times New Roman" w:eastAsia="Times New Roman" w:hAnsi="Times New Roman" w:cs="Times New Roman"/>
                <w:i/>
                <w:sz w:val="24"/>
              </w:rPr>
              <w:t>сочинять стихотворения;</w:t>
            </w:r>
          </w:p>
          <w:p w:rsidR="00462A19" w:rsidRPr="00AC6D72" w:rsidRDefault="00462A19" w:rsidP="00387772">
            <w:pPr>
              <w:tabs>
                <w:tab w:val="left" w:pos="3458"/>
              </w:tabs>
              <w:spacing w:after="0" w:line="240" w:lineRule="auto"/>
              <w:jc w:val="both"/>
              <w:rPr>
                <w:rFonts w:ascii="Times New Roman" w:eastAsia="Times New Roman" w:hAnsi="Times New Roman"/>
                <w:sz w:val="24"/>
                <w:szCs w:val="24"/>
              </w:rPr>
            </w:pPr>
          </w:p>
        </w:tc>
      </w:tr>
      <w:tr w:rsidR="00462A19" w:rsidRPr="005D1B36" w:rsidTr="00387772">
        <w:tc>
          <w:tcPr>
            <w:tcW w:w="9571" w:type="dxa"/>
          </w:tcPr>
          <w:p w:rsidR="00462A19" w:rsidRPr="00496F78"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496F78">
              <w:rPr>
                <w:rFonts w:ascii="Times New Roman" w:eastAsia="Times New Roman" w:hAnsi="Times New Roman"/>
                <w:b/>
                <w:sz w:val="24"/>
                <w:szCs w:val="24"/>
              </w:rPr>
              <w:t>Собирай по ягодке – наберешь кузовок</w:t>
            </w:r>
            <w:r>
              <w:rPr>
                <w:rFonts w:ascii="Times New Roman" w:eastAsia="Times New Roman" w:hAnsi="Times New Roman"/>
                <w:b/>
                <w:sz w:val="24"/>
                <w:szCs w:val="24"/>
              </w:rPr>
              <w:t xml:space="preserve"> (12 ч)</w:t>
            </w:r>
          </w:p>
          <w:p w:rsidR="00462A19" w:rsidRDefault="00462A19" w:rsidP="00387772">
            <w:pPr>
              <w:tabs>
                <w:tab w:val="left" w:pos="3458"/>
              </w:tabs>
              <w:spacing w:after="0" w:line="240" w:lineRule="auto"/>
              <w:jc w:val="both"/>
              <w:rPr>
                <w:rFonts w:ascii="Times New Roman" w:eastAsia="Times New Roman" w:hAnsi="Times New Roman"/>
                <w:sz w:val="24"/>
                <w:szCs w:val="24"/>
              </w:rPr>
            </w:pPr>
            <w:r w:rsidRPr="00496F78">
              <w:rPr>
                <w:rFonts w:ascii="Times New Roman" w:eastAsia="Times New Roman" w:hAnsi="Times New Roman"/>
                <w:sz w:val="24"/>
                <w:szCs w:val="24"/>
              </w:rPr>
              <w:t>Б.В.Шергин «Собирай по ягодке-наберешь кузовок»)</w:t>
            </w:r>
            <w:r>
              <w:rPr>
                <w:rFonts w:ascii="Times New Roman" w:eastAsia="Times New Roman" w:hAnsi="Times New Roman"/>
                <w:sz w:val="24"/>
                <w:szCs w:val="24"/>
              </w:rPr>
              <w:t xml:space="preserve">. </w:t>
            </w:r>
            <w:r w:rsidRPr="00496F78">
              <w:rPr>
                <w:rFonts w:ascii="Times New Roman" w:eastAsia="Times New Roman" w:hAnsi="Times New Roman"/>
                <w:sz w:val="24"/>
                <w:szCs w:val="24"/>
              </w:rPr>
              <w:t>А.П.Платонов («Цветок на земле», «Еще мама»).</w:t>
            </w:r>
            <w:r>
              <w:rPr>
                <w:rFonts w:ascii="Times New Roman" w:eastAsia="Times New Roman" w:hAnsi="Times New Roman"/>
                <w:sz w:val="24"/>
                <w:szCs w:val="24"/>
              </w:rPr>
              <w:t xml:space="preserve"> </w:t>
            </w:r>
            <w:r w:rsidRPr="00496F78">
              <w:rPr>
                <w:rFonts w:ascii="Times New Roman" w:eastAsia="Times New Roman" w:hAnsi="Times New Roman"/>
                <w:sz w:val="24"/>
                <w:szCs w:val="24"/>
              </w:rPr>
              <w:t>М.М.Зощенко («Золотые слова», «Великие путешественники»).</w:t>
            </w:r>
            <w:r>
              <w:rPr>
                <w:rFonts w:ascii="Times New Roman" w:eastAsia="Times New Roman" w:hAnsi="Times New Roman"/>
                <w:sz w:val="24"/>
                <w:szCs w:val="24"/>
              </w:rPr>
              <w:t xml:space="preserve"> </w:t>
            </w:r>
            <w:r w:rsidRPr="00496F78">
              <w:rPr>
                <w:rFonts w:ascii="Times New Roman" w:eastAsia="Times New Roman" w:hAnsi="Times New Roman"/>
                <w:sz w:val="24"/>
                <w:szCs w:val="24"/>
              </w:rPr>
              <w:t>Н.Н.Носов («Федина задача»).</w:t>
            </w:r>
            <w:r>
              <w:rPr>
                <w:rFonts w:ascii="Times New Roman" w:eastAsia="Times New Roman" w:hAnsi="Times New Roman"/>
                <w:sz w:val="24"/>
                <w:szCs w:val="24"/>
              </w:rPr>
              <w:t xml:space="preserve"> </w:t>
            </w:r>
            <w:r w:rsidRPr="00496F78">
              <w:rPr>
                <w:rFonts w:ascii="Times New Roman" w:eastAsia="Times New Roman" w:hAnsi="Times New Roman"/>
                <w:sz w:val="24"/>
                <w:szCs w:val="24"/>
              </w:rPr>
              <w:t>В.Ю.Драгунский («Друг детства»)</w:t>
            </w:r>
            <w:r>
              <w:rPr>
                <w:rFonts w:ascii="Times New Roman" w:eastAsia="Times New Roman" w:hAnsi="Times New Roman"/>
                <w:sz w:val="24"/>
                <w:szCs w:val="24"/>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E26815" w:rsidRDefault="00462A19" w:rsidP="00387772">
            <w:pPr>
              <w:spacing w:after="0" w:line="240" w:lineRule="auto"/>
              <w:rPr>
                <w:rFonts w:ascii="Times New Roman" w:eastAsia="Calibri" w:hAnsi="Times New Roman" w:cs="Times New Roman"/>
                <w:sz w:val="24"/>
              </w:rPr>
            </w:pPr>
            <w:r w:rsidRPr="00E26815">
              <w:rPr>
                <w:rFonts w:ascii="Times New Roman" w:eastAsia="Calibri" w:hAnsi="Times New Roman" w:cs="Times New Roman"/>
                <w:sz w:val="24"/>
              </w:rPr>
              <w:t>выбирать книги, соответствующие теме, придумывать свои вопросы к текстам, наблюдать за особенностями речи героев;</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E26815" w:rsidRDefault="00462A19" w:rsidP="00387772">
            <w:pPr>
              <w:spacing w:line="240" w:lineRule="auto"/>
              <w:rPr>
                <w:rFonts w:ascii="Times New Roman" w:eastAsia="Times New Roman" w:hAnsi="Times New Roman" w:cs="Times New Roman"/>
                <w:sz w:val="24"/>
              </w:rPr>
            </w:pPr>
            <w:r w:rsidRPr="00E26815">
              <w:rPr>
                <w:rFonts w:ascii="Times New Roman" w:eastAsia="Times New Roman" w:hAnsi="Times New Roman" w:cs="Times New Roman"/>
                <w:i/>
                <w:sz w:val="24"/>
              </w:rPr>
              <w:t>п</w:t>
            </w:r>
            <w:r w:rsidRPr="00E26815">
              <w:rPr>
                <w:rFonts w:ascii="Times New Roman" w:eastAsia="Times New Roman" w:hAnsi="Times New Roman" w:cs="Times New Roman"/>
                <w:b/>
                <w:i/>
                <w:sz w:val="24"/>
              </w:rPr>
              <w:t>ри</w:t>
            </w:r>
            <w:r w:rsidRPr="00E26815">
              <w:rPr>
                <w:rFonts w:ascii="Times New Roman" w:eastAsia="Times New Roman" w:hAnsi="Times New Roman" w:cs="Times New Roman"/>
                <w:i/>
                <w:sz w:val="24"/>
              </w:rPr>
              <w:t>думывать самостоятельно юмористические рассказы о жизни детей</w:t>
            </w:r>
            <w:r w:rsidRPr="00E26815">
              <w:rPr>
                <w:rFonts w:ascii="Times New Roman" w:eastAsia="Times New Roman" w:hAnsi="Times New Roman" w:cs="Times New Roman"/>
                <w:sz w:val="24"/>
              </w:rPr>
              <w:t>;</w:t>
            </w:r>
          </w:p>
          <w:p w:rsidR="00462A19" w:rsidRPr="00E80E8A" w:rsidRDefault="00462A19" w:rsidP="00387772">
            <w:pPr>
              <w:tabs>
                <w:tab w:val="left" w:pos="3458"/>
              </w:tabs>
              <w:spacing w:after="0" w:line="240" w:lineRule="auto"/>
              <w:jc w:val="both"/>
              <w:rPr>
                <w:rFonts w:ascii="Times New Roman" w:hAnsi="Times New Roman"/>
                <w:b/>
                <w:sz w:val="24"/>
                <w:szCs w:val="24"/>
              </w:rPr>
            </w:pPr>
          </w:p>
        </w:tc>
      </w:tr>
      <w:tr w:rsidR="00462A19" w:rsidRPr="005D1B36" w:rsidTr="00387772">
        <w:tc>
          <w:tcPr>
            <w:tcW w:w="9571" w:type="dxa"/>
          </w:tcPr>
          <w:p w:rsidR="00462A19" w:rsidRDefault="00462A19" w:rsidP="00387772">
            <w:pPr>
              <w:tabs>
                <w:tab w:val="left" w:pos="3458"/>
              </w:tabs>
              <w:spacing w:after="0" w:line="240" w:lineRule="auto"/>
              <w:ind w:firstLine="567"/>
              <w:jc w:val="center"/>
              <w:rPr>
                <w:rFonts w:ascii="Times New Roman" w:eastAsia="Times New Roman" w:hAnsi="Times New Roman"/>
                <w:b/>
                <w:sz w:val="24"/>
                <w:szCs w:val="24"/>
              </w:rPr>
            </w:pPr>
            <w:r w:rsidRPr="000F7BBB">
              <w:rPr>
                <w:rFonts w:ascii="Times New Roman" w:eastAsia="Times New Roman" w:hAnsi="Times New Roman"/>
                <w:b/>
                <w:sz w:val="24"/>
                <w:szCs w:val="24"/>
              </w:rPr>
              <w:t xml:space="preserve">По страницам детских журналов </w:t>
            </w:r>
            <w:r>
              <w:rPr>
                <w:rFonts w:ascii="Times New Roman" w:eastAsia="Times New Roman" w:hAnsi="Times New Roman"/>
                <w:b/>
                <w:sz w:val="24"/>
                <w:szCs w:val="24"/>
              </w:rPr>
              <w:t>(8 ч)</w:t>
            </w:r>
          </w:p>
          <w:p w:rsidR="00462A19" w:rsidRDefault="00462A19" w:rsidP="00387772">
            <w:pPr>
              <w:tabs>
                <w:tab w:val="left" w:pos="3458"/>
              </w:tabs>
              <w:spacing w:after="0" w:line="240" w:lineRule="auto"/>
              <w:rPr>
                <w:rFonts w:ascii="Times New Roman" w:eastAsia="Times New Roman" w:hAnsi="Times New Roman"/>
                <w:sz w:val="24"/>
                <w:szCs w:val="24"/>
              </w:rPr>
            </w:pPr>
            <w:r w:rsidRPr="000F7BBB">
              <w:rPr>
                <w:rFonts w:ascii="Times New Roman" w:eastAsia="Times New Roman" w:hAnsi="Times New Roman"/>
                <w:sz w:val="24"/>
                <w:szCs w:val="24"/>
              </w:rPr>
              <w:t>«Мурзилка» и «Веселые картинки»</w:t>
            </w:r>
            <w:r w:rsidRPr="0011737B">
              <w:rPr>
                <w:rFonts w:ascii="Times New Roman" w:eastAsia="Times New Roman" w:hAnsi="Times New Roman"/>
                <w:sz w:val="24"/>
                <w:szCs w:val="24"/>
              </w:rPr>
              <w:t>.</w:t>
            </w:r>
            <w:r>
              <w:rPr>
                <w:rFonts w:ascii="Times New Roman" w:eastAsia="Times New Roman" w:hAnsi="Times New Roman"/>
                <w:b/>
                <w:sz w:val="24"/>
                <w:szCs w:val="24"/>
              </w:rPr>
              <w:t xml:space="preserve"> </w:t>
            </w:r>
            <w:r w:rsidRPr="000F7BBB">
              <w:rPr>
                <w:rFonts w:ascii="Times New Roman" w:eastAsia="Times New Roman" w:hAnsi="Times New Roman"/>
                <w:sz w:val="24"/>
                <w:szCs w:val="24"/>
              </w:rPr>
              <w:t>Ю.И.Ермолаев («Проговорился», «Воспитатели»).</w:t>
            </w:r>
            <w:r>
              <w:rPr>
                <w:rFonts w:ascii="Times New Roman" w:eastAsia="Times New Roman" w:hAnsi="Times New Roman"/>
                <w:sz w:val="24"/>
                <w:szCs w:val="24"/>
              </w:rPr>
              <w:t xml:space="preserve"> </w:t>
            </w:r>
            <w:r w:rsidRPr="000F7BBB">
              <w:rPr>
                <w:rFonts w:ascii="Times New Roman" w:eastAsia="Times New Roman" w:hAnsi="Times New Roman"/>
                <w:sz w:val="24"/>
                <w:szCs w:val="24"/>
              </w:rPr>
              <w:t>Г.Б.Остер («Вредные советы», «Как получаются легенды»).</w:t>
            </w:r>
            <w:r>
              <w:rPr>
                <w:rFonts w:ascii="Times New Roman" w:eastAsia="Times New Roman" w:hAnsi="Times New Roman"/>
                <w:sz w:val="24"/>
                <w:szCs w:val="24"/>
              </w:rPr>
              <w:t xml:space="preserve"> </w:t>
            </w:r>
            <w:r w:rsidRPr="000F7BBB">
              <w:rPr>
                <w:rFonts w:ascii="Times New Roman" w:eastAsia="Times New Roman" w:hAnsi="Times New Roman"/>
                <w:sz w:val="24"/>
                <w:szCs w:val="24"/>
              </w:rPr>
              <w:t>Роман Сеф («Веселые стихи»).</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E26815" w:rsidRDefault="00462A19" w:rsidP="00387772">
            <w:pPr>
              <w:spacing w:after="0" w:line="240" w:lineRule="auto"/>
              <w:rPr>
                <w:rFonts w:ascii="Times New Roman" w:eastAsia="Calibri" w:hAnsi="Times New Roman" w:cs="Times New Roman"/>
                <w:sz w:val="24"/>
              </w:rPr>
            </w:pPr>
            <w:r w:rsidRPr="00E26815">
              <w:rPr>
                <w:rFonts w:ascii="Times New Roman" w:eastAsia="Calibri" w:hAnsi="Times New Roman" w:cs="Times New Roman"/>
                <w:sz w:val="24"/>
              </w:rPr>
              <w:lastRenderedPageBreak/>
              <w:t>выбирать для себя необходимый и интересный журнал, готовить сообщение по теме, используя информацию журнала, читать текст без ошибок;</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E26815" w:rsidRDefault="00462A19" w:rsidP="00387772">
            <w:pPr>
              <w:spacing w:after="0" w:line="240" w:lineRule="auto"/>
              <w:rPr>
                <w:rFonts w:ascii="Times New Roman" w:eastAsia="Times New Roman" w:hAnsi="Times New Roman" w:cs="Times New Roman"/>
                <w:i/>
                <w:sz w:val="24"/>
              </w:rPr>
            </w:pPr>
            <w:r w:rsidRPr="00E26815">
              <w:rPr>
                <w:rFonts w:ascii="Times New Roman" w:eastAsia="Times New Roman" w:hAnsi="Times New Roman" w:cs="Times New Roman"/>
                <w:i/>
                <w:sz w:val="24"/>
              </w:rPr>
              <w:t>сочинять по материалам художественных текстов свои произведения (советы, легенды);</w:t>
            </w:r>
          </w:p>
          <w:p w:rsidR="00462A19" w:rsidRPr="0011737B" w:rsidRDefault="00462A19" w:rsidP="00387772">
            <w:pPr>
              <w:tabs>
                <w:tab w:val="left" w:pos="3458"/>
              </w:tabs>
              <w:spacing w:after="0" w:line="240" w:lineRule="auto"/>
              <w:rPr>
                <w:rFonts w:ascii="Times New Roman" w:eastAsia="Times New Roman" w:hAnsi="Times New Roman"/>
                <w:sz w:val="24"/>
                <w:szCs w:val="24"/>
              </w:rPr>
            </w:pPr>
          </w:p>
        </w:tc>
      </w:tr>
      <w:tr w:rsidR="00462A19" w:rsidRPr="005D1B36" w:rsidTr="00387772">
        <w:tc>
          <w:tcPr>
            <w:tcW w:w="9571" w:type="dxa"/>
          </w:tcPr>
          <w:p w:rsidR="00462A19" w:rsidRPr="00453078" w:rsidRDefault="00462A19" w:rsidP="00387772">
            <w:pPr>
              <w:tabs>
                <w:tab w:val="left" w:pos="3458"/>
              </w:tabs>
              <w:spacing w:after="0" w:line="240" w:lineRule="auto"/>
              <w:jc w:val="center"/>
              <w:rPr>
                <w:rFonts w:ascii="Times New Roman" w:eastAsia="Times New Roman" w:hAnsi="Times New Roman"/>
                <w:b/>
                <w:sz w:val="24"/>
                <w:szCs w:val="24"/>
              </w:rPr>
            </w:pPr>
            <w:r w:rsidRPr="00453078">
              <w:rPr>
                <w:rFonts w:ascii="Times New Roman" w:eastAsia="Times New Roman" w:hAnsi="Times New Roman"/>
                <w:b/>
                <w:sz w:val="24"/>
                <w:szCs w:val="24"/>
              </w:rPr>
              <w:lastRenderedPageBreak/>
              <w:t>Зарубежная литература (8 ч)</w:t>
            </w:r>
          </w:p>
          <w:p w:rsidR="00462A19" w:rsidRDefault="00462A19" w:rsidP="00387772">
            <w:pPr>
              <w:tabs>
                <w:tab w:val="left" w:pos="3458"/>
              </w:tabs>
              <w:spacing w:after="0" w:line="240" w:lineRule="auto"/>
              <w:jc w:val="both"/>
              <w:rPr>
                <w:rFonts w:ascii="Times New Roman" w:eastAsia="Times New Roman" w:hAnsi="Times New Roman"/>
                <w:sz w:val="28"/>
                <w:szCs w:val="28"/>
              </w:rPr>
            </w:pPr>
            <w:r w:rsidRPr="00453078">
              <w:rPr>
                <w:rFonts w:ascii="Times New Roman" w:eastAsia="Times New Roman" w:hAnsi="Times New Roman"/>
                <w:sz w:val="24"/>
                <w:szCs w:val="24"/>
              </w:rPr>
              <w:t>Древнегреческий миф «Храбрый Персей». Г.Х.Андерсен («Гадкий утенок»)</w:t>
            </w:r>
            <w:r>
              <w:rPr>
                <w:rFonts w:ascii="Times New Roman" w:eastAsia="Times New Roman" w:hAnsi="Times New Roman"/>
                <w:sz w:val="28"/>
                <w:szCs w:val="28"/>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E26815" w:rsidRDefault="00462A19" w:rsidP="00387772">
            <w:pPr>
              <w:tabs>
                <w:tab w:val="left" w:pos="1080"/>
              </w:tabs>
              <w:spacing w:after="0" w:line="240" w:lineRule="auto"/>
              <w:rPr>
                <w:rFonts w:ascii="Times New Roman" w:hAnsi="Times New Roman" w:cs="Times New Roman"/>
                <w:b/>
                <w:szCs w:val="24"/>
                <w:u w:val="single"/>
              </w:rPr>
            </w:pPr>
            <w:r w:rsidRPr="00E26815">
              <w:rPr>
                <w:rFonts w:ascii="Times New Roman" w:eastAsia="Calibri" w:hAnsi="Times New Roman" w:cs="Times New Roman"/>
                <w:sz w:val="24"/>
              </w:rPr>
              <w:t>пересказывать выборочно произведение, сочинять свои сказки, сравнивать сказки разных народов</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E26815" w:rsidRDefault="00462A19" w:rsidP="00387772">
            <w:pPr>
              <w:spacing w:after="0" w:line="240" w:lineRule="auto"/>
              <w:rPr>
                <w:rFonts w:ascii="Times New Roman" w:eastAsia="Times New Roman" w:hAnsi="Times New Roman" w:cs="Times New Roman"/>
                <w:sz w:val="24"/>
              </w:rPr>
            </w:pPr>
            <w:r w:rsidRPr="00E26815">
              <w:rPr>
                <w:rFonts w:ascii="Times New Roman" w:eastAsia="Times New Roman" w:hAnsi="Times New Roman" w:cs="Times New Roman"/>
                <w:i/>
                <w:sz w:val="24"/>
              </w:rPr>
              <w:t>сочинять свои сказки, определять нравственный смысл сказки, рассказывать о прочитанных книгах зарубежных писателей</w:t>
            </w:r>
            <w:r w:rsidRPr="00E26815">
              <w:rPr>
                <w:rFonts w:ascii="Times New Roman" w:eastAsia="Times New Roman" w:hAnsi="Times New Roman" w:cs="Times New Roman"/>
                <w:sz w:val="24"/>
              </w:rPr>
              <w:t>;</w:t>
            </w:r>
          </w:p>
          <w:p w:rsidR="00462A19" w:rsidRDefault="00462A19" w:rsidP="00387772">
            <w:pPr>
              <w:spacing w:after="0"/>
              <w:rPr>
                <w:rFonts w:ascii="Calibri" w:eastAsia="Times New Roman" w:hAnsi="Calibri" w:cs="Times New Roman"/>
                <w:sz w:val="28"/>
              </w:rPr>
            </w:pPr>
          </w:p>
          <w:p w:rsidR="00462A19" w:rsidRPr="00453078" w:rsidRDefault="00462A19" w:rsidP="00387772">
            <w:pPr>
              <w:tabs>
                <w:tab w:val="left" w:pos="3458"/>
              </w:tabs>
              <w:spacing w:after="0" w:line="240" w:lineRule="auto"/>
              <w:jc w:val="both"/>
              <w:rPr>
                <w:rFonts w:ascii="Times New Roman" w:eastAsia="Times New Roman" w:hAnsi="Times New Roman"/>
                <w:sz w:val="28"/>
                <w:szCs w:val="28"/>
              </w:rPr>
            </w:pPr>
          </w:p>
        </w:tc>
      </w:tr>
      <w:tr w:rsidR="00462A19" w:rsidRPr="005D1B36" w:rsidTr="00387772">
        <w:tc>
          <w:tcPr>
            <w:tcW w:w="9571" w:type="dxa"/>
          </w:tcPr>
          <w:p w:rsidR="00462A19" w:rsidRDefault="00462A19" w:rsidP="00387772">
            <w:pPr>
              <w:shd w:val="clear" w:color="auto" w:fill="FFFFFF"/>
              <w:spacing w:after="0" w:line="240" w:lineRule="auto"/>
              <w:ind w:right="7"/>
              <w:jc w:val="center"/>
              <w:rPr>
                <w:rFonts w:ascii="Times New Roman" w:hAnsi="Times New Roman"/>
                <w:b/>
                <w:sz w:val="24"/>
                <w:szCs w:val="24"/>
              </w:rPr>
            </w:pPr>
          </w:p>
          <w:p w:rsidR="00462A19" w:rsidRDefault="00462A19" w:rsidP="00387772">
            <w:pPr>
              <w:shd w:val="clear" w:color="auto" w:fill="FFFFFF"/>
              <w:spacing w:after="0" w:line="240" w:lineRule="auto"/>
              <w:ind w:right="7"/>
              <w:jc w:val="center"/>
              <w:rPr>
                <w:rFonts w:ascii="Times New Roman" w:hAnsi="Times New Roman"/>
                <w:sz w:val="24"/>
                <w:szCs w:val="24"/>
              </w:rPr>
            </w:pPr>
            <w:r>
              <w:rPr>
                <w:rFonts w:ascii="Times New Roman" w:hAnsi="Times New Roman"/>
                <w:sz w:val="24"/>
                <w:szCs w:val="24"/>
              </w:rPr>
              <w:t>4 КЛАСС (136 ч, 1 ч резервный)</w:t>
            </w:r>
          </w:p>
          <w:p w:rsidR="00462A19" w:rsidRPr="00571ABF" w:rsidRDefault="00462A19" w:rsidP="00387772">
            <w:pPr>
              <w:shd w:val="clear" w:color="auto" w:fill="FFFFFF"/>
              <w:spacing w:after="0" w:line="240" w:lineRule="auto"/>
              <w:ind w:right="7"/>
              <w:jc w:val="center"/>
              <w:rPr>
                <w:rFonts w:ascii="Times New Roman" w:hAnsi="Times New Roman"/>
                <w:sz w:val="24"/>
                <w:szCs w:val="24"/>
              </w:rPr>
            </w:pPr>
          </w:p>
        </w:tc>
      </w:tr>
      <w:tr w:rsidR="00462A19" w:rsidRPr="005D1B36" w:rsidTr="00387772">
        <w:tc>
          <w:tcPr>
            <w:tcW w:w="9571" w:type="dxa"/>
          </w:tcPr>
          <w:p w:rsidR="00462A19" w:rsidRPr="007022F2" w:rsidRDefault="00462A19" w:rsidP="00387772">
            <w:pPr>
              <w:shd w:val="clear" w:color="auto" w:fill="FFFFFF"/>
              <w:spacing w:after="0" w:line="240" w:lineRule="auto"/>
              <w:ind w:right="7"/>
              <w:jc w:val="center"/>
              <w:rPr>
                <w:rFonts w:ascii="Times New Roman" w:hAnsi="Times New Roman"/>
                <w:sz w:val="24"/>
                <w:szCs w:val="24"/>
              </w:rPr>
            </w:pPr>
            <w:r>
              <w:rPr>
                <w:rFonts w:ascii="Times New Roman" w:hAnsi="Times New Roman"/>
                <w:b/>
                <w:bCs/>
                <w:sz w:val="24"/>
                <w:szCs w:val="24"/>
              </w:rPr>
              <w:t>Былины. Летописи. Жития (12</w:t>
            </w:r>
            <w:r w:rsidRPr="007022F2">
              <w:rPr>
                <w:rFonts w:ascii="Times New Roman" w:hAnsi="Times New Roman"/>
                <w:b/>
                <w:bCs/>
                <w:sz w:val="24"/>
                <w:szCs w:val="24"/>
              </w:rPr>
              <w:t xml:space="preserve">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7022F2">
              <w:rPr>
                <w:rFonts w:ascii="Times New Roman" w:hAnsi="Times New Roman"/>
                <w:sz w:val="24"/>
                <w:szCs w:val="24"/>
              </w:rPr>
              <w:t>О былинах. «Ильины три поездочки». Летописи. Жития. «И повесил Олег щит свой на вратах Цареграда...»; «И вспомнил Олег коня своего...»; «Житие Сергия Радонежского».</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E26815" w:rsidRDefault="00462A19" w:rsidP="00387772">
            <w:pPr>
              <w:spacing w:after="0" w:line="240" w:lineRule="auto"/>
              <w:rPr>
                <w:rFonts w:ascii="Times New Roman" w:eastAsia="Calibri" w:hAnsi="Times New Roman" w:cs="Times New Roman"/>
                <w:sz w:val="24"/>
              </w:rPr>
            </w:pPr>
            <w:r w:rsidRPr="00E26815">
              <w:rPr>
                <w:rFonts w:ascii="Times New Roman" w:eastAsia="Calibri" w:hAnsi="Times New Roman" w:cs="Times New Roman"/>
                <w:sz w:val="24"/>
              </w:rPr>
              <w:t>находить  в тексте летописи данные о различных исторических фактах, сравнивать былины и волшебные сказки, составлять рассказ по репродукциям  картин известных художников, рассказывать об известном историческом событии на основе опорных слов, участвовать в проектной деятельности;</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E26815" w:rsidRDefault="00462A19" w:rsidP="00387772">
            <w:pPr>
              <w:spacing w:after="0" w:line="240" w:lineRule="auto"/>
              <w:rPr>
                <w:rFonts w:ascii="Times New Roman" w:eastAsia="Times New Roman" w:hAnsi="Times New Roman" w:cs="Times New Roman"/>
                <w:i/>
                <w:sz w:val="24"/>
              </w:rPr>
            </w:pPr>
            <w:r w:rsidRPr="00E26815">
              <w:rPr>
                <w:rFonts w:ascii="Times New Roman" w:eastAsia="Times New Roman" w:hAnsi="Times New Roman" w:cs="Times New Roman"/>
                <w:i/>
                <w:sz w:val="24"/>
              </w:rPr>
              <w:t>составлять летопись современных важных событий ;</w:t>
            </w:r>
          </w:p>
          <w:p w:rsidR="00462A19" w:rsidRPr="00571ABF" w:rsidRDefault="00462A19" w:rsidP="00387772">
            <w:pPr>
              <w:shd w:val="clear" w:color="auto" w:fill="FFFFFF"/>
              <w:spacing w:after="0" w:line="240" w:lineRule="auto"/>
              <w:ind w:right="7"/>
              <w:jc w:val="both"/>
              <w:rPr>
                <w:rFonts w:ascii="Times New Roman" w:hAnsi="Times New Roman"/>
                <w:sz w:val="24"/>
                <w:szCs w:val="24"/>
              </w:rPr>
            </w:pPr>
          </w:p>
        </w:tc>
      </w:tr>
      <w:tr w:rsidR="00462A19" w:rsidRPr="005D1B36" w:rsidTr="00387772">
        <w:tc>
          <w:tcPr>
            <w:tcW w:w="9571" w:type="dxa"/>
          </w:tcPr>
          <w:p w:rsidR="00462A19" w:rsidRPr="00F0737A"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Чудесный мир классики (22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F0737A">
              <w:rPr>
                <w:rFonts w:ascii="Times New Roman" w:hAnsi="Times New Roman"/>
                <w:b/>
                <w:sz w:val="24"/>
                <w:szCs w:val="24"/>
              </w:rPr>
              <w:t> </w:t>
            </w:r>
            <w:r w:rsidRPr="00F0737A">
              <w:rPr>
                <w:rFonts w:ascii="Times New Roman" w:hAnsi="Times New Roman"/>
                <w:sz w:val="24"/>
                <w:szCs w:val="24"/>
              </w:rPr>
              <w:t>П. П. Ершов. «Конек</w:t>
            </w:r>
            <w:r>
              <w:rPr>
                <w:rFonts w:ascii="Times New Roman" w:hAnsi="Times New Roman"/>
                <w:sz w:val="24"/>
                <w:szCs w:val="24"/>
              </w:rPr>
              <w:t>-горбунок» (отрывок); А. С. Пуш</w:t>
            </w:r>
            <w:r w:rsidRPr="00F0737A">
              <w:rPr>
                <w:rFonts w:ascii="Times New Roman" w:hAnsi="Times New Roman"/>
                <w:sz w:val="24"/>
                <w:szCs w:val="24"/>
              </w:rPr>
              <w:t>кин. «Няне», «Туча», «Унылая пора!..», «Птичка Божия не знает...», «Сказка о мертвой царевне и о семи богатырях»; М.Ю Лермонтов. «Дары Терека» (отрывок), «Ашик-Кериб»; А. П. Чехов. «Мальчики».</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E26815" w:rsidRDefault="00462A19" w:rsidP="00387772">
            <w:pPr>
              <w:spacing w:after="0" w:line="240" w:lineRule="auto"/>
              <w:rPr>
                <w:rFonts w:ascii="Times New Roman" w:eastAsia="Calibri" w:hAnsi="Times New Roman" w:cs="Times New Roman"/>
                <w:sz w:val="24"/>
              </w:rPr>
            </w:pPr>
            <w:r w:rsidRPr="00E26815">
              <w:rPr>
                <w:rFonts w:ascii="Times New Roman" w:eastAsia="Calibri" w:hAnsi="Times New Roman" w:cs="Times New Roman"/>
                <w:sz w:val="24"/>
              </w:rPr>
              <w:t>наблюдать за развитием событий в сказке, сравнивать начало и конец сказки, самостоятельно составлять план, характеризовать  героев разных жанров;</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E26815" w:rsidRDefault="00462A19" w:rsidP="00387772">
            <w:pPr>
              <w:spacing w:after="0" w:line="240" w:lineRule="auto"/>
              <w:rPr>
                <w:rFonts w:ascii="Times New Roman" w:eastAsia="Times New Roman" w:hAnsi="Times New Roman" w:cs="Times New Roman"/>
                <w:sz w:val="24"/>
              </w:rPr>
            </w:pPr>
            <w:r w:rsidRPr="00E26815">
              <w:rPr>
                <w:rFonts w:ascii="Times New Roman" w:eastAsia="Times New Roman" w:hAnsi="Times New Roman" w:cs="Times New Roman"/>
                <w:i/>
                <w:sz w:val="24"/>
              </w:rPr>
              <w:t>сравнивать произведения словесного и озобразительного искусства, высказывать суждение о значении произведений русских классиков для России и русской культуры</w:t>
            </w:r>
            <w:r w:rsidRPr="00E26815">
              <w:rPr>
                <w:rFonts w:ascii="Times New Roman" w:eastAsia="Times New Roman" w:hAnsi="Times New Roman" w:cs="Times New Roman"/>
                <w:sz w:val="24"/>
              </w:rPr>
              <w:t>;</w:t>
            </w:r>
          </w:p>
          <w:p w:rsidR="00462A19" w:rsidRPr="00E80E8A" w:rsidRDefault="00462A19" w:rsidP="00387772">
            <w:pPr>
              <w:shd w:val="clear" w:color="auto" w:fill="FFFFFF"/>
              <w:spacing w:after="0" w:line="240" w:lineRule="auto"/>
              <w:ind w:right="7"/>
              <w:jc w:val="both"/>
              <w:rPr>
                <w:rFonts w:ascii="Times New Roman" w:hAnsi="Times New Roman"/>
                <w:b/>
                <w:sz w:val="24"/>
                <w:szCs w:val="24"/>
              </w:rPr>
            </w:pPr>
          </w:p>
        </w:tc>
      </w:tr>
      <w:tr w:rsidR="00462A19" w:rsidRPr="005D1B36" w:rsidTr="00387772">
        <w:tc>
          <w:tcPr>
            <w:tcW w:w="9571" w:type="dxa"/>
          </w:tcPr>
          <w:p w:rsidR="00462A19" w:rsidRPr="00252215"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Поэтическая тетрадь (12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252215">
              <w:rPr>
                <w:rFonts w:ascii="Times New Roman" w:hAnsi="Times New Roman"/>
                <w:i/>
                <w:iCs/>
                <w:sz w:val="24"/>
                <w:szCs w:val="24"/>
              </w:rPr>
              <w:t>Ф. И. Тютчев</w:t>
            </w:r>
            <w:r w:rsidRPr="00252215">
              <w:rPr>
                <w:rFonts w:ascii="Times New Roman" w:hAnsi="Times New Roman"/>
                <w:sz w:val="24"/>
                <w:szCs w:val="24"/>
              </w:rPr>
              <w:t>. «Еще</w:t>
            </w:r>
            <w:r>
              <w:rPr>
                <w:rFonts w:ascii="Times New Roman" w:hAnsi="Times New Roman"/>
                <w:sz w:val="24"/>
                <w:szCs w:val="24"/>
              </w:rPr>
              <w:t xml:space="preserve"> земли печален вид...», «Как не</w:t>
            </w:r>
            <w:r w:rsidRPr="00252215">
              <w:rPr>
                <w:rFonts w:ascii="Times New Roman" w:hAnsi="Times New Roman"/>
                <w:sz w:val="24"/>
                <w:szCs w:val="24"/>
              </w:rPr>
              <w:t>ожиданно и ярко...»; </w:t>
            </w:r>
            <w:r w:rsidRPr="00252215">
              <w:rPr>
                <w:rFonts w:ascii="Times New Roman" w:hAnsi="Times New Roman"/>
                <w:i/>
                <w:iCs/>
                <w:sz w:val="24"/>
                <w:szCs w:val="24"/>
              </w:rPr>
              <w:t>А. А. Фет.</w:t>
            </w:r>
            <w:r w:rsidRPr="00252215">
              <w:rPr>
                <w:rFonts w:ascii="Times New Roman" w:hAnsi="Times New Roman"/>
                <w:sz w:val="24"/>
                <w:szCs w:val="24"/>
              </w:rPr>
              <w:t> «Весенний дождь», «Бабочка»; </w:t>
            </w:r>
            <w:r w:rsidRPr="00252215">
              <w:rPr>
                <w:rFonts w:ascii="Times New Roman" w:hAnsi="Times New Roman"/>
                <w:i/>
                <w:iCs/>
                <w:sz w:val="24"/>
                <w:szCs w:val="24"/>
              </w:rPr>
              <w:t>Е. А. Баратынский</w:t>
            </w:r>
            <w:r w:rsidRPr="00252215">
              <w:rPr>
                <w:rFonts w:ascii="Times New Roman" w:hAnsi="Times New Roman"/>
                <w:sz w:val="24"/>
                <w:szCs w:val="24"/>
              </w:rPr>
              <w:t>. «Весна, весна! Как воздух чист...», «Где сладкий шепот...»; </w:t>
            </w:r>
            <w:r w:rsidRPr="00252215">
              <w:rPr>
                <w:rFonts w:ascii="Times New Roman" w:hAnsi="Times New Roman"/>
                <w:i/>
                <w:iCs/>
                <w:sz w:val="24"/>
                <w:szCs w:val="24"/>
              </w:rPr>
              <w:t>А. II. Плещеев</w:t>
            </w:r>
            <w:r w:rsidRPr="00252215">
              <w:rPr>
                <w:rFonts w:ascii="Times New Roman" w:hAnsi="Times New Roman"/>
                <w:sz w:val="24"/>
                <w:szCs w:val="24"/>
              </w:rPr>
              <w:t>. «Дети и птичка»; И. С. Никитин</w:t>
            </w:r>
            <w:r>
              <w:rPr>
                <w:rFonts w:ascii="Times New Roman" w:hAnsi="Times New Roman"/>
                <w:sz w:val="24"/>
                <w:szCs w:val="24"/>
              </w:rPr>
              <w:t>. «В синем небе плывут над поля</w:t>
            </w:r>
            <w:r w:rsidRPr="00252215">
              <w:rPr>
                <w:rFonts w:ascii="Times New Roman" w:hAnsi="Times New Roman"/>
                <w:sz w:val="24"/>
                <w:szCs w:val="24"/>
              </w:rPr>
              <w:t>ми...»; Н. А. Некрасов. «Школьник», «В зимние сумерки нянины сказки...»; И. А. Бунин. «Листопад».</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2D4093" w:rsidRDefault="00462A19" w:rsidP="00387772">
            <w:pPr>
              <w:spacing w:after="0" w:line="240" w:lineRule="auto"/>
              <w:rPr>
                <w:rFonts w:ascii="Times New Roman" w:eastAsia="Calibri" w:hAnsi="Times New Roman" w:cs="Times New Roman"/>
                <w:sz w:val="24"/>
              </w:rPr>
            </w:pPr>
            <w:r w:rsidRPr="002D4093">
              <w:rPr>
                <w:rFonts w:ascii="Times New Roman" w:eastAsia="Calibri" w:hAnsi="Times New Roman" w:cs="Times New Roman"/>
                <w:sz w:val="24"/>
              </w:rPr>
              <w:t>размышлять, всегда ли совпадают переживания автора  с собственными, личными переживаниями и отношениями к жизни, природе, людям;</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E26815" w:rsidRDefault="00462A19" w:rsidP="00387772">
            <w:pPr>
              <w:spacing w:after="0" w:line="240" w:lineRule="auto"/>
              <w:rPr>
                <w:rFonts w:ascii="Times New Roman" w:hAnsi="Times New Roman" w:cs="Times New Roman"/>
                <w:sz w:val="24"/>
              </w:rPr>
            </w:pPr>
            <w:r w:rsidRPr="002D4093">
              <w:rPr>
                <w:rFonts w:ascii="Times New Roman" w:eastAsia="Times New Roman" w:hAnsi="Times New Roman" w:cs="Times New Roman"/>
                <w:i/>
                <w:sz w:val="24"/>
              </w:rPr>
              <w:t>наслаждаться поэзией, понимать и любить её</w:t>
            </w:r>
            <w:r w:rsidRPr="002D4093">
              <w:rPr>
                <w:rFonts w:ascii="Times New Roman" w:eastAsia="Times New Roman" w:hAnsi="Times New Roman" w:cs="Times New Roman"/>
                <w:sz w:val="24"/>
              </w:rPr>
              <w:t>;</w:t>
            </w:r>
          </w:p>
        </w:tc>
      </w:tr>
      <w:tr w:rsidR="00462A19" w:rsidRPr="005D1B36" w:rsidTr="00387772">
        <w:tc>
          <w:tcPr>
            <w:tcW w:w="9571" w:type="dxa"/>
          </w:tcPr>
          <w:p w:rsidR="00462A19" w:rsidRPr="00F92B89" w:rsidRDefault="00462A19" w:rsidP="00387772">
            <w:pPr>
              <w:shd w:val="clear" w:color="auto" w:fill="FFFFFF"/>
              <w:spacing w:after="0" w:line="240" w:lineRule="auto"/>
              <w:ind w:right="7"/>
              <w:rPr>
                <w:rFonts w:ascii="Times New Roman" w:hAnsi="Times New Roman"/>
                <w:b/>
                <w:sz w:val="24"/>
                <w:szCs w:val="24"/>
              </w:rPr>
            </w:pPr>
            <w:r>
              <w:rPr>
                <w:rFonts w:ascii="Times New Roman" w:hAnsi="Times New Roman"/>
                <w:b/>
                <w:bCs/>
                <w:sz w:val="24"/>
                <w:szCs w:val="24"/>
              </w:rPr>
              <w:lastRenderedPageBreak/>
              <w:t>Литературные сказки (16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F92B89">
              <w:rPr>
                <w:rFonts w:ascii="Times New Roman" w:hAnsi="Times New Roman"/>
                <w:sz w:val="24"/>
                <w:szCs w:val="24"/>
              </w:rPr>
              <w:t xml:space="preserve">В. Ф. Одоевский. </w:t>
            </w:r>
            <w:r>
              <w:rPr>
                <w:rFonts w:ascii="Times New Roman" w:hAnsi="Times New Roman"/>
                <w:sz w:val="24"/>
                <w:szCs w:val="24"/>
              </w:rPr>
              <w:t>«Городок в табакерке»; П. П. Ба</w:t>
            </w:r>
            <w:r w:rsidRPr="00F92B89">
              <w:rPr>
                <w:rFonts w:ascii="Times New Roman" w:hAnsi="Times New Roman"/>
                <w:sz w:val="24"/>
                <w:szCs w:val="24"/>
              </w:rPr>
              <w:t>жов. «Серебряное копытце»; С. Т. Аксаков. «Аленький цветочек»; В. М. Гаршин. «Сказка о жабе и розе»</w:t>
            </w:r>
            <w:r>
              <w:rPr>
                <w:rFonts w:ascii="Times New Roman" w:hAnsi="Times New Roman"/>
                <w:sz w:val="24"/>
                <w:szCs w:val="24"/>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2D4093" w:rsidRDefault="00462A19" w:rsidP="00387772">
            <w:pPr>
              <w:spacing w:after="0" w:line="240" w:lineRule="auto"/>
              <w:rPr>
                <w:rFonts w:ascii="Times New Roman" w:eastAsia="Calibri" w:hAnsi="Times New Roman" w:cs="Times New Roman"/>
                <w:sz w:val="24"/>
              </w:rPr>
            </w:pPr>
            <w:r w:rsidRPr="002D4093">
              <w:rPr>
                <w:rFonts w:ascii="Times New Roman" w:eastAsia="Calibri" w:hAnsi="Times New Roman" w:cs="Times New Roman"/>
                <w:sz w:val="24"/>
              </w:rPr>
              <w:t>определять главную тему и мысль произведения, делить тест на смысловые части, составлять план текста и использовать его для пересказа, пересказывать  текст  кратко и подробно;</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2D4093" w:rsidRDefault="00462A19" w:rsidP="00387772">
            <w:pPr>
              <w:spacing w:after="0" w:line="240" w:lineRule="auto"/>
              <w:rPr>
                <w:rFonts w:ascii="Times New Roman" w:hAnsi="Times New Roman" w:cs="Times New Roman"/>
                <w:sz w:val="24"/>
              </w:rPr>
            </w:pPr>
            <w:r w:rsidRPr="002D4093">
              <w:rPr>
                <w:rFonts w:ascii="Times New Roman" w:eastAsia="Times New Roman" w:hAnsi="Times New Roman" w:cs="Times New Roman"/>
                <w:i/>
                <w:sz w:val="24"/>
              </w:rPr>
              <w:t>составлять рекомендованный список литературы, придумывать  свой вариант сказки, используя литературные приёмы</w:t>
            </w:r>
            <w:r w:rsidRPr="002D4093">
              <w:rPr>
                <w:rFonts w:ascii="Times New Roman" w:eastAsia="Times New Roman" w:hAnsi="Times New Roman" w:cs="Times New Roman"/>
                <w:sz w:val="24"/>
              </w:rPr>
              <w:t>;</w:t>
            </w:r>
          </w:p>
        </w:tc>
      </w:tr>
      <w:tr w:rsidR="00462A19" w:rsidRPr="005D1B36" w:rsidTr="00387772">
        <w:tc>
          <w:tcPr>
            <w:tcW w:w="9571" w:type="dxa"/>
          </w:tcPr>
          <w:p w:rsidR="00462A19" w:rsidRPr="00744C52"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Делу время — потехе сейчас (9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744C52">
              <w:rPr>
                <w:rFonts w:ascii="Times New Roman" w:hAnsi="Times New Roman"/>
                <w:sz w:val="24"/>
                <w:szCs w:val="24"/>
              </w:rPr>
              <w:t>Е. Д. Шварц. «Сказка о потерянном времени»; В. Ю. Др</w:t>
            </w:r>
            <w:r>
              <w:rPr>
                <w:rFonts w:ascii="Times New Roman" w:hAnsi="Times New Roman"/>
                <w:sz w:val="24"/>
                <w:szCs w:val="24"/>
              </w:rPr>
              <w:t>а</w:t>
            </w:r>
            <w:r w:rsidRPr="00744C52">
              <w:rPr>
                <w:rFonts w:ascii="Times New Roman" w:hAnsi="Times New Roman"/>
                <w:sz w:val="24"/>
                <w:szCs w:val="24"/>
              </w:rPr>
              <w:t>гунский. «Главные реки», «Что любит Мишка»; В. В. Голявкин. «Никакой горчицы я не ел».</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2D4093" w:rsidRDefault="00462A19" w:rsidP="00387772">
            <w:pPr>
              <w:spacing w:after="0" w:line="240" w:lineRule="auto"/>
              <w:rPr>
                <w:rFonts w:ascii="Times New Roman" w:eastAsia="Calibri" w:hAnsi="Times New Roman" w:cs="Times New Roman"/>
                <w:sz w:val="24"/>
              </w:rPr>
            </w:pPr>
            <w:r w:rsidRPr="002D4093">
              <w:rPr>
                <w:rFonts w:ascii="Times New Roman" w:eastAsia="Calibri" w:hAnsi="Times New Roman" w:cs="Times New Roman"/>
                <w:sz w:val="24"/>
              </w:rPr>
              <w:t>определять жанр  произведения, пересказывать текст от лица автора  или одного из героев; готовить сообщение о писателе;</w:t>
            </w:r>
          </w:p>
          <w:p w:rsidR="00462A19" w:rsidRDefault="00462A19" w:rsidP="00387772">
            <w:pPr>
              <w:shd w:val="clear" w:color="auto" w:fill="FFFFFF"/>
              <w:spacing w:after="0" w:line="240" w:lineRule="auto"/>
              <w:ind w:right="7"/>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2D4093" w:rsidRDefault="00462A19" w:rsidP="00387772">
            <w:pPr>
              <w:spacing w:after="0" w:line="240" w:lineRule="auto"/>
              <w:rPr>
                <w:rFonts w:ascii="Times New Roman" w:eastAsia="Times New Roman" w:hAnsi="Times New Roman" w:cs="Times New Roman"/>
                <w:i/>
                <w:sz w:val="24"/>
              </w:rPr>
            </w:pPr>
            <w:r w:rsidRPr="002D4093">
              <w:rPr>
                <w:rFonts w:ascii="Times New Roman" w:eastAsia="Times New Roman" w:hAnsi="Times New Roman" w:cs="Times New Roman"/>
                <w:i/>
                <w:sz w:val="24"/>
              </w:rPr>
              <w:t>придумывать музыкальное сопровождение к прозаическому тексту, придумывать смешные рассказы о школьной жизни, не обижая своих друзей;</w:t>
            </w:r>
          </w:p>
          <w:p w:rsidR="00462A19" w:rsidRDefault="00462A19" w:rsidP="00387772">
            <w:pPr>
              <w:shd w:val="clear" w:color="auto" w:fill="FFFFFF"/>
              <w:spacing w:after="0" w:line="240" w:lineRule="auto"/>
              <w:ind w:right="7"/>
              <w:jc w:val="both"/>
              <w:rPr>
                <w:rFonts w:ascii="Times New Roman" w:hAnsi="Times New Roman" w:cs="Times New Roman"/>
                <w:b/>
                <w:i/>
                <w:sz w:val="24"/>
                <w:szCs w:val="24"/>
                <w:u w:val="single"/>
              </w:rPr>
            </w:pPr>
          </w:p>
          <w:p w:rsidR="00462A19" w:rsidRDefault="00462A19" w:rsidP="00387772">
            <w:pPr>
              <w:shd w:val="clear" w:color="auto" w:fill="FFFFFF"/>
              <w:spacing w:after="0" w:line="240" w:lineRule="auto"/>
              <w:ind w:right="7"/>
              <w:jc w:val="both"/>
              <w:rPr>
                <w:rFonts w:ascii="Times New Roman" w:hAnsi="Times New Roman" w:cs="Times New Roman"/>
                <w:b/>
                <w:i/>
                <w:sz w:val="24"/>
                <w:szCs w:val="24"/>
                <w:u w:val="single"/>
              </w:rPr>
            </w:pPr>
          </w:p>
          <w:p w:rsidR="00462A19" w:rsidRPr="00E80E8A" w:rsidRDefault="00462A19" w:rsidP="00387772">
            <w:pPr>
              <w:shd w:val="clear" w:color="auto" w:fill="FFFFFF"/>
              <w:spacing w:after="0" w:line="240" w:lineRule="auto"/>
              <w:ind w:right="7"/>
              <w:rPr>
                <w:rFonts w:ascii="Times New Roman" w:hAnsi="Times New Roman"/>
                <w:b/>
                <w:sz w:val="24"/>
                <w:szCs w:val="24"/>
              </w:rPr>
            </w:pPr>
          </w:p>
        </w:tc>
      </w:tr>
      <w:tr w:rsidR="00462A19" w:rsidRPr="005D1B36" w:rsidTr="00387772">
        <w:tc>
          <w:tcPr>
            <w:tcW w:w="9571" w:type="dxa"/>
          </w:tcPr>
          <w:p w:rsidR="00462A19" w:rsidRPr="000F7462"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sz w:val="24"/>
                <w:szCs w:val="24"/>
              </w:rPr>
              <w:t>Страна детства (8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0F7462">
              <w:rPr>
                <w:rFonts w:ascii="Times New Roman" w:hAnsi="Times New Roman"/>
                <w:b/>
                <w:sz w:val="24"/>
                <w:szCs w:val="24"/>
              </w:rPr>
              <w:t xml:space="preserve"> </w:t>
            </w:r>
            <w:r w:rsidRPr="000F7462">
              <w:rPr>
                <w:rFonts w:ascii="Times New Roman" w:hAnsi="Times New Roman"/>
                <w:sz w:val="24"/>
                <w:szCs w:val="24"/>
              </w:rPr>
              <w:t xml:space="preserve">Б. С. Житков. «Как </w:t>
            </w:r>
            <w:r>
              <w:rPr>
                <w:rFonts w:ascii="Times New Roman" w:hAnsi="Times New Roman"/>
                <w:sz w:val="24"/>
                <w:szCs w:val="24"/>
              </w:rPr>
              <w:t>я ловил человечков»; К. Г. Паус</w:t>
            </w:r>
            <w:r w:rsidRPr="000F7462">
              <w:rPr>
                <w:rFonts w:ascii="Times New Roman" w:hAnsi="Times New Roman"/>
                <w:sz w:val="24"/>
                <w:szCs w:val="24"/>
              </w:rPr>
              <w:t>товский. «Корзина с еловыми шишками»; М. М. Зощенко. «Елка».</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2D4093" w:rsidRDefault="00462A19" w:rsidP="00387772">
            <w:pPr>
              <w:spacing w:after="0" w:line="240" w:lineRule="auto"/>
              <w:rPr>
                <w:rFonts w:ascii="Times New Roman" w:eastAsia="Calibri" w:hAnsi="Times New Roman" w:cs="Times New Roman"/>
                <w:sz w:val="24"/>
              </w:rPr>
            </w:pPr>
            <w:r w:rsidRPr="002D4093">
              <w:rPr>
                <w:rFonts w:ascii="Times New Roman" w:eastAsia="Calibri" w:hAnsi="Times New Roman" w:cs="Times New Roman"/>
                <w:sz w:val="24"/>
              </w:rPr>
              <w:t>характеризовать героев произведений; сравнивать характеры одного и разных произведений; выявлять авторское отношение к герою; составлять план текста;</w:t>
            </w:r>
          </w:p>
          <w:p w:rsidR="00462A19" w:rsidRDefault="00462A19" w:rsidP="00387772">
            <w:pPr>
              <w:shd w:val="clear" w:color="auto" w:fill="FFFFFF"/>
              <w:spacing w:after="0" w:line="240" w:lineRule="auto"/>
              <w:ind w:right="7"/>
              <w:jc w:val="both"/>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2D4093" w:rsidRDefault="00462A19" w:rsidP="00387772">
            <w:pPr>
              <w:spacing w:after="0" w:line="240" w:lineRule="auto"/>
              <w:rPr>
                <w:rFonts w:ascii="Times New Roman" w:hAnsi="Times New Roman" w:cs="Times New Roman"/>
                <w:sz w:val="24"/>
              </w:rPr>
            </w:pPr>
            <w:r w:rsidRPr="002D4093">
              <w:rPr>
                <w:rFonts w:ascii="Times New Roman" w:eastAsia="Times New Roman" w:hAnsi="Times New Roman" w:cs="Times New Roman"/>
                <w:i/>
                <w:sz w:val="24"/>
              </w:rPr>
              <w:t>инсценировать произведения, распределяя роли, выбирать режиссёра</w:t>
            </w:r>
            <w:r w:rsidRPr="002D4093">
              <w:rPr>
                <w:rFonts w:ascii="Times New Roman" w:eastAsia="Times New Roman" w:hAnsi="Times New Roman" w:cs="Times New Roman"/>
                <w:sz w:val="24"/>
              </w:rPr>
              <w:t>;</w:t>
            </w:r>
          </w:p>
        </w:tc>
      </w:tr>
      <w:tr w:rsidR="00462A19" w:rsidRPr="005D1B36" w:rsidTr="00387772">
        <w:tc>
          <w:tcPr>
            <w:tcW w:w="9571" w:type="dxa"/>
          </w:tcPr>
          <w:p w:rsidR="00462A19" w:rsidRPr="00144EFB"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Поэтическая тетрадь (5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144EFB">
              <w:rPr>
                <w:rFonts w:ascii="Times New Roman" w:hAnsi="Times New Roman"/>
                <w:sz w:val="24"/>
                <w:szCs w:val="24"/>
              </w:rPr>
              <w:t>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w:t>
            </w:r>
            <w:r w:rsidRPr="00144EFB">
              <w:rPr>
                <w:rFonts w:ascii="Times New Roman" w:hAnsi="Times New Roman"/>
                <w:bCs/>
                <w:sz w:val="24"/>
                <w:szCs w:val="24"/>
              </w:rPr>
              <w:t> «</w:t>
            </w:r>
            <w:r w:rsidRPr="00144EFB">
              <w:rPr>
                <w:rFonts w:ascii="Times New Roman" w:hAnsi="Times New Roman"/>
                <w:sz w:val="24"/>
                <w:szCs w:val="24"/>
              </w:rPr>
              <w:t>Поэтическая тетрадь».</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2D4093" w:rsidRDefault="00462A19" w:rsidP="00387772">
            <w:pPr>
              <w:spacing w:after="0" w:line="240" w:lineRule="auto"/>
              <w:rPr>
                <w:rFonts w:ascii="Times New Roman" w:eastAsia="Calibri" w:hAnsi="Times New Roman" w:cs="Times New Roman"/>
                <w:sz w:val="24"/>
              </w:rPr>
            </w:pPr>
            <w:r w:rsidRPr="002D4093">
              <w:rPr>
                <w:rFonts w:ascii="Times New Roman" w:eastAsia="Calibri" w:hAnsi="Times New Roman" w:cs="Times New Roman"/>
                <w:sz w:val="24"/>
              </w:rPr>
              <w:t xml:space="preserve">определять особенности поэтического творчества разных поэтов, выражать своё отношение, участвовать в конкурсе чтецов; </w:t>
            </w:r>
          </w:p>
          <w:p w:rsidR="00462A19" w:rsidRDefault="00462A19" w:rsidP="00387772">
            <w:pPr>
              <w:tabs>
                <w:tab w:val="left" w:pos="1080"/>
              </w:tabs>
              <w:spacing w:after="0" w:line="240" w:lineRule="auto"/>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2D4093" w:rsidRDefault="00462A19" w:rsidP="00387772">
            <w:pPr>
              <w:spacing w:after="0" w:line="240" w:lineRule="auto"/>
              <w:rPr>
                <w:rFonts w:ascii="Times New Roman" w:hAnsi="Times New Roman" w:cs="Times New Roman"/>
                <w:i/>
                <w:sz w:val="24"/>
              </w:rPr>
            </w:pPr>
            <w:r w:rsidRPr="002D4093">
              <w:rPr>
                <w:rFonts w:ascii="Times New Roman" w:eastAsia="Times New Roman" w:hAnsi="Times New Roman" w:cs="Times New Roman"/>
                <w:i/>
                <w:sz w:val="24"/>
              </w:rPr>
              <w:t>участвовать в конкурсе чтецов со своим любимым стихотворением;</w:t>
            </w:r>
          </w:p>
        </w:tc>
      </w:tr>
      <w:tr w:rsidR="00462A19" w:rsidRPr="005D1B36" w:rsidTr="00387772">
        <w:tc>
          <w:tcPr>
            <w:tcW w:w="9571" w:type="dxa"/>
          </w:tcPr>
          <w:p w:rsidR="00462A19" w:rsidRPr="00535BBA" w:rsidRDefault="00462A19" w:rsidP="00387772">
            <w:pPr>
              <w:shd w:val="clear" w:color="auto" w:fill="FFFFFF"/>
              <w:spacing w:after="0" w:line="240" w:lineRule="auto"/>
              <w:ind w:right="7"/>
              <w:rPr>
                <w:rFonts w:ascii="Times New Roman" w:hAnsi="Times New Roman"/>
                <w:b/>
                <w:sz w:val="24"/>
                <w:szCs w:val="24"/>
              </w:rPr>
            </w:pPr>
            <w:r>
              <w:rPr>
                <w:rFonts w:ascii="Times New Roman" w:hAnsi="Times New Roman"/>
                <w:b/>
                <w:bCs/>
                <w:sz w:val="24"/>
                <w:szCs w:val="24"/>
              </w:rPr>
              <w:t>Природа и мы (12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535BBA">
              <w:rPr>
                <w:rFonts w:ascii="Times New Roman" w:hAnsi="Times New Roman"/>
                <w:b/>
                <w:sz w:val="24"/>
                <w:szCs w:val="24"/>
              </w:rPr>
              <w:t> </w:t>
            </w:r>
            <w:r w:rsidRPr="00535BBA">
              <w:rPr>
                <w:rFonts w:ascii="Times New Roman" w:hAnsi="Times New Roman"/>
                <w:sz w:val="24"/>
                <w:szCs w:val="24"/>
              </w:rPr>
              <w:t>Д. Н. Мамин-Сибиряк. «Приемыш»;  А. И. Куприн. «Барбос и Жулька»; М</w:t>
            </w:r>
            <w:r>
              <w:rPr>
                <w:rFonts w:ascii="Times New Roman" w:hAnsi="Times New Roman"/>
                <w:sz w:val="24"/>
                <w:szCs w:val="24"/>
              </w:rPr>
              <w:t>. Пришвин. «Выскочка»; К. Г. Па</w:t>
            </w:r>
            <w:r w:rsidRPr="00535BBA">
              <w:rPr>
                <w:rFonts w:ascii="Times New Roman" w:hAnsi="Times New Roman"/>
                <w:sz w:val="24"/>
                <w:szCs w:val="24"/>
              </w:rPr>
              <w:t>устовский. «Скрипучи</w:t>
            </w:r>
            <w:r>
              <w:rPr>
                <w:rFonts w:ascii="Times New Roman" w:hAnsi="Times New Roman"/>
                <w:sz w:val="24"/>
                <w:szCs w:val="24"/>
              </w:rPr>
              <w:t>е половицы»; Е. И. Чарушин. «Ка</w:t>
            </w:r>
            <w:r w:rsidRPr="00535BBA">
              <w:rPr>
                <w:rFonts w:ascii="Times New Roman" w:hAnsi="Times New Roman"/>
                <w:sz w:val="24"/>
                <w:szCs w:val="24"/>
              </w:rPr>
              <w:t>бан»; В. П. Астафьев. «Стрижонок Скрип».</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341285" w:rsidRDefault="00462A19" w:rsidP="00387772">
            <w:pPr>
              <w:spacing w:after="0" w:line="240" w:lineRule="auto"/>
              <w:rPr>
                <w:rFonts w:ascii="Times New Roman" w:eastAsia="Calibri" w:hAnsi="Times New Roman" w:cs="Times New Roman"/>
                <w:sz w:val="24"/>
              </w:rPr>
            </w:pPr>
            <w:r w:rsidRPr="00341285">
              <w:rPr>
                <w:rFonts w:ascii="Times New Roman" w:eastAsia="Calibri" w:hAnsi="Times New Roman" w:cs="Times New Roman"/>
                <w:sz w:val="24"/>
              </w:rPr>
              <w:t>наблюдать, как авторы передают красоту природы с помощью слова, читать выразительно диалоги из текста, делить самостоятельно текст на части, пересказывать текст подробно и выборочно;</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341285" w:rsidRDefault="00462A19" w:rsidP="00387772">
            <w:pPr>
              <w:shd w:val="clear" w:color="auto" w:fill="FFFFFF"/>
              <w:spacing w:after="0" w:line="240" w:lineRule="auto"/>
              <w:ind w:right="7"/>
              <w:rPr>
                <w:rFonts w:ascii="Times New Roman" w:hAnsi="Times New Roman" w:cs="Times New Roman"/>
                <w:sz w:val="24"/>
                <w:szCs w:val="24"/>
              </w:rPr>
            </w:pPr>
            <w:r w:rsidRPr="00341285">
              <w:rPr>
                <w:rFonts w:ascii="Times New Roman" w:eastAsia="Times New Roman" w:hAnsi="Times New Roman" w:cs="Times New Roman"/>
                <w:i/>
                <w:sz w:val="24"/>
              </w:rPr>
              <w:t>сравнивать произведения живописи, музыки и литературы, определять общее настроение</w:t>
            </w:r>
          </w:p>
        </w:tc>
      </w:tr>
      <w:tr w:rsidR="00462A19" w:rsidRPr="005D1B36" w:rsidTr="00387772">
        <w:tc>
          <w:tcPr>
            <w:tcW w:w="9571" w:type="dxa"/>
          </w:tcPr>
          <w:p w:rsidR="00462A19" w:rsidRPr="007B4361"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Поэтическая тетрадь (8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7B4361">
              <w:rPr>
                <w:rFonts w:ascii="Times New Roman" w:hAnsi="Times New Roman"/>
                <w:sz w:val="24"/>
                <w:szCs w:val="24"/>
              </w:rPr>
              <w:t xml:space="preserve">Б. Л. Пастернак. «Золотая осень»;  С. А. Клычков. «Весна в лесу»;  Д. Б. Кедрин. «Бабье </w:t>
            </w:r>
            <w:r w:rsidRPr="007B4361">
              <w:rPr>
                <w:rFonts w:ascii="Times New Roman" w:hAnsi="Times New Roman"/>
                <w:sz w:val="24"/>
                <w:szCs w:val="24"/>
              </w:rPr>
              <w:lastRenderedPageBreak/>
              <w:t>лето»; Н. М. Руб цов. «Сентябрь»;  С. А. Есенин. «Лебедушка»</w:t>
            </w:r>
            <w:r>
              <w:rPr>
                <w:rFonts w:ascii="Times New Roman" w:hAnsi="Times New Roman"/>
                <w:sz w:val="24"/>
                <w:szCs w:val="24"/>
              </w:rPr>
              <w:t>.</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341285" w:rsidRDefault="00462A19" w:rsidP="00387772">
            <w:pPr>
              <w:spacing w:after="0" w:line="240" w:lineRule="auto"/>
              <w:rPr>
                <w:rFonts w:ascii="Times New Roman" w:eastAsia="Calibri" w:hAnsi="Times New Roman" w:cs="Times New Roman"/>
                <w:sz w:val="24"/>
              </w:rPr>
            </w:pPr>
            <w:r w:rsidRPr="00341285">
              <w:rPr>
                <w:rFonts w:ascii="Times New Roman" w:eastAsia="Calibri" w:hAnsi="Times New Roman" w:cs="Times New Roman"/>
                <w:sz w:val="24"/>
              </w:rPr>
              <w:t>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w:t>
            </w:r>
          </w:p>
          <w:p w:rsidR="00462A19" w:rsidRDefault="00462A19" w:rsidP="00387772">
            <w:pPr>
              <w:shd w:val="clear" w:color="auto" w:fill="FFFFFF"/>
              <w:spacing w:after="0" w:line="240" w:lineRule="auto"/>
              <w:ind w:right="7"/>
              <w:jc w:val="both"/>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341285" w:rsidRDefault="00462A19" w:rsidP="00387772">
            <w:pPr>
              <w:tabs>
                <w:tab w:val="left" w:leader="dot" w:pos="624"/>
              </w:tabs>
              <w:spacing w:after="0" w:line="240" w:lineRule="auto"/>
              <w:ind w:firstLine="339"/>
              <w:rPr>
                <w:rStyle w:val="Zag11"/>
                <w:rFonts w:ascii="Times New Roman" w:eastAsia="@Arial Unicode MS" w:hAnsi="Times New Roman"/>
                <w:i/>
                <w:iCs/>
                <w:sz w:val="24"/>
                <w:szCs w:val="28"/>
              </w:rPr>
            </w:pPr>
            <w:r w:rsidRPr="00341285">
              <w:rPr>
                <w:rStyle w:val="Zag11"/>
                <w:rFonts w:ascii="Times New Roman" w:eastAsia="@Arial Unicode MS" w:hAnsi="Times New Roman"/>
                <w:i/>
                <w:iCs/>
                <w:sz w:val="24"/>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341285">
              <w:rPr>
                <w:rStyle w:val="Zag11"/>
                <w:rFonts w:ascii="Times New Roman" w:eastAsia="@Arial Unicode MS" w:hAnsi="Times New Roman"/>
                <w:sz w:val="24"/>
                <w:szCs w:val="28"/>
                <w:vertAlign w:val="superscript"/>
              </w:rPr>
              <w:t>1</w:t>
            </w:r>
            <w:r w:rsidRPr="00341285">
              <w:rPr>
                <w:rStyle w:val="Zag11"/>
                <w:rFonts w:ascii="Times New Roman" w:eastAsia="@Arial Unicode MS" w:hAnsi="Times New Roman"/>
                <w:i/>
                <w:iCs/>
                <w:sz w:val="24"/>
                <w:szCs w:val="28"/>
              </w:rPr>
              <w:t>);</w:t>
            </w:r>
          </w:p>
          <w:p w:rsidR="00462A19" w:rsidRPr="00341285" w:rsidRDefault="00462A19" w:rsidP="00387772">
            <w:pPr>
              <w:pStyle w:val="Zag3"/>
              <w:tabs>
                <w:tab w:val="left" w:leader="dot" w:pos="624"/>
              </w:tabs>
              <w:spacing w:after="0" w:line="240" w:lineRule="auto"/>
              <w:ind w:firstLine="339"/>
              <w:jc w:val="left"/>
              <w:rPr>
                <w:rStyle w:val="Zag11"/>
                <w:rFonts w:eastAsia="@Arial Unicode MS"/>
                <w:i w:val="0"/>
                <w:iCs w:val="0"/>
                <w:color w:val="auto"/>
                <w:szCs w:val="28"/>
                <w:lang w:val="ru-RU"/>
              </w:rPr>
            </w:pPr>
            <w:r w:rsidRPr="00341285">
              <w:rPr>
                <w:rStyle w:val="Zag11"/>
                <w:rFonts w:eastAsia="@Arial Unicode MS"/>
                <w:color w:val="auto"/>
                <w:szCs w:val="28"/>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462A19" w:rsidRPr="00E80E8A" w:rsidRDefault="00462A19" w:rsidP="00387772">
            <w:pPr>
              <w:shd w:val="clear" w:color="auto" w:fill="FFFFFF"/>
              <w:spacing w:after="0" w:line="240" w:lineRule="auto"/>
              <w:ind w:right="7"/>
              <w:jc w:val="both"/>
              <w:rPr>
                <w:rFonts w:ascii="Times New Roman" w:hAnsi="Times New Roman"/>
                <w:b/>
                <w:sz w:val="24"/>
                <w:szCs w:val="24"/>
              </w:rPr>
            </w:pPr>
          </w:p>
        </w:tc>
      </w:tr>
      <w:tr w:rsidR="00462A19" w:rsidRPr="005D1B36" w:rsidTr="00387772">
        <w:tc>
          <w:tcPr>
            <w:tcW w:w="9571" w:type="dxa"/>
          </w:tcPr>
          <w:p w:rsidR="00462A19" w:rsidRPr="0001116C"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lastRenderedPageBreak/>
              <w:t>Родина (8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01116C">
              <w:rPr>
                <w:rFonts w:ascii="Times New Roman" w:hAnsi="Times New Roman"/>
                <w:sz w:val="24"/>
                <w:szCs w:val="24"/>
              </w:rPr>
              <w:t>И. С.  Никитин «Русь»; С. Д. Дрожжин. «Родине»; Л. В. Жигулин «О, Родина! В неярком блеске...»; Б. А. Слуцкий. «Лошади в океане».</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Pr="00341285" w:rsidRDefault="00462A19" w:rsidP="00387772">
            <w:pPr>
              <w:spacing w:after="0" w:line="240" w:lineRule="auto"/>
              <w:rPr>
                <w:rFonts w:ascii="Times New Roman" w:eastAsia="Calibri" w:hAnsi="Times New Roman" w:cs="Times New Roman"/>
                <w:sz w:val="24"/>
              </w:rPr>
            </w:pPr>
            <w:r w:rsidRPr="00341285">
              <w:rPr>
                <w:rFonts w:ascii="Times New Roman" w:eastAsia="Calibri" w:hAnsi="Times New Roman" w:cs="Times New Roman"/>
                <w:sz w:val="24"/>
              </w:rPr>
              <w:t>определять средства художественной выразительности в лирическом тексте, определять самостоятельно интонацию, которая больше всего подходит  к  данному произведению;</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341285" w:rsidRDefault="00462A19" w:rsidP="00387772">
            <w:pPr>
              <w:spacing w:after="0" w:line="240" w:lineRule="auto"/>
              <w:rPr>
                <w:rFonts w:ascii="Times New Roman" w:eastAsia="Times New Roman" w:hAnsi="Times New Roman" w:cs="Times New Roman"/>
                <w:i/>
                <w:sz w:val="24"/>
              </w:rPr>
            </w:pPr>
            <w:r w:rsidRPr="00341285">
              <w:rPr>
                <w:rFonts w:ascii="Times New Roman" w:eastAsia="Times New Roman" w:hAnsi="Times New Roman" w:cs="Times New Roman"/>
                <w:i/>
                <w:sz w:val="24"/>
              </w:rPr>
              <w:t>писать сценарий поэтического вечера, составлять рассказы о Родине, передавая свои чувства, своё отношение к Родине;</w:t>
            </w:r>
          </w:p>
          <w:p w:rsidR="00462A19" w:rsidRDefault="00462A19" w:rsidP="00387772">
            <w:pPr>
              <w:spacing w:after="0"/>
              <w:rPr>
                <w:rFonts w:ascii="Calibri" w:eastAsia="Times New Roman" w:hAnsi="Calibri" w:cs="Times New Roman"/>
                <w:sz w:val="28"/>
              </w:rPr>
            </w:pPr>
          </w:p>
          <w:p w:rsidR="00462A19" w:rsidRPr="0001116C" w:rsidRDefault="00462A19" w:rsidP="00387772">
            <w:pPr>
              <w:shd w:val="clear" w:color="auto" w:fill="FFFFFF"/>
              <w:spacing w:after="0" w:line="240" w:lineRule="auto"/>
              <w:ind w:right="7"/>
              <w:jc w:val="both"/>
              <w:rPr>
                <w:rFonts w:ascii="Times New Roman" w:hAnsi="Times New Roman"/>
                <w:sz w:val="24"/>
                <w:szCs w:val="24"/>
              </w:rPr>
            </w:pPr>
          </w:p>
        </w:tc>
      </w:tr>
      <w:tr w:rsidR="00462A19" w:rsidRPr="005D1B36" w:rsidTr="00387772">
        <w:tc>
          <w:tcPr>
            <w:tcW w:w="9571" w:type="dxa"/>
          </w:tcPr>
          <w:p w:rsidR="00462A19" w:rsidRPr="00FF2FA2"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Страна Фантазия (7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FF2FA2">
              <w:rPr>
                <w:rFonts w:ascii="Times New Roman" w:hAnsi="Times New Roman"/>
                <w:sz w:val="24"/>
                <w:szCs w:val="24"/>
              </w:rPr>
              <w:t>Е. С. Велтистов. «Приключения Электроника». К. Булычев. «Путешествие Алисы».</w:t>
            </w:r>
          </w:p>
          <w:p w:rsidR="00462A19" w:rsidRDefault="00462A19" w:rsidP="00387772">
            <w:pPr>
              <w:tabs>
                <w:tab w:val="left" w:pos="1080"/>
              </w:tabs>
              <w:spacing w:after="0" w:line="240" w:lineRule="auto"/>
              <w:rPr>
                <w:rFonts w:ascii="Times New Roman" w:hAnsi="Times New Roman" w:cs="Times New Roman"/>
                <w:b/>
                <w:sz w:val="24"/>
                <w:szCs w:val="24"/>
                <w:u w:val="single"/>
              </w:rPr>
            </w:pPr>
            <w:r w:rsidRPr="008804B2">
              <w:rPr>
                <w:rFonts w:ascii="Times New Roman" w:hAnsi="Times New Roman" w:cs="Times New Roman"/>
                <w:b/>
                <w:sz w:val="24"/>
                <w:szCs w:val="24"/>
                <w:u w:val="single"/>
              </w:rPr>
              <w:t>Обучающийся научится:</w:t>
            </w:r>
          </w:p>
          <w:p w:rsidR="00462A19" w:rsidRDefault="00462A19" w:rsidP="00387772">
            <w:pPr>
              <w:spacing w:after="0" w:line="240" w:lineRule="auto"/>
              <w:rPr>
                <w:rFonts w:ascii="Times New Roman" w:eastAsia="Calibri" w:hAnsi="Times New Roman" w:cs="Times New Roman"/>
                <w:sz w:val="24"/>
              </w:rPr>
            </w:pPr>
            <w:r w:rsidRPr="00341285">
              <w:rPr>
                <w:rFonts w:ascii="Times New Roman" w:eastAsia="Calibri" w:hAnsi="Times New Roman" w:cs="Times New Roman"/>
                <w:sz w:val="24"/>
              </w:rPr>
              <w:t>обосновывать своё высказывание о литературном произведении или герое, подтверждать его фрагментами или отдельными строчками из произведения, определять особенности фантастического жанра;</w:t>
            </w:r>
          </w:p>
          <w:p w:rsidR="00462A19" w:rsidRPr="00341285" w:rsidRDefault="00462A19" w:rsidP="00387772">
            <w:pPr>
              <w:spacing w:after="0" w:line="240" w:lineRule="auto"/>
              <w:rPr>
                <w:rFonts w:ascii="Times New Roman" w:eastAsia="Calibri" w:hAnsi="Times New Roman" w:cs="Times New Roman"/>
                <w:sz w:val="24"/>
              </w:rPr>
            </w:pPr>
            <w:r w:rsidRPr="008804B2">
              <w:rPr>
                <w:rFonts w:ascii="Times New Roman" w:hAnsi="Times New Roman" w:cs="Times New Roman"/>
                <w:b/>
                <w:i/>
                <w:sz w:val="24"/>
                <w:szCs w:val="24"/>
                <w:u w:val="single"/>
              </w:rPr>
              <w:t>Обучающийся получит возможность научиться</w:t>
            </w:r>
          </w:p>
          <w:p w:rsidR="00462A19" w:rsidRPr="00341285" w:rsidRDefault="00462A19" w:rsidP="00387772">
            <w:pPr>
              <w:spacing w:after="0" w:line="240" w:lineRule="auto"/>
              <w:rPr>
                <w:rFonts w:ascii="Times New Roman" w:eastAsia="Times New Roman" w:hAnsi="Times New Roman" w:cs="Times New Roman"/>
                <w:i/>
                <w:sz w:val="24"/>
              </w:rPr>
            </w:pPr>
            <w:r w:rsidRPr="00341285">
              <w:rPr>
                <w:rFonts w:ascii="Times New Roman" w:eastAsia="Times New Roman" w:hAnsi="Times New Roman" w:cs="Times New Roman"/>
                <w:i/>
                <w:sz w:val="24"/>
              </w:rPr>
              <w:t>придумывать фантастические истории;</w:t>
            </w:r>
          </w:p>
          <w:p w:rsidR="00462A19" w:rsidRPr="00FF2FA2" w:rsidRDefault="00462A19" w:rsidP="00387772">
            <w:pPr>
              <w:shd w:val="clear" w:color="auto" w:fill="FFFFFF"/>
              <w:spacing w:after="0" w:line="240" w:lineRule="auto"/>
              <w:ind w:right="7"/>
              <w:jc w:val="both"/>
              <w:rPr>
                <w:rFonts w:ascii="Times New Roman" w:hAnsi="Times New Roman"/>
                <w:sz w:val="24"/>
                <w:szCs w:val="24"/>
              </w:rPr>
            </w:pPr>
          </w:p>
        </w:tc>
      </w:tr>
      <w:tr w:rsidR="00462A19" w:rsidRPr="005D1B36" w:rsidTr="00387772">
        <w:tc>
          <w:tcPr>
            <w:tcW w:w="9571" w:type="dxa"/>
          </w:tcPr>
          <w:p w:rsidR="00462A19" w:rsidRPr="008C3B34" w:rsidRDefault="00462A19" w:rsidP="00387772">
            <w:pPr>
              <w:shd w:val="clear" w:color="auto" w:fill="FFFFFF"/>
              <w:spacing w:after="0" w:line="240" w:lineRule="auto"/>
              <w:ind w:right="7"/>
              <w:jc w:val="center"/>
              <w:rPr>
                <w:rFonts w:ascii="Times New Roman" w:hAnsi="Times New Roman"/>
                <w:b/>
                <w:sz w:val="24"/>
                <w:szCs w:val="24"/>
              </w:rPr>
            </w:pPr>
            <w:r>
              <w:rPr>
                <w:rFonts w:ascii="Times New Roman" w:hAnsi="Times New Roman"/>
                <w:b/>
                <w:bCs/>
                <w:sz w:val="24"/>
                <w:szCs w:val="24"/>
              </w:rPr>
              <w:t>Зарубежная литература (16 ч)</w:t>
            </w:r>
          </w:p>
          <w:p w:rsidR="00462A19" w:rsidRDefault="00462A19" w:rsidP="00387772">
            <w:pPr>
              <w:shd w:val="clear" w:color="auto" w:fill="FFFFFF"/>
              <w:spacing w:after="0" w:line="240" w:lineRule="auto"/>
              <w:ind w:right="7"/>
              <w:jc w:val="both"/>
              <w:rPr>
                <w:rFonts w:ascii="Times New Roman" w:hAnsi="Times New Roman"/>
                <w:sz w:val="24"/>
                <w:szCs w:val="24"/>
              </w:rPr>
            </w:pPr>
            <w:r w:rsidRPr="008C3B34">
              <w:rPr>
                <w:rFonts w:ascii="Times New Roman" w:hAnsi="Times New Roman"/>
                <w:sz w:val="24"/>
                <w:szCs w:val="24"/>
              </w:rPr>
              <w:t>Дж. Свифт. «Путе</w:t>
            </w:r>
            <w:r>
              <w:rPr>
                <w:rFonts w:ascii="Times New Roman" w:hAnsi="Times New Roman"/>
                <w:sz w:val="24"/>
                <w:szCs w:val="24"/>
              </w:rPr>
              <w:t>шествие Гулливера»; Г. X. Андер</w:t>
            </w:r>
            <w:r w:rsidRPr="008C3B34">
              <w:rPr>
                <w:rFonts w:ascii="Times New Roman" w:hAnsi="Times New Roman"/>
                <w:sz w:val="24"/>
                <w:szCs w:val="24"/>
              </w:rPr>
              <w:t>сен. «Русалочка»; М. Твен. «Приключения Тома Сойера»; С. Лагерлёф. «Святая ночь», «В Назарете».</w:t>
            </w:r>
          </w:p>
          <w:p w:rsidR="00462A19" w:rsidRPr="00243DE0" w:rsidRDefault="00462A19" w:rsidP="00387772">
            <w:pPr>
              <w:tabs>
                <w:tab w:val="left" w:pos="1080"/>
              </w:tabs>
              <w:spacing w:after="0" w:line="240" w:lineRule="auto"/>
              <w:rPr>
                <w:rFonts w:ascii="Times New Roman" w:hAnsi="Times New Roman" w:cs="Times New Roman"/>
                <w:sz w:val="24"/>
                <w:szCs w:val="24"/>
                <w:u w:val="single"/>
              </w:rPr>
            </w:pPr>
            <w:r w:rsidRPr="008804B2">
              <w:rPr>
                <w:rFonts w:ascii="Times New Roman" w:hAnsi="Times New Roman" w:cs="Times New Roman"/>
                <w:b/>
                <w:sz w:val="24"/>
                <w:szCs w:val="24"/>
                <w:u w:val="single"/>
              </w:rPr>
              <w:t>Обучающийся научится:</w:t>
            </w:r>
          </w:p>
          <w:p w:rsidR="00462A19" w:rsidRPr="0066122F" w:rsidRDefault="00462A19" w:rsidP="00387772">
            <w:pPr>
              <w:spacing w:line="240" w:lineRule="auto"/>
              <w:rPr>
                <w:rFonts w:ascii="Times New Roman" w:eastAsia="Calibri" w:hAnsi="Times New Roman" w:cs="Times New Roman"/>
                <w:sz w:val="24"/>
              </w:rPr>
            </w:pPr>
            <w:r w:rsidRPr="0066122F">
              <w:rPr>
                <w:rFonts w:ascii="Times New Roman" w:eastAsia="Calibri" w:hAnsi="Times New Roman" w:cs="Times New Roman"/>
                <w:sz w:val="24"/>
              </w:rPr>
              <w:t>читать диалоги выразительно, пересказывать самые интересные эпизоды, составлять рассказ о герое, используя авторский текст, характеризовать поступки героев произведения.</w:t>
            </w:r>
          </w:p>
          <w:p w:rsidR="00462A19" w:rsidRPr="0066122F" w:rsidRDefault="00462A19" w:rsidP="00387772">
            <w:pPr>
              <w:spacing w:after="0" w:line="240" w:lineRule="auto"/>
              <w:rPr>
                <w:rFonts w:ascii="Times New Roman" w:hAnsi="Times New Roman" w:cs="Times New Roman"/>
                <w:sz w:val="24"/>
              </w:rPr>
            </w:pPr>
          </w:p>
        </w:tc>
      </w:tr>
    </w:tbl>
    <w:p w:rsidR="00462A19" w:rsidRDefault="00462A19" w:rsidP="00462A19">
      <w:pPr>
        <w:rPr>
          <w:rFonts w:ascii="Times New Roman" w:hAnsi="Times New Roman" w:cs="Times New Roman"/>
          <w:b/>
          <w:i/>
          <w:sz w:val="24"/>
          <w:szCs w:val="24"/>
          <w:u w:val="single"/>
        </w:rPr>
      </w:pPr>
      <w:r w:rsidRPr="008804B2">
        <w:rPr>
          <w:rFonts w:ascii="Times New Roman" w:hAnsi="Times New Roman" w:cs="Times New Roman"/>
          <w:b/>
          <w:i/>
          <w:sz w:val="24"/>
          <w:szCs w:val="24"/>
          <w:u w:val="single"/>
        </w:rPr>
        <w:t>Обучающийся получит возможность научиться</w:t>
      </w:r>
    </w:p>
    <w:p w:rsidR="00462A19" w:rsidRPr="0066122F" w:rsidRDefault="00462A19" w:rsidP="00462A19">
      <w:pPr>
        <w:rPr>
          <w:rFonts w:ascii="Times New Roman" w:hAnsi="Times New Roman" w:cs="Times New Roman"/>
          <w:b/>
          <w:i/>
          <w:sz w:val="24"/>
          <w:szCs w:val="24"/>
          <w:u w:val="single"/>
        </w:rPr>
        <w:sectPr w:rsidR="00462A19" w:rsidRPr="0066122F" w:rsidSect="00FD357C">
          <w:pgSz w:w="11906" w:h="16838"/>
          <w:pgMar w:top="1134" w:right="849" w:bottom="1134" w:left="1701" w:header="708" w:footer="708" w:gutter="0"/>
          <w:pgNumType w:chapStyle="1"/>
          <w:cols w:space="708"/>
          <w:docGrid w:linePitch="360"/>
        </w:sectPr>
      </w:pPr>
      <w:r w:rsidRPr="0066122F">
        <w:rPr>
          <w:rFonts w:ascii="Times New Roman" w:eastAsia="Times New Roman" w:hAnsi="Times New Roman" w:cs="Times New Roman"/>
          <w:i/>
          <w:sz w:val="24"/>
        </w:rPr>
        <w:t>устно и письменно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1A3C87" w:rsidRDefault="00462A19" w:rsidP="00462A19">
      <w:pPr>
        <w:spacing w:after="0" w:line="240" w:lineRule="auto"/>
        <w:jc w:val="center"/>
        <w:rPr>
          <w:rFonts w:ascii="Times New Roman" w:hAnsi="Times New Roman" w:cs="Times New Roman"/>
          <w:b/>
        </w:rPr>
      </w:pPr>
      <w:r w:rsidRPr="001A3C87">
        <w:rPr>
          <w:rFonts w:ascii="Times New Roman" w:hAnsi="Times New Roman" w:cs="Times New Roman"/>
          <w:b/>
        </w:rPr>
        <w:t>ТЕМАТИЧЕСКОЕ ПЛАНИРОВАНИЕ</w:t>
      </w:r>
    </w:p>
    <w:p w:rsidR="00462A19" w:rsidRPr="001A3C87" w:rsidRDefault="00462A19" w:rsidP="00462A19">
      <w:pPr>
        <w:spacing w:after="0" w:line="240" w:lineRule="auto"/>
        <w:jc w:val="center"/>
        <w:rPr>
          <w:rFonts w:ascii="Times New Roman" w:hAnsi="Times New Roman" w:cs="Times New Roman"/>
          <w:b/>
        </w:rPr>
      </w:pPr>
      <w:r w:rsidRPr="001A3C87">
        <w:rPr>
          <w:rFonts w:ascii="Times New Roman" w:hAnsi="Times New Roman" w:cs="Times New Roman"/>
          <w:b/>
        </w:rPr>
        <w:t>1 класс ( 36 ч из них 4 резервных часа)</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5103"/>
      </w:tblGrid>
      <w:tr w:rsidR="00462A19" w:rsidRPr="001A3C87" w:rsidTr="00387772">
        <w:tc>
          <w:tcPr>
            <w:tcW w:w="5529" w:type="dxa"/>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Тематическое планирование</w:t>
            </w:r>
          </w:p>
        </w:tc>
        <w:tc>
          <w:tcPr>
            <w:tcW w:w="5103" w:type="dxa"/>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Характеристика деятельности учащихся</w:t>
            </w:r>
          </w:p>
        </w:tc>
      </w:tr>
      <w:tr w:rsidR="00462A19" w:rsidRPr="001A3C87" w:rsidTr="00387772">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Вводный урок (1 ч)</w:t>
            </w:r>
          </w:p>
        </w:tc>
      </w:tr>
      <w:tr w:rsidR="00462A19" w:rsidRPr="001A3C87" w:rsidTr="00387772">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учебником по литературному чтению. Система условных обозначений. Содержание учебника. Словарь.</w:t>
            </w: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Ориентироваться</w:t>
            </w:r>
            <w:r w:rsidRPr="001A3C87">
              <w:rPr>
                <w:rFonts w:ascii="Times New Roman" w:hAnsi="Times New Roman" w:cs="Times New Roman"/>
              </w:rPr>
              <w:t xml:space="preserve"> в учебнике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Находить </w:t>
            </w:r>
            <w:r w:rsidRPr="001A3C87">
              <w:rPr>
                <w:rFonts w:ascii="Times New Roman" w:hAnsi="Times New Roman" w:cs="Times New Roman"/>
              </w:rPr>
              <w:t>нужную главу в содержании учебника.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Понимать </w:t>
            </w:r>
            <w:r w:rsidRPr="001A3C87">
              <w:rPr>
                <w:rFonts w:ascii="Times New Roman" w:hAnsi="Times New Roman" w:cs="Times New Roman"/>
              </w:rPr>
              <w:t xml:space="preserve">условные обозначения, </w:t>
            </w:r>
            <w:r w:rsidRPr="001A3C87">
              <w:rPr>
                <w:rFonts w:ascii="Times New Roman" w:hAnsi="Times New Roman" w:cs="Times New Roman"/>
                <w:b/>
              </w:rPr>
              <w:t xml:space="preserve">использовать </w:t>
            </w:r>
            <w:r w:rsidRPr="001A3C87">
              <w:rPr>
                <w:rFonts w:ascii="Times New Roman" w:hAnsi="Times New Roman" w:cs="Times New Roman"/>
              </w:rPr>
              <w:t>их при выполнении заданий.</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Предполагать </w:t>
            </w:r>
            <w:r w:rsidRPr="001A3C87">
              <w:rPr>
                <w:rFonts w:ascii="Times New Roman" w:hAnsi="Times New Roman" w:cs="Times New Roman"/>
              </w:rPr>
              <w:t>на основе названия содержание главы.</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b/>
              </w:rPr>
              <w:t xml:space="preserve">Находить </w:t>
            </w:r>
            <w:r w:rsidRPr="001A3C87">
              <w:rPr>
                <w:rFonts w:ascii="Times New Roman" w:hAnsi="Times New Roman" w:cs="Times New Roman"/>
              </w:rPr>
              <w:t>в словаре непонятные слова.</w:t>
            </w:r>
            <w:r w:rsidRPr="001A3C87">
              <w:rPr>
                <w:rFonts w:ascii="Times New Roman" w:hAnsi="Times New Roman" w:cs="Times New Roman"/>
                <w:b/>
              </w:rPr>
              <w:t xml:space="preserve"> </w:t>
            </w:r>
          </w:p>
        </w:tc>
      </w:tr>
      <w:tr w:rsidR="00462A19" w:rsidRPr="001A3C87" w:rsidTr="00387772">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Жили – были буквы (7 ч)</w:t>
            </w:r>
          </w:p>
        </w:tc>
      </w:tr>
      <w:tr w:rsidR="00462A19" w:rsidRPr="001A3C87" w:rsidTr="00387772">
        <w:trPr>
          <w:trHeight w:val="58"/>
        </w:trPr>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 Выставка книг по теме. Стихотворения В. Данько, С. Чёрного, С. Маршака. Тема стихотворения. Заголовок. Характер героев (буквы). Выразительное чтение с опорой на знаки препинания. Творческая работа: волшебные превращения. Проекты «Создаём город букв», «Буквы — герои сказок». Литературная сказка И. Токмаковой, Ф. Криви- на. Главная мысль. Характер героя произведения. Творческий пересказ: дополнение содержания текста.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Стихотворения Г. Сапгира, М. Бородицкой, И. Гамазковой, Е. Григорьевой. Заголовок. Рифма. Звукопись как приём характеристики героя. Главная мысль произведения. Заучивание наизусть. Конкурс чтецов</w:t>
            </w: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Прогнозировать </w:t>
            </w:r>
            <w:r w:rsidRPr="001A3C87">
              <w:rPr>
                <w:rFonts w:ascii="Times New Roman" w:hAnsi="Times New Roman" w:cs="Times New Roman"/>
              </w:rPr>
              <w:t>содержание раздела.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Расставлять</w:t>
            </w:r>
            <w:r w:rsidRPr="001A3C87">
              <w:rPr>
                <w:rFonts w:ascii="Times New Roman" w:hAnsi="Times New Roman" w:cs="Times New Roman"/>
              </w:rPr>
              <w:t xml:space="preserve"> книги на выставке в соответствии с темой раздела, </w:t>
            </w:r>
            <w:r w:rsidRPr="001A3C87">
              <w:rPr>
                <w:rFonts w:ascii="Times New Roman" w:hAnsi="Times New Roman" w:cs="Times New Roman"/>
                <w:b/>
              </w:rPr>
              <w:t>сравнивать</w:t>
            </w:r>
            <w:r w:rsidRPr="001A3C87">
              <w:rPr>
                <w:rFonts w:ascii="Times New Roman" w:hAnsi="Times New Roman" w:cs="Times New Roman"/>
              </w:rPr>
              <w:t xml:space="preserve"> их, </w:t>
            </w:r>
            <w:r w:rsidRPr="001A3C87">
              <w:rPr>
                <w:rFonts w:ascii="Times New Roman" w:hAnsi="Times New Roman" w:cs="Times New Roman"/>
                <w:b/>
              </w:rPr>
              <w:t xml:space="preserve">рассказывать </w:t>
            </w:r>
            <w:r w:rsidRPr="001A3C87">
              <w:rPr>
                <w:rFonts w:ascii="Times New Roman" w:hAnsi="Times New Roman" w:cs="Times New Roman"/>
              </w:rPr>
              <w:t xml:space="preserve">о книге с выставки в соответствии с коллективно составленным планом.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Выбирать</w:t>
            </w:r>
            <w:r w:rsidRPr="001A3C87">
              <w:rPr>
                <w:rFonts w:ascii="Times New Roman" w:hAnsi="Times New Roman" w:cs="Times New Roman"/>
              </w:rPr>
              <w:t xml:space="preserve"> книгу по заданному параметру. </w:t>
            </w:r>
            <w:r w:rsidRPr="001A3C87">
              <w:rPr>
                <w:rFonts w:ascii="Times New Roman" w:hAnsi="Times New Roman" w:cs="Times New Roman"/>
                <w:b/>
              </w:rPr>
              <w:t>Воспринимать</w:t>
            </w:r>
            <w:r w:rsidRPr="001A3C87">
              <w:rPr>
                <w:rFonts w:ascii="Times New Roman" w:hAnsi="Times New Roman" w:cs="Times New Roman"/>
              </w:rPr>
              <w:t xml:space="preserve"> на слух произведение.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Отвечать</w:t>
            </w:r>
            <w:r w:rsidRPr="001A3C87">
              <w:rPr>
                <w:rFonts w:ascii="Times New Roman" w:hAnsi="Times New Roman" w:cs="Times New Roman"/>
              </w:rPr>
              <w:t xml:space="preserve"> на вопросы по содержанию художественного произведения.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Читать </w:t>
            </w:r>
            <w:r w:rsidRPr="001A3C87">
              <w:rPr>
                <w:rFonts w:ascii="Times New Roman" w:hAnsi="Times New Roman" w:cs="Times New Roman"/>
              </w:rPr>
              <w:t xml:space="preserve">вслух плавно по слогам и целыми словами; передавать интонационно конец предложения.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Объяснять </w:t>
            </w:r>
            <w:r w:rsidRPr="001A3C87">
              <w:rPr>
                <w:rFonts w:ascii="Times New Roman" w:hAnsi="Times New Roman" w:cs="Times New Roman"/>
              </w:rPr>
              <w:t>название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Выбирать</w:t>
            </w:r>
            <w:r w:rsidRPr="001A3C87">
              <w:rPr>
                <w:rFonts w:ascii="Times New Roman" w:hAnsi="Times New Roman" w:cs="Times New Roman"/>
              </w:rPr>
              <w:t xml:space="preserve"> из предложенного списка слова для характеристики различных героев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Описывать</w:t>
            </w:r>
            <w:r w:rsidRPr="001A3C87">
              <w:rPr>
                <w:rFonts w:ascii="Times New Roman" w:hAnsi="Times New Roman" w:cs="Times New Roman"/>
              </w:rPr>
              <w:t xml:space="preserve"> внешний вид героя, его характер, привлекая текст произведения и свой читательский и жизненный опыт.</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Передавать </w:t>
            </w:r>
            <w:r w:rsidRPr="001A3C87">
              <w:rPr>
                <w:rFonts w:ascii="Times New Roman" w:hAnsi="Times New Roman" w:cs="Times New Roman"/>
              </w:rPr>
              <w:t>характер героя с помощью жестов, мимики, изображать героев.</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Определять </w:t>
            </w:r>
            <w:r w:rsidRPr="001A3C87">
              <w:rPr>
                <w:rFonts w:ascii="Times New Roman" w:hAnsi="Times New Roman" w:cs="Times New Roman"/>
              </w:rPr>
              <w:t>главную мысль; соотносить главную мысль с содержанием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Составлять</w:t>
            </w:r>
            <w:r w:rsidRPr="001A3C87">
              <w:rPr>
                <w:rFonts w:ascii="Times New Roman" w:hAnsi="Times New Roman" w:cs="Times New Roman"/>
              </w:rPr>
              <w:t xml:space="preserve"> план пересказа прочитанного: что произошло в начале,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потом, чем закончился рассказ.</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в стихах слова с созвучным окончанием.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слова, которые помогают представить самого героя или его речь. </w:t>
            </w:r>
            <w:r w:rsidRPr="001A3C87">
              <w:rPr>
                <w:rFonts w:ascii="Times New Roman" w:hAnsi="Times New Roman" w:cs="Times New Roman"/>
                <w:b/>
              </w:rPr>
              <w:t xml:space="preserve">Использовать </w:t>
            </w:r>
            <w:r w:rsidRPr="001A3C87">
              <w:rPr>
                <w:rFonts w:ascii="Times New Roman" w:hAnsi="Times New Roman" w:cs="Times New Roman"/>
              </w:rPr>
              <w:t xml:space="preserve">приём звукописи при изображении различных героев.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Читать </w:t>
            </w:r>
            <w:r w:rsidRPr="001A3C87">
              <w:rPr>
                <w:rFonts w:ascii="Times New Roman" w:hAnsi="Times New Roman" w:cs="Times New Roman"/>
              </w:rPr>
              <w:t>стихи наизусть.</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Участвовать</w:t>
            </w:r>
            <w:r w:rsidRPr="001A3C87">
              <w:rPr>
                <w:rFonts w:ascii="Times New Roman" w:hAnsi="Times New Roman" w:cs="Times New Roman"/>
              </w:rPr>
              <w:t xml:space="preserve"> в конкурсе чтецов; декламировать стихи на публику; оценивать себя в роли чтеца.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Проверять </w:t>
            </w:r>
            <w:r w:rsidRPr="001A3C87">
              <w:rPr>
                <w:rFonts w:ascii="Times New Roman" w:hAnsi="Times New Roman" w:cs="Times New Roman"/>
              </w:rPr>
              <w:t xml:space="preserve">себя и </w:t>
            </w:r>
            <w:r w:rsidRPr="001A3C87">
              <w:rPr>
                <w:rFonts w:ascii="Times New Roman" w:hAnsi="Times New Roman" w:cs="Times New Roman"/>
                <w:b/>
              </w:rPr>
              <w:t>оценивать</w:t>
            </w:r>
            <w:r w:rsidRPr="001A3C87">
              <w:rPr>
                <w:rFonts w:ascii="Times New Roman" w:hAnsi="Times New Roman" w:cs="Times New Roman"/>
              </w:rPr>
              <w:t xml:space="preserve"> свои достижения (с помощью учителя)</w:t>
            </w:r>
          </w:p>
          <w:p w:rsidR="00462A19" w:rsidRPr="001A3C87" w:rsidRDefault="00462A19" w:rsidP="00387772">
            <w:pPr>
              <w:spacing w:after="0" w:line="240" w:lineRule="auto"/>
              <w:rPr>
                <w:rFonts w:ascii="Times New Roman" w:hAnsi="Times New Roman" w:cs="Times New Roman"/>
              </w:rPr>
            </w:pPr>
          </w:p>
        </w:tc>
      </w:tr>
      <w:tr w:rsidR="00462A19" w:rsidRPr="001A3C87" w:rsidTr="00387772">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Сказки, загадки, небылицы (7 ч)</w:t>
            </w:r>
          </w:p>
        </w:tc>
      </w:tr>
      <w:tr w:rsidR="00462A19" w:rsidRPr="001A3C87" w:rsidTr="00387772">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Знакомство с названием раздела. Прогнозирование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JI. Толстого. Герои сказки. Рассказывание сказки на основе картинного плана. Инсценирование. Главная мысль сказки. Сравнение народной и литературной сказок. </w:t>
            </w:r>
            <w:r w:rsidRPr="001A3C87">
              <w:rPr>
                <w:rFonts w:ascii="Times New Roman" w:hAnsi="Times New Roman" w:cs="Times New Roman"/>
              </w:rPr>
              <w:lastRenderedPageBreak/>
              <w:t>Выразительные средства языка. Выразительное чтение диалогов из сказок. Загадки. Тема загадок. Сочинение загадок. Песенки. Русские народные песенки. Английские народные песенки. Герои песенок. Сравнение песенок. Настроение. Выразительное чтение песенок.</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Потешки. Герои потешки. Чтение по ролям. Небылицы. Сочинение небылиц. Оценка планируемых достижений</w:t>
            </w: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lastRenderedPageBreak/>
              <w:t xml:space="preserve">Прогнозировать </w:t>
            </w:r>
            <w:r w:rsidRPr="001A3C87">
              <w:rPr>
                <w:rFonts w:ascii="Times New Roman" w:hAnsi="Times New Roman" w:cs="Times New Roman"/>
              </w:rPr>
              <w:t xml:space="preserve">содержание раздела. </w:t>
            </w:r>
            <w:r w:rsidRPr="001A3C87">
              <w:rPr>
                <w:rFonts w:ascii="Times New Roman" w:hAnsi="Times New Roman" w:cs="Times New Roman"/>
                <w:b/>
              </w:rPr>
              <w:t>Подбирать</w:t>
            </w:r>
            <w:r w:rsidRPr="001A3C87">
              <w:rPr>
                <w:rFonts w:ascii="Times New Roman" w:hAnsi="Times New Roman" w:cs="Times New Roman"/>
              </w:rPr>
              <w:t xml:space="preserve"> книги на выставку в соответствии с темой раздела; рассказывать о ней в соответствии с коллективно составленным планом, обсуждать прочитанное.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 xml:space="preserve">Выбирать </w:t>
            </w:r>
            <w:r w:rsidRPr="001A3C87">
              <w:rPr>
                <w:rFonts w:ascii="Times New Roman" w:hAnsi="Times New Roman" w:cs="Times New Roman"/>
              </w:rPr>
              <w:t xml:space="preserve">нужную книгу по заданным параметрам. Читать известную сказку плавно, целыми словами, при повторении — читать выразительно, </w:t>
            </w:r>
            <w:r w:rsidRPr="001A3C87">
              <w:rPr>
                <w:rFonts w:ascii="Times New Roman" w:hAnsi="Times New Roman" w:cs="Times New Roman"/>
                <w:b/>
              </w:rPr>
              <w:t xml:space="preserve">воспринимать </w:t>
            </w:r>
            <w:r w:rsidRPr="001A3C87">
              <w:rPr>
                <w:rFonts w:ascii="Times New Roman" w:hAnsi="Times New Roman" w:cs="Times New Roman"/>
              </w:rPr>
              <w:t xml:space="preserve">на слух </w:t>
            </w:r>
            <w:r w:rsidRPr="001A3C87">
              <w:rPr>
                <w:rFonts w:ascii="Times New Roman" w:hAnsi="Times New Roman" w:cs="Times New Roman"/>
              </w:rPr>
              <w:lastRenderedPageBreak/>
              <w:t xml:space="preserve">художественное произведение. </w:t>
            </w:r>
            <w:r w:rsidRPr="001A3C87">
              <w:rPr>
                <w:rFonts w:ascii="Times New Roman" w:hAnsi="Times New Roman" w:cs="Times New Roman"/>
                <w:b/>
              </w:rPr>
              <w:t xml:space="preserve">Анализировать </w:t>
            </w:r>
            <w:r w:rsidRPr="001A3C87">
              <w:rPr>
                <w:rFonts w:ascii="Times New Roman" w:hAnsi="Times New Roman" w:cs="Times New Roman"/>
              </w:rPr>
              <w:t xml:space="preserve">представленный в учебнике картинный план.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Соотносить </w:t>
            </w:r>
            <w:r w:rsidRPr="001A3C87">
              <w:rPr>
                <w:rFonts w:ascii="Times New Roman" w:hAnsi="Times New Roman" w:cs="Times New Roman"/>
              </w:rPr>
              <w:t>иллюстрацию с содержанием текста.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Рассказывать</w:t>
            </w:r>
            <w:r w:rsidRPr="001A3C87">
              <w:rPr>
                <w:rFonts w:ascii="Times New Roman" w:hAnsi="Times New Roman" w:cs="Times New Roman"/>
              </w:rPr>
              <w:t xml:space="preserve"> сказку на основе картинного плана.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Отвечать</w:t>
            </w:r>
            <w:r w:rsidRPr="001A3C87">
              <w:rPr>
                <w:rFonts w:ascii="Times New Roman" w:hAnsi="Times New Roman" w:cs="Times New Roman"/>
              </w:rPr>
              <w:t xml:space="preserve"> на вопросы по содержанию произведения.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Называть</w:t>
            </w:r>
            <w:r w:rsidRPr="001A3C87">
              <w:rPr>
                <w:rFonts w:ascii="Times New Roman" w:hAnsi="Times New Roman" w:cs="Times New Roman"/>
              </w:rPr>
              <w:t xml:space="preserve"> героев сказки и причины совершаемых ими поступков, давать их нравственную оценку.</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Пересказывать</w:t>
            </w:r>
            <w:r w:rsidRPr="001A3C87">
              <w:rPr>
                <w:rFonts w:ascii="Times New Roman" w:hAnsi="Times New Roman" w:cs="Times New Roman"/>
              </w:rPr>
              <w:t xml:space="preserve"> сказку подробно на основе картинного плана и по памяти.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Сравнивать </w:t>
            </w:r>
            <w:r w:rsidRPr="001A3C87">
              <w:rPr>
                <w:rFonts w:ascii="Times New Roman" w:hAnsi="Times New Roman" w:cs="Times New Roman"/>
              </w:rPr>
              <w:t>народную и литературную сказку.</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Сравнивать</w:t>
            </w:r>
            <w:r w:rsidRPr="001A3C87">
              <w:rPr>
                <w:rFonts w:ascii="Times New Roman" w:hAnsi="Times New Roman" w:cs="Times New Roman"/>
              </w:rPr>
              <w:t xml:space="preserve"> различные произведения малых и больших жанров: находить общее и отличия.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Отгадывать</w:t>
            </w:r>
            <w:r w:rsidRPr="001A3C87">
              <w:rPr>
                <w:rFonts w:ascii="Times New Roman" w:hAnsi="Times New Roman" w:cs="Times New Roman"/>
              </w:rPr>
              <w:t xml:space="preserve"> загадки на основе ключевых (опорных) слов загадки, сочинять загадки, небылицы; </w:t>
            </w:r>
            <w:r w:rsidRPr="001A3C87">
              <w:rPr>
                <w:rFonts w:ascii="Times New Roman" w:hAnsi="Times New Roman" w:cs="Times New Roman"/>
                <w:b/>
              </w:rPr>
              <w:t>объединять</w:t>
            </w:r>
            <w:r w:rsidRPr="001A3C87">
              <w:rPr>
                <w:rFonts w:ascii="Times New Roman" w:hAnsi="Times New Roman" w:cs="Times New Roman"/>
              </w:rPr>
              <w:t xml:space="preserve"> их по темам. </w:t>
            </w:r>
            <w:r w:rsidRPr="001A3C87">
              <w:rPr>
                <w:rFonts w:ascii="Times New Roman" w:hAnsi="Times New Roman" w:cs="Times New Roman"/>
                <w:b/>
              </w:rPr>
              <w:t>Работать</w:t>
            </w:r>
            <w:r w:rsidRPr="001A3C87">
              <w:rPr>
                <w:rFonts w:ascii="Times New Roman" w:hAnsi="Times New Roman" w:cs="Times New Roman"/>
              </w:rPr>
              <w:t xml:space="preserve"> в паре, </w:t>
            </w:r>
            <w:r w:rsidRPr="001A3C87">
              <w:rPr>
                <w:rFonts w:ascii="Times New Roman" w:hAnsi="Times New Roman" w:cs="Times New Roman"/>
                <w:b/>
              </w:rPr>
              <w:t xml:space="preserve">договариваться </w:t>
            </w:r>
            <w:r w:rsidRPr="001A3C87">
              <w:rPr>
                <w:rFonts w:ascii="Times New Roman" w:hAnsi="Times New Roman" w:cs="Times New Roman"/>
              </w:rPr>
              <w:t xml:space="preserve">друг с другом, проявлять внимание.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Проверять</w:t>
            </w:r>
            <w:r w:rsidRPr="001A3C87">
              <w:rPr>
                <w:rFonts w:ascii="Times New Roman" w:hAnsi="Times New Roman" w:cs="Times New Roman"/>
              </w:rPr>
              <w:t xml:space="preserve"> чтение друг друга, работая в парах и самостоятельно </w:t>
            </w:r>
            <w:r w:rsidRPr="001A3C87">
              <w:rPr>
                <w:rFonts w:ascii="Times New Roman" w:hAnsi="Times New Roman" w:cs="Times New Roman"/>
                <w:b/>
              </w:rPr>
              <w:t xml:space="preserve">оценивать </w:t>
            </w:r>
            <w:r w:rsidRPr="001A3C87">
              <w:rPr>
                <w:rFonts w:ascii="Times New Roman" w:hAnsi="Times New Roman" w:cs="Times New Roman"/>
              </w:rPr>
              <w:t>свои достижения</w:t>
            </w:r>
          </w:p>
        </w:tc>
      </w:tr>
      <w:tr w:rsidR="00462A19" w:rsidRPr="001A3C87" w:rsidTr="00387772">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Апрель, апрель. Звенит капель! (5 ч)</w:t>
            </w:r>
          </w:p>
        </w:tc>
      </w:tr>
      <w:tr w:rsidR="00462A19" w:rsidRPr="001A3C87" w:rsidTr="00387772">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 Выставка книг по теме. Лирические стихотворения А. Майкова, А. Плещеева, Т. Белозёрова, С. Маршака. Настроение. Развитие воображения, средства художественной выразительности: сравнение.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Литературная загадка. Сочинение загадок. И. Токмакова. Е. Трутнева.</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b/>
              </w:rPr>
              <w:t>Проект: «Составляем сборник загадок».</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Чтение наизусть стихотворений.</w:t>
            </w: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Прогнозировать </w:t>
            </w:r>
            <w:r w:rsidRPr="001A3C87">
              <w:rPr>
                <w:rFonts w:ascii="Times New Roman" w:hAnsi="Times New Roman" w:cs="Times New Roman"/>
              </w:rPr>
              <w:t xml:space="preserve">содержание раздела. </w:t>
            </w:r>
            <w:r w:rsidRPr="001A3C87">
              <w:rPr>
                <w:rFonts w:ascii="Times New Roman" w:hAnsi="Times New Roman" w:cs="Times New Roman"/>
                <w:b/>
              </w:rPr>
              <w:t xml:space="preserve">Отбирать </w:t>
            </w:r>
            <w:r w:rsidRPr="001A3C87">
              <w:rPr>
                <w:rFonts w:ascii="Times New Roman" w:hAnsi="Times New Roman" w:cs="Times New Roman"/>
              </w:rPr>
              <w:t xml:space="preserve">книги на выставке в соответствии с темой раздела, </w:t>
            </w:r>
            <w:r w:rsidRPr="001A3C87">
              <w:rPr>
                <w:rFonts w:ascii="Times New Roman" w:hAnsi="Times New Roman" w:cs="Times New Roman"/>
                <w:b/>
              </w:rPr>
              <w:t xml:space="preserve">рассказывать </w:t>
            </w:r>
            <w:r w:rsidRPr="001A3C87">
              <w:rPr>
                <w:rFonts w:ascii="Times New Roman" w:hAnsi="Times New Roman" w:cs="Times New Roman"/>
              </w:rPr>
              <w:t xml:space="preserve">о книге с выставки в соответствии с коллективно составленным планом.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Воспринимать </w:t>
            </w:r>
            <w:r w:rsidRPr="001A3C87">
              <w:rPr>
                <w:rFonts w:ascii="Times New Roman" w:hAnsi="Times New Roman" w:cs="Times New Roman"/>
              </w:rPr>
              <w:t xml:space="preserve">на слух художественное произведение.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Читать</w:t>
            </w:r>
            <w:r w:rsidRPr="001A3C87">
              <w:rPr>
                <w:rFonts w:ascii="Times New Roman" w:hAnsi="Times New Roman" w:cs="Times New Roman"/>
              </w:rPr>
              <w:t xml:space="preserve">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в стихотворении слова, которые помогают передать настроение автора, картины природы, им созданные.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 xml:space="preserve">Наблюдать </w:t>
            </w:r>
            <w:r w:rsidRPr="001A3C87">
              <w:rPr>
                <w:rFonts w:ascii="Times New Roman" w:hAnsi="Times New Roman" w:cs="Times New Roman"/>
              </w:rPr>
              <w:t xml:space="preserve">за ритмом стихотворного произведения, </w:t>
            </w:r>
            <w:r w:rsidRPr="001A3C87">
              <w:rPr>
                <w:rFonts w:ascii="Times New Roman" w:hAnsi="Times New Roman" w:cs="Times New Roman"/>
                <w:b/>
              </w:rPr>
              <w:t xml:space="preserve">сравнивать </w:t>
            </w:r>
            <w:r w:rsidRPr="001A3C87">
              <w:rPr>
                <w:rFonts w:ascii="Times New Roman" w:hAnsi="Times New Roman" w:cs="Times New Roman"/>
              </w:rPr>
              <w:t>ритмический рисунок разных стихотворений.</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Находить </w:t>
            </w:r>
            <w:r w:rsidRPr="001A3C87">
              <w:rPr>
                <w:rFonts w:ascii="Times New Roman" w:hAnsi="Times New Roman" w:cs="Times New Roman"/>
              </w:rPr>
              <w:t xml:space="preserve"> в загадках слова, с помощью которых сравнивается один предмет с другим; </w:t>
            </w:r>
            <w:r w:rsidRPr="001A3C87">
              <w:rPr>
                <w:rFonts w:ascii="Times New Roman" w:hAnsi="Times New Roman" w:cs="Times New Roman"/>
                <w:b/>
              </w:rPr>
              <w:t>придумывать</w:t>
            </w:r>
            <w:r w:rsidRPr="001A3C87">
              <w:rPr>
                <w:rFonts w:ascii="Times New Roman" w:hAnsi="Times New Roman" w:cs="Times New Roman"/>
              </w:rPr>
              <w:t xml:space="preserve"> свои сравнения.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Отгадывать</w:t>
            </w:r>
            <w:r w:rsidRPr="001A3C87">
              <w:rPr>
                <w:rFonts w:ascii="Times New Roman" w:hAnsi="Times New Roman" w:cs="Times New Roman"/>
              </w:rPr>
              <w:t xml:space="preserve"> загадки на основе ключевых (опорных) слов загадки.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Сочинять</w:t>
            </w:r>
            <w:r w:rsidRPr="001A3C87">
              <w:rPr>
                <w:rFonts w:ascii="Times New Roman" w:hAnsi="Times New Roman" w:cs="Times New Roman"/>
              </w:rPr>
              <w:t xml:space="preserve"> загадки на основе подсказки, данной в учебнике.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Оценивать </w:t>
            </w:r>
            <w:r w:rsidRPr="001A3C87">
              <w:rPr>
                <w:rFonts w:ascii="Times New Roman" w:hAnsi="Times New Roman" w:cs="Times New Roman"/>
              </w:rPr>
              <w:t>свой ответ в соответствии с образцом.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Проверять</w:t>
            </w:r>
            <w:r w:rsidRPr="001A3C87">
              <w:rPr>
                <w:rFonts w:ascii="Times New Roman" w:hAnsi="Times New Roman" w:cs="Times New Roman"/>
              </w:rPr>
              <w:t xml:space="preserve"> чтение друг друга, </w:t>
            </w:r>
            <w:r w:rsidRPr="001A3C87">
              <w:rPr>
                <w:rFonts w:ascii="Times New Roman" w:hAnsi="Times New Roman" w:cs="Times New Roman"/>
                <w:b/>
              </w:rPr>
              <w:t xml:space="preserve">оценивать </w:t>
            </w:r>
            <w:r w:rsidRPr="001A3C87">
              <w:rPr>
                <w:rFonts w:ascii="Times New Roman" w:hAnsi="Times New Roman" w:cs="Times New Roman"/>
              </w:rPr>
              <w:t>свои достижения.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Учиться работать </w:t>
            </w:r>
            <w:r w:rsidRPr="001A3C87">
              <w:rPr>
                <w:rFonts w:ascii="Times New Roman" w:hAnsi="Times New Roman" w:cs="Times New Roman"/>
              </w:rPr>
              <w:t xml:space="preserve">в паре, </w:t>
            </w:r>
            <w:r w:rsidRPr="001A3C87">
              <w:rPr>
                <w:rFonts w:ascii="Times New Roman" w:hAnsi="Times New Roman" w:cs="Times New Roman"/>
                <w:b/>
              </w:rPr>
              <w:t xml:space="preserve">обсуждать </w:t>
            </w:r>
            <w:r w:rsidRPr="001A3C87">
              <w:rPr>
                <w:rFonts w:ascii="Times New Roman" w:hAnsi="Times New Roman" w:cs="Times New Roman"/>
              </w:rPr>
              <w:t xml:space="preserve">прочитанное, </w:t>
            </w:r>
            <w:r w:rsidRPr="001A3C87">
              <w:rPr>
                <w:rFonts w:ascii="Times New Roman" w:hAnsi="Times New Roman" w:cs="Times New Roman"/>
                <w:b/>
              </w:rPr>
              <w:t>договариваться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друг с другом</w:t>
            </w: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tc>
      </w:tr>
      <w:tr w:rsidR="00462A19" w:rsidRPr="001A3C87" w:rsidTr="00387772">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И в шутку и всерьёз (6 ч)</w:t>
            </w:r>
          </w:p>
        </w:tc>
      </w:tr>
      <w:tr w:rsidR="00462A19" w:rsidRPr="001A3C87" w:rsidTr="00387772">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lastRenderedPageBreak/>
              <w:t>Знакомство с названием раздела. Прогнозирование содержания произведений раздела. Выставка книг по теме.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Весёлые стихи для детей И.Токмаковой, Г. Кружкова, К. Чуковского, О. Дриза, О. Григорьева, Т. Собакина. Авторское отношение к изображаемому. Звукопись как средство выразительности.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Юмористические рассказы для детей Я. Тайца, Н. Артюховой, М. Пляцковского. Заголовок — «входная дверь» в текст. Подбор другого заголовка. Герой юмористического рассказа.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Чтение по ролям. Заучивание наизусть. Рассказывание.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Сравнение произведений на одну тему: сходство и различия.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Оценка достижений.</w:t>
            </w:r>
          </w:p>
          <w:p w:rsidR="00462A19" w:rsidRPr="001A3C87" w:rsidRDefault="00462A19" w:rsidP="00387772">
            <w:pPr>
              <w:spacing w:after="0" w:line="240" w:lineRule="auto"/>
              <w:rPr>
                <w:rFonts w:ascii="Times New Roman" w:hAnsi="Times New Roman" w:cs="Times New Roman"/>
              </w:rPr>
            </w:pP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Прогнозировать </w:t>
            </w:r>
            <w:r w:rsidRPr="001A3C87">
              <w:rPr>
                <w:rFonts w:ascii="Times New Roman" w:hAnsi="Times New Roman" w:cs="Times New Roman"/>
              </w:rPr>
              <w:t xml:space="preserve">содержание раздела. Подбирать книги к выставке в соответствии с темой раздела, </w:t>
            </w:r>
            <w:r w:rsidRPr="001A3C87">
              <w:rPr>
                <w:rFonts w:ascii="Times New Roman" w:hAnsi="Times New Roman" w:cs="Times New Roman"/>
                <w:b/>
              </w:rPr>
              <w:t xml:space="preserve">рассказать </w:t>
            </w:r>
            <w:r w:rsidRPr="001A3C87">
              <w:rPr>
                <w:rFonts w:ascii="Times New Roman" w:hAnsi="Times New Roman" w:cs="Times New Roman"/>
              </w:rPr>
              <w:t xml:space="preserve"> о книгах с выставки в соответствии с коллективно составленным планом.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Воспринимать</w:t>
            </w:r>
            <w:r w:rsidRPr="001A3C87">
              <w:rPr>
                <w:rFonts w:ascii="Times New Roman" w:hAnsi="Times New Roman" w:cs="Times New Roman"/>
              </w:rPr>
              <w:t xml:space="preserve"> на слух художественное произведение.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Учиться работать</w:t>
            </w:r>
            <w:r w:rsidRPr="001A3C87">
              <w:rPr>
                <w:rFonts w:ascii="Times New Roman" w:hAnsi="Times New Roman" w:cs="Times New Roman"/>
              </w:rPr>
              <w:t xml:space="preserve"> в паре, </w:t>
            </w:r>
            <w:r w:rsidRPr="001A3C87">
              <w:rPr>
                <w:rFonts w:ascii="Times New Roman" w:hAnsi="Times New Roman" w:cs="Times New Roman"/>
                <w:b/>
              </w:rPr>
              <w:t xml:space="preserve">обсуждать </w:t>
            </w:r>
            <w:r w:rsidRPr="001A3C87">
              <w:rPr>
                <w:rFonts w:ascii="Times New Roman" w:hAnsi="Times New Roman" w:cs="Times New Roman"/>
              </w:rPr>
              <w:t>прочитанное</w:t>
            </w:r>
            <w:r w:rsidRPr="001A3C87">
              <w:rPr>
                <w:rFonts w:ascii="Times New Roman" w:hAnsi="Times New Roman" w:cs="Times New Roman"/>
                <w:b/>
              </w:rPr>
              <w:t>, договариваться</w:t>
            </w:r>
            <w:r w:rsidRPr="001A3C87">
              <w:rPr>
                <w:rFonts w:ascii="Times New Roman" w:hAnsi="Times New Roman" w:cs="Times New Roman"/>
              </w:rPr>
              <w:t xml:space="preserve"> друг с другом.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Читать</w:t>
            </w:r>
            <w:r w:rsidRPr="001A3C87">
              <w:rPr>
                <w:rFonts w:ascii="Times New Roman" w:hAnsi="Times New Roman" w:cs="Times New Roman"/>
              </w:rPr>
              <w:t xml:space="preserve"> стихи с разным подтекстом, выражая удивление, радость, испуг.</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Отличать</w:t>
            </w:r>
            <w:r w:rsidRPr="001A3C87">
              <w:rPr>
                <w:rFonts w:ascii="Times New Roman" w:hAnsi="Times New Roman" w:cs="Times New Roman"/>
              </w:rPr>
              <w:t xml:space="preserve"> юмористическое произведение; </w:t>
            </w:r>
            <w:r w:rsidRPr="001A3C87">
              <w:rPr>
                <w:rFonts w:ascii="Times New Roman" w:hAnsi="Times New Roman" w:cs="Times New Roman"/>
                <w:b/>
              </w:rPr>
              <w:t>находить</w:t>
            </w:r>
            <w:r w:rsidRPr="001A3C87">
              <w:rPr>
                <w:rFonts w:ascii="Times New Roman" w:hAnsi="Times New Roman" w:cs="Times New Roman"/>
              </w:rPr>
              <w:t xml:space="preserve"> характерные черты юмористического текста.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Определять </w:t>
            </w:r>
            <w:r w:rsidRPr="001A3C87">
              <w:rPr>
                <w:rFonts w:ascii="Times New Roman" w:hAnsi="Times New Roman" w:cs="Times New Roman"/>
              </w:rPr>
              <w:t>настроение автора.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Объяснять</w:t>
            </w:r>
            <w:r w:rsidRPr="001A3C87">
              <w:rPr>
                <w:rFonts w:ascii="Times New Roman" w:hAnsi="Times New Roman" w:cs="Times New Roman"/>
              </w:rPr>
              <w:t xml:space="preserve"> смысл названия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Придумывать</w:t>
            </w:r>
            <w:r w:rsidRPr="001A3C87">
              <w:rPr>
                <w:rFonts w:ascii="Times New Roman" w:hAnsi="Times New Roman" w:cs="Times New Roman"/>
              </w:rPr>
              <w:t xml:space="preserve"> свои заголовки.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слова, которые отражают характер героя.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Передавать </w:t>
            </w:r>
            <w:r w:rsidRPr="001A3C87">
              <w:rPr>
                <w:rFonts w:ascii="Times New Roman" w:hAnsi="Times New Roman" w:cs="Times New Roman"/>
              </w:rPr>
              <w:t>при чтении настроение стихотворения.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Читать</w:t>
            </w:r>
            <w:r w:rsidRPr="001A3C87">
              <w:rPr>
                <w:rFonts w:ascii="Times New Roman" w:hAnsi="Times New Roman" w:cs="Times New Roman"/>
              </w:rPr>
              <w:t xml:space="preserve"> по ролям, отражая характер героя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Исправлять</w:t>
            </w:r>
            <w:r w:rsidRPr="001A3C87">
              <w:rPr>
                <w:rFonts w:ascii="Times New Roman" w:hAnsi="Times New Roman" w:cs="Times New Roman"/>
              </w:rPr>
              <w:t xml:space="preserve"> допущенные ошибки при повторном чтении.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Сравнивать</w:t>
            </w:r>
            <w:r w:rsidRPr="001A3C87">
              <w:rPr>
                <w:rFonts w:ascii="Times New Roman" w:hAnsi="Times New Roman" w:cs="Times New Roman"/>
              </w:rPr>
              <w:t xml:space="preserve"> произведения на одну и ту же тему; находить сходства 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различия.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Оценивать</w:t>
            </w:r>
            <w:r w:rsidRPr="001A3C87">
              <w:rPr>
                <w:rFonts w:ascii="Times New Roman" w:hAnsi="Times New Roman" w:cs="Times New Roman"/>
              </w:rPr>
              <w:t xml:space="preserve"> свои достижения </w:t>
            </w:r>
          </w:p>
          <w:p w:rsidR="00462A19" w:rsidRPr="001A3C87" w:rsidRDefault="00462A19" w:rsidP="00387772">
            <w:pPr>
              <w:spacing w:after="0" w:line="240" w:lineRule="auto"/>
              <w:rPr>
                <w:rFonts w:ascii="Times New Roman" w:hAnsi="Times New Roman" w:cs="Times New Roman"/>
              </w:rPr>
            </w:pPr>
          </w:p>
        </w:tc>
      </w:tr>
      <w:tr w:rsidR="00462A19" w:rsidRPr="001A3C87" w:rsidTr="00387772">
        <w:trPr>
          <w:trHeight w:val="69"/>
        </w:trPr>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Я и мои друзья (5 ч)</w:t>
            </w:r>
          </w:p>
        </w:tc>
      </w:tr>
      <w:tr w:rsidR="00462A19" w:rsidRPr="001A3C87" w:rsidTr="00387772">
        <w:trPr>
          <w:trHeight w:val="69"/>
        </w:trPr>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 Выставка книг по теме. Рассказы о детях Ю. Ермолаева, М. Пляцковского. Заголовок — «входная дверь» в текст. План рассказа.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Стихотворения Е. Благининой, В. Орлова, С. Ми¬халкова, Р. Сефа, В. Берестова, И. Пивоваровой, Я. Акима, Ю. Энтина. Тема произведений. Главная мысль. Нравственно-этические представления. Соотнесение содержания произведения с пословицами. Сравнение рассказа и стихотворения. Выразительное чтение. Заучивание наизусть.</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rPr>
              <w:t xml:space="preserve"> </w:t>
            </w:r>
            <w:r w:rsidRPr="001A3C87">
              <w:rPr>
                <w:rFonts w:ascii="Times New Roman" w:hAnsi="Times New Roman" w:cs="Times New Roman"/>
                <w:b/>
              </w:rPr>
              <w:t>Проект: «Наш класс  - дружная семья». Создание летописи класса.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Оценка достижений</w:t>
            </w: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Планировать</w:t>
            </w:r>
            <w:r w:rsidRPr="001A3C87">
              <w:rPr>
                <w:rFonts w:ascii="Times New Roman" w:hAnsi="Times New Roman" w:cs="Times New Roman"/>
              </w:rPr>
              <w:t xml:space="preserve"> работу на уроке в соответствии с содержанием результатов шмуцтитула.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Анализировать</w:t>
            </w:r>
            <w:r w:rsidRPr="001A3C87">
              <w:rPr>
                <w:rFonts w:ascii="Times New Roman" w:hAnsi="Times New Roman" w:cs="Times New Roman"/>
              </w:rPr>
              <w:t xml:space="preserve"> книги на выставке в соответствии с темой раздела. </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b/>
              </w:rPr>
              <w:t xml:space="preserve">Представлять </w:t>
            </w:r>
            <w:r w:rsidRPr="001A3C87">
              <w:rPr>
                <w:rFonts w:ascii="Times New Roman" w:hAnsi="Times New Roman" w:cs="Times New Roman"/>
              </w:rPr>
              <w:t>книгу с выставки в соответствии с коллективно составленным планом.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Прогнозировать</w:t>
            </w:r>
            <w:r w:rsidRPr="001A3C87">
              <w:rPr>
                <w:rFonts w:ascii="Times New Roman" w:hAnsi="Times New Roman" w:cs="Times New Roman"/>
              </w:rPr>
              <w:t xml:space="preserve"> содержание раздела. </w:t>
            </w:r>
            <w:r w:rsidRPr="001A3C87">
              <w:rPr>
                <w:rFonts w:ascii="Times New Roman" w:hAnsi="Times New Roman" w:cs="Times New Roman"/>
                <w:b/>
              </w:rPr>
              <w:t>Воспринимать</w:t>
            </w:r>
            <w:r w:rsidRPr="001A3C87">
              <w:rPr>
                <w:rFonts w:ascii="Times New Roman" w:hAnsi="Times New Roman" w:cs="Times New Roman"/>
              </w:rPr>
              <w:t xml:space="preserve"> на слух художественное произведение.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Обсуждать </w:t>
            </w:r>
            <w:r w:rsidRPr="001A3C87">
              <w:rPr>
                <w:rFonts w:ascii="Times New Roman" w:hAnsi="Times New Roman" w:cs="Times New Roman"/>
              </w:rPr>
              <w:t>с друзьями, что такое «настоящая дружба», кого можно назвать другом, приятелем.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Читать</w:t>
            </w:r>
            <w:r w:rsidRPr="001A3C87">
              <w:rPr>
                <w:rFonts w:ascii="Times New Roman" w:hAnsi="Times New Roman" w:cs="Times New Roman"/>
              </w:rPr>
              <w:t xml:space="preserve"> произведение, отражая настроение, высказывать своё мнение о прочитанном.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Обсуждать</w:t>
            </w:r>
            <w:r w:rsidRPr="001A3C87">
              <w:rPr>
                <w:rFonts w:ascii="Times New Roman" w:hAnsi="Times New Roman" w:cs="Times New Roman"/>
              </w:rPr>
              <w:t xml:space="preserve"> варианты доброжелательного и необидного способа общения.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Определять</w:t>
            </w:r>
            <w:r w:rsidRPr="001A3C87">
              <w:rPr>
                <w:rFonts w:ascii="Times New Roman" w:hAnsi="Times New Roman" w:cs="Times New Roman"/>
              </w:rPr>
              <w:t xml:space="preserve"> тему произведения и главную мысль.</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Соотносить </w:t>
            </w:r>
            <w:r w:rsidRPr="001A3C87">
              <w:rPr>
                <w:rFonts w:ascii="Times New Roman" w:hAnsi="Times New Roman" w:cs="Times New Roman"/>
              </w:rPr>
              <w:t>содержание произведения с пословицами.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Составлять</w:t>
            </w:r>
            <w:r w:rsidRPr="001A3C87">
              <w:rPr>
                <w:rFonts w:ascii="Times New Roman" w:hAnsi="Times New Roman" w:cs="Times New Roman"/>
              </w:rPr>
              <w:t xml:space="preserve"> план рассказа.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Сравнивать</w:t>
            </w:r>
            <w:r w:rsidRPr="001A3C87">
              <w:rPr>
                <w:rFonts w:ascii="Times New Roman" w:hAnsi="Times New Roman" w:cs="Times New Roman"/>
              </w:rPr>
              <w:t xml:space="preserve"> рассказы и стихотворения.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Оценивать</w:t>
            </w:r>
            <w:r w:rsidRPr="001A3C87">
              <w:rPr>
                <w:rFonts w:ascii="Times New Roman" w:hAnsi="Times New Roman" w:cs="Times New Roman"/>
              </w:rPr>
              <w:t xml:space="preserve"> свой ответ в соответствии с образцом.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Планировать</w:t>
            </w:r>
            <w:r w:rsidRPr="001A3C87">
              <w:rPr>
                <w:rFonts w:ascii="Times New Roman" w:hAnsi="Times New Roman" w:cs="Times New Roman"/>
              </w:rPr>
              <w:t xml:space="preserve"> возможный вариант исправления допущенных ошибок.</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Проверять</w:t>
            </w:r>
            <w:r w:rsidRPr="001A3C87">
              <w:rPr>
                <w:rFonts w:ascii="Times New Roman" w:hAnsi="Times New Roman" w:cs="Times New Roman"/>
              </w:rPr>
              <w:t xml:space="preserve"> себя и самостоятельно </w:t>
            </w:r>
            <w:r w:rsidRPr="001A3C87">
              <w:rPr>
                <w:rFonts w:ascii="Times New Roman" w:hAnsi="Times New Roman" w:cs="Times New Roman"/>
                <w:b/>
              </w:rPr>
              <w:t>оценивать</w:t>
            </w:r>
            <w:r w:rsidRPr="001A3C87">
              <w:rPr>
                <w:rFonts w:ascii="Times New Roman" w:hAnsi="Times New Roman" w:cs="Times New Roman"/>
              </w:rPr>
              <w:t xml:space="preserve"> свои достижения.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Учиться работать </w:t>
            </w:r>
            <w:r w:rsidRPr="001A3C87">
              <w:rPr>
                <w:rFonts w:ascii="Times New Roman" w:hAnsi="Times New Roman" w:cs="Times New Roman"/>
              </w:rPr>
              <w:t>в паре,</w:t>
            </w:r>
            <w:r w:rsidRPr="001A3C87">
              <w:rPr>
                <w:rFonts w:ascii="Times New Roman" w:hAnsi="Times New Roman" w:cs="Times New Roman"/>
                <w:b/>
              </w:rPr>
              <w:t xml:space="preserve"> обсуждать</w:t>
            </w:r>
            <w:r w:rsidRPr="001A3C87">
              <w:rPr>
                <w:rFonts w:ascii="Times New Roman" w:hAnsi="Times New Roman" w:cs="Times New Roman"/>
              </w:rPr>
              <w:t xml:space="preserve"> прочитанное, </w:t>
            </w:r>
            <w:r w:rsidRPr="001A3C87">
              <w:rPr>
                <w:rFonts w:ascii="Times New Roman" w:hAnsi="Times New Roman" w:cs="Times New Roman"/>
                <w:b/>
              </w:rPr>
              <w:t>договариваться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друг с другом.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Участвовать</w:t>
            </w:r>
            <w:r w:rsidRPr="001A3C87">
              <w:rPr>
                <w:rFonts w:ascii="Times New Roman" w:hAnsi="Times New Roman" w:cs="Times New Roman"/>
              </w:rPr>
              <w:t xml:space="preserve"> в работе группы; </w:t>
            </w:r>
            <w:r w:rsidRPr="001A3C87">
              <w:rPr>
                <w:rFonts w:ascii="Times New Roman" w:hAnsi="Times New Roman" w:cs="Times New Roman"/>
                <w:b/>
              </w:rPr>
              <w:t>распределять</w:t>
            </w:r>
            <w:r w:rsidRPr="001A3C87">
              <w:rPr>
                <w:rFonts w:ascii="Times New Roman" w:hAnsi="Times New Roman" w:cs="Times New Roman"/>
              </w:rPr>
              <w:t xml:space="preserve"> работу в группе; </w:t>
            </w:r>
            <w:r w:rsidRPr="001A3C87">
              <w:rPr>
                <w:rFonts w:ascii="Times New Roman" w:hAnsi="Times New Roman" w:cs="Times New Roman"/>
                <w:b/>
              </w:rPr>
              <w:t>находить</w:t>
            </w:r>
            <w:r w:rsidRPr="001A3C87">
              <w:rPr>
                <w:rFonts w:ascii="Times New Roman" w:hAnsi="Times New Roman" w:cs="Times New Roman"/>
              </w:rPr>
              <w:t xml:space="preserve"> нужную информацию в соответствии с заданием; </w:t>
            </w:r>
            <w:r w:rsidRPr="001A3C87">
              <w:rPr>
                <w:rFonts w:ascii="Times New Roman" w:hAnsi="Times New Roman" w:cs="Times New Roman"/>
                <w:b/>
              </w:rPr>
              <w:t>представлять</w:t>
            </w:r>
            <w:r w:rsidRPr="001A3C87">
              <w:rPr>
                <w:rFonts w:ascii="Times New Roman" w:hAnsi="Times New Roman" w:cs="Times New Roman"/>
              </w:rPr>
              <w:t xml:space="preserve"> найденную информацию группе</w:t>
            </w:r>
          </w:p>
        </w:tc>
      </w:tr>
      <w:tr w:rsidR="00462A19" w:rsidRPr="001A3C87" w:rsidTr="00387772">
        <w:trPr>
          <w:trHeight w:val="69"/>
        </w:trPr>
        <w:tc>
          <w:tcPr>
            <w:tcW w:w="10632" w:type="dxa"/>
            <w:gridSpan w:val="2"/>
            <w:shd w:val="clear" w:color="auto" w:fill="auto"/>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О братьях наших меньших (5 ч)</w:t>
            </w:r>
          </w:p>
        </w:tc>
      </w:tr>
      <w:tr w:rsidR="00462A19" w:rsidRPr="001A3C87" w:rsidTr="00387772">
        <w:trPr>
          <w:trHeight w:val="56"/>
        </w:trPr>
        <w:tc>
          <w:tcPr>
            <w:tcW w:w="5529"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Знакомство с названием раздела. Прогнозирование содержания раздела. Планирование работы учащихся и учителя по освоению содержания раздела. Выставка книг по теме.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Стихотворения о животных С. Михалкова, Р. Сефа, И. Токмаковой, В. Берестова, Г, Сапгира.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научно-популярный текстов. Событие рассказа. Поступок героя. Пересказ на основе иллюстрации.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Оценка достижений</w:t>
            </w:r>
          </w:p>
          <w:p w:rsidR="00462A19" w:rsidRPr="001A3C87" w:rsidRDefault="00462A19" w:rsidP="00387772">
            <w:pPr>
              <w:spacing w:after="0" w:line="240" w:lineRule="auto"/>
              <w:rPr>
                <w:rFonts w:ascii="Times New Roman" w:hAnsi="Times New Roman" w:cs="Times New Roman"/>
              </w:rPr>
            </w:pPr>
          </w:p>
        </w:tc>
        <w:tc>
          <w:tcPr>
            <w:tcW w:w="5103" w:type="dxa"/>
            <w:shd w:val="clear" w:color="auto" w:fill="auto"/>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Планировать</w:t>
            </w:r>
            <w:r w:rsidRPr="001A3C87">
              <w:rPr>
                <w:rFonts w:ascii="Times New Roman" w:hAnsi="Times New Roman" w:cs="Times New Roman"/>
              </w:rPr>
              <w:t xml:space="preserve"> работу на уроке в соответствии с содержанием результатов шмуцтитула.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Анализировать</w:t>
            </w:r>
            <w:r w:rsidRPr="001A3C87">
              <w:rPr>
                <w:rFonts w:ascii="Times New Roman" w:hAnsi="Times New Roman" w:cs="Times New Roman"/>
              </w:rPr>
              <w:t xml:space="preserve"> книги на выставке в соответствии с темой раздела.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Представлять</w:t>
            </w:r>
            <w:r w:rsidRPr="001A3C87">
              <w:rPr>
                <w:rFonts w:ascii="Times New Roman" w:hAnsi="Times New Roman" w:cs="Times New Roman"/>
              </w:rPr>
              <w:t xml:space="preserve"> книгу с выставки в соответствии с коллективно составленным планом.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Прогнозировать</w:t>
            </w:r>
            <w:r w:rsidRPr="001A3C87">
              <w:rPr>
                <w:rFonts w:ascii="Times New Roman" w:hAnsi="Times New Roman" w:cs="Times New Roman"/>
              </w:rPr>
              <w:t xml:space="preserve"> содержание раздела. </w:t>
            </w:r>
            <w:r w:rsidRPr="001A3C87">
              <w:rPr>
                <w:rFonts w:ascii="Times New Roman" w:hAnsi="Times New Roman" w:cs="Times New Roman"/>
                <w:b/>
              </w:rPr>
              <w:t>Воспринимать</w:t>
            </w:r>
            <w:r w:rsidRPr="001A3C87">
              <w:rPr>
                <w:rFonts w:ascii="Times New Roman" w:hAnsi="Times New Roman" w:cs="Times New Roman"/>
              </w:rPr>
              <w:t xml:space="preserve"> на слух художественное произведение.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Учиться работать</w:t>
            </w:r>
            <w:r w:rsidRPr="001A3C87">
              <w:rPr>
                <w:rFonts w:ascii="Times New Roman" w:hAnsi="Times New Roman" w:cs="Times New Roman"/>
              </w:rPr>
              <w:t xml:space="preserve"> в паре, </w:t>
            </w:r>
            <w:r w:rsidRPr="001A3C87">
              <w:rPr>
                <w:rFonts w:ascii="Times New Roman" w:hAnsi="Times New Roman" w:cs="Times New Roman"/>
                <w:b/>
              </w:rPr>
              <w:t>обсуждать</w:t>
            </w:r>
            <w:r w:rsidRPr="001A3C87">
              <w:rPr>
                <w:rFonts w:ascii="Times New Roman" w:hAnsi="Times New Roman" w:cs="Times New Roman"/>
              </w:rPr>
              <w:t xml:space="preserve"> прочитанное, </w:t>
            </w:r>
            <w:r w:rsidRPr="001A3C87">
              <w:rPr>
                <w:rFonts w:ascii="Times New Roman" w:hAnsi="Times New Roman" w:cs="Times New Roman"/>
                <w:b/>
              </w:rPr>
              <w:t>договариваться</w:t>
            </w:r>
            <w:r w:rsidRPr="001A3C87">
              <w:rPr>
                <w:rFonts w:ascii="Times New Roman" w:hAnsi="Times New Roman" w:cs="Times New Roman"/>
              </w:rPr>
              <w:t xml:space="preserve"> друг с другом; </w:t>
            </w:r>
            <w:r w:rsidRPr="001A3C87">
              <w:rPr>
                <w:rFonts w:ascii="Times New Roman" w:hAnsi="Times New Roman" w:cs="Times New Roman"/>
                <w:b/>
              </w:rPr>
              <w:t>использовать</w:t>
            </w:r>
            <w:r w:rsidRPr="001A3C87">
              <w:rPr>
                <w:rFonts w:ascii="Times New Roman" w:hAnsi="Times New Roman" w:cs="Times New Roman"/>
              </w:rPr>
              <w:t xml:space="preserve"> речевой этикет, </w:t>
            </w:r>
            <w:r w:rsidRPr="001A3C87">
              <w:rPr>
                <w:rFonts w:ascii="Times New Roman" w:hAnsi="Times New Roman" w:cs="Times New Roman"/>
                <w:b/>
              </w:rPr>
              <w:t>проявлять</w:t>
            </w:r>
            <w:r w:rsidRPr="001A3C87">
              <w:rPr>
                <w:rFonts w:ascii="Times New Roman" w:hAnsi="Times New Roman" w:cs="Times New Roman"/>
              </w:rPr>
              <w:t xml:space="preserve"> внимание друг к другу.</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b/>
              </w:rPr>
              <w:t>Читать произведение с выражением.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Сравнивать х</w:t>
            </w:r>
            <w:r w:rsidRPr="001A3C87">
              <w:rPr>
                <w:rFonts w:ascii="Times New Roman" w:hAnsi="Times New Roman" w:cs="Times New Roman"/>
              </w:rPr>
              <w:t>удожественный и научно-популярный текст.</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Определить </w:t>
            </w:r>
            <w:r w:rsidRPr="001A3C87">
              <w:rPr>
                <w:rFonts w:ascii="Times New Roman" w:hAnsi="Times New Roman" w:cs="Times New Roman"/>
              </w:rPr>
              <w:t>основные особенности художественного текста и основные особенности научно – популярного текста (с помощью учителя).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Называть</w:t>
            </w:r>
            <w:r w:rsidRPr="001A3C87">
              <w:rPr>
                <w:rFonts w:ascii="Times New Roman" w:hAnsi="Times New Roman" w:cs="Times New Roman"/>
              </w:rPr>
              <w:t xml:space="preserve"> особенности сказок — несказок : придумывать свои собственные сказки — несказки: находить сказки — несказки в книгах.</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Характеризовать</w:t>
            </w:r>
            <w:r w:rsidRPr="001A3C87">
              <w:rPr>
                <w:rFonts w:ascii="Times New Roman" w:hAnsi="Times New Roman" w:cs="Times New Roman"/>
              </w:rPr>
              <w:t xml:space="preserve"> героя художественного текста на основе поступков.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Рассказывать </w:t>
            </w:r>
            <w:r w:rsidRPr="001A3C87">
              <w:rPr>
                <w:rFonts w:ascii="Times New Roman" w:hAnsi="Times New Roman" w:cs="Times New Roman"/>
              </w:rPr>
              <w:t xml:space="preserve">содержание текста с опорой на иллюстрации.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Оценивать</w:t>
            </w:r>
            <w:r w:rsidRPr="001A3C87">
              <w:rPr>
                <w:rFonts w:ascii="Times New Roman" w:hAnsi="Times New Roman" w:cs="Times New Roman"/>
              </w:rPr>
              <w:t xml:space="preserve"> свой ответ в соответствии с образцом.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Планировать </w:t>
            </w:r>
            <w:r w:rsidRPr="001A3C87">
              <w:rPr>
                <w:rFonts w:ascii="Times New Roman" w:hAnsi="Times New Roman" w:cs="Times New Roman"/>
              </w:rPr>
              <w:t xml:space="preserve">возможный вариант исправления допущенных ошибок. </w:t>
            </w:r>
            <w:r w:rsidRPr="001A3C87">
              <w:rPr>
                <w:rFonts w:ascii="Times New Roman" w:hAnsi="Times New Roman" w:cs="Times New Roman"/>
                <w:b/>
              </w:rPr>
              <w:t>Рассказывать</w:t>
            </w:r>
            <w:r w:rsidRPr="001A3C87">
              <w:rPr>
                <w:rFonts w:ascii="Times New Roman" w:hAnsi="Times New Roman" w:cs="Times New Roman"/>
              </w:rPr>
              <w:t xml:space="preserve"> истории из жизни братьев наших меньших, </w:t>
            </w:r>
            <w:r w:rsidRPr="001A3C87">
              <w:rPr>
                <w:rFonts w:ascii="Times New Roman" w:hAnsi="Times New Roman" w:cs="Times New Roman"/>
                <w:b/>
              </w:rPr>
              <w:t>выражать</w:t>
            </w:r>
            <w:r w:rsidRPr="001A3C87">
              <w:rPr>
                <w:rFonts w:ascii="Times New Roman" w:hAnsi="Times New Roman" w:cs="Times New Roman"/>
              </w:rPr>
              <w:t xml:space="preserve"> своё мнение при обсуждении проблемных ситуаций. </w:t>
            </w:r>
            <w:r w:rsidRPr="001A3C87">
              <w:rPr>
                <w:rFonts w:ascii="Times New Roman" w:hAnsi="Times New Roman" w:cs="Times New Roman"/>
                <w:b/>
              </w:rPr>
              <w:t>Проверять</w:t>
            </w:r>
            <w:r w:rsidRPr="001A3C87">
              <w:rPr>
                <w:rFonts w:ascii="Times New Roman" w:hAnsi="Times New Roman" w:cs="Times New Roman"/>
              </w:rPr>
              <w:t xml:space="preserve"> себя и самостоятельно </w:t>
            </w:r>
            <w:r w:rsidRPr="001A3C87">
              <w:rPr>
                <w:rFonts w:ascii="Times New Roman" w:hAnsi="Times New Roman" w:cs="Times New Roman"/>
                <w:b/>
              </w:rPr>
              <w:t>оценивать</w:t>
            </w:r>
            <w:r w:rsidRPr="001A3C87">
              <w:rPr>
                <w:rFonts w:ascii="Times New Roman" w:hAnsi="Times New Roman" w:cs="Times New Roman"/>
              </w:rPr>
              <w:t xml:space="preserve"> свои достижения</w:t>
            </w:r>
          </w:p>
        </w:tc>
      </w:tr>
    </w:tbl>
    <w:p w:rsidR="00462A19" w:rsidRPr="001A3C87" w:rsidRDefault="00462A19" w:rsidP="00462A19">
      <w:pPr>
        <w:spacing w:after="0" w:line="240" w:lineRule="auto"/>
        <w:rPr>
          <w:rFonts w:ascii="Times New Roman" w:hAnsi="Times New Roman" w:cs="Times New Roman"/>
        </w:rPr>
      </w:pPr>
    </w:p>
    <w:p w:rsidR="00462A19" w:rsidRPr="001A3C87" w:rsidRDefault="00462A19" w:rsidP="00462A19">
      <w:pPr>
        <w:spacing w:after="0" w:line="240" w:lineRule="auto"/>
        <w:jc w:val="center"/>
        <w:rPr>
          <w:rFonts w:ascii="Times New Roman" w:hAnsi="Times New Roman" w:cs="Times New Roman"/>
          <w:b/>
        </w:rPr>
      </w:pPr>
      <w:r w:rsidRPr="001A3C87">
        <w:rPr>
          <w:rFonts w:ascii="Times New Roman" w:hAnsi="Times New Roman" w:cs="Times New Roman"/>
          <w:b/>
        </w:rPr>
        <w:t>2 класс (136 ч)</w:t>
      </w:r>
    </w:p>
    <w:p w:rsidR="00462A19" w:rsidRPr="001A3C87" w:rsidRDefault="00462A19" w:rsidP="00462A19">
      <w:pPr>
        <w:spacing w:after="0" w:line="240" w:lineRule="auto"/>
        <w:jc w:val="center"/>
        <w:rPr>
          <w:rFonts w:ascii="Times New Roman" w:hAnsi="Times New Roman" w:cs="Times New Roman"/>
          <w:b/>
        </w:rPr>
      </w:pP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4"/>
        <w:gridCol w:w="4937"/>
      </w:tblGrid>
      <w:tr w:rsidR="00462A19" w:rsidRPr="001A3C87" w:rsidTr="00387772">
        <w:tc>
          <w:tcPr>
            <w:tcW w:w="2678" w:type="pct"/>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Тематическое планирование</w:t>
            </w:r>
          </w:p>
        </w:tc>
        <w:tc>
          <w:tcPr>
            <w:tcW w:w="2322" w:type="pct"/>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Характеристика деятельности учащихся</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Вводный урок по курсу литературного чтения (1 ч)</w:t>
            </w:r>
          </w:p>
        </w:tc>
      </w:tr>
      <w:tr w:rsidR="00462A19" w:rsidRPr="001A3C87" w:rsidTr="00387772">
        <w:tc>
          <w:tcPr>
            <w:tcW w:w="2678"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учебником по литературному чтению. Система условных обозначений. Содержание учебника. Словарь</w:t>
            </w:r>
          </w:p>
        </w:tc>
        <w:tc>
          <w:tcPr>
            <w:tcW w:w="2322"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Ориентироваться </w:t>
            </w:r>
            <w:r w:rsidRPr="001A3C87">
              <w:rPr>
                <w:rFonts w:ascii="Times New Roman" w:hAnsi="Times New Roman" w:cs="Times New Roman"/>
              </w:rPr>
              <w:t xml:space="preserve">в учебнике по литературному чтению.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Рассматривать</w:t>
            </w:r>
            <w:r w:rsidRPr="001A3C87">
              <w:rPr>
                <w:rFonts w:ascii="Times New Roman" w:hAnsi="Times New Roman" w:cs="Times New Roman"/>
              </w:rPr>
              <w:t xml:space="preserve"> иллюстрации, </w:t>
            </w:r>
            <w:r w:rsidRPr="001A3C87">
              <w:rPr>
                <w:rFonts w:ascii="Times New Roman" w:hAnsi="Times New Roman" w:cs="Times New Roman"/>
                <w:b/>
              </w:rPr>
              <w:t xml:space="preserve">соотносить </w:t>
            </w:r>
            <w:r w:rsidRPr="001A3C87">
              <w:rPr>
                <w:rFonts w:ascii="Times New Roman" w:hAnsi="Times New Roman" w:cs="Times New Roman"/>
              </w:rPr>
              <w:t>их содержание с содержанием текста в учебнике.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Знать и применять</w:t>
            </w:r>
            <w:r w:rsidRPr="001A3C87">
              <w:rPr>
                <w:rFonts w:ascii="Times New Roman" w:hAnsi="Times New Roman" w:cs="Times New Roman"/>
              </w:rPr>
              <w:t xml:space="preserve"> систему условных обозначений при выполнении заданий.</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нужную главу и нужное произведение в содержании учебника. </w:t>
            </w:r>
            <w:r w:rsidRPr="001A3C87">
              <w:rPr>
                <w:rFonts w:ascii="Times New Roman" w:hAnsi="Times New Roman" w:cs="Times New Roman"/>
                <w:b/>
              </w:rPr>
              <w:t>Предполагать</w:t>
            </w:r>
            <w:r w:rsidRPr="001A3C87">
              <w:rPr>
                <w:rFonts w:ascii="Times New Roman" w:hAnsi="Times New Roman" w:cs="Times New Roman"/>
              </w:rPr>
              <w:t xml:space="preserve"> на основе названия содержание главы.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Пользоваться</w:t>
            </w:r>
            <w:r w:rsidRPr="001A3C87">
              <w:rPr>
                <w:rFonts w:ascii="Times New Roman" w:hAnsi="Times New Roman" w:cs="Times New Roman"/>
              </w:rPr>
              <w:t xml:space="preserve"> словарём в конце учебника</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Самое великое чудо на свете (4 ч)</w:t>
            </w:r>
          </w:p>
        </w:tc>
      </w:tr>
      <w:tr w:rsidR="00462A19" w:rsidRPr="001A3C87" w:rsidTr="00387772">
        <w:trPr>
          <w:trHeight w:val="92"/>
        </w:trPr>
        <w:tc>
          <w:tcPr>
            <w:tcW w:w="2678"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lastRenderedPageBreak/>
              <w:t>Выставка книг по теме. Книги, прочитанные летом. Любимые книги. Герои любимых книг.</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Творчество читателя, талант читателя</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b/>
              </w:rPr>
              <w:t>Проект: «О чём может рассказать школьная библиотека».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Старинные и современные книги. Сравнение книг. Подготовка сообщения на темы «Старинные книги Древней Руси», «О чём может рассказать старинная книга».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Высказывание о книгах К. Ушинского, М. Горького, JI. Толстого. Классификация высказываний.</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Напутствие читателю Р. Сефа. Выразительное чтение напутствия.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Пересказ содержания научно-познавательных текстов</w:t>
            </w:r>
          </w:p>
        </w:tc>
        <w:tc>
          <w:tcPr>
            <w:tcW w:w="2322"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lastRenderedPageBreak/>
              <w:t>Прогнозировать</w:t>
            </w:r>
            <w:r w:rsidRPr="001A3C87">
              <w:rPr>
                <w:rFonts w:ascii="Times New Roman" w:hAnsi="Times New Roman" w:cs="Times New Roman"/>
              </w:rPr>
              <w:t xml:space="preserve"> содержание раздела. </w:t>
            </w:r>
            <w:r w:rsidRPr="001A3C87">
              <w:rPr>
                <w:rFonts w:ascii="Times New Roman" w:hAnsi="Times New Roman" w:cs="Times New Roman"/>
                <w:b/>
              </w:rPr>
              <w:t>Планировать</w:t>
            </w:r>
            <w:r w:rsidRPr="001A3C87">
              <w:rPr>
                <w:rFonts w:ascii="Times New Roman" w:hAnsi="Times New Roman" w:cs="Times New Roman"/>
              </w:rPr>
              <w:t xml:space="preserve"> работу с произведением на уроке.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lastRenderedPageBreak/>
              <w:t>Представлять</w:t>
            </w:r>
            <w:r w:rsidRPr="001A3C87">
              <w:rPr>
                <w:rFonts w:ascii="Times New Roman" w:hAnsi="Times New Roman" w:cs="Times New Roman"/>
              </w:rPr>
              <w:t xml:space="preserve"> выставку книг, прочитанных летом.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Fonts w:ascii="Times New Roman" w:hAnsi="Times New Roman" w:cs="Times New Roman"/>
                <w:b/>
              </w:rPr>
              <w:t>Представлять</w:t>
            </w:r>
            <w:r w:rsidRPr="001A3C87">
              <w:rPr>
                <w:rFonts w:ascii="Times New Roman" w:hAnsi="Times New Roman" w:cs="Times New Roman"/>
              </w:rPr>
              <w:t xml:space="preserve"> любимую книгу и любимых героев.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Ориентироваться</w:t>
            </w:r>
            <w:r w:rsidRPr="001A3C87">
              <w:rPr>
                <w:rFonts w:ascii="Times New Roman" w:hAnsi="Times New Roman" w:cs="Times New Roman"/>
              </w:rPr>
              <w:t xml:space="preserve"> в пространстве школьной библиотеки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нужную и интересную книгу по тематическому каталогу в библиотеке.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Рассказывать</w:t>
            </w:r>
            <w:r w:rsidRPr="001A3C87">
              <w:rPr>
                <w:rFonts w:ascii="Times New Roman" w:hAnsi="Times New Roman" w:cs="Times New Roman"/>
              </w:rPr>
              <w:t xml:space="preserve"> о прочитанной книге по плану, разработанному коллективно.</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Составлять</w:t>
            </w:r>
            <w:r w:rsidRPr="001A3C87">
              <w:rPr>
                <w:rFonts w:ascii="Times New Roman" w:hAnsi="Times New Roman" w:cs="Times New Roman"/>
              </w:rPr>
              <w:t xml:space="preserve"> список прочитанных книг.</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Составлять</w:t>
            </w:r>
            <w:r w:rsidRPr="001A3C87">
              <w:rPr>
                <w:rFonts w:ascii="Times New Roman" w:hAnsi="Times New Roman" w:cs="Times New Roman"/>
              </w:rPr>
              <w:t xml:space="preserve"> рекомендательный список по темам (например, о книге).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Участвовать</w:t>
            </w:r>
            <w:r w:rsidRPr="001A3C87">
              <w:rPr>
                <w:rFonts w:ascii="Times New Roman" w:hAnsi="Times New Roman" w:cs="Times New Roman"/>
              </w:rPr>
              <w:t xml:space="preserve"> в коллективном проекте «О чём может рассказать школьная библиотека».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нужную информацию о библиотеке в различных источниках информации.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Готовить</w:t>
            </w:r>
            <w:r w:rsidRPr="001A3C87">
              <w:rPr>
                <w:rFonts w:ascii="Times New Roman" w:hAnsi="Times New Roman" w:cs="Times New Roman"/>
              </w:rPr>
              <w:t xml:space="preserve"> выступление на заданную тему.</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Читать</w:t>
            </w:r>
            <w:r w:rsidRPr="001A3C87">
              <w:rPr>
                <w:rFonts w:ascii="Times New Roman" w:hAnsi="Times New Roman" w:cs="Times New Roman"/>
              </w:rPr>
              <w:t xml:space="preserve"> вслух с постепенным переходом на чтение про себя.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Размышлять</w:t>
            </w:r>
            <w:r w:rsidRPr="001A3C87">
              <w:rPr>
                <w:rFonts w:ascii="Times New Roman" w:hAnsi="Times New Roman" w:cs="Times New Roman"/>
              </w:rPr>
              <w:t xml:space="preserve"> над прочитанным.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информацию о старинных книгах из учебника.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Подготовить</w:t>
            </w:r>
            <w:r w:rsidRPr="001A3C87">
              <w:rPr>
                <w:rFonts w:ascii="Times New Roman" w:hAnsi="Times New Roman" w:cs="Times New Roman"/>
              </w:rPr>
              <w:t xml:space="preserve"> сообщение о старинных книгах для одноклассников и учеников 1 класса.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Обсуждать</w:t>
            </w:r>
            <w:r w:rsidRPr="001A3C87">
              <w:rPr>
                <w:rFonts w:ascii="Times New Roman" w:hAnsi="Times New Roman" w:cs="Times New Roman"/>
              </w:rPr>
              <w:t xml:space="preserve"> в паре и группе высказываний великих людей о книге и о чтении.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Сравнивать</w:t>
            </w:r>
            <w:r w:rsidRPr="001A3C87">
              <w:rPr>
                <w:rFonts w:ascii="Times New Roman" w:hAnsi="Times New Roman" w:cs="Times New Roman"/>
              </w:rPr>
              <w:t xml:space="preserve"> высказывания великих людей о книге и чтении:</w:t>
            </w:r>
            <w:r w:rsidRPr="001A3C87">
              <w:rPr>
                <w:rFonts w:ascii="Times New Roman" w:hAnsi="Times New Roman" w:cs="Times New Roman"/>
                <w:b/>
              </w:rPr>
              <w:t xml:space="preserve"> находить</w:t>
            </w:r>
            <w:r w:rsidRPr="001A3C87">
              <w:rPr>
                <w:rFonts w:ascii="Times New Roman" w:hAnsi="Times New Roman" w:cs="Times New Roman"/>
              </w:rPr>
              <w:t xml:space="preserve"> общее и отличия</w:t>
            </w:r>
          </w:p>
        </w:tc>
      </w:tr>
      <w:tr w:rsidR="00462A19" w:rsidRPr="001A3C87" w:rsidTr="00387772">
        <w:trPr>
          <w:trHeight w:val="135"/>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Устное народное творчество (15 ч)</w:t>
            </w:r>
          </w:p>
        </w:tc>
      </w:tr>
      <w:tr w:rsidR="00462A19" w:rsidRPr="001A3C87" w:rsidTr="00387772">
        <w:trPr>
          <w:trHeight w:val="2102"/>
        </w:trPr>
        <w:tc>
          <w:tcPr>
            <w:tcW w:w="2678"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 Планирование работы учащихся и учителя по освоению содержания раздела.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Устное народное творчество. Малые и большие жанры устного народного творчества. Пословицы и поговорки. Пословицы русского народа. В. Даль— собиратель пословиц русского народа. Сочинение по пословице.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Русские народные песни. Образ деревьев в русских народных песнях. Рифма. Выразительное чтение русских песен.</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Потешки и прибаутки — малые жанры устного народного творчества. Отличия прибаутки от потешки. Слово как средство создания образа.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Считалки и небылицы – малые жанры устного народного творчества. Ритм – основа считалки. Сравнение считалки и небылицы.</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Загадки – малые жанры устного народного творчества. Распределение загадок по тематическим группам.</w:t>
            </w:r>
          </w:p>
          <w:p w:rsidR="00462A19" w:rsidRPr="001A3C87" w:rsidRDefault="00462A19" w:rsidP="00387772">
            <w:pPr>
              <w:pStyle w:val="32"/>
              <w:shd w:val="clear" w:color="auto" w:fill="auto"/>
              <w:spacing w:line="240" w:lineRule="auto"/>
              <w:ind w:left="20"/>
              <w:rPr>
                <w:rFonts w:ascii="Times New Roman" w:hAnsi="Times New Roman" w:cs="Times New Roman"/>
                <w:sz w:val="22"/>
                <w:szCs w:val="22"/>
                <w:lang w:eastAsia="ru-RU"/>
              </w:rPr>
            </w:pPr>
            <w:r w:rsidRPr="001A3C87">
              <w:rPr>
                <w:rFonts w:ascii="Times New Roman" w:hAnsi="Times New Roman" w:cs="Times New Roman"/>
                <w:sz w:val="22"/>
                <w:szCs w:val="22"/>
                <w:lang w:eastAsia="ru-RU"/>
              </w:rPr>
              <w:t>Сказки. Русские народные сказки. «Петушок и бобовое зёрнышко». «У страха глаза велики». Использование приёма звукописи при создании кумулятивной сказки. «Лиса и тетерев». «Лиса и журавль». «Каша из топора». «Гуси-лебеди». Со</w:t>
            </w:r>
            <w:r w:rsidRPr="001A3C87">
              <w:rPr>
                <w:rFonts w:ascii="Times New Roman" w:hAnsi="Times New Roman" w:cs="Times New Roman"/>
                <w:sz w:val="22"/>
                <w:szCs w:val="22"/>
                <w:lang w:eastAsia="ru-RU"/>
              </w:rPr>
              <w:softHyphen/>
              <w:t>отнесение смысла пословицы со сказочным тек</w:t>
            </w:r>
            <w:r w:rsidRPr="001A3C87">
              <w:rPr>
                <w:rFonts w:ascii="Times New Roman" w:hAnsi="Times New Roman" w:cs="Times New Roman"/>
                <w:sz w:val="22"/>
                <w:szCs w:val="22"/>
                <w:lang w:eastAsia="ru-RU"/>
              </w:rPr>
              <w:softHyphen/>
              <w:t>стом. Герои сказок. Характеристика героев сказ</w:t>
            </w:r>
            <w:r w:rsidRPr="001A3C87">
              <w:rPr>
                <w:rFonts w:ascii="Times New Roman" w:hAnsi="Times New Roman" w:cs="Times New Roman"/>
                <w:sz w:val="22"/>
                <w:szCs w:val="22"/>
                <w:lang w:eastAsia="ru-RU"/>
              </w:rPr>
              <w:softHyphen/>
              <w:t>ки на основе представленных качеств характера. Рассказывание сказки по рисункам. Рассказыва</w:t>
            </w:r>
            <w:r w:rsidRPr="001A3C87">
              <w:rPr>
                <w:rFonts w:ascii="Times New Roman" w:hAnsi="Times New Roman" w:cs="Times New Roman"/>
                <w:sz w:val="22"/>
                <w:szCs w:val="22"/>
                <w:lang w:eastAsia="ru-RU"/>
              </w:rPr>
              <w:softHyphen/>
              <w:t xml:space="preserve">ние сказки по плану. Творческий пересказ: рассказывание </w:t>
            </w:r>
            <w:r w:rsidRPr="001A3C87">
              <w:rPr>
                <w:rFonts w:ascii="Times New Roman" w:hAnsi="Times New Roman" w:cs="Times New Roman"/>
                <w:sz w:val="22"/>
                <w:szCs w:val="22"/>
                <w:lang w:eastAsia="ru-RU"/>
              </w:rPr>
              <w:lastRenderedPageBreak/>
              <w:t>сказки от лица её героев.</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Оценка достижений </w:t>
            </w: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lastRenderedPageBreak/>
              <w:t>Прогнозировать</w:t>
            </w:r>
            <w:r w:rsidRPr="001A3C87">
              <w:rPr>
                <w:rFonts w:ascii="Times New Roman" w:hAnsi="Times New Roman" w:cs="Times New Roman"/>
              </w:rPr>
              <w:t xml:space="preserve"> содержание раздела. </w:t>
            </w:r>
            <w:r w:rsidRPr="001A3C87">
              <w:rPr>
                <w:rFonts w:ascii="Times New Roman" w:hAnsi="Times New Roman" w:cs="Times New Roman"/>
                <w:b/>
              </w:rPr>
              <w:t>Планировать</w:t>
            </w:r>
            <w:r w:rsidRPr="001A3C87">
              <w:rPr>
                <w:rFonts w:ascii="Times New Roman" w:hAnsi="Times New Roman" w:cs="Times New Roman"/>
              </w:rPr>
              <w:t xml:space="preserve"> работу с произведением в соответствии с условными обозначениями видов деятельности.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Читать</w:t>
            </w:r>
            <w:r w:rsidRPr="001A3C87">
              <w:rPr>
                <w:rFonts w:ascii="Times New Roman" w:hAnsi="Times New Roman" w:cs="Times New Roman"/>
              </w:rPr>
              <w:t xml:space="preserve"> вслух с постепенным переходом на чтение про себя.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Читать</w:t>
            </w:r>
            <w:r w:rsidRPr="001A3C87">
              <w:rPr>
                <w:rFonts w:ascii="Times New Roman" w:hAnsi="Times New Roman" w:cs="Times New Roman"/>
              </w:rPr>
              <w:t>, выражая настроение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Читать</w:t>
            </w:r>
            <w:r w:rsidRPr="001A3C87">
              <w:rPr>
                <w:rFonts w:ascii="Times New Roman" w:hAnsi="Times New Roman" w:cs="Times New Roman"/>
              </w:rPr>
              <w:t xml:space="preserve"> с выражением, опираясь на ритм произведения.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Объяснять</w:t>
            </w:r>
            <w:r w:rsidRPr="001A3C87">
              <w:rPr>
                <w:rFonts w:ascii="Times New Roman" w:hAnsi="Times New Roman" w:cs="Times New Roman"/>
              </w:rPr>
              <w:t xml:space="preserve"> смысл пословиц.</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Соотносить </w:t>
            </w:r>
            <w:r w:rsidRPr="001A3C87">
              <w:rPr>
                <w:rFonts w:ascii="Times New Roman" w:hAnsi="Times New Roman" w:cs="Times New Roman"/>
              </w:rPr>
              <w:t>пословицы с содержанием книг и жизненным опытом.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Придумывать</w:t>
            </w:r>
            <w:r w:rsidRPr="001A3C87">
              <w:rPr>
                <w:rFonts w:ascii="Times New Roman" w:hAnsi="Times New Roman" w:cs="Times New Roman"/>
              </w:rPr>
              <w:t xml:space="preserve"> рассказ по пословице; </w:t>
            </w:r>
            <w:r w:rsidRPr="001A3C87">
              <w:rPr>
                <w:rFonts w:ascii="Times New Roman" w:hAnsi="Times New Roman" w:cs="Times New Roman"/>
                <w:b/>
              </w:rPr>
              <w:t>соотносить</w:t>
            </w:r>
            <w:r w:rsidRPr="001A3C87">
              <w:rPr>
                <w:rFonts w:ascii="Times New Roman" w:hAnsi="Times New Roman" w:cs="Times New Roman"/>
              </w:rPr>
              <w:t xml:space="preserve"> содержание рассказа с пословицей.</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Находить </w:t>
            </w:r>
            <w:r w:rsidRPr="001A3C87">
              <w:rPr>
                <w:rFonts w:ascii="Times New Roman" w:hAnsi="Times New Roman" w:cs="Times New Roman"/>
              </w:rPr>
              <w:t>созвучные окончания слов в песне.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Сочинять </w:t>
            </w:r>
            <w:r w:rsidRPr="001A3C87">
              <w:rPr>
                <w:rFonts w:ascii="Times New Roman" w:hAnsi="Times New Roman" w:cs="Times New Roman"/>
              </w:rPr>
              <w:t xml:space="preserve">колыбельные песни, потешки, прибаутки, небылицы, опираясь на опыт создания народного творчества.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различия в потешках и прибаутках, сходных по теме.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 Находить</w:t>
            </w:r>
            <w:r w:rsidRPr="001A3C87">
              <w:rPr>
                <w:rFonts w:ascii="Times New Roman" w:hAnsi="Times New Roman" w:cs="Times New Roman"/>
              </w:rPr>
              <w:t xml:space="preserve"> слова, которые помогают представить героя произведений устного народного творчества.</w:t>
            </w:r>
          </w:p>
          <w:p w:rsidR="00462A19" w:rsidRPr="001A3C87" w:rsidRDefault="00462A19" w:rsidP="00387772">
            <w:pPr>
              <w:pStyle w:val="11"/>
              <w:shd w:val="clear" w:color="auto" w:fill="auto"/>
              <w:spacing w:line="240" w:lineRule="auto"/>
              <w:ind w:left="20" w:right="20"/>
              <w:jc w:val="left"/>
              <w:rPr>
                <w:rStyle w:val="62"/>
                <w:sz w:val="22"/>
                <w:szCs w:val="22"/>
                <w:lang w:eastAsia="ru-RU"/>
              </w:rPr>
            </w:pPr>
            <w:r w:rsidRPr="001A3C87">
              <w:rPr>
                <w:rStyle w:val="62"/>
                <w:b/>
                <w:sz w:val="22"/>
                <w:szCs w:val="22"/>
                <w:lang w:eastAsia="ru-RU"/>
              </w:rPr>
              <w:t xml:space="preserve">Анализировать </w:t>
            </w:r>
            <w:r w:rsidRPr="001A3C87">
              <w:rPr>
                <w:rStyle w:val="62"/>
                <w:sz w:val="22"/>
                <w:szCs w:val="22"/>
                <w:lang w:eastAsia="ru-RU"/>
              </w:rPr>
              <w:t>загадки.</w:t>
            </w:r>
          </w:p>
          <w:p w:rsidR="00462A19" w:rsidRPr="001A3C87" w:rsidRDefault="00462A19" w:rsidP="00387772">
            <w:pPr>
              <w:pStyle w:val="11"/>
              <w:shd w:val="clear" w:color="auto" w:fill="auto"/>
              <w:spacing w:line="240" w:lineRule="auto"/>
              <w:ind w:left="20" w:right="20"/>
              <w:jc w:val="left"/>
              <w:rPr>
                <w:rStyle w:val="62"/>
                <w:b/>
                <w:sz w:val="22"/>
                <w:szCs w:val="22"/>
                <w:lang w:eastAsia="ru-RU"/>
              </w:rPr>
            </w:pPr>
            <w:r w:rsidRPr="001A3C87">
              <w:rPr>
                <w:rStyle w:val="62"/>
                <w:b/>
                <w:sz w:val="22"/>
                <w:szCs w:val="22"/>
                <w:lang w:eastAsia="ru-RU"/>
              </w:rPr>
              <w:t xml:space="preserve">Соотносить </w:t>
            </w:r>
            <w:r w:rsidRPr="001A3C87">
              <w:rPr>
                <w:rStyle w:val="62"/>
                <w:sz w:val="22"/>
                <w:szCs w:val="22"/>
                <w:lang w:eastAsia="ru-RU"/>
              </w:rPr>
              <w:t>загадки и отгадки.</w:t>
            </w:r>
          </w:p>
          <w:p w:rsidR="00462A19" w:rsidRPr="001A3C87" w:rsidRDefault="00462A19" w:rsidP="00387772">
            <w:pPr>
              <w:pStyle w:val="11"/>
              <w:shd w:val="clear" w:color="auto" w:fill="auto"/>
              <w:spacing w:line="240" w:lineRule="auto"/>
              <w:ind w:left="20" w:right="20"/>
              <w:jc w:val="left"/>
              <w:rPr>
                <w:rStyle w:val="62"/>
                <w:sz w:val="22"/>
                <w:szCs w:val="22"/>
                <w:lang w:eastAsia="ru-RU"/>
              </w:rPr>
            </w:pPr>
            <w:r w:rsidRPr="001A3C87">
              <w:rPr>
                <w:rStyle w:val="62"/>
                <w:b/>
                <w:sz w:val="22"/>
                <w:szCs w:val="22"/>
                <w:lang w:eastAsia="ru-RU"/>
              </w:rPr>
              <w:t>Распределить</w:t>
            </w:r>
            <w:r w:rsidRPr="001A3C87">
              <w:rPr>
                <w:rStyle w:val="62"/>
                <w:sz w:val="22"/>
                <w:szCs w:val="22"/>
                <w:lang w:eastAsia="ru-RU"/>
              </w:rPr>
              <w:t xml:space="preserve"> загадки и пословицы по тематическим группам.</w:t>
            </w:r>
          </w:p>
          <w:p w:rsidR="00462A19" w:rsidRPr="001A3C87" w:rsidRDefault="00462A19" w:rsidP="00387772">
            <w:pPr>
              <w:pStyle w:val="11"/>
              <w:shd w:val="clear" w:color="auto" w:fill="auto"/>
              <w:spacing w:line="240" w:lineRule="auto"/>
              <w:ind w:left="20" w:right="20"/>
              <w:jc w:val="left"/>
              <w:rPr>
                <w:rStyle w:val="62"/>
                <w:sz w:val="22"/>
                <w:szCs w:val="22"/>
                <w:lang w:eastAsia="ru-RU"/>
              </w:rPr>
            </w:pPr>
            <w:r w:rsidRPr="001A3C87">
              <w:rPr>
                <w:rStyle w:val="62"/>
                <w:b/>
                <w:sz w:val="22"/>
                <w:szCs w:val="22"/>
                <w:lang w:eastAsia="ru-RU"/>
              </w:rPr>
              <w:lastRenderedPageBreak/>
              <w:t xml:space="preserve">Характеризовать </w:t>
            </w:r>
            <w:r w:rsidRPr="001A3C87">
              <w:rPr>
                <w:rStyle w:val="62"/>
                <w:sz w:val="22"/>
                <w:szCs w:val="22"/>
                <w:lang w:eastAsia="ru-RU"/>
              </w:rPr>
              <w:t xml:space="preserve">героев сказки, </w:t>
            </w:r>
            <w:r w:rsidRPr="001A3C87">
              <w:rPr>
                <w:rStyle w:val="62"/>
                <w:b/>
                <w:sz w:val="22"/>
                <w:szCs w:val="22"/>
                <w:lang w:eastAsia="ru-RU"/>
              </w:rPr>
              <w:t xml:space="preserve">соотносить </w:t>
            </w:r>
            <w:r w:rsidRPr="001A3C87">
              <w:rPr>
                <w:rStyle w:val="62"/>
                <w:sz w:val="22"/>
                <w:szCs w:val="22"/>
                <w:lang w:eastAsia="ru-RU"/>
              </w:rPr>
              <w:t>качества с героями сказок.</w:t>
            </w:r>
          </w:p>
          <w:p w:rsidR="00462A19" w:rsidRPr="001A3C87" w:rsidRDefault="00462A19" w:rsidP="00387772">
            <w:pPr>
              <w:pStyle w:val="11"/>
              <w:shd w:val="clear" w:color="auto" w:fill="auto"/>
              <w:spacing w:line="240" w:lineRule="auto"/>
              <w:ind w:left="20" w:right="20"/>
              <w:jc w:val="left"/>
              <w:rPr>
                <w:rStyle w:val="62"/>
                <w:sz w:val="22"/>
                <w:szCs w:val="22"/>
                <w:lang w:eastAsia="ru-RU"/>
              </w:rPr>
            </w:pPr>
            <w:r w:rsidRPr="001A3C87">
              <w:rPr>
                <w:rStyle w:val="62"/>
                <w:b/>
                <w:sz w:val="22"/>
                <w:szCs w:val="22"/>
                <w:lang w:eastAsia="ru-RU"/>
              </w:rPr>
              <w:t>Называть</w:t>
            </w:r>
            <w:r w:rsidRPr="001A3C87">
              <w:rPr>
                <w:rStyle w:val="62"/>
                <w:sz w:val="22"/>
                <w:szCs w:val="22"/>
                <w:lang w:eastAsia="ru-RU"/>
              </w:rPr>
              <w:t xml:space="preserve"> другие русские народные сказки; </w:t>
            </w:r>
            <w:r w:rsidRPr="001A3C87">
              <w:rPr>
                <w:rStyle w:val="62"/>
                <w:b/>
                <w:sz w:val="22"/>
                <w:szCs w:val="22"/>
                <w:lang w:eastAsia="ru-RU"/>
              </w:rPr>
              <w:t xml:space="preserve">перечислять </w:t>
            </w:r>
            <w:r w:rsidRPr="001A3C87">
              <w:rPr>
                <w:rStyle w:val="62"/>
                <w:sz w:val="22"/>
                <w:szCs w:val="22"/>
                <w:lang w:eastAsia="ru-RU"/>
              </w:rPr>
              <w:t>героев сказок.</w:t>
            </w:r>
          </w:p>
          <w:p w:rsidR="00462A19" w:rsidRPr="001A3C87" w:rsidRDefault="00462A19" w:rsidP="00387772">
            <w:pPr>
              <w:pStyle w:val="11"/>
              <w:shd w:val="clear" w:color="auto" w:fill="auto"/>
              <w:spacing w:line="240" w:lineRule="auto"/>
              <w:ind w:left="20" w:right="20"/>
              <w:jc w:val="left"/>
              <w:rPr>
                <w:rStyle w:val="ab"/>
                <w:sz w:val="22"/>
                <w:szCs w:val="22"/>
                <w:lang w:eastAsia="ru-RU"/>
              </w:rPr>
            </w:pPr>
            <w:r w:rsidRPr="001A3C87">
              <w:rPr>
                <w:rStyle w:val="62"/>
                <w:b/>
                <w:sz w:val="22"/>
                <w:szCs w:val="22"/>
                <w:lang w:eastAsia="ru-RU"/>
              </w:rPr>
              <w:t>Соотносить</w:t>
            </w:r>
            <w:r w:rsidRPr="001A3C87">
              <w:rPr>
                <w:rFonts w:ascii="Times New Roman" w:hAnsi="Times New Roman" w:cs="Times New Roman"/>
                <w:b/>
                <w:sz w:val="22"/>
                <w:szCs w:val="22"/>
                <w:lang w:eastAsia="ru-RU"/>
              </w:rPr>
              <w:t xml:space="preserve"> </w:t>
            </w:r>
            <w:r w:rsidRPr="001A3C87">
              <w:rPr>
                <w:rFonts w:ascii="Times New Roman" w:hAnsi="Times New Roman" w:cs="Times New Roman"/>
                <w:sz w:val="22"/>
                <w:szCs w:val="22"/>
                <w:lang w:eastAsia="ru-RU"/>
              </w:rPr>
              <w:t>пословицу и сказочный текст,</w:t>
            </w:r>
            <w:r w:rsidRPr="001A3C87">
              <w:rPr>
                <w:rStyle w:val="62"/>
                <w:sz w:val="22"/>
                <w:szCs w:val="22"/>
                <w:lang w:eastAsia="ru-RU"/>
              </w:rPr>
              <w:t xml:space="preserve"> </w:t>
            </w:r>
            <w:r w:rsidRPr="001A3C87">
              <w:rPr>
                <w:rStyle w:val="62"/>
                <w:b/>
                <w:sz w:val="22"/>
                <w:szCs w:val="22"/>
                <w:lang w:eastAsia="ru-RU"/>
              </w:rPr>
              <w:t>определять</w:t>
            </w:r>
            <w:r w:rsidRPr="001A3C87">
              <w:rPr>
                <w:rFonts w:ascii="Times New Roman" w:hAnsi="Times New Roman" w:cs="Times New Roman"/>
                <w:sz w:val="22"/>
                <w:szCs w:val="22"/>
                <w:lang w:eastAsia="ru-RU"/>
              </w:rPr>
              <w:t xml:space="preserve"> последователь</w:t>
            </w:r>
            <w:r w:rsidRPr="001A3C87">
              <w:rPr>
                <w:rFonts w:ascii="Times New Roman" w:hAnsi="Times New Roman" w:cs="Times New Roman"/>
                <w:sz w:val="22"/>
                <w:szCs w:val="22"/>
                <w:lang w:eastAsia="ru-RU"/>
              </w:rPr>
              <w:softHyphen/>
              <w:t>ность</w:t>
            </w:r>
            <w:r w:rsidRPr="001A3C87">
              <w:rPr>
                <w:rStyle w:val="62"/>
                <w:sz w:val="22"/>
                <w:szCs w:val="22"/>
                <w:lang w:eastAsia="ru-RU"/>
              </w:rPr>
              <w:t xml:space="preserve"> событий, </w:t>
            </w:r>
            <w:r w:rsidRPr="001A3C87">
              <w:rPr>
                <w:rStyle w:val="62"/>
                <w:b/>
                <w:sz w:val="22"/>
                <w:szCs w:val="22"/>
                <w:lang w:eastAsia="ru-RU"/>
              </w:rPr>
              <w:t>составлять</w:t>
            </w:r>
            <w:r w:rsidRPr="001A3C87">
              <w:rPr>
                <w:rStyle w:val="63"/>
                <w:sz w:val="22"/>
                <w:szCs w:val="22"/>
                <w:lang w:eastAsia="ru-RU"/>
              </w:rPr>
              <w:t xml:space="preserve"> план.</w:t>
            </w:r>
            <w:r w:rsidRPr="001A3C87">
              <w:rPr>
                <w:rStyle w:val="ab"/>
                <w:sz w:val="22"/>
                <w:szCs w:val="22"/>
                <w:lang w:eastAsia="ru-RU"/>
              </w:rPr>
              <w:t xml:space="preserve">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lang w:eastAsia="ru-RU"/>
              </w:rPr>
            </w:pPr>
            <w:r w:rsidRPr="001A3C87">
              <w:rPr>
                <w:rStyle w:val="a7"/>
                <w:sz w:val="22"/>
                <w:szCs w:val="22"/>
                <w:lang w:eastAsia="ru-RU"/>
              </w:rPr>
              <w:t>Рассказывать</w:t>
            </w:r>
            <w:r w:rsidRPr="001A3C87">
              <w:rPr>
                <w:rFonts w:ascii="Times New Roman" w:hAnsi="Times New Roman" w:cs="Times New Roman"/>
                <w:sz w:val="22"/>
                <w:szCs w:val="22"/>
                <w:lang w:eastAsia="ru-RU"/>
              </w:rPr>
              <w:t xml:space="preserve"> сказку (по иллюстрациям, по плану, от лица другого героя сказки).</w:t>
            </w:r>
          </w:p>
          <w:p w:rsidR="00462A19" w:rsidRPr="001A3C87" w:rsidRDefault="00462A19" w:rsidP="00387772">
            <w:pPr>
              <w:spacing w:after="0" w:line="240" w:lineRule="auto"/>
              <w:ind w:left="20" w:right="20"/>
              <w:rPr>
                <w:rFonts w:ascii="Times New Roman" w:hAnsi="Times New Roman" w:cs="Times New Roman"/>
              </w:rPr>
            </w:pPr>
            <w:r w:rsidRPr="001A3C87">
              <w:rPr>
                <w:rStyle w:val="a7"/>
                <w:rFonts w:eastAsia="Calibri"/>
              </w:rPr>
              <w:t>Соотносить</w:t>
            </w:r>
            <w:r w:rsidRPr="001A3C87">
              <w:rPr>
                <w:rFonts w:ascii="Times New Roman" w:hAnsi="Times New Roman" w:cs="Times New Roman"/>
              </w:rPr>
              <w:t xml:space="preserve"> рисунок и содержание сказки;</w:t>
            </w:r>
            <w:r w:rsidRPr="001A3C87">
              <w:rPr>
                <w:rStyle w:val="a7"/>
                <w:rFonts w:eastAsia="Calibri"/>
              </w:rPr>
              <w:t xml:space="preserve"> делать</w:t>
            </w:r>
            <w:r w:rsidRPr="001A3C87">
              <w:rPr>
                <w:rFonts w:ascii="Times New Roman" w:hAnsi="Times New Roman" w:cs="Times New Roman"/>
              </w:rPr>
              <w:t xml:space="preserve"> подписи под рисун</w:t>
            </w:r>
            <w:r w:rsidRPr="001A3C87">
              <w:rPr>
                <w:rFonts w:ascii="Times New Roman" w:hAnsi="Times New Roman" w:cs="Times New Roman"/>
              </w:rPr>
              <w:softHyphen/>
              <w:t>ками.</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Придумывать</w:t>
            </w:r>
            <w:r w:rsidRPr="001A3C87">
              <w:rPr>
                <w:rFonts w:ascii="Times New Roman" w:hAnsi="Times New Roman" w:cs="Times New Roman"/>
              </w:rPr>
              <w:t xml:space="preserve"> свои собственные сказочные сюжеты. </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Исправлять</w:t>
            </w:r>
            <w:r w:rsidRPr="001A3C87">
              <w:rPr>
                <w:rFonts w:ascii="Times New Roman" w:hAnsi="Times New Roman" w:cs="Times New Roman"/>
              </w:rPr>
              <w:t xml:space="preserve"> допущенные ошибки при повторном чтении.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Контролировать</w:t>
            </w:r>
            <w:r w:rsidRPr="001A3C87">
              <w:rPr>
                <w:rFonts w:ascii="Times New Roman" w:hAnsi="Times New Roman" w:cs="Times New Roman"/>
              </w:rPr>
              <w:t xml:space="preserve"> своё чтение, самостоятельно </w:t>
            </w:r>
            <w:r w:rsidRPr="001A3C87">
              <w:rPr>
                <w:rFonts w:ascii="Times New Roman" w:hAnsi="Times New Roman" w:cs="Times New Roman"/>
                <w:b/>
              </w:rPr>
              <w:t>оценивать</w:t>
            </w:r>
            <w:r w:rsidRPr="001A3C87">
              <w:rPr>
                <w:rFonts w:ascii="Times New Roman" w:hAnsi="Times New Roman" w:cs="Times New Roman"/>
              </w:rPr>
              <w:t xml:space="preserve"> свои достижения</w:t>
            </w:r>
          </w:p>
        </w:tc>
      </w:tr>
      <w:tr w:rsidR="00462A19" w:rsidRPr="001A3C87" w:rsidTr="00387772">
        <w:trPr>
          <w:trHeight w:val="55"/>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Люблю природу русскую. Осень (8 ч)</w:t>
            </w:r>
          </w:p>
        </w:tc>
      </w:tr>
      <w:tr w:rsidR="00462A19" w:rsidRPr="001A3C87" w:rsidTr="00387772">
        <w:trPr>
          <w:trHeight w:val="55"/>
        </w:trPr>
        <w:tc>
          <w:tcPr>
            <w:tcW w:w="2678" w:type="pct"/>
          </w:tcPr>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Знакомство с названием раздела. Прогнозирова</w:t>
            </w:r>
            <w:r w:rsidRPr="001A3C87">
              <w:rPr>
                <w:rFonts w:ascii="Times New Roman" w:hAnsi="Times New Roman" w:cs="Times New Roman"/>
                <w:sz w:val="22"/>
                <w:szCs w:val="22"/>
              </w:rPr>
              <w:softHyphen/>
              <w:t xml:space="preserve">ние содержания раздела. Картины осенней природы.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Осенние загадки. Образ осени в загадках. Соот</w:t>
            </w:r>
            <w:r w:rsidRPr="001A3C87">
              <w:rPr>
                <w:rFonts w:ascii="Times New Roman" w:hAnsi="Times New Roman" w:cs="Times New Roman"/>
                <w:sz w:val="22"/>
                <w:szCs w:val="22"/>
              </w:rPr>
              <w:softHyphen/>
              <w:t>несение загадки и отгадки. Лирические стихотворения Ф. Тютчева, К. Баль</w:t>
            </w:r>
            <w:r w:rsidRPr="001A3C87">
              <w:rPr>
                <w:rFonts w:ascii="Times New Roman" w:hAnsi="Times New Roman" w:cs="Times New Roman"/>
                <w:sz w:val="22"/>
                <w:szCs w:val="22"/>
              </w:rPr>
              <w:softHyphen/>
              <w:t>монта, А. Плещеева, А. Фета, А. Толстого, С. Есенина. Настроение. Интонация стихотво</w:t>
            </w:r>
            <w:r w:rsidRPr="001A3C87">
              <w:rPr>
                <w:rFonts w:ascii="Times New Roman" w:hAnsi="Times New Roman" w:cs="Times New Roman"/>
                <w:sz w:val="22"/>
                <w:szCs w:val="22"/>
              </w:rPr>
              <w:softHyphen/>
              <w:t>рения. Осенние картины природы. Средства ху</w:t>
            </w:r>
            <w:r w:rsidRPr="001A3C87">
              <w:rPr>
                <w:rFonts w:ascii="Times New Roman" w:hAnsi="Times New Roman" w:cs="Times New Roman"/>
                <w:sz w:val="22"/>
                <w:szCs w:val="22"/>
              </w:rPr>
              <w:softHyphen/>
              <w:t>дожественной выразительности. Сравнение. Приём звукописи как средство выразительности. Сравнение художественного и научно-популярного текстов. Сравнение лирического поэтиче</w:t>
            </w:r>
            <w:r w:rsidRPr="001A3C87">
              <w:rPr>
                <w:rFonts w:ascii="Times New Roman" w:hAnsi="Times New Roman" w:cs="Times New Roman"/>
                <w:sz w:val="22"/>
                <w:szCs w:val="22"/>
              </w:rPr>
              <w:softHyphen/>
              <w:t>ского и прозаического текстов. Выразительное чтение стихотворений.</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Fonts w:ascii="Times New Roman" w:hAnsi="Times New Roman" w:cs="Times New Roman"/>
                <w:sz w:val="22"/>
                <w:szCs w:val="22"/>
              </w:rPr>
              <w:t>Оценка достижений</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Style w:val="a7"/>
                <w:sz w:val="22"/>
                <w:szCs w:val="22"/>
              </w:rPr>
              <w:t>Прогнозировать</w:t>
            </w:r>
            <w:r w:rsidRPr="001A3C87">
              <w:rPr>
                <w:rFonts w:ascii="Times New Roman" w:hAnsi="Times New Roman" w:cs="Times New Roman"/>
                <w:sz w:val="22"/>
                <w:szCs w:val="22"/>
              </w:rPr>
              <w:t xml:space="preserve"> содержание раздела.</w:t>
            </w:r>
            <w:r w:rsidRPr="001A3C87">
              <w:rPr>
                <w:rStyle w:val="a7"/>
                <w:sz w:val="22"/>
                <w:szCs w:val="22"/>
              </w:rPr>
              <w:t xml:space="preserve"> Читать</w:t>
            </w:r>
            <w:r w:rsidRPr="001A3C87">
              <w:rPr>
                <w:rFonts w:ascii="Times New Roman" w:hAnsi="Times New Roman" w:cs="Times New Roman"/>
                <w:sz w:val="22"/>
                <w:szCs w:val="22"/>
              </w:rPr>
              <w:t xml:space="preserve"> стихотворения, передавая с помощью интонации настроение поэта,</w:t>
            </w:r>
            <w:r w:rsidRPr="001A3C87">
              <w:rPr>
                <w:rStyle w:val="a7"/>
                <w:sz w:val="22"/>
                <w:szCs w:val="22"/>
              </w:rPr>
              <w:t xml:space="preserve"> сравнивать</w:t>
            </w:r>
            <w:r w:rsidRPr="001A3C87">
              <w:rPr>
                <w:rFonts w:ascii="Times New Roman" w:hAnsi="Times New Roman" w:cs="Times New Roman"/>
                <w:sz w:val="22"/>
                <w:szCs w:val="22"/>
              </w:rPr>
              <w:t xml:space="preserve"> стихи разных по</w:t>
            </w:r>
            <w:r w:rsidRPr="001A3C87">
              <w:rPr>
                <w:rFonts w:ascii="Times New Roman" w:hAnsi="Times New Roman" w:cs="Times New Roman"/>
                <w:sz w:val="22"/>
                <w:szCs w:val="22"/>
              </w:rPr>
              <w:softHyphen/>
              <w:t>этов на одну тему; выбирать понравившиеся,</w:t>
            </w:r>
            <w:r w:rsidRPr="001A3C87">
              <w:rPr>
                <w:rStyle w:val="a7"/>
                <w:sz w:val="22"/>
                <w:szCs w:val="22"/>
              </w:rPr>
              <w:t xml:space="preserve"> объяснять</w:t>
            </w:r>
            <w:r w:rsidRPr="001A3C87">
              <w:rPr>
                <w:rFonts w:ascii="Times New Roman" w:hAnsi="Times New Roman" w:cs="Times New Roman"/>
                <w:sz w:val="22"/>
                <w:szCs w:val="22"/>
              </w:rPr>
              <w:t xml:space="preserve"> свой выбор. </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Style w:val="a7"/>
                <w:sz w:val="22"/>
                <w:szCs w:val="22"/>
              </w:rPr>
              <w:t>Различать</w:t>
            </w:r>
            <w:r w:rsidRPr="001A3C87">
              <w:rPr>
                <w:rFonts w:ascii="Times New Roman" w:hAnsi="Times New Roman" w:cs="Times New Roman"/>
                <w:sz w:val="22"/>
                <w:szCs w:val="22"/>
              </w:rPr>
              <w:t xml:space="preserve"> стихотворный и прозаический текст.</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Сравнивать</w:t>
            </w:r>
            <w:r w:rsidRPr="001A3C87">
              <w:rPr>
                <w:rFonts w:ascii="Times New Roman" w:hAnsi="Times New Roman" w:cs="Times New Roman"/>
                <w:sz w:val="22"/>
                <w:szCs w:val="22"/>
              </w:rPr>
              <w:t xml:space="preserve"> их.</w:t>
            </w:r>
          </w:p>
          <w:p w:rsidR="00462A19" w:rsidRPr="001A3C87" w:rsidRDefault="00462A19" w:rsidP="00387772">
            <w:pPr>
              <w:pStyle w:val="11"/>
              <w:shd w:val="clear" w:color="auto" w:fill="auto"/>
              <w:spacing w:line="240" w:lineRule="auto"/>
              <w:ind w:right="760"/>
              <w:jc w:val="left"/>
              <w:rPr>
                <w:rFonts w:ascii="Times New Roman" w:hAnsi="Times New Roman" w:cs="Times New Roman"/>
                <w:sz w:val="22"/>
                <w:szCs w:val="22"/>
              </w:rPr>
            </w:pPr>
            <w:r w:rsidRPr="001A3C87">
              <w:rPr>
                <w:rStyle w:val="a7"/>
                <w:sz w:val="22"/>
                <w:szCs w:val="22"/>
              </w:rPr>
              <w:t>Сравнивать</w:t>
            </w:r>
            <w:r w:rsidRPr="001A3C87">
              <w:rPr>
                <w:rFonts w:ascii="Times New Roman" w:hAnsi="Times New Roman" w:cs="Times New Roman"/>
                <w:sz w:val="22"/>
                <w:szCs w:val="22"/>
              </w:rPr>
              <w:t xml:space="preserve"> художественный и научно-познавательный текст. </w:t>
            </w:r>
            <w:r w:rsidRPr="001A3C87">
              <w:rPr>
                <w:rStyle w:val="a7"/>
                <w:sz w:val="22"/>
                <w:szCs w:val="22"/>
              </w:rPr>
              <w:t>Наблюдать</w:t>
            </w:r>
            <w:r w:rsidRPr="001A3C87">
              <w:rPr>
                <w:rFonts w:ascii="Times New Roman" w:hAnsi="Times New Roman" w:cs="Times New Roman"/>
                <w:sz w:val="22"/>
                <w:szCs w:val="22"/>
              </w:rPr>
              <w:t xml:space="preserve"> за жизнью слов в художественном тексте. </w:t>
            </w:r>
          </w:p>
          <w:p w:rsidR="00462A19" w:rsidRPr="001A3C87" w:rsidRDefault="00462A19" w:rsidP="00387772">
            <w:pPr>
              <w:pStyle w:val="11"/>
              <w:shd w:val="clear" w:color="auto" w:fill="auto"/>
              <w:spacing w:line="240" w:lineRule="auto"/>
              <w:ind w:right="760"/>
              <w:jc w:val="left"/>
              <w:rPr>
                <w:rFonts w:ascii="Times New Roman" w:hAnsi="Times New Roman" w:cs="Times New Roman"/>
                <w:sz w:val="22"/>
                <w:szCs w:val="22"/>
              </w:rPr>
            </w:pPr>
            <w:r w:rsidRPr="001A3C87">
              <w:rPr>
                <w:rStyle w:val="a7"/>
                <w:sz w:val="22"/>
                <w:szCs w:val="22"/>
              </w:rPr>
              <w:t>Объяснять</w:t>
            </w:r>
            <w:r w:rsidRPr="001A3C87">
              <w:rPr>
                <w:rFonts w:ascii="Times New Roman" w:hAnsi="Times New Roman" w:cs="Times New Roman"/>
                <w:sz w:val="22"/>
                <w:szCs w:val="22"/>
              </w:rPr>
              <w:t xml:space="preserve"> интересные выражения в лирическом тексте. </w:t>
            </w:r>
          </w:p>
          <w:p w:rsidR="00462A19" w:rsidRPr="001A3C87" w:rsidRDefault="00462A19" w:rsidP="00387772">
            <w:pPr>
              <w:pStyle w:val="11"/>
              <w:shd w:val="clear" w:color="auto" w:fill="auto"/>
              <w:spacing w:line="240" w:lineRule="auto"/>
              <w:ind w:right="760"/>
              <w:jc w:val="left"/>
              <w:rPr>
                <w:rFonts w:ascii="Times New Roman" w:hAnsi="Times New Roman" w:cs="Times New Roman"/>
                <w:sz w:val="22"/>
                <w:szCs w:val="22"/>
              </w:rPr>
            </w:pPr>
            <w:r w:rsidRPr="001A3C87">
              <w:rPr>
                <w:rStyle w:val="a7"/>
                <w:sz w:val="22"/>
                <w:szCs w:val="22"/>
              </w:rPr>
              <w:t>Придумывать</w:t>
            </w:r>
            <w:r w:rsidRPr="001A3C87">
              <w:rPr>
                <w:rFonts w:ascii="Times New Roman" w:hAnsi="Times New Roman" w:cs="Times New Roman"/>
                <w:sz w:val="22"/>
                <w:szCs w:val="22"/>
              </w:rPr>
              <w:t xml:space="preserve"> собственные сравнения.</w:t>
            </w:r>
          </w:p>
          <w:p w:rsidR="00462A19" w:rsidRPr="001A3C87" w:rsidRDefault="00462A19" w:rsidP="00387772">
            <w:pPr>
              <w:pStyle w:val="11"/>
              <w:shd w:val="clear" w:color="auto" w:fill="auto"/>
              <w:spacing w:line="240" w:lineRule="auto"/>
              <w:ind w:right="20"/>
              <w:rPr>
                <w:rFonts w:ascii="Times New Roman" w:hAnsi="Times New Roman" w:cs="Times New Roman"/>
                <w:sz w:val="22"/>
                <w:szCs w:val="22"/>
              </w:rPr>
            </w:pPr>
            <w:r w:rsidRPr="001A3C87">
              <w:rPr>
                <w:rStyle w:val="a7"/>
                <w:sz w:val="22"/>
                <w:szCs w:val="22"/>
              </w:rPr>
              <w:t>Слушать</w:t>
            </w:r>
            <w:r w:rsidRPr="001A3C87">
              <w:rPr>
                <w:rFonts w:ascii="Times New Roman" w:hAnsi="Times New Roman" w:cs="Times New Roman"/>
                <w:sz w:val="22"/>
                <w:szCs w:val="22"/>
              </w:rPr>
              <w:t xml:space="preserve"> звуки осени, переданные в лирическом тексте;</w:t>
            </w:r>
            <w:r w:rsidRPr="001A3C87">
              <w:rPr>
                <w:rStyle w:val="a7"/>
                <w:sz w:val="22"/>
                <w:szCs w:val="22"/>
              </w:rPr>
              <w:t xml:space="preserve"> сравнивать </w:t>
            </w:r>
            <w:r w:rsidRPr="001A3C87">
              <w:rPr>
                <w:rFonts w:ascii="Times New Roman" w:hAnsi="Times New Roman" w:cs="Times New Roman"/>
                <w:sz w:val="22"/>
                <w:szCs w:val="22"/>
              </w:rPr>
              <w:t>звуки, описанные в художественном тексте, с музыкальным произведе</w:t>
            </w:r>
            <w:r w:rsidRPr="001A3C87">
              <w:rPr>
                <w:rFonts w:ascii="Times New Roman" w:hAnsi="Times New Roman" w:cs="Times New Roman"/>
                <w:sz w:val="22"/>
                <w:szCs w:val="22"/>
              </w:rPr>
              <w:softHyphen/>
              <w:t>нием;</w:t>
            </w:r>
            <w:r w:rsidRPr="001A3C87">
              <w:rPr>
                <w:rStyle w:val="a7"/>
                <w:sz w:val="22"/>
                <w:szCs w:val="22"/>
              </w:rPr>
              <w:t xml:space="preserve"> подбирать</w:t>
            </w:r>
            <w:r w:rsidRPr="001A3C87">
              <w:rPr>
                <w:rFonts w:ascii="Times New Roman" w:hAnsi="Times New Roman" w:cs="Times New Roman"/>
                <w:sz w:val="22"/>
                <w:szCs w:val="22"/>
              </w:rPr>
              <w:t xml:space="preserve"> музыкальное сопровождение к стихотворному тексту. </w:t>
            </w:r>
          </w:p>
          <w:p w:rsidR="00462A19" w:rsidRPr="001A3C87" w:rsidRDefault="00462A19" w:rsidP="00387772">
            <w:pPr>
              <w:pStyle w:val="11"/>
              <w:shd w:val="clear" w:color="auto" w:fill="auto"/>
              <w:spacing w:line="240" w:lineRule="auto"/>
              <w:ind w:right="20"/>
              <w:rPr>
                <w:rFonts w:ascii="Times New Roman" w:hAnsi="Times New Roman" w:cs="Times New Roman"/>
                <w:sz w:val="22"/>
                <w:szCs w:val="22"/>
              </w:rPr>
            </w:pPr>
            <w:r w:rsidRPr="001A3C87">
              <w:rPr>
                <w:rStyle w:val="a7"/>
                <w:sz w:val="22"/>
                <w:szCs w:val="22"/>
              </w:rPr>
              <w:t>Представлять</w:t>
            </w:r>
            <w:r w:rsidRPr="001A3C87">
              <w:rPr>
                <w:rFonts w:ascii="Times New Roman" w:hAnsi="Times New Roman" w:cs="Times New Roman"/>
                <w:sz w:val="22"/>
                <w:szCs w:val="22"/>
              </w:rPr>
              <w:t xml:space="preserve"> картины осенней природы.</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Style w:val="a7"/>
                <w:sz w:val="22"/>
                <w:szCs w:val="22"/>
              </w:rPr>
              <w:t>Составлять</w:t>
            </w:r>
            <w:r w:rsidRPr="001A3C87">
              <w:rPr>
                <w:rFonts w:ascii="Times New Roman" w:hAnsi="Times New Roman" w:cs="Times New Roman"/>
                <w:sz w:val="22"/>
                <w:szCs w:val="22"/>
              </w:rPr>
              <w:t xml:space="preserve"> палитру прочитанного стихотворения с помощью красок. </w:t>
            </w:r>
            <w:r w:rsidRPr="001A3C87">
              <w:rPr>
                <w:rStyle w:val="a7"/>
                <w:sz w:val="22"/>
                <w:szCs w:val="22"/>
              </w:rPr>
              <w:t>Наблюдать</w:t>
            </w:r>
            <w:r w:rsidRPr="001A3C87">
              <w:rPr>
                <w:rFonts w:ascii="Times New Roman" w:hAnsi="Times New Roman" w:cs="Times New Roman"/>
                <w:sz w:val="22"/>
                <w:szCs w:val="22"/>
              </w:rPr>
              <w:t xml:space="preserve"> за рифмой и ритмом стихотворного текста.</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Находить</w:t>
            </w:r>
            <w:r w:rsidRPr="001A3C87">
              <w:rPr>
                <w:rFonts w:ascii="Times New Roman" w:hAnsi="Times New Roman" w:cs="Times New Roman"/>
                <w:sz w:val="22"/>
                <w:szCs w:val="22"/>
              </w:rPr>
              <w:t xml:space="preserve"> средства художественной выразительности;</w:t>
            </w:r>
            <w:r w:rsidRPr="001A3C87">
              <w:rPr>
                <w:rStyle w:val="a7"/>
                <w:sz w:val="22"/>
                <w:szCs w:val="22"/>
              </w:rPr>
              <w:t xml:space="preserve"> подбирать</w:t>
            </w:r>
            <w:r w:rsidRPr="001A3C87">
              <w:rPr>
                <w:rFonts w:ascii="Times New Roman" w:hAnsi="Times New Roman" w:cs="Times New Roman"/>
                <w:sz w:val="22"/>
                <w:szCs w:val="22"/>
              </w:rPr>
              <w:t xml:space="preserve"> свои собственные придуманные слова;</w:t>
            </w:r>
            <w:r w:rsidRPr="001A3C87">
              <w:rPr>
                <w:rStyle w:val="a7"/>
                <w:sz w:val="22"/>
                <w:szCs w:val="22"/>
              </w:rPr>
              <w:t xml:space="preserve"> создавать</w:t>
            </w:r>
            <w:r w:rsidRPr="001A3C87">
              <w:rPr>
                <w:rFonts w:ascii="Times New Roman" w:hAnsi="Times New Roman" w:cs="Times New Roman"/>
                <w:sz w:val="22"/>
                <w:szCs w:val="22"/>
              </w:rPr>
              <w:t xml:space="preserve"> с помощью слова собствен</w:t>
            </w:r>
            <w:r w:rsidRPr="001A3C87">
              <w:rPr>
                <w:rFonts w:ascii="Times New Roman" w:hAnsi="Times New Roman" w:cs="Times New Roman"/>
                <w:sz w:val="22"/>
                <w:szCs w:val="22"/>
              </w:rPr>
              <w:softHyphen/>
              <w:t xml:space="preserve">ные картины. </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Style w:val="a7"/>
                <w:sz w:val="22"/>
                <w:szCs w:val="22"/>
              </w:rPr>
              <w:t>Оценивать</w:t>
            </w:r>
            <w:r w:rsidRPr="001A3C87">
              <w:rPr>
                <w:rFonts w:ascii="Times New Roman" w:hAnsi="Times New Roman" w:cs="Times New Roman"/>
                <w:sz w:val="22"/>
                <w:szCs w:val="22"/>
              </w:rPr>
              <w:t xml:space="preserve"> свой ответ.</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Style w:val="a7"/>
                <w:sz w:val="22"/>
                <w:szCs w:val="22"/>
              </w:rPr>
              <w:t>Исправлять</w:t>
            </w:r>
            <w:r w:rsidRPr="001A3C87">
              <w:rPr>
                <w:rFonts w:ascii="Times New Roman" w:hAnsi="Times New Roman" w:cs="Times New Roman"/>
                <w:sz w:val="22"/>
                <w:szCs w:val="22"/>
              </w:rPr>
              <w:t xml:space="preserve"> допущенные ошибки при повторном чтении.   </w:t>
            </w:r>
          </w:p>
          <w:p w:rsidR="00462A19" w:rsidRPr="001A3C87" w:rsidRDefault="00462A19" w:rsidP="00387772">
            <w:pPr>
              <w:pStyle w:val="11"/>
              <w:shd w:val="clear" w:color="auto" w:fill="auto"/>
              <w:spacing w:line="240" w:lineRule="auto"/>
              <w:ind w:right="20"/>
              <w:jc w:val="left"/>
              <w:rPr>
                <w:rFonts w:ascii="Times New Roman" w:hAnsi="Times New Roman" w:cs="Times New Roman"/>
                <w:sz w:val="22"/>
                <w:szCs w:val="22"/>
              </w:rPr>
            </w:pPr>
            <w:r w:rsidRPr="001A3C87">
              <w:rPr>
                <w:rStyle w:val="a7"/>
                <w:sz w:val="22"/>
                <w:szCs w:val="22"/>
              </w:rPr>
              <w:t>Контролировать</w:t>
            </w:r>
            <w:r w:rsidRPr="001A3C87">
              <w:rPr>
                <w:rFonts w:ascii="Times New Roman" w:hAnsi="Times New Roman" w:cs="Times New Roman"/>
                <w:sz w:val="22"/>
                <w:szCs w:val="22"/>
              </w:rPr>
              <w:t xml:space="preserve"> себя в процессе чтения, самостоятельно</w:t>
            </w:r>
            <w:r w:rsidRPr="001A3C87">
              <w:rPr>
                <w:rStyle w:val="a7"/>
                <w:sz w:val="22"/>
                <w:szCs w:val="22"/>
              </w:rPr>
              <w:t xml:space="preserve"> оценивать </w:t>
            </w:r>
            <w:r w:rsidRPr="001A3C87">
              <w:rPr>
                <w:rFonts w:ascii="Times New Roman" w:hAnsi="Times New Roman" w:cs="Times New Roman"/>
                <w:sz w:val="22"/>
                <w:szCs w:val="22"/>
              </w:rPr>
              <w:t>свои достижения</w:t>
            </w: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tc>
      </w:tr>
      <w:tr w:rsidR="00462A19" w:rsidRPr="001A3C87" w:rsidTr="00387772">
        <w:trPr>
          <w:trHeight w:val="55"/>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Русские писатели (14 ч)</w:t>
            </w:r>
          </w:p>
        </w:tc>
      </w:tr>
      <w:tr w:rsidR="00462A19" w:rsidRPr="001A3C87" w:rsidTr="00387772">
        <w:trPr>
          <w:trHeight w:val="54"/>
        </w:trPr>
        <w:tc>
          <w:tcPr>
            <w:tcW w:w="2678" w:type="pct"/>
          </w:tcPr>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Знакомство с названием раздела. Прогнозирова</w:t>
            </w:r>
            <w:r w:rsidRPr="001A3C87">
              <w:rPr>
                <w:rFonts w:ascii="Times New Roman" w:hAnsi="Times New Roman" w:cs="Times New Roman"/>
                <w:sz w:val="22"/>
                <w:szCs w:val="22"/>
              </w:rPr>
              <w:softHyphen/>
              <w:t>ние содержания раздела.</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А. С. Пушкин — великий русский писатель. Вступление к поэме «Руслан и Людмила». Ска</w:t>
            </w:r>
            <w:r w:rsidRPr="001A3C87">
              <w:rPr>
                <w:rFonts w:ascii="Times New Roman" w:hAnsi="Times New Roman" w:cs="Times New Roman"/>
                <w:sz w:val="22"/>
                <w:szCs w:val="22"/>
              </w:rPr>
              <w:softHyphen/>
              <w:t>зочные чудеса. Лирические стихотворения. Кар</w:t>
            </w:r>
            <w:r w:rsidRPr="001A3C87">
              <w:rPr>
                <w:rFonts w:ascii="Times New Roman" w:hAnsi="Times New Roman" w:cs="Times New Roman"/>
                <w:sz w:val="22"/>
                <w:szCs w:val="22"/>
              </w:rPr>
              <w:softHyphen/>
              <w:t xml:space="preserve">тины природы. </w:t>
            </w:r>
            <w:r w:rsidRPr="001A3C87">
              <w:rPr>
                <w:rFonts w:ascii="Times New Roman" w:hAnsi="Times New Roman" w:cs="Times New Roman"/>
                <w:sz w:val="22"/>
                <w:szCs w:val="22"/>
              </w:rPr>
              <w:lastRenderedPageBreak/>
              <w:t>Настроение стихотворения. Средства художественной выразительности. Эпитет. Сравнение. Олицетворение. «Сказка о рыбаке и рыбке». Сравнение литературной и народной сказок. Картины моря в сказке. Ха</w:t>
            </w:r>
            <w:r w:rsidRPr="001A3C87">
              <w:rPr>
                <w:rFonts w:ascii="Times New Roman" w:hAnsi="Times New Roman" w:cs="Times New Roman"/>
                <w:sz w:val="22"/>
                <w:szCs w:val="22"/>
              </w:rPr>
              <w:softHyphen/>
              <w:t>рактеристика героев произведения. И. А. Крылов. Басни. Нравственный смысл ба</w:t>
            </w:r>
            <w:r w:rsidRPr="001A3C87">
              <w:rPr>
                <w:rFonts w:ascii="Times New Roman" w:hAnsi="Times New Roman" w:cs="Times New Roman"/>
                <w:sz w:val="22"/>
                <w:szCs w:val="22"/>
              </w:rPr>
              <w:softHyphen/>
              <w:t>сен И. А. Крылова. Сравнение басни и сказки. Структура басни, модель басни. Герой басенно</w:t>
            </w:r>
            <w:r w:rsidRPr="001A3C87">
              <w:rPr>
                <w:rFonts w:ascii="Times New Roman" w:hAnsi="Times New Roman" w:cs="Times New Roman"/>
                <w:sz w:val="22"/>
                <w:szCs w:val="22"/>
              </w:rPr>
              <w:softHyphen/>
              <w:t>го текста. Характеристика героев басни. Соот</w:t>
            </w:r>
            <w:r w:rsidRPr="001A3C87">
              <w:rPr>
                <w:rFonts w:ascii="Times New Roman" w:hAnsi="Times New Roman" w:cs="Times New Roman"/>
                <w:sz w:val="22"/>
                <w:szCs w:val="22"/>
              </w:rPr>
              <w:softHyphen/>
              <w:t xml:space="preserve">несение смысла басни с пословицей. </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Л. Н. Толстой. Басни Л. Н. Толстого. Нравствен</w:t>
            </w:r>
            <w:r w:rsidRPr="001A3C87">
              <w:rPr>
                <w:rFonts w:ascii="Times New Roman" w:hAnsi="Times New Roman" w:cs="Times New Roman"/>
                <w:sz w:val="22"/>
                <w:szCs w:val="22"/>
              </w:rPr>
              <w:softHyphen/>
              <w:t>ный смысл басен. Соотнесение пословицы со смыслом басни. Рассказы Л. Н. Толстого. Герои произведений. Характеристика героев произве</w:t>
            </w:r>
            <w:r w:rsidRPr="001A3C87">
              <w:rPr>
                <w:rFonts w:ascii="Times New Roman" w:hAnsi="Times New Roman" w:cs="Times New Roman"/>
                <w:sz w:val="22"/>
                <w:szCs w:val="22"/>
              </w:rPr>
              <w:softHyphen/>
              <w:t xml:space="preserve">дений. Подробный пересказ. </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Оценка достижений.</w:t>
            </w: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lastRenderedPageBreak/>
              <w:t>Прогнозировать</w:t>
            </w:r>
            <w:r w:rsidRPr="001A3C87">
              <w:rPr>
                <w:rFonts w:ascii="Times New Roman" w:hAnsi="Times New Roman" w:cs="Times New Roman"/>
                <w:sz w:val="22"/>
                <w:szCs w:val="22"/>
              </w:rPr>
              <w:t xml:space="preserve"> содержание раздела.</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Читать</w:t>
            </w:r>
            <w:r w:rsidRPr="001A3C87">
              <w:rPr>
                <w:rFonts w:ascii="Times New Roman" w:hAnsi="Times New Roman" w:cs="Times New Roman"/>
              </w:rPr>
              <w:t xml:space="preserve"> произведения вслух с постепенным переходом на чтение про себя,</w:t>
            </w:r>
            <w:r w:rsidRPr="001A3C87">
              <w:rPr>
                <w:rStyle w:val="a7"/>
                <w:rFonts w:eastAsia="Calibri"/>
              </w:rPr>
              <w:t xml:space="preserve"> называть</w:t>
            </w:r>
            <w:r w:rsidRPr="001A3C87">
              <w:rPr>
                <w:rFonts w:ascii="Times New Roman" w:hAnsi="Times New Roman" w:cs="Times New Roman"/>
              </w:rPr>
              <w:t xml:space="preserve"> волшебные события и предметы в сказках. </w:t>
            </w:r>
            <w:r w:rsidRPr="001A3C87">
              <w:rPr>
                <w:rStyle w:val="a7"/>
                <w:rFonts w:eastAsia="Calibri"/>
              </w:rPr>
              <w:t>Сравнивать</w:t>
            </w:r>
            <w:r w:rsidRPr="001A3C87">
              <w:rPr>
                <w:rFonts w:ascii="Times New Roman" w:hAnsi="Times New Roman" w:cs="Times New Roman"/>
              </w:rPr>
              <w:t xml:space="preserve"> авторские и народные произведения. </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lastRenderedPageBreak/>
              <w:t>Отличать</w:t>
            </w:r>
            <w:r w:rsidRPr="001A3C87">
              <w:rPr>
                <w:rFonts w:ascii="Times New Roman" w:hAnsi="Times New Roman" w:cs="Times New Roman"/>
              </w:rPr>
              <w:t xml:space="preserve"> басню от стихотворения и рассказа.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Style w:val="a7"/>
                <w:rFonts w:eastAsia="Calibri"/>
              </w:rPr>
              <w:t>Знать</w:t>
            </w:r>
            <w:r w:rsidRPr="001A3C87">
              <w:rPr>
                <w:rFonts w:ascii="Times New Roman" w:hAnsi="Times New Roman" w:cs="Times New Roman"/>
              </w:rPr>
              <w:t xml:space="preserve"> особенности басенного текста. </w:t>
            </w:r>
            <w:r w:rsidRPr="001A3C87">
              <w:rPr>
                <w:rStyle w:val="a7"/>
                <w:rFonts w:eastAsia="Calibri"/>
              </w:rPr>
              <w:t>Соотносить</w:t>
            </w:r>
            <w:r w:rsidRPr="001A3C87">
              <w:rPr>
                <w:rFonts w:ascii="Times New Roman" w:hAnsi="Times New Roman" w:cs="Times New Roman"/>
              </w:rPr>
              <w:t xml:space="preserve"> пословицы и смысл басенного текста.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Style w:val="a7"/>
                <w:rFonts w:eastAsia="Calibri"/>
              </w:rPr>
              <w:t>Характеризовать</w:t>
            </w:r>
            <w:r w:rsidRPr="001A3C87">
              <w:rPr>
                <w:rFonts w:ascii="Times New Roman" w:hAnsi="Times New Roman" w:cs="Times New Roman"/>
              </w:rPr>
              <w:t xml:space="preserve"> героев басни с опорой на текст. </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Наблюдать</w:t>
            </w:r>
            <w:r w:rsidRPr="001A3C87">
              <w:rPr>
                <w:rFonts w:ascii="Times New Roman" w:hAnsi="Times New Roman" w:cs="Times New Roman"/>
              </w:rPr>
              <w:t xml:space="preserve"> за жизнью слов в художественном тексте. </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Определять</w:t>
            </w:r>
            <w:r w:rsidRPr="001A3C87">
              <w:rPr>
                <w:rFonts w:ascii="Times New Roman" w:hAnsi="Times New Roman" w:cs="Times New Roman"/>
              </w:rPr>
              <w:t xml:space="preserve"> в тексте красочные яркие определения (эпитеты).</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 xml:space="preserve"> </w:t>
            </w:r>
            <w:r w:rsidRPr="001A3C87">
              <w:rPr>
                <w:rStyle w:val="a7"/>
                <w:rFonts w:eastAsia="Calibri"/>
              </w:rPr>
              <w:t>Придумывать</w:t>
            </w:r>
            <w:r w:rsidRPr="001A3C87">
              <w:rPr>
                <w:rFonts w:ascii="Times New Roman" w:hAnsi="Times New Roman" w:cs="Times New Roman"/>
              </w:rPr>
              <w:t xml:space="preserve"> свои собственные эпитеты;</w:t>
            </w:r>
            <w:r w:rsidRPr="001A3C87">
              <w:rPr>
                <w:rStyle w:val="a7"/>
                <w:rFonts w:eastAsia="Calibri"/>
              </w:rPr>
              <w:t xml:space="preserve"> создавать</w:t>
            </w:r>
            <w:r w:rsidRPr="001A3C87">
              <w:rPr>
                <w:rFonts w:ascii="Times New Roman" w:hAnsi="Times New Roman" w:cs="Times New Roman"/>
              </w:rPr>
              <w:t xml:space="preserve"> на их основе соб</w:t>
            </w:r>
            <w:r w:rsidRPr="001A3C87">
              <w:rPr>
                <w:rFonts w:ascii="Times New Roman" w:hAnsi="Times New Roman" w:cs="Times New Roman"/>
              </w:rPr>
              <w:softHyphen/>
              <w:t>ственные небольшие тексты-описания; тексты – повествования.</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Находить</w:t>
            </w:r>
            <w:r w:rsidRPr="001A3C87">
              <w:rPr>
                <w:rFonts w:ascii="Times New Roman" w:hAnsi="Times New Roman" w:cs="Times New Roman"/>
                <w:sz w:val="22"/>
                <w:szCs w:val="22"/>
              </w:rPr>
              <w:t xml:space="preserve"> авторские сравнения и подбирать свои сравнения.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Составлять</w:t>
            </w:r>
            <w:r w:rsidRPr="001A3C87">
              <w:rPr>
                <w:rFonts w:ascii="Times New Roman" w:hAnsi="Times New Roman" w:cs="Times New Roman"/>
                <w:sz w:val="22"/>
                <w:szCs w:val="22"/>
              </w:rPr>
              <w:t xml:space="preserve"> устно текст-описание героя и текст-рассуждение (при срав</w:t>
            </w:r>
            <w:r w:rsidRPr="001A3C87">
              <w:rPr>
                <w:rFonts w:ascii="Times New Roman" w:hAnsi="Times New Roman" w:cs="Times New Roman"/>
                <w:sz w:val="22"/>
                <w:szCs w:val="22"/>
              </w:rPr>
              <w:softHyphen/>
              <w:t>нении героев) по сказке.</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Определять</w:t>
            </w:r>
            <w:r w:rsidRPr="001A3C87">
              <w:rPr>
                <w:rFonts w:ascii="Times New Roman" w:hAnsi="Times New Roman" w:cs="Times New Roman"/>
                <w:sz w:val="22"/>
                <w:szCs w:val="22"/>
              </w:rPr>
              <w:t xml:space="preserve"> действия, которые помогают представить неживые пред</w:t>
            </w:r>
            <w:r w:rsidRPr="001A3C87">
              <w:rPr>
                <w:rFonts w:ascii="Times New Roman" w:hAnsi="Times New Roman" w:cs="Times New Roman"/>
                <w:sz w:val="22"/>
                <w:szCs w:val="22"/>
              </w:rPr>
              <w:softHyphen/>
              <w:t>меты как живые.</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Объяснять</w:t>
            </w:r>
            <w:r w:rsidRPr="001A3C87">
              <w:rPr>
                <w:rFonts w:ascii="Times New Roman" w:hAnsi="Times New Roman" w:cs="Times New Roman"/>
                <w:sz w:val="22"/>
                <w:szCs w:val="22"/>
              </w:rPr>
              <w:t xml:space="preserve"> интересные словесные выражения в лирическом тексте.</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Слушать</w:t>
            </w:r>
            <w:r w:rsidRPr="001A3C87">
              <w:rPr>
                <w:rFonts w:ascii="Times New Roman" w:hAnsi="Times New Roman" w:cs="Times New Roman"/>
                <w:sz w:val="22"/>
                <w:szCs w:val="22"/>
              </w:rPr>
              <w:t xml:space="preserve"> звуки, переданные в лирическом тексте.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Представлять</w:t>
            </w:r>
            <w:r w:rsidRPr="001A3C87">
              <w:rPr>
                <w:rFonts w:ascii="Times New Roman" w:hAnsi="Times New Roman" w:cs="Times New Roman"/>
                <w:sz w:val="22"/>
                <w:szCs w:val="22"/>
              </w:rPr>
              <w:t xml:space="preserve"> картины природы. </w:t>
            </w:r>
            <w:r w:rsidRPr="001A3C87">
              <w:rPr>
                <w:rStyle w:val="a7"/>
                <w:sz w:val="22"/>
                <w:szCs w:val="22"/>
              </w:rPr>
              <w:t>Воспринимать</w:t>
            </w:r>
            <w:r w:rsidRPr="001A3C87">
              <w:rPr>
                <w:rFonts w:ascii="Times New Roman" w:hAnsi="Times New Roman" w:cs="Times New Roman"/>
                <w:sz w:val="22"/>
                <w:szCs w:val="22"/>
              </w:rPr>
              <w:t xml:space="preserve"> на слух художественные произведения.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Соотносить</w:t>
            </w:r>
            <w:r w:rsidRPr="001A3C87">
              <w:rPr>
                <w:rFonts w:ascii="Times New Roman" w:hAnsi="Times New Roman" w:cs="Times New Roman"/>
                <w:sz w:val="22"/>
                <w:szCs w:val="22"/>
              </w:rPr>
              <w:t xml:space="preserve"> пословицы и смысл прозаического текста.</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Пересказывать</w:t>
            </w:r>
            <w:r w:rsidRPr="001A3C87">
              <w:rPr>
                <w:rFonts w:ascii="Times New Roman" w:hAnsi="Times New Roman" w:cs="Times New Roman"/>
                <w:sz w:val="22"/>
                <w:szCs w:val="22"/>
              </w:rPr>
              <w:t xml:space="preserve"> текст подробно, выборочно.</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Характеризовать</w:t>
            </w:r>
            <w:r w:rsidRPr="001A3C87">
              <w:rPr>
                <w:rFonts w:ascii="Times New Roman" w:hAnsi="Times New Roman" w:cs="Times New Roman"/>
                <w:sz w:val="22"/>
                <w:szCs w:val="22"/>
              </w:rPr>
              <w:t xml:space="preserve"> героев рассказа и сказки на основе анализа их поступ</w:t>
            </w:r>
            <w:r w:rsidRPr="001A3C87">
              <w:rPr>
                <w:rFonts w:ascii="Times New Roman" w:hAnsi="Times New Roman" w:cs="Times New Roman"/>
                <w:sz w:val="22"/>
                <w:szCs w:val="22"/>
              </w:rPr>
              <w:softHyphen/>
              <w:t xml:space="preserve">ков, авторского отношения к ним; собственных впечатлений о герое.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Оценивать</w:t>
            </w:r>
            <w:r w:rsidRPr="001A3C87">
              <w:rPr>
                <w:rFonts w:ascii="Times New Roman" w:hAnsi="Times New Roman" w:cs="Times New Roman"/>
                <w:sz w:val="22"/>
                <w:szCs w:val="22"/>
              </w:rPr>
              <w:t xml:space="preserve"> свой ответ.</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Планировать</w:t>
            </w:r>
            <w:r w:rsidRPr="001A3C87">
              <w:rPr>
                <w:rFonts w:ascii="Times New Roman" w:hAnsi="Times New Roman" w:cs="Times New Roman"/>
              </w:rPr>
              <w:t xml:space="preserve"> возможный вариант исправления допущенных ошибок. </w:t>
            </w:r>
            <w:r w:rsidRPr="001A3C87">
              <w:rPr>
                <w:rStyle w:val="a7"/>
                <w:rFonts w:eastAsia="Calibri"/>
              </w:rPr>
              <w:t>Выбирать</w:t>
            </w:r>
            <w:r w:rsidRPr="001A3C87">
              <w:rPr>
                <w:rFonts w:ascii="Times New Roman" w:hAnsi="Times New Roman" w:cs="Times New Roman"/>
              </w:rPr>
              <w:t xml:space="preserve"> книги по авторам и по темам.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Пользоваться </w:t>
            </w:r>
            <w:r w:rsidRPr="001A3C87">
              <w:rPr>
                <w:rFonts w:ascii="Times New Roman" w:hAnsi="Times New Roman" w:cs="Times New Roman"/>
              </w:rPr>
              <w:t>тематической картотекой для ориентировки в доступном кругу чтения.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Участвовать </w:t>
            </w:r>
            <w:r w:rsidRPr="001A3C87">
              <w:rPr>
                <w:rFonts w:ascii="Times New Roman" w:hAnsi="Times New Roman" w:cs="Times New Roman"/>
              </w:rPr>
              <w:t xml:space="preserve">в проекте, </w:t>
            </w:r>
            <w:r w:rsidRPr="001A3C87">
              <w:rPr>
                <w:rFonts w:ascii="Times New Roman" w:hAnsi="Times New Roman" w:cs="Times New Roman"/>
                <w:b/>
              </w:rPr>
              <w:t>распределять</w:t>
            </w:r>
            <w:r w:rsidRPr="001A3C87">
              <w:rPr>
                <w:rFonts w:ascii="Times New Roman" w:hAnsi="Times New Roman" w:cs="Times New Roman"/>
              </w:rPr>
              <w:t xml:space="preserve"> роли, </w:t>
            </w:r>
            <w:r w:rsidRPr="001A3C87">
              <w:rPr>
                <w:rFonts w:ascii="Times New Roman" w:hAnsi="Times New Roman" w:cs="Times New Roman"/>
                <w:b/>
              </w:rPr>
              <w:t xml:space="preserve">находить </w:t>
            </w:r>
            <w:r w:rsidRPr="001A3C87">
              <w:rPr>
                <w:rFonts w:ascii="Times New Roman" w:hAnsi="Times New Roman" w:cs="Times New Roman"/>
              </w:rPr>
              <w:t xml:space="preserve">нужную информацию, </w:t>
            </w:r>
            <w:r w:rsidRPr="001A3C87">
              <w:rPr>
                <w:rFonts w:ascii="Times New Roman" w:hAnsi="Times New Roman" w:cs="Times New Roman"/>
                <w:b/>
              </w:rPr>
              <w:t xml:space="preserve">представлять </w:t>
            </w:r>
            <w:r w:rsidRPr="001A3C87">
              <w:rPr>
                <w:rFonts w:ascii="Times New Roman" w:hAnsi="Times New Roman" w:cs="Times New Roman"/>
              </w:rPr>
              <w:t xml:space="preserve">эту информацию в группе. </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О братьях наших меньших (12 ч)</w:t>
            </w:r>
          </w:p>
        </w:tc>
      </w:tr>
      <w:tr w:rsidR="00462A19" w:rsidRPr="001A3C87" w:rsidTr="00387772">
        <w:trPr>
          <w:trHeight w:val="54"/>
        </w:trPr>
        <w:tc>
          <w:tcPr>
            <w:tcW w:w="2678" w:type="pct"/>
          </w:tcPr>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Знакомство с названием раздела. Прогнозирова</w:t>
            </w:r>
            <w:r w:rsidRPr="001A3C87">
              <w:rPr>
                <w:rFonts w:ascii="Times New Roman" w:hAnsi="Times New Roman" w:cs="Times New Roman"/>
                <w:sz w:val="22"/>
                <w:szCs w:val="22"/>
              </w:rPr>
              <w:softHyphen/>
              <w:t>ние содержания раздела.</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Весёлые стихи о животных А. Шибаева, Б. Заходера, И. Пивоваровой, В. Берестова. Заголо</w:t>
            </w:r>
            <w:r w:rsidRPr="001A3C87">
              <w:rPr>
                <w:rFonts w:ascii="Times New Roman" w:hAnsi="Times New Roman" w:cs="Times New Roman"/>
                <w:sz w:val="22"/>
                <w:szCs w:val="22"/>
              </w:rPr>
              <w:softHyphen/>
              <w:t>вок стихотворения. Настроение стихотворения. Приёмы сказочного текста в стихотворении. Ге</w:t>
            </w:r>
            <w:r w:rsidRPr="001A3C87">
              <w:rPr>
                <w:rFonts w:ascii="Times New Roman" w:hAnsi="Times New Roman" w:cs="Times New Roman"/>
                <w:sz w:val="22"/>
                <w:szCs w:val="22"/>
              </w:rPr>
              <w:softHyphen/>
              <w:t>рой стихотворения. Характер героев. Рифма. Научно-популярный текст Н. Сладкова. Рассказы о животных М. Пришвина, Е. Чаруши</w:t>
            </w:r>
            <w:r w:rsidRPr="001A3C87">
              <w:rPr>
                <w:rFonts w:ascii="Times New Roman" w:hAnsi="Times New Roman" w:cs="Times New Roman"/>
                <w:sz w:val="22"/>
                <w:szCs w:val="22"/>
              </w:rPr>
              <w:softHyphen/>
              <w:t>на, Б. Житкова, В. Бианки. Герои рассказа. Нравственный смысл поступков. Характеристи</w:t>
            </w:r>
            <w:r w:rsidRPr="001A3C87">
              <w:rPr>
                <w:rFonts w:ascii="Times New Roman" w:hAnsi="Times New Roman" w:cs="Times New Roman"/>
                <w:sz w:val="22"/>
                <w:szCs w:val="22"/>
              </w:rPr>
              <w:softHyphen/>
              <w:t>ка героев. Подробный пересказ на основе плана, вопросов, рисунков.</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Fonts w:ascii="Times New Roman" w:hAnsi="Times New Roman" w:cs="Times New Roman"/>
                <w:sz w:val="22"/>
                <w:szCs w:val="22"/>
              </w:rPr>
              <w:t xml:space="preserve"> Оценка планируемых достижений</w:t>
            </w: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spacing w:after="0" w:line="240" w:lineRule="auto"/>
              <w:rPr>
                <w:rFonts w:ascii="Times New Roman" w:hAnsi="Times New Roman" w:cs="Times New Roman"/>
              </w:rPr>
            </w:pPr>
            <w:r w:rsidRPr="001A3C87">
              <w:rPr>
                <w:rStyle w:val="a7"/>
                <w:rFonts w:eastAsia="Calibri"/>
              </w:rPr>
              <w:t>Прогнозировать</w:t>
            </w:r>
            <w:r w:rsidRPr="001A3C87">
              <w:rPr>
                <w:rFonts w:ascii="Times New Roman" w:hAnsi="Times New Roman" w:cs="Times New Roman"/>
              </w:rPr>
              <w:t xml:space="preserve"> содержание раздела.</w:t>
            </w:r>
            <w:r w:rsidRPr="001A3C87">
              <w:rPr>
                <w:rStyle w:val="a7"/>
                <w:rFonts w:eastAsia="Calibri"/>
              </w:rPr>
              <w:t xml:space="preserve"> Планировать</w:t>
            </w:r>
            <w:r w:rsidRPr="001A3C87">
              <w:rPr>
                <w:rFonts w:ascii="Times New Roman" w:hAnsi="Times New Roman" w:cs="Times New Roman"/>
              </w:rPr>
              <w:t xml:space="preserve"> работу с произве</w:t>
            </w:r>
            <w:r w:rsidRPr="001A3C87">
              <w:rPr>
                <w:rFonts w:ascii="Times New Roman" w:hAnsi="Times New Roman" w:cs="Times New Roman"/>
              </w:rPr>
              <w:softHyphen/>
              <w:t>дением,</w:t>
            </w:r>
            <w:r w:rsidRPr="001A3C87">
              <w:rPr>
                <w:rStyle w:val="a7"/>
                <w:rFonts w:eastAsia="Calibri"/>
              </w:rPr>
              <w:t xml:space="preserve"> выбирать</w:t>
            </w:r>
            <w:r w:rsidRPr="001A3C87">
              <w:rPr>
                <w:rFonts w:ascii="Times New Roman" w:hAnsi="Times New Roman" w:cs="Times New Roman"/>
              </w:rPr>
              <w:t xml:space="preserve"> виды деятельности на уроке.</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Читать</w:t>
            </w:r>
            <w:r w:rsidRPr="001A3C87">
              <w:rPr>
                <w:rFonts w:ascii="Times New Roman" w:hAnsi="Times New Roman" w:cs="Times New Roman"/>
                <w:sz w:val="22"/>
                <w:szCs w:val="22"/>
              </w:rPr>
              <w:t xml:space="preserve"> вслух с постепенным переходом на чтение про себя. </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Воспринимать</w:t>
            </w:r>
            <w:r w:rsidRPr="001A3C87">
              <w:rPr>
                <w:rFonts w:ascii="Times New Roman" w:hAnsi="Times New Roman" w:cs="Times New Roman"/>
                <w:sz w:val="22"/>
                <w:szCs w:val="22"/>
              </w:rPr>
              <w:t xml:space="preserve"> на слух прочитанное.</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Сравнивать</w:t>
            </w:r>
            <w:r w:rsidRPr="001A3C87">
              <w:rPr>
                <w:rFonts w:ascii="Times New Roman" w:hAnsi="Times New Roman" w:cs="Times New Roman"/>
              </w:rPr>
              <w:t xml:space="preserve"> художественный и научно-познавательный тексты. </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 xml:space="preserve">Сравнивать </w:t>
            </w:r>
            <w:r w:rsidRPr="001A3C87">
              <w:rPr>
                <w:rFonts w:ascii="Times New Roman" w:hAnsi="Times New Roman" w:cs="Times New Roman"/>
                <w:sz w:val="22"/>
                <w:szCs w:val="22"/>
              </w:rPr>
              <w:t xml:space="preserve">сказки и рассказы о животных. </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Определять</w:t>
            </w:r>
            <w:r w:rsidRPr="001A3C87">
              <w:rPr>
                <w:rFonts w:ascii="Times New Roman" w:hAnsi="Times New Roman" w:cs="Times New Roman"/>
                <w:sz w:val="22"/>
                <w:szCs w:val="22"/>
              </w:rPr>
              <w:t xml:space="preserve"> последовательность событий. </w:t>
            </w:r>
            <w:r w:rsidRPr="001A3C87">
              <w:rPr>
                <w:rStyle w:val="a7"/>
                <w:sz w:val="22"/>
                <w:szCs w:val="22"/>
              </w:rPr>
              <w:t>Составлять</w:t>
            </w:r>
            <w:r w:rsidRPr="001A3C87">
              <w:rPr>
                <w:rFonts w:ascii="Times New Roman" w:hAnsi="Times New Roman" w:cs="Times New Roman"/>
                <w:sz w:val="22"/>
                <w:szCs w:val="22"/>
              </w:rPr>
              <w:t xml:space="preserve"> план.</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Пересказывать</w:t>
            </w:r>
            <w:r w:rsidRPr="001A3C87">
              <w:rPr>
                <w:rFonts w:ascii="Times New Roman" w:hAnsi="Times New Roman" w:cs="Times New Roman"/>
                <w:sz w:val="22"/>
                <w:szCs w:val="22"/>
              </w:rPr>
              <w:t xml:space="preserve"> подробно по плану произведение.</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Видеть</w:t>
            </w:r>
            <w:r w:rsidRPr="001A3C87">
              <w:rPr>
                <w:rFonts w:ascii="Times New Roman" w:hAnsi="Times New Roman" w:cs="Times New Roman"/>
                <w:sz w:val="22"/>
                <w:szCs w:val="22"/>
              </w:rPr>
              <w:t xml:space="preserve"> красоту природы, изображённую в художественных произведениях.</w:t>
            </w:r>
          </w:p>
          <w:p w:rsidR="00462A19" w:rsidRPr="001A3C87" w:rsidRDefault="00462A19" w:rsidP="00387772">
            <w:pPr>
              <w:pStyle w:val="32"/>
              <w:shd w:val="clear" w:color="auto" w:fill="auto"/>
              <w:spacing w:line="240" w:lineRule="auto"/>
              <w:ind w:left="20"/>
              <w:jc w:val="left"/>
              <w:rPr>
                <w:rFonts w:ascii="Times New Roman" w:hAnsi="Times New Roman" w:cs="Times New Roman"/>
                <w:sz w:val="22"/>
                <w:szCs w:val="22"/>
              </w:rPr>
            </w:pPr>
            <w:r w:rsidRPr="001A3C87">
              <w:rPr>
                <w:rFonts w:ascii="Times New Roman" w:hAnsi="Times New Roman" w:cs="Times New Roman"/>
                <w:b/>
                <w:sz w:val="22"/>
                <w:szCs w:val="22"/>
              </w:rPr>
              <w:t>Определять</w:t>
            </w:r>
            <w:r w:rsidRPr="001A3C87">
              <w:rPr>
                <w:rStyle w:val="33"/>
                <w:rFonts w:eastAsia="Calibri"/>
                <w:sz w:val="22"/>
                <w:szCs w:val="22"/>
              </w:rPr>
              <w:t xml:space="preserve"> героев произведения;</w:t>
            </w:r>
            <w:r w:rsidRPr="001A3C87">
              <w:rPr>
                <w:rFonts w:ascii="Times New Roman" w:hAnsi="Times New Roman" w:cs="Times New Roman"/>
                <w:sz w:val="22"/>
                <w:szCs w:val="22"/>
              </w:rPr>
              <w:t xml:space="preserve"> </w:t>
            </w:r>
            <w:r w:rsidRPr="001A3C87">
              <w:rPr>
                <w:rFonts w:ascii="Times New Roman" w:hAnsi="Times New Roman" w:cs="Times New Roman"/>
                <w:b/>
                <w:sz w:val="22"/>
                <w:szCs w:val="22"/>
              </w:rPr>
              <w:lastRenderedPageBreak/>
              <w:t>характеризовать</w:t>
            </w:r>
            <w:r w:rsidRPr="001A3C87">
              <w:rPr>
                <w:rStyle w:val="33"/>
                <w:rFonts w:eastAsia="Calibri"/>
                <w:sz w:val="22"/>
                <w:szCs w:val="22"/>
              </w:rPr>
              <w:t xml:space="preserve"> их.</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Выражать</w:t>
            </w:r>
            <w:r w:rsidRPr="001A3C87">
              <w:rPr>
                <w:rFonts w:ascii="Times New Roman" w:hAnsi="Times New Roman" w:cs="Times New Roman"/>
                <w:sz w:val="22"/>
                <w:szCs w:val="22"/>
              </w:rPr>
              <w:t xml:space="preserve"> своё собственное отношение к героям,</w:t>
            </w:r>
            <w:r w:rsidRPr="001A3C87">
              <w:rPr>
                <w:rStyle w:val="a7"/>
                <w:sz w:val="22"/>
                <w:szCs w:val="22"/>
              </w:rPr>
              <w:t xml:space="preserve"> давать</w:t>
            </w:r>
            <w:r w:rsidRPr="001A3C87">
              <w:rPr>
                <w:rFonts w:ascii="Times New Roman" w:hAnsi="Times New Roman" w:cs="Times New Roman"/>
                <w:sz w:val="22"/>
                <w:szCs w:val="22"/>
              </w:rPr>
              <w:t xml:space="preserve"> нравственную</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Fonts w:ascii="Times New Roman" w:hAnsi="Times New Roman" w:cs="Times New Roman"/>
                <w:sz w:val="22"/>
                <w:szCs w:val="22"/>
              </w:rPr>
              <w:t>оценку поступкам.</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Оценивать</w:t>
            </w:r>
            <w:r w:rsidRPr="001A3C87">
              <w:rPr>
                <w:rFonts w:ascii="Times New Roman" w:hAnsi="Times New Roman" w:cs="Times New Roman"/>
                <w:sz w:val="22"/>
                <w:szCs w:val="22"/>
              </w:rPr>
              <w:t xml:space="preserve"> свой ответ.</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Планировать</w:t>
            </w:r>
            <w:r w:rsidRPr="001A3C87">
              <w:rPr>
                <w:rFonts w:ascii="Times New Roman" w:hAnsi="Times New Roman" w:cs="Times New Roman"/>
              </w:rPr>
              <w:t xml:space="preserve"> возможный вариант исправления допущенных ошибок. </w:t>
            </w:r>
            <w:r w:rsidRPr="001A3C87">
              <w:rPr>
                <w:rStyle w:val="a7"/>
                <w:rFonts w:eastAsia="Calibri"/>
              </w:rPr>
              <w:t>Проверять</w:t>
            </w:r>
            <w:r w:rsidRPr="001A3C87">
              <w:rPr>
                <w:rFonts w:ascii="Times New Roman" w:hAnsi="Times New Roman" w:cs="Times New Roman"/>
              </w:rPr>
              <w:t xml:space="preserve"> себя и самостоятельно</w:t>
            </w:r>
            <w:r w:rsidRPr="001A3C87">
              <w:rPr>
                <w:rStyle w:val="a7"/>
                <w:rFonts w:eastAsia="Calibri"/>
              </w:rPr>
              <w:t xml:space="preserve"> оценивать</w:t>
            </w:r>
            <w:r w:rsidRPr="001A3C87">
              <w:rPr>
                <w:rFonts w:ascii="Times New Roman" w:hAnsi="Times New Roman" w:cs="Times New Roman"/>
              </w:rPr>
              <w:t xml:space="preserve"> свои достижения на ос</w:t>
            </w:r>
            <w:r w:rsidRPr="001A3C87">
              <w:rPr>
                <w:rFonts w:ascii="Times New Roman" w:hAnsi="Times New Roman" w:cs="Times New Roman"/>
              </w:rPr>
              <w:softHyphen/>
              <w:t xml:space="preserve">нове диагностической работы, представленной в учебнике. </w:t>
            </w:r>
          </w:p>
          <w:p w:rsidR="00462A19" w:rsidRPr="001A3C87" w:rsidRDefault="00462A19" w:rsidP="00387772">
            <w:pPr>
              <w:spacing w:after="0" w:line="240" w:lineRule="auto"/>
              <w:rPr>
                <w:rStyle w:val="a7"/>
                <w:rFonts w:eastAsia="Calibri"/>
              </w:rPr>
            </w:pPr>
            <w:r w:rsidRPr="001A3C87">
              <w:rPr>
                <w:rStyle w:val="a7"/>
                <w:rFonts w:eastAsia="Calibri"/>
              </w:rPr>
              <w:t>Выбирать</w:t>
            </w:r>
            <w:r w:rsidRPr="001A3C87">
              <w:rPr>
                <w:rFonts w:ascii="Times New Roman" w:hAnsi="Times New Roman" w:cs="Times New Roman"/>
              </w:rPr>
              <w:t xml:space="preserve"> книги по темам и по авторам</w:t>
            </w:r>
            <w:r w:rsidRPr="001A3C87">
              <w:rPr>
                <w:rStyle w:val="a7"/>
                <w:rFonts w:eastAsia="Calibri"/>
              </w:rPr>
              <w:t xml:space="preserve"> </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Пользоваться</w:t>
            </w:r>
            <w:r w:rsidRPr="001A3C87">
              <w:rPr>
                <w:rFonts w:ascii="Times New Roman" w:hAnsi="Times New Roman" w:cs="Times New Roman"/>
              </w:rPr>
              <w:t xml:space="preserve"> тематической карточкой для ориентировки в доступном кругу чтения.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Из детских журналов (9 ч)</w:t>
            </w:r>
          </w:p>
        </w:tc>
      </w:tr>
      <w:tr w:rsidR="00462A19" w:rsidRPr="001A3C87" w:rsidTr="00387772">
        <w:trPr>
          <w:trHeight w:val="54"/>
        </w:trPr>
        <w:tc>
          <w:tcPr>
            <w:tcW w:w="2678" w:type="pct"/>
          </w:tcPr>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Знакомство с названием раздела. Прогнозирова</w:t>
            </w:r>
            <w:r w:rsidRPr="001A3C87">
              <w:rPr>
                <w:rFonts w:ascii="Times New Roman" w:hAnsi="Times New Roman" w:cs="Times New Roman"/>
                <w:sz w:val="22"/>
                <w:szCs w:val="22"/>
              </w:rPr>
              <w:softHyphen/>
              <w:t>ние содержания раздела.</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Придумывание своих вопросов по содержанию, сравнение их с необычными вопросами из дет</w:t>
            </w:r>
            <w:r w:rsidRPr="001A3C87">
              <w:rPr>
                <w:rFonts w:ascii="Times New Roman" w:hAnsi="Times New Roman" w:cs="Times New Roman"/>
                <w:sz w:val="22"/>
                <w:szCs w:val="22"/>
              </w:rPr>
              <w:softHyphen/>
              <w:t>ских журналов.</w:t>
            </w:r>
          </w:p>
          <w:p w:rsidR="00462A19" w:rsidRPr="001A3C87" w:rsidRDefault="00462A19" w:rsidP="00387772">
            <w:pPr>
              <w:pStyle w:val="11"/>
              <w:shd w:val="clear" w:color="auto" w:fill="auto"/>
              <w:spacing w:line="240" w:lineRule="auto"/>
              <w:ind w:left="20" w:right="60"/>
              <w:jc w:val="left"/>
              <w:rPr>
                <w:rFonts w:ascii="Times New Roman" w:hAnsi="Times New Roman" w:cs="Times New Roman"/>
                <w:sz w:val="22"/>
                <w:szCs w:val="22"/>
              </w:rPr>
            </w:pPr>
            <w:r w:rsidRPr="001A3C87">
              <w:rPr>
                <w:rFonts w:ascii="Times New Roman" w:hAnsi="Times New Roman" w:cs="Times New Roman"/>
                <w:sz w:val="22"/>
                <w:szCs w:val="22"/>
              </w:rPr>
              <w:t>Произведения из детских журналов. Игра в сти</w:t>
            </w:r>
            <w:r w:rsidRPr="001A3C87">
              <w:rPr>
                <w:rFonts w:ascii="Times New Roman" w:hAnsi="Times New Roman" w:cs="Times New Roman"/>
                <w:sz w:val="22"/>
                <w:szCs w:val="22"/>
              </w:rPr>
              <w:softHyphen/>
              <w:t>хи. Д. Хармс. Ю. Владимиров, А. Введенский Заголовок. Подбор заголовка в соответствии с со</w:t>
            </w:r>
            <w:r w:rsidRPr="001A3C87">
              <w:rPr>
                <w:rFonts w:ascii="Times New Roman" w:hAnsi="Times New Roman" w:cs="Times New Roman"/>
                <w:sz w:val="22"/>
                <w:szCs w:val="22"/>
              </w:rPr>
              <w:softHyphen/>
              <w:t xml:space="preserve">держанием, главной мыслью. Ритм стихотворного текста. Выразительное чтение на основе ритма. </w:t>
            </w:r>
            <w:r w:rsidRPr="001A3C87">
              <w:rPr>
                <w:rStyle w:val="a7"/>
                <w:sz w:val="22"/>
                <w:szCs w:val="22"/>
              </w:rPr>
              <w:t>Проект: «Мой любимый детский журнал».</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Fonts w:ascii="Times New Roman" w:hAnsi="Times New Roman" w:cs="Times New Roman"/>
                <w:sz w:val="22"/>
                <w:szCs w:val="22"/>
              </w:rPr>
              <w:t>Оценка своих достижений</w:t>
            </w:r>
          </w:p>
          <w:p w:rsidR="00462A19" w:rsidRPr="001A3C87" w:rsidRDefault="00462A19" w:rsidP="00387772">
            <w:pPr>
              <w:spacing w:after="0" w:line="240" w:lineRule="auto"/>
              <w:rPr>
                <w:rFonts w:ascii="Times New Roman" w:hAnsi="Times New Roman" w:cs="Times New Roman"/>
              </w:rPr>
            </w:pP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Style w:val="a7"/>
                <w:sz w:val="22"/>
                <w:szCs w:val="22"/>
              </w:rPr>
              <w:t>Прогнозировать</w:t>
            </w:r>
            <w:r w:rsidRPr="001A3C87">
              <w:rPr>
                <w:rFonts w:ascii="Times New Roman" w:hAnsi="Times New Roman" w:cs="Times New Roman"/>
                <w:sz w:val="22"/>
                <w:szCs w:val="22"/>
              </w:rPr>
              <w:t xml:space="preserve"> содержание раздела.</w:t>
            </w:r>
            <w:r w:rsidRPr="001A3C87">
              <w:rPr>
                <w:rStyle w:val="a7"/>
                <w:sz w:val="22"/>
                <w:szCs w:val="22"/>
              </w:rPr>
              <w:t xml:space="preserve"> Планировать</w:t>
            </w:r>
            <w:r w:rsidRPr="001A3C87">
              <w:rPr>
                <w:rFonts w:ascii="Times New Roman" w:hAnsi="Times New Roman" w:cs="Times New Roman"/>
                <w:sz w:val="22"/>
                <w:szCs w:val="22"/>
              </w:rPr>
              <w:t xml:space="preserve"> работу на уроке. </w:t>
            </w:r>
            <w:r w:rsidRPr="001A3C87">
              <w:rPr>
                <w:rStyle w:val="a7"/>
                <w:sz w:val="22"/>
                <w:szCs w:val="22"/>
              </w:rPr>
              <w:t>Придумывать</w:t>
            </w:r>
            <w:r w:rsidRPr="001A3C87">
              <w:rPr>
                <w:rFonts w:ascii="Times New Roman" w:hAnsi="Times New Roman" w:cs="Times New Roman"/>
                <w:sz w:val="22"/>
                <w:szCs w:val="22"/>
              </w:rPr>
              <w:t xml:space="preserve"> свои вопросы по содержанию,</w:t>
            </w:r>
            <w:r w:rsidRPr="001A3C87">
              <w:rPr>
                <w:rStyle w:val="a7"/>
                <w:sz w:val="22"/>
                <w:szCs w:val="22"/>
              </w:rPr>
              <w:t xml:space="preserve"> сравнивать</w:t>
            </w:r>
            <w:r w:rsidRPr="001A3C87">
              <w:rPr>
                <w:rFonts w:ascii="Times New Roman" w:hAnsi="Times New Roman" w:cs="Times New Roman"/>
                <w:sz w:val="22"/>
                <w:szCs w:val="22"/>
              </w:rPr>
              <w:t xml:space="preserve"> их с необыч</w:t>
            </w:r>
            <w:r w:rsidRPr="001A3C87">
              <w:rPr>
                <w:rFonts w:ascii="Times New Roman" w:hAnsi="Times New Roman" w:cs="Times New Roman"/>
                <w:sz w:val="22"/>
                <w:szCs w:val="22"/>
              </w:rPr>
              <w:softHyphen/>
              <w:t>ными вопросами из детских журналов.</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Style w:val="a7"/>
                <w:sz w:val="22"/>
                <w:szCs w:val="22"/>
              </w:rPr>
              <w:t>Подбирать</w:t>
            </w:r>
            <w:r w:rsidRPr="001A3C87">
              <w:rPr>
                <w:rFonts w:ascii="Times New Roman" w:hAnsi="Times New Roman" w:cs="Times New Roman"/>
                <w:sz w:val="22"/>
                <w:szCs w:val="22"/>
              </w:rPr>
              <w:t xml:space="preserve"> заголовок в соответствии с содержанием, главной мыслью. </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Style w:val="a7"/>
                <w:sz w:val="22"/>
                <w:szCs w:val="22"/>
              </w:rPr>
              <w:t>Читать</w:t>
            </w:r>
            <w:r w:rsidRPr="001A3C87">
              <w:rPr>
                <w:rFonts w:ascii="Times New Roman" w:hAnsi="Times New Roman" w:cs="Times New Roman"/>
                <w:sz w:val="22"/>
                <w:szCs w:val="22"/>
              </w:rPr>
              <w:t xml:space="preserve"> вслух с постепенным переходом на чтение про себя.</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Воспринимать</w:t>
            </w:r>
            <w:r w:rsidRPr="001A3C87">
              <w:rPr>
                <w:rFonts w:ascii="Times New Roman" w:hAnsi="Times New Roman" w:cs="Times New Roman"/>
                <w:sz w:val="22"/>
                <w:szCs w:val="22"/>
              </w:rPr>
              <w:t xml:space="preserve"> на слух прочитанное. </w:t>
            </w:r>
            <w:r w:rsidRPr="001A3C87">
              <w:rPr>
                <w:rStyle w:val="a7"/>
                <w:sz w:val="22"/>
                <w:szCs w:val="22"/>
              </w:rPr>
              <w:t>Отличать</w:t>
            </w:r>
            <w:r w:rsidRPr="001A3C87">
              <w:rPr>
                <w:rFonts w:ascii="Times New Roman" w:hAnsi="Times New Roman" w:cs="Times New Roman"/>
                <w:sz w:val="22"/>
                <w:szCs w:val="22"/>
              </w:rPr>
              <w:t xml:space="preserve"> журнал от книги</w:t>
            </w:r>
          </w:p>
          <w:p w:rsidR="00462A19" w:rsidRPr="001A3C87" w:rsidRDefault="00462A19" w:rsidP="00387772">
            <w:pPr>
              <w:pStyle w:val="32"/>
              <w:shd w:val="clear" w:color="auto" w:fill="auto"/>
              <w:spacing w:line="240" w:lineRule="auto"/>
              <w:ind w:left="20"/>
              <w:rPr>
                <w:rFonts w:ascii="Times New Roman" w:hAnsi="Times New Roman" w:cs="Times New Roman"/>
                <w:b/>
                <w:sz w:val="22"/>
                <w:szCs w:val="22"/>
              </w:rPr>
            </w:pPr>
            <w:r w:rsidRPr="001A3C87">
              <w:rPr>
                <w:rFonts w:ascii="Times New Roman" w:hAnsi="Times New Roman" w:cs="Times New Roman"/>
                <w:b/>
                <w:sz w:val="22"/>
                <w:szCs w:val="22"/>
              </w:rPr>
              <w:t>Ориентироваться</w:t>
            </w:r>
            <w:r w:rsidRPr="001A3C87">
              <w:rPr>
                <w:rStyle w:val="33"/>
                <w:rFonts w:eastAsia="Calibri"/>
                <w:sz w:val="22"/>
                <w:szCs w:val="22"/>
              </w:rPr>
              <w:t xml:space="preserve"> в журнале.</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Находить</w:t>
            </w:r>
            <w:r w:rsidRPr="001A3C87">
              <w:rPr>
                <w:rFonts w:ascii="Times New Roman" w:hAnsi="Times New Roman" w:cs="Times New Roman"/>
                <w:sz w:val="22"/>
                <w:szCs w:val="22"/>
              </w:rPr>
              <w:t xml:space="preserve"> интересные и нужные статьи в журнале. </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Находить</w:t>
            </w:r>
            <w:r w:rsidRPr="001A3C87">
              <w:rPr>
                <w:rFonts w:ascii="Times New Roman" w:hAnsi="Times New Roman" w:cs="Times New Roman"/>
                <w:sz w:val="22"/>
                <w:szCs w:val="22"/>
              </w:rPr>
              <w:t xml:space="preserve"> нужную информацию по заданной теме.</w:t>
            </w:r>
          </w:p>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Участвовать</w:t>
            </w:r>
            <w:r w:rsidRPr="001A3C87">
              <w:rPr>
                <w:rFonts w:ascii="Times New Roman" w:hAnsi="Times New Roman" w:cs="Times New Roman"/>
                <w:sz w:val="22"/>
                <w:szCs w:val="22"/>
              </w:rPr>
              <w:t xml:space="preserve"> в работе пары и группы.</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Style w:val="a7"/>
                <w:sz w:val="22"/>
                <w:szCs w:val="22"/>
              </w:rPr>
              <w:t>Участвовать</w:t>
            </w:r>
            <w:r w:rsidRPr="001A3C87">
              <w:rPr>
                <w:rFonts w:ascii="Times New Roman" w:hAnsi="Times New Roman" w:cs="Times New Roman"/>
                <w:sz w:val="22"/>
                <w:szCs w:val="22"/>
              </w:rPr>
              <w:t xml:space="preserve"> в проекте «Мой любимый детский журнал»;</w:t>
            </w:r>
            <w:r w:rsidRPr="001A3C87">
              <w:rPr>
                <w:rStyle w:val="a7"/>
                <w:sz w:val="22"/>
                <w:szCs w:val="22"/>
              </w:rPr>
              <w:t xml:space="preserve"> распределять </w:t>
            </w:r>
            <w:r w:rsidRPr="001A3C87">
              <w:rPr>
                <w:rFonts w:ascii="Times New Roman" w:hAnsi="Times New Roman" w:cs="Times New Roman"/>
                <w:sz w:val="22"/>
                <w:szCs w:val="22"/>
              </w:rPr>
              <w:t>роли;</w:t>
            </w:r>
            <w:r w:rsidRPr="001A3C87">
              <w:rPr>
                <w:rStyle w:val="a7"/>
                <w:sz w:val="22"/>
                <w:szCs w:val="22"/>
              </w:rPr>
              <w:t xml:space="preserve"> находить</w:t>
            </w:r>
            <w:r w:rsidRPr="001A3C87">
              <w:rPr>
                <w:rFonts w:ascii="Times New Roman" w:hAnsi="Times New Roman" w:cs="Times New Roman"/>
                <w:sz w:val="22"/>
                <w:szCs w:val="22"/>
              </w:rPr>
              <w:t xml:space="preserve"> и</w:t>
            </w:r>
            <w:r w:rsidRPr="001A3C87">
              <w:rPr>
                <w:rStyle w:val="a7"/>
                <w:sz w:val="22"/>
                <w:szCs w:val="22"/>
              </w:rPr>
              <w:t xml:space="preserve"> обрабатывать</w:t>
            </w:r>
            <w:r w:rsidRPr="001A3C87">
              <w:rPr>
                <w:rFonts w:ascii="Times New Roman" w:hAnsi="Times New Roman" w:cs="Times New Roman"/>
                <w:sz w:val="22"/>
                <w:szCs w:val="22"/>
              </w:rPr>
              <w:t xml:space="preserve"> информацию в соответствии с заяв</w:t>
            </w:r>
            <w:r w:rsidRPr="001A3C87">
              <w:rPr>
                <w:rFonts w:ascii="Times New Roman" w:hAnsi="Times New Roman" w:cs="Times New Roman"/>
                <w:sz w:val="22"/>
                <w:szCs w:val="22"/>
              </w:rPr>
              <w:softHyphen/>
              <w:t>ленной темой.</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Создавать</w:t>
            </w:r>
            <w:r w:rsidRPr="001A3C87">
              <w:rPr>
                <w:rFonts w:ascii="Times New Roman" w:hAnsi="Times New Roman" w:cs="Times New Roman"/>
                <w:sz w:val="22"/>
                <w:szCs w:val="22"/>
              </w:rPr>
              <w:t xml:space="preserve"> собственный журнал устно, описывать его оформление.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Придумывать</w:t>
            </w:r>
            <w:r w:rsidRPr="001A3C87">
              <w:rPr>
                <w:rFonts w:ascii="Times New Roman" w:hAnsi="Times New Roman" w:cs="Times New Roman"/>
                <w:sz w:val="22"/>
                <w:szCs w:val="22"/>
              </w:rPr>
              <w:t xml:space="preserve"> необычные вопросы для детского журнала и ответы к ним.</w:t>
            </w:r>
          </w:p>
          <w:p w:rsidR="00462A19" w:rsidRPr="001A3C87" w:rsidRDefault="00462A19" w:rsidP="00387772">
            <w:pPr>
              <w:spacing w:after="0" w:line="240" w:lineRule="auto"/>
              <w:rPr>
                <w:rFonts w:ascii="Times New Roman" w:hAnsi="Times New Roman" w:cs="Times New Roman"/>
              </w:rPr>
            </w:pPr>
            <w:r w:rsidRPr="001A3C87">
              <w:rPr>
                <w:rStyle w:val="785pt"/>
                <w:rFonts w:eastAsia="Calibri"/>
                <w:sz w:val="22"/>
                <w:szCs w:val="22"/>
              </w:rPr>
              <w:t>Рисовать</w:t>
            </w:r>
            <w:r w:rsidRPr="001A3C87">
              <w:rPr>
                <w:rFonts w:ascii="Times New Roman" w:hAnsi="Times New Roman" w:cs="Times New Roman"/>
              </w:rPr>
              <w:t xml:space="preserve"> иллюстрации для собственного детского журнала. </w:t>
            </w:r>
          </w:p>
          <w:p w:rsidR="00462A19" w:rsidRPr="001A3C87" w:rsidRDefault="00462A19" w:rsidP="00387772">
            <w:pPr>
              <w:spacing w:after="0" w:line="240" w:lineRule="auto"/>
              <w:rPr>
                <w:rFonts w:ascii="Times New Roman" w:hAnsi="Times New Roman" w:cs="Times New Roman"/>
              </w:rPr>
            </w:pPr>
            <w:r w:rsidRPr="001A3C87">
              <w:rPr>
                <w:rStyle w:val="785pt"/>
                <w:rFonts w:eastAsia="Calibri"/>
                <w:sz w:val="22"/>
                <w:szCs w:val="22"/>
              </w:rPr>
              <w:t>Писать</w:t>
            </w:r>
            <w:r w:rsidRPr="001A3C87">
              <w:rPr>
                <w:rFonts w:ascii="Times New Roman" w:hAnsi="Times New Roman" w:cs="Times New Roman"/>
              </w:rPr>
              <w:t xml:space="preserve"> (составлять) свои рассказы и стихи для детского журнала. </w:t>
            </w:r>
          </w:p>
          <w:p w:rsidR="00462A19" w:rsidRPr="001A3C87" w:rsidRDefault="00462A19" w:rsidP="00387772">
            <w:pPr>
              <w:spacing w:after="0" w:line="240" w:lineRule="auto"/>
              <w:rPr>
                <w:rFonts w:ascii="Times New Roman" w:hAnsi="Times New Roman" w:cs="Times New Roman"/>
              </w:rPr>
            </w:pPr>
            <w:r w:rsidRPr="001A3C87">
              <w:rPr>
                <w:rStyle w:val="785pt"/>
                <w:rFonts w:eastAsia="Calibri"/>
                <w:sz w:val="22"/>
                <w:szCs w:val="22"/>
              </w:rPr>
              <w:t>Планировать</w:t>
            </w:r>
            <w:r w:rsidRPr="001A3C87">
              <w:rPr>
                <w:rFonts w:ascii="Times New Roman" w:hAnsi="Times New Roman" w:cs="Times New Roman"/>
              </w:rPr>
              <w:t xml:space="preserve"> возможный вариант исправления допущенных ошибок. </w:t>
            </w:r>
            <w:r w:rsidRPr="001A3C87">
              <w:rPr>
                <w:rStyle w:val="785pt"/>
                <w:rFonts w:eastAsia="Calibri"/>
                <w:sz w:val="22"/>
                <w:szCs w:val="22"/>
              </w:rPr>
              <w:t>Оценивать</w:t>
            </w:r>
            <w:r w:rsidRPr="001A3C87">
              <w:rPr>
                <w:rFonts w:ascii="Times New Roman" w:hAnsi="Times New Roman" w:cs="Times New Roman"/>
              </w:rPr>
              <w:t xml:space="preserve"> 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Люблю природу русскую. Зима (9 ч)</w:t>
            </w:r>
          </w:p>
        </w:tc>
      </w:tr>
      <w:tr w:rsidR="00462A19" w:rsidRPr="001A3C87" w:rsidTr="00387772">
        <w:trPr>
          <w:trHeight w:val="54"/>
        </w:trPr>
        <w:tc>
          <w:tcPr>
            <w:tcW w:w="2678" w:type="pct"/>
          </w:tcPr>
          <w:p w:rsidR="00462A19" w:rsidRPr="001A3C87" w:rsidRDefault="00462A19" w:rsidP="00387772">
            <w:pPr>
              <w:pStyle w:val="11"/>
              <w:shd w:val="clear" w:color="auto" w:fill="auto"/>
              <w:spacing w:line="240" w:lineRule="auto"/>
              <w:jc w:val="left"/>
              <w:rPr>
                <w:rFonts w:ascii="Times New Roman" w:hAnsi="Times New Roman" w:cs="Times New Roman"/>
                <w:color w:val="000000"/>
                <w:sz w:val="22"/>
                <w:szCs w:val="22"/>
                <w:lang w:eastAsia="ru-RU"/>
              </w:rPr>
            </w:pPr>
            <w:r w:rsidRPr="001A3C87">
              <w:rPr>
                <w:rFonts w:ascii="Times New Roman" w:hAnsi="Times New Roman" w:cs="Times New Roman"/>
                <w:color w:val="000000"/>
                <w:sz w:val="22"/>
                <w:szCs w:val="22"/>
                <w:lang w:eastAsia="ru-RU"/>
              </w:rPr>
              <w:t>Знакомство с названием раздела. Прогнозирова</w:t>
            </w:r>
            <w:r w:rsidRPr="001A3C87">
              <w:rPr>
                <w:rFonts w:ascii="Times New Roman" w:hAnsi="Times New Roman" w:cs="Times New Roman"/>
                <w:color w:val="000000"/>
                <w:sz w:val="22"/>
                <w:szCs w:val="22"/>
                <w:lang w:eastAsia="ru-RU"/>
              </w:rPr>
              <w:softHyphen/>
              <w:t>ние содержания раздела.</w:t>
            </w:r>
          </w:p>
          <w:p w:rsidR="00462A19" w:rsidRPr="001A3C87" w:rsidRDefault="00462A19" w:rsidP="00387772">
            <w:pPr>
              <w:pStyle w:val="11"/>
              <w:shd w:val="clear" w:color="auto" w:fill="auto"/>
              <w:spacing w:line="240" w:lineRule="auto"/>
              <w:jc w:val="left"/>
              <w:rPr>
                <w:rFonts w:ascii="Times New Roman" w:hAnsi="Times New Roman" w:cs="Times New Roman"/>
                <w:color w:val="000000"/>
                <w:sz w:val="22"/>
                <w:szCs w:val="22"/>
                <w:lang w:eastAsia="ru-RU"/>
              </w:rPr>
            </w:pPr>
            <w:r w:rsidRPr="001A3C87">
              <w:rPr>
                <w:rFonts w:ascii="Times New Roman" w:hAnsi="Times New Roman" w:cs="Times New Roman"/>
                <w:color w:val="000000"/>
                <w:sz w:val="22"/>
                <w:szCs w:val="22"/>
                <w:lang w:eastAsia="ru-RU"/>
              </w:rPr>
              <w:t>Зимние загадки. Соотнесение загадки с отгад</w:t>
            </w:r>
            <w:r w:rsidRPr="001A3C87">
              <w:rPr>
                <w:rFonts w:ascii="Times New Roman" w:hAnsi="Times New Roman" w:cs="Times New Roman"/>
                <w:color w:val="000000"/>
                <w:sz w:val="22"/>
                <w:szCs w:val="22"/>
                <w:lang w:eastAsia="ru-RU"/>
              </w:rPr>
              <w:softHyphen/>
              <w:t>кой.</w:t>
            </w:r>
          </w:p>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color w:val="000000"/>
              </w:rPr>
              <w:t>Лирические стихотворения И. Бунина, К. Баль</w:t>
            </w:r>
            <w:r w:rsidRPr="001A3C87">
              <w:rPr>
                <w:rFonts w:ascii="Times New Roman" w:hAnsi="Times New Roman" w:cs="Times New Roman"/>
                <w:color w:val="000000"/>
              </w:rPr>
              <w:softHyphen/>
              <w:t>монта, Я. Акима, Ф. Тютчева, С. Есенина, С. Дрожжина. Настроение стихотворения. Сло</w:t>
            </w:r>
            <w:r w:rsidRPr="001A3C87">
              <w:rPr>
                <w:rFonts w:ascii="Times New Roman" w:hAnsi="Times New Roman" w:cs="Times New Roman"/>
                <w:color w:val="000000"/>
              </w:rPr>
              <w:softHyphen/>
              <w:t>ва, которые помогают представить зимние кар</w:t>
            </w:r>
            <w:r w:rsidRPr="001A3C87">
              <w:rPr>
                <w:rFonts w:ascii="Times New Roman" w:hAnsi="Times New Roman" w:cs="Times New Roman"/>
                <w:color w:val="000000"/>
              </w:rPr>
              <w:softHyphen/>
              <w:t>тины. Авторское отношение к зиме. Русская народная сказка. Два Мороза. Главная мысль произведения. Соотнесение пословицы с главной мыслью произведения. Герой произ</w:t>
            </w:r>
            <w:r w:rsidRPr="001A3C87">
              <w:rPr>
                <w:rFonts w:ascii="Times New Roman" w:hAnsi="Times New Roman" w:cs="Times New Roman"/>
                <w:color w:val="000000"/>
              </w:rPr>
              <w:softHyphen/>
              <w:t xml:space="preserve">ведения. Характеристика героев. Новогодняя быль. С. Михалков. </w:t>
            </w:r>
            <w:r w:rsidRPr="001A3C87">
              <w:rPr>
                <w:rFonts w:ascii="Times New Roman" w:hAnsi="Times New Roman" w:cs="Times New Roman"/>
                <w:color w:val="000000"/>
              </w:rPr>
              <w:lastRenderedPageBreak/>
              <w:t>Особенности данного жанра. Чтение по ролям. Весёлые стихи о зиме А. Барто, А. Прокофьева.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color w:val="000000"/>
              </w:rPr>
              <w:t xml:space="preserve"> Оценка достижений</w:t>
            </w:r>
          </w:p>
        </w:tc>
        <w:tc>
          <w:tcPr>
            <w:tcW w:w="2322" w:type="pct"/>
          </w:tcPr>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lastRenderedPageBreak/>
              <w:t>Прогнозировать</w:t>
            </w:r>
            <w:r w:rsidRPr="001A3C87">
              <w:rPr>
                <w:rFonts w:ascii="Times New Roman" w:hAnsi="Times New Roman" w:cs="Times New Roman"/>
                <w:color w:val="000000"/>
                <w:sz w:val="22"/>
                <w:szCs w:val="22"/>
                <w:lang w:eastAsia="ru-RU"/>
              </w:rPr>
              <w:t xml:space="preserve"> содержание раздела.</w:t>
            </w:r>
            <w:r w:rsidRPr="001A3C87">
              <w:rPr>
                <w:rStyle w:val="a7"/>
                <w:color w:val="000000"/>
                <w:sz w:val="22"/>
                <w:szCs w:val="22"/>
                <w:lang w:eastAsia="ru-RU"/>
              </w:rPr>
              <w:t xml:space="preserve"> Рассматривать</w:t>
            </w:r>
            <w:r w:rsidRPr="001A3C87">
              <w:rPr>
                <w:rFonts w:ascii="Times New Roman" w:hAnsi="Times New Roman" w:cs="Times New Roman"/>
                <w:color w:val="000000"/>
                <w:sz w:val="22"/>
                <w:szCs w:val="22"/>
                <w:lang w:eastAsia="ru-RU"/>
              </w:rPr>
              <w:t xml:space="preserve"> сборники стихов, определять их содержание по названию сборника. </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t>Соотносить</w:t>
            </w:r>
            <w:r w:rsidRPr="001A3C87">
              <w:rPr>
                <w:rFonts w:ascii="Times New Roman" w:hAnsi="Times New Roman" w:cs="Times New Roman"/>
                <w:color w:val="000000"/>
                <w:sz w:val="22"/>
                <w:szCs w:val="22"/>
                <w:lang w:eastAsia="ru-RU"/>
              </w:rPr>
              <w:t xml:space="preserve"> загадки и отгадки.</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t>Читать</w:t>
            </w:r>
            <w:r w:rsidRPr="001A3C87">
              <w:rPr>
                <w:rFonts w:ascii="Times New Roman" w:hAnsi="Times New Roman" w:cs="Times New Roman"/>
                <w:color w:val="000000"/>
                <w:sz w:val="22"/>
                <w:szCs w:val="22"/>
                <w:lang w:eastAsia="ru-RU"/>
              </w:rPr>
              <w:t xml:space="preserve"> выразительно, отражая настроение стихотворения.</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Fonts w:ascii="Times New Roman" w:hAnsi="Times New Roman" w:cs="Times New Roman"/>
                <w:color w:val="000000"/>
                <w:sz w:val="22"/>
                <w:szCs w:val="22"/>
                <w:lang w:eastAsia="ru-RU"/>
              </w:rPr>
              <w:t xml:space="preserve"> </w:t>
            </w:r>
            <w:r w:rsidRPr="001A3C87">
              <w:rPr>
                <w:rStyle w:val="a7"/>
                <w:color w:val="000000"/>
                <w:sz w:val="22"/>
                <w:szCs w:val="22"/>
                <w:lang w:eastAsia="ru-RU"/>
              </w:rPr>
              <w:t>Воспринимать</w:t>
            </w:r>
            <w:r w:rsidRPr="001A3C87">
              <w:rPr>
                <w:rFonts w:ascii="Times New Roman" w:hAnsi="Times New Roman" w:cs="Times New Roman"/>
                <w:color w:val="000000"/>
                <w:sz w:val="22"/>
                <w:szCs w:val="22"/>
                <w:lang w:eastAsia="ru-RU"/>
              </w:rPr>
              <w:t xml:space="preserve"> на слух художественный текст.</w:t>
            </w:r>
            <w:r w:rsidRPr="001A3C87">
              <w:rPr>
                <w:rStyle w:val="a7"/>
                <w:color w:val="000000"/>
                <w:sz w:val="22"/>
                <w:szCs w:val="22"/>
                <w:lang w:eastAsia="ru-RU"/>
              </w:rPr>
              <w:t xml:space="preserve"> Соотносить</w:t>
            </w:r>
            <w:r w:rsidRPr="001A3C87">
              <w:rPr>
                <w:rFonts w:ascii="Times New Roman" w:hAnsi="Times New Roman" w:cs="Times New Roman"/>
                <w:color w:val="000000"/>
                <w:sz w:val="22"/>
                <w:szCs w:val="22"/>
                <w:lang w:eastAsia="ru-RU"/>
              </w:rPr>
              <w:t xml:space="preserve"> пословицы с главной мыслью произведения.</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t>Сравнивать</w:t>
            </w:r>
            <w:r w:rsidRPr="001A3C87">
              <w:rPr>
                <w:rFonts w:ascii="Times New Roman" w:hAnsi="Times New Roman" w:cs="Times New Roman"/>
                <w:color w:val="000000"/>
                <w:sz w:val="22"/>
                <w:szCs w:val="22"/>
                <w:lang w:eastAsia="ru-RU"/>
              </w:rPr>
              <w:t xml:space="preserve"> произведения разных поэтов на одну тему. </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lastRenderedPageBreak/>
              <w:t>Рисовать</w:t>
            </w:r>
            <w:r w:rsidRPr="001A3C87">
              <w:rPr>
                <w:rFonts w:ascii="Times New Roman" w:hAnsi="Times New Roman" w:cs="Times New Roman"/>
                <w:color w:val="000000"/>
                <w:sz w:val="22"/>
                <w:szCs w:val="22"/>
                <w:lang w:eastAsia="ru-RU"/>
              </w:rPr>
              <w:t xml:space="preserve"> словесные картины зимней природы с опорой на текст сти</w:t>
            </w:r>
            <w:r w:rsidRPr="001A3C87">
              <w:rPr>
                <w:rFonts w:ascii="Times New Roman" w:hAnsi="Times New Roman" w:cs="Times New Roman"/>
                <w:color w:val="000000"/>
                <w:sz w:val="22"/>
                <w:szCs w:val="22"/>
                <w:lang w:eastAsia="ru-RU"/>
              </w:rPr>
              <w:softHyphen/>
              <w:t>хотворения.</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t>Подбирать</w:t>
            </w:r>
            <w:r w:rsidRPr="001A3C87">
              <w:rPr>
                <w:rFonts w:ascii="Times New Roman" w:hAnsi="Times New Roman" w:cs="Times New Roman"/>
                <w:color w:val="000000"/>
                <w:sz w:val="22"/>
                <w:szCs w:val="22"/>
                <w:lang w:eastAsia="ru-RU"/>
              </w:rPr>
              <w:t xml:space="preserve"> музыкальное сопровождение к текстам;</w:t>
            </w:r>
            <w:r w:rsidRPr="001A3C87">
              <w:rPr>
                <w:rStyle w:val="a7"/>
                <w:color w:val="000000"/>
                <w:sz w:val="22"/>
                <w:szCs w:val="22"/>
                <w:lang w:eastAsia="ru-RU"/>
              </w:rPr>
              <w:t xml:space="preserve"> придумывать</w:t>
            </w:r>
            <w:r w:rsidRPr="001A3C87">
              <w:rPr>
                <w:rFonts w:ascii="Times New Roman" w:hAnsi="Times New Roman" w:cs="Times New Roman"/>
                <w:color w:val="000000"/>
                <w:sz w:val="22"/>
                <w:szCs w:val="22"/>
                <w:lang w:eastAsia="ru-RU"/>
              </w:rPr>
              <w:t xml:space="preserve"> свою музыку.</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Style w:val="a7"/>
                <w:color w:val="000000"/>
                <w:sz w:val="22"/>
                <w:szCs w:val="22"/>
                <w:lang w:eastAsia="ru-RU"/>
              </w:rPr>
              <w:t>Наблюдать</w:t>
            </w:r>
            <w:r w:rsidRPr="001A3C87">
              <w:rPr>
                <w:rFonts w:ascii="Times New Roman" w:hAnsi="Times New Roman" w:cs="Times New Roman"/>
                <w:color w:val="000000"/>
                <w:sz w:val="22"/>
                <w:szCs w:val="22"/>
                <w:lang w:eastAsia="ru-RU"/>
              </w:rPr>
              <w:t xml:space="preserve"> за жизнью слов в художественном тексте.</w:t>
            </w:r>
          </w:p>
          <w:p w:rsidR="00462A19" w:rsidRPr="001A3C87" w:rsidRDefault="00462A19" w:rsidP="00387772">
            <w:pPr>
              <w:pStyle w:val="11"/>
              <w:shd w:val="clear" w:color="auto" w:fill="auto"/>
              <w:spacing w:line="240" w:lineRule="auto"/>
              <w:ind w:left="120"/>
              <w:jc w:val="left"/>
              <w:rPr>
                <w:rFonts w:ascii="Times New Roman" w:hAnsi="Times New Roman" w:cs="Times New Roman"/>
                <w:color w:val="000000"/>
                <w:sz w:val="22"/>
                <w:szCs w:val="22"/>
                <w:lang w:eastAsia="ru-RU"/>
              </w:rPr>
            </w:pPr>
            <w:r w:rsidRPr="001A3C87">
              <w:rPr>
                <w:rFonts w:ascii="Times New Roman" w:hAnsi="Times New Roman" w:cs="Times New Roman"/>
                <w:color w:val="000000"/>
                <w:sz w:val="22"/>
                <w:szCs w:val="22"/>
                <w:lang w:eastAsia="ru-RU"/>
              </w:rPr>
              <w:t xml:space="preserve"> </w:t>
            </w:r>
            <w:r w:rsidRPr="001A3C87">
              <w:rPr>
                <w:rStyle w:val="a7"/>
                <w:color w:val="000000"/>
                <w:sz w:val="22"/>
                <w:szCs w:val="22"/>
                <w:lang w:eastAsia="ru-RU"/>
              </w:rPr>
              <w:t>Чувствовать</w:t>
            </w:r>
            <w:r w:rsidRPr="001A3C87">
              <w:rPr>
                <w:rFonts w:ascii="Times New Roman" w:hAnsi="Times New Roman" w:cs="Times New Roman"/>
                <w:color w:val="000000"/>
                <w:sz w:val="22"/>
                <w:szCs w:val="22"/>
                <w:lang w:eastAsia="ru-RU"/>
              </w:rPr>
              <w:t xml:space="preserve"> ритм и мелодику стихотворения,</w:t>
            </w:r>
            <w:r w:rsidRPr="001A3C87">
              <w:rPr>
                <w:rStyle w:val="a7"/>
                <w:color w:val="000000"/>
                <w:sz w:val="22"/>
                <w:szCs w:val="22"/>
                <w:lang w:eastAsia="ru-RU"/>
              </w:rPr>
              <w:t xml:space="preserve"> читать</w:t>
            </w:r>
            <w:r w:rsidRPr="001A3C87">
              <w:rPr>
                <w:rFonts w:ascii="Times New Roman" w:hAnsi="Times New Roman" w:cs="Times New Roman"/>
                <w:color w:val="000000"/>
                <w:sz w:val="22"/>
                <w:szCs w:val="22"/>
                <w:lang w:eastAsia="ru-RU"/>
              </w:rPr>
              <w:t xml:space="preserve"> стихи наизусть. </w:t>
            </w:r>
            <w:r w:rsidRPr="001A3C87">
              <w:rPr>
                <w:rStyle w:val="a7"/>
                <w:color w:val="000000"/>
                <w:sz w:val="22"/>
                <w:szCs w:val="22"/>
                <w:lang w:eastAsia="ru-RU"/>
              </w:rPr>
              <w:t>Понимать</w:t>
            </w:r>
            <w:r w:rsidRPr="001A3C87">
              <w:rPr>
                <w:rFonts w:ascii="Times New Roman" w:hAnsi="Times New Roman" w:cs="Times New Roman"/>
                <w:color w:val="000000"/>
                <w:sz w:val="22"/>
                <w:szCs w:val="22"/>
                <w:lang w:eastAsia="ru-RU"/>
              </w:rPr>
              <w:t xml:space="preserve"> особенности были и сказочного текста.</w:t>
            </w:r>
          </w:p>
          <w:p w:rsidR="00462A19" w:rsidRPr="001A3C87" w:rsidRDefault="00462A19" w:rsidP="00387772">
            <w:pPr>
              <w:spacing w:after="0" w:line="240" w:lineRule="auto"/>
              <w:rPr>
                <w:rFonts w:ascii="Times New Roman" w:hAnsi="Times New Roman" w:cs="Times New Roman"/>
                <w:color w:val="000000"/>
              </w:rPr>
            </w:pPr>
            <w:r w:rsidRPr="001A3C87">
              <w:rPr>
                <w:rStyle w:val="a7"/>
                <w:rFonts w:eastAsia="Calibri"/>
                <w:color w:val="000000"/>
              </w:rPr>
              <w:t>Сравнивать</w:t>
            </w:r>
            <w:r w:rsidRPr="001A3C87">
              <w:rPr>
                <w:rFonts w:ascii="Times New Roman" w:hAnsi="Times New Roman" w:cs="Times New Roman"/>
                <w:color w:val="000000"/>
              </w:rPr>
              <w:t xml:space="preserve"> и</w:t>
            </w:r>
            <w:r w:rsidRPr="001A3C87">
              <w:rPr>
                <w:rStyle w:val="a7"/>
                <w:rFonts w:eastAsia="Calibri"/>
                <w:color w:val="000000"/>
              </w:rPr>
              <w:t xml:space="preserve"> характеризовать</w:t>
            </w:r>
            <w:r w:rsidRPr="001A3C87">
              <w:rPr>
                <w:rFonts w:ascii="Times New Roman" w:hAnsi="Times New Roman" w:cs="Times New Roman"/>
                <w:color w:val="000000"/>
              </w:rPr>
              <w:t xml:space="preserve"> героев произведения на основе их по</w:t>
            </w:r>
            <w:r w:rsidRPr="001A3C87">
              <w:rPr>
                <w:rFonts w:ascii="Times New Roman" w:hAnsi="Times New Roman" w:cs="Times New Roman"/>
                <w:color w:val="000000"/>
              </w:rPr>
              <w:softHyphen/>
              <w:t>ступков,</w:t>
            </w:r>
            <w:r w:rsidRPr="001A3C87">
              <w:rPr>
                <w:rStyle w:val="a7"/>
                <w:rFonts w:eastAsia="Calibri"/>
                <w:color w:val="000000"/>
              </w:rPr>
              <w:t xml:space="preserve"> использовать</w:t>
            </w:r>
            <w:r w:rsidRPr="001A3C87">
              <w:rPr>
                <w:rFonts w:ascii="Times New Roman" w:hAnsi="Times New Roman" w:cs="Times New Roman"/>
                <w:color w:val="000000"/>
              </w:rPr>
              <w:t xml:space="preserve"> слова антонимы для их характеристики.</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color w:val="000000"/>
              </w:rPr>
              <w:t xml:space="preserve"> </w:t>
            </w:r>
            <w:r w:rsidRPr="001A3C87">
              <w:rPr>
                <w:rStyle w:val="a7"/>
                <w:rFonts w:eastAsia="Calibri"/>
                <w:color w:val="000000"/>
              </w:rPr>
              <w:t>Планировать</w:t>
            </w:r>
            <w:r w:rsidRPr="001A3C87">
              <w:rPr>
                <w:rFonts w:ascii="Times New Roman" w:hAnsi="Times New Roman" w:cs="Times New Roman"/>
                <w:color w:val="000000"/>
              </w:rPr>
              <w:t xml:space="preserve"> возможный вариант исправления допущенных ошибок</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Писатели детям (17 ч)</w:t>
            </w:r>
          </w:p>
        </w:tc>
      </w:tr>
      <w:tr w:rsidR="00462A19" w:rsidRPr="001A3C87" w:rsidTr="00387772">
        <w:trPr>
          <w:trHeight w:val="70"/>
        </w:trPr>
        <w:tc>
          <w:tcPr>
            <w:tcW w:w="2678" w:type="pct"/>
          </w:tcPr>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color w:val="000000"/>
              </w:rPr>
              <w:t>Знакомство с названием раздела. Прогнозирова</w:t>
            </w:r>
            <w:r w:rsidRPr="001A3C87">
              <w:rPr>
                <w:rFonts w:ascii="Times New Roman" w:hAnsi="Times New Roman" w:cs="Times New Roman"/>
                <w:color w:val="000000"/>
              </w:rPr>
              <w:softHyphen/>
              <w:t>ние содержания раздела.</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К.Чуковский. Сказки «Путаница». «Радость». «Федорино горе». Настроение стихотворения. Рифма. Приём звукописи как средство создания образа. Авторское отношение к изображаемому.</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Чтение по ролям.</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С.Я.Маршак. Герои произведений С. Маршака. « Кот и лодыри». Соотнесение смысла пословицы с содержанием стихотворения.</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С. В. Михалков. «Мой секрет», «Сила воли». Эпическое стихотворение. Заголовок. Содержа</w:t>
            </w:r>
            <w:r w:rsidRPr="001A3C87">
              <w:rPr>
                <w:rFonts w:ascii="Times New Roman" w:hAnsi="Times New Roman" w:cs="Times New Roman"/>
                <w:sz w:val="22"/>
                <w:szCs w:val="22"/>
              </w:rPr>
              <w:softHyphen/>
              <w:t>ние произведения. Деление текста на части. Ге</w:t>
            </w:r>
            <w:r w:rsidRPr="001A3C87">
              <w:rPr>
                <w:rFonts w:ascii="Times New Roman" w:hAnsi="Times New Roman" w:cs="Times New Roman"/>
                <w:sz w:val="22"/>
                <w:szCs w:val="22"/>
              </w:rPr>
              <w:softHyphen/>
              <w:t>рой стихотворения. Характеристика героя про</w:t>
            </w:r>
            <w:r w:rsidRPr="001A3C87">
              <w:rPr>
                <w:rFonts w:ascii="Times New Roman" w:hAnsi="Times New Roman" w:cs="Times New Roman"/>
                <w:sz w:val="22"/>
                <w:szCs w:val="22"/>
              </w:rPr>
              <w:softHyphen/>
              <w:t>изведения с опорой на его поступки. А. Л.Барто. Стихи. Заголовок стихотворения. Настроение стихотворения. Звукопись как сред</w:t>
            </w:r>
            <w:r w:rsidRPr="001A3C87">
              <w:rPr>
                <w:rFonts w:ascii="Times New Roman" w:hAnsi="Times New Roman" w:cs="Times New Roman"/>
                <w:sz w:val="22"/>
                <w:szCs w:val="22"/>
              </w:rPr>
              <w:softHyphen/>
              <w:t>ство создания образа. Выразительное чтение стихотворения.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Н. Н. Носов. Юмористические рассказы для де</w:t>
            </w:r>
            <w:r w:rsidRPr="001A3C87">
              <w:rPr>
                <w:rFonts w:ascii="Times New Roman" w:hAnsi="Times New Roman" w:cs="Times New Roman"/>
              </w:rPr>
              <w:softHyphen/>
              <w:t>тей. Герои юмористического рассказа. Авторское отношение к ним. Составление плана текста.</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 xml:space="preserve">Подробный пересказ на основе самостоятельно составленного плана. Подробный пересказ на основе картинного плана. </w:t>
            </w:r>
          </w:p>
          <w:p w:rsidR="00462A19" w:rsidRPr="001A3C87" w:rsidRDefault="00462A19" w:rsidP="00387772">
            <w:pPr>
              <w:pStyle w:val="11"/>
              <w:shd w:val="clear" w:color="auto" w:fill="auto"/>
              <w:spacing w:line="240" w:lineRule="auto"/>
              <w:ind w:left="20" w:right="20"/>
              <w:rPr>
                <w:rFonts w:ascii="Times New Roman" w:hAnsi="Times New Roman" w:cs="Times New Roman"/>
                <w:sz w:val="22"/>
                <w:szCs w:val="22"/>
              </w:rPr>
            </w:pPr>
            <w:r w:rsidRPr="001A3C87">
              <w:rPr>
                <w:rFonts w:ascii="Times New Roman" w:hAnsi="Times New Roman" w:cs="Times New Roman"/>
                <w:sz w:val="22"/>
                <w:szCs w:val="22"/>
              </w:rPr>
              <w:t>Оценка достижений</w:t>
            </w:r>
          </w:p>
        </w:tc>
        <w:tc>
          <w:tcPr>
            <w:tcW w:w="2322" w:type="pct"/>
          </w:tcPr>
          <w:p w:rsidR="00462A19" w:rsidRPr="001A3C87" w:rsidRDefault="00462A19" w:rsidP="00387772">
            <w:pPr>
              <w:spacing w:after="0" w:line="240" w:lineRule="auto"/>
              <w:rPr>
                <w:rFonts w:ascii="Times New Roman" w:hAnsi="Times New Roman" w:cs="Times New Roman"/>
                <w:color w:val="000000"/>
              </w:rPr>
            </w:pPr>
            <w:r w:rsidRPr="001A3C87">
              <w:rPr>
                <w:rStyle w:val="a7"/>
                <w:rFonts w:eastAsia="Calibri"/>
                <w:color w:val="000000"/>
              </w:rPr>
              <w:t>Прогнозировать</w:t>
            </w:r>
            <w:r w:rsidRPr="001A3C87">
              <w:rPr>
                <w:rFonts w:ascii="Times New Roman" w:hAnsi="Times New Roman" w:cs="Times New Roman"/>
                <w:color w:val="000000"/>
              </w:rPr>
              <w:t xml:space="preserve"> содержание раздела.</w:t>
            </w:r>
            <w:r w:rsidRPr="001A3C87">
              <w:rPr>
                <w:rStyle w:val="a7"/>
                <w:rFonts w:eastAsia="Calibri"/>
                <w:color w:val="000000"/>
              </w:rPr>
              <w:t xml:space="preserve"> Читать</w:t>
            </w:r>
            <w:r w:rsidRPr="001A3C87">
              <w:rPr>
                <w:rFonts w:ascii="Times New Roman" w:hAnsi="Times New Roman" w:cs="Times New Roman"/>
                <w:color w:val="000000"/>
              </w:rPr>
              <w:t xml:space="preserve"> выразительно, отражая настроение стихотворения.</w:t>
            </w:r>
          </w:p>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b/>
                <w:color w:val="000000"/>
              </w:rPr>
              <w:t xml:space="preserve">Воспринимать </w:t>
            </w:r>
            <w:r w:rsidRPr="001A3C87">
              <w:rPr>
                <w:rFonts w:ascii="Times New Roman" w:hAnsi="Times New Roman" w:cs="Times New Roman"/>
                <w:color w:val="000000"/>
              </w:rPr>
              <w:t>на слух художественный текст.</w:t>
            </w:r>
          </w:p>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b/>
                <w:color w:val="000000"/>
              </w:rPr>
              <w:t>Определять</w:t>
            </w:r>
            <w:r w:rsidRPr="001A3C87">
              <w:rPr>
                <w:rFonts w:ascii="Times New Roman" w:hAnsi="Times New Roman" w:cs="Times New Roman"/>
                <w:color w:val="000000"/>
              </w:rPr>
              <w:t xml:space="preserve"> смысл произведения.</w:t>
            </w:r>
          </w:p>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b/>
                <w:color w:val="000000"/>
              </w:rPr>
              <w:t>Соотносить</w:t>
            </w:r>
            <w:r w:rsidRPr="001A3C87">
              <w:rPr>
                <w:rFonts w:ascii="Times New Roman" w:hAnsi="Times New Roman" w:cs="Times New Roman"/>
                <w:color w:val="000000"/>
              </w:rPr>
              <w:t xml:space="preserve"> смысл пословицы с содержанием произведения.</w:t>
            </w:r>
          </w:p>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b/>
                <w:color w:val="000000"/>
              </w:rPr>
              <w:t>Объяснять</w:t>
            </w:r>
            <w:r w:rsidRPr="001A3C87">
              <w:rPr>
                <w:rFonts w:ascii="Times New Roman" w:hAnsi="Times New Roman" w:cs="Times New Roman"/>
                <w:color w:val="000000"/>
              </w:rPr>
              <w:t xml:space="preserve"> лексическое значение некоторых слов на основе словаря учебника и толкового словаря.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 xml:space="preserve"> Определять особенности</w:t>
            </w:r>
            <w:r w:rsidRPr="001A3C87">
              <w:rPr>
                <w:rFonts w:ascii="Times New Roman" w:hAnsi="Times New Roman" w:cs="Times New Roman"/>
                <w:sz w:val="22"/>
                <w:szCs w:val="22"/>
              </w:rPr>
              <w:t xml:space="preserve"> юмористического произведения;</w:t>
            </w:r>
            <w:r w:rsidRPr="001A3C87">
              <w:rPr>
                <w:rStyle w:val="a7"/>
                <w:sz w:val="22"/>
                <w:szCs w:val="22"/>
              </w:rPr>
              <w:t xml:space="preserve"> характери</w:t>
            </w:r>
            <w:r w:rsidRPr="001A3C87">
              <w:rPr>
                <w:rStyle w:val="a7"/>
                <w:sz w:val="22"/>
                <w:szCs w:val="22"/>
              </w:rPr>
              <w:softHyphen/>
            </w:r>
            <w:r w:rsidRPr="001A3C87">
              <w:rPr>
                <w:rStyle w:val="0pt"/>
                <w:sz w:val="22"/>
                <w:szCs w:val="22"/>
              </w:rPr>
              <w:t>зовать</w:t>
            </w:r>
            <w:r w:rsidRPr="001A3C87">
              <w:rPr>
                <w:rStyle w:val="a7"/>
                <w:sz w:val="22"/>
                <w:szCs w:val="22"/>
              </w:rPr>
              <w:t xml:space="preserve"> героя,</w:t>
            </w:r>
            <w:r w:rsidRPr="001A3C87">
              <w:rPr>
                <w:rFonts w:ascii="Times New Roman" w:hAnsi="Times New Roman" w:cs="Times New Roman"/>
                <w:sz w:val="22"/>
                <w:szCs w:val="22"/>
              </w:rPr>
              <w:t xml:space="preserve"> используя слова-антонимы.</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Находить</w:t>
            </w:r>
            <w:r w:rsidRPr="001A3C87">
              <w:rPr>
                <w:rFonts w:ascii="Times New Roman" w:hAnsi="Times New Roman" w:cs="Times New Roman"/>
                <w:sz w:val="22"/>
                <w:szCs w:val="22"/>
              </w:rPr>
              <w:t xml:space="preserve"> слова, которые с помощью звука помогают представить образ героя произведения.</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Рассказывать</w:t>
            </w:r>
            <w:r w:rsidRPr="001A3C87">
              <w:rPr>
                <w:rFonts w:ascii="Times New Roman" w:hAnsi="Times New Roman" w:cs="Times New Roman"/>
                <w:sz w:val="22"/>
                <w:szCs w:val="22"/>
              </w:rPr>
              <w:t xml:space="preserve"> о героях, отражая собственное отношение к ним; вы</w:t>
            </w:r>
            <w:r w:rsidRPr="001A3C87">
              <w:rPr>
                <w:rFonts w:ascii="Times New Roman" w:hAnsi="Times New Roman" w:cs="Times New Roman"/>
                <w:sz w:val="22"/>
                <w:szCs w:val="22"/>
              </w:rPr>
              <w:softHyphen/>
              <w:t>разительно</w:t>
            </w:r>
            <w:r w:rsidRPr="001A3C87">
              <w:rPr>
                <w:rStyle w:val="a7"/>
                <w:sz w:val="22"/>
                <w:szCs w:val="22"/>
              </w:rPr>
              <w:t xml:space="preserve"> читать</w:t>
            </w:r>
            <w:r w:rsidRPr="001A3C87">
              <w:rPr>
                <w:rFonts w:ascii="Times New Roman" w:hAnsi="Times New Roman" w:cs="Times New Roman"/>
                <w:sz w:val="22"/>
                <w:szCs w:val="22"/>
              </w:rPr>
              <w:t xml:space="preserve"> юмористические эпизоды из произведения. </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Составлять</w:t>
            </w:r>
            <w:r w:rsidRPr="001A3C87">
              <w:rPr>
                <w:rFonts w:ascii="Times New Roman" w:hAnsi="Times New Roman" w:cs="Times New Roman"/>
                <w:sz w:val="22"/>
                <w:szCs w:val="22"/>
              </w:rPr>
              <w:t xml:space="preserve"> план произведения,</w:t>
            </w:r>
            <w:r w:rsidRPr="001A3C87">
              <w:rPr>
                <w:rStyle w:val="a7"/>
                <w:sz w:val="22"/>
                <w:szCs w:val="22"/>
              </w:rPr>
              <w:t xml:space="preserve"> пересказывать</w:t>
            </w:r>
            <w:r w:rsidRPr="001A3C87">
              <w:rPr>
                <w:rFonts w:ascii="Times New Roman" w:hAnsi="Times New Roman" w:cs="Times New Roman"/>
                <w:sz w:val="22"/>
                <w:szCs w:val="22"/>
              </w:rPr>
              <w:t xml:space="preserve"> текст подробно на основе плана.</w:t>
            </w:r>
          </w:p>
          <w:p w:rsidR="00462A19" w:rsidRPr="001A3C87" w:rsidRDefault="00462A19" w:rsidP="00387772">
            <w:pPr>
              <w:pStyle w:val="11"/>
              <w:shd w:val="clear" w:color="auto" w:fill="auto"/>
              <w:spacing w:line="240" w:lineRule="auto"/>
              <w:ind w:left="20" w:right="20"/>
              <w:jc w:val="left"/>
              <w:rPr>
                <w:rFonts w:ascii="Times New Roman" w:hAnsi="Times New Roman" w:cs="Times New Roman"/>
                <w:sz w:val="22"/>
                <w:szCs w:val="22"/>
              </w:rPr>
            </w:pPr>
            <w:r w:rsidRPr="001A3C87">
              <w:rPr>
                <w:rStyle w:val="a7"/>
                <w:sz w:val="22"/>
                <w:szCs w:val="22"/>
              </w:rPr>
              <w:t>Пересказывать</w:t>
            </w:r>
            <w:r w:rsidRPr="001A3C87">
              <w:rPr>
                <w:rFonts w:ascii="Times New Roman" w:hAnsi="Times New Roman" w:cs="Times New Roman"/>
                <w:sz w:val="22"/>
                <w:szCs w:val="22"/>
              </w:rPr>
              <w:t xml:space="preserve"> текст подробно на основе картинного плана, высказы</w:t>
            </w:r>
            <w:r w:rsidRPr="001A3C87">
              <w:rPr>
                <w:rFonts w:ascii="Times New Roman" w:hAnsi="Times New Roman" w:cs="Times New Roman"/>
                <w:sz w:val="22"/>
                <w:szCs w:val="22"/>
              </w:rPr>
              <w:softHyphen/>
              <w:t>вать своё мнение.</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Планировать</w:t>
            </w:r>
            <w:r w:rsidRPr="001A3C87">
              <w:rPr>
                <w:rFonts w:ascii="Times New Roman" w:hAnsi="Times New Roman" w:cs="Times New Roman"/>
              </w:rPr>
              <w:t xml:space="preserve"> возможный вариант исправления допущенных ошибок.</w:t>
            </w:r>
          </w:p>
          <w:p w:rsidR="00462A19" w:rsidRPr="001A3C87" w:rsidRDefault="00462A19" w:rsidP="00387772">
            <w:pPr>
              <w:spacing w:after="0" w:line="240" w:lineRule="auto"/>
              <w:rPr>
                <w:rFonts w:ascii="Times New Roman" w:hAnsi="Times New Roman" w:cs="Times New Roman"/>
                <w:color w:val="000000"/>
              </w:rPr>
            </w:pPr>
            <w:r w:rsidRPr="001A3C87">
              <w:rPr>
                <w:rFonts w:ascii="Times New Roman" w:hAnsi="Times New Roman" w:cs="Times New Roman"/>
              </w:rPr>
              <w:t xml:space="preserve"> </w:t>
            </w:r>
            <w:r w:rsidRPr="001A3C87">
              <w:rPr>
                <w:rStyle w:val="a7"/>
                <w:rFonts w:eastAsia="Calibri"/>
              </w:rPr>
              <w:t>Читать</w:t>
            </w:r>
            <w:r w:rsidRPr="001A3C87">
              <w:rPr>
                <w:rFonts w:ascii="Times New Roman" w:hAnsi="Times New Roman" w:cs="Times New Roman"/>
              </w:rPr>
              <w:t xml:space="preserve"> тексты в паре,</w:t>
            </w:r>
            <w:r w:rsidRPr="001A3C87">
              <w:rPr>
                <w:rStyle w:val="a7"/>
                <w:rFonts w:eastAsia="Calibri"/>
              </w:rPr>
              <w:t xml:space="preserve"> организовать</w:t>
            </w:r>
            <w:r w:rsidRPr="001A3C87">
              <w:rPr>
                <w:rFonts w:ascii="Times New Roman" w:hAnsi="Times New Roman" w:cs="Times New Roman"/>
              </w:rPr>
              <w:t xml:space="preserve"> взаимоконтроль,</w:t>
            </w:r>
            <w:r w:rsidRPr="001A3C87">
              <w:rPr>
                <w:rStyle w:val="a7"/>
                <w:rFonts w:eastAsia="Calibri"/>
              </w:rPr>
              <w:t xml:space="preserve"> оценивать</w:t>
            </w:r>
            <w:r w:rsidRPr="001A3C87">
              <w:rPr>
                <w:rFonts w:ascii="Times New Roman" w:hAnsi="Times New Roman" w:cs="Times New Roman"/>
              </w:rPr>
              <w:t xml:space="preserve"> своё чтение</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Я и мои друзья (10 ч)</w:t>
            </w:r>
          </w:p>
        </w:tc>
      </w:tr>
      <w:tr w:rsidR="00462A19" w:rsidRPr="001A3C87" w:rsidTr="00387772">
        <w:tc>
          <w:tcPr>
            <w:tcW w:w="2678" w:type="pct"/>
          </w:tcPr>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Fonts w:ascii="Times New Roman" w:hAnsi="Times New Roman" w:cs="Times New Roman"/>
                <w:sz w:val="22"/>
                <w:szCs w:val="22"/>
              </w:rPr>
              <w:t>Знакомство с названием раздела. Прогнозирова</w:t>
            </w:r>
            <w:r w:rsidRPr="001A3C87">
              <w:rPr>
                <w:rFonts w:ascii="Times New Roman" w:hAnsi="Times New Roman" w:cs="Times New Roman"/>
                <w:sz w:val="22"/>
                <w:szCs w:val="22"/>
              </w:rPr>
              <w:softHyphen/>
              <w:t>ние содержания раздела.</w:t>
            </w:r>
          </w:p>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Fonts w:ascii="Times New Roman" w:hAnsi="Times New Roman" w:cs="Times New Roman"/>
                <w:sz w:val="22"/>
                <w:szCs w:val="22"/>
              </w:rPr>
              <w:t>Стихи о дружбе и друзьях В. Берестова, Э. Мошковской, В.Лунина. Соотнесение пословиц и смысла стихотворения. Нравственно-этические представления.</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Рассказы Н. Булгакова, Ю. Ермолаева, В. Осее</w:t>
            </w:r>
            <w:r w:rsidRPr="001A3C87">
              <w:rPr>
                <w:rFonts w:ascii="Times New Roman" w:hAnsi="Times New Roman" w:cs="Times New Roman"/>
              </w:rPr>
              <w:softHyphen/>
              <w:t>вой. Смысл названия рассказа. Соотнесение  названия рассказа с пословицей. Составление плана рассказа. Устные рассказы о дружбе, взаимовыручке.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Оценка достижений</w:t>
            </w:r>
          </w:p>
        </w:tc>
        <w:tc>
          <w:tcPr>
            <w:tcW w:w="2322" w:type="pct"/>
          </w:tcPr>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Прогнозировать</w:t>
            </w:r>
            <w:r w:rsidRPr="001A3C87">
              <w:rPr>
                <w:rFonts w:ascii="Times New Roman" w:hAnsi="Times New Roman" w:cs="Times New Roman"/>
                <w:sz w:val="22"/>
                <w:szCs w:val="22"/>
              </w:rPr>
              <w:t xml:space="preserve"> содержание раздела.</w:t>
            </w:r>
            <w:r w:rsidRPr="001A3C87">
              <w:rPr>
                <w:rStyle w:val="a7"/>
                <w:sz w:val="22"/>
                <w:szCs w:val="22"/>
              </w:rPr>
              <w:t xml:space="preserve"> Читать</w:t>
            </w:r>
            <w:r w:rsidRPr="001A3C87">
              <w:rPr>
                <w:rFonts w:ascii="Times New Roman" w:hAnsi="Times New Roman" w:cs="Times New Roman"/>
                <w:sz w:val="22"/>
                <w:szCs w:val="22"/>
              </w:rPr>
              <w:t xml:space="preserve"> вслух с постепенным переходом на чтение про себя;</w:t>
            </w:r>
            <w:r w:rsidRPr="001A3C87">
              <w:rPr>
                <w:rStyle w:val="a7"/>
                <w:sz w:val="22"/>
                <w:szCs w:val="22"/>
              </w:rPr>
              <w:t xml:space="preserve"> увеличивать</w:t>
            </w:r>
            <w:r w:rsidRPr="001A3C87">
              <w:rPr>
                <w:rFonts w:ascii="Times New Roman" w:hAnsi="Times New Roman" w:cs="Times New Roman"/>
                <w:sz w:val="22"/>
                <w:szCs w:val="22"/>
              </w:rPr>
              <w:t xml:space="preserve"> темп чтения вслух, исправ</w:t>
            </w:r>
            <w:r w:rsidRPr="001A3C87">
              <w:rPr>
                <w:rFonts w:ascii="Times New Roman" w:hAnsi="Times New Roman" w:cs="Times New Roman"/>
                <w:sz w:val="22"/>
                <w:szCs w:val="22"/>
              </w:rPr>
              <w:softHyphen/>
              <w:t>ляя ошибки при повторном чтении текста.</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Воспринимать</w:t>
            </w:r>
            <w:r w:rsidRPr="001A3C87">
              <w:rPr>
                <w:rFonts w:ascii="Times New Roman" w:hAnsi="Times New Roman" w:cs="Times New Roman"/>
                <w:sz w:val="22"/>
                <w:szCs w:val="22"/>
              </w:rPr>
              <w:t xml:space="preserve"> на слух художественное произведение. </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Определять</w:t>
            </w:r>
            <w:r w:rsidRPr="001A3C87">
              <w:rPr>
                <w:rFonts w:ascii="Times New Roman" w:hAnsi="Times New Roman" w:cs="Times New Roman"/>
                <w:sz w:val="22"/>
                <w:szCs w:val="22"/>
              </w:rPr>
              <w:t xml:space="preserve"> последовательность событий в произведении.</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Придумывать</w:t>
            </w:r>
            <w:r w:rsidRPr="001A3C87">
              <w:rPr>
                <w:rFonts w:ascii="Times New Roman" w:hAnsi="Times New Roman" w:cs="Times New Roman"/>
                <w:sz w:val="22"/>
                <w:szCs w:val="22"/>
              </w:rPr>
              <w:t xml:space="preserve"> продолжение рассказа.</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Соотносить</w:t>
            </w:r>
            <w:r w:rsidRPr="001A3C87">
              <w:rPr>
                <w:rFonts w:ascii="Times New Roman" w:hAnsi="Times New Roman" w:cs="Times New Roman"/>
              </w:rPr>
              <w:t xml:space="preserve"> основную мысль рассказа, стихотворения с пословицей. </w:t>
            </w:r>
          </w:p>
          <w:p w:rsidR="00462A19" w:rsidRPr="001A3C87" w:rsidRDefault="00462A19" w:rsidP="00387772">
            <w:pPr>
              <w:spacing w:after="0" w:line="240" w:lineRule="auto"/>
              <w:rPr>
                <w:rFonts w:ascii="Times New Roman" w:hAnsi="Times New Roman" w:cs="Times New Roman"/>
              </w:rPr>
            </w:pPr>
            <w:r w:rsidRPr="001A3C87">
              <w:rPr>
                <w:rStyle w:val="a7"/>
                <w:rFonts w:eastAsia="Calibri"/>
              </w:rPr>
              <w:t>Объяснять</w:t>
            </w:r>
            <w:r w:rsidRPr="001A3C87">
              <w:rPr>
                <w:rFonts w:ascii="Times New Roman" w:hAnsi="Times New Roman" w:cs="Times New Roman"/>
              </w:rPr>
              <w:t xml:space="preserve"> нравственный смысл рассказов.</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Style w:val="a7"/>
                <w:sz w:val="22"/>
                <w:szCs w:val="22"/>
              </w:rPr>
              <w:t>Объяснять</w:t>
            </w:r>
            <w:r w:rsidRPr="001A3C87">
              <w:rPr>
                <w:rFonts w:ascii="Times New Roman" w:hAnsi="Times New Roman" w:cs="Times New Roman"/>
                <w:sz w:val="22"/>
                <w:szCs w:val="22"/>
              </w:rPr>
              <w:t xml:space="preserve"> и</w:t>
            </w:r>
            <w:r w:rsidRPr="001A3C87">
              <w:rPr>
                <w:rStyle w:val="a7"/>
                <w:sz w:val="22"/>
                <w:szCs w:val="22"/>
              </w:rPr>
              <w:t xml:space="preserve"> понимать</w:t>
            </w:r>
            <w:r w:rsidRPr="001A3C87">
              <w:rPr>
                <w:rFonts w:ascii="Times New Roman" w:hAnsi="Times New Roman" w:cs="Times New Roman"/>
                <w:sz w:val="22"/>
                <w:szCs w:val="22"/>
              </w:rPr>
              <w:t xml:space="preserve"> поступки героев.</w:t>
            </w:r>
          </w:p>
          <w:p w:rsidR="00462A19" w:rsidRPr="001A3C87" w:rsidRDefault="00462A19" w:rsidP="00387772">
            <w:pPr>
              <w:pStyle w:val="11"/>
              <w:shd w:val="clear" w:color="auto" w:fill="auto"/>
              <w:spacing w:line="240" w:lineRule="auto"/>
              <w:ind w:right="80"/>
              <w:jc w:val="left"/>
              <w:rPr>
                <w:rFonts w:ascii="Times New Roman" w:hAnsi="Times New Roman" w:cs="Times New Roman"/>
                <w:sz w:val="22"/>
                <w:szCs w:val="22"/>
              </w:rPr>
            </w:pPr>
            <w:r w:rsidRPr="001A3C87">
              <w:rPr>
                <w:rStyle w:val="a7"/>
                <w:sz w:val="22"/>
                <w:szCs w:val="22"/>
              </w:rPr>
              <w:t>Понимать</w:t>
            </w:r>
            <w:r w:rsidRPr="001A3C87">
              <w:rPr>
                <w:rFonts w:ascii="Times New Roman" w:hAnsi="Times New Roman" w:cs="Times New Roman"/>
                <w:sz w:val="22"/>
                <w:szCs w:val="22"/>
              </w:rPr>
              <w:t xml:space="preserve"> авторское отношение к героям и их поступкам; выразитель</w:t>
            </w:r>
            <w:r w:rsidRPr="001A3C87">
              <w:rPr>
                <w:rFonts w:ascii="Times New Roman" w:hAnsi="Times New Roman" w:cs="Times New Roman"/>
                <w:sz w:val="22"/>
                <w:szCs w:val="22"/>
              </w:rPr>
              <w:softHyphen/>
              <w:t>но</w:t>
            </w:r>
            <w:r w:rsidRPr="001A3C87">
              <w:rPr>
                <w:rStyle w:val="a7"/>
                <w:sz w:val="22"/>
                <w:szCs w:val="22"/>
              </w:rPr>
              <w:t xml:space="preserve"> читать</w:t>
            </w:r>
            <w:r w:rsidRPr="001A3C87">
              <w:rPr>
                <w:rFonts w:ascii="Times New Roman" w:hAnsi="Times New Roman" w:cs="Times New Roman"/>
                <w:sz w:val="22"/>
                <w:szCs w:val="22"/>
              </w:rPr>
              <w:t xml:space="preserve"> по ролям.</w:t>
            </w:r>
          </w:p>
          <w:p w:rsidR="00462A19" w:rsidRPr="001A3C87" w:rsidRDefault="00462A19" w:rsidP="00387772">
            <w:pPr>
              <w:pStyle w:val="11"/>
              <w:shd w:val="clear" w:color="auto" w:fill="auto"/>
              <w:spacing w:line="240" w:lineRule="auto"/>
              <w:ind w:right="80"/>
              <w:jc w:val="left"/>
              <w:rPr>
                <w:rFonts w:ascii="Times New Roman" w:hAnsi="Times New Roman" w:cs="Times New Roman"/>
                <w:sz w:val="22"/>
                <w:szCs w:val="22"/>
              </w:rPr>
            </w:pPr>
            <w:r w:rsidRPr="001A3C87">
              <w:rPr>
                <w:rStyle w:val="a7"/>
                <w:sz w:val="22"/>
                <w:szCs w:val="22"/>
              </w:rPr>
              <w:lastRenderedPageBreak/>
              <w:t>Составлять</w:t>
            </w:r>
            <w:r w:rsidRPr="001A3C87">
              <w:rPr>
                <w:rFonts w:ascii="Times New Roman" w:hAnsi="Times New Roman" w:cs="Times New Roman"/>
                <w:sz w:val="22"/>
                <w:szCs w:val="22"/>
              </w:rPr>
              <w:t xml:space="preserve"> план рассказа;</w:t>
            </w:r>
            <w:r w:rsidRPr="001A3C87">
              <w:rPr>
                <w:rStyle w:val="a7"/>
                <w:sz w:val="22"/>
                <w:szCs w:val="22"/>
              </w:rPr>
              <w:t xml:space="preserve"> пересказывать</w:t>
            </w:r>
            <w:r w:rsidRPr="001A3C87">
              <w:rPr>
                <w:rFonts w:ascii="Times New Roman" w:hAnsi="Times New Roman" w:cs="Times New Roman"/>
                <w:sz w:val="22"/>
                <w:szCs w:val="22"/>
              </w:rPr>
              <w:t xml:space="preserve"> по плану. </w:t>
            </w:r>
          </w:p>
          <w:p w:rsidR="00462A19" w:rsidRPr="001A3C87" w:rsidRDefault="00462A19" w:rsidP="00387772">
            <w:pPr>
              <w:pStyle w:val="11"/>
              <w:shd w:val="clear" w:color="auto" w:fill="auto"/>
              <w:spacing w:line="240" w:lineRule="auto"/>
              <w:ind w:right="80"/>
              <w:jc w:val="left"/>
              <w:rPr>
                <w:rFonts w:ascii="Times New Roman" w:hAnsi="Times New Roman" w:cs="Times New Roman"/>
                <w:sz w:val="22"/>
                <w:szCs w:val="22"/>
              </w:rPr>
            </w:pPr>
            <w:r w:rsidRPr="001A3C87">
              <w:rPr>
                <w:rStyle w:val="a7"/>
                <w:sz w:val="22"/>
                <w:szCs w:val="22"/>
              </w:rPr>
              <w:t>Оценивать</w:t>
            </w:r>
            <w:r w:rsidRPr="001A3C87">
              <w:rPr>
                <w:rFonts w:ascii="Times New Roman" w:hAnsi="Times New Roman" w:cs="Times New Roman"/>
                <w:sz w:val="22"/>
                <w:szCs w:val="22"/>
              </w:rPr>
              <w:t xml:space="preserve"> свой ответ в соответствии с образцом.</w:t>
            </w:r>
          </w:p>
          <w:p w:rsidR="00462A19" w:rsidRPr="001A3C87" w:rsidRDefault="00462A19" w:rsidP="00387772">
            <w:pPr>
              <w:pStyle w:val="11"/>
              <w:shd w:val="clear" w:color="auto" w:fill="auto"/>
              <w:spacing w:line="240" w:lineRule="auto"/>
              <w:ind w:right="80"/>
              <w:jc w:val="left"/>
              <w:rPr>
                <w:rFonts w:ascii="Times New Roman" w:hAnsi="Times New Roman" w:cs="Times New Roman"/>
                <w:sz w:val="22"/>
                <w:szCs w:val="22"/>
              </w:rPr>
            </w:pPr>
            <w:r w:rsidRPr="001A3C87">
              <w:rPr>
                <w:rFonts w:ascii="Times New Roman" w:hAnsi="Times New Roman" w:cs="Times New Roman"/>
                <w:sz w:val="22"/>
                <w:szCs w:val="22"/>
              </w:rPr>
              <w:t>Планировать возможный вариант исправления допущенных ошибок.</w:t>
            </w:r>
          </w:p>
          <w:p w:rsidR="00462A19" w:rsidRPr="001A3C87" w:rsidRDefault="00462A19" w:rsidP="00387772">
            <w:pPr>
              <w:pStyle w:val="11"/>
              <w:shd w:val="clear" w:color="auto" w:fill="auto"/>
              <w:spacing w:line="240" w:lineRule="auto"/>
              <w:ind w:right="80"/>
              <w:jc w:val="left"/>
              <w:rPr>
                <w:rFonts w:ascii="Times New Roman" w:hAnsi="Times New Roman" w:cs="Times New Roman"/>
                <w:sz w:val="22"/>
                <w:szCs w:val="22"/>
              </w:rPr>
            </w:pPr>
            <w:r w:rsidRPr="001A3C87">
              <w:rPr>
                <w:rFonts w:ascii="Times New Roman" w:hAnsi="Times New Roman" w:cs="Times New Roman"/>
                <w:sz w:val="22"/>
                <w:szCs w:val="22"/>
              </w:rPr>
              <w:t>Составлять короткий рассказ на предложенную тему</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Люблю природу русскую. Весна (9 ч)</w:t>
            </w:r>
          </w:p>
        </w:tc>
      </w:tr>
      <w:tr w:rsidR="00462A19" w:rsidRPr="001A3C87" w:rsidTr="00387772">
        <w:trPr>
          <w:trHeight w:val="90"/>
        </w:trPr>
        <w:tc>
          <w:tcPr>
            <w:tcW w:w="2678" w:type="pct"/>
          </w:tcPr>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Fonts w:ascii="Times New Roman" w:hAnsi="Times New Roman" w:cs="Times New Roman"/>
                <w:sz w:val="22"/>
                <w:szCs w:val="22"/>
              </w:rPr>
              <w:t xml:space="preserve">Знакомство с названием раздела. </w:t>
            </w:r>
          </w:p>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Fonts w:ascii="Times New Roman" w:hAnsi="Times New Roman" w:cs="Times New Roman"/>
                <w:sz w:val="22"/>
                <w:szCs w:val="22"/>
              </w:rPr>
              <w:t>Весенние загадки. Соотнесение загадки с отгад</w:t>
            </w:r>
            <w:r w:rsidRPr="001A3C87">
              <w:rPr>
                <w:rFonts w:ascii="Times New Roman" w:hAnsi="Times New Roman" w:cs="Times New Roman"/>
                <w:sz w:val="22"/>
                <w:szCs w:val="22"/>
              </w:rPr>
              <w:softHyphen/>
              <w:t>кой. Сочинение весенних загадок. Лирические стихотворения Ф. Тютчева, А. Пле</w:t>
            </w:r>
            <w:r w:rsidRPr="001A3C87">
              <w:rPr>
                <w:rFonts w:ascii="Times New Roman" w:hAnsi="Times New Roman" w:cs="Times New Roman"/>
                <w:sz w:val="22"/>
                <w:szCs w:val="22"/>
              </w:rPr>
              <w:softHyphen/>
              <w:t>щеева, А. Блока, И. Бунина, С. Маршака, Е. Благининой, Э. Мошковской. Настроение стихотворения. Приём контраста в создании картин зимы и весны. Слово как средство соз</w:t>
            </w:r>
            <w:r w:rsidRPr="001A3C87">
              <w:rPr>
                <w:rFonts w:ascii="Times New Roman" w:hAnsi="Times New Roman" w:cs="Times New Roman"/>
                <w:sz w:val="22"/>
                <w:szCs w:val="22"/>
              </w:rPr>
              <w:softHyphen/>
              <w:t>дания весенней картины природы. Звукопись</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p>
        </w:tc>
        <w:tc>
          <w:tcPr>
            <w:tcW w:w="2322" w:type="pct"/>
          </w:tcPr>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Прогнозировать</w:t>
            </w:r>
            <w:r w:rsidRPr="001A3C87">
              <w:rPr>
                <w:rFonts w:ascii="Times New Roman" w:hAnsi="Times New Roman" w:cs="Times New Roman"/>
                <w:sz w:val="22"/>
                <w:szCs w:val="22"/>
              </w:rPr>
              <w:t xml:space="preserve"> содержание раздела.</w:t>
            </w:r>
            <w:r w:rsidRPr="001A3C87">
              <w:rPr>
                <w:rStyle w:val="a7"/>
                <w:sz w:val="22"/>
                <w:szCs w:val="22"/>
              </w:rPr>
              <w:t xml:space="preserve"> Читать</w:t>
            </w:r>
            <w:r w:rsidRPr="001A3C87">
              <w:rPr>
                <w:rFonts w:ascii="Times New Roman" w:hAnsi="Times New Roman" w:cs="Times New Roman"/>
                <w:sz w:val="22"/>
                <w:szCs w:val="22"/>
              </w:rPr>
              <w:t xml:space="preserve"> стихотворения и загадки</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Fonts w:ascii="Times New Roman" w:hAnsi="Times New Roman" w:cs="Times New Roman"/>
                <w:sz w:val="22"/>
                <w:szCs w:val="22"/>
              </w:rPr>
              <w:t>с выражением,</w:t>
            </w:r>
            <w:r w:rsidRPr="001A3C87">
              <w:rPr>
                <w:rStyle w:val="a7"/>
                <w:sz w:val="22"/>
                <w:szCs w:val="22"/>
              </w:rPr>
              <w:t xml:space="preserve"> передавать</w:t>
            </w:r>
            <w:r w:rsidRPr="001A3C87">
              <w:rPr>
                <w:rFonts w:ascii="Times New Roman" w:hAnsi="Times New Roman" w:cs="Times New Roman"/>
                <w:sz w:val="22"/>
                <w:szCs w:val="22"/>
              </w:rPr>
              <w:t xml:space="preserve"> настроение с помощью интонации, темпа чтения, силы голоса.</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Наблюдать</w:t>
            </w:r>
            <w:r w:rsidRPr="001A3C87">
              <w:rPr>
                <w:rFonts w:ascii="Times New Roman" w:hAnsi="Times New Roman" w:cs="Times New Roman"/>
                <w:sz w:val="22"/>
                <w:szCs w:val="22"/>
              </w:rPr>
              <w:t xml:space="preserve"> за жизнью слова.</w:t>
            </w:r>
          </w:p>
          <w:p w:rsidR="00462A19" w:rsidRPr="001A3C87" w:rsidRDefault="00462A19" w:rsidP="00387772">
            <w:pPr>
              <w:pStyle w:val="32"/>
              <w:shd w:val="clear" w:color="auto" w:fill="auto"/>
              <w:spacing w:line="240" w:lineRule="auto"/>
              <w:ind w:left="20"/>
              <w:jc w:val="left"/>
              <w:rPr>
                <w:rFonts w:ascii="Times New Roman" w:hAnsi="Times New Roman" w:cs="Times New Roman"/>
                <w:b/>
                <w:sz w:val="22"/>
                <w:szCs w:val="22"/>
              </w:rPr>
            </w:pPr>
            <w:r w:rsidRPr="001A3C87">
              <w:rPr>
                <w:rFonts w:ascii="Times New Roman" w:hAnsi="Times New Roman" w:cs="Times New Roman"/>
                <w:b/>
                <w:sz w:val="22"/>
                <w:szCs w:val="22"/>
              </w:rPr>
              <w:t>Отгадывать</w:t>
            </w:r>
            <w:r w:rsidRPr="001A3C87">
              <w:rPr>
                <w:rStyle w:val="33"/>
                <w:rFonts w:eastAsia="Calibri"/>
                <w:sz w:val="22"/>
                <w:szCs w:val="22"/>
              </w:rPr>
              <w:t xml:space="preserve"> загадки.</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Соотносить</w:t>
            </w:r>
            <w:r w:rsidRPr="001A3C87">
              <w:rPr>
                <w:rFonts w:ascii="Times New Roman" w:hAnsi="Times New Roman" w:cs="Times New Roman"/>
                <w:sz w:val="22"/>
                <w:szCs w:val="22"/>
              </w:rPr>
              <w:t xml:space="preserve"> отгадки с загадками.</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Сочинять</w:t>
            </w:r>
            <w:r w:rsidRPr="001A3C87">
              <w:rPr>
                <w:rFonts w:ascii="Times New Roman" w:hAnsi="Times New Roman" w:cs="Times New Roman"/>
                <w:sz w:val="22"/>
                <w:szCs w:val="22"/>
              </w:rPr>
              <w:t xml:space="preserve"> собственные загадки на основе опорных слов прочитанных загадок.</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Представлять</w:t>
            </w:r>
            <w:r w:rsidRPr="001A3C87">
              <w:rPr>
                <w:rFonts w:ascii="Times New Roman" w:hAnsi="Times New Roman" w:cs="Times New Roman"/>
                <w:sz w:val="22"/>
                <w:szCs w:val="22"/>
              </w:rPr>
              <w:t xml:space="preserve"> картины весенней природы.</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Находить</w:t>
            </w:r>
            <w:r w:rsidRPr="001A3C87">
              <w:rPr>
                <w:rFonts w:ascii="Times New Roman" w:hAnsi="Times New Roman" w:cs="Times New Roman"/>
                <w:sz w:val="22"/>
                <w:szCs w:val="22"/>
              </w:rPr>
              <w:t xml:space="preserve"> слова в стихотворении, которые помогают представить героев.</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Объяснять</w:t>
            </w:r>
            <w:r w:rsidRPr="001A3C87">
              <w:rPr>
                <w:rFonts w:ascii="Times New Roman" w:hAnsi="Times New Roman" w:cs="Times New Roman"/>
                <w:sz w:val="22"/>
                <w:szCs w:val="22"/>
              </w:rPr>
              <w:t xml:space="preserve"> отдельные выражения в лирическом тексте.</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Сравнивать</w:t>
            </w:r>
            <w:r w:rsidRPr="001A3C87">
              <w:rPr>
                <w:rFonts w:ascii="Times New Roman" w:hAnsi="Times New Roman" w:cs="Times New Roman"/>
                <w:sz w:val="22"/>
                <w:szCs w:val="22"/>
              </w:rPr>
              <w:t xml:space="preserve"> стихотворения о весне разных поэтов. </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Придумывать</w:t>
            </w:r>
            <w:r w:rsidRPr="001A3C87">
              <w:rPr>
                <w:rFonts w:ascii="Times New Roman" w:hAnsi="Times New Roman" w:cs="Times New Roman"/>
                <w:sz w:val="22"/>
                <w:szCs w:val="22"/>
              </w:rPr>
              <w:t xml:space="preserve"> самостоятельно вопросы к стихотворению.</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Fonts w:ascii="Times New Roman" w:hAnsi="Times New Roman" w:cs="Times New Roman"/>
                <w:sz w:val="22"/>
                <w:szCs w:val="22"/>
              </w:rPr>
              <w:t xml:space="preserve"> </w:t>
            </w:r>
            <w:r w:rsidRPr="001A3C87">
              <w:rPr>
                <w:rStyle w:val="a7"/>
                <w:sz w:val="22"/>
                <w:szCs w:val="22"/>
              </w:rPr>
              <w:t>Оценивать</w:t>
            </w:r>
            <w:r w:rsidRPr="001A3C87">
              <w:rPr>
                <w:rFonts w:ascii="Times New Roman" w:hAnsi="Times New Roman" w:cs="Times New Roman"/>
                <w:sz w:val="22"/>
                <w:szCs w:val="22"/>
              </w:rPr>
              <w:t xml:space="preserve"> свой ответ.</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Планировать</w:t>
            </w:r>
            <w:r w:rsidRPr="001A3C87">
              <w:rPr>
                <w:rFonts w:ascii="Times New Roman" w:hAnsi="Times New Roman" w:cs="Times New Roman"/>
                <w:sz w:val="22"/>
                <w:szCs w:val="22"/>
              </w:rPr>
              <w:t xml:space="preserve"> возможный вариант исправления допущенных ошибок. </w:t>
            </w:r>
          </w:p>
          <w:p w:rsidR="00462A19" w:rsidRPr="001A3C87" w:rsidRDefault="00462A19" w:rsidP="00387772">
            <w:pPr>
              <w:pStyle w:val="11"/>
              <w:shd w:val="clear" w:color="auto" w:fill="auto"/>
              <w:spacing w:line="240" w:lineRule="auto"/>
              <w:ind w:left="20" w:right="40"/>
              <w:jc w:val="left"/>
              <w:rPr>
                <w:rFonts w:ascii="Times New Roman" w:hAnsi="Times New Roman" w:cs="Times New Roman"/>
                <w:sz w:val="22"/>
                <w:szCs w:val="22"/>
              </w:rPr>
            </w:pPr>
            <w:r w:rsidRPr="001A3C87">
              <w:rPr>
                <w:rStyle w:val="a7"/>
                <w:sz w:val="22"/>
                <w:szCs w:val="22"/>
              </w:rPr>
              <w:t>Контролировать</w:t>
            </w:r>
            <w:r w:rsidRPr="001A3C87">
              <w:rPr>
                <w:rFonts w:ascii="Times New Roman" w:hAnsi="Times New Roman" w:cs="Times New Roman"/>
                <w:sz w:val="22"/>
                <w:szCs w:val="22"/>
              </w:rPr>
              <w:t xml:space="preserve"> и</w:t>
            </w:r>
            <w:r w:rsidRPr="001A3C87">
              <w:rPr>
                <w:rStyle w:val="a7"/>
                <w:sz w:val="22"/>
                <w:szCs w:val="22"/>
              </w:rPr>
              <w:t xml:space="preserve"> оценивать</w:t>
            </w:r>
            <w:r w:rsidRPr="001A3C87">
              <w:rPr>
                <w:rFonts w:ascii="Times New Roman" w:hAnsi="Times New Roman" w:cs="Times New Roman"/>
                <w:sz w:val="22"/>
                <w:szCs w:val="22"/>
              </w:rPr>
              <w:t xml:space="preserve"> своё чтение,</w:t>
            </w:r>
            <w:r w:rsidRPr="001A3C87">
              <w:rPr>
                <w:rStyle w:val="a7"/>
                <w:sz w:val="22"/>
                <w:szCs w:val="22"/>
              </w:rPr>
              <w:t xml:space="preserve"> оценивать</w:t>
            </w:r>
            <w:r w:rsidRPr="001A3C87">
              <w:rPr>
                <w:rFonts w:ascii="Times New Roman" w:hAnsi="Times New Roman" w:cs="Times New Roman"/>
                <w:sz w:val="22"/>
                <w:szCs w:val="22"/>
              </w:rPr>
              <w:t xml:space="preserve"> свои до</w:t>
            </w:r>
            <w:r w:rsidRPr="001A3C87">
              <w:rPr>
                <w:rFonts w:ascii="Times New Roman" w:hAnsi="Times New Roman" w:cs="Times New Roman"/>
                <w:sz w:val="22"/>
                <w:szCs w:val="22"/>
              </w:rPr>
              <w:softHyphen/>
              <w:t>стижения</w:t>
            </w:r>
          </w:p>
        </w:tc>
      </w:tr>
      <w:tr w:rsidR="00462A19" w:rsidRPr="001A3C87" w:rsidTr="00387772">
        <w:trPr>
          <w:trHeight w:val="90"/>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И в шутку и всерьёз (14 ч)</w:t>
            </w:r>
          </w:p>
        </w:tc>
      </w:tr>
      <w:tr w:rsidR="00462A19" w:rsidRPr="001A3C87" w:rsidTr="00387772">
        <w:trPr>
          <w:trHeight w:val="54"/>
        </w:trPr>
        <w:tc>
          <w:tcPr>
            <w:tcW w:w="2678" w:type="pct"/>
          </w:tcPr>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Fonts w:ascii="Times New Roman" w:hAnsi="Times New Roman" w:cs="Times New Roman"/>
                <w:sz w:val="22"/>
                <w:szCs w:val="22"/>
              </w:rPr>
              <w:t>Знакомство с названием раздела. Прогнозирова</w:t>
            </w:r>
            <w:r w:rsidRPr="001A3C87">
              <w:rPr>
                <w:rFonts w:ascii="Times New Roman" w:hAnsi="Times New Roman" w:cs="Times New Roman"/>
                <w:sz w:val="22"/>
                <w:szCs w:val="22"/>
              </w:rPr>
              <w:softHyphen/>
              <w:t>ние содержания раздела.</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Fonts w:ascii="Times New Roman" w:hAnsi="Times New Roman" w:cs="Times New Roman"/>
                <w:sz w:val="22"/>
                <w:szCs w:val="22"/>
              </w:rPr>
              <w:t>Весёлые стихи Б. Заходера, Э. Успенского, В. Бе</w:t>
            </w:r>
            <w:r w:rsidRPr="001A3C87">
              <w:rPr>
                <w:rFonts w:ascii="Times New Roman" w:hAnsi="Times New Roman" w:cs="Times New Roman"/>
                <w:sz w:val="22"/>
                <w:szCs w:val="22"/>
              </w:rPr>
              <w:softHyphen/>
              <w:t>рестова, И. Токмаковой. Анализ заголовка. За</w:t>
            </w:r>
            <w:r w:rsidRPr="001A3C87">
              <w:rPr>
                <w:rFonts w:ascii="Times New Roman" w:hAnsi="Times New Roman" w:cs="Times New Roman"/>
                <w:sz w:val="22"/>
                <w:szCs w:val="22"/>
              </w:rPr>
              <w:softHyphen/>
              <w:t>головок — «входная дверь» в текст. Авторское отношение к читателю. Герой авторского стихот</w:t>
            </w:r>
            <w:r w:rsidRPr="001A3C87">
              <w:rPr>
                <w:rFonts w:ascii="Times New Roman" w:hAnsi="Times New Roman" w:cs="Times New Roman"/>
                <w:sz w:val="22"/>
                <w:szCs w:val="22"/>
              </w:rPr>
              <w:softHyphen/>
              <w:t>ворения. Сравнение героев стихотворения. Ритм стихотворения. Чтение стихотворения на основе ритма. Инсценирование стихотворения.</w:t>
            </w:r>
          </w:p>
          <w:p w:rsidR="00462A19" w:rsidRPr="001A3C87" w:rsidRDefault="00462A19" w:rsidP="00387772">
            <w:pPr>
              <w:pStyle w:val="Style4"/>
              <w:widowControl/>
              <w:spacing w:line="240" w:lineRule="auto"/>
              <w:ind w:firstLine="19"/>
              <w:rPr>
                <w:rStyle w:val="FontStyle51"/>
                <w:sz w:val="22"/>
                <w:szCs w:val="22"/>
              </w:rPr>
            </w:pPr>
            <w:r w:rsidRPr="001A3C87">
              <w:rPr>
                <w:rStyle w:val="FontStyle51"/>
                <w:sz w:val="22"/>
                <w:szCs w:val="22"/>
              </w:rPr>
              <w:t>Весёлые рассказы для детей  Э. Успенского, Г. Остера, В. Драгунского. Герои юмористиче</w:t>
            </w:r>
            <w:r w:rsidRPr="001A3C87">
              <w:rPr>
                <w:rStyle w:val="FontStyle51"/>
                <w:sz w:val="22"/>
                <w:szCs w:val="22"/>
              </w:rPr>
              <w:softHyphen/>
              <w:t>ских рассказов. Особое отношение к героям юмористического текста. Восстановление после</w:t>
            </w:r>
            <w:r w:rsidRPr="001A3C87">
              <w:rPr>
                <w:rStyle w:val="FontStyle51"/>
                <w:sz w:val="22"/>
                <w:szCs w:val="22"/>
              </w:rPr>
              <w:softHyphen/>
              <w:t>довательности, текста на основе вопросов. Со</w:t>
            </w:r>
            <w:r w:rsidRPr="001A3C87">
              <w:rPr>
                <w:rStyle w:val="FontStyle51"/>
                <w:sz w:val="22"/>
                <w:szCs w:val="22"/>
              </w:rPr>
              <w:softHyphen/>
              <w:t>ставление плана. Пересказ текста на основе во</w:t>
            </w:r>
            <w:r w:rsidRPr="001A3C87">
              <w:rPr>
                <w:rStyle w:val="FontStyle51"/>
                <w:sz w:val="22"/>
                <w:szCs w:val="22"/>
              </w:rPr>
              <w:softHyphen/>
              <w:t>просов.</w:t>
            </w:r>
          </w:p>
          <w:p w:rsidR="00462A19" w:rsidRPr="001A3C87" w:rsidRDefault="00462A19" w:rsidP="00387772">
            <w:pPr>
              <w:pStyle w:val="11"/>
              <w:shd w:val="clear" w:color="auto" w:fill="auto"/>
              <w:spacing w:line="240" w:lineRule="auto"/>
              <w:jc w:val="left"/>
              <w:rPr>
                <w:rFonts w:ascii="Times New Roman" w:hAnsi="Times New Roman" w:cs="Times New Roman"/>
                <w:sz w:val="22"/>
                <w:szCs w:val="22"/>
              </w:rPr>
            </w:pPr>
            <w:r w:rsidRPr="001A3C87">
              <w:rPr>
                <w:rStyle w:val="FontStyle51"/>
                <w:sz w:val="22"/>
                <w:szCs w:val="22"/>
              </w:rPr>
              <w:t>Оценка планируемых достижений</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p>
        </w:tc>
        <w:tc>
          <w:tcPr>
            <w:tcW w:w="2322" w:type="pct"/>
          </w:tcPr>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Прогнозировать</w:t>
            </w:r>
            <w:r w:rsidRPr="001A3C87">
              <w:rPr>
                <w:rFonts w:ascii="Times New Roman" w:hAnsi="Times New Roman" w:cs="Times New Roman"/>
                <w:sz w:val="22"/>
                <w:szCs w:val="22"/>
              </w:rPr>
              <w:t xml:space="preserve"> содержание раздела.</w:t>
            </w:r>
            <w:r w:rsidRPr="001A3C87">
              <w:rPr>
                <w:rStyle w:val="a7"/>
                <w:sz w:val="22"/>
                <w:szCs w:val="22"/>
              </w:rPr>
              <w:t xml:space="preserve"> Планировать</w:t>
            </w:r>
            <w:r w:rsidRPr="001A3C87">
              <w:rPr>
                <w:rFonts w:ascii="Times New Roman" w:hAnsi="Times New Roman" w:cs="Times New Roman"/>
                <w:sz w:val="22"/>
                <w:szCs w:val="22"/>
              </w:rPr>
              <w:t xml:space="preserve"> виды работ с тек</w:t>
            </w:r>
            <w:r w:rsidRPr="001A3C87">
              <w:rPr>
                <w:rFonts w:ascii="Times New Roman" w:hAnsi="Times New Roman" w:cs="Times New Roman"/>
                <w:sz w:val="22"/>
                <w:szCs w:val="22"/>
              </w:rPr>
              <w:softHyphen/>
              <w:t>стом.</w:t>
            </w:r>
          </w:p>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Style w:val="a7"/>
                <w:sz w:val="22"/>
                <w:szCs w:val="22"/>
              </w:rPr>
              <w:t>Читать</w:t>
            </w:r>
            <w:r w:rsidRPr="001A3C87">
              <w:rPr>
                <w:rFonts w:ascii="Times New Roman" w:hAnsi="Times New Roman" w:cs="Times New Roman"/>
                <w:sz w:val="22"/>
                <w:szCs w:val="22"/>
              </w:rPr>
              <w:t xml:space="preserve"> произведение вслух с постепенным увеличением темпа чтения и переходом на чтение про себя.</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Понимать</w:t>
            </w:r>
            <w:r w:rsidRPr="001A3C87">
              <w:rPr>
                <w:rFonts w:ascii="Times New Roman" w:hAnsi="Times New Roman" w:cs="Times New Roman"/>
                <w:sz w:val="22"/>
                <w:szCs w:val="22"/>
              </w:rPr>
              <w:t xml:space="preserve"> особенности юмористического произведения. </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a7"/>
                <w:sz w:val="22"/>
                <w:szCs w:val="22"/>
              </w:rPr>
              <w:t>Анализировать</w:t>
            </w:r>
            <w:r w:rsidRPr="001A3C87">
              <w:rPr>
                <w:rFonts w:ascii="Times New Roman" w:hAnsi="Times New Roman" w:cs="Times New Roman"/>
                <w:sz w:val="22"/>
                <w:szCs w:val="22"/>
              </w:rPr>
              <w:t xml:space="preserve"> заголовок произведения.</w:t>
            </w:r>
          </w:p>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Style w:val="a7"/>
                <w:sz w:val="22"/>
                <w:szCs w:val="22"/>
              </w:rPr>
              <w:t>Сравнивать</w:t>
            </w:r>
            <w:r w:rsidRPr="001A3C87">
              <w:rPr>
                <w:rFonts w:ascii="Times New Roman" w:hAnsi="Times New Roman" w:cs="Times New Roman"/>
                <w:sz w:val="22"/>
                <w:szCs w:val="22"/>
              </w:rPr>
              <w:t xml:space="preserve"> героев произведения;</w:t>
            </w:r>
            <w:r w:rsidRPr="001A3C87">
              <w:rPr>
                <w:rStyle w:val="a7"/>
                <w:sz w:val="22"/>
                <w:szCs w:val="22"/>
              </w:rPr>
              <w:t xml:space="preserve"> характеризовать</w:t>
            </w:r>
            <w:r w:rsidRPr="001A3C87">
              <w:rPr>
                <w:rFonts w:ascii="Times New Roman" w:hAnsi="Times New Roman" w:cs="Times New Roman"/>
                <w:sz w:val="22"/>
                <w:szCs w:val="22"/>
              </w:rPr>
              <w:t xml:space="preserve"> их поступки, ис</w:t>
            </w:r>
            <w:r w:rsidRPr="001A3C87">
              <w:rPr>
                <w:rFonts w:ascii="Times New Roman" w:hAnsi="Times New Roman" w:cs="Times New Roman"/>
                <w:sz w:val="22"/>
                <w:szCs w:val="22"/>
              </w:rPr>
              <w:softHyphen/>
              <w:t>пользуя слова с противоположным значением.</w:t>
            </w:r>
          </w:p>
          <w:p w:rsidR="00462A19" w:rsidRPr="001A3C87" w:rsidRDefault="00462A19" w:rsidP="00387772">
            <w:pPr>
              <w:pStyle w:val="11"/>
              <w:shd w:val="clear" w:color="auto" w:fill="auto"/>
              <w:spacing w:line="240" w:lineRule="auto"/>
              <w:ind w:left="20"/>
              <w:rPr>
                <w:rFonts w:ascii="Times New Roman" w:hAnsi="Times New Roman" w:cs="Times New Roman"/>
                <w:sz w:val="22"/>
                <w:szCs w:val="22"/>
              </w:rPr>
            </w:pPr>
            <w:r w:rsidRPr="001A3C87">
              <w:rPr>
                <w:rStyle w:val="a7"/>
                <w:sz w:val="22"/>
                <w:szCs w:val="22"/>
              </w:rPr>
              <w:t>Восстанавливать</w:t>
            </w:r>
            <w:r w:rsidRPr="001A3C87">
              <w:rPr>
                <w:rFonts w:ascii="Times New Roman" w:hAnsi="Times New Roman" w:cs="Times New Roman"/>
                <w:sz w:val="22"/>
                <w:szCs w:val="22"/>
              </w:rPr>
              <w:t xml:space="preserve"> последовательность событий на основе вопросов.</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Пересказывать </w:t>
            </w:r>
            <w:r w:rsidRPr="001A3C87">
              <w:rPr>
                <w:rStyle w:val="FontStyle51"/>
                <w:sz w:val="22"/>
                <w:szCs w:val="22"/>
              </w:rPr>
              <w:t xml:space="preserve">подробно на основе вопросов учебника; выразительно </w:t>
            </w:r>
            <w:r w:rsidRPr="001A3C87">
              <w:rPr>
                <w:rStyle w:val="FontStyle50"/>
                <w:sz w:val="22"/>
                <w:szCs w:val="22"/>
              </w:rPr>
              <w:t xml:space="preserve">читать </w:t>
            </w:r>
            <w:r w:rsidRPr="001A3C87">
              <w:rPr>
                <w:rStyle w:val="FontStyle51"/>
                <w:sz w:val="22"/>
                <w:szCs w:val="22"/>
              </w:rPr>
              <w:t>отрывки из них.</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Инсценировать </w:t>
            </w:r>
            <w:r w:rsidRPr="001A3C87">
              <w:rPr>
                <w:rStyle w:val="FontStyle51"/>
                <w:sz w:val="22"/>
                <w:szCs w:val="22"/>
              </w:rPr>
              <w:t xml:space="preserve">стихотворение и фрагменты рассказов. </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Пересказывать </w:t>
            </w:r>
            <w:r w:rsidRPr="001A3C87">
              <w:rPr>
                <w:rStyle w:val="FontStyle51"/>
                <w:sz w:val="22"/>
                <w:szCs w:val="22"/>
              </w:rPr>
              <w:t xml:space="preserve">весёлые рассказы. </w:t>
            </w:r>
            <w:r w:rsidRPr="001A3C87">
              <w:rPr>
                <w:rStyle w:val="FontStyle50"/>
                <w:sz w:val="22"/>
                <w:szCs w:val="22"/>
              </w:rPr>
              <w:t xml:space="preserve">Придумывать </w:t>
            </w:r>
            <w:r w:rsidRPr="001A3C87">
              <w:rPr>
                <w:rStyle w:val="FontStyle51"/>
                <w:sz w:val="22"/>
                <w:szCs w:val="22"/>
              </w:rPr>
              <w:t>собственные весёлые истории.</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 xml:space="preserve"> </w:t>
            </w:r>
            <w:r w:rsidRPr="001A3C87">
              <w:rPr>
                <w:rStyle w:val="FontStyle50"/>
                <w:sz w:val="22"/>
                <w:szCs w:val="22"/>
              </w:rPr>
              <w:t xml:space="preserve">Оценивать </w:t>
            </w:r>
            <w:r w:rsidRPr="001A3C87">
              <w:rPr>
                <w:rStyle w:val="FontStyle51"/>
                <w:sz w:val="22"/>
                <w:szCs w:val="22"/>
              </w:rPr>
              <w:t>свой ответ.</w:t>
            </w:r>
          </w:p>
          <w:p w:rsidR="00462A19" w:rsidRPr="001A3C87" w:rsidRDefault="00462A19" w:rsidP="00387772">
            <w:pPr>
              <w:pStyle w:val="11"/>
              <w:shd w:val="clear" w:color="auto" w:fill="auto"/>
              <w:spacing w:line="240" w:lineRule="auto"/>
              <w:ind w:left="20"/>
              <w:jc w:val="left"/>
              <w:rPr>
                <w:rFonts w:ascii="Times New Roman" w:hAnsi="Times New Roman" w:cs="Times New Roman"/>
                <w:sz w:val="22"/>
                <w:szCs w:val="22"/>
              </w:rPr>
            </w:pPr>
            <w:r w:rsidRPr="001A3C87">
              <w:rPr>
                <w:rStyle w:val="FontStyle50"/>
                <w:sz w:val="22"/>
                <w:szCs w:val="22"/>
              </w:rPr>
              <w:t xml:space="preserve">Планировать </w:t>
            </w:r>
            <w:r w:rsidRPr="001A3C87">
              <w:rPr>
                <w:rStyle w:val="FontStyle51"/>
                <w:sz w:val="22"/>
                <w:szCs w:val="22"/>
              </w:rPr>
              <w:t xml:space="preserve">возможный вариант исправления допущенных  </w:t>
            </w:r>
            <w:r w:rsidRPr="001A3C87">
              <w:rPr>
                <w:rStyle w:val="FontStyle31"/>
                <w:sz w:val="22"/>
                <w:szCs w:val="22"/>
              </w:rPr>
              <w:t>ошибок</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Литература зарубежных стран (14 ч)</w:t>
            </w:r>
          </w:p>
        </w:tc>
      </w:tr>
      <w:tr w:rsidR="00462A19" w:rsidRPr="001A3C87" w:rsidTr="00387772">
        <w:trPr>
          <w:trHeight w:val="54"/>
        </w:trPr>
        <w:tc>
          <w:tcPr>
            <w:tcW w:w="2678" w:type="pct"/>
          </w:tcPr>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 xml:space="preserve">ние </w:t>
            </w:r>
            <w:r w:rsidRPr="001A3C87">
              <w:rPr>
                <w:rStyle w:val="FontStyle51"/>
                <w:sz w:val="22"/>
                <w:szCs w:val="22"/>
              </w:rPr>
              <w:lastRenderedPageBreak/>
              <w:t>содержания раздела. Выставки книг. Американские, английские, французские, не</w:t>
            </w:r>
            <w:r w:rsidRPr="001A3C87">
              <w:rPr>
                <w:rStyle w:val="FontStyle51"/>
                <w:sz w:val="22"/>
                <w:szCs w:val="22"/>
              </w:rPr>
              <w:softHyphen/>
              <w:t>мецкие народные песенки в переводе С. Марша</w:t>
            </w:r>
            <w:r w:rsidRPr="001A3C87">
              <w:rPr>
                <w:rStyle w:val="FontStyle51"/>
                <w:sz w:val="22"/>
                <w:szCs w:val="22"/>
              </w:rPr>
              <w:softHyphen/>
              <w:t>ка, В. Викторова, Л. Яхнина. Сравнение русских и зарубежных песенок.</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Ш. Перро. «Кот в сапогах». «Красная Шапочка». Герои зарубежных сказок. Сравнение героев за</w:t>
            </w:r>
            <w:r w:rsidRPr="001A3C87">
              <w:rPr>
                <w:rStyle w:val="FontStyle51"/>
                <w:sz w:val="22"/>
                <w:szCs w:val="22"/>
              </w:rPr>
              <w:softHyphen/>
              <w:t>рубежных и русских сказок. Творческий пере</w:t>
            </w:r>
            <w:r w:rsidRPr="001A3C87">
              <w:rPr>
                <w:rStyle w:val="FontStyle51"/>
                <w:sz w:val="22"/>
                <w:szCs w:val="22"/>
              </w:rPr>
              <w:softHyphen/>
              <w:t>сказ: дополнение содержания сказки. Г.-Х. Андерсен. «Принцесса на горошине». Герои зарубежных сказок.</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Эни Хогарт. «Мафии и паук». Герои сказок. Со</w:t>
            </w:r>
            <w:r w:rsidRPr="001A3C87">
              <w:rPr>
                <w:rStyle w:val="FontStyle51"/>
                <w:sz w:val="22"/>
                <w:szCs w:val="22"/>
              </w:rPr>
              <w:softHyphen/>
              <w:t>ставление плана сказки для подробного пере</w:t>
            </w:r>
            <w:r w:rsidRPr="001A3C87">
              <w:rPr>
                <w:rStyle w:val="FontStyle51"/>
                <w:sz w:val="22"/>
                <w:szCs w:val="22"/>
              </w:rPr>
              <w:softHyphen/>
              <w:t>сказа. Соотнесение смысла сказки с русской по</w:t>
            </w:r>
            <w:r w:rsidRPr="001A3C87">
              <w:rPr>
                <w:rStyle w:val="FontStyle51"/>
                <w:sz w:val="22"/>
                <w:szCs w:val="22"/>
              </w:rPr>
              <w:softHyphen/>
              <w:t>словицей.</w:t>
            </w:r>
          </w:p>
          <w:p w:rsidR="00462A19" w:rsidRPr="001A3C87" w:rsidRDefault="00462A19" w:rsidP="00387772">
            <w:pPr>
              <w:pStyle w:val="Style3"/>
              <w:widowControl/>
              <w:spacing w:line="240" w:lineRule="auto"/>
              <w:ind w:firstLine="5"/>
              <w:rPr>
                <w:rStyle w:val="FontStyle50"/>
                <w:sz w:val="22"/>
                <w:szCs w:val="22"/>
              </w:rPr>
            </w:pPr>
            <w:r w:rsidRPr="001A3C87">
              <w:rPr>
                <w:rStyle w:val="FontStyle50"/>
                <w:sz w:val="22"/>
                <w:szCs w:val="22"/>
              </w:rPr>
              <w:t>Проект: «Мой любимый писатель-сказоч</w:t>
            </w:r>
            <w:r w:rsidRPr="001A3C87">
              <w:rPr>
                <w:rStyle w:val="FontStyle50"/>
                <w:sz w:val="22"/>
                <w:szCs w:val="22"/>
              </w:rPr>
              <w:softHyphen/>
              <w:t>ник».</w:t>
            </w:r>
          </w:p>
          <w:p w:rsidR="00462A19" w:rsidRPr="001A3C87" w:rsidRDefault="00462A19" w:rsidP="00387772">
            <w:pPr>
              <w:spacing w:after="0" w:line="240" w:lineRule="auto"/>
              <w:rPr>
                <w:rStyle w:val="FontStyle51"/>
              </w:rPr>
            </w:pPr>
            <w:r w:rsidRPr="001A3C87">
              <w:rPr>
                <w:rStyle w:val="FontStyle51"/>
              </w:rPr>
              <w:t>Оценка достижений</w:t>
            </w:r>
          </w:p>
          <w:p w:rsidR="00462A19" w:rsidRPr="001A3C87" w:rsidRDefault="00462A19" w:rsidP="00387772">
            <w:pPr>
              <w:spacing w:after="0" w:line="240" w:lineRule="auto"/>
              <w:rPr>
                <w:rStyle w:val="FontStyle51"/>
              </w:rPr>
            </w:pPr>
          </w:p>
          <w:p w:rsidR="00462A19" w:rsidRPr="001A3C87" w:rsidRDefault="00462A19" w:rsidP="00387772">
            <w:pPr>
              <w:spacing w:after="0" w:line="240" w:lineRule="auto"/>
              <w:rPr>
                <w:rStyle w:val="FontStyle51"/>
              </w:rPr>
            </w:pPr>
          </w:p>
          <w:p w:rsidR="00462A19" w:rsidRPr="001A3C87" w:rsidRDefault="00462A19" w:rsidP="00387772">
            <w:pPr>
              <w:spacing w:after="0" w:line="240" w:lineRule="auto"/>
              <w:rPr>
                <w:rStyle w:val="FontStyle51"/>
              </w:rPr>
            </w:pP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Выбирать </w:t>
            </w:r>
            <w:r w:rsidRPr="001A3C87">
              <w:rPr>
                <w:rStyle w:val="FontStyle51"/>
                <w:sz w:val="22"/>
                <w:szCs w:val="22"/>
              </w:rPr>
              <w:lastRenderedPageBreak/>
              <w:t>книгу для самостоя</w:t>
            </w:r>
            <w:r w:rsidRPr="001A3C87">
              <w:rPr>
                <w:rStyle w:val="FontStyle51"/>
                <w:sz w:val="22"/>
                <w:szCs w:val="22"/>
              </w:rPr>
              <w:softHyphen/>
              <w:t>тельного чтения.</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Читать </w:t>
            </w:r>
            <w:r w:rsidRPr="001A3C87">
              <w:rPr>
                <w:rStyle w:val="FontStyle51"/>
                <w:sz w:val="22"/>
                <w:szCs w:val="22"/>
              </w:rPr>
              <w:t>вслух с постепенным переходом на чтение про себя.</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1"/>
                <w:sz w:val="22"/>
                <w:szCs w:val="22"/>
              </w:rPr>
              <w:t xml:space="preserve"> </w:t>
            </w: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песенки разных народов с русскими песенками, </w:t>
            </w:r>
            <w:r w:rsidRPr="001A3C87">
              <w:rPr>
                <w:rStyle w:val="FontStyle50"/>
                <w:sz w:val="22"/>
                <w:szCs w:val="22"/>
              </w:rPr>
              <w:t xml:space="preserve">находить </w:t>
            </w:r>
            <w:r w:rsidRPr="001A3C87">
              <w:rPr>
                <w:rStyle w:val="FontStyle51"/>
                <w:sz w:val="22"/>
                <w:szCs w:val="22"/>
              </w:rPr>
              <w:t>общее и различия.</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Объяснять </w:t>
            </w:r>
            <w:r w:rsidRPr="001A3C87">
              <w:rPr>
                <w:rStyle w:val="FontStyle51"/>
                <w:sz w:val="22"/>
                <w:szCs w:val="22"/>
              </w:rPr>
              <w:t xml:space="preserve">значение незнакомых слов. </w:t>
            </w:r>
            <w:r w:rsidRPr="001A3C87">
              <w:rPr>
                <w:rStyle w:val="FontStyle50"/>
                <w:sz w:val="22"/>
                <w:szCs w:val="22"/>
              </w:rPr>
              <w:t xml:space="preserve">Определять </w:t>
            </w:r>
            <w:r w:rsidRPr="001A3C87">
              <w:rPr>
                <w:rStyle w:val="FontStyle51"/>
                <w:sz w:val="22"/>
                <w:szCs w:val="22"/>
              </w:rPr>
              <w:t>героев произведений.</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героев зарубежных сказок с героями русских сказок, </w:t>
            </w:r>
            <w:r w:rsidRPr="001A3C87">
              <w:rPr>
                <w:rStyle w:val="FontStyle50"/>
                <w:sz w:val="22"/>
                <w:szCs w:val="22"/>
              </w:rPr>
              <w:t>на</w:t>
            </w:r>
            <w:r w:rsidRPr="001A3C87">
              <w:rPr>
                <w:rStyle w:val="FontStyle50"/>
                <w:sz w:val="22"/>
                <w:szCs w:val="22"/>
              </w:rPr>
              <w:softHyphen/>
              <w:t xml:space="preserve">ходить </w:t>
            </w:r>
            <w:r w:rsidRPr="001A3C87">
              <w:rPr>
                <w:rStyle w:val="FontStyle51"/>
                <w:sz w:val="22"/>
                <w:szCs w:val="22"/>
              </w:rPr>
              <w:t xml:space="preserve">общее и различия.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Давать </w:t>
            </w:r>
            <w:r w:rsidRPr="001A3C87">
              <w:rPr>
                <w:rStyle w:val="FontStyle51"/>
                <w:sz w:val="22"/>
                <w:szCs w:val="22"/>
              </w:rPr>
              <w:t xml:space="preserve">характеристику героев произведения.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Придумывать </w:t>
            </w:r>
            <w:r w:rsidRPr="001A3C87">
              <w:rPr>
                <w:rStyle w:val="FontStyle51"/>
                <w:sz w:val="22"/>
                <w:szCs w:val="22"/>
              </w:rPr>
              <w:t>окончание сказок.</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сюжеты литературных сказок разных стран.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Составлять </w:t>
            </w:r>
            <w:r w:rsidRPr="001A3C87">
              <w:rPr>
                <w:rStyle w:val="FontStyle51"/>
                <w:sz w:val="22"/>
                <w:szCs w:val="22"/>
              </w:rPr>
              <w:t xml:space="preserve">план сказки, </w:t>
            </w:r>
            <w:r w:rsidRPr="001A3C87">
              <w:rPr>
                <w:rStyle w:val="FontStyle50"/>
                <w:sz w:val="22"/>
                <w:szCs w:val="22"/>
              </w:rPr>
              <w:t xml:space="preserve">определять </w:t>
            </w:r>
            <w:r w:rsidRPr="001A3C87">
              <w:rPr>
                <w:rStyle w:val="FontStyle51"/>
                <w:sz w:val="22"/>
                <w:szCs w:val="22"/>
              </w:rPr>
              <w:t xml:space="preserve">последовательность событий. </w:t>
            </w:r>
            <w:r w:rsidRPr="001A3C87">
              <w:rPr>
                <w:rStyle w:val="FontStyle50"/>
                <w:sz w:val="22"/>
                <w:szCs w:val="22"/>
              </w:rPr>
              <w:t xml:space="preserve">Пересказывать </w:t>
            </w:r>
            <w:r w:rsidRPr="001A3C87">
              <w:rPr>
                <w:rStyle w:val="FontStyle51"/>
                <w:sz w:val="22"/>
                <w:szCs w:val="22"/>
              </w:rPr>
              <w:t xml:space="preserve">подробно сказку на основе составленного плана, </w:t>
            </w:r>
            <w:r w:rsidRPr="001A3C87">
              <w:rPr>
                <w:rStyle w:val="FontStyle50"/>
                <w:sz w:val="22"/>
                <w:szCs w:val="22"/>
              </w:rPr>
              <w:t>на</w:t>
            </w:r>
            <w:r w:rsidRPr="001A3C87">
              <w:rPr>
                <w:rStyle w:val="FontStyle50"/>
                <w:sz w:val="22"/>
                <w:szCs w:val="22"/>
              </w:rPr>
              <w:softHyphen/>
              <w:t xml:space="preserve">зывать </w:t>
            </w:r>
            <w:r w:rsidRPr="001A3C87">
              <w:rPr>
                <w:rStyle w:val="FontStyle51"/>
                <w:sz w:val="22"/>
                <w:szCs w:val="22"/>
              </w:rPr>
              <w:t xml:space="preserve">волшебные события и предметы в сказке.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Участвовать </w:t>
            </w:r>
            <w:r w:rsidRPr="001A3C87">
              <w:rPr>
                <w:rStyle w:val="FontStyle51"/>
                <w:sz w:val="22"/>
                <w:szCs w:val="22"/>
              </w:rPr>
              <w:t xml:space="preserve">в проектной деятельности. </w:t>
            </w:r>
            <w:r w:rsidRPr="001A3C87">
              <w:rPr>
                <w:rStyle w:val="FontStyle50"/>
                <w:sz w:val="22"/>
                <w:szCs w:val="22"/>
              </w:rPr>
              <w:t xml:space="preserve">Создавать </w:t>
            </w:r>
            <w:r w:rsidRPr="001A3C87">
              <w:rPr>
                <w:rStyle w:val="FontStyle51"/>
                <w:sz w:val="22"/>
                <w:szCs w:val="22"/>
              </w:rPr>
              <w:t>свои собственные проекты.</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Инсценировать </w:t>
            </w:r>
            <w:r w:rsidRPr="001A3C87">
              <w:rPr>
                <w:rStyle w:val="FontStyle51"/>
                <w:sz w:val="22"/>
                <w:szCs w:val="22"/>
              </w:rPr>
              <w:t xml:space="preserve">литературные сказки зарубежных писателей.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 xml:space="preserve">книги зарубежных сказочников в школьной и домашней библиотеках; </w:t>
            </w:r>
            <w:r w:rsidRPr="001A3C87">
              <w:rPr>
                <w:rStyle w:val="FontStyle50"/>
                <w:sz w:val="22"/>
                <w:szCs w:val="22"/>
              </w:rPr>
              <w:t xml:space="preserve">составлять </w:t>
            </w:r>
            <w:r w:rsidRPr="001A3C87">
              <w:rPr>
                <w:rStyle w:val="FontStyle51"/>
                <w:sz w:val="22"/>
                <w:szCs w:val="22"/>
              </w:rPr>
              <w:t>списки книг для чтения летом (с учителем).</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Оценивать </w:t>
            </w:r>
            <w:r w:rsidRPr="001A3C87">
              <w:rPr>
                <w:rStyle w:val="FontStyle51"/>
                <w:sz w:val="22"/>
                <w:szCs w:val="22"/>
              </w:rPr>
              <w:t>свой ответ.</w:t>
            </w:r>
          </w:p>
          <w:p w:rsidR="00462A19" w:rsidRPr="001A3C87" w:rsidRDefault="00462A19" w:rsidP="00387772">
            <w:pPr>
              <w:spacing w:after="0" w:line="240" w:lineRule="auto"/>
              <w:rPr>
                <w:rFonts w:ascii="Times New Roman" w:hAnsi="Times New Roman" w:cs="Times New Roman"/>
              </w:rPr>
            </w:pPr>
            <w:r w:rsidRPr="001A3C87">
              <w:rPr>
                <w:rStyle w:val="FontStyle50"/>
                <w:sz w:val="22"/>
                <w:szCs w:val="22"/>
              </w:rPr>
              <w:t xml:space="preserve">Планировать </w:t>
            </w:r>
            <w:r w:rsidRPr="001A3C87">
              <w:rPr>
                <w:rStyle w:val="FontStyle51"/>
              </w:rPr>
              <w:t xml:space="preserve">возможный вариант исправления допущенных ошибок. </w:t>
            </w:r>
            <w:r w:rsidRPr="001A3C87">
              <w:rPr>
                <w:rStyle w:val="FontStyle50"/>
                <w:sz w:val="22"/>
                <w:szCs w:val="22"/>
              </w:rPr>
              <w:t xml:space="preserve">Проверять </w:t>
            </w:r>
            <w:r w:rsidRPr="001A3C87">
              <w:rPr>
                <w:rStyle w:val="FontStyle51"/>
              </w:rPr>
              <w:t xml:space="preserve">себя, сверяя свой ответ с текстом, и самостоятельно </w:t>
            </w:r>
            <w:r w:rsidRPr="001A3C87">
              <w:rPr>
                <w:rStyle w:val="FontStyle50"/>
                <w:sz w:val="22"/>
                <w:szCs w:val="22"/>
              </w:rPr>
              <w:t>оцени</w:t>
            </w:r>
            <w:r w:rsidRPr="001A3C87">
              <w:rPr>
                <w:rStyle w:val="FontStyle50"/>
                <w:sz w:val="22"/>
                <w:szCs w:val="22"/>
              </w:rPr>
              <w:softHyphen/>
              <w:t xml:space="preserve">вать </w:t>
            </w:r>
            <w:r w:rsidRPr="001A3C87">
              <w:rPr>
                <w:rStyle w:val="FontStyle51"/>
              </w:rPr>
              <w:t>свои достижения</w:t>
            </w:r>
          </w:p>
        </w:tc>
      </w:tr>
    </w:tbl>
    <w:p w:rsidR="00462A19" w:rsidRPr="001A3C87" w:rsidRDefault="00462A19" w:rsidP="00462A19">
      <w:pPr>
        <w:spacing w:after="0" w:line="240" w:lineRule="auto"/>
        <w:rPr>
          <w:rFonts w:ascii="Times New Roman" w:hAnsi="Times New Roman" w:cs="Times New Roman"/>
        </w:rPr>
      </w:pPr>
    </w:p>
    <w:p w:rsidR="00462A19" w:rsidRPr="001A3C87" w:rsidRDefault="00462A19" w:rsidP="00462A19">
      <w:pPr>
        <w:spacing w:after="0" w:line="240" w:lineRule="auto"/>
        <w:jc w:val="center"/>
        <w:rPr>
          <w:rFonts w:ascii="Times New Roman" w:hAnsi="Times New Roman" w:cs="Times New Roman"/>
          <w:b/>
        </w:rPr>
      </w:pPr>
      <w:r w:rsidRPr="001A3C87">
        <w:rPr>
          <w:rFonts w:ascii="Times New Roman" w:hAnsi="Times New Roman" w:cs="Times New Roman"/>
          <w:b/>
        </w:rPr>
        <w:t>3 класс (136 ч)</w:t>
      </w:r>
    </w:p>
    <w:p w:rsidR="00462A19" w:rsidRPr="001A3C87" w:rsidRDefault="00462A19" w:rsidP="00462A19">
      <w:pPr>
        <w:spacing w:after="0" w:line="240" w:lineRule="auto"/>
        <w:rPr>
          <w:rFonts w:ascii="Times New Roman" w:hAnsi="Times New Roman" w:cs="Times New Roman"/>
          <w:b/>
        </w:rPr>
      </w:pP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4"/>
        <w:gridCol w:w="4937"/>
      </w:tblGrid>
      <w:tr w:rsidR="00462A19" w:rsidRPr="001A3C87" w:rsidTr="00387772">
        <w:tc>
          <w:tcPr>
            <w:tcW w:w="2678" w:type="pct"/>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Тематическое планирование</w:t>
            </w:r>
          </w:p>
        </w:tc>
        <w:tc>
          <w:tcPr>
            <w:tcW w:w="2322" w:type="pct"/>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Характеристика деятельности учащихся</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Вводный урок по курсу литературного чтения (1 ч)</w:t>
            </w:r>
          </w:p>
        </w:tc>
      </w:tr>
      <w:tr w:rsidR="00462A19" w:rsidRPr="001A3C87" w:rsidTr="00387772">
        <w:tc>
          <w:tcPr>
            <w:tcW w:w="2678" w:type="pct"/>
          </w:tcPr>
          <w:p w:rsidR="00462A19" w:rsidRPr="001A3C87" w:rsidRDefault="00462A19" w:rsidP="00387772">
            <w:pPr>
              <w:spacing w:after="0" w:line="240" w:lineRule="auto"/>
              <w:rPr>
                <w:rFonts w:ascii="Times New Roman" w:hAnsi="Times New Roman" w:cs="Times New Roman"/>
              </w:rPr>
            </w:pPr>
            <w:r w:rsidRPr="001A3C87">
              <w:rPr>
                <w:rStyle w:val="FontStyle51"/>
              </w:rPr>
              <w:t>Знакомство с учебником по литературному чте</w:t>
            </w:r>
            <w:r w:rsidRPr="001A3C87">
              <w:rPr>
                <w:rStyle w:val="FontStyle51"/>
              </w:rPr>
              <w:softHyphen/>
              <w:t>нию. Система условных обозначений. Содержа</w:t>
            </w:r>
            <w:r w:rsidRPr="001A3C87">
              <w:rPr>
                <w:rStyle w:val="FontStyle51"/>
              </w:rPr>
              <w:softHyphen/>
              <w:t>ние учебника. Словарь</w:t>
            </w:r>
          </w:p>
        </w:tc>
        <w:tc>
          <w:tcPr>
            <w:tcW w:w="2322" w:type="pct"/>
          </w:tcPr>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Ориентироваться </w:t>
            </w:r>
            <w:r w:rsidRPr="001A3C87">
              <w:rPr>
                <w:rStyle w:val="FontStyle51"/>
                <w:sz w:val="22"/>
                <w:szCs w:val="22"/>
              </w:rPr>
              <w:t>в учебнике по литературному чтению.</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Знать и применять </w:t>
            </w:r>
            <w:r w:rsidRPr="001A3C87">
              <w:rPr>
                <w:rStyle w:val="FontStyle51"/>
                <w:sz w:val="22"/>
                <w:szCs w:val="22"/>
              </w:rPr>
              <w:t>систему условных обозначений при выполнении</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заданий.</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Находить </w:t>
            </w:r>
            <w:r w:rsidRPr="001A3C87">
              <w:rPr>
                <w:rStyle w:val="FontStyle51"/>
                <w:sz w:val="22"/>
                <w:szCs w:val="22"/>
              </w:rPr>
              <w:t xml:space="preserve">нужную главу и нужное произведение в содержании учебника. </w:t>
            </w:r>
            <w:r w:rsidRPr="001A3C87">
              <w:rPr>
                <w:rStyle w:val="FontStyle50"/>
                <w:sz w:val="22"/>
                <w:szCs w:val="22"/>
              </w:rPr>
              <w:t xml:space="preserve">Предполагать </w:t>
            </w:r>
            <w:r w:rsidRPr="001A3C87">
              <w:rPr>
                <w:rStyle w:val="FontStyle51"/>
                <w:sz w:val="22"/>
                <w:szCs w:val="22"/>
              </w:rPr>
              <w:t xml:space="preserve">на основе названия содержание главы. </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Пользоваться </w:t>
            </w:r>
            <w:r w:rsidRPr="001A3C87">
              <w:rPr>
                <w:rStyle w:val="FontStyle51"/>
                <w:sz w:val="22"/>
                <w:szCs w:val="22"/>
              </w:rPr>
              <w:t>словарём в конце учебника.</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Составлять </w:t>
            </w:r>
            <w:r w:rsidRPr="001A3C87">
              <w:rPr>
                <w:rStyle w:val="FontStyle51"/>
              </w:rPr>
              <w:t>связное высказывание по иллюстрациям и оформлению учебника</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Самое великое чудо на свете (4 ч)</w:t>
            </w:r>
          </w:p>
        </w:tc>
      </w:tr>
      <w:tr w:rsidR="00462A19" w:rsidRPr="001A3C87" w:rsidTr="00387772">
        <w:tc>
          <w:tcPr>
            <w:tcW w:w="2678" w:type="pct"/>
          </w:tcPr>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spacing w:after="0" w:line="240" w:lineRule="auto"/>
              <w:rPr>
                <w:rStyle w:val="FontStyle51"/>
              </w:rPr>
            </w:pPr>
            <w:r w:rsidRPr="001A3C87">
              <w:rPr>
                <w:rStyle w:val="FontStyle51"/>
              </w:rPr>
              <w:t>Рукописные книги Древней Руси. Подготовка сообщения на основе статьи учебника. Первопечатник Иван Фёдоров. Фотографии, ри</w:t>
            </w:r>
            <w:r w:rsidRPr="001A3C87">
              <w:rPr>
                <w:rStyle w:val="FontStyle51"/>
              </w:rPr>
              <w:softHyphen/>
              <w:t>сунки, текст — объекты для получения необхо</w:t>
            </w:r>
            <w:r w:rsidRPr="001A3C87">
              <w:rPr>
                <w:rStyle w:val="FontStyle51"/>
              </w:rPr>
              <w:softHyphen/>
              <w:t>димой  информации.  Подготовка сообщения о первопечатнике Иване Фёдорове.</w:t>
            </w:r>
          </w:p>
          <w:p w:rsidR="00462A19" w:rsidRPr="001A3C87" w:rsidRDefault="00462A19" w:rsidP="00387772">
            <w:pPr>
              <w:spacing w:after="0" w:line="240" w:lineRule="auto"/>
              <w:rPr>
                <w:rFonts w:ascii="Times New Roman" w:hAnsi="Times New Roman" w:cs="Times New Roman"/>
                <w:b/>
              </w:rPr>
            </w:pPr>
            <w:r w:rsidRPr="001A3C87">
              <w:rPr>
                <w:rStyle w:val="FontStyle51"/>
              </w:rPr>
              <w:t xml:space="preserve"> Оценка достижений</w:t>
            </w:r>
          </w:p>
        </w:tc>
        <w:tc>
          <w:tcPr>
            <w:tcW w:w="2322" w:type="pct"/>
          </w:tcPr>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работу по теме, используя условные обозначения.</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t xml:space="preserve">Читать </w:t>
            </w:r>
            <w:r w:rsidRPr="001A3C87">
              <w:rPr>
                <w:rStyle w:val="FontStyle51"/>
                <w:sz w:val="22"/>
                <w:szCs w:val="22"/>
              </w:rPr>
              <w:t>текст вслух целыми словами, интонационно объединяя их в сло</w:t>
            </w:r>
            <w:r w:rsidRPr="001A3C87">
              <w:rPr>
                <w:rStyle w:val="FontStyle51"/>
                <w:sz w:val="22"/>
                <w:szCs w:val="22"/>
              </w:rPr>
              <w:softHyphen/>
              <w:t xml:space="preserve">восочетания, </w:t>
            </w:r>
            <w:r w:rsidRPr="001A3C87">
              <w:rPr>
                <w:rStyle w:val="FontStyle50"/>
                <w:sz w:val="22"/>
                <w:szCs w:val="22"/>
              </w:rPr>
              <w:t xml:space="preserve">увеличивать </w:t>
            </w:r>
            <w:r w:rsidRPr="001A3C87">
              <w:rPr>
                <w:rStyle w:val="FontStyle51"/>
                <w:sz w:val="22"/>
                <w:szCs w:val="22"/>
              </w:rPr>
              <w:t xml:space="preserve">темп чтения при повторном чтении текста, выборочно </w:t>
            </w:r>
            <w:r w:rsidRPr="001A3C87">
              <w:rPr>
                <w:rStyle w:val="FontStyle50"/>
                <w:sz w:val="22"/>
                <w:szCs w:val="22"/>
              </w:rPr>
              <w:t xml:space="preserve">читать </w:t>
            </w:r>
            <w:r w:rsidRPr="001A3C87">
              <w:rPr>
                <w:rStyle w:val="FontStyle51"/>
                <w:sz w:val="22"/>
                <w:szCs w:val="22"/>
              </w:rPr>
              <w:t xml:space="preserve">текст про себя, </w:t>
            </w:r>
            <w:r w:rsidRPr="001A3C87">
              <w:rPr>
                <w:rStyle w:val="FontStyle50"/>
                <w:sz w:val="22"/>
                <w:szCs w:val="22"/>
              </w:rPr>
              <w:t xml:space="preserve">отвечать </w:t>
            </w:r>
            <w:r w:rsidRPr="001A3C87">
              <w:rPr>
                <w:rStyle w:val="FontStyle51"/>
                <w:sz w:val="22"/>
                <w:szCs w:val="22"/>
              </w:rPr>
              <w:t xml:space="preserve">на вопросы. </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t xml:space="preserve">Находить </w:t>
            </w:r>
            <w:r w:rsidRPr="001A3C87">
              <w:rPr>
                <w:rStyle w:val="FontStyle51"/>
                <w:sz w:val="22"/>
                <w:szCs w:val="22"/>
              </w:rPr>
              <w:t>необходимою -информацию в книге.</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lastRenderedPageBreak/>
              <w:t xml:space="preserve"> </w:t>
            </w:r>
            <w:r w:rsidRPr="001A3C87">
              <w:rPr>
                <w:rStyle w:val="FontStyle50"/>
                <w:sz w:val="22"/>
                <w:szCs w:val="22"/>
              </w:rPr>
              <w:t xml:space="preserve">Обобщать </w:t>
            </w:r>
            <w:r w:rsidRPr="001A3C87">
              <w:rPr>
                <w:rStyle w:val="FontStyle51"/>
                <w:sz w:val="22"/>
                <w:szCs w:val="22"/>
              </w:rPr>
              <w:t>полученную информацию по истории создания книги.</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 xml:space="preserve"> </w:t>
            </w:r>
            <w:r w:rsidRPr="001A3C87">
              <w:rPr>
                <w:rStyle w:val="FontStyle50"/>
                <w:sz w:val="22"/>
                <w:szCs w:val="22"/>
              </w:rPr>
              <w:t xml:space="preserve">Осмыслить </w:t>
            </w:r>
            <w:r w:rsidRPr="001A3C87">
              <w:rPr>
                <w:rStyle w:val="FontStyle51"/>
                <w:sz w:val="22"/>
                <w:szCs w:val="22"/>
              </w:rPr>
              <w:t>значение книги для прошлого, настоящего и будущего.</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 xml:space="preserve"> </w:t>
            </w:r>
            <w:r w:rsidRPr="001A3C87">
              <w:rPr>
                <w:rStyle w:val="FontStyle50"/>
                <w:sz w:val="22"/>
                <w:szCs w:val="22"/>
              </w:rPr>
              <w:t xml:space="preserve">Находить </w:t>
            </w:r>
            <w:r w:rsidRPr="001A3C87">
              <w:rPr>
                <w:rStyle w:val="FontStyle51"/>
                <w:sz w:val="22"/>
                <w:szCs w:val="22"/>
              </w:rPr>
              <w:t>книгу в школьной библиотеке, пользуясь тематическим ка</w:t>
            </w:r>
            <w:r w:rsidRPr="001A3C87">
              <w:rPr>
                <w:rStyle w:val="FontStyle51"/>
                <w:sz w:val="22"/>
                <w:szCs w:val="22"/>
              </w:rPr>
              <w:softHyphen/>
              <w:t>талогом.</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Читать </w:t>
            </w:r>
            <w:r w:rsidRPr="001A3C87">
              <w:rPr>
                <w:rStyle w:val="FontStyle51"/>
                <w:sz w:val="22"/>
                <w:szCs w:val="22"/>
              </w:rPr>
              <w:t xml:space="preserve">возможные аннотации на книги. </w:t>
            </w:r>
            <w:r w:rsidRPr="001A3C87">
              <w:rPr>
                <w:rStyle w:val="FontStyle50"/>
                <w:sz w:val="22"/>
                <w:szCs w:val="22"/>
              </w:rPr>
              <w:t xml:space="preserve">Составлять </w:t>
            </w:r>
            <w:r w:rsidRPr="001A3C87">
              <w:rPr>
                <w:rStyle w:val="FontStyle51"/>
                <w:sz w:val="22"/>
                <w:szCs w:val="22"/>
              </w:rPr>
              <w:t>аннотацию на книгу (с помощью учителя).</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Придумывать </w:t>
            </w:r>
            <w:r w:rsidRPr="001A3C87">
              <w:rPr>
                <w:rStyle w:val="FontStyle51"/>
                <w:sz w:val="22"/>
                <w:szCs w:val="22"/>
              </w:rPr>
              <w:t>рассказы о книге, используя различные источники ин</w:t>
            </w:r>
            <w:r w:rsidRPr="001A3C87">
              <w:rPr>
                <w:rStyle w:val="FontStyle51"/>
                <w:sz w:val="22"/>
                <w:szCs w:val="22"/>
              </w:rPr>
              <w:softHyphen/>
              <w:t>формации.</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Участвовать </w:t>
            </w:r>
            <w:r w:rsidRPr="001A3C87">
              <w:rPr>
                <w:rStyle w:val="FontStyle51"/>
                <w:sz w:val="22"/>
                <w:szCs w:val="22"/>
              </w:rPr>
              <w:t xml:space="preserve">в работе пары и группы, </w:t>
            </w:r>
            <w:r w:rsidRPr="001A3C87">
              <w:rPr>
                <w:rStyle w:val="FontStyle50"/>
                <w:sz w:val="22"/>
                <w:szCs w:val="22"/>
              </w:rPr>
              <w:t xml:space="preserve">читать </w:t>
            </w:r>
            <w:r w:rsidRPr="001A3C87">
              <w:rPr>
                <w:rStyle w:val="FontStyle51"/>
                <w:sz w:val="22"/>
                <w:szCs w:val="22"/>
              </w:rPr>
              <w:t xml:space="preserve">текст друг другу. </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Договариваться </w:t>
            </w:r>
            <w:r w:rsidRPr="001A3C87">
              <w:rPr>
                <w:rStyle w:val="FontStyle51"/>
                <w:sz w:val="22"/>
                <w:szCs w:val="22"/>
              </w:rPr>
              <w:t xml:space="preserve">друг с другом: </w:t>
            </w:r>
            <w:r w:rsidRPr="001A3C87">
              <w:rPr>
                <w:rStyle w:val="FontStyle50"/>
                <w:sz w:val="22"/>
                <w:szCs w:val="22"/>
              </w:rPr>
              <w:t xml:space="preserve">принимать </w:t>
            </w:r>
            <w:r w:rsidRPr="001A3C87">
              <w:rPr>
                <w:rStyle w:val="FontStyle51"/>
                <w:sz w:val="22"/>
                <w:szCs w:val="22"/>
              </w:rPr>
              <w:t xml:space="preserve">позицию собеседника, </w:t>
            </w:r>
            <w:r w:rsidRPr="001A3C87">
              <w:rPr>
                <w:rStyle w:val="FontStyle50"/>
                <w:sz w:val="22"/>
                <w:szCs w:val="22"/>
              </w:rPr>
              <w:t>про</w:t>
            </w:r>
            <w:r w:rsidRPr="001A3C87">
              <w:rPr>
                <w:rStyle w:val="FontStyle50"/>
                <w:sz w:val="22"/>
                <w:szCs w:val="22"/>
              </w:rPr>
              <w:softHyphen/>
              <w:t xml:space="preserve">являть </w:t>
            </w:r>
            <w:r w:rsidRPr="001A3C87">
              <w:rPr>
                <w:rStyle w:val="FontStyle51"/>
                <w:sz w:val="22"/>
                <w:szCs w:val="22"/>
              </w:rPr>
              <w:t>уважение к чужому мнению.</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35"/>
              </w:rPr>
              <w:t xml:space="preserve">оценивать </w:t>
            </w:r>
            <w:r w:rsidRPr="001A3C87">
              <w:rPr>
                <w:rStyle w:val="FontStyle51"/>
              </w:rPr>
              <w:t>свои достижения</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Устное народное творчество (14 ч)</w:t>
            </w:r>
          </w:p>
        </w:tc>
      </w:tr>
      <w:tr w:rsidR="00462A19" w:rsidRPr="001A3C87" w:rsidTr="00387772">
        <w:tc>
          <w:tcPr>
            <w:tcW w:w="2678"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w:t>
            </w:r>
          </w:p>
          <w:p w:rsidR="00462A19" w:rsidRPr="001A3C87" w:rsidRDefault="00462A19" w:rsidP="00387772">
            <w:pPr>
              <w:pStyle w:val="Style4"/>
              <w:widowControl/>
              <w:spacing w:line="240" w:lineRule="auto"/>
              <w:ind w:firstLine="29"/>
              <w:rPr>
                <w:rStyle w:val="FontStyle51"/>
                <w:sz w:val="22"/>
                <w:szCs w:val="22"/>
              </w:rPr>
            </w:pPr>
            <w:r w:rsidRPr="001A3C87">
              <w:rPr>
                <w:rStyle w:val="FontStyle51"/>
                <w:sz w:val="22"/>
                <w:szCs w:val="22"/>
              </w:rPr>
              <w:t>Русские народные песни. Обращение к силам природы. Лирические народные песни. Шуточ</w:t>
            </w:r>
            <w:r w:rsidRPr="001A3C87">
              <w:rPr>
                <w:rStyle w:val="FontStyle51"/>
                <w:sz w:val="22"/>
                <w:szCs w:val="22"/>
              </w:rPr>
              <w:softHyphen/>
              <w:t>ные народные песни.</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Докучные сказки. Сочинение докучных сказок. Произведения прикладного искусства: гжельская и хохломская- посуда, дымковская и богородская игрушка.</w:t>
            </w:r>
          </w:p>
          <w:p w:rsidR="00462A19" w:rsidRPr="001A3C87" w:rsidRDefault="00462A19" w:rsidP="00387772">
            <w:pPr>
              <w:pStyle w:val="Style4"/>
              <w:widowControl/>
              <w:spacing w:line="240" w:lineRule="auto"/>
              <w:ind w:firstLine="14"/>
              <w:rPr>
                <w:rStyle w:val="FontStyle51"/>
                <w:sz w:val="22"/>
                <w:szCs w:val="22"/>
              </w:rPr>
            </w:pPr>
            <w:r w:rsidRPr="001A3C87">
              <w:rPr>
                <w:rStyle w:val="FontStyle51"/>
                <w:sz w:val="22"/>
                <w:szCs w:val="22"/>
              </w:rPr>
              <w:t>Русские народные сказки «Сестрица Аленушка и братец Иванушка». «Иван-Царевич и Серый Волк». «Сивка-Бурка». Особенности волшебной сказки. Деление текста на части. Составление плана сказки. Характеристика героев сказки. Иллюстрации к сказке В. Васнецова и И. Били-бина. Сравнение художественного и живописно</w:t>
            </w:r>
            <w:r w:rsidRPr="001A3C87">
              <w:rPr>
                <w:rStyle w:val="FontStyle51"/>
                <w:sz w:val="22"/>
                <w:szCs w:val="22"/>
              </w:rPr>
              <w:softHyphen/>
              <w:t>го текстов.</w:t>
            </w:r>
          </w:p>
          <w:p w:rsidR="00462A19" w:rsidRPr="001A3C87" w:rsidRDefault="00462A19" w:rsidP="00387772">
            <w:pPr>
              <w:spacing w:after="0" w:line="240" w:lineRule="auto"/>
              <w:rPr>
                <w:rFonts w:ascii="Times New Roman" w:hAnsi="Times New Roman" w:cs="Times New Roman"/>
              </w:rPr>
            </w:pPr>
            <w:r w:rsidRPr="001A3C87">
              <w:rPr>
                <w:rStyle w:val="FontStyle50"/>
                <w:sz w:val="22"/>
                <w:szCs w:val="22"/>
              </w:rPr>
              <w:t xml:space="preserve">Проект: «Сочиняем волшебную сказку». </w:t>
            </w:r>
            <w:r w:rsidRPr="001A3C87">
              <w:rPr>
                <w:rStyle w:val="FontStyle51"/>
              </w:rPr>
              <w:t>Оценка достижений</w:t>
            </w:r>
          </w:p>
        </w:tc>
        <w:tc>
          <w:tcPr>
            <w:tcW w:w="2322"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Прогнозировать </w:t>
            </w:r>
            <w:r w:rsidRPr="001A3C87">
              <w:rPr>
                <w:rFonts w:ascii="Times New Roman" w:hAnsi="Times New Roman" w:cs="Times New Roman"/>
              </w:rPr>
              <w:t xml:space="preserve">содержание раздела. </w:t>
            </w:r>
            <w:r w:rsidRPr="001A3C87">
              <w:rPr>
                <w:rFonts w:ascii="Times New Roman" w:hAnsi="Times New Roman" w:cs="Times New Roman"/>
                <w:b/>
              </w:rPr>
              <w:t>Планировать</w:t>
            </w:r>
            <w:r w:rsidRPr="001A3C87">
              <w:rPr>
                <w:rFonts w:ascii="Times New Roman" w:hAnsi="Times New Roman" w:cs="Times New Roman"/>
              </w:rPr>
              <w:t xml:space="preserve"> работу на уроке.</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Различать </w:t>
            </w:r>
            <w:r w:rsidRPr="001A3C87">
              <w:rPr>
                <w:rFonts w:ascii="Times New Roman" w:hAnsi="Times New Roman" w:cs="Times New Roman"/>
              </w:rPr>
              <w:t>виды устного народного творчества: малые и большие жанры.</w:t>
            </w:r>
          </w:p>
          <w:p w:rsidR="00462A19" w:rsidRPr="001A3C87" w:rsidRDefault="00462A19" w:rsidP="00387772">
            <w:pPr>
              <w:pStyle w:val="Style4"/>
              <w:widowControl/>
              <w:spacing w:line="240" w:lineRule="auto"/>
              <w:ind w:firstLine="29"/>
              <w:rPr>
                <w:rStyle w:val="FontStyle51"/>
                <w:sz w:val="22"/>
                <w:szCs w:val="22"/>
              </w:rPr>
            </w:pPr>
            <w:r w:rsidRPr="001A3C87">
              <w:rPr>
                <w:rStyle w:val="FontStyle50"/>
                <w:sz w:val="22"/>
                <w:szCs w:val="22"/>
              </w:rPr>
              <w:t xml:space="preserve">Воспроизводить </w:t>
            </w:r>
            <w:r w:rsidRPr="001A3C87">
              <w:rPr>
                <w:rStyle w:val="FontStyle51"/>
                <w:sz w:val="22"/>
                <w:szCs w:val="22"/>
              </w:rPr>
              <w:t>наизусть текст русских народных песен.</w:t>
            </w:r>
          </w:p>
          <w:p w:rsidR="00462A19" w:rsidRPr="001A3C87" w:rsidRDefault="00462A19" w:rsidP="00387772">
            <w:pPr>
              <w:pStyle w:val="Style4"/>
              <w:widowControl/>
              <w:spacing w:line="240" w:lineRule="auto"/>
              <w:ind w:firstLine="29"/>
              <w:rPr>
                <w:rStyle w:val="FontStyle51"/>
                <w:sz w:val="22"/>
                <w:szCs w:val="22"/>
              </w:rPr>
            </w:pPr>
            <w:r w:rsidRPr="001A3C87">
              <w:rPr>
                <w:rStyle w:val="FontStyle51"/>
                <w:sz w:val="22"/>
                <w:szCs w:val="22"/>
              </w:rPr>
              <w:t xml:space="preserve"> </w:t>
            </w:r>
            <w:r w:rsidRPr="001A3C87">
              <w:rPr>
                <w:rStyle w:val="FontStyle50"/>
                <w:sz w:val="22"/>
                <w:szCs w:val="22"/>
              </w:rPr>
              <w:t xml:space="preserve">Отличать </w:t>
            </w:r>
            <w:r w:rsidRPr="001A3C87">
              <w:rPr>
                <w:rStyle w:val="FontStyle51"/>
                <w:sz w:val="22"/>
                <w:szCs w:val="22"/>
              </w:rPr>
              <w:t>докучные сказки от других видов сказок, называть их особен</w:t>
            </w:r>
            <w:r w:rsidRPr="001A3C87">
              <w:rPr>
                <w:rStyle w:val="FontStyle51"/>
                <w:sz w:val="22"/>
                <w:szCs w:val="22"/>
              </w:rPr>
              <w:softHyphen/>
              <w:t>ности.</w:t>
            </w:r>
          </w:p>
          <w:p w:rsidR="00462A19" w:rsidRPr="001A3C87" w:rsidRDefault="00462A19" w:rsidP="00387772">
            <w:pPr>
              <w:pStyle w:val="Style4"/>
              <w:widowControl/>
              <w:spacing w:line="240" w:lineRule="auto"/>
              <w:ind w:firstLine="24"/>
              <w:rPr>
                <w:rStyle w:val="FontStyle51"/>
                <w:sz w:val="22"/>
                <w:szCs w:val="22"/>
              </w:rPr>
            </w:pPr>
            <w:r w:rsidRPr="001A3C87">
              <w:rPr>
                <w:rStyle w:val="FontStyle50"/>
                <w:sz w:val="22"/>
                <w:szCs w:val="22"/>
              </w:rPr>
              <w:t xml:space="preserve">Принимать </w:t>
            </w:r>
            <w:r w:rsidRPr="001A3C87">
              <w:rPr>
                <w:rStyle w:val="FontStyle51"/>
                <w:sz w:val="22"/>
                <w:szCs w:val="22"/>
              </w:rPr>
              <w:t>участие в коллективном сочинении сказок, с опорой на особенности их построения.</w:t>
            </w:r>
          </w:p>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 xml:space="preserve"> </w:t>
            </w:r>
            <w:r w:rsidRPr="001A3C87">
              <w:rPr>
                <w:rStyle w:val="FontStyle50"/>
                <w:sz w:val="22"/>
                <w:szCs w:val="22"/>
              </w:rPr>
              <w:t xml:space="preserve">Называть </w:t>
            </w:r>
            <w:r w:rsidRPr="001A3C87">
              <w:rPr>
                <w:rStyle w:val="FontStyle51"/>
                <w:sz w:val="22"/>
                <w:szCs w:val="22"/>
              </w:rPr>
              <w:t>виды прикладного искусства.</w:t>
            </w:r>
          </w:p>
          <w:p w:rsidR="00462A19" w:rsidRPr="001A3C87" w:rsidRDefault="00462A19" w:rsidP="00387772">
            <w:pPr>
              <w:pStyle w:val="Style4"/>
              <w:widowControl/>
              <w:spacing w:line="240" w:lineRule="auto"/>
              <w:ind w:firstLine="14"/>
              <w:rPr>
                <w:rStyle w:val="FontStyle51"/>
                <w:sz w:val="22"/>
                <w:szCs w:val="22"/>
              </w:rPr>
            </w:pPr>
            <w:r w:rsidRPr="001A3C87">
              <w:rPr>
                <w:rStyle w:val="FontStyle50"/>
                <w:sz w:val="22"/>
                <w:szCs w:val="22"/>
              </w:rPr>
              <w:t xml:space="preserve">Читать </w:t>
            </w:r>
            <w:r w:rsidRPr="001A3C87">
              <w:rPr>
                <w:rStyle w:val="FontStyle51"/>
                <w:sz w:val="22"/>
                <w:szCs w:val="22"/>
              </w:rPr>
              <w:t>текст целыми словами, без ошибок и повторов.</w:t>
            </w:r>
          </w:p>
          <w:p w:rsidR="00462A19" w:rsidRPr="001A3C87" w:rsidRDefault="00462A19" w:rsidP="00387772">
            <w:pPr>
              <w:pStyle w:val="Style4"/>
              <w:widowControl/>
              <w:spacing w:line="240" w:lineRule="auto"/>
              <w:ind w:firstLine="14"/>
              <w:rPr>
                <w:rStyle w:val="FontStyle51"/>
                <w:sz w:val="22"/>
                <w:szCs w:val="22"/>
              </w:rPr>
            </w:pPr>
            <w:r w:rsidRPr="001A3C87">
              <w:rPr>
                <w:rStyle w:val="FontStyle51"/>
                <w:sz w:val="22"/>
                <w:szCs w:val="22"/>
              </w:rPr>
              <w:t xml:space="preserve"> </w:t>
            </w:r>
            <w:r w:rsidRPr="001A3C87">
              <w:rPr>
                <w:rStyle w:val="FontStyle50"/>
                <w:sz w:val="22"/>
                <w:szCs w:val="22"/>
              </w:rPr>
              <w:t xml:space="preserve">Осмысливать </w:t>
            </w:r>
            <w:r w:rsidRPr="001A3C87">
              <w:rPr>
                <w:rStyle w:val="FontStyle51"/>
                <w:sz w:val="22"/>
                <w:szCs w:val="22"/>
              </w:rPr>
              <w:t>содержание прочитанного текста (с помощью вопросов, пересказа, са</w:t>
            </w:r>
            <w:r w:rsidRPr="001A3C87">
              <w:rPr>
                <w:rStyle w:val="FontStyle51"/>
                <w:sz w:val="22"/>
                <w:szCs w:val="22"/>
              </w:rPr>
              <w:softHyphen/>
              <w:t>мостоятельно).</w:t>
            </w:r>
          </w:p>
          <w:p w:rsidR="00462A19" w:rsidRPr="001A3C87" w:rsidRDefault="00462A19" w:rsidP="00387772">
            <w:pPr>
              <w:pStyle w:val="Style4"/>
              <w:widowControl/>
              <w:spacing w:line="240" w:lineRule="auto"/>
              <w:ind w:firstLine="14"/>
              <w:rPr>
                <w:rStyle w:val="FontStyle51"/>
                <w:sz w:val="22"/>
                <w:szCs w:val="22"/>
              </w:rPr>
            </w:pPr>
            <w:r w:rsidRPr="001A3C87">
              <w:rPr>
                <w:rStyle w:val="FontStyle50"/>
                <w:sz w:val="22"/>
                <w:szCs w:val="22"/>
              </w:rPr>
              <w:t xml:space="preserve">Использовать </w:t>
            </w:r>
            <w:r w:rsidRPr="001A3C87">
              <w:rPr>
                <w:rStyle w:val="FontStyle51"/>
                <w:sz w:val="22"/>
                <w:szCs w:val="22"/>
              </w:rPr>
              <w:t>чтение про себя для составления выборочного и кратко</w:t>
            </w:r>
            <w:r w:rsidRPr="001A3C87">
              <w:rPr>
                <w:rStyle w:val="FontStyle51"/>
                <w:sz w:val="22"/>
                <w:szCs w:val="22"/>
              </w:rPr>
              <w:softHyphen/>
              <w:t>го пересказов.</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Ускорять </w:t>
            </w:r>
            <w:r w:rsidRPr="001A3C87">
              <w:rPr>
                <w:rStyle w:val="FontStyle51"/>
                <w:sz w:val="22"/>
                <w:szCs w:val="22"/>
              </w:rPr>
              <w:t xml:space="preserve">или </w:t>
            </w:r>
            <w:r w:rsidRPr="001A3C87">
              <w:rPr>
                <w:rStyle w:val="FontStyle50"/>
                <w:sz w:val="22"/>
                <w:szCs w:val="22"/>
              </w:rPr>
              <w:t xml:space="preserve">замедлять </w:t>
            </w:r>
            <w:r w:rsidRPr="001A3C87">
              <w:rPr>
                <w:rStyle w:val="FontStyle51"/>
                <w:sz w:val="22"/>
                <w:szCs w:val="22"/>
              </w:rPr>
              <w:t>темп чтения, соотнося его с содержанием.</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Определять </w:t>
            </w:r>
            <w:r w:rsidRPr="001A3C87">
              <w:rPr>
                <w:rStyle w:val="FontStyle51"/>
                <w:sz w:val="22"/>
                <w:szCs w:val="22"/>
              </w:rPr>
              <w:t xml:space="preserve">особенности текста волшебных сказок, </w:t>
            </w:r>
            <w:r w:rsidRPr="001A3C87">
              <w:rPr>
                <w:rStyle w:val="FontStyle50"/>
                <w:sz w:val="22"/>
                <w:szCs w:val="22"/>
              </w:rPr>
              <w:t xml:space="preserve">называть </w:t>
            </w:r>
            <w:r w:rsidRPr="001A3C87">
              <w:rPr>
                <w:rStyle w:val="FontStyle51"/>
                <w:sz w:val="22"/>
                <w:szCs w:val="22"/>
              </w:rPr>
              <w:t>волшеб</w:t>
            </w:r>
            <w:r w:rsidRPr="001A3C87">
              <w:rPr>
                <w:rStyle w:val="FontStyle51"/>
                <w:sz w:val="22"/>
                <w:szCs w:val="22"/>
              </w:rPr>
              <w:softHyphen/>
              <w:t xml:space="preserve">ные предметы, описывая волшебные события. </w:t>
            </w:r>
            <w:r w:rsidRPr="001A3C87">
              <w:rPr>
                <w:rStyle w:val="FontStyle50"/>
                <w:sz w:val="22"/>
                <w:szCs w:val="22"/>
              </w:rPr>
              <w:t xml:space="preserve">Сравнивать </w:t>
            </w:r>
            <w:r w:rsidRPr="001A3C87">
              <w:rPr>
                <w:rStyle w:val="FontStyle51"/>
                <w:sz w:val="22"/>
                <w:szCs w:val="22"/>
              </w:rPr>
              <w:t>содержание сказок и иллюстрации к ним.</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Делить </w:t>
            </w:r>
            <w:r w:rsidRPr="001A3C87">
              <w:rPr>
                <w:rStyle w:val="FontStyle51"/>
                <w:sz w:val="22"/>
                <w:szCs w:val="22"/>
              </w:rPr>
              <w:t>текст на части.</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Пересказывать </w:t>
            </w:r>
            <w:r w:rsidRPr="001A3C87">
              <w:rPr>
                <w:rStyle w:val="FontStyle51"/>
                <w:sz w:val="22"/>
                <w:szCs w:val="22"/>
              </w:rPr>
              <w:t xml:space="preserve">текст по самостоятельно составленному плану; </w:t>
            </w:r>
            <w:r w:rsidRPr="001A3C87">
              <w:rPr>
                <w:rStyle w:val="FontStyle50"/>
                <w:sz w:val="22"/>
                <w:szCs w:val="22"/>
              </w:rPr>
              <w:t>нахо</w:t>
            </w:r>
            <w:r w:rsidRPr="001A3C87">
              <w:rPr>
                <w:rStyle w:val="FontStyle50"/>
                <w:sz w:val="22"/>
                <w:szCs w:val="22"/>
              </w:rPr>
              <w:softHyphen/>
              <w:t xml:space="preserve">дить </w:t>
            </w:r>
            <w:r w:rsidRPr="001A3C87">
              <w:rPr>
                <w:rStyle w:val="FontStyle51"/>
                <w:sz w:val="22"/>
                <w:szCs w:val="22"/>
              </w:rPr>
              <w:t xml:space="preserve">героев, которые противопоставлены в сказке. </w:t>
            </w:r>
            <w:r w:rsidRPr="001A3C87">
              <w:rPr>
                <w:rStyle w:val="FontStyle50"/>
                <w:sz w:val="22"/>
                <w:szCs w:val="22"/>
              </w:rPr>
              <w:t xml:space="preserve">Использовать </w:t>
            </w:r>
            <w:r w:rsidRPr="001A3C87">
              <w:rPr>
                <w:rStyle w:val="FontStyle51"/>
                <w:sz w:val="22"/>
                <w:szCs w:val="22"/>
              </w:rPr>
              <w:t>слова с противоположным значением при характеристи</w:t>
            </w:r>
            <w:r w:rsidRPr="001A3C87">
              <w:rPr>
                <w:rStyle w:val="FontStyle51"/>
                <w:sz w:val="22"/>
                <w:szCs w:val="22"/>
              </w:rPr>
              <w:softHyphen/>
              <w:t xml:space="preserve">ке героев.                </w:t>
            </w:r>
            <w:r w:rsidRPr="001A3C87">
              <w:rPr>
                <w:rStyle w:val="FontStyle50"/>
                <w:sz w:val="22"/>
                <w:szCs w:val="22"/>
              </w:rPr>
              <w:t xml:space="preserve">Называть </w:t>
            </w:r>
            <w:r w:rsidRPr="001A3C87">
              <w:rPr>
                <w:rStyle w:val="FontStyle51"/>
                <w:sz w:val="22"/>
                <w:szCs w:val="22"/>
              </w:rPr>
              <w:t xml:space="preserve">основные черты характера героев.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Характеризовать </w:t>
            </w:r>
            <w:r w:rsidRPr="001A3C87">
              <w:rPr>
                <w:rStyle w:val="FontStyle51"/>
                <w:sz w:val="22"/>
                <w:szCs w:val="22"/>
              </w:rPr>
              <w:t xml:space="preserve">героев произведения. </w:t>
            </w:r>
            <w:r w:rsidRPr="001A3C87">
              <w:rPr>
                <w:rStyle w:val="FontStyle50"/>
                <w:sz w:val="22"/>
                <w:szCs w:val="22"/>
              </w:rPr>
              <w:t xml:space="preserve">Сравнивать </w:t>
            </w:r>
            <w:r w:rsidRPr="001A3C87">
              <w:rPr>
                <w:rStyle w:val="FontStyle51"/>
                <w:sz w:val="22"/>
                <w:szCs w:val="22"/>
              </w:rPr>
              <w:t xml:space="preserve">героев произведения, героев разных сказок.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Инсценировать </w:t>
            </w:r>
            <w:r w:rsidRPr="001A3C87">
              <w:rPr>
                <w:rStyle w:val="FontStyle51"/>
                <w:sz w:val="22"/>
                <w:szCs w:val="22"/>
              </w:rPr>
              <w:t xml:space="preserve">сказку: распределять роли, выбирать диалоги.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Придумывать </w:t>
            </w:r>
            <w:r w:rsidRPr="001A3C87">
              <w:rPr>
                <w:rStyle w:val="FontStyle51"/>
                <w:sz w:val="22"/>
                <w:szCs w:val="22"/>
              </w:rPr>
              <w:t>свои сказочные истории.</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Сравнивать </w:t>
            </w:r>
            <w:r w:rsidRPr="001A3C87">
              <w:rPr>
                <w:rStyle w:val="FontStyle51"/>
                <w:sz w:val="22"/>
                <w:szCs w:val="22"/>
              </w:rPr>
              <w:t>произведения словесного, музыкального, изобразительно</w:t>
            </w:r>
            <w:r w:rsidRPr="001A3C87">
              <w:rPr>
                <w:rStyle w:val="FontStyle51"/>
                <w:sz w:val="22"/>
                <w:szCs w:val="22"/>
              </w:rPr>
              <w:softHyphen/>
              <w:t>го искусства.</w:t>
            </w:r>
          </w:p>
          <w:p w:rsidR="00462A19" w:rsidRPr="001A3C87" w:rsidRDefault="00462A19" w:rsidP="00387772">
            <w:pPr>
              <w:spacing w:after="0" w:line="240" w:lineRule="auto"/>
              <w:rPr>
                <w:rStyle w:val="FontStyle51"/>
              </w:rPr>
            </w:pPr>
            <w:r w:rsidRPr="001A3C87">
              <w:rPr>
                <w:rStyle w:val="FontStyle50"/>
                <w:sz w:val="22"/>
                <w:szCs w:val="22"/>
              </w:rPr>
              <w:lastRenderedPageBreak/>
              <w:t xml:space="preserve">Участвовать </w:t>
            </w:r>
            <w:r w:rsidRPr="001A3C87">
              <w:rPr>
                <w:rStyle w:val="FontStyle51"/>
              </w:rPr>
              <w:t xml:space="preserve">в работе группы, читать фрагменты текста в паре. </w:t>
            </w:r>
          </w:p>
          <w:p w:rsidR="00462A19" w:rsidRPr="001A3C87" w:rsidRDefault="00462A19" w:rsidP="00387772">
            <w:pPr>
              <w:spacing w:after="0" w:line="240" w:lineRule="auto"/>
              <w:rPr>
                <w:rStyle w:val="FontStyle51"/>
              </w:rPr>
            </w:pPr>
            <w:r w:rsidRPr="001A3C87">
              <w:rPr>
                <w:rStyle w:val="FontStyle50"/>
                <w:sz w:val="22"/>
                <w:szCs w:val="22"/>
              </w:rPr>
              <w:t xml:space="preserve">Договариваться </w:t>
            </w:r>
            <w:r w:rsidRPr="001A3C87">
              <w:rPr>
                <w:rStyle w:val="FontStyle51"/>
              </w:rPr>
              <w:t xml:space="preserve">друг с другом, </w:t>
            </w:r>
            <w:r w:rsidRPr="001A3C87">
              <w:rPr>
                <w:rStyle w:val="FontStyle50"/>
                <w:sz w:val="22"/>
                <w:szCs w:val="22"/>
              </w:rPr>
              <w:t xml:space="preserve">выражать </w:t>
            </w:r>
            <w:r w:rsidRPr="001A3C87">
              <w:rPr>
                <w:rStyle w:val="FontStyle51"/>
              </w:rPr>
              <w:t xml:space="preserve">свою позицию. </w:t>
            </w:r>
          </w:p>
          <w:p w:rsidR="00462A19" w:rsidRPr="001A3C87" w:rsidRDefault="00462A19" w:rsidP="00387772">
            <w:pPr>
              <w:spacing w:after="0" w:line="240" w:lineRule="auto"/>
              <w:rPr>
                <w:rFonts w:ascii="Times New Roman" w:hAnsi="Times New Roman" w:cs="Times New Roman"/>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Поэтическая тетрадь 1 (11 ч)</w:t>
            </w:r>
          </w:p>
        </w:tc>
      </w:tr>
      <w:tr w:rsidR="00462A19" w:rsidRPr="001A3C87" w:rsidTr="00387772">
        <w:tc>
          <w:tcPr>
            <w:tcW w:w="2678" w:type="pct"/>
          </w:tcPr>
          <w:p w:rsidR="00462A19" w:rsidRPr="001A3C87" w:rsidRDefault="00462A19" w:rsidP="00387772">
            <w:pPr>
              <w:pStyle w:val="Style3"/>
              <w:widowControl/>
              <w:spacing w:line="240" w:lineRule="auto"/>
              <w:ind w:left="14" w:hanging="14"/>
              <w:rPr>
                <w:rStyle w:val="FontStyle50"/>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r w:rsidRPr="001A3C87">
              <w:rPr>
                <w:rStyle w:val="70"/>
                <w:sz w:val="22"/>
                <w:szCs w:val="22"/>
              </w:rPr>
              <w:t xml:space="preserve"> </w:t>
            </w:r>
            <w:r w:rsidRPr="001A3C87">
              <w:rPr>
                <w:rStyle w:val="FontStyle50"/>
                <w:sz w:val="22"/>
                <w:szCs w:val="22"/>
              </w:rPr>
              <w:t>Проект; «Как научиться читать стихи» на основе научно-популярной статьи Я. Смолен</w:t>
            </w:r>
            <w:r w:rsidRPr="001A3C87">
              <w:rPr>
                <w:rStyle w:val="FontStyle50"/>
                <w:sz w:val="22"/>
                <w:szCs w:val="22"/>
              </w:rPr>
              <w:softHyphen/>
              <w:t>ского.</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Русские поэты XIX—XX века. Ф.И.Тютчев «Весенняя гроза». «Листья». Звуко</w:t>
            </w:r>
            <w:r w:rsidRPr="001A3C87">
              <w:rPr>
                <w:rStyle w:val="FontStyle51"/>
                <w:sz w:val="22"/>
                <w:szCs w:val="22"/>
              </w:rPr>
              <w:softHyphen/>
              <w:t>пись, её художественно-выразительное значение. Олицетворение — средство художественной выра</w:t>
            </w:r>
            <w:r w:rsidRPr="001A3C87">
              <w:rPr>
                <w:rStyle w:val="FontStyle51"/>
                <w:sz w:val="22"/>
                <w:szCs w:val="22"/>
              </w:rPr>
              <w:softHyphen/>
              <w:t>зительности. Сочинение — миниатюра «О чём рас</w:t>
            </w:r>
            <w:r w:rsidRPr="001A3C87">
              <w:rPr>
                <w:rStyle w:val="FontStyle51"/>
                <w:sz w:val="22"/>
                <w:szCs w:val="22"/>
              </w:rPr>
              <w:softHyphen/>
              <w:t>скажут осенние листья».</w:t>
            </w:r>
          </w:p>
          <w:p w:rsidR="00462A19" w:rsidRPr="001A3C87" w:rsidRDefault="00462A19" w:rsidP="00387772">
            <w:pPr>
              <w:spacing w:after="0" w:line="240" w:lineRule="auto"/>
              <w:rPr>
                <w:rStyle w:val="FontStyle51"/>
              </w:rPr>
            </w:pPr>
            <w:r w:rsidRPr="001A3C87">
              <w:rPr>
                <w:rStyle w:val="FontStyle50"/>
                <w:sz w:val="22"/>
                <w:szCs w:val="22"/>
              </w:rPr>
              <w:t xml:space="preserve">А. А. </w:t>
            </w:r>
            <w:r w:rsidRPr="001A3C87">
              <w:rPr>
                <w:rStyle w:val="FontStyle51"/>
              </w:rPr>
              <w:t>Фет «Мама! Глянь-ка из окошка...» «Зреет рожь над жаркой нивой...» Картины природы. Эпитеты — слова, рисующие картины природы. Выразительное чтение стихотворения. И. С. Никитин «Полно, степь моя...» «Встреча зимы». Заголовок стихотворения. Подвижные картины природы. Олицетворение как приём создания картины природы. Подготовка сцена</w:t>
            </w:r>
            <w:r w:rsidRPr="001A3C87">
              <w:rPr>
                <w:rStyle w:val="FontStyle51"/>
              </w:rPr>
              <w:softHyphen/>
              <w:t>рия утренника «Первый снег». И. 3. Суриков «Детство». «Зима». Сравнение как средство создания картины природы в лириче</w:t>
            </w:r>
            <w:r w:rsidRPr="001A3C87">
              <w:rPr>
                <w:rStyle w:val="FontStyle51"/>
              </w:rPr>
              <w:softHyphen/>
              <w:t xml:space="preserve">ском стихотворении. </w:t>
            </w:r>
          </w:p>
          <w:p w:rsidR="00462A19" w:rsidRPr="001A3C87" w:rsidRDefault="00462A19" w:rsidP="00387772">
            <w:pPr>
              <w:spacing w:after="0" w:line="240" w:lineRule="auto"/>
              <w:rPr>
                <w:rFonts w:ascii="Times New Roman" w:hAnsi="Times New Roman" w:cs="Times New Roman"/>
              </w:rPr>
            </w:pPr>
            <w:r w:rsidRPr="001A3C87">
              <w:rPr>
                <w:rStyle w:val="FontStyle51"/>
              </w:rPr>
              <w:t>Оценка достижений</w:t>
            </w:r>
          </w:p>
        </w:tc>
        <w:tc>
          <w:tcPr>
            <w:tcW w:w="2322" w:type="pct"/>
          </w:tcPr>
          <w:p w:rsidR="00462A19" w:rsidRPr="001A3C87" w:rsidRDefault="00462A19" w:rsidP="00387772">
            <w:pPr>
              <w:pStyle w:val="Style4"/>
              <w:widowControl/>
              <w:spacing w:line="240" w:lineRule="auto"/>
              <w:ind w:left="24" w:hanging="24"/>
              <w:rPr>
                <w:rStyle w:val="70"/>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Читать </w:t>
            </w:r>
            <w:r w:rsidRPr="001A3C87">
              <w:rPr>
                <w:rStyle w:val="FontStyle51"/>
                <w:sz w:val="22"/>
                <w:szCs w:val="22"/>
              </w:rPr>
              <w:t>выразительно стихи, пе</w:t>
            </w:r>
            <w:r w:rsidRPr="001A3C87">
              <w:rPr>
                <w:rStyle w:val="FontStyle51"/>
                <w:sz w:val="22"/>
                <w:szCs w:val="22"/>
              </w:rPr>
              <w:softHyphen/>
              <w:t>редавая настроение автора.</w:t>
            </w:r>
            <w:r w:rsidRPr="001A3C87">
              <w:rPr>
                <w:rStyle w:val="70"/>
                <w:sz w:val="22"/>
                <w:szCs w:val="22"/>
              </w:rPr>
              <w:t xml:space="preserve"> </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Наблюдать </w:t>
            </w:r>
            <w:r w:rsidRPr="001A3C87">
              <w:rPr>
                <w:rStyle w:val="FontStyle51"/>
                <w:sz w:val="22"/>
                <w:szCs w:val="22"/>
              </w:rPr>
              <w:t>за повторением ударных и безударных слогов в слове (рит</w:t>
            </w:r>
            <w:r w:rsidRPr="001A3C87">
              <w:rPr>
                <w:rStyle w:val="FontStyle51"/>
                <w:sz w:val="22"/>
                <w:szCs w:val="22"/>
              </w:rPr>
              <w:softHyphen/>
              <w:t xml:space="preserve">мом), находить рифмующиеся слова. </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Определять </w:t>
            </w:r>
            <w:r w:rsidRPr="001A3C87">
              <w:rPr>
                <w:rStyle w:val="FontStyle51"/>
                <w:sz w:val="22"/>
                <w:szCs w:val="22"/>
              </w:rPr>
              <w:t>различные средства выразительности.</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t xml:space="preserve">Использовать </w:t>
            </w:r>
            <w:r w:rsidRPr="001A3C87">
              <w:rPr>
                <w:rStyle w:val="FontStyle51"/>
                <w:sz w:val="22"/>
                <w:szCs w:val="22"/>
              </w:rPr>
              <w:t>приёмы интонационного чтения (выразить радость, удивление, определить силу голоса, выбрать тон и темп чтения).</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 xml:space="preserve"> </w:t>
            </w:r>
            <w:r w:rsidRPr="001A3C87">
              <w:rPr>
                <w:rStyle w:val="FontStyle50"/>
                <w:sz w:val="22"/>
                <w:szCs w:val="22"/>
              </w:rPr>
              <w:t xml:space="preserve">Сочинять </w:t>
            </w:r>
            <w:r w:rsidRPr="001A3C87">
              <w:rPr>
                <w:rStyle w:val="FontStyle51"/>
                <w:sz w:val="22"/>
                <w:szCs w:val="22"/>
              </w:rPr>
              <w:t>свои стихотворения, используя различные средства вырази</w:t>
            </w:r>
            <w:r w:rsidRPr="001A3C87">
              <w:rPr>
                <w:rStyle w:val="FontStyle51"/>
                <w:sz w:val="22"/>
                <w:szCs w:val="22"/>
              </w:rPr>
              <w:softHyphen/>
              <w:t>тельности.</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Участвовать </w:t>
            </w:r>
            <w:r w:rsidRPr="001A3C87">
              <w:rPr>
                <w:rStyle w:val="FontStyle51"/>
              </w:rPr>
              <w:t xml:space="preserve">в работе группы, </w:t>
            </w:r>
            <w:r w:rsidRPr="001A3C87">
              <w:rPr>
                <w:rStyle w:val="FontStyle50"/>
                <w:sz w:val="22"/>
                <w:szCs w:val="22"/>
              </w:rPr>
              <w:t xml:space="preserve">читать </w:t>
            </w:r>
            <w:r w:rsidRPr="001A3C87">
              <w:rPr>
                <w:rStyle w:val="FontStyle51"/>
              </w:rPr>
              <w:t xml:space="preserve">стихи друг другу, работая в паре, самостоятельно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 xml:space="preserve">Великие </w:t>
            </w:r>
            <w:r w:rsidRPr="001A3C87">
              <w:rPr>
                <w:rStyle w:val="FontStyle50"/>
                <w:rFonts w:eastAsia="Times New Roman"/>
                <w:sz w:val="22"/>
                <w:szCs w:val="22"/>
              </w:rPr>
              <w:t>русские писатели (24 ч)</w:t>
            </w:r>
          </w:p>
        </w:tc>
      </w:tr>
      <w:tr w:rsidR="00462A19" w:rsidRPr="001A3C87" w:rsidTr="00387772">
        <w:tc>
          <w:tcPr>
            <w:tcW w:w="2678" w:type="pct"/>
          </w:tcPr>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А. </w:t>
            </w:r>
            <w:r w:rsidRPr="001A3C87">
              <w:rPr>
                <w:rStyle w:val="FontStyle51"/>
                <w:sz w:val="22"/>
                <w:szCs w:val="22"/>
              </w:rPr>
              <w:t>С. Пушкин. Подготовка сообщения «Что инте</w:t>
            </w:r>
            <w:r w:rsidRPr="001A3C87">
              <w:rPr>
                <w:rStyle w:val="FontStyle51"/>
                <w:sz w:val="22"/>
                <w:szCs w:val="22"/>
              </w:rPr>
              <w:softHyphen/>
              <w:t>ресного я узнал о жизни А. С. Пушкина». Лириче</w:t>
            </w:r>
            <w:r w:rsidRPr="001A3C87">
              <w:rPr>
                <w:rStyle w:val="FontStyle51"/>
                <w:sz w:val="22"/>
                <w:szCs w:val="22"/>
              </w:rPr>
              <w:softHyphen/>
              <w:t>ские стихотворения. Настроение стихотворения. Средства художественной выразительности: эпи</w:t>
            </w:r>
            <w:r w:rsidRPr="001A3C87">
              <w:rPr>
                <w:rStyle w:val="FontStyle51"/>
                <w:sz w:val="22"/>
                <w:szCs w:val="22"/>
              </w:rPr>
              <w:softHyphen/>
              <w:t>тет, сравнение. Звукопись, её выразительное зна</w:t>
            </w:r>
            <w:r w:rsidRPr="001A3C87">
              <w:rPr>
                <w:rStyle w:val="FontStyle51"/>
                <w:sz w:val="22"/>
                <w:szCs w:val="22"/>
              </w:rPr>
              <w:softHyphen/>
              <w:t>чение. Приём контраста как средство создания картин.</w:t>
            </w:r>
          </w:p>
          <w:p w:rsidR="00462A19" w:rsidRPr="001A3C87" w:rsidRDefault="00462A19" w:rsidP="00387772">
            <w:pPr>
              <w:pStyle w:val="Style4"/>
              <w:widowControl/>
              <w:spacing w:line="240" w:lineRule="auto"/>
              <w:ind w:firstLine="34"/>
              <w:rPr>
                <w:rStyle w:val="FontStyle51"/>
                <w:sz w:val="22"/>
                <w:szCs w:val="22"/>
              </w:rPr>
            </w:pPr>
            <w:r w:rsidRPr="001A3C87">
              <w:rPr>
                <w:rStyle w:val="FontStyle51"/>
                <w:sz w:val="22"/>
                <w:szCs w:val="22"/>
              </w:rPr>
              <w:t xml:space="preserve">«Сказка о царе </w:t>
            </w:r>
            <w:r w:rsidRPr="001A3C87">
              <w:rPr>
                <w:rStyle w:val="FontStyle50"/>
                <w:sz w:val="22"/>
                <w:szCs w:val="22"/>
              </w:rPr>
              <w:t xml:space="preserve">Салтане…». </w:t>
            </w:r>
            <w:r w:rsidRPr="001A3C87">
              <w:rPr>
                <w:rStyle w:val="FontStyle51"/>
                <w:sz w:val="22"/>
                <w:szCs w:val="22"/>
              </w:rPr>
              <w:t xml:space="preserve">Тема сказки. </w:t>
            </w:r>
            <w:r w:rsidRPr="001A3C87">
              <w:rPr>
                <w:rStyle w:val="FontStyle50"/>
                <w:sz w:val="22"/>
                <w:szCs w:val="22"/>
              </w:rPr>
              <w:t xml:space="preserve">События </w:t>
            </w:r>
            <w:r w:rsidRPr="001A3C87">
              <w:rPr>
                <w:rStyle w:val="FontStyle51"/>
                <w:sz w:val="22"/>
                <w:szCs w:val="22"/>
              </w:rPr>
              <w:t>сказочного текста. Сравнение народной и литературной сказок. Особенности волшебной сказки. Герои литературной сказки. Нравственный смысл сказки А. С. Пушкина. Рисунки И. Билибина к сказке. Соотнесение рисунков с художественным текстом, их сравнение. И. А. Крылов. Подготовка сообщения о И. А. Кры</w:t>
            </w:r>
            <w:r w:rsidRPr="001A3C87">
              <w:rPr>
                <w:rStyle w:val="FontStyle51"/>
                <w:sz w:val="22"/>
                <w:szCs w:val="22"/>
              </w:rPr>
              <w:softHyphen/>
              <w:t>лове на основе статьи учебника, книг о Крылове. Скульптурный портрет И. А. Крылову. Басни И. А. Крылова. Мораль басен. Нравствен</w:t>
            </w:r>
            <w:r w:rsidRPr="001A3C87">
              <w:rPr>
                <w:rStyle w:val="FontStyle51"/>
                <w:sz w:val="22"/>
                <w:szCs w:val="22"/>
              </w:rPr>
              <w:softHyphen/>
              <w:t>ный урок читателю. Герои басни. Характеристи</w:t>
            </w:r>
            <w:r w:rsidRPr="001A3C87">
              <w:rPr>
                <w:rStyle w:val="FontStyle51"/>
                <w:sz w:val="22"/>
                <w:szCs w:val="22"/>
              </w:rPr>
              <w:softHyphen/>
              <w:t>ка героев на основе их поступков. Инсцениро</w:t>
            </w:r>
            <w:r w:rsidRPr="001A3C87">
              <w:rPr>
                <w:rStyle w:val="FontStyle51"/>
                <w:sz w:val="22"/>
                <w:szCs w:val="22"/>
              </w:rPr>
              <w:softHyphen/>
              <w:t>вание басни.</w:t>
            </w:r>
          </w:p>
          <w:p w:rsidR="00462A19" w:rsidRPr="001A3C87" w:rsidRDefault="00462A19" w:rsidP="00387772">
            <w:pPr>
              <w:spacing w:after="0" w:line="240" w:lineRule="auto"/>
              <w:rPr>
                <w:rStyle w:val="FontStyle51"/>
              </w:rPr>
            </w:pPr>
            <w:r w:rsidRPr="001A3C87">
              <w:rPr>
                <w:rStyle w:val="FontStyle51"/>
              </w:rPr>
              <w:t>М. Ю. Лермонтов. Статья В. Воскобойникова. Подготовка сообщения на основе статьи. Лирические стихотворения. Настроение стихот</w:t>
            </w:r>
            <w:r w:rsidRPr="001A3C87">
              <w:rPr>
                <w:rStyle w:val="FontStyle51"/>
              </w:rPr>
              <w:softHyphen/>
              <w:t>ворения. Подбор музыкального сопровождения к лирическому стихотворению. Сравнение лири</w:t>
            </w:r>
            <w:r w:rsidRPr="001A3C87">
              <w:rPr>
                <w:rStyle w:val="FontStyle51"/>
              </w:rPr>
              <w:softHyphen/>
              <w:t>ческого текста и произведения живописи. Л.Н.Толстой. Детство Л.Н.Толстого. Из вос</w:t>
            </w:r>
            <w:r w:rsidRPr="001A3C87">
              <w:rPr>
                <w:rStyle w:val="FontStyle51"/>
              </w:rPr>
              <w:softHyphen/>
              <w:t>поминаний писателя. Подготовка сообщения о  жизни  и  творчестве  писателя.   Рассказы Л. Н. Толстого. Тема и главная мысль рассказа. Составление различных вариантов плана. Срав</w:t>
            </w:r>
            <w:r w:rsidRPr="001A3C87">
              <w:rPr>
                <w:rStyle w:val="FontStyle51"/>
              </w:rPr>
              <w:softHyphen/>
              <w:t>нение рассказов (тема, главная мысль, события, герои). Рассказ-описание. Особенности проза</w:t>
            </w:r>
            <w:r w:rsidRPr="001A3C87">
              <w:rPr>
                <w:rStyle w:val="FontStyle51"/>
              </w:rPr>
              <w:softHyphen/>
              <w:t>ического лирического текста. Средства художе</w:t>
            </w:r>
            <w:r w:rsidRPr="001A3C87">
              <w:rPr>
                <w:rStyle w:val="FontStyle51"/>
              </w:rPr>
              <w:softHyphen/>
              <w:t>ственной выразительности в прозаическом тек</w:t>
            </w:r>
            <w:r w:rsidRPr="001A3C87">
              <w:rPr>
                <w:rStyle w:val="FontStyle51"/>
              </w:rPr>
              <w:softHyphen/>
              <w:t>сте. Текст-рассуждение. Сравнение текста-рас</w:t>
            </w:r>
            <w:r w:rsidRPr="001A3C87">
              <w:rPr>
                <w:rStyle w:val="FontStyle51"/>
              </w:rPr>
              <w:softHyphen/>
              <w:t xml:space="preserve">суждения и текста-описания. </w:t>
            </w:r>
          </w:p>
          <w:p w:rsidR="00462A19" w:rsidRPr="001A3C87" w:rsidRDefault="00462A19" w:rsidP="00387772">
            <w:pPr>
              <w:spacing w:after="0" w:line="240" w:lineRule="auto"/>
              <w:rPr>
                <w:rFonts w:ascii="Times New Roman" w:hAnsi="Times New Roman" w:cs="Times New Roman"/>
              </w:rPr>
            </w:pPr>
            <w:r w:rsidRPr="001A3C87">
              <w:rPr>
                <w:rStyle w:val="FontStyle51"/>
              </w:rPr>
              <w:t xml:space="preserve">Оценка достижений </w:t>
            </w:r>
          </w:p>
        </w:tc>
        <w:tc>
          <w:tcPr>
            <w:tcW w:w="2322" w:type="pct"/>
          </w:tcPr>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работу на уроке, выбирать виды деятельности.</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Читать </w:t>
            </w:r>
            <w:r w:rsidRPr="001A3C87">
              <w:rPr>
                <w:rStyle w:val="FontStyle51"/>
                <w:sz w:val="22"/>
                <w:szCs w:val="22"/>
              </w:rPr>
              <w:t xml:space="preserve">произведения вслух и про себя, увеличивая темп чтения.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Понимать </w:t>
            </w:r>
            <w:r w:rsidRPr="001A3C87">
              <w:rPr>
                <w:rStyle w:val="FontStyle51"/>
                <w:sz w:val="22"/>
                <w:szCs w:val="22"/>
              </w:rPr>
              <w:t>содержание прочитанного, высказывать своё отношение.</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Различать </w:t>
            </w:r>
            <w:r w:rsidRPr="001A3C87">
              <w:rPr>
                <w:rStyle w:val="FontStyle51"/>
                <w:sz w:val="22"/>
                <w:szCs w:val="22"/>
              </w:rPr>
              <w:t>лирическое и прозаическое произведения.</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Называть </w:t>
            </w:r>
            <w:r w:rsidRPr="001A3C87">
              <w:rPr>
                <w:rStyle w:val="FontStyle51"/>
                <w:sz w:val="22"/>
                <w:szCs w:val="22"/>
              </w:rPr>
              <w:t>отличительные особенности стихотворного текста.</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Объяснять </w:t>
            </w:r>
            <w:r w:rsidRPr="001A3C87">
              <w:rPr>
                <w:rStyle w:val="FontStyle51"/>
                <w:sz w:val="22"/>
                <w:szCs w:val="22"/>
              </w:rPr>
              <w:t>значение некоторых слов с опорой на текст или пользуясь словарём в учебнике либо толковым словарём.</w:t>
            </w:r>
          </w:p>
          <w:p w:rsidR="00462A19" w:rsidRPr="001A3C87" w:rsidRDefault="00462A19" w:rsidP="00387772">
            <w:pPr>
              <w:pStyle w:val="Style4"/>
              <w:widowControl/>
              <w:spacing w:line="240" w:lineRule="auto"/>
              <w:ind w:firstLine="24"/>
              <w:rPr>
                <w:rStyle w:val="FontStyle51"/>
                <w:sz w:val="22"/>
                <w:szCs w:val="22"/>
              </w:rPr>
            </w:pPr>
            <w:r w:rsidRPr="001A3C87">
              <w:rPr>
                <w:rStyle w:val="FontStyle51"/>
                <w:b/>
                <w:sz w:val="22"/>
                <w:szCs w:val="22"/>
              </w:rPr>
              <w:t>Находить</w:t>
            </w:r>
            <w:r w:rsidRPr="001A3C87">
              <w:rPr>
                <w:rStyle w:val="FontStyle51"/>
                <w:sz w:val="22"/>
                <w:szCs w:val="22"/>
              </w:rPr>
              <w:t xml:space="preserve"> средства художественной выразительности в лирических тек</w:t>
            </w:r>
            <w:r w:rsidRPr="001A3C87">
              <w:rPr>
                <w:rStyle w:val="FontStyle51"/>
                <w:sz w:val="22"/>
                <w:szCs w:val="22"/>
              </w:rPr>
              <w:softHyphen/>
              <w:t>стах (эпитеты, сравнения).</w:t>
            </w:r>
          </w:p>
          <w:p w:rsidR="00462A19" w:rsidRPr="001A3C87" w:rsidRDefault="00462A19" w:rsidP="00387772">
            <w:pPr>
              <w:spacing w:after="0" w:line="240" w:lineRule="auto"/>
              <w:rPr>
                <w:rStyle w:val="FontStyle51"/>
              </w:rPr>
            </w:pPr>
            <w:r w:rsidRPr="001A3C87">
              <w:rPr>
                <w:rStyle w:val="FontStyle50"/>
                <w:sz w:val="22"/>
                <w:szCs w:val="22"/>
              </w:rPr>
              <w:t xml:space="preserve">  Использовать </w:t>
            </w:r>
            <w:r w:rsidRPr="001A3C87">
              <w:rPr>
                <w:rStyle w:val="FontStyle51"/>
              </w:rPr>
              <w:t>средства художественной выразительности в устных высказываниях.</w:t>
            </w:r>
          </w:p>
          <w:p w:rsidR="00462A19" w:rsidRPr="001A3C87" w:rsidRDefault="00462A19" w:rsidP="00387772">
            <w:pPr>
              <w:spacing w:after="0" w:line="240" w:lineRule="auto"/>
              <w:rPr>
                <w:rStyle w:val="FontStyle51"/>
              </w:rPr>
            </w:pPr>
            <w:r w:rsidRPr="001A3C87">
              <w:rPr>
                <w:rStyle w:val="FontStyle51"/>
                <w:b/>
              </w:rPr>
              <w:t>Знать</w:t>
            </w:r>
            <w:r w:rsidRPr="001A3C87">
              <w:rPr>
                <w:rStyle w:val="FontStyle51"/>
              </w:rPr>
              <w:t xml:space="preserve"> особенности  литературной  сказки.</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нравственный смысл литературной сказки. </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Сравнивать </w:t>
            </w:r>
            <w:r w:rsidRPr="001A3C87">
              <w:rPr>
                <w:rStyle w:val="FontStyle51"/>
                <w:sz w:val="22"/>
                <w:szCs w:val="22"/>
              </w:rPr>
              <w:t>произведение живописи и произведение литературы.</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Давать </w:t>
            </w:r>
            <w:r w:rsidRPr="001A3C87">
              <w:rPr>
                <w:rStyle w:val="FontStyle51"/>
                <w:sz w:val="22"/>
                <w:szCs w:val="22"/>
              </w:rPr>
              <w:t>характеристику героев литературной сказки.</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Определять </w:t>
            </w:r>
            <w:r w:rsidRPr="001A3C87">
              <w:rPr>
                <w:rStyle w:val="FontStyle51"/>
                <w:sz w:val="22"/>
                <w:szCs w:val="22"/>
              </w:rPr>
              <w:t>самостоятельно тему и главную мысль рассказа.</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Сравнивать </w:t>
            </w:r>
            <w:r w:rsidRPr="001A3C87">
              <w:rPr>
                <w:rStyle w:val="FontStyle51"/>
                <w:sz w:val="22"/>
                <w:szCs w:val="22"/>
              </w:rPr>
              <w:t xml:space="preserve">рассказ-описание и рассказ-рассуждение. </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Составлять </w:t>
            </w:r>
            <w:r w:rsidRPr="001A3C87">
              <w:rPr>
                <w:rStyle w:val="FontStyle51"/>
                <w:sz w:val="22"/>
                <w:szCs w:val="22"/>
              </w:rPr>
              <w:t xml:space="preserve">разные виды планов, </w:t>
            </w:r>
            <w:r w:rsidRPr="001A3C87">
              <w:rPr>
                <w:rStyle w:val="FontStyle50"/>
                <w:sz w:val="22"/>
                <w:szCs w:val="22"/>
              </w:rPr>
              <w:t xml:space="preserve">воссоздавать </w:t>
            </w:r>
            <w:r w:rsidRPr="001A3C87">
              <w:rPr>
                <w:rStyle w:val="FontStyle51"/>
                <w:sz w:val="22"/>
                <w:szCs w:val="22"/>
              </w:rPr>
              <w:t>текст по плану.</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Соотносить </w:t>
            </w:r>
            <w:r w:rsidRPr="001A3C87">
              <w:rPr>
                <w:rStyle w:val="FontStyle51"/>
                <w:sz w:val="22"/>
                <w:szCs w:val="22"/>
              </w:rPr>
              <w:t xml:space="preserve">заглавие рассказа с темой и главной мыслью, </w:t>
            </w:r>
            <w:r w:rsidRPr="001A3C87">
              <w:rPr>
                <w:rStyle w:val="FontStyle50"/>
                <w:sz w:val="22"/>
                <w:szCs w:val="22"/>
              </w:rPr>
              <w:t xml:space="preserve">отвечать </w:t>
            </w:r>
            <w:r w:rsidRPr="001A3C87">
              <w:rPr>
                <w:rStyle w:val="FontStyle51"/>
                <w:sz w:val="22"/>
                <w:szCs w:val="22"/>
              </w:rPr>
              <w:t>на вопросы по содержанию.</w:t>
            </w:r>
          </w:p>
          <w:p w:rsidR="00462A19" w:rsidRPr="001A3C87" w:rsidRDefault="00462A19" w:rsidP="00387772">
            <w:pPr>
              <w:pStyle w:val="Style4"/>
              <w:widowControl/>
              <w:spacing w:line="240" w:lineRule="auto"/>
              <w:ind w:firstLine="43"/>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особенности басни, </w:t>
            </w:r>
            <w:r w:rsidRPr="001A3C87">
              <w:rPr>
                <w:rStyle w:val="FontStyle50"/>
                <w:sz w:val="22"/>
                <w:szCs w:val="22"/>
              </w:rPr>
              <w:t xml:space="preserve">выделять </w:t>
            </w:r>
            <w:r w:rsidRPr="001A3C87">
              <w:rPr>
                <w:rStyle w:val="FontStyle51"/>
                <w:sz w:val="22"/>
                <w:szCs w:val="22"/>
              </w:rPr>
              <w:lastRenderedPageBreak/>
              <w:t>мораль басни в текстах.</w:t>
            </w:r>
          </w:p>
          <w:p w:rsidR="00462A19" w:rsidRPr="001A3C87" w:rsidRDefault="00462A19" w:rsidP="00387772">
            <w:pPr>
              <w:pStyle w:val="Style4"/>
              <w:widowControl/>
              <w:spacing w:line="240" w:lineRule="auto"/>
              <w:ind w:firstLine="43"/>
              <w:rPr>
                <w:rStyle w:val="FontStyle51"/>
                <w:sz w:val="22"/>
                <w:szCs w:val="22"/>
              </w:rPr>
            </w:pPr>
            <w:r w:rsidRPr="001A3C87">
              <w:rPr>
                <w:rStyle w:val="FontStyle51"/>
                <w:sz w:val="22"/>
                <w:szCs w:val="22"/>
              </w:rPr>
              <w:t xml:space="preserve"> </w:t>
            </w:r>
            <w:r w:rsidRPr="001A3C87">
              <w:rPr>
                <w:rStyle w:val="FontStyle50"/>
                <w:sz w:val="22"/>
                <w:szCs w:val="22"/>
              </w:rPr>
              <w:t xml:space="preserve">Представлять </w:t>
            </w:r>
            <w:r w:rsidRPr="001A3C87">
              <w:rPr>
                <w:rStyle w:val="FontStyle51"/>
                <w:sz w:val="22"/>
                <w:szCs w:val="22"/>
              </w:rPr>
              <w:t>героев басни.</w:t>
            </w:r>
          </w:p>
          <w:p w:rsidR="00462A19" w:rsidRPr="001A3C87" w:rsidRDefault="00462A19" w:rsidP="00387772">
            <w:pPr>
              <w:pStyle w:val="Style4"/>
              <w:widowControl/>
              <w:spacing w:line="240" w:lineRule="auto"/>
              <w:ind w:firstLine="34"/>
              <w:rPr>
                <w:rStyle w:val="FontStyle51"/>
                <w:sz w:val="22"/>
                <w:szCs w:val="22"/>
              </w:rPr>
            </w:pPr>
            <w:r w:rsidRPr="001A3C87">
              <w:rPr>
                <w:rStyle w:val="FontStyle50"/>
                <w:sz w:val="22"/>
                <w:szCs w:val="22"/>
              </w:rPr>
              <w:t xml:space="preserve">Характеризовать </w:t>
            </w:r>
            <w:r w:rsidRPr="001A3C87">
              <w:rPr>
                <w:rStyle w:val="FontStyle51"/>
                <w:sz w:val="22"/>
                <w:szCs w:val="22"/>
              </w:rPr>
              <w:t xml:space="preserve">героев басни на основе их поступков. </w:t>
            </w:r>
          </w:p>
          <w:p w:rsidR="00462A19" w:rsidRPr="001A3C87" w:rsidRDefault="00462A19" w:rsidP="00387772">
            <w:pPr>
              <w:pStyle w:val="Style4"/>
              <w:widowControl/>
              <w:spacing w:line="240" w:lineRule="auto"/>
              <w:ind w:firstLine="34"/>
              <w:rPr>
                <w:rStyle w:val="FontStyle51"/>
                <w:sz w:val="22"/>
                <w:szCs w:val="22"/>
              </w:rPr>
            </w:pPr>
            <w:r w:rsidRPr="001A3C87">
              <w:rPr>
                <w:rStyle w:val="FontStyle50"/>
                <w:sz w:val="22"/>
                <w:szCs w:val="22"/>
              </w:rPr>
              <w:t xml:space="preserve">Инсценировать </w:t>
            </w:r>
            <w:r w:rsidRPr="001A3C87">
              <w:rPr>
                <w:rStyle w:val="FontStyle51"/>
                <w:sz w:val="22"/>
                <w:szCs w:val="22"/>
              </w:rPr>
              <w:t>басню.</w:t>
            </w:r>
          </w:p>
          <w:p w:rsidR="00462A19" w:rsidRPr="001A3C87" w:rsidRDefault="00462A19" w:rsidP="00387772">
            <w:pPr>
              <w:spacing w:after="0" w:line="240" w:lineRule="auto"/>
              <w:rPr>
                <w:rStyle w:val="FontStyle51"/>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 xml:space="preserve">свои достижения. </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Различать </w:t>
            </w:r>
            <w:r w:rsidRPr="001A3C87">
              <w:rPr>
                <w:rStyle w:val="FontStyle51"/>
              </w:rPr>
              <w:t>в басне изображённые события и замаскированный, скры</w:t>
            </w:r>
            <w:r w:rsidRPr="001A3C87">
              <w:rPr>
                <w:rStyle w:val="FontStyle51"/>
              </w:rPr>
              <w:softHyphen/>
              <w:t>тый смысл</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Поэтическая тетрадь 2 (6 ч)</w:t>
            </w:r>
          </w:p>
        </w:tc>
      </w:tr>
      <w:tr w:rsidR="00462A19" w:rsidRPr="001A3C87" w:rsidTr="00387772">
        <w:trPr>
          <w:trHeight w:val="54"/>
        </w:trPr>
        <w:tc>
          <w:tcPr>
            <w:tcW w:w="2678" w:type="pct"/>
          </w:tcPr>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Н. А. Некрасов. Стихотворения о природе. На</w:t>
            </w:r>
            <w:r w:rsidRPr="001A3C87">
              <w:rPr>
                <w:rStyle w:val="FontStyle51"/>
                <w:sz w:val="22"/>
                <w:szCs w:val="22"/>
              </w:rPr>
              <w:softHyphen/>
              <w:t>строение стихотворений.   Картины  природы.</w:t>
            </w:r>
          </w:p>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Средства  тожественной   выразительности.</w:t>
            </w:r>
          </w:p>
          <w:p w:rsidR="00462A19" w:rsidRPr="001A3C87" w:rsidRDefault="00462A19" w:rsidP="00387772">
            <w:pPr>
              <w:pStyle w:val="Style4"/>
              <w:widowControl/>
              <w:spacing w:line="240" w:lineRule="auto"/>
              <w:ind w:firstLine="19"/>
              <w:rPr>
                <w:rStyle w:val="FontStyle51"/>
                <w:sz w:val="22"/>
                <w:szCs w:val="22"/>
              </w:rPr>
            </w:pPr>
            <w:r w:rsidRPr="001A3C87">
              <w:rPr>
                <w:rStyle w:val="FontStyle51"/>
                <w:sz w:val="22"/>
                <w:szCs w:val="22"/>
              </w:rPr>
              <w:t>Повествовательное произведение в стихах «Де</w:t>
            </w:r>
            <w:r w:rsidRPr="001A3C87">
              <w:rPr>
                <w:rStyle w:val="FontStyle51"/>
                <w:sz w:val="22"/>
                <w:szCs w:val="22"/>
              </w:rPr>
              <w:softHyphen/>
              <w:t>душка Мазай и зайцы». Авторское отношение к герою. Выразительное чтение стихотворений. К.Д.Бальмонт,   И.А.Бунин.   Выразительное чтение стихотворений. Создание словесных кар</w:t>
            </w:r>
            <w:r w:rsidRPr="001A3C87">
              <w:rPr>
                <w:rStyle w:val="FontStyle51"/>
                <w:sz w:val="22"/>
                <w:szCs w:val="22"/>
              </w:rPr>
              <w:softHyphen/>
              <w:t>тин.</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22" w:type="pct"/>
          </w:tcPr>
          <w:p w:rsidR="00462A19" w:rsidRPr="001A3C87" w:rsidRDefault="00462A19" w:rsidP="00387772">
            <w:pPr>
              <w:pStyle w:val="Style4"/>
              <w:widowControl/>
              <w:spacing w:line="240" w:lineRule="auto"/>
              <w:ind w:firstLine="34"/>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Воспринимать </w:t>
            </w:r>
            <w:r w:rsidRPr="001A3C87">
              <w:rPr>
                <w:rStyle w:val="FontStyle51"/>
                <w:sz w:val="22"/>
                <w:szCs w:val="22"/>
              </w:rPr>
              <w:t xml:space="preserve">стихи на слух. </w:t>
            </w:r>
          </w:p>
          <w:p w:rsidR="00462A19" w:rsidRPr="001A3C87" w:rsidRDefault="00462A19" w:rsidP="00387772">
            <w:pPr>
              <w:pStyle w:val="Style4"/>
              <w:widowControl/>
              <w:spacing w:line="240" w:lineRule="auto"/>
              <w:ind w:firstLine="34"/>
              <w:rPr>
                <w:rStyle w:val="FontStyle51"/>
                <w:sz w:val="22"/>
                <w:szCs w:val="22"/>
              </w:rPr>
            </w:pPr>
            <w:r w:rsidRPr="001A3C87">
              <w:rPr>
                <w:rStyle w:val="FontStyle50"/>
                <w:sz w:val="22"/>
                <w:szCs w:val="22"/>
              </w:rPr>
              <w:t xml:space="preserve">Читать </w:t>
            </w:r>
            <w:r w:rsidRPr="001A3C87">
              <w:rPr>
                <w:rStyle w:val="FontStyle51"/>
                <w:sz w:val="22"/>
                <w:szCs w:val="22"/>
              </w:rPr>
              <w:t>стихотворение, выражая авторское настроение.</w:t>
            </w:r>
          </w:p>
          <w:p w:rsidR="00462A19" w:rsidRPr="001A3C87" w:rsidRDefault="00462A19" w:rsidP="00387772">
            <w:pPr>
              <w:pStyle w:val="Style4"/>
              <w:widowControl/>
              <w:spacing w:line="240" w:lineRule="auto"/>
              <w:ind w:firstLine="34"/>
              <w:rPr>
                <w:rStyle w:val="FontStyle51"/>
                <w:sz w:val="22"/>
                <w:szCs w:val="22"/>
              </w:rPr>
            </w:pPr>
            <w:r w:rsidRPr="001A3C87">
              <w:rPr>
                <w:rStyle w:val="FontStyle51"/>
                <w:sz w:val="22"/>
                <w:szCs w:val="22"/>
              </w:rPr>
              <w:t xml:space="preserve"> </w:t>
            </w:r>
            <w:r w:rsidRPr="001A3C87">
              <w:rPr>
                <w:rStyle w:val="FontStyle50"/>
                <w:sz w:val="22"/>
                <w:szCs w:val="22"/>
              </w:rPr>
              <w:t xml:space="preserve">Сравнивать </w:t>
            </w:r>
            <w:r w:rsidRPr="001A3C87">
              <w:rPr>
                <w:rStyle w:val="FontStyle51"/>
                <w:sz w:val="22"/>
                <w:szCs w:val="22"/>
              </w:rPr>
              <w:t xml:space="preserve">текст-описание и текст-повествование. </w:t>
            </w:r>
          </w:p>
          <w:p w:rsidR="00462A19" w:rsidRPr="001A3C87" w:rsidRDefault="00462A19" w:rsidP="00387772">
            <w:pPr>
              <w:pStyle w:val="Style4"/>
              <w:widowControl/>
              <w:spacing w:line="240" w:lineRule="auto"/>
              <w:ind w:firstLine="34"/>
              <w:rPr>
                <w:rStyle w:val="FontStyle51"/>
                <w:sz w:val="22"/>
                <w:szCs w:val="22"/>
              </w:rPr>
            </w:pPr>
            <w:r w:rsidRPr="001A3C87">
              <w:rPr>
                <w:rStyle w:val="FontStyle50"/>
                <w:sz w:val="22"/>
                <w:szCs w:val="22"/>
              </w:rPr>
              <w:t xml:space="preserve">Находить </w:t>
            </w:r>
            <w:r w:rsidRPr="001A3C87">
              <w:rPr>
                <w:rStyle w:val="FontStyle51"/>
                <w:sz w:val="22"/>
                <w:szCs w:val="22"/>
              </w:rPr>
              <w:t>средства художественной выразительности: сравнения, эпи</w:t>
            </w:r>
            <w:r w:rsidRPr="001A3C87">
              <w:rPr>
                <w:rStyle w:val="FontStyle51"/>
                <w:sz w:val="22"/>
                <w:szCs w:val="22"/>
              </w:rPr>
              <w:softHyphen/>
              <w:t>теты, олицетворения.</w:t>
            </w:r>
          </w:p>
          <w:p w:rsidR="00462A19" w:rsidRPr="001A3C87" w:rsidRDefault="00462A19" w:rsidP="00387772">
            <w:pPr>
              <w:pStyle w:val="Style4"/>
              <w:widowControl/>
              <w:spacing w:line="240" w:lineRule="auto"/>
              <w:ind w:left="29" w:hanging="29"/>
              <w:rPr>
                <w:rStyle w:val="FontStyle51"/>
                <w:sz w:val="22"/>
                <w:szCs w:val="22"/>
              </w:rPr>
            </w:pPr>
            <w:r w:rsidRPr="001A3C87">
              <w:rPr>
                <w:rStyle w:val="FontStyle50"/>
                <w:sz w:val="22"/>
                <w:szCs w:val="22"/>
              </w:rPr>
              <w:t xml:space="preserve">Следить </w:t>
            </w:r>
            <w:r w:rsidRPr="001A3C87">
              <w:rPr>
                <w:rStyle w:val="FontStyle51"/>
                <w:sz w:val="22"/>
                <w:szCs w:val="22"/>
              </w:rPr>
              <w:t>за выражением и развитием чувства в лирическом произведе</w:t>
            </w:r>
            <w:r w:rsidRPr="001A3C87">
              <w:rPr>
                <w:rStyle w:val="FontStyle51"/>
                <w:sz w:val="22"/>
                <w:szCs w:val="22"/>
              </w:rPr>
              <w:softHyphen/>
              <w:t>нии.</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Объяснять </w:t>
            </w:r>
            <w:r w:rsidRPr="001A3C87">
              <w:rPr>
                <w:rStyle w:val="FontStyle51"/>
                <w:sz w:val="22"/>
                <w:szCs w:val="22"/>
              </w:rPr>
              <w:t xml:space="preserve">смысл непонятных слов и выражений с опорой на текст, с помощью словаря в учебнике или толкового словаря. </w:t>
            </w:r>
            <w:r w:rsidRPr="001A3C87">
              <w:rPr>
                <w:rStyle w:val="FontStyle50"/>
                <w:sz w:val="22"/>
                <w:szCs w:val="22"/>
              </w:rPr>
              <w:t xml:space="preserve">Высказывать </w:t>
            </w:r>
            <w:r w:rsidRPr="001A3C87">
              <w:rPr>
                <w:rStyle w:val="FontStyle51"/>
                <w:sz w:val="22"/>
                <w:szCs w:val="22"/>
              </w:rPr>
              <w:t>свои собственные впечатления о прочитанном стихотво</w:t>
            </w:r>
            <w:r w:rsidRPr="001A3C87">
              <w:rPr>
                <w:rStyle w:val="FontStyle51"/>
                <w:sz w:val="22"/>
                <w:szCs w:val="22"/>
              </w:rPr>
              <w:softHyphen/>
              <w:t>рении.</w:t>
            </w:r>
          </w:p>
          <w:p w:rsidR="00462A19" w:rsidRPr="001A3C87" w:rsidRDefault="00462A19" w:rsidP="00387772">
            <w:pPr>
              <w:pStyle w:val="Style4"/>
              <w:widowControl/>
              <w:spacing w:line="240" w:lineRule="auto"/>
              <w:ind w:left="29" w:hanging="29"/>
              <w:rPr>
                <w:rStyle w:val="FontStyle51"/>
                <w:sz w:val="22"/>
                <w:szCs w:val="22"/>
              </w:rPr>
            </w:pPr>
            <w:r w:rsidRPr="001A3C87">
              <w:rPr>
                <w:rStyle w:val="FontStyle50"/>
                <w:sz w:val="22"/>
                <w:szCs w:val="22"/>
              </w:rPr>
              <w:t xml:space="preserve">Создавать </w:t>
            </w:r>
            <w:r w:rsidRPr="001A3C87">
              <w:rPr>
                <w:rStyle w:val="FontStyle51"/>
                <w:sz w:val="22"/>
                <w:szCs w:val="22"/>
              </w:rPr>
              <w:t>словесные картины по тексту стихотворения.</w:t>
            </w:r>
          </w:p>
          <w:p w:rsidR="00462A19" w:rsidRPr="001A3C87" w:rsidRDefault="00462A19" w:rsidP="00387772">
            <w:pPr>
              <w:pStyle w:val="Style4"/>
              <w:widowControl/>
              <w:spacing w:line="240" w:lineRule="auto"/>
              <w:ind w:left="29" w:hanging="29"/>
              <w:rPr>
                <w:rStyle w:val="FontStyle51"/>
                <w:sz w:val="22"/>
                <w:szCs w:val="22"/>
              </w:rPr>
            </w:pPr>
            <w:r w:rsidRPr="001A3C87">
              <w:rPr>
                <w:rStyle w:val="FontStyle51"/>
                <w:sz w:val="22"/>
                <w:szCs w:val="22"/>
              </w:rPr>
              <w:t xml:space="preserve"> </w:t>
            </w:r>
            <w:r w:rsidRPr="001A3C87">
              <w:rPr>
                <w:rStyle w:val="FontStyle50"/>
                <w:sz w:val="22"/>
                <w:szCs w:val="22"/>
              </w:rPr>
              <w:t xml:space="preserve">Находить </w:t>
            </w:r>
            <w:r w:rsidRPr="001A3C87">
              <w:rPr>
                <w:rStyle w:val="FontStyle51"/>
                <w:sz w:val="22"/>
                <w:szCs w:val="22"/>
              </w:rPr>
              <w:t>среди стихотворений произведение с использованием текста-повествования.</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Читать </w:t>
            </w:r>
            <w:r w:rsidRPr="001A3C87">
              <w:rPr>
                <w:rStyle w:val="FontStyle51"/>
              </w:rPr>
              <w:t xml:space="preserve">стихи выразительно,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Литературные сказки (8 ч)</w:t>
            </w:r>
          </w:p>
        </w:tc>
      </w:tr>
      <w:tr w:rsidR="00462A19" w:rsidRPr="001A3C87" w:rsidTr="00387772">
        <w:trPr>
          <w:trHeight w:val="54"/>
        </w:trPr>
        <w:tc>
          <w:tcPr>
            <w:tcW w:w="2678" w:type="pct"/>
          </w:tcPr>
          <w:p w:rsidR="00462A19" w:rsidRPr="001A3C87" w:rsidRDefault="00462A19" w:rsidP="00387772">
            <w:pPr>
              <w:pStyle w:val="Style4"/>
              <w:widowControl/>
              <w:spacing w:line="240" w:lineRule="auto"/>
              <w:ind w:left="43" w:hanging="43"/>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ind w:left="53" w:hanging="53"/>
              <w:rPr>
                <w:rStyle w:val="FontStyle51"/>
                <w:sz w:val="22"/>
                <w:szCs w:val="22"/>
              </w:rPr>
            </w:pPr>
            <w:r w:rsidRPr="001A3C87">
              <w:rPr>
                <w:rStyle w:val="FontStyle51"/>
                <w:sz w:val="22"/>
                <w:szCs w:val="22"/>
              </w:rPr>
              <w:t>Д. Н. Мамин-Сибиряк «Алёнушкины сказки». Присказка. Сравнение литературной и народной сказок. Герои сказок. Характеристика героев сказок. Нравственный смысл сказки. В. М. Гаршин «Лягушка-путешественница». Ге</w:t>
            </w:r>
            <w:r w:rsidRPr="001A3C87">
              <w:rPr>
                <w:rStyle w:val="FontStyle51"/>
                <w:sz w:val="22"/>
                <w:szCs w:val="22"/>
              </w:rPr>
              <w:softHyphen/>
              <w:t>рои  сказки.   Характеристика  героев  сказки. Нравственный смысл сказки. В. Ф. 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22" w:type="pct"/>
            <w:tcBorders>
              <w:bottom w:val="nil"/>
            </w:tcBorders>
          </w:tcPr>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Воспринимать </w:t>
            </w:r>
            <w:r w:rsidRPr="001A3C87">
              <w:rPr>
                <w:rStyle w:val="FontStyle51"/>
                <w:sz w:val="22"/>
                <w:szCs w:val="22"/>
              </w:rPr>
              <w:t xml:space="preserve">на слух тексты литературных сказок, </w:t>
            </w:r>
            <w:r w:rsidRPr="001A3C87">
              <w:rPr>
                <w:rStyle w:val="FontStyle50"/>
                <w:sz w:val="22"/>
                <w:szCs w:val="22"/>
              </w:rPr>
              <w:t xml:space="preserve">высказывать </w:t>
            </w:r>
            <w:r w:rsidRPr="001A3C87">
              <w:rPr>
                <w:rStyle w:val="FontStyle51"/>
                <w:sz w:val="22"/>
                <w:szCs w:val="22"/>
              </w:rPr>
              <w:t xml:space="preserve">своё мнение, отношение. </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Читать </w:t>
            </w:r>
            <w:r w:rsidRPr="001A3C87">
              <w:rPr>
                <w:rStyle w:val="FontStyle51"/>
                <w:sz w:val="22"/>
                <w:szCs w:val="22"/>
              </w:rPr>
              <w:t xml:space="preserve">сказку вслух и про себя, </w:t>
            </w:r>
            <w:r w:rsidRPr="001A3C87">
              <w:rPr>
                <w:rStyle w:val="FontStyle50"/>
                <w:sz w:val="22"/>
                <w:szCs w:val="22"/>
              </w:rPr>
              <w:t xml:space="preserve">использовать </w:t>
            </w:r>
            <w:r w:rsidRPr="001A3C87">
              <w:rPr>
                <w:rStyle w:val="FontStyle51"/>
                <w:sz w:val="22"/>
                <w:szCs w:val="22"/>
              </w:rPr>
              <w:t>приёмы выразительного чтения при перечитывании сказки.</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Сравнивать </w:t>
            </w:r>
            <w:r w:rsidRPr="001A3C87">
              <w:rPr>
                <w:rStyle w:val="FontStyle51"/>
                <w:sz w:val="22"/>
                <w:szCs w:val="22"/>
              </w:rPr>
              <w:t>содержание литературной и народной сказок; определять нравственный смысл сказки.</w:t>
            </w:r>
          </w:p>
          <w:p w:rsidR="00462A19" w:rsidRPr="001A3C87" w:rsidRDefault="00462A19" w:rsidP="00387772">
            <w:pPr>
              <w:pStyle w:val="Style4"/>
              <w:widowControl/>
              <w:spacing w:line="240" w:lineRule="auto"/>
              <w:ind w:left="29" w:hanging="29"/>
              <w:rPr>
                <w:rStyle w:val="FontStyle51"/>
                <w:sz w:val="22"/>
                <w:szCs w:val="22"/>
              </w:rPr>
            </w:pPr>
            <w:r w:rsidRPr="001A3C87">
              <w:rPr>
                <w:rStyle w:val="FontStyle50"/>
                <w:sz w:val="22"/>
                <w:szCs w:val="22"/>
              </w:rPr>
              <w:t xml:space="preserve">Наблюдать </w:t>
            </w:r>
            <w:r w:rsidRPr="001A3C87">
              <w:rPr>
                <w:rStyle w:val="FontStyle51"/>
                <w:sz w:val="22"/>
                <w:szCs w:val="22"/>
              </w:rPr>
              <w:t>за развитием и последовательностью событий в литератур</w:t>
            </w:r>
            <w:r w:rsidRPr="001A3C87">
              <w:rPr>
                <w:rStyle w:val="FontStyle51"/>
                <w:sz w:val="22"/>
                <w:szCs w:val="22"/>
              </w:rPr>
              <w:softHyphen/>
              <w:t>ных сказках.</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Объяснять </w:t>
            </w:r>
            <w:r w:rsidRPr="001A3C87">
              <w:rPr>
                <w:rStyle w:val="FontStyle51"/>
                <w:sz w:val="22"/>
                <w:szCs w:val="22"/>
              </w:rPr>
              <w:t>значения разных слов с опорой на текст, с помощью слова</w:t>
            </w:r>
            <w:r w:rsidRPr="001A3C87">
              <w:rPr>
                <w:rStyle w:val="FontStyle51"/>
                <w:sz w:val="22"/>
                <w:szCs w:val="22"/>
              </w:rPr>
              <w:softHyphen/>
              <w:t>ря в учебнике или толкового словаря.</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героев в литературной сказке, </w:t>
            </w:r>
            <w:r w:rsidRPr="001A3C87">
              <w:rPr>
                <w:rStyle w:val="FontStyle50"/>
                <w:sz w:val="22"/>
                <w:szCs w:val="22"/>
              </w:rPr>
              <w:t xml:space="preserve">характеризовать </w:t>
            </w:r>
            <w:r w:rsidRPr="001A3C87">
              <w:rPr>
                <w:rStyle w:val="FontStyle51"/>
                <w:sz w:val="22"/>
                <w:szCs w:val="22"/>
              </w:rPr>
              <w:t>их, ис</w:t>
            </w:r>
            <w:r w:rsidRPr="001A3C87">
              <w:rPr>
                <w:rStyle w:val="FontStyle51"/>
                <w:sz w:val="22"/>
                <w:szCs w:val="22"/>
              </w:rPr>
              <w:softHyphen/>
              <w:t>пользуя текст сказки.</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Определять </w:t>
            </w:r>
            <w:r w:rsidRPr="001A3C87">
              <w:rPr>
                <w:rStyle w:val="FontStyle51"/>
                <w:sz w:val="22"/>
                <w:szCs w:val="22"/>
              </w:rPr>
              <w:t>авторское отношение к изображаемому.</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1"/>
                <w:sz w:val="22"/>
                <w:szCs w:val="22"/>
              </w:rPr>
              <w:t xml:space="preserve"> </w:t>
            </w:r>
            <w:r w:rsidRPr="001A3C87">
              <w:rPr>
                <w:rStyle w:val="FontStyle50"/>
                <w:sz w:val="22"/>
                <w:szCs w:val="22"/>
              </w:rPr>
              <w:t xml:space="preserve">Читать </w:t>
            </w:r>
            <w:r w:rsidRPr="001A3C87">
              <w:rPr>
                <w:rStyle w:val="FontStyle51"/>
                <w:sz w:val="22"/>
                <w:szCs w:val="22"/>
              </w:rPr>
              <w:t>сказку в лицах.</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 на ос</w:t>
            </w:r>
            <w:r w:rsidRPr="001A3C87">
              <w:rPr>
                <w:rStyle w:val="FontStyle51"/>
              </w:rPr>
              <w:softHyphen/>
              <w:t>нове диагностической работы, представленной в учебнике</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Были – небылицы (10 ч)</w:t>
            </w:r>
          </w:p>
        </w:tc>
      </w:tr>
      <w:tr w:rsidR="00462A19" w:rsidRPr="001A3C87" w:rsidTr="00387772">
        <w:trPr>
          <w:trHeight w:val="54"/>
        </w:trPr>
        <w:tc>
          <w:tcPr>
            <w:tcW w:w="2678" w:type="pct"/>
          </w:tcPr>
          <w:p w:rsidR="00462A19" w:rsidRPr="001A3C87" w:rsidRDefault="00462A19" w:rsidP="00387772">
            <w:pPr>
              <w:pStyle w:val="Style4"/>
              <w:widowControl/>
              <w:spacing w:line="240" w:lineRule="auto"/>
              <w:ind w:left="34" w:hanging="34"/>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r>
            <w:r w:rsidRPr="001A3C87">
              <w:rPr>
                <w:rStyle w:val="FontStyle50"/>
                <w:sz w:val="22"/>
                <w:szCs w:val="22"/>
              </w:rPr>
              <w:t xml:space="preserve">ние </w:t>
            </w:r>
            <w:r w:rsidRPr="001A3C87">
              <w:rPr>
                <w:rStyle w:val="FontStyle51"/>
                <w:sz w:val="22"/>
                <w:szCs w:val="22"/>
              </w:rPr>
              <w:t>содержания раздела.</w:t>
            </w:r>
          </w:p>
          <w:p w:rsidR="00462A19" w:rsidRPr="001A3C87" w:rsidRDefault="00462A19" w:rsidP="00387772">
            <w:pPr>
              <w:spacing w:after="0" w:line="240" w:lineRule="auto"/>
              <w:rPr>
                <w:rFonts w:ascii="Times New Roman" w:hAnsi="Times New Roman" w:cs="Times New Roman"/>
                <w:b/>
              </w:rPr>
            </w:pPr>
            <w:r w:rsidRPr="001A3C87">
              <w:rPr>
                <w:rFonts w:ascii="Times New Roman" w:hAnsi="Times New Roman" w:cs="Times New Roman"/>
              </w:rPr>
              <w:t>М. Горький</w:t>
            </w:r>
            <w:r w:rsidRPr="001A3C87">
              <w:rPr>
                <w:rFonts w:ascii="Times New Roman" w:hAnsi="Times New Roman" w:cs="Times New Roman"/>
                <w:b/>
              </w:rPr>
              <w:t xml:space="preserve"> «</w:t>
            </w:r>
            <w:r w:rsidRPr="001A3C87">
              <w:rPr>
                <w:rFonts w:ascii="Times New Roman" w:hAnsi="Times New Roman" w:cs="Times New Roman"/>
              </w:rPr>
              <w:t>Случай с Еврейкой</w:t>
            </w:r>
            <w:r w:rsidRPr="001A3C87">
              <w:rPr>
                <w:rFonts w:ascii="Times New Roman" w:hAnsi="Times New Roman" w:cs="Times New Roman"/>
                <w:b/>
              </w:rPr>
              <w:t xml:space="preserve">». </w:t>
            </w:r>
            <w:r w:rsidRPr="001A3C87">
              <w:rPr>
                <w:rFonts w:ascii="Times New Roman" w:hAnsi="Times New Roman" w:cs="Times New Roman"/>
              </w:rPr>
              <w:t>Приём</w:t>
            </w:r>
            <w:r w:rsidRPr="001A3C87">
              <w:rPr>
                <w:rFonts w:ascii="Times New Roman" w:hAnsi="Times New Roman" w:cs="Times New Roman"/>
                <w:b/>
              </w:rPr>
              <w:t xml:space="preserve"> </w:t>
            </w:r>
            <w:r w:rsidRPr="001A3C87">
              <w:rPr>
                <w:rFonts w:ascii="Times New Roman" w:hAnsi="Times New Roman" w:cs="Times New Roman"/>
              </w:rPr>
              <w:t xml:space="preserve">сравнения – </w:t>
            </w:r>
            <w:r w:rsidRPr="001A3C87">
              <w:rPr>
                <w:rFonts w:ascii="Times New Roman" w:hAnsi="Times New Roman" w:cs="Times New Roman"/>
              </w:rPr>
              <w:lastRenderedPageBreak/>
              <w:t>основной приём описания подводного царства. Творческий пересказ: сочинение продолжение сказки.</w:t>
            </w:r>
          </w:p>
          <w:p w:rsidR="00462A19" w:rsidRPr="001A3C87" w:rsidRDefault="00462A19" w:rsidP="00387772">
            <w:pPr>
              <w:spacing w:after="0" w:line="240" w:lineRule="auto"/>
              <w:rPr>
                <w:rStyle w:val="FontStyle51"/>
              </w:rPr>
            </w:pPr>
            <w:r w:rsidRPr="001A3C87">
              <w:rPr>
                <w:rStyle w:val="FontStyle51"/>
              </w:rPr>
              <w:t>К. Г. Паустовский   «Растрёпанный   воробей». Определение жанра произведения. Герои произ</w:t>
            </w:r>
            <w:r w:rsidRPr="001A3C87">
              <w:rPr>
                <w:rStyle w:val="FontStyle51"/>
              </w:rPr>
              <w:softHyphen/>
              <w:t>ведения. Характеристика героев. А. И. Куприн «Слон». Основные события произ</w:t>
            </w:r>
            <w:r w:rsidRPr="001A3C87">
              <w:rPr>
                <w:rStyle w:val="FontStyle51"/>
              </w:rPr>
              <w:softHyphen/>
              <w:t>ведения. Составление различных вариантов пла</w:t>
            </w:r>
            <w:r w:rsidRPr="001A3C87">
              <w:rPr>
                <w:rStyle w:val="FontStyle51"/>
              </w:rPr>
              <w:softHyphen/>
              <w:t xml:space="preserve">на. Пересказ.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22" w:type="pct"/>
            <w:tcBorders>
              <w:bottom w:val="single" w:sz="4" w:space="0" w:color="auto"/>
            </w:tcBorders>
          </w:tcPr>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Определять </w:t>
            </w:r>
            <w:r w:rsidRPr="001A3C87">
              <w:rPr>
                <w:rStyle w:val="FontStyle51"/>
                <w:sz w:val="22"/>
                <w:szCs w:val="22"/>
              </w:rPr>
              <w:t>особенности сказки и рассказа.</w:t>
            </w:r>
          </w:p>
          <w:p w:rsidR="00462A19" w:rsidRPr="001A3C87" w:rsidRDefault="00462A19" w:rsidP="00387772">
            <w:pPr>
              <w:pStyle w:val="Style4"/>
              <w:widowControl/>
              <w:spacing w:line="240" w:lineRule="auto"/>
              <w:ind w:left="19" w:hanging="19"/>
              <w:rPr>
                <w:rStyle w:val="FontStyle50"/>
                <w:b w:val="0"/>
                <w:sz w:val="22"/>
                <w:szCs w:val="22"/>
              </w:rPr>
            </w:pPr>
            <w:r w:rsidRPr="001A3C87">
              <w:rPr>
                <w:rStyle w:val="FontStyle50"/>
                <w:sz w:val="22"/>
                <w:szCs w:val="22"/>
              </w:rPr>
              <w:t xml:space="preserve"> Различать вымышленные </w:t>
            </w:r>
            <w:r w:rsidRPr="001A3C87">
              <w:rPr>
                <w:rStyle w:val="FontStyle51"/>
                <w:b/>
                <w:sz w:val="22"/>
                <w:szCs w:val="22"/>
              </w:rPr>
              <w:t xml:space="preserve">события и </w:t>
            </w:r>
            <w:r w:rsidRPr="001A3C87">
              <w:rPr>
                <w:rStyle w:val="FontStyle50"/>
                <w:sz w:val="22"/>
                <w:szCs w:val="22"/>
              </w:rPr>
              <w:lastRenderedPageBreak/>
              <w:t xml:space="preserve">реальные. </w:t>
            </w:r>
          </w:p>
          <w:p w:rsidR="00462A19" w:rsidRPr="001A3C87" w:rsidRDefault="00462A19" w:rsidP="00387772">
            <w:pPr>
              <w:pStyle w:val="Style4"/>
              <w:widowControl/>
              <w:spacing w:line="240" w:lineRule="auto"/>
              <w:ind w:left="19" w:hanging="19"/>
              <w:rPr>
                <w:rStyle w:val="FontStyle35"/>
                <w:b w:val="0"/>
                <w:sz w:val="22"/>
                <w:szCs w:val="22"/>
              </w:rPr>
            </w:pPr>
            <w:r w:rsidRPr="001A3C87">
              <w:rPr>
                <w:rStyle w:val="FontStyle35"/>
                <w:sz w:val="22"/>
                <w:szCs w:val="22"/>
              </w:rPr>
              <w:t>Определять нравственный смысл поступков героя.</w:t>
            </w:r>
          </w:p>
          <w:p w:rsidR="00462A19" w:rsidRPr="001A3C87" w:rsidRDefault="00462A19" w:rsidP="00387772">
            <w:pPr>
              <w:pStyle w:val="Style4"/>
              <w:widowControl/>
              <w:spacing w:line="240" w:lineRule="auto"/>
              <w:ind w:left="19" w:hanging="19"/>
              <w:rPr>
                <w:rStyle w:val="FontStyle35"/>
                <w:b w:val="0"/>
                <w:sz w:val="22"/>
                <w:szCs w:val="22"/>
              </w:rPr>
            </w:pPr>
            <w:r w:rsidRPr="001A3C87">
              <w:rPr>
                <w:rStyle w:val="FontStyle35"/>
                <w:sz w:val="22"/>
                <w:szCs w:val="22"/>
              </w:rPr>
              <w:t>Выражать собственное отношение к поступкам героев в сказочных и реальных событиях.</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средства художественной выразительности в прозаическом тексте.</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Составлять </w:t>
            </w:r>
            <w:r w:rsidRPr="001A3C87">
              <w:rPr>
                <w:rStyle w:val="FontStyle51"/>
                <w:sz w:val="22"/>
                <w:szCs w:val="22"/>
              </w:rPr>
              <w:t xml:space="preserve">план для краткого и полного пересказов. </w:t>
            </w:r>
          </w:p>
          <w:p w:rsidR="00462A19" w:rsidRPr="001A3C87" w:rsidRDefault="00462A19" w:rsidP="00387772">
            <w:pPr>
              <w:pStyle w:val="Style4"/>
              <w:widowControl/>
              <w:spacing w:line="240" w:lineRule="auto"/>
              <w:ind w:left="5" w:hanging="5"/>
              <w:rPr>
                <w:rStyle w:val="FontStyle50"/>
                <w:sz w:val="22"/>
                <w:szCs w:val="22"/>
              </w:rPr>
            </w:pPr>
            <w:r w:rsidRPr="001A3C87">
              <w:rPr>
                <w:rStyle w:val="FontStyle50"/>
                <w:sz w:val="22"/>
                <w:szCs w:val="22"/>
              </w:rPr>
              <w:t xml:space="preserve">Пересказывать </w:t>
            </w:r>
            <w:r w:rsidRPr="001A3C87">
              <w:rPr>
                <w:rStyle w:val="FontStyle51"/>
                <w:sz w:val="22"/>
                <w:szCs w:val="22"/>
              </w:rPr>
              <w:t>текст подробно и кратко, выборочно.</w:t>
            </w:r>
            <w:r w:rsidRPr="001A3C87">
              <w:rPr>
                <w:rStyle w:val="FontStyle50"/>
                <w:sz w:val="22"/>
                <w:szCs w:val="22"/>
              </w:rPr>
              <w:t xml:space="preserve"> </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характеристики героев произведения с опорой на текст. </w:t>
            </w:r>
            <w:r w:rsidRPr="001A3C87">
              <w:rPr>
                <w:rStyle w:val="FontStyle50"/>
                <w:sz w:val="22"/>
                <w:szCs w:val="22"/>
              </w:rPr>
              <w:t xml:space="preserve">Рассказывать </w:t>
            </w:r>
            <w:r w:rsidRPr="001A3C87">
              <w:rPr>
                <w:rStyle w:val="FontStyle51"/>
                <w:sz w:val="22"/>
                <w:szCs w:val="22"/>
              </w:rPr>
              <w:t>о прочитанных книгах.</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1"/>
                <w:sz w:val="22"/>
                <w:szCs w:val="22"/>
              </w:rPr>
              <w:t xml:space="preserve">Самостоятельно </w:t>
            </w:r>
            <w:r w:rsidRPr="001A3C87">
              <w:rPr>
                <w:rStyle w:val="FontStyle50"/>
                <w:sz w:val="22"/>
                <w:szCs w:val="22"/>
              </w:rPr>
              <w:t xml:space="preserve">придумывать </w:t>
            </w:r>
            <w:r w:rsidRPr="001A3C87">
              <w:rPr>
                <w:rStyle w:val="FontStyle51"/>
                <w:sz w:val="22"/>
                <w:szCs w:val="22"/>
              </w:rPr>
              <w:t xml:space="preserve">сказочные и реальные истории. </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Находить </w:t>
            </w:r>
            <w:r w:rsidRPr="001A3C87">
              <w:rPr>
                <w:rStyle w:val="FontStyle51"/>
                <w:sz w:val="22"/>
                <w:szCs w:val="22"/>
              </w:rPr>
              <w:t>в тексте слова и выражения, подтверждающие высказанную мысль.</w:t>
            </w:r>
          </w:p>
          <w:p w:rsidR="00462A19" w:rsidRPr="001A3C87" w:rsidRDefault="00462A19" w:rsidP="00387772">
            <w:pPr>
              <w:pStyle w:val="Style4"/>
              <w:widowControl/>
              <w:spacing w:line="240" w:lineRule="auto"/>
              <w:ind w:left="19" w:hanging="19"/>
              <w:rPr>
                <w:sz w:val="22"/>
                <w:szCs w:val="22"/>
              </w:rPr>
            </w:pPr>
            <w:r w:rsidRPr="001A3C87">
              <w:rPr>
                <w:rStyle w:val="FontStyle50"/>
                <w:sz w:val="22"/>
                <w:szCs w:val="22"/>
              </w:rPr>
              <w:t xml:space="preserve">Читать </w:t>
            </w:r>
            <w:r w:rsidRPr="001A3C87">
              <w:rPr>
                <w:rStyle w:val="FontStyle51"/>
                <w:sz w:val="22"/>
                <w:szCs w:val="22"/>
              </w:rPr>
              <w:t>сказку выразительно по ролям</w:t>
            </w:r>
          </w:p>
          <w:p w:rsidR="00462A19" w:rsidRPr="001A3C87" w:rsidRDefault="00462A19" w:rsidP="00387772">
            <w:pPr>
              <w:pStyle w:val="Style4"/>
              <w:widowControl/>
              <w:spacing w:line="240" w:lineRule="auto"/>
              <w:rPr>
                <w:sz w:val="22"/>
                <w:szCs w:val="22"/>
              </w:rPr>
            </w:pP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Поэтическая тетрадь 1 (6 ч)</w:t>
            </w:r>
          </w:p>
        </w:tc>
      </w:tr>
      <w:tr w:rsidR="00462A19" w:rsidRPr="001A3C87" w:rsidTr="00387772">
        <w:trPr>
          <w:trHeight w:val="54"/>
        </w:trPr>
        <w:tc>
          <w:tcPr>
            <w:tcW w:w="2678" w:type="pct"/>
          </w:tcPr>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Саша Чёрный. Стихи о животных. Средства ху</w:t>
            </w:r>
            <w:r w:rsidRPr="001A3C87">
              <w:rPr>
                <w:rStyle w:val="FontStyle51"/>
                <w:sz w:val="22"/>
                <w:szCs w:val="22"/>
              </w:rPr>
              <w:softHyphen/>
              <w:t>дожественной выразительности. Авторское от</w:t>
            </w:r>
            <w:r w:rsidRPr="001A3C87">
              <w:rPr>
                <w:rStyle w:val="FontStyle51"/>
                <w:sz w:val="22"/>
                <w:szCs w:val="22"/>
              </w:rPr>
              <w:softHyphen/>
              <w:t>ношение к изображаемому.</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А. А. Блок. Картины зимних забав. Средства ху</w:t>
            </w:r>
            <w:r w:rsidRPr="001A3C87">
              <w:rPr>
                <w:rStyle w:val="FontStyle51"/>
                <w:sz w:val="22"/>
                <w:szCs w:val="22"/>
              </w:rPr>
              <w:softHyphen/>
              <w:t>дожественной выразительности для создания об</w:t>
            </w:r>
            <w:r w:rsidRPr="001A3C87">
              <w:rPr>
                <w:rStyle w:val="FontStyle51"/>
                <w:sz w:val="22"/>
                <w:szCs w:val="22"/>
              </w:rPr>
              <w:softHyphen/>
              <w:t>раза. Сравнение стихотворений разных авторов на одну и ту же тему.</w:t>
            </w:r>
          </w:p>
          <w:p w:rsidR="00462A19" w:rsidRPr="001A3C87" w:rsidRDefault="00462A19" w:rsidP="00387772">
            <w:pPr>
              <w:spacing w:after="0" w:line="240" w:lineRule="auto"/>
              <w:rPr>
                <w:rStyle w:val="FontStyle51"/>
              </w:rPr>
            </w:pPr>
            <w:r w:rsidRPr="001A3C87">
              <w:rPr>
                <w:rStyle w:val="FontStyle51"/>
              </w:rPr>
              <w:t>С. А. Есенин. Выразительное чтение стихотворе</w:t>
            </w:r>
            <w:r w:rsidRPr="001A3C87">
              <w:rPr>
                <w:rStyle w:val="FontStyle51"/>
              </w:rPr>
              <w:softHyphen/>
              <w:t>ния. Средства художественной выразительности для создания картин цветущей черёмухи.</w:t>
            </w:r>
          </w:p>
          <w:p w:rsidR="00462A19" w:rsidRPr="001A3C87" w:rsidRDefault="00462A19" w:rsidP="00387772">
            <w:pPr>
              <w:spacing w:after="0" w:line="240" w:lineRule="auto"/>
              <w:rPr>
                <w:rFonts w:ascii="Times New Roman" w:hAnsi="Times New Roman" w:cs="Times New Roman"/>
                <w:b/>
              </w:rPr>
            </w:pPr>
            <w:r w:rsidRPr="001A3C87">
              <w:rPr>
                <w:rStyle w:val="FontStyle51"/>
              </w:rPr>
              <w:t xml:space="preserve"> Оценка достижений</w:t>
            </w:r>
          </w:p>
        </w:tc>
        <w:tc>
          <w:tcPr>
            <w:tcW w:w="2322" w:type="pct"/>
          </w:tcPr>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Читать </w:t>
            </w:r>
            <w:r w:rsidRPr="001A3C87">
              <w:rPr>
                <w:rStyle w:val="FontStyle51"/>
                <w:sz w:val="22"/>
                <w:szCs w:val="22"/>
              </w:rPr>
              <w:t>стихотворение, отражая настроение.</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в стихотворениях яркие, образные слова и выражения.</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Сравнивать </w:t>
            </w:r>
            <w:r w:rsidRPr="001A3C87">
              <w:rPr>
                <w:rStyle w:val="FontStyle51"/>
                <w:sz w:val="22"/>
                <w:szCs w:val="22"/>
              </w:rPr>
              <w:t xml:space="preserve">стихи разных поэтов на одну и ту же тему.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Выбирать </w:t>
            </w:r>
            <w:r w:rsidRPr="001A3C87">
              <w:rPr>
                <w:rStyle w:val="FontStyle51"/>
                <w:sz w:val="22"/>
                <w:szCs w:val="22"/>
              </w:rPr>
              <w:t>стихи по своему вкусу и читать их выразительно.</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Объяснять </w:t>
            </w:r>
            <w:r w:rsidRPr="001A3C87">
              <w:rPr>
                <w:rStyle w:val="FontStyle51"/>
                <w:sz w:val="22"/>
                <w:szCs w:val="22"/>
              </w:rPr>
              <w:t xml:space="preserve">смысл выражений с опорой на текст.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авторское отношение к изображаемому.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Придумывать </w:t>
            </w:r>
            <w:r w:rsidRPr="001A3C87">
              <w:rPr>
                <w:rStyle w:val="FontStyle51"/>
                <w:sz w:val="22"/>
                <w:szCs w:val="22"/>
              </w:rPr>
              <w:t>стихотворные тексты.</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правильность высказывания, сверяя его с текстом; само</w:t>
            </w:r>
            <w:r w:rsidRPr="001A3C87">
              <w:rPr>
                <w:rStyle w:val="FontStyle51"/>
              </w:rPr>
              <w:softHyphen/>
              <w:t xml:space="preserve">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rPr>
          <w:trHeight w:val="69"/>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Люби живое (16 ч)</w:t>
            </w:r>
          </w:p>
        </w:tc>
      </w:tr>
      <w:tr w:rsidR="00462A19" w:rsidRPr="001A3C87" w:rsidTr="00387772">
        <w:trPr>
          <w:trHeight w:val="67"/>
        </w:trPr>
        <w:tc>
          <w:tcPr>
            <w:tcW w:w="2678" w:type="pct"/>
          </w:tcPr>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18"/>
              <w:widowControl/>
              <w:spacing w:line="240" w:lineRule="auto"/>
              <w:rPr>
                <w:rStyle w:val="FontStyle51"/>
                <w:sz w:val="22"/>
                <w:szCs w:val="22"/>
              </w:rPr>
            </w:pPr>
            <w:r w:rsidRPr="001A3C87">
              <w:rPr>
                <w:rStyle w:val="FontStyle51"/>
                <w:sz w:val="22"/>
                <w:szCs w:val="22"/>
              </w:rPr>
              <w:t>М. Пришвин «Моя родина». Заголовок — «вход</w:t>
            </w:r>
            <w:r w:rsidRPr="001A3C87">
              <w:rPr>
                <w:rStyle w:val="FontStyle51"/>
                <w:sz w:val="22"/>
                <w:szCs w:val="22"/>
              </w:rPr>
              <w:softHyphen/>
              <w:t>ная дверь» в текст. Основная мысль текста. Со</w:t>
            </w:r>
            <w:r w:rsidRPr="001A3C87">
              <w:rPr>
                <w:rStyle w:val="FontStyle51"/>
                <w:sz w:val="22"/>
                <w:szCs w:val="22"/>
              </w:rPr>
              <w:softHyphen/>
              <w:t>чинение на основе художественного текста. И. С. Соколов-Микитов «Листопадничек». Поче</w:t>
            </w:r>
            <w:r w:rsidRPr="001A3C87">
              <w:rPr>
                <w:rStyle w:val="FontStyle51"/>
                <w:sz w:val="22"/>
                <w:szCs w:val="22"/>
              </w:rPr>
              <w:softHyphen/>
              <w:t>му произведение так называется? Определение жанра произведения. Листопадничек — главный герой произведения. Рассказ о герое. Творческий пересказ: дополнение содержания текста. В. И. Бе</w:t>
            </w:r>
            <w:r w:rsidRPr="001A3C87">
              <w:rPr>
                <w:rStyle w:val="FontStyle51"/>
                <w:sz w:val="22"/>
                <w:szCs w:val="22"/>
              </w:rPr>
              <w:softHyphen/>
              <w:t>лов. «Малька провинилась». «Ещё про Мальку». Озаглавливание текста. Главные герои рассказа. В. В. Бианки «Мышонок Пик». Составление плана на основе названия глав. Рассказ о герое произведения.</w:t>
            </w:r>
          </w:p>
          <w:p w:rsidR="00462A19" w:rsidRPr="001A3C87" w:rsidRDefault="00462A19" w:rsidP="00387772">
            <w:pPr>
              <w:pStyle w:val="Style16"/>
              <w:widowControl/>
              <w:spacing w:before="5" w:line="240" w:lineRule="auto"/>
              <w:rPr>
                <w:rStyle w:val="FontStyle51"/>
                <w:sz w:val="22"/>
                <w:szCs w:val="22"/>
              </w:rPr>
            </w:pPr>
            <w:r w:rsidRPr="001A3C87">
              <w:rPr>
                <w:rStyle w:val="FontStyle51"/>
                <w:sz w:val="22"/>
                <w:szCs w:val="22"/>
              </w:rPr>
              <w:t>Б. С. Житков «Про обезьянку». Герои произве</w:t>
            </w:r>
            <w:r w:rsidRPr="001A3C87">
              <w:rPr>
                <w:rStyle w:val="FontStyle51"/>
                <w:sz w:val="22"/>
                <w:szCs w:val="22"/>
              </w:rPr>
              <w:softHyphen/>
              <w:t>дения. Пересказ. Краткий пересказ. В. П.Астафьев «Капалуха»</w:t>
            </w:r>
            <w:r w:rsidRPr="001A3C87">
              <w:rPr>
                <w:sz w:val="22"/>
                <w:szCs w:val="22"/>
              </w:rPr>
              <w:t xml:space="preserve"> </w:t>
            </w:r>
            <w:r w:rsidRPr="001A3C87">
              <w:rPr>
                <w:rStyle w:val="FontStyle51"/>
                <w:sz w:val="22"/>
                <w:szCs w:val="22"/>
              </w:rPr>
              <w:t>Герои произведения. В. Ю. Драгунский «Он живой и светится». Нрав</w:t>
            </w:r>
            <w:r w:rsidRPr="001A3C87">
              <w:rPr>
                <w:rStyle w:val="FontStyle51"/>
                <w:sz w:val="22"/>
                <w:szCs w:val="22"/>
              </w:rPr>
              <w:softHyphen/>
              <w:t xml:space="preserve">ственный смысл рассказа. </w:t>
            </w:r>
          </w:p>
          <w:p w:rsidR="00462A19" w:rsidRPr="001A3C87" w:rsidRDefault="00462A19" w:rsidP="00387772">
            <w:pPr>
              <w:pStyle w:val="Style16"/>
              <w:widowControl/>
              <w:spacing w:before="5" w:line="240" w:lineRule="auto"/>
              <w:rPr>
                <w:rStyle w:val="FontStyle51"/>
                <w:sz w:val="22"/>
                <w:szCs w:val="22"/>
              </w:rPr>
            </w:pPr>
            <w:r w:rsidRPr="001A3C87">
              <w:rPr>
                <w:rStyle w:val="FontStyle51"/>
                <w:sz w:val="22"/>
                <w:szCs w:val="22"/>
              </w:rPr>
              <w:t>Оценка достижений</w:t>
            </w:r>
          </w:p>
          <w:p w:rsidR="00462A19" w:rsidRPr="001A3C87" w:rsidRDefault="00462A19" w:rsidP="00387772">
            <w:pPr>
              <w:spacing w:after="0" w:line="240" w:lineRule="auto"/>
              <w:rPr>
                <w:rFonts w:ascii="Times New Roman" w:hAnsi="Times New Roman" w:cs="Times New Roman"/>
                <w:b/>
              </w:rPr>
            </w:pPr>
            <w:r w:rsidRPr="001A3C87">
              <w:rPr>
                <w:rStyle w:val="FontStyle51"/>
              </w:rPr>
              <w:t>.</w:t>
            </w:r>
          </w:p>
        </w:tc>
        <w:tc>
          <w:tcPr>
            <w:tcW w:w="2322" w:type="pct"/>
            <w:tcBorders>
              <w:bottom w:val="nil"/>
            </w:tcBorders>
          </w:tcPr>
          <w:p w:rsidR="00462A19" w:rsidRPr="001A3C87" w:rsidRDefault="00462A19" w:rsidP="00387772">
            <w:pPr>
              <w:spacing w:after="0" w:line="240" w:lineRule="auto"/>
              <w:rPr>
                <w:rStyle w:val="FontStyle51"/>
              </w:rPr>
            </w:pPr>
            <w:r w:rsidRPr="001A3C87">
              <w:rPr>
                <w:rStyle w:val="FontStyle50"/>
                <w:sz w:val="22"/>
                <w:szCs w:val="22"/>
              </w:rPr>
              <w:t xml:space="preserve">Прогнозировать </w:t>
            </w:r>
            <w:r w:rsidRPr="001A3C87">
              <w:rPr>
                <w:rStyle w:val="FontStyle51"/>
              </w:rPr>
              <w:t xml:space="preserve">содержание раздела. </w:t>
            </w:r>
            <w:r w:rsidRPr="001A3C87">
              <w:rPr>
                <w:rStyle w:val="FontStyle50"/>
                <w:sz w:val="22"/>
                <w:szCs w:val="22"/>
              </w:rPr>
              <w:t xml:space="preserve">Планировать </w:t>
            </w:r>
            <w:r w:rsidRPr="001A3C87">
              <w:rPr>
                <w:rStyle w:val="FontStyle51"/>
              </w:rPr>
              <w:t>работу с произве</w:t>
            </w:r>
            <w:r w:rsidRPr="001A3C87">
              <w:rPr>
                <w:rStyle w:val="FontStyle51"/>
              </w:rPr>
              <w:softHyphen/>
              <w:t xml:space="preserve">дением на уроке, используя условные обозначения. </w:t>
            </w:r>
            <w:r w:rsidRPr="001A3C87">
              <w:rPr>
                <w:rStyle w:val="FontStyle50"/>
                <w:sz w:val="22"/>
                <w:szCs w:val="22"/>
              </w:rPr>
              <w:t xml:space="preserve">Читать </w:t>
            </w:r>
            <w:r w:rsidRPr="001A3C87">
              <w:rPr>
                <w:rStyle w:val="FontStyle51"/>
              </w:rPr>
              <w:t xml:space="preserve">и </w:t>
            </w:r>
            <w:r w:rsidRPr="001A3C87">
              <w:rPr>
                <w:rStyle w:val="FontStyle50"/>
                <w:sz w:val="22"/>
                <w:szCs w:val="22"/>
              </w:rPr>
              <w:t xml:space="preserve">воспринимать </w:t>
            </w:r>
            <w:r w:rsidRPr="001A3C87">
              <w:rPr>
                <w:rStyle w:val="FontStyle51"/>
              </w:rPr>
              <w:t>на слух произведения.</w:t>
            </w:r>
          </w:p>
          <w:p w:rsidR="00462A19" w:rsidRPr="001A3C87" w:rsidRDefault="00462A19" w:rsidP="00387772">
            <w:pPr>
              <w:spacing w:after="0" w:line="240" w:lineRule="auto"/>
              <w:rPr>
                <w:rStyle w:val="FontStyle51"/>
              </w:rPr>
            </w:pPr>
            <w:r w:rsidRPr="001A3C87">
              <w:rPr>
                <w:rStyle w:val="FontStyle51"/>
              </w:rPr>
              <w:t xml:space="preserve"> </w:t>
            </w:r>
            <w:r w:rsidRPr="001A3C87">
              <w:rPr>
                <w:rStyle w:val="FontStyle50"/>
                <w:sz w:val="22"/>
                <w:szCs w:val="22"/>
              </w:rPr>
              <w:t xml:space="preserve">Определять </w:t>
            </w:r>
            <w:r w:rsidRPr="001A3C87">
              <w:rPr>
                <w:rStyle w:val="FontStyle51"/>
              </w:rPr>
              <w:t xml:space="preserve">жанр произведения. </w:t>
            </w:r>
            <w:r w:rsidRPr="001A3C87">
              <w:rPr>
                <w:rStyle w:val="FontStyle50"/>
                <w:sz w:val="22"/>
                <w:szCs w:val="22"/>
              </w:rPr>
              <w:t xml:space="preserve">Понимать </w:t>
            </w:r>
            <w:r w:rsidRPr="001A3C87">
              <w:rPr>
                <w:rStyle w:val="FontStyle51"/>
              </w:rPr>
              <w:t>нравственный смысл рассказов.</w:t>
            </w:r>
          </w:p>
          <w:p w:rsidR="00462A19" w:rsidRPr="001A3C87" w:rsidRDefault="00462A19" w:rsidP="00387772">
            <w:pPr>
              <w:pStyle w:val="Style16"/>
              <w:widowControl/>
              <w:spacing w:before="14" w:line="240" w:lineRule="auto"/>
              <w:ind w:right="2419"/>
              <w:rPr>
                <w:rStyle w:val="FontStyle50"/>
                <w:sz w:val="22"/>
                <w:szCs w:val="22"/>
              </w:rPr>
            </w:pPr>
            <w:r w:rsidRPr="001A3C87">
              <w:rPr>
                <w:rStyle w:val="FontStyle50"/>
                <w:sz w:val="22"/>
                <w:szCs w:val="22"/>
              </w:rPr>
              <w:t>Определять</w:t>
            </w:r>
          </w:p>
          <w:p w:rsidR="00462A19" w:rsidRPr="001A3C87" w:rsidRDefault="00462A19" w:rsidP="00387772">
            <w:pPr>
              <w:pStyle w:val="Style16"/>
              <w:widowControl/>
              <w:spacing w:before="14" w:line="240" w:lineRule="auto"/>
              <w:ind w:right="2419"/>
              <w:rPr>
                <w:rStyle w:val="FontStyle51"/>
                <w:b/>
                <w:bCs/>
                <w:sz w:val="22"/>
                <w:szCs w:val="22"/>
              </w:rPr>
            </w:pPr>
            <w:r w:rsidRPr="001A3C87">
              <w:rPr>
                <w:rStyle w:val="FontStyle51"/>
                <w:sz w:val="22"/>
                <w:szCs w:val="22"/>
              </w:rPr>
              <w:t xml:space="preserve">основную мысль рассказа. </w:t>
            </w:r>
            <w:r w:rsidRPr="001A3C87">
              <w:rPr>
                <w:rStyle w:val="FontStyle50"/>
                <w:sz w:val="22"/>
                <w:szCs w:val="22"/>
              </w:rPr>
              <w:t xml:space="preserve">Составлять </w:t>
            </w:r>
            <w:r w:rsidRPr="001A3C87">
              <w:rPr>
                <w:rStyle w:val="FontStyle51"/>
                <w:sz w:val="22"/>
                <w:szCs w:val="22"/>
              </w:rPr>
              <w:t>план произведения.</w:t>
            </w:r>
          </w:p>
          <w:p w:rsidR="00462A19" w:rsidRPr="001A3C87" w:rsidRDefault="00462A19" w:rsidP="00387772">
            <w:pPr>
              <w:pStyle w:val="Style18"/>
              <w:widowControl/>
              <w:spacing w:before="5" w:line="240" w:lineRule="auto"/>
              <w:rPr>
                <w:rStyle w:val="FontStyle51"/>
                <w:sz w:val="22"/>
                <w:szCs w:val="22"/>
              </w:rPr>
            </w:pPr>
            <w:r w:rsidRPr="001A3C87">
              <w:rPr>
                <w:rStyle w:val="FontStyle50"/>
                <w:sz w:val="22"/>
                <w:szCs w:val="22"/>
              </w:rPr>
              <w:t xml:space="preserve">Рассказывать </w:t>
            </w:r>
            <w:r w:rsidRPr="001A3C87">
              <w:rPr>
                <w:rStyle w:val="FontStyle51"/>
                <w:sz w:val="22"/>
                <w:szCs w:val="22"/>
              </w:rPr>
              <w:t>о герое, подбирая в произведении слова-определения, характеризующие его поступки и характер.</w:t>
            </w:r>
          </w:p>
          <w:p w:rsidR="00462A19" w:rsidRPr="001A3C87" w:rsidRDefault="00462A19" w:rsidP="00387772">
            <w:pPr>
              <w:pStyle w:val="Style16"/>
              <w:widowControl/>
              <w:spacing w:line="240" w:lineRule="auto"/>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свои наблюдения за жизнью животных с рассказом автора. </w:t>
            </w:r>
            <w:r w:rsidRPr="001A3C87">
              <w:rPr>
                <w:rStyle w:val="FontStyle50"/>
                <w:sz w:val="22"/>
                <w:szCs w:val="22"/>
              </w:rPr>
              <w:t xml:space="preserve">Пересказывать </w:t>
            </w:r>
            <w:r w:rsidRPr="001A3C87">
              <w:rPr>
                <w:rStyle w:val="FontStyle51"/>
                <w:sz w:val="22"/>
                <w:szCs w:val="22"/>
              </w:rPr>
              <w:t>произведение на основе плана.</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Придумывать </w:t>
            </w:r>
            <w:r w:rsidRPr="001A3C87">
              <w:rPr>
                <w:rStyle w:val="FontStyle51"/>
                <w:sz w:val="22"/>
                <w:szCs w:val="22"/>
              </w:rPr>
              <w:t>свои рассказы о животных.</w:t>
            </w:r>
          </w:p>
          <w:p w:rsidR="00462A19" w:rsidRPr="001A3C87" w:rsidRDefault="00462A19" w:rsidP="00387772">
            <w:pPr>
              <w:pStyle w:val="Style18"/>
              <w:widowControl/>
              <w:spacing w:before="5" w:line="240" w:lineRule="auto"/>
              <w:rPr>
                <w:rStyle w:val="FontStyle51"/>
                <w:sz w:val="22"/>
                <w:szCs w:val="22"/>
              </w:rPr>
            </w:pPr>
            <w:r w:rsidRPr="001A3C87">
              <w:rPr>
                <w:rStyle w:val="FontStyle50"/>
                <w:sz w:val="22"/>
                <w:szCs w:val="22"/>
              </w:rPr>
              <w:t xml:space="preserve">Проверять </w:t>
            </w:r>
            <w:r w:rsidRPr="001A3C87">
              <w:rPr>
                <w:rStyle w:val="FontStyle51"/>
                <w:sz w:val="22"/>
                <w:szCs w:val="22"/>
              </w:rPr>
              <w:t xml:space="preserve">составленный план, сверяя его с текстом и самостоятельно </w:t>
            </w:r>
            <w:r w:rsidRPr="001A3C87">
              <w:rPr>
                <w:rStyle w:val="FontStyle50"/>
                <w:sz w:val="22"/>
                <w:szCs w:val="22"/>
              </w:rPr>
              <w:t xml:space="preserve">оценивать </w:t>
            </w:r>
            <w:r w:rsidRPr="001A3C87">
              <w:rPr>
                <w:rStyle w:val="FontStyle51"/>
                <w:sz w:val="22"/>
                <w:szCs w:val="22"/>
              </w:rPr>
              <w:t>свои достижения</w:t>
            </w:r>
          </w:p>
          <w:p w:rsidR="00462A19" w:rsidRPr="001A3C87" w:rsidRDefault="00462A19" w:rsidP="00387772">
            <w:pPr>
              <w:spacing w:after="0" w:line="240" w:lineRule="auto"/>
              <w:rPr>
                <w:rFonts w:ascii="Times New Roman" w:hAnsi="Times New Roman" w:cs="Times New Roman"/>
                <w:b/>
              </w:rPr>
            </w:pPr>
          </w:p>
        </w:tc>
      </w:tr>
      <w:tr w:rsidR="00462A19" w:rsidRPr="001A3C87" w:rsidTr="00387772">
        <w:trPr>
          <w:trHeight w:val="67"/>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Поэтическая тетрадь 2 (8 ч)</w:t>
            </w:r>
          </w:p>
        </w:tc>
      </w:tr>
      <w:tr w:rsidR="00462A19" w:rsidRPr="001A3C87" w:rsidTr="00387772">
        <w:trPr>
          <w:trHeight w:val="54"/>
        </w:trPr>
        <w:tc>
          <w:tcPr>
            <w:tcW w:w="2678" w:type="pct"/>
          </w:tcPr>
          <w:p w:rsidR="00462A19" w:rsidRPr="001A3C87" w:rsidRDefault="00462A19" w:rsidP="00387772">
            <w:pPr>
              <w:pStyle w:val="Style18"/>
              <w:widowControl/>
              <w:spacing w:line="240" w:lineRule="auto"/>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 xml:space="preserve">ние </w:t>
            </w:r>
            <w:r w:rsidRPr="001A3C87">
              <w:rPr>
                <w:rStyle w:val="FontStyle51"/>
                <w:sz w:val="22"/>
                <w:szCs w:val="22"/>
              </w:rPr>
              <w:lastRenderedPageBreak/>
              <w:t>содержания раздела.</w:t>
            </w:r>
          </w:p>
          <w:p w:rsidR="00462A19" w:rsidRPr="001A3C87" w:rsidRDefault="00462A19" w:rsidP="00387772">
            <w:pPr>
              <w:pStyle w:val="Style16"/>
              <w:widowControl/>
              <w:spacing w:line="240" w:lineRule="auto"/>
              <w:jc w:val="both"/>
              <w:rPr>
                <w:rStyle w:val="FontStyle51"/>
                <w:sz w:val="22"/>
                <w:szCs w:val="22"/>
              </w:rPr>
            </w:pPr>
            <w:r w:rsidRPr="001A3C87">
              <w:rPr>
                <w:rStyle w:val="FontStyle51"/>
                <w:sz w:val="22"/>
                <w:szCs w:val="22"/>
              </w:rPr>
              <w:t>С. Я. Маршак «Гроза днём». «В лесу над роси</w:t>
            </w:r>
            <w:r w:rsidRPr="001A3C87">
              <w:rPr>
                <w:rStyle w:val="FontStyle51"/>
                <w:sz w:val="22"/>
                <w:szCs w:val="22"/>
              </w:rPr>
              <w:softHyphen/>
              <w:t>стой поляной...» Заголовок стихотворения. Вы</w:t>
            </w:r>
            <w:r w:rsidRPr="001A3C87">
              <w:rPr>
                <w:rStyle w:val="FontStyle51"/>
                <w:sz w:val="22"/>
                <w:szCs w:val="22"/>
              </w:rPr>
              <w:softHyphen/>
              <w:t>разительное чтение.</w:t>
            </w:r>
          </w:p>
          <w:p w:rsidR="00462A19" w:rsidRPr="001A3C87" w:rsidRDefault="00462A19" w:rsidP="00387772">
            <w:pPr>
              <w:pStyle w:val="Style18"/>
              <w:widowControl/>
              <w:spacing w:before="5" w:line="240" w:lineRule="auto"/>
              <w:rPr>
                <w:rStyle w:val="FontStyle51"/>
                <w:sz w:val="22"/>
                <w:szCs w:val="22"/>
              </w:rPr>
            </w:pPr>
            <w:r w:rsidRPr="001A3C87">
              <w:rPr>
                <w:rStyle w:val="FontStyle51"/>
                <w:sz w:val="22"/>
                <w:szCs w:val="22"/>
              </w:rPr>
              <w:t>А. Л. Барто «Разлука». «В театре». Выразитель</w:t>
            </w:r>
            <w:r w:rsidRPr="001A3C87">
              <w:rPr>
                <w:rStyle w:val="FontStyle51"/>
                <w:sz w:val="22"/>
                <w:szCs w:val="22"/>
              </w:rPr>
              <w:softHyphen/>
              <w:t>ное чтение.</w:t>
            </w:r>
          </w:p>
          <w:p w:rsidR="00462A19" w:rsidRPr="001A3C87" w:rsidRDefault="00462A19" w:rsidP="00387772">
            <w:pPr>
              <w:pStyle w:val="Style16"/>
              <w:widowControl/>
              <w:spacing w:before="5" w:line="240" w:lineRule="auto"/>
              <w:rPr>
                <w:rStyle w:val="FontStyle51"/>
                <w:sz w:val="22"/>
                <w:szCs w:val="22"/>
              </w:rPr>
            </w:pPr>
            <w:r w:rsidRPr="001A3C87">
              <w:rPr>
                <w:rStyle w:val="FontStyle51"/>
                <w:sz w:val="22"/>
                <w:szCs w:val="22"/>
              </w:rPr>
              <w:t>С. В. Михалков «Если». Выразительное чтение. Е. А. Благинина «Кукушка». «Котёнок». Вырази</w:t>
            </w:r>
            <w:r w:rsidRPr="001A3C87">
              <w:rPr>
                <w:rStyle w:val="FontStyle51"/>
                <w:sz w:val="22"/>
                <w:szCs w:val="22"/>
              </w:rPr>
              <w:softHyphen/>
              <w:t xml:space="preserve">тельное чтение. </w:t>
            </w:r>
          </w:p>
          <w:p w:rsidR="00462A19" w:rsidRPr="001A3C87" w:rsidRDefault="00462A19" w:rsidP="00387772">
            <w:pPr>
              <w:pStyle w:val="Style16"/>
              <w:widowControl/>
              <w:spacing w:before="5" w:line="240" w:lineRule="auto"/>
              <w:rPr>
                <w:rStyle w:val="FontStyle50"/>
                <w:sz w:val="22"/>
                <w:szCs w:val="22"/>
              </w:rPr>
            </w:pPr>
            <w:r w:rsidRPr="001A3C87">
              <w:rPr>
                <w:rStyle w:val="FontStyle50"/>
                <w:sz w:val="22"/>
                <w:szCs w:val="22"/>
              </w:rPr>
              <w:t>Проект: «Праздник поэзии».</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Оценка достижений</w:t>
            </w:r>
          </w:p>
          <w:p w:rsidR="00462A19" w:rsidRPr="001A3C87" w:rsidRDefault="00462A19" w:rsidP="00387772">
            <w:pPr>
              <w:spacing w:after="0" w:line="240" w:lineRule="auto"/>
              <w:rPr>
                <w:rFonts w:ascii="Times New Roman" w:hAnsi="Times New Roman" w:cs="Times New Roman"/>
                <w:b/>
              </w:rPr>
            </w:pPr>
          </w:p>
        </w:tc>
        <w:tc>
          <w:tcPr>
            <w:tcW w:w="2322" w:type="pct"/>
          </w:tcPr>
          <w:p w:rsidR="00462A19" w:rsidRPr="001A3C87" w:rsidRDefault="00462A19" w:rsidP="00387772">
            <w:pPr>
              <w:pStyle w:val="Style18"/>
              <w:widowControl/>
              <w:spacing w:before="19" w:line="240" w:lineRule="auto"/>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lastRenderedPageBreak/>
              <w:t xml:space="preserve">Планировать </w:t>
            </w:r>
            <w:r w:rsidRPr="001A3C87">
              <w:rPr>
                <w:rStyle w:val="FontStyle51"/>
                <w:sz w:val="22"/>
                <w:szCs w:val="22"/>
              </w:rPr>
              <w:t xml:space="preserve">работу на уроке, </w:t>
            </w:r>
            <w:r w:rsidRPr="001A3C87">
              <w:rPr>
                <w:rStyle w:val="FontStyle50"/>
                <w:sz w:val="22"/>
                <w:szCs w:val="22"/>
              </w:rPr>
              <w:t xml:space="preserve">осмысливать </w:t>
            </w:r>
            <w:r w:rsidRPr="001A3C87">
              <w:rPr>
                <w:rStyle w:val="FontStyle51"/>
                <w:sz w:val="22"/>
                <w:szCs w:val="22"/>
              </w:rPr>
              <w:t>цели чтения.</w:t>
            </w:r>
          </w:p>
          <w:p w:rsidR="00462A19" w:rsidRPr="001A3C87" w:rsidRDefault="00462A19" w:rsidP="00387772">
            <w:pPr>
              <w:pStyle w:val="Style18"/>
              <w:widowControl/>
              <w:spacing w:before="5" w:line="240" w:lineRule="auto"/>
              <w:jc w:val="left"/>
              <w:rPr>
                <w:rStyle w:val="FontStyle51"/>
                <w:sz w:val="22"/>
                <w:szCs w:val="22"/>
              </w:rPr>
            </w:pPr>
            <w:r w:rsidRPr="001A3C87">
              <w:rPr>
                <w:rStyle w:val="FontStyle50"/>
                <w:sz w:val="22"/>
                <w:szCs w:val="22"/>
              </w:rPr>
              <w:t xml:space="preserve">Читать </w:t>
            </w:r>
            <w:r w:rsidRPr="001A3C87">
              <w:rPr>
                <w:rStyle w:val="FontStyle51"/>
                <w:sz w:val="22"/>
                <w:szCs w:val="22"/>
              </w:rPr>
              <w:t xml:space="preserve">и </w:t>
            </w:r>
            <w:r w:rsidRPr="001A3C87">
              <w:rPr>
                <w:rStyle w:val="FontStyle50"/>
                <w:sz w:val="22"/>
                <w:szCs w:val="22"/>
              </w:rPr>
              <w:t xml:space="preserve">воспринимать </w:t>
            </w:r>
            <w:r w:rsidRPr="001A3C87">
              <w:rPr>
                <w:rStyle w:val="FontStyle51"/>
                <w:sz w:val="22"/>
                <w:szCs w:val="22"/>
              </w:rPr>
              <w:t>на слух лирические тексты.</w:t>
            </w:r>
          </w:p>
          <w:p w:rsidR="00462A19" w:rsidRPr="001A3C87" w:rsidRDefault="00462A19" w:rsidP="00387772">
            <w:pPr>
              <w:pStyle w:val="Style18"/>
              <w:widowControl/>
              <w:spacing w:line="240" w:lineRule="auto"/>
              <w:rPr>
                <w:rStyle w:val="FontStyle51"/>
                <w:sz w:val="22"/>
                <w:szCs w:val="22"/>
              </w:rPr>
            </w:pPr>
            <w:r w:rsidRPr="001A3C87">
              <w:rPr>
                <w:rStyle w:val="FontStyle50"/>
                <w:sz w:val="22"/>
                <w:szCs w:val="22"/>
              </w:rPr>
              <w:t xml:space="preserve">Читать </w:t>
            </w:r>
            <w:r w:rsidRPr="001A3C87">
              <w:rPr>
                <w:rStyle w:val="FontStyle51"/>
                <w:sz w:val="22"/>
                <w:szCs w:val="22"/>
              </w:rPr>
              <w:t>стихотворения, отражая позицию автора и своё отношение</w:t>
            </w:r>
          </w:p>
          <w:p w:rsidR="00462A19" w:rsidRPr="001A3C87" w:rsidRDefault="00462A19" w:rsidP="00387772">
            <w:pPr>
              <w:pStyle w:val="Style18"/>
              <w:widowControl/>
              <w:spacing w:before="5" w:line="240" w:lineRule="auto"/>
              <w:rPr>
                <w:rStyle w:val="FontStyle51"/>
                <w:sz w:val="22"/>
                <w:szCs w:val="22"/>
              </w:rPr>
            </w:pPr>
            <w:r w:rsidRPr="001A3C87">
              <w:rPr>
                <w:rStyle w:val="FontStyle51"/>
                <w:sz w:val="22"/>
                <w:szCs w:val="22"/>
              </w:rPr>
              <w:t xml:space="preserve">к изображаемому. </w:t>
            </w:r>
          </w:p>
          <w:p w:rsidR="00462A19" w:rsidRPr="001A3C87" w:rsidRDefault="00462A19" w:rsidP="00387772">
            <w:pPr>
              <w:pStyle w:val="Style18"/>
              <w:widowControl/>
              <w:spacing w:before="5" w:line="240" w:lineRule="auto"/>
              <w:rPr>
                <w:rStyle w:val="FontStyle50"/>
                <w:sz w:val="22"/>
                <w:szCs w:val="22"/>
              </w:rPr>
            </w:pPr>
            <w:r w:rsidRPr="001A3C87">
              <w:rPr>
                <w:rStyle w:val="FontStyle50"/>
                <w:sz w:val="22"/>
                <w:szCs w:val="22"/>
              </w:rPr>
              <w:t xml:space="preserve">Сравнивать </w:t>
            </w:r>
            <w:r w:rsidRPr="001A3C87">
              <w:rPr>
                <w:rStyle w:val="FontStyle51"/>
                <w:sz w:val="22"/>
                <w:szCs w:val="22"/>
              </w:rPr>
              <w:t xml:space="preserve">название произведения и его содержание, </w:t>
            </w:r>
            <w:r w:rsidRPr="001A3C87">
              <w:rPr>
                <w:rStyle w:val="FontStyle50"/>
                <w:sz w:val="22"/>
                <w:szCs w:val="22"/>
              </w:rPr>
              <w:t>высказывать</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своё мнение.</w:t>
            </w:r>
          </w:p>
          <w:p w:rsidR="00462A19" w:rsidRPr="001A3C87" w:rsidRDefault="00462A19" w:rsidP="00387772">
            <w:pPr>
              <w:pStyle w:val="Style16"/>
              <w:widowControl/>
              <w:spacing w:before="10"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 xml:space="preserve">в произведениях средства художественной выразительности: олицетворения, эпитеты, сравнения. . </w:t>
            </w:r>
            <w:r w:rsidRPr="001A3C87">
              <w:rPr>
                <w:rStyle w:val="FontStyle50"/>
                <w:sz w:val="22"/>
                <w:szCs w:val="22"/>
              </w:rPr>
              <w:t xml:space="preserve">Сочинять </w:t>
            </w:r>
            <w:r w:rsidRPr="001A3C87">
              <w:rPr>
                <w:rStyle w:val="FontStyle51"/>
                <w:sz w:val="22"/>
                <w:szCs w:val="22"/>
              </w:rPr>
              <w:t>стихотворения.</w:t>
            </w:r>
          </w:p>
          <w:p w:rsidR="00462A19" w:rsidRPr="001A3C87" w:rsidRDefault="00462A19" w:rsidP="00387772">
            <w:pPr>
              <w:pStyle w:val="Style16"/>
              <w:widowControl/>
              <w:spacing w:before="10"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Участвовать </w:t>
            </w:r>
            <w:r w:rsidRPr="001A3C87">
              <w:rPr>
                <w:rStyle w:val="FontStyle51"/>
                <w:sz w:val="22"/>
                <w:szCs w:val="22"/>
              </w:rPr>
              <w:t xml:space="preserve">в творческих проектах. </w:t>
            </w:r>
            <w:r w:rsidRPr="001A3C87">
              <w:rPr>
                <w:rStyle w:val="FontStyle50"/>
                <w:sz w:val="22"/>
                <w:szCs w:val="22"/>
              </w:rPr>
              <w:t xml:space="preserve">Заучивать </w:t>
            </w:r>
            <w:r w:rsidRPr="001A3C87">
              <w:rPr>
                <w:rStyle w:val="FontStyle51"/>
                <w:sz w:val="22"/>
                <w:szCs w:val="22"/>
              </w:rPr>
              <w:t>стихи наизусть.</w:t>
            </w:r>
          </w:p>
          <w:p w:rsidR="00462A19" w:rsidRPr="001A3C87" w:rsidRDefault="00462A19" w:rsidP="00387772">
            <w:pPr>
              <w:pStyle w:val="Style18"/>
              <w:widowControl/>
              <w:spacing w:before="5" w:line="240" w:lineRule="auto"/>
              <w:rPr>
                <w:rStyle w:val="FontStyle51"/>
                <w:sz w:val="22"/>
                <w:szCs w:val="22"/>
              </w:rPr>
            </w:pPr>
            <w:r w:rsidRPr="001A3C87">
              <w:rPr>
                <w:rStyle w:val="FontStyle50"/>
                <w:sz w:val="22"/>
                <w:szCs w:val="22"/>
              </w:rPr>
              <w:t xml:space="preserve">Проверять </w:t>
            </w:r>
            <w:r w:rsidRPr="001A3C87">
              <w:rPr>
                <w:rStyle w:val="FontStyle51"/>
                <w:sz w:val="22"/>
                <w:szCs w:val="22"/>
              </w:rPr>
              <w:t xml:space="preserve">чтение друг друга, работая в паре самостоятельно </w:t>
            </w:r>
            <w:r w:rsidRPr="001A3C87">
              <w:rPr>
                <w:rStyle w:val="FontStyle50"/>
                <w:sz w:val="22"/>
                <w:szCs w:val="22"/>
              </w:rPr>
              <w:t xml:space="preserve">оценивать </w:t>
            </w:r>
            <w:r w:rsidRPr="001A3C87">
              <w:rPr>
                <w:rStyle w:val="FontStyle51"/>
                <w:sz w:val="22"/>
                <w:szCs w:val="22"/>
              </w:rPr>
              <w:t>свои достижения</w:t>
            </w:r>
          </w:p>
          <w:p w:rsidR="00462A19" w:rsidRPr="001A3C87" w:rsidRDefault="00462A19" w:rsidP="00387772">
            <w:pPr>
              <w:spacing w:after="0" w:line="240" w:lineRule="auto"/>
              <w:rPr>
                <w:rFonts w:ascii="Times New Roman" w:hAnsi="Times New Roman" w:cs="Times New Roman"/>
                <w:b/>
              </w:rPr>
            </w:pP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Собирай по ягодке – наберёшь кузовок (12 ч)</w:t>
            </w:r>
          </w:p>
        </w:tc>
      </w:tr>
      <w:tr w:rsidR="00462A19" w:rsidRPr="001A3C87" w:rsidTr="00387772">
        <w:trPr>
          <w:trHeight w:val="54"/>
        </w:trPr>
        <w:tc>
          <w:tcPr>
            <w:tcW w:w="2678"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названием раздела. Прогнозирование содержания раздела.</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1"/>
                <w:sz w:val="22"/>
                <w:szCs w:val="22"/>
              </w:rPr>
              <w:t>Б. В. Шергин «Собирай по ягодке — наберёшь кузовок». Особенность заголовка произведения. Соотнесение пословицы и содержания произ</w:t>
            </w:r>
            <w:r w:rsidRPr="001A3C87">
              <w:rPr>
                <w:rStyle w:val="FontStyle51"/>
                <w:sz w:val="22"/>
                <w:szCs w:val="22"/>
              </w:rPr>
              <w:softHyphen/>
              <w:t>ведения.</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А. П. Платонов «Цветок на земле». «Ещё мама». Герои рассказа. Особенности речи героев. Чте</w:t>
            </w:r>
            <w:r w:rsidRPr="001A3C87">
              <w:rPr>
                <w:rStyle w:val="FontStyle51"/>
                <w:sz w:val="22"/>
                <w:szCs w:val="22"/>
              </w:rPr>
              <w:softHyphen/>
              <w:t>ние по ролям.</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М. М. Зощенко «Золотые слова». «Великие путе</w:t>
            </w:r>
            <w:r w:rsidRPr="001A3C87">
              <w:rPr>
                <w:rStyle w:val="FontStyle51"/>
                <w:sz w:val="22"/>
                <w:szCs w:val="22"/>
              </w:rPr>
              <w:softHyphen/>
              <w:t>шественники». Смысл названия рассказа. Осо</w:t>
            </w:r>
            <w:r w:rsidRPr="001A3C87">
              <w:rPr>
                <w:rStyle w:val="FontStyle51"/>
                <w:sz w:val="22"/>
                <w:szCs w:val="22"/>
              </w:rPr>
              <w:softHyphen/>
              <w:t>бенности юмористического рассказа. Главная мысль произведения. Восстановление порядка событий.</w:t>
            </w:r>
          </w:p>
          <w:p w:rsidR="00462A19" w:rsidRPr="001A3C87" w:rsidRDefault="00462A19" w:rsidP="00387772">
            <w:pPr>
              <w:spacing w:after="0" w:line="240" w:lineRule="auto"/>
              <w:rPr>
                <w:rStyle w:val="FontStyle51"/>
              </w:rPr>
            </w:pPr>
            <w:r w:rsidRPr="001A3C87">
              <w:rPr>
                <w:rStyle w:val="FontStyle51"/>
              </w:rPr>
              <w:t>Н. Н. Носов «Федина задача». «Телефон». «Друг детства». Особенности юмористического расска</w:t>
            </w:r>
            <w:r w:rsidRPr="001A3C87">
              <w:rPr>
                <w:rStyle w:val="FontStyle51"/>
              </w:rPr>
              <w:softHyphen/>
              <w:t xml:space="preserve">за. Анализ заголовка. Сборник юмористических рассказов Н. Носова. </w:t>
            </w:r>
          </w:p>
          <w:p w:rsidR="00462A19" w:rsidRPr="001A3C87" w:rsidRDefault="00462A19" w:rsidP="00387772">
            <w:pPr>
              <w:spacing w:after="0" w:line="240" w:lineRule="auto"/>
              <w:rPr>
                <w:rFonts w:ascii="Times New Roman" w:hAnsi="Times New Roman" w:cs="Times New Roman"/>
              </w:rPr>
            </w:pPr>
            <w:r w:rsidRPr="001A3C87">
              <w:rPr>
                <w:rStyle w:val="FontStyle51"/>
              </w:rPr>
              <w:t>Оценка достижений</w:t>
            </w:r>
          </w:p>
        </w:tc>
        <w:tc>
          <w:tcPr>
            <w:tcW w:w="2322"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Прогнозировать </w:t>
            </w:r>
            <w:r w:rsidRPr="001A3C87">
              <w:rPr>
                <w:rFonts w:ascii="Times New Roman" w:hAnsi="Times New Roman" w:cs="Times New Roman"/>
              </w:rPr>
              <w:t xml:space="preserve">содержание раздела. </w:t>
            </w:r>
            <w:r w:rsidRPr="001A3C87">
              <w:rPr>
                <w:rFonts w:ascii="Times New Roman" w:hAnsi="Times New Roman" w:cs="Times New Roman"/>
                <w:b/>
              </w:rPr>
              <w:t xml:space="preserve">Объяснять </w:t>
            </w:r>
            <w:r w:rsidRPr="001A3C87">
              <w:rPr>
                <w:rFonts w:ascii="Times New Roman" w:hAnsi="Times New Roman" w:cs="Times New Roman"/>
              </w:rPr>
              <w:t xml:space="preserve">смысл, название темы; </w:t>
            </w:r>
            <w:r w:rsidRPr="001A3C87">
              <w:rPr>
                <w:rFonts w:ascii="Times New Roman" w:hAnsi="Times New Roman" w:cs="Times New Roman"/>
                <w:b/>
              </w:rPr>
              <w:t>подбирать</w:t>
            </w:r>
            <w:r w:rsidRPr="001A3C87">
              <w:rPr>
                <w:rFonts w:ascii="Times New Roman" w:hAnsi="Times New Roman" w:cs="Times New Roman"/>
              </w:rPr>
              <w:t xml:space="preserve"> книги, соответствующие теме.</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Планировать </w:t>
            </w:r>
            <w:r w:rsidRPr="001A3C87">
              <w:rPr>
                <w:rStyle w:val="FontStyle51"/>
                <w:sz w:val="22"/>
                <w:szCs w:val="22"/>
              </w:rPr>
              <w:t>работу с произведением на уроке с использованием ус</w:t>
            </w:r>
            <w:r w:rsidRPr="001A3C87">
              <w:rPr>
                <w:rStyle w:val="FontStyle51"/>
                <w:sz w:val="22"/>
                <w:szCs w:val="22"/>
              </w:rPr>
              <w:softHyphen/>
              <w:t>ловных обозначений.</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 xml:space="preserve">читать </w:t>
            </w:r>
            <w:r w:rsidRPr="001A3C87">
              <w:rPr>
                <w:rStyle w:val="FontStyle51"/>
                <w:sz w:val="22"/>
                <w:szCs w:val="22"/>
              </w:rPr>
              <w:t>вслух и про себя, осмысливая содержание.</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 xml:space="preserve"> </w:t>
            </w:r>
            <w:r w:rsidRPr="001A3C87">
              <w:rPr>
                <w:rStyle w:val="FontStyle50"/>
                <w:sz w:val="22"/>
                <w:szCs w:val="22"/>
              </w:rPr>
              <w:t xml:space="preserve">Объяснять </w:t>
            </w:r>
            <w:r w:rsidRPr="001A3C87">
              <w:rPr>
                <w:rStyle w:val="FontStyle51"/>
                <w:sz w:val="22"/>
                <w:szCs w:val="22"/>
              </w:rPr>
              <w:t>смысл названия стихотворения.</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 xml:space="preserve"> </w:t>
            </w:r>
            <w:r w:rsidRPr="001A3C87">
              <w:rPr>
                <w:rStyle w:val="FontStyle50"/>
                <w:sz w:val="22"/>
                <w:szCs w:val="22"/>
              </w:rPr>
              <w:t xml:space="preserve">Соотносить </w:t>
            </w:r>
            <w:r w:rsidRPr="001A3C87">
              <w:rPr>
                <w:rStyle w:val="FontStyle51"/>
                <w:sz w:val="22"/>
                <w:szCs w:val="22"/>
              </w:rPr>
              <w:t xml:space="preserve">пословицу с содержанием произведения. </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Отвечать </w:t>
            </w:r>
            <w:r w:rsidRPr="001A3C87">
              <w:rPr>
                <w:rStyle w:val="FontStyle51"/>
                <w:sz w:val="22"/>
                <w:szCs w:val="22"/>
              </w:rPr>
              <w:t xml:space="preserve">на вопросы по содержанию произведения; </w:t>
            </w:r>
            <w:r w:rsidRPr="001A3C87">
              <w:rPr>
                <w:rStyle w:val="FontStyle50"/>
                <w:sz w:val="22"/>
                <w:szCs w:val="22"/>
              </w:rPr>
              <w:t xml:space="preserve">определять </w:t>
            </w:r>
            <w:r w:rsidRPr="001A3C87">
              <w:rPr>
                <w:rStyle w:val="FontStyle51"/>
                <w:sz w:val="22"/>
                <w:szCs w:val="22"/>
              </w:rPr>
              <w:t>глав</w:t>
            </w:r>
            <w:r w:rsidRPr="001A3C87">
              <w:rPr>
                <w:rStyle w:val="FontStyle51"/>
                <w:sz w:val="22"/>
                <w:szCs w:val="22"/>
              </w:rPr>
              <w:softHyphen/>
              <w:t>ную мысль текста.</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Придумывать </w:t>
            </w:r>
            <w:r w:rsidRPr="001A3C87">
              <w:rPr>
                <w:rStyle w:val="FontStyle51"/>
                <w:sz w:val="22"/>
                <w:szCs w:val="22"/>
              </w:rPr>
              <w:t xml:space="preserve">свои вопросы к текстам. </w:t>
            </w:r>
            <w:r w:rsidRPr="001A3C87">
              <w:rPr>
                <w:rStyle w:val="FontStyle50"/>
                <w:sz w:val="22"/>
                <w:szCs w:val="22"/>
              </w:rPr>
              <w:t xml:space="preserve">Наблюдать </w:t>
            </w:r>
            <w:r w:rsidRPr="001A3C87">
              <w:rPr>
                <w:rStyle w:val="FontStyle51"/>
                <w:sz w:val="22"/>
                <w:szCs w:val="22"/>
              </w:rPr>
              <w:t>за особенностями речи героев.</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Понимать </w:t>
            </w:r>
            <w:r w:rsidRPr="001A3C87">
              <w:rPr>
                <w:rStyle w:val="FontStyle51"/>
                <w:sz w:val="22"/>
                <w:szCs w:val="22"/>
              </w:rPr>
              <w:t xml:space="preserve">особенности юмористических произведений; </w:t>
            </w:r>
            <w:r w:rsidRPr="001A3C87">
              <w:rPr>
                <w:rStyle w:val="FontStyle50"/>
                <w:sz w:val="22"/>
                <w:szCs w:val="22"/>
              </w:rPr>
              <w:t xml:space="preserve">выделять </w:t>
            </w:r>
            <w:r w:rsidRPr="001A3C87">
              <w:rPr>
                <w:rStyle w:val="FontStyle51"/>
                <w:sz w:val="22"/>
                <w:szCs w:val="22"/>
              </w:rPr>
              <w:t>эпи</w:t>
            </w:r>
            <w:r w:rsidRPr="001A3C87">
              <w:rPr>
                <w:rStyle w:val="FontStyle51"/>
                <w:sz w:val="22"/>
                <w:szCs w:val="22"/>
              </w:rPr>
              <w:softHyphen/>
              <w:t xml:space="preserve">зоды, которые вызывают смех; </w:t>
            </w:r>
            <w:r w:rsidRPr="001A3C87">
              <w:rPr>
                <w:rStyle w:val="FontStyle50"/>
                <w:sz w:val="22"/>
                <w:szCs w:val="22"/>
              </w:rPr>
              <w:t xml:space="preserve">определять </w:t>
            </w:r>
            <w:r w:rsidRPr="001A3C87">
              <w:rPr>
                <w:rStyle w:val="FontStyle51"/>
                <w:sz w:val="22"/>
                <w:szCs w:val="22"/>
              </w:rPr>
              <w:t>отношение автора к собы</w:t>
            </w:r>
            <w:r w:rsidRPr="001A3C87">
              <w:rPr>
                <w:rStyle w:val="FontStyle51"/>
                <w:sz w:val="22"/>
                <w:szCs w:val="22"/>
              </w:rPr>
              <w:softHyphen/>
              <w:t>тиям и героям.</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Придумывать </w:t>
            </w:r>
            <w:r w:rsidRPr="001A3C87">
              <w:rPr>
                <w:rStyle w:val="FontStyle51"/>
                <w:sz w:val="22"/>
                <w:szCs w:val="22"/>
              </w:rPr>
              <w:t>самостоятельно юмористические рассказы о жизни де</w:t>
            </w:r>
            <w:r w:rsidRPr="001A3C87">
              <w:rPr>
                <w:rStyle w:val="FontStyle51"/>
                <w:sz w:val="22"/>
                <w:szCs w:val="22"/>
              </w:rPr>
              <w:softHyphen/>
              <w:t>тей.</w:t>
            </w:r>
          </w:p>
          <w:p w:rsidR="00462A19" w:rsidRPr="001A3C87" w:rsidRDefault="00462A19" w:rsidP="00387772">
            <w:pPr>
              <w:spacing w:after="0" w:line="240" w:lineRule="auto"/>
              <w:rPr>
                <w:rFonts w:ascii="Times New Roman" w:hAnsi="Times New Roman" w:cs="Times New Roman"/>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По страницам детских журналов (8 ч)</w:t>
            </w:r>
          </w:p>
        </w:tc>
      </w:tr>
      <w:tr w:rsidR="00462A19" w:rsidRPr="001A3C87" w:rsidTr="00387772">
        <w:trPr>
          <w:trHeight w:val="54"/>
        </w:trPr>
        <w:tc>
          <w:tcPr>
            <w:tcW w:w="2678" w:type="pct"/>
          </w:tcPr>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«Мурзилка» и «Весёлые картинки» — самые ста</w:t>
            </w:r>
            <w:r w:rsidRPr="001A3C87">
              <w:rPr>
                <w:rStyle w:val="FontStyle51"/>
                <w:sz w:val="22"/>
                <w:szCs w:val="22"/>
              </w:rPr>
              <w:softHyphen/>
              <w:t>рые детские журналы. По страницам журналов для детей.</w:t>
            </w:r>
          </w:p>
          <w:p w:rsidR="00462A19" w:rsidRPr="001A3C87" w:rsidRDefault="00462A19" w:rsidP="00387772">
            <w:pPr>
              <w:spacing w:after="0" w:line="240" w:lineRule="auto"/>
              <w:rPr>
                <w:rStyle w:val="FontStyle51"/>
              </w:rPr>
            </w:pPr>
            <w:r w:rsidRPr="001A3C87">
              <w:rPr>
                <w:rStyle w:val="FontStyle51"/>
              </w:rPr>
              <w:t>Ю. Ермолаев «Проговорился». «Воспитатели». Вопросы и ответы по содержанию. Пересказ. Г. Остер «Вредные советы». «Как получаются ле</w:t>
            </w:r>
            <w:r w:rsidRPr="001A3C87">
              <w:rPr>
                <w:rStyle w:val="FontStyle51"/>
              </w:rPr>
              <w:softHyphen/>
              <w:t>генды». Создание собственного сборника до</w:t>
            </w:r>
            <w:r w:rsidRPr="001A3C87">
              <w:rPr>
                <w:rStyle w:val="FontStyle51"/>
              </w:rPr>
              <w:softHyphen/>
              <w:t>брых советов. Что такое легенда. Пересказ. Ле</w:t>
            </w:r>
            <w:r w:rsidRPr="001A3C87">
              <w:rPr>
                <w:rStyle w:val="FontStyle51"/>
              </w:rPr>
              <w:softHyphen/>
              <w:t>генды своей семьи, своего дома, своего города. Р. Сеф «Весёлые стихи». Выразительное чтение. Оценка достижений.</w:t>
            </w:r>
          </w:p>
          <w:p w:rsidR="00462A19" w:rsidRPr="001A3C87" w:rsidRDefault="00462A19" w:rsidP="00387772">
            <w:pPr>
              <w:spacing w:after="0" w:line="240" w:lineRule="auto"/>
              <w:rPr>
                <w:rStyle w:val="FontStyle51"/>
              </w:rPr>
            </w:pPr>
          </w:p>
          <w:p w:rsidR="00462A19" w:rsidRPr="001A3C87" w:rsidRDefault="00462A19" w:rsidP="00387772">
            <w:pPr>
              <w:spacing w:after="0" w:line="240" w:lineRule="auto"/>
              <w:rPr>
                <w:rStyle w:val="FontStyle51"/>
              </w:rPr>
            </w:pPr>
          </w:p>
          <w:p w:rsidR="00462A19" w:rsidRPr="001A3C87" w:rsidRDefault="00462A19" w:rsidP="00387772">
            <w:pPr>
              <w:spacing w:after="0" w:line="240" w:lineRule="auto"/>
              <w:rPr>
                <w:rStyle w:val="FontStyle51"/>
              </w:rPr>
            </w:pPr>
          </w:p>
          <w:p w:rsidR="00462A19" w:rsidRPr="001A3C87" w:rsidRDefault="00462A19" w:rsidP="00387772">
            <w:pPr>
              <w:spacing w:after="0" w:line="240" w:lineRule="auto"/>
              <w:rPr>
                <w:rFonts w:ascii="Times New Roman" w:hAnsi="Times New Roman" w:cs="Times New Roman"/>
              </w:rPr>
            </w:pPr>
          </w:p>
        </w:tc>
        <w:tc>
          <w:tcPr>
            <w:tcW w:w="2322" w:type="pct"/>
          </w:tcPr>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 xml:space="preserve">работу на уроке (начало, конец, виды деятельности). </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Выбирать </w:t>
            </w:r>
            <w:r w:rsidRPr="001A3C87">
              <w:rPr>
                <w:rStyle w:val="FontStyle51"/>
                <w:sz w:val="22"/>
                <w:szCs w:val="22"/>
              </w:rPr>
              <w:t xml:space="preserve">для себя необходимый и интересный журнал. </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Определять </w:t>
            </w:r>
            <w:r w:rsidRPr="001A3C87">
              <w:rPr>
                <w:rStyle w:val="FontStyle51"/>
                <w:sz w:val="22"/>
                <w:szCs w:val="22"/>
              </w:rPr>
              <w:t>тему для чтения.</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Находить </w:t>
            </w:r>
            <w:r w:rsidRPr="001A3C87">
              <w:rPr>
                <w:rStyle w:val="FontStyle51"/>
                <w:sz w:val="22"/>
                <w:szCs w:val="22"/>
              </w:rPr>
              <w:t>в библиотеке детские журналы по выбранной теме.</w:t>
            </w:r>
          </w:p>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 xml:space="preserve"> </w:t>
            </w:r>
            <w:r w:rsidRPr="001A3C87">
              <w:rPr>
                <w:rStyle w:val="FontStyle50"/>
                <w:sz w:val="22"/>
                <w:szCs w:val="22"/>
              </w:rPr>
              <w:t xml:space="preserve">Воспринимать </w:t>
            </w:r>
            <w:r w:rsidRPr="001A3C87">
              <w:rPr>
                <w:rStyle w:val="FontStyle51"/>
                <w:sz w:val="22"/>
                <w:szCs w:val="22"/>
              </w:rPr>
              <w:t xml:space="preserve">на слух прочитанное и </w:t>
            </w:r>
            <w:r w:rsidRPr="001A3C87">
              <w:rPr>
                <w:rStyle w:val="FontStyle50"/>
                <w:sz w:val="22"/>
                <w:szCs w:val="22"/>
              </w:rPr>
              <w:t xml:space="preserve">отвечать </w:t>
            </w:r>
            <w:r w:rsidRPr="001A3C87">
              <w:rPr>
                <w:rStyle w:val="FontStyle51"/>
                <w:sz w:val="22"/>
                <w:szCs w:val="22"/>
              </w:rPr>
              <w:t>на вопросы по содер</w:t>
            </w:r>
            <w:r w:rsidRPr="001A3C87">
              <w:rPr>
                <w:rStyle w:val="FontStyle51"/>
                <w:sz w:val="22"/>
                <w:szCs w:val="22"/>
              </w:rPr>
              <w:softHyphen/>
              <w:t>жанию.</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Читать </w:t>
            </w:r>
            <w:r w:rsidRPr="001A3C87">
              <w:rPr>
                <w:rStyle w:val="FontStyle51"/>
                <w:sz w:val="22"/>
                <w:szCs w:val="22"/>
              </w:rPr>
              <w:t>текст без ошибок, плавно соединяя слова в словосочетания.</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lastRenderedPageBreak/>
              <w:t xml:space="preserve"> </w:t>
            </w:r>
            <w:r w:rsidRPr="001A3C87">
              <w:rPr>
                <w:rStyle w:val="FontStyle50"/>
                <w:sz w:val="22"/>
                <w:szCs w:val="22"/>
              </w:rPr>
              <w:t xml:space="preserve">Использовать </w:t>
            </w:r>
            <w:r w:rsidRPr="001A3C87">
              <w:rPr>
                <w:rStyle w:val="FontStyle51"/>
                <w:sz w:val="22"/>
                <w:szCs w:val="22"/>
              </w:rPr>
              <w:t>приём увеличения темпа чтения — «чтение в темпе раз</w:t>
            </w:r>
            <w:r w:rsidRPr="001A3C87">
              <w:rPr>
                <w:rStyle w:val="FontStyle51"/>
                <w:sz w:val="22"/>
                <w:szCs w:val="22"/>
              </w:rPr>
              <w:softHyphen/>
              <w:t>говорной речи».</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Придумывать </w:t>
            </w:r>
            <w:r w:rsidRPr="001A3C87">
              <w:rPr>
                <w:rStyle w:val="FontStyle51"/>
                <w:sz w:val="22"/>
                <w:szCs w:val="22"/>
              </w:rPr>
              <w:t>самостоятельно вопросы по содержанию.</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необходимую информацию в журнале.</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Готовить </w:t>
            </w:r>
            <w:r w:rsidRPr="001A3C87">
              <w:rPr>
                <w:rStyle w:val="FontStyle51"/>
                <w:sz w:val="22"/>
                <w:szCs w:val="22"/>
              </w:rPr>
              <w:t>сообщение по теме, используя информацию журнала.</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Сочинять </w:t>
            </w:r>
            <w:r w:rsidRPr="001A3C87">
              <w:rPr>
                <w:rStyle w:val="FontStyle51"/>
                <w:sz w:val="22"/>
                <w:szCs w:val="22"/>
              </w:rPr>
              <w:t>по материалам художественных текстов свои произведения</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(советы, легенды).</w:t>
            </w:r>
          </w:p>
          <w:p w:rsidR="00462A19" w:rsidRPr="001A3C87" w:rsidRDefault="00462A19" w:rsidP="00387772">
            <w:pPr>
              <w:spacing w:after="0" w:line="240" w:lineRule="auto"/>
              <w:rPr>
                <w:rStyle w:val="FontStyle51"/>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p w:rsidR="00462A19" w:rsidRPr="001A3C87" w:rsidRDefault="00462A19" w:rsidP="00387772">
            <w:pPr>
              <w:spacing w:after="0" w:line="240" w:lineRule="auto"/>
              <w:rPr>
                <w:rFonts w:ascii="Times New Roman" w:hAnsi="Times New Roman" w:cs="Times New Roman"/>
                <w:b/>
              </w:rPr>
            </w:pP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Зарубежная литература (8 ч)</w:t>
            </w:r>
          </w:p>
        </w:tc>
      </w:tr>
      <w:tr w:rsidR="00462A19" w:rsidRPr="001A3C87" w:rsidTr="00387772">
        <w:tc>
          <w:tcPr>
            <w:tcW w:w="2678" w:type="pct"/>
          </w:tcPr>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1"/>
                <w:sz w:val="22"/>
                <w:szCs w:val="22"/>
              </w:rPr>
              <w:t>Древнегреческий миф. Храбрый Персей. Отра</w:t>
            </w:r>
            <w:r w:rsidRPr="001A3C87">
              <w:rPr>
                <w:rStyle w:val="FontStyle51"/>
                <w:sz w:val="22"/>
                <w:szCs w:val="22"/>
              </w:rPr>
              <w:softHyphen/>
              <w:t>жение мифологических представлений людей в древнегреческом мифе. Мифологические ге</w:t>
            </w:r>
            <w:r w:rsidRPr="001A3C87">
              <w:rPr>
                <w:rStyle w:val="FontStyle51"/>
                <w:sz w:val="22"/>
                <w:szCs w:val="22"/>
              </w:rPr>
              <w:softHyphen/>
              <w:t>рои и их подвиги. Пересказ. Г.-Х. Андерсен «Гадкий утёнок».</w:t>
            </w:r>
            <w:r w:rsidRPr="001A3C87">
              <w:rPr>
                <w:sz w:val="22"/>
                <w:szCs w:val="22"/>
              </w:rPr>
              <w:t xml:space="preserve"> </w:t>
            </w:r>
            <w:r w:rsidRPr="001A3C87">
              <w:rPr>
                <w:rStyle w:val="FontStyle51"/>
                <w:sz w:val="22"/>
                <w:szCs w:val="22"/>
              </w:rPr>
              <w:t>Нравственный смысл сказки. Создание рисунков к сказке. Под</w:t>
            </w:r>
            <w:r w:rsidRPr="001A3C87">
              <w:rPr>
                <w:rStyle w:val="FontStyle51"/>
                <w:sz w:val="22"/>
                <w:szCs w:val="22"/>
              </w:rPr>
              <w:softHyphen/>
              <w:t xml:space="preserve">готовка сообщения о великом сказочнике. </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1"/>
                <w:sz w:val="22"/>
                <w:szCs w:val="22"/>
              </w:rPr>
              <w:t>Оценка достижений</w:t>
            </w:r>
          </w:p>
          <w:p w:rsidR="00462A19" w:rsidRPr="001A3C87" w:rsidRDefault="00462A19" w:rsidP="00387772">
            <w:pPr>
              <w:spacing w:after="0" w:line="240" w:lineRule="auto"/>
              <w:rPr>
                <w:rFonts w:ascii="Times New Roman" w:hAnsi="Times New Roman" w:cs="Times New Roman"/>
                <w:b/>
              </w:rPr>
            </w:pPr>
          </w:p>
        </w:tc>
        <w:tc>
          <w:tcPr>
            <w:tcW w:w="2322" w:type="pct"/>
          </w:tcPr>
          <w:p w:rsidR="00462A19" w:rsidRPr="001A3C87" w:rsidRDefault="00462A19" w:rsidP="00387772">
            <w:pPr>
              <w:pStyle w:val="Style16"/>
              <w:widowControl/>
              <w:spacing w:before="48" w:line="240" w:lineRule="auto"/>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работу на уроке.</w:t>
            </w:r>
          </w:p>
          <w:p w:rsidR="00462A19" w:rsidRPr="001A3C87" w:rsidRDefault="00462A19" w:rsidP="00387772">
            <w:pPr>
              <w:pStyle w:val="Style16"/>
              <w:widowControl/>
              <w:spacing w:before="48"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Читать </w:t>
            </w:r>
            <w:r w:rsidRPr="001A3C87">
              <w:rPr>
                <w:rStyle w:val="FontStyle51"/>
                <w:sz w:val="22"/>
                <w:szCs w:val="22"/>
              </w:rPr>
              <w:t xml:space="preserve">и </w:t>
            </w: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p>
          <w:p w:rsidR="00462A19" w:rsidRPr="001A3C87" w:rsidRDefault="00462A19" w:rsidP="00387772">
            <w:pPr>
              <w:pStyle w:val="Style16"/>
              <w:widowControl/>
              <w:spacing w:before="48"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в мифологическом тексте эпизоды, рассказывающие о пред</w:t>
            </w:r>
            <w:r w:rsidRPr="001A3C87">
              <w:rPr>
                <w:rStyle w:val="FontStyle51"/>
                <w:sz w:val="22"/>
                <w:szCs w:val="22"/>
              </w:rPr>
              <w:softHyphen/>
              <w:t>ставлениях древних людей о мире.</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Составлять </w:t>
            </w:r>
            <w:r w:rsidRPr="001A3C87">
              <w:rPr>
                <w:rStyle w:val="FontStyle51"/>
                <w:sz w:val="22"/>
                <w:szCs w:val="22"/>
              </w:rPr>
              <w:t xml:space="preserve">рассказ о творчестве писателя (с помощью учителя). </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Пересказывать </w:t>
            </w:r>
            <w:r w:rsidRPr="001A3C87">
              <w:rPr>
                <w:rStyle w:val="FontStyle51"/>
                <w:sz w:val="22"/>
                <w:szCs w:val="22"/>
              </w:rPr>
              <w:t xml:space="preserve">выборочно произведение. </w:t>
            </w:r>
            <w:r w:rsidRPr="001A3C87">
              <w:rPr>
                <w:rStyle w:val="FontStyle50"/>
                <w:sz w:val="22"/>
                <w:szCs w:val="22"/>
              </w:rPr>
              <w:t xml:space="preserve">Сравнивать </w:t>
            </w:r>
            <w:r w:rsidRPr="001A3C87">
              <w:rPr>
                <w:rStyle w:val="FontStyle51"/>
                <w:sz w:val="22"/>
                <w:szCs w:val="22"/>
              </w:rPr>
              <w:t xml:space="preserve">сказки разных народов. </w:t>
            </w:r>
            <w:r w:rsidRPr="001A3C87">
              <w:rPr>
                <w:rStyle w:val="FontStyle50"/>
                <w:sz w:val="22"/>
                <w:szCs w:val="22"/>
              </w:rPr>
              <w:t xml:space="preserve">Сочинять </w:t>
            </w:r>
            <w:r w:rsidRPr="001A3C87">
              <w:rPr>
                <w:rStyle w:val="FontStyle51"/>
                <w:sz w:val="22"/>
                <w:szCs w:val="22"/>
              </w:rPr>
              <w:t>свои сказки.</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нравственный смысл сказки (с помощью учителя). </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Подбирать </w:t>
            </w:r>
            <w:r w:rsidRPr="001A3C87">
              <w:rPr>
                <w:rStyle w:val="FontStyle51"/>
                <w:sz w:val="22"/>
                <w:szCs w:val="22"/>
              </w:rPr>
              <w:t>книги по рекомендованному списку и собственному вы</w:t>
            </w:r>
            <w:r w:rsidRPr="001A3C87">
              <w:rPr>
                <w:rStyle w:val="FontStyle51"/>
                <w:sz w:val="22"/>
                <w:szCs w:val="22"/>
              </w:rPr>
              <w:softHyphen/>
              <w:t xml:space="preserve">бору; </w:t>
            </w:r>
            <w:r w:rsidRPr="001A3C87">
              <w:rPr>
                <w:rStyle w:val="FontStyle50"/>
                <w:sz w:val="22"/>
                <w:szCs w:val="22"/>
              </w:rPr>
              <w:t xml:space="preserve">записывать </w:t>
            </w:r>
            <w:r w:rsidRPr="001A3C87">
              <w:rPr>
                <w:rStyle w:val="FontStyle51"/>
                <w:sz w:val="22"/>
                <w:szCs w:val="22"/>
              </w:rPr>
              <w:t>названия и авторов произведений, прочитанных ле</w:t>
            </w:r>
            <w:r w:rsidRPr="001A3C87">
              <w:rPr>
                <w:rStyle w:val="FontStyle51"/>
                <w:sz w:val="22"/>
                <w:szCs w:val="22"/>
              </w:rPr>
              <w:softHyphen/>
              <w:t>том.</w:t>
            </w:r>
          </w:p>
          <w:p w:rsidR="00462A19" w:rsidRPr="001A3C87" w:rsidRDefault="00462A19" w:rsidP="00387772">
            <w:pPr>
              <w:pStyle w:val="Style18"/>
              <w:widowControl/>
              <w:spacing w:before="29" w:line="240" w:lineRule="auto"/>
              <w:jc w:val="left"/>
              <w:rPr>
                <w:rStyle w:val="FontStyle51"/>
                <w:sz w:val="22"/>
                <w:szCs w:val="22"/>
              </w:rPr>
            </w:pPr>
            <w:r w:rsidRPr="001A3C87">
              <w:rPr>
                <w:rStyle w:val="FontStyle50"/>
                <w:sz w:val="22"/>
                <w:szCs w:val="22"/>
              </w:rPr>
              <w:t xml:space="preserve">Рассказывать </w:t>
            </w:r>
            <w:r w:rsidRPr="001A3C87">
              <w:rPr>
                <w:rStyle w:val="FontStyle51"/>
                <w:sz w:val="22"/>
                <w:szCs w:val="22"/>
              </w:rPr>
              <w:t xml:space="preserve">о прочитанных книгах зарубежных писателей, </w:t>
            </w:r>
            <w:r w:rsidRPr="001A3C87">
              <w:rPr>
                <w:rStyle w:val="FontStyle50"/>
                <w:sz w:val="22"/>
                <w:szCs w:val="22"/>
              </w:rPr>
              <w:t xml:space="preserve">выражать </w:t>
            </w:r>
            <w:r w:rsidRPr="001A3C87">
              <w:rPr>
                <w:rStyle w:val="FontStyle51"/>
                <w:sz w:val="22"/>
                <w:szCs w:val="22"/>
              </w:rPr>
              <w:t>своё мнение.</w:t>
            </w:r>
          </w:p>
          <w:p w:rsidR="00462A19" w:rsidRPr="001A3C87" w:rsidRDefault="00462A19" w:rsidP="00387772">
            <w:pPr>
              <w:pStyle w:val="Style16"/>
              <w:widowControl/>
              <w:spacing w:before="14" w:line="240" w:lineRule="auto"/>
              <w:rPr>
                <w:rStyle w:val="FontStyle51"/>
                <w:sz w:val="22"/>
                <w:szCs w:val="22"/>
              </w:rPr>
            </w:pPr>
            <w:r w:rsidRPr="001A3C87">
              <w:rPr>
                <w:rStyle w:val="FontStyle51"/>
                <w:b/>
                <w:sz w:val="22"/>
                <w:szCs w:val="22"/>
              </w:rPr>
              <w:t xml:space="preserve">Проверять </w:t>
            </w:r>
            <w:r w:rsidRPr="001A3C87">
              <w:rPr>
                <w:rStyle w:val="FontStyle51"/>
                <w:sz w:val="22"/>
                <w:szCs w:val="22"/>
              </w:rPr>
              <w:t xml:space="preserve"> себя и самостоятельно </w:t>
            </w:r>
            <w:r w:rsidRPr="001A3C87">
              <w:rPr>
                <w:rStyle w:val="FontStyle51"/>
                <w:b/>
                <w:sz w:val="22"/>
                <w:szCs w:val="22"/>
              </w:rPr>
              <w:t xml:space="preserve">оценивать </w:t>
            </w:r>
            <w:r w:rsidRPr="001A3C87">
              <w:rPr>
                <w:rStyle w:val="FontStyle51"/>
                <w:sz w:val="22"/>
                <w:szCs w:val="22"/>
              </w:rPr>
              <w:t xml:space="preserve"> свои достижения</w:t>
            </w:r>
          </w:p>
          <w:p w:rsidR="00462A19" w:rsidRPr="001A3C87" w:rsidRDefault="00462A19" w:rsidP="00387772">
            <w:pPr>
              <w:spacing w:after="0" w:line="240" w:lineRule="auto"/>
              <w:rPr>
                <w:rFonts w:ascii="Times New Roman" w:hAnsi="Times New Roman" w:cs="Times New Roman"/>
                <w:b/>
              </w:rPr>
            </w:pPr>
          </w:p>
        </w:tc>
      </w:tr>
    </w:tbl>
    <w:p w:rsidR="00462A19" w:rsidRPr="001A3C87" w:rsidRDefault="00462A19" w:rsidP="00462A19">
      <w:pPr>
        <w:spacing w:after="0" w:line="240" w:lineRule="auto"/>
        <w:rPr>
          <w:rFonts w:ascii="Times New Roman" w:hAnsi="Times New Roman" w:cs="Times New Roman"/>
          <w:b/>
        </w:rPr>
      </w:pPr>
    </w:p>
    <w:p w:rsidR="00462A19" w:rsidRPr="001A3C87" w:rsidRDefault="00462A19" w:rsidP="00462A19">
      <w:pPr>
        <w:spacing w:after="0" w:line="240" w:lineRule="auto"/>
        <w:jc w:val="center"/>
        <w:rPr>
          <w:rFonts w:ascii="Times New Roman" w:hAnsi="Times New Roman" w:cs="Times New Roman"/>
          <w:b/>
        </w:rPr>
      </w:pPr>
      <w:r w:rsidRPr="001A3C87">
        <w:rPr>
          <w:rFonts w:ascii="Times New Roman" w:hAnsi="Times New Roman" w:cs="Times New Roman"/>
          <w:b/>
        </w:rPr>
        <w:t>4 класс (136 ч)</w:t>
      </w:r>
    </w:p>
    <w:p w:rsidR="00462A19" w:rsidRPr="001A3C87" w:rsidRDefault="00462A19" w:rsidP="00462A19">
      <w:pPr>
        <w:spacing w:after="0" w:line="240" w:lineRule="auto"/>
        <w:jc w:val="center"/>
        <w:rPr>
          <w:rFonts w:ascii="Times New Roman" w:hAnsi="Times New Roman" w:cs="Times New Roman"/>
          <w:b/>
        </w:rPr>
      </w:pP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6"/>
        <w:gridCol w:w="5045"/>
      </w:tblGrid>
      <w:tr w:rsidR="00462A19" w:rsidRPr="001A3C87" w:rsidTr="00387772">
        <w:tc>
          <w:tcPr>
            <w:tcW w:w="2627" w:type="pct"/>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Тематическое планирование</w:t>
            </w:r>
          </w:p>
        </w:tc>
        <w:tc>
          <w:tcPr>
            <w:tcW w:w="2373" w:type="pct"/>
            <w:tcBorders>
              <w:bottom w:val="single" w:sz="4" w:space="0" w:color="auto"/>
            </w:tcBorders>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Характеристика деятельности учащихся</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Вводный урок по курсу литературного чтения (1 ч)</w:t>
            </w:r>
          </w:p>
        </w:tc>
      </w:tr>
      <w:tr w:rsidR="00462A19" w:rsidRPr="001A3C87" w:rsidTr="00387772">
        <w:tc>
          <w:tcPr>
            <w:tcW w:w="2627"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rPr>
              <w:t>Знакомство с учебником по литературному чтению. Система условных обозначений. Содержание учебника. Словарь. Рассматривание иллюстраций и оформление учебника</w:t>
            </w:r>
          </w:p>
        </w:tc>
        <w:tc>
          <w:tcPr>
            <w:tcW w:w="2373" w:type="pct"/>
          </w:tcPr>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Прогнозировать </w:t>
            </w:r>
            <w:r w:rsidRPr="001A3C87">
              <w:rPr>
                <w:rFonts w:ascii="Times New Roman" w:hAnsi="Times New Roman" w:cs="Times New Roman"/>
              </w:rPr>
              <w:t xml:space="preserve">содержание раздела. </w:t>
            </w:r>
            <w:r w:rsidRPr="001A3C87">
              <w:rPr>
                <w:rFonts w:ascii="Times New Roman" w:hAnsi="Times New Roman" w:cs="Times New Roman"/>
                <w:b/>
              </w:rPr>
              <w:t xml:space="preserve">Ориентация </w:t>
            </w:r>
            <w:r w:rsidRPr="001A3C87">
              <w:rPr>
                <w:rFonts w:ascii="Times New Roman" w:hAnsi="Times New Roman" w:cs="Times New Roman"/>
              </w:rPr>
              <w:t>в учебнике по литературному чтению.</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Знать</w:t>
            </w:r>
            <w:r w:rsidRPr="001A3C87">
              <w:rPr>
                <w:rFonts w:ascii="Times New Roman" w:hAnsi="Times New Roman" w:cs="Times New Roman"/>
              </w:rPr>
              <w:t xml:space="preserve"> и </w:t>
            </w:r>
            <w:r w:rsidRPr="001A3C87">
              <w:rPr>
                <w:rFonts w:ascii="Times New Roman" w:hAnsi="Times New Roman" w:cs="Times New Roman"/>
                <w:b/>
              </w:rPr>
              <w:t xml:space="preserve">применять </w:t>
            </w:r>
            <w:r w:rsidRPr="001A3C87">
              <w:rPr>
                <w:rFonts w:ascii="Times New Roman" w:hAnsi="Times New Roman" w:cs="Times New Roman"/>
              </w:rPr>
              <w:t>систему условных обозначений при выполнении заданий.</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Находить</w:t>
            </w:r>
            <w:r w:rsidRPr="001A3C87">
              <w:rPr>
                <w:rFonts w:ascii="Times New Roman" w:hAnsi="Times New Roman" w:cs="Times New Roman"/>
              </w:rPr>
              <w:t xml:space="preserve"> нужную главу и нужное произведение в содержании учебника; </w:t>
            </w:r>
            <w:r w:rsidRPr="001A3C87">
              <w:rPr>
                <w:rFonts w:ascii="Times New Roman" w:hAnsi="Times New Roman" w:cs="Times New Roman"/>
                <w:b/>
              </w:rPr>
              <w:t>знать</w:t>
            </w:r>
            <w:r w:rsidRPr="001A3C87">
              <w:rPr>
                <w:rFonts w:ascii="Times New Roman" w:hAnsi="Times New Roman" w:cs="Times New Roman"/>
              </w:rPr>
              <w:t xml:space="preserve"> фамилии, имена и отчества писателей, произведения которые читали в 1 – 3 классах.</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Предполагать </w:t>
            </w:r>
            <w:r w:rsidRPr="001A3C87">
              <w:rPr>
                <w:rFonts w:ascii="Times New Roman" w:hAnsi="Times New Roman" w:cs="Times New Roman"/>
              </w:rPr>
              <w:t>на основе названия содержание главы.</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Пользоваться</w:t>
            </w:r>
            <w:r w:rsidRPr="001A3C87">
              <w:rPr>
                <w:rFonts w:ascii="Times New Roman" w:hAnsi="Times New Roman" w:cs="Times New Roman"/>
              </w:rPr>
              <w:t xml:space="preserve"> словарем в конце учебника </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Летописи, былины, жития (11 ч)</w:t>
            </w:r>
          </w:p>
        </w:tc>
      </w:tr>
      <w:tr w:rsidR="00462A19" w:rsidRPr="001A3C87" w:rsidTr="00387772">
        <w:tc>
          <w:tcPr>
            <w:tcW w:w="2627" w:type="pct"/>
          </w:tcPr>
          <w:p w:rsidR="00462A19" w:rsidRPr="001A3C87" w:rsidRDefault="00462A19" w:rsidP="00387772">
            <w:pPr>
              <w:pStyle w:val="Style4"/>
              <w:widowControl/>
              <w:spacing w:line="240" w:lineRule="auto"/>
              <w:ind w:left="5" w:hanging="5"/>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spacing w:after="0" w:line="240" w:lineRule="auto"/>
              <w:rPr>
                <w:rStyle w:val="FontStyle51"/>
              </w:rPr>
            </w:pPr>
            <w:r w:rsidRPr="001A3C87">
              <w:rPr>
                <w:rStyle w:val="FontStyle51"/>
              </w:rPr>
              <w:lastRenderedPageBreak/>
              <w:t>Из летописи: «И повесил Олег щит свой на вра</w:t>
            </w:r>
            <w:r w:rsidRPr="001A3C87">
              <w:rPr>
                <w:rStyle w:val="FontStyle51"/>
              </w:rPr>
              <w:softHyphen/>
              <w:t>тах Царьграда». События летописи — основные события Древней Руси. Сравнение текста лето</w:t>
            </w:r>
            <w:r w:rsidRPr="001A3C87">
              <w:rPr>
                <w:rStyle w:val="FontStyle51"/>
              </w:rPr>
              <w:softHyphen/>
              <w:t>писи и исторических источников. Из летописи: «И вспомнил Олег коня своего». Летопись — источник   исторических   фактов. Сравнение текста летописи с текстом произве</w:t>
            </w:r>
            <w:r w:rsidRPr="001A3C87">
              <w:rPr>
                <w:rStyle w:val="FontStyle51"/>
              </w:rPr>
              <w:softHyphen/>
              <w:t>дения А. С. Пушкина «Песнь о вещем Олеге». Поэтический текст былины. «Ильины три поездочки». Сказочный характер былины. Проза</w:t>
            </w:r>
            <w:r w:rsidRPr="001A3C87">
              <w:rPr>
                <w:rStyle w:val="FontStyle51"/>
              </w:rPr>
              <w:softHyphen/>
              <w:t>ический текст былины в пересказе Н. Карнаухо</w:t>
            </w:r>
            <w:r w:rsidRPr="001A3C87">
              <w:rPr>
                <w:rStyle w:val="FontStyle51"/>
              </w:rPr>
              <w:softHyphen/>
              <w:t>вой. Сравнение поэтического и прозаического текстов. Герой былины — защитник государства Российского. Картина В. Васнецова «Богатыри». Сергий Радонежский — святой земли русской. В. Клыков. Памятник Сергию Радонежскому. Житие Сергия Радонежского. Детство Варфоло</w:t>
            </w:r>
            <w:r w:rsidRPr="001A3C87">
              <w:rPr>
                <w:rStyle w:val="FontStyle51"/>
              </w:rPr>
              <w:softHyphen/>
              <w:t>мея. Юность Варфоломея. Рассказ о битве на Куликовом поле на основе опорных слов и ре</w:t>
            </w:r>
            <w:r w:rsidRPr="001A3C87">
              <w:rPr>
                <w:rStyle w:val="FontStyle51"/>
              </w:rPr>
              <w:softHyphen/>
              <w:t xml:space="preserve">продукций известных картин. </w:t>
            </w:r>
          </w:p>
          <w:p w:rsidR="00462A19" w:rsidRPr="001A3C87" w:rsidRDefault="00462A19" w:rsidP="00387772">
            <w:pPr>
              <w:spacing w:after="0" w:line="240" w:lineRule="auto"/>
              <w:rPr>
                <w:rStyle w:val="FontStyle50"/>
                <w:sz w:val="22"/>
                <w:szCs w:val="22"/>
              </w:rPr>
            </w:pPr>
            <w:r w:rsidRPr="001A3C87">
              <w:rPr>
                <w:rStyle w:val="FontStyle50"/>
                <w:sz w:val="22"/>
                <w:szCs w:val="22"/>
              </w:rPr>
              <w:t xml:space="preserve">Проект: «Создание календаря исторических событий».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73" w:type="pct"/>
          </w:tcPr>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 xml:space="preserve">работу на уроке. </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lastRenderedPageBreak/>
              <w:t xml:space="preserve">Понимать </w:t>
            </w:r>
            <w:r w:rsidRPr="001A3C87">
              <w:rPr>
                <w:rStyle w:val="FontStyle51"/>
                <w:sz w:val="22"/>
                <w:szCs w:val="22"/>
              </w:rPr>
              <w:t>ценность и значимость литературы для сохранения русской культуры.</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Читать </w:t>
            </w:r>
            <w:r w:rsidRPr="001A3C87">
              <w:rPr>
                <w:rStyle w:val="FontStyle51"/>
                <w:sz w:val="22"/>
                <w:szCs w:val="22"/>
              </w:rPr>
              <w:t>отрывки из древнерусских летописей, былины, жития о Сергии Радонежском.</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Находить </w:t>
            </w:r>
            <w:r w:rsidRPr="001A3C87">
              <w:rPr>
                <w:rStyle w:val="FontStyle51"/>
                <w:sz w:val="22"/>
                <w:szCs w:val="22"/>
              </w:rPr>
              <w:t xml:space="preserve">в тексте летописи данные о различных исторических фактах. </w:t>
            </w:r>
            <w:r w:rsidRPr="001A3C87">
              <w:rPr>
                <w:rStyle w:val="FontStyle50"/>
                <w:sz w:val="22"/>
                <w:szCs w:val="22"/>
              </w:rPr>
              <w:t xml:space="preserve">Сравнивать </w:t>
            </w:r>
            <w:r w:rsidRPr="001A3C87">
              <w:rPr>
                <w:rStyle w:val="FontStyle51"/>
                <w:sz w:val="22"/>
                <w:szCs w:val="22"/>
              </w:rPr>
              <w:t>текст летописи с художественным текстом.</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Сравнивать </w:t>
            </w:r>
            <w:r w:rsidRPr="001A3C87">
              <w:rPr>
                <w:rStyle w:val="FontStyle51"/>
                <w:sz w:val="22"/>
                <w:szCs w:val="22"/>
              </w:rPr>
              <w:t xml:space="preserve">поэтический и прозаический текст былины. </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Пересказывать </w:t>
            </w:r>
            <w:r w:rsidRPr="001A3C87">
              <w:rPr>
                <w:rStyle w:val="FontStyle51"/>
                <w:sz w:val="22"/>
                <w:szCs w:val="22"/>
              </w:rPr>
              <w:t>былину от лица её героя.</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героя былины и </w:t>
            </w:r>
            <w:r w:rsidRPr="001A3C87">
              <w:rPr>
                <w:rStyle w:val="FontStyle50"/>
                <w:sz w:val="22"/>
                <w:szCs w:val="22"/>
              </w:rPr>
              <w:t xml:space="preserve">характеризовать </w:t>
            </w:r>
            <w:r w:rsidRPr="001A3C87">
              <w:rPr>
                <w:rStyle w:val="FontStyle51"/>
                <w:sz w:val="22"/>
                <w:szCs w:val="22"/>
              </w:rPr>
              <w:t xml:space="preserve">его с опорой на текст. </w:t>
            </w:r>
            <w:r w:rsidRPr="001A3C87">
              <w:rPr>
                <w:rStyle w:val="FontStyle50"/>
                <w:sz w:val="22"/>
                <w:szCs w:val="22"/>
              </w:rPr>
              <w:t xml:space="preserve">Сравнивать </w:t>
            </w:r>
            <w:r w:rsidRPr="001A3C87">
              <w:rPr>
                <w:rStyle w:val="FontStyle51"/>
                <w:sz w:val="22"/>
                <w:szCs w:val="22"/>
              </w:rPr>
              <w:t>былины и волшебные сказки.</w:t>
            </w:r>
          </w:p>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t xml:space="preserve">Находить </w:t>
            </w:r>
            <w:r w:rsidRPr="001A3C87">
              <w:rPr>
                <w:rStyle w:val="FontStyle51"/>
                <w:sz w:val="22"/>
                <w:szCs w:val="22"/>
              </w:rPr>
              <w:t>в тексте слова, описывающие внешний вид героя, его харак</w:t>
            </w:r>
            <w:r w:rsidRPr="001A3C87">
              <w:rPr>
                <w:rStyle w:val="FontStyle51"/>
                <w:sz w:val="22"/>
                <w:szCs w:val="22"/>
              </w:rPr>
              <w:softHyphen/>
              <w:t>тер и поступки.</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Составлять </w:t>
            </w:r>
            <w:r w:rsidRPr="001A3C87">
              <w:rPr>
                <w:rStyle w:val="FontStyle51"/>
                <w:sz w:val="22"/>
                <w:szCs w:val="22"/>
              </w:rPr>
              <w:t>рассказ по репродукциям картин известных художников.</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 xml:space="preserve"> </w:t>
            </w:r>
            <w:r w:rsidRPr="001A3C87">
              <w:rPr>
                <w:rStyle w:val="FontStyle50"/>
                <w:sz w:val="22"/>
                <w:szCs w:val="22"/>
              </w:rPr>
              <w:t xml:space="preserve">Описывать </w:t>
            </w:r>
            <w:r w:rsidRPr="001A3C87">
              <w:rPr>
                <w:rStyle w:val="FontStyle51"/>
                <w:sz w:val="22"/>
                <w:szCs w:val="22"/>
              </w:rPr>
              <w:t>скульптурный памятник известному человеку.</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 xml:space="preserve"> </w:t>
            </w:r>
            <w:r w:rsidRPr="001A3C87">
              <w:rPr>
                <w:rStyle w:val="FontStyle50"/>
                <w:sz w:val="22"/>
                <w:szCs w:val="22"/>
              </w:rPr>
              <w:t xml:space="preserve">Находить </w:t>
            </w:r>
            <w:r w:rsidRPr="001A3C87">
              <w:rPr>
                <w:rStyle w:val="FontStyle51"/>
                <w:sz w:val="22"/>
                <w:szCs w:val="22"/>
              </w:rPr>
              <w:t xml:space="preserve">информацию об интересных фактах из жизни святого человека. </w:t>
            </w:r>
            <w:r w:rsidRPr="001A3C87">
              <w:rPr>
                <w:rStyle w:val="FontStyle50"/>
                <w:sz w:val="22"/>
                <w:szCs w:val="22"/>
              </w:rPr>
              <w:t xml:space="preserve">Описывать </w:t>
            </w:r>
            <w:r w:rsidRPr="001A3C87">
              <w:rPr>
                <w:rStyle w:val="FontStyle51"/>
                <w:sz w:val="22"/>
                <w:szCs w:val="22"/>
              </w:rPr>
              <w:t xml:space="preserve">характер человека; </w:t>
            </w:r>
            <w:r w:rsidRPr="001A3C87">
              <w:rPr>
                <w:rStyle w:val="FontStyle50"/>
                <w:sz w:val="22"/>
                <w:szCs w:val="22"/>
              </w:rPr>
              <w:t xml:space="preserve">высказывать </w:t>
            </w:r>
            <w:r w:rsidRPr="001A3C87">
              <w:rPr>
                <w:rStyle w:val="FontStyle51"/>
                <w:sz w:val="22"/>
                <w:szCs w:val="22"/>
              </w:rPr>
              <w:t xml:space="preserve">своё отношение. </w:t>
            </w:r>
          </w:p>
          <w:p w:rsidR="00462A19" w:rsidRPr="001A3C87" w:rsidRDefault="00462A19" w:rsidP="00387772">
            <w:pPr>
              <w:pStyle w:val="Style4"/>
              <w:widowControl/>
              <w:spacing w:line="240" w:lineRule="auto"/>
              <w:ind w:firstLine="5"/>
              <w:rPr>
                <w:rStyle w:val="FontStyle51"/>
                <w:sz w:val="22"/>
                <w:szCs w:val="22"/>
              </w:rPr>
            </w:pPr>
            <w:r w:rsidRPr="001A3C87">
              <w:rPr>
                <w:rStyle w:val="FontStyle50"/>
                <w:sz w:val="22"/>
                <w:szCs w:val="22"/>
              </w:rPr>
              <w:t xml:space="preserve">Рассказать </w:t>
            </w:r>
            <w:r w:rsidRPr="001A3C87">
              <w:rPr>
                <w:rStyle w:val="FontStyle51"/>
                <w:sz w:val="22"/>
                <w:szCs w:val="22"/>
              </w:rPr>
              <w:t>об известном историческом событии на основе опорных слов и других источников информации;</w:t>
            </w:r>
          </w:p>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 xml:space="preserve"> </w:t>
            </w:r>
            <w:r w:rsidRPr="001A3C87">
              <w:rPr>
                <w:rStyle w:val="FontStyle50"/>
                <w:sz w:val="22"/>
                <w:szCs w:val="22"/>
              </w:rPr>
              <w:t xml:space="preserve">Участвовать </w:t>
            </w:r>
            <w:r w:rsidRPr="001A3C87">
              <w:rPr>
                <w:rStyle w:val="FontStyle51"/>
                <w:sz w:val="22"/>
                <w:szCs w:val="22"/>
              </w:rPr>
              <w:t>в проектной деятельности.</w:t>
            </w:r>
          </w:p>
          <w:p w:rsidR="00462A19" w:rsidRPr="001A3C87" w:rsidRDefault="00462A19" w:rsidP="00387772">
            <w:pPr>
              <w:pStyle w:val="Style4"/>
              <w:widowControl/>
              <w:spacing w:line="240" w:lineRule="auto"/>
              <w:ind w:firstLine="14"/>
              <w:rPr>
                <w:rStyle w:val="FontStyle51"/>
                <w:sz w:val="22"/>
                <w:szCs w:val="22"/>
              </w:rPr>
            </w:pPr>
            <w:r w:rsidRPr="001A3C87">
              <w:rPr>
                <w:rStyle w:val="FontStyle50"/>
                <w:sz w:val="22"/>
                <w:szCs w:val="22"/>
              </w:rPr>
              <w:t xml:space="preserve">Составлять </w:t>
            </w:r>
            <w:r w:rsidRPr="001A3C87">
              <w:rPr>
                <w:rStyle w:val="FontStyle51"/>
                <w:sz w:val="22"/>
                <w:szCs w:val="22"/>
              </w:rPr>
              <w:t xml:space="preserve">летопись современных важных событий (с помощью учителя). </w:t>
            </w:r>
            <w:r w:rsidRPr="001A3C87">
              <w:rPr>
                <w:rStyle w:val="FontStyle50"/>
                <w:sz w:val="22"/>
                <w:szCs w:val="22"/>
              </w:rPr>
              <w:t xml:space="preserve">Договариваться </w:t>
            </w:r>
            <w:r w:rsidRPr="001A3C87">
              <w:rPr>
                <w:rStyle w:val="FontStyle51"/>
                <w:sz w:val="22"/>
                <w:szCs w:val="22"/>
              </w:rPr>
              <w:t xml:space="preserve">друг с другом; </w:t>
            </w:r>
            <w:r w:rsidRPr="001A3C87">
              <w:rPr>
                <w:rStyle w:val="FontStyle50"/>
                <w:sz w:val="22"/>
                <w:szCs w:val="22"/>
              </w:rPr>
              <w:t xml:space="preserve">принимать </w:t>
            </w:r>
            <w:r w:rsidRPr="001A3C87">
              <w:rPr>
                <w:rStyle w:val="FontStyle51"/>
                <w:sz w:val="22"/>
                <w:szCs w:val="22"/>
              </w:rPr>
              <w:t xml:space="preserve">позицию собеседника, </w:t>
            </w:r>
            <w:r w:rsidRPr="001A3C87">
              <w:rPr>
                <w:rStyle w:val="FontStyle50"/>
                <w:sz w:val="22"/>
                <w:szCs w:val="22"/>
              </w:rPr>
              <w:t>про</w:t>
            </w:r>
            <w:r w:rsidRPr="001A3C87">
              <w:rPr>
                <w:rStyle w:val="FontStyle50"/>
                <w:sz w:val="22"/>
                <w:szCs w:val="22"/>
              </w:rPr>
              <w:softHyphen/>
              <w:t xml:space="preserve">являть </w:t>
            </w:r>
            <w:r w:rsidRPr="001A3C87">
              <w:rPr>
                <w:rStyle w:val="FontStyle51"/>
                <w:sz w:val="22"/>
                <w:szCs w:val="22"/>
              </w:rPr>
              <w:t>к нему внимание.</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 при работе с текстом, используя обобщающие вопросы учебника</w:t>
            </w:r>
          </w:p>
        </w:tc>
      </w:tr>
      <w:tr w:rsidR="00462A19" w:rsidRPr="001A3C87" w:rsidTr="00387772">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Чудесный мир классики (22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ind w:firstLine="34"/>
              <w:rPr>
                <w:rStyle w:val="FontStyle51"/>
                <w:sz w:val="22"/>
                <w:szCs w:val="22"/>
              </w:rPr>
            </w:pPr>
            <w:r w:rsidRPr="001A3C87">
              <w:rPr>
                <w:rStyle w:val="FontStyle51"/>
                <w:sz w:val="22"/>
                <w:szCs w:val="22"/>
              </w:rPr>
              <w:t>П. П. Ершов «Конёк-горбунок». Сравнение лите</w:t>
            </w:r>
            <w:r w:rsidRPr="001A3C87">
              <w:rPr>
                <w:rStyle w:val="FontStyle51"/>
                <w:sz w:val="22"/>
                <w:szCs w:val="22"/>
              </w:rPr>
              <w:softHyphen/>
              <w:t>ратурной и народной сказок. Мотивы народной сказки в литературной. События литературной сказки. Герои сказки. Младший брат Иван —</w:t>
            </w:r>
            <w:r w:rsidRPr="001A3C87">
              <w:rPr>
                <w:rStyle w:val="FontStyle50"/>
                <w:sz w:val="22"/>
                <w:szCs w:val="22"/>
              </w:rPr>
              <w:t xml:space="preserve">настоящий герой </w:t>
            </w:r>
            <w:r w:rsidRPr="001A3C87">
              <w:rPr>
                <w:rStyle w:val="FontStyle51"/>
                <w:sz w:val="22"/>
                <w:szCs w:val="22"/>
              </w:rPr>
              <w:t>сказки. Характеристика героя. Сравнение словесного и изобразительного ис</w:t>
            </w:r>
            <w:r w:rsidRPr="001A3C87">
              <w:rPr>
                <w:rStyle w:val="FontStyle51"/>
                <w:sz w:val="22"/>
                <w:szCs w:val="22"/>
              </w:rPr>
              <w:softHyphen/>
              <w:t>кусства.</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1"/>
                <w:sz w:val="22"/>
                <w:szCs w:val="22"/>
              </w:rPr>
              <w:t>А. С. Пушкин. Стихи. «Няне». «Туча». «Унылая пора! Очей очарование...» Авторское отношение к изображаемому. Интонация стихотворения. Сравнение произведений словесного и изобра</w:t>
            </w:r>
            <w:r w:rsidRPr="001A3C87">
              <w:rPr>
                <w:rStyle w:val="FontStyle51"/>
                <w:sz w:val="22"/>
                <w:szCs w:val="22"/>
              </w:rPr>
              <w:softHyphen/>
              <w:t>зительного искусства. Заучивание наизусть. «Сказка о мёртвой царевне и о семи богаты</w:t>
            </w:r>
            <w:r w:rsidRPr="001A3C87">
              <w:rPr>
                <w:rStyle w:val="FontStyle51"/>
                <w:sz w:val="22"/>
                <w:szCs w:val="22"/>
              </w:rPr>
              <w:softHyphen/>
              <w:t>рях...». Мотивы народной сказки в литератур</w:t>
            </w:r>
            <w:r w:rsidRPr="001A3C87">
              <w:rPr>
                <w:rStyle w:val="FontStyle51"/>
                <w:sz w:val="22"/>
                <w:szCs w:val="22"/>
              </w:rPr>
              <w:softHyphen/>
              <w:t>ной. Герои пушкинской сказки. Характеристика героев сказки, отношение к ним. Деление сказ</w:t>
            </w:r>
            <w:r w:rsidRPr="001A3C87">
              <w:rPr>
                <w:rStyle w:val="FontStyle51"/>
                <w:sz w:val="22"/>
                <w:szCs w:val="22"/>
              </w:rPr>
              <w:softHyphen/>
              <w:t>ки на части. Составление плана. Пересказ ос</w:t>
            </w:r>
            <w:r w:rsidRPr="001A3C87">
              <w:rPr>
                <w:rStyle w:val="FontStyle51"/>
                <w:sz w:val="22"/>
                <w:szCs w:val="22"/>
              </w:rPr>
              <w:softHyphen/>
              <w:t>новных эпизодов сказки.</w:t>
            </w:r>
          </w:p>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М. Ю. Лермонтов «Дары Терека». Картины при</w:t>
            </w:r>
            <w:r w:rsidRPr="001A3C87">
              <w:rPr>
                <w:rStyle w:val="FontStyle51"/>
                <w:sz w:val="22"/>
                <w:szCs w:val="22"/>
              </w:rPr>
              <w:softHyphen/>
              <w:t>роды в стихотворении. Выразительное чтение. Ашик-Кериб. «Турецкая сказка». Сравнение моти</w:t>
            </w:r>
            <w:r w:rsidRPr="001A3C87">
              <w:rPr>
                <w:rStyle w:val="FontStyle51"/>
                <w:sz w:val="22"/>
                <w:szCs w:val="22"/>
              </w:rPr>
              <w:softHyphen/>
              <w:t>вов русской и турецкой сказки. Герои турецкой</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Л. Н.Толстой «Детство». События рассказа. Ха</w:t>
            </w:r>
            <w:r w:rsidRPr="001A3C87">
              <w:rPr>
                <w:rStyle w:val="FontStyle51"/>
                <w:sz w:val="22"/>
                <w:szCs w:val="22"/>
              </w:rPr>
              <w:softHyphen/>
              <w:t xml:space="preserve">рактер </w:t>
            </w:r>
            <w:r w:rsidRPr="001A3C87">
              <w:rPr>
                <w:rStyle w:val="FontStyle51"/>
                <w:sz w:val="22"/>
                <w:szCs w:val="22"/>
              </w:rPr>
              <w:lastRenderedPageBreak/>
              <w:t>главного героя рассказа Л. Толстого. Бас</w:t>
            </w:r>
            <w:r w:rsidRPr="001A3C87">
              <w:rPr>
                <w:rStyle w:val="FontStyle51"/>
                <w:sz w:val="22"/>
                <w:szCs w:val="22"/>
              </w:rPr>
              <w:softHyphen/>
              <w:t>ня. «Как мужик камень убрал». Особенности басни. Главная мысль.</w:t>
            </w:r>
          </w:p>
          <w:p w:rsidR="00462A19" w:rsidRPr="001A3C87" w:rsidRDefault="00462A19" w:rsidP="00387772">
            <w:pPr>
              <w:spacing w:after="0" w:line="240" w:lineRule="auto"/>
              <w:rPr>
                <w:rStyle w:val="FontStyle51"/>
              </w:rPr>
            </w:pPr>
            <w:r w:rsidRPr="001A3C87">
              <w:rPr>
                <w:rStyle w:val="FontStyle51"/>
              </w:rPr>
              <w:t>А. П. Чехов «Мальчики». Смысл названия расска</w:t>
            </w:r>
            <w:r w:rsidRPr="001A3C87">
              <w:rPr>
                <w:rStyle w:val="FontStyle51"/>
              </w:rPr>
              <w:softHyphen/>
              <w:t>за. Главные герои рассказа — герои своего време</w:t>
            </w:r>
            <w:r w:rsidRPr="001A3C87">
              <w:rPr>
                <w:rStyle w:val="FontStyle51"/>
              </w:rPr>
              <w:softHyphen/>
              <w:t xml:space="preserve">ни. Характер героев художественного текста.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73" w:type="pct"/>
          </w:tcPr>
          <w:p w:rsidR="00462A19" w:rsidRPr="001A3C87" w:rsidRDefault="00462A19" w:rsidP="00387772">
            <w:pPr>
              <w:spacing w:after="0" w:line="240" w:lineRule="auto"/>
              <w:rPr>
                <w:rStyle w:val="FontStyle51"/>
              </w:rPr>
            </w:pPr>
            <w:r w:rsidRPr="001A3C87">
              <w:rPr>
                <w:rStyle w:val="FontStyle50"/>
                <w:sz w:val="22"/>
                <w:szCs w:val="22"/>
              </w:rPr>
              <w:lastRenderedPageBreak/>
              <w:t xml:space="preserve">Прогнозировать </w:t>
            </w:r>
            <w:r w:rsidRPr="001A3C87">
              <w:rPr>
                <w:rStyle w:val="FontStyle51"/>
              </w:rPr>
              <w:t xml:space="preserve">содержание раздела. </w:t>
            </w:r>
            <w:r w:rsidRPr="001A3C87">
              <w:rPr>
                <w:rStyle w:val="FontStyle50"/>
                <w:sz w:val="22"/>
                <w:szCs w:val="22"/>
              </w:rPr>
              <w:t xml:space="preserve">Планировать </w:t>
            </w:r>
            <w:r w:rsidRPr="001A3C87">
              <w:rPr>
                <w:rStyle w:val="FontStyle51"/>
              </w:rPr>
              <w:t xml:space="preserve">работу на уроке. </w:t>
            </w:r>
            <w:r w:rsidRPr="001A3C87">
              <w:rPr>
                <w:rStyle w:val="FontStyle50"/>
                <w:sz w:val="22"/>
                <w:szCs w:val="22"/>
              </w:rPr>
              <w:t xml:space="preserve">Воспринимать </w:t>
            </w:r>
            <w:r w:rsidRPr="001A3C87">
              <w:rPr>
                <w:rStyle w:val="FontStyle51"/>
              </w:rPr>
              <w:t xml:space="preserve">на слух художественное произведение; </w:t>
            </w:r>
            <w:r w:rsidRPr="001A3C87">
              <w:rPr>
                <w:rStyle w:val="FontStyle50"/>
                <w:sz w:val="22"/>
                <w:szCs w:val="22"/>
              </w:rPr>
              <w:t xml:space="preserve">читать </w:t>
            </w:r>
            <w:r w:rsidRPr="001A3C87">
              <w:rPr>
                <w:rStyle w:val="FontStyle51"/>
              </w:rPr>
              <w:t>текст в темпе разговорной речи, осмысливая его содержание.</w:t>
            </w:r>
          </w:p>
          <w:p w:rsidR="00462A19" w:rsidRPr="001A3C87" w:rsidRDefault="00462A19" w:rsidP="00387772">
            <w:pPr>
              <w:spacing w:after="0" w:line="240" w:lineRule="auto"/>
              <w:rPr>
                <w:rStyle w:val="FontStyle51"/>
              </w:rPr>
            </w:pPr>
            <w:r w:rsidRPr="001A3C87">
              <w:rPr>
                <w:rStyle w:val="FontStyle51"/>
              </w:rPr>
              <w:t xml:space="preserve"> </w:t>
            </w:r>
            <w:r w:rsidRPr="001A3C87">
              <w:rPr>
                <w:rStyle w:val="FontStyle50"/>
                <w:sz w:val="22"/>
                <w:szCs w:val="22"/>
              </w:rPr>
              <w:t xml:space="preserve">Наблюдать </w:t>
            </w:r>
            <w:r w:rsidRPr="001A3C87">
              <w:rPr>
                <w:rStyle w:val="FontStyle51"/>
              </w:rPr>
              <w:t xml:space="preserve">за развитием событий в сказке. </w:t>
            </w:r>
            <w:r w:rsidRPr="001A3C87">
              <w:rPr>
                <w:rStyle w:val="FontStyle50"/>
                <w:sz w:val="22"/>
                <w:szCs w:val="22"/>
              </w:rPr>
              <w:t xml:space="preserve">Сравнивать </w:t>
            </w:r>
            <w:r w:rsidRPr="001A3C87">
              <w:rPr>
                <w:rStyle w:val="FontStyle51"/>
              </w:rPr>
              <w:t xml:space="preserve">начало и конец сказки. </w:t>
            </w:r>
            <w:r w:rsidRPr="001A3C87">
              <w:rPr>
                <w:rStyle w:val="FontStyle50"/>
                <w:sz w:val="22"/>
                <w:szCs w:val="22"/>
              </w:rPr>
              <w:t xml:space="preserve">Составлять </w:t>
            </w:r>
            <w:r w:rsidRPr="001A3C87">
              <w:rPr>
                <w:rStyle w:val="FontStyle51"/>
              </w:rPr>
              <w:t>самостоятельно план.</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Пересказывать </w:t>
            </w:r>
            <w:r w:rsidRPr="001A3C87">
              <w:rPr>
                <w:rStyle w:val="FontStyle51"/>
                <w:sz w:val="22"/>
                <w:szCs w:val="22"/>
              </w:rPr>
              <w:t>большие по объёму произведения.</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Понимать </w:t>
            </w:r>
            <w:r w:rsidRPr="001A3C87">
              <w:rPr>
                <w:rStyle w:val="FontStyle51"/>
                <w:sz w:val="22"/>
                <w:szCs w:val="22"/>
              </w:rPr>
              <w:t>позицию писателя, его отношение к окружающему миру,</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своим героям.</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Характеризовать </w:t>
            </w:r>
            <w:r w:rsidRPr="001A3C87">
              <w:rPr>
                <w:rStyle w:val="FontStyle51"/>
                <w:sz w:val="22"/>
                <w:szCs w:val="22"/>
              </w:rPr>
              <w:t xml:space="preserve">героев разных жанров. </w:t>
            </w:r>
            <w:r w:rsidRPr="001A3C87">
              <w:rPr>
                <w:rStyle w:val="FontStyle50"/>
                <w:sz w:val="22"/>
                <w:szCs w:val="22"/>
              </w:rPr>
              <w:t xml:space="preserve">Сравнивать </w:t>
            </w:r>
            <w:r w:rsidRPr="001A3C87">
              <w:rPr>
                <w:rStyle w:val="FontStyle51"/>
                <w:sz w:val="22"/>
                <w:szCs w:val="22"/>
              </w:rPr>
              <w:t>произведения разных жанров.</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произведения словесного и изобразительного искусства. </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Наблюдать </w:t>
            </w:r>
            <w:r w:rsidRPr="001A3C87">
              <w:rPr>
                <w:rStyle w:val="FontStyle51"/>
                <w:sz w:val="22"/>
                <w:szCs w:val="22"/>
              </w:rPr>
              <w:t>за выразительностью литературного языка в произведениях лучших русских писателей.</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Выражать </w:t>
            </w:r>
            <w:r w:rsidRPr="001A3C87">
              <w:rPr>
                <w:rStyle w:val="FontStyle51"/>
                <w:sz w:val="22"/>
                <w:szCs w:val="22"/>
              </w:rPr>
              <w:t>своё отношение к мыслям автора, его советам и героям про</w:t>
            </w:r>
            <w:r w:rsidRPr="001A3C87">
              <w:rPr>
                <w:rStyle w:val="FontStyle51"/>
                <w:sz w:val="22"/>
                <w:szCs w:val="22"/>
              </w:rPr>
              <w:softHyphen/>
              <w:t>изведений.</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t xml:space="preserve">Высказывать </w:t>
            </w:r>
            <w:r w:rsidRPr="001A3C87">
              <w:rPr>
                <w:rStyle w:val="FontStyle51"/>
                <w:sz w:val="22"/>
                <w:szCs w:val="22"/>
              </w:rPr>
              <w:t>суждение о значении произведений русских классиков для России и русской культуры.</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 на ос</w:t>
            </w:r>
            <w:r w:rsidRPr="001A3C87">
              <w:rPr>
                <w:rStyle w:val="FontStyle51"/>
              </w:rPr>
              <w:softHyphen/>
              <w:t>нове диагностической работы, представленной в учебнике</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Поэтическая тетрадь (12ч)</w:t>
            </w:r>
          </w:p>
        </w:tc>
      </w:tr>
      <w:tr w:rsidR="00462A19" w:rsidRPr="001A3C87" w:rsidTr="00387772">
        <w:trPr>
          <w:trHeight w:val="54"/>
        </w:trPr>
        <w:tc>
          <w:tcPr>
            <w:tcW w:w="2627" w:type="pct"/>
          </w:tcPr>
          <w:p w:rsidR="00462A19" w:rsidRPr="001A3C87" w:rsidRDefault="00462A19" w:rsidP="00387772">
            <w:pPr>
              <w:pStyle w:val="Style20"/>
              <w:widowControl/>
              <w:spacing w:line="240" w:lineRule="auto"/>
              <w:rPr>
                <w:rStyle w:val="FontStyle46"/>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 xml:space="preserve">ние содержания раздела.                               </w:t>
            </w:r>
          </w:p>
          <w:p w:rsidR="00462A19" w:rsidRPr="001A3C87" w:rsidRDefault="00462A19" w:rsidP="00387772">
            <w:pPr>
              <w:pStyle w:val="Style20"/>
              <w:widowControl/>
              <w:spacing w:line="240" w:lineRule="auto"/>
              <w:rPr>
                <w:rStyle w:val="FontStyle51"/>
                <w:sz w:val="22"/>
                <w:szCs w:val="22"/>
              </w:rPr>
            </w:pPr>
            <w:r w:rsidRPr="001A3C87">
              <w:rPr>
                <w:rStyle w:val="FontStyle46"/>
                <w:sz w:val="22"/>
                <w:szCs w:val="22"/>
              </w:rPr>
              <w:t xml:space="preserve"> </w:t>
            </w:r>
            <w:r w:rsidRPr="001A3C87">
              <w:rPr>
                <w:rStyle w:val="FontStyle51"/>
                <w:sz w:val="22"/>
                <w:szCs w:val="22"/>
              </w:rPr>
              <w:t>Ф. И. Тютчев «Ещё земли печатен вид...» «Как неожиданно и ярко...» Отбор средств художе</w:t>
            </w:r>
            <w:r w:rsidRPr="001A3C87">
              <w:rPr>
                <w:rStyle w:val="FontStyle51"/>
                <w:sz w:val="22"/>
                <w:szCs w:val="22"/>
              </w:rPr>
              <w:softHyphen/>
              <w:t>ственной выразительности для создания картины природы. Ритм, порядок слов, знаки препинания как отражение особого настроения в лирическом тексте.   А. А. Фет «Весенний дождь». «Бабочка». Карти</w:t>
            </w:r>
            <w:r w:rsidRPr="001A3C87">
              <w:rPr>
                <w:rStyle w:val="FontStyle51"/>
                <w:sz w:val="22"/>
                <w:szCs w:val="22"/>
              </w:rPr>
              <w:softHyphen/>
              <w:t>ны природы в лирическом стихотворении. Ритм стихотворения. Интонация (тон, паузы, темп) стихотворения,-</w:t>
            </w:r>
          </w:p>
          <w:p w:rsidR="00462A19" w:rsidRPr="001A3C87" w:rsidRDefault="00462A19" w:rsidP="00387772">
            <w:pPr>
              <w:pStyle w:val="Style18"/>
              <w:widowControl/>
              <w:spacing w:line="240" w:lineRule="auto"/>
              <w:rPr>
                <w:rStyle w:val="FontStyle51"/>
                <w:sz w:val="22"/>
                <w:szCs w:val="22"/>
              </w:rPr>
            </w:pPr>
            <w:r w:rsidRPr="001A3C87">
              <w:rPr>
                <w:rStyle w:val="FontStyle51"/>
                <w:sz w:val="22"/>
                <w:szCs w:val="22"/>
              </w:rPr>
              <w:t>Е. А. Баратынский. Передача настроения и чув</w:t>
            </w:r>
            <w:r w:rsidRPr="001A3C87">
              <w:rPr>
                <w:rStyle w:val="FontStyle51"/>
                <w:sz w:val="22"/>
                <w:szCs w:val="22"/>
              </w:rPr>
              <w:softHyphen/>
              <w:t>ства в стихотворении.</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А. Н. Плещеев «Дети и птичка». Ритм стихотво</w:t>
            </w:r>
            <w:r w:rsidRPr="001A3C87">
              <w:rPr>
                <w:rStyle w:val="FontStyle51"/>
                <w:sz w:val="22"/>
                <w:szCs w:val="22"/>
              </w:rPr>
              <w:softHyphen/>
              <w:t>рения.</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И. С. Никитин «В синем небе плывут над поля</w:t>
            </w:r>
            <w:r w:rsidRPr="001A3C87">
              <w:rPr>
                <w:rStyle w:val="FontStyle51"/>
                <w:sz w:val="22"/>
                <w:szCs w:val="22"/>
              </w:rPr>
              <w:softHyphen/>
              <w:t>ми...» Изменение картин природы в стихотворе</w:t>
            </w:r>
            <w:r w:rsidRPr="001A3C87">
              <w:rPr>
                <w:rStyle w:val="FontStyle51"/>
                <w:sz w:val="22"/>
                <w:szCs w:val="22"/>
              </w:rPr>
              <w:softHyphen/>
              <w:t>нии.</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Н. А. Некрасов «Школьник». «В зимние сумер</w:t>
            </w:r>
            <w:r w:rsidRPr="001A3C87">
              <w:rPr>
                <w:rStyle w:val="FontStyle51"/>
                <w:sz w:val="22"/>
                <w:szCs w:val="22"/>
              </w:rPr>
              <w:softHyphen/>
              <w:t xml:space="preserve">ки...» Выразительное чтение. </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И. А. Бунин «Листопад». Картина осени в стихах</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 xml:space="preserve"> И. А. Бунина. Слово как средство художествен</w:t>
            </w:r>
            <w:r w:rsidRPr="001A3C87">
              <w:rPr>
                <w:rStyle w:val="FontStyle51"/>
                <w:sz w:val="22"/>
                <w:szCs w:val="22"/>
              </w:rPr>
              <w:softHyphen/>
              <w:t>ной выразительности. Сравнения, эпитеты.</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 xml:space="preserve"> Оценка достижений</w:t>
            </w:r>
          </w:p>
          <w:p w:rsidR="00462A19" w:rsidRPr="001A3C87" w:rsidRDefault="00462A19" w:rsidP="00387772">
            <w:pPr>
              <w:pStyle w:val="Style20"/>
              <w:widowControl/>
              <w:spacing w:line="240" w:lineRule="auto"/>
              <w:rPr>
                <w:rStyle w:val="FontStyle51"/>
                <w:sz w:val="22"/>
                <w:szCs w:val="22"/>
              </w:rPr>
            </w:pPr>
          </w:p>
          <w:p w:rsidR="00462A19" w:rsidRPr="001A3C87" w:rsidRDefault="00462A19" w:rsidP="00387772">
            <w:pPr>
              <w:pStyle w:val="Style20"/>
              <w:widowControl/>
              <w:spacing w:line="240" w:lineRule="auto"/>
              <w:rPr>
                <w:sz w:val="22"/>
                <w:szCs w:val="22"/>
              </w:rPr>
            </w:pPr>
          </w:p>
        </w:tc>
        <w:tc>
          <w:tcPr>
            <w:tcW w:w="2373" w:type="pct"/>
          </w:tcPr>
          <w:p w:rsidR="00462A19" w:rsidRPr="001A3C87" w:rsidRDefault="00462A19" w:rsidP="00387772">
            <w:pPr>
              <w:pStyle w:val="Style24"/>
              <w:widowControl/>
              <w:spacing w:line="240" w:lineRule="auto"/>
              <w:ind w:firstLine="19"/>
              <w:rPr>
                <w:rStyle w:val="FontStyle39"/>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Готовиться </w:t>
            </w:r>
            <w:r w:rsidRPr="001A3C87">
              <w:rPr>
                <w:rStyle w:val="FontStyle39"/>
                <w:sz w:val="22"/>
                <w:szCs w:val="22"/>
              </w:rPr>
              <w:t>к уроку, подбирая стихи русских поэтов.</w:t>
            </w:r>
          </w:p>
          <w:p w:rsidR="00462A19" w:rsidRPr="001A3C87" w:rsidRDefault="00462A19" w:rsidP="00387772">
            <w:pPr>
              <w:pStyle w:val="Style4"/>
              <w:widowControl/>
              <w:spacing w:line="240" w:lineRule="auto"/>
              <w:ind w:firstLine="19"/>
              <w:rPr>
                <w:rStyle w:val="FontStyle51"/>
                <w:sz w:val="22"/>
                <w:szCs w:val="22"/>
              </w:rPr>
            </w:pP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 xml:space="preserve">читать </w:t>
            </w:r>
            <w:r w:rsidRPr="001A3C87">
              <w:rPr>
                <w:rStyle w:val="FontStyle51"/>
                <w:sz w:val="22"/>
                <w:szCs w:val="22"/>
              </w:rPr>
              <w:t>вырази</w:t>
            </w:r>
            <w:r w:rsidRPr="001A3C87">
              <w:rPr>
                <w:rStyle w:val="FontStyle51"/>
                <w:sz w:val="22"/>
                <w:szCs w:val="22"/>
              </w:rPr>
              <w:softHyphen/>
              <w:t xml:space="preserve">тельно стихи русских поэтов, </w:t>
            </w:r>
            <w:r w:rsidRPr="001A3C87">
              <w:rPr>
                <w:rStyle w:val="FontStyle50"/>
                <w:sz w:val="22"/>
                <w:szCs w:val="22"/>
              </w:rPr>
              <w:t xml:space="preserve">воспроизводить </w:t>
            </w:r>
            <w:r w:rsidRPr="001A3C87">
              <w:rPr>
                <w:rStyle w:val="FontStyle51"/>
                <w:sz w:val="22"/>
                <w:szCs w:val="22"/>
              </w:rPr>
              <w:t>их наизусть.</w:t>
            </w:r>
          </w:p>
          <w:p w:rsidR="00462A19" w:rsidRPr="001A3C87" w:rsidRDefault="00462A19" w:rsidP="00387772">
            <w:pPr>
              <w:pStyle w:val="Style4"/>
              <w:widowControl/>
              <w:spacing w:line="240" w:lineRule="auto"/>
              <w:ind w:firstLine="19"/>
              <w:rPr>
                <w:rStyle w:val="FontStyle50"/>
                <w:sz w:val="22"/>
                <w:szCs w:val="22"/>
              </w:rPr>
            </w:pPr>
            <w:r w:rsidRPr="001A3C87">
              <w:rPr>
                <w:rStyle w:val="FontStyle51"/>
                <w:sz w:val="22"/>
                <w:szCs w:val="22"/>
              </w:rPr>
              <w:t xml:space="preserve"> </w:t>
            </w:r>
            <w:r w:rsidRPr="001A3C87">
              <w:rPr>
                <w:rStyle w:val="FontStyle50"/>
                <w:sz w:val="22"/>
                <w:szCs w:val="22"/>
              </w:rPr>
              <w:t xml:space="preserve">Определять </w:t>
            </w:r>
            <w:r w:rsidRPr="001A3C87">
              <w:rPr>
                <w:rStyle w:val="FontStyle51"/>
                <w:sz w:val="22"/>
                <w:szCs w:val="22"/>
              </w:rPr>
              <w:t xml:space="preserve">средства художественной выразительности в лирическом </w:t>
            </w:r>
            <w:r w:rsidRPr="001A3C87">
              <w:rPr>
                <w:rStyle w:val="FontStyle50"/>
                <w:sz w:val="22"/>
                <w:szCs w:val="22"/>
              </w:rPr>
              <w:t>тексте.</w:t>
            </w:r>
          </w:p>
          <w:p w:rsidR="00462A19" w:rsidRPr="001A3C87" w:rsidRDefault="00462A19" w:rsidP="00387772">
            <w:pPr>
              <w:pStyle w:val="Style4"/>
              <w:widowControl/>
              <w:spacing w:line="240" w:lineRule="auto"/>
              <w:ind w:firstLine="19"/>
              <w:rPr>
                <w:rStyle w:val="FontStyle50"/>
                <w:b w:val="0"/>
                <w:sz w:val="22"/>
                <w:szCs w:val="22"/>
              </w:rPr>
            </w:pPr>
            <w:r w:rsidRPr="001A3C87">
              <w:rPr>
                <w:rStyle w:val="FontStyle50"/>
                <w:sz w:val="22"/>
                <w:szCs w:val="22"/>
              </w:rPr>
              <w:t>Наслаждаться поэзией, понимать и любить её.</w:t>
            </w:r>
          </w:p>
          <w:p w:rsidR="00462A19" w:rsidRPr="001A3C87" w:rsidRDefault="00462A19" w:rsidP="00387772">
            <w:pPr>
              <w:pStyle w:val="Style4"/>
              <w:widowControl/>
              <w:spacing w:line="240" w:lineRule="auto"/>
              <w:ind w:firstLine="19"/>
              <w:rPr>
                <w:rStyle w:val="FontStyle50"/>
                <w:b w:val="0"/>
                <w:sz w:val="22"/>
                <w:szCs w:val="22"/>
              </w:rPr>
            </w:pPr>
            <w:r w:rsidRPr="001A3C87">
              <w:rPr>
                <w:rStyle w:val="FontStyle50"/>
                <w:sz w:val="22"/>
                <w:szCs w:val="22"/>
              </w:rPr>
              <w:t>Определять  самостоятельно интонацию, которая больше всего соответствует содержанию произведения.</w:t>
            </w:r>
          </w:p>
          <w:p w:rsidR="00462A19" w:rsidRPr="001A3C87" w:rsidRDefault="00462A19" w:rsidP="00387772">
            <w:pPr>
              <w:pStyle w:val="Style4"/>
              <w:widowControl/>
              <w:spacing w:line="240" w:lineRule="auto"/>
              <w:ind w:firstLine="19"/>
              <w:rPr>
                <w:rStyle w:val="FontStyle51"/>
                <w:bCs/>
                <w:sz w:val="22"/>
                <w:szCs w:val="22"/>
              </w:rPr>
            </w:pPr>
            <w:r w:rsidRPr="001A3C87">
              <w:rPr>
                <w:rStyle w:val="FontStyle50"/>
                <w:sz w:val="22"/>
                <w:szCs w:val="22"/>
              </w:rPr>
              <w:t xml:space="preserve">Определять </w:t>
            </w:r>
            <w:r w:rsidRPr="001A3C87">
              <w:rPr>
                <w:rStyle w:val="FontStyle51"/>
                <w:sz w:val="22"/>
                <w:szCs w:val="22"/>
              </w:rPr>
              <w:t xml:space="preserve">по тексту, как отражаются переживания автора в его стихах. </w:t>
            </w:r>
            <w:r w:rsidRPr="001A3C87">
              <w:rPr>
                <w:rStyle w:val="FontStyle50"/>
                <w:sz w:val="22"/>
                <w:szCs w:val="22"/>
              </w:rPr>
              <w:t xml:space="preserve">Размышлять, </w:t>
            </w:r>
            <w:r w:rsidRPr="001A3C87">
              <w:rPr>
                <w:rStyle w:val="FontStyle51"/>
                <w:sz w:val="22"/>
                <w:szCs w:val="22"/>
              </w:rPr>
              <w:t>всегда ли совпадают они с собственными, личными пере</w:t>
            </w:r>
            <w:r w:rsidRPr="001A3C87">
              <w:rPr>
                <w:rStyle w:val="FontStyle51"/>
                <w:sz w:val="22"/>
                <w:szCs w:val="22"/>
              </w:rPr>
              <w:softHyphen/>
              <w:t xml:space="preserve">живаниями и отношениями к жизни, природе, людям. </w:t>
            </w:r>
            <w:r w:rsidRPr="001A3C87">
              <w:rPr>
                <w:rStyle w:val="FontStyle50"/>
                <w:sz w:val="22"/>
                <w:szCs w:val="22"/>
              </w:rPr>
              <w:t xml:space="preserve">Высказывать </w:t>
            </w:r>
            <w:r w:rsidRPr="001A3C87">
              <w:rPr>
                <w:rStyle w:val="FontStyle51"/>
                <w:sz w:val="22"/>
                <w:szCs w:val="22"/>
              </w:rPr>
              <w:t xml:space="preserve">своё мнение о герое стихотворных произведений; </w:t>
            </w:r>
            <w:r w:rsidRPr="001A3C87">
              <w:rPr>
                <w:rStyle w:val="FontStyle50"/>
                <w:sz w:val="22"/>
                <w:szCs w:val="22"/>
              </w:rPr>
              <w:t>опре</w:t>
            </w:r>
            <w:r w:rsidRPr="001A3C87">
              <w:rPr>
                <w:rStyle w:val="FontStyle50"/>
                <w:sz w:val="22"/>
                <w:szCs w:val="22"/>
              </w:rPr>
              <w:softHyphen/>
              <w:t xml:space="preserve">делять, </w:t>
            </w:r>
            <w:r w:rsidRPr="001A3C87">
              <w:rPr>
                <w:rStyle w:val="FontStyle51"/>
                <w:sz w:val="22"/>
                <w:szCs w:val="22"/>
              </w:rPr>
              <w:t>принадлежат ли мысли, чувства, настроение только автору или они выражают личные чувства других людей.</w:t>
            </w:r>
          </w:p>
          <w:p w:rsidR="00462A19" w:rsidRPr="001A3C87" w:rsidRDefault="00462A19" w:rsidP="00387772">
            <w:pPr>
              <w:pStyle w:val="Style18"/>
              <w:widowControl/>
              <w:spacing w:line="240" w:lineRule="auto"/>
              <w:jc w:val="left"/>
              <w:rPr>
                <w:rStyle w:val="FontStyle51"/>
                <w:sz w:val="22"/>
                <w:szCs w:val="22"/>
              </w:rPr>
            </w:pPr>
            <w:r w:rsidRPr="001A3C87">
              <w:rPr>
                <w:rStyle w:val="FontStyle50"/>
                <w:sz w:val="22"/>
                <w:szCs w:val="22"/>
              </w:rPr>
              <w:t xml:space="preserve">Читать </w:t>
            </w:r>
            <w:r w:rsidRPr="001A3C87">
              <w:rPr>
                <w:rStyle w:val="FontStyle51"/>
                <w:sz w:val="22"/>
                <w:szCs w:val="22"/>
              </w:rPr>
              <w:t>стихи выразительно, передавая изменения в настроении, вы</w:t>
            </w:r>
            <w:r w:rsidRPr="001A3C87">
              <w:rPr>
                <w:rStyle w:val="FontStyle51"/>
                <w:sz w:val="22"/>
                <w:szCs w:val="22"/>
              </w:rPr>
              <w:softHyphen/>
              <w:t>раженных автором.</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 xml:space="preserve">Самостоятельно </w:t>
            </w:r>
            <w:r w:rsidRPr="001A3C87">
              <w:rPr>
                <w:rStyle w:val="FontStyle50"/>
                <w:sz w:val="22"/>
                <w:szCs w:val="22"/>
              </w:rPr>
              <w:t xml:space="preserve">оценивать </w:t>
            </w:r>
            <w:r w:rsidRPr="001A3C87">
              <w:rPr>
                <w:rStyle w:val="FontStyle51"/>
                <w:sz w:val="22"/>
                <w:szCs w:val="22"/>
              </w:rPr>
              <w:t>своё чтение</w:t>
            </w:r>
          </w:p>
          <w:p w:rsidR="00462A19" w:rsidRPr="001A3C87" w:rsidRDefault="00462A19" w:rsidP="00387772">
            <w:pPr>
              <w:spacing w:after="0" w:line="240" w:lineRule="auto"/>
              <w:rPr>
                <w:rFonts w:ascii="Times New Roman" w:hAnsi="Times New Roman" w:cs="Times New Roman"/>
                <w:b/>
              </w:rPr>
            </w:pP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Литературные сказки (16 ч)</w:t>
            </w:r>
          </w:p>
        </w:tc>
      </w:tr>
      <w:tr w:rsidR="00462A19" w:rsidRPr="001A3C87" w:rsidTr="00387772">
        <w:trPr>
          <w:trHeight w:val="54"/>
        </w:trPr>
        <w:tc>
          <w:tcPr>
            <w:tcW w:w="2627" w:type="pct"/>
          </w:tcPr>
          <w:p w:rsidR="00462A19" w:rsidRPr="001A3C87" w:rsidRDefault="00462A19" w:rsidP="00387772">
            <w:pPr>
              <w:pStyle w:val="Style18"/>
              <w:widowControl/>
              <w:spacing w:before="77" w:line="240" w:lineRule="auto"/>
              <w:jc w:val="left"/>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В. Ф. Одоевский «Городок в табакерке». Особен</w:t>
            </w:r>
            <w:r w:rsidRPr="001A3C87">
              <w:rPr>
                <w:rStyle w:val="FontStyle51"/>
                <w:sz w:val="22"/>
                <w:szCs w:val="22"/>
              </w:rPr>
              <w:softHyphen/>
              <w:t>ности данного литературного жанра. Заглавие и главные герои литературной сказки. Деление текста на части. Составление плана сказки. Под</w:t>
            </w:r>
            <w:r w:rsidRPr="001A3C87">
              <w:rPr>
                <w:rStyle w:val="FontStyle51"/>
                <w:sz w:val="22"/>
                <w:szCs w:val="22"/>
              </w:rPr>
              <w:softHyphen/>
              <w:t>робный пересказ.</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В. М. Гаршин «Сказка о жабе и розе». Особен</w:t>
            </w:r>
            <w:r w:rsidRPr="001A3C87">
              <w:rPr>
                <w:rStyle w:val="FontStyle51"/>
                <w:sz w:val="22"/>
                <w:szCs w:val="22"/>
              </w:rPr>
              <w:softHyphen/>
              <w:t>ности данного литературного жанра. Сказка или рассказ. Текст-описание в содержании художе</w:t>
            </w:r>
            <w:r w:rsidRPr="001A3C87">
              <w:rPr>
                <w:rStyle w:val="FontStyle51"/>
                <w:sz w:val="22"/>
                <w:szCs w:val="22"/>
              </w:rPr>
              <w:softHyphen/>
              <w:t xml:space="preserve">ственного произведения. Герои литературного текста. Главная мысль произведения. </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П. П. Бажов «Серебряное</w:t>
            </w:r>
            <w:r w:rsidRPr="001A3C87">
              <w:rPr>
                <w:sz w:val="22"/>
                <w:szCs w:val="22"/>
              </w:rPr>
              <w:t xml:space="preserve"> </w:t>
            </w:r>
            <w:r w:rsidRPr="001A3C87">
              <w:rPr>
                <w:rStyle w:val="FontStyle51"/>
                <w:sz w:val="22"/>
                <w:szCs w:val="22"/>
              </w:rPr>
              <w:t>копытце». Мотивы на</w:t>
            </w:r>
            <w:r w:rsidRPr="001A3C87">
              <w:rPr>
                <w:rStyle w:val="FontStyle51"/>
                <w:sz w:val="22"/>
                <w:szCs w:val="22"/>
              </w:rPr>
              <w:softHyphen/>
            </w:r>
            <w:r w:rsidRPr="001A3C87">
              <w:rPr>
                <w:rStyle w:val="FontStyle50"/>
                <w:sz w:val="22"/>
                <w:szCs w:val="22"/>
              </w:rPr>
              <w:t xml:space="preserve">родных </w:t>
            </w:r>
            <w:r w:rsidRPr="001A3C87">
              <w:rPr>
                <w:rStyle w:val="FontStyle51"/>
                <w:sz w:val="22"/>
                <w:szCs w:val="22"/>
              </w:rPr>
              <w:t>сказок в авторском тексте. Заглавие.</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 xml:space="preserve"> Герои художественного произведения. Авторское отношение к героям произведения. С. Т. Аксаков «Аленький цветочек».</w:t>
            </w:r>
          </w:p>
          <w:p w:rsidR="00462A19" w:rsidRPr="001A3C87" w:rsidRDefault="00462A19" w:rsidP="00387772">
            <w:pPr>
              <w:pStyle w:val="Style18"/>
              <w:widowControl/>
              <w:spacing w:line="240" w:lineRule="auto"/>
              <w:jc w:val="left"/>
              <w:rPr>
                <w:sz w:val="22"/>
                <w:szCs w:val="22"/>
              </w:rPr>
            </w:pPr>
            <w:r w:rsidRPr="001A3C87">
              <w:rPr>
                <w:rStyle w:val="FontStyle51"/>
                <w:sz w:val="22"/>
                <w:szCs w:val="22"/>
              </w:rPr>
              <w:t>Мотивы на</w:t>
            </w:r>
            <w:r w:rsidRPr="001A3C87">
              <w:rPr>
                <w:rStyle w:val="FontStyle51"/>
                <w:sz w:val="22"/>
                <w:szCs w:val="22"/>
              </w:rPr>
              <w:softHyphen/>
              <w:t>родных сказок в литературном тексте. Заглавие. Герои художественного текста. Деление текста на части. Составление плана. Выборочный пере</w:t>
            </w:r>
            <w:r w:rsidRPr="001A3C87">
              <w:rPr>
                <w:rStyle w:val="FontStyle51"/>
                <w:sz w:val="22"/>
                <w:szCs w:val="22"/>
              </w:rPr>
              <w:softHyphen/>
              <w:t xml:space="preserve">сказ сказки. Словесное иллюстрирование. Оценка достижений </w:t>
            </w:r>
          </w:p>
        </w:tc>
        <w:tc>
          <w:tcPr>
            <w:tcW w:w="2373" w:type="pct"/>
          </w:tcPr>
          <w:p w:rsidR="00462A19" w:rsidRPr="001A3C87" w:rsidRDefault="00462A19" w:rsidP="00387772">
            <w:pPr>
              <w:pStyle w:val="Style16"/>
              <w:widowControl/>
              <w:spacing w:line="240" w:lineRule="auto"/>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 xml:space="preserve">работу на уроке. </w:t>
            </w:r>
          </w:p>
          <w:p w:rsidR="00462A19" w:rsidRPr="001A3C87" w:rsidRDefault="00462A19" w:rsidP="00387772">
            <w:pPr>
              <w:pStyle w:val="Style16"/>
              <w:widowControl/>
              <w:spacing w:line="240" w:lineRule="auto"/>
              <w:rPr>
                <w:rStyle w:val="FontStyle51"/>
                <w:sz w:val="22"/>
                <w:szCs w:val="22"/>
              </w:rPr>
            </w:pPr>
            <w:r w:rsidRPr="001A3C87">
              <w:rPr>
                <w:rStyle w:val="FontStyle50"/>
                <w:sz w:val="22"/>
                <w:szCs w:val="22"/>
              </w:rPr>
              <w:t xml:space="preserve">Читать </w:t>
            </w:r>
            <w:r w:rsidRPr="001A3C87">
              <w:rPr>
                <w:rStyle w:val="FontStyle51"/>
                <w:sz w:val="22"/>
                <w:szCs w:val="22"/>
              </w:rPr>
              <w:t xml:space="preserve">и </w:t>
            </w:r>
            <w:r w:rsidRPr="001A3C87">
              <w:rPr>
                <w:rStyle w:val="FontStyle50"/>
                <w:sz w:val="22"/>
                <w:szCs w:val="22"/>
              </w:rPr>
              <w:t xml:space="preserve">воспринимать </w:t>
            </w:r>
            <w:r w:rsidRPr="001A3C87">
              <w:rPr>
                <w:rStyle w:val="FontStyle51"/>
                <w:sz w:val="22"/>
                <w:szCs w:val="22"/>
              </w:rPr>
              <w:t>на слух прочитанное.</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Сравнивать </w:t>
            </w:r>
            <w:r w:rsidRPr="001A3C87">
              <w:rPr>
                <w:rStyle w:val="FontStyle51"/>
                <w:sz w:val="22"/>
                <w:szCs w:val="22"/>
              </w:rPr>
              <w:t>народную и литературную сказки.</w:t>
            </w:r>
          </w:p>
          <w:p w:rsidR="00462A19" w:rsidRPr="001A3C87" w:rsidRDefault="00462A19" w:rsidP="00387772">
            <w:pPr>
              <w:pStyle w:val="Style16"/>
              <w:widowControl/>
              <w:spacing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Определять </w:t>
            </w:r>
            <w:r w:rsidRPr="001A3C87">
              <w:rPr>
                <w:rStyle w:val="FontStyle51"/>
                <w:sz w:val="22"/>
                <w:szCs w:val="22"/>
              </w:rPr>
              <w:t>виды текстов.</w:t>
            </w:r>
          </w:p>
          <w:p w:rsidR="00462A19" w:rsidRPr="001A3C87" w:rsidRDefault="00462A19" w:rsidP="00387772">
            <w:pPr>
              <w:spacing w:after="0" w:line="240" w:lineRule="auto"/>
              <w:rPr>
                <w:rStyle w:val="FontStyle51"/>
              </w:rPr>
            </w:pPr>
            <w:r w:rsidRPr="001A3C87">
              <w:rPr>
                <w:rStyle w:val="FontStyle50"/>
                <w:sz w:val="22"/>
                <w:szCs w:val="22"/>
              </w:rPr>
              <w:t xml:space="preserve">Знать </w:t>
            </w:r>
            <w:r w:rsidRPr="001A3C87">
              <w:rPr>
                <w:rStyle w:val="FontStyle51"/>
              </w:rPr>
              <w:t xml:space="preserve">отличительные особенности литературной сказки. </w:t>
            </w:r>
          </w:p>
          <w:p w:rsidR="00462A19" w:rsidRPr="001A3C87" w:rsidRDefault="00462A19" w:rsidP="00387772">
            <w:pPr>
              <w:spacing w:after="0" w:line="240" w:lineRule="auto"/>
              <w:rPr>
                <w:rStyle w:val="FontStyle51"/>
              </w:rPr>
            </w:pPr>
            <w:r w:rsidRPr="001A3C87">
              <w:rPr>
                <w:rStyle w:val="FontStyle50"/>
                <w:sz w:val="22"/>
                <w:szCs w:val="22"/>
              </w:rPr>
              <w:t xml:space="preserve">Рассказывать </w:t>
            </w:r>
            <w:r w:rsidRPr="001A3C87">
              <w:rPr>
                <w:rStyle w:val="FontStyle51"/>
              </w:rPr>
              <w:t>о герое с опорой на текст сказки.</w:t>
            </w:r>
          </w:p>
          <w:p w:rsidR="00462A19" w:rsidRPr="001A3C87" w:rsidRDefault="00462A19" w:rsidP="00387772">
            <w:pPr>
              <w:pStyle w:val="Style16"/>
              <w:widowControl/>
              <w:spacing w:line="240" w:lineRule="auto"/>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главную мысль произведения и смысл заглавия. </w:t>
            </w:r>
          </w:p>
          <w:p w:rsidR="00462A19" w:rsidRPr="001A3C87" w:rsidRDefault="00462A19" w:rsidP="00387772">
            <w:pPr>
              <w:pStyle w:val="Style16"/>
              <w:widowControl/>
              <w:spacing w:line="240" w:lineRule="auto"/>
              <w:rPr>
                <w:rStyle w:val="FontStyle51"/>
                <w:sz w:val="22"/>
                <w:szCs w:val="22"/>
              </w:rPr>
            </w:pPr>
            <w:r w:rsidRPr="001A3C87">
              <w:rPr>
                <w:rStyle w:val="FontStyle50"/>
                <w:sz w:val="22"/>
                <w:szCs w:val="22"/>
              </w:rPr>
              <w:t xml:space="preserve">Делить </w:t>
            </w:r>
            <w:r w:rsidRPr="001A3C87">
              <w:rPr>
                <w:rStyle w:val="FontStyle51"/>
                <w:sz w:val="22"/>
                <w:szCs w:val="22"/>
              </w:rPr>
              <w:t>текст на части.</w:t>
            </w:r>
          </w:p>
          <w:p w:rsidR="00462A19" w:rsidRPr="001A3C87" w:rsidRDefault="00462A19" w:rsidP="00387772">
            <w:pPr>
              <w:spacing w:after="0" w:line="240" w:lineRule="auto"/>
              <w:rPr>
                <w:rStyle w:val="FontStyle51"/>
              </w:rPr>
            </w:pPr>
            <w:r w:rsidRPr="001A3C87">
              <w:rPr>
                <w:rStyle w:val="FontStyle50"/>
                <w:sz w:val="22"/>
                <w:szCs w:val="22"/>
              </w:rPr>
              <w:t xml:space="preserve">Составлять </w:t>
            </w:r>
            <w:r w:rsidRPr="001A3C87">
              <w:rPr>
                <w:rStyle w:val="FontStyle51"/>
              </w:rPr>
              <w:t>план сказки с опорой на главные события.</w:t>
            </w:r>
          </w:p>
          <w:p w:rsidR="00462A19" w:rsidRPr="001A3C87" w:rsidRDefault="00462A19" w:rsidP="00387772">
            <w:pPr>
              <w:spacing w:after="0" w:line="240" w:lineRule="auto"/>
              <w:rPr>
                <w:rStyle w:val="FontStyle51"/>
              </w:rPr>
            </w:pPr>
            <w:r w:rsidRPr="001A3C87">
              <w:rPr>
                <w:rStyle w:val="FontStyle51"/>
              </w:rPr>
              <w:t xml:space="preserve"> </w:t>
            </w:r>
            <w:r w:rsidRPr="001A3C87">
              <w:rPr>
                <w:rStyle w:val="FontStyle50"/>
                <w:sz w:val="22"/>
                <w:szCs w:val="22"/>
              </w:rPr>
              <w:t xml:space="preserve">Пересказывать </w:t>
            </w:r>
            <w:r w:rsidRPr="001A3C87">
              <w:rPr>
                <w:rStyle w:val="FontStyle51"/>
              </w:rPr>
              <w:t>сказку по плану подробно и выборочно</w:t>
            </w:r>
          </w:p>
          <w:p w:rsidR="00462A19" w:rsidRPr="001A3C87" w:rsidRDefault="00462A19" w:rsidP="00387772">
            <w:pPr>
              <w:spacing w:after="0" w:line="240" w:lineRule="auto"/>
              <w:rPr>
                <w:rStyle w:val="FontStyle51"/>
              </w:rPr>
            </w:pPr>
            <w:r w:rsidRPr="001A3C87">
              <w:rPr>
                <w:rStyle w:val="FontStyle50"/>
                <w:sz w:val="22"/>
                <w:szCs w:val="22"/>
              </w:rPr>
              <w:t xml:space="preserve">Придумывать </w:t>
            </w:r>
            <w:r w:rsidRPr="001A3C87">
              <w:rPr>
                <w:rStyle w:val="FontStyle51"/>
              </w:rPr>
              <w:t xml:space="preserve">свой вариант сказки, используя литературные приёмы. </w:t>
            </w:r>
            <w:r w:rsidRPr="001A3C87">
              <w:rPr>
                <w:rStyle w:val="FontStyle50"/>
                <w:sz w:val="22"/>
                <w:szCs w:val="22"/>
              </w:rPr>
              <w:t xml:space="preserve">Составлять </w:t>
            </w:r>
            <w:r w:rsidRPr="001A3C87">
              <w:rPr>
                <w:rStyle w:val="FontStyle51"/>
              </w:rPr>
              <w:t>рекомендованный список литературы.</w:t>
            </w:r>
          </w:p>
          <w:p w:rsidR="00462A19" w:rsidRPr="001A3C87" w:rsidRDefault="00462A19" w:rsidP="00387772">
            <w:pPr>
              <w:spacing w:after="0" w:line="240" w:lineRule="auto"/>
              <w:rPr>
                <w:rFonts w:ascii="Times New Roman" w:hAnsi="Times New Roman" w:cs="Times New Roman"/>
                <w:b/>
              </w:rPr>
            </w:pPr>
            <w:r w:rsidRPr="001A3C87">
              <w:rPr>
                <w:rStyle w:val="FontStyle51"/>
              </w:rPr>
              <w:t xml:space="preserve"> </w:t>
            </w: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Делу время – потехе час (9 ч)</w:t>
            </w:r>
          </w:p>
        </w:tc>
      </w:tr>
      <w:tr w:rsidR="00462A19" w:rsidRPr="001A3C87" w:rsidTr="00387772">
        <w:trPr>
          <w:trHeight w:val="54"/>
        </w:trPr>
        <w:tc>
          <w:tcPr>
            <w:tcW w:w="2627" w:type="pct"/>
          </w:tcPr>
          <w:p w:rsidR="00462A19" w:rsidRPr="001A3C87" w:rsidRDefault="00462A19" w:rsidP="00387772">
            <w:pPr>
              <w:pStyle w:val="Style18"/>
              <w:widowControl/>
              <w:spacing w:line="240" w:lineRule="auto"/>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16"/>
              <w:widowControl/>
              <w:spacing w:before="10" w:line="240" w:lineRule="auto"/>
              <w:rPr>
                <w:rStyle w:val="FontStyle51"/>
                <w:sz w:val="22"/>
                <w:szCs w:val="22"/>
              </w:rPr>
            </w:pPr>
            <w:r w:rsidRPr="001A3C87">
              <w:rPr>
                <w:rStyle w:val="FontStyle51"/>
                <w:sz w:val="22"/>
                <w:szCs w:val="22"/>
              </w:rPr>
              <w:t xml:space="preserve">Е.Л.Шварц «Сказка о потерянном времени». </w:t>
            </w:r>
            <w:r w:rsidRPr="001A3C87">
              <w:rPr>
                <w:rStyle w:val="FontStyle51"/>
                <w:sz w:val="22"/>
                <w:szCs w:val="22"/>
              </w:rPr>
              <w:lastRenderedPageBreak/>
              <w:t>Нравственный смысл произведения. Жанр про</w:t>
            </w:r>
            <w:r w:rsidRPr="001A3C87">
              <w:rPr>
                <w:rStyle w:val="FontStyle51"/>
                <w:sz w:val="22"/>
                <w:szCs w:val="22"/>
              </w:rPr>
              <w:softHyphen/>
              <w:t>изведения. Инсценирование произведения. В. Ю.Драгунский «Главные реки». «Что любит Мишка». Особенности юмористического текста. Авторское отношение к изображаемому. Пере</w:t>
            </w:r>
            <w:r w:rsidRPr="001A3C87">
              <w:rPr>
                <w:rStyle w:val="FontStyle51"/>
                <w:sz w:val="22"/>
                <w:szCs w:val="22"/>
              </w:rPr>
              <w:softHyphen/>
              <w:t>сказ текста от лица героев. Юмористические рассказы В. Ю. Драгунского. В. В. Голявкин «Никакой я  горчицы не ел». Смысл заголовка. Герои произведения. Инсце</w:t>
            </w:r>
            <w:r w:rsidRPr="001A3C87">
              <w:rPr>
                <w:rStyle w:val="FontStyle51"/>
                <w:sz w:val="22"/>
                <w:szCs w:val="22"/>
              </w:rPr>
              <w:softHyphen/>
              <w:t xml:space="preserve">нирование произведения. </w:t>
            </w:r>
          </w:p>
          <w:p w:rsidR="00462A19" w:rsidRPr="001A3C87" w:rsidRDefault="00462A19" w:rsidP="00387772">
            <w:pPr>
              <w:pStyle w:val="Style16"/>
              <w:widowControl/>
              <w:spacing w:before="10" w:line="240" w:lineRule="auto"/>
              <w:rPr>
                <w:rStyle w:val="FontStyle51"/>
                <w:sz w:val="22"/>
                <w:szCs w:val="22"/>
              </w:rPr>
            </w:pPr>
            <w:r w:rsidRPr="001A3C87">
              <w:rPr>
                <w:rStyle w:val="FontStyle51"/>
                <w:sz w:val="22"/>
                <w:szCs w:val="22"/>
              </w:rPr>
              <w:t>Оценка достижений</w:t>
            </w:r>
          </w:p>
          <w:p w:rsidR="00462A19" w:rsidRPr="001A3C87" w:rsidRDefault="00462A19" w:rsidP="00387772">
            <w:pPr>
              <w:spacing w:after="0" w:line="240" w:lineRule="auto"/>
              <w:rPr>
                <w:rFonts w:ascii="Times New Roman" w:hAnsi="Times New Roman" w:cs="Times New Roman"/>
                <w:b/>
              </w:rPr>
            </w:pPr>
          </w:p>
        </w:tc>
        <w:tc>
          <w:tcPr>
            <w:tcW w:w="2373" w:type="pct"/>
          </w:tcPr>
          <w:p w:rsidR="00462A19" w:rsidRPr="001A3C87" w:rsidRDefault="00462A19" w:rsidP="00387772">
            <w:pPr>
              <w:pStyle w:val="Style18"/>
              <w:widowControl/>
              <w:spacing w:before="62" w:line="240" w:lineRule="auto"/>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Объяснять </w:t>
            </w:r>
            <w:r w:rsidRPr="001A3C87">
              <w:rPr>
                <w:rStyle w:val="FontStyle51"/>
                <w:sz w:val="22"/>
                <w:szCs w:val="22"/>
              </w:rPr>
              <w:t>смысл пословицы, определяющей тему раздела.</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Воспринимать </w:t>
            </w:r>
            <w:r w:rsidRPr="001A3C87">
              <w:rPr>
                <w:rStyle w:val="FontStyle51"/>
                <w:sz w:val="22"/>
                <w:szCs w:val="22"/>
              </w:rPr>
              <w:t xml:space="preserve">на слух художественное </w:t>
            </w:r>
            <w:r w:rsidRPr="001A3C87">
              <w:rPr>
                <w:rStyle w:val="FontStyle51"/>
                <w:sz w:val="22"/>
                <w:szCs w:val="22"/>
              </w:rPr>
              <w:lastRenderedPageBreak/>
              <w:t>произведение.</w:t>
            </w:r>
          </w:p>
          <w:p w:rsidR="00462A19" w:rsidRPr="001A3C87" w:rsidRDefault="00462A19" w:rsidP="00387772">
            <w:pPr>
              <w:pStyle w:val="Style16"/>
              <w:widowControl/>
              <w:spacing w:before="14"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Читать </w:t>
            </w:r>
            <w:r w:rsidRPr="001A3C87">
              <w:rPr>
                <w:rStyle w:val="FontStyle51"/>
                <w:sz w:val="22"/>
                <w:szCs w:val="22"/>
              </w:rPr>
              <w:t>без оши</w:t>
            </w:r>
            <w:r w:rsidRPr="001A3C87">
              <w:rPr>
                <w:rStyle w:val="FontStyle51"/>
                <w:sz w:val="22"/>
                <w:szCs w:val="22"/>
              </w:rPr>
              <w:softHyphen/>
              <w:t xml:space="preserve">бок, в темпе разговорной речи. </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нравственный смысл произведения. </w:t>
            </w:r>
          </w:p>
          <w:p w:rsidR="00462A19" w:rsidRPr="001A3C87" w:rsidRDefault="00462A19" w:rsidP="00387772">
            <w:pPr>
              <w:pStyle w:val="Style16"/>
              <w:widowControl/>
              <w:spacing w:before="14" w:line="240" w:lineRule="auto"/>
              <w:rPr>
                <w:rStyle w:val="FontStyle51"/>
                <w:sz w:val="22"/>
                <w:szCs w:val="22"/>
              </w:rPr>
            </w:pPr>
            <w:r w:rsidRPr="001A3C87">
              <w:rPr>
                <w:rStyle w:val="FontStyle50"/>
                <w:sz w:val="22"/>
                <w:szCs w:val="22"/>
              </w:rPr>
              <w:t xml:space="preserve">Определять </w:t>
            </w:r>
            <w:r w:rsidRPr="001A3C87">
              <w:rPr>
                <w:rStyle w:val="FontStyle51"/>
                <w:sz w:val="22"/>
                <w:szCs w:val="22"/>
              </w:rPr>
              <w:t>жанр произведения.</w:t>
            </w:r>
          </w:p>
          <w:p w:rsidR="00462A19" w:rsidRPr="001A3C87" w:rsidRDefault="00462A19" w:rsidP="00387772">
            <w:pPr>
              <w:pStyle w:val="Style18"/>
              <w:widowControl/>
              <w:spacing w:before="10" w:line="240" w:lineRule="auto"/>
              <w:rPr>
                <w:rStyle w:val="FontStyle51"/>
                <w:sz w:val="22"/>
                <w:szCs w:val="22"/>
              </w:rPr>
            </w:pPr>
            <w:r w:rsidRPr="001A3C87">
              <w:rPr>
                <w:rStyle w:val="FontStyle50"/>
                <w:sz w:val="22"/>
                <w:szCs w:val="22"/>
              </w:rPr>
              <w:t xml:space="preserve">Анализировать </w:t>
            </w:r>
            <w:r w:rsidRPr="001A3C87">
              <w:rPr>
                <w:rStyle w:val="FontStyle51"/>
                <w:sz w:val="22"/>
                <w:szCs w:val="22"/>
              </w:rPr>
              <w:t>заголовок произведения, соотносить его с темой и глав</w:t>
            </w:r>
            <w:r w:rsidRPr="001A3C87">
              <w:rPr>
                <w:rStyle w:val="FontStyle51"/>
                <w:sz w:val="22"/>
                <w:szCs w:val="22"/>
              </w:rPr>
              <w:softHyphen/>
              <w:t>ной мыслью произведения.</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0"/>
                <w:sz w:val="22"/>
                <w:szCs w:val="22"/>
              </w:rPr>
              <w:t xml:space="preserve">Определять </w:t>
            </w:r>
            <w:r w:rsidRPr="001A3C87">
              <w:rPr>
                <w:rStyle w:val="FontStyle51"/>
                <w:sz w:val="22"/>
                <w:szCs w:val="22"/>
              </w:rPr>
              <w:t>прямое и переносное значение слов.</w:t>
            </w:r>
          </w:p>
          <w:p w:rsidR="00462A19" w:rsidRPr="001A3C87" w:rsidRDefault="00462A19" w:rsidP="00387772">
            <w:pPr>
              <w:pStyle w:val="Style18"/>
              <w:widowControl/>
              <w:spacing w:line="240" w:lineRule="auto"/>
              <w:rPr>
                <w:rStyle w:val="FontStyle51"/>
                <w:sz w:val="22"/>
                <w:szCs w:val="22"/>
              </w:rPr>
            </w:pPr>
            <w:r w:rsidRPr="001A3C87">
              <w:rPr>
                <w:rStyle w:val="FontStyle50"/>
                <w:sz w:val="22"/>
                <w:szCs w:val="22"/>
              </w:rPr>
              <w:t xml:space="preserve">Понимать, </w:t>
            </w:r>
            <w:r w:rsidRPr="001A3C87">
              <w:rPr>
                <w:rStyle w:val="FontStyle51"/>
                <w:sz w:val="22"/>
                <w:szCs w:val="22"/>
              </w:rPr>
              <w:t xml:space="preserve">как поступки характеризуют героев произведения; </w:t>
            </w:r>
            <w:r w:rsidRPr="001A3C87">
              <w:rPr>
                <w:rStyle w:val="FontStyle50"/>
                <w:sz w:val="22"/>
                <w:szCs w:val="22"/>
              </w:rPr>
              <w:t>опреде</w:t>
            </w:r>
            <w:r w:rsidRPr="001A3C87">
              <w:rPr>
                <w:rStyle w:val="FontStyle50"/>
                <w:sz w:val="22"/>
                <w:szCs w:val="22"/>
              </w:rPr>
              <w:softHyphen/>
              <w:t xml:space="preserve">лять </w:t>
            </w:r>
            <w:r w:rsidRPr="001A3C87">
              <w:rPr>
                <w:rStyle w:val="FontStyle51"/>
                <w:sz w:val="22"/>
                <w:szCs w:val="22"/>
              </w:rPr>
              <w:t>их нравственный смысл.</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0"/>
                <w:sz w:val="22"/>
                <w:szCs w:val="22"/>
              </w:rPr>
              <w:t xml:space="preserve">Инсценировать </w:t>
            </w:r>
            <w:r w:rsidRPr="001A3C87">
              <w:rPr>
                <w:rStyle w:val="FontStyle51"/>
                <w:sz w:val="22"/>
                <w:szCs w:val="22"/>
              </w:rPr>
              <w:t xml:space="preserve">произведения, распределяя роли, выбирать режиссёра. </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0"/>
                <w:sz w:val="22"/>
                <w:szCs w:val="22"/>
              </w:rPr>
              <w:t xml:space="preserve">Пересказывать </w:t>
            </w:r>
            <w:r w:rsidRPr="001A3C87">
              <w:rPr>
                <w:rStyle w:val="FontStyle51"/>
                <w:sz w:val="22"/>
                <w:szCs w:val="22"/>
              </w:rPr>
              <w:t xml:space="preserve">текст от лица автора или одного из героев. </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0"/>
                <w:sz w:val="22"/>
                <w:szCs w:val="22"/>
              </w:rPr>
              <w:t xml:space="preserve">Узнавать, </w:t>
            </w:r>
            <w:r w:rsidRPr="001A3C87">
              <w:rPr>
                <w:rStyle w:val="FontStyle51"/>
                <w:sz w:val="22"/>
                <w:szCs w:val="22"/>
              </w:rPr>
              <w:t>что произведения могут рассказать о своём авторе.</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0"/>
                <w:sz w:val="22"/>
                <w:szCs w:val="22"/>
              </w:rPr>
              <w:t xml:space="preserve">Находить </w:t>
            </w:r>
            <w:r w:rsidRPr="001A3C87">
              <w:rPr>
                <w:rStyle w:val="FontStyle51"/>
                <w:sz w:val="22"/>
                <w:szCs w:val="22"/>
              </w:rPr>
              <w:t>необходимую информацию в справочной литературе для подготовки сообщения о творчестве изучаемого писателя.</w:t>
            </w:r>
          </w:p>
          <w:p w:rsidR="00462A19" w:rsidRPr="001A3C87" w:rsidRDefault="00462A19" w:rsidP="00387772">
            <w:pPr>
              <w:pStyle w:val="Style18"/>
              <w:widowControl/>
              <w:spacing w:before="10" w:line="240" w:lineRule="auto"/>
              <w:jc w:val="left"/>
              <w:rPr>
                <w:rStyle w:val="FontStyle51"/>
                <w:sz w:val="22"/>
                <w:szCs w:val="22"/>
              </w:rPr>
            </w:pPr>
            <w:r w:rsidRPr="001A3C87">
              <w:rPr>
                <w:rStyle w:val="FontStyle51"/>
                <w:sz w:val="22"/>
                <w:szCs w:val="22"/>
              </w:rPr>
              <w:t xml:space="preserve"> </w:t>
            </w:r>
            <w:r w:rsidRPr="001A3C87">
              <w:rPr>
                <w:rStyle w:val="FontStyle50"/>
                <w:sz w:val="22"/>
                <w:szCs w:val="22"/>
              </w:rPr>
              <w:t xml:space="preserve">Готовить </w:t>
            </w:r>
            <w:r w:rsidRPr="001A3C87">
              <w:rPr>
                <w:rStyle w:val="FontStyle51"/>
                <w:sz w:val="22"/>
                <w:szCs w:val="22"/>
              </w:rPr>
              <w:t>сообщение о писателе.</w:t>
            </w:r>
          </w:p>
          <w:p w:rsidR="00462A19" w:rsidRPr="001A3C87" w:rsidRDefault="00462A19" w:rsidP="00387772">
            <w:pPr>
              <w:pStyle w:val="Style16"/>
              <w:widowControl/>
              <w:spacing w:before="10" w:line="240" w:lineRule="auto"/>
              <w:rPr>
                <w:rStyle w:val="FontStyle51"/>
                <w:sz w:val="22"/>
                <w:szCs w:val="22"/>
              </w:rPr>
            </w:pPr>
            <w:r w:rsidRPr="001A3C87">
              <w:rPr>
                <w:rStyle w:val="FontStyle50"/>
                <w:sz w:val="22"/>
                <w:szCs w:val="22"/>
              </w:rPr>
              <w:t xml:space="preserve">Проверять </w:t>
            </w:r>
            <w:r w:rsidRPr="001A3C87">
              <w:rPr>
                <w:rStyle w:val="FontStyle51"/>
                <w:sz w:val="22"/>
                <w:szCs w:val="22"/>
              </w:rPr>
              <w:t xml:space="preserve">себя и самостоятельно </w:t>
            </w:r>
            <w:r w:rsidRPr="001A3C87">
              <w:rPr>
                <w:rStyle w:val="FontStyle50"/>
                <w:sz w:val="22"/>
                <w:szCs w:val="22"/>
              </w:rPr>
              <w:t xml:space="preserve">оценивать </w:t>
            </w:r>
            <w:r w:rsidRPr="001A3C87">
              <w:rPr>
                <w:rStyle w:val="FontStyle51"/>
                <w:sz w:val="22"/>
                <w:szCs w:val="22"/>
              </w:rPr>
              <w:t>свои достижения.</w:t>
            </w:r>
          </w:p>
          <w:p w:rsidR="00462A19" w:rsidRPr="001A3C87" w:rsidRDefault="00462A19" w:rsidP="00387772">
            <w:pPr>
              <w:pStyle w:val="Style16"/>
              <w:widowControl/>
              <w:spacing w:before="10" w:line="240" w:lineRule="auto"/>
              <w:rPr>
                <w:sz w:val="22"/>
                <w:szCs w:val="22"/>
              </w:rPr>
            </w:pPr>
            <w:r w:rsidRPr="001A3C87">
              <w:rPr>
                <w:rStyle w:val="FontStyle51"/>
                <w:sz w:val="22"/>
                <w:szCs w:val="22"/>
              </w:rPr>
              <w:t xml:space="preserve"> </w:t>
            </w:r>
            <w:r w:rsidRPr="001A3C87">
              <w:rPr>
                <w:rStyle w:val="FontStyle50"/>
                <w:sz w:val="22"/>
                <w:szCs w:val="22"/>
              </w:rPr>
              <w:t xml:space="preserve">Подбирать </w:t>
            </w:r>
            <w:r w:rsidRPr="001A3C87">
              <w:rPr>
                <w:rStyle w:val="FontStyle51"/>
                <w:sz w:val="22"/>
                <w:szCs w:val="22"/>
              </w:rPr>
              <w:t>книги по теме, ориентируясь на авторские произведения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Страна детства (8 ч)</w:t>
            </w:r>
          </w:p>
        </w:tc>
      </w:tr>
      <w:tr w:rsidR="00462A19" w:rsidRPr="001A3C87" w:rsidTr="00387772">
        <w:trPr>
          <w:trHeight w:val="54"/>
        </w:trPr>
        <w:tc>
          <w:tcPr>
            <w:tcW w:w="2627" w:type="pct"/>
          </w:tcPr>
          <w:p w:rsidR="00462A19" w:rsidRPr="001A3C87" w:rsidRDefault="00462A19" w:rsidP="00387772">
            <w:pPr>
              <w:pStyle w:val="Style18"/>
              <w:widowControl/>
              <w:spacing w:line="240" w:lineRule="auto"/>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18"/>
              <w:widowControl/>
              <w:spacing w:line="240" w:lineRule="auto"/>
              <w:rPr>
                <w:rStyle w:val="FontStyle51"/>
                <w:sz w:val="22"/>
                <w:szCs w:val="22"/>
              </w:rPr>
            </w:pPr>
            <w:r w:rsidRPr="001A3C87">
              <w:rPr>
                <w:rStyle w:val="FontStyle51"/>
                <w:sz w:val="22"/>
                <w:szCs w:val="22"/>
              </w:rPr>
              <w:t xml:space="preserve"> Б.С. Житков «Как я ловил человечков». Особен</w:t>
            </w:r>
            <w:r w:rsidRPr="001A3C87">
              <w:rPr>
                <w:rStyle w:val="FontStyle51"/>
                <w:sz w:val="22"/>
                <w:szCs w:val="22"/>
              </w:rPr>
              <w:softHyphen/>
            </w:r>
            <w:r w:rsidRPr="001A3C87">
              <w:rPr>
                <w:rStyle w:val="FontStyle35"/>
                <w:sz w:val="22"/>
                <w:szCs w:val="22"/>
              </w:rPr>
              <w:t xml:space="preserve">ности </w:t>
            </w:r>
            <w:r w:rsidRPr="001A3C87">
              <w:rPr>
                <w:rStyle w:val="FontStyle51"/>
                <w:sz w:val="22"/>
                <w:szCs w:val="22"/>
              </w:rPr>
              <w:t xml:space="preserve">развития сюжета. Герой произведения. </w:t>
            </w:r>
          </w:p>
          <w:p w:rsidR="00462A19" w:rsidRPr="001A3C87" w:rsidRDefault="00462A19" w:rsidP="00387772">
            <w:pPr>
              <w:pStyle w:val="Style18"/>
              <w:widowControl/>
              <w:spacing w:line="240" w:lineRule="auto"/>
              <w:jc w:val="left"/>
              <w:rPr>
                <w:rStyle w:val="FontStyle51"/>
                <w:sz w:val="22"/>
                <w:szCs w:val="22"/>
              </w:rPr>
            </w:pPr>
            <w:r w:rsidRPr="001A3C87">
              <w:rPr>
                <w:rStyle w:val="FontStyle51"/>
                <w:sz w:val="22"/>
                <w:szCs w:val="22"/>
              </w:rPr>
              <w:t>К.Г.Паустовский «Корзина с еловыми шишками». Особенности развития событий: выстраивание их в тексте. Герои произведения. Му</w:t>
            </w:r>
            <w:r w:rsidRPr="001A3C87">
              <w:rPr>
                <w:rStyle w:val="FontStyle51"/>
                <w:sz w:val="22"/>
                <w:szCs w:val="22"/>
              </w:rPr>
              <w:softHyphen/>
              <w:t>зыкальное сопровождение произведения. М. М. Зощенко «Ёлка». Герои произведения. Со</w:t>
            </w:r>
            <w:r w:rsidRPr="001A3C87">
              <w:rPr>
                <w:rStyle w:val="FontStyle51"/>
                <w:sz w:val="22"/>
                <w:szCs w:val="22"/>
              </w:rPr>
              <w:softHyphen/>
              <w:t xml:space="preserve">ставление плана. Пересказ. </w:t>
            </w:r>
          </w:p>
          <w:p w:rsidR="00462A19" w:rsidRPr="001A3C87" w:rsidRDefault="00462A19" w:rsidP="00387772">
            <w:pPr>
              <w:pStyle w:val="Style18"/>
              <w:widowControl/>
              <w:spacing w:line="240" w:lineRule="auto"/>
              <w:jc w:val="left"/>
              <w:rPr>
                <w:sz w:val="22"/>
                <w:szCs w:val="22"/>
              </w:rPr>
            </w:pPr>
            <w:r w:rsidRPr="001A3C87">
              <w:rPr>
                <w:rStyle w:val="FontStyle51"/>
                <w:sz w:val="22"/>
                <w:szCs w:val="22"/>
              </w:rPr>
              <w:t>Оценка достижений</w:t>
            </w:r>
          </w:p>
        </w:tc>
        <w:tc>
          <w:tcPr>
            <w:tcW w:w="2373" w:type="pct"/>
          </w:tcPr>
          <w:p w:rsidR="00462A19" w:rsidRPr="001A3C87" w:rsidRDefault="00462A19" w:rsidP="00387772">
            <w:pPr>
              <w:pStyle w:val="Style16"/>
              <w:widowControl/>
              <w:spacing w:before="62" w:line="240" w:lineRule="auto"/>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работу на уроке.</w:t>
            </w:r>
          </w:p>
          <w:p w:rsidR="00462A19" w:rsidRPr="001A3C87" w:rsidRDefault="00462A19" w:rsidP="00387772">
            <w:pPr>
              <w:pStyle w:val="Style16"/>
              <w:widowControl/>
              <w:spacing w:before="62" w:line="240" w:lineRule="auto"/>
              <w:rPr>
                <w:rStyle w:val="FontStyle51"/>
                <w:sz w:val="22"/>
                <w:szCs w:val="22"/>
              </w:rPr>
            </w:pPr>
            <w:r w:rsidRPr="001A3C87">
              <w:rPr>
                <w:rStyle w:val="FontStyle51"/>
                <w:sz w:val="22"/>
                <w:szCs w:val="22"/>
              </w:rPr>
              <w:t xml:space="preserve"> </w:t>
            </w:r>
            <w:r w:rsidRPr="001A3C87">
              <w:rPr>
                <w:rStyle w:val="FontStyle50"/>
                <w:sz w:val="22"/>
                <w:szCs w:val="22"/>
              </w:rPr>
              <w:t xml:space="preserve">Подбирать </w:t>
            </w:r>
            <w:r w:rsidRPr="001A3C87">
              <w:rPr>
                <w:rStyle w:val="FontStyle51"/>
                <w:sz w:val="22"/>
                <w:szCs w:val="22"/>
              </w:rPr>
              <w:t xml:space="preserve">книги по теме, </w:t>
            </w:r>
            <w:r w:rsidRPr="001A3C87">
              <w:rPr>
                <w:rStyle w:val="FontStyle50"/>
                <w:sz w:val="22"/>
                <w:szCs w:val="22"/>
              </w:rPr>
              <w:t xml:space="preserve">рассказывать </w:t>
            </w:r>
            <w:r w:rsidRPr="001A3C87">
              <w:rPr>
                <w:rStyle w:val="FontStyle51"/>
                <w:sz w:val="22"/>
                <w:szCs w:val="22"/>
              </w:rPr>
              <w:t>об их содержании.</w:t>
            </w:r>
          </w:p>
          <w:p w:rsidR="00462A19" w:rsidRPr="001A3C87" w:rsidRDefault="00462A19" w:rsidP="00387772">
            <w:pPr>
              <w:pStyle w:val="Style16"/>
              <w:widowControl/>
              <w:spacing w:before="62" w:line="240" w:lineRule="auto"/>
              <w:rPr>
                <w:rStyle w:val="FontStyle50"/>
                <w:b w:val="0"/>
                <w:sz w:val="22"/>
                <w:szCs w:val="22"/>
              </w:rPr>
            </w:pPr>
            <w:r w:rsidRPr="001A3C87">
              <w:rPr>
                <w:rStyle w:val="FontStyle51"/>
                <w:sz w:val="22"/>
                <w:szCs w:val="22"/>
              </w:rPr>
              <w:t xml:space="preserve"> </w:t>
            </w: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читать вырази</w:t>
            </w:r>
            <w:r w:rsidRPr="001A3C87">
              <w:rPr>
                <w:rStyle w:val="FontStyle50"/>
                <w:sz w:val="22"/>
                <w:szCs w:val="22"/>
              </w:rPr>
              <w:softHyphen/>
              <w:t>тельно диалоги.</w:t>
            </w:r>
          </w:p>
          <w:p w:rsidR="00462A19" w:rsidRPr="001A3C87" w:rsidRDefault="00462A19" w:rsidP="00387772">
            <w:pPr>
              <w:pStyle w:val="Style16"/>
              <w:widowControl/>
              <w:spacing w:before="62" w:line="240" w:lineRule="auto"/>
              <w:rPr>
                <w:rStyle w:val="FontStyle50"/>
                <w:b w:val="0"/>
                <w:sz w:val="22"/>
                <w:szCs w:val="22"/>
              </w:rPr>
            </w:pPr>
            <w:r w:rsidRPr="001A3C87">
              <w:rPr>
                <w:rStyle w:val="FontStyle50"/>
                <w:sz w:val="22"/>
                <w:szCs w:val="22"/>
              </w:rPr>
              <w:t>Находить смешные эпизоды из юмористических рассказов; определять отношение автора к героям.</w:t>
            </w:r>
          </w:p>
          <w:p w:rsidR="00462A19" w:rsidRPr="001A3C87" w:rsidRDefault="00462A19" w:rsidP="00387772">
            <w:pPr>
              <w:pStyle w:val="Style4"/>
              <w:widowControl/>
              <w:spacing w:line="240" w:lineRule="auto"/>
              <w:ind w:firstLine="29"/>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что важное и серьёзное скрывается за усмешкой автора. </w:t>
            </w:r>
            <w:r w:rsidRPr="001A3C87">
              <w:rPr>
                <w:rStyle w:val="FontStyle50"/>
                <w:sz w:val="22"/>
                <w:szCs w:val="22"/>
              </w:rPr>
              <w:t xml:space="preserve">Анализировать </w:t>
            </w:r>
            <w:r w:rsidRPr="001A3C87">
              <w:rPr>
                <w:rStyle w:val="FontStyle51"/>
                <w:sz w:val="22"/>
                <w:szCs w:val="22"/>
              </w:rPr>
              <w:t xml:space="preserve">возможные заголовки произведений. </w:t>
            </w:r>
          </w:p>
          <w:p w:rsidR="00462A19" w:rsidRPr="001A3C87" w:rsidRDefault="00462A19" w:rsidP="00387772">
            <w:pPr>
              <w:pStyle w:val="Style4"/>
              <w:widowControl/>
              <w:spacing w:line="240" w:lineRule="auto"/>
              <w:ind w:firstLine="29"/>
              <w:rPr>
                <w:rStyle w:val="FontStyle51"/>
                <w:sz w:val="22"/>
                <w:szCs w:val="22"/>
              </w:rPr>
            </w:pPr>
            <w:r w:rsidRPr="001A3C87">
              <w:rPr>
                <w:rStyle w:val="FontStyle50"/>
                <w:sz w:val="22"/>
                <w:szCs w:val="22"/>
              </w:rPr>
              <w:t xml:space="preserve">Использовать </w:t>
            </w:r>
            <w:r w:rsidRPr="001A3C87">
              <w:rPr>
                <w:rStyle w:val="FontStyle51"/>
                <w:sz w:val="22"/>
                <w:szCs w:val="22"/>
              </w:rPr>
              <w:t>в своей речи средства художественной выразительности (сравнения, эпитеты).</w:t>
            </w:r>
          </w:p>
          <w:p w:rsidR="00462A19" w:rsidRPr="001A3C87" w:rsidRDefault="00462A19" w:rsidP="00387772">
            <w:pPr>
              <w:pStyle w:val="Style4"/>
              <w:widowControl/>
              <w:spacing w:line="240" w:lineRule="auto"/>
              <w:ind w:firstLine="24"/>
              <w:rPr>
                <w:rStyle w:val="FontStyle51"/>
                <w:sz w:val="22"/>
                <w:szCs w:val="22"/>
              </w:rPr>
            </w:pPr>
            <w:r w:rsidRPr="001A3C87">
              <w:rPr>
                <w:rStyle w:val="FontStyle50"/>
                <w:sz w:val="22"/>
                <w:szCs w:val="22"/>
              </w:rPr>
              <w:t xml:space="preserve">Придумывать </w:t>
            </w:r>
            <w:r w:rsidRPr="001A3C87">
              <w:rPr>
                <w:rStyle w:val="FontStyle51"/>
                <w:sz w:val="22"/>
                <w:szCs w:val="22"/>
              </w:rPr>
              <w:t xml:space="preserve">музыкальное сопровождение к прозаическому тексту. </w:t>
            </w:r>
            <w:r w:rsidRPr="001A3C87">
              <w:rPr>
                <w:rStyle w:val="FontStyle50"/>
                <w:sz w:val="22"/>
                <w:szCs w:val="22"/>
              </w:rPr>
              <w:t xml:space="preserve">Составлять </w:t>
            </w:r>
            <w:r w:rsidRPr="001A3C87">
              <w:rPr>
                <w:rStyle w:val="FontStyle51"/>
                <w:sz w:val="22"/>
                <w:szCs w:val="22"/>
              </w:rPr>
              <w:t xml:space="preserve">план текста. </w:t>
            </w:r>
          </w:p>
          <w:p w:rsidR="00462A19" w:rsidRPr="001A3C87" w:rsidRDefault="00462A19" w:rsidP="00387772">
            <w:pPr>
              <w:pStyle w:val="Style4"/>
              <w:widowControl/>
              <w:spacing w:line="240" w:lineRule="auto"/>
              <w:ind w:firstLine="24"/>
              <w:rPr>
                <w:rStyle w:val="FontStyle51"/>
                <w:sz w:val="22"/>
                <w:szCs w:val="22"/>
              </w:rPr>
            </w:pPr>
            <w:r w:rsidRPr="001A3C87">
              <w:rPr>
                <w:rStyle w:val="FontStyle50"/>
                <w:sz w:val="22"/>
                <w:szCs w:val="22"/>
              </w:rPr>
              <w:t xml:space="preserve">Пересказывать </w:t>
            </w:r>
            <w:r w:rsidRPr="001A3C87">
              <w:rPr>
                <w:rStyle w:val="FontStyle51"/>
                <w:sz w:val="22"/>
                <w:szCs w:val="22"/>
              </w:rPr>
              <w:t>текст на основе плана.</w:t>
            </w:r>
          </w:p>
          <w:p w:rsidR="00462A19" w:rsidRPr="001A3C87" w:rsidRDefault="00462A19" w:rsidP="00387772">
            <w:pPr>
              <w:pStyle w:val="Style4"/>
              <w:widowControl/>
              <w:spacing w:line="240" w:lineRule="auto"/>
              <w:ind w:firstLine="19"/>
              <w:rPr>
                <w:rStyle w:val="FontStyle51"/>
                <w:sz w:val="22"/>
                <w:szCs w:val="22"/>
              </w:rPr>
            </w:pPr>
            <w:r w:rsidRPr="001A3C87">
              <w:rPr>
                <w:rStyle w:val="FontStyle50"/>
                <w:sz w:val="22"/>
                <w:szCs w:val="22"/>
              </w:rPr>
              <w:t xml:space="preserve">Придумывать </w:t>
            </w:r>
            <w:r w:rsidRPr="001A3C87">
              <w:rPr>
                <w:rStyle w:val="FontStyle51"/>
                <w:sz w:val="22"/>
                <w:szCs w:val="22"/>
              </w:rPr>
              <w:t>смешные рассказы о школьной жизни, не обижая своих друзей.</w:t>
            </w:r>
          </w:p>
          <w:p w:rsidR="00462A19" w:rsidRPr="001A3C87" w:rsidRDefault="00462A19" w:rsidP="00387772">
            <w:pPr>
              <w:pStyle w:val="Style16"/>
              <w:widowControl/>
              <w:spacing w:before="62" w:line="240" w:lineRule="auto"/>
              <w:rPr>
                <w:bCs/>
                <w:sz w:val="22"/>
                <w:szCs w:val="22"/>
              </w:rPr>
            </w:pPr>
            <w:r w:rsidRPr="001A3C87">
              <w:rPr>
                <w:rStyle w:val="FontStyle50"/>
                <w:sz w:val="22"/>
                <w:szCs w:val="22"/>
              </w:rPr>
              <w:t xml:space="preserve">Проверять </w:t>
            </w:r>
            <w:r w:rsidRPr="001A3C87">
              <w:rPr>
                <w:rStyle w:val="FontStyle51"/>
                <w:sz w:val="22"/>
                <w:szCs w:val="22"/>
              </w:rPr>
              <w:t xml:space="preserve">себя и самостоятельно </w:t>
            </w:r>
            <w:r w:rsidRPr="001A3C87">
              <w:rPr>
                <w:rStyle w:val="FontStyle50"/>
                <w:sz w:val="22"/>
                <w:szCs w:val="22"/>
              </w:rPr>
              <w:t xml:space="preserve">оценивать </w:t>
            </w:r>
            <w:r w:rsidRPr="001A3C87">
              <w:rPr>
                <w:rStyle w:val="FontStyle51"/>
                <w:sz w:val="22"/>
                <w:szCs w:val="22"/>
              </w:rPr>
              <w:t>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Поэтическая тетрадь (5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firstLine="10"/>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23"/>
              <w:widowControl/>
              <w:tabs>
                <w:tab w:val="left" w:pos="336"/>
              </w:tabs>
              <w:spacing w:line="240" w:lineRule="auto"/>
              <w:ind w:firstLine="14"/>
              <w:rPr>
                <w:rStyle w:val="FontStyle51"/>
                <w:sz w:val="22"/>
                <w:szCs w:val="22"/>
              </w:rPr>
            </w:pPr>
            <w:r w:rsidRPr="001A3C87">
              <w:rPr>
                <w:rStyle w:val="FontStyle51"/>
                <w:sz w:val="22"/>
                <w:szCs w:val="22"/>
              </w:rPr>
              <w:t>B.</w:t>
            </w:r>
            <w:r w:rsidRPr="001A3C87">
              <w:rPr>
                <w:rStyle w:val="FontStyle51"/>
                <w:sz w:val="22"/>
                <w:szCs w:val="22"/>
              </w:rPr>
              <w:tab/>
              <w:t>Я. Брюсов «Опять сон». «Детская». Тема стихотворений. Развитие чувства в лирическом стихотворении. Выразительное чтение.</w:t>
            </w:r>
          </w:p>
          <w:p w:rsidR="00462A19" w:rsidRPr="001A3C87" w:rsidRDefault="00462A19" w:rsidP="00387772">
            <w:pPr>
              <w:pStyle w:val="Style23"/>
              <w:widowControl/>
              <w:tabs>
                <w:tab w:val="left" w:pos="336"/>
              </w:tabs>
              <w:spacing w:line="240" w:lineRule="auto"/>
              <w:rPr>
                <w:rStyle w:val="FontStyle51"/>
                <w:sz w:val="22"/>
                <w:szCs w:val="22"/>
              </w:rPr>
            </w:pPr>
            <w:r w:rsidRPr="001A3C87">
              <w:rPr>
                <w:rStyle w:val="FontStyle51"/>
                <w:sz w:val="22"/>
                <w:szCs w:val="22"/>
              </w:rPr>
              <w:t>C.</w:t>
            </w:r>
            <w:r w:rsidRPr="001A3C87">
              <w:rPr>
                <w:rStyle w:val="FontStyle51"/>
                <w:sz w:val="22"/>
                <w:szCs w:val="22"/>
              </w:rPr>
              <w:tab/>
              <w:t xml:space="preserve">А. Есенин «Бабушкины сказки». Тема </w:t>
            </w:r>
            <w:r w:rsidRPr="001A3C87">
              <w:rPr>
                <w:rStyle w:val="FontStyle51"/>
                <w:sz w:val="22"/>
                <w:szCs w:val="22"/>
              </w:rPr>
              <w:lastRenderedPageBreak/>
              <w:t>стихотворений. Развитие чувства в лирическом произведении.</w:t>
            </w:r>
          </w:p>
          <w:p w:rsidR="00462A19" w:rsidRPr="001A3C87" w:rsidRDefault="00462A19" w:rsidP="00387772">
            <w:pPr>
              <w:spacing w:after="0" w:line="240" w:lineRule="auto"/>
              <w:rPr>
                <w:rStyle w:val="FontStyle51"/>
              </w:rPr>
            </w:pPr>
            <w:r w:rsidRPr="001A3C87">
              <w:rPr>
                <w:rStyle w:val="FontStyle51"/>
              </w:rPr>
              <w:t>М. И. Цветаева «Бежит тропинка с бугорка...» «Наши царства». Тема детства в произведениях.</w:t>
            </w:r>
          </w:p>
          <w:p w:rsidR="00462A19" w:rsidRPr="001A3C87" w:rsidRDefault="00462A19" w:rsidP="00387772">
            <w:pPr>
              <w:spacing w:after="0" w:line="240" w:lineRule="auto"/>
              <w:rPr>
                <w:rStyle w:val="FontStyle51"/>
              </w:rPr>
            </w:pPr>
            <w:r w:rsidRPr="001A3C87">
              <w:rPr>
                <w:rStyle w:val="FontStyle51"/>
              </w:rPr>
              <w:t xml:space="preserve"> М. Цветаевой. Сравнение произведений разных поэтов на одну и ту же тему. Конкурс чтецов.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73" w:type="pct"/>
          </w:tcPr>
          <w:p w:rsidR="00462A19" w:rsidRPr="001A3C87" w:rsidRDefault="00462A19" w:rsidP="00387772">
            <w:pPr>
              <w:pStyle w:val="Style4"/>
              <w:widowControl/>
              <w:spacing w:line="240" w:lineRule="auto"/>
              <w:ind w:firstLine="10"/>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Подбирать </w:t>
            </w:r>
            <w:r w:rsidRPr="001A3C87">
              <w:rPr>
                <w:rStyle w:val="FontStyle51"/>
                <w:sz w:val="22"/>
                <w:szCs w:val="22"/>
              </w:rPr>
              <w:t>любимые стихи к теме.</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 xml:space="preserve">размышлять </w:t>
            </w:r>
            <w:r w:rsidRPr="001A3C87">
              <w:rPr>
                <w:rStyle w:val="FontStyle51"/>
                <w:sz w:val="22"/>
                <w:szCs w:val="22"/>
              </w:rPr>
              <w:t>над</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его содержанием.</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Сравнивать </w:t>
            </w:r>
            <w:r w:rsidRPr="001A3C87">
              <w:rPr>
                <w:rStyle w:val="FontStyle51"/>
                <w:sz w:val="22"/>
                <w:szCs w:val="22"/>
              </w:rPr>
              <w:t>стихотворения разных поэтов.</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lastRenderedPageBreak/>
              <w:t xml:space="preserve">Определять </w:t>
            </w:r>
            <w:r w:rsidRPr="001A3C87">
              <w:rPr>
                <w:rStyle w:val="FontStyle51"/>
                <w:sz w:val="22"/>
                <w:szCs w:val="22"/>
              </w:rPr>
              <w:t>тему, объединяющую разные произведения поэтического творчества.</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особенности поэтического творчества разных поэтов, </w:t>
            </w:r>
            <w:r w:rsidRPr="001A3C87">
              <w:rPr>
                <w:rStyle w:val="FontStyle50"/>
                <w:sz w:val="22"/>
                <w:szCs w:val="22"/>
              </w:rPr>
              <w:t>вы</w:t>
            </w:r>
            <w:r w:rsidRPr="001A3C87">
              <w:rPr>
                <w:rStyle w:val="FontStyle50"/>
                <w:sz w:val="22"/>
                <w:szCs w:val="22"/>
              </w:rPr>
              <w:softHyphen/>
              <w:t xml:space="preserve">ражать </w:t>
            </w:r>
            <w:r w:rsidRPr="001A3C87">
              <w:rPr>
                <w:rStyle w:val="FontStyle51"/>
                <w:sz w:val="22"/>
                <w:szCs w:val="22"/>
              </w:rPr>
              <w:t>своё отношение.</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Рассказывать </w:t>
            </w:r>
            <w:r w:rsidRPr="001A3C87">
              <w:rPr>
                <w:rStyle w:val="FontStyle51"/>
                <w:sz w:val="22"/>
                <w:szCs w:val="22"/>
              </w:rPr>
              <w:t>об эпизодах из своего детства.</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Участвовать </w:t>
            </w:r>
            <w:r w:rsidRPr="001A3C87">
              <w:rPr>
                <w:rStyle w:val="FontStyle51"/>
              </w:rPr>
              <w:t>в конкурсе чтецов со своим любимым стихотворением</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Природа и мы (12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spacing w:after="0" w:line="240" w:lineRule="auto"/>
              <w:rPr>
                <w:rStyle w:val="FontStyle51"/>
              </w:rPr>
            </w:pPr>
            <w:r w:rsidRPr="001A3C87">
              <w:rPr>
                <w:rStyle w:val="FontStyle51"/>
              </w:rPr>
              <w:t>Д. Н. Мамин-Сибиряк «Приёмыш». Анализ за</w:t>
            </w:r>
            <w:r w:rsidRPr="001A3C87">
              <w:rPr>
                <w:rStyle w:val="FontStyle51"/>
              </w:rPr>
              <w:softHyphen/>
              <w:t>головка. Подготовка выборочного пересказа. От</w:t>
            </w:r>
            <w:r w:rsidRPr="001A3C87">
              <w:rPr>
                <w:rStyle w:val="FontStyle51"/>
              </w:rPr>
              <w:softHyphen/>
              <w:t>ношение человека к природе. А. И. Куприн «Барбос и Жулька». Герои произ</w:t>
            </w:r>
            <w:r w:rsidRPr="001A3C87">
              <w:rPr>
                <w:rStyle w:val="FontStyle51"/>
              </w:rPr>
              <w:softHyphen/>
              <w:t>ведения о животных. Поступок как характери</w:t>
            </w:r>
            <w:r w:rsidRPr="001A3C87">
              <w:rPr>
                <w:rStyle w:val="FontStyle51"/>
              </w:rPr>
              <w:softHyphen/>
              <w:t>стика героя произведения.</w:t>
            </w:r>
          </w:p>
          <w:p w:rsidR="00462A19" w:rsidRPr="001A3C87" w:rsidRDefault="00462A19" w:rsidP="00387772">
            <w:pPr>
              <w:pStyle w:val="Style4"/>
              <w:widowControl/>
              <w:spacing w:line="240" w:lineRule="auto"/>
              <w:ind w:left="29" w:hanging="29"/>
              <w:rPr>
                <w:rStyle w:val="FontStyle51"/>
                <w:sz w:val="22"/>
                <w:szCs w:val="22"/>
              </w:rPr>
            </w:pPr>
            <w:r w:rsidRPr="001A3C87">
              <w:rPr>
                <w:rStyle w:val="FontStyle50"/>
                <w:sz w:val="22"/>
                <w:szCs w:val="22"/>
              </w:rPr>
              <w:t xml:space="preserve">М. М. Пришвин </w:t>
            </w:r>
            <w:r w:rsidRPr="001A3C87">
              <w:rPr>
                <w:rStyle w:val="FontStyle51"/>
                <w:sz w:val="22"/>
                <w:szCs w:val="22"/>
              </w:rPr>
              <w:t>«Выскочка». Анализ заголовка. Герои произведения. Характеристика героя на основе поступка.</w:t>
            </w:r>
          </w:p>
          <w:p w:rsidR="00462A19" w:rsidRPr="001A3C87" w:rsidRDefault="00462A19" w:rsidP="00387772">
            <w:pPr>
              <w:spacing w:after="0" w:line="240" w:lineRule="auto"/>
              <w:rPr>
                <w:rStyle w:val="FontStyle51"/>
              </w:rPr>
            </w:pPr>
            <w:r w:rsidRPr="001A3C87">
              <w:rPr>
                <w:rStyle w:val="FontStyle51"/>
              </w:rPr>
              <w:t>Е. И. Чарушин «Кабан». Герои произведения. Характеристика героев на основе их поступков. В. П. Астафьев «Стрижонок Скрип». Герои рас</w:t>
            </w:r>
            <w:r w:rsidRPr="001A3C87">
              <w:rPr>
                <w:rStyle w:val="FontStyle51"/>
              </w:rPr>
              <w:softHyphen/>
              <w:t>сказа. Деление текста на части. Составление плана. Выборочный пересказ.</w:t>
            </w:r>
          </w:p>
          <w:p w:rsidR="00462A19" w:rsidRPr="001A3C87" w:rsidRDefault="00462A19" w:rsidP="00387772">
            <w:pPr>
              <w:spacing w:after="0" w:line="240" w:lineRule="auto"/>
              <w:rPr>
                <w:rStyle w:val="FontStyle50"/>
                <w:sz w:val="22"/>
                <w:szCs w:val="22"/>
              </w:rPr>
            </w:pPr>
            <w:r w:rsidRPr="001A3C87">
              <w:rPr>
                <w:rStyle w:val="FontStyle50"/>
                <w:sz w:val="22"/>
                <w:szCs w:val="22"/>
              </w:rPr>
              <w:t xml:space="preserve">Проект «Природа и мы».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73" w:type="pct"/>
          </w:tcPr>
          <w:p w:rsidR="00462A19" w:rsidRPr="001A3C87" w:rsidRDefault="00462A19" w:rsidP="00387772">
            <w:pPr>
              <w:pStyle w:val="Style4"/>
              <w:widowControl/>
              <w:spacing w:line="240" w:lineRule="auto"/>
              <w:ind w:left="14" w:hanging="14"/>
              <w:rPr>
                <w:rStyle w:val="FontStyle50"/>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 xml:space="preserve">работу на уроке. </w:t>
            </w: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высказывать</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своё мнение.</w:t>
            </w:r>
          </w:p>
          <w:p w:rsidR="00462A19" w:rsidRPr="001A3C87" w:rsidRDefault="00462A19" w:rsidP="00387772">
            <w:pPr>
              <w:spacing w:after="0" w:line="240" w:lineRule="auto"/>
              <w:rPr>
                <w:rStyle w:val="FontStyle51"/>
              </w:rPr>
            </w:pPr>
            <w:r w:rsidRPr="001A3C87">
              <w:rPr>
                <w:rStyle w:val="FontStyle50"/>
                <w:sz w:val="22"/>
                <w:szCs w:val="22"/>
              </w:rPr>
              <w:t xml:space="preserve">Читать </w:t>
            </w:r>
            <w:r w:rsidRPr="001A3C87">
              <w:rPr>
                <w:rStyle w:val="FontStyle51"/>
              </w:rPr>
              <w:t xml:space="preserve">текст вслух и про себя, понимать смысл прочитанного. </w:t>
            </w:r>
          </w:p>
          <w:p w:rsidR="00462A19" w:rsidRPr="001A3C87" w:rsidRDefault="00462A19" w:rsidP="00387772">
            <w:pPr>
              <w:spacing w:after="0" w:line="240" w:lineRule="auto"/>
              <w:rPr>
                <w:rStyle w:val="FontStyle51"/>
              </w:rPr>
            </w:pPr>
            <w:r w:rsidRPr="001A3C87">
              <w:rPr>
                <w:rStyle w:val="FontStyle50"/>
                <w:sz w:val="22"/>
                <w:szCs w:val="22"/>
              </w:rPr>
              <w:t xml:space="preserve">Анализировать </w:t>
            </w:r>
            <w:r w:rsidRPr="001A3C87">
              <w:rPr>
                <w:rStyle w:val="FontStyle51"/>
              </w:rPr>
              <w:t xml:space="preserve">заголовок произведения. </w:t>
            </w:r>
            <w:r w:rsidRPr="001A3C87">
              <w:rPr>
                <w:rStyle w:val="FontStyle50"/>
                <w:sz w:val="22"/>
                <w:szCs w:val="22"/>
              </w:rPr>
              <w:t xml:space="preserve">Характеризовать </w:t>
            </w:r>
            <w:r w:rsidRPr="001A3C87">
              <w:rPr>
                <w:rStyle w:val="FontStyle51"/>
              </w:rPr>
              <w:t>героя произведения на основе поступка.</w:t>
            </w:r>
          </w:p>
          <w:p w:rsidR="00462A19" w:rsidRPr="001A3C87" w:rsidRDefault="00462A19" w:rsidP="00387772">
            <w:pPr>
              <w:spacing w:after="0" w:line="240" w:lineRule="auto"/>
              <w:rPr>
                <w:rStyle w:val="FontStyle51"/>
              </w:rPr>
            </w:pPr>
            <w:r w:rsidRPr="001A3C87">
              <w:rPr>
                <w:rStyle w:val="FontStyle51"/>
              </w:rPr>
              <w:t xml:space="preserve"> </w:t>
            </w:r>
            <w:r w:rsidRPr="001A3C87">
              <w:rPr>
                <w:rStyle w:val="FontStyle50"/>
                <w:sz w:val="22"/>
                <w:szCs w:val="22"/>
              </w:rPr>
              <w:t xml:space="preserve">Определять </w:t>
            </w:r>
            <w:r w:rsidRPr="001A3C87">
              <w:rPr>
                <w:rStyle w:val="FontStyle51"/>
              </w:rPr>
              <w:t xml:space="preserve">отношение автора к героям на основе текста. </w:t>
            </w:r>
          </w:p>
          <w:p w:rsidR="00462A19" w:rsidRPr="001A3C87" w:rsidRDefault="00462A19" w:rsidP="00387772">
            <w:pPr>
              <w:spacing w:after="0" w:line="240" w:lineRule="auto"/>
              <w:rPr>
                <w:rStyle w:val="FontStyle51"/>
              </w:rPr>
            </w:pPr>
            <w:r w:rsidRPr="001A3C87">
              <w:rPr>
                <w:rStyle w:val="FontStyle50"/>
                <w:sz w:val="22"/>
                <w:szCs w:val="22"/>
              </w:rPr>
              <w:t xml:space="preserve">Наблюдать, </w:t>
            </w:r>
            <w:r w:rsidRPr="001A3C87">
              <w:rPr>
                <w:rStyle w:val="FontStyle51"/>
              </w:rPr>
              <w:t>как авторы передают красоту природы с помощью слова.</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Объяснять </w:t>
            </w:r>
            <w:r w:rsidRPr="001A3C87">
              <w:rPr>
                <w:rStyle w:val="FontStyle51"/>
                <w:sz w:val="22"/>
                <w:szCs w:val="22"/>
              </w:rPr>
              <w:t>нравственный смысл рассказа.</w:t>
            </w:r>
          </w:p>
          <w:p w:rsidR="00462A19" w:rsidRPr="001A3C87" w:rsidRDefault="00462A19" w:rsidP="00387772">
            <w:pPr>
              <w:pStyle w:val="Style4"/>
              <w:widowControl/>
              <w:spacing w:line="240" w:lineRule="auto"/>
              <w:ind w:left="29" w:hanging="29"/>
              <w:rPr>
                <w:rStyle w:val="FontStyle51"/>
                <w:sz w:val="22"/>
                <w:szCs w:val="22"/>
              </w:rPr>
            </w:pPr>
            <w:r w:rsidRPr="001A3C87">
              <w:rPr>
                <w:rStyle w:val="FontStyle50"/>
                <w:sz w:val="22"/>
                <w:szCs w:val="22"/>
              </w:rPr>
              <w:t xml:space="preserve">Определять </w:t>
            </w:r>
            <w:r w:rsidRPr="001A3C87">
              <w:rPr>
                <w:rStyle w:val="FontStyle51"/>
                <w:sz w:val="22"/>
                <w:szCs w:val="22"/>
              </w:rPr>
              <w:t xml:space="preserve">тему, которая объединяет рассказы в разделе, </w:t>
            </w:r>
            <w:r w:rsidRPr="001A3C87">
              <w:rPr>
                <w:rStyle w:val="FontStyle50"/>
                <w:sz w:val="22"/>
                <w:szCs w:val="22"/>
              </w:rPr>
              <w:t>формулиро</w:t>
            </w:r>
            <w:r w:rsidRPr="001A3C87">
              <w:rPr>
                <w:rStyle w:val="FontStyle50"/>
                <w:sz w:val="22"/>
                <w:szCs w:val="22"/>
              </w:rPr>
              <w:softHyphen/>
              <w:t xml:space="preserve">вать </w:t>
            </w:r>
            <w:r w:rsidRPr="001A3C87">
              <w:rPr>
                <w:rStyle w:val="FontStyle51"/>
                <w:sz w:val="22"/>
                <w:szCs w:val="22"/>
              </w:rPr>
              <w:t>основную мысль темы.</w:t>
            </w:r>
          </w:p>
          <w:p w:rsidR="00462A19" w:rsidRPr="001A3C87" w:rsidRDefault="00462A19" w:rsidP="00387772">
            <w:pPr>
              <w:pStyle w:val="Style4"/>
              <w:widowControl/>
              <w:spacing w:line="240" w:lineRule="auto"/>
              <w:ind w:left="38" w:hanging="38"/>
              <w:rPr>
                <w:rStyle w:val="FontStyle51"/>
                <w:sz w:val="22"/>
                <w:szCs w:val="22"/>
              </w:rPr>
            </w:pPr>
            <w:r w:rsidRPr="001A3C87">
              <w:rPr>
                <w:rStyle w:val="FontStyle50"/>
                <w:sz w:val="22"/>
                <w:szCs w:val="22"/>
              </w:rPr>
              <w:t xml:space="preserve">Делить </w:t>
            </w:r>
            <w:r w:rsidRPr="001A3C87">
              <w:rPr>
                <w:rStyle w:val="FontStyle51"/>
                <w:sz w:val="22"/>
                <w:szCs w:val="22"/>
              </w:rPr>
              <w:t xml:space="preserve">текст на части.                                                         | </w:t>
            </w:r>
            <w:r w:rsidRPr="001A3C87">
              <w:rPr>
                <w:rStyle w:val="FontStyle50"/>
                <w:sz w:val="22"/>
                <w:szCs w:val="22"/>
              </w:rPr>
              <w:t xml:space="preserve">Пересказывать </w:t>
            </w:r>
            <w:r w:rsidRPr="001A3C87">
              <w:rPr>
                <w:rStyle w:val="FontStyle51"/>
                <w:sz w:val="22"/>
                <w:szCs w:val="22"/>
              </w:rPr>
              <w:t>текст подробно и выборочно.</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Находить </w:t>
            </w:r>
            <w:r w:rsidRPr="001A3C87">
              <w:rPr>
                <w:rStyle w:val="FontStyle51"/>
                <w:sz w:val="22"/>
                <w:szCs w:val="22"/>
              </w:rPr>
              <w:t>необходимую информацию в разных источниках для подго</w:t>
            </w:r>
            <w:r w:rsidRPr="001A3C87">
              <w:rPr>
                <w:rStyle w:val="FontStyle51"/>
                <w:sz w:val="22"/>
                <w:szCs w:val="22"/>
              </w:rPr>
              <w:softHyphen/>
              <w:t>товки выступления по теме.</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0"/>
                <w:sz w:val="22"/>
                <w:szCs w:val="22"/>
              </w:rPr>
              <w:t xml:space="preserve">Составлять </w:t>
            </w:r>
            <w:r w:rsidRPr="001A3C87">
              <w:rPr>
                <w:rStyle w:val="FontStyle51"/>
                <w:sz w:val="22"/>
                <w:szCs w:val="22"/>
              </w:rPr>
              <w:t>самостоятельно текст для энциклопедического словаря.</w:t>
            </w:r>
          </w:p>
          <w:p w:rsidR="00462A19" w:rsidRPr="001A3C87" w:rsidRDefault="00462A19" w:rsidP="00387772">
            <w:pPr>
              <w:pStyle w:val="Style4"/>
              <w:widowControl/>
              <w:spacing w:line="240" w:lineRule="auto"/>
              <w:ind w:left="24" w:hanging="24"/>
              <w:rPr>
                <w:rStyle w:val="FontStyle51"/>
                <w:sz w:val="22"/>
                <w:szCs w:val="22"/>
              </w:rPr>
            </w:pPr>
            <w:r w:rsidRPr="001A3C87">
              <w:rPr>
                <w:rStyle w:val="FontStyle51"/>
                <w:sz w:val="22"/>
                <w:szCs w:val="22"/>
              </w:rPr>
              <w:t xml:space="preserve"> </w:t>
            </w:r>
            <w:r w:rsidRPr="001A3C87">
              <w:rPr>
                <w:rStyle w:val="FontStyle50"/>
                <w:sz w:val="22"/>
                <w:szCs w:val="22"/>
              </w:rPr>
              <w:t xml:space="preserve">Читать </w:t>
            </w:r>
            <w:r w:rsidRPr="001A3C87">
              <w:rPr>
                <w:rStyle w:val="FontStyle51"/>
                <w:sz w:val="22"/>
                <w:szCs w:val="22"/>
              </w:rPr>
              <w:t>выразительно диалоги из текста.</w:t>
            </w:r>
          </w:p>
          <w:p w:rsidR="00462A19" w:rsidRPr="001A3C87" w:rsidRDefault="00462A19" w:rsidP="00387772">
            <w:pPr>
              <w:spacing w:after="0" w:line="240" w:lineRule="auto"/>
              <w:rPr>
                <w:rStyle w:val="FontStyle51"/>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p w:rsidR="00462A19" w:rsidRPr="001A3C87" w:rsidRDefault="00462A19" w:rsidP="00387772">
            <w:pPr>
              <w:spacing w:after="0" w:line="240" w:lineRule="auto"/>
              <w:rPr>
                <w:rFonts w:ascii="Times New Roman" w:hAnsi="Times New Roman" w:cs="Times New Roman"/>
                <w:b/>
              </w:rPr>
            </w:pP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Поэтическая тетрадь (8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spacing w:after="0" w:line="240" w:lineRule="auto"/>
              <w:rPr>
                <w:rFonts w:ascii="Times New Roman" w:hAnsi="Times New Roman" w:cs="Times New Roman"/>
                <w:b/>
              </w:rPr>
            </w:pPr>
            <w:r w:rsidRPr="001A3C87">
              <w:rPr>
                <w:rStyle w:val="FontStyle51"/>
              </w:rPr>
              <w:t>Б. Л. Пастернак «Золотая осень». Картины осени в лирическом произведении Б. Пастернака. Д. Б. Кедрин «Бабье лето». С. А. Клычков. Кар</w:t>
            </w:r>
            <w:r w:rsidRPr="001A3C87">
              <w:rPr>
                <w:rStyle w:val="FontStyle51"/>
              </w:rPr>
              <w:softHyphen/>
              <w:t>тины весны и лета в их произведениях. Н. М. Рубцов «Сентябрь». Изображение приро</w:t>
            </w:r>
            <w:r w:rsidRPr="001A3C87">
              <w:rPr>
                <w:rStyle w:val="FontStyle51"/>
              </w:rPr>
              <w:softHyphen/>
              <w:t xml:space="preserve">ды </w:t>
            </w:r>
            <w:r w:rsidRPr="001A3C87">
              <w:rPr>
                <w:rStyle w:val="FontStyle44"/>
                <w:sz w:val="22"/>
                <w:szCs w:val="22"/>
              </w:rPr>
              <w:t xml:space="preserve">б </w:t>
            </w:r>
            <w:r w:rsidRPr="001A3C87">
              <w:rPr>
                <w:rStyle w:val="FontStyle43"/>
              </w:rPr>
              <w:t xml:space="preserve">сентябре </w:t>
            </w:r>
            <w:r w:rsidRPr="001A3C87">
              <w:rPr>
                <w:rStyle w:val="FontStyle51"/>
              </w:rPr>
              <w:t>в лирическом произведении. Средства художественной выразительности. С. А. Есенин «Лебёдушка». Мотивы народного творчества в авторском произведении. Оценка достижений</w:t>
            </w:r>
          </w:p>
        </w:tc>
        <w:tc>
          <w:tcPr>
            <w:tcW w:w="2373" w:type="pct"/>
          </w:tcPr>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Подобрать </w:t>
            </w:r>
            <w:r w:rsidRPr="001A3C87">
              <w:rPr>
                <w:rStyle w:val="FontStyle51"/>
                <w:sz w:val="22"/>
                <w:szCs w:val="22"/>
              </w:rPr>
              <w:t xml:space="preserve">сборники стихов к выставке книг. </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Заучивать </w:t>
            </w:r>
            <w:r w:rsidRPr="001A3C87">
              <w:rPr>
                <w:rStyle w:val="FontStyle51"/>
                <w:sz w:val="22"/>
                <w:szCs w:val="22"/>
              </w:rPr>
              <w:t>стихи наизусть.</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 xml:space="preserve">читать </w:t>
            </w:r>
            <w:r w:rsidRPr="001A3C87">
              <w:rPr>
                <w:rStyle w:val="FontStyle51"/>
                <w:sz w:val="22"/>
                <w:szCs w:val="22"/>
              </w:rPr>
              <w:t>стихи выразительно.</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0"/>
                <w:sz w:val="22"/>
                <w:szCs w:val="22"/>
              </w:rPr>
              <w:t xml:space="preserve">Определять </w:t>
            </w:r>
            <w:r w:rsidRPr="001A3C87">
              <w:rPr>
                <w:rStyle w:val="FontStyle51"/>
                <w:sz w:val="22"/>
                <w:szCs w:val="22"/>
              </w:rPr>
              <w:t>настроение поэта и лирического героя.</w:t>
            </w:r>
          </w:p>
          <w:p w:rsidR="00462A19" w:rsidRPr="001A3C87" w:rsidRDefault="00462A19" w:rsidP="00387772">
            <w:pPr>
              <w:pStyle w:val="Style4"/>
              <w:widowControl/>
              <w:spacing w:line="240" w:lineRule="auto"/>
              <w:ind w:left="10" w:hanging="10"/>
              <w:rPr>
                <w:rStyle w:val="FontStyle51"/>
                <w:sz w:val="22"/>
                <w:szCs w:val="22"/>
              </w:rPr>
            </w:pPr>
            <w:r w:rsidRPr="001A3C87">
              <w:rPr>
                <w:rStyle w:val="FontStyle51"/>
                <w:sz w:val="22"/>
                <w:szCs w:val="22"/>
              </w:rPr>
              <w:t xml:space="preserve"> </w:t>
            </w:r>
            <w:r w:rsidRPr="001A3C87">
              <w:rPr>
                <w:rStyle w:val="FontStyle50"/>
                <w:sz w:val="22"/>
                <w:szCs w:val="22"/>
              </w:rPr>
              <w:t xml:space="preserve">Наблюдать </w:t>
            </w:r>
            <w:r w:rsidRPr="001A3C87">
              <w:rPr>
                <w:rStyle w:val="FontStyle51"/>
                <w:sz w:val="22"/>
                <w:szCs w:val="22"/>
              </w:rPr>
              <w:t xml:space="preserve">за особенностями оформления стихотворной речи. </w:t>
            </w:r>
          </w:p>
          <w:p w:rsidR="00462A19" w:rsidRPr="001A3C87" w:rsidRDefault="00462A19" w:rsidP="00387772">
            <w:pPr>
              <w:pStyle w:val="Style4"/>
              <w:widowControl/>
              <w:spacing w:line="240" w:lineRule="auto"/>
              <w:ind w:left="10" w:hanging="10"/>
              <w:rPr>
                <w:rStyle w:val="FontStyle50"/>
                <w:sz w:val="22"/>
                <w:szCs w:val="22"/>
              </w:rPr>
            </w:pPr>
            <w:r w:rsidRPr="001A3C87">
              <w:rPr>
                <w:rStyle w:val="FontStyle50"/>
                <w:sz w:val="22"/>
                <w:szCs w:val="22"/>
              </w:rPr>
              <w:t xml:space="preserve">Находить </w:t>
            </w:r>
            <w:r w:rsidRPr="001A3C87">
              <w:rPr>
                <w:rStyle w:val="FontStyle51"/>
                <w:sz w:val="22"/>
                <w:szCs w:val="22"/>
              </w:rPr>
              <w:t xml:space="preserve">средства художественной выразительности; сравнивать их, самостоятельно </w:t>
            </w:r>
            <w:r w:rsidRPr="001A3C87">
              <w:rPr>
                <w:rStyle w:val="FontStyle50"/>
                <w:sz w:val="22"/>
                <w:szCs w:val="22"/>
              </w:rPr>
              <w:t>дополнять.</w:t>
            </w:r>
          </w:p>
          <w:p w:rsidR="00462A19" w:rsidRPr="001A3C87" w:rsidRDefault="00462A19" w:rsidP="00387772">
            <w:pPr>
              <w:pStyle w:val="Style4"/>
              <w:widowControl/>
              <w:spacing w:line="240" w:lineRule="auto"/>
              <w:ind w:firstLine="19"/>
              <w:rPr>
                <w:rStyle w:val="FontStyle51"/>
                <w:sz w:val="22"/>
                <w:szCs w:val="22"/>
              </w:rPr>
            </w:pPr>
            <w:r w:rsidRPr="001A3C87">
              <w:rPr>
                <w:rStyle w:val="FontStyle50"/>
                <w:sz w:val="22"/>
                <w:szCs w:val="22"/>
              </w:rPr>
              <w:t xml:space="preserve">Сравнивать </w:t>
            </w:r>
            <w:r w:rsidRPr="001A3C87">
              <w:rPr>
                <w:rStyle w:val="FontStyle51"/>
                <w:sz w:val="22"/>
                <w:szCs w:val="22"/>
              </w:rPr>
              <w:t xml:space="preserve">произведения живописи, музыки и литературы, </w:t>
            </w:r>
            <w:r w:rsidRPr="001A3C87">
              <w:rPr>
                <w:rStyle w:val="FontStyle50"/>
                <w:sz w:val="22"/>
                <w:szCs w:val="22"/>
              </w:rPr>
              <w:t>опреде</w:t>
            </w:r>
            <w:r w:rsidRPr="001A3C87">
              <w:rPr>
                <w:rStyle w:val="FontStyle50"/>
                <w:sz w:val="22"/>
                <w:szCs w:val="22"/>
              </w:rPr>
              <w:softHyphen/>
              <w:t xml:space="preserve">лять </w:t>
            </w:r>
            <w:r w:rsidRPr="001A3C87">
              <w:rPr>
                <w:rStyle w:val="FontStyle51"/>
                <w:sz w:val="22"/>
                <w:szCs w:val="22"/>
              </w:rPr>
              <w:t>общее настроение.</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 на ос</w:t>
            </w:r>
            <w:r w:rsidRPr="001A3C87">
              <w:rPr>
                <w:rStyle w:val="FontStyle51"/>
              </w:rPr>
              <w:softHyphen/>
              <w:t>нове диагностической работы, представленной в учебнике</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Родина (8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firstLine="29"/>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pStyle w:val="Style4"/>
              <w:widowControl/>
              <w:spacing w:line="240" w:lineRule="auto"/>
              <w:ind w:firstLine="38"/>
              <w:rPr>
                <w:rStyle w:val="FontStyle51"/>
                <w:sz w:val="22"/>
                <w:szCs w:val="22"/>
              </w:rPr>
            </w:pPr>
            <w:r w:rsidRPr="001A3C87">
              <w:rPr>
                <w:rStyle w:val="FontStyle51"/>
                <w:sz w:val="22"/>
                <w:szCs w:val="22"/>
              </w:rPr>
              <w:t>И. С. Никитин «Русь». Образ Родины в поэтиче</w:t>
            </w:r>
            <w:r w:rsidRPr="001A3C87">
              <w:rPr>
                <w:rStyle w:val="FontStyle51"/>
                <w:sz w:val="22"/>
                <w:szCs w:val="22"/>
              </w:rPr>
              <w:softHyphen/>
              <w:t xml:space="preserve">ском тексте. Ритм стихотворения. С. Д. Дрожжин «Родине». Авторское отношение </w:t>
            </w:r>
            <w:r w:rsidRPr="001A3C87">
              <w:rPr>
                <w:rStyle w:val="FontStyle50"/>
                <w:sz w:val="22"/>
                <w:szCs w:val="22"/>
              </w:rPr>
              <w:t xml:space="preserve">к </w:t>
            </w:r>
            <w:r w:rsidRPr="001A3C87">
              <w:rPr>
                <w:rStyle w:val="FontStyle51"/>
                <w:sz w:val="22"/>
                <w:szCs w:val="22"/>
              </w:rPr>
              <w:t>изображаемому.</w:t>
            </w:r>
          </w:p>
          <w:p w:rsidR="00462A19" w:rsidRPr="001A3C87" w:rsidRDefault="00462A19" w:rsidP="00387772">
            <w:pPr>
              <w:pStyle w:val="Style4"/>
              <w:widowControl/>
              <w:spacing w:line="240" w:lineRule="auto"/>
              <w:ind w:firstLine="38"/>
              <w:rPr>
                <w:rStyle w:val="FontStyle51"/>
                <w:sz w:val="22"/>
                <w:szCs w:val="22"/>
              </w:rPr>
            </w:pPr>
            <w:r w:rsidRPr="001A3C87">
              <w:rPr>
                <w:rStyle w:val="FontStyle51"/>
                <w:sz w:val="22"/>
                <w:szCs w:val="22"/>
              </w:rPr>
              <w:t>А.В.Жигулин «О, Родина! В неярком блеске…» Тема стихотворения. Авторское отношение к изображаемому.</w:t>
            </w:r>
          </w:p>
          <w:p w:rsidR="00462A19" w:rsidRPr="001A3C87" w:rsidRDefault="00462A19" w:rsidP="00387772">
            <w:pPr>
              <w:pStyle w:val="Style4"/>
              <w:widowControl/>
              <w:spacing w:line="240" w:lineRule="auto"/>
              <w:ind w:firstLine="38"/>
              <w:rPr>
                <w:rStyle w:val="FontStyle51"/>
                <w:sz w:val="22"/>
                <w:szCs w:val="22"/>
              </w:rPr>
            </w:pPr>
            <w:r w:rsidRPr="001A3C87">
              <w:rPr>
                <w:rStyle w:val="FontStyle51"/>
                <w:sz w:val="22"/>
                <w:szCs w:val="22"/>
              </w:rPr>
              <w:t>Поэтический вечер.</w:t>
            </w:r>
          </w:p>
          <w:p w:rsidR="00462A19" w:rsidRPr="001A3C87" w:rsidRDefault="00462A19" w:rsidP="00387772">
            <w:pPr>
              <w:pStyle w:val="Style3"/>
              <w:widowControl/>
              <w:spacing w:line="240" w:lineRule="auto"/>
              <w:rPr>
                <w:rStyle w:val="FontStyle50"/>
                <w:sz w:val="22"/>
                <w:szCs w:val="22"/>
              </w:rPr>
            </w:pPr>
            <w:r w:rsidRPr="001A3C87">
              <w:rPr>
                <w:rStyle w:val="FontStyle50"/>
                <w:sz w:val="22"/>
                <w:szCs w:val="22"/>
              </w:rPr>
              <w:lastRenderedPageBreak/>
              <w:t>Проект: «Они защищали Родину».</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планируемых достижений</w:t>
            </w:r>
          </w:p>
        </w:tc>
        <w:tc>
          <w:tcPr>
            <w:tcW w:w="2373" w:type="pct"/>
          </w:tcPr>
          <w:p w:rsidR="00462A19" w:rsidRPr="001A3C87" w:rsidRDefault="00462A19" w:rsidP="00387772">
            <w:pPr>
              <w:pStyle w:val="Style4"/>
              <w:widowControl/>
              <w:spacing w:line="240" w:lineRule="auto"/>
              <w:ind w:firstLine="24"/>
              <w:rPr>
                <w:rStyle w:val="FontStyle51"/>
                <w:sz w:val="22"/>
                <w:szCs w:val="22"/>
              </w:rPr>
            </w:pPr>
            <w:r w:rsidRPr="001A3C87">
              <w:rPr>
                <w:rStyle w:val="FontStyle50"/>
                <w:sz w:val="22"/>
                <w:szCs w:val="22"/>
              </w:rPr>
              <w:lastRenderedPageBreak/>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 xml:space="preserve">работу на уроке, </w:t>
            </w:r>
            <w:r w:rsidRPr="001A3C87">
              <w:rPr>
                <w:rStyle w:val="FontStyle50"/>
                <w:sz w:val="22"/>
                <w:szCs w:val="22"/>
              </w:rPr>
              <w:t xml:space="preserve">подбирать </w:t>
            </w:r>
            <w:r w:rsidRPr="001A3C87">
              <w:rPr>
                <w:rStyle w:val="FontStyle51"/>
                <w:sz w:val="22"/>
                <w:szCs w:val="22"/>
              </w:rPr>
              <w:t>книги по теме.</w:t>
            </w:r>
          </w:p>
          <w:p w:rsidR="00462A19" w:rsidRPr="001A3C87" w:rsidRDefault="00462A19" w:rsidP="00387772">
            <w:pPr>
              <w:pStyle w:val="Style4"/>
              <w:widowControl/>
              <w:spacing w:line="240" w:lineRule="auto"/>
              <w:ind w:firstLine="29"/>
              <w:rPr>
                <w:rStyle w:val="FontStyle51"/>
                <w:sz w:val="22"/>
                <w:szCs w:val="22"/>
              </w:rPr>
            </w:pPr>
            <w:r w:rsidRPr="001A3C87">
              <w:rPr>
                <w:rStyle w:val="FontStyle50"/>
                <w:sz w:val="22"/>
                <w:szCs w:val="22"/>
              </w:rPr>
              <w:t xml:space="preserve">Воспринимать </w:t>
            </w:r>
            <w:r w:rsidRPr="001A3C87">
              <w:rPr>
                <w:rStyle w:val="FontStyle51"/>
                <w:sz w:val="22"/>
                <w:szCs w:val="22"/>
              </w:rPr>
              <w:t xml:space="preserve">на слух художественное произведение. </w:t>
            </w:r>
          </w:p>
          <w:p w:rsidR="00462A19" w:rsidRPr="001A3C87" w:rsidRDefault="00462A19" w:rsidP="00387772">
            <w:pPr>
              <w:pStyle w:val="Style4"/>
              <w:widowControl/>
              <w:spacing w:line="240" w:lineRule="auto"/>
              <w:ind w:firstLine="29"/>
              <w:rPr>
                <w:rStyle w:val="FontStyle51"/>
                <w:sz w:val="22"/>
                <w:szCs w:val="22"/>
              </w:rPr>
            </w:pPr>
            <w:r w:rsidRPr="001A3C87">
              <w:rPr>
                <w:rStyle w:val="FontStyle50"/>
                <w:sz w:val="22"/>
                <w:szCs w:val="22"/>
              </w:rPr>
              <w:t xml:space="preserve">Читать </w:t>
            </w:r>
            <w:r w:rsidRPr="001A3C87">
              <w:rPr>
                <w:rStyle w:val="FontStyle51"/>
                <w:sz w:val="22"/>
                <w:szCs w:val="22"/>
              </w:rPr>
              <w:t>стихи выразительно, передавая чувство гордости за своих пред</w:t>
            </w:r>
            <w:r w:rsidRPr="001A3C87">
              <w:rPr>
                <w:rStyle w:val="FontStyle51"/>
                <w:sz w:val="22"/>
                <w:szCs w:val="22"/>
              </w:rPr>
              <w:softHyphen/>
              <w:t>ков.</w:t>
            </w:r>
          </w:p>
          <w:p w:rsidR="00462A19" w:rsidRPr="001A3C87" w:rsidRDefault="00462A19" w:rsidP="00387772">
            <w:pPr>
              <w:pStyle w:val="Style4"/>
              <w:widowControl/>
              <w:spacing w:line="240" w:lineRule="auto"/>
              <w:rPr>
                <w:rStyle w:val="FontStyle51"/>
                <w:sz w:val="22"/>
                <w:szCs w:val="22"/>
              </w:rPr>
            </w:pPr>
            <w:r w:rsidRPr="001A3C87">
              <w:rPr>
                <w:rStyle w:val="FontStyle50"/>
                <w:sz w:val="22"/>
                <w:szCs w:val="22"/>
              </w:rPr>
              <w:t xml:space="preserve">Понимать </w:t>
            </w:r>
            <w:r w:rsidRPr="001A3C87">
              <w:rPr>
                <w:rStyle w:val="FontStyle51"/>
                <w:sz w:val="22"/>
                <w:szCs w:val="22"/>
              </w:rPr>
              <w:t>особенности поэтического текста.</w:t>
            </w:r>
          </w:p>
          <w:p w:rsidR="00462A19" w:rsidRPr="001A3C87" w:rsidRDefault="00462A19" w:rsidP="00387772">
            <w:pPr>
              <w:spacing w:after="0" w:line="240" w:lineRule="auto"/>
              <w:rPr>
                <w:rStyle w:val="FontStyle50"/>
                <w:b w:val="0"/>
                <w:sz w:val="22"/>
                <w:szCs w:val="22"/>
              </w:rPr>
            </w:pPr>
            <w:r w:rsidRPr="001A3C87">
              <w:rPr>
                <w:rStyle w:val="FontStyle50"/>
                <w:sz w:val="22"/>
                <w:szCs w:val="22"/>
              </w:rPr>
              <w:lastRenderedPageBreak/>
              <w:t xml:space="preserve">Рассказывать </w:t>
            </w:r>
            <w:r w:rsidRPr="001A3C87">
              <w:rPr>
                <w:rStyle w:val="FontStyle51"/>
              </w:rPr>
              <w:t>о своей Родине, используя</w:t>
            </w:r>
            <w:r w:rsidRPr="001A3C87">
              <w:rPr>
                <w:rStyle w:val="FontStyle44"/>
                <w:b/>
                <w:sz w:val="22"/>
                <w:szCs w:val="22"/>
              </w:rPr>
              <w:t xml:space="preserve"> </w:t>
            </w:r>
            <w:r w:rsidRPr="001A3C87">
              <w:rPr>
                <w:rStyle w:val="FontStyle50"/>
                <w:sz w:val="22"/>
                <w:szCs w:val="22"/>
              </w:rPr>
              <w:t xml:space="preserve">прочитанные произведения. </w:t>
            </w:r>
          </w:p>
          <w:p w:rsidR="00462A19" w:rsidRPr="001A3C87" w:rsidRDefault="00462A19" w:rsidP="00387772">
            <w:pPr>
              <w:spacing w:after="0" w:line="240" w:lineRule="auto"/>
              <w:rPr>
                <w:rStyle w:val="FontStyle45"/>
                <w:sz w:val="22"/>
                <w:szCs w:val="22"/>
              </w:rPr>
            </w:pPr>
            <w:r w:rsidRPr="001A3C87">
              <w:rPr>
                <w:rStyle w:val="FontStyle50"/>
                <w:sz w:val="22"/>
                <w:szCs w:val="22"/>
              </w:rPr>
              <w:t xml:space="preserve">Предполагать содержание произведений по его </w:t>
            </w:r>
            <w:r w:rsidRPr="001A3C87">
              <w:rPr>
                <w:rStyle w:val="FontStyle45"/>
                <w:sz w:val="22"/>
                <w:szCs w:val="22"/>
              </w:rPr>
              <w:t>названию.</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 xml:space="preserve">Участвовать </w:t>
            </w:r>
            <w:r w:rsidRPr="001A3C87">
              <w:rPr>
                <w:rFonts w:ascii="Times New Roman" w:hAnsi="Times New Roman" w:cs="Times New Roman"/>
              </w:rPr>
              <w:t xml:space="preserve">в работе группы, </w:t>
            </w:r>
            <w:r w:rsidRPr="001A3C87">
              <w:rPr>
                <w:rFonts w:ascii="Times New Roman" w:hAnsi="Times New Roman" w:cs="Times New Roman"/>
                <w:b/>
              </w:rPr>
              <w:t>читать</w:t>
            </w:r>
            <w:r w:rsidRPr="001A3C87">
              <w:rPr>
                <w:rFonts w:ascii="Times New Roman" w:hAnsi="Times New Roman" w:cs="Times New Roman"/>
              </w:rPr>
              <w:t xml:space="preserve"> стихи друг другу.</w:t>
            </w:r>
          </w:p>
          <w:p w:rsidR="00462A19" w:rsidRPr="001A3C87" w:rsidRDefault="00462A19" w:rsidP="00387772">
            <w:pPr>
              <w:spacing w:after="0" w:line="240" w:lineRule="auto"/>
              <w:rPr>
                <w:rFonts w:ascii="Times New Roman" w:hAnsi="Times New Roman" w:cs="Times New Roman"/>
              </w:rPr>
            </w:pPr>
            <w:r w:rsidRPr="001A3C87">
              <w:rPr>
                <w:rFonts w:ascii="Times New Roman" w:hAnsi="Times New Roman" w:cs="Times New Roman"/>
                <w:b/>
              </w:rPr>
              <w:t>Писать</w:t>
            </w:r>
            <w:r w:rsidRPr="001A3C87">
              <w:rPr>
                <w:rFonts w:ascii="Times New Roman" w:hAnsi="Times New Roman" w:cs="Times New Roman"/>
              </w:rPr>
              <w:t xml:space="preserve"> сценарий поэтического вечера.</w:t>
            </w:r>
          </w:p>
          <w:p w:rsidR="00462A19" w:rsidRPr="001A3C87" w:rsidRDefault="00462A19" w:rsidP="00387772">
            <w:pPr>
              <w:pStyle w:val="Style4"/>
              <w:widowControl/>
              <w:spacing w:line="240" w:lineRule="auto"/>
              <w:ind w:firstLine="24"/>
              <w:rPr>
                <w:rStyle w:val="FontStyle51"/>
                <w:sz w:val="22"/>
                <w:szCs w:val="22"/>
              </w:rPr>
            </w:pPr>
            <w:r w:rsidRPr="001A3C87">
              <w:rPr>
                <w:rStyle w:val="FontStyle50"/>
                <w:sz w:val="22"/>
                <w:szCs w:val="22"/>
              </w:rPr>
              <w:t xml:space="preserve">Составлять </w:t>
            </w:r>
            <w:r w:rsidRPr="001A3C87">
              <w:rPr>
                <w:rStyle w:val="FontStyle51"/>
                <w:sz w:val="22"/>
                <w:szCs w:val="22"/>
              </w:rPr>
              <w:t>рассказы о Родине, передавая свои чувства, своё отношение к Родине.</w:t>
            </w:r>
          </w:p>
          <w:p w:rsidR="00462A19" w:rsidRPr="001A3C87" w:rsidRDefault="00462A19" w:rsidP="00387772">
            <w:pPr>
              <w:spacing w:after="0" w:line="240" w:lineRule="auto"/>
              <w:rPr>
                <w:rFonts w:ascii="Times New Roman" w:hAnsi="Times New Roman" w:cs="Times New Roman"/>
              </w:rPr>
            </w:pPr>
            <w:r w:rsidRPr="001A3C87">
              <w:rPr>
                <w:rStyle w:val="FontStyle50"/>
                <w:sz w:val="22"/>
                <w:szCs w:val="22"/>
              </w:rPr>
              <w:t xml:space="preserve">Участвовать </w:t>
            </w:r>
            <w:r w:rsidRPr="001A3C87">
              <w:rPr>
                <w:rStyle w:val="FontStyle51"/>
              </w:rPr>
              <w:t xml:space="preserve">в работе проекта; распределять роли; находить нужную информацию; представлять её в соответствии с заданной тематикой. </w:t>
            </w: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lastRenderedPageBreak/>
              <w:t>Страна Фантазия (7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firstLine="24"/>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w:t>
            </w:r>
          </w:p>
          <w:p w:rsidR="00462A19" w:rsidRPr="001A3C87" w:rsidRDefault="00462A19" w:rsidP="00387772">
            <w:pPr>
              <w:spacing w:after="0" w:line="240" w:lineRule="auto"/>
              <w:rPr>
                <w:rStyle w:val="FontStyle51"/>
              </w:rPr>
            </w:pPr>
            <w:r w:rsidRPr="001A3C87">
              <w:rPr>
                <w:rStyle w:val="FontStyle51"/>
              </w:rPr>
              <w:t>Е. С. Велтистов «Приключения Электроника». Особенности фантастического жанра. Необыч</w:t>
            </w:r>
            <w:r w:rsidRPr="001A3C87">
              <w:rPr>
                <w:rStyle w:val="FontStyle51"/>
              </w:rPr>
              <w:softHyphen/>
              <w:t xml:space="preserve">ные герои фантастического рассказа. </w:t>
            </w:r>
          </w:p>
          <w:p w:rsidR="00462A19" w:rsidRPr="001A3C87" w:rsidRDefault="00462A19" w:rsidP="00387772">
            <w:pPr>
              <w:spacing w:after="0" w:line="240" w:lineRule="auto"/>
              <w:rPr>
                <w:rStyle w:val="FontStyle51"/>
              </w:rPr>
            </w:pPr>
            <w:r w:rsidRPr="001A3C87">
              <w:rPr>
                <w:rStyle w:val="FontStyle51"/>
              </w:rPr>
              <w:t>Кир Булычев «Путешествие Алисы». Особенно</w:t>
            </w:r>
            <w:r w:rsidRPr="001A3C87">
              <w:rPr>
                <w:rStyle w:val="FontStyle51"/>
              </w:rPr>
              <w:softHyphen/>
              <w:t xml:space="preserve">сти фантастического жанра. Сравнение героев фантастических рассказов.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73" w:type="pct"/>
          </w:tcPr>
          <w:p w:rsidR="00462A19" w:rsidRPr="001A3C87" w:rsidRDefault="00462A19" w:rsidP="00387772">
            <w:pPr>
              <w:pStyle w:val="Style4"/>
              <w:widowControl/>
              <w:spacing w:line="240" w:lineRule="auto"/>
              <w:ind w:firstLine="14"/>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Читать </w:t>
            </w:r>
            <w:r w:rsidRPr="001A3C87">
              <w:rPr>
                <w:rStyle w:val="FontStyle51"/>
                <w:sz w:val="22"/>
                <w:szCs w:val="22"/>
              </w:rPr>
              <w:t xml:space="preserve">и </w:t>
            </w:r>
            <w:r w:rsidRPr="001A3C87">
              <w:rPr>
                <w:rStyle w:val="FontStyle50"/>
                <w:sz w:val="22"/>
                <w:szCs w:val="22"/>
              </w:rPr>
              <w:t xml:space="preserve">воспринимать </w:t>
            </w:r>
            <w:r w:rsidRPr="001A3C87">
              <w:rPr>
                <w:rStyle w:val="FontStyle51"/>
                <w:sz w:val="22"/>
                <w:szCs w:val="22"/>
              </w:rPr>
              <w:t>на слух художественное произведение.</w:t>
            </w:r>
          </w:p>
          <w:p w:rsidR="00462A19" w:rsidRPr="001A3C87" w:rsidRDefault="00462A19" w:rsidP="00387772">
            <w:pPr>
              <w:pStyle w:val="Style4"/>
              <w:widowControl/>
              <w:spacing w:line="240" w:lineRule="auto"/>
              <w:ind w:firstLine="14"/>
              <w:rPr>
                <w:rStyle w:val="FontStyle51"/>
                <w:sz w:val="22"/>
                <w:szCs w:val="22"/>
              </w:rPr>
            </w:pPr>
            <w:r w:rsidRPr="001A3C87">
              <w:rPr>
                <w:rStyle w:val="FontStyle51"/>
                <w:sz w:val="22"/>
                <w:szCs w:val="22"/>
              </w:rPr>
              <w:t xml:space="preserve"> </w:t>
            </w:r>
            <w:r w:rsidRPr="001A3C87">
              <w:rPr>
                <w:rStyle w:val="FontStyle50"/>
                <w:sz w:val="22"/>
                <w:szCs w:val="22"/>
              </w:rPr>
              <w:t xml:space="preserve">Определять </w:t>
            </w:r>
            <w:r w:rsidRPr="001A3C87">
              <w:rPr>
                <w:rStyle w:val="FontStyle51"/>
                <w:sz w:val="22"/>
                <w:szCs w:val="22"/>
              </w:rPr>
              <w:t>особенности фантастического жанра.</w:t>
            </w:r>
          </w:p>
          <w:p w:rsidR="00462A19" w:rsidRPr="001A3C87" w:rsidRDefault="00462A19" w:rsidP="00387772">
            <w:pPr>
              <w:pStyle w:val="Style4"/>
              <w:widowControl/>
              <w:spacing w:line="240" w:lineRule="auto"/>
              <w:ind w:firstLine="14"/>
              <w:rPr>
                <w:rStyle w:val="FontStyle51"/>
                <w:sz w:val="22"/>
                <w:szCs w:val="22"/>
              </w:rPr>
            </w:pPr>
            <w:r w:rsidRPr="001A3C87">
              <w:rPr>
                <w:rStyle w:val="FontStyle51"/>
                <w:sz w:val="22"/>
                <w:szCs w:val="22"/>
              </w:rPr>
              <w:t xml:space="preserve"> </w:t>
            </w:r>
            <w:r w:rsidRPr="001A3C87">
              <w:rPr>
                <w:rStyle w:val="FontStyle50"/>
                <w:sz w:val="22"/>
                <w:szCs w:val="22"/>
              </w:rPr>
              <w:t xml:space="preserve">Сравнивать </w:t>
            </w:r>
            <w:r w:rsidRPr="001A3C87">
              <w:rPr>
                <w:rStyle w:val="FontStyle51"/>
                <w:sz w:val="22"/>
                <w:szCs w:val="22"/>
              </w:rPr>
              <w:t xml:space="preserve">и </w:t>
            </w:r>
            <w:r w:rsidRPr="001A3C87">
              <w:rPr>
                <w:rStyle w:val="FontStyle50"/>
                <w:sz w:val="22"/>
                <w:szCs w:val="22"/>
              </w:rPr>
              <w:t xml:space="preserve">характеризовать </w:t>
            </w:r>
            <w:r w:rsidRPr="001A3C87">
              <w:rPr>
                <w:rStyle w:val="FontStyle51"/>
                <w:sz w:val="22"/>
                <w:szCs w:val="22"/>
              </w:rPr>
              <w:t xml:space="preserve">героев произведения. </w:t>
            </w:r>
          </w:p>
          <w:p w:rsidR="00462A19" w:rsidRPr="001A3C87" w:rsidRDefault="00462A19" w:rsidP="00387772">
            <w:pPr>
              <w:pStyle w:val="Style4"/>
              <w:widowControl/>
              <w:spacing w:line="240" w:lineRule="auto"/>
              <w:ind w:firstLine="14"/>
              <w:rPr>
                <w:rStyle w:val="FontStyle51"/>
                <w:sz w:val="22"/>
                <w:szCs w:val="22"/>
              </w:rPr>
            </w:pPr>
            <w:r w:rsidRPr="001A3C87">
              <w:rPr>
                <w:rStyle w:val="FontStyle50"/>
                <w:sz w:val="22"/>
                <w:szCs w:val="22"/>
              </w:rPr>
              <w:t xml:space="preserve">Придумывать </w:t>
            </w:r>
            <w:r w:rsidRPr="001A3C87">
              <w:rPr>
                <w:rStyle w:val="FontStyle51"/>
                <w:sz w:val="22"/>
                <w:szCs w:val="22"/>
              </w:rPr>
              <w:t>фантастические истории (с помощью учителя или само</w:t>
            </w:r>
            <w:r w:rsidRPr="001A3C87">
              <w:rPr>
                <w:rStyle w:val="FontStyle51"/>
                <w:sz w:val="22"/>
                <w:szCs w:val="22"/>
              </w:rPr>
              <w:softHyphen/>
              <w:t>стоятельно).</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tc>
      </w:tr>
      <w:tr w:rsidR="00462A19" w:rsidRPr="001A3C87" w:rsidTr="00387772">
        <w:trPr>
          <w:trHeight w:val="54"/>
        </w:trPr>
        <w:tc>
          <w:tcPr>
            <w:tcW w:w="5000" w:type="pct"/>
            <w:gridSpan w:val="2"/>
          </w:tcPr>
          <w:p w:rsidR="00462A19" w:rsidRPr="001A3C87" w:rsidRDefault="00462A19" w:rsidP="00387772">
            <w:pPr>
              <w:spacing w:after="0" w:line="240" w:lineRule="auto"/>
              <w:jc w:val="center"/>
              <w:rPr>
                <w:rFonts w:ascii="Times New Roman" w:hAnsi="Times New Roman" w:cs="Times New Roman"/>
                <w:b/>
              </w:rPr>
            </w:pPr>
            <w:r w:rsidRPr="001A3C87">
              <w:rPr>
                <w:rFonts w:ascii="Times New Roman" w:hAnsi="Times New Roman" w:cs="Times New Roman"/>
                <w:b/>
              </w:rPr>
              <w:t>Зарубежная литература (15 ч)</w:t>
            </w:r>
          </w:p>
        </w:tc>
      </w:tr>
      <w:tr w:rsidR="00462A19" w:rsidRPr="001A3C87" w:rsidTr="00387772">
        <w:trPr>
          <w:trHeight w:val="54"/>
        </w:trPr>
        <w:tc>
          <w:tcPr>
            <w:tcW w:w="2627" w:type="pct"/>
          </w:tcPr>
          <w:p w:rsidR="00462A19" w:rsidRPr="001A3C87" w:rsidRDefault="00462A19" w:rsidP="00387772">
            <w:pPr>
              <w:pStyle w:val="Style4"/>
              <w:widowControl/>
              <w:spacing w:line="240" w:lineRule="auto"/>
              <w:ind w:firstLine="5"/>
              <w:rPr>
                <w:rStyle w:val="FontStyle51"/>
                <w:sz w:val="22"/>
                <w:szCs w:val="22"/>
              </w:rPr>
            </w:pPr>
            <w:r w:rsidRPr="001A3C87">
              <w:rPr>
                <w:rStyle w:val="FontStyle51"/>
                <w:sz w:val="22"/>
                <w:szCs w:val="22"/>
              </w:rPr>
              <w:t>Знакомство с названием раздела. Прогнозирова</w:t>
            </w:r>
            <w:r w:rsidRPr="001A3C87">
              <w:rPr>
                <w:rStyle w:val="FontStyle51"/>
                <w:sz w:val="22"/>
                <w:szCs w:val="22"/>
              </w:rPr>
              <w:softHyphen/>
              <w:t>ние содержания раздела. Планирование работы учащихся и учителя по усвоению содержания раздела.</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1"/>
                <w:sz w:val="22"/>
                <w:szCs w:val="22"/>
              </w:rPr>
              <w:t>Дж. Свифт «Путешествие Гулливера». Особое развитие сюжета в зарубежной литературе. Герои приключенческой литературы. Особенности их характеров.</w:t>
            </w:r>
          </w:p>
          <w:p w:rsidR="00462A19" w:rsidRPr="001A3C87" w:rsidRDefault="00462A19" w:rsidP="00387772">
            <w:pPr>
              <w:pStyle w:val="Style4"/>
              <w:widowControl/>
              <w:spacing w:line="240" w:lineRule="auto"/>
              <w:rPr>
                <w:rStyle w:val="FontStyle51"/>
                <w:sz w:val="22"/>
                <w:szCs w:val="22"/>
              </w:rPr>
            </w:pPr>
            <w:r w:rsidRPr="001A3C87">
              <w:rPr>
                <w:rStyle w:val="FontStyle51"/>
                <w:sz w:val="22"/>
                <w:szCs w:val="22"/>
              </w:rPr>
              <w:t>Г.-Х. Андерсен «Русалочка». Авторская сказка. Рассказ о Русалочке.</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1"/>
                <w:sz w:val="22"/>
                <w:szCs w:val="22"/>
              </w:rPr>
              <w:t>Марк Твен «Приключения Тома Сойера». Осо</w:t>
            </w:r>
            <w:r w:rsidRPr="001A3C87">
              <w:rPr>
                <w:rStyle w:val="FontStyle51"/>
                <w:sz w:val="22"/>
                <w:szCs w:val="22"/>
              </w:rPr>
              <w:softHyphen/>
              <w:t>бенности повествования. Герои приключенче</w:t>
            </w:r>
            <w:r w:rsidRPr="001A3C87">
              <w:rPr>
                <w:rStyle w:val="FontStyle51"/>
                <w:sz w:val="22"/>
                <w:szCs w:val="22"/>
              </w:rPr>
              <w:softHyphen/>
              <w:t>ской литературы. Сравнение героев, их поступ</w:t>
            </w:r>
            <w:r w:rsidRPr="001A3C87">
              <w:rPr>
                <w:rStyle w:val="FontStyle51"/>
                <w:sz w:val="22"/>
                <w:szCs w:val="22"/>
              </w:rPr>
              <w:softHyphen/>
              <w:t>ков.</w:t>
            </w:r>
          </w:p>
          <w:p w:rsidR="00462A19" w:rsidRPr="001A3C87" w:rsidRDefault="00462A19" w:rsidP="00387772">
            <w:pPr>
              <w:spacing w:after="0" w:line="240" w:lineRule="auto"/>
              <w:rPr>
                <w:rStyle w:val="FontStyle51"/>
              </w:rPr>
            </w:pPr>
            <w:r w:rsidRPr="001A3C87">
              <w:rPr>
                <w:rStyle w:val="FontStyle51"/>
              </w:rPr>
              <w:t>Сельма Лагерлёф. В Назарете. Святое Семей</w:t>
            </w:r>
            <w:r w:rsidRPr="001A3C87">
              <w:rPr>
                <w:rStyle w:val="FontStyle51"/>
              </w:rPr>
              <w:softHyphen/>
              <w:t xml:space="preserve">ство. Иисус и Иуда. </w:t>
            </w:r>
          </w:p>
          <w:p w:rsidR="00462A19" w:rsidRPr="001A3C87" w:rsidRDefault="00462A19" w:rsidP="00387772">
            <w:pPr>
              <w:spacing w:after="0" w:line="240" w:lineRule="auto"/>
              <w:rPr>
                <w:rFonts w:ascii="Times New Roman" w:hAnsi="Times New Roman" w:cs="Times New Roman"/>
                <w:b/>
              </w:rPr>
            </w:pPr>
            <w:r w:rsidRPr="001A3C87">
              <w:rPr>
                <w:rStyle w:val="FontStyle51"/>
              </w:rPr>
              <w:t>Оценка достижений</w:t>
            </w:r>
          </w:p>
        </w:tc>
        <w:tc>
          <w:tcPr>
            <w:tcW w:w="2373" w:type="pct"/>
          </w:tcPr>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Прогнозировать </w:t>
            </w:r>
            <w:r w:rsidRPr="001A3C87">
              <w:rPr>
                <w:rStyle w:val="FontStyle51"/>
                <w:sz w:val="22"/>
                <w:szCs w:val="22"/>
              </w:rPr>
              <w:t xml:space="preserve">содержание раздела. </w:t>
            </w:r>
            <w:r w:rsidRPr="001A3C87">
              <w:rPr>
                <w:rStyle w:val="FontStyle50"/>
                <w:sz w:val="22"/>
                <w:szCs w:val="22"/>
              </w:rPr>
              <w:t xml:space="preserve">Планировать </w:t>
            </w:r>
            <w:r w:rsidRPr="001A3C87">
              <w:rPr>
                <w:rStyle w:val="FontStyle51"/>
                <w:sz w:val="22"/>
                <w:szCs w:val="22"/>
              </w:rPr>
              <w:t xml:space="preserve">работу на уроке. </w:t>
            </w:r>
            <w:r w:rsidRPr="001A3C87">
              <w:rPr>
                <w:rStyle w:val="FontStyle50"/>
                <w:sz w:val="22"/>
                <w:szCs w:val="22"/>
              </w:rPr>
              <w:t xml:space="preserve">Подготовить </w:t>
            </w:r>
            <w:r w:rsidRPr="001A3C87">
              <w:rPr>
                <w:rStyle w:val="FontStyle51"/>
                <w:sz w:val="22"/>
                <w:szCs w:val="22"/>
              </w:rPr>
              <w:t xml:space="preserve">к выставке книги зарубежных писателей. </w:t>
            </w:r>
          </w:p>
          <w:p w:rsidR="00462A19" w:rsidRPr="001A3C87" w:rsidRDefault="00462A19" w:rsidP="00387772">
            <w:pPr>
              <w:pStyle w:val="Style4"/>
              <w:widowControl/>
              <w:spacing w:line="240" w:lineRule="auto"/>
              <w:ind w:left="5" w:hanging="5"/>
              <w:rPr>
                <w:rStyle w:val="FontStyle51"/>
                <w:sz w:val="22"/>
                <w:szCs w:val="22"/>
              </w:rPr>
            </w:pPr>
            <w:r w:rsidRPr="001A3C87">
              <w:rPr>
                <w:rStyle w:val="FontStyle50"/>
                <w:sz w:val="22"/>
                <w:szCs w:val="22"/>
              </w:rPr>
              <w:t xml:space="preserve">Читать и воспринимать </w:t>
            </w:r>
            <w:r w:rsidRPr="001A3C87">
              <w:rPr>
                <w:rStyle w:val="FontStyle51"/>
                <w:sz w:val="22"/>
                <w:szCs w:val="22"/>
              </w:rPr>
              <w:t xml:space="preserve">на слух художественное произведение, </w:t>
            </w:r>
            <w:r w:rsidRPr="001A3C87">
              <w:rPr>
                <w:rStyle w:val="FontStyle50"/>
                <w:sz w:val="22"/>
                <w:szCs w:val="22"/>
              </w:rPr>
              <w:t xml:space="preserve">читать </w:t>
            </w:r>
            <w:r w:rsidRPr="001A3C87">
              <w:rPr>
                <w:rStyle w:val="FontStyle51"/>
                <w:sz w:val="22"/>
                <w:szCs w:val="22"/>
              </w:rPr>
              <w:t>диалоги выразительно.</w:t>
            </w:r>
          </w:p>
          <w:p w:rsidR="00462A19" w:rsidRPr="001A3C87" w:rsidRDefault="00462A19" w:rsidP="00387772">
            <w:pPr>
              <w:pStyle w:val="Style4"/>
              <w:widowControl/>
              <w:spacing w:line="240" w:lineRule="auto"/>
              <w:ind w:left="14" w:hanging="14"/>
              <w:rPr>
                <w:rStyle w:val="FontStyle51"/>
                <w:sz w:val="22"/>
                <w:szCs w:val="22"/>
              </w:rPr>
            </w:pPr>
            <w:r w:rsidRPr="001A3C87">
              <w:rPr>
                <w:rStyle w:val="FontStyle50"/>
                <w:sz w:val="22"/>
                <w:szCs w:val="22"/>
              </w:rPr>
              <w:t xml:space="preserve">Пересказывать </w:t>
            </w:r>
            <w:r w:rsidRPr="001A3C87">
              <w:rPr>
                <w:rStyle w:val="FontStyle51"/>
                <w:sz w:val="22"/>
                <w:szCs w:val="22"/>
              </w:rPr>
              <w:t>самые интересные эпизоды из произведений от лица героев произведений.</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t xml:space="preserve">Составлять </w:t>
            </w:r>
            <w:r w:rsidRPr="001A3C87">
              <w:rPr>
                <w:rStyle w:val="FontStyle51"/>
                <w:sz w:val="22"/>
                <w:szCs w:val="22"/>
              </w:rPr>
              <w:t>рассказ о герое, используя авторский текст.</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 xml:space="preserve"> </w:t>
            </w:r>
            <w:r w:rsidRPr="001A3C87">
              <w:rPr>
                <w:rStyle w:val="FontStyle50"/>
                <w:sz w:val="22"/>
                <w:szCs w:val="22"/>
              </w:rPr>
              <w:t xml:space="preserve">Высказывать </w:t>
            </w:r>
            <w:r w:rsidRPr="001A3C87">
              <w:rPr>
                <w:rStyle w:val="FontStyle51"/>
                <w:sz w:val="22"/>
                <w:szCs w:val="22"/>
              </w:rPr>
              <w:t xml:space="preserve">своё мнение о прочитанном произведении. </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0"/>
                <w:sz w:val="22"/>
                <w:szCs w:val="22"/>
              </w:rPr>
              <w:t xml:space="preserve">Характеризовать </w:t>
            </w:r>
            <w:r w:rsidRPr="001A3C87">
              <w:rPr>
                <w:rStyle w:val="FontStyle51"/>
                <w:sz w:val="22"/>
                <w:szCs w:val="22"/>
              </w:rPr>
              <w:t>поступки героев произведения.</w:t>
            </w:r>
          </w:p>
          <w:p w:rsidR="00462A19" w:rsidRPr="001A3C87" w:rsidRDefault="00462A19" w:rsidP="00387772">
            <w:pPr>
              <w:pStyle w:val="Style4"/>
              <w:widowControl/>
              <w:spacing w:line="240" w:lineRule="auto"/>
              <w:ind w:left="19" w:hanging="19"/>
              <w:rPr>
                <w:rStyle w:val="FontStyle51"/>
                <w:sz w:val="22"/>
                <w:szCs w:val="22"/>
              </w:rPr>
            </w:pPr>
            <w:r w:rsidRPr="001A3C87">
              <w:rPr>
                <w:rStyle w:val="FontStyle51"/>
                <w:sz w:val="22"/>
                <w:szCs w:val="22"/>
              </w:rPr>
              <w:t xml:space="preserve"> </w:t>
            </w:r>
            <w:r w:rsidRPr="001A3C87">
              <w:rPr>
                <w:rStyle w:val="FontStyle50"/>
                <w:sz w:val="22"/>
                <w:szCs w:val="22"/>
              </w:rPr>
              <w:t xml:space="preserve">Пользоваться </w:t>
            </w:r>
            <w:r w:rsidRPr="001A3C87">
              <w:rPr>
                <w:rStyle w:val="FontStyle51"/>
                <w:sz w:val="22"/>
                <w:szCs w:val="22"/>
              </w:rPr>
              <w:t>списком рекомендованной литературы для выбора кни</w:t>
            </w:r>
            <w:r w:rsidRPr="001A3C87">
              <w:rPr>
                <w:rStyle w:val="FontStyle51"/>
                <w:sz w:val="22"/>
                <w:szCs w:val="22"/>
              </w:rPr>
              <w:softHyphen/>
              <w:t>ги.</w:t>
            </w:r>
          </w:p>
          <w:p w:rsidR="00462A19" w:rsidRPr="001A3C87" w:rsidRDefault="00462A19" w:rsidP="00387772">
            <w:pPr>
              <w:spacing w:after="0" w:line="240" w:lineRule="auto"/>
              <w:rPr>
                <w:rFonts w:ascii="Times New Roman" w:hAnsi="Times New Roman" w:cs="Times New Roman"/>
                <w:b/>
              </w:rPr>
            </w:pPr>
            <w:r w:rsidRPr="001A3C87">
              <w:rPr>
                <w:rStyle w:val="FontStyle50"/>
                <w:sz w:val="22"/>
                <w:szCs w:val="22"/>
              </w:rPr>
              <w:t xml:space="preserve">Проверять </w:t>
            </w:r>
            <w:r w:rsidRPr="001A3C87">
              <w:rPr>
                <w:rStyle w:val="FontStyle51"/>
              </w:rPr>
              <w:t xml:space="preserve">себя и самостоятельно </w:t>
            </w:r>
            <w:r w:rsidRPr="001A3C87">
              <w:rPr>
                <w:rStyle w:val="FontStyle50"/>
                <w:sz w:val="22"/>
                <w:szCs w:val="22"/>
              </w:rPr>
              <w:t xml:space="preserve">оценивать </w:t>
            </w:r>
            <w:r w:rsidRPr="001A3C87">
              <w:rPr>
                <w:rStyle w:val="FontStyle51"/>
              </w:rPr>
              <w:t>свои достижения</w:t>
            </w:r>
          </w:p>
        </w:tc>
      </w:tr>
    </w:tbl>
    <w:p w:rsidR="00462A19" w:rsidRDefault="00462A19" w:rsidP="00462A19">
      <w:pPr>
        <w:spacing w:after="0" w:line="240" w:lineRule="auto"/>
        <w:rPr>
          <w:rFonts w:ascii="Times New Roman" w:hAnsi="Times New Roman" w:cs="Times New Roman"/>
        </w:rPr>
      </w:pPr>
    </w:p>
    <w:p w:rsidR="00462A19" w:rsidRDefault="00462A19" w:rsidP="00462A19">
      <w:pPr>
        <w:spacing w:after="0" w:line="240" w:lineRule="auto"/>
        <w:rPr>
          <w:rFonts w:ascii="Times New Roman" w:hAnsi="Times New Roman" w:cs="Times New Roman"/>
        </w:rPr>
      </w:pPr>
    </w:p>
    <w:p w:rsidR="00462A19" w:rsidRDefault="00462A19" w:rsidP="00462A19">
      <w:pPr>
        <w:spacing w:after="0" w:line="240" w:lineRule="auto"/>
        <w:rPr>
          <w:rFonts w:ascii="Times New Roman" w:hAnsi="Times New Roman" w:cs="Times New Roman"/>
        </w:rPr>
      </w:pPr>
    </w:p>
    <w:p w:rsidR="00462A19" w:rsidRPr="00B84D76" w:rsidRDefault="00462A19" w:rsidP="00462A19">
      <w:pPr>
        <w:shd w:val="clear" w:color="auto" w:fill="FFFFFF"/>
        <w:autoSpaceDE w:val="0"/>
        <w:autoSpaceDN w:val="0"/>
        <w:adjustRightInd w:val="0"/>
        <w:ind w:firstLine="540"/>
        <w:jc w:val="center"/>
        <w:rPr>
          <w:rFonts w:ascii="Times New Roman" w:hAnsi="Times New Roman"/>
          <w:b/>
        </w:rPr>
      </w:pPr>
      <w:r>
        <w:rPr>
          <w:rFonts w:ascii="Times New Roman" w:hAnsi="Times New Roman"/>
          <w:b/>
        </w:rPr>
        <w:t>Результаты освоения учебного предмета</w:t>
      </w:r>
    </w:p>
    <w:p w:rsidR="00462A19" w:rsidRDefault="00462A19" w:rsidP="00462A19">
      <w:pPr>
        <w:shd w:val="clear" w:color="auto" w:fill="FFFFFF"/>
        <w:autoSpaceDE w:val="0"/>
        <w:autoSpaceDN w:val="0"/>
        <w:adjustRightInd w:val="0"/>
        <w:ind w:firstLine="540"/>
        <w:jc w:val="center"/>
        <w:rPr>
          <w:rFonts w:ascii="Times New Roman" w:hAnsi="Times New Roman"/>
          <w:b/>
        </w:rPr>
      </w:pP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1 КЛАСС</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Виды речевой и читательской деятельности</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i/>
          <w:sz w:val="24"/>
          <w:szCs w:val="24"/>
        </w:rPr>
      </w:pPr>
      <w:r w:rsidRPr="00B00A5E">
        <w:rPr>
          <w:rFonts w:ascii="Times New Roman" w:hAnsi="Times New Roman"/>
          <w:b/>
          <w:i/>
          <w:sz w:val="24"/>
          <w:szCs w:val="24"/>
        </w:rPr>
        <w:t>Обучающийся научился:</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воспринимать на слух произведения различных жанров(небольшие рассказы, стихи, сказки);</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чётко и правильно произносить все звуки;</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плавно читать по слогам и целыми словами с постепенным увеличением скорости чтения  ;</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lastRenderedPageBreak/>
        <w:t>читать, определяя ударный слог, соблюдать паузы в соответствии со знаками препинания в середине и в конце предложения;</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читать и понимать нравственный смысл пословиц и поговорок, соотносить их с помощью учителя с содержанием произведения;</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определять основную мысль прочитанного произведения с помощью учителя, а также с помощью пословицы;</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определять последовательность событий и находить смысловые части произведения (начало, основная часть, конец) под руководством учителя;</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восстанавливать текст произведения, вставляя пропущенные слова и предложения;</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соотносить иллюстрации и текст;</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называть героев произведения, давать им простейшую характеристику; размышлять об их поступках;</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уметь отвечать на вопросы: «Чем тебе запомнился тот или иной герой произведения?», «Чем понравилось / не понравилось произведение?»;</w:t>
      </w:r>
    </w:p>
    <w:p w:rsidR="00462A19" w:rsidRPr="00B00A5E" w:rsidRDefault="00462A19" w:rsidP="0017675A">
      <w:pPr>
        <w:numPr>
          <w:ilvl w:val="0"/>
          <w:numId w:val="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выбирать нужную книгу по названию и обложке для самостоятельного чтения;</w:t>
      </w:r>
    </w:p>
    <w:p w:rsidR="00462A19" w:rsidRPr="00B00A5E" w:rsidRDefault="00462A19" w:rsidP="00462A19">
      <w:pPr>
        <w:shd w:val="clear" w:color="auto" w:fill="FFFFFF"/>
        <w:autoSpaceDE w:val="0"/>
        <w:autoSpaceDN w:val="0"/>
        <w:adjustRightInd w:val="0"/>
        <w:spacing w:after="0" w:line="240" w:lineRule="auto"/>
        <w:ind w:left="405"/>
        <w:rPr>
          <w:rFonts w:ascii="Times New Roman" w:hAnsi="Times New Roman"/>
          <w:b/>
          <w:i/>
          <w:sz w:val="24"/>
          <w:szCs w:val="24"/>
        </w:rPr>
      </w:pPr>
      <w:r w:rsidRPr="00B00A5E">
        <w:rPr>
          <w:rFonts w:ascii="Times New Roman" w:hAnsi="Times New Roman"/>
          <w:b/>
          <w:i/>
          <w:sz w:val="24"/>
          <w:szCs w:val="24"/>
        </w:rPr>
        <w:t>Темп чтения к концу обучения в 1 классе должен быть не ниже 30—40 слов в минуту, иначе ребенок не сможет дальше успешно учиться.</w:t>
      </w:r>
    </w:p>
    <w:p w:rsidR="00462A19" w:rsidRPr="00B00A5E" w:rsidRDefault="00462A19" w:rsidP="0017675A">
      <w:pPr>
        <w:numPr>
          <w:ilvl w:val="0"/>
          <w:numId w:val="5"/>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отгадывать с помощью учителя загадки (о каком предмете идёт речь, как догадались), сопоставлять их с отгадками;</w:t>
      </w:r>
    </w:p>
    <w:p w:rsidR="00462A19" w:rsidRPr="00B00A5E" w:rsidRDefault="00462A19" w:rsidP="0017675A">
      <w:pPr>
        <w:numPr>
          <w:ilvl w:val="0"/>
          <w:numId w:val="5"/>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отвечать на вопросы о прочитанном произведении;</w:t>
      </w:r>
    </w:p>
    <w:p w:rsidR="00462A19" w:rsidRPr="00B00A5E" w:rsidRDefault="00462A19" w:rsidP="0017675A">
      <w:pPr>
        <w:numPr>
          <w:ilvl w:val="0"/>
          <w:numId w:val="5"/>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объяснять незнакомые слова, пользоваться словарем.</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i/>
          <w:sz w:val="24"/>
          <w:szCs w:val="24"/>
        </w:rPr>
      </w:pPr>
      <w:r w:rsidRPr="00B00A5E">
        <w:rPr>
          <w:rFonts w:ascii="Times New Roman" w:hAnsi="Times New Roman"/>
          <w:b/>
          <w:i/>
          <w:sz w:val="24"/>
          <w:szCs w:val="24"/>
        </w:rPr>
        <w:t>Обучающийся получил возможность научиться:</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соотносить название рассказа с его содержанием;</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отвечать на вопрос: «Почему автор дал произведению именно такое название?».</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читать с выражением, выделяя важные слова и мысли под руководством учителя;</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читать текст по ролям, отражая настроение и характер героя (под руководством учителя);</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задавать вопросы по прочитанному произведению;</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при помощи учителя составлять план, определять смысловые части;</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пересказывать небольшой текст на основе картинного плана при помощи учителя;</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выявлять под руководством учителя особенности научно-познавательных и художественных текстов;</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определять особенности прозаического и поэтического текстов;</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высказывать собственное мнение о прочитанном произведении;</w:t>
      </w:r>
    </w:p>
    <w:p w:rsidR="00462A19" w:rsidRPr="00B00A5E" w:rsidRDefault="00462A19" w:rsidP="0017675A">
      <w:pPr>
        <w:numPr>
          <w:ilvl w:val="0"/>
          <w:numId w:val="6"/>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сравнивать разные произведения на одну тему.</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Творческая деятельность</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i/>
          <w:sz w:val="24"/>
          <w:szCs w:val="24"/>
        </w:rPr>
      </w:pPr>
      <w:r w:rsidRPr="00B00A5E">
        <w:rPr>
          <w:rFonts w:ascii="Times New Roman" w:hAnsi="Times New Roman"/>
          <w:b/>
          <w:i/>
          <w:sz w:val="24"/>
          <w:szCs w:val="24"/>
        </w:rPr>
        <w:t>Обучающийся научился:</w:t>
      </w:r>
    </w:p>
    <w:p w:rsidR="00462A19" w:rsidRPr="00B00A5E" w:rsidRDefault="00462A19" w:rsidP="0017675A">
      <w:pPr>
        <w:numPr>
          <w:ilvl w:val="0"/>
          <w:numId w:val="7"/>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восстанавливать содержание произведения (сказки) по серии сюжетных иллюстраций (картинному плану);</w:t>
      </w:r>
    </w:p>
    <w:p w:rsidR="00462A19" w:rsidRPr="00B00A5E" w:rsidRDefault="00462A19" w:rsidP="0017675A">
      <w:pPr>
        <w:numPr>
          <w:ilvl w:val="0"/>
          <w:numId w:val="7"/>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восстанавливать деформированный текст на основе картинного плана, под руководством учителя;</w:t>
      </w:r>
    </w:p>
    <w:p w:rsidR="00462A19" w:rsidRPr="00B00A5E" w:rsidRDefault="00462A19" w:rsidP="0017675A">
      <w:pPr>
        <w:numPr>
          <w:ilvl w:val="0"/>
          <w:numId w:val="7"/>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составлять небольшое высказывание на основе образца, данного учителем (о дружбе, о питомце);</w:t>
      </w:r>
    </w:p>
    <w:p w:rsidR="00462A19" w:rsidRPr="00B00A5E" w:rsidRDefault="00462A19" w:rsidP="0017675A">
      <w:pPr>
        <w:numPr>
          <w:ilvl w:val="0"/>
          <w:numId w:val="7"/>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придумывать окончание сказок по образцу.</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i/>
          <w:sz w:val="24"/>
          <w:szCs w:val="24"/>
        </w:rPr>
      </w:pPr>
      <w:r w:rsidRPr="00B00A5E">
        <w:rPr>
          <w:rFonts w:ascii="Times New Roman" w:hAnsi="Times New Roman"/>
          <w:b/>
          <w:i/>
          <w:sz w:val="24"/>
          <w:szCs w:val="24"/>
        </w:rPr>
        <w:t>Обучающийся получил возможность научиться:</w:t>
      </w:r>
    </w:p>
    <w:p w:rsidR="00462A19" w:rsidRPr="00B00A5E" w:rsidRDefault="00462A19" w:rsidP="0017675A">
      <w:pPr>
        <w:numPr>
          <w:ilvl w:val="0"/>
          <w:numId w:val="8"/>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сочинять загадки в соответствии с тематическими группами (загадки о природе, животных и др.) по заданным критериям;</w:t>
      </w:r>
    </w:p>
    <w:p w:rsidR="00462A19" w:rsidRPr="00B00A5E" w:rsidRDefault="00462A19" w:rsidP="0017675A">
      <w:pPr>
        <w:numPr>
          <w:ilvl w:val="0"/>
          <w:numId w:val="8"/>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самостоятельно придумывать небылицы, потешки, песенки по образцу;</w:t>
      </w:r>
    </w:p>
    <w:p w:rsidR="00462A19" w:rsidRPr="00B00A5E" w:rsidRDefault="00462A19" w:rsidP="0017675A">
      <w:pPr>
        <w:numPr>
          <w:ilvl w:val="0"/>
          <w:numId w:val="8"/>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обсуждать прочитанное или прослушанные произведение;</w:t>
      </w:r>
    </w:p>
    <w:p w:rsidR="00462A19" w:rsidRPr="00B00A5E" w:rsidRDefault="00462A19" w:rsidP="0017675A">
      <w:pPr>
        <w:numPr>
          <w:ilvl w:val="0"/>
          <w:numId w:val="8"/>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lastRenderedPageBreak/>
        <w:t>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героя не совершал.)</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Литературоведческая пропедевтика</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sz w:val="24"/>
          <w:szCs w:val="24"/>
        </w:rPr>
      </w:pPr>
      <w:r w:rsidRPr="00B00A5E">
        <w:rPr>
          <w:rFonts w:ascii="Times New Roman" w:hAnsi="Times New Roman"/>
          <w:b/>
          <w:i/>
          <w:sz w:val="24"/>
          <w:szCs w:val="24"/>
        </w:rPr>
        <w:t>Обучающийся научился</w:t>
      </w:r>
      <w:r w:rsidRPr="00B00A5E">
        <w:rPr>
          <w:rFonts w:ascii="Times New Roman" w:hAnsi="Times New Roman"/>
          <w:sz w:val="24"/>
          <w:szCs w:val="24"/>
        </w:rPr>
        <w:t>:</w:t>
      </w:r>
    </w:p>
    <w:p w:rsidR="00462A19" w:rsidRPr="00B00A5E" w:rsidRDefault="00462A19" w:rsidP="0017675A">
      <w:pPr>
        <w:numPr>
          <w:ilvl w:val="0"/>
          <w:numId w:val="9"/>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на практике различать загадки, песенки, потешки, небылицы;</w:t>
      </w:r>
    </w:p>
    <w:p w:rsidR="00462A19" w:rsidRPr="00B00A5E" w:rsidRDefault="00462A19" w:rsidP="0017675A">
      <w:pPr>
        <w:numPr>
          <w:ilvl w:val="0"/>
          <w:numId w:val="9"/>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отличать прозаический текст от поэтического под руководством учителя;</w:t>
      </w:r>
    </w:p>
    <w:p w:rsidR="00462A19" w:rsidRPr="00B00A5E" w:rsidRDefault="00462A19" w:rsidP="0017675A">
      <w:pPr>
        <w:numPr>
          <w:ilvl w:val="0"/>
          <w:numId w:val="9"/>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понимать особенности народных и авторских сказок (авторская сказка — указание автора на обложке, к произведению; народная сказка — указание, что сказка русская народная, татарская и т. д.).</w:t>
      </w:r>
    </w:p>
    <w:p w:rsidR="00462A19" w:rsidRPr="00B00A5E" w:rsidRDefault="00462A19" w:rsidP="0017675A">
      <w:pPr>
        <w:numPr>
          <w:ilvl w:val="0"/>
          <w:numId w:val="9"/>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отличать сказку от рассказа, называть особенности сказочного текста (герои животные, герои — буквы разговаривают, как люди; поступают, как люди);</w:t>
      </w:r>
    </w:p>
    <w:p w:rsidR="00462A19" w:rsidRPr="00B00A5E" w:rsidRDefault="00462A19" w:rsidP="0017675A">
      <w:pPr>
        <w:numPr>
          <w:ilvl w:val="0"/>
          <w:numId w:val="9"/>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знать, что такое рифма, приводить примеры рифмованных строчек.</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i/>
          <w:sz w:val="24"/>
          <w:szCs w:val="24"/>
        </w:rPr>
      </w:pPr>
      <w:r w:rsidRPr="00B00A5E">
        <w:rPr>
          <w:rFonts w:ascii="Times New Roman" w:hAnsi="Times New Roman"/>
          <w:b/>
          <w:i/>
          <w:sz w:val="24"/>
          <w:szCs w:val="24"/>
        </w:rPr>
        <w:t>Обучающийся получил возможность научиться:</w:t>
      </w:r>
    </w:p>
    <w:p w:rsidR="00462A19" w:rsidRPr="00B00A5E" w:rsidRDefault="00462A19" w:rsidP="0017675A">
      <w:pPr>
        <w:numPr>
          <w:ilvl w:val="0"/>
          <w:numId w:val="10"/>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находить в тексте различные средства художественной выразительности (слова, с помощью которых описывается объект наиболее точно, необычно, ярко; </w:t>
      </w:r>
    </w:p>
    <w:p w:rsidR="00462A19" w:rsidRPr="00B00A5E" w:rsidRDefault="00462A19" w:rsidP="0017675A">
      <w:pPr>
        <w:numPr>
          <w:ilvl w:val="0"/>
          <w:numId w:val="10"/>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сранивается с другим объектом; приписываются действия живого неживому,</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i/>
          <w:sz w:val="24"/>
          <w:szCs w:val="24"/>
        </w:rPr>
      </w:pPr>
      <w:r w:rsidRPr="00B00A5E">
        <w:rPr>
          <w:rFonts w:ascii="Times New Roman" w:hAnsi="Times New Roman"/>
          <w:i/>
          <w:sz w:val="24"/>
          <w:szCs w:val="24"/>
        </w:rPr>
        <w:t>передается речь неживого);</w:t>
      </w:r>
    </w:p>
    <w:p w:rsidR="00462A19" w:rsidRPr="00B00A5E" w:rsidRDefault="00462A19" w:rsidP="0017675A">
      <w:pPr>
        <w:numPr>
          <w:ilvl w:val="0"/>
          <w:numId w:val="11"/>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определять тему произведения, выставки;</w:t>
      </w:r>
    </w:p>
    <w:p w:rsidR="00462A19" w:rsidRPr="00B00A5E" w:rsidRDefault="00462A19" w:rsidP="0017675A">
      <w:pPr>
        <w:numPr>
          <w:ilvl w:val="0"/>
          <w:numId w:val="11"/>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оценивать по предложенным учителем критериям поступки героев, проводить аналогии со своим поведением в различных ситуациях.</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sz w:val="24"/>
          <w:szCs w:val="24"/>
        </w:rPr>
      </w:pP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2 КЛАСС</w:t>
      </w:r>
    </w:p>
    <w:p w:rsidR="00462A19" w:rsidRPr="00B00A5E" w:rsidRDefault="00462A19" w:rsidP="00462A19">
      <w:pPr>
        <w:shd w:val="clear" w:color="auto" w:fill="FFFFFF"/>
        <w:autoSpaceDE w:val="0"/>
        <w:autoSpaceDN w:val="0"/>
        <w:adjustRightInd w:val="0"/>
        <w:spacing w:after="0" w:line="240" w:lineRule="auto"/>
        <w:rPr>
          <w:rFonts w:ascii="Times New Roman" w:hAnsi="Times New Roman"/>
          <w:b/>
          <w:sz w:val="24"/>
          <w:szCs w:val="24"/>
        </w:rPr>
      </w:pPr>
      <w:r w:rsidRPr="00B00A5E">
        <w:rPr>
          <w:rFonts w:ascii="Times New Roman" w:hAnsi="Times New Roman"/>
          <w:b/>
          <w:sz w:val="24"/>
          <w:szCs w:val="24"/>
        </w:rPr>
        <w:t xml:space="preserve">       Виды речевой и читательской деятельности</w:t>
      </w:r>
    </w:p>
    <w:p w:rsidR="00462A19" w:rsidRPr="00B00A5E" w:rsidRDefault="00462A19" w:rsidP="00462A19">
      <w:pPr>
        <w:pStyle w:val="a5"/>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читать целыми словами со скоростью чтения, позволяющей понимать художественный текст; при чтении отражать настроение автора;</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ориентироваться в учебной книге, её элементах; находить сходные элементы в книге художественной;</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просматривать и выбирать книги для самостоятельного чтения и поиска нужной информации (справочная литература) по совету взрослых; </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фиксировать свои читательские успехи в «Рабочей тетради»;</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распределять загадки по тематическим группам, составлять собственные загадки на основе предложенного в учебнике алгоритма;</w:t>
      </w:r>
    </w:p>
    <w:p w:rsidR="00462A19" w:rsidRPr="00B00A5E" w:rsidRDefault="00462A19" w:rsidP="0017675A">
      <w:pPr>
        <w:numPr>
          <w:ilvl w:val="0"/>
          <w:numId w:val="1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462A19" w:rsidRPr="00B00A5E" w:rsidRDefault="00462A19" w:rsidP="0017675A">
      <w:pPr>
        <w:pStyle w:val="a5"/>
        <w:numPr>
          <w:ilvl w:val="0"/>
          <w:numId w:val="12"/>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lastRenderedPageBreak/>
        <w:t>употреблять пословицы и поговорки в диалогах и высказываниях на заданную тему;</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наблюдать, как поэт воспевает родную природу, какие чувства при этом испытывает;</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пользоваться элементарными приёмами анализа текста с помощью учителя;</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понимать, позицию какого героя произведения поддерживает автор, находить этому доказательства в тексте;</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делить текст на части; озаглавливать части, подробно пересказывать, опираясь на составленный под руководством учителя план;</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осознанно выбирать виды чтения (ознакомительное, изучающее, выборочное, поисковое) в зависимости от цели чтения;</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находить книги для самостоятельного чтения в библиотеках (школьной, домашней, городской, виртуальной и др.);</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пользоваться тематическим каталогом в школьной библиотеке;</w:t>
      </w:r>
    </w:p>
    <w:p w:rsidR="00462A19" w:rsidRPr="00B00A5E" w:rsidRDefault="00462A19" w:rsidP="0017675A">
      <w:pPr>
        <w:numPr>
          <w:ilvl w:val="0"/>
          <w:numId w:val="1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составлять краткую аннотацию (автор, название, тема книги, рекомендации к чтению) на художественное произведение по образцу.</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Творческая деятельность</w:t>
      </w:r>
    </w:p>
    <w:p w:rsidR="00462A19" w:rsidRPr="00B00A5E" w:rsidRDefault="00462A19" w:rsidP="0017675A">
      <w:pPr>
        <w:pStyle w:val="a5"/>
        <w:numPr>
          <w:ilvl w:val="0"/>
          <w:numId w:val="14"/>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14"/>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пересказывать текст подробно на основе коллективно составленного плана или опорных слов с помощью учителя;</w:t>
      </w:r>
    </w:p>
    <w:p w:rsidR="00462A19" w:rsidRPr="00B00A5E" w:rsidRDefault="00462A19" w:rsidP="0017675A">
      <w:pPr>
        <w:numPr>
          <w:ilvl w:val="0"/>
          <w:numId w:val="14"/>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составлять собственные высказывания на основе произведений, высказывая собственное отношение к прочитанному.</w:t>
      </w:r>
    </w:p>
    <w:p w:rsidR="00462A19" w:rsidRPr="00B00A5E" w:rsidRDefault="00462A19" w:rsidP="0017675A">
      <w:pPr>
        <w:pStyle w:val="a5"/>
        <w:numPr>
          <w:ilvl w:val="0"/>
          <w:numId w:val="14"/>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1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462A19" w:rsidRPr="00B00A5E" w:rsidRDefault="00462A19" w:rsidP="0017675A">
      <w:pPr>
        <w:numPr>
          <w:ilvl w:val="0"/>
          <w:numId w:val="1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творчески пересказывать содержание произведения от автора, от лица героя.</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i/>
          <w:sz w:val="24"/>
          <w:szCs w:val="24"/>
        </w:rPr>
      </w:pP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Литературоведческая пропедевтика</w:t>
      </w:r>
    </w:p>
    <w:p w:rsidR="00462A19" w:rsidRPr="00B00A5E" w:rsidRDefault="00462A19" w:rsidP="0017675A">
      <w:pPr>
        <w:pStyle w:val="a5"/>
        <w:numPr>
          <w:ilvl w:val="0"/>
          <w:numId w:val="16"/>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1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различать потешки, небылицы, песенки, считалки, народные сказки, осознавать их культурную ценность для русского народа;</w:t>
      </w:r>
    </w:p>
    <w:p w:rsidR="00462A19" w:rsidRPr="00B00A5E" w:rsidRDefault="00462A19" w:rsidP="0017675A">
      <w:pPr>
        <w:numPr>
          <w:ilvl w:val="0"/>
          <w:numId w:val="1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462A19" w:rsidRPr="00B00A5E" w:rsidRDefault="00462A19" w:rsidP="0017675A">
      <w:pPr>
        <w:numPr>
          <w:ilvl w:val="0"/>
          <w:numId w:val="1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использовать знания о рифме, особенностях жанров (стихотворения, сказки, загадки, небылицы, песенки, потешки),особенностях юмористического произведения в своей литературно-творческой деятельности.</w:t>
      </w:r>
    </w:p>
    <w:p w:rsidR="00462A19" w:rsidRPr="00B00A5E" w:rsidRDefault="00462A19" w:rsidP="0017675A">
      <w:pPr>
        <w:pStyle w:val="a5"/>
        <w:numPr>
          <w:ilvl w:val="0"/>
          <w:numId w:val="16"/>
        </w:numPr>
        <w:shd w:val="clear" w:color="auto" w:fill="FFFFFF"/>
        <w:rPr>
          <w:b/>
          <w:i/>
          <w:sz w:val="24"/>
          <w:szCs w:val="24"/>
        </w:rPr>
      </w:pPr>
      <w:r w:rsidRPr="00B00A5E">
        <w:rPr>
          <w:b/>
          <w:i/>
          <w:sz w:val="24"/>
          <w:szCs w:val="24"/>
        </w:rPr>
        <w:lastRenderedPageBreak/>
        <w:t>Обучающийся получил возможность научиться:</w:t>
      </w:r>
    </w:p>
    <w:p w:rsidR="00462A19" w:rsidRPr="00B00A5E" w:rsidRDefault="00462A19" w:rsidP="0017675A">
      <w:pPr>
        <w:numPr>
          <w:ilvl w:val="0"/>
          <w:numId w:val="1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понимать особенности стихотворения: расположение строк, рифму, ритм;</w:t>
      </w:r>
    </w:p>
    <w:p w:rsidR="00462A19" w:rsidRPr="00B00A5E" w:rsidRDefault="00462A19" w:rsidP="0017675A">
      <w:pPr>
        <w:numPr>
          <w:ilvl w:val="0"/>
          <w:numId w:val="1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определять героев басни, характеризовать их, понимать мораль и разъяснять её своими словами;</w:t>
      </w:r>
    </w:p>
    <w:p w:rsidR="00462A19" w:rsidRPr="00B00A5E" w:rsidRDefault="00462A19" w:rsidP="0017675A">
      <w:pPr>
        <w:numPr>
          <w:ilvl w:val="0"/>
          <w:numId w:val="1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находить в произведении средства художественной выразительности;</w:t>
      </w:r>
    </w:p>
    <w:p w:rsidR="00462A19" w:rsidRPr="00B00A5E" w:rsidRDefault="00462A19" w:rsidP="0017675A">
      <w:pPr>
        <w:numPr>
          <w:ilvl w:val="0"/>
          <w:numId w:val="1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понимать, позицию какого героя произведения поддерживает автор, находить доказательство этому в тексте.</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sz w:val="24"/>
          <w:szCs w:val="24"/>
        </w:rPr>
      </w:pP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3 КЛАСС</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sz w:val="24"/>
          <w:szCs w:val="24"/>
        </w:rPr>
      </w:pPr>
    </w:p>
    <w:p w:rsidR="00462A19" w:rsidRPr="00B00A5E" w:rsidRDefault="00462A19" w:rsidP="00462A19">
      <w:pPr>
        <w:shd w:val="clear" w:color="auto" w:fill="FFFFFF"/>
        <w:autoSpaceDE w:val="0"/>
        <w:autoSpaceDN w:val="0"/>
        <w:adjustRightInd w:val="0"/>
        <w:spacing w:after="0" w:line="240" w:lineRule="auto"/>
        <w:rPr>
          <w:rFonts w:ascii="Times New Roman" w:hAnsi="Times New Roman"/>
          <w:b/>
          <w:sz w:val="24"/>
          <w:szCs w:val="24"/>
        </w:rPr>
      </w:pPr>
      <w:r w:rsidRPr="00B00A5E">
        <w:rPr>
          <w:rFonts w:ascii="Times New Roman" w:hAnsi="Times New Roman"/>
          <w:sz w:val="24"/>
          <w:szCs w:val="24"/>
        </w:rPr>
        <w:t xml:space="preserve">         </w:t>
      </w:r>
      <w:r w:rsidRPr="00B00A5E">
        <w:rPr>
          <w:rFonts w:ascii="Times New Roman" w:hAnsi="Times New Roman"/>
          <w:b/>
          <w:sz w:val="24"/>
          <w:szCs w:val="24"/>
        </w:rPr>
        <w:t>Виды речевой и читательской деятельности</w:t>
      </w:r>
    </w:p>
    <w:p w:rsidR="00462A19" w:rsidRPr="00B00A5E" w:rsidRDefault="00462A19" w:rsidP="0017675A">
      <w:pPr>
        <w:pStyle w:val="a5"/>
        <w:numPr>
          <w:ilvl w:val="0"/>
          <w:numId w:val="18"/>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осознанно выбирать виды чтения (ознакомительное, выборочное, изучающее, поисковое) в зависимости от цели чтения;</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употреблять пословицы и поговорки в диалогах и высказываниях на заданную тему;</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наблюдать, как поэт воспевает родную природу, какие чувства при этом испытывает;</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задавать вопросы по прочитанному произведению, находить на них ответы в тексте;</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находить эпизод из прочитанного произведения для ответа на вопрос или подтверждения собственного мнения;</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делить текст на части; озаглавливать части, подробно пересказывать, опираясь на составленный под руководством учителя план</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находить книги для самостоятельного чтения в библиотеках (школьной, домашней, городской, виртуальной и др.);</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462A19" w:rsidRPr="00B00A5E" w:rsidRDefault="00462A19" w:rsidP="0017675A">
      <w:pPr>
        <w:numPr>
          <w:ilvl w:val="0"/>
          <w:numId w:val="18"/>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пользоваться тематическим каталогом в школьной библиотеке.</w:t>
      </w:r>
    </w:p>
    <w:p w:rsidR="00462A19" w:rsidRPr="00B00A5E" w:rsidRDefault="00462A19" w:rsidP="0017675A">
      <w:pPr>
        <w:pStyle w:val="a5"/>
        <w:numPr>
          <w:ilvl w:val="0"/>
          <w:numId w:val="18"/>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lastRenderedPageBreak/>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участвовать в дискуссиях на нравственные темы; подбирать примеры из прочитанных произведений, доказывая свою точку зрения;</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делить текст на части, подбирать заголовки к ним, составлять самостоятельно план пересказа, продумывать связки для соединения частей;</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находить в произведениях средства художественной выразительности;</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462A19" w:rsidRPr="00B00A5E" w:rsidRDefault="00462A19" w:rsidP="0017675A">
      <w:pPr>
        <w:numPr>
          <w:ilvl w:val="0"/>
          <w:numId w:val="19"/>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Творческая деятельность</w:t>
      </w:r>
    </w:p>
    <w:p w:rsidR="00462A19" w:rsidRPr="00B00A5E" w:rsidRDefault="00462A19" w:rsidP="0017675A">
      <w:pPr>
        <w:pStyle w:val="a5"/>
        <w:numPr>
          <w:ilvl w:val="0"/>
          <w:numId w:val="20"/>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20"/>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462A19" w:rsidRPr="00B00A5E" w:rsidRDefault="00462A19" w:rsidP="0017675A">
      <w:pPr>
        <w:numPr>
          <w:ilvl w:val="0"/>
          <w:numId w:val="20"/>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 xml:space="preserve"> писать небольшие по объёму сочинения и изложения о значимости чтения в жизни человека по пословице, по аналогии</w:t>
      </w:r>
      <w:r w:rsidRPr="00B00A5E">
        <w:rPr>
          <w:rFonts w:ascii="Times New Roman" w:hAnsi="Times New Roman"/>
          <w:b/>
          <w:i/>
          <w:sz w:val="24"/>
          <w:szCs w:val="24"/>
        </w:rPr>
        <w:t xml:space="preserve"> </w:t>
      </w:r>
      <w:r w:rsidRPr="00B00A5E">
        <w:rPr>
          <w:rFonts w:ascii="Times New Roman" w:hAnsi="Times New Roman"/>
          <w:sz w:val="24"/>
          <w:szCs w:val="24"/>
        </w:rPr>
        <w:t>с прочитанным текстом — повествованием;</w:t>
      </w:r>
    </w:p>
    <w:p w:rsidR="00462A19" w:rsidRPr="00B00A5E" w:rsidRDefault="00462A19" w:rsidP="0017675A">
      <w:pPr>
        <w:numPr>
          <w:ilvl w:val="0"/>
          <w:numId w:val="20"/>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пересказывать содержание произведения от автора, от лица</w:t>
      </w:r>
      <w:r w:rsidRPr="00B00A5E">
        <w:rPr>
          <w:rFonts w:ascii="Times New Roman" w:hAnsi="Times New Roman"/>
          <w:b/>
          <w:i/>
          <w:sz w:val="24"/>
          <w:szCs w:val="24"/>
        </w:rPr>
        <w:t xml:space="preserve"> </w:t>
      </w:r>
      <w:r w:rsidRPr="00B00A5E">
        <w:rPr>
          <w:rFonts w:ascii="Times New Roman" w:hAnsi="Times New Roman"/>
          <w:sz w:val="24"/>
          <w:szCs w:val="24"/>
        </w:rPr>
        <w:t>героя;</w:t>
      </w:r>
    </w:p>
    <w:p w:rsidR="00462A19" w:rsidRPr="00B00A5E" w:rsidRDefault="00462A19" w:rsidP="0017675A">
      <w:pPr>
        <w:numPr>
          <w:ilvl w:val="0"/>
          <w:numId w:val="20"/>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sz w:val="24"/>
          <w:szCs w:val="24"/>
        </w:rPr>
        <w:t xml:space="preserve"> 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w:t>
      </w:r>
      <w:r w:rsidRPr="00B00A5E">
        <w:rPr>
          <w:rFonts w:ascii="Times New Roman" w:hAnsi="Times New Roman"/>
          <w:b/>
          <w:i/>
          <w:sz w:val="24"/>
          <w:szCs w:val="24"/>
        </w:rPr>
        <w:t xml:space="preserve"> </w:t>
      </w:r>
      <w:r w:rsidRPr="00B00A5E">
        <w:rPr>
          <w:rFonts w:ascii="Times New Roman" w:hAnsi="Times New Roman"/>
          <w:sz w:val="24"/>
          <w:szCs w:val="24"/>
        </w:rPr>
        <w:t>сказках.</w:t>
      </w:r>
    </w:p>
    <w:p w:rsidR="00462A19" w:rsidRPr="00B00A5E" w:rsidRDefault="00462A19" w:rsidP="0017675A">
      <w:pPr>
        <w:pStyle w:val="a5"/>
        <w:numPr>
          <w:ilvl w:val="0"/>
          <w:numId w:val="20"/>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21"/>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i/>
          <w:sz w:val="24"/>
          <w:szCs w:val="24"/>
        </w:rPr>
        <w:t>составлять рассказы об особенностях национальных</w:t>
      </w:r>
      <w:r w:rsidRPr="00B00A5E">
        <w:rPr>
          <w:rFonts w:ascii="Times New Roman" w:hAnsi="Times New Roman"/>
          <w:b/>
          <w:i/>
          <w:sz w:val="24"/>
          <w:szCs w:val="24"/>
        </w:rPr>
        <w:t xml:space="preserve"> </w:t>
      </w:r>
      <w:r w:rsidRPr="00B00A5E">
        <w:rPr>
          <w:rFonts w:ascii="Times New Roman" w:hAnsi="Times New Roman"/>
          <w:i/>
          <w:sz w:val="24"/>
          <w:szCs w:val="24"/>
        </w:rPr>
        <w:t>праздников и традиций на основе прочитанных произведений (фольклора, летописей, былин, житийных рассказов);</w:t>
      </w:r>
    </w:p>
    <w:p w:rsidR="00462A19" w:rsidRPr="00B00A5E" w:rsidRDefault="00462A19" w:rsidP="0017675A">
      <w:pPr>
        <w:numPr>
          <w:ilvl w:val="0"/>
          <w:numId w:val="21"/>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i/>
          <w:sz w:val="24"/>
          <w:szCs w:val="24"/>
        </w:rPr>
        <w:t xml:space="preserve"> подбирать материалы для проекта, записывать пословицы, поговорки, мудрые мысли известных писателей, учёных</w:t>
      </w:r>
      <w:r w:rsidRPr="00B00A5E">
        <w:rPr>
          <w:rFonts w:ascii="Times New Roman" w:hAnsi="Times New Roman"/>
          <w:b/>
          <w:i/>
          <w:sz w:val="24"/>
          <w:szCs w:val="24"/>
        </w:rPr>
        <w:t xml:space="preserve"> </w:t>
      </w:r>
      <w:r w:rsidRPr="00B00A5E">
        <w:rPr>
          <w:rFonts w:ascii="Times New Roman" w:hAnsi="Times New Roman"/>
          <w:i/>
          <w:sz w:val="24"/>
          <w:szCs w:val="24"/>
        </w:rPr>
        <w:t>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w:t>
      </w:r>
      <w:r w:rsidRPr="00B00A5E">
        <w:rPr>
          <w:rFonts w:ascii="Times New Roman" w:hAnsi="Times New Roman"/>
          <w:b/>
          <w:i/>
          <w:sz w:val="24"/>
          <w:szCs w:val="24"/>
        </w:rPr>
        <w:t xml:space="preserve"> </w:t>
      </w:r>
      <w:r w:rsidRPr="00B00A5E">
        <w:rPr>
          <w:rFonts w:ascii="Times New Roman" w:hAnsi="Times New Roman"/>
          <w:i/>
          <w:sz w:val="24"/>
          <w:szCs w:val="24"/>
        </w:rPr>
        <w:t xml:space="preserve">праздники», «Русские </w:t>
      </w:r>
      <w:r w:rsidRPr="00B00A5E">
        <w:rPr>
          <w:rFonts w:ascii="Times New Roman" w:hAnsi="Times New Roman"/>
          <w:i/>
          <w:sz w:val="24"/>
          <w:szCs w:val="24"/>
        </w:rPr>
        <w:lastRenderedPageBreak/>
        <w:t>традиции и обряды», «Православные</w:t>
      </w:r>
      <w:r w:rsidRPr="00B00A5E">
        <w:rPr>
          <w:rFonts w:ascii="Times New Roman" w:hAnsi="Times New Roman"/>
          <w:b/>
          <w:i/>
          <w:sz w:val="24"/>
          <w:szCs w:val="24"/>
        </w:rPr>
        <w:t xml:space="preserve"> </w:t>
      </w:r>
      <w:r w:rsidRPr="00B00A5E">
        <w:rPr>
          <w:rFonts w:ascii="Times New Roman" w:hAnsi="Times New Roman"/>
          <w:i/>
          <w:sz w:val="24"/>
          <w:szCs w:val="24"/>
        </w:rPr>
        <w:t>праздники на Руси» и др.); участвовать в литературных</w:t>
      </w:r>
      <w:r w:rsidRPr="00B00A5E">
        <w:rPr>
          <w:rFonts w:ascii="Times New Roman" w:hAnsi="Times New Roman"/>
          <w:b/>
          <w:i/>
          <w:sz w:val="24"/>
          <w:szCs w:val="24"/>
        </w:rPr>
        <w:t xml:space="preserve"> </w:t>
      </w:r>
      <w:r w:rsidRPr="00B00A5E">
        <w:rPr>
          <w:rFonts w:ascii="Times New Roman" w:hAnsi="Times New Roman"/>
          <w:i/>
          <w:sz w:val="24"/>
          <w:szCs w:val="24"/>
        </w:rPr>
        <w:t>викторинах, конкурсах чтецов, литературных праздниках,</w:t>
      </w:r>
      <w:r w:rsidRPr="00B00A5E">
        <w:rPr>
          <w:rFonts w:ascii="Times New Roman" w:hAnsi="Times New Roman"/>
          <w:b/>
          <w:i/>
          <w:sz w:val="24"/>
          <w:szCs w:val="24"/>
        </w:rPr>
        <w:t xml:space="preserve"> </w:t>
      </w:r>
      <w:r w:rsidRPr="00B00A5E">
        <w:rPr>
          <w:rFonts w:ascii="Times New Roman" w:hAnsi="Times New Roman"/>
          <w:i/>
          <w:sz w:val="24"/>
          <w:szCs w:val="24"/>
        </w:rPr>
        <w:t>посвящённых великим русским поэтам; участвовать в читательских конференциях.</w:t>
      </w:r>
    </w:p>
    <w:p w:rsidR="00462A19" w:rsidRPr="00B00A5E" w:rsidRDefault="00462A19" w:rsidP="0017675A">
      <w:pPr>
        <w:numPr>
          <w:ilvl w:val="0"/>
          <w:numId w:val="21"/>
        </w:numPr>
        <w:shd w:val="clear" w:color="auto" w:fill="FFFFFF"/>
        <w:autoSpaceDE w:val="0"/>
        <w:autoSpaceDN w:val="0"/>
        <w:adjustRightInd w:val="0"/>
        <w:spacing w:after="0" w:line="240" w:lineRule="auto"/>
        <w:rPr>
          <w:rFonts w:ascii="Times New Roman" w:hAnsi="Times New Roman"/>
          <w:b/>
          <w:i/>
          <w:sz w:val="24"/>
          <w:szCs w:val="24"/>
        </w:rPr>
      </w:pPr>
      <w:r w:rsidRPr="00B00A5E">
        <w:rPr>
          <w:rFonts w:ascii="Times New Roman" w:hAnsi="Times New Roman"/>
          <w:i/>
          <w:sz w:val="24"/>
          <w:szCs w:val="24"/>
        </w:rPr>
        <w:t>писать отзыв на прочитанную книгу.</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Литературоведческая пропедевтика</w:t>
      </w:r>
    </w:p>
    <w:p w:rsidR="00462A19" w:rsidRPr="00B00A5E" w:rsidRDefault="00462A19" w:rsidP="0017675A">
      <w:pPr>
        <w:pStyle w:val="a5"/>
        <w:numPr>
          <w:ilvl w:val="0"/>
          <w:numId w:val="22"/>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2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понимать особенности стихотворения: расположение строк, рифму, ритм;</w:t>
      </w:r>
    </w:p>
    <w:p w:rsidR="00462A19" w:rsidRPr="00B00A5E" w:rsidRDefault="00462A19" w:rsidP="0017675A">
      <w:pPr>
        <w:numPr>
          <w:ilvl w:val="0"/>
          <w:numId w:val="2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462A19" w:rsidRPr="00B00A5E" w:rsidRDefault="00462A19" w:rsidP="0017675A">
      <w:pPr>
        <w:numPr>
          <w:ilvl w:val="0"/>
          <w:numId w:val="2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понимать, позицию какого героя произведения поддерживает автор, находить доказательства этому в тексте;</w:t>
      </w:r>
    </w:p>
    <w:p w:rsidR="00462A19" w:rsidRPr="00B00A5E" w:rsidRDefault="00462A19" w:rsidP="0017675A">
      <w:pPr>
        <w:numPr>
          <w:ilvl w:val="0"/>
          <w:numId w:val="2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462A19" w:rsidRPr="00B00A5E" w:rsidRDefault="00462A19" w:rsidP="0017675A">
      <w:pPr>
        <w:numPr>
          <w:ilvl w:val="0"/>
          <w:numId w:val="22"/>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находить в произведении средства художественной выразительности.</w:t>
      </w:r>
    </w:p>
    <w:p w:rsidR="00462A19" w:rsidRPr="00B00A5E" w:rsidRDefault="00462A19" w:rsidP="0017675A">
      <w:pPr>
        <w:pStyle w:val="a5"/>
        <w:numPr>
          <w:ilvl w:val="0"/>
          <w:numId w:val="22"/>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2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i/>
          <w:sz w:val="24"/>
          <w:szCs w:val="24"/>
        </w:rPr>
      </w:pPr>
      <w:r w:rsidRPr="00B00A5E">
        <w:rPr>
          <w:rFonts w:ascii="Times New Roman" w:hAnsi="Times New Roman"/>
          <w:i/>
          <w:sz w:val="24"/>
          <w:szCs w:val="24"/>
        </w:rPr>
        <w:t>текста, герой, автор) и средств художественной выразительности (сравнение, олицетворение, метафора);</w:t>
      </w:r>
    </w:p>
    <w:p w:rsidR="00462A19" w:rsidRPr="00B00A5E" w:rsidRDefault="00462A19" w:rsidP="0017675A">
      <w:pPr>
        <w:numPr>
          <w:ilvl w:val="0"/>
          <w:numId w:val="2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определять позиции героев и позицию автора художественного текста;</w:t>
      </w:r>
    </w:p>
    <w:p w:rsidR="00462A19" w:rsidRPr="00B00A5E" w:rsidRDefault="00462A19" w:rsidP="0017675A">
      <w:pPr>
        <w:numPr>
          <w:ilvl w:val="0"/>
          <w:numId w:val="23"/>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w:t>
      </w:r>
    </w:p>
    <w:p w:rsidR="00462A19" w:rsidRPr="00B00A5E" w:rsidRDefault="00462A19" w:rsidP="00462A19">
      <w:pPr>
        <w:shd w:val="clear" w:color="auto" w:fill="FFFFFF"/>
        <w:autoSpaceDE w:val="0"/>
        <w:autoSpaceDN w:val="0"/>
        <w:adjustRightInd w:val="0"/>
        <w:spacing w:after="0" w:line="240" w:lineRule="auto"/>
        <w:ind w:left="780"/>
        <w:rPr>
          <w:rFonts w:ascii="Times New Roman" w:hAnsi="Times New Roman"/>
          <w:i/>
          <w:sz w:val="24"/>
          <w:szCs w:val="24"/>
        </w:rPr>
      </w:pPr>
    </w:p>
    <w:p w:rsidR="00462A19" w:rsidRPr="00B00A5E" w:rsidRDefault="00462A19" w:rsidP="00462A19">
      <w:pPr>
        <w:shd w:val="clear" w:color="auto" w:fill="FFFFFF"/>
        <w:autoSpaceDE w:val="0"/>
        <w:autoSpaceDN w:val="0"/>
        <w:adjustRightInd w:val="0"/>
        <w:spacing w:after="0" w:line="240" w:lineRule="auto"/>
        <w:ind w:left="780"/>
        <w:rPr>
          <w:rFonts w:ascii="Times New Roman" w:hAnsi="Times New Roman"/>
          <w:b/>
          <w:sz w:val="24"/>
          <w:szCs w:val="24"/>
        </w:rPr>
      </w:pPr>
      <w:r w:rsidRPr="00B00A5E">
        <w:rPr>
          <w:rFonts w:ascii="Times New Roman" w:hAnsi="Times New Roman"/>
          <w:b/>
          <w:sz w:val="24"/>
          <w:szCs w:val="24"/>
        </w:rPr>
        <w:t>4 КЛАСС</w:t>
      </w:r>
    </w:p>
    <w:p w:rsidR="00462A19" w:rsidRPr="00B00A5E" w:rsidRDefault="00462A19" w:rsidP="00462A19">
      <w:pPr>
        <w:shd w:val="clear" w:color="auto" w:fill="FFFFFF"/>
        <w:autoSpaceDE w:val="0"/>
        <w:autoSpaceDN w:val="0"/>
        <w:adjustRightInd w:val="0"/>
        <w:spacing w:after="0" w:line="240" w:lineRule="auto"/>
        <w:rPr>
          <w:rFonts w:ascii="Times New Roman" w:hAnsi="Times New Roman"/>
          <w:b/>
          <w:sz w:val="24"/>
          <w:szCs w:val="24"/>
        </w:rPr>
      </w:pPr>
      <w:r w:rsidRPr="00B00A5E">
        <w:rPr>
          <w:rFonts w:ascii="Times New Roman" w:hAnsi="Times New Roman"/>
          <w:b/>
          <w:sz w:val="24"/>
          <w:szCs w:val="24"/>
        </w:rPr>
        <w:t xml:space="preserve">         Виды речевой и читательской деятельности</w:t>
      </w:r>
    </w:p>
    <w:p w:rsidR="00462A19" w:rsidRPr="00B00A5E" w:rsidRDefault="00462A19" w:rsidP="0017675A">
      <w:pPr>
        <w:pStyle w:val="a5"/>
        <w:numPr>
          <w:ilvl w:val="0"/>
          <w:numId w:val="24"/>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участвовать в дискуссиях на нравственные темы; подбирать примеры из прочитанных произведений;</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делить текст на части, подбирать заглавия к ним, составлять самостоятельно план пересказа, продумывать связки для соединения частей;</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lastRenderedPageBreak/>
        <w:t xml:space="preserve">  находить в произведениях средства художественной выразительности;</w:t>
      </w:r>
    </w:p>
    <w:p w:rsidR="00462A19" w:rsidRPr="00B00A5E" w:rsidRDefault="00462A19" w:rsidP="0017675A">
      <w:pPr>
        <w:numPr>
          <w:ilvl w:val="0"/>
          <w:numId w:val="24"/>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462A19" w:rsidRPr="00B00A5E" w:rsidRDefault="00462A19" w:rsidP="0017675A">
      <w:pPr>
        <w:pStyle w:val="a5"/>
        <w:numPr>
          <w:ilvl w:val="0"/>
          <w:numId w:val="24"/>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осознавать значимость чтения для дальнейшего успешного обучения по другим предметам;</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воспринимать художественную литературу как вид искусства;</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осмысливать нравственное преображение героя, раскрываемое автором в произведении, давать ему нравственно-эстетическую оценку.</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462A19" w:rsidRPr="00B00A5E" w:rsidRDefault="00462A19" w:rsidP="0017675A">
      <w:pPr>
        <w:numPr>
          <w:ilvl w:val="0"/>
          <w:numId w:val="25"/>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 xml:space="preserve"> работать с детской периодикой.</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Творческая деятельность</w:t>
      </w:r>
    </w:p>
    <w:p w:rsidR="00462A19" w:rsidRPr="00B00A5E" w:rsidRDefault="00462A19" w:rsidP="0017675A">
      <w:pPr>
        <w:pStyle w:val="a5"/>
        <w:numPr>
          <w:ilvl w:val="0"/>
          <w:numId w:val="26"/>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2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462A19" w:rsidRPr="00B00A5E" w:rsidRDefault="00462A19" w:rsidP="0017675A">
      <w:pPr>
        <w:numPr>
          <w:ilvl w:val="0"/>
          <w:numId w:val="2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462A19" w:rsidRPr="00B00A5E" w:rsidRDefault="00462A19" w:rsidP="0017675A">
      <w:pPr>
        <w:numPr>
          <w:ilvl w:val="0"/>
          <w:numId w:val="2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462A19" w:rsidRPr="00B00A5E" w:rsidRDefault="00462A19" w:rsidP="0017675A">
      <w:pPr>
        <w:numPr>
          <w:ilvl w:val="0"/>
          <w:numId w:val="26"/>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писать отзыв на прочитанную книгу.</w:t>
      </w:r>
    </w:p>
    <w:p w:rsidR="00462A19" w:rsidRPr="00B00A5E" w:rsidRDefault="00462A19" w:rsidP="0017675A">
      <w:pPr>
        <w:pStyle w:val="a5"/>
        <w:numPr>
          <w:ilvl w:val="0"/>
          <w:numId w:val="26"/>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2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462A19" w:rsidRPr="00B00A5E" w:rsidRDefault="00462A19" w:rsidP="00462A19">
      <w:pPr>
        <w:shd w:val="clear" w:color="auto" w:fill="FFFFFF"/>
        <w:autoSpaceDE w:val="0"/>
        <w:autoSpaceDN w:val="0"/>
        <w:adjustRightInd w:val="0"/>
        <w:spacing w:after="0" w:line="240" w:lineRule="auto"/>
        <w:ind w:firstLine="540"/>
        <w:rPr>
          <w:rFonts w:ascii="Times New Roman" w:hAnsi="Times New Roman"/>
          <w:b/>
          <w:sz w:val="24"/>
          <w:szCs w:val="24"/>
        </w:rPr>
      </w:pPr>
      <w:r w:rsidRPr="00B00A5E">
        <w:rPr>
          <w:rFonts w:ascii="Times New Roman" w:hAnsi="Times New Roman"/>
          <w:b/>
          <w:sz w:val="24"/>
          <w:szCs w:val="24"/>
        </w:rPr>
        <w:t>Литературоведческая пропедевтика</w:t>
      </w:r>
    </w:p>
    <w:p w:rsidR="00462A19" w:rsidRPr="00B00A5E" w:rsidRDefault="00462A19" w:rsidP="0017675A">
      <w:pPr>
        <w:pStyle w:val="a5"/>
        <w:numPr>
          <w:ilvl w:val="0"/>
          <w:numId w:val="27"/>
        </w:numPr>
        <w:shd w:val="clear" w:color="auto" w:fill="FFFFFF"/>
        <w:rPr>
          <w:sz w:val="24"/>
          <w:szCs w:val="24"/>
        </w:rPr>
      </w:pPr>
      <w:r w:rsidRPr="00B00A5E">
        <w:rPr>
          <w:b/>
          <w:i/>
          <w:sz w:val="24"/>
          <w:szCs w:val="24"/>
        </w:rPr>
        <w:t>Обучающийся научился</w:t>
      </w:r>
      <w:r w:rsidRPr="00B00A5E">
        <w:rPr>
          <w:sz w:val="24"/>
          <w:szCs w:val="24"/>
        </w:rPr>
        <w:t>:</w:t>
      </w:r>
    </w:p>
    <w:p w:rsidR="00462A19" w:rsidRPr="00B00A5E" w:rsidRDefault="00462A19" w:rsidP="0017675A">
      <w:pPr>
        <w:numPr>
          <w:ilvl w:val="0"/>
          <w:numId w:val="27"/>
        </w:numPr>
        <w:shd w:val="clear" w:color="auto" w:fill="FFFFFF"/>
        <w:autoSpaceDE w:val="0"/>
        <w:autoSpaceDN w:val="0"/>
        <w:adjustRightInd w:val="0"/>
        <w:spacing w:after="0" w:line="240" w:lineRule="auto"/>
        <w:rPr>
          <w:rFonts w:ascii="Times New Roman" w:hAnsi="Times New Roman"/>
          <w:sz w:val="24"/>
          <w:szCs w:val="24"/>
        </w:rPr>
      </w:pPr>
      <w:r w:rsidRPr="00B00A5E">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462A19" w:rsidRPr="00B00A5E" w:rsidRDefault="00462A19" w:rsidP="0017675A">
      <w:pPr>
        <w:pStyle w:val="a5"/>
        <w:numPr>
          <w:ilvl w:val="0"/>
          <w:numId w:val="27"/>
        </w:numPr>
        <w:shd w:val="clear" w:color="auto" w:fill="FFFFFF"/>
        <w:rPr>
          <w:b/>
          <w:i/>
          <w:sz w:val="24"/>
          <w:szCs w:val="24"/>
        </w:rPr>
      </w:pPr>
      <w:r w:rsidRPr="00B00A5E">
        <w:rPr>
          <w:b/>
          <w:i/>
          <w:sz w:val="24"/>
          <w:szCs w:val="24"/>
        </w:rPr>
        <w:t>Обучающийся получил возможность научиться:</w:t>
      </w:r>
    </w:p>
    <w:p w:rsidR="00462A19" w:rsidRPr="00B00A5E" w:rsidRDefault="00462A19" w:rsidP="0017675A">
      <w:pPr>
        <w:numPr>
          <w:ilvl w:val="0"/>
          <w:numId w:val="2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t>определять позиции героев и позицию автора художественного текста;</w:t>
      </w:r>
    </w:p>
    <w:p w:rsidR="00462A19" w:rsidRPr="00B00A5E" w:rsidRDefault="00462A19" w:rsidP="0017675A">
      <w:pPr>
        <w:numPr>
          <w:ilvl w:val="0"/>
          <w:numId w:val="27"/>
        </w:numPr>
        <w:shd w:val="clear" w:color="auto" w:fill="FFFFFF"/>
        <w:autoSpaceDE w:val="0"/>
        <w:autoSpaceDN w:val="0"/>
        <w:adjustRightInd w:val="0"/>
        <w:spacing w:after="0" w:line="240" w:lineRule="auto"/>
        <w:rPr>
          <w:rFonts w:ascii="Times New Roman" w:hAnsi="Times New Roman"/>
          <w:i/>
          <w:sz w:val="24"/>
          <w:szCs w:val="24"/>
        </w:rPr>
      </w:pPr>
      <w:r w:rsidRPr="00B00A5E">
        <w:rPr>
          <w:rFonts w:ascii="Times New Roman" w:hAnsi="Times New Roman"/>
          <w:i/>
          <w:sz w:val="24"/>
          <w:szCs w:val="24"/>
        </w:rPr>
        <w:lastRenderedPageBreak/>
        <w:t>создавать прозаический или поэтический текст по аналогии на основе авторского текста, используя средства художественной выразительности.</w:t>
      </w: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Pr="000E3738" w:rsidRDefault="00462A19" w:rsidP="00462A19">
      <w:pPr>
        <w:rPr>
          <w:rFonts w:ascii="Times New Roman" w:hAnsi="Times New Roman" w:cs="Times New Roman"/>
          <w:b/>
          <w:sz w:val="24"/>
          <w:szCs w:val="24"/>
        </w:rPr>
      </w:pPr>
      <w:r w:rsidRPr="000E3738">
        <w:rPr>
          <w:rFonts w:ascii="Times New Roman" w:hAnsi="Times New Roman" w:cs="Times New Roman"/>
          <w:sz w:val="24"/>
          <w:szCs w:val="24"/>
        </w:rPr>
        <w:t xml:space="preserve">  </w:t>
      </w:r>
      <w:r w:rsidRPr="000E3738">
        <w:rPr>
          <w:rFonts w:ascii="Times New Roman" w:hAnsi="Times New Roman" w:cs="Times New Roman"/>
          <w:b/>
          <w:sz w:val="24"/>
          <w:szCs w:val="24"/>
        </w:rPr>
        <w:t>Материально- техническое обеспечение учебного предмета «Литературное чтение»</w:t>
      </w:r>
    </w:p>
    <w:p w:rsidR="00462A19" w:rsidRPr="000965C2"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Литература </w:t>
      </w:r>
    </w:p>
    <w:tbl>
      <w:tblPr>
        <w:tblW w:w="11083" w:type="dxa"/>
        <w:tblInd w:w="-852" w:type="dxa"/>
        <w:tblLayout w:type="fixed"/>
        <w:tblLook w:val="01E0"/>
      </w:tblPr>
      <w:tblGrid>
        <w:gridCol w:w="1008"/>
        <w:gridCol w:w="9023"/>
        <w:gridCol w:w="1052"/>
      </w:tblGrid>
      <w:tr w:rsidR="00462A19" w:rsidRPr="00F1037D" w:rsidTr="00387772">
        <w:tc>
          <w:tcPr>
            <w:tcW w:w="1008" w:type="dxa"/>
          </w:tcPr>
          <w:p w:rsidR="00462A19" w:rsidRPr="000C7618" w:rsidRDefault="00462A19" w:rsidP="00387772">
            <w:pPr>
              <w:spacing w:line="240" w:lineRule="auto"/>
              <w:jc w:val="both"/>
              <w:rPr>
                <w:rFonts w:ascii="Times New Roman" w:hAnsi="Times New Roman"/>
                <w:sz w:val="24"/>
                <w:szCs w:val="24"/>
              </w:rPr>
            </w:pPr>
            <w:r w:rsidRPr="000C7618">
              <w:rPr>
                <w:rFonts w:ascii="Times New Roman" w:hAnsi="Times New Roman"/>
                <w:sz w:val="24"/>
                <w:szCs w:val="24"/>
              </w:rPr>
              <w:t>1</w:t>
            </w:r>
          </w:p>
        </w:tc>
        <w:tc>
          <w:tcPr>
            <w:tcW w:w="9023" w:type="dxa"/>
          </w:tcPr>
          <w:p w:rsidR="00462A19" w:rsidRPr="000C7618" w:rsidRDefault="00462A19" w:rsidP="00387772">
            <w:pPr>
              <w:autoSpaceDE w:val="0"/>
              <w:autoSpaceDN w:val="0"/>
              <w:adjustRightInd w:val="0"/>
              <w:spacing w:after="0" w:line="240" w:lineRule="auto"/>
              <w:jc w:val="both"/>
              <w:rPr>
                <w:rFonts w:ascii="Times New Roman" w:hAnsi="Times New Roman"/>
                <w:sz w:val="24"/>
                <w:szCs w:val="24"/>
              </w:rPr>
            </w:pPr>
            <w:r w:rsidRPr="0007041B">
              <w:rPr>
                <w:rFonts w:ascii="Times New Roman" w:hAnsi="Times New Roman"/>
                <w:sz w:val="24"/>
                <w:szCs w:val="24"/>
              </w:rPr>
              <w:t>Климанова Л. Ф., Горецкий В. Г., Голованова М, В.</w:t>
            </w:r>
            <w:r>
              <w:rPr>
                <w:rFonts w:ascii="Times New Roman" w:hAnsi="Times New Roman"/>
                <w:sz w:val="24"/>
                <w:szCs w:val="24"/>
              </w:rPr>
              <w:t xml:space="preserve"> </w:t>
            </w:r>
            <w:r w:rsidRPr="0007041B">
              <w:rPr>
                <w:rFonts w:ascii="Times New Roman" w:hAnsi="Times New Roman"/>
                <w:sz w:val="24"/>
                <w:szCs w:val="24"/>
              </w:rPr>
              <w:t>Литер</w:t>
            </w:r>
            <w:r>
              <w:rPr>
                <w:rFonts w:ascii="Times New Roman" w:hAnsi="Times New Roman"/>
                <w:sz w:val="24"/>
                <w:szCs w:val="24"/>
              </w:rPr>
              <w:t>атур</w:t>
            </w:r>
            <w:r w:rsidRPr="0007041B">
              <w:rPr>
                <w:rFonts w:ascii="Times New Roman" w:hAnsi="Times New Roman"/>
                <w:sz w:val="24"/>
                <w:szCs w:val="24"/>
              </w:rPr>
              <w:t xml:space="preserve">ное чтение. Рабочие программы. 1-4 </w:t>
            </w:r>
            <w:r>
              <w:rPr>
                <w:rFonts w:ascii="Times New Roman" w:hAnsi="Times New Roman"/>
                <w:sz w:val="24"/>
                <w:szCs w:val="24"/>
              </w:rPr>
              <w:t>кл</w:t>
            </w:r>
            <w:r w:rsidRPr="0007041B">
              <w:rPr>
                <w:rFonts w:ascii="Times New Roman" w:hAnsi="Times New Roman"/>
                <w:sz w:val="24"/>
                <w:szCs w:val="24"/>
              </w:rPr>
              <w:t>ассы.</w:t>
            </w:r>
          </w:p>
        </w:tc>
        <w:tc>
          <w:tcPr>
            <w:tcW w:w="1052" w:type="dxa"/>
          </w:tcPr>
          <w:p w:rsidR="00462A19" w:rsidRPr="000C7618" w:rsidRDefault="00462A19" w:rsidP="00387772">
            <w:pPr>
              <w:spacing w:line="240" w:lineRule="auto"/>
              <w:jc w:val="both"/>
              <w:rPr>
                <w:rFonts w:ascii="Times New Roman" w:hAnsi="Times New Roman"/>
                <w:sz w:val="24"/>
                <w:szCs w:val="24"/>
              </w:rPr>
            </w:pPr>
          </w:p>
        </w:tc>
      </w:tr>
      <w:tr w:rsidR="00462A19" w:rsidRPr="00F1037D" w:rsidTr="00387772">
        <w:tc>
          <w:tcPr>
            <w:tcW w:w="1008" w:type="dxa"/>
          </w:tcPr>
          <w:p w:rsidR="00462A19" w:rsidRDefault="00462A19" w:rsidP="00387772">
            <w:pPr>
              <w:spacing w:line="240" w:lineRule="auto"/>
              <w:jc w:val="both"/>
              <w:rPr>
                <w:rFonts w:ascii="Times New Roman" w:hAnsi="Times New Roman"/>
                <w:sz w:val="24"/>
                <w:szCs w:val="24"/>
              </w:rPr>
            </w:pPr>
          </w:p>
          <w:p w:rsidR="00462A19" w:rsidRDefault="00462A19" w:rsidP="00387772">
            <w:pPr>
              <w:spacing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br/>
            </w:r>
          </w:p>
          <w:p w:rsidR="00462A19" w:rsidRDefault="00462A19" w:rsidP="00387772">
            <w:pPr>
              <w:spacing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br/>
            </w:r>
          </w:p>
          <w:p w:rsidR="00462A19" w:rsidRDefault="00462A19" w:rsidP="00387772">
            <w:pPr>
              <w:spacing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br/>
            </w:r>
          </w:p>
          <w:p w:rsidR="00462A19" w:rsidRDefault="00462A19" w:rsidP="00387772">
            <w:pPr>
              <w:spacing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br/>
            </w:r>
          </w:p>
          <w:p w:rsidR="00462A19" w:rsidRDefault="00462A19" w:rsidP="00387772">
            <w:pPr>
              <w:spacing w:line="240" w:lineRule="auto"/>
              <w:jc w:val="both"/>
              <w:rPr>
                <w:rFonts w:ascii="Times New Roman" w:hAnsi="Times New Roman"/>
                <w:sz w:val="24"/>
                <w:szCs w:val="24"/>
              </w:rPr>
            </w:pPr>
            <w:r>
              <w:rPr>
                <w:rFonts w:ascii="Times New Roman" w:hAnsi="Times New Roman"/>
                <w:sz w:val="24"/>
                <w:szCs w:val="24"/>
              </w:rPr>
              <w:br/>
            </w:r>
          </w:p>
          <w:p w:rsidR="00462A19" w:rsidRPr="000C7618" w:rsidRDefault="00462A19" w:rsidP="00387772">
            <w:pPr>
              <w:spacing w:line="240" w:lineRule="auto"/>
              <w:jc w:val="both"/>
              <w:rPr>
                <w:rFonts w:ascii="Times New Roman" w:hAnsi="Times New Roman"/>
                <w:sz w:val="24"/>
                <w:szCs w:val="24"/>
              </w:rPr>
            </w:pPr>
            <w:r>
              <w:rPr>
                <w:rFonts w:ascii="Times New Roman" w:hAnsi="Times New Roman"/>
                <w:sz w:val="24"/>
                <w:szCs w:val="24"/>
              </w:rPr>
              <w:br/>
            </w:r>
          </w:p>
        </w:tc>
        <w:tc>
          <w:tcPr>
            <w:tcW w:w="9023" w:type="dxa"/>
          </w:tcPr>
          <w:p w:rsidR="00462A19" w:rsidRDefault="00462A19" w:rsidP="00387772">
            <w:pPr>
              <w:spacing w:line="240" w:lineRule="auto"/>
              <w:jc w:val="center"/>
              <w:rPr>
                <w:rFonts w:ascii="Times New Roman" w:hAnsi="Times New Roman"/>
                <w:sz w:val="24"/>
                <w:szCs w:val="24"/>
              </w:rPr>
            </w:pPr>
            <w:r w:rsidRPr="000C7618">
              <w:rPr>
                <w:rFonts w:ascii="Times New Roman" w:hAnsi="Times New Roman"/>
                <w:sz w:val="24"/>
                <w:szCs w:val="24"/>
              </w:rPr>
              <w:t>УЧЕБНИКИ</w:t>
            </w:r>
          </w:p>
          <w:p w:rsidR="00462A19" w:rsidRPr="00831C18" w:rsidRDefault="00462A19" w:rsidP="00387772">
            <w:pPr>
              <w:autoSpaceDE w:val="0"/>
              <w:autoSpaceDN w:val="0"/>
              <w:adjustRightInd w:val="0"/>
              <w:spacing w:after="0" w:line="240" w:lineRule="auto"/>
              <w:jc w:val="both"/>
              <w:rPr>
                <w:rFonts w:ascii="Times New Roman" w:hAnsi="Times New Roman"/>
                <w:sz w:val="24"/>
                <w:szCs w:val="24"/>
              </w:rPr>
            </w:pPr>
            <w:r w:rsidRPr="00831C18">
              <w:rPr>
                <w:rFonts w:ascii="Times New Roman" w:hAnsi="Times New Roman"/>
                <w:sz w:val="24"/>
                <w:szCs w:val="24"/>
              </w:rPr>
              <w:t xml:space="preserve">Литературное </w:t>
            </w:r>
            <w:r>
              <w:rPr>
                <w:rFonts w:ascii="Times New Roman" w:hAnsi="Times New Roman"/>
                <w:sz w:val="24"/>
                <w:szCs w:val="24"/>
              </w:rPr>
              <w:t>чте</w:t>
            </w:r>
            <w:r w:rsidRPr="00831C18">
              <w:rPr>
                <w:rFonts w:ascii="Times New Roman" w:hAnsi="Times New Roman"/>
                <w:sz w:val="24"/>
                <w:szCs w:val="24"/>
              </w:rPr>
              <w:t>ние. Учебник</w:t>
            </w:r>
            <w:r>
              <w:rPr>
                <w:rFonts w:ascii="Times New Roman" w:hAnsi="Times New Roman"/>
                <w:sz w:val="24"/>
                <w:szCs w:val="24"/>
              </w:rPr>
              <w:t xml:space="preserve">. </w:t>
            </w:r>
            <w:r w:rsidRPr="00831C18">
              <w:rPr>
                <w:rFonts w:ascii="Times New Roman" w:hAnsi="Times New Roman"/>
                <w:sz w:val="24"/>
                <w:szCs w:val="24"/>
              </w:rPr>
              <w:t>Л</w:t>
            </w:r>
            <w:r>
              <w:rPr>
                <w:rFonts w:ascii="Times New Roman" w:hAnsi="Times New Roman"/>
                <w:sz w:val="24"/>
                <w:szCs w:val="24"/>
              </w:rPr>
              <w:t>.</w:t>
            </w:r>
            <w:r w:rsidRPr="00831C18">
              <w:rPr>
                <w:rFonts w:ascii="Times New Roman" w:hAnsi="Times New Roman"/>
                <w:sz w:val="24"/>
                <w:szCs w:val="24"/>
              </w:rPr>
              <w:t>Ф</w:t>
            </w:r>
            <w:r>
              <w:rPr>
                <w:rFonts w:ascii="Times New Roman" w:hAnsi="Times New Roman"/>
                <w:sz w:val="24"/>
                <w:szCs w:val="24"/>
              </w:rPr>
              <w:t>.</w:t>
            </w:r>
            <w:r w:rsidRPr="00831C18">
              <w:rPr>
                <w:rFonts w:ascii="Times New Roman" w:hAnsi="Times New Roman"/>
                <w:sz w:val="24"/>
                <w:szCs w:val="24"/>
              </w:rPr>
              <w:t>Климанова, В</w:t>
            </w:r>
            <w:r>
              <w:rPr>
                <w:rFonts w:ascii="Times New Roman" w:hAnsi="Times New Roman"/>
                <w:sz w:val="24"/>
                <w:szCs w:val="24"/>
              </w:rPr>
              <w:t>.Г</w:t>
            </w:r>
            <w:r w:rsidRPr="00831C18">
              <w:rPr>
                <w:rFonts w:ascii="Times New Roman" w:hAnsi="Times New Roman"/>
                <w:sz w:val="24"/>
                <w:szCs w:val="24"/>
              </w:rPr>
              <w:t xml:space="preserve">. Горецкий, Л. А. </w:t>
            </w:r>
            <w:r>
              <w:rPr>
                <w:rFonts w:ascii="Times New Roman" w:hAnsi="Times New Roman"/>
                <w:sz w:val="24"/>
                <w:szCs w:val="24"/>
              </w:rPr>
              <w:t>Виног</w:t>
            </w:r>
            <w:r w:rsidRPr="00831C18">
              <w:rPr>
                <w:rFonts w:ascii="Times New Roman" w:hAnsi="Times New Roman"/>
                <w:sz w:val="24"/>
                <w:szCs w:val="24"/>
              </w:rPr>
              <w:t>радская.</w:t>
            </w:r>
          </w:p>
          <w:p w:rsidR="00462A19" w:rsidRPr="000C7618" w:rsidRDefault="00462A19" w:rsidP="00387772">
            <w:pPr>
              <w:spacing w:line="240" w:lineRule="auto"/>
              <w:jc w:val="both"/>
              <w:rPr>
                <w:rFonts w:ascii="Times New Roman" w:hAnsi="Times New Roman"/>
                <w:sz w:val="24"/>
                <w:szCs w:val="24"/>
              </w:rPr>
            </w:pPr>
            <w:r w:rsidRPr="00831C18">
              <w:rPr>
                <w:rFonts w:ascii="Times New Roman" w:hAnsi="Times New Roman"/>
                <w:sz w:val="24"/>
                <w:szCs w:val="24"/>
              </w:rPr>
              <w:t>Учебник</w:t>
            </w:r>
            <w:r>
              <w:rPr>
                <w:rFonts w:ascii="Times New Roman" w:hAnsi="Times New Roman"/>
                <w:sz w:val="24"/>
                <w:szCs w:val="24"/>
              </w:rPr>
              <w:t>. 1 класс. Часть 1, 2.</w:t>
            </w:r>
          </w:p>
          <w:p w:rsidR="00462A19" w:rsidRPr="00831C18" w:rsidRDefault="00462A19" w:rsidP="00387772">
            <w:pPr>
              <w:autoSpaceDE w:val="0"/>
              <w:autoSpaceDN w:val="0"/>
              <w:adjustRightInd w:val="0"/>
              <w:spacing w:after="0" w:line="240" w:lineRule="auto"/>
              <w:jc w:val="both"/>
              <w:rPr>
                <w:rFonts w:ascii="Times New Roman" w:hAnsi="Times New Roman"/>
                <w:sz w:val="24"/>
                <w:szCs w:val="24"/>
              </w:rPr>
            </w:pPr>
            <w:r w:rsidRPr="00831C18">
              <w:rPr>
                <w:rFonts w:ascii="Times New Roman" w:hAnsi="Times New Roman"/>
                <w:sz w:val="24"/>
                <w:szCs w:val="24"/>
              </w:rPr>
              <w:t xml:space="preserve">Литературное </w:t>
            </w:r>
            <w:r>
              <w:rPr>
                <w:rFonts w:ascii="Times New Roman" w:hAnsi="Times New Roman"/>
                <w:sz w:val="24"/>
                <w:szCs w:val="24"/>
              </w:rPr>
              <w:t>чте</w:t>
            </w:r>
            <w:r w:rsidRPr="00831C18">
              <w:rPr>
                <w:rFonts w:ascii="Times New Roman" w:hAnsi="Times New Roman"/>
                <w:sz w:val="24"/>
                <w:szCs w:val="24"/>
              </w:rPr>
              <w:t>ние. Учебник</w:t>
            </w:r>
            <w:r>
              <w:rPr>
                <w:rFonts w:ascii="Times New Roman" w:hAnsi="Times New Roman"/>
                <w:sz w:val="24"/>
                <w:szCs w:val="24"/>
              </w:rPr>
              <w:t xml:space="preserve">. </w:t>
            </w:r>
            <w:r w:rsidRPr="00831C18">
              <w:rPr>
                <w:rFonts w:ascii="Times New Roman" w:hAnsi="Times New Roman"/>
                <w:sz w:val="24"/>
                <w:szCs w:val="24"/>
              </w:rPr>
              <w:t>Л</w:t>
            </w:r>
            <w:r>
              <w:rPr>
                <w:rFonts w:ascii="Times New Roman" w:hAnsi="Times New Roman"/>
                <w:sz w:val="24"/>
                <w:szCs w:val="24"/>
              </w:rPr>
              <w:t>.</w:t>
            </w:r>
            <w:r w:rsidRPr="00831C18">
              <w:rPr>
                <w:rFonts w:ascii="Times New Roman" w:hAnsi="Times New Roman"/>
                <w:sz w:val="24"/>
                <w:szCs w:val="24"/>
              </w:rPr>
              <w:t>Ф</w:t>
            </w:r>
            <w:r>
              <w:rPr>
                <w:rFonts w:ascii="Times New Roman" w:hAnsi="Times New Roman"/>
                <w:sz w:val="24"/>
                <w:szCs w:val="24"/>
              </w:rPr>
              <w:t>.</w:t>
            </w:r>
            <w:r w:rsidRPr="00831C18">
              <w:rPr>
                <w:rFonts w:ascii="Times New Roman" w:hAnsi="Times New Roman"/>
                <w:sz w:val="24"/>
                <w:szCs w:val="24"/>
              </w:rPr>
              <w:t>Климанова, В</w:t>
            </w:r>
            <w:r>
              <w:rPr>
                <w:rFonts w:ascii="Times New Roman" w:hAnsi="Times New Roman"/>
                <w:sz w:val="24"/>
                <w:szCs w:val="24"/>
              </w:rPr>
              <w:t>.Г</w:t>
            </w:r>
            <w:r w:rsidRPr="00831C18">
              <w:rPr>
                <w:rFonts w:ascii="Times New Roman" w:hAnsi="Times New Roman"/>
                <w:sz w:val="24"/>
                <w:szCs w:val="24"/>
              </w:rPr>
              <w:t xml:space="preserve">. Горецкий, Л. А. </w:t>
            </w:r>
            <w:r>
              <w:rPr>
                <w:rFonts w:ascii="Times New Roman" w:hAnsi="Times New Roman"/>
                <w:sz w:val="24"/>
                <w:szCs w:val="24"/>
              </w:rPr>
              <w:t>Виног</w:t>
            </w:r>
            <w:r w:rsidRPr="00831C18">
              <w:rPr>
                <w:rFonts w:ascii="Times New Roman" w:hAnsi="Times New Roman"/>
                <w:sz w:val="24"/>
                <w:szCs w:val="24"/>
              </w:rPr>
              <w:t>радская.</w:t>
            </w:r>
          </w:p>
          <w:p w:rsidR="00462A19" w:rsidRPr="000C7618" w:rsidRDefault="00462A19" w:rsidP="00387772">
            <w:pPr>
              <w:spacing w:line="240" w:lineRule="auto"/>
              <w:jc w:val="both"/>
              <w:rPr>
                <w:rFonts w:ascii="Times New Roman" w:hAnsi="Times New Roman"/>
                <w:sz w:val="24"/>
                <w:szCs w:val="24"/>
              </w:rPr>
            </w:pPr>
            <w:r w:rsidRPr="00831C18">
              <w:rPr>
                <w:rFonts w:ascii="Times New Roman" w:hAnsi="Times New Roman"/>
                <w:sz w:val="24"/>
                <w:szCs w:val="24"/>
              </w:rPr>
              <w:t>Учебник</w:t>
            </w:r>
            <w:r>
              <w:rPr>
                <w:rFonts w:ascii="Times New Roman" w:hAnsi="Times New Roman"/>
                <w:sz w:val="24"/>
                <w:szCs w:val="24"/>
              </w:rPr>
              <w:t>. 2 класс. Часть 1, 2.</w:t>
            </w:r>
          </w:p>
          <w:p w:rsidR="00462A19" w:rsidRPr="00831C18" w:rsidRDefault="00462A19" w:rsidP="00387772">
            <w:pPr>
              <w:autoSpaceDE w:val="0"/>
              <w:autoSpaceDN w:val="0"/>
              <w:adjustRightInd w:val="0"/>
              <w:spacing w:after="0" w:line="240" w:lineRule="auto"/>
              <w:jc w:val="both"/>
              <w:rPr>
                <w:rFonts w:ascii="Times New Roman" w:hAnsi="Times New Roman"/>
                <w:sz w:val="24"/>
                <w:szCs w:val="24"/>
              </w:rPr>
            </w:pPr>
            <w:r w:rsidRPr="00831C18">
              <w:rPr>
                <w:rFonts w:ascii="Times New Roman" w:hAnsi="Times New Roman"/>
                <w:sz w:val="24"/>
                <w:szCs w:val="24"/>
              </w:rPr>
              <w:t xml:space="preserve">Литературное </w:t>
            </w:r>
            <w:r>
              <w:rPr>
                <w:rFonts w:ascii="Times New Roman" w:hAnsi="Times New Roman"/>
                <w:sz w:val="24"/>
                <w:szCs w:val="24"/>
              </w:rPr>
              <w:t>чте</w:t>
            </w:r>
            <w:r w:rsidRPr="00831C18">
              <w:rPr>
                <w:rFonts w:ascii="Times New Roman" w:hAnsi="Times New Roman"/>
                <w:sz w:val="24"/>
                <w:szCs w:val="24"/>
              </w:rPr>
              <w:t>ние. Учебник</w:t>
            </w:r>
            <w:r>
              <w:rPr>
                <w:rFonts w:ascii="Times New Roman" w:hAnsi="Times New Roman"/>
                <w:sz w:val="24"/>
                <w:szCs w:val="24"/>
              </w:rPr>
              <w:t xml:space="preserve">. </w:t>
            </w:r>
            <w:r w:rsidRPr="00831C18">
              <w:rPr>
                <w:rFonts w:ascii="Times New Roman" w:hAnsi="Times New Roman"/>
                <w:sz w:val="24"/>
                <w:szCs w:val="24"/>
              </w:rPr>
              <w:t>Л</w:t>
            </w:r>
            <w:r>
              <w:rPr>
                <w:rFonts w:ascii="Times New Roman" w:hAnsi="Times New Roman"/>
                <w:sz w:val="24"/>
                <w:szCs w:val="24"/>
              </w:rPr>
              <w:t>.</w:t>
            </w:r>
            <w:r w:rsidRPr="00831C18">
              <w:rPr>
                <w:rFonts w:ascii="Times New Roman" w:hAnsi="Times New Roman"/>
                <w:sz w:val="24"/>
                <w:szCs w:val="24"/>
              </w:rPr>
              <w:t>Ф</w:t>
            </w:r>
            <w:r>
              <w:rPr>
                <w:rFonts w:ascii="Times New Roman" w:hAnsi="Times New Roman"/>
                <w:sz w:val="24"/>
                <w:szCs w:val="24"/>
              </w:rPr>
              <w:t>.</w:t>
            </w:r>
            <w:r w:rsidRPr="00831C18">
              <w:rPr>
                <w:rFonts w:ascii="Times New Roman" w:hAnsi="Times New Roman"/>
                <w:sz w:val="24"/>
                <w:szCs w:val="24"/>
              </w:rPr>
              <w:t>Климанова, В</w:t>
            </w:r>
            <w:r>
              <w:rPr>
                <w:rFonts w:ascii="Times New Roman" w:hAnsi="Times New Roman"/>
                <w:sz w:val="24"/>
                <w:szCs w:val="24"/>
              </w:rPr>
              <w:t>.Г</w:t>
            </w:r>
            <w:r w:rsidRPr="00831C18">
              <w:rPr>
                <w:rFonts w:ascii="Times New Roman" w:hAnsi="Times New Roman"/>
                <w:sz w:val="24"/>
                <w:szCs w:val="24"/>
              </w:rPr>
              <w:t xml:space="preserve">. Горецкий, Л. А. </w:t>
            </w:r>
            <w:r>
              <w:rPr>
                <w:rFonts w:ascii="Times New Roman" w:hAnsi="Times New Roman"/>
                <w:sz w:val="24"/>
                <w:szCs w:val="24"/>
              </w:rPr>
              <w:t>Виног</w:t>
            </w:r>
            <w:r w:rsidRPr="00831C18">
              <w:rPr>
                <w:rFonts w:ascii="Times New Roman" w:hAnsi="Times New Roman"/>
                <w:sz w:val="24"/>
                <w:szCs w:val="24"/>
              </w:rPr>
              <w:t>радская.</w:t>
            </w:r>
          </w:p>
          <w:p w:rsidR="00462A19" w:rsidRPr="000C7618" w:rsidRDefault="00462A19" w:rsidP="00387772">
            <w:pPr>
              <w:spacing w:line="240" w:lineRule="auto"/>
              <w:jc w:val="both"/>
              <w:rPr>
                <w:rFonts w:ascii="Times New Roman" w:hAnsi="Times New Roman"/>
                <w:sz w:val="24"/>
                <w:szCs w:val="24"/>
              </w:rPr>
            </w:pPr>
            <w:r w:rsidRPr="00831C18">
              <w:rPr>
                <w:rFonts w:ascii="Times New Roman" w:hAnsi="Times New Roman"/>
                <w:sz w:val="24"/>
                <w:szCs w:val="24"/>
              </w:rPr>
              <w:t>Учебник</w:t>
            </w:r>
            <w:r>
              <w:rPr>
                <w:rFonts w:ascii="Times New Roman" w:hAnsi="Times New Roman"/>
                <w:sz w:val="24"/>
                <w:szCs w:val="24"/>
              </w:rPr>
              <w:t>. 3 класс. Часть 1, 2.</w:t>
            </w:r>
          </w:p>
          <w:p w:rsidR="00462A19" w:rsidRPr="00831C18" w:rsidRDefault="00462A19" w:rsidP="00387772">
            <w:pPr>
              <w:autoSpaceDE w:val="0"/>
              <w:autoSpaceDN w:val="0"/>
              <w:adjustRightInd w:val="0"/>
              <w:spacing w:after="0" w:line="240" w:lineRule="auto"/>
              <w:jc w:val="both"/>
              <w:rPr>
                <w:rFonts w:ascii="Times New Roman" w:hAnsi="Times New Roman"/>
                <w:sz w:val="24"/>
                <w:szCs w:val="24"/>
              </w:rPr>
            </w:pPr>
            <w:r w:rsidRPr="00831C18">
              <w:rPr>
                <w:rFonts w:ascii="Times New Roman" w:hAnsi="Times New Roman"/>
                <w:sz w:val="24"/>
                <w:szCs w:val="24"/>
              </w:rPr>
              <w:t xml:space="preserve">Литературное </w:t>
            </w:r>
            <w:r>
              <w:rPr>
                <w:rFonts w:ascii="Times New Roman" w:hAnsi="Times New Roman"/>
                <w:sz w:val="24"/>
                <w:szCs w:val="24"/>
              </w:rPr>
              <w:t>чте</w:t>
            </w:r>
            <w:r w:rsidRPr="00831C18">
              <w:rPr>
                <w:rFonts w:ascii="Times New Roman" w:hAnsi="Times New Roman"/>
                <w:sz w:val="24"/>
                <w:szCs w:val="24"/>
              </w:rPr>
              <w:t>ние. Учебник</w:t>
            </w:r>
            <w:r>
              <w:rPr>
                <w:rFonts w:ascii="Times New Roman" w:hAnsi="Times New Roman"/>
                <w:sz w:val="24"/>
                <w:szCs w:val="24"/>
              </w:rPr>
              <w:t xml:space="preserve">. </w:t>
            </w:r>
            <w:r w:rsidRPr="00831C18">
              <w:rPr>
                <w:rFonts w:ascii="Times New Roman" w:hAnsi="Times New Roman"/>
                <w:sz w:val="24"/>
                <w:szCs w:val="24"/>
              </w:rPr>
              <w:t>Л</w:t>
            </w:r>
            <w:r>
              <w:rPr>
                <w:rFonts w:ascii="Times New Roman" w:hAnsi="Times New Roman"/>
                <w:sz w:val="24"/>
                <w:szCs w:val="24"/>
              </w:rPr>
              <w:t>.</w:t>
            </w:r>
            <w:r w:rsidRPr="00831C18">
              <w:rPr>
                <w:rFonts w:ascii="Times New Roman" w:hAnsi="Times New Roman"/>
                <w:sz w:val="24"/>
                <w:szCs w:val="24"/>
              </w:rPr>
              <w:t>Ф</w:t>
            </w:r>
            <w:r>
              <w:rPr>
                <w:rFonts w:ascii="Times New Roman" w:hAnsi="Times New Roman"/>
                <w:sz w:val="24"/>
                <w:szCs w:val="24"/>
              </w:rPr>
              <w:t>.</w:t>
            </w:r>
            <w:r w:rsidRPr="00831C18">
              <w:rPr>
                <w:rFonts w:ascii="Times New Roman" w:hAnsi="Times New Roman"/>
                <w:sz w:val="24"/>
                <w:szCs w:val="24"/>
              </w:rPr>
              <w:t>Климанова, В</w:t>
            </w:r>
            <w:r>
              <w:rPr>
                <w:rFonts w:ascii="Times New Roman" w:hAnsi="Times New Roman"/>
                <w:sz w:val="24"/>
                <w:szCs w:val="24"/>
              </w:rPr>
              <w:t>.Г</w:t>
            </w:r>
            <w:r w:rsidRPr="00831C18">
              <w:rPr>
                <w:rFonts w:ascii="Times New Roman" w:hAnsi="Times New Roman"/>
                <w:sz w:val="24"/>
                <w:szCs w:val="24"/>
              </w:rPr>
              <w:t xml:space="preserve">. Горецкий, Л. А. </w:t>
            </w:r>
            <w:r>
              <w:rPr>
                <w:rFonts w:ascii="Times New Roman" w:hAnsi="Times New Roman"/>
                <w:sz w:val="24"/>
                <w:szCs w:val="24"/>
              </w:rPr>
              <w:t>Виног</w:t>
            </w:r>
            <w:r w:rsidRPr="00831C18">
              <w:rPr>
                <w:rFonts w:ascii="Times New Roman" w:hAnsi="Times New Roman"/>
                <w:sz w:val="24"/>
                <w:szCs w:val="24"/>
              </w:rPr>
              <w:t>радская.</w:t>
            </w:r>
          </w:p>
          <w:p w:rsidR="00462A19" w:rsidRPr="000C7618" w:rsidRDefault="00462A19" w:rsidP="00387772">
            <w:pPr>
              <w:spacing w:line="240" w:lineRule="auto"/>
              <w:jc w:val="both"/>
              <w:rPr>
                <w:rFonts w:ascii="Times New Roman" w:hAnsi="Times New Roman"/>
                <w:sz w:val="24"/>
                <w:szCs w:val="24"/>
              </w:rPr>
            </w:pPr>
            <w:r w:rsidRPr="00831C18">
              <w:rPr>
                <w:rFonts w:ascii="Times New Roman" w:hAnsi="Times New Roman"/>
                <w:sz w:val="24"/>
                <w:szCs w:val="24"/>
              </w:rPr>
              <w:t>Учебник</w:t>
            </w:r>
            <w:r>
              <w:rPr>
                <w:rFonts w:ascii="Times New Roman" w:hAnsi="Times New Roman"/>
                <w:sz w:val="24"/>
                <w:szCs w:val="24"/>
              </w:rPr>
              <w:t>. 4 класс. Часть 1, 2.</w:t>
            </w:r>
          </w:p>
          <w:p w:rsidR="00462A19" w:rsidRDefault="00462A19" w:rsidP="00387772">
            <w:pPr>
              <w:spacing w:line="240" w:lineRule="auto"/>
              <w:jc w:val="center"/>
              <w:rPr>
                <w:rFonts w:ascii="Times New Roman" w:hAnsi="Times New Roman"/>
                <w:sz w:val="24"/>
                <w:szCs w:val="24"/>
              </w:rPr>
            </w:pPr>
            <w:r w:rsidRPr="000C7618">
              <w:rPr>
                <w:rFonts w:ascii="Times New Roman" w:hAnsi="Times New Roman"/>
                <w:sz w:val="24"/>
                <w:szCs w:val="24"/>
              </w:rPr>
              <w:t>МЕТОДИЧЕСКИЕ ПОСОБИЯ</w:t>
            </w:r>
          </w:p>
          <w:p w:rsidR="00462A19" w:rsidRDefault="00462A19" w:rsidP="00387772">
            <w:pPr>
              <w:spacing w:after="0" w:line="240" w:lineRule="auto"/>
              <w:jc w:val="both"/>
              <w:rPr>
                <w:rFonts w:ascii="Times New Roman" w:hAnsi="Times New Roman"/>
                <w:sz w:val="24"/>
                <w:szCs w:val="24"/>
              </w:rPr>
            </w:pPr>
            <w:r>
              <w:rPr>
                <w:rFonts w:ascii="Times New Roman" w:hAnsi="Times New Roman"/>
                <w:sz w:val="24"/>
                <w:szCs w:val="24"/>
              </w:rPr>
              <w:t>Климанова Л.Ф. Уроки литературного чтения. Поурочные разработки. 1 класс.</w:t>
            </w:r>
          </w:p>
          <w:p w:rsidR="00462A19" w:rsidRDefault="00462A19" w:rsidP="00387772">
            <w:pPr>
              <w:spacing w:after="0" w:line="240" w:lineRule="auto"/>
              <w:jc w:val="both"/>
              <w:rPr>
                <w:rFonts w:ascii="Times New Roman" w:hAnsi="Times New Roman"/>
                <w:sz w:val="24"/>
                <w:szCs w:val="24"/>
              </w:rPr>
            </w:pPr>
            <w:r>
              <w:rPr>
                <w:rFonts w:ascii="Times New Roman" w:hAnsi="Times New Roman"/>
                <w:sz w:val="24"/>
                <w:szCs w:val="24"/>
              </w:rPr>
              <w:t>Климанова Л.Ф., Горецкий В.Г. Уроки литературного чтения. Поурочные разработки. 2 класс.</w:t>
            </w:r>
          </w:p>
          <w:p w:rsidR="00462A19" w:rsidRDefault="00462A19" w:rsidP="00387772">
            <w:pPr>
              <w:spacing w:after="0" w:line="240" w:lineRule="auto"/>
              <w:jc w:val="both"/>
              <w:rPr>
                <w:rFonts w:ascii="Times New Roman" w:hAnsi="Times New Roman"/>
                <w:sz w:val="24"/>
                <w:szCs w:val="24"/>
              </w:rPr>
            </w:pPr>
            <w:r>
              <w:rPr>
                <w:rFonts w:ascii="Times New Roman" w:hAnsi="Times New Roman"/>
                <w:sz w:val="24"/>
                <w:szCs w:val="24"/>
              </w:rPr>
              <w:t xml:space="preserve">Климанова Л.Ф., Горецкий В.Г., Голованова М.В. Уроки литературного чтения. </w:t>
            </w:r>
            <w:r>
              <w:rPr>
                <w:rFonts w:ascii="Times New Roman" w:hAnsi="Times New Roman"/>
                <w:sz w:val="24"/>
                <w:szCs w:val="24"/>
              </w:rPr>
              <w:lastRenderedPageBreak/>
              <w:t>Поурочные разработки. 3 класс.</w:t>
            </w:r>
          </w:p>
          <w:p w:rsidR="00462A19" w:rsidRPr="000C7618" w:rsidRDefault="00462A19" w:rsidP="00387772">
            <w:pPr>
              <w:spacing w:after="0" w:line="240" w:lineRule="auto"/>
              <w:jc w:val="both"/>
              <w:rPr>
                <w:rFonts w:ascii="Times New Roman" w:hAnsi="Times New Roman"/>
                <w:sz w:val="24"/>
                <w:szCs w:val="24"/>
              </w:rPr>
            </w:pPr>
            <w:r>
              <w:rPr>
                <w:rFonts w:ascii="Times New Roman" w:hAnsi="Times New Roman"/>
                <w:sz w:val="24"/>
                <w:szCs w:val="24"/>
              </w:rPr>
              <w:t>Климанова Л.Ф., Горецкий В.Г., Голованова М.В. Уроки литературного чтения. Поурочные разработки. 4 класс.</w:t>
            </w:r>
          </w:p>
        </w:tc>
        <w:tc>
          <w:tcPr>
            <w:tcW w:w="1052" w:type="dxa"/>
          </w:tcPr>
          <w:p w:rsidR="00462A19" w:rsidRPr="000C7618" w:rsidRDefault="00462A19" w:rsidP="00387772">
            <w:pPr>
              <w:spacing w:line="240" w:lineRule="auto"/>
              <w:jc w:val="both"/>
              <w:rPr>
                <w:rFonts w:ascii="Times New Roman" w:hAnsi="Times New Roman"/>
                <w:sz w:val="24"/>
                <w:szCs w:val="24"/>
              </w:rPr>
            </w:pPr>
          </w:p>
        </w:tc>
      </w:tr>
      <w:tr w:rsidR="00462A19" w:rsidRPr="00F1037D" w:rsidTr="00387772">
        <w:tc>
          <w:tcPr>
            <w:tcW w:w="11083" w:type="dxa"/>
            <w:gridSpan w:val="3"/>
          </w:tcPr>
          <w:p w:rsidR="00462A19" w:rsidRPr="000965C2" w:rsidRDefault="00462A19" w:rsidP="00387772">
            <w:pPr>
              <w:spacing w:line="240" w:lineRule="auto"/>
              <w:rPr>
                <w:rFonts w:ascii="Times New Roman" w:hAnsi="Times New Roman"/>
                <w:sz w:val="24"/>
                <w:szCs w:val="24"/>
              </w:rPr>
            </w:pPr>
            <w:r>
              <w:rPr>
                <w:rFonts w:ascii="Times New Roman" w:hAnsi="Times New Roman"/>
                <w:sz w:val="24"/>
                <w:szCs w:val="24"/>
              </w:rPr>
              <w:lastRenderedPageBreak/>
              <w:t xml:space="preserve">                                                                     </w:t>
            </w:r>
            <w:r w:rsidRPr="000965C2">
              <w:rPr>
                <w:rFonts w:ascii="Times New Roman" w:hAnsi="Times New Roman"/>
                <w:sz w:val="24"/>
                <w:szCs w:val="24"/>
              </w:rPr>
              <w:t>Печатные пособия</w:t>
            </w:r>
          </w:p>
        </w:tc>
      </w:tr>
      <w:tr w:rsidR="00462A19" w:rsidRPr="00F1037D" w:rsidTr="00387772">
        <w:tc>
          <w:tcPr>
            <w:tcW w:w="1008" w:type="dxa"/>
          </w:tcPr>
          <w:p w:rsidR="00462A19" w:rsidRPr="000C7618" w:rsidRDefault="00462A19" w:rsidP="00387772">
            <w:pPr>
              <w:spacing w:after="0" w:line="240" w:lineRule="auto"/>
              <w:jc w:val="both"/>
              <w:rPr>
                <w:rFonts w:ascii="Times New Roman" w:hAnsi="Times New Roman"/>
                <w:sz w:val="24"/>
                <w:szCs w:val="24"/>
              </w:rPr>
            </w:pPr>
          </w:p>
        </w:tc>
        <w:tc>
          <w:tcPr>
            <w:tcW w:w="9023" w:type="dxa"/>
          </w:tcPr>
          <w:p w:rsidR="00462A19" w:rsidRPr="00292EEF" w:rsidRDefault="00462A19" w:rsidP="00387772">
            <w:pPr>
              <w:autoSpaceDE w:val="0"/>
              <w:autoSpaceDN w:val="0"/>
              <w:adjustRightInd w:val="0"/>
              <w:spacing w:after="0" w:line="240" w:lineRule="auto"/>
              <w:jc w:val="both"/>
              <w:rPr>
                <w:rFonts w:ascii="Times New Roman" w:hAnsi="Times New Roman"/>
                <w:sz w:val="24"/>
                <w:szCs w:val="24"/>
              </w:rPr>
            </w:pPr>
          </w:p>
          <w:p w:rsidR="00462A19" w:rsidRDefault="00462A19" w:rsidP="00387772">
            <w:pPr>
              <w:spacing w:after="0" w:line="240" w:lineRule="auto"/>
              <w:jc w:val="both"/>
              <w:rPr>
                <w:rFonts w:ascii="Times New Roman" w:hAnsi="Times New Roman"/>
                <w:sz w:val="24"/>
                <w:szCs w:val="24"/>
              </w:rPr>
            </w:pPr>
            <w:r w:rsidRPr="00292EEF">
              <w:rPr>
                <w:rFonts w:ascii="Times New Roman" w:hAnsi="Times New Roman"/>
                <w:sz w:val="24"/>
                <w:szCs w:val="24"/>
              </w:rPr>
              <w:t>Словари по русскому языку.</w:t>
            </w:r>
          </w:p>
          <w:p w:rsidR="00462A19" w:rsidRDefault="00462A19" w:rsidP="00387772">
            <w:pPr>
              <w:spacing w:after="0" w:line="240" w:lineRule="auto"/>
              <w:jc w:val="both"/>
              <w:rPr>
                <w:rFonts w:ascii="Times New Roman" w:hAnsi="Times New Roman"/>
                <w:sz w:val="24"/>
                <w:szCs w:val="24"/>
              </w:rPr>
            </w:pPr>
            <w:r>
              <w:rPr>
                <w:rFonts w:ascii="Times New Roman" w:hAnsi="Times New Roman"/>
                <w:sz w:val="24"/>
                <w:szCs w:val="24"/>
              </w:rPr>
              <w:t>Репродукции картин и художественные фотографии в соответствии с программой по литературному чтению .</w:t>
            </w:r>
          </w:p>
          <w:p w:rsidR="00462A19" w:rsidRPr="000C7618" w:rsidRDefault="00462A19" w:rsidP="00387772">
            <w:pPr>
              <w:spacing w:after="0" w:line="240" w:lineRule="auto"/>
              <w:jc w:val="both"/>
              <w:rPr>
                <w:rFonts w:ascii="Times New Roman" w:hAnsi="Times New Roman"/>
                <w:sz w:val="24"/>
                <w:szCs w:val="24"/>
              </w:rPr>
            </w:pPr>
            <w:r>
              <w:rPr>
                <w:rFonts w:ascii="Times New Roman" w:hAnsi="Times New Roman"/>
                <w:sz w:val="24"/>
                <w:szCs w:val="24"/>
              </w:rPr>
              <w:t>Детские книги разных типов из круга детского чтения. Портреты поэтов и писателей.</w:t>
            </w:r>
          </w:p>
        </w:tc>
        <w:tc>
          <w:tcPr>
            <w:tcW w:w="1052" w:type="dxa"/>
          </w:tcPr>
          <w:p w:rsidR="00462A19" w:rsidRPr="000C7618" w:rsidRDefault="00462A19" w:rsidP="00387772">
            <w:pPr>
              <w:spacing w:after="0" w:line="240" w:lineRule="auto"/>
              <w:jc w:val="both"/>
              <w:rPr>
                <w:rFonts w:ascii="Times New Roman" w:hAnsi="Times New Roman"/>
                <w:sz w:val="24"/>
                <w:szCs w:val="24"/>
              </w:rPr>
            </w:pPr>
          </w:p>
        </w:tc>
      </w:tr>
      <w:tr w:rsidR="00462A19" w:rsidRPr="00F1037D" w:rsidTr="00387772">
        <w:tc>
          <w:tcPr>
            <w:tcW w:w="11083" w:type="dxa"/>
            <w:gridSpan w:val="3"/>
          </w:tcPr>
          <w:p w:rsidR="00462A19" w:rsidRPr="006B36C5" w:rsidRDefault="00462A19" w:rsidP="00387772">
            <w:pPr>
              <w:spacing w:after="0" w:line="240" w:lineRule="auto"/>
              <w:rPr>
                <w:rFonts w:ascii="Times New Roman" w:hAnsi="Times New Roman"/>
                <w:b/>
                <w:sz w:val="24"/>
                <w:szCs w:val="24"/>
              </w:rPr>
            </w:pPr>
            <w:r>
              <w:rPr>
                <w:rFonts w:ascii="Times New Roman" w:hAnsi="Times New Roman"/>
                <w:b/>
                <w:sz w:val="24"/>
                <w:szCs w:val="24"/>
              </w:rPr>
              <w:t xml:space="preserve">                                          </w:t>
            </w:r>
            <w:r w:rsidRPr="006B36C5">
              <w:rPr>
                <w:rFonts w:ascii="Times New Roman" w:hAnsi="Times New Roman"/>
                <w:b/>
                <w:sz w:val="24"/>
                <w:szCs w:val="24"/>
              </w:rPr>
              <w:t>Технические средства обучения</w:t>
            </w:r>
          </w:p>
        </w:tc>
      </w:tr>
      <w:tr w:rsidR="00462A19" w:rsidRPr="00F1037D" w:rsidTr="00387772">
        <w:trPr>
          <w:trHeight w:val="1608"/>
        </w:trPr>
        <w:tc>
          <w:tcPr>
            <w:tcW w:w="1008" w:type="dxa"/>
          </w:tcPr>
          <w:p w:rsidR="00462A19" w:rsidRPr="000C7618" w:rsidRDefault="00462A19" w:rsidP="00387772">
            <w:pPr>
              <w:spacing w:after="0" w:line="240" w:lineRule="auto"/>
              <w:jc w:val="both"/>
              <w:rPr>
                <w:rFonts w:ascii="Times New Roman" w:hAnsi="Times New Roman"/>
                <w:sz w:val="24"/>
                <w:szCs w:val="24"/>
              </w:rPr>
            </w:pPr>
            <w:r>
              <w:rPr>
                <w:rFonts w:ascii="Times New Roman" w:hAnsi="Times New Roman"/>
                <w:sz w:val="24"/>
                <w:szCs w:val="24"/>
              </w:rPr>
              <w:br/>
            </w:r>
            <w:r w:rsidRPr="000C7618">
              <w:rPr>
                <w:rFonts w:ascii="Times New Roman" w:hAnsi="Times New Roman"/>
                <w:sz w:val="24"/>
                <w:szCs w:val="24"/>
              </w:rPr>
              <w:br/>
            </w:r>
          </w:p>
        </w:tc>
        <w:tc>
          <w:tcPr>
            <w:tcW w:w="9023" w:type="dxa"/>
          </w:tcPr>
          <w:p w:rsidR="00462A19" w:rsidRDefault="00462A19" w:rsidP="00387772">
            <w:pPr>
              <w:spacing w:after="0" w:line="240" w:lineRule="auto"/>
              <w:rPr>
                <w:rFonts w:ascii="Times New Roman" w:hAnsi="Times New Roman"/>
                <w:sz w:val="24"/>
                <w:szCs w:val="24"/>
              </w:rPr>
            </w:pPr>
            <w:r w:rsidRPr="000C7618">
              <w:rPr>
                <w:rFonts w:ascii="Times New Roman" w:hAnsi="Times New Roman"/>
                <w:sz w:val="24"/>
                <w:szCs w:val="24"/>
              </w:rPr>
              <w:t>Аудиторная доска с набором приспособлений для крепления карт и таблиц.</w:t>
            </w:r>
            <w:r w:rsidRPr="000C7618">
              <w:rPr>
                <w:rFonts w:ascii="Times New Roman" w:hAnsi="Times New Roman"/>
                <w:sz w:val="24"/>
                <w:szCs w:val="24"/>
              </w:rPr>
              <w:br/>
              <w:t>Персональный компьютер</w:t>
            </w:r>
            <w:r>
              <w:rPr>
                <w:rFonts w:ascii="Times New Roman" w:hAnsi="Times New Roman"/>
                <w:sz w:val="24"/>
                <w:szCs w:val="24"/>
              </w:rPr>
              <w:t xml:space="preserve"> .</w:t>
            </w:r>
          </w:p>
          <w:tbl>
            <w:tblPr>
              <w:tblW w:w="11083" w:type="dxa"/>
              <w:tblLayout w:type="fixed"/>
              <w:tblLook w:val="01E0"/>
            </w:tblPr>
            <w:tblGrid>
              <w:gridCol w:w="1008"/>
              <w:gridCol w:w="8015"/>
              <w:gridCol w:w="1008"/>
              <w:gridCol w:w="44"/>
              <w:gridCol w:w="1008"/>
            </w:tblGrid>
            <w:tr w:rsidR="00462A19" w:rsidRPr="00F1037D" w:rsidTr="00387772">
              <w:trPr>
                <w:gridAfter w:val="1"/>
                <w:wAfter w:w="1008" w:type="dxa"/>
                <w:trHeight w:val="1608"/>
              </w:trPr>
              <w:tc>
                <w:tcPr>
                  <w:tcW w:w="9023" w:type="dxa"/>
                  <w:gridSpan w:val="2"/>
                </w:tcPr>
                <w:p w:rsidR="00462A19" w:rsidRDefault="00462A19" w:rsidP="00387772">
                  <w:pPr>
                    <w:autoSpaceDE w:val="0"/>
                    <w:autoSpaceDN w:val="0"/>
                    <w:adjustRightInd w:val="0"/>
                    <w:spacing w:after="0" w:line="240" w:lineRule="auto"/>
                    <w:jc w:val="both"/>
                    <w:rPr>
                      <w:rFonts w:ascii="Times New Roman" w:hAnsi="Times New Roman"/>
                      <w:sz w:val="24"/>
                      <w:szCs w:val="24"/>
                    </w:rPr>
                  </w:pPr>
                  <w:r w:rsidRPr="00292EEF">
                    <w:rPr>
                      <w:rFonts w:ascii="Times New Roman" w:hAnsi="Times New Roman"/>
                      <w:sz w:val="24"/>
                      <w:szCs w:val="24"/>
                    </w:rPr>
                    <w:t>Сла</w:t>
                  </w:r>
                  <w:r>
                    <w:rPr>
                      <w:rFonts w:ascii="Times New Roman" w:hAnsi="Times New Roman"/>
                      <w:sz w:val="24"/>
                      <w:szCs w:val="24"/>
                    </w:rPr>
                    <w:t>йд</w:t>
                  </w:r>
                  <w:r w:rsidRPr="00292EEF">
                    <w:rPr>
                      <w:rFonts w:ascii="Times New Roman" w:hAnsi="Times New Roman"/>
                      <w:sz w:val="24"/>
                      <w:szCs w:val="24"/>
                    </w:rPr>
                    <w:t>ы (диапозитивы)</w:t>
                  </w:r>
                  <w:r>
                    <w:rPr>
                      <w:rFonts w:ascii="Times New Roman" w:hAnsi="Times New Roman"/>
                      <w:sz w:val="24"/>
                      <w:szCs w:val="24"/>
                    </w:rPr>
                    <w:t>,</w:t>
                  </w:r>
                  <w:r w:rsidRPr="00292EEF">
                    <w:rPr>
                      <w:rFonts w:ascii="Times New Roman" w:hAnsi="Times New Roman"/>
                      <w:sz w:val="24"/>
                      <w:szCs w:val="24"/>
                    </w:rPr>
                    <w:t xml:space="preserve"> </w:t>
                  </w:r>
                  <w:r>
                    <w:rPr>
                      <w:rFonts w:ascii="Times New Roman" w:hAnsi="Times New Roman"/>
                      <w:sz w:val="24"/>
                      <w:szCs w:val="24"/>
                    </w:rPr>
                    <w:t>соответствующ</w:t>
                  </w:r>
                  <w:r w:rsidRPr="00292EEF">
                    <w:rPr>
                      <w:rFonts w:ascii="Times New Roman" w:hAnsi="Times New Roman"/>
                      <w:sz w:val="24"/>
                      <w:szCs w:val="24"/>
                    </w:rPr>
                    <w:t>ие содержанию обу</w:t>
                  </w:r>
                  <w:r>
                    <w:rPr>
                      <w:rFonts w:ascii="Times New Roman" w:hAnsi="Times New Roman"/>
                      <w:sz w:val="24"/>
                      <w:szCs w:val="24"/>
                    </w:rPr>
                    <w:t>ч</w:t>
                  </w:r>
                  <w:r w:rsidRPr="00292EEF">
                    <w:rPr>
                      <w:rFonts w:ascii="Times New Roman" w:hAnsi="Times New Roman"/>
                      <w:sz w:val="24"/>
                      <w:szCs w:val="24"/>
                    </w:rPr>
                    <w:t>ения</w:t>
                  </w:r>
                  <w:r>
                    <w:rPr>
                      <w:rFonts w:ascii="Times New Roman" w:hAnsi="Times New Roman"/>
                      <w:sz w:val="24"/>
                      <w:szCs w:val="24"/>
                    </w:rPr>
                    <w:t xml:space="preserve"> </w:t>
                  </w:r>
                  <w:r w:rsidRPr="00292EEF">
                    <w:rPr>
                      <w:rFonts w:ascii="Times New Roman" w:hAnsi="Times New Roman"/>
                      <w:sz w:val="24"/>
                      <w:szCs w:val="24"/>
                    </w:rPr>
                    <w:t>(по возможности).</w:t>
                  </w:r>
                </w:p>
                <w:p w:rsidR="00462A19" w:rsidRPr="00292EEF" w:rsidRDefault="00462A19" w:rsidP="00387772">
                  <w:pPr>
                    <w:autoSpaceDE w:val="0"/>
                    <w:autoSpaceDN w:val="0"/>
                    <w:adjustRightInd w:val="0"/>
                    <w:spacing w:after="0" w:line="240" w:lineRule="auto"/>
                    <w:jc w:val="both"/>
                    <w:rPr>
                      <w:rFonts w:ascii="Times New Roman" w:hAnsi="Times New Roman"/>
                      <w:sz w:val="24"/>
                      <w:szCs w:val="24"/>
                    </w:rPr>
                  </w:pPr>
                </w:p>
                <w:p w:rsidR="00462A19" w:rsidRDefault="00462A19" w:rsidP="00387772">
                  <w:pPr>
                    <w:autoSpaceDE w:val="0"/>
                    <w:autoSpaceDN w:val="0"/>
                    <w:adjustRightInd w:val="0"/>
                    <w:spacing w:after="0" w:line="240" w:lineRule="auto"/>
                    <w:jc w:val="both"/>
                    <w:rPr>
                      <w:rFonts w:ascii="Times New Roman" w:hAnsi="Times New Roman"/>
                      <w:sz w:val="24"/>
                      <w:szCs w:val="24"/>
                    </w:rPr>
                  </w:pPr>
                  <w:r w:rsidRPr="00292EEF">
                    <w:rPr>
                      <w:rFonts w:ascii="Times New Roman" w:hAnsi="Times New Roman"/>
                      <w:sz w:val="24"/>
                      <w:szCs w:val="24"/>
                    </w:rPr>
                    <w:t>Мультимедийные (</w:t>
                  </w:r>
                  <w:r>
                    <w:rPr>
                      <w:rFonts w:ascii="Times New Roman" w:hAnsi="Times New Roman"/>
                      <w:sz w:val="24"/>
                      <w:szCs w:val="24"/>
                    </w:rPr>
                    <w:t>ц</w:t>
                  </w:r>
                  <w:r w:rsidRPr="00292EEF">
                    <w:rPr>
                      <w:rFonts w:ascii="Times New Roman" w:hAnsi="Times New Roman"/>
                      <w:sz w:val="24"/>
                      <w:szCs w:val="24"/>
                    </w:rPr>
                    <w:t xml:space="preserve">ифровые) образовательные ресурсы, соответствующие </w:t>
                  </w:r>
                  <w:r>
                    <w:rPr>
                      <w:rFonts w:ascii="Times New Roman" w:hAnsi="Times New Roman"/>
                      <w:sz w:val="24"/>
                      <w:szCs w:val="24"/>
                    </w:rPr>
                    <w:t>содерж</w:t>
                  </w:r>
                  <w:r w:rsidRPr="00292EEF">
                    <w:rPr>
                      <w:rFonts w:ascii="Times New Roman" w:hAnsi="Times New Roman"/>
                      <w:sz w:val="24"/>
                      <w:szCs w:val="24"/>
                    </w:rPr>
                    <w:t>aни</w:t>
                  </w:r>
                  <w:r>
                    <w:rPr>
                      <w:rFonts w:ascii="Times New Roman" w:hAnsi="Times New Roman"/>
                      <w:sz w:val="24"/>
                      <w:szCs w:val="24"/>
                    </w:rPr>
                    <w:t>ю</w:t>
                  </w:r>
                  <w:r w:rsidRPr="00292EEF">
                    <w:rPr>
                      <w:rFonts w:ascii="Times New Roman" w:hAnsi="Times New Roman"/>
                      <w:sz w:val="24"/>
                      <w:szCs w:val="24"/>
                    </w:rPr>
                    <w:t xml:space="preserve"> </w:t>
                  </w:r>
                  <w:r>
                    <w:rPr>
                      <w:rFonts w:ascii="Times New Roman" w:hAnsi="Times New Roman"/>
                      <w:sz w:val="24"/>
                      <w:szCs w:val="24"/>
                    </w:rPr>
                    <w:t>обучени</w:t>
                  </w:r>
                  <w:r w:rsidRPr="00292EEF">
                    <w:rPr>
                      <w:rFonts w:ascii="Times New Roman" w:hAnsi="Times New Roman"/>
                      <w:sz w:val="24"/>
                      <w:szCs w:val="24"/>
                    </w:rPr>
                    <w:t xml:space="preserve">я (по </w:t>
                  </w:r>
                  <w:r>
                    <w:rPr>
                      <w:rFonts w:ascii="Times New Roman" w:hAnsi="Times New Roman"/>
                      <w:sz w:val="24"/>
                      <w:szCs w:val="24"/>
                    </w:rPr>
                    <w:t>возмож</w:t>
                  </w:r>
                  <w:r w:rsidRPr="00292EEF">
                    <w:rPr>
                      <w:rFonts w:ascii="Times New Roman" w:hAnsi="Times New Roman"/>
                      <w:sz w:val="24"/>
                      <w:szCs w:val="24"/>
                    </w:rPr>
                    <w:t>ности)</w:t>
                  </w:r>
                  <w:r>
                    <w:rPr>
                      <w:rFonts w:ascii="Times New Roman" w:hAnsi="Times New Roman"/>
                      <w:sz w:val="24"/>
                      <w:szCs w:val="24"/>
                    </w:rPr>
                    <w:t>.</w:t>
                  </w:r>
                </w:p>
                <w:tbl>
                  <w:tblPr>
                    <w:tblW w:w="11083" w:type="dxa"/>
                    <w:tblLayout w:type="fixed"/>
                    <w:tblLook w:val="01E0"/>
                  </w:tblPr>
                  <w:tblGrid>
                    <w:gridCol w:w="9023"/>
                    <w:gridCol w:w="2060"/>
                  </w:tblGrid>
                  <w:tr w:rsidR="00462A19" w:rsidRPr="00C87A6C" w:rsidTr="00387772">
                    <w:tc>
                      <w:tcPr>
                        <w:tcW w:w="11083" w:type="dxa"/>
                        <w:gridSpan w:val="2"/>
                      </w:tcPr>
                      <w:p w:rsidR="00462A19" w:rsidRPr="00C87A6C" w:rsidRDefault="00462A19" w:rsidP="00387772">
                        <w:pPr>
                          <w:spacing w:line="240" w:lineRule="auto"/>
                          <w:rPr>
                            <w:rFonts w:ascii="Times New Roman" w:hAnsi="Times New Roman"/>
                            <w:b/>
                            <w:sz w:val="24"/>
                            <w:szCs w:val="24"/>
                          </w:rPr>
                        </w:pPr>
                        <w:r w:rsidRPr="00C87A6C">
                          <w:rPr>
                            <w:rFonts w:ascii="Times New Roman" w:hAnsi="Times New Roman"/>
                            <w:b/>
                            <w:sz w:val="24"/>
                            <w:szCs w:val="24"/>
                          </w:rPr>
                          <w:t>Оборудование класса</w:t>
                        </w:r>
                      </w:p>
                    </w:tc>
                  </w:tr>
                  <w:tr w:rsidR="00462A19" w:rsidRPr="00F1037D" w:rsidTr="00387772">
                    <w:trPr>
                      <w:gridAfter w:val="1"/>
                      <w:wAfter w:w="1008" w:type="dxa"/>
                    </w:trPr>
                    <w:tc>
                      <w:tcPr>
                        <w:tcW w:w="9023" w:type="dxa"/>
                      </w:tcPr>
                      <w:p w:rsidR="00462A19" w:rsidRPr="009730CA" w:rsidRDefault="00462A19" w:rsidP="00387772">
                        <w:pPr>
                          <w:spacing w:after="0" w:line="240" w:lineRule="auto"/>
                          <w:jc w:val="both"/>
                          <w:rPr>
                            <w:rFonts w:ascii="Times New Roman" w:hAnsi="Times New Roman"/>
                            <w:sz w:val="24"/>
                            <w:szCs w:val="24"/>
                          </w:rPr>
                        </w:pPr>
                        <w:r>
                          <w:rPr>
                            <w:rFonts w:ascii="Times New Roman" w:hAnsi="Times New Roman"/>
                            <w:sz w:val="24"/>
                            <w:szCs w:val="24"/>
                          </w:rPr>
                          <w:t xml:space="preserve">Ученические столы </w:t>
                        </w:r>
                        <w:r w:rsidRPr="009730CA">
                          <w:rPr>
                            <w:rFonts w:ascii="Times New Roman" w:hAnsi="Times New Roman"/>
                            <w:sz w:val="24"/>
                            <w:szCs w:val="24"/>
                          </w:rPr>
                          <w:t xml:space="preserve"> двухместные с комплектом стульев. </w:t>
                        </w:r>
                      </w:p>
                      <w:p w:rsidR="00462A19" w:rsidRPr="009730CA" w:rsidRDefault="00462A19" w:rsidP="00387772">
                        <w:pPr>
                          <w:spacing w:after="0" w:line="240" w:lineRule="auto"/>
                          <w:jc w:val="both"/>
                          <w:rPr>
                            <w:rFonts w:ascii="Times New Roman" w:hAnsi="Times New Roman"/>
                            <w:sz w:val="24"/>
                            <w:szCs w:val="24"/>
                          </w:rPr>
                        </w:pPr>
                        <w:r w:rsidRPr="009730CA">
                          <w:rPr>
                            <w:rFonts w:ascii="Times New Roman" w:hAnsi="Times New Roman"/>
                            <w:sz w:val="24"/>
                            <w:szCs w:val="24"/>
                          </w:rPr>
                          <w:t xml:space="preserve">Стол учительский с тумбой. </w:t>
                        </w:r>
                      </w:p>
                      <w:p w:rsidR="00462A19" w:rsidRPr="009730CA" w:rsidRDefault="00462A19" w:rsidP="00387772">
                        <w:pPr>
                          <w:spacing w:after="0" w:line="240" w:lineRule="auto"/>
                          <w:jc w:val="both"/>
                          <w:rPr>
                            <w:rFonts w:ascii="Times New Roman" w:hAnsi="Times New Roman"/>
                            <w:sz w:val="24"/>
                            <w:szCs w:val="24"/>
                          </w:rPr>
                        </w:pPr>
                        <w:r w:rsidRPr="009730CA">
                          <w:rPr>
                            <w:rFonts w:ascii="Times New Roman" w:hAnsi="Times New Roman"/>
                            <w:sz w:val="24"/>
                            <w:szCs w:val="24"/>
                          </w:rPr>
                          <w:t>Шкафы для хранения учебников, дидактических материа</w:t>
                        </w:r>
                        <w:r w:rsidRPr="009730CA">
                          <w:rPr>
                            <w:rFonts w:ascii="Times New Roman" w:hAnsi="Times New Roman"/>
                            <w:sz w:val="24"/>
                            <w:szCs w:val="24"/>
                          </w:rPr>
                          <w:softHyphen/>
                          <w:t xml:space="preserve">лов, пособий, учебного оборудования  и пр. </w:t>
                        </w:r>
                      </w:p>
                      <w:p w:rsidR="00462A19" w:rsidRPr="00F1037D" w:rsidRDefault="00462A19" w:rsidP="00387772">
                        <w:pPr>
                          <w:spacing w:line="240" w:lineRule="auto"/>
                          <w:jc w:val="both"/>
                          <w:rPr>
                            <w:rFonts w:ascii="Times New Roman" w:hAnsi="Times New Roman"/>
                            <w:sz w:val="24"/>
                            <w:szCs w:val="24"/>
                          </w:rPr>
                        </w:pPr>
                      </w:p>
                    </w:tc>
                  </w:tr>
                </w:tbl>
                <w:p w:rsidR="00462A19" w:rsidRPr="00292EEF" w:rsidRDefault="00462A19" w:rsidP="00387772">
                  <w:pPr>
                    <w:autoSpaceDE w:val="0"/>
                    <w:autoSpaceDN w:val="0"/>
                    <w:adjustRightInd w:val="0"/>
                    <w:spacing w:after="0" w:line="240" w:lineRule="auto"/>
                    <w:jc w:val="both"/>
                    <w:rPr>
                      <w:rFonts w:ascii="Times New Roman" w:hAnsi="Times New Roman"/>
                      <w:sz w:val="24"/>
                      <w:szCs w:val="24"/>
                    </w:rPr>
                  </w:pPr>
                </w:p>
              </w:tc>
              <w:tc>
                <w:tcPr>
                  <w:tcW w:w="1052" w:type="dxa"/>
                  <w:gridSpan w:val="2"/>
                </w:tcPr>
                <w:p w:rsidR="00462A19" w:rsidRPr="000C7618" w:rsidRDefault="00462A19" w:rsidP="00387772">
                  <w:pPr>
                    <w:spacing w:line="240" w:lineRule="auto"/>
                    <w:jc w:val="both"/>
                    <w:rPr>
                      <w:rFonts w:ascii="Times New Roman" w:hAnsi="Times New Roman"/>
                      <w:sz w:val="24"/>
                      <w:szCs w:val="24"/>
                    </w:rPr>
                  </w:pPr>
                </w:p>
              </w:tc>
            </w:tr>
            <w:tr w:rsidR="00462A19" w:rsidRPr="00F1037D" w:rsidTr="00387772">
              <w:tc>
                <w:tcPr>
                  <w:tcW w:w="11083" w:type="dxa"/>
                  <w:gridSpan w:val="5"/>
                </w:tcPr>
                <w:p w:rsidR="00462A19" w:rsidRPr="00F47739" w:rsidRDefault="00462A19" w:rsidP="00387772">
                  <w:pPr>
                    <w:spacing w:line="240" w:lineRule="auto"/>
                    <w:rPr>
                      <w:rFonts w:ascii="Times New Roman" w:hAnsi="Times New Roman"/>
                      <w:b/>
                      <w:sz w:val="24"/>
                      <w:szCs w:val="24"/>
                    </w:rPr>
                  </w:pPr>
                </w:p>
              </w:tc>
            </w:tr>
            <w:tr w:rsidR="00462A19" w:rsidRPr="00F1037D" w:rsidTr="00387772">
              <w:tc>
                <w:tcPr>
                  <w:tcW w:w="1008" w:type="dxa"/>
                </w:tcPr>
                <w:p w:rsidR="00462A19" w:rsidRPr="000C7618" w:rsidRDefault="00462A19" w:rsidP="00387772">
                  <w:pPr>
                    <w:spacing w:line="240" w:lineRule="auto"/>
                    <w:jc w:val="both"/>
                    <w:rPr>
                      <w:rFonts w:ascii="Times New Roman" w:hAnsi="Times New Roman"/>
                      <w:sz w:val="24"/>
                      <w:szCs w:val="24"/>
                    </w:rPr>
                  </w:pPr>
                </w:p>
              </w:tc>
              <w:tc>
                <w:tcPr>
                  <w:tcW w:w="9023" w:type="dxa"/>
                  <w:gridSpan w:val="2"/>
                </w:tcPr>
                <w:p w:rsidR="00462A19" w:rsidRPr="000C7618" w:rsidRDefault="00462A19" w:rsidP="00387772">
                  <w:pPr>
                    <w:spacing w:line="240" w:lineRule="auto"/>
                    <w:jc w:val="both"/>
                    <w:rPr>
                      <w:rFonts w:ascii="Times New Roman" w:hAnsi="Times New Roman"/>
                      <w:sz w:val="24"/>
                      <w:szCs w:val="24"/>
                    </w:rPr>
                  </w:pPr>
                </w:p>
              </w:tc>
              <w:tc>
                <w:tcPr>
                  <w:tcW w:w="1052" w:type="dxa"/>
                  <w:gridSpan w:val="2"/>
                </w:tcPr>
                <w:p w:rsidR="00462A19" w:rsidRPr="000C7618" w:rsidRDefault="00462A19" w:rsidP="00387772">
                  <w:pPr>
                    <w:spacing w:line="240" w:lineRule="auto"/>
                    <w:jc w:val="both"/>
                    <w:rPr>
                      <w:rFonts w:ascii="Times New Roman" w:hAnsi="Times New Roman"/>
                      <w:sz w:val="24"/>
                      <w:szCs w:val="24"/>
                    </w:rPr>
                  </w:pPr>
                </w:p>
              </w:tc>
            </w:tr>
          </w:tbl>
          <w:p w:rsidR="00462A19" w:rsidRDefault="00462A19" w:rsidP="00387772">
            <w:pPr>
              <w:tabs>
                <w:tab w:val="left" w:pos="2118"/>
              </w:tabs>
              <w:spacing w:line="240" w:lineRule="auto"/>
              <w:ind w:left="360"/>
              <w:rPr>
                <w:rFonts w:ascii="Times New Roman" w:hAnsi="Times New Roman"/>
              </w:rPr>
            </w:pPr>
          </w:p>
          <w:p w:rsidR="00462A19" w:rsidRPr="000C7618" w:rsidRDefault="00462A19" w:rsidP="00387772">
            <w:pPr>
              <w:spacing w:after="0" w:line="240" w:lineRule="auto"/>
              <w:rPr>
                <w:rFonts w:ascii="Times New Roman" w:hAnsi="Times New Roman"/>
                <w:sz w:val="24"/>
                <w:szCs w:val="24"/>
              </w:rPr>
            </w:pPr>
            <w:r>
              <w:rPr>
                <w:rFonts w:ascii="Times New Roman" w:hAnsi="Times New Roman"/>
              </w:rPr>
              <w:br w:type="page"/>
            </w:r>
          </w:p>
          <w:tbl>
            <w:tblPr>
              <w:tblW w:w="9307" w:type="dxa"/>
              <w:jc w:val="center"/>
              <w:tblCellSpacing w:w="0" w:type="dxa"/>
              <w:tblLayout w:type="fixed"/>
              <w:tblCellMar>
                <w:left w:w="0" w:type="dxa"/>
                <w:right w:w="0" w:type="dxa"/>
              </w:tblCellMar>
              <w:tblLook w:val="04A0"/>
            </w:tblPr>
            <w:tblGrid>
              <w:gridCol w:w="9307"/>
            </w:tblGrid>
            <w:tr w:rsidR="00462A19" w:rsidRPr="00D14A21" w:rsidTr="00387772">
              <w:trPr>
                <w:tblCellSpacing w:w="0" w:type="dxa"/>
                <w:jc w:val="center"/>
              </w:trPr>
              <w:tc>
                <w:tcPr>
                  <w:tcW w:w="5000" w:type="pct"/>
                  <w:vAlign w:val="center"/>
                  <w:hideMark/>
                </w:tcPr>
                <w:p w:rsidR="00462A19" w:rsidRDefault="00462A19" w:rsidP="00387772">
                  <w:pPr>
                    <w:spacing w:after="0" w:line="240" w:lineRule="auto"/>
                    <w:jc w:val="center"/>
                    <w:outlineLvl w:val="0"/>
                    <w:rPr>
                      <w:rFonts w:ascii="Times New Roman" w:eastAsia="Times New Roman" w:hAnsi="Times New Roman"/>
                      <w:kern w:val="36"/>
                      <w:sz w:val="40"/>
                      <w:szCs w:val="40"/>
                    </w:rPr>
                  </w:pPr>
                  <w:r w:rsidRPr="00D14A21">
                    <w:rPr>
                      <w:rFonts w:ascii="Times New Roman" w:eastAsia="Times New Roman" w:hAnsi="Times New Roman"/>
                      <w:kern w:val="36"/>
                      <w:sz w:val="40"/>
                      <w:szCs w:val="40"/>
                    </w:rPr>
                    <w:t>Контрольные и проверочные работы по чтению</w:t>
                  </w:r>
                </w:p>
                <w:p w:rsidR="00462A19" w:rsidRDefault="00462A19" w:rsidP="00387772">
                  <w:pPr>
                    <w:spacing w:after="0" w:line="240" w:lineRule="auto"/>
                    <w:jc w:val="center"/>
                    <w:outlineLvl w:val="0"/>
                    <w:rPr>
                      <w:rFonts w:ascii="Times New Roman" w:eastAsia="Times New Roman" w:hAnsi="Times New Roman"/>
                      <w:kern w:val="36"/>
                      <w:sz w:val="40"/>
                      <w:szCs w:val="40"/>
                    </w:rPr>
                  </w:pPr>
                  <w:r w:rsidRPr="00D14A21">
                    <w:rPr>
                      <w:rFonts w:ascii="Times New Roman" w:eastAsia="Times New Roman" w:hAnsi="Times New Roman"/>
                      <w:kern w:val="36"/>
                      <w:sz w:val="40"/>
                      <w:szCs w:val="40"/>
                    </w:rPr>
                    <w:t xml:space="preserve"> за II четверть</w:t>
                  </w:r>
                </w:p>
                <w:p w:rsidR="00462A19" w:rsidRPr="00D14A21" w:rsidRDefault="00462A19" w:rsidP="00387772">
                  <w:pPr>
                    <w:spacing w:after="0" w:line="240" w:lineRule="auto"/>
                    <w:jc w:val="center"/>
                    <w:outlineLvl w:val="0"/>
                    <w:rPr>
                      <w:rFonts w:ascii="Times New Roman" w:eastAsia="Times New Roman" w:hAnsi="Times New Roman"/>
                      <w:kern w:val="36"/>
                      <w:sz w:val="40"/>
                      <w:szCs w:val="40"/>
                    </w:rPr>
                  </w:pPr>
                </w:p>
                <w:p w:rsidR="00462A19" w:rsidRPr="00DF1BDB" w:rsidRDefault="00462A19" w:rsidP="00387772">
                  <w:pPr>
                    <w:spacing w:after="0" w:line="240" w:lineRule="auto"/>
                    <w:outlineLvl w:val="4"/>
                    <w:rPr>
                      <w:rFonts w:ascii="Times New Roman" w:eastAsia="Times New Roman" w:hAnsi="Times New Roman"/>
                      <w:b/>
                      <w:bCs/>
                      <w:i/>
                      <w:iCs/>
                      <w:sz w:val="24"/>
                      <w:szCs w:val="24"/>
                    </w:rPr>
                  </w:pPr>
                  <w:r w:rsidRPr="00DF1BDB">
                    <w:rPr>
                      <w:rFonts w:ascii="Times New Roman" w:eastAsia="Times New Roman" w:hAnsi="Times New Roman"/>
                      <w:b/>
                      <w:bCs/>
                      <w:i/>
                      <w:iCs/>
                      <w:sz w:val="24"/>
                      <w:szCs w:val="24"/>
                    </w:rPr>
                    <w:t>Чтение как вид речевой деятельности требует особого подхода к оценке качества знаний, умений и навыков обучающихся в начальной школе.</w:t>
                  </w:r>
                  <w:r w:rsidRPr="00DF1BDB">
                    <w:rPr>
                      <w:rFonts w:ascii="Times New Roman" w:eastAsia="Times New Roman" w:hAnsi="Times New Roman"/>
                      <w:b/>
                      <w:bCs/>
                      <w:i/>
                      <w:iCs/>
                      <w:sz w:val="24"/>
                      <w:szCs w:val="24"/>
                    </w:rPr>
                    <w:br/>
                    <w:t>Предлагаемые контрольные работы являются примерными и выбираются учителем исходя из уровня сформированности навыка чтения на конец II четверти не только класса в целом, но и каждого ученика в отдельности, а также с учетом требований вариативных авторских программ.</w:t>
                  </w:r>
                  <w:r w:rsidRPr="00DF1BDB">
                    <w:rPr>
                      <w:rFonts w:ascii="Times New Roman" w:eastAsia="Times New Roman" w:hAnsi="Times New Roman"/>
                      <w:b/>
                      <w:bCs/>
                      <w:i/>
                      <w:iCs/>
                      <w:sz w:val="24"/>
                      <w:szCs w:val="24"/>
                    </w:rPr>
                    <w:br/>
                    <w:t>Индивидуальная проверка навыка чтения (чтение вслух) дает учителю достаточно полное представление об уровне сформированности данного навыка у младших школьников.</w:t>
                  </w:r>
                  <w:r w:rsidRPr="00DF1BDB">
                    <w:rPr>
                      <w:rFonts w:ascii="Times New Roman" w:eastAsia="Times New Roman" w:hAnsi="Times New Roman"/>
                      <w:b/>
                      <w:bCs/>
                      <w:i/>
                      <w:iCs/>
                      <w:sz w:val="24"/>
                      <w:szCs w:val="24"/>
                    </w:rPr>
                    <w:br/>
                    <w:t>Обучающимся предлагается для чтения вслух незнакомый текст, доступный по содержанию. Учитель путем фиксации допущенных ошибок при чтении, определения числа необоснованных пауз, времени, затраченного на чтение, ответов на поставленные вопросы оценивает уровень освоения навыка чтения учащимися.</w:t>
                  </w:r>
                  <w:r w:rsidRPr="00DF1BDB">
                    <w:rPr>
                      <w:rFonts w:ascii="Times New Roman" w:eastAsia="Times New Roman" w:hAnsi="Times New Roman"/>
                      <w:b/>
                      <w:bCs/>
                      <w:i/>
                      <w:iCs/>
                      <w:sz w:val="24"/>
                      <w:szCs w:val="24"/>
                    </w:rPr>
                    <w:br/>
                    <w:t>Во 2-м, 3-м, 4-м классах контроль навыка чтения производится как «чтение вслух» и «чтение про себя». Тексты большого объема могут быть прочитаны двумя-тремя детьми (по цепочке). Ответы на вопросы можно будет построить в форме беседы, диалога.</w:t>
                  </w:r>
                </w:p>
                <w:p w:rsidR="00462A19"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p>
                <w:p w:rsidR="00462A19" w:rsidRPr="00D14A21"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r w:rsidRPr="00D14A21">
                    <w:rPr>
                      <w:rFonts w:ascii="Times New Roman" w:eastAsia="Times New Roman" w:hAnsi="Times New Roman"/>
                      <w:b/>
                      <w:bCs/>
                      <w:sz w:val="24"/>
                      <w:szCs w:val="24"/>
                    </w:rPr>
                    <w:t>ПРОВЕРКА НАВЫКА ЧТЕНИЯ ВСЛУХ</w:t>
                  </w:r>
                </w:p>
                <w:p w:rsidR="00462A19" w:rsidRPr="00D14A21"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u w:val="single"/>
                    </w:rPr>
                  </w:pPr>
                  <w:r w:rsidRPr="00D14A21">
                    <w:rPr>
                      <w:rFonts w:ascii="Times New Roman" w:eastAsia="Times New Roman" w:hAnsi="Times New Roman"/>
                      <w:b/>
                      <w:bCs/>
                      <w:i/>
                      <w:iCs/>
                      <w:sz w:val="24"/>
                      <w:szCs w:val="24"/>
                      <w:u w:val="single"/>
                    </w:rPr>
                    <w:t>2 класс</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4"/>
                      <w:szCs w:val="24"/>
                    </w:rPr>
                    <w:t>Услужливый</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4"/>
                      <w:szCs w:val="24"/>
                    </w:rPr>
                    <w:t>Устал Лось бродить по лесу и захотел отдохнуть. Прилёг на поляну и попросил Зайца: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Разбуди меня через полчасика!</w:t>
                  </w:r>
                  <w:r w:rsidRPr="00D14A21">
                    <w:rPr>
                      <w:rFonts w:ascii="Times New Roman" w:eastAsia="Times New Roman" w:hAnsi="Times New Roman"/>
                      <w:sz w:val="20"/>
                      <w:szCs w:val="20"/>
                    </w:rPr>
                    <w:br/>
                  </w:r>
                  <w:r w:rsidRPr="00D14A21">
                    <w:rPr>
                      <w:rFonts w:ascii="Times New Roman" w:eastAsia="Times New Roman" w:hAnsi="Times New Roman"/>
                      <w:sz w:val="24"/>
                      <w:szCs w:val="24"/>
                    </w:rPr>
                    <w:t>Засуетился Заяц: ведь сам Лось попросил его.</w:t>
                  </w:r>
                  <w:r w:rsidRPr="00D14A21">
                    <w:rPr>
                      <w:rFonts w:ascii="Times New Roman" w:eastAsia="Times New Roman" w:hAnsi="Times New Roman"/>
                      <w:sz w:val="20"/>
                      <w:szCs w:val="20"/>
                    </w:rPr>
                    <w:br/>
                  </w:r>
                  <w:r w:rsidRPr="00D14A21">
                    <w:rPr>
                      <w:rFonts w:ascii="Times New Roman" w:eastAsia="Times New Roman" w:hAnsi="Times New Roman"/>
                      <w:sz w:val="24"/>
                      <w:szCs w:val="24"/>
                    </w:rPr>
                    <w:t>– Спи-спи! Разбужу! – пообещал он.</w:t>
                  </w:r>
                  <w:r w:rsidRPr="00D14A21">
                    <w:rPr>
                      <w:rFonts w:ascii="Times New Roman" w:eastAsia="Times New Roman" w:hAnsi="Times New Roman"/>
                      <w:sz w:val="20"/>
                      <w:szCs w:val="20"/>
                    </w:rPr>
                    <w:br/>
                  </w:r>
                  <w:r w:rsidRPr="00D14A21">
                    <w:rPr>
                      <w:rFonts w:ascii="Times New Roman" w:eastAsia="Times New Roman" w:hAnsi="Times New Roman"/>
                      <w:sz w:val="24"/>
                      <w:szCs w:val="24"/>
                    </w:rPr>
                    <w:t>Лось потянулся и закрыл глаза.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Может, тебе сена подстелить? – предложил Заяц.</w:t>
                  </w:r>
                  <w:r w:rsidRPr="00D14A21">
                    <w:rPr>
                      <w:rFonts w:ascii="Times New Roman" w:eastAsia="Times New Roman" w:hAnsi="Times New Roman"/>
                      <w:sz w:val="20"/>
                      <w:szCs w:val="20"/>
                    </w:rPr>
                    <w:br/>
                  </w:r>
                  <w:r w:rsidRPr="00D14A21">
                    <w:rPr>
                      <w:rFonts w:ascii="Times New Roman" w:eastAsia="Times New Roman" w:hAnsi="Times New Roman"/>
                      <w:sz w:val="24"/>
                      <w:szCs w:val="24"/>
                    </w:rPr>
                    <w:t>Притащил стог сена и давай его Лосю под бок пихать.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Спасибо, не надо! – сквозь сон сказал Лось.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Может, тебе перед сном напиться принести? Я мигом сбегаю!</w:t>
                  </w:r>
                  <w:r w:rsidRPr="00D14A21">
                    <w:rPr>
                      <w:rFonts w:ascii="Times New Roman" w:eastAsia="Times New Roman" w:hAnsi="Times New Roman"/>
                      <w:sz w:val="20"/>
                      <w:szCs w:val="20"/>
                    </w:rPr>
                    <w:br/>
                  </w:r>
                  <w:r w:rsidRPr="00D14A21">
                    <w:rPr>
                      <w:rFonts w:ascii="Times New Roman" w:eastAsia="Times New Roman" w:hAnsi="Times New Roman"/>
                      <w:sz w:val="24"/>
                      <w:szCs w:val="24"/>
                    </w:rPr>
                    <w:t>– Да нет, не надо... я спать хочу...</w:t>
                  </w:r>
                  <w:r w:rsidRPr="00D14A21">
                    <w:rPr>
                      <w:rFonts w:ascii="Times New Roman" w:eastAsia="Times New Roman" w:hAnsi="Times New Roman"/>
                      <w:sz w:val="20"/>
                      <w:szCs w:val="20"/>
                    </w:rPr>
                    <w:br/>
                  </w:r>
                  <w:r w:rsidRPr="00D14A21">
                    <w:rPr>
                      <w:rFonts w:ascii="Times New Roman" w:eastAsia="Times New Roman" w:hAnsi="Times New Roman"/>
                      <w:sz w:val="24"/>
                      <w:szCs w:val="24"/>
                    </w:rPr>
                    <w:t>– Спи-спи! Хочешь, я тебе сказку на ухо расскажу?</w:t>
                  </w:r>
                  <w:r w:rsidRPr="00D14A21">
                    <w:rPr>
                      <w:rFonts w:ascii="Times New Roman" w:eastAsia="Times New Roman" w:hAnsi="Times New Roman"/>
                      <w:sz w:val="20"/>
                      <w:szCs w:val="20"/>
                    </w:rPr>
                    <w:br/>
                  </w:r>
                  <w:r w:rsidRPr="00D14A21">
                    <w:rPr>
                      <w:rFonts w:ascii="Times New Roman" w:eastAsia="Times New Roman" w:hAnsi="Times New Roman"/>
                      <w:sz w:val="24"/>
                      <w:szCs w:val="24"/>
                    </w:rPr>
                    <w:t>Вскочил Лось на ноги и, зевая, поплёлся прочь.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xml:space="preserve">– Куда же ты? – удивился Заяц. – Ведь ещё и двадцати минут не прошло! </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103 слова</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С. Михалков</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b/>
                      <w:bCs/>
                      <w:sz w:val="20"/>
                      <w:szCs w:val="20"/>
                    </w:rPr>
                    <w:t>Вопросы и задания</w:t>
                  </w:r>
                </w:p>
                <w:p w:rsidR="00462A19" w:rsidRPr="00DF1BDB"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 О чем Лось попросил Зайца?</w:t>
                  </w:r>
                  <w:r w:rsidRPr="00D14A21">
                    <w:rPr>
                      <w:rFonts w:ascii="Times New Roman" w:eastAsia="Times New Roman" w:hAnsi="Times New Roman"/>
                      <w:sz w:val="20"/>
                      <w:szCs w:val="20"/>
                    </w:rPr>
                    <w:br/>
                    <w:t>2. Как Заяц хотел услужить Лосю?</w:t>
                  </w:r>
                  <w:r w:rsidRPr="00D14A21">
                    <w:rPr>
                      <w:rFonts w:ascii="Times New Roman" w:eastAsia="Times New Roman" w:hAnsi="Times New Roman"/>
                      <w:sz w:val="20"/>
                      <w:szCs w:val="20"/>
                    </w:rPr>
                    <w:br/>
                    <w:t>3. Почему Лось поплёлся, зевая, прочь?</w:t>
                  </w:r>
                </w:p>
                <w:p w:rsidR="00462A19" w:rsidRPr="00D14A21"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u w:val="single"/>
                    </w:rPr>
                  </w:pPr>
                  <w:r w:rsidRPr="00D14A21">
                    <w:rPr>
                      <w:rFonts w:ascii="Times New Roman" w:eastAsia="Times New Roman" w:hAnsi="Times New Roman"/>
                      <w:b/>
                      <w:bCs/>
                      <w:i/>
                      <w:iCs/>
                      <w:sz w:val="24"/>
                      <w:szCs w:val="24"/>
                      <w:u w:val="single"/>
                    </w:rPr>
                    <w:t>3 класс</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4"/>
                      <w:szCs w:val="24"/>
                    </w:rPr>
                    <w:t>Две мыши</w:t>
                  </w:r>
                </w:p>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4"/>
                      <w:szCs w:val="24"/>
                    </w:rPr>
                    <w:t>Пришла важная мышь из города к простой мыши. Простая мышь жила в поле и дала своей гостье, что было, гороха и пшеницы. Важная мышь погрызла и сказала: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Оттого ты и худа, что житьё твоё бедное. Приходи ко мне, посмотри, как мы живём.</w:t>
                  </w:r>
                  <w:r w:rsidRPr="00D14A21">
                    <w:rPr>
                      <w:rFonts w:ascii="Times New Roman" w:eastAsia="Times New Roman" w:hAnsi="Times New Roman"/>
                      <w:sz w:val="20"/>
                      <w:szCs w:val="20"/>
                    </w:rPr>
                    <w:br/>
                  </w:r>
                  <w:r w:rsidRPr="00D14A21">
                    <w:rPr>
                      <w:rFonts w:ascii="Times New Roman" w:eastAsia="Times New Roman" w:hAnsi="Times New Roman"/>
                      <w:sz w:val="24"/>
                      <w:szCs w:val="24"/>
                    </w:rPr>
                    <w:t>Вот пришла простая мышь в гости. Дождались под полом ночи. Люди поели и ушли. Важная мышь вывела из щели свою гостью в горницу, и обе влезли на стол. Простая мышь никогда не видала такой еды и не знала, за что взяться. Она сказала: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Твоя правда: наше житьё плохое. Я перейду тоже в город жить.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xml:space="preserve">Только она сказала это, затрясся стол, и в дверь вошёл человек </w:t>
                  </w:r>
                  <w:r w:rsidRPr="00D14A21">
                    <w:rPr>
                      <w:rFonts w:ascii="Times New Roman" w:eastAsia="Times New Roman" w:hAnsi="Times New Roman"/>
                      <w:sz w:val="24"/>
                      <w:szCs w:val="24"/>
                    </w:rPr>
                    <w:br/>
                    <w:t>со свечкой и стал ловить мышей.</w:t>
                  </w:r>
                  <w:r w:rsidRPr="00D14A21">
                    <w:rPr>
                      <w:rFonts w:ascii="Times New Roman" w:eastAsia="Times New Roman" w:hAnsi="Times New Roman"/>
                      <w:sz w:val="20"/>
                      <w:szCs w:val="20"/>
                    </w:rPr>
                    <w:br/>
                  </w:r>
                  <w:r w:rsidRPr="00D14A21">
                    <w:rPr>
                      <w:rFonts w:ascii="Times New Roman" w:eastAsia="Times New Roman" w:hAnsi="Times New Roman"/>
                      <w:sz w:val="24"/>
                      <w:szCs w:val="24"/>
                    </w:rPr>
                    <w:t>– Нет, – говорит полевая мышь, – моё житьё в поле лучше. Хоть у меня сладкой еды и нет, да зато я и страха такого не знаю.</w:t>
                  </w:r>
                </w:p>
                <w:p w:rsidR="00462A19" w:rsidRPr="00D14A21" w:rsidRDefault="00462A19" w:rsidP="00387772">
                  <w:pPr>
                    <w:spacing w:after="0"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137 слов</w:t>
                  </w:r>
                  <w:r w:rsidRPr="00D14A21">
                    <w:rPr>
                      <w:rFonts w:ascii="Times New Roman" w:eastAsia="Times New Roman" w:hAnsi="Times New Roman"/>
                      <w:sz w:val="20"/>
                      <w:szCs w:val="20"/>
                    </w:rPr>
                    <w:t>)</w:t>
                  </w:r>
                </w:p>
                <w:p w:rsidR="00462A19" w:rsidRPr="00D14A21" w:rsidRDefault="00462A19" w:rsidP="00387772">
                  <w:pPr>
                    <w:spacing w:after="0"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Л. Толстой</w:t>
                  </w:r>
                  <w:r w:rsidRPr="00D14A21">
                    <w:rPr>
                      <w:rFonts w:ascii="Times New Roman" w:eastAsia="Times New Roman" w:hAnsi="Times New Roman"/>
                      <w:sz w:val="20"/>
                      <w:szCs w:val="20"/>
                    </w:rPr>
                    <w:t>)</w:t>
                  </w:r>
                </w:p>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b/>
                      <w:bCs/>
                      <w:sz w:val="20"/>
                      <w:szCs w:val="20"/>
                    </w:rPr>
                    <w:t>Вопросы и задания</w:t>
                  </w:r>
                </w:p>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1. Чем угощала простая мышь важную?</w:t>
                  </w:r>
                  <w:r w:rsidRPr="00D14A21">
                    <w:rPr>
                      <w:rFonts w:ascii="Times New Roman" w:eastAsia="Times New Roman" w:hAnsi="Times New Roman"/>
                      <w:sz w:val="20"/>
                      <w:szCs w:val="20"/>
                    </w:rPr>
                    <w:br/>
                    <w:t>2. Почему простая мышь решила перейти жить в город?</w:t>
                  </w:r>
                  <w:r w:rsidRPr="00D14A21">
                    <w:rPr>
                      <w:rFonts w:ascii="Times New Roman" w:eastAsia="Times New Roman" w:hAnsi="Times New Roman"/>
                      <w:sz w:val="20"/>
                      <w:szCs w:val="20"/>
                    </w:rPr>
                    <w:br/>
                    <w:t>3. Где осталась жить простая мышь и почему?</w:t>
                  </w:r>
                </w:p>
                <w:p w:rsidR="00462A19" w:rsidRPr="00D14A21" w:rsidRDefault="00462A19" w:rsidP="00387772">
                  <w:pPr>
                    <w:spacing w:after="0" w:line="240" w:lineRule="auto"/>
                    <w:jc w:val="center"/>
                    <w:outlineLvl w:val="3"/>
                    <w:rPr>
                      <w:rFonts w:ascii="Times New Roman" w:eastAsia="Times New Roman" w:hAnsi="Times New Roman"/>
                      <w:b/>
                      <w:bCs/>
                      <w:i/>
                      <w:iCs/>
                      <w:sz w:val="24"/>
                      <w:szCs w:val="24"/>
                    </w:rPr>
                  </w:pPr>
                </w:p>
                <w:p w:rsidR="00462A19" w:rsidRDefault="00462A19" w:rsidP="00387772">
                  <w:pPr>
                    <w:spacing w:after="0" w:line="240" w:lineRule="auto"/>
                    <w:jc w:val="center"/>
                    <w:outlineLvl w:val="3"/>
                    <w:rPr>
                      <w:rFonts w:ascii="Times New Roman" w:eastAsia="Times New Roman" w:hAnsi="Times New Roman"/>
                      <w:b/>
                      <w:bCs/>
                      <w:i/>
                      <w:iCs/>
                      <w:sz w:val="24"/>
                      <w:szCs w:val="24"/>
                      <w:u w:val="single"/>
                    </w:rPr>
                  </w:pPr>
                </w:p>
                <w:p w:rsidR="00462A19" w:rsidRDefault="00462A19" w:rsidP="00387772">
                  <w:pPr>
                    <w:spacing w:after="0" w:line="240" w:lineRule="auto"/>
                    <w:jc w:val="center"/>
                    <w:outlineLvl w:val="3"/>
                    <w:rPr>
                      <w:rFonts w:ascii="Times New Roman" w:eastAsia="Times New Roman" w:hAnsi="Times New Roman"/>
                      <w:b/>
                      <w:bCs/>
                      <w:i/>
                      <w:iCs/>
                      <w:sz w:val="24"/>
                      <w:szCs w:val="24"/>
                      <w:u w:val="single"/>
                    </w:rPr>
                  </w:pPr>
                </w:p>
                <w:p w:rsidR="00462A19" w:rsidRPr="00D14A21" w:rsidRDefault="00462A19" w:rsidP="00387772">
                  <w:pPr>
                    <w:spacing w:after="0" w:line="240" w:lineRule="auto"/>
                    <w:jc w:val="center"/>
                    <w:outlineLvl w:val="3"/>
                    <w:rPr>
                      <w:rFonts w:ascii="Times New Roman" w:eastAsia="Times New Roman" w:hAnsi="Times New Roman"/>
                      <w:b/>
                      <w:bCs/>
                      <w:i/>
                      <w:iCs/>
                      <w:sz w:val="24"/>
                      <w:szCs w:val="24"/>
                      <w:u w:val="single"/>
                    </w:rPr>
                  </w:pPr>
                  <w:r w:rsidRPr="00D14A21">
                    <w:rPr>
                      <w:rFonts w:ascii="Times New Roman" w:eastAsia="Times New Roman" w:hAnsi="Times New Roman"/>
                      <w:b/>
                      <w:bCs/>
                      <w:i/>
                      <w:iCs/>
                      <w:sz w:val="24"/>
                      <w:szCs w:val="24"/>
                      <w:u w:val="single"/>
                    </w:rPr>
                    <w:t>4 класс</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4"/>
                      <w:szCs w:val="24"/>
                    </w:rPr>
                    <w:t>Кто хозяин?</w:t>
                  </w:r>
                </w:p>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4"/>
                      <w:szCs w:val="24"/>
                    </w:rPr>
                    <w:t>Большую чёрную собаку звали Жук. Два мальчика, Коля и Ваня, подобрали Жука на улице. У него была перебита нога. Коля и Ваня вместе ухаживали за ним, и, когда Жук выздоровел, каждому из мальчиков захотелось стать его единственным хозяином. Но кто хозяин Жука, они не могли решить, поэтому спор их всегда кончался ссорой.</w:t>
                  </w:r>
                  <w:r w:rsidRPr="00D14A21">
                    <w:rPr>
                      <w:rFonts w:ascii="Times New Roman" w:eastAsia="Times New Roman" w:hAnsi="Times New Roman"/>
                      <w:sz w:val="20"/>
                      <w:szCs w:val="20"/>
                    </w:rPr>
                    <w:br/>
                  </w:r>
                  <w:r w:rsidRPr="00D14A21">
                    <w:rPr>
                      <w:rFonts w:ascii="Times New Roman" w:eastAsia="Times New Roman" w:hAnsi="Times New Roman"/>
                      <w:sz w:val="24"/>
                      <w:szCs w:val="24"/>
                    </w:rPr>
                    <w:t>Однажды они шли лесом. Жук бежал впереди. Мальчики горячо спорили.</w:t>
                  </w:r>
                  <w:r w:rsidRPr="00D14A21">
                    <w:rPr>
                      <w:rFonts w:ascii="Times New Roman" w:eastAsia="Times New Roman" w:hAnsi="Times New Roman"/>
                      <w:sz w:val="20"/>
                      <w:szCs w:val="20"/>
                    </w:rPr>
                    <w:br/>
                  </w:r>
                  <w:r w:rsidRPr="00D14A21">
                    <w:rPr>
                      <w:rFonts w:ascii="Times New Roman" w:eastAsia="Times New Roman" w:hAnsi="Times New Roman"/>
                      <w:sz w:val="24"/>
                      <w:szCs w:val="24"/>
                    </w:rPr>
                    <w:t>– Собака моя, – говорил Коля, – я первый увидел Жука и подобрал его!</w:t>
                  </w:r>
                  <w:r w:rsidRPr="00D14A21">
                    <w:rPr>
                      <w:rFonts w:ascii="Times New Roman" w:eastAsia="Times New Roman" w:hAnsi="Times New Roman"/>
                      <w:sz w:val="20"/>
                      <w:szCs w:val="20"/>
                    </w:rPr>
                    <w:br/>
                  </w:r>
                  <w:r w:rsidRPr="00D14A21">
                    <w:rPr>
                      <w:rFonts w:ascii="Times New Roman" w:eastAsia="Times New Roman" w:hAnsi="Times New Roman"/>
                      <w:sz w:val="24"/>
                      <w:szCs w:val="24"/>
                    </w:rPr>
                    <w:t>– Нет, моя, – сердился Ваня, – я перевязывал ей лапу и таскал для неё вкусные кусочки!</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Никто не хотел уступить. Мальчики сильно поссорились.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Моя! Моя! – кричали оба.</w:t>
                  </w:r>
                  <w:r w:rsidRPr="00D14A21">
                    <w:rPr>
                      <w:rFonts w:ascii="Times New Roman" w:eastAsia="Times New Roman" w:hAnsi="Times New Roman"/>
                      <w:sz w:val="20"/>
                      <w:szCs w:val="20"/>
                    </w:rPr>
                    <w:br/>
                  </w:r>
                  <w:r w:rsidRPr="00D14A21">
                    <w:rPr>
                      <w:rFonts w:ascii="Times New Roman" w:eastAsia="Times New Roman" w:hAnsi="Times New Roman"/>
                      <w:sz w:val="24"/>
                      <w:szCs w:val="24"/>
                    </w:rPr>
                    <w:t>Вдруг из двора лесника выскочили две огромные овчарки. Они бросились на Жука и повалили его на землю. Ваня поспешно вскарабкался на дерево и крикнул товарищу:</w:t>
                  </w:r>
                  <w:r w:rsidRPr="00D14A21">
                    <w:rPr>
                      <w:rFonts w:ascii="Times New Roman" w:eastAsia="Times New Roman" w:hAnsi="Times New Roman"/>
                      <w:sz w:val="20"/>
                      <w:szCs w:val="20"/>
                    </w:rPr>
                    <w:br/>
                  </w:r>
                  <w:r w:rsidRPr="00D14A21">
                    <w:rPr>
                      <w:rFonts w:ascii="Times New Roman" w:eastAsia="Times New Roman" w:hAnsi="Times New Roman"/>
                      <w:sz w:val="24"/>
                      <w:szCs w:val="24"/>
                    </w:rPr>
                    <w:t>– Спасайся!</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Но Коля схватил палку и бросился на помощь Жуку. На шум прибежал лесник и отогнал своих овчарок.</w:t>
                  </w:r>
                  <w:r w:rsidRPr="00D14A21">
                    <w:rPr>
                      <w:rFonts w:ascii="Times New Roman" w:eastAsia="Times New Roman" w:hAnsi="Times New Roman"/>
                      <w:sz w:val="20"/>
                      <w:szCs w:val="20"/>
                    </w:rPr>
                    <w:br/>
                  </w:r>
                  <w:r w:rsidRPr="00D14A21">
                    <w:rPr>
                      <w:rFonts w:ascii="Times New Roman" w:eastAsia="Times New Roman" w:hAnsi="Times New Roman"/>
                      <w:sz w:val="24"/>
                      <w:szCs w:val="24"/>
                    </w:rPr>
                    <w:t>– Чья собака? – сердито закричал он.</w:t>
                  </w:r>
                  <w:r w:rsidRPr="00D14A21">
                    <w:rPr>
                      <w:rFonts w:ascii="Times New Roman" w:eastAsia="Times New Roman" w:hAnsi="Times New Roman"/>
                      <w:sz w:val="20"/>
                      <w:szCs w:val="20"/>
                    </w:rPr>
                    <w:br/>
                  </w:r>
                  <w:r w:rsidRPr="00D14A21">
                    <w:rPr>
                      <w:rFonts w:ascii="Times New Roman" w:eastAsia="Times New Roman" w:hAnsi="Times New Roman"/>
                      <w:sz w:val="24"/>
                      <w:szCs w:val="24"/>
                    </w:rPr>
                    <w:t>– Моя, – сказал Коля.</w:t>
                  </w:r>
                  <w:r w:rsidRPr="00D14A21">
                    <w:rPr>
                      <w:rFonts w:ascii="Times New Roman" w:eastAsia="Times New Roman" w:hAnsi="Times New Roman"/>
                      <w:sz w:val="20"/>
                      <w:szCs w:val="20"/>
                    </w:rPr>
                    <w:br/>
                  </w:r>
                  <w:r w:rsidRPr="00D14A21">
                    <w:rPr>
                      <w:rFonts w:ascii="Times New Roman" w:eastAsia="Times New Roman" w:hAnsi="Times New Roman"/>
                      <w:sz w:val="24"/>
                      <w:szCs w:val="24"/>
                    </w:rPr>
                    <w:t>Ваня молчал.</w:t>
                  </w:r>
                </w:p>
                <w:p w:rsidR="00462A19" w:rsidRPr="00D14A21" w:rsidRDefault="00462A19" w:rsidP="00387772">
                  <w:pPr>
                    <w:spacing w:after="0"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152 слова</w:t>
                  </w:r>
                  <w:r w:rsidRPr="00D14A21">
                    <w:rPr>
                      <w:rFonts w:ascii="Times New Roman" w:eastAsia="Times New Roman" w:hAnsi="Times New Roman"/>
                      <w:sz w:val="20"/>
                      <w:szCs w:val="20"/>
                    </w:rPr>
                    <w:t>)</w:t>
                  </w:r>
                </w:p>
                <w:p w:rsidR="00462A19" w:rsidRPr="00D14A21" w:rsidRDefault="00462A19" w:rsidP="00387772">
                  <w:pPr>
                    <w:spacing w:after="0"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В. Осеева)</w:t>
                  </w:r>
                </w:p>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b/>
                      <w:bCs/>
                      <w:sz w:val="20"/>
                      <w:szCs w:val="20"/>
                    </w:rPr>
                    <w:t>Вопросы и задания</w:t>
                  </w:r>
                </w:p>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1. Из-за чего ссорились мальчики?</w:t>
                  </w:r>
                  <w:r w:rsidRPr="00D14A21">
                    <w:rPr>
                      <w:rFonts w:ascii="Times New Roman" w:eastAsia="Times New Roman" w:hAnsi="Times New Roman"/>
                      <w:sz w:val="20"/>
                      <w:szCs w:val="20"/>
                    </w:rPr>
                    <w:br/>
                    <w:t>2. Кто напал на Жука в лесу?</w:t>
                  </w:r>
                  <w:r w:rsidRPr="00D14A21">
                    <w:rPr>
                      <w:rFonts w:ascii="Times New Roman" w:eastAsia="Times New Roman" w:hAnsi="Times New Roman"/>
                      <w:sz w:val="20"/>
                      <w:szCs w:val="20"/>
                    </w:rPr>
                    <w:br/>
                    <w:t>3. Чем закончился спор?</w:t>
                  </w:r>
                </w:p>
                <w:p w:rsidR="00462A19"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p>
                <w:p w:rsidR="00462A19" w:rsidRPr="00D14A21"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r w:rsidRPr="00D14A21">
                    <w:rPr>
                      <w:rFonts w:ascii="Times New Roman" w:eastAsia="Times New Roman" w:hAnsi="Times New Roman"/>
                      <w:b/>
                      <w:bCs/>
                      <w:sz w:val="24"/>
                      <w:szCs w:val="24"/>
                    </w:rPr>
                    <w:t>ПРОВЕРКА УРОВНЯ НАЧИТАННОСТИ</w:t>
                  </w:r>
                </w:p>
                <w:p w:rsidR="00462A19" w:rsidRPr="00D14A21"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u w:val="single"/>
                    </w:rPr>
                  </w:pPr>
                  <w:r w:rsidRPr="00D14A21">
                    <w:rPr>
                      <w:rFonts w:ascii="Times New Roman" w:eastAsia="Times New Roman" w:hAnsi="Times New Roman"/>
                      <w:b/>
                      <w:bCs/>
                      <w:i/>
                      <w:iCs/>
                      <w:sz w:val="24"/>
                      <w:szCs w:val="24"/>
                      <w:u w:val="single"/>
                    </w:rPr>
                    <w:t>4 класс</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 Перечисли жанры (3–4), которые можно включить в раздел устного народного творчества.</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2. Почему ряд жанров устного народного творчества называют малыми фольклорными жанрами?</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3. Приведи пример малого фольклорного жанра особенно запомнившегося тебе.</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4. Распредели с помощью цифр имена былинных героев в порядке старшинства:</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А) Илья Муромец; </w:t>
                  </w:r>
                  <w:r w:rsidRPr="00D14A21">
                    <w:rPr>
                      <w:rFonts w:ascii="Times New Roman" w:eastAsia="Times New Roman" w:hAnsi="Times New Roman"/>
                      <w:sz w:val="20"/>
                      <w:szCs w:val="20"/>
                    </w:rPr>
                    <w:br/>
                    <w:t>Б) Святогор-богатырь;</w:t>
                  </w:r>
                  <w:r w:rsidRPr="00D14A21">
                    <w:rPr>
                      <w:rFonts w:ascii="Times New Roman" w:eastAsia="Times New Roman" w:hAnsi="Times New Roman"/>
                      <w:sz w:val="20"/>
                      <w:szCs w:val="20"/>
                    </w:rPr>
                    <w:br/>
                    <w:t xml:space="preserve">В) Алёша Попович; </w:t>
                  </w:r>
                  <w:r w:rsidRPr="00D14A21">
                    <w:rPr>
                      <w:rFonts w:ascii="Times New Roman" w:eastAsia="Times New Roman" w:hAnsi="Times New Roman"/>
                      <w:sz w:val="20"/>
                      <w:szCs w:val="20"/>
                    </w:rPr>
                    <w:br/>
                    <w:t>Г) Добрыня Никитыч.</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5. Какой из сыновей в волшебных русских сказках выходит с честью из любых испытаний?</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А) Младший; </w:t>
                  </w:r>
                  <w:r w:rsidRPr="00D14A21">
                    <w:rPr>
                      <w:rFonts w:ascii="Times New Roman" w:eastAsia="Times New Roman" w:hAnsi="Times New Roman"/>
                      <w:sz w:val="20"/>
                      <w:szCs w:val="20"/>
                    </w:rPr>
                    <w:br/>
                    <w:t xml:space="preserve">Б) средний; </w:t>
                  </w:r>
                  <w:r w:rsidRPr="00D14A21">
                    <w:rPr>
                      <w:rFonts w:ascii="Times New Roman" w:eastAsia="Times New Roman" w:hAnsi="Times New Roman"/>
                      <w:sz w:val="20"/>
                      <w:szCs w:val="20"/>
                    </w:rPr>
                    <w:br/>
                    <w:t>В) старший.</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lastRenderedPageBreak/>
                    <w:t>6. Назови имена традиционных героев (2–3) русских волшебных сказок.</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7. Запиши названия (1–2) сказок с участием животных, где слабые, объединившись, побеждают сильных, злых.</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8. Кого из перечисленных авторов мы называем великим русским баснописцем?</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А) С.В. Михалков; </w:t>
                  </w:r>
                  <w:r w:rsidRPr="00D14A21">
                    <w:rPr>
                      <w:rFonts w:ascii="Times New Roman" w:eastAsia="Times New Roman" w:hAnsi="Times New Roman"/>
                      <w:sz w:val="20"/>
                      <w:szCs w:val="20"/>
                    </w:rPr>
                    <w:br/>
                    <w:t>Б) И.А. Крылов;</w:t>
                  </w:r>
                  <w:r w:rsidRPr="00D14A21">
                    <w:rPr>
                      <w:rFonts w:ascii="Times New Roman" w:eastAsia="Times New Roman" w:hAnsi="Times New Roman"/>
                      <w:sz w:val="20"/>
                      <w:szCs w:val="20"/>
                    </w:rPr>
                    <w:br/>
                    <w:t xml:space="preserve">В) Л.Н. Толстой; </w:t>
                  </w:r>
                  <w:r w:rsidRPr="00D14A21">
                    <w:rPr>
                      <w:rFonts w:ascii="Times New Roman" w:eastAsia="Times New Roman" w:hAnsi="Times New Roman"/>
                      <w:sz w:val="20"/>
                      <w:szCs w:val="20"/>
                    </w:rPr>
                    <w:br/>
                    <w:t>Г) Жан де Лафонтен.</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9. Запиши название басни, которая тебе особенно запомнилась.</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10. Перечисли фамилии поэтов (2–3), чьи произведения о зиме ты читал.</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11. В какой из сборников ты поместишь В. Бианки?</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А) Повести; </w:t>
                  </w:r>
                  <w:r w:rsidRPr="00D14A21">
                    <w:rPr>
                      <w:rFonts w:ascii="Times New Roman" w:eastAsia="Times New Roman" w:hAnsi="Times New Roman"/>
                      <w:sz w:val="20"/>
                      <w:szCs w:val="20"/>
                    </w:rPr>
                    <w:br/>
                    <w:t xml:space="preserve">Б) рассказы; </w:t>
                  </w:r>
                  <w:r w:rsidRPr="00D14A21">
                    <w:rPr>
                      <w:rFonts w:ascii="Times New Roman" w:eastAsia="Times New Roman" w:hAnsi="Times New Roman"/>
                      <w:sz w:val="20"/>
                      <w:szCs w:val="20"/>
                    </w:rPr>
                    <w:br/>
                    <w:t>В) сказки-несказки.</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12. Назови автора, который написал Гимн России и стихи о дяде Стёпе.</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13. К чьим советам при выборе книг ты особенно прислушиваешься?</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А) Товарищей; </w:t>
                  </w:r>
                  <w:r w:rsidRPr="00D14A21">
                    <w:rPr>
                      <w:rFonts w:ascii="Times New Roman" w:eastAsia="Times New Roman" w:hAnsi="Times New Roman"/>
                      <w:sz w:val="20"/>
                      <w:szCs w:val="20"/>
                    </w:rPr>
                    <w:br/>
                    <w:t>Б) учителя;</w:t>
                  </w:r>
                  <w:r w:rsidRPr="00D14A21">
                    <w:rPr>
                      <w:rFonts w:ascii="Times New Roman" w:eastAsia="Times New Roman" w:hAnsi="Times New Roman"/>
                      <w:sz w:val="20"/>
                      <w:szCs w:val="20"/>
                    </w:rPr>
                    <w:br/>
                    <w:t xml:space="preserve">В) библиотекаря; </w:t>
                  </w:r>
                  <w:r w:rsidRPr="00D14A21">
                    <w:rPr>
                      <w:rFonts w:ascii="Times New Roman" w:eastAsia="Times New Roman" w:hAnsi="Times New Roman"/>
                      <w:sz w:val="20"/>
                      <w:szCs w:val="20"/>
                    </w:rPr>
                    <w:br/>
                    <w:t>Г) родителей.</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14. Книги по какой тематике ты любишь больше читать и почему?</w:t>
                  </w:r>
                </w:p>
                <w:p w:rsidR="00462A19"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p>
                <w:p w:rsidR="00462A19" w:rsidRPr="00D14A21"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r w:rsidRPr="00D14A21">
                    <w:rPr>
                      <w:rFonts w:ascii="Times New Roman" w:eastAsia="Times New Roman" w:hAnsi="Times New Roman"/>
                      <w:b/>
                      <w:bCs/>
                      <w:sz w:val="24"/>
                      <w:szCs w:val="24"/>
                    </w:rPr>
                    <w:t>ПРОВЕРКА ЧИТАТЕЛЬСКИХ УМЕНИЙ РАБОТАТЬ С ТЕКСТОМ ХУДОЖЕСТВЕННОГО ПРОИЗВЕДЕНИЯ</w:t>
                  </w:r>
                </w:p>
                <w:p w:rsidR="00462A19" w:rsidRPr="00D14A21"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u w:val="single"/>
                    </w:rPr>
                  </w:pPr>
                  <w:r w:rsidRPr="00D14A21">
                    <w:rPr>
                      <w:rFonts w:ascii="Times New Roman" w:eastAsia="Times New Roman" w:hAnsi="Times New Roman"/>
                      <w:b/>
                      <w:bCs/>
                      <w:i/>
                      <w:iCs/>
                      <w:sz w:val="24"/>
                      <w:szCs w:val="24"/>
                      <w:u w:val="single"/>
                    </w:rPr>
                    <w:t>2 класс</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4"/>
                      <w:szCs w:val="24"/>
                    </w:rPr>
                    <w:t>Дедушка</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4"/>
                      <w:szCs w:val="24"/>
                    </w:rPr>
                    <w:t>Сильно одряхлел дедушка. Плохо он видел, плохо слышал; руки и ноги у него дрожали от старости: несёт ложку ко рту и суп расплёскивает.</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Не понравилось это сыну и невестке: перестали они отца с собой за стол сажать, запрятали его за печь и стали кормить из глиняной чашки. Задрожали руки у старика, чашка упала и разбилась. Пуще прежнего разозлились сын и невестка: стали они кормить отца из старой деревянной миски.</w:t>
                  </w:r>
                  <w:r w:rsidRPr="00D14A21">
                    <w:rPr>
                      <w:rFonts w:ascii="Times New Roman" w:eastAsia="Times New Roman" w:hAnsi="Times New Roman"/>
                      <w:sz w:val="20"/>
                      <w:szCs w:val="20"/>
                    </w:rPr>
                    <w:br/>
                  </w:r>
                  <w:r w:rsidRPr="00D14A21">
                    <w:rPr>
                      <w:rFonts w:ascii="Times New Roman" w:eastAsia="Times New Roman" w:hAnsi="Times New Roman"/>
                      <w:sz w:val="24"/>
                      <w:szCs w:val="24"/>
                    </w:rPr>
                    <w:t>У старикова сына был свой маленький сынок. Сидит раз мальчик на полу и складывает что-то из щепочек.</w:t>
                  </w:r>
                  <w:r w:rsidRPr="00D14A21">
                    <w:rPr>
                      <w:rFonts w:ascii="Times New Roman" w:eastAsia="Times New Roman" w:hAnsi="Times New Roman"/>
                      <w:sz w:val="20"/>
                      <w:szCs w:val="20"/>
                    </w:rPr>
                    <w:br/>
                  </w:r>
                  <w:r w:rsidRPr="00D14A21">
                    <w:rPr>
                      <w:rFonts w:ascii="Times New Roman" w:eastAsia="Times New Roman" w:hAnsi="Times New Roman"/>
                      <w:sz w:val="24"/>
                      <w:szCs w:val="24"/>
                    </w:rPr>
                    <w:t>– Что ты делаешь, дитятко? – спросила мать.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Коробочку, – отвечает дитя. – Вот как вы с тятенькой состаритесь, я и буду вас из деревянной коробочки кормить.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Переглянулись отец с матерью и покраснели. Полно с тех пор старика за печь прятать, из деревянной чашки кормить.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Подсади на печь дедушку, тебя внуки подсадят.</w:t>
                  </w:r>
                  <w:r w:rsidRPr="00D14A21">
                    <w:rPr>
                      <w:rFonts w:ascii="Times New Roman" w:eastAsia="Times New Roman" w:hAnsi="Times New Roman"/>
                      <w:sz w:val="20"/>
                      <w:szCs w:val="20"/>
                    </w:rPr>
                    <w:br/>
                  </w:r>
                  <w:r w:rsidRPr="00D14A21">
                    <w:rPr>
                      <w:rFonts w:ascii="Times New Roman" w:eastAsia="Times New Roman" w:hAnsi="Times New Roman"/>
                      <w:sz w:val="24"/>
                      <w:szCs w:val="24"/>
                    </w:rPr>
                    <w:lastRenderedPageBreak/>
                    <w:t>Уважай старика: сам будешь стар.</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161 слово</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К.Д. Ушинский</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Прочитай текст «Дедушка» К.Д. Ушинского. Выполни задания. Отметь утверждения, соответствующие содержанию прочитанного текста.</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 Определи персонажей басни.</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А) Дедушка, сын, невестка, внук;</w:t>
                  </w:r>
                  <w:r w:rsidRPr="00D14A21">
                    <w:rPr>
                      <w:rFonts w:ascii="Times New Roman" w:eastAsia="Times New Roman" w:hAnsi="Times New Roman"/>
                      <w:sz w:val="20"/>
                      <w:szCs w:val="20"/>
                    </w:rPr>
                    <w:br/>
                    <w:t>Б) старик, невестка, внук;</w:t>
                  </w:r>
                  <w:r w:rsidRPr="00D14A21">
                    <w:rPr>
                      <w:rFonts w:ascii="Times New Roman" w:eastAsia="Times New Roman" w:hAnsi="Times New Roman"/>
                      <w:sz w:val="20"/>
                      <w:szCs w:val="20"/>
                    </w:rPr>
                    <w:br/>
                    <w:t>В) дедушка, сын, внук.</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2. Выбери верное, на твой взгляд, значение слова </w:t>
                  </w:r>
                  <w:r w:rsidRPr="00D14A21">
                    <w:rPr>
                      <w:rFonts w:ascii="Times New Roman" w:eastAsia="Times New Roman" w:hAnsi="Times New Roman"/>
                      <w:i/>
                      <w:iCs/>
                      <w:sz w:val="20"/>
                      <w:szCs w:val="20"/>
                    </w:rPr>
                    <w:t>дряхлый</w:t>
                  </w:r>
                  <w:r w:rsidRPr="00D14A21">
                    <w:rPr>
                      <w:rFonts w:ascii="Times New Roman" w:eastAsia="Times New Roman" w:hAnsi="Times New Roman"/>
                      <w:sz w:val="20"/>
                      <w:szCs w:val="20"/>
                    </w:rPr>
                    <w:t xml:space="preserve"> в данном тексте.</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А) Ненужный, использованный;</w:t>
                  </w:r>
                  <w:r w:rsidRPr="00D14A21">
                    <w:rPr>
                      <w:rFonts w:ascii="Times New Roman" w:eastAsia="Times New Roman" w:hAnsi="Times New Roman"/>
                      <w:sz w:val="20"/>
                      <w:szCs w:val="20"/>
                    </w:rPr>
                    <w:br/>
                    <w:t>Б) слабый, немощный от старости;</w:t>
                  </w:r>
                  <w:r w:rsidRPr="00D14A21">
                    <w:rPr>
                      <w:rFonts w:ascii="Times New Roman" w:eastAsia="Times New Roman" w:hAnsi="Times New Roman"/>
                      <w:sz w:val="20"/>
                      <w:szCs w:val="20"/>
                    </w:rPr>
                    <w:br/>
                    <w:t xml:space="preserve">В) плохой, скверный. </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3. Восстанови с помощью цифр последовательность описания автором немощи дедушки.</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 xml:space="preserve">А) Плохо он видел; </w:t>
                  </w:r>
                  <w:r w:rsidRPr="00D14A21">
                    <w:rPr>
                      <w:rFonts w:ascii="Times New Roman" w:eastAsia="Times New Roman" w:hAnsi="Times New Roman"/>
                      <w:sz w:val="20"/>
                      <w:szCs w:val="20"/>
                    </w:rPr>
                    <w:br/>
                    <w:t xml:space="preserve">Б) руки и ноги у него дрожали от старости; </w:t>
                  </w:r>
                  <w:r w:rsidRPr="00D14A21">
                    <w:rPr>
                      <w:rFonts w:ascii="Times New Roman" w:eastAsia="Times New Roman" w:hAnsi="Times New Roman"/>
                      <w:sz w:val="20"/>
                      <w:szCs w:val="20"/>
                    </w:rPr>
                    <w:br/>
                    <w:t>В) плохо слышал.</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4. Почему сын и невестка перестали отца с собой за стол сажать?</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А) Они не хотели общаться с отцом;</w:t>
                  </w:r>
                  <w:r w:rsidRPr="00D14A21">
                    <w:rPr>
                      <w:rFonts w:ascii="Times New Roman" w:eastAsia="Times New Roman" w:hAnsi="Times New Roman"/>
                      <w:sz w:val="20"/>
                      <w:szCs w:val="20"/>
                    </w:rPr>
                    <w:br/>
                    <w:t>Б) отец стал неаккуратно есть;</w:t>
                  </w:r>
                  <w:r w:rsidRPr="00D14A21">
                    <w:rPr>
                      <w:rFonts w:ascii="Times New Roman" w:eastAsia="Times New Roman" w:hAnsi="Times New Roman"/>
                      <w:sz w:val="20"/>
                      <w:szCs w:val="20"/>
                    </w:rPr>
                    <w:br/>
                    <w:t>В) отец стал их обижать.</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5. Какие важные человеческие качества обсуждаются в произведении?</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А) Любовь к детям;</w:t>
                  </w:r>
                  <w:r w:rsidRPr="00D14A21">
                    <w:rPr>
                      <w:rFonts w:ascii="Times New Roman" w:eastAsia="Times New Roman" w:hAnsi="Times New Roman"/>
                      <w:sz w:val="20"/>
                      <w:szCs w:val="20"/>
                    </w:rPr>
                    <w:br/>
                    <w:t>Б) любовь к престарелым родителям;</w:t>
                  </w:r>
                  <w:r w:rsidRPr="00D14A21">
                    <w:rPr>
                      <w:rFonts w:ascii="Times New Roman" w:eastAsia="Times New Roman" w:hAnsi="Times New Roman"/>
                      <w:sz w:val="20"/>
                      <w:szCs w:val="20"/>
                    </w:rPr>
                    <w:br/>
                    <w:t>В) умение уважать старость.</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6. Выбери из пословиц ту, которая больше других помогает понять главную мысль басни.</w:t>
                  </w:r>
                </w:p>
                <w:p w:rsidR="00462A19" w:rsidRPr="00D14A21" w:rsidRDefault="00462A19" w:rsidP="00387772">
                  <w:pPr>
                    <w:spacing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А) Любишь кататься – люби и саночки возить.</w:t>
                  </w:r>
                  <w:r w:rsidRPr="00D14A21">
                    <w:rPr>
                      <w:rFonts w:ascii="Times New Roman" w:eastAsia="Times New Roman" w:hAnsi="Times New Roman"/>
                      <w:sz w:val="20"/>
                      <w:szCs w:val="20"/>
                    </w:rPr>
                    <w:br/>
                    <w:t>Б) Сделав худо, не жди добра.</w:t>
                  </w:r>
                  <w:r w:rsidRPr="00D14A21">
                    <w:rPr>
                      <w:rFonts w:ascii="Times New Roman" w:eastAsia="Times New Roman" w:hAnsi="Times New Roman"/>
                      <w:sz w:val="20"/>
                      <w:szCs w:val="20"/>
                    </w:rPr>
                    <w:br/>
                    <w:t>В) Относись к своим родителям так, как ты хочешь, чтобы к тебе относились твои дети.</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7. Перечитай диалог дитятка с матерью. Подумай, почему отец и мать переглянулись и покраснели?</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8. Почему родители дитятка перестали старика за печь прятать, из деревянной чашки кормить?</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9. Выпиши мораль басни.</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10. Определи жизненные правила по отношению к старикам в твоей семье.</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Правильные ответы к заданиям</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Layout w:type="fixed"/>
                    <w:tblCellMar>
                      <w:top w:w="45" w:type="dxa"/>
                      <w:left w:w="45" w:type="dxa"/>
                      <w:bottom w:w="45" w:type="dxa"/>
                      <w:right w:w="45" w:type="dxa"/>
                    </w:tblCellMar>
                    <w:tblLook w:val="04A0"/>
                  </w:tblPr>
                  <w:tblGrid>
                    <w:gridCol w:w="140"/>
                    <w:gridCol w:w="295"/>
                    <w:gridCol w:w="436"/>
                    <w:gridCol w:w="685"/>
                  </w:tblGrid>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А</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Б</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В</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1</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lastRenderedPageBreak/>
                          <w:t>2</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1</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2</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4</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5</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6</w:t>
                        </w:r>
                      </w:p>
                    </w:tc>
                    <w:tc>
                      <w:tcPr>
                        <w:tcW w:w="9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14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1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7</w:t>
                        </w:r>
                      </w:p>
                    </w:tc>
                    <w:tc>
                      <w:tcPr>
                        <w:tcW w:w="4550" w:type="pct"/>
                        <w:gridSpan w:val="3"/>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Стало стыдно</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8</w:t>
                        </w:r>
                      </w:p>
                    </w:tc>
                    <w:tc>
                      <w:tcPr>
                        <w:tcW w:w="4550" w:type="pct"/>
                        <w:gridSpan w:val="3"/>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Чтобы в старости с ними так не поступили</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9</w:t>
                        </w:r>
                      </w:p>
                    </w:tc>
                    <w:tc>
                      <w:tcPr>
                        <w:tcW w:w="4550" w:type="pct"/>
                        <w:gridSpan w:val="3"/>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Последние два предложения</w:t>
                        </w:r>
                      </w:p>
                    </w:tc>
                  </w:tr>
                  <w:tr w:rsidR="00462A19" w:rsidRPr="00D14A21" w:rsidTr="00387772">
                    <w:trPr>
                      <w:tblCellSpacing w:w="0" w:type="dxa"/>
                      <w:jc w:val="center"/>
                    </w:trPr>
                    <w:tc>
                      <w:tcPr>
                        <w:tcW w:w="4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10</w:t>
                        </w:r>
                      </w:p>
                    </w:tc>
                    <w:tc>
                      <w:tcPr>
                        <w:tcW w:w="4550" w:type="pct"/>
                        <w:gridSpan w:val="3"/>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bl>
                <w:p w:rsidR="00462A19" w:rsidRPr="00D14A21"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p>
                <w:p w:rsidR="00462A19" w:rsidRPr="00D14A21" w:rsidRDefault="00462A19" w:rsidP="00387772">
                  <w:pPr>
                    <w:spacing w:before="100" w:beforeAutospacing="1" w:after="100" w:afterAutospacing="1" w:line="240" w:lineRule="auto"/>
                    <w:jc w:val="center"/>
                    <w:outlineLvl w:val="2"/>
                    <w:rPr>
                      <w:rFonts w:ascii="Times New Roman" w:eastAsia="Times New Roman" w:hAnsi="Times New Roman"/>
                      <w:b/>
                      <w:bCs/>
                      <w:sz w:val="24"/>
                      <w:szCs w:val="24"/>
                    </w:rPr>
                  </w:pPr>
                  <w:r w:rsidRPr="00D14A21">
                    <w:rPr>
                      <w:rFonts w:ascii="Times New Roman" w:eastAsia="Times New Roman" w:hAnsi="Times New Roman"/>
                      <w:b/>
                      <w:bCs/>
                      <w:sz w:val="24"/>
                      <w:szCs w:val="24"/>
                    </w:rPr>
                    <w:t>ПРОВЕРКА ЧИТАТЕЛЬСКИХ УМЕНИЙ</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Layout w:type="fixed"/>
                    <w:tblCellMar>
                      <w:top w:w="45" w:type="dxa"/>
                      <w:left w:w="45" w:type="dxa"/>
                      <w:bottom w:w="45" w:type="dxa"/>
                      <w:right w:w="45" w:type="dxa"/>
                    </w:tblCellMar>
                    <w:tblLook w:val="04A0"/>
                  </w:tblPr>
                  <w:tblGrid>
                    <w:gridCol w:w="1442"/>
                    <w:gridCol w:w="3323"/>
                    <w:gridCol w:w="277"/>
                    <w:gridCol w:w="277"/>
                    <w:gridCol w:w="277"/>
                    <w:gridCol w:w="277"/>
                    <w:gridCol w:w="277"/>
                    <w:gridCol w:w="277"/>
                    <w:gridCol w:w="277"/>
                    <w:gridCol w:w="277"/>
                    <w:gridCol w:w="277"/>
                    <w:gridCol w:w="403"/>
                  </w:tblGrid>
                  <w:tr w:rsidR="00462A19" w:rsidRPr="00D14A21" w:rsidTr="00387772">
                    <w:trPr>
                      <w:tblCellSpacing w:w="0" w:type="dxa"/>
                      <w:jc w:val="center"/>
                    </w:trPr>
                    <w:tc>
                      <w:tcPr>
                        <w:tcW w:w="144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Ф.И.учащихся</w:t>
                        </w:r>
                      </w:p>
                    </w:tc>
                    <w:tc>
                      <w:tcPr>
                        <w:tcW w:w="332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Выполнили всю работу без ошибок</w:t>
                        </w:r>
                      </w:p>
                    </w:tc>
                    <w:tc>
                      <w:tcPr>
                        <w:tcW w:w="2896" w:type="dxa"/>
                        <w:gridSpan w:val="10"/>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Допустили ошибки в заданиях</w:t>
                        </w:r>
                      </w:p>
                    </w:tc>
                  </w:tr>
                  <w:tr w:rsidR="00462A19" w:rsidRPr="00D14A21" w:rsidTr="00387772">
                    <w:trPr>
                      <w:tblCellSpacing w:w="0" w:type="dxa"/>
                      <w:jc w:val="center"/>
                    </w:trPr>
                    <w:tc>
                      <w:tcPr>
                        <w:tcW w:w="144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332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2</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4</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5</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6</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7</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8</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9</w:t>
                        </w:r>
                      </w:p>
                    </w:tc>
                    <w:tc>
                      <w:tcPr>
                        <w:tcW w:w="40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10</w:t>
                        </w:r>
                      </w:p>
                    </w:tc>
                  </w:tr>
                  <w:tr w:rsidR="00462A19" w:rsidRPr="00D14A21" w:rsidTr="00387772">
                    <w:trPr>
                      <w:tblCellSpacing w:w="0" w:type="dxa"/>
                      <w:jc w:val="center"/>
                    </w:trPr>
                    <w:tc>
                      <w:tcPr>
                        <w:tcW w:w="144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332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40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144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332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277"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403"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bl>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Pr="00D14A21"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r w:rsidRPr="00D14A21">
                    <w:rPr>
                      <w:rFonts w:ascii="Times New Roman" w:eastAsia="Times New Roman" w:hAnsi="Times New Roman"/>
                      <w:b/>
                      <w:bCs/>
                      <w:i/>
                      <w:iCs/>
                      <w:sz w:val="24"/>
                      <w:szCs w:val="24"/>
                    </w:rPr>
                    <w:t>3 класс</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4"/>
                      <w:szCs w:val="24"/>
                    </w:rPr>
                    <w:t>Долг</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4"/>
                      <w:szCs w:val="24"/>
                    </w:rPr>
                    <w:t>Принес Ваня в класс коллекцию марок.</w:t>
                  </w:r>
                  <w:r w:rsidRPr="00D14A21">
                    <w:rPr>
                      <w:rFonts w:ascii="Times New Roman" w:eastAsia="Times New Roman" w:hAnsi="Times New Roman"/>
                      <w:sz w:val="20"/>
                      <w:szCs w:val="20"/>
                    </w:rPr>
                    <w:br/>
                  </w:r>
                  <w:r w:rsidRPr="00D14A21">
                    <w:rPr>
                      <w:rFonts w:ascii="Times New Roman" w:eastAsia="Times New Roman" w:hAnsi="Times New Roman"/>
                      <w:sz w:val="24"/>
                      <w:szCs w:val="24"/>
                    </w:rPr>
                    <w:t>– Хорошая коллекция! – одобрил Петя и тут же сказал: – Знаешь что, у тебя тут много марок одинаковых, дай их мне. Я попрошу у отца денег, куплю других марок и верну тебе.</w:t>
                  </w:r>
                  <w:r w:rsidRPr="00D14A21">
                    <w:rPr>
                      <w:rFonts w:ascii="Times New Roman" w:eastAsia="Times New Roman" w:hAnsi="Times New Roman"/>
                      <w:sz w:val="20"/>
                      <w:szCs w:val="20"/>
                    </w:rPr>
                    <w:br/>
                  </w:r>
                  <w:r w:rsidRPr="00D14A21">
                    <w:rPr>
                      <w:rFonts w:ascii="Times New Roman" w:eastAsia="Times New Roman" w:hAnsi="Times New Roman"/>
                      <w:sz w:val="24"/>
                      <w:szCs w:val="24"/>
                    </w:rPr>
                    <w:t>– Бери, конечно! – согласился Ваня.</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Но отец не дал Пете денег, а сам купил ему коллекцию. Пете стало жаль своих марок.</w:t>
                  </w:r>
                  <w:r w:rsidRPr="00D14A21">
                    <w:rPr>
                      <w:rFonts w:ascii="Times New Roman" w:eastAsia="Times New Roman" w:hAnsi="Times New Roman"/>
                      <w:sz w:val="20"/>
                      <w:szCs w:val="20"/>
                    </w:rPr>
                    <w:br/>
                  </w:r>
                  <w:r w:rsidRPr="00D14A21">
                    <w:rPr>
                      <w:rFonts w:ascii="Times New Roman" w:eastAsia="Times New Roman" w:hAnsi="Times New Roman"/>
                      <w:sz w:val="24"/>
                      <w:szCs w:val="24"/>
                    </w:rPr>
                    <w:t>– Я тебе потом отдам, – сказал он Ване.</w:t>
                  </w:r>
                  <w:r w:rsidRPr="00D14A21">
                    <w:rPr>
                      <w:rFonts w:ascii="Times New Roman" w:eastAsia="Times New Roman" w:hAnsi="Times New Roman"/>
                      <w:sz w:val="20"/>
                      <w:szCs w:val="20"/>
                    </w:rPr>
                    <w:br/>
                  </w:r>
                  <w:r w:rsidRPr="00D14A21">
                    <w:rPr>
                      <w:rFonts w:ascii="Times New Roman" w:eastAsia="Times New Roman" w:hAnsi="Times New Roman"/>
                      <w:sz w:val="24"/>
                      <w:szCs w:val="24"/>
                    </w:rPr>
                    <w:t>– Да не надо! Мне эти марки совсем не нужны! Вот давай лучше в пёрышки сыграем!</w:t>
                  </w:r>
                  <w:r w:rsidRPr="00D14A21">
                    <w:rPr>
                      <w:rFonts w:ascii="Times New Roman" w:eastAsia="Times New Roman" w:hAnsi="Times New Roman"/>
                      <w:sz w:val="20"/>
                      <w:szCs w:val="20"/>
                    </w:rPr>
                    <w:br/>
                  </w:r>
                  <w:r w:rsidRPr="00D14A21">
                    <w:rPr>
                      <w:rFonts w:ascii="Times New Roman" w:eastAsia="Times New Roman" w:hAnsi="Times New Roman"/>
                      <w:sz w:val="24"/>
                      <w:szCs w:val="24"/>
                    </w:rPr>
                    <w:t>Стали играть. Не повезло Пете – проиграл он десять перьев. Насупился.</w:t>
                  </w:r>
                  <w:r w:rsidRPr="00D14A21">
                    <w:rPr>
                      <w:rFonts w:ascii="Times New Roman" w:eastAsia="Times New Roman" w:hAnsi="Times New Roman"/>
                      <w:sz w:val="20"/>
                      <w:szCs w:val="20"/>
                    </w:rPr>
                    <w:br/>
                  </w:r>
                  <w:r w:rsidRPr="00D14A21">
                    <w:rPr>
                      <w:rFonts w:ascii="Times New Roman" w:eastAsia="Times New Roman" w:hAnsi="Times New Roman"/>
                      <w:sz w:val="24"/>
                      <w:szCs w:val="24"/>
                    </w:rPr>
                    <w:t>– Кругом я у тебя в долгу!</w:t>
                  </w:r>
                  <w:r w:rsidRPr="00D14A21">
                    <w:rPr>
                      <w:rFonts w:ascii="Times New Roman" w:eastAsia="Times New Roman" w:hAnsi="Times New Roman"/>
                      <w:sz w:val="20"/>
                      <w:szCs w:val="20"/>
                    </w:rPr>
                    <w:br/>
                  </w:r>
                  <w:r w:rsidRPr="00D14A21">
                    <w:rPr>
                      <w:rFonts w:ascii="Times New Roman" w:eastAsia="Times New Roman" w:hAnsi="Times New Roman"/>
                      <w:sz w:val="24"/>
                      <w:szCs w:val="24"/>
                    </w:rPr>
                    <w:t>– Какой это долг, – говорит Ваня, – я с тобой в шутку играл.</w:t>
                  </w:r>
                  <w:r w:rsidRPr="00D14A21">
                    <w:rPr>
                      <w:rFonts w:ascii="Times New Roman" w:eastAsia="Times New Roman" w:hAnsi="Times New Roman"/>
                      <w:sz w:val="20"/>
                      <w:szCs w:val="20"/>
                    </w:rPr>
                    <w:br/>
                  </w:r>
                  <w:r w:rsidRPr="00D14A21">
                    <w:rPr>
                      <w:rFonts w:ascii="Times New Roman" w:eastAsia="Times New Roman" w:hAnsi="Times New Roman"/>
                      <w:sz w:val="24"/>
                      <w:szCs w:val="24"/>
                    </w:rPr>
                    <w:lastRenderedPageBreak/>
                    <w:t>Посмотрел Петя на товарища исподлобья: нос у Вани толстый, по лицу веснушки рассыпались, глаза какие-то круглые...</w:t>
                  </w:r>
                  <w:r w:rsidRPr="00D14A21">
                    <w:rPr>
                      <w:rFonts w:ascii="Times New Roman" w:eastAsia="Times New Roman" w:hAnsi="Times New Roman"/>
                      <w:sz w:val="20"/>
                      <w:szCs w:val="20"/>
                    </w:rPr>
                    <w:br/>
                  </w:r>
                  <w:r w:rsidRPr="00D14A21">
                    <w:rPr>
                      <w:rFonts w:ascii="Times New Roman" w:eastAsia="Times New Roman" w:hAnsi="Times New Roman"/>
                      <w:sz w:val="24"/>
                      <w:szCs w:val="24"/>
                    </w:rPr>
                    <w:t>«И чего это я с ним дружу? – подумал Петя. – Только долги набираю». И стал он от товарища бегать, с другими мальчиками дружить, и у самого какая-то обида на Ваню.</w:t>
                  </w:r>
                  <w:r w:rsidRPr="00D14A21">
                    <w:rPr>
                      <w:rFonts w:ascii="Times New Roman" w:eastAsia="Times New Roman" w:hAnsi="Times New Roman"/>
                      <w:sz w:val="20"/>
                      <w:szCs w:val="20"/>
                    </w:rPr>
                    <w:br/>
                  </w:r>
                  <w:r w:rsidRPr="00D14A21">
                    <w:rPr>
                      <w:rFonts w:ascii="Times New Roman" w:eastAsia="Times New Roman" w:hAnsi="Times New Roman"/>
                      <w:sz w:val="24"/>
                      <w:szCs w:val="24"/>
                    </w:rPr>
                    <w:t>Ляжет он спать и мечтает:</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«Накоплю ещё марок и всю коллекцию ему отдам, и перья отдам, вместо десяти перьев – пятнадцать...»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А Ваня о Петиных долгах и не думает, удивляется он: что это такое с товарищем случилось?</w:t>
                  </w:r>
                  <w:r w:rsidRPr="00D14A21">
                    <w:rPr>
                      <w:rFonts w:ascii="Times New Roman" w:eastAsia="Times New Roman" w:hAnsi="Times New Roman"/>
                      <w:sz w:val="20"/>
                      <w:szCs w:val="20"/>
                    </w:rPr>
                    <w:br/>
                  </w:r>
                  <w:r w:rsidRPr="00D14A21">
                    <w:rPr>
                      <w:rFonts w:ascii="Times New Roman" w:eastAsia="Times New Roman" w:hAnsi="Times New Roman"/>
                      <w:sz w:val="24"/>
                      <w:szCs w:val="24"/>
                    </w:rPr>
                    <w:t>Подходит как-то к нему и спрашивает:</w:t>
                  </w:r>
                  <w:r w:rsidRPr="00D14A21">
                    <w:rPr>
                      <w:rFonts w:ascii="Times New Roman" w:eastAsia="Times New Roman" w:hAnsi="Times New Roman"/>
                      <w:sz w:val="20"/>
                      <w:szCs w:val="20"/>
                    </w:rPr>
                    <w:br/>
                  </w:r>
                  <w:r w:rsidRPr="00D14A21">
                    <w:rPr>
                      <w:rFonts w:ascii="Times New Roman" w:eastAsia="Times New Roman" w:hAnsi="Times New Roman"/>
                      <w:sz w:val="24"/>
                      <w:szCs w:val="24"/>
                    </w:rPr>
                    <w:t>– За что косишься на меня, Петя?</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Не выдержал Петя. Покраснел весь, наговорил товарищу грубостей:</w:t>
                  </w:r>
                  <w:r w:rsidRPr="00D14A21">
                    <w:rPr>
                      <w:rFonts w:ascii="Times New Roman" w:eastAsia="Times New Roman" w:hAnsi="Times New Roman"/>
                      <w:sz w:val="20"/>
                      <w:szCs w:val="20"/>
                    </w:rPr>
                    <w:br/>
                  </w:r>
                  <w:r w:rsidRPr="00D14A21">
                    <w:rPr>
                      <w:rFonts w:ascii="Times New Roman" w:eastAsia="Times New Roman" w:hAnsi="Times New Roman"/>
                      <w:sz w:val="24"/>
                      <w:szCs w:val="24"/>
                    </w:rPr>
                    <w:t>– Ты думаешь, ты один честный? А другие нечестные! Ты думаешь, мне твои марки нужны? Или перьев я не видел?</w:t>
                  </w:r>
                  <w:r w:rsidRPr="00D14A21">
                    <w:rPr>
                      <w:rFonts w:ascii="Times New Roman" w:eastAsia="Times New Roman" w:hAnsi="Times New Roman"/>
                      <w:sz w:val="20"/>
                      <w:szCs w:val="20"/>
                    </w:rPr>
                    <w:br/>
                  </w:r>
                  <w:r w:rsidRPr="00D14A21">
                    <w:rPr>
                      <w:rFonts w:ascii="Times New Roman" w:eastAsia="Times New Roman" w:hAnsi="Times New Roman"/>
                      <w:sz w:val="24"/>
                      <w:szCs w:val="24"/>
                    </w:rPr>
                    <w:t>Попятился Ваня от товарища, обидно ему стало, хотел он что-то сказать и не смог.</w:t>
                  </w:r>
                  <w:r w:rsidRPr="00D14A21">
                    <w:rPr>
                      <w:rFonts w:ascii="Times New Roman" w:eastAsia="Times New Roman" w:hAnsi="Times New Roman"/>
                      <w:sz w:val="20"/>
                      <w:szCs w:val="20"/>
                    </w:rPr>
                    <w:br/>
                  </w:r>
                  <w:r w:rsidRPr="00D14A21">
                    <w:rPr>
                      <w:rFonts w:ascii="Times New Roman" w:eastAsia="Times New Roman" w:hAnsi="Times New Roman"/>
                      <w:sz w:val="24"/>
                      <w:szCs w:val="24"/>
                    </w:rPr>
                    <w:t>Выпросил Петя у мамы денег, купил перьев, схватил свою коллекцию и бежит к Ване.</w:t>
                  </w:r>
                  <w:r w:rsidRPr="00D14A21">
                    <w:rPr>
                      <w:rFonts w:ascii="Times New Roman" w:eastAsia="Times New Roman" w:hAnsi="Times New Roman"/>
                      <w:sz w:val="20"/>
                      <w:szCs w:val="20"/>
                    </w:rPr>
                    <w:br/>
                  </w:r>
                  <w:r w:rsidRPr="00D14A21">
                    <w:rPr>
                      <w:rFonts w:ascii="Times New Roman" w:eastAsia="Times New Roman" w:hAnsi="Times New Roman"/>
                      <w:sz w:val="24"/>
                      <w:szCs w:val="24"/>
                    </w:rPr>
                    <w:t>– Получай все долги сполна! – Сам радостный, глаза блестят. – Ничего за мной не пропало!</w:t>
                  </w:r>
                  <w:r w:rsidRPr="00D14A21">
                    <w:rPr>
                      <w:rFonts w:ascii="Times New Roman" w:eastAsia="Times New Roman" w:hAnsi="Times New Roman"/>
                      <w:sz w:val="20"/>
                      <w:szCs w:val="20"/>
                    </w:rPr>
                    <w:br/>
                  </w:r>
                  <w:r w:rsidRPr="00D14A21">
                    <w:rPr>
                      <w:rFonts w:ascii="Times New Roman" w:eastAsia="Times New Roman" w:hAnsi="Times New Roman"/>
                      <w:sz w:val="24"/>
                      <w:szCs w:val="24"/>
                    </w:rPr>
                    <w:t>– Нет, пропало! – говорит Ваня. – И того, что пропало, не вернёшь ты уже никогда!</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282 слова</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Э. Шим</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Прочитай текст «Долг» Э. Шима. Выполни задания. Отметь утверждения, соответствующие содержанию прочитанного текста.</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 Определи основных героев произведения.</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Ваня, Петя;</w:t>
                  </w:r>
                  <w:r w:rsidRPr="00D14A21">
                    <w:rPr>
                      <w:rFonts w:ascii="Times New Roman" w:eastAsia="Times New Roman" w:hAnsi="Times New Roman"/>
                      <w:sz w:val="24"/>
                      <w:szCs w:val="24"/>
                    </w:rPr>
                    <w:br/>
                    <w:t>Б) Ваня, Петя, отец Пети;</w:t>
                  </w:r>
                  <w:r w:rsidRPr="00D14A21">
                    <w:rPr>
                      <w:rFonts w:ascii="Times New Roman" w:eastAsia="Times New Roman" w:hAnsi="Times New Roman"/>
                      <w:sz w:val="24"/>
                      <w:szCs w:val="24"/>
                    </w:rPr>
                    <w:br/>
                    <w:t>В) Ваня, Петя, отец Пети, мать Пети.</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2. Где, в каком месте происходит начало событий, описываемых в тексте?</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А) Во дворе; </w:t>
                  </w:r>
                  <w:r w:rsidRPr="00D14A21">
                    <w:rPr>
                      <w:rFonts w:ascii="Times New Roman" w:eastAsia="Times New Roman" w:hAnsi="Times New Roman"/>
                      <w:sz w:val="24"/>
                      <w:szCs w:val="24"/>
                    </w:rPr>
                    <w:br/>
                    <w:t xml:space="preserve">Б) в классе; </w:t>
                  </w:r>
                  <w:r w:rsidRPr="00D14A21">
                    <w:rPr>
                      <w:rFonts w:ascii="Times New Roman" w:eastAsia="Times New Roman" w:hAnsi="Times New Roman"/>
                      <w:sz w:val="24"/>
                      <w:szCs w:val="24"/>
                    </w:rPr>
                    <w:br/>
                    <w:t>В) в парке.</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3. Какие обязательства взял на себя Петя, забирая у Вани одинаковые марки? Восстанови последовательность его обещаний.</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«Потом верну»;</w:t>
                  </w:r>
                  <w:r w:rsidRPr="00D14A21">
                    <w:rPr>
                      <w:rFonts w:ascii="Times New Roman" w:eastAsia="Times New Roman" w:hAnsi="Times New Roman"/>
                      <w:sz w:val="24"/>
                      <w:szCs w:val="24"/>
                    </w:rPr>
                    <w:br/>
                    <w:t>Б) «Дам взамен марки из своей коллекции»;</w:t>
                  </w:r>
                  <w:r w:rsidRPr="00D14A21">
                    <w:rPr>
                      <w:rFonts w:ascii="Times New Roman" w:eastAsia="Times New Roman" w:hAnsi="Times New Roman"/>
                      <w:sz w:val="24"/>
                      <w:szCs w:val="24"/>
                    </w:rPr>
                    <w:br/>
                    <w:t>В) «Куплю другие марки и верну тебе».</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4. Почему Петя не отдал Ване марки, купленные ему отцом?</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Стало жаль своих марок;</w:t>
                  </w:r>
                  <w:r w:rsidRPr="00D14A21">
                    <w:rPr>
                      <w:rFonts w:ascii="Times New Roman" w:eastAsia="Times New Roman" w:hAnsi="Times New Roman"/>
                      <w:sz w:val="24"/>
                      <w:szCs w:val="24"/>
                    </w:rPr>
                    <w:br/>
                    <w:t>Б) не разрешил отдать коллекцию отец;</w:t>
                  </w:r>
                  <w:r w:rsidRPr="00D14A21">
                    <w:rPr>
                      <w:rFonts w:ascii="Times New Roman" w:eastAsia="Times New Roman" w:hAnsi="Times New Roman"/>
                      <w:sz w:val="24"/>
                      <w:szCs w:val="24"/>
                    </w:rPr>
                    <w:br/>
                    <w:t>В) не хотел обидеть друга.</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lastRenderedPageBreak/>
                    <w:t xml:space="preserve">5. Кто первым из мальчиков употребил слово </w:t>
                  </w:r>
                  <w:r w:rsidRPr="00D14A21">
                    <w:rPr>
                      <w:rFonts w:ascii="Times New Roman" w:eastAsia="Times New Roman" w:hAnsi="Times New Roman"/>
                      <w:i/>
                      <w:iCs/>
                      <w:sz w:val="24"/>
                      <w:szCs w:val="24"/>
                    </w:rPr>
                    <w:t>долг (в долгу)</w:t>
                  </w:r>
                  <w:r w:rsidRPr="00D14A21">
                    <w:rPr>
                      <w:rFonts w:ascii="Times New Roman" w:eastAsia="Times New Roman" w:hAnsi="Times New Roman"/>
                      <w:sz w:val="24"/>
                      <w:szCs w:val="24"/>
                    </w:rPr>
                    <w:t>?</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6. Какое значение вкладывает Петя в слово </w:t>
                  </w:r>
                  <w:r w:rsidRPr="00D14A21">
                    <w:rPr>
                      <w:rFonts w:ascii="Times New Roman" w:eastAsia="Times New Roman" w:hAnsi="Times New Roman"/>
                      <w:i/>
                      <w:iCs/>
                      <w:sz w:val="24"/>
                      <w:szCs w:val="24"/>
                    </w:rPr>
                    <w:t>долг</w:t>
                  </w:r>
                  <w:r w:rsidRPr="00D14A21">
                    <w:rPr>
                      <w:rFonts w:ascii="Times New Roman" w:eastAsia="Times New Roman" w:hAnsi="Times New Roman"/>
                      <w:sz w:val="24"/>
                      <w:szCs w:val="24"/>
                    </w:rPr>
                    <w:t>?</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То, что взято с условием возврата;</w:t>
                  </w:r>
                  <w:r w:rsidRPr="00D14A21">
                    <w:rPr>
                      <w:rFonts w:ascii="Times New Roman" w:eastAsia="Times New Roman" w:hAnsi="Times New Roman"/>
                      <w:sz w:val="24"/>
                      <w:szCs w:val="24"/>
                    </w:rPr>
                    <w:br/>
                    <w:t>Б) то, что отдано с условием возврата;</w:t>
                  </w:r>
                  <w:r w:rsidRPr="00D14A21">
                    <w:rPr>
                      <w:rFonts w:ascii="Times New Roman" w:eastAsia="Times New Roman" w:hAnsi="Times New Roman"/>
                      <w:sz w:val="24"/>
                      <w:szCs w:val="24"/>
                    </w:rPr>
                    <w:br/>
                    <w:t>В) обязанность перед кем-либо.</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7. Какое значение вкладывает Ваня в слово </w:t>
                  </w:r>
                  <w:r w:rsidRPr="00D14A21">
                    <w:rPr>
                      <w:rFonts w:ascii="Times New Roman" w:eastAsia="Times New Roman" w:hAnsi="Times New Roman"/>
                      <w:i/>
                      <w:iCs/>
                      <w:sz w:val="24"/>
                      <w:szCs w:val="24"/>
                    </w:rPr>
                    <w:t>коситься?</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Становиться косым;</w:t>
                  </w:r>
                  <w:r w:rsidRPr="00D14A21">
                    <w:rPr>
                      <w:rFonts w:ascii="Times New Roman" w:eastAsia="Times New Roman" w:hAnsi="Times New Roman"/>
                      <w:sz w:val="24"/>
                      <w:szCs w:val="24"/>
                    </w:rPr>
                    <w:br/>
                    <w:t>Б) смотреть искоса, сбоку;</w:t>
                  </w:r>
                  <w:r w:rsidRPr="00D14A21">
                    <w:rPr>
                      <w:rFonts w:ascii="Times New Roman" w:eastAsia="Times New Roman" w:hAnsi="Times New Roman"/>
                      <w:sz w:val="24"/>
                      <w:szCs w:val="24"/>
                    </w:rPr>
                    <w:br/>
                    <w:t>В) относиться недружелюбно.</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8. Почему Ваня на грубости Пети не смог ответить?</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Обидно ему стало;</w:t>
                  </w:r>
                  <w:r w:rsidRPr="00D14A21">
                    <w:rPr>
                      <w:rFonts w:ascii="Times New Roman" w:eastAsia="Times New Roman" w:hAnsi="Times New Roman"/>
                      <w:sz w:val="24"/>
                      <w:szCs w:val="24"/>
                    </w:rPr>
                    <w:br/>
                    <w:t>Б) стало жалко Петю;</w:t>
                  </w:r>
                  <w:r w:rsidRPr="00D14A21">
                    <w:rPr>
                      <w:rFonts w:ascii="Times New Roman" w:eastAsia="Times New Roman" w:hAnsi="Times New Roman"/>
                      <w:sz w:val="24"/>
                      <w:szCs w:val="24"/>
                    </w:rPr>
                    <w:br/>
                    <w:t>В) не смог найти нужных слов.</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9. Восстанови с помощью цифр деформированный план прочитанного текста.</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Ванино недоумение.</w:t>
                  </w:r>
                  <w:r w:rsidRPr="00D14A21">
                    <w:rPr>
                      <w:rFonts w:ascii="Times New Roman" w:eastAsia="Times New Roman" w:hAnsi="Times New Roman"/>
                      <w:sz w:val="24"/>
                      <w:szCs w:val="24"/>
                    </w:rPr>
                    <w:br/>
                    <w:t>Б) Петю гложет совесть.</w:t>
                  </w:r>
                  <w:r w:rsidRPr="00D14A21">
                    <w:rPr>
                      <w:rFonts w:ascii="Times New Roman" w:eastAsia="Times New Roman" w:hAnsi="Times New Roman"/>
                      <w:sz w:val="24"/>
                      <w:szCs w:val="24"/>
                    </w:rPr>
                    <w:br/>
                    <w:t>В) Долги растут.</w:t>
                  </w:r>
                  <w:r w:rsidRPr="00D14A21">
                    <w:rPr>
                      <w:rFonts w:ascii="Times New Roman" w:eastAsia="Times New Roman" w:hAnsi="Times New Roman"/>
                      <w:sz w:val="24"/>
                      <w:szCs w:val="24"/>
                    </w:rPr>
                    <w:br/>
                    <w:t>Г) Конец дружбы.</w:t>
                  </w:r>
                  <w:r w:rsidRPr="00D14A21">
                    <w:rPr>
                      <w:rFonts w:ascii="Times New Roman" w:eastAsia="Times New Roman" w:hAnsi="Times New Roman"/>
                      <w:sz w:val="24"/>
                      <w:szCs w:val="24"/>
                    </w:rPr>
                    <w:br/>
                    <w:t>Д) Марки взаймы.</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10. О какой пропаже говорит Ваня?</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11. Выпиши главную мысль рассказа.</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12. Какие, на твой взгляд, человеческие качества помогают сохранить дружбу?</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13. Кто из мальчиков у тебя вызвал симпатию и почему? </w:t>
                  </w:r>
                </w:p>
                <w:p w:rsidR="00462A19" w:rsidRDefault="00462A19" w:rsidP="00387772">
                  <w:pPr>
                    <w:spacing w:before="100" w:beforeAutospacing="1" w:after="100" w:afterAutospacing="1" w:line="240" w:lineRule="auto"/>
                    <w:jc w:val="center"/>
                    <w:rPr>
                      <w:rFonts w:ascii="Times New Roman" w:eastAsia="Times New Roman" w:hAnsi="Times New Roman"/>
                      <w:b/>
                      <w:bCs/>
                      <w:sz w:val="20"/>
                      <w:szCs w:val="20"/>
                    </w:rPr>
                  </w:pP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Правильные ответы к заданиям</w:t>
                  </w:r>
                </w:p>
                <w:tbl>
                  <w:tblPr>
                    <w:tblW w:w="3735" w:type="dxa"/>
                    <w:jc w:val="center"/>
                    <w:tblCellSpacing w:w="0" w:type="dxa"/>
                    <w:tblBorders>
                      <w:top w:val="outset" w:sz="6" w:space="0" w:color="FFFFFF"/>
                      <w:left w:val="outset" w:sz="6" w:space="0" w:color="FFFFFF"/>
                      <w:bottom w:val="outset" w:sz="6" w:space="0" w:color="FFFFFF"/>
                      <w:right w:val="outset" w:sz="6" w:space="0" w:color="FFFFFF"/>
                    </w:tblBorders>
                    <w:tblLayout w:type="fixed"/>
                    <w:tblCellMar>
                      <w:top w:w="45" w:type="dxa"/>
                      <w:left w:w="45" w:type="dxa"/>
                      <w:bottom w:w="45" w:type="dxa"/>
                      <w:right w:w="45" w:type="dxa"/>
                    </w:tblCellMar>
                    <w:tblLook w:val="04A0"/>
                  </w:tblPr>
                  <w:tblGrid>
                    <w:gridCol w:w="411"/>
                    <w:gridCol w:w="598"/>
                    <w:gridCol w:w="672"/>
                    <w:gridCol w:w="672"/>
                    <w:gridCol w:w="672"/>
                    <w:gridCol w:w="710"/>
                  </w:tblGrid>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А</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Б</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В</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Г</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Д</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2</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4</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5</w:t>
                        </w:r>
                      </w:p>
                    </w:tc>
                    <w:tc>
                      <w:tcPr>
                        <w:tcW w:w="4450" w:type="pct"/>
                        <w:gridSpan w:val="5"/>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Петя</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6</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7</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8</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9</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4</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2</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5</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1</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lastRenderedPageBreak/>
                          <w:t>10</w:t>
                        </w:r>
                      </w:p>
                    </w:tc>
                    <w:tc>
                      <w:tcPr>
                        <w:tcW w:w="4450" w:type="pct"/>
                        <w:gridSpan w:val="5"/>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О пропаже дружбы</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11</w:t>
                        </w:r>
                      </w:p>
                    </w:tc>
                    <w:tc>
                      <w:tcPr>
                        <w:tcW w:w="4450" w:type="pct"/>
                        <w:gridSpan w:val="5"/>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Последнее предложение</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12</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55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13</w:t>
                        </w:r>
                      </w:p>
                    </w:tc>
                    <w:tc>
                      <w:tcPr>
                        <w:tcW w:w="8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00" w:type="pct"/>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bl>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p>
                <w:p w:rsidR="00462A19" w:rsidRPr="00D14A21" w:rsidRDefault="00462A19" w:rsidP="00387772">
                  <w:pPr>
                    <w:spacing w:before="100" w:beforeAutospacing="1" w:after="100" w:afterAutospacing="1" w:line="240" w:lineRule="auto"/>
                    <w:jc w:val="center"/>
                    <w:outlineLvl w:val="3"/>
                    <w:rPr>
                      <w:rFonts w:ascii="Times New Roman" w:eastAsia="Times New Roman" w:hAnsi="Times New Roman"/>
                      <w:b/>
                      <w:bCs/>
                      <w:i/>
                      <w:iCs/>
                      <w:sz w:val="24"/>
                      <w:szCs w:val="24"/>
                    </w:rPr>
                  </w:pPr>
                  <w:r w:rsidRPr="00D14A21">
                    <w:rPr>
                      <w:rFonts w:ascii="Times New Roman" w:eastAsia="Times New Roman" w:hAnsi="Times New Roman"/>
                      <w:b/>
                      <w:bCs/>
                      <w:i/>
                      <w:iCs/>
                      <w:sz w:val="24"/>
                      <w:szCs w:val="24"/>
                    </w:rPr>
                    <w:t>4 класс</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4"/>
                      <w:szCs w:val="24"/>
                    </w:rPr>
                    <w:t>Суд Соломона</w:t>
                  </w:r>
                </w:p>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4"/>
                      <w:szCs w:val="24"/>
                    </w:rPr>
                    <w:t>Молодой царь Соломон услышал однажды во сне неведомый голос.</w:t>
                  </w:r>
                  <w:r w:rsidRPr="00D14A21">
                    <w:rPr>
                      <w:rFonts w:ascii="Times New Roman" w:eastAsia="Times New Roman" w:hAnsi="Times New Roman"/>
                      <w:sz w:val="20"/>
                      <w:szCs w:val="20"/>
                    </w:rPr>
                    <w:br/>
                  </w:r>
                  <w:r w:rsidRPr="00D14A21">
                    <w:rPr>
                      <w:rFonts w:ascii="Times New Roman" w:eastAsia="Times New Roman" w:hAnsi="Times New Roman"/>
                      <w:sz w:val="24"/>
                      <w:szCs w:val="24"/>
                    </w:rPr>
                    <w:t>«Проси, что дать тебе? – сказал ему этот голос. – Ты должен решить свою судьбу. Хочешь ли прославиться на земле военными подвигами? Хочешь ли приобрести много золота и сделаться первым богачом? Или покорить себе все народы? Или прожить долгую-долгую жизнь?.. Выбирай – и сбудется, что ты захочешь!»</w:t>
                  </w:r>
                  <w:r w:rsidRPr="00D14A21">
                    <w:rPr>
                      <w:rFonts w:ascii="Times New Roman" w:eastAsia="Times New Roman" w:hAnsi="Times New Roman"/>
                      <w:sz w:val="20"/>
                      <w:szCs w:val="20"/>
                    </w:rPr>
                    <w:br/>
                  </w:r>
                  <w:r w:rsidRPr="00D14A21">
                    <w:rPr>
                      <w:rFonts w:ascii="Times New Roman" w:eastAsia="Times New Roman" w:hAnsi="Times New Roman"/>
                      <w:sz w:val="24"/>
                      <w:szCs w:val="24"/>
                    </w:rPr>
                    <w:t>Задумался Соломон и, подумав, ответил: «Не прошу я себе ни воинской славы, ни богатства, ни долголетия. Не хочу и власти над всеми людьми. Одного я хочу: стать мудрым. Пусть сердце моё будет разумным, а разум добрым, чтобы я мог различать добро и зло и быть справедливым судьёй».</w:t>
                  </w:r>
                  <w:r w:rsidRPr="00D14A21">
                    <w:rPr>
                      <w:rFonts w:ascii="Times New Roman" w:eastAsia="Times New Roman" w:hAnsi="Times New Roman"/>
                      <w:sz w:val="20"/>
                      <w:szCs w:val="20"/>
                    </w:rPr>
                    <w:br/>
                  </w:r>
                  <w:r w:rsidRPr="00D14A21">
                    <w:rPr>
                      <w:rFonts w:ascii="Times New Roman" w:eastAsia="Times New Roman" w:hAnsi="Times New Roman"/>
                      <w:sz w:val="24"/>
                      <w:szCs w:val="24"/>
                    </w:rPr>
                    <w:t>И сказал ему голос:</w:t>
                  </w:r>
                  <w:r w:rsidRPr="00D14A21">
                    <w:rPr>
                      <w:rFonts w:ascii="Times New Roman" w:eastAsia="Times New Roman" w:hAnsi="Times New Roman"/>
                      <w:sz w:val="20"/>
                      <w:szCs w:val="20"/>
                    </w:rPr>
                    <w:br/>
                  </w:r>
                  <w:r w:rsidRPr="00D14A21">
                    <w:rPr>
                      <w:rFonts w:ascii="Times New Roman" w:eastAsia="Times New Roman" w:hAnsi="Times New Roman"/>
                      <w:sz w:val="24"/>
                      <w:szCs w:val="24"/>
                    </w:rPr>
                    <w:lastRenderedPageBreak/>
                    <w:t>«Да будет так».</w:t>
                  </w:r>
                  <w:r w:rsidRPr="00D14A21">
                    <w:rPr>
                      <w:rFonts w:ascii="Times New Roman" w:eastAsia="Times New Roman" w:hAnsi="Times New Roman"/>
                      <w:sz w:val="20"/>
                      <w:szCs w:val="20"/>
                    </w:rPr>
                    <w:br/>
                  </w:r>
                  <w:r w:rsidRPr="00D14A21">
                    <w:rPr>
                      <w:rFonts w:ascii="Times New Roman" w:eastAsia="Times New Roman" w:hAnsi="Times New Roman"/>
                      <w:sz w:val="24"/>
                      <w:szCs w:val="24"/>
                    </w:rPr>
                    <w:t>И стал Соломон мудрейшим среди людей. И оттого что он был мудрецом, сделался он и могущественным властителем, и приобрёл несметные богатства, и покорились все народы, и прославился он на весь мир.</w:t>
                  </w:r>
                  <w:r w:rsidRPr="00D14A21">
                    <w:rPr>
                      <w:rFonts w:ascii="Times New Roman" w:eastAsia="Times New Roman" w:hAnsi="Times New Roman"/>
                      <w:sz w:val="20"/>
                      <w:szCs w:val="20"/>
                    </w:rPr>
                    <w:br/>
                  </w:r>
                  <w:r w:rsidRPr="00D14A21">
                    <w:rPr>
                      <w:rFonts w:ascii="Times New Roman" w:eastAsia="Times New Roman" w:hAnsi="Times New Roman"/>
                      <w:sz w:val="24"/>
                      <w:szCs w:val="24"/>
                    </w:rPr>
                    <w:t>По всей земле шла молва о его великом уме и справедливости.</w:t>
                  </w:r>
                  <w:r w:rsidRPr="00D14A21">
                    <w:rPr>
                      <w:rFonts w:ascii="Times New Roman" w:eastAsia="Times New Roman" w:hAnsi="Times New Roman"/>
                      <w:sz w:val="20"/>
                      <w:szCs w:val="20"/>
                    </w:rPr>
                    <w:br/>
                  </w:r>
                  <w:r w:rsidRPr="00D14A21">
                    <w:rPr>
                      <w:rFonts w:ascii="Times New Roman" w:eastAsia="Times New Roman" w:hAnsi="Times New Roman"/>
                      <w:sz w:val="24"/>
                      <w:szCs w:val="24"/>
                    </w:rPr>
                    <w:t>И люди приходили к нему, чтобы он рассудил их споры и тяжбы.</w:t>
                  </w:r>
                  <w:r w:rsidRPr="00D14A21">
                    <w:rPr>
                      <w:rFonts w:ascii="Times New Roman" w:eastAsia="Times New Roman" w:hAnsi="Times New Roman"/>
                      <w:sz w:val="20"/>
                      <w:szCs w:val="20"/>
                    </w:rPr>
                    <w:br/>
                  </w:r>
                  <w:r w:rsidRPr="00D14A21">
                    <w:rPr>
                      <w:rFonts w:ascii="Times New Roman" w:eastAsia="Times New Roman" w:hAnsi="Times New Roman"/>
                      <w:sz w:val="24"/>
                      <w:szCs w:val="24"/>
                    </w:rPr>
                    <w:t>Однажды пришли к нему две женщины и принесли ребёнка, которому ещё не было и месяца от роду.</w:t>
                  </w:r>
                  <w:r w:rsidRPr="00D14A21">
                    <w:rPr>
                      <w:rFonts w:ascii="Times New Roman" w:eastAsia="Times New Roman" w:hAnsi="Times New Roman"/>
                      <w:sz w:val="20"/>
                      <w:szCs w:val="20"/>
                    </w:rPr>
                    <w:br/>
                  </w:r>
                  <w:r w:rsidRPr="00D14A21">
                    <w:rPr>
                      <w:rFonts w:ascii="Times New Roman" w:eastAsia="Times New Roman" w:hAnsi="Times New Roman"/>
                      <w:sz w:val="24"/>
                      <w:szCs w:val="24"/>
                    </w:rPr>
                    <w:t>И сказала одна женщина: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Царь! Мы жили обе в одном доме, спали в одной комнате. У меня родился сын, у неё тоже. Во всём доме мы были одни, и никого с нами не было. Ночью сын этой женщины умер, и она украдкой положила его ко мне в постель, а моего сына взяла к себе. Утром я проснулась и вижу возле себя её мёртвого ребёнка.</w:t>
                  </w:r>
                  <w:r w:rsidRPr="00D14A21">
                    <w:rPr>
                      <w:rFonts w:ascii="Times New Roman" w:eastAsia="Times New Roman" w:hAnsi="Times New Roman"/>
                      <w:sz w:val="20"/>
                      <w:szCs w:val="20"/>
                    </w:rPr>
                    <w:br/>
                  </w:r>
                  <w:r w:rsidRPr="00D14A21">
                    <w:rPr>
                      <w:rFonts w:ascii="Times New Roman" w:eastAsia="Times New Roman" w:hAnsi="Times New Roman"/>
                      <w:sz w:val="24"/>
                      <w:szCs w:val="24"/>
                    </w:rPr>
                    <w:t>Но тут другая женщина стала кричать: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 Неправда! Это мой сын живой, а твой мёртвый!</w:t>
                  </w:r>
                  <w:r w:rsidRPr="00D14A21">
                    <w:rPr>
                      <w:rFonts w:ascii="Times New Roman" w:eastAsia="Times New Roman" w:hAnsi="Times New Roman"/>
                      <w:sz w:val="20"/>
                      <w:szCs w:val="20"/>
                    </w:rPr>
                    <w:br/>
                  </w:r>
                  <w:r w:rsidRPr="00D14A21">
                    <w:rPr>
                      <w:rFonts w:ascii="Times New Roman" w:eastAsia="Times New Roman" w:hAnsi="Times New Roman"/>
                      <w:sz w:val="24"/>
                      <w:szCs w:val="24"/>
                    </w:rPr>
                    <w:t>Соломон сказал:</w:t>
                  </w:r>
                  <w:r w:rsidRPr="00D14A21">
                    <w:rPr>
                      <w:rFonts w:ascii="Times New Roman" w:eastAsia="Times New Roman" w:hAnsi="Times New Roman"/>
                      <w:sz w:val="20"/>
                      <w:szCs w:val="20"/>
                    </w:rPr>
                    <w:br/>
                  </w:r>
                  <w:r w:rsidRPr="00D14A21">
                    <w:rPr>
                      <w:rFonts w:ascii="Times New Roman" w:eastAsia="Times New Roman" w:hAnsi="Times New Roman"/>
                      <w:sz w:val="24"/>
                      <w:szCs w:val="24"/>
                    </w:rPr>
                    <w:t>– Подайте мне меч!</w:t>
                  </w:r>
                  <w:r w:rsidRPr="00D14A21">
                    <w:rPr>
                      <w:rFonts w:ascii="Times New Roman" w:eastAsia="Times New Roman" w:hAnsi="Times New Roman"/>
                      <w:sz w:val="20"/>
                      <w:szCs w:val="20"/>
                    </w:rPr>
                    <w:br/>
                  </w:r>
                  <w:r w:rsidRPr="00D14A21">
                    <w:rPr>
                      <w:rFonts w:ascii="Times New Roman" w:eastAsia="Times New Roman" w:hAnsi="Times New Roman"/>
                      <w:sz w:val="24"/>
                      <w:szCs w:val="24"/>
                    </w:rPr>
                    <w:t>Когда принесли царю острый меч, Соломон приказал воину, стоявшему рядом:</w:t>
                  </w:r>
                  <w:r w:rsidRPr="00D14A21">
                    <w:rPr>
                      <w:rFonts w:ascii="Times New Roman" w:eastAsia="Times New Roman" w:hAnsi="Times New Roman"/>
                      <w:sz w:val="20"/>
                      <w:szCs w:val="20"/>
                    </w:rPr>
                    <w:br/>
                  </w:r>
                  <w:r w:rsidRPr="00D14A21">
                    <w:rPr>
                      <w:rFonts w:ascii="Times New Roman" w:eastAsia="Times New Roman" w:hAnsi="Times New Roman"/>
                      <w:sz w:val="24"/>
                      <w:szCs w:val="24"/>
                    </w:rPr>
                    <w:t>– Возьми ребёнка и рассеки его надвое. И отдай одну половину одной женщине, а другую половину другой.</w:t>
                  </w:r>
                  <w:r w:rsidRPr="00D14A21">
                    <w:rPr>
                      <w:rFonts w:ascii="Times New Roman" w:eastAsia="Times New Roman" w:hAnsi="Times New Roman"/>
                      <w:sz w:val="20"/>
                      <w:szCs w:val="20"/>
                    </w:rPr>
                    <w:br/>
                  </w:r>
                  <w:r w:rsidRPr="00D14A21">
                    <w:rPr>
                      <w:rFonts w:ascii="Times New Roman" w:eastAsia="Times New Roman" w:hAnsi="Times New Roman"/>
                      <w:sz w:val="24"/>
                      <w:szCs w:val="24"/>
                    </w:rPr>
                    <w:t>Первая женщина испугалась и закричала: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Не убивайте его, не убивайте! Молю тебя, царь, не вели убивать его! Лучше отдай моего сына этой женщине – лишь бы он остался в живых!</w:t>
                  </w:r>
                  <w:r w:rsidRPr="00D14A21">
                    <w:rPr>
                      <w:rFonts w:ascii="Times New Roman" w:eastAsia="Times New Roman" w:hAnsi="Times New Roman"/>
                      <w:sz w:val="20"/>
                      <w:szCs w:val="20"/>
                    </w:rPr>
                    <w:br/>
                  </w:r>
                  <w:r w:rsidRPr="00D14A21">
                    <w:rPr>
                      <w:rFonts w:ascii="Times New Roman" w:eastAsia="Times New Roman" w:hAnsi="Times New Roman"/>
                      <w:sz w:val="24"/>
                      <w:szCs w:val="24"/>
                    </w:rPr>
                    <w:t>А другая сказала:</w:t>
                  </w:r>
                  <w:r w:rsidRPr="00D14A21">
                    <w:rPr>
                      <w:rFonts w:ascii="Times New Roman" w:eastAsia="Times New Roman" w:hAnsi="Times New Roman"/>
                      <w:sz w:val="20"/>
                      <w:szCs w:val="20"/>
                    </w:rPr>
                    <w:br/>
                  </w:r>
                  <w:r w:rsidRPr="00D14A21">
                    <w:rPr>
                      <w:rFonts w:ascii="Times New Roman" w:eastAsia="Times New Roman" w:hAnsi="Times New Roman"/>
                      <w:sz w:val="24"/>
                      <w:szCs w:val="24"/>
                    </w:rPr>
                    <w:t>– Справедливо решение твоё, о мудрейший! Пусть не достанется этот ребёнок ни ей, ни мне!</w:t>
                  </w:r>
                  <w:r w:rsidRPr="00D14A21">
                    <w:rPr>
                      <w:rFonts w:ascii="Times New Roman" w:eastAsia="Times New Roman" w:hAnsi="Times New Roman"/>
                      <w:sz w:val="20"/>
                      <w:szCs w:val="20"/>
                    </w:rPr>
                    <w:br/>
                  </w:r>
                  <w:r w:rsidRPr="00D14A21">
                    <w:rPr>
                      <w:rFonts w:ascii="Times New Roman" w:eastAsia="Times New Roman" w:hAnsi="Times New Roman"/>
                      <w:sz w:val="24"/>
                      <w:szCs w:val="24"/>
                    </w:rPr>
                    <w:t>Тогда Соломон удержал руку воина и сказал:</w:t>
                  </w:r>
                  <w:r w:rsidRPr="00D14A21">
                    <w:rPr>
                      <w:rFonts w:ascii="Times New Roman" w:eastAsia="Times New Roman" w:hAnsi="Times New Roman"/>
                      <w:sz w:val="20"/>
                      <w:szCs w:val="20"/>
                    </w:rPr>
                    <w:br/>
                  </w:r>
                  <w:r w:rsidRPr="00D14A21">
                    <w:rPr>
                      <w:rFonts w:ascii="Times New Roman" w:eastAsia="Times New Roman" w:hAnsi="Times New Roman"/>
                      <w:sz w:val="24"/>
                      <w:szCs w:val="24"/>
                    </w:rPr>
                    <w:t>– Отдайте ребёнка той, которая пожалела его: она и есть его мать!</w:t>
                  </w:r>
                  <w:r w:rsidRPr="00D14A21">
                    <w:rPr>
                      <w:rFonts w:ascii="Times New Roman" w:eastAsia="Times New Roman" w:hAnsi="Times New Roman"/>
                      <w:sz w:val="20"/>
                      <w:szCs w:val="20"/>
                    </w:rPr>
                    <w:br/>
                  </w:r>
                  <w:r w:rsidRPr="00D14A21">
                    <w:rPr>
                      <w:rFonts w:ascii="Times New Roman" w:eastAsia="Times New Roman" w:hAnsi="Times New Roman"/>
                      <w:sz w:val="24"/>
                      <w:szCs w:val="24"/>
                    </w:rPr>
                    <w:t>И ребёнка отдали матери, и она прижала его к сердцу. А обманщицу с позором прогнали прочь.</w:t>
                  </w:r>
                  <w:r w:rsidRPr="00D14A21">
                    <w:rPr>
                      <w:rFonts w:ascii="Times New Roman" w:eastAsia="Times New Roman" w:hAnsi="Times New Roman"/>
                      <w:sz w:val="20"/>
                      <w:szCs w:val="20"/>
                    </w:rPr>
                    <w:br/>
                  </w:r>
                  <w:r w:rsidRPr="00D14A21">
                    <w:rPr>
                      <w:rFonts w:ascii="Times New Roman" w:eastAsia="Times New Roman" w:hAnsi="Times New Roman"/>
                      <w:sz w:val="24"/>
                      <w:szCs w:val="24"/>
                    </w:rPr>
                    <w:t>Так рассудил Соломон, мудрый и справедливый.</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356 слов</w:t>
                  </w:r>
                  <w:r w:rsidRPr="00D14A21">
                    <w:rPr>
                      <w:rFonts w:ascii="Times New Roman" w:eastAsia="Times New Roman" w:hAnsi="Times New Roman"/>
                      <w:sz w:val="20"/>
                      <w:szCs w:val="20"/>
                    </w:rPr>
                    <w:t>)</w:t>
                  </w:r>
                </w:p>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w:t>
                  </w:r>
                  <w:r w:rsidRPr="00D14A21">
                    <w:rPr>
                      <w:rFonts w:ascii="Times New Roman" w:eastAsia="Times New Roman" w:hAnsi="Times New Roman"/>
                      <w:i/>
                      <w:iCs/>
                      <w:sz w:val="20"/>
                      <w:szCs w:val="20"/>
                    </w:rPr>
                    <w:t>Пересказала В. Смирнова</w:t>
                  </w:r>
                  <w:r w:rsidRPr="00D14A21">
                    <w:rPr>
                      <w:rFonts w:ascii="Times New Roman" w:eastAsia="Times New Roman" w:hAnsi="Times New Roman"/>
                      <w:sz w:val="20"/>
                      <w:szCs w:val="20"/>
                    </w:rPr>
                    <w:t>)</w:t>
                  </w:r>
                </w:p>
                <w:p w:rsidR="00462A19" w:rsidRDefault="00462A19" w:rsidP="00387772">
                  <w:pPr>
                    <w:spacing w:before="100" w:beforeAutospacing="1" w:after="100" w:afterAutospacing="1" w:line="240" w:lineRule="auto"/>
                    <w:rPr>
                      <w:rFonts w:ascii="Times New Roman" w:eastAsia="Times New Roman" w:hAnsi="Times New Roman"/>
                      <w:sz w:val="24"/>
                      <w:szCs w:val="24"/>
                    </w:rPr>
                  </w:pPr>
                </w:p>
                <w:p w:rsidR="00462A19" w:rsidRDefault="00462A19" w:rsidP="00387772">
                  <w:pPr>
                    <w:spacing w:before="100" w:beforeAutospacing="1" w:after="100" w:afterAutospacing="1" w:line="240" w:lineRule="auto"/>
                    <w:rPr>
                      <w:rFonts w:ascii="Times New Roman" w:eastAsia="Times New Roman" w:hAnsi="Times New Roman"/>
                      <w:sz w:val="24"/>
                      <w:szCs w:val="24"/>
                    </w:rPr>
                  </w:pP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Прочитай библейскую легенду «Суд Соломона» в пересказе В. Смирновой. Выполни задания. Отметь утверждения, соответствующие содержанию прочитанного текста.</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 В какое время происходят события, описанные в тексте?</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В очень далёкие времена;</w:t>
                  </w:r>
                  <w:r w:rsidRPr="00D14A21">
                    <w:rPr>
                      <w:rFonts w:ascii="Times New Roman" w:eastAsia="Times New Roman" w:hAnsi="Times New Roman"/>
                      <w:sz w:val="24"/>
                      <w:szCs w:val="24"/>
                    </w:rPr>
                    <w:br/>
                    <w:t>Б) в наше время;</w:t>
                  </w:r>
                  <w:r w:rsidRPr="00D14A21">
                    <w:rPr>
                      <w:rFonts w:ascii="Times New Roman" w:eastAsia="Times New Roman" w:hAnsi="Times New Roman"/>
                      <w:sz w:val="24"/>
                      <w:szCs w:val="24"/>
                    </w:rPr>
                    <w:br/>
                    <w:t>В) в недалёком прошлом.</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2. Кому сделал предложение во сне неведомый голос?</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Мудрому властителю;</w:t>
                  </w:r>
                  <w:r w:rsidRPr="00D14A21">
                    <w:rPr>
                      <w:rFonts w:ascii="Times New Roman" w:eastAsia="Times New Roman" w:hAnsi="Times New Roman"/>
                      <w:sz w:val="24"/>
                      <w:szCs w:val="24"/>
                    </w:rPr>
                    <w:br/>
                  </w:r>
                  <w:r w:rsidRPr="00D14A21">
                    <w:rPr>
                      <w:rFonts w:ascii="Times New Roman" w:eastAsia="Times New Roman" w:hAnsi="Times New Roman"/>
                      <w:sz w:val="24"/>
                      <w:szCs w:val="24"/>
                    </w:rPr>
                    <w:lastRenderedPageBreak/>
                    <w:t>Б) прославленному воину;</w:t>
                  </w:r>
                  <w:r w:rsidRPr="00D14A21">
                    <w:rPr>
                      <w:rFonts w:ascii="Times New Roman" w:eastAsia="Times New Roman" w:hAnsi="Times New Roman"/>
                      <w:sz w:val="24"/>
                      <w:szCs w:val="24"/>
                    </w:rPr>
                    <w:br/>
                    <w:t>В) молодому царю.</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3. Какое значение вкладывает голос в слово </w:t>
                  </w:r>
                  <w:r w:rsidRPr="00D14A21">
                    <w:rPr>
                      <w:rFonts w:ascii="Times New Roman" w:eastAsia="Times New Roman" w:hAnsi="Times New Roman"/>
                      <w:i/>
                      <w:iCs/>
                      <w:sz w:val="24"/>
                      <w:szCs w:val="24"/>
                    </w:rPr>
                    <w:t>судьба</w:t>
                  </w:r>
                  <w:r w:rsidRPr="00D14A21">
                    <w:rPr>
                      <w:rFonts w:ascii="Times New Roman" w:eastAsia="Times New Roman" w:hAnsi="Times New Roman"/>
                      <w:sz w:val="24"/>
                      <w:szCs w:val="24"/>
                    </w:rPr>
                    <w:t>?</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Выбор жизненного пути;</w:t>
                  </w:r>
                  <w:r w:rsidRPr="00D14A21">
                    <w:rPr>
                      <w:rFonts w:ascii="Times New Roman" w:eastAsia="Times New Roman" w:hAnsi="Times New Roman"/>
                      <w:sz w:val="24"/>
                      <w:szCs w:val="24"/>
                    </w:rPr>
                    <w:br/>
                    <w:t>Б) предсказание будущего;</w:t>
                  </w:r>
                  <w:r w:rsidRPr="00D14A21">
                    <w:rPr>
                      <w:rFonts w:ascii="Times New Roman" w:eastAsia="Times New Roman" w:hAnsi="Times New Roman"/>
                      <w:sz w:val="24"/>
                      <w:szCs w:val="24"/>
                    </w:rPr>
                    <w:br/>
                    <w:t>В) знание прошлого.</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4. Какие соблазны предлагал Соломону неведомый голос? Восстанови их последовательность с помощью цифр.</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Прожить долгую-долгую жизнь;</w:t>
                  </w:r>
                  <w:r w:rsidRPr="00D14A21">
                    <w:rPr>
                      <w:rFonts w:ascii="Times New Roman" w:eastAsia="Times New Roman" w:hAnsi="Times New Roman"/>
                      <w:sz w:val="24"/>
                      <w:szCs w:val="24"/>
                    </w:rPr>
                    <w:br/>
                    <w:t>Б) прославиться на земле военными подвигами;</w:t>
                  </w:r>
                  <w:r w:rsidRPr="00D14A21">
                    <w:rPr>
                      <w:rFonts w:ascii="Times New Roman" w:eastAsia="Times New Roman" w:hAnsi="Times New Roman"/>
                      <w:sz w:val="24"/>
                      <w:szCs w:val="24"/>
                    </w:rPr>
                    <w:br/>
                    <w:t>В) покорить себе все народы;</w:t>
                  </w:r>
                  <w:r w:rsidRPr="00D14A21">
                    <w:rPr>
                      <w:rFonts w:ascii="Times New Roman" w:eastAsia="Times New Roman" w:hAnsi="Times New Roman"/>
                      <w:sz w:val="24"/>
                      <w:szCs w:val="24"/>
                    </w:rPr>
                    <w:br/>
                    <w:t>Г) приобрести много золота и сделаться первым богачом.</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5. Что попросил Соломон у неведомого голоса?</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6. Какое значение вкладывает царь Соломон в слова </w:t>
                  </w:r>
                  <w:r w:rsidRPr="00D14A21">
                    <w:rPr>
                      <w:rFonts w:ascii="Times New Roman" w:eastAsia="Times New Roman" w:hAnsi="Times New Roman"/>
                      <w:i/>
                      <w:iCs/>
                      <w:sz w:val="24"/>
                      <w:szCs w:val="24"/>
                    </w:rPr>
                    <w:t>мудрый человек</w:t>
                  </w:r>
                  <w:r w:rsidRPr="00D14A21">
                    <w:rPr>
                      <w:rFonts w:ascii="Times New Roman" w:eastAsia="Times New Roman" w:hAnsi="Times New Roman"/>
                      <w:sz w:val="24"/>
                      <w:szCs w:val="24"/>
                    </w:rPr>
                    <w:t>?</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Одарённый большим умом;</w:t>
                  </w:r>
                  <w:r w:rsidRPr="00D14A21">
                    <w:rPr>
                      <w:rFonts w:ascii="Times New Roman" w:eastAsia="Times New Roman" w:hAnsi="Times New Roman"/>
                      <w:sz w:val="24"/>
                      <w:szCs w:val="24"/>
                    </w:rPr>
                    <w:br/>
                    <w:t>Б) обладающий большим жизненным опытом;</w:t>
                  </w:r>
                  <w:r w:rsidRPr="00D14A21">
                    <w:rPr>
                      <w:rFonts w:ascii="Times New Roman" w:eastAsia="Times New Roman" w:hAnsi="Times New Roman"/>
                      <w:sz w:val="24"/>
                      <w:szCs w:val="24"/>
                    </w:rPr>
                    <w:br/>
                    <w:t>В) с разумным сердцем и добрым разумом.</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7. Для чего, с какой целью царь Соломон попросил мудрости?</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Быть могущественным властелином;</w:t>
                  </w:r>
                  <w:r w:rsidRPr="00D14A21">
                    <w:rPr>
                      <w:rFonts w:ascii="Times New Roman" w:eastAsia="Times New Roman" w:hAnsi="Times New Roman"/>
                      <w:sz w:val="24"/>
                      <w:szCs w:val="24"/>
                    </w:rPr>
                    <w:br/>
                    <w:t>Б) быть справедливым судьёй;</w:t>
                  </w:r>
                  <w:r w:rsidRPr="00D14A21">
                    <w:rPr>
                      <w:rFonts w:ascii="Times New Roman" w:eastAsia="Times New Roman" w:hAnsi="Times New Roman"/>
                      <w:sz w:val="24"/>
                      <w:szCs w:val="24"/>
                    </w:rPr>
                    <w:br/>
                    <w:t>В) прославиться на весь мир.</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8. Зачем, с какой целью приходили к царю люди?</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Подивиться его великим умом;</w:t>
                  </w:r>
                  <w:r w:rsidRPr="00D14A21">
                    <w:rPr>
                      <w:rFonts w:ascii="Times New Roman" w:eastAsia="Times New Roman" w:hAnsi="Times New Roman"/>
                      <w:sz w:val="24"/>
                      <w:szCs w:val="24"/>
                    </w:rPr>
                    <w:br/>
                    <w:t>Б) восхититься его справедливостью;</w:t>
                  </w:r>
                  <w:r w:rsidRPr="00D14A21">
                    <w:rPr>
                      <w:rFonts w:ascii="Times New Roman" w:eastAsia="Times New Roman" w:hAnsi="Times New Roman"/>
                      <w:sz w:val="24"/>
                      <w:szCs w:val="24"/>
                    </w:rPr>
                    <w:br/>
                    <w:t>В) рассудить их споры и тяжбы.</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9. Определи в тексте начало притчи (6 слов), прославившей в веках мудрость Соломона.</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10. С какой целью в притче царь отдал приказ воину рассечь ребёнка надвое?</w:t>
                  </w:r>
                </w:p>
                <w:p w:rsidR="00462A19" w:rsidRPr="00D14A21" w:rsidRDefault="00462A19" w:rsidP="00387772">
                  <w:pPr>
                    <w:spacing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А) Определить мать ребёнка;</w:t>
                  </w:r>
                  <w:r w:rsidRPr="00D14A21">
                    <w:rPr>
                      <w:rFonts w:ascii="Times New Roman" w:eastAsia="Times New Roman" w:hAnsi="Times New Roman"/>
                      <w:sz w:val="24"/>
                      <w:szCs w:val="24"/>
                    </w:rPr>
                    <w:br/>
                    <w:t>Б) поделить ребёнка поровну;</w:t>
                  </w:r>
                  <w:r w:rsidRPr="00D14A21">
                    <w:rPr>
                      <w:rFonts w:ascii="Times New Roman" w:eastAsia="Times New Roman" w:hAnsi="Times New Roman"/>
                      <w:sz w:val="24"/>
                      <w:szCs w:val="24"/>
                    </w:rPr>
                    <w:br/>
                    <w:t>В) наказать женщин.</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11. Почему Соломон приказал отдать ребёнка первой женщине?</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12. Какими, на твой взгляд, качествами должна обладать настоящая мать?</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13. Что должен, по мнению Соломона, различать справедливый судья?</w:t>
                  </w:r>
                </w:p>
                <w:p w:rsidR="00462A19" w:rsidRPr="00D14A21" w:rsidRDefault="00462A19" w:rsidP="00387772">
                  <w:pPr>
                    <w:spacing w:before="100" w:beforeAutospacing="1" w:after="100" w:afterAutospacing="1" w:line="240" w:lineRule="auto"/>
                    <w:rPr>
                      <w:rFonts w:ascii="Times New Roman" w:eastAsia="Times New Roman" w:hAnsi="Times New Roman"/>
                      <w:sz w:val="24"/>
                      <w:szCs w:val="24"/>
                    </w:rPr>
                  </w:pPr>
                  <w:r w:rsidRPr="00D14A21">
                    <w:rPr>
                      <w:rFonts w:ascii="Times New Roman" w:eastAsia="Times New Roman" w:hAnsi="Times New Roman"/>
                      <w:sz w:val="24"/>
                      <w:szCs w:val="24"/>
                    </w:rPr>
                    <w:t xml:space="preserve">14. Объясни значение выражения </w:t>
                  </w:r>
                  <w:r w:rsidRPr="00D14A21">
                    <w:rPr>
                      <w:rFonts w:ascii="Times New Roman" w:eastAsia="Times New Roman" w:hAnsi="Times New Roman"/>
                      <w:i/>
                      <w:iCs/>
                      <w:sz w:val="24"/>
                      <w:szCs w:val="24"/>
                    </w:rPr>
                    <w:t>соломоново решение</w:t>
                  </w:r>
                  <w:r w:rsidRPr="00D14A21">
                    <w:rPr>
                      <w:rFonts w:ascii="Times New Roman" w:eastAsia="Times New Roman" w:hAnsi="Times New Roman"/>
                      <w:sz w:val="24"/>
                      <w:szCs w:val="24"/>
                    </w:rPr>
                    <w:t>.</w:t>
                  </w:r>
                </w:p>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lastRenderedPageBreak/>
                    <w:t>Правильные ответы к заданиям</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Layout w:type="fixed"/>
                    <w:tblCellMar>
                      <w:top w:w="45" w:type="dxa"/>
                      <w:left w:w="45" w:type="dxa"/>
                      <w:bottom w:w="45" w:type="dxa"/>
                      <w:right w:w="45" w:type="dxa"/>
                    </w:tblCellMar>
                    <w:tblLook w:val="04A0"/>
                  </w:tblPr>
                  <w:tblGrid>
                    <w:gridCol w:w="320"/>
                    <w:gridCol w:w="910"/>
                    <w:gridCol w:w="869"/>
                    <w:gridCol w:w="872"/>
                    <w:gridCol w:w="852"/>
                  </w:tblGrid>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А</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Б</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В</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b/>
                            <w:bCs/>
                            <w:sz w:val="20"/>
                            <w:szCs w:val="20"/>
                          </w:rPr>
                          <w:t>Г</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2</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4</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4</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1</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3</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2</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5</w:t>
                        </w:r>
                      </w:p>
                    </w:tc>
                    <w:tc>
                      <w:tcPr>
                        <w:tcW w:w="3503" w:type="dxa"/>
                        <w:gridSpan w:val="4"/>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Мудрости</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6</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7</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8</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9</w:t>
                        </w:r>
                      </w:p>
                    </w:tc>
                    <w:tc>
                      <w:tcPr>
                        <w:tcW w:w="3503" w:type="dxa"/>
                        <w:gridSpan w:val="4"/>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Однажды пришли к нему две женщины</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10</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center"/>
                          <w:rPr>
                            <w:rFonts w:ascii="Times New Roman" w:eastAsia="Times New Roman" w:hAnsi="Times New Roman"/>
                            <w:sz w:val="20"/>
                            <w:szCs w:val="20"/>
                          </w:rPr>
                        </w:pPr>
                        <w:r w:rsidRPr="00D14A21">
                          <w:rPr>
                            <w:rFonts w:ascii="Times New Roman" w:eastAsia="Times New Roman" w:hAnsi="Times New Roman"/>
                            <w:sz w:val="20"/>
                            <w:szCs w:val="20"/>
                          </w:rPr>
                          <w:t>+</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11</w:t>
                        </w:r>
                      </w:p>
                    </w:tc>
                    <w:tc>
                      <w:tcPr>
                        <w:tcW w:w="3503" w:type="dxa"/>
                        <w:gridSpan w:val="4"/>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Она пожалела ребёнка</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12</w:t>
                        </w:r>
                      </w:p>
                    </w:tc>
                    <w:tc>
                      <w:tcPr>
                        <w:tcW w:w="91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69"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7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c>
                      <w:tcPr>
                        <w:tcW w:w="852"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after="0" w:line="240" w:lineRule="auto"/>
                          <w:rPr>
                            <w:rFonts w:ascii="Times New Roman" w:eastAsia="Times New Roman" w:hAnsi="Times New Roman"/>
                            <w:sz w:val="20"/>
                            <w:szCs w:val="20"/>
                          </w:rPr>
                        </w:pPr>
                        <w:r w:rsidRPr="00D14A21">
                          <w:rPr>
                            <w:rFonts w:ascii="Times New Roman" w:eastAsia="Times New Roman" w:hAnsi="Times New Roman"/>
                            <w:sz w:val="20"/>
                            <w:szCs w:val="20"/>
                          </w:rPr>
                          <w:t> </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13</w:t>
                        </w:r>
                      </w:p>
                    </w:tc>
                    <w:tc>
                      <w:tcPr>
                        <w:tcW w:w="3503" w:type="dxa"/>
                        <w:gridSpan w:val="4"/>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Добро и зло</w:t>
                        </w:r>
                      </w:p>
                    </w:tc>
                  </w:tr>
                  <w:tr w:rsidR="00462A19" w:rsidRPr="00D14A21" w:rsidTr="00387772">
                    <w:trPr>
                      <w:tblCellSpacing w:w="0" w:type="dxa"/>
                      <w:jc w:val="center"/>
                    </w:trPr>
                    <w:tc>
                      <w:tcPr>
                        <w:tcW w:w="320" w:type="dxa"/>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jc w:val="right"/>
                          <w:rPr>
                            <w:rFonts w:ascii="Times New Roman" w:eastAsia="Times New Roman" w:hAnsi="Times New Roman"/>
                            <w:sz w:val="20"/>
                            <w:szCs w:val="20"/>
                          </w:rPr>
                        </w:pPr>
                        <w:r w:rsidRPr="00D14A21">
                          <w:rPr>
                            <w:rFonts w:ascii="Times New Roman" w:eastAsia="Times New Roman" w:hAnsi="Times New Roman"/>
                            <w:sz w:val="20"/>
                            <w:szCs w:val="20"/>
                          </w:rPr>
                          <w:t>14</w:t>
                        </w:r>
                      </w:p>
                    </w:tc>
                    <w:tc>
                      <w:tcPr>
                        <w:tcW w:w="3503" w:type="dxa"/>
                        <w:gridSpan w:val="4"/>
                        <w:tcBorders>
                          <w:top w:val="outset" w:sz="6" w:space="0" w:color="FFFFFF"/>
                          <w:left w:val="outset" w:sz="6" w:space="0" w:color="FFFFFF"/>
                          <w:bottom w:val="outset" w:sz="6" w:space="0" w:color="FFFFFF"/>
                          <w:right w:val="outset" w:sz="6" w:space="0" w:color="FFFFFF"/>
                        </w:tcBorders>
                        <w:vAlign w:val="center"/>
                        <w:hideMark/>
                      </w:tcPr>
                      <w:p w:rsidR="00462A19" w:rsidRPr="00D14A21" w:rsidRDefault="00462A19" w:rsidP="00387772">
                        <w:pPr>
                          <w:spacing w:before="100" w:beforeAutospacing="1" w:after="100" w:afterAutospacing="1" w:line="240" w:lineRule="auto"/>
                          <w:rPr>
                            <w:rFonts w:ascii="Times New Roman" w:eastAsia="Times New Roman" w:hAnsi="Times New Roman"/>
                            <w:sz w:val="20"/>
                            <w:szCs w:val="20"/>
                          </w:rPr>
                        </w:pPr>
                        <w:r w:rsidRPr="00D14A21">
                          <w:rPr>
                            <w:rFonts w:ascii="Times New Roman" w:eastAsia="Times New Roman" w:hAnsi="Times New Roman"/>
                            <w:sz w:val="20"/>
                            <w:szCs w:val="20"/>
                          </w:rPr>
                          <w:t>Мудрое решение</w:t>
                        </w:r>
                      </w:p>
                    </w:tc>
                  </w:tr>
                </w:tbl>
                <w:p w:rsidR="00462A19" w:rsidRPr="00D14A21" w:rsidRDefault="00462A19" w:rsidP="00387772">
                  <w:pPr>
                    <w:spacing w:after="0" w:line="240" w:lineRule="auto"/>
                    <w:jc w:val="center"/>
                    <w:rPr>
                      <w:rFonts w:ascii="Times New Roman" w:eastAsia="Times New Roman" w:hAnsi="Times New Roman"/>
                      <w:sz w:val="20"/>
                      <w:szCs w:val="20"/>
                    </w:rPr>
                  </w:pPr>
                </w:p>
              </w:tc>
            </w:tr>
          </w:tbl>
          <w:p w:rsidR="00462A19" w:rsidRDefault="00462A19" w:rsidP="00387772">
            <w:pPr>
              <w:spacing w:after="0"/>
            </w:pPr>
          </w:p>
          <w:p w:rsidR="00462A19" w:rsidRDefault="00462A19" w:rsidP="00387772">
            <w:pPr>
              <w:spacing w:after="0"/>
            </w:pPr>
          </w:p>
          <w:p w:rsidR="00462A19" w:rsidRDefault="00462A19" w:rsidP="00387772">
            <w:pPr>
              <w:spacing w:after="0"/>
            </w:pPr>
          </w:p>
          <w:p w:rsidR="00462A19" w:rsidRDefault="00462A19" w:rsidP="00387772">
            <w:pPr>
              <w:spacing w:after="0"/>
            </w:pPr>
          </w:p>
          <w:p w:rsidR="00462A19" w:rsidRPr="000C7618" w:rsidRDefault="00462A19" w:rsidP="00387772">
            <w:pPr>
              <w:spacing w:after="0" w:line="240" w:lineRule="auto"/>
              <w:rPr>
                <w:rFonts w:ascii="Times New Roman" w:hAnsi="Times New Roman"/>
                <w:sz w:val="24"/>
                <w:szCs w:val="24"/>
              </w:rPr>
            </w:pPr>
          </w:p>
        </w:tc>
        <w:tc>
          <w:tcPr>
            <w:tcW w:w="1052" w:type="dxa"/>
          </w:tcPr>
          <w:p w:rsidR="00462A19" w:rsidRPr="000C7618" w:rsidRDefault="00462A19" w:rsidP="00387772">
            <w:pPr>
              <w:spacing w:after="0" w:line="240" w:lineRule="auto"/>
              <w:jc w:val="both"/>
              <w:rPr>
                <w:rFonts w:ascii="Times New Roman" w:hAnsi="Times New Roman"/>
                <w:sz w:val="24"/>
                <w:szCs w:val="24"/>
              </w:rPr>
            </w:pPr>
          </w:p>
        </w:tc>
      </w:tr>
    </w:tbl>
    <w:p w:rsidR="00B86F69" w:rsidRDefault="00B86F6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p w:rsidR="00462A19" w:rsidRDefault="00462A19" w:rsidP="00462A19">
      <w:pPr>
        <w:ind w:left="720"/>
        <w:rPr>
          <w:rFonts w:ascii="Times New Roman" w:hAnsi="Times New Roman"/>
          <w:b/>
          <w:sz w:val="24"/>
          <w:szCs w:val="24"/>
        </w:rPr>
      </w:pPr>
    </w:p>
    <w:p w:rsidR="00462A19" w:rsidRDefault="00462A19" w:rsidP="00462A19">
      <w:pPr>
        <w:spacing w:after="0"/>
        <w:ind w:left="720"/>
        <w:jc w:val="center"/>
        <w:rPr>
          <w:rFonts w:ascii="Times New Roman" w:hAnsi="Times New Roman"/>
          <w:sz w:val="24"/>
          <w:szCs w:val="24"/>
        </w:rPr>
      </w:pPr>
    </w:p>
    <w:p w:rsidR="00462A19" w:rsidRPr="00A073CF" w:rsidRDefault="00462A19" w:rsidP="00462A19">
      <w:pPr>
        <w:rPr>
          <w:rFonts w:ascii="Times New Roman" w:hAnsi="Times New Roman"/>
          <w:sz w:val="24"/>
          <w:szCs w:val="24"/>
        </w:rPr>
      </w:pPr>
      <w:r w:rsidRPr="00872742">
        <w:rPr>
          <w:rFonts w:ascii="Times New Roman" w:hAnsi="Times New Roman"/>
          <w:b/>
          <w:sz w:val="24"/>
          <w:szCs w:val="24"/>
        </w:rPr>
        <w:t>Пояснительная записка</w:t>
      </w:r>
    </w:p>
    <w:p w:rsidR="00462A19" w:rsidRDefault="00462A19" w:rsidP="00462A1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w:t>
      </w:r>
      <w:r w:rsidRPr="004C5860">
        <w:rPr>
          <w:rFonts w:ascii="Times New Roman" w:eastAsia="Times New Roman" w:hAnsi="Times New Roman"/>
          <w:sz w:val="24"/>
          <w:szCs w:val="24"/>
        </w:rPr>
        <w:t>рограмма </w:t>
      </w:r>
      <w:hyperlink r:id="rId8" w:anchor="YANDEX_11" w:history="1"/>
      <w:r w:rsidRPr="004C5860">
        <w:rPr>
          <w:rFonts w:ascii="Times New Roman" w:eastAsia="Times New Roman" w:hAnsi="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w:t>
      </w:r>
      <w:r>
        <w:rPr>
          <w:rFonts w:ascii="Times New Roman" w:eastAsia="Times New Roman" w:hAnsi="Times New Roman"/>
          <w:sz w:val="24"/>
          <w:szCs w:val="24"/>
        </w:rPr>
        <w:t>:</w:t>
      </w:r>
    </w:p>
    <w:p w:rsidR="00462A19" w:rsidRDefault="00462A19" w:rsidP="00462A19">
      <w:pPr>
        <w:spacing w:after="0" w:line="240" w:lineRule="auto"/>
        <w:rPr>
          <w:rFonts w:ascii="Times New Roman" w:hAnsi="Times New Roman" w:cs="Times New Roman"/>
          <w:sz w:val="24"/>
          <w:szCs w:val="24"/>
        </w:rPr>
      </w:pPr>
      <w:r>
        <w:rPr>
          <w:rFonts w:ascii="Times New Roman" w:eastAsia="Times New Roman" w:hAnsi="Times New Roman"/>
          <w:sz w:val="24"/>
          <w:szCs w:val="24"/>
        </w:rPr>
        <w:t>-</w:t>
      </w:r>
      <w:r w:rsidRPr="004C5860">
        <w:rPr>
          <w:rFonts w:ascii="Times New Roman" w:eastAsia="Times New Roman" w:hAnsi="Times New Roman"/>
          <w:sz w:val="24"/>
          <w:szCs w:val="24"/>
        </w:rPr>
        <w:t xml:space="preserve"> </w:t>
      </w:r>
      <w:r>
        <w:rPr>
          <w:rFonts w:ascii="Times New Roman" w:eastAsia="Times New Roman" w:hAnsi="Times New Roman"/>
          <w:sz w:val="24"/>
          <w:szCs w:val="24"/>
        </w:rPr>
        <w:t>авторской программы «Русский язык</w:t>
      </w:r>
      <w:r w:rsidRPr="004C5860">
        <w:rPr>
          <w:rFonts w:ascii="Times New Roman" w:eastAsia="Times New Roman" w:hAnsi="Times New Roman"/>
          <w:sz w:val="24"/>
          <w:szCs w:val="24"/>
        </w:rPr>
        <w:t xml:space="preserve">» </w:t>
      </w:r>
      <w:r>
        <w:rPr>
          <w:rFonts w:ascii="Times New Roman" w:eastAsia="Times New Roman" w:hAnsi="Times New Roman"/>
          <w:sz w:val="24"/>
          <w:szCs w:val="24"/>
        </w:rPr>
        <w:t xml:space="preserve">авторов </w:t>
      </w:r>
      <w:r>
        <w:rPr>
          <w:rFonts w:ascii="Times New Roman CYR" w:hAnsi="Times New Roman CYR" w:cs="Times New Roman CYR"/>
          <w:color w:val="000000"/>
          <w:sz w:val="24"/>
          <w:szCs w:val="24"/>
        </w:rPr>
        <w:t>В.П.Канакиной, В.Г.Горецкого, М.В.Бойкиной, М.Н.Дементьевой, Н.А.Стефаненко,</w:t>
      </w:r>
      <w:r w:rsidRPr="00C73F7F">
        <w:rPr>
          <w:rFonts w:ascii="Times New Roman" w:hAnsi="Times New Roman" w:cs="Times New Roman"/>
          <w:sz w:val="24"/>
          <w:szCs w:val="24"/>
        </w:rPr>
        <w:t xml:space="preserve">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462A19" w:rsidRPr="00C73F7F"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-Базисного учебного плана</w:t>
      </w:r>
      <w:r w:rsidRPr="00C73F7F">
        <w:rPr>
          <w:rFonts w:ascii="Times New Roman" w:hAnsi="Times New Roman" w:cs="Times New Roman"/>
          <w:sz w:val="24"/>
          <w:szCs w:val="24"/>
        </w:rPr>
        <w:t xml:space="preserve"> </w:t>
      </w:r>
      <w:r>
        <w:rPr>
          <w:rFonts w:ascii="Times New Roman" w:hAnsi="Times New Roman" w:cs="Times New Roman"/>
          <w:sz w:val="24"/>
          <w:szCs w:val="24"/>
        </w:rPr>
        <w:t>МБОУ «Целинная средняя общеобразовательная школа им. Н.Д. Томина» , утвержденным на педагогическом совете протокол № 9 от 24.05.2017г. приказ № 114 от 24.05</w:t>
      </w:r>
      <w:r>
        <w:rPr>
          <w:rFonts w:ascii="Times New Roman" w:hAnsi="Times New Roman" w:cs="Times New Roman"/>
          <w:b/>
          <w:sz w:val="24"/>
          <w:szCs w:val="24"/>
        </w:rPr>
        <w:t>.</w:t>
      </w:r>
      <w:r>
        <w:rPr>
          <w:rFonts w:ascii="Times New Roman" w:hAnsi="Times New Roman" w:cs="Times New Roman"/>
          <w:sz w:val="24"/>
          <w:szCs w:val="24"/>
        </w:rPr>
        <w:t>2017г</w:t>
      </w:r>
    </w:p>
    <w:p w:rsidR="00462A19" w:rsidRPr="00020A79" w:rsidRDefault="00462A19" w:rsidP="00462A19">
      <w:pPr>
        <w:spacing w:after="0" w:line="240" w:lineRule="auto"/>
        <w:ind w:firstLine="540"/>
        <w:jc w:val="both"/>
        <w:textAlignment w:val="center"/>
        <w:rPr>
          <w:rFonts w:ascii="Times New Roman" w:eastAsia="Times New Roman" w:hAnsi="Times New Roman"/>
          <w:sz w:val="24"/>
          <w:szCs w:val="24"/>
        </w:rPr>
      </w:pPr>
      <w:r w:rsidRPr="00020A79">
        <w:rPr>
          <w:rFonts w:ascii="Times New Roman" w:eastAsia="Times New Roman" w:hAnsi="Times New Roman"/>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462A19" w:rsidRPr="00020A79" w:rsidRDefault="00462A19" w:rsidP="00462A19">
      <w:pPr>
        <w:spacing w:after="0" w:line="240" w:lineRule="auto"/>
        <w:ind w:firstLine="540"/>
        <w:jc w:val="both"/>
        <w:textAlignment w:val="center"/>
        <w:rPr>
          <w:rFonts w:ascii="Times New Roman" w:eastAsia="Times New Roman" w:hAnsi="Times New Roman"/>
          <w:sz w:val="24"/>
          <w:szCs w:val="24"/>
        </w:rPr>
      </w:pPr>
      <w:r w:rsidRPr="00020A79">
        <w:rPr>
          <w:rFonts w:ascii="Times New Roman" w:eastAsia="Times New Roman" w:hAnsi="Times New Roman"/>
          <w:sz w:val="24"/>
          <w:szCs w:val="24"/>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462A19" w:rsidRDefault="00462A19" w:rsidP="00462A19">
      <w:pPr>
        <w:spacing w:after="0" w:line="240" w:lineRule="auto"/>
        <w:ind w:firstLine="540"/>
        <w:jc w:val="both"/>
        <w:textAlignment w:val="center"/>
        <w:rPr>
          <w:rFonts w:ascii="Times New Roman" w:eastAsia="Times New Roman" w:hAnsi="Times New Roman"/>
          <w:sz w:val="24"/>
          <w:szCs w:val="24"/>
        </w:rPr>
      </w:pPr>
      <w:r w:rsidRPr="00020A79">
        <w:rPr>
          <w:rFonts w:ascii="Times New Roman" w:eastAsia="Times New Roman" w:hAnsi="Times New Roman"/>
          <w:sz w:val="24"/>
          <w:szCs w:val="24"/>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462A19" w:rsidRPr="00020A79" w:rsidRDefault="00462A19" w:rsidP="00462A19">
      <w:pPr>
        <w:spacing w:after="0" w:line="240" w:lineRule="auto"/>
        <w:ind w:firstLine="540"/>
        <w:jc w:val="both"/>
        <w:textAlignment w:val="center"/>
        <w:rPr>
          <w:rFonts w:ascii="Times New Roman" w:eastAsia="Times New Roman" w:hAnsi="Times New Roman"/>
          <w:sz w:val="24"/>
          <w:szCs w:val="24"/>
        </w:rPr>
      </w:pPr>
    </w:p>
    <w:p w:rsidR="00462A19" w:rsidRPr="00020A79" w:rsidRDefault="00462A19" w:rsidP="00462A19">
      <w:pPr>
        <w:spacing w:after="0" w:line="240" w:lineRule="auto"/>
        <w:ind w:firstLine="540"/>
        <w:jc w:val="both"/>
        <w:textAlignment w:val="center"/>
        <w:rPr>
          <w:rFonts w:ascii="Times New Roman" w:eastAsia="Times New Roman" w:hAnsi="Times New Roman"/>
          <w:sz w:val="24"/>
          <w:szCs w:val="24"/>
        </w:rPr>
      </w:pPr>
      <w:r w:rsidRPr="00020A79">
        <w:rPr>
          <w:rFonts w:ascii="Times New Roman" w:eastAsia="Times New Roman" w:hAnsi="Times New Roman"/>
          <w:b/>
          <w:sz w:val="24"/>
          <w:szCs w:val="24"/>
        </w:rPr>
        <w:t xml:space="preserve">Целями </w:t>
      </w:r>
      <w:r w:rsidRPr="00020A79">
        <w:rPr>
          <w:rFonts w:ascii="Times New Roman" w:eastAsia="Times New Roman" w:hAnsi="Times New Roman"/>
          <w:sz w:val="24"/>
          <w:szCs w:val="24"/>
        </w:rPr>
        <w:t>изучения предмета «Русский язык» в начальной школе являются:</w:t>
      </w:r>
    </w:p>
    <w:p w:rsidR="00462A19" w:rsidRPr="00020A79" w:rsidRDefault="00462A19" w:rsidP="00462A19">
      <w:pPr>
        <w:spacing w:after="0" w:line="240" w:lineRule="auto"/>
        <w:jc w:val="both"/>
        <w:textAlignment w:val="center"/>
        <w:rPr>
          <w:rFonts w:ascii="Times New Roman" w:eastAsia="Times New Roman" w:hAnsi="Times New Roman"/>
          <w:sz w:val="24"/>
          <w:szCs w:val="24"/>
        </w:rPr>
      </w:pPr>
      <w:r w:rsidRPr="00020A79">
        <w:rPr>
          <w:rFonts w:ascii="Times New Roman" w:eastAsia="Times New Roman" w:hAnsi="Times New Roman"/>
          <w:sz w:val="24"/>
          <w:szCs w:val="24"/>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462A19" w:rsidRDefault="00462A19" w:rsidP="00462A19">
      <w:pPr>
        <w:autoSpaceDE w:val="0"/>
        <w:autoSpaceDN w:val="0"/>
        <w:adjustRightInd w:val="0"/>
        <w:spacing w:after="0" w:line="240" w:lineRule="auto"/>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462A19" w:rsidRPr="00020A79" w:rsidRDefault="00462A19" w:rsidP="00462A19">
      <w:pPr>
        <w:autoSpaceDE w:val="0"/>
        <w:autoSpaceDN w:val="0"/>
        <w:adjustRightInd w:val="0"/>
        <w:spacing w:after="0" w:line="240" w:lineRule="auto"/>
        <w:jc w:val="both"/>
        <w:rPr>
          <w:rFonts w:ascii="Times New Roman" w:eastAsia="Times New Roman" w:hAnsi="Times New Roman"/>
          <w:color w:val="000000"/>
          <w:sz w:val="24"/>
          <w:szCs w:val="24"/>
        </w:rPr>
      </w:pP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Программа определяет ряд практических </w:t>
      </w:r>
      <w:r w:rsidRPr="00020A79">
        <w:rPr>
          <w:rFonts w:ascii="Times New Roman" w:eastAsia="Times New Roman" w:hAnsi="Times New Roman"/>
          <w:b/>
          <w:color w:val="000000"/>
          <w:sz w:val="24"/>
          <w:szCs w:val="24"/>
        </w:rPr>
        <w:t>задач</w:t>
      </w:r>
      <w:r w:rsidRPr="00020A79">
        <w:rPr>
          <w:rFonts w:ascii="Times New Roman" w:eastAsia="Times New Roman" w:hAnsi="Times New Roman"/>
          <w:color w:val="000000"/>
          <w:sz w:val="24"/>
          <w:szCs w:val="24"/>
        </w:rPr>
        <w:t>, решение которых обеспечит достижение основных целей изучения предмета:</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462A1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462A1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lastRenderedPageBreak/>
        <w:t xml:space="preserve">— развитие диалогической и монологической устной и письменной речи;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развитие коммуника</w:t>
      </w:r>
      <w:r w:rsidRPr="00020A79">
        <w:rPr>
          <w:rFonts w:ascii="Times New Roman" w:eastAsia="Times New Roman" w:hAnsi="Times New Roman"/>
          <w:color w:val="000000"/>
          <w:sz w:val="24"/>
          <w:szCs w:val="24"/>
        </w:rPr>
        <w:softHyphen/>
        <w:t>тивных умений;</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 развитие нравственных и эстетических чувств; </w:t>
      </w:r>
    </w:p>
    <w:p w:rsidR="00462A1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развитие способностей к творческой деятель</w:t>
      </w:r>
      <w:r w:rsidRPr="00020A79">
        <w:rPr>
          <w:rFonts w:ascii="Times New Roman" w:eastAsia="Times New Roman" w:hAnsi="Times New Roman"/>
          <w:color w:val="000000"/>
          <w:sz w:val="24"/>
          <w:szCs w:val="24"/>
        </w:rPr>
        <w:softHyphen/>
        <w:t>ности.</w:t>
      </w:r>
    </w:p>
    <w:p w:rsidR="00462A19" w:rsidRDefault="00462A19" w:rsidP="00462A19">
      <w:pPr>
        <w:shd w:val="clear" w:color="auto" w:fill="FFFFFF"/>
        <w:autoSpaceDE w:val="0"/>
        <w:autoSpaceDN w:val="0"/>
        <w:adjustRightInd w:val="0"/>
        <w:spacing w:after="0" w:line="240" w:lineRule="auto"/>
        <w:ind w:left="360"/>
        <w:jc w:val="center"/>
        <w:rPr>
          <w:rFonts w:ascii="Times New Roman" w:eastAsia="Times New Roman" w:hAnsi="Times New Roman"/>
          <w:color w:val="000000"/>
          <w:sz w:val="24"/>
          <w:szCs w:val="24"/>
        </w:rPr>
      </w:pPr>
    </w:p>
    <w:p w:rsidR="00462A19" w:rsidRDefault="00462A19" w:rsidP="00462A19">
      <w:pPr>
        <w:shd w:val="clear" w:color="auto" w:fill="FFFFFF"/>
        <w:autoSpaceDE w:val="0"/>
        <w:autoSpaceDN w:val="0"/>
        <w:adjustRightInd w:val="0"/>
        <w:spacing w:after="0" w:line="240" w:lineRule="auto"/>
        <w:ind w:left="360"/>
        <w:jc w:val="center"/>
        <w:rPr>
          <w:rFonts w:ascii="Times New Roman" w:eastAsia="Times New Roman" w:hAnsi="Times New Roman"/>
          <w:color w:val="000000"/>
          <w:sz w:val="24"/>
          <w:szCs w:val="24"/>
        </w:rPr>
      </w:pPr>
    </w:p>
    <w:p w:rsidR="00462A19" w:rsidRDefault="00462A19" w:rsidP="00462A19">
      <w:pPr>
        <w:shd w:val="clear" w:color="auto" w:fill="FFFFFF"/>
        <w:autoSpaceDE w:val="0"/>
        <w:autoSpaceDN w:val="0"/>
        <w:adjustRightInd w:val="0"/>
        <w:spacing w:after="0" w:line="240" w:lineRule="auto"/>
        <w:ind w:left="360"/>
        <w:jc w:val="center"/>
        <w:rPr>
          <w:rFonts w:ascii="Times New Roman" w:eastAsia="Times New Roman" w:hAnsi="Times New Roman"/>
          <w:color w:val="000000"/>
          <w:sz w:val="24"/>
          <w:szCs w:val="24"/>
        </w:rPr>
      </w:pPr>
    </w:p>
    <w:p w:rsidR="00462A19" w:rsidRPr="00872742" w:rsidRDefault="00462A19" w:rsidP="00462A19">
      <w:pPr>
        <w:shd w:val="clear" w:color="auto" w:fill="FFFFFF"/>
        <w:autoSpaceDE w:val="0"/>
        <w:autoSpaceDN w:val="0"/>
        <w:adjustRightInd w:val="0"/>
        <w:spacing w:after="0" w:line="240" w:lineRule="auto"/>
        <w:ind w:left="360"/>
        <w:rPr>
          <w:rFonts w:ascii="Times New Roman" w:hAnsi="Times New Roman"/>
          <w:b/>
          <w:sz w:val="24"/>
          <w:szCs w:val="24"/>
        </w:rPr>
      </w:pPr>
      <w:r w:rsidRPr="00872742">
        <w:rPr>
          <w:rFonts w:ascii="Times New Roman" w:hAnsi="Times New Roman"/>
          <w:b/>
          <w:sz w:val="24"/>
          <w:szCs w:val="24"/>
        </w:rPr>
        <w:t>Общая характеристика курса</w:t>
      </w:r>
    </w:p>
    <w:p w:rsidR="00462A19" w:rsidRPr="00020A79" w:rsidRDefault="00462A19" w:rsidP="00462A19">
      <w:pPr>
        <w:autoSpaceDE w:val="0"/>
        <w:autoSpaceDN w:val="0"/>
        <w:adjustRightInd w:val="0"/>
        <w:spacing w:after="0" w:line="240" w:lineRule="auto"/>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020A79">
        <w:rPr>
          <w:rFonts w:ascii="Times New Roman" w:eastAsia="Times New Roman" w:hAnsi="Times New Roman"/>
          <w:i/>
          <w:color w:val="000000"/>
          <w:sz w:val="24"/>
          <w:szCs w:val="24"/>
        </w:rPr>
        <w:t>добукварного</w:t>
      </w:r>
      <w:r w:rsidRPr="00020A79">
        <w:rPr>
          <w:rFonts w:ascii="Times New Roman" w:eastAsia="Times New Roman" w:hAnsi="Times New Roman"/>
          <w:color w:val="000000"/>
          <w:sz w:val="24"/>
          <w:szCs w:val="24"/>
        </w:rPr>
        <w:t xml:space="preserve"> (подготовительного), </w:t>
      </w:r>
      <w:r w:rsidRPr="00020A79">
        <w:rPr>
          <w:rFonts w:ascii="Times New Roman" w:eastAsia="Times New Roman" w:hAnsi="Times New Roman"/>
          <w:i/>
          <w:color w:val="000000"/>
          <w:sz w:val="24"/>
          <w:szCs w:val="24"/>
        </w:rPr>
        <w:t>букварного</w:t>
      </w:r>
      <w:r w:rsidRPr="00020A79">
        <w:rPr>
          <w:rFonts w:ascii="Times New Roman" w:eastAsia="Times New Roman" w:hAnsi="Times New Roman"/>
          <w:color w:val="000000"/>
          <w:sz w:val="24"/>
          <w:szCs w:val="24"/>
        </w:rPr>
        <w:t xml:space="preserve"> (основного) и </w:t>
      </w:r>
      <w:r w:rsidRPr="00020A79">
        <w:rPr>
          <w:rFonts w:ascii="Times New Roman" w:eastAsia="Times New Roman" w:hAnsi="Times New Roman"/>
          <w:i/>
          <w:color w:val="000000"/>
          <w:sz w:val="24"/>
          <w:szCs w:val="24"/>
        </w:rPr>
        <w:t>послебукварного</w:t>
      </w:r>
      <w:r w:rsidRPr="00020A79">
        <w:rPr>
          <w:rFonts w:ascii="Times New Roman" w:eastAsia="Times New Roman" w:hAnsi="Times New Roman"/>
          <w:color w:val="000000"/>
          <w:sz w:val="24"/>
          <w:szCs w:val="24"/>
        </w:rPr>
        <w:t xml:space="preserve"> (заключительного).</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i/>
          <w:color w:val="000000"/>
          <w:sz w:val="24"/>
          <w:szCs w:val="24"/>
        </w:rPr>
        <w:t>Добукварный</w:t>
      </w:r>
      <w:r w:rsidRPr="00020A79">
        <w:rPr>
          <w:rFonts w:ascii="Times New Roman" w:eastAsia="Times New Roman" w:hAnsi="Times New Roman"/>
          <w:color w:val="000000"/>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Содержание </w:t>
      </w:r>
      <w:r w:rsidRPr="00020A79">
        <w:rPr>
          <w:rFonts w:ascii="Times New Roman" w:eastAsia="Times New Roman" w:hAnsi="Times New Roman"/>
          <w:i/>
          <w:color w:val="000000"/>
          <w:sz w:val="24"/>
          <w:szCs w:val="24"/>
        </w:rPr>
        <w:t>букварного</w:t>
      </w:r>
      <w:r w:rsidRPr="00020A79">
        <w:rPr>
          <w:rFonts w:ascii="Times New Roman" w:eastAsia="Times New Roman" w:hAnsi="Times New Roman"/>
          <w:color w:val="000000"/>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i/>
          <w:color w:val="000000"/>
          <w:sz w:val="24"/>
          <w:szCs w:val="24"/>
        </w:rPr>
        <w:t>Послебукварный</w:t>
      </w:r>
      <w:r w:rsidRPr="00020A79">
        <w:rPr>
          <w:rFonts w:ascii="Times New Roman" w:eastAsia="Times New Roman" w:hAnsi="Times New Roman"/>
          <w:color w:val="000000"/>
          <w:sz w:val="24"/>
          <w:szCs w:val="24"/>
        </w:rPr>
        <w:t xml:space="preserve">(заключительный)—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w:t>
      </w:r>
      <w:r w:rsidRPr="00020A79">
        <w:rPr>
          <w:rFonts w:ascii="Times New Roman" w:eastAsia="Times New Roman" w:hAnsi="Times New Roman"/>
          <w:color w:val="000000"/>
          <w:sz w:val="24"/>
          <w:szCs w:val="24"/>
        </w:rPr>
        <w:lastRenderedPageBreak/>
        <w:t xml:space="preserve">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После обучения грамоте начинается раздельное изучение русского языка и литературного чтения.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i/>
          <w:color w:val="000000"/>
          <w:sz w:val="24"/>
          <w:szCs w:val="24"/>
        </w:rPr>
        <w:t>Систематический</w:t>
      </w:r>
      <w:r w:rsidRPr="00020A79">
        <w:rPr>
          <w:rFonts w:ascii="Times New Roman" w:eastAsia="Times New Roman" w:hAnsi="Times New Roman"/>
          <w:color w:val="000000"/>
          <w:sz w:val="24"/>
          <w:szCs w:val="24"/>
        </w:rPr>
        <w:t xml:space="preserve"> курс русского языка представлен в программе следующими содержательными линиями:</w:t>
      </w:r>
    </w:p>
    <w:p w:rsidR="00462A19" w:rsidRPr="00020A79" w:rsidRDefault="00462A19" w:rsidP="00462A19">
      <w:pPr>
        <w:autoSpaceDE w:val="0"/>
        <w:autoSpaceDN w:val="0"/>
        <w:adjustRightInd w:val="0"/>
        <w:spacing w:after="0" w:line="240" w:lineRule="auto"/>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462A19" w:rsidRPr="00020A79" w:rsidRDefault="00462A19" w:rsidP="00462A19">
      <w:pPr>
        <w:autoSpaceDE w:val="0"/>
        <w:autoSpaceDN w:val="0"/>
        <w:adjustRightInd w:val="0"/>
        <w:spacing w:after="0" w:line="240" w:lineRule="auto"/>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 орфография и пунктуация; </w:t>
      </w:r>
    </w:p>
    <w:p w:rsidR="00462A19" w:rsidRPr="00020A79" w:rsidRDefault="00462A19" w:rsidP="00462A19">
      <w:pPr>
        <w:autoSpaceDE w:val="0"/>
        <w:autoSpaceDN w:val="0"/>
        <w:adjustRightInd w:val="0"/>
        <w:spacing w:after="0" w:line="240" w:lineRule="auto"/>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 развитие речи.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462A19" w:rsidRPr="00020A79" w:rsidRDefault="00462A19" w:rsidP="00462A19">
      <w:pPr>
        <w:autoSpaceDE w:val="0"/>
        <w:autoSpaceDN w:val="0"/>
        <w:adjustRightInd w:val="0"/>
        <w:spacing w:after="0" w:line="240" w:lineRule="auto"/>
        <w:ind w:firstLine="60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lastRenderedPageBreak/>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462A19" w:rsidRPr="00020A79" w:rsidRDefault="00462A19" w:rsidP="00462A19">
      <w:pPr>
        <w:autoSpaceDE w:val="0"/>
        <w:autoSpaceDN w:val="0"/>
        <w:adjustRightInd w:val="0"/>
        <w:spacing w:after="0" w:line="240" w:lineRule="auto"/>
        <w:ind w:firstLine="357"/>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462A19" w:rsidRPr="00020A79" w:rsidRDefault="00462A19" w:rsidP="00462A19">
      <w:pPr>
        <w:shd w:val="clear" w:color="auto" w:fill="FFFFFF"/>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Содержание программы является основой для овладения учащимися приёмами активного анализа и синтеза (приме</w:t>
      </w:r>
      <w:r w:rsidRPr="00020A79">
        <w:rPr>
          <w:rFonts w:ascii="Times New Roman" w:eastAsia="Times New Roman" w:hAnsi="Times New Roman"/>
          <w:color w:val="000000"/>
          <w:sz w:val="24"/>
          <w:szCs w:val="24"/>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020A79">
        <w:rPr>
          <w:rFonts w:ascii="Times New Roman" w:eastAsia="Times New Roman" w:hAnsi="Times New Roman"/>
          <w:color w:val="000000"/>
          <w:sz w:val="24"/>
          <w:szCs w:val="24"/>
        </w:rPr>
        <w:softHyphen/>
        <w:t>вому развитию. На этой основе развивается потребность в постижении языка и речи как предмета изучения, выработке осмысленного от</w:t>
      </w:r>
      <w:r w:rsidRPr="00020A79">
        <w:rPr>
          <w:rFonts w:ascii="Times New Roman" w:eastAsia="Times New Roman" w:hAnsi="Times New Roman"/>
          <w:color w:val="000000"/>
          <w:sz w:val="24"/>
          <w:szCs w:val="24"/>
        </w:rPr>
        <w:softHyphen/>
        <w:t>ношения к употреблению в речи основных единиц языка.</w:t>
      </w:r>
    </w:p>
    <w:p w:rsidR="00462A19" w:rsidRPr="00020A79" w:rsidRDefault="00462A19" w:rsidP="00462A19">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020A79">
        <w:rPr>
          <w:rFonts w:ascii="Times New Roman" w:eastAsia="Times New Roman" w:hAnsi="Times New Roman"/>
          <w:color w:val="000000"/>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w:t>
      </w:r>
      <w:r w:rsidRPr="00020A79">
        <w:rPr>
          <w:rFonts w:ascii="Times New Roman" w:eastAsia="Times New Roman" w:hAnsi="Times New Roman"/>
          <w:color w:val="000000"/>
          <w:sz w:val="24"/>
          <w:szCs w:val="24"/>
        </w:rPr>
        <w:lastRenderedPageBreak/>
        <w:t xml:space="preserve">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462A19" w:rsidRDefault="00462A19" w:rsidP="00462A19">
      <w:pPr>
        <w:ind w:firstLine="540"/>
        <w:jc w:val="both"/>
        <w:rPr>
          <w:rFonts w:ascii="Times New Roman" w:hAnsi="Times New Roman"/>
          <w:sz w:val="24"/>
          <w:szCs w:val="24"/>
        </w:rPr>
      </w:pPr>
      <w:r w:rsidRPr="00020A79">
        <w:rPr>
          <w:rFonts w:ascii="Times New Roman" w:eastAsia="Times New Roman" w:hAnsi="Times New Roman"/>
          <w:color w:val="000000"/>
          <w:sz w:val="24"/>
          <w:szCs w:val="24"/>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462A19" w:rsidRPr="00872742" w:rsidRDefault="00462A19" w:rsidP="00462A19">
      <w:pPr>
        <w:tabs>
          <w:tab w:val="left" w:pos="1260"/>
        </w:tabs>
        <w:autoSpaceDE w:val="0"/>
        <w:autoSpaceDN w:val="0"/>
        <w:adjustRightInd w:val="0"/>
        <w:spacing w:after="0" w:line="240" w:lineRule="auto"/>
        <w:rPr>
          <w:rFonts w:ascii="Times New Roman" w:hAnsi="Times New Roman"/>
          <w:b/>
          <w:sz w:val="24"/>
          <w:szCs w:val="24"/>
        </w:rPr>
      </w:pPr>
      <w:r w:rsidRPr="00872742">
        <w:rPr>
          <w:rFonts w:ascii="Times New Roman" w:hAnsi="Times New Roman"/>
          <w:b/>
          <w:sz w:val="24"/>
          <w:szCs w:val="24"/>
        </w:rPr>
        <w:t>Место в учебном плане</w:t>
      </w:r>
    </w:p>
    <w:p w:rsidR="00462A19" w:rsidRDefault="00462A19" w:rsidP="00462A19">
      <w:pPr>
        <w:spacing w:after="0" w:line="240" w:lineRule="auto"/>
        <w:jc w:val="both"/>
        <w:rPr>
          <w:rFonts w:ascii="Times New Roman" w:hAnsi="Times New Roman"/>
          <w:sz w:val="24"/>
          <w:szCs w:val="24"/>
        </w:rPr>
      </w:pPr>
      <w:r w:rsidRPr="00C523B2">
        <w:rPr>
          <w:rFonts w:ascii="Times New Roman" w:hAnsi="Times New Roman"/>
          <w:sz w:val="24"/>
          <w:szCs w:val="24"/>
        </w:rPr>
        <w:t xml:space="preserve">На изучение русского языка в начальной школе выделяется </w:t>
      </w:r>
      <w:r w:rsidRPr="00C523B2">
        <w:rPr>
          <w:rFonts w:ascii="Times New Roman" w:hAnsi="Times New Roman"/>
          <w:b/>
          <w:sz w:val="24"/>
          <w:szCs w:val="24"/>
        </w:rPr>
        <w:t>675 ч</w:t>
      </w:r>
      <w:r w:rsidRPr="00C523B2">
        <w:rPr>
          <w:rFonts w:ascii="Times New Roman" w:hAnsi="Times New Roman"/>
          <w:sz w:val="24"/>
          <w:szCs w:val="24"/>
        </w:rPr>
        <w:t xml:space="preserve">. </w:t>
      </w:r>
      <w:r w:rsidRPr="00C523B2">
        <w:rPr>
          <w:rFonts w:ascii="Times New Roman" w:hAnsi="Times New Roman"/>
          <w:b/>
          <w:sz w:val="24"/>
          <w:szCs w:val="24"/>
        </w:rPr>
        <w:t>В 1 классе</w:t>
      </w:r>
      <w:r w:rsidRPr="00C523B2">
        <w:rPr>
          <w:rFonts w:ascii="Times New Roman" w:hAnsi="Times New Roman"/>
          <w:sz w:val="24"/>
          <w:szCs w:val="24"/>
        </w:rPr>
        <w:t xml:space="preserve"> — </w:t>
      </w:r>
      <w:r w:rsidRPr="00C523B2">
        <w:rPr>
          <w:rFonts w:ascii="Times New Roman" w:hAnsi="Times New Roman"/>
          <w:b/>
          <w:sz w:val="24"/>
          <w:szCs w:val="24"/>
        </w:rPr>
        <w:t>165 ч</w:t>
      </w:r>
      <w:r w:rsidRPr="00C523B2">
        <w:rPr>
          <w:rFonts w:ascii="Times New Roman" w:hAnsi="Times New Roman"/>
          <w:sz w:val="24"/>
          <w:szCs w:val="24"/>
        </w:rPr>
        <w:t xml:space="preserve"> (5 ч в неделю, 33 учебные недели): из них </w:t>
      </w:r>
      <w:r w:rsidRPr="00C523B2">
        <w:rPr>
          <w:rFonts w:ascii="Times New Roman" w:hAnsi="Times New Roman"/>
          <w:b/>
          <w:sz w:val="24"/>
          <w:szCs w:val="24"/>
        </w:rPr>
        <w:t>115 ч</w:t>
      </w:r>
      <w:r w:rsidRPr="00C523B2">
        <w:rPr>
          <w:rFonts w:ascii="Times New Roman" w:hAnsi="Times New Roman"/>
          <w:sz w:val="24"/>
          <w:szCs w:val="24"/>
        </w:rPr>
        <w:t xml:space="preserve"> (23 учебные недели) отводится урокам обучения письму в период обучения грамоте и </w:t>
      </w:r>
      <w:r w:rsidRPr="00C523B2">
        <w:rPr>
          <w:rFonts w:ascii="Times New Roman" w:hAnsi="Times New Roman"/>
          <w:b/>
          <w:sz w:val="24"/>
          <w:szCs w:val="24"/>
        </w:rPr>
        <w:t xml:space="preserve">50 ч </w:t>
      </w:r>
      <w:r w:rsidRPr="00C523B2">
        <w:rPr>
          <w:rFonts w:ascii="Times New Roman" w:hAnsi="Times New Roman"/>
          <w:sz w:val="24"/>
          <w:szCs w:val="24"/>
        </w:rPr>
        <w:t>(10 учебных недель) — урокам русского языка.</w:t>
      </w:r>
    </w:p>
    <w:p w:rsidR="00462A19" w:rsidRPr="00872742" w:rsidRDefault="00462A19" w:rsidP="00462A19">
      <w:pPr>
        <w:spacing w:after="0" w:line="240" w:lineRule="auto"/>
        <w:jc w:val="both"/>
        <w:rPr>
          <w:rFonts w:ascii="Times New Roman" w:hAnsi="Times New Roman"/>
          <w:sz w:val="24"/>
          <w:szCs w:val="24"/>
        </w:rPr>
      </w:pPr>
      <w:r w:rsidRPr="00D62813">
        <w:rPr>
          <w:rFonts w:ascii="Times New Roman" w:eastAsia="Times New Roman" w:hAnsi="Times New Roman"/>
          <w:sz w:val="24"/>
          <w:szCs w:val="24"/>
        </w:rPr>
        <w:t>На уроки обучения чтению в период обучения грамоте (4 ч в неделю) выделяются часы учебного плана по литературному чтению (9</w:t>
      </w:r>
      <w:r>
        <w:rPr>
          <w:rFonts w:ascii="Times New Roman" w:eastAsia="Times New Roman" w:hAnsi="Times New Roman"/>
          <w:sz w:val="24"/>
          <w:szCs w:val="24"/>
        </w:rPr>
        <w:t>8</w:t>
      </w:r>
      <w:r w:rsidRPr="00D62813">
        <w:rPr>
          <w:rFonts w:ascii="Times New Roman" w:eastAsia="Times New Roman" w:hAnsi="Times New Roman"/>
          <w:sz w:val="24"/>
          <w:szCs w:val="24"/>
        </w:rPr>
        <w:t xml:space="preserve"> ч).</w:t>
      </w:r>
    </w:p>
    <w:p w:rsidR="00462A19" w:rsidRPr="00C523B2" w:rsidRDefault="00462A19" w:rsidP="00462A19">
      <w:pPr>
        <w:spacing w:after="0"/>
        <w:ind w:firstLine="600"/>
        <w:jc w:val="both"/>
        <w:rPr>
          <w:rFonts w:ascii="Times New Roman" w:hAnsi="Times New Roman"/>
          <w:b/>
          <w:i/>
          <w:sz w:val="24"/>
          <w:szCs w:val="24"/>
        </w:rPr>
      </w:pPr>
      <w:r w:rsidRPr="00C523B2">
        <w:rPr>
          <w:rFonts w:ascii="Times New Roman" w:hAnsi="Times New Roman"/>
          <w:b/>
          <w:sz w:val="24"/>
          <w:szCs w:val="24"/>
        </w:rPr>
        <w:t>Во 2</w:t>
      </w:r>
      <w:r w:rsidRPr="00C523B2">
        <w:rPr>
          <w:rFonts w:ascii="Times New Roman" w:hAnsi="Times New Roman"/>
          <w:sz w:val="24"/>
          <w:szCs w:val="24"/>
        </w:rPr>
        <w:t>—</w:t>
      </w:r>
      <w:r w:rsidRPr="00C523B2">
        <w:rPr>
          <w:rFonts w:ascii="Times New Roman" w:hAnsi="Times New Roman"/>
          <w:b/>
          <w:sz w:val="24"/>
          <w:szCs w:val="24"/>
        </w:rPr>
        <w:t>4 классах</w:t>
      </w:r>
      <w:r w:rsidRPr="00C523B2">
        <w:rPr>
          <w:rFonts w:ascii="Times New Roman" w:hAnsi="Times New Roman"/>
          <w:sz w:val="24"/>
          <w:szCs w:val="24"/>
        </w:rPr>
        <w:t xml:space="preserve"> на уроки русского языка отводится по</w:t>
      </w:r>
      <w:r w:rsidRPr="00C523B2">
        <w:rPr>
          <w:rFonts w:ascii="Times New Roman" w:hAnsi="Times New Roman"/>
          <w:b/>
          <w:sz w:val="24"/>
          <w:szCs w:val="24"/>
        </w:rPr>
        <w:t xml:space="preserve"> 170 ч</w:t>
      </w:r>
      <w:r w:rsidRPr="00C523B2">
        <w:rPr>
          <w:rFonts w:ascii="Times New Roman" w:hAnsi="Times New Roman"/>
          <w:sz w:val="24"/>
          <w:szCs w:val="24"/>
        </w:rPr>
        <w:t xml:space="preserve"> (5 ч в неделю, 34 учебные недели в каждом классе). </w:t>
      </w:r>
    </w:p>
    <w:p w:rsidR="00462A19" w:rsidRDefault="00462A19" w:rsidP="00462A19">
      <w:pPr>
        <w:spacing w:after="0" w:line="240" w:lineRule="auto"/>
        <w:rPr>
          <w:rFonts w:ascii="Times New Roman" w:hAnsi="Times New Roman"/>
          <w:b/>
          <w:sz w:val="24"/>
          <w:szCs w:val="24"/>
        </w:rPr>
      </w:pPr>
      <w:r>
        <w:rPr>
          <w:rFonts w:ascii="Times New Roman" w:hAnsi="Times New Roman"/>
          <w:b/>
          <w:sz w:val="24"/>
          <w:szCs w:val="24"/>
        </w:rPr>
        <w:t>Ценностные ориентиры содержания курса</w:t>
      </w:r>
    </w:p>
    <w:p w:rsidR="00462A19" w:rsidRPr="00872742" w:rsidRDefault="00462A19" w:rsidP="00462A19">
      <w:pPr>
        <w:spacing w:after="0" w:line="240" w:lineRule="auto"/>
        <w:rPr>
          <w:rFonts w:ascii="Times New Roman" w:hAnsi="Times New Roman"/>
          <w:b/>
          <w:sz w:val="24"/>
          <w:szCs w:val="24"/>
        </w:rPr>
      </w:pPr>
      <w:r w:rsidRPr="00FE55B8">
        <w:rPr>
          <w:rFonts w:ascii="Times New Roman" w:hAnsi="Times New Roman"/>
          <w:sz w:val="24"/>
          <w:szCs w:val="24"/>
        </w:rPr>
        <w:t xml:space="preserve">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w:t>
      </w:r>
    </w:p>
    <w:p w:rsidR="00462A19" w:rsidRDefault="00462A19" w:rsidP="00462A19">
      <w:pPr>
        <w:spacing w:after="0" w:line="240" w:lineRule="auto"/>
        <w:contextualSpacing/>
        <w:jc w:val="both"/>
        <w:rPr>
          <w:rFonts w:ascii="Times New Roman" w:hAnsi="Times New Roman"/>
          <w:sz w:val="24"/>
          <w:szCs w:val="24"/>
        </w:rPr>
      </w:pPr>
      <w:r w:rsidRPr="00FE55B8">
        <w:rPr>
          <w:rFonts w:ascii="Times New Roman" w:hAnsi="Times New Roman"/>
          <w:sz w:val="24"/>
          <w:szCs w:val="24"/>
        </w:rPr>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w:t>
      </w:r>
      <w:r>
        <w:rPr>
          <w:rFonts w:ascii="Times New Roman" w:hAnsi="Times New Roman"/>
          <w:sz w:val="24"/>
          <w:szCs w:val="24"/>
        </w:rPr>
        <w:t>,</w:t>
      </w:r>
      <w:r w:rsidRPr="00FE55B8">
        <w:rPr>
          <w:rFonts w:ascii="Times New Roman" w:hAnsi="Times New Roman"/>
          <w:sz w:val="24"/>
          <w:szCs w:val="24"/>
        </w:rPr>
        <w:t xml:space="preserve"> для успешного решения коммуникативной задачи.</w:t>
      </w:r>
    </w:p>
    <w:p w:rsidR="00462A19" w:rsidRPr="00FE55B8" w:rsidRDefault="00462A19" w:rsidP="00462A19">
      <w:pPr>
        <w:spacing w:after="0" w:line="240" w:lineRule="auto"/>
        <w:contextualSpacing/>
        <w:jc w:val="both"/>
        <w:rPr>
          <w:rFonts w:ascii="Times New Roman" w:hAnsi="Times New Roman"/>
          <w:sz w:val="24"/>
          <w:szCs w:val="24"/>
        </w:rPr>
      </w:pPr>
      <w:r w:rsidRPr="00FE55B8">
        <w:rPr>
          <w:rFonts w:ascii="Times New Roman" w:hAnsi="Times New Roman"/>
          <w:sz w:val="24"/>
          <w:szCs w:val="24"/>
        </w:rPr>
        <w:t>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462A19" w:rsidRDefault="00462A19" w:rsidP="00462A19">
      <w:pPr>
        <w:tabs>
          <w:tab w:val="left" w:pos="3944"/>
        </w:tabs>
        <w:jc w:val="center"/>
        <w:rPr>
          <w:rFonts w:ascii="Times New Roman" w:hAnsi="Times New Roman" w:cs="Times New Roman"/>
          <w:sz w:val="24"/>
        </w:rPr>
      </w:pPr>
    </w:p>
    <w:p w:rsidR="00462A19" w:rsidRDefault="00462A19" w:rsidP="00462A19">
      <w:pPr>
        <w:tabs>
          <w:tab w:val="left" w:pos="3944"/>
        </w:tabs>
        <w:jc w:val="center"/>
        <w:rPr>
          <w:rFonts w:ascii="Times New Roman" w:hAnsi="Times New Roman" w:cs="Times New Roman"/>
          <w:sz w:val="24"/>
        </w:rPr>
      </w:pPr>
    </w:p>
    <w:p w:rsidR="00462A19" w:rsidRDefault="00462A19" w:rsidP="00462A19">
      <w:pPr>
        <w:tabs>
          <w:tab w:val="left" w:pos="3944"/>
        </w:tabs>
        <w:jc w:val="center"/>
        <w:rPr>
          <w:rFonts w:ascii="Times New Roman" w:hAnsi="Times New Roman" w:cs="Times New Roman"/>
          <w:sz w:val="24"/>
        </w:rPr>
      </w:pPr>
    </w:p>
    <w:p w:rsidR="00462A19" w:rsidRDefault="00462A19" w:rsidP="00462A19">
      <w:pPr>
        <w:ind w:right="-99"/>
        <w:jc w:val="center"/>
        <w:rPr>
          <w:rFonts w:ascii="Times New Roman" w:hAnsi="Times New Roman" w:cs="Times New Roman"/>
          <w:sz w:val="24"/>
        </w:rPr>
      </w:pPr>
    </w:p>
    <w:p w:rsidR="00462A19" w:rsidRPr="00F11FAE" w:rsidRDefault="00462A19" w:rsidP="00462A19">
      <w:pPr>
        <w:jc w:val="both"/>
        <w:rPr>
          <w:rFonts w:ascii="Times New Roman" w:hAnsi="Times New Roman" w:cs="Times New Roman"/>
          <w:b/>
          <w:sz w:val="24"/>
          <w:szCs w:val="24"/>
        </w:rPr>
      </w:pPr>
      <w:r>
        <w:rPr>
          <w:rFonts w:ascii="Times New Roman" w:hAnsi="Times New Roman" w:cs="Times New Roman"/>
          <w:sz w:val="24"/>
        </w:rPr>
        <w:t xml:space="preserve">                </w:t>
      </w:r>
      <w:r w:rsidRPr="000A01A5">
        <w:rPr>
          <w:b/>
          <w:sz w:val="24"/>
          <w:szCs w:val="28"/>
        </w:rPr>
        <w:t xml:space="preserve">    </w:t>
      </w:r>
      <w:r w:rsidRPr="00C32684">
        <w:rPr>
          <w:rFonts w:ascii="Times New Roman" w:hAnsi="Times New Roman" w:cs="Times New Roman"/>
          <w:b/>
          <w:sz w:val="24"/>
          <w:szCs w:val="24"/>
        </w:rPr>
        <w:t>Планируемые результаты освоения учебного предмета</w:t>
      </w:r>
      <w:r w:rsidRPr="00AD47C3">
        <w:rPr>
          <w:rStyle w:val="afb"/>
          <w:sz w:val="24"/>
        </w:rPr>
        <w:t xml:space="preserve"> «Русский язык»</w:t>
      </w:r>
    </w:p>
    <w:p w:rsidR="00462A19" w:rsidRPr="00BF6B64" w:rsidRDefault="00462A19" w:rsidP="00462A19">
      <w:pPr>
        <w:pStyle w:val="aff4"/>
        <w:tabs>
          <w:tab w:val="left" w:pos="567"/>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lastRenderedPageBreak/>
        <w:t xml:space="preserve">В результате изучения учебного предмета «Русский язык»при получении начального общего образования у выпускников </w:t>
      </w:r>
      <w:r w:rsidRPr="00BF6B64">
        <w:rPr>
          <w:rFonts w:ascii="Times New Roman" w:hAnsi="Times New Roman"/>
          <w:color w:val="auto"/>
          <w:spacing w:val="2"/>
          <w:sz w:val="24"/>
          <w:szCs w:val="24"/>
        </w:rPr>
        <w:t xml:space="preserve">будут сформированы </w:t>
      </w:r>
      <w:r w:rsidRPr="00BF6B64">
        <w:rPr>
          <w:rFonts w:ascii="Times New Roman" w:hAnsi="Times New Roman"/>
          <w:iCs/>
          <w:color w:val="auto"/>
          <w:spacing w:val="2"/>
          <w:sz w:val="24"/>
          <w:szCs w:val="24"/>
        </w:rPr>
        <w:t>личностные, регулятивные, познава</w:t>
      </w:r>
      <w:r w:rsidRPr="00BF6B64">
        <w:rPr>
          <w:rFonts w:ascii="Times New Roman" w:hAnsi="Times New Roman"/>
          <w:iCs/>
          <w:color w:val="auto"/>
          <w:sz w:val="24"/>
          <w:szCs w:val="24"/>
        </w:rPr>
        <w:t xml:space="preserve">тельные </w:t>
      </w:r>
      <w:r w:rsidRPr="00BF6B64">
        <w:rPr>
          <w:rFonts w:ascii="Times New Roman" w:hAnsi="Times New Roman"/>
          <w:color w:val="auto"/>
          <w:sz w:val="24"/>
          <w:szCs w:val="24"/>
        </w:rPr>
        <w:t xml:space="preserve">и </w:t>
      </w:r>
      <w:r w:rsidRPr="00BF6B64">
        <w:rPr>
          <w:rFonts w:ascii="Times New Roman" w:hAnsi="Times New Roman"/>
          <w:iCs/>
          <w:color w:val="auto"/>
          <w:sz w:val="24"/>
          <w:szCs w:val="24"/>
        </w:rPr>
        <w:t xml:space="preserve">коммуникативные </w:t>
      </w:r>
      <w:r w:rsidRPr="00BF6B64">
        <w:rPr>
          <w:rFonts w:ascii="Times New Roman" w:hAnsi="Times New Roman"/>
          <w:color w:val="auto"/>
          <w:sz w:val="24"/>
          <w:szCs w:val="24"/>
        </w:rPr>
        <w:t>универсальные учебные действия как основа умения учиться.</w:t>
      </w:r>
    </w:p>
    <w:p w:rsidR="00462A19" w:rsidRPr="00BF6B64" w:rsidRDefault="00462A19" w:rsidP="00462A19">
      <w:pPr>
        <w:pStyle w:val="41"/>
        <w:tabs>
          <w:tab w:val="left" w:pos="567"/>
          <w:tab w:val="left" w:pos="993"/>
        </w:tabs>
        <w:spacing w:before="0" w:after="0" w:line="240" w:lineRule="auto"/>
        <w:ind w:firstLine="28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Личностные результаты</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color w:val="auto"/>
          <w:sz w:val="24"/>
          <w:szCs w:val="24"/>
        </w:rPr>
        <w:t>У выпускника будут сформированы:</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внутренняя позиция школьника на уровне положитель</w:t>
      </w:r>
      <w:r w:rsidRPr="00BF6B64">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F6B64">
        <w:rPr>
          <w:rFonts w:ascii="Times New Roman" w:hAnsi="Times New Roman"/>
          <w:color w:val="auto"/>
          <w:sz w:val="24"/>
          <w:szCs w:val="24"/>
        </w:rPr>
        <w:t>«хорошего ученика»;</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 xml:space="preserve">широкая мотивационная основа учебной деятельности, </w:t>
      </w:r>
      <w:r w:rsidRPr="00BF6B64">
        <w:rPr>
          <w:rFonts w:ascii="Times New Roman" w:hAnsi="Times New Roman"/>
          <w:color w:val="auto"/>
          <w:sz w:val="24"/>
          <w:szCs w:val="24"/>
        </w:rPr>
        <w:t>включающая социальные, учебно­познавательные и внешние мотивы;</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4"/>
          <w:sz w:val="24"/>
          <w:szCs w:val="24"/>
        </w:rPr>
        <w:t xml:space="preserve">ориентация на понимание причин успеха в учебной </w:t>
      </w:r>
      <w:r w:rsidRPr="00BF6B64">
        <w:rPr>
          <w:rFonts w:ascii="Times New Roman" w:hAnsi="Times New Roman"/>
          <w:color w:val="auto"/>
          <w:spacing w:val="2"/>
          <w:sz w:val="24"/>
          <w:szCs w:val="24"/>
        </w:rPr>
        <w:t>деятельности, в том числе на самоанализ и самоконтроль резуль</w:t>
      </w:r>
      <w:r w:rsidRPr="00BF6B64">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способность к оценке своей учебной деятельности;</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pacing w:val="-2"/>
          <w:sz w:val="24"/>
          <w:szCs w:val="24"/>
        </w:rPr>
      </w:pPr>
      <w:r w:rsidRPr="00BF6B64">
        <w:rPr>
          <w:rFonts w:ascii="Times New Roman" w:hAnsi="Times New Roman"/>
          <w:color w:val="auto"/>
          <w:spacing w:val="4"/>
          <w:sz w:val="24"/>
          <w:szCs w:val="24"/>
        </w:rPr>
        <w:t xml:space="preserve">основы гражданской идентичности, своей этнической </w:t>
      </w:r>
      <w:r w:rsidRPr="00BF6B64">
        <w:rPr>
          <w:rFonts w:ascii="Times New Roman" w:hAnsi="Times New Roman"/>
          <w:color w:val="auto"/>
          <w:spacing w:val="2"/>
          <w:sz w:val="24"/>
          <w:szCs w:val="24"/>
        </w:rPr>
        <w:t>принадлежности в форме осознания «Я» как члена семьи,</w:t>
      </w:r>
      <w:r w:rsidRPr="00BF6B64">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 xml:space="preserve">ориентация в нравственном содержании и смысле как </w:t>
      </w:r>
      <w:r w:rsidRPr="00BF6B64">
        <w:rPr>
          <w:rFonts w:ascii="Times New Roman" w:hAnsi="Times New Roman"/>
          <w:color w:val="auto"/>
          <w:sz w:val="24"/>
          <w:szCs w:val="24"/>
        </w:rPr>
        <w:t>собственных поступков, так и поступков окружающих людей;</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знание основных моральных норм и ориентация на их выполнение;</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установка на здоровый образ жизни;</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F6B64">
        <w:rPr>
          <w:rFonts w:ascii="Times New Roman" w:hAnsi="Times New Roman"/>
          <w:color w:val="auto"/>
          <w:sz w:val="24"/>
          <w:szCs w:val="24"/>
        </w:rPr>
        <w:t>мам природоохранного, нерасточительного, здоровьесберегающего поведения;</w:t>
      </w:r>
    </w:p>
    <w:p w:rsidR="00462A19" w:rsidRPr="00BF6B64" w:rsidRDefault="00462A19" w:rsidP="0017675A">
      <w:pPr>
        <w:pStyle w:val="aff6"/>
        <w:numPr>
          <w:ilvl w:val="0"/>
          <w:numId w:val="91"/>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 xml:space="preserve">чувство прекрасного и эстетические чувства на основе </w:t>
      </w:r>
      <w:r w:rsidRPr="00BF6B64">
        <w:rPr>
          <w:rFonts w:ascii="Times New Roman" w:hAnsi="Times New Roman"/>
          <w:color w:val="auto"/>
          <w:sz w:val="24"/>
          <w:szCs w:val="24"/>
        </w:rPr>
        <w:t>знакомства с мировой и отечественной художественной культурой.</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iCs/>
          <w:color w:val="auto"/>
          <w:sz w:val="24"/>
          <w:szCs w:val="24"/>
        </w:rPr>
        <w:t>Выпускник получит возможность для формирования:</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4"/>
          <w:sz w:val="24"/>
          <w:szCs w:val="24"/>
        </w:rPr>
        <w:t>внутренней позиции обучающегося на уровне поло</w:t>
      </w:r>
      <w:r w:rsidRPr="00BF6B64">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2"/>
          <w:sz w:val="24"/>
          <w:szCs w:val="24"/>
        </w:rPr>
        <w:t>выраженной устойчивой учебно­познавательной моти</w:t>
      </w:r>
      <w:r w:rsidRPr="00BF6B64">
        <w:rPr>
          <w:rFonts w:ascii="Times New Roman" w:hAnsi="Times New Roman"/>
          <w:i/>
          <w:iCs/>
          <w:color w:val="auto"/>
          <w:sz w:val="24"/>
          <w:szCs w:val="24"/>
        </w:rPr>
        <w:t>вации учения;</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2"/>
          <w:sz w:val="24"/>
          <w:szCs w:val="24"/>
        </w:rPr>
        <w:t xml:space="preserve">устойчивого учебно­познавательного интереса к новым </w:t>
      </w:r>
      <w:r w:rsidRPr="00BF6B64">
        <w:rPr>
          <w:rFonts w:ascii="Times New Roman" w:hAnsi="Times New Roman"/>
          <w:i/>
          <w:iCs/>
          <w:color w:val="auto"/>
          <w:sz w:val="24"/>
          <w:szCs w:val="24"/>
        </w:rPr>
        <w:t>общим способам решения задач;</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адекватного понимания причин успешности/неуспешности учебной деятельности;</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2"/>
          <w:sz w:val="24"/>
          <w:szCs w:val="24"/>
        </w:rPr>
        <w:t>положительной адекватной дифференцированной само</w:t>
      </w:r>
      <w:r w:rsidRPr="00BF6B64">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4"/>
          <w:sz w:val="24"/>
          <w:szCs w:val="24"/>
        </w:rPr>
        <w:t xml:space="preserve">компетентности в реализации основ гражданской </w:t>
      </w:r>
      <w:r w:rsidRPr="00BF6B64">
        <w:rPr>
          <w:rFonts w:ascii="Times New Roman" w:hAnsi="Times New Roman"/>
          <w:i/>
          <w:iCs/>
          <w:color w:val="auto"/>
          <w:sz w:val="24"/>
          <w:szCs w:val="24"/>
        </w:rPr>
        <w:t>идентичности в поступках и деятельности;</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lastRenderedPageBreak/>
        <w:t xml:space="preserve">осознанных устойчивых эстетических предпочтений и ориентации на искусство как значимую сферу человеческой жизни; </w:t>
      </w:r>
    </w:p>
    <w:p w:rsidR="00462A19" w:rsidRPr="00BF6B64" w:rsidRDefault="00462A19" w:rsidP="0017675A">
      <w:pPr>
        <w:pStyle w:val="aff6"/>
        <w:numPr>
          <w:ilvl w:val="0"/>
          <w:numId w:val="92"/>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62A19" w:rsidRPr="00BF6B64" w:rsidRDefault="00462A19" w:rsidP="00462A19">
      <w:pPr>
        <w:pStyle w:val="41"/>
        <w:tabs>
          <w:tab w:val="left" w:pos="567"/>
          <w:tab w:val="left" w:pos="993"/>
        </w:tabs>
        <w:spacing w:before="0" w:after="0" w:line="240" w:lineRule="auto"/>
        <w:ind w:firstLine="28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Регулятивные универсальные учебные действия</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принимать и сохранять учебную задачу;</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4"/>
          <w:sz w:val="24"/>
          <w:szCs w:val="24"/>
        </w:rPr>
        <w:t>учитывать выделенные учителем ориентиры действия в но</w:t>
      </w:r>
      <w:r w:rsidRPr="00BF6B64">
        <w:rPr>
          <w:rFonts w:ascii="Times New Roman" w:hAnsi="Times New Roman"/>
          <w:color w:val="auto"/>
          <w:sz w:val="24"/>
          <w:szCs w:val="24"/>
        </w:rPr>
        <w:t>вом учебном материале в сотрудничестве с учителем;</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4"/>
          <w:sz w:val="24"/>
          <w:szCs w:val="24"/>
        </w:rPr>
        <w:t>учитывать установленные правила в планировании и конт</w:t>
      </w:r>
      <w:r w:rsidRPr="00BF6B64">
        <w:rPr>
          <w:rFonts w:ascii="Times New Roman" w:hAnsi="Times New Roman"/>
          <w:color w:val="auto"/>
          <w:sz w:val="24"/>
          <w:szCs w:val="24"/>
        </w:rPr>
        <w:t>роле способа решения;</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осуществлять итоговый и пошаговый контроль по резуль</w:t>
      </w:r>
      <w:r w:rsidRPr="00BF6B64">
        <w:rPr>
          <w:rFonts w:ascii="Times New Roman" w:hAnsi="Times New Roman"/>
          <w:color w:val="auto"/>
          <w:sz w:val="24"/>
          <w:szCs w:val="24"/>
        </w:rPr>
        <w:t>тату;</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 xml:space="preserve">оценивать правильность выполнения действия на уровне </w:t>
      </w:r>
      <w:r w:rsidRPr="00BF6B64">
        <w:rPr>
          <w:rFonts w:ascii="Times New Roman" w:hAnsi="Times New Roman"/>
          <w:color w:val="auto"/>
          <w:spacing w:val="2"/>
          <w:sz w:val="24"/>
          <w:szCs w:val="24"/>
        </w:rPr>
        <w:t>адекватной ретроспективной оценки соответствия результа</w:t>
      </w:r>
      <w:r w:rsidRPr="00BF6B64">
        <w:rPr>
          <w:rFonts w:ascii="Times New Roman" w:hAnsi="Times New Roman"/>
          <w:color w:val="auto"/>
          <w:sz w:val="24"/>
          <w:szCs w:val="24"/>
        </w:rPr>
        <w:t>тов требованиям данной задачи;</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адекватно воспринимать предложения и оценку учите</w:t>
      </w:r>
      <w:r w:rsidRPr="00BF6B64">
        <w:rPr>
          <w:rFonts w:ascii="Times New Roman" w:hAnsi="Times New Roman"/>
          <w:color w:val="auto"/>
          <w:sz w:val="24"/>
          <w:szCs w:val="24"/>
        </w:rPr>
        <w:t>лей, товарищей, родителей и других людей;</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различать способ и результат действия;</w:t>
      </w:r>
    </w:p>
    <w:p w:rsidR="00462A19" w:rsidRPr="00BF6B64" w:rsidRDefault="00462A19" w:rsidP="0017675A">
      <w:pPr>
        <w:pStyle w:val="aff6"/>
        <w:numPr>
          <w:ilvl w:val="0"/>
          <w:numId w:val="93"/>
        </w:numPr>
        <w:tabs>
          <w:tab w:val="left" w:pos="567"/>
          <w:tab w:val="left" w:pos="993"/>
        </w:tabs>
        <w:spacing w:line="240" w:lineRule="auto"/>
        <w:ind w:left="0" w:firstLine="284"/>
        <w:rPr>
          <w:rFonts w:ascii="Times New Roman" w:hAnsi="Times New Roman"/>
          <w:color w:val="auto"/>
          <w:spacing w:val="-4"/>
          <w:sz w:val="24"/>
          <w:szCs w:val="24"/>
        </w:rPr>
      </w:pPr>
      <w:r w:rsidRPr="00BF6B64">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BF6B64">
        <w:rPr>
          <w:rFonts w:ascii="Times New Roman" w:hAnsi="Times New Roman"/>
          <w:color w:val="auto"/>
          <w:sz w:val="24"/>
          <w:szCs w:val="24"/>
        </w:rPr>
        <w:t xml:space="preserve">ошибок, использовать предложения и оценки для создания </w:t>
      </w:r>
      <w:r w:rsidRPr="00BF6B64">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17675A">
      <w:pPr>
        <w:pStyle w:val="aff6"/>
        <w:numPr>
          <w:ilvl w:val="0"/>
          <w:numId w:val="94"/>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в сотрудничестве с учителем ставить новые учебные задачи;</w:t>
      </w:r>
    </w:p>
    <w:p w:rsidR="00462A19" w:rsidRPr="00BF6B64" w:rsidRDefault="00462A19" w:rsidP="0017675A">
      <w:pPr>
        <w:pStyle w:val="aff6"/>
        <w:numPr>
          <w:ilvl w:val="0"/>
          <w:numId w:val="94"/>
        </w:numPr>
        <w:tabs>
          <w:tab w:val="left" w:pos="567"/>
          <w:tab w:val="left" w:pos="993"/>
        </w:tabs>
        <w:spacing w:line="240" w:lineRule="auto"/>
        <w:ind w:left="0" w:firstLine="284"/>
        <w:rPr>
          <w:rFonts w:ascii="Times New Roman" w:hAnsi="Times New Roman"/>
          <w:i/>
          <w:iCs/>
          <w:color w:val="auto"/>
          <w:spacing w:val="-6"/>
          <w:sz w:val="24"/>
          <w:szCs w:val="24"/>
        </w:rPr>
      </w:pPr>
      <w:r w:rsidRPr="00BF6B64">
        <w:rPr>
          <w:rFonts w:ascii="Times New Roman" w:hAnsi="Times New Roman"/>
          <w:i/>
          <w:iCs/>
          <w:color w:val="auto"/>
          <w:spacing w:val="-6"/>
          <w:sz w:val="24"/>
          <w:szCs w:val="24"/>
        </w:rPr>
        <w:t>преобразовывать практическую задачу в познавательную;</w:t>
      </w:r>
    </w:p>
    <w:p w:rsidR="00462A19" w:rsidRPr="00BF6B64" w:rsidRDefault="00462A19" w:rsidP="0017675A">
      <w:pPr>
        <w:pStyle w:val="aff6"/>
        <w:numPr>
          <w:ilvl w:val="0"/>
          <w:numId w:val="94"/>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проявлять познавательную инициативу в учебном сотрудничестве;</w:t>
      </w:r>
    </w:p>
    <w:p w:rsidR="00462A19" w:rsidRPr="00BF6B64" w:rsidRDefault="00462A19" w:rsidP="0017675A">
      <w:pPr>
        <w:pStyle w:val="aff6"/>
        <w:numPr>
          <w:ilvl w:val="0"/>
          <w:numId w:val="94"/>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2"/>
          <w:sz w:val="24"/>
          <w:szCs w:val="24"/>
        </w:rPr>
        <w:t>самостоятельно учитывать выделенные учителем ори</w:t>
      </w:r>
      <w:r w:rsidRPr="00BF6B64">
        <w:rPr>
          <w:rFonts w:ascii="Times New Roman" w:hAnsi="Times New Roman"/>
          <w:i/>
          <w:iCs/>
          <w:color w:val="auto"/>
          <w:sz w:val="24"/>
          <w:szCs w:val="24"/>
        </w:rPr>
        <w:t>ентиры действия в новом учебном материале;</w:t>
      </w:r>
    </w:p>
    <w:p w:rsidR="00462A19" w:rsidRPr="00BF6B64" w:rsidRDefault="00462A19" w:rsidP="0017675A">
      <w:pPr>
        <w:pStyle w:val="aff6"/>
        <w:numPr>
          <w:ilvl w:val="0"/>
          <w:numId w:val="94"/>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2"/>
          <w:sz w:val="24"/>
          <w:szCs w:val="24"/>
        </w:rPr>
        <w:t xml:space="preserve">осуществлять констатирующий и предвосхищающий </w:t>
      </w:r>
      <w:r w:rsidRPr="00BF6B64">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462A19" w:rsidRPr="00BF6B64" w:rsidRDefault="00462A19" w:rsidP="0017675A">
      <w:pPr>
        <w:pStyle w:val="aff6"/>
        <w:numPr>
          <w:ilvl w:val="0"/>
          <w:numId w:val="94"/>
        </w:numPr>
        <w:tabs>
          <w:tab w:val="left" w:pos="567"/>
          <w:tab w:val="left" w:pos="993"/>
        </w:tabs>
        <w:spacing w:line="240" w:lineRule="auto"/>
        <w:ind w:left="0" w:firstLine="284"/>
        <w:rPr>
          <w:rFonts w:ascii="Times New Roman" w:hAnsi="Times New Roman"/>
          <w:iCs/>
          <w:color w:val="auto"/>
          <w:sz w:val="24"/>
          <w:szCs w:val="24"/>
        </w:rPr>
      </w:pPr>
      <w:r w:rsidRPr="00BF6B64">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62A19" w:rsidRPr="00BF6B64" w:rsidRDefault="00462A19" w:rsidP="00462A19">
      <w:pPr>
        <w:pStyle w:val="41"/>
        <w:tabs>
          <w:tab w:val="left" w:pos="567"/>
          <w:tab w:val="left" w:pos="993"/>
        </w:tabs>
        <w:spacing w:before="0" w:after="0" w:line="240" w:lineRule="auto"/>
        <w:ind w:firstLine="28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Познавательные универсальные учебные действия</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F6B64">
        <w:rPr>
          <w:rFonts w:ascii="Times New Roman" w:hAnsi="Times New Roman"/>
          <w:color w:val="auto"/>
          <w:spacing w:val="-2"/>
          <w:sz w:val="24"/>
          <w:szCs w:val="24"/>
        </w:rPr>
        <w:t xml:space="preserve">цифровые), в открытом информационном пространстве, в том </w:t>
      </w:r>
      <w:r w:rsidRPr="00BF6B64">
        <w:rPr>
          <w:rFonts w:ascii="Times New Roman" w:hAnsi="Times New Roman"/>
          <w:color w:val="auto"/>
          <w:sz w:val="24"/>
          <w:szCs w:val="24"/>
        </w:rPr>
        <w:t>числе контролируемом пространстве сети Интернет;</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pacing w:val="-2"/>
          <w:sz w:val="24"/>
          <w:szCs w:val="24"/>
        </w:rPr>
        <w:t>использовать знаково­символические средства, в том чис</w:t>
      </w:r>
      <w:r w:rsidRPr="00BF6B64">
        <w:rPr>
          <w:rFonts w:ascii="Times New Roman" w:hAnsi="Times New Roman"/>
          <w:color w:val="auto"/>
          <w:sz w:val="24"/>
          <w:szCs w:val="24"/>
        </w:rPr>
        <w:t>ле модели (включая виртуальные) и схемы (включая концептуальные), для решения задач;</w:t>
      </w:r>
    </w:p>
    <w:p w:rsidR="00462A19" w:rsidRPr="00BF6B64" w:rsidRDefault="00462A19" w:rsidP="0017675A">
      <w:pPr>
        <w:numPr>
          <w:ilvl w:val="0"/>
          <w:numId w:val="98"/>
        </w:numPr>
        <w:tabs>
          <w:tab w:val="left" w:pos="142"/>
          <w:tab w:val="left" w:pos="567"/>
          <w:tab w:val="left" w:leader="dot" w:pos="624"/>
          <w:tab w:val="left" w:pos="993"/>
        </w:tabs>
        <w:spacing w:after="0" w:line="240" w:lineRule="auto"/>
        <w:ind w:firstLine="284"/>
        <w:jc w:val="both"/>
        <w:rPr>
          <w:rStyle w:val="Zag11"/>
          <w:rFonts w:eastAsia="@Arial Unicode MS"/>
          <w:i/>
        </w:rPr>
      </w:pPr>
      <w:r w:rsidRPr="00BF6B64">
        <w:rPr>
          <w:rStyle w:val="Zag11"/>
          <w:rFonts w:eastAsia="@Arial Unicode MS"/>
          <w:iCs/>
        </w:rPr>
        <w:t>проявлять познавательную инициативу в учебном сотрудничестве</w:t>
      </w:r>
      <w:r w:rsidRPr="00BF6B64">
        <w:rPr>
          <w:rStyle w:val="Zag11"/>
          <w:rFonts w:eastAsia="@Arial Unicode MS"/>
          <w:i/>
          <w:iCs/>
        </w:rPr>
        <w:t>;</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строить сообщения в устной и письменной форме;</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pacing w:val="-4"/>
          <w:sz w:val="24"/>
          <w:szCs w:val="24"/>
        </w:rPr>
      </w:pPr>
      <w:r w:rsidRPr="00BF6B64">
        <w:rPr>
          <w:rFonts w:ascii="Times New Roman" w:hAnsi="Times New Roman"/>
          <w:color w:val="auto"/>
          <w:spacing w:val="-4"/>
          <w:sz w:val="24"/>
          <w:szCs w:val="24"/>
        </w:rPr>
        <w:t>ориентироваться на разнообразие способов решения задач;</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pacing w:val="-2"/>
          <w:sz w:val="24"/>
          <w:szCs w:val="24"/>
        </w:rPr>
        <w:t>основам смыслового восприятия художественных и позна</w:t>
      </w:r>
      <w:r w:rsidRPr="00BF6B64">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lastRenderedPageBreak/>
        <w:t>осуществлять анализ объектов с выделением существенных и несущественных признаков;</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осуществлять синтез как составление целого из частей;</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pacing w:val="4"/>
          <w:sz w:val="24"/>
          <w:szCs w:val="24"/>
        </w:rPr>
        <w:t xml:space="preserve">проводить сравнение, сериацию и классификацию по </w:t>
      </w:r>
      <w:r w:rsidRPr="00BF6B64">
        <w:rPr>
          <w:rFonts w:ascii="Times New Roman" w:hAnsi="Times New Roman"/>
          <w:color w:val="auto"/>
          <w:sz w:val="24"/>
          <w:szCs w:val="24"/>
        </w:rPr>
        <w:t>заданным критериям;</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pacing w:val="2"/>
          <w:sz w:val="24"/>
          <w:szCs w:val="24"/>
        </w:rPr>
        <w:t>устанавливать причинно­следственные связи в изучае</w:t>
      </w:r>
      <w:r w:rsidRPr="00BF6B64">
        <w:rPr>
          <w:rFonts w:ascii="Times New Roman" w:hAnsi="Times New Roman"/>
          <w:color w:val="auto"/>
          <w:sz w:val="24"/>
          <w:szCs w:val="24"/>
        </w:rPr>
        <w:t>мом круге явлений;</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обобщать, т.</w:t>
      </w:r>
      <w:r w:rsidRPr="00BF6B64">
        <w:rPr>
          <w:rFonts w:ascii="Times New Roman" w:hAnsi="Times New Roman"/>
          <w:color w:val="auto"/>
          <w:sz w:val="24"/>
          <w:szCs w:val="24"/>
        </w:rPr>
        <w:t> </w:t>
      </w:r>
      <w:r w:rsidRPr="00BF6B64">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устанавливать аналогии;</w:t>
      </w:r>
    </w:p>
    <w:p w:rsidR="00462A19" w:rsidRPr="00BF6B64" w:rsidRDefault="00462A19" w:rsidP="0017675A">
      <w:pPr>
        <w:pStyle w:val="aff6"/>
        <w:numPr>
          <w:ilvl w:val="0"/>
          <w:numId w:val="98"/>
        </w:numPr>
        <w:tabs>
          <w:tab w:val="left" w:pos="567"/>
          <w:tab w:val="left" w:pos="993"/>
        </w:tabs>
        <w:spacing w:line="240" w:lineRule="auto"/>
        <w:ind w:firstLine="284"/>
        <w:rPr>
          <w:rFonts w:ascii="Times New Roman" w:hAnsi="Times New Roman"/>
          <w:color w:val="auto"/>
          <w:sz w:val="24"/>
          <w:szCs w:val="24"/>
        </w:rPr>
      </w:pPr>
      <w:r w:rsidRPr="00BF6B64">
        <w:rPr>
          <w:rFonts w:ascii="Times New Roman" w:hAnsi="Times New Roman"/>
          <w:color w:val="auto"/>
          <w:sz w:val="24"/>
          <w:szCs w:val="24"/>
        </w:rPr>
        <w:t>владеть рядом общих приемов решения задач.</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создавать и преобразовывать модели и схемы для решения задач;</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осознанно и произвольно строить сообщения в устной и письменной форме;</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462A19" w:rsidRPr="00BF6B64" w:rsidRDefault="00462A19" w:rsidP="0017675A">
      <w:pPr>
        <w:pStyle w:val="aff6"/>
        <w:numPr>
          <w:ilvl w:val="0"/>
          <w:numId w:val="95"/>
        </w:numPr>
        <w:tabs>
          <w:tab w:val="left" w:pos="567"/>
          <w:tab w:val="left" w:pos="993"/>
        </w:tabs>
        <w:spacing w:line="240" w:lineRule="auto"/>
        <w:ind w:left="0" w:firstLine="284"/>
        <w:rPr>
          <w:rFonts w:ascii="Times New Roman" w:hAnsi="Times New Roman"/>
          <w:i/>
          <w:iCs/>
          <w:color w:val="auto"/>
          <w:sz w:val="24"/>
          <w:szCs w:val="24"/>
        </w:rPr>
      </w:pPr>
      <w:r w:rsidRPr="00BF6B64">
        <w:rPr>
          <w:rFonts w:ascii="Times New Roman" w:hAnsi="Times New Roman"/>
          <w:i/>
          <w:iCs/>
          <w:color w:val="auto"/>
          <w:spacing w:val="2"/>
          <w:sz w:val="24"/>
          <w:szCs w:val="24"/>
        </w:rPr>
        <w:t xml:space="preserve">произвольно и осознанно владеть общими приемами </w:t>
      </w:r>
      <w:r w:rsidRPr="00BF6B64">
        <w:rPr>
          <w:rFonts w:ascii="Times New Roman" w:hAnsi="Times New Roman"/>
          <w:i/>
          <w:iCs/>
          <w:color w:val="auto"/>
          <w:sz w:val="24"/>
          <w:szCs w:val="24"/>
        </w:rPr>
        <w:t>решения задач.</w:t>
      </w:r>
    </w:p>
    <w:p w:rsidR="00462A19" w:rsidRPr="00BF6B64" w:rsidRDefault="00462A19" w:rsidP="00462A19">
      <w:pPr>
        <w:pStyle w:val="41"/>
        <w:tabs>
          <w:tab w:val="left" w:pos="567"/>
          <w:tab w:val="left" w:pos="993"/>
        </w:tabs>
        <w:spacing w:before="0" w:after="0" w:line="240" w:lineRule="auto"/>
        <w:ind w:firstLine="28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Коммуникативные универсальные учебные действия</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адекватно использовать коммуникативные, прежде все</w:t>
      </w:r>
      <w:r w:rsidRPr="00BF6B64">
        <w:rPr>
          <w:rFonts w:ascii="Times New Roman" w:hAnsi="Times New Roman"/>
          <w:color w:val="auto"/>
          <w:sz w:val="24"/>
          <w:szCs w:val="24"/>
        </w:rPr>
        <w:t xml:space="preserve">го </w:t>
      </w:r>
      <w:r w:rsidRPr="00BF6B64">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BF6B64">
        <w:rPr>
          <w:rFonts w:ascii="Times New Roman" w:hAnsi="Times New Roman"/>
          <w:color w:val="auto"/>
          <w:spacing w:val="2"/>
          <w:sz w:val="24"/>
          <w:szCs w:val="24"/>
        </w:rPr>
        <w:t xml:space="preserve">ле сопровождая его аудиовизуальной поддержкой), владеть </w:t>
      </w:r>
      <w:r w:rsidRPr="00BF6B64">
        <w:rPr>
          <w:rFonts w:ascii="Times New Roman" w:hAnsi="Times New Roman"/>
          <w:color w:val="auto"/>
          <w:sz w:val="24"/>
          <w:szCs w:val="24"/>
        </w:rPr>
        <w:t>диалогической формой коммуникации, используя в том чис</w:t>
      </w:r>
      <w:r w:rsidRPr="00BF6B64">
        <w:rPr>
          <w:rFonts w:ascii="Times New Roman" w:hAnsi="Times New Roman"/>
          <w:color w:val="auto"/>
          <w:spacing w:val="2"/>
          <w:sz w:val="24"/>
          <w:szCs w:val="24"/>
        </w:rPr>
        <w:t>ле средства и инструменты ИКТ и дистанционного обще</w:t>
      </w:r>
      <w:r w:rsidRPr="00BF6B64">
        <w:rPr>
          <w:rFonts w:ascii="Times New Roman" w:hAnsi="Times New Roman"/>
          <w:color w:val="auto"/>
          <w:sz w:val="24"/>
          <w:szCs w:val="24"/>
        </w:rPr>
        <w:t>ния;</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формулировать собственное мнение и позицию;</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договариваться и приходить к общему решению в со</w:t>
      </w:r>
      <w:r w:rsidRPr="00BF6B64">
        <w:rPr>
          <w:rFonts w:ascii="Times New Roman" w:hAnsi="Times New Roman"/>
          <w:color w:val="auto"/>
          <w:sz w:val="24"/>
          <w:szCs w:val="24"/>
        </w:rPr>
        <w:t>вместной деятельности, в том числе в ситуации столкновения интересов;</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задавать вопросы;</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контролировать действия партнера;</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использовать речь для регуляции своего действия;</w:t>
      </w:r>
    </w:p>
    <w:p w:rsidR="00462A19" w:rsidRPr="00BF6B64" w:rsidRDefault="00462A19" w:rsidP="0017675A">
      <w:pPr>
        <w:pStyle w:val="aff6"/>
        <w:numPr>
          <w:ilvl w:val="0"/>
          <w:numId w:val="96"/>
        </w:numPr>
        <w:tabs>
          <w:tab w:val="left" w:pos="567"/>
          <w:tab w:val="left" w:pos="993"/>
        </w:tabs>
        <w:spacing w:line="240" w:lineRule="auto"/>
        <w:ind w:left="0" w:firstLine="284"/>
        <w:rPr>
          <w:rFonts w:ascii="Times New Roman" w:hAnsi="Times New Roman"/>
          <w:iCs/>
          <w:color w:val="auto"/>
          <w:sz w:val="24"/>
          <w:szCs w:val="24"/>
        </w:rPr>
      </w:pPr>
      <w:r w:rsidRPr="00BF6B64">
        <w:rPr>
          <w:rFonts w:ascii="Times New Roman" w:hAnsi="Times New Roman"/>
          <w:color w:val="auto"/>
          <w:spacing w:val="2"/>
          <w:sz w:val="24"/>
          <w:szCs w:val="24"/>
        </w:rPr>
        <w:t xml:space="preserve">адекватно использовать речевые средства для решения </w:t>
      </w:r>
      <w:r w:rsidRPr="00BF6B64">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462A19" w:rsidRPr="00BF6B64" w:rsidRDefault="00462A19" w:rsidP="00462A19">
      <w:pPr>
        <w:pStyle w:val="aff4"/>
        <w:tabs>
          <w:tab w:val="left" w:pos="567"/>
          <w:tab w:val="left" w:pos="993"/>
        </w:tabs>
        <w:spacing w:line="240" w:lineRule="auto"/>
        <w:ind w:firstLine="284"/>
        <w:rPr>
          <w:rFonts w:ascii="Times New Roman" w:hAnsi="Times New Roman"/>
          <w:b/>
          <w:color w:val="auto"/>
          <w:sz w:val="24"/>
          <w:szCs w:val="24"/>
        </w:rPr>
      </w:pPr>
      <w:r w:rsidRPr="00BF6B64">
        <w:rPr>
          <w:rFonts w:ascii="Times New Roman" w:hAnsi="Times New Roman"/>
          <w:b/>
          <w:iCs/>
          <w:color w:val="auto"/>
          <w:sz w:val="24"/>
          <w:szCs w:val="24"/>
        </w:rPr>
        <w:lastRenderedPageBreak/>
        <w:t>Выпускник получит возможность научиться:</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pacing w:val="2"/>
          <w:sz w:val="24"/>
          <w:szCs w:val="24"/>
        </w:rPr>
        <w:t>учитывать и координировать в сотрудничестве по</w:t>
      </w:r>
      <w:r w:rsidRPr="00BF6B64">
        <w:rPr>
          <w:rFonts w:ascii="Times New Roman" w:hAnsi="Times New Roman"/>
          <w:i/>
          <w:iCs/>
          <w:color w:val="auto"/>
          <w:sz w:val="24"/>
          <w:szCs w:val="24"/>
        </w:rPr>
        <w:t>зиции других людей, отличные от собственной;</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учитывать разные мнения и интересы и обосновывать собственную позицию;</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понимать относительность мнений и подходов к решению проблемы;</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
          <w:color w:val="auto"/>
          <w:sz w:val="24"/>
          <w:szCs w:val="24"/>
        </w:rPr>
      </w:pPr>
      <w:r w:rsidRPr="00BF6B64">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462A19" w:rsidRPr="00BF6B64" w:rsidRDefault="00462A19" w:rsidP="0017675A">
      <w:pPr>
        <w:pStyle w:val="aff6"/>
        <w:numPr>
          <w:ilvl w:val="0"/>
          <w:numId w:val="97"/>
        </w:numPr>
        <w:tabs>
          <w:tab w:val="left" w:pos="567"/>
          <w:tab w:val="left" w:pos="993"/>
        </w:tabs>
        <w:spacing w:line="240" w:lineRule="auto"/>
        <w:ind w:left="0" w:firstLine="284"/>
        <w:rPr>
          <w:rFonts w:ascii="Times New Roman" w:hAnsi="Times New Roman"/>
          <w:iCs/>
          <w:color w:val="auto"/>
          <w:sz w:val="24"/>
          <w:szCs w:val="24"/>
        </w:rPr>
      </w:pPr>
      <w:r w:rsidRPr="00BF6B64">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BF6B64">
        <w:rPr>
          <w:rFonts w:ascii="Times New Roman" w:hAnsi="Times New Roman"/>
          <w:iCs/>
          <w:color w:val="auto"/>
          <w:sz w:val="24"/>
          <w:szCs w:val="24"/>
        </w:rPr>
        <w:t>.</w:t>
      </w:r>
    </w:p>
    <w:p w:rsidR="00462A19" w:rsidRPr="00BF6B64" w:rsidRDefault="00462A19" w:rsidP="00462A19">
      <w:pPr>
        <w:pStyle w:val="af9"/>
        <w:rPr>
          <w:rFonts w:ascii="Times New Roman" w:hAnsi="Times New Roman" w:cs="Times New Roman"/>
          <w:bCs/>
          <w:lang w:val="ru-RU"/>
        </w:rPr>
      </w:pPr>
      <w:bookmarkStart w:id="0" w:name="_Toc288394059"/>
      <w:bookmarkStart w:id="1" w:name="_Toc288410526"/>
      <w:bookmarkStart w:id="2" w:name="_Toc288410655"/>
      <w:bookmarkStart w:id="3" w:name="_Toc424564301"/>
      <w:r w:rsidRPr="00BF6B64">
        <w:rPr>
          <w:rFonts w:ascii="Times New Roman" w:hAnsi="Times New Roman" w:cs="Times New Roman"/>
          <w:lang w:val="ru-RU"/>
        </w:rPr>
        <w:t xml:space="preserve">Чтение. Работа с текстом </w:t>
      </w:r>
      <w:r w:rsidRPr="00BF6B64">
        <w:rPr>
          <w:rFonts w:ascii="Times New Roman" w:hAnsi="Times New Roman" w:cs="Times New Roman"/>
          <w:bCs/>
          <w:lang w:val="ru-RU"/>
        </w:rPr>
        <w:t>(метапредметные результаты)</w:t>
      </w:r>
      <w:bookmarkEnd w:id="0"/>
      <w:bookmarkEnd w:id="1"/>
      <w:bookmarkEnd w:id="2"/>
      <w:bookmarkEnd w:id="3"/>
    </w:p>
    <w:p w:rsidR="00462A19" w:rsidRPr="00BF6B64" w:rsidRDefault="00462A19" w:rsidP="00462A19">
      <w:pPr>
        <w:tabs>
          <w:tab w:val="left" w:pos="142"/>
          <w:tab w:val="left" w:leader="dot" w:pos="624"/>
        </w:tabs>
        <w:spacing w:line="240" w:lineRule="auto"/>
        <w:ind w:firstLine="709"/>
        <w:jc w:val="both"/>
        <w:rPr>
          <w:rStyle w:val="Zag11"/>
          <w:rFonts w:eastAsia="@Arial Unicode MS"/>
        </w:rPr>
      </w:pPr>
      <w:r w:rsidRPr="00BF6B64">
        <w:rPr>
          <w:rFonts w:ascii="Times New Roman" w:hAnsi="Times New Roman" w:cs="Times New Roman"/>
          <w:spacing w:val="-3"/>
        </w:rPr>
        <w:t xml:space="preserve">В результате изучения </w:t>
      </w:r>
      <w:r w:rsidRPr="00BF6B64">
        <w:rPr>
          <w:rFonts w:ascii="Times New Roman" w:hAnsi="Times New Roman" w:cs="Times New Roman"/>
          <w:b/>
          <w:bCs/>
          <w:spacing w:val="-3"/>
        </w:rPr>
        <w:t>всех без исключения учебных пред</w:t>
      </w:r>
      <w:r w:rsidRPr="00BF6B64">
        <w:rPr>
          <w:rFonts w:ascii="Times New Roman" w:hAnsi="Times New Roman" w:cs="Times New Roman"/>
          <w:b/>
          <w:bCs/>
        </w:rPr>
        <w:t xml:space="preserve">метов </w:t>
      </w:r>
      <w:r w:rsidRPr="00BF6B64">
        <w:rPr>
          <w:rFonts w:ascii="Times New Roman" w:hAnsi="Times New Roman" w:cs="Times New Roman"/>
        </w:rPr>
        <w:t xml:space="preserve">напри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BF6B64">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62A19" w:rsidRPr="00BF6B64" w:rsidRDefault="00462A19" w:rsidP="00462A19">
      <w:pPr>
        <w:tabs>
          <w:tab w:val="left" w:pos="142"/>
          <w:tab w:val="left" w:leader="dot" w:pos="624"/>
        </w:tabs>
        <w:spacing w:line="240" w:lineRule="auto"/>
        <w:ind w:firstLine="709"/>
        <w:jc w:val="both"/>
        <w:rPr>
          <w:rStyle w:val="Zag11"/>
          <w:rFonts w:eastAsia="@Arial Unicode MS"/>
        </w:rPr>
      </w:pPr>
      <w:r w:rsidRPr="00BF6B64">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62A19" w:rsidRPr="00BF6B64" w:rsidRDefault="00462A19" w:rsidP="00462A19">
      <w:pPr>
        <w:pStyle w:val="Zag3"/>
        <w:tabs>
          <w:tab w:val="left" w:pos="142"/>
          <w:tab w:val="left" w:leader="dot" w:pos="624"/>
        </w:tabs>
        <w:spacing w:after="0" w:line="240" w:lineRule="auto"/>
        <w:ind w:firstLine="709"/>
        <w:jc w:val="both"/>
        <w:rPr>
          <w:rFonts w:eastAsia="@Arial Unicode MS"/>
          <w:i w:val="0"/>
          <w:iCs w:val="0"/>
          <w:color w:val="auto"/>
          <w:lang w:val="ru-RU"/>
        </w:rPr>
      </w:pPr>
      <w:r w:rsidRPr="00BF6B64">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62A19" w:rsidRPr="00BF6B64" w:rsidRDefault="00462A19" w:rsidP="00462A19">
      <w:pPr>
        <w:pStyle w:val="41"/>
        <w:spacing w:before="0" w:after="0" w:line="240" w:lineRule="auto"/>
        <w:ind w:firstLine="45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Работа с текстом: поиск информации и понимание прочитанного</w:t>
      </w:r>
    </w:p>
    <w:p w:rsidR="00462A19" w:rsidRPr="00BF6B64" w:rsidRDefault="00462A19" w:rsidP="00462A19">
      <w:pPr>
        <w:pStyle w:val="aff4"/>
        <w:spacing w:line="240" w:lineRule="auto"/>
        <w:ind w:firstLine="45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находить в тексте конкретные сведения, факты, заданные в явном виде;</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определять тему и главную мысль текста;</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pacing w:val="-4"/>
          <w:sz w:val="24"/>
          <w:szCs w:val="24"/>
        </w:rPr>
      </w:pPr>
      <w:r w:rsidRPr="00BF6B64">
        <w:rPr>
          <w:rFonts w:ascii="Times New Roman" w:hAnsi="Times New Roman"/>
          <w:color w:val="auto"/>
          <w:spacing w:val="-4"/>
          <w:sz w:val="24"/>
          <w:szCs w:val="24"/>
        </w:rPr>
        <w:t>делить тексты на смысловые части, составлять план текста;</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pacing w:val="2"/>
          <w:sz w:val="24"/>
          <w:szCs w:val="24"/>
        </w:rPr>
        <w:t>вычленять содержащиеся в тексте основные события и</w:t>
      </w:r>
      <w:r w:rsidRPr="00BF6B64">
        <w:rPr>
          <w:rFonts w:ascii="Times New Roman" w:hAnsi="Times New Roman"/>
          <w:color w:val="auto"/>
          <w:spacing w:val="2"/>
          <w:sz w:val="24"/>
          <w:szCs w:val="24"/>
        </w:rPr>
        <w:br/>
      </w:r>
      <w:r w:rsidRPr="00BF6B64">
        <w:rPr>
          <w:rFonts w:ascii="Times New Roman" w:hAnsi="Times New Roman"/>
          <w:color w:val="auto"/>
          <w:spacing w:val="-2"/>
          <w:sz w:val="24"/>
          <w:szCs w:val="24"/>
        </w:rPr>
        <w:t>ус</w:t>
      </w:r>
      <w:r w:rsidRPr="00BF6B64">
        <w:rPr>
          <w:rFonts w:ascii="Times New Roman" w:hAnsi="Times New Roman"/>
          <w:color w:val="auto"/>
          <w:spacing w:val="2"/>
          <w:sz w:val="24"/>
          <w:szCs w:val="24"/>
        </w:rPr>
        <w:t>танавливать их последовательность; упорядочивать инфор</w:t>
      </w:r>
      <w:r w:rsidRPr="00BF6B64">
        <w:rPr>
          <w:rFonts w:ascii="Times New Roman" w:hAnsi="Times New Roman"/>
          <w:color w:val="auto"/>
          <w:sz w:val="24"/>
          <w:szCs w:val="24"/>
        </w:rPr>
        <w:t>мацию по заданному основанию;</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pacing w:val="2"/>
          <w:sz w:val="24"/>
          <w:szCs w:val="24"/>
        </w:rPr>
        <w:t xml:space="preserve">сравнивать между собой объекты, описанные в тексте, </w:t>
      </w:r>
      <w:r w:rsidRPr="00BF6B64">
        <w:rPr>
          <w:rFonts w:ascii="Times New Roman" w:hAnsi="Times New Roman"/>
          <w:color w:val="auto"/>
          <w:sz w:val="24"/>
          <w:szCs w:val="24"/>
        </w:rPr>
        <w:t>выделяя 2—3 существенных признака;</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pacing w:val="2"/>
          <w:sz w:val="24"/>
          <w:szCs w:val="24"/>
        </w:rPr>
      </w:pPr>
      <w:r w:rsidRPr="00BF6B64">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lastRenderedPageBreak/>
        <w:t>понимать информацию, представленную разными способами: словесно, в виде таблицы, схемы, диаграммы;</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462A19" w:rsidRPr="00BF6B64" w:rsidRDefault="00462A19" w:rsidP="0017675A">
      <w:pPr>
        <w:pStyle w:val="aff6"/>
        <w:numPr>
          <w:ilvl w:val="0"/>
          <w:numId w:val="99"/>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ориентироваться в соответствующих возрасту словарях и справочниках.</w:t>
      </w:r>
    </w:p>
    <w:p w:rsidR="00462A19" w:rsidRPr="00BF6B64" w:rsidRDefault="00462A19" w:rsidP="00462A19">
      <w:pPr>
        <w:pStyle w:val="aff4"/>
        <w:tabs>
          <w:tab w:val="left" w:pos="993"/>
        </w:tabs>
        <w:spacing w:line="240" w:lineRule="auto"/>
        <w:ind w:firstLine="454"/>
        <w:rPr>
          <w:rFonts w:ascii="Times New Roman" w:hAnsi="Times New Roman"/>
          <w:b/>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17675A">
      <w:pPr>
        <w:pStyle w:val="aff6"/>
        <w:numPr>
          <w:ilvl w:val="0"/>
          <w:numId w:val="100"/>
        </w:numPr>
        <w:tabs>
          <w:tab w:val="left" w:pos="993"/>
        </w:tabs>
        <w:spacing w:line="240" w:lineRule="auto"/>
        <w:ind w:left="0"/>
        <w:rPr>
          <w:rFonts w:ascii="Times New Roman" w:hAnsi="Times New Roman"/>
          <w:i/>
          <w:iCs/>
          <w:color w:val="auto"/>
          <w:spacing w:val="-2"/>
          <w:sz w:val="24"/>
          <w:szCs w:val="24"/>
        </w:rPr>
      </w:pPr>
      <w:r w:rsidRPr="00BF6B64">
        <w:rPr>
          <w:rFonts w:ascii="Times New Roman" w:hAnsi="Times New Roman"/>
          <w:i/>
          <w:iCs/>
          <w:color w:val="auto"/>
          <w:spacing w:val="-4"/>
          <w:sz w:val="24"/>
          <w:szCs w:val="24"/>
        </w:rPr>
        <w:t>использовать формальные элементы текста (например, подзаголовки</w:t>
      </w:r>
      <w:r w:rsidRPr="00BF6B64">
        <w:rPr>
          <w:rFonts w:ascii="Times New Roman" w:hAnsi="Times New Roman"/>
          <w:i/>
          <w:iCs/>
          <w:color w:val="auto"/>
          <w:spacing w:val="-2"/>
          <w:sz w:val="24"/>
          <w:szCs w:val="24"/>
        </w:rPr>
        <w:t>, сноски) для поиска нужной информации;</w:t>
      </w:r>
    </w:p>
    <w:p w:rsidR="00462A19" w:rsidRPr="00BF6B64" w:rsidRDefault="00462A19" w:rsidP="0017675A">
      <w:pPr>
        <w:pStyle w:val="aff6"/>
        <w:numPr>
          <w:ilvl w:val="0"/>
          <w:numId w:val="100"/>
        </w:numPr>
        <w:tabs>
          <w:tab w:val="left" w:pos="993"/>
        </w:tabs>
        <w:spacing w:line="240" w:lineRule="auto"/>
        <w:ind w:left="0"/>
        <w:rPr>
          <w:rFonts w:ascii="Times New Roman" w:hAnsi="Times New Roman"/>
          <w:i/>
          <w:iCs/>
          <w:color w:val="auto"/>
          <w:sz w:val="24"/>
          <w:szCs w:val="24"/>
        </w:rPr>
      </w:pPr>
      <w:r w:rsidRPr="00BF6B64">
        <w:rPr>
          <w:rFonts w:ascii="Times New Roman" w:hAnsi="Times New Roman"/>
          <w:i/>
          <w:iCs/>
          <w:color w:val="auto"/>
          <w:sz w:val="24"/>
          <w:szCs w:val="24"/>
        </w:rPr>
        <w:t>работать с несколькими источниками информации;</w:t>
      </w:r>
    </w:p>
    <w:p w:rsidR="00462A19" w:rsidRPr="00BF6B64" w:rsidRDefault="00462A19" w:rsidP="0017675A">
      <w:pPr>
        <w:pStyle w:val="aff6"/>
        <w:numPr>
          <w:ilvl w:val="0"/>
          <w:numId w:val="100"/>
        </w:numPr>
        <w:tabs>
          <w:tab w:val="left" w:pos="993"/>
        </w:tabs>
        <w:spacing w:line="240" w:lineRule="auto"/>
        <w:ind w:left="0"/>
        <w:rPr>
          <w:rFonts w:ascii="Times New Roman" w:hAnsi="Times New Roman"/>
          <w:i/>
          <w:iCs/>
          <w:color w:val="auto"/>
          <w:sz w:val="24"/>
          <w:szCs w:val="24"/>
        </w:rPr>
      </w:pPr>
      <w:r w:rsidRPr="00BF6B64">
        <w:rPr>
          <w:rFonts w:ascii="Times New Roman" w:hAnsi="Times New Roman"/>
          <w:i/>
          <w:iCs/>
          <w:color w:val="auto"/>
          <w:sz w:val="24"/>
          <w:szCs w:val="24"/>
        </w:rPr>
        <w:t>сопоставлять информацию, полученную из нескольких источников.</w:t>
      </w:r>
    </w:p>
    <w:p w:rsidR="00462A19" w:rsidRPr="00BF6B64" w:rsidRDefault="00462A19" w:rsidP="00462A19">
      <w:pPr>
        <w:pStyle w:val="41"/>
        <w:tabs>
          <w:tab w:val="left" w:pos="993"/>
        </w:tabs>
        <w:spacing w:before="0" w:after="0" w:line="240" w:lineRule="auto"/>
        <w:ind w:firstLine="45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Работа с текстом: преобразование и интерпретация информации</w:t>
      </w:r>
    </w:p>
    <w:p w:rsidR="00462A19" w:rsidRPr="00BF6B64" w:rsidRDefault="00462A19" w:rsidP="00462A19">
      <w:pPr>
        <w:pStyle w:val="aff4"/>
        <w:tabs>
          <w:tab w:val="left" w:pos="993"/>
        </w:tabs>
        <w:spacing w:line="240" w:lineRule="auto"/>
        <w:ind w:firstLine="45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101"/>
        </w:numPr>
        <w:tabs>
          <w:tab w:val="left" w:pos="993"/>
        </w:tabs>
        <w:spacing w:line="240" w:lineRule="auto"/>
        <w:ind w:left="0"/>
        <w:rPr>
          <w:rFonts w:ascii="Times New Roman" w:hAnsi="Times New Roman"/>
          <w:color w:val="auto"/>
          <w:spacing w:val="-4"/>
          <w:sz w:val="24"/>
          <w:szCs w:val="24"/>
        </w:rPr>
      </w:pPr>
      <w:r w:rsidRPr="00BF6B64">
        <w:rPr>
          <w:rFonts w:ascii="Times New Roman" w:hAnsi="Times New Roman"/>
          <w:color w:val="auto"/>
          <w:spacing w:val="-4"/>
          <w:sz w:val="24"/>
          <w:szCs w:val="24"/>
        </w:rPr>
        <w:t>пересказывать текст подробно и сжато, устно и письменно;</w:t>
      </w:r>
    </w:p>
    <w:p w:rsidR="00462A19" w:rsidRPr="00BF6B64" w:rsidRDefault="00462A19" w:rsidP="0017675A">
      <w:pPr>
        <w:pStyle w:val="aff6"/>
        <w:numPr>
          <w:ilvl w:val="0"/>
          <w:numId w:val="101"/>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462A19" w:rsidRPr="00BF6B64" w:rsidRDefault="00462A19" w:rsidP="0017675A">
      <w:pPr>
        <w:pStyle w:val="aff6"/>
        <w:numPr>
          <w:ilvl w:val="0"/>
          <w:numId w:val="101"/>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462A19" w:rsidRPr="00BF6B64" w:rsidRDefault="00462A19" w:rsidP="0017675A">
      <w:pPr>
        <w:pStyle w:val="aff6"/>
        <w:numPr>
          <w:ilvl w:val="0"/>
          <w:numId w:val="101"/>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сопоставлять и обобщать содержащуюся в разных частях текста информацию;</w:t>
      </w:r>
    </w:p>
    <w:p w:rsidR="00462A19" w:rsidRPr="00BF6B64" w:rsidRDefault="00462A19" w:rsidP="0017675A">
      <w:pPr>
        <w:pStyle w:val="aff6"/>
        <w:numPr>
          <w:ilvl w:val="0"/>
          <w:numId w:val="101"/>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462A19" w:rsidRPr="00BF6B64" w:rsidRDefault="00462A19" w:rsidP="00462A19">
      <w:pPr>
        <w:pStyle w:val="aff4"/>
        <w:tabs>
          <w:tab w:val="left" w:pos="993"/>
        </w:tabs>
        <w:spacing w:line="240" w:lineRule="auto"/>
        <w:ind w:firstLine="454"/>
        <w:rPr>
          <w:rFonts w:ascii="Times New Roman" w:hAnsi="Times New Roman"/>
          <w:b/>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17675A">
      <w:pPr>
        <w:pStyle w:val="aff6"/>
        <w:numPr>
          <w:ilvl w:val="0"/>
          <w:numId w:val="102"/>
        </w:numPr>
        <w:tabs>
          <w:tab w:val="left" w:pos="993"/>
        </w:tabs>
        <w:spacing w:line="240" w:lineRule="auto"/>
        <w:ind w:left="0"/>
        <w:rPr>
          <w:rFonts w:ascii="Times New Roman" w:hAnsi="Times New Roman"/>
          <w:i/>
          <w:iCs/>
          <w:color w:val="auto"/>
          <w:sz w:val="24"/>
          <w:szCs w:val="24"/>
        </w:rPr>
      </w:pPr>
      <w:r w:rsidRPr="00BF6B64">
        <w:rPr>
          <w:rFonts w:ascii="Times New Roman" w:hAnsi="Times New Roman"/>
          <w:i/>
          <w:iCs/>
          <w:color w:val="auto"/>
          <w:spacing w:val="2"/>
          <w:sz w:val="24"/>
          <w:szCs w:val="24"/>
        </w:rPr>
        <w:t xml:space="preserve">делать выписки из прочитанных текстов с учетом </w:t>
      </w:r>
      <w:r w:rsidRPr="00BF6B64">
        <w:rPr>
          <w:rFonts w:ascii="Times New Roman" w:hAnsi="Times New Roman"/>
          <w:i/>
          <w:iCs/>
          <w:color w:val="auto"/>
          <w:sz w:val="24"/>
          <w:szCs w:val="24"/>
        </w:rPr>
        <w:t>цели их дальнейшего использования;</w:t>
      </w:r>
    </w:p>
    <w:p w:rsidR="00462A19" w:rsidRPr="00BF6B64" w:rsidRDefault="00462A19" w:rsidP="0017675A">
      <w:pPr>
        <w:pStyle w:val="aff6"/>
        <w:numPr>
          <w:ilvl w:val="0"/>
          <w:numId w:val="102"/>
        </w:numPr>
        <w:tabs>
          <w:tab w:val="left" w:pos="993"/>
        </w:tabs>
        <w:spacing w:line="240" w:lineRule="auto"/>
        <w:ind w:left="0"/>
        <w:rPr>
          <w:rFonts w:ascii="Times New Roman" w:hAnsi="Times New Roman"/>
          <w:color w:val="auto"/>
          <w:sz w:val="24"/>
          <w:szCs w:val="24"/>
        </w:rPr>
      </w:pPr>
      <w:r w:rsidRPr="00BF6B64">
        <w:rPr>
          <w:rFonts w:ascii="Times New Roman" w:hAnsi="Times New Roman"/>
          <w:i/>
          <w:iCs/>
          <w:color w:val="auto"/>
          <w:sz w:val="24"/>
          <w:szCs w:val="24"/>
        </w:rPr>
        <w:t>составлять небольшие письменные аннотации к тексту, отзывы о прочитанном</w:t>
      </w:r>
      <w:r w:rsidRPr="00BF6B64">
        <w:rPr>
          <w:rFonts w:ascii="Times New Roman" w:hAnsi="Times New Roman"/>
          <w:i/>
          <w:color w:val="auto"/>
          <w:sz w:val="24"/>
          <w:szCs w:val="24"/>
        </w:rPr>
        <w:t>.</w:t>
      </w:r>
    </w:p>
    <w:p w:rsidR="00462A19" w:rsidRPr="00BF6B64" w:rsidRDefault="00462A19" w:rsidP="00462A19">
      <w:pPr>
        <w:pStyle w:val="41"/>
        <w:tabs>
          <w:tab w:val="left" w:pos="993"/>
        </w:tabs>
        <w:spacing w:before="0" w:after="0" w:line="240" w:lineRule="auto"/>
        <w:ind w:firstLine="45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Работа с текстом: оценка информации</w:t>
      </w:r>
    </w:p>
    <w:p w:rsidR="00462A19" w:rsidRPr="00BF6B64" w:rsidRDefault="00462A19" w:rsidP="00462A19">
      <w:pPr>
        <w:pStyle w:val="aff4"/>
        <w:tabs>
          <w:tab w:val="left" w:pos="993"/>
        </w:tabs>
        <w:spacing w:line="240" w:lineRule="auto"/>
        <w:ind w:firstLine="45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103"/>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высказывать оценочные суждения и свою точку зрения о прочитанном тексте;</w:t>
      </w:r>
    </w:p>
    <w:p w:rsidR="00462A19" w:rsidRPr="00BF6B64" w:rsidRDefault="00462A19" w:rsidP="0017675A">
      <w:pPr>
        <w:pStyle w:val="aff6"/>
        <w:numPr>
          <w:ilvl w:val="0"/>
          <w:numId w:val="103"/>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pacing w:val="2"/>
          <w:sz w:val="24"/>
          <w:szCs w:val="24"/>
        </w:rPr>
        <w:t>оценивать содержание, языковые особенности и струк</w:t>
      </w:r>
      <w:r w:rsidRPr="00BF6B64">
        <w:rPr>
          <w:rFonts w:ascii="Times New Roman" w:hAnsi="Times New Roman"/>
          <w:color w:val="auto"/>
          <w:sz w:val="24"/>
          <w:szCs w:val="24"/>
        </w:rPr>
        <w:t>туру текста; определять место и роль иллюстративного ряда в тексте;</w:t>
      </w:r>
    </w:p>
    <w:p w:rsidR="00462A19" w:rsidRPr="00BF6B64" w:rsidRDefault="00462A19" w:rsidP="0017675A">
      <w:pPr>
        <w:pStyle w:val="aff6"/>
        <w:numPr>
          <w:ilvl w:val="0"/>
          <w:numId w:val="103"/>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BF6B6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462A19" w:rsidRPr="00BF6B64" w:rsidRDefault="00462A19" w:rsidP="0017675A">
      <w:pPr>
        <w:pStyle w:val="aff6"/>
        <w:numPr>
          <w:ilvl w:val="0"/>
          <w:numId w:val="103"/>
        </w:numPr>
        <w:tabs>
          <w:tab w:val="left" w:pos="993"/>
        </w:tabs>
        <w:spacing w:line="240" w:lineRule="auto"/>
        <w:ind w:left="0"/>
        <w:rPr>
          <w:rFonts w:ascii="Times New Roman" w:hAnsi="Times New Roman"/>
          <w:color w:val="auto"/>
          <w:sz w:val="24"/>
          <w:szCs w:val="24"/>
        </w:rPr>
      </w:pPr>
      <w:r w:rsidRPr="00BF6B64">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462A19" w:rsidRPr="00BF6B64" w:rsidRDefault="00462A19" w:rsidP="00462A19">
      <w:pPr>
        <w:tabs>
          <w:tab w:val="left" w:pos="993"/>
        </w:tabs>
        <w:spacing w:line="240" w:lineRule="auto"/>
        <w:ind w:firstLine="454"/>
        <w:rPr>
          <w:rFonts w:ascii="Times New Roman" w:hAnsi="Times New Roman" w:cs="Times New Roman"/>
          <w:b/>
          <w:i/>
        </w:rPr>
      </w:pPr>
      <w:r w:rsidRPr="00BF6B64">
        <w:rPr>
          <w:rFonts w:ascii="Times New Roman" w:hAnsi="Times New Roman" w:cs="Times New Roman"/>
          <w:b/>
        </w:rPr>
        <w:t>Выпускник получит возможность научиться:</w:t>
      </w:r>
    </w:p>
    <w:p w:rsidR="00462A19" w:rsidRPr="00BF6B64" w:rsidRDefault="00462A19" w:rsidP="0017675A">
      <w:pPr>
        <w:pStyle w:val="aff6"/>
        <w:numPr>
          <w:ilvl w:val="0"/>
          <w:numId w:val="104"/>
        </w:numPr>
        <w:tabs>
          <w:tab w:val="left" w:pos="993"/>
        </w:tabs>
        <w:spacing w:line="240" w:lineRule="auto"/>
        <w:ind w:left="0"/>
        <w:rPr>
          <w:rFonts w:ascii="Times New Roman" w:hAnsi="Times New Roman"/>
          <w:i/>
          <w:iCs/>
          <w:color w:val="auto"/>
          <w:sz w:val="24"/>
          <w:szCs w:val="24"/>
        </w:rPr>
      </w:pPr>
      <w:r w:rsidRPr="00BF6B64">
        <w:rPr>
          <w:rFonts w:ascii="Times New Roman" w:hAnsi="Times New Roman"/>
          <w:i/>
          <w:iCs/>
          <w:color w:val="auto"/>
          <w:sz w:val="24"/>
          <w:szCs w:val="24"/>
        </w:rPr>
        <w:t>сопоставлять различные точки зрения;</w:t>
      </w:r>
    </w:p>
    <w:p w:rsidR="00462A19" w:rsidRPr="00BF6B64" w:rsidRDefault="00462A19" w:rsidP="0017675A">
      <w:pPr>
        <w:pStyle w:val="aff6"/>
        <w:numPr>
          <w:ilvl w:val="0"/>
          <w:numId w:val="104"/>
        </w:numPr>
        <w:tabs>
          <w:tab w:val="left" w:pos="993"/>
        </w:tabs>
        <w:spacing w:line="240" w:lineRule="auto"/>
        <w:ind w:left="0"/>
        <w:rPr>
          <w:rFonts w:ascii="Times New Roman" w:hAnsi="Times New Roman"/>
          <w:i/>
          <w:iCs/>
          <w:color w:val="auto"/>
          <w:spacing w:val="-2"/>
          <w:sz w:val="24"/>
          <w:szCs w:val="24"/>
        </w:rPr>
      </w:pPr>
      <w:r w:rsidRPr="00BF6B64">
        <w:rPr>
          <w:rFonts w:ascii="Times New Roman" w:hAnsi="Times New Roman"/>
          <w:i/>
          <w:iCs/>
          <w:color w:val="auto"/>
          <w:spacing w:val="-2"/>
          <w:sz w:val="24"/>
          <w:szCs w:val="24"/>
        </w:rPr>
        <w:t>соотносить позицию автора с собственной точкой зрения;</w:t>
      </w:r>
    </w:p>
    <w:p w:rsidR="00462A19" w:rsidRPr="00BF6B64" w:rsidRDefault="00462A19" w:rsidP="0017675A">
      <w:pPr>
        <w:pStyle w:val="aff6"/>
        <w:numPr>
          <w:ilvl w:val="0"/>
          <w:numId w:val="104"/>
        </w:numPr>
        <w:tabs>
          <w:tab w:val="left" w:pos="993"/>
        </w:tabs>
        <w:spacing w:line="240" w:lineRule="auto"/>
        <w:ind w:left="0"/>
        <w:rPr>
          <w:rFonts w:ascii="Times New Roman" w:hAnsi="Times New Roman"/>
          <w:i/>
          <w:iCs/>
          <w:color w:val="auto"/>
          <w:spacing w:val="-2"/>
          <w:sz w:val="24"/>
          <w:szCs w:val="24"/>
        </w:rPr>
      </w:pPr>
      <w:r w:rsidRPr="00BF6B6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462A19" w:rsidRPr="00BF6B64" w:rsidRDefault="00462A19" w:rsidP="00462A19">
      <w:pPr>
        <w:pStyle w:val="af9"/>
        <w:ind w:left="709"/>
        <w:rPr>
          <w:rFonts w:ascii="Times New Roman" w:hAnsi="Times New Roman" w:cs="Times New Roman"/>
          <w:bCs/>
          <w:lang w:val="ru-RU"/>
        </w:rPr>
      </w:pPr>
      <w:bookmarkStart w:id="4" w:name="_Toc288394060"/>
      <w:bookmarkStart w:id="5" w:name="_Toc288410527"/>
      <w:bookmarkStart w:id="6" w:name="_Toc288410656"/>
      <w:bookmarkStart w:id="7" w:name="_Toc424564302"/>
      <w:r w:rsidRPr="00BF6B64">
        <w:rPr>
          <w:rFonts w:ascii="Times New Roman" w:hAnsi="Times New Roman" w:cs="Times New Roman"/>
          <w:lang w:val="ru-RU"/>
        </w:rPr>
        <w:t>Формирование ИКТ­компетентностиобучающихся (метапредметные результаты)</w:t>
      </w:r>
      <w:bookmarkEnd w:id="4"/>
      <w:bookmarkEnd w:id="5"/>
      <w:bookmarkEnd w:id="6"/>
      <w:bookmarkEnd w:id="7"/>
    </w:p>
    <w:p w:rsidR="00462A19" w:rsidRPr="00BF6B64" w:rsidRDefault="00462A19" w:rsidP="00462A19">
      <w:pPr>
        <w:pStyle w:val="aff8"/>
        <w:tabs>
          <w:tab w:val="left" w:pos="142"/>
          <w:tab w:val="left" w:pos="8789"/>
        </w:tabs>
        <w:ind w:firstLine="709"/>
        <w:jc w:val="both"/>
        <w:rPr>
          <w:rStyle w:val="Zag11"/>
          <w:rFonts w:eastAsia="@Arial Unicode MS"/>
          <w:color w:val="auto"/>
          <w:lang w:val="ru-RU"/>
        </w:rPr>
      </w:pPr>
      <w:r w:rsidRPr="00BF6B64">
        <w:rPr>
          <w:rStyle w:val="Zag11"/>
          <w:rFonts w:eastAsia="@Arial Unicode MS"/>
          <w:color w:val="auto"/>
          <w:lang w:val="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62A19" w:rsidRPr="00BF6B64" w:rsidRDefault="00462A19" w:rsidP="00462A19">
      <w:pPr>
        <w:pStyle w:val="aff8"/>
        <w:tabs>
          <w:tab w:val="left" w:pos="142"/>
        </w:tabs>
        <w:ind w:firstLine="709"/>
        <w:jc w:val="both"/>
        <w:rPr>
          <w:rStyle w:val="Zag11"/>
          <w:rFonts w:eastAsia="@Arial Unicode MS"/>
          <w:color w:val="auto"/>
          <w:lang w:val="ru-RU"/>
        </w:rPr>
      </w:pPr>
      <w:r w:rsidRPr="00BF6B64">
        <w:rPr>
          <w:rStyle w:val="Zag11"/>
          <w:rFonts w:eastAsia="@Arial Unicode MS"/>
          <w:color w:val="auto"/>
          <w:lang w:val="ru-RU"/>
        </w:rPr>
        <w:t>Обучающиеся познакомятся с различными средствами информационно-</w:t>
      </w:r>
      <w:r w:rsidRPr="00BF6B64">
        <w:rPr>
          <w:rStyle w:val="Zag11"/>
          <w:rFonts w:eastAsia="@Arial Unicode MS"/>
          <w:color w:val="auto"/>
          <w:lang w:val="ru-RU"/>
        </w:rPr>
        <w:lastRenderedPageBreak/>
        <w:t>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62A19" w:rsidRPr="00BF6B64" w:rsidRDefault="00462A19" w:rsidP="00462A19">
      <w:pPr>
        <w:pStyle w:val="aff8"/>
        <w:tabs>
          <w:tab w:val="left" w:pos="142"/>
        </w:tabs>
        <w:ind w:firstLine="709"/>
        <w:jc w:val="both"/>
        <w:rPr>
          <w:rStyle w:val="Zag11"/>
          <w:rFonts w:eastAsia="@Arial Unicode MS"/>
          <w:color w:val="auto"/>
          <w:lang w:val="ru-RU"/>
        </w:rPr>
      </w:pPr>
      <w:r w:rsidRPr="00BF6B6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62A19" w:rsidRPr="00BF6B64" w:rsidRDefault="00462A19" w:rsidP="00462A19">
      <w:pPr>
        <w:pStyle w:val="aff8"/>
        <w:tabs>
          <w:tab w:val="left" w:pos="142"/>
        </w:tabs>
        <w:ind w:firstLine="709"/>
        <w:jc w:val="both"/>
        <w:rPr>
          <w:rStyle w:val="Zag11"/>
          <w:rFonts w:eastAsia="@Arial Unicode MS"/>
          <w:color w:val="auto"/>
          <w:lang w:val="ru-RU"/>
        </w:rPr>
      </w:pPr>
      <w:r w:rsidRPr="00BF6B6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62A19" w:rsidRPr="00BF6B64" w:rsidRDefault="00462A19" w:rsidP="00462A19">
      <w:pPr>
        <w:pStyle w:val="aff8"/>
        <w:tabs>
          <w:tab w:val="left" w:pos="142"/>
        </w:tabs>
        <w:ind w:firstLine="709"/>
        <w:jc w:val="both"/>
        <w:rPr>
          <w:rStyle w:val="Zag11"/>
          <w:rFonts w:eastAsia="@Arial Unicode MS"/>
          <w:color w:val="auto"/>
          <w:lang w:val="ru-RU"/>
        </w:rPr>
      </w:pPr>
      <w:r w:rsidRPr="00BF6B6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62A19" w:rsidRPr="00BF6B64" w:rsidRDefault="00462A19" w:rsidP="00462A19">
      <w:pPr>
        <w:pStyle w:val="aff8"/>
        <w:tabs>
          <w:tab w:val="left" w:pos="142"/>
        </w:tabs>
        <w:ind w:firstLine="709"/>
        <w:jc w:val="both"/>
        <w:rPr>
          <w:rStyle w:val="Zag11"/>
          <w:rFonts w:eastAsia="@Arial Unicode MS"/>
          <w:color w:val="auto"/>
          <w:lang w:val="ru-RU"/>
        </w:rPr>
      </w:pPr>
      <w:r w:rsidRPr="00BF6B64">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62A19" w:rsidRPr="00BF6B64" w:rsidRDefault="00462A19" w:rsidP="00462A19">
      <w:pPr>
        <w:pStyle w:val="41"/>
        <w:spacing w:before="0" w:after="0" w:line="240" w:lineRule="auto"/>
        <w:ind w:firstLine="45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Знакомство со средствами ИКТ, гигиена работы с компьютером</w:t>
      </w:r>
    </w:p>
    <w:p w:rsidR="00462A19" w:rsidRPr="00BF6B64" w:rsidRDefault="00462A19" w:rsidP="00462A19">
      <w:pPr>
        <w:pStyle w:val="aff4"/>
        <w:spacing w:line="240" w:lineRule="auto"/>
        <w:ind w:firstLine="45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105"/>
        </w:numPr>
        <w:spacing w:line="240" w:lineRule="auto"/>
        <w:ind w:left="0" w:firstLine="426"/>
        <w:rPr>
          <w:rFonts w:ascii="Times New Roman" w:hAnsi="Times New Roman"/>
          <w:color w:val="auto"/>
          <w:spacing w:val="-2"/>
          <w:sz w:val="24"/>
          <w:szCs w:val="24"/>
        </w:rPr>
      </w:pPr>
      <w:r w:rsidRPr="00BF6B64">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62A19" w:rsidRPr="00BF6B64" w:rsidRDefault="00462A19" w:rsidP="0017675A">
      <w:pPr>
        <w:pStyle w:val="aff6"/>
        <w:numPr>
          <w:ilvl w:val="0"/>
          <w:numId w:val="105"/>
        </w:numPr>
        <w:spacing w:line="240" w:lineRule="auto"/>
        <w:ind w:left="0" w:firstLine="426"/>
        <w:rPr>
          <w:rFonts w:ascii="Times New Roman" w:hAnsi="Times New Roman"/>
          <w:color w:val="auto"/>
          <w:sz w:val="24"/>
          <w:szCs w:val="24"/>
        </w:rPr>
      </w:pPr>
      <w:r w:rsidRPr="00BF6B64">
        <w:rPr>
          <w:rFonts w:ascii="Times New Roman" w:hAnsi="Times New Roman"/>
          <w:color w:val="auto"/>
          <w:sz w:val="24"/>
          <w:szCs w:val="24"/>
        </w:rPr>
        <w:t>организовывать систему папок для хранения собственной информации в компьютере.</w:t>
      </w:r>
    </w:p>
    <w:p w:rsidR="00462A19" w:rsidRPr="00BF6B64" w:rsidRDefault="00462A19" w:rsidP="00462A19">
      <w:pPr>
        <w:pStyle w:val="41"/>
        <w:spacing w:before="0" w:after="0" w:line="240" w:lineRule="auto"/>
        <w:ind w:firstLine="426"/>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462A19" w:rsidRPr="00BF6B64" w:rsidRDefault="00462A19" w:rsidP="00462A19">
      <w:pPr>
        <w:pStyle w:val="aff4"/>
        <w:spacing w:line="240" w:lineRule="auto"/>
        <w:ind w:firstLine="426"/>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106"/>
        </w:numPr>
        <w:spacing w:line="240" w:lineRule="auto"/>
        <w:ind w:left="0" w:firstLine="426"/>
        <w:rPr>
          <w:rStyle w:val="Zag11"/>
          <w:rFonts w:eastAsia="@Arial Unicode MS"/>
          <w:sz w:val="24"/>
          <w:szCs w:val="24"/>
        </w:rPr>
      </w:pPr>
      <w:r w:rsidRPr="00BF6B64">
        <w:rPr>
          <w:rFonts w:ascii="Times New Roman" w:hAnsi="Times New Roman"/>
          <w:color w:val="auto"/>
          <w:spacing w:val="-2"/>
          <w:sz w:val="24"/>
          <w:szCs w:val="24"/>
        </w:rPr>
        <w:t>вводить информацию в компьютер с использованием раз</w:t>
      </w:r>
      <w:r w:rsidRPr="00BF6B64">
        <w:rPr>
          <w:rFonts w:ascii="Times New Roman" w:hAnsi="Times New Roman"/>
          <w:color w:val="auto"/>
          <w:sz w:val="24"/>
          <w:szCs w:val="24"/>
        </w:rPr>
        <w:t>личных технических средств (фото</w:t>
      </w:r>
      <w:r w:rsidRPr="00BF6B64">
        <w:rPr>
          <w:rFonts w:ascii="Times New Roman" w:hAnsi="Times New Roman"/>
          <w:color w:val="auto"/>
          <w:sz w:val="24"/>
          <w:szCs w:val="24"/>
        </w:rPr>
        <w:noBreakHyphen/>
        <w:t xml:space="preserve"> и видеокамеры, микрофона и</w:t>
      </w:r>
      <w:r w:rsidRPr="00BF6B64">
        <w:rPr>
          <w:rFonts w:ascii="Times New Roman" w:hAnsi="Times New Roman"/>
          <w:color w:val="auto"/>
          <w:sz w:val="24"/>
          <w:szCs w:val="24"/>
        </w:rPr>
        <w:t> </w:t>
      </w:r>
      <w:r w:rsidRPr="00BF6B64">
        <w:rPr>
          <w:rFonts w:ascii="Times New Roman" w:hAnsi="Times New Roman"/>
          <w:color w:val="auto"/>
          <w:sz w:val="24"/>
          <w:szCs w:val="24"/>
        </w:rPr>
        <w:t>т.</w:t>
      </w:r>
      <w:r w:rsidRPr="00BF6B64">
        <w:rPr>
          <w:rFonts w:ascii="Times New Roman" w:hAnsi="Times New Roman"/>
          <w:color w:val="auto"/>
          <w:sz w:val="24"/>
          <w:szCs w:val="24"/>
        </w:rPr>
        <w:t> </w:t>
      </w:r>
      <w:r w:rsidRPr="00BF6B64">
        <w:rPr>
          <w:rFonts w:ascii="Times New Roman" w:hAnsi="Times New Roman"/>
          <w:color w:val="auto"/>
          <w:sz w:val="24"/>
          <w:szCs w:val="24"/>
        </w:rPr>
        <w:t xml:space="preserve">д.), сохранять полученную информацию, </w:t>
      </w:r>
      <w:r w:rsidRPr="00BF6B64">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BF6B64">
        <w:rPr>
          <w:rStyle w:val="Zag11"/>
          <w:rFonts w:eastAsia="@Arial Unicode MS"/>
          <w:sz w:val="24"/>
          <w:szCs w:val="24"/>
        </w:rPr>
        <w:t>;</w:t>
      </w:r>
    </w:p>
    <w:p w:rsidR="00462A19" w:rsidRPr="00BF6B64" w:rsidRDefault="00462A19" w:rsidP="0017675A">
      <w:pPr>
        <w:pStyle w:val="aff6"/>
        <w:numPr>
          <w:ilvl w:val="0"/>
          <w:numId w:val="106"/>
        </w:numPr>
        <w:spacing w:line="240" w:lineRule="auto"/>
        <w:ind w:left="0" w:firstLine="426"/>
        <w:rPr>
          <w:rFonts w:ascii="Times New Roman" w:hAnsi="Times New Roman"/>
          <w:color w:val="auto"/>
          <w:sz w:val="24"/>
          <w:szCs w:val="24"/>
        </w:rPr>
      </w:pPr>
      <w:r w:rsidRPr="00BF6B64">
        <w:rPr>
          <w:rFonts w:ascii="Times New Roman" w:hAnsi="Times New Roman"/>
          <w:color w:val="auto"/>
          <w:sz w:val="24"/>
          <w:szCs w:val="24"/>
        </w:rPr>
        <w:t xml:space="preserve">рисовать </w:t>
      </w:r>
      <w:r w:rsidRPr="00BF6B64">
        <w:rPr>
          <w:rStyle w:val="Zag11"/>
          <w:rFonts w:eastAsia="@Arial Unicode MS"/>
          <w:sz w:val="24"/>
          <w:szCs w:val="24"/>
        </w:rPr>
        <w:t>(создавать простые изображения)</w:t>
      </w:r>
      <w:r w:rsidRPr="00BF6B64">
        <w:rPr>
          <w:rFonts w:ascii="Times New Roman" w:hAnsi="Times New Roman"/>
          <w:color w:val="auto"/>
          <w:sz w:val="24"/>
          <w:szCs w:val="24"/>
        </w:rPr>
        <w:t xml:space="preserve"> на графическом планшете;</w:t>
      </w:r>
    </w:p>
    <w:p w:rsidR="00462A19" w:rsidRPr="00BF6B64" w:rsidRDefault="00462A19" w:rsidP="0017675A">
      <w:pPr>
        <w:pStyle w:val="aff6"/>
        <w:numPr>
          <w:ilvl w:val="0"/>
          <w:numId w:val="106"/>
        </w:numPr>
        <w:spacing w:line="240" w:lineRule="auto"/>
        <w:ind w:left="0" w:firstLine="426"/>
        <w:rPr>
          <w:rFonts w:ascii="Times New Roman" w:hAnsi="Times New Roman"/>
          <w:color w:val="auto"/>
          <w:sz w:val="24"/>
          <w:szCs w:val="24"/>
        </w:rPr>
      </w:pPr>
      <w:r w:rsidRPr="00BF6B64">
        <w:rPr>
          <w:rFonts w:ascii="Times New Roman" w:hAnsi="Times New Roman"/>
          <w:color w:val="auto"/>
          <w:sz w:val="24"/>
          <w:szCs w:val="24"/>
        </w:rPr>
        <w:t>сканировать рисунки и тексты.</w:t>
      </w:r>
    </w:p>
    <w:p w:rsidR="00462A19" w:rsidRPr="00BF6B64" w:rsidRDefault="00462A19" w:rsidP="00462A19">
      <w:pPr>
        <w:pStyle w:val="aff4"/>
        <w:spacing w:line="240" w:lineRule="auto"/>
        <w:ind w:firstLine="454"/>
        <w:rPr>
          <w:rFonts w:ascii="Times New Roman" w:hAnsi="Times New Roman"/>
          <w:iCs/>
          <w:color w:val="auto"/>
          <w:sz w:val="24"/>
          <w:szCs w:val="24"/>
        </w:rPr>
      </w:pPr>
      <w:r w:rsidRPr="00BF6B64">
        <w:rPr>
          <w:rFonts w:ascii="Times New Roman" w:hAnsi="Times New Roman"/>
          <w:b/>
          <w:iCs/>
          <w:color w:val="auto"/>
          <w:sz w:val="24"/>
          <w:szCs w:val="24"/>
        </w:rPr>
        <w:t>Выпускник получит возможность научиться</w:t>
      </w:r>
      <w:r w:rsidRPr="00BF6B64">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BF6B64">
        <w:rPr>
          <w:rFonts w:ascii="Times New Roman" w:hAnsi="Times New Roman"/>
          <w:iCs/>
          <w:color w:val="auto"/>
          <w:sz w:val="24"/>
          <w:szCs w:val="24"/>
        </w:rPr>
        <w:t>.</w:t>
      </w:r>
    </w:p>
    <w:p w:rsidR="00462A19" w:rsidRPr="00BF6B64" w:rsidRDefault="00462A19" w:rsidP="00462A19">
      <w:pPr>
        <w:pStyle w:val="41"/>
        <w:spacing w:before="0" w:after="0" w:line="240" w:lineRule="auto"/>
        <w:ind w:firstLine="45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Обработка и поиск информации</w:t>
      </w:r>
    </w:p>
    <w:p w:rsidR="00462A19" w:rsidRPr="00BF6B64" w:rsidRDefault="00462A19" w:rsidP="00462A19">
      <w:pPr>
        <w:pStyle w:val="aff4"/>
        <w:spacing w:line="240" w:lineRule="auto"/>
        <w:ind w:firstLine="45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AD47C3" w:rsidRDefault="00462A19" w:rsidP="00462A19">
      <w:pPr>
        <w:widowControl w:val="0"/>
        <w:tabs>
          <w:tab w:val="left" w:pos="142"/>
          <w:tab w:val="left" w:leader="dot" w:pos="624"/>
        </w:tabs>
        <w:spacing w:after="0" w:line="240" w:lineRule="auto"/>
        <w:ind w:left="284"/>
        <w:rPr>
          <w:rStyle w:val="Zag11"/>
          <w:rFonts w:eastAsia="@Arial Unicode MS"/>
          <w:sz w:val="24"/>
        </w:rPr>
      </w:pPr>
      <w:r w:rsidRPr="00BF6B64">
        <w:rPr>
          <w:rStyle w:val="Zag11"/>
          <w:rFonts w:eastAsia="@Arial Unicode MS"/>
        </w:rPr>
        <w:t xml:space="preserve">- подбирать подходящий по содержанию и техническому качеству результат видеозаписи и </w:t>
      </w:r>
      <w:r w:rsidRPr="00AD47C3">
        <w:rPr>
          <w:rStyle w:val="Zag11"/>
          <w:rFonts w:eastAsia="@Arial Unicode MS"/>
          <w:sz w:val="24"/>
        </w:rPr>
        <w:t>фотографирования, использовать сменные носители (флэш-карты);</w:t>
      </w:r>
    </w:p>
    <w:p w:rsidR="00462A19" w:rsidRPr="00AD47C3" w:rsidRDefault="00462A19" w:rsidP="00462A19">
      <w:pPr>
        <w:tabs>
          <w:tab w:val="left" w:pos="142"/>
          <w:tab w:val="left" w:leader="dot" w:pos="624"/>
        </w:tabs>
        <w:spacing w:after="0" w:line="240" w:lineRule="auto"/>
        <w:ind w:left="284"/>
        <w:rPr>
          <w:rStyle w:val="Zag11"/>
          <w:rFonts w:eastAsia="@Arial Unicode MS"/>
          <w:sz w:val="24"/>
        </w:rPr>
      </w:pPr>
      <w:r w:rsidRPr="00AD47C3">
        <w:rPr>
          <w:rStyle w:val="Zag11"/>
          <w:rFonts w:eastAsia="@Arial Unicode MS"/>
          <w:sz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62A19" w:rsidRPr="00AD47C3" w:rsidRDefault="00462A19" w:rsidP="00462A19">
      <w:pPr>
        <w:tabs>
          <w:tab w:val="left" w:pos="142"/>
          <w:tab w:val="left" w:leader="dot" w:pos="624"/>
        </w:tabs>
        <w:spacing w:after="0" w:line="240" w:lineRule="auto"/>
        <w:ind w:left="284"/>
        <w:rPr>
          <w:rStyle w:val="Zag11"/>
          <w:rFonts w:eastAsia="@Arial Unicode MS"/>
          <w:sz w:val="24"/>
        </w:rPr>
      </w:pPr>
      <w:r w:rsidRPr="00AD47C3">
        <w:rPr>
          <w:rStyle w:val="Zag11"/>
          <w:rFonts w:eastAsia="@Arial Unicode MS"/>
          <w:sz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62A19" w:rsidRPr="00AD47C3" w:rsidRDefault="00462A19" w:rsidP="00462A19">
      <w:pPr>
        <w:tabs>
          <w:tab w:val="left" w:pos="142"/>
          <w:tab w:val="left" w:leader="dot" w:pos="624"/>
        </w:tabs>
        <w:spacing w:after="0" w:line="240" w:lineRule="auto"/>
        <w:ind w:left="284"/>
        <w:rPr>
          <w:rStyle w:val="Zag11"/>
          <w:rFonts w:eastAsia="@Arial Unicode MS"/>
          <w:sz w:val="24"/>
        </w:rPr>
      </w:pPr>
      <w:r w:rsidRPr="00AD47C3">
        <w:rPr>
          <w:rStyle w:val="Zag11"/>
          <w:rFonts w:eastAsia="@Arial Unicode MS"/>
          <w:sz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AD47C3">
        <w:rPr>
          <w:rStyle w:val="Zag11"/>
          <w:rFonts w:eastAsia="@Arial Unicode MS"/>
          <w:sz w:val="24"/>
        </w:rPr>
        <w:noBreakHyphen/>
        <w:t xml:space="preserve"> и аудиозаписей, фотоизображений;</w:t>
      </w:r>
    </w:p>
    <w:p w:rsidR="00462A19" w:rsidRPr="00AD47C3" w:rsidRDefault="00462A19" w:rsidP="00462A19">
      <w:pPr>
        <w:tabs>
          <w:tab w:val="left" w:pos="142"/>
          <w:tab w:val="left" w:leader="dot" w:pos="624"/>
        </w:tabs>
        <w:spacing w:after="0" w:line="240" w:lineRule="auto"/>
        <w:ind w:left="284"/>
        <w:rPr>
          <w:rStyle w:val="Zag11"/>
          <w:rFonts w:eastAsia="@Arial Unicode MS"/>
          <w:sz w:val="24"/>
        </w:rPr>
      </w:pPr>
      <w:r w:rsidRPr="00AD47C3">
        <w:rPr>
          <w:rStyle w:val="Zag11"/>
          <w:rFonts w:eastAsia="@Arial Unicode MS"/>
          <w:sz w:val="24"/>
        </w:rPr>
        <w:t xml:space="preserve">- пользоваться основными функциями стандартного текстового редактора, использовать полуавтоматический орфографический контроль; использовать, </w:t>
      </w:r>
      <w:r w:rsidRPr="00AD47C3">
        <w:rPr>
          <w:rStyle w:val="Zag11"/>
          <w:rFonts w:eastAsia="@Arial Unicode MS"/>
          <w:sz w:val="24"/>
        </w:rPr>
        <w:lastRenderedPageBreak/>
        <w:t>добавлять и удалять ссылки в сообщениях разного вида; следовать основным правилам оформления текста;</w:t>
      </w:r>
    </w:p>
    <w:p w:rsidR="00462A19" w:rsidRPr="00AD47C3" w:rsidRDefault="00462A19" w:rsidP="00462A19">
      <w:pPr>
        <w:tabs>
          <w:tab w:val="left" w:pos="142"/>
          <w:tab w:val="left" w:leader="dot" w:pos="624"/>
        </w:tabs>
        <w:spacing w:after="0" w:line="240" w:lineRule="auto"/>
        <w:ind w:left="284"/>
        <w:rPr>
          <w:rStyle w:val="Zag11"/>
          <w:rFonts w:eastAsia="@Arial Unicode MS"/>
          <w:sz w:val="24"/>
        </w:rPr>
      </w:pPr>
      <w:r w:rsidRPr="00AD47C3">
        <w:rPr>
          <w:rStyle w:val="Zag11"/>
          <w:rFonts w:eastAsia="@Arial Unicode MS"/>
          <w:sz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62A19" w:rsidRPr="00AD47C3" w:rsidRDefault="00462A19" w:rsidP="00462A19">
      <w:pPr>
        <w:tabs>
          <w:tab w:val="left" w:pos="142"/>
          <w:tab w:val="left" w:leader="dot" w:pos="624"/>
        </w:tabs>
        <w:spacing w:after="0" w:line="240" w:lineRule="auto"/>
        <w:ind w:left="284"/>
        <w:rPr>
          <w:rStyle w:val="Zag11"/>
          <w:rFonts w:eastAsia="@Arial Unicode MS"/>
          <w:sz w:val="24"/>
        </w:rPr>
      </w:pPr>
      <w:r w:rsidRPr="00AD47C3">
        <w:rPr>
          <w:rStyle w:val="Zag11"/>
          <w:rFonts w:eastAsia="@Arial Unicode MS"/>
          <w:sz w:val="24"/>
        </w:rPr>
        <w:t>- заполнять учебные базы данных.</w:t>
      </w:r>
    </w:p>
    <w:p w:rsidR="00462A19" w:rsidRPr="00BF6B64" w:rsidRDefault="00462A19" w:rsidP="00462A19">
      <w:pPr>
        <w:pStyle w:val="aff4"/>
        <w:spacing w:line="240" w:lineRule="auto"/>
        <w:ind w:firstLine="284"/>
        <w:rPr>
          <w:rFonts w:ascii="Times New Roman" w:hAnsi="Times New Roman"/>
          <w:iCs/>
          <w:color w:val="auto"/>
          <w:sz w:val="24"/>
          <w:szCs w:val="24"/>
        </w:rPr>
      </w:pPr>
      <w:r w:rsidRPr="00BF6B64">
        <w:rPr>
          <w:rFonts w:ascii="Times New Roman" w:hAnsi="Times New Roman"/>
          <w:b/>
          <w:iCs/>
          <w:color w:val="auto"/>
          <w:sz w:val="24"/>
          <w:szCs w:val="24"/>
        </w:rPr>
        <w:t xml:space="preserve">Выпускник получит возможность </w:t>
      </w:r>
      <w:r w:rsidRPr="00BF6B64">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62A19" w:rsidRPr="00BF6B64" w:rsidRDefault="00462A19" w:rsidP="00462A19">
      <w:pPr>
        <w:pStyle w:val="41"/>
        <w:spacing w:before="0" w:after="0" w:line="240" w:lineRule="auto"/>
        <w:ind w:firstLine="28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Создание, представление и передача сообщений</w:t>
      </w:r>
    </w:p>
    <w:p w:rsidR="00462A19" w:rsidRPr="00BF6B64" w:rsidRDefault="00462A19" w:rsidP="00462A19">
      <w:pPr>
        <w:pStyle w:val="aff4"/>
        <w:spacing w:line="240" w:lineRule="auto"/>
        <w:ind w:firstLine="28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AD47C3" w:rsidRDefault="00462A19" w:rsidP="00462A19">
      <w:pPr>
        <w:tabs>
          <w:tab w:val="left" w:pos="142"/>
          <w:tab w:val="left" w:leader="dot" w:pos="567"/>
        </w:tabs>
        <w:spacing w:after="0" w:line="240" w:lineRule="auto"/>
        <w:ind w:left="284"/>
        <w:rPr>
          <w:rStyle w:val="Zag11"/>
          <w:rFonts w:eastAsia="@Arial Unicode MS"/>
          <w:sz w:val="24"/>
        </w:rPr>
      </w:pPr>
      <w:r w:rsidRPr="00AD47C3">
        <w:rPr>
          <w:rStyle w:val="Zag11"/>
          <w:rFonts w:eastAsia="@Arial Unicode MS"/>
          <w:sz w:val="24"/>
        </w:rPr>
        <w:t>- создавать текстовые сообщения с использованием средств ИКТ, редактировать, оформлять и сохранять их;</w:t>
      </w:r>
    </w:p>
    <w:p w:rsidR="00462A19" w:rsidRPr="00AD47C3" w:rsidRDefault="00462A19" w:rsidP="00462A19">
      <w:pPr>
        <w:tabs>
          <w:tab w:val="left" w:pos="142"/>
          <w:tab w:val="left" w:leader="dot" w:pos="567"/>
        </w:tabs>
        <w:spacing w:after="0" w:line="240" w:lineRule="auto"/>
        <w:ind w:left="284"/>
        <w:rPr>
          <w:rStyle w:val="Zag11"/>
          <w:rFonts w:eastAsia="@Arial Unicode MS"/>
          <w:sz w:val="24"/>
        </w:rPr>
      </w:pPr>
      <w:r w:rsidRPr="00AD47C3">
        <w:rPr>
          <w:rStyle w:val="Zag11"/>
          <w:rFonts w:eastAsia="@Arial Unicode MS"/>
          <w:spacing w:val="-4"/>
          <w:sz w:val="24"/>
        </w:rPr>
        <w:t>- создавать простые сообщения в виде аудио</w:t>
      </w:r>
      <w:r w:rsidRPr="00AD47C3">
        <w:rPr>
          <w:rStyle w:val="Zag11"/>
          <w:rFonts w:eastAsia="@Arial Unicode MS"/>
          <w:spacing w:val="-4"/>
          <w:sz w:val="24"/>
        </w:rPr>
        <w:noBreakHyphen/>
        <w:t xml:space="preserve"> и видеофрагментов или последовательности слайдов с использованием иллюстраций, видеоизображения, звука, текста</w:t>
      </w:r>
      <w:r w:rsidRPr="00AD47C3">
        <w:rPr>
          <w:rStyle w:val="Zag11"/>
          <w:rFonts w:eastAsia="@Arial Unicode MS"/>
          <w:sz w:val="24"/>
        </w:rPr>
        <w:t>;</w:t>
      </w:r>
    </w:p>
    <w:p w:rsidR="00462A19" w:rsidRPr="00AD47C3" w:rsidRDefault="00462A19" w:rsidP="00462A19">
      <w:pPr>
        <w:tabs>
          <w:tab w:val="left" w:pos="142"/>
          <w:tab w:val="left" w:leader="dot" w:pos="567"/>
        </w:tabs>
        <w:spacing w:after="0" w:line="240" w:lineRule="auto"/>
        <w:ind w:left="284"/>
        <w:rPr>
          <w:rStyle w:val="Zag11"/>
          <w:rFonts w:eastAsia="@Arial Unicode MS"/>
          <w:sz w:val="24"/>
        </w:rPr>
      </w:pPr>
      <w:r w:rsidRPr="00AD47C3">
        <w:rPr>
          <w:rStyle w:val="Zag11"/>
          <w:rFonts w:eastAsia="@Arial Unicode MS"/>
          <w:sz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62A19" w:rsidRPr="00AD47C3" w:rsidRDefault="00462A19" w:rsidP="00462A19">
      <w:pPr>
        <w:tabs>
          <w:tab w:val="left" w:pos="142"/>
          <w:tab w:val="left" w:leader="dot" w:pos="567"/>
        </w:tabs>
        <w:spacing w:after="0" w:line="240" w:lineRule="auto"/>
        <w:ind w:left="284"/>
        <w:rPr>
          <w:rStyle w:val="Zag11"/>
          <w:rFonts w:eastAsia="@Arial Unicode MS"/>
          <w:sz w:val="24"/>
        </w:rPr>
      </w:pPr>
      <w:r w:rsidRPr="00AD47C3">
        <w:rPr>
          <w:rStyle w:val="Zag11"/>
          <w:rFonts w:eastAsia="@Arial Unicode MS"/>
          <w:sz w:val="24"/>
        </w:rPr>
        <w:t>- создавать простые схемы, диаграммы, планы и пр.;</w:t>
      </w:r>
    </w:p>
    <w:p w:rsidR="00462A19" w:rsidRPr="00AD47C3" w:rsidRDefault="00462A19" w:rsidP="00462A19">
      <w:pPr>
        <w:tabs>
          <w:tab w:val="left" w:pos="142"/>
          <w:tab w:val="left" w:leader="dot" w:pos="567"/>
        </w:tabs>
        <w:spacing w:after="0" w:line="240" w:lineRule="auto"/>
        <w:ind w:left="284"/>
        <w:rPr>
          <w:rStyle w:val="Zag11"/>
          <w:rFonts w:eastAsia="@Arial Unicode MS"/>
          <w:sz w:val="24"/>
        </w:rPr>
      </w:pPr>
      <w:r w:rsidRPr="00AD47C3">
        <w:rPr>
          <w:rStyle w:val="Zag11"/>
          <w:rFonts w:eastAsia="@Arial Unicode MS"/>
          <w:sz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62A19" w:rsidRPr="00AD47C3" w:rsidRDefault="00462A19" w:rsidP="00462A19">
      <w:pPr>
        <w:tabs>
          <w:tab w:val="left" w:pos="142"/>
          <w:tab w:val="left" w:leader="dot" w:pos="567"/>
        </w:tabs>
        <w:spacing w:after="0" w:line="240" w:lineRule="auto"/>
        <w:ind w:left="284"/>
        <w:rPr>
          <w:rStyle w:val="Zag11"/>
          <w:rFonts w:eastAsia="@Arial Unicode MS"/>
          <w:sz w:val="24"/>
        </w:rPr>
      </w:pPr>
      <w:r w:rsidRPr="00AD47C3">
        <w:rPr>
          <w:rStyle w:val="Zag11"/>
          <w:rFonts w:eastAsia="@Arial Unicode MS"/>
          <w:sz w:val="24"/>
        </w:rPr>
        <w:t>- размещать сообщение в информационной образовательной среде образовательной организации;</w:t>
      </w:r>
    </w:p>
    <w:p w:rsidR="00462A19" w:rsidRPr="00BF6B64" w:rsidRDefault="00462A19" w:rsidP="00462A19">
      <w:pPr>
        <w:pStyle w:val="aff4"/>
        <w:tabs>
          <w:tab w:val="left" w:leader="dot" w:pos="567"/>
        </w:tabs>
        <w:spacing w:line="240" w:lineRule="auto"/>
        <w:ind w:left="284" w:firstLine="0"/>
        <w:jc w:val="left"/>
        <w:rPr>
          <w:rFonts w:ascii="Times New Roman" w:hAnsi="Times New Roman"/>
          <w:color w:val="auto"/>
          <w:spacing w:val="2"/>
          <w:sz w:val="24"/>
          <w:szCs w:val="24"/>
        </w:rPr>
      </w:pPr>
      <w:r w:rsidRPr="00AD47C3">
        <w:rPr>
          <w:rStyle w:val="Zag11"/>
          <w:rFonts w:eastAsia="@Arial Unicode MS"/>
          <w:color w:val="auto"/>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sidRPr="00BF6B64">
        <w:rPr>
          <w:rStyle w:val="Zag11"/>
          <w:rFonts w:eastAsia="@Arial Unicode MS"/>
          <w:color w:val="auto"/>
          <w:sz w:val="24"/>
          <w:szCs w:val="24"/>
        </w:rPr>
        <w:t>.</w:t>
      </w:r>
    </w:p>
    <w:p w:rsidR="00462A19" w:rsidRPr="00BF6B64" w:rsidRDefault="00462A19" w:rsidP="00462A19">
      <w:pPr>
        <w:pStyle w:val="aff4"/>
        <w:spacing w:line="240" w:lineRule="auto"/>
        <w:ind w:firstLine="284"/>
        <w:rPr>
          <w:rFonts w:ascii="Times New Roman" w:hAnsi="Times New Roman"/>
          <w:b/>
          <w:iCs/>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17675A">
      <w:pPr>
        <w:pStyle w:val="aff6"/>
        <w:numPr>
          <w:ilvl w:val="0"/>
          <w:numId w:val="107"/>
        </w:numPr>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представлять данные;</w:t>
      </w:r>
    </w:p>
    <w:p w:rsidR="00462A19" w:rsidRPr="00BF6B64" w:rsidRDefault="00462A19" w:rsidP="0017675A">
      <w:pPr>
        <w:pStyle w:val="aff6"/>
        <w:numPr>
          <w:ilvl w:val="0"/>
          <w:numId w:val="107"/>
        </w:numPr>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62A19" w:rsidRPr="00BF6B64" w:rsidRDefault="00462A19" w:rsidP="00462A19">
      <w:pPr>
        <w:pStyle w:val="41"/>
        <w:spacing w:before="0" w:after="0" w:line="240" w:lineRule="auto"/>
        <w:ind w:firstLine="284"/>
        <w:jc w:val="both"/>
        <w:rPr>
          <w:rFonts w:ascii="Times New Roman" w:hAnsi="Times New Roman" w:cs="Times New Roman"/>
          <w:b/>
          <w:i w:val="0"/>
          <w:color w:val="auto"/>
          <w:sz w:val="24"/>
          <w:szCs w:val="24"/>
        </w:rPr>
      </w:pPr>
      <w:r w:rsidRPr="00BF6B64">
        <w:rPr>
          <w:rFonts w:ascii="Times New Roman" w:hAnsi="Times New Roman" w:cs="Times New Roman"/>
          <w:b/>
          <w:i w:val="0"/>
          <w:color w:val="auto"/>
          <w:sz w:val="24"/>
          <w:szCs w:val="24"/>
        </w:rPr>
        <w:t>Планирование деятельности, управление и организация</w:t>
      </w:r>
    </w:p>
    <w:p w:rsidR="00462A19" w:rsidRPr="00BF6B64" w:rsidRDefault="00462A19" w:rsidP="00462A19">
      <w:pPr>
        <w:pStyle w:val="aff4"/>
        <w:spacing w:line="240" w:lineRule="auto"/>
        <w:ind w:firstLine="284"/>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17675A">
      <w:pPr>
        <w:pStyle w:val="aff6"/>
        <w:numPr>
          <w:ilvl w:val="0"/>
          <w:numId w:val="108"/>
        </w:numPr>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создавать движущиеся модели и управлять ими в ком</w:t>
      </w:r>
      <w:r w:rsidRPr="00BF6B64">
        <w:rPr>
          <w:rFonts w:ascii="Times New Roman" w:hAnsi="Times New Roman"/>
          <w:color w:val="auto"/>
          <w:sz w:val="24"/>
          <w:szCs w:val="24"/>
        </w:rPr>
        <w:t>пьютерно управляемых средах (создание простейших роботов);</w:t>
      </w:r>
    </w:p>
    <w:p w:rsidR="00462A19" w:rsidRPr="00BF6B64" w:rsidRDefault="00462A19" w:rsidP="0017675A">
      <w:pPr>
        <w:pStyle w:val="aff6"/>
        <w:numPr>
          <w:ilvl w:val="0"/>
          <w:numId w:val="108"/>
        </w:numPr>
        <w:spacing w:line="240" w:lineRule="auto"/>
        <w:ind w:left="0" w:firstLine="284"/>
        <w:rPr>
          <w:rFonts w:ascii="Times New Roman" w:hAnsi="Times New Roman"/>
          <w:color w:val="auto"/>
          <w:sz w:val="24"/>
          <w:szCs w:val="24"/>
        </w:rPr>
      </w:pPr>
      <w:r w:rsidRPr="00BF6B64">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62A19" w:rsidRPr="00BF6B64" w:rsidRDefault="00462A19" w:rsidP="0017675A">
      <w:pPr>
        <w:pStyle w:val="aff6"/>
        <w:numPr>
          <w:ilvl w:val="0"/>
          <w:numId w:val="108"/>
        </w:numPr>
        <w:spacing w:line="240" w:lineRule="auto"/>
        <w:ind w:left="0" w:firstLine="284"/>
        <w:rPr>
          <w:rFonts w:ascii="Times New Roman" w:hAnsi="Times New Roman"/>
          <w:color w:val="auto"/>
          <w:sz w:val="24"/>
          <w:szCs w:val="24"/>
        </w:rPr>
      </w:pPr>
      <w:r w:rsidRPr="00BF6B64">
        <w:rPr>
          <w:rFonts w:ascii="Times New Roman" w:hAnsi="Times New Roman"/>
          <w:color w:val="auto"/>
          <w:spacing w:val="2"/>
          <w:sz w:val="24"/>
          <w:szCs w:val="24"/>
        </w:rPr>
        <w:t>планировать несложные исследования объектов и про</w:t>
      </w:r>
      <w:r w:rsidRPr="00BF6B64">
        <w:rPr>
          <w:rFonts w:ascii="Times New Roman" w:hAnsi="Times New Roman"/>
          <w:color w:val="auto"/>
          <w:sz w:val="24"/>
          <w:szCs w:val="24"/>
        </w:rPr>
        <w:t>цессов внешнего мира.</w:t>
      </w:r>
    </w:p>
    <w:p w:rsidR="00462A19" w:rsidRPr="00BF6B64" w:rsidRDefault="00462A19" w:rsidP="00462A19">
      <w:pPr>
        <w:pStyle w:val="aff4"/>
        <w:spacing w:line="240" w:lineRule="auto"/>
        <w:ind w:firstLine="284"/>
        <w:rPr>
          <w:rFonts w:ascii="Times New Roman" w:hAnsi="Times New Roman"/>
          <w:b/>
          <w:iCs/>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17675A">
      <w:pPr>
        <w:pStyle w:val="aff6"/>
        <w:numPr>
          <w:ilvl w:val="0"/>
          <w:numId w:val="109"/>
        </w:numPr>
        <w:spacing w:line="240" w:lineRule="auto"/>
        <w:ind w:left="0" w:firstLine="284"/>
        <w:rPr>
          <w:rFonts w:ascii="Times New Roman" w:hAnsi="Times New Roman"/>
          <w:i/>
          <w:iCs/>
          <w:color w:val="auto"/>
          <w:sz w:val="24"/>
          <w:szCs w:val="24"/>
        </w:rPr>
      </w:pPr>
      <w:r w:rsidRPr="00BF6B64">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62A19" w:rsidRPr="00BF6B64" w:rsidRDefault="00462A19" w:rsidP="0017675A">
      <w:pPr>
        <w:pStyle w:val="aff6"/>
        <w:numPr>
          <w:ilvl w:val="0"/>
          <w:numId w:val="109"/>
        </w:numPr>
        <w:spacing w:line="240" w:lineRule="auto"/>
        <w:ind w:left="0" w:firstLine="284"/>
        <w:rPr>
          <w:rFonts w:ascii="Times New Roman" w:hAnsi="Times New Roman"/>
          <w:iCs/>
          <w:color w:val="auto"/>
          <w:sz w:val="24"/>
          <w:szCs w:val="24"/>
        </w:rPr>
      </w:pPr>
      <w:r w:rsidRPr="00BF6B64">
        <w:rPr>
          <w:rFonts w:ascii="Times New Roman" w:hAnsi="Times New Roman"/>
          <w:i/>
          <w:iCs/>
          <w:color w:val="auto"/>
          <w:sz w:val="24"/>
          <w:szCs w:val="24"/>
        </w:rPr>
        <w:t>моделировать объекты и процессы реального мира.</w:t>
      </w:r>
    </w:p>
    <w:p w:rsidR="00462A19" w:rsidRPr="00BF6B64" w:rsidRDefault="00462A19" w:rsidP="00462A19">
      <w:pPr>
        <w:pStyle w:val="af2"/>
        <w:rPr>
          <w:bCs/>
        </w:rPr>
      </w:pPr>
      <w:r w:rsidRPr="00BF6B64">
        <w:rPr>
          <w:rStyle w:val="afb"/>
          <w:szCs w:val="24"/>
        </w:rPr>
        <w:t>Предметные результаты</w:t>
      </w:r>
    </w:p>
    <w:p w:rsidR="00462A19" w:rsidRPr="00BF6B64" w:rsidRDefault="00462A19" w:rsidP="00462A19">
      <w:pPr>
        <w:pStyle w:val="af2"/>
        <w:rPr>
          <w:szCs w:val="24"/>
        </w:rPr>
      </w:pPr>
      <w:r w:rsidRPr="00BF6B64">
        <w:rPr>
          <w:bCs/>
          <w:color w:val="FF0000"/>
          <w:szCs w:val="24"/>
        </w:rPr>
        <w:t> </w:t>
      </w:r>
      <w:r w:rsidRPr="00BF6B64">
        <w:rPr>
          <w:szCs w:val="24"/>
        </w:rPr>
        <w:t xml:space="preserve">В результате изучения предмета  русского языка обучающиеся </w:t>
      </w:r>
      <w:r w:rsidRPr="00BF6B64">
        <w:rPr>
          <w:spacing w:val="2"/>
          <w:szCs w:val="24"/>
        </w:rPr>
        <w:t>при получении начального общего образования научатся осоз</w:t>
      </w:r>
      <w:r w:rsidRPr="00BF6B64">
        <w:rPr>
          <w:szCs w:val="24"/>
        </w:rPr>
        <w:t xml:space="preserve">навать язык как основное средство человеческого общения и </w:t>
      </w:r>
      <w:r w:rsidRPr="00BF6B64">
        <w:rPr>
          <w:szCs w:val="24"/>
        </w:rPr>
        <w:lastRenderedPageBreak/>
        <w:t>явление национальной культуры, у них начнет формиро</w:t>
      </w:r>
      <w:r w:rsidRPr="00BF6B64">
        <w:rPr>
          <w:spacing w:val="2"/>
          <w:szCs w:val="24"/>
        </w:rPr>
        <w:t xml:space="preserve">ваться позитивное эмоционально­ценностное отношение к русскому и родному языкам, стремление к их грамотному </w:t>
      </w:r>
      <w:r w:rsidRPr="00BF6B64">
        <w:rPr>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62A19" w:rsidRPr="00AD47C3" w:rsidRDefault="00462A19" w:rsidP="00462A19">
      <w:pPr>
        <w:tabs>
          <w:tab w:val="left" w:pos="142"/>
          <w:tab w:val="left" w:leader="dot" w:pos="624"/>
        </w:tabs>
        <w:spacing w:after="0" w:line="240" w:lineRule="auto"/>
        <w:ind w:firstLine="426"/>
        <w:rPr>
          <w:rStyle w:val="Zag11"/>
          <w:rFonts w:eastAsia="@Arial Unicode MS"/>
          <w:sz w:val="24"/>
          <w:szCs w:val="24"/>
        </w:rPr>
      </w:pPr>
      <w:r w:rsidRPr="00AD47C3">
        <w:rPr>
          <w:rStyle w:val="Zag11"/>
          <w:rFonts w:eastAsia="@Arial Unicode MS"/>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62A19" w:rsidRPr="00AD47C3" w:rsidRDefault="00462A19" w:rsidP="00462A19">
      <w:pPr>
        <w:tabs>
          <w:tab w:val="left" w:pos="142"/>
          <w:tab w:val="left" w:leader="dot" w:pos="624"/>
        </w:tabs>
        <w:spacing w:after="0" w:line="240" w:lineRule="auto"/>
        <w:ind w:firstLine="426"/>
        <w:rPr>
          <w:rStyle w:val="Zag11"/>
          <w:rFonts w:eastAsia="@Arial Unicode MS"/>
          <w:sz w:val="24"/>
          <w:szCs w:val="24"/>
        </w:rPr>
      </w:pPr>
      <w:r w:rsidRPr="00AD47C3">
        <w:rPr>
          <w:rStyle w:val="Zag11"/>
          <w:rFonts w:eastAsia="@Arial Unicode MS"/>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62A19" w:rsidRPr="00AD47C3" w:rsidRDefault="00462A19" w:rsidP="00462A19">
      <w:pPr>
        <w:tabs>
          <w:tab w:val="left" w:pos="142"/>
          <w:tab w:val="left" w:leader="dot" w:pos="624"/>
        </w:tabs>
        <w:spacing w:after="0" w:line="240" w:lineRule="auto"/>
        <w:ind w:firstLine="426"/>
        <w:rPr>
          <w:rStyle w:val="Zag11"/>
          <w:rFonts w:eastAsia="@Arial Unicode MS"/>
          <w:sz w:val="24"/>
          <w:szCs w:val="24"/>
        </w:rPr>
      </w:pPr>
      <w:r w:rsidRPr="00AD47C3">
        <w:rPr>
          <w:rStyle w:val="Zag11"/>
          <w:rFonts w:eastAsia="@Arial Unicode MS"/>
          <w:sz w:val="24"/>
          <w:szCs w:val="24"/>
        </w:rPr>
        <w:t>Выпускник на уровне начального общего образования:</w:t>
      </w:r>
    </w:p>
    <w:p w:rsidR="00462A19" w:rsidRPr="00AD47C3" w:rsidRDefault="00462A19" w:rsidP="00462A19">
      <w:pPr>
        <w:tabs>
          <w:tab w:val="left" w:pos="142"/>
          <w:tab w:val="left" w:leader="dot" w:pos="624"/>
        </w:tabs>
        <w:spacing w:after="0" w:line="240" w:lineRule="auto"/>
        <w:ind w:firstLine="426"/>
        <w:rPr>
          <w:rStyle w:val="Zag11"/>
          <w:rFonts w:eastAsia="@Arial Unicode MS"/>
          <w:sz w:val="24"/>
          <w:szCs w:val="24"/>
        </w:rPr>
      </w:pPr>
      <w:r w:rsidRPr="00AD47C3">
        <w:rPr>
          <w:rStyle w:val="Zag11"/>
          <w:rFonts w:eastAsia="@Arial Unicode MS"/>
          <w:sz w:val="24"/>
          <w:szCs w:val="24"/>
        </w:rPr>
        <w:t>научится осознавать безошибочное письмо как одно из проявлений собственного уровня культуры;</w:t>
      </w:r>
    </w:p>
    <w:p w:rsidR="00462A19" w:rsidRPr="00AD47C3" w:rsidRDefault="00462A19" w:rsidP="00462A19">
      <w:pPr>
        <w:tabs>
          <w:tab w:val="left" w:pos="142"/>
          <w:tab w:val="left" w:leader="dot" w:pos="624"/>
        </w:tabs>
        <w:spacing w:after="0" w:line="240" w:lineRule="auto"/>
        <w:ind w:firstLine="426"/>
        <w:rPr>
          <w:rStyle w:val="Zag11"/>
          <w:rFonts w:eastAsia="@Arial Unicode MS"/>
          <w:sz w:val="24"/>
          <w:szCs w:val="24"/>
        </w:rPr>
      </w:pPr>
      <w:r w:rsidRPr="00AD47C3">
        <w:rPr>
          <w:rStyle w:val="Zag11"/>
          <w:rFonts w:eastAsia="@Arial Unicode MS"/>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62A19" w:rsidRPr="00AD47C3" w:rsidRDefault="00462A19" w:rsidP="00462A19">
      <w:pPr>
        <w:tabs>
          <w:tab w:val="left" w:pos="142"/>
          <w:tab w:val="left" w:leader="dot" w:pos="624"/>
        </w:tabs>
        <w:spacing w:after="0" w:line="240" w:lineRule="auto"/>
        <w:ind w:firstLine="426"/>
        <w:rPr>
          <w:rStyle w:val="Zag11"/>
          <w:rFonts w:eastAsia="@Arial Unicode MS"/>
          <w:sz w:val="24"/>
          <w:szCs w:val="24"/>
        </w:rPr>
      </w:pPr>
      <w:r w:rsidRPr="00AD47C3">
        <w:rPr>
          <w:rStyle w:val="Zag11"/>
          <w:rFonts w:eastAsia="@Arial Unicode MS"/>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62A19" w:rsidRPr="00BF6B64" w:rsidRDefault="00462A19" w:rsidP="00462A19">
      <w:pPr>
        <w:pStyle w:val="Zag3"/>
        <w:tabs>
          <w:tab w:val="left" w:pos="142"/>
          <w:tab w:val="left" w:leader="dot" w:pos="624"/>
        </w:tabs>
        <w:spacing w:after="0" w:line="240" w:lineRule="auto"/>
        <w:ind w:firstLine="426"/>
        <w:jc w:val="left"/>
        <w:rPr>
          <w:rFonts w:eastAsia="@Arial Unicode MS"/>
          <w:i w:val="0"/>
          <w:iCs w:val="0"/>
          <w:color w:val="auto"/>
          <w:lang w:val="ru-RU"/>
        </w:rPr>
      </w:pPr>
      <w:r w:rsidRPr="00AD47C3">
        <w:rPr>
          <w:rStyle w:val="Zag11"/>
          <w:rFonts w:eastAsia="@Arial Unicode MS"/>
          <w:i w:val="0"/>
          <w:color w:val="auto"/>
          <w:lang w:val="ru-RU"/>
        </w:rPr>
        <w:t>В результате изучения курса у выпускников, освоивших основную образовательную</w:t>
      </w:r>
      <w:r w:rsidRPr="00BF6B64">
        <w:rPr>
          <w:rStyle w:val="Zag11"/>
          <w:rFonts w:eastAsia="@Arial Unicode MS"/>
          <w:i w:val="0"/>
          <w:color w:val="auto"/>
          <w:lang w:val="ru-RU"/>
        </w:rPr>
        <w:t xml:space="preserve">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62A19" w:rsidRPr="00C32684" w:rsidRDefault="00462A19" w:rsidP="00462A19">
      <w:pPr>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984"/>
        <w:gridCol w:w="1907"/>
        <w:gridCol w:w="2346"/>
        <w:gridCol w:w="2233"/>
      </w:tblGrid>
      <w:tr w:rsidR="00462A19" w:rsidRPr="00C32684" w:rsidTr="00387772">
        <w:tc>
          <w:tcPr>
            <w:tcW w:w="1101" w:type="dxa"/>
          </w:tcPr>
          <w:p w:rsidR="00462A19" w:rsidRPr="00C32684" w:rsidRDefault="00462A19" w:rsidP="00387772">
            <w:pPr>
              <w:rPr>
                <w:rFonts w:ascii="Times New Roman" w:hAnsi="Times New Roman" w:cs="Times New Roman"/>
                <w:b/>
                <w:sz w:val="24"/>
                <w:szCs w:val="24"/>
              </w:rPr>
            </w:pPr>
            <w:r w:rsidRPr="00C32684">
              <w:rPr>
                <w:rFonts w:ascii="Times New Roman" w:hAnsi="Times New Roman" w:cs="Times New Roman"/>
                <w:b/>
                <w:sz w:val="24"/>
                <w:szCs w:val="24"/>
              </w:rPr>
              <w:t>Класс</w:t>
            </w:r>
          </w:p>
        </w:tc>
        <w:tc>
          <w:tcPr>
            <w:tcW w:w="1984" w:type="dxa"/>
          </w:tcPr>
          <w:p w:rsidR="00462A19" w:rsidRPr="00C32684" w:rsidRDefault="00462A19" w:rsidP="00387772">
            <w:pPr>
              <w:rPr>
                <w:rFonts w:ascii="Times New Roman" w:hAnsi="Times New Roman" w:cs="Times New Roman"/>
                <w:b/>
                <w:sz w:val="24"/>
                <w:szCs w:val="24"/>
              </w:rPr>
            </w:pPr>
            <w:r w:rsidRPr="00C32684">
              <w:rPr>
                <w:rFonts w:ascii="Times New Roman" w:hAnsi="Times New Roman" w:cs="Times New Roman"/>
                <w:b/>
                <w:sz w:val="24"/>
                <w:szCs w:val="24"/>
              </w:rPr>
              <w:t>Личностные результаты</w:t>
            </w:r>
          </w:p>
        </w:tc>
        <w:tc>
          <w:tcPr>
            <w:tcW w:w="1907" w:type="dxa"/>
          </w:tcPr>
          <w:p w:rsidR="00462A19" w:rsidRPr="00C32684" w:rsidRDefault="00462A19" w:rsidP="00387772">
            <w:pPr>
              <w:rPr>
                <w:rFonts w:ascii="Times New Roman" w:hAnsi="Times New Roman" w:cs="Times New Roman"/>
                <w:b/>
                <w:sz w:val="24"/>
                <w:szCs w:val="24"/>
              </w:rPr>
            </w:pPr>
            <w:r w:rsidRPr="00C32684">
              <w:rPr>
                <w:rFonts w:ascii="Times New Roman" w:hAnsi="Times New Roman" w:cs="Times New Roman"/>
                <w:b/>
                <w:sz w:val="24"/>
                <w:szCs w:val="24"/>
              </w:rPr>
              <w:t>Регулятивные УУД</w:t>
            </w:r>
          </w:p>
        </w:tc>
        <w:tc>
          <w:tcPr>
            <w:tcW w:w="2346" w:type="dxa"/>
          </w:tcPr>
          <w:p w:rsidR="00462A19" w:rsidRPr="00C32684" w:rsidRDefault="00462A19" w:rsidP="00387772">
            <w:pPr>
              <w:rPr>
                <w:rFonts w:ascii="Times New Roman" w:hAnsi="Times New Roman" w:cs="Times New Roman"/>
                <w:b/>
                <w:sz w:val="24"/>
                <w:szCs w:val="24"/>
              </w:rPr>
            </w:pPr>
            <w:r w:rsidRPr="00C32684">
              <w:rPr>
                <w:rFonts w:ascii="Times New Roman" w:hAnsi="Times New Roman" w:cs="Times New Roman"/>
                <w:b/>
                <w:sz w:val="24"/>
                <w:szCs w:val="24"/>
              </w:rPr>
              <w:t>Познавательные УУД</w:t>
            </w:r>
          </w:p>
        </w:tc>
        <w:tc>
          <w:tcPr>
            <w:tcW w:w="2233" w:type="dxa"/>
          </w:tcPr>
          <w:p w:rsidR="00462A19" w:rsidRPr="00C32684" w:rsidRDefault="00462A19" w:rsidP="00387772">
            <w:pPr>
              <w:rPr>
                <w:rFonts w:ascii="Times New Roman" w:hAnsi="Times New Roman" w:cs="Times New Roman"/>
                <w:b/>
                <w:sz w:val="24"/>
                <w:szCs w:val="24"/>
              </w:rPr>
            </w:pPr>
            <w:r w:rsidRPr="00C32684">
              <w:rPr>
                <w:rFonts w:ascii="Times New Roman" w:hAnsi="Times New Roman" w:cs="Times New Roman"/>
                <w:b/>
                <w:sz w:val="24"/>
                <w:szCs w:val="24"/>
              </w:rPr>
              <w:t>Коммуникативные УУД</w:t>
            </w:r>
          </w:p>
        </w:tc>
      </w:tr>
      <w:tr w:rsidR="00462A19" w:rsidRPr="00C32684" w:rsidTr="00387772">
        <w:tc>
          <w:tcPr>
            <w:tcW w:w="1101"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1</w:t>
            </w:r>
          </w:p>
        </w:tc>
        <w:tc>
          <w:tcPr>
            <w:tcW w:w="1984"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1. Ценить и принимать следующие базовые </w:t>
            </w:r>
            <w:r w:rsidRPr="00C32684">
              <w:rPr>
                <w:rFonts w:ascii="Times New Roman" w:hAnsi="Times New Roman" w:cs="Times New Roman"/>
                <w:sz w:val="24"/>
                <w:szCs w:val="24"/>
              </w:rPr>
              <w:lastRenderedPageBreak/>
              <w:t xml:space="preserve">ценности: «добро», «терпение», «родина», «природа», «семья».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 Уважать к своей семье, к своим родственникам, любовь к родителям.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3. Освоить роли ученика; формирование интереса (мотивации) к учению.</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4. Оценивать жизненные ситуаций и поступки героев художественных текстов с точки зрения общечеловеческих норм.</w:t>
            </w:r>
          </w:p>
        </w:tc>
        <w:tc>
          <w:tcPr>
            <w:tcW w:w="1907"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1.Организовывать свое рабочее место под руководством </w:t>
            </w:r>
            <w:r w:rsidRPr="00C32684">
              <w:rPr>
                <w:rFonts w:ascii="Times New Roman" w:hAnsi="Times New Roman" w:cs="Times New Roman"/>
                <w:sz w:val="24"/>
                <w:szCs w:val="24"/>
              </w:rPr>
              <w:lastRenderedPageBreak/>
              <w:t>учителя.</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2.Определять цель выполнения заданий на уроке, в жизненных ситуациях под руководством учителя.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3.</w:t>
            </w:r>
            <w:r w:rsidRPr="00C32684">
              <w:rPr>
                <w:rFonts w:ascii="Times New Roman" w:hAnsi="Times New Roman" w:cs="Times New Roman"/>
                <w:i/>
                <w:sz w:val="24"/>
                <w:szCs w:val="24"/>
              </w:rPr>
              <w:t>Определять план выполнения заданий на уроках, жизненных ситуациях под руководством учителя.</w:t>
            </w:r>
          </w:p>
          <w:p w:rsidR="00462A19" w:rsidRPr="00C32684" w:rsidRDefault="00462A19" w:rsidP="00387772">
            <w:pPr>
              <w:widowControl w:val="0"/>
              <w:tabs>
                <w:tab w:val="left" w:pos="1134"/>
              </w:tabs>
              <w:autoSpaceDE w:val="0"/>
              <w:autoSpaceDN w:val="0"/>
              <w:adjustRightInd w:val="0"/>
              <w:jc w:val="both"/>
              <w:rPr>
                <w:rFonts w:ascii="Times New Roman" w:hAnsi="Times New Roman" w:cs="Times New Roman"/>
                <w:i/>
                <w:sz w:val="24"/>
                <w:szCs w:val="24"/>
              </w:rPr>
            </w:pPr>
            <w:r w:rsidRPr="00C32684">
              <w:rPr>
                <w:rFonts w:ascii="Times New Roman" w:hAnsi="Times New Roman" w:cs="Times New Roman"/>
                <w:sz w:val="24"/>
                <w:szCs w:val="24"/>
              </w:rPr>
              <w:t>4.</w:t>
            </w:r>
            <w:r w:rsidRPr="00C32684">
              <w:rPr>
                <w:rFonts w:ascii="Times New Roman" w:hAnsi="Times New Roman" w:cs="Times New Roman"/>
                <w:i/>
                <w:sz w:val="24"/>
                <w:szCs w:val="24"/>
              </w:rPr>
              <w:t xml:space="preserve">Осуществлять итоговый и пошаговый контроль по результату; </w:t>
            </w:r>
          </w:p>
          <w:p w:rsidR="00462A19" w:rsidRPr="00C32684" w:rsidRDefault="00462A19" w:rsidP="00387772">
            <w:pPr>
              <w:rPr>
                <w:rFonts w:ascii="Times New Roman" w:hAnsi="Times New Roman" w:cs="Times New Roman"/>
                <w:sz w:val="24"/>
                <w:szCs w:val="24"/>
              </w:rPr>
            </w:pPr>
          </w:p>
        </w:tc>
        <w:tc>
          <w:tcPr>
            <w:tcW w:w="2346"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1.Ориентироваться в учебнике: определять умения, которые будут </w:t>
            </w:r>
            <w:r w:rsidRPr="00C32684">
              <w:rPr>
                <w:rFonts w:ascii="Times New Roman" w:hAnsi="Times New Roman" w:cs="Times New Roman"/>
                <w:sz w:val="24"/>
                <w:szCs w:val="24"/>
              </w:rPr>
              <w:lastRenderedPageBreak/>
              <w:t xml:space="preserve">сформированы на основе изучения данного раздела.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 Отвечать на простые вопросы учителя, </w:t>
            </w:r>
            <w:r w:rsidRPr="00C32684">
              <w:rPr>
                <w:rFonts w:ascii="Times New Roman" w:hAnsi="Times New Roman" w:cs="Times New Roman"/>
                <w:i/>
                <w:sz w:val="24"/>
                <w:szCs w:val="24"/>
              </w:rPr>
              <w:t>находить нужную информацию в учебнике.</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3. Сравнивать предметы, объекты: находить общее и различие.</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4</w:t>
            </w:r>
            <w:r w:rsidRPr="00C32684">
              <w:rPr>
                <w:rFonts w:ascii="Times New Roman" w:hAnsi="Times New Roman" w:cs="Times New Roman"/>
                <w:i/>
                <w:sz w:val="24"/>
                <w:szCs w:val="24"/>
              </w:rPr>
              <w:t>. Группировать предметы, объекты на основе существенных признаков.</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5. </w:t>
            </w:r>
            <w:r w:rsidRPr="00C32684">
              <w:rPr>
                <w:rFonts w:ascii="Times New Roman" w:hAnsi="Times New Roman" w:cs="Times New Roman"/>
                <w:i/>
                <w:sz w:val="24"/>
                <w:szCs w:val="24"/>
              </w:rPr>
              <w:t>Подробно пересказывать прочитанное или прослушанное; определять тему.</w:t>
            </w:r>
          </w:p>
        </w:tc>
        <w:tc>
          <w:tcPr>
            <w:tcW w:w="2233"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 Участвовать в диалоге на уроке и в жизненных </w:t>
            </w:r>
            <w:r w:rsidRPr="00C32684">
              <w:rPr>
                <w:rFonts w:ascii="Times New Roman" w:hAnsi="Times New Roman" w:cs="Times New Roman"/>
                <w:sz w:val="24"/>
                <w:szCs w:val="24"/>
              </w:rPr>
              <w:lastRenderedPageBreak/>
              <w:t>ситуациях.</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 Отвечать на вопросы учителя, товарищей по классу.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3. Соблюдать простейшие нормы речевого этикета: здороваться, прощаться, благодарить.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 </w:t>
            </w:r>
            <w:r w:rsidRPr="00C32684">
              <w:rPr>
                <w:rFonts w:ascii="Times New Roman" w:hAnsi="Times New Roman" w:cs="Times New Roman"/>
                <w:i/>
                <w:sz w:val="24"/>
                <w:szCs w:val="24"/>
              </w:rPr>
              <w:t>Слушать и понимать речь других.</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5</w:t>
            </w:r>
            <w:r w:rsidRPr="00C32684">
              <w:rPr>
                <w:rFonts w:ascii="Times New Roman" w:hAnsi="Times New Roman" w:cs="Times New Roman"/>
                <w:i/>
                <w:sz w:val="24"/>
                <w:szCs w:val="24"/>
              </w:rPr>
              <w:t>. Участвовать в паре</w:t>
            </w:r>
          </w:p>
        </w:tc>
      </w:tr>
      <w:tr w:rsidR="00462A19" w:rsidRPr="00C32684" w:rsidTr="00387772">
        <w:tc>
          <w:tcPr>
            <w:tcW w:w="1101"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2</w:t>
            </w:r>
          </w:p>
        </w:tc>
        <w:tc>
          <w:tcPr>
            <w:tcW w:w="1984"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1. Ценить и принимать следующие базовые ценности: «добро», «терпение», «родина», «природа», «семья», «мир», «настоящий друг».</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2. Уважение к своему народу, к своей родине. 3. </w:t>
            </w:r>
            <w:r w:rsidRPr="00C32684">
              <w:rPr>
                <w:rFonts w:ascii="Times New Roman" w:hAnsi="Times New Roman" w:cs="Times New Roman"/>
                <w:sz w:val="24"/>
                <w:szCs w:val="24"/>
              </w:rPr>
              <w:lastRenderedPageBreak/>
              <w:t>Освоение личностного смысла учения, желания учиться.</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4. Оценка жизненных ситуаций и поступков героев художественных текстов с точки зрения общечеловеческих норм</w:t>
            </w:r>
          </w:p>
        </w:tc>
        <w:tc>
          <w:tcPr>
            <w:tcW w:w="1907"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1.Самостоятельно организовывать свое рабочее место.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 Следовать режиму организации учебной деятельности. 3. Определять цель учебной деятельности с помощью учителя и </w:t>
            </w:r>
            <w:r w:rsidRPr="00C32684">
              <w:rPr>
                <w:rFonts w:ascii="Times New Roman" w:hAnsi="Times New Roman" w:cs="Times New Roman"/>
                <w:i/>
                <w:sz w:val="24"/>
                <w:szCs w:val="24"/>
              </w:rPr>
              <w:lastRenderedPageBreak/>
              <w:t>самостоятельно.</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 Определять план выполнения заданий на уроках, жизненных ситуациях под руководством учителя.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5. Соотносить выполненное задание с образцом, предложенным учителем. 6.</w:t>
            </w:r>
            <w:r w:rsidRPr="00C32684">
              <w:rPr>
                <w:rFonts w:ascii="Times New Roman" w:hAnsi="Times New Roman" w:cs="Times New Roman"/>
                <w:i/>
                <w:sz w:val="24"/>
                <w:szCs w:val="24"/>
              </w:rPr>
              <w:t>Корректировать выполнение задания в дальнейшем</w:t>
            </w:r>
            <w:r w:rsidRPr="00C32684">
              <w:rPr>
                <w:rFonts w:ascii="Times New Roman" w:hAnsi="Times New Roman" w:cs="Times New Roman"/>
                <w:sz w:val="24"/>
                <w:szCs w:val="24"/>
              </w:rPr>
              <w:t>. 7. Оценка своего задания по следующим параметрам: легко выполнять, возникли сложности при выполнении</w:t>
            </w:r>
          </w:p>
        </w:tc>
        <w:tc>
          <w:tcPr>
            <w:tcW w:w="2346"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1.Ориентироваться в учебнике: определять умения, которые будут сформированы на основе изучения данного раздела; </w:t>
            </w:r>
            <w:r w:rsidRPr="00C32684">
              <w:rPr>
                <w:rFonts w:ascii="Times New Roman" w:hAnsi="Times New Roman" w:cs="Times New Roman"/>
                <w:i/>
                <w:sz w:val="24"/>
                <w:szCs w:val="24"/>
              </w:rPr>
              <w:t>определять круг своего незнания.</w:t>
            </w:r>
            <w:r w:rsidRPr="00C32684">
              <w:rPr>
                <w:rFonts w:ascii="Times New Roman" w:hAnsi="Times New Roman" w:cs="Times New Roman"/>
                <w:sz w:val="24"/>
                <w:szCs w:val="24"/>
              </w:rPr>
              <w:t xml:space="preserve"> 2. Отвечать на простые и сложные вопросы учителя, </w:t>
            </w:r>
            <w:r w:rsidRPr="00C32684">
              <w:rPr>
                <w:rFonts w:ascii="Times New Roman" w:hAnsi="Times New Roman" w:cs="Times New Roman"/>
                <w:i/>
                <w:sz w:val="24"/>
                <w:szCs w:val="24"/>
              </w:rPr>
              <w:t xml:space="preserve">самим задавать вопросы,находить нужную информацию в </w:t>
            </w:r>
            <w:r w:rsidRPr="00C32684">
              <w:rPr>
                <w:rFonts w:ascii="Times New Roman" w:hAnsi="Times New Roman" w:cs="Times New Roman"/>
                <w:i/>
                <w:sz w:val="24"/>
                <w:szCs w:val="24"/>
              </w:rPr>
              <w:lastRenderedPageBreak/>
              <w:t>учебнике.</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3. Сравнивать и группировать предметы, объекты по нескольким основаниям; </w:t>
            </w:r>
            <w:r w:rsidRPr="00C32684">
              <w:rPr>
                <w:rFonts w:ascii="Times New Roman" w:hAnsi="Times New Roman" w:cs="Times New Roman"/>
                <w:i/>
                <w:sz w:val="24"/>
                <w:szCs w:val="24"/>
              </w:rPr>
              <w:t>находить закономерности; самостоятельно продолжать их по установленном правилу.</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 Подробно пересказывать прочитанное или </w:t>
            </w:r>
            <w:r w:rsidRPr="00C32684">
              <w:rPr>
                <w:rFonts w:ascii="Times New Roman" w:hAnsi="Times New Roman" w:cs="Times New Roman"/>
                <w:i/>
                <w:sz w:val="24"/>
                <w:szCs w:val="24"/>
              </w:rPr>
              <w:t>прослушанное; составлять простой план.</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5. </w:t>
            </w:r>
            <w:r w:rsidRPr="00C32684">
              <w:rPr>
                <w:rFonts w:ascii="Times New Roman" w:hAnsi="Times New Roman" w:cs="Times New Roman"/>
                <w:i/>
                <w:sz w:val="24"/>
                <w:szCs w:val="24"/>
              </w:rPr>
              <w:t>Определять, в каких источниках можно найти необходимую информацию для выполнения задания.</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6. Находить необходимую информацию, как в учебнике, </w:t>
            </w:r>
            <w:r w:rsidRPr="00C32684">
              <w:rPr>
                <w:rFonts w:ascii="Times New Roman" w:hAnsi="Times New Roman" w:cs="Times New Roman"/>
                <w:i/>
                <w:sz w:val="24"/>
                <w:szCs w:val="24"/>
              </w:rPr>
              <w:t>так и в словарях в учебнике.</w:t>
            </w:r>
          </w:p>
          <w:p w:rsidR="00462A19" w:rsidRPr="00C32684" w:rsidRDefault="00462A19" w:rsidP="00387772">
            <w:pPr>
              <w:rPr>
                <w:rFonts w:ascii="Times New Roman" w:hAnsi="Times New Roman" w:cs="Times New Roman"/>
                <w:i/>
                <w:sz w:val="24"/>
                <w:szCs w:val="24"/>
              </w:rPr>
            </w:pPr>
            <w:r w:rsidRPr="00C32684">
              <w:rPr>
                <w:rFonts w:ascii="Times New Roman" w:hAnsi="Times New Roman" w:cs="Times New Roman"/>
                <w:sz w:val="24"/>
                <w:szCs w:val="24"/>
              </w:rPr>
              <w:t xml:space="preserve">7. </w:t>
            </w:r>
            <w:r w:rsidRPr="00C32684">
              <w:rPr>
                <w:rFonts w:ascii="Times New Roman" w:hAnsi="Times New Roman" w:cs="Times New Roman"/>
                <w:i/>
                <w:sz w:val="24"/>
                <w:szCs w:val="24"/>
              </w:rPr>
              <w:t>Наблюдать и делать самостоятельные простые выводы</w:t>
            </w:r>
          </w:p>
          <w:p w:rsidR="00462A19" w:rsidRPr="00C32684" w:rsidRDefault="00462A19" w:rsidP="00387772">
            <w:pPr>
              <w:rPr>
                <w:rFonts w:ascii="Times New Roman" w:hAnsi="Times New Roman" w:cs="Times New Roman"/>
                <w:sz w:val="24"/>
                <w:szCs w:val="24"/>
              </w:rPr>
            </w:pPr>
          </w:p>
        </w:tc>
        <w:tc>
          <w:tcPr>
            <w:tcW w:w="2233"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1.Участвовать в диалоге; слушать и понимать других, </w:t>
            </w:r>
            <w:r w:rsidRPr="00C32684">
              <w:rPr>
                <w:rFonts w:ascii="Times New Roman" w:hAnsi="Times New Roman" w:cs="Times New Roman"/>
                <w:i/>
                <w:sz w:val="24"/>
                <w:szCs w:val="24"/>
              </w:rPr>
              <w:t>высказывать свою точку зрения на события, поступки</w:t>
            </w:r>
            <w:r w:rsidRPr="00C32684">
              <w:rPr>
                <w:rFonts w:ascii="Times New Roman" w:hAnsi="Times New Roman" w:cs="Times New Roman"/>
                <w:sz w:val="24"/>
                <w:szCs w:val="24"/>
              </w:rPr>
              <w:t xml:space="preserve">. 2.Оформлять свои мысли в устной и </w:t>
            </w:r>
            <w:r w:rsidRPr="00C32684">
              <w:rPr>
                <w:rFonts w:ascii="Times New Roman" w:hAnsi="Times New Roman" w:cs="Times New Roman"/>
                <w:i/>
                <w:sz w:val="24"/>
                <w:szCs w:val="24"/>
              </w:rPr>
              <w:t xml:space="preserve">письменной </w:t>
            </w:r>
            <w:r w:rsidRPr="00C32684">
              <w:rPr>
                <w:rFonts w:ascii="Times New Roman" w:hAnsi="Times New Roman" w:cs="Times New Roman"/>
                <w:sz w:val="24"/>
                <w:szCs w:val="24"/>
              </w:rPr>
              <w:t xml:space="preserve">речи с учетом своих учебных и жизненных речевых ситуаций. 3.Читать вслух и про себя тексты </w:t>
            </w:r>
            <w:r w:rsidRPr="00C32684">
              <w:rPr>
                <w:rFonts w:ascii="Times New Roman" w:hAnsi="Times New Roman" w:cs="Times New Roman"/>
                <w:sz w:val="24"/>
                <w:szCs w:val="24"/>
              </w:rPr>
              <w:lastRenderedPageBreak/>
              <w:t>учебников, других художественных</w:t>
            </w:r>
            <w:r w:rsidRPr="00C32684">
              <w:rPr>
                <w:rFonts w:ascii="Times New Roman" w:hAnsi="Times New Roman" w:cs="Times New Roman"/>
                <w:i/>
                <w:sz w:val="24"/>
                <w:szCs w:val="24"/>
              </w:rPr>
              <w:t xml:space="preserve"> и научно-популярных книг</w:t>
            </w:r>
            <w:r w:rsidRPr="00C32684">
              <w:rPr>
                <w:rFonts w:ascii="Times New Roman" w:hAnsi="Times New Roman" w:cs="Times New Roman"/>
                <w:sz w:val="24"/>
                <w:szCs w:val="24"/>
              </w:rPr>
              <w:t>, понимать прочитанное.</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4</w:t>
            </w:r>
            <w:r w:rsidRPr="00C32684">
              <w:rPr>
                <w:rFonts w:ascii="Times New Roman" w:hAnsi="Times New Roman" w:cs="Times New Roman"/>
                <w:i/>
                <w:sz w:val="24"/>
                <w:szCs w:val="24"/>
              </w:rPr>
              <w:t>. Выполняя различные роли в группе, сотрудничать в совместном решении проблемы (задачи).</w:t>
            </w:r>
          </w:p>
        </w:tc>
      </w:tr>
      <w:tr w:rsidR="00462A19" w:rsidRPr="00C32684" w:rsidTr="00387772">
        <w:tc>
          <w:tcPr>
            <w:tcW w:w="1101"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3</w:t>
            </w:r>
          </w:p>
        </w:tc>
        <w:tc>
          <w:tcPr>
            <w:tcW w:w="1984"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1. Ценить и принимать следующие базовые ценности: «добро», «терпение», </w:t>
            </w:r>
            <w:r w:rsidRPr="00C32684">
              <w:rPr>
                <w:rFonts w:ascii="Times New Roman" w:hAnsi="Times New Roman" w:cs="Times New Roman"/>
                <w:sz w:val="24"/>
                <w:szCs w:val="24"/>
              </w:rPr>
              <w:lastRenderedPageBreak/>
              <w:t xml:space="preserve">«родина», «природа», «семья», «мир», «настоящий друг», «справедливость», «желание понимать друг друга», «понимать позицию другого».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 Уважение к своему народу, к другим народам, терпимость к обычаям и традициям других народов.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3. Освоение личностного смысла учения; желания продолжать свою учебу.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907"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1.Самостоятельно организовывать свое рабочее место в соответствии с целью </w:t>
            </w:r>
            <w:r w:rsidRPr="00C32684">
              <w:rPr>
                <w:rFonts w:ascii="Times New Roman" w:hAnsi="Times New Roman" w:cs="Times New Roman"/>
                <w:sz w:val="24"/>
                <w:szCs w:val="24"/>
              </w:rPr>
              <w:lastRenderedPageBreak/>
              <w:t xml:space="preserve">выполнения заданий.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2.Самостоятельно определять важность или необходимость выполнения различных задания в учебном процессе и жизненных ситуациях.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3. Определять цель учебной деятельности с помощью самостоятельно.</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4.Определять план выполнения заданий на уроках, жизненных ситуациях под руководством учителя.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5.</w:t>
            </w:r>
            <w:r w:rsidRPr="00C32684">
              <w:rPr>
                <w:rFonts w:ascii="Times New Roman" w:hAnsi="Times New Roman" w:cs="Times New Roman"/>
                <w:i/>
                <w:sz w:val="24"/>
                <w:szCs w:val="24"/>
              </w:rPr>
              <w:t>Определять правильность выполненного задания на основе сравнения с предыдущими заданиями, или на основе различных образцов.</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6.</w:t>
            </w:r>
            <w:r w:rsidRPr="00C32684">
              <w:rPr>
                <w:rFonts w:ascii="Times New Roman" w:hAnsi="Times New Roman" w:cs="Times New Roman"/>
                <w:i/>
                <w:sz w:val="24"/>
                <w:szCs w:val="24"/>
              </w:rPr>
              <w:t xml:space="preserve">Корректировать выполнение задания в соответствии </w:t>
            </w:r>
            <w:r w:rsidRPr="00C32684">
              <w:rPr>
                <w:rFonts w:ascii="Times New Roman" w:hAnsi="Times New Roman" w:cs="Times New Roman"/>
                <w:i/>
                <w:sz w:val="24"/>
                <w:szCs w:val="24"/>
              </w:rPr>
              <w:lastRenderedPageBreak/>
              <w:t>с планом, условиями выполнения, результатом действий на определенном этапе.</w:t>
            </w:r>
          </w:p>
          <w:p w:rsidR="00462A19" w:rsidRPr="00C32684" w:rsidRDefault="00462A19" w:rsidP="00387772">
            <w:pPr>
              <w:widowControl w:val="0"/>
              <w:tabs>
                <w:tab w:val="left" w:pos="1134"/>
              </w:tabs>
              <w:autoSpaceDE w:val="0"/>
              <w:autoSpaceDN w:val="0"/>
              <w:adjustRightInd w:val="0"/>
              <w:jc w:val="both"/>
              <w:rPr>
                <w:rFonts w:ascii="Times New Roman" w:hAnsi="Times New Roman" w:cs="Times New Roman"/>
                <w:i/>
                <w:sz w:val="24"/>
                <w:szCs w:val="24"/>
              </w:rPr>
            </w:pPr>
            <w:r w:rsidRPr="00C32684">
              <w:rPr>
                <w:rFonts w:ascii="Times New Roman" w:hAnsi="Times New Roman" w:cs="Times New Roman"/>
                <w:i/>
                <w:sz w:val="24"/>
                <w:szCs w:val="24"/>
              </w:rPr>
              <w:t>7.Адекватно воспринимать предложения учителей, товарищей, родителей и других людей по исправлению допущенных ошибок;</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8.Использовать в работе дополнительную литературу    (словари и справочники)</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9. Оценка своего задания по параметрам, заранее представленным.</w:t>
            </w:r>
          </w:p>
        </w:tc>
        <w:tc>
          <w:tcPr>
            <w:tcW w:w="2346"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1.Ориентироваться в учебнике: определять умения, которые будут сформированы на основе изучения данного раздела; </w:t>
            </w:r>
            <w:r w:rsidRPr="00C32684">
              <w:rPr>
                <w:rFonts w:ascii="Times New Roman" w:hAnsi="Times New Roman" w:cs="Times New Roman"/>
                <w:sz w:val="24"/>
                <w:szCs w:val="24"/>
              </w:rPr>
              <w:lastRenderedPageBreak/>
              <w:t xml:space="preserve">определять круг своего незнания; </w:t>
            </w:r>
            <w:r w:rsidRPr="00C32684">
              <w:rPr>
                <w:rFonts w:ascii="Times New Roman" w:hAnsi="Times New Roman" w:cs="Times New Roman"/>
                <w:i/>
                <w:sz w:val="24"/>
                <w:szCs w:val="24"/>
              </w:rPr>
              <w:t>планировать свою работу по изучению незнакомого материала.</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2.Самостоятельно предполагать, какая дополнительная информация буде нужна для изучения незнакомого материала;</w:t>
            </w:r>
            <w:r w:rsidRPr="00C32684">
              <w:rPr>
                <w:rFonts w:ascii="Times New Roman" w:hAnsi="Times New Roman" w:cs="Times New Roman"/>
                <w:i/>
                <w:sz w:val="24"/>
                <w:szCs w:val="24"/>
              </w:rPr>
              <w:t>отбирать необходимые источники информации среди предложенных учителем словарей, энциклопедий, справочников.</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3. </w:t>
            </w:r>
            <w:r w:rsidRPr="00C32684">
              <w:rPr>
                <w:rFonts w:ascii="Times New Roman" w:hAnsi="Times New Roman" w:cs="Times New Roman"/>
                <w:i/>
                <w:sz w:val="24"/>
                <w:szCs w:val="24"/>
              </w:rPr>
              <w:t>Извлекать информацию, представленную в разных формах (текст, таблица, схема, экспонат, модель,а, иллюстрация и др.).</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 </w:t>
            </w:r>
            <w:r w:rsidRPr="00C32684">
              <w:rPr>
                <w:rFonts w:ascii="Times New Roman" w:hAnsi="Times New Roman" w:cs="Times New Roman"/>
                <w:i/>
                <w:sz w:val="24"/>
                <w:szCs w:val="24"/>
              </w:rPr>
              <w:t>Представлять информацию в виде текста, таблицы, схемы.</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5.Анализировать, сравнивать, группировать различные объекты, явления, факты.</w:t>
            </w:r>
          </w:p>
        </w:tc>
        <w:tc>
          <w:tcPr>
            <w:tcW w:w="2233"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 Участвовать в диалоге; слушать и понимать других, высказывать свою точку зрения на события, поступки. 2.Оформлять свои </w:t>
            </w:r>
            <w:r w:rsidRPr="00C32684">
              <w:rPr>
                <w:rFonts w:ascii="Times New Roman" w:hAnsi="Times New Roman" w:cs="Times New Roman"/>
                <w:sz w:val="24"/>
                <w:szCs w:val="24"/>
              </w:rPr>
              <w:lastRenderedPageBreak/>
              <w:t xml:space="preserve">мысли в устной и </w:t>
            </w:r>
            <w:r w:rsidRPr="00C32684">
              <w:rPr>
                <w:rFonts w:ascii="Times New Roman" w:hAnsi="Times New Roman" w:cs="Times New Roman"/>
                <w:i/>
                <w:sz w:val="24"/>
                <w:szCs w:val="24"/>
              </w:rPr>
              <w:t xml:space="preserve">письменной </w:t>
            </w:r>
            <w:r w:rsidRPr="00C32684">
              <w:rPr>
                <w:rFonts w:ascii="Times New Roman" w:hAnsi="Times New Roman" w:cs="Times New Roman"/>
                <w:sz w:val="24"/>
                <w:szCs w:val="24"/>
              </w:rPr>
              <w:t xml:space="preserve">речи с учетом своих учебных и жизненных речевых ситуаций. 3.Читать вслух и про себя тексты учебников, других художественных и </w:t>
            </w:r>
            <w:r w:rsidRPr="00C32684">
              <w:rPr>
                <w:rFonts w:ascii="Times New Roman" w:hAnsi="Times New Roman" w:cs="Times New Roman"/>
                <w:i/>
                <w:sz w:val="24"/>
                <w:szCs w:val="24"/>
              </w:rPr>
              <w:t>научно-популярных книг</w:t>
            </w:r>
            <w:r w:rsidRPr="00C32684">
              <w:rPr>
                <w:rFonts w:ascii="Times New Roman" w:hAnsi="Times New Roman" w:cs="Times New Roman"/>
                <w:sz w:val="24"/>
                <w:szCs w:val="24"/>
              </w:rPr>
              <w:t xml:space="preserve">, понимать прочитанное.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 Выполняя различные роли в группе, </w:t>
            </w:r>
            <w:r w:rsidRPr="00C32684">
              <w:rPr>
                <w:rFonts w:ascii="Times New Roman" w:hAnsi="Times New Roman" w:cs="Times New Roman"/>
                <w:i/>
                <w:sz w:val="24"/>
                <w:szCs w:val="24"/>
              </w:rPr>
              <w:t>сотрудничать в совместном решении проблемы (задачи).</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5. Отстаивать свою точку зрения, соблюдая правила речевого этикета.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6. </w:t>
            </w:r>
            <w:r w:rsidRPr="00C32684">
              <w:rPr>
                <w:rFonts w:ascii="Times New Roman" w:hAnsi="Times New Roman" w:cs="Times New Roman"/>
                <w:i/>
                <w:sz w:val="24"/>
                <w:szCs w:val="24"/>
              </w:rPr>
              <w:t xml:space="preserve">Критично относиться к своему мнению. </w:t>
            </w:r>
            <w:r w:rsidRPr="00C32684">
              <w:rPr>
                <w:rFonts w:ascii="Times New Roman" w:hAnsi="Times New Roman" w:cs="Times New Roman"/>
                <w:sz w:val="24"/>
                <w:szCs w:val="24"/>
              </w:rPr>
              <w:t xml:space="preserve">7. </w:t>
            </w:r>
            <w:r w:rsidRPr="00C32684">
              <w:rPr>
                <w:rFonts w:ascii="Times New Roman" w:hAnsi="Times New Roman" w:cs="Times New Roman"/>
                <w:i/>
                <w:sz w:val="24"/>
                <w:szCs w:val="24"/>
              </w:rPr>
              <w:t>Понимать точку зрения другого.</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8. Участвовать в работе группы, распределять роли, </w:t>
            </w:r>
            <w:r w:rsidRPr="00C32684">
              <w:rPr>
                <w:rFonts w:ascii="Times New Roman" w:hAnsi="Times New Roman" w:cs="Times New Roman"/>
                <w:i/>
                <w:sz w:val="24"/>
                <w:szCs w:val="24"/>
              </w:rPr>
              <w:t>договариваться друг с другом</w:t>
            </w:r>
            <w:r w:rsidRPr="00C32684">
              <w:rPr>
                <w:rFonts w:ascii="Times New Roman" w:hAnsi="Times New Roman" w:cs="Times New Roman"/>
                <w:sz w:val="24"/>
                <w:szCs w:val="24"/>
              </w:rPr>
              <w:t>.</w:t>
            </w:r>
          </w:p>
        </w:tc>
      </w:tr>
      <w:tr w:rsidR="00462A19" w:rsidRPr="00C32684" w:rsidTr="00387772">
        <w:tc>
          <w:tcPr>
            <w:tcW w:w="1101"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4</w:t>
            </w:r>
          </w:p>
        </w:tc>
        <w:tc>
          <w:tcPr>
            <w:tcW w:w="1984"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1. Ценить и принимать следующие базовые ценности: «добро», «терпение», «родина», «природа», «семья», «мир», «настоящий друг», «справедливость», «желание </w:t>
            </w:r>
            <w:r w:rsidRPr="00C32684">
              <w:rPr>
                <w:rFonts w:ascii="Times New Roman" w:hAnsi="Times New Roman" w:cs="Times New Roman"/>
                <w:sz w:val="24"/>
                <w:szCs w:val="24"/>
              </w:rPr>
              <w:lastRenderedPageBreak/>
              <w:t xml:space="preserve">понимать друг друга», «понимать позицию другого», «народ», «национальность» и т.д.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2. Уважение к своему народу, к другим народам, принятие ценностей других народов.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3. Освоение личностного смысла учения; выбор дальнейшего образовательного маршрута. 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907"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 </w:t>
            </w:r>
            <w:r w:rsidRPr="00C32684">
              <w:rPr>
                <w:rFonts w:ascii="Times New Roman" w:hAnsi="Times New Roman" w:cs="Times New Roman"/>
                <w:sz w:val="24"/>
                <w:szCs w:val="24"/>
              </w:rPr>
              <w:lastRenderedPageBreak/>
              <w:t xml:space="preserve">2.Использовать при выполнения задания различные средства: справочную литературу, </w:t>
            </w:r>
            <w:r w:rsidRPr="00C32684">
              <w:rPr>
                <w:rFonts w:ascii="Times New Roman" w:hAnsi="Times New Roman" w:cs="Times New Roman"/>
                <w:i/>
                <w:sz w:val="24"/>
                <w:szCs w:val="24"/>
              </w:rPr>
              <w:t>ИКТ</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3. Определять самостоятельно критерии оценивания, давать самооценку.</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4.Адекватно воспринимать предложения учителей, товарищей, родителей и других людей по исправлению допущенных ошибок;</w:t>
            </w:r>
          </w:p>
          <w:p w:rsidR="00462A19" w:rsidRPr="00C32684" w:rsidRDefault="00462A19" w:rsidP="00387772">
            <w:pPr>
              <w:widowControl w:val="0"/>
              <w:tabs>
                <w:tab w:val="left" w:pos="1134"/>
              </w:tabs>
              <w:autoSpaceDE w:val="0"/>
              <w:autoSpaceDN w:val="0"/>
              <w:adjustRightInd w:val="0"/>
              <w:jc w:val="both"/>
              <w:rPr>
                <w:rFonts w:ascii="Times New Roman" w:hAnsi="Times New Roman" w:cs="Times New Roman"/>
                <w:i/>
                <w:sz w:val="24"/>
                <w:szCs w:val="24"/>
              </w:rPr>
            </w:pPr>
            <w:r w:rsidRPr="00C32684">
              <w:rPr>
                <w:rFonts w:ascii="Times New Roman" w:hAnsi="Times New Roman" w:cs="Times New Roman"/>
                <w:sz w:val="24"/>
                <w:szCs w:val="24"/>
              </w:rPr>
              <w:t>5.</w:t>
            </w:r>
            <w:r w:rsidRPr="00C32684">
              <w:rPr>
                <w:rFonts w:ascii="Times New Roman" w:hAnsi="Times New Roman" w:cs="Times New Roman"/>
                <w:i/>
                <w:sz w:val="24"/>
                <w:szCs w:val="24"/>
              </w:rPr>
              <w:t>Концентрация воли для преодоления интеллектуальных затруднений и физических препятствий</w:t>
            </w:r>
          </w:p>
          <w:p w:rsidR="00462A19" w:rsidRPr="00C32684" w:rsidRDefault="00462A19" w:rsidP="00387772">
            <w:pPr>
              <w:widowControl w:val="0"/>
              <w:tabs>
                <w:tab w:val="left" w:pos="1134"/>
              </w:tabs>
              <w:autoSpaceDE w:val="0"/>
              <w:autoSpaceDN w:val="0"/>
              <w:adjustRightInd w:val="0"/>
              <w:jc w:val="both"/>
              <w:rPr>
                <w:rFonts w:ascii="Times New Roman" w:hAnsi="Times New Roman" w:cs="Times New Roman"/>
                <w:i/>
                <w:sz w:val="24"/>
                <w:szCs w:val="24"/>
              </w:rPr>
            </w:pPr>
            <w:r w:rsidRPr="00C32684">
              <w:rPr>
                <w:rFonts w:ascii="Times New Roman" w:hAnsi="Times New Roman" w:cs="Times New Roman"/>
                <w:i/>
                <w:sz w:val="24"/>
                <w:szCs w:val="24"/>
              </w:rPr>
              <w:t>6.Устанавливать соответствие полученного результата поставленной цели;</w:t>
            </w:r>
          </w:p>
          <w:p w:rsidR="00462A19" w:rsidRPr="00C32684" w:rsidRDefault="00462A19" w:rsidP="00387772">
            <w:pPr>
              <w:widowControl w:val="0"/>
              <w:tabs>
                <w:tab w:val="left" w:pos="1134"/>
              </w:tabs>
              <w:autoSpaceDE w:val="0"/>
              <w:autoSpaceDN w:val="0"/>
              <w:adjustRightInd w:val="0"/>
              <w:jc w:val="both"/>
              <w:rPr>
                <w:rFonts w:ascii="Times New Roman" w:hAnsi="Times New Roman" w:cs="Times New Roman"/>
                <w:i/>
                <w:sz w:val="24"/>
                <w:szCs w:val="24"/>
              </w:rPr>
            </w:pPr>
          </w:p>
          <w:p w:rsidR="00462A19" w:rsidRPr="00C32684" w:rsidRDefault="00462A19" w:rsidP="00387772">
            <w:pPr>
              <w:rPr>
                <w:rFonts w:ascii="Times New Roman" w:hAnsi="Times New Roman" w:cs="Times New Roman"/>
                <w:sz w:val="24"/>
                <w:szCs w:val="24"/>
              </w:rPr>
            </w:pPr>
          </w:p>
        </w:tc>
        <w:tc>
          <w:tcPr>
            <w:tcW w:w="2346"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2.Самостоятельно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w:t>
            </w:r>
            <w:r w:rsidRPr="00C32684">
              <w:rPr>
                <w:rFonts w:ascii="Times New Roman" w:hAnsi="Times New Roman" w:cs="Times New Roman"/>
                <w:i/>
                <w:sz w:val="24"/>
                <w:szCs w:val="24"/>
              </w:rPr>
              <w:t>словарей, энциклопедий, справочников, электронные диски.</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3. </w:t>
            </w:r>
            <w:r w:rsidRPr="00C32684">
              <w:rPr>
                <w:rFonts w:ascii="Times New Roman" w:hAnsi="Times New Roman" w:cs="Times New Roman"/>
                <w:i/>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4.Анализировать, сравнивать, группировать различные объекты, явления, факты. 5.Самостоятельно делать выводы, </w:t>
            </w:r>
            <w:r w:rsidRPr="00C32684">
              <w:rPr>
                <w:rFonts w:ascii="Times New Roman" w:hAnsi="Times New Roman" w:cs="Times New Roman"/>
                <w:i/>
                <w:sz w:val="24"/>
                <w:szCs w:val="24"/>
              </w:rPr>
              <w:t>перерабатывать информацию,преобразовывать её, представлять информацию на основе схем, моделей, сообщений.</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6</w:t>
            </w:r>
            <w:r w:rsidRPr="00C32684">
              <w:rPr>
                <w:rFonts w:ascii="Times New Roman" w:hAnsi="Times New Roman" w:cs="Times New Roman"/>
                <w:i/>
                <w:sz w:val="24"/>
                <w:szCs w:val="24"/>
              </w:rPr>
              <w:t>. Составлять сложный план текста.</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7. </w:t>
            </w:r>
            <w:r w:rsidRPr="00C32684">
              <w:rPr>
                <w:rFonts w:ascii="Times New Roman" w:hAnsi="Times New Roman" w:cs="Times New Roman"/>
                <w:i/>
                <w:sz w:val="24"/>
                <w:szCs w:val="24"/>
              </w:rPr>
              <w:t>Уметь передавать содержание в сжатом, выборочном или развёрнутом виде</w:t>
            </w:r>
          </w:p>
        </w:tc>
        <w:tc>
          <w:tcPr>
            <w:tcW w:w="2233" w:type="dxa"/>
          </w:tcPr>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lastRenderedPageBreak/>
              <w:t xml:space="preserve">1. 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3.Читать вслух и </w:t>
            </w:r>
            <w:r w:rsidRPr="00C32684">
              <w:rPr>
                <w:rFonts w:ascii="Times New Roman" w:hAnsi="Times New Roman" w:cs="Times New Roman"/>
                <w:sz w:val="24"/>
                <w:szCs w:val="24"/>
              </w:rPr>
              <w:lastRenderedPageBreak/>
              <w:t xml:space="preserve">про себя тексты учебников, других художественных и научно-популярных книг, понимать прочитанное.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4. Выполняя различные роли в группе, сотрудничать в совместном решении проблемы (задачи).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5. Отстаивать свою точку зрения, </w:t>
            </w:r>
            <w:r w:rsidRPr="00C32684">
              <w:rPr>
                <w:rFonts w:ascii="Times New Roman" w:hAnsi="Times New Roman" w:cs="Times New Roman"/>
                <w:i/>
                <w:sz w:val="24"/>
                <w:szCs w:val="24"/>
              </w:rPr>
              <w:t>соблюдая правила речевого этикета; аргументировать свою точку зрения с помощью фактов и дополнительных сведений.</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 6</w:t>
            </w:r>
            <w:r w:rsidRPr="00C32684">
              <w:rPr>
                <w:rFonts w:ascii="Times New Roman" w:hAnsi="Times New Roman" w:cs="Times New Roman"/>
                <w:i/>
                <w:sz w:val="24"/>
                <w:szCs w:val="24"/>
              </w:rPr>
              <w:t>. Критично относиться к своему мнению. Уметь взглянуть на ситуацию с иной позиции и договариваться с людьми иных позиций</w:t>
            </w:r>
            <w:r w:rsidRPr="00C32684">
              <w:rPr>
                <w:rFonts w:ascii="Times New Roman" w:hAnsi="Times New Roman" w:cs="Times New Roman"/>
                <w:sz w:val="24"/>
                <w:szCs w:val="24"/>
              </w:rPr>
              <w:t xml:space="preserve">.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7. Понимать точку зрения другого. </w:t>
            </w:r>
          </w:p>
          <w:p w:rsidR="00462A19" w:rsidRPr="00C32684" w:rsidRDefault="00462A19" w:rsidP="00387772">
            <w:pPr>
              <w:rPr>
                <w:rFonts w:ascii="Times New Roman" w:hAnsi="Times New Roman" w:cs="Times New Roman"/>
                <w:sz w:val="24"/>
                <w:szCs w:val="24"/>
              </w:rPr>
            </w:pPr>
            <w:r w:rsidRPr="00C32684">
              <w:rPr>
                <w:rFonts w:ascii="Times New Roman" w:hAnsi="Times New Roman" w:cs="Times New Roman"/>
                <w:sz w:val="24"/>
                <w:szCs w:val="24"/>
              </w:rPr>
              <w:t xml:space="preserve">8. Участвовать в работе группы, распределять роли, договариваться друг с другом. </w:t>
            </w:r>
            <w:r w:rsidRPr="00C32684">
              <w:rPr>
                <w:rFonts w:ascii="Times New Roman" w:hAnsi="Times New Roman" w:cs="Times New Roman"/>
                <w:i/>
                <w:sz w:val="24"/>
                <w:szCs w:val="24"/>
              </w:rPr>
              <w:t xml:space="preserve">Предвидеть последствия коллективных </w:t>
            </w:r>
            <w:r w:rsidRPr="00C32684">
              <w:rPr>
                <w:rFonts w:ascii="Times New Roman" w:hAnsi="Times New Roman" w:cs="Times New Roman"/>
                <w:i/>
                <w:sz w:val="24"/>
                <w:szCs w:val="24"/>
              </w:rPr>
              <w:lastRenderedPageBreak/>
              <w:t>решений.</w:t>
            </w:r>
          </w:p>
        </w:tc>
      </w:tr>
    </w:tbl>
    <w:p w:rsidR="00462A19" w:rsidRPr="00C32684" w:rsidRDefault="00462A19" w:rsidP="00462A19">
      <w:pPr>
        <w:jc w:val="both"/>
        <w:rPr>
          <w:rFonts w:ascii="Times New Roman" w:hAnsi="Times New Roman" w:cs="Times New Roman"/>
          <w:b/>
          <w:sz w:val="24"/>
          <w:szCs w:val="24"/>
        </w:rPr>
      </w:pPr>
    </w:p>
    <w:p w:rsidR="00462A19" w:rsidRPr="00C32684" w:rsidRDefault="00462A19" w:rsidP="00462A19">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C32684">
        <w:rPr>
          <w:rFonts w:ascii="Times New Roman" w:hAnsi="Times New Roman" w:cs="Times New Roman"/>
          <w:b/>
          <w:sz w:val="24"/>
          <w:szCs w:val="24"/>
        </w:rPr>
        <w:t>СОДЕРЖАНИЕ УЧЕБНОГО ПРЕДМЕТА</w:t>
      </w:r>
      <w:r>
        <w:rPr>
          <w:rFonts w:ascii="Times New Roman" w:hAnsi="Times New Roman" w:cs="Times New Roman"/>
          <w:b/>
          <w:sz w:val="24"/>
          <w:szCs w:val="24"/>
        </w:rPr>
        <w:t xml:space="preserve"> </w:t>
      </w:r>
    </w:p>
    <w:p w:rsidR="00462A19" w:rsidRPr="00C32684" w:rsidRDefault="00462A19" w:rsidP="00462A19">
      <w:pPr>
        <w:pStyle w:val="u-2-msonormal"/>
        <w:spacing w:before="0" w:beforeAutospacing="0" w:after="0" w:afterAutospacing="0"/>
        <w:ind w:firstLine="540"/>
        <w:jc w:val="center"/>
        <w:textAlignment w:val="center"/>
        <w:rPr>
          <w:b/>
        </w:rPr>
      </w:pPr>
      <w:r w:rsidRPr="00C32684">
        <w:rPr>
          <w:b/>
        </w:rPr>
        <w:t>Виды речевой деятельности</w:t>
      </w:r>
    </w:p>
    <w:p w:rsidR="00462A19" w:rsidRPr="00C32684" w:rsidRDefault="00462A19" w:rsidP="00462A19">
      <w:pPr>
        <w:pStyle w:val="u-2-msonormal"/>
        <w:spacing w:before="0" w:beforeAutospacing="0" w:after="0" w:afterAutospacing="0"/>
        <w:ind w:firstLine="540"/>
        <w:jc w:val="both"/>
        <w:textAlignment w:val="center"/>
      </w:pPr>
      <w:r w:rsidRPr="00C32684">
        <w:rPr>
          <w:b/>
        </w:rPr>
        <w:t>Слушание.</w:t>
      </w:r>
      <w:r w:rsidRPr="00C32684">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462A19" w:rsidRPr="00C32684" w:rsidRDefault="00462A19" w:rsidP="00462A19">
      <w:pPr>
        <w:pStyle w:val="u-2-msonormal"/>
        <w:spacing w:before="0" w:beforeAutospacing="0" w:after="0" w:afterAutospacing="0"/>
        <w:ind w:firstLine="540"/>
        <w:jc w:val="both"/>
        <w:textAlignment w:val="center"/>
      </w:pPr>
      <w:r w:rsidRPr="00C32684">
        <w:rPr>
          <w:b/>
        </w:rPr>
        <w:t>Говорение.</w:t>
      </w:r>
      <w:r w:rsidRPr="00C32684">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Чтение.</w:t>
      </w:r>
      <w:r w:rsidRPr="00C32684">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32684">
        <w:rPr>
          <w:i/>
        </w:rPr>
        <w:t>Анализ и оценка содержания, языковых особенностей и структуры текста.</w:t>
      </w:r>
      <w:r w:rsidRPr="00C32684">
        <w:rPr>
          <w:rStyle w:val="af6"/>
        </w:rPr>
        <w:footnoteReference w:id="1"/>
      </w: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Письмо.</w:t>
      </w:r>
      <w:r w:rsidRPr="00C32684">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32684">
        <w:rPr>
          <w:b/>
          <w:i/>
        </w:rPr>
        <w:t>,</w:t>
      </w:r>
      <w:r w:rsidRPr="00C32684">
        <w:t xml:space="preserve"> просмотра фрагмента видеозаписи и т. п.).</w:t>
      </w:r>
    </w:p>
    <w:p w:rsidR="00462A19" w:rsidRPr="00C32684" w:rsidRDefault="00462A19" w:rsidP="00462A19">
      <w:pPr>
        <w:pStyle w:val="u-2-msonormal"/>
        <w:spacing w:before="0" w:beforeAutospacing="0" w:after="0" w:afterAutospacing="0"/>
        <w:ind w:firstLine="540"/>
        <w:jc w:val="both"/>
        <w:textAlignment w:val="center"/>
      </w:pPr>
    </w:p>
    <w:p w:rsidR="00462A19" w:rsidRPr="00C32684" w:rsidRDefault="00462A19" w:rsidP="00462A19">
      <w:pPr>
        <w:pStyle w:val="u-2-msonormal"/>
        <w:spacing w:before="0" w:beforeAutospacing="0" w:after="0" w:afterAutospacing="0"/>
        <w:jc w:val="both"/>
        <w:textAlignment w:val="center"/>
        <w:rPr>
          <w:b/>
        </w:rPr>
      </w:pPr>
      <w:r w:rsidRPr="00C32684">
        <w:rPr>
          <w:b/>
        </w:rPr>
        <w:t xml:space="preserve">                                                 Обучение грамоте</w:t>
      </w:r>
      <w:r>
        <w:rPr>
          <w:b/>
        </w:rPr>
        <w:t xml:space="preserve"> </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b/>
          <w:sz w:val="24"/>
          <w:szCs w:val="24"/>
        </w:rPr>
        <w:t>Фонетика.</w:t>
      </w:r>
      <w:r w:rsidRPr="00C32684">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b/>
          <w:sz w:val="24"/>
          <w:szCs w:val="24"/>
        </w:rPr>
        <w:lastRenderedPageBreak/>
        <w:t>Графика.</w:t>
      </w:r>
      <w:r w:rsidRPr="00C32684">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32684">
        <w:rPr>
          <w:rFonts w:ascii="Times New Roman" w:hAnsi="Times New Roman" w:cs="Times New Roman"/>
          <w:b/>
          <w:sz w:val="24"/>
          <w:szCs w:val="24"/>
        </w:rPr>
        <w:t>е, ё, ю, я</w:t>
      </w:r>
      <w:r w:rsidRPr="00C32684">
        <w:rPr>
          <w:rFonts w:ascii="Times New Roman" w:hAnsi="Times New Roman" w:cs="Times New Roman"/>
          <w:sz w:val="24"/>
          <w:szCs w:val="24"/>
        </w:rPr>
        <w:t xml:space="preserve">. Мягкий знак как показатель мягкости предшествующего согласного звука. </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sz w:val="24"/>
          <w:szCs w:val="24"/>
        </w:rPr>
        <w:t xml:space="preserve">Знакомство с русским алфавитом как последовательностью букв. </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b/>
          <w:sz w:val="24"/>
          <w:szCs w:val="24"/>
        </w:rPr>
        <w:t>Чтение.</w:t>
      </w:r>
      <w:r w:rsidRPr="00C32684">
        <w:rPr>
          <w:rFonts w:ascii="Times New Roman" w:hAnsi="Times New Roman" w:cs="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62A19" w:rsidRPr="00C32684" w:rsidRDefault="00462A19" w:rsidP="00462A19">
      <w:pPr>
        <w:spacing w:after="0" w:line="240" w:lineRule="auto"/>
        <w:ind w:firstLine="540"/>
        <w:jc w:val="both"/>
        <w:rPr>
          <w:rFonts w:ascii="Times New Roman" w:hAnsi="Times New Roman" w:cs="Times New Roman"/>
          <w:sz w:val="24"/>
          <w:szCs w:val="24"/>
        </w:rPr>
      </w:pPr>
      <w:r w:rsidRPr="00C32684">
        <w:rPr>
          <w:rFonts w:ascii="Times New Roman" w:hAnsi="Times New Roman" w:cs="Times New Roman"/>
          <w:b/>
          <w:sz w:val="24"/>
          <w:szCs w:val="24"/>
        </w:rPr>
        <w:t>Письмо.</w:t>
      </w:r>
      <w:r w:rsidRPr="00C32684">
        <w:rPr>
          <w:rFonts w:ascii="Times New Roman" w:hAnsi="Times New Roman" w:cs="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462A19" w:rsidRPr="00C32684" w:rsidRDefault="00462A19" w:rsidP="00462A19">
      <w:pPr>
        <w:spacing w:after="0" w:line="240" w:lineRule="auto"/>
        <w:ind w:firstLine="540"/>
        <w:jc w:val="both"/>
        <w:rPr>
          <w:rFonts w:ascii="Times New Roman" w:hAnsi="Times New Roman" w:cs="Times New Roman"/>
          <w:sz w:val="24"/>
          <w:szCs w:val="24"/>
        </w:rPr>
      </w:pPr>
      <w:r w:rsidRPr="00C32684">
        <w:rPr>
          <w:rFonts w:ascii="Times New Roman" w:hAnsi="Times New Roman" w:cs="Times New Roman"/>
          <w:sz w:val="24"/>
          <w:szCs w:val="24"/>
        </w:rPr>
        <w:t>Овладение первичными навыками клавиатурного письма.</w:t>
      </w:r>
    </w:p>
    <w:p w:rsidR="00462A19" w:rsidRPr="00C32684" w:rsidRDefault="00462A19" w:rsidP="00462A19">
      <w:pPr>
        <w:spacing w:after="0" w:line="240" w:lineRule="auto"/>
        <w:ind w:firstLine="540"/>
        <w:jc w:val="both"/>
        <w:rPr>
          <w:rFonts w:ascii="Times New Roman" w:hAnsi="Times New Roman" w:cs="Times New Roman"/>
          <w:sz w:val="24"/>
          <w:szCs w:val="24"/>
        </w:rPr>
      </w:pPr>
      <w:r w:rsidRPr="00C32684">
        <w:rPr>
          <w:rFonts w:ascii="Times New Roman" w:hAnsi="Times New Roman" w:cs="Times New Roman"/>
          <w:sz w:val="24"/>
          <w:szCs w:val="24"/>
        </w:rPr>
        <w:t xml:space="preserve">Понимание функции небуквенных графических средств: пробела между словами, знака переноса. </w:t>
      </w:r>
    </w:p>
    <w:p w:rsidR="00462A19" w:rsidRPr="00C32684" w:rsidRDefault="00462A19" w:rsidP="00462A19">
      <w:pPr>
        <w:spacing w:after="0" w:line="240" w:lineRule="auto"/>
        <w:ind w:firstLine="540"/>
        <w:jc w:val="both"/>
        <w:rPr>
          <w:rFonts w:ascii="Times New Roman" w:hAnsi="Times New Roman" w:cs="Times New Roman"/>
          <w:sz w:val="24"/>
          <w:szCs w:val="24"/>
        </w:rPr>
      </w:pPr>
      <w:r w:rsidRPr="00C32684">
        <w:rPr>
          <w:rFonts w:ascii="Times New Roman" w:hAnsi="Times New Roman" w:cs="Times New Roman"/>
          <w:b/>
          <w:sz w:val="24"/>
          <w:szCs w:val="24"/>
        </w:rPr>
        <w:t>Слово и предложение.</w:t>
      </w:r>
      <w:r w:rsidRPr="00C32684">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462A19" w:rsidRPr="00C32684" w:rsidRDefault="00462A19" w:rsidP="00462A19">
      <w:pPr>
        <w:spacing w:after="0" w:line="240" w:lineRule="auto"/>
        <w:ind w:firstLine="540"/>
        <w:jc w:val="both"/>
        <w:rPr>
          <w:rFonts w:ascii="Times New Roman" w:hAnsi="Times New Roman" w:cs="Times New Roman"/>
          <w:sz w:val="24"/>
          <w:szCs w:val="24"/>
        </w:rPr>
      </w:pPr>
      <w:r w:rsidRPr="00C32684">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462A19" w:rsidRPr="00C32684" w:rsidRDefault="00462A19" w:rsidP="00462A19">
      <w:pPr>
        <w:spacing w:after="0" w:line="240" w:lineRule="auto"/>
        <w:ind w:firstLine="540"/>
        <w:jc w:val="both"/>
        <w:rPr>
          <w:rFonts w:ascii="Times New Roman" w:hAnsi="Times New Roman" w:cs="Times New Roman"/>
          <w:sz w:val="24"/>
          <w:szCs w:val="24"/>
        </w:rPr>
      </w:pPr>
      <w:r w:rsidRPr="00C32684">
        <w:rPr>
          <w:rFonts w:ascii="Times New Roman" w:hAnsi="Times New Roman" w:cs="Times New Roman"/>
          <w:b/>
          <w:sz w:val="24"/>
          <w:szCs w:val="24"/>
        </w:rPr>
        <w:t>Орфография.</w:t>
      </w:r>
      <w:r w:rsidRPr="00C32684">
        <w:rPr>
          <w:rFonts w:ascii="Times New Roman" w:hAnsi="Times New Roman" w:cs="Times New Roman"/>
          <w:sz w:val="24"/>
          <w:szCs w:val="24"/>
        </w:rPr>
        <w:t xml:space="preserve"> Знакомство с правилами правописания и их применение: </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 xml:space="preserve">• раздельное написание слов; </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 xml:space="preserve">• обозначение гласных после шипящих (ча—ща, чу—щу, жи—ши); </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 xml:space="preserve">• прописная (заглавная) буква в начале предложения, в именах собственных; </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 xml:space="preserve">• перенос слов по слогам без стечения согласных; </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 xml:space="preserve">• знаки препинания в конце предложения. </w:t>
      </w:r>
    </w:p>
    <w:p w:rsidR="00462A19" w:rsidRPr="00C32684" w:rsidRDefault="00462A19" w:rsidP="00462A19">
      <w:pPr>
        <w:spacing w:after="0"/>
        <w:ind w:firstLine="540"/>
        <w:jc w:val="both"/>
        <w:rPr>
          <w:rFonts w:ascii="Times New Roman" w:hAnsi="Times New Roman" w:cs="Times New Roman"/>
          <w:sz w:val="24"/>
          <w:szCs w:val="24"/>
        </w:rPr>
      </w:pPr>
      <w:r w:rsidRPr="00C32684">
        <w:rPr>
          <w:rFonts w:ascii="Times New Roman" w:hAnsi="Times New Roman" w:cs="Times New Roman"/>
          <w:b/>
          <w:sz w:val="24"/>
          <w:szCs w:val="24"/>
        </w:rPr>
        <w:t>Развитие речи.</w:t>
      </w:r>
      <w:r w:rsidRPr="00C32684">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462A19" w:rsidRPr="00C32684" w:rsidRDefault="00462A19" w:rsidP="00462A19">
      <w:pPr>
        <w:ind w:firstLine="540"/>
        <w:jc w:val="both"/>
        <w:rPr>
          <w:rFonts w:ascii="Times New Roman" w:hAnsi="Times New Roman" w:cs="Times New Roman"/>
          <w:sz w:val="24"/>
          <w:szCs w:val="24"/>
        </w:rPr>
      </w:pPr>
    </w:p>
    <w:p w:rsidR="00462A19" w:rsidRPr="00C32684" w:rsidRDefault="00462A19" w:rsidP="00462A19">
      <w:pPr>
        <w:pStyle w:val="u-2-msonormal"/>
        <w:spacing w:before="0" w:beforeAutospacing="0" w:after="0" w:afterAutospacing="0"/>
        <w:jc w:val="both"/>
        <w:textAlignment w:val="center"/>
        <w:rPr>
          <w:b/>
        </w:rPr>
      </w:pPr>
      <w:r w:rsidRPr="00C32684">
        <w:rPr>
          <w:b/>
        </w:rPr>
        <w:t xml:space="preserve">                                 Систематический курс</w:t>
      </w:r>
    </w:p>
    <w:p w:rsidR="00462A19" w:rsidRPr="00C32684" w:rsidRDefault="00462A19" w:rsidP="00462A19">
      <w:pPr>
        <w:pStyle w:val="u-2-msonormal"/>
        <w:spacing w:before="0" w:beforeAutospacing="0" w:after="0" w:afterAutospacing="0"/>
        <w:ind w:firstLine="540"/>
        <w:jc w:val="both"/>
        <w:textAlignment w:val="center"/>
        <w:rPr>
          <w:b/>
        </w:rPr>
      </w:pP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Фонетика и орфоэпия.</w:t>
      </w:r>
      <w:r w:rsidRPr="00C32684">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w:t>
      </w:r>
      <w:r w:rsidRPr="00C32684">
        <w:lastRenderedPageBreak/>
        <w:t>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r w:rsidRPr="00C32684">
        <w:rPr>
          <w:i/>
        </w:rPr>
        <w:t>.</w:t>
      </w:r>
    </w:p>
    <w:p w:rsidR="00462A19" w:rsidRPr="00C32684" w:rsidRDefault="00462A19" w:rsidP="00462A19">
      <w:pPr>
        <w:pStyle w:val="u-2-msonormal"/>
        <w:spacing w:before="0" w:beforeAutospacing="0" w:after="0" w:afterAutospacing="0"/>
        <w:ind w:firstLine="540"/>
        <w:jc w:val="both"/>
        <w:textAlignment w:val="center"/>
        <w:rPr>
          <w:b/>
          <w:i/>
        </w:rPr>
      </w:pPr>
      <w:r w:rsidRPr="00C32684">
        <w:rPr>
          <w:b/>
        </w:rPr>
        <w:t>Графика</w:t>
      </w:r>
      <w:r w:rsidRPr="00C32684">
        <w:t>. Различение звуков и букв. Обозначение на письме твёрдости и мягкости согласных звуков. Использование на письме разделительных</w:t>
      </w:r>
      <w:r w:rsidRPr="00C32684">
        <w:rPr>
          <w:b/>
        </w:rPr>
        <w:t>ь</w:t>
      </w:r>
      <w:r w:rsidRPr="00C32684">
        <w:t xml:space="preserve"> и </w:t>
      </w:r>
      <w:r w:rsidRPr="00C32684">
        <w:rPr>
          <w:b/>
        </w:rPr>
        <w:t>ъ.</w:t>
      </w:r>
    </w:p>
    <w:p w:rsidR="00462A19" w:rsidRPr="00C32684" w:rsidRDefault="00462A19" w:rsidP="00462A19">
      <w:pPr>
        <w:pStyle w:val="u-2-msonormal"/>
        <w:spacing w:before="0" w:beforeAutospacing="0" w:after="0" w:afterAutospacing="0"/>
        <w:ind w:firstLine="540"/>
        <w:jc w:val="both"/>
        <w:textAlignment w:val="center"/>
      </w:pPr>
      <w:r w:rsidRPr="00C32684">
        <w:t xml:space="preserve">Установление соотношения звукового и буквенного состава слов типа </w:t>
      </w:r>
      <w:r w:rsidRPr="00C32684">
        <w:rPr>
          <w:i/>
        </w:rPr>
        <w:t>стол, конь</w:t>
      </w:r>
      <w:r w:rsidRPr="00C32684">
        <w:t xml:space="preserve">; в словах с йотированными гласными </w:t>
      </w:r>
      <w:r w:rsidRPr="00C32684">
        <w:rPr>
          <w:b/>
        </w:rPr>
        <w:t xml:space="preserve">е, ё, ю, я; </w:t>
      </w:r>
      <w:r w:rsidRPr="00C32684">
        <w:t>в словах с непроизносимыми согласными.</w:t>
      </w:r>
    </w:p>
    <w:p w:rsidR="00462A19" w:rsidRPr="00C32684" w:rsidRDefault="00462A19" w:rsidP="00462A19">
      <w:pPr>
        <w:pStyle w:val="msg-header-from"/>
        <w:spacing w:before="0" w:beforeAutospacing="0" w:after="0" w:afterAutospacing="0"/>
        <w:ind w:firstLine="540"/>
        <w:jc w:val="both"/>
        <w:textAlignment w:val="center"/>
      </w:pPr>
      <w:r w:rsidRPr="00C32684">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462A19" w:rsidRPr="00C32684" w:rsidRDefault="00462A19" w:rsidP="00462A19">
      <w:pPr>
        <w:jc w:val="both"/>
        <w:rPr>
          <w:rFonts w:ascii="Times New Roman" w:hAnsi="Times New Roman" w:cs="Times New Roman"/>
          <w:sz w:val="24"/>
          <w:szCs w:val="24"/>
        </w:rPr>
      </w:pPr>
      <w:r w:rsidRPr="00C32684">
        <w:rPr>
          <w:rFonts w:ascii="Times New Roman" w:hAnsi="Times New Roman" w:cs="Times New Roman"/>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color w:val="000000"/>
          <w:sz w:val="24"/>
          <w:szCs w:val="24"/>
        </w:rPr>
        <w:t>Выпускник научится:</w:t>
      </w:r>
    </w:p>
    <w:p w:rsidR="00462A19" w:rsidRPr="00C32684" w:rsidRDefault="00462A19" w:rsidP="0017675A">
      <w:pPr>
        <w:pStyle w:val="a5"/>
        <w:widowControl/>
        <w:numPr>
          <w:ilvl w:val="0"/>
          <w:numId w:val="79"/>
        </w:numPr>
        <w:autoSpaceDE/>
        <w:autoSpaceDN/>
        <w:adjustRightInd/>
        <w:jc w:val="both"/>
        <w:rPr>
          <w:rStyle w:val="Zag11"/>
          <w:rFonts w:eastAsia="@Arial Unicode MS"/>
          <w:color w:val="000000"/>
        </w:rPr>
      </w:pPr>
      <w:r w:rsidRPr="00C32684">
        <w:rPr>
          <w:rStyle w:val="Zag11"/>
          <w:rFonts w:eastAsia="@Arial Unicode MS"/>
          <w:color w:val="000000"/>
        </w:rPr>
        <w:t>различать звуки и буквы;</w:t>
      </w:r>
    </w:p>
    <w:p w:rsidR="00462A19" w:rsidRPr="00C32684" w:rsidRDefault="00462A19" w:rsidP="0017675A">
      <w:pPr>
        <w:pStyle w:val="a5"/>
        <w:widowControl/>
        <w:numPr>
          <w:ilvl w:val="0"/>
          <w:numId w:val="79"/>
        </w:numPr>
        <w:autoSpaceDE/>
        <w:autoSpaceDN/>
        <w:adjustRightInd/>
        <w:jc w:val="both"/>
        <w:rPr>
          <w:rStyle w:val="Zag11"/>
          <w:rFonts w:eastAsia="@Arial Unicode MS"/>
          <w:color w:val="000000"/>
        </w:rPr>
      </w:pPr>
      <w:r w:rsidRPr="00C32684">
        <w:rPr>
          <w:rStyle w:val="Zag11"/>
          <w:rFonts w:eastAsia="@Arial Unicode MS"/>
          <w:color w:val="000000"/>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62A19" w:rsidRPr="00C32684" w:rsidRDefault="00462A19" w:rsidP="0017675A">
      <w:pPr>
        <w:pStyle w:val="a5"/>
        <w:widowControl/>
        <w:numPr>
          <w:ilvl w:val="0"/>
          <w:numId w:val="79"/>
        </w:numPr>
        <w:autoSpaceDE/>
        <w:autoSpaceDN/>
        <w:adjustRightInd/>
        <w:jc w:val="both"/>
        <w:rPr>
          <w:rStyle w:val="Zag11"/>
          <w:rFonts w:eastAsia="@Arial Unicode MS"/>
          <w:i/>
          <w:iCs/>
          <w:color w:val="000000"/>
        </w:rPr>
      </w:pPr>
      <w:r w:rsidRPr="00C32684">
        <w:rPr>
          <w:rStyle w:val="Zag11"/>
          <w:rFonts w:eastAsia="@Arial Unicode MS"/>
          <w:color w:val="000000"/>
        </w:rPr>
        <w:t>знать последовательность букв в русском и родном алфавитах, пользоваться алфавитом для упорядочивания слов и поиска нужной информации.</w:t>
      </w:r>
    </w:p>
    <w:p w:rsidR="00462A19" w:rsidRPr="00C32684" w:rsidRDefault="00462A19" w:rsidP="00462A19">
      <w:pPr>
        <w:jc w:val="both"/>
        <w:rPr>
          <w:rStyle w:val="Zag11"/>
          <w:rFonts w:eastAsia="@Arial Unicode MS"/>
          <w:b/>
          <w:i/>
          <w:iCs/>
          <w:color w:val="000000"/>
          <w:sz w:val="24"/>
          <w:szCs w:val="24"/>
        </w:rPr>
      </w:pPr>
      <w:r w:rsidRPr="00C32684">
        <w:rPr>
          <w:rStyle w:val="Zag11"/>
          <w:rFonts w:eastAsia="@Arial Unicode MS"/>
          <w:i/>
          <w:iCs/>
          <w:color w:val="000000"/>
          <w:sz w:val="24"/>
          <w:szCs w:val="24"/>
        </w:rPr>
        <w:t>Выпускник получит возможность научиться:</w:t>
      </w:r>
    </w:p>
    <w:p w:rsidR="00462A19" w:rsidRPr="00C32684" w:rsidRDefault="00462A19" w:rsidP="0017675A">
      <w:pPr>
        <w:pStyle w:val="a5"/>
        <w:widowControl/>
        <w:numPr>
          <w:ilvl w:val="0"/>
          <w:numId w:val="80"/>
        </w:numPr>
        <w:autoSpaceDE/>
        <w:autoSpaceDN/>
        <w:adjustRightInd/>
        <w:jc w:val="both"/>
        <w:rPr>
          <w:rStyle w:val="Zag11"/>
          <w:rFonts w:eastAsia="@Arial Unicode MS"/>
          <w:b/>
          <w:bCs/>
          <w:i/>
          <w:iCs/>
          <w:color w:val="000000"/>
        </w:rPr>
      </w:pPr>
      <w:r w:rsidRPr="00C32684">
        <w:rPr>
          <w:rStyle w:val="Zag11"/>
          <w:rFonts w:eastAsia="@Arial Unicode MS"/>
          <w:i/>
          <w:iCs/>
          <w:color w:val="000000"/>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62A19" w:rsidRPr="00C32684" w:rsidRDefault="00462A19" w:rsidP="0017675A">
      <w:pPr>
        <w:pStyle w:val="a5"/>
        <w:widowControl/>
        <w:numPr>
          <w:ilvl w:val="0"/>
          <w:numId w:val="80"/>
        </w:numPr>
        <w:autoSpaceDE/>
        <w:autoSpaceDN/>
        <w:adjustRightInd/>
        <w:jc w:val="both"/>
        <w:rPr>
          <w:rStyle w:val="Zag11"/>
          <w:rFonts w:eastAsia="@Arial Unicode MS"/>
          <w:color w:val="000000"/>
        </w:rPr>
      </w:pPr>
      <w:r w:rsidRPr="00C32684">
        <w:rPr>
          <w:rStyle w:val="Zag11"/>
          <w:rFonts w:eastAsia="@Arial Unicode MS"/>
          <w:i/>
          <w:iCs/>
          <w:color w:val="00000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62A19" w:rsidRPr="00C32684" w:rsidRDefault="00462A19" w:rsidP="0017675A">
      <w:pPr>
        <w:pStyle w:val="a5"/>
        <w:widowControl/>
        <w:numPr>
          <w:ilvl w:val="0"/>
          <w:numId w:val="80"/>
        </w:numPr>
        <w:autoSpaceDE/>
        <w:autoSpaceDN/>
        <w:adjustRightInd/>
        <w:jc w:val="both"/>
        <w:rPr>
          <w:rStyle w:val="Zag11"/>
          <w:rFonts w:eastAsia="@Arial Unicode MS"/>
          <w:b/>
          <w:bCs/>
          <w:i/>
          <w:iCs/>
          <w:color w:val="000000"/>
        </w:rPr>
      </w:pPr>
      <w:r w:rsidRPr="00C32684">
        <w:rPr>
          <w:rStyle w:val="Zag11"/>
          <w:rFonts w:eastAsia="@Arial Unicode MS"/>
          <w:i/>
          <w:iCs/>
          <w:color w:val="00000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62A19" w:rsidRPr="00C32684" w:rsidRDefault="00462A19" w:rsidP="00462A19">
      <w:pPr>
        <w:pStyle w:val="u-2-msonormal"/>
        <w:spacing w:before="0" w:beforeAutospacing="0" w:after="0" w:afterAutospacing="0"/>
        <w:ind w:firstLine="540"/>
        <w:jc w:val="both"/>
        <w:textAlignment w:val="center"/>
      </w:pPr>
    </w:p>
    <w:p w:rsidR="00462A19" w:rsidRPr="00C32684" w:rsidRDefault="00462A19" w:rsidP="00462A19">
      <w:pPr>
        <w:pStyle w:val="u-2-msonormal"/>
        <w:spacing w:before="0" w:beforeAutospacing="0" w:after="0" w:afterAutospacing="0"/>
        <w:ind w:firstLine="540"/>
        <w:jc w:val="both"/>
        <w:textAlignment w:val="center"/>
      </w:pPr>
      <w:r w:rsidRPr="00C32684">
        <w:rPr>
          <w:b/>
        </w:rPr>
        <w:t>Лексика</w:t>
      </w:r>
      <w:r w:rsidRPr="00C32684">
        <w:rPr>
          <w:rStyle w:val="af6"/>
          <w:b/>
        </w:rPr>
        <w:footnoteReference w:id="2"/>
      </w:r>
      <w:r w:rsidRPr="00C32684">
        <w:rPr>
          <w:b/>
        </w:rPr>
        <w:t>.</w:t>
      </w:r>
      <w:r w:rsidRPr="00C32684">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color w:val="000000"/>
          <w:sz w:val="24"/>
          <w:szCs w:val="24"/>
        </w:rPr>
        <w:t>Выпускник научится:</w:t>
      </w:r>
    </w:p>
    <w:p w:rsidR="00462A19" w:rsidRPr="00C32684" w:rsidRDefault="00462A19" w:rsidP="0017675A">
      <w:pPr>
        <w:pStyle w:val="a5"/>
        <w:widowControl/>
        <w:numPr>
          <w:ilvl w:val="0"/>
          <w:numId w:val="81"/>
        </w:numPr>
        <w:autoSpaceDE/>
        <w:autoSpaceDN/>
        <w:adjustRightInd/>
        <w:jc w:val="both"/>
        <w:rPr>
          <w:rStyle w:val="Zag11"/>
          <w:rFonts w:eastAsia="@Arial Unicode MS"/>
          <w:color w:val="000000"/>
        </w:rPr>
      </w:pPr>
      <w:r w:rsidRPr="00C32684">
        <w:rPr>
          <w:rStyle w:val="Zag11"/>
          <w:rFonts w:eastAsia="@Arial Unicode MS"/>
          <w:color w:val="000000"/>
        </w:rPr>
        <w:t>выявлять слова, значение которых требует уточнения;</w:t>
      </w:r>
    </w:p>
    <w:p w:rsidR="00462A19" w:rsidRPr="00C32684" w:rsidRDefault="00462A19" w:rsidP="0017675A">
      <w:pPr>
        <w:pStyle w:val="a5"/>
        <w:widowControl/>
        <w:numPr>
          <w:ilvl w:val="0"/>
          <w:numId w:val="81"/>
        </w:numPr>
        <w:autoSpaceDE/>
        <w:autoSpaceDN/>
        <w:adjustRightInd/>
        <w:jc w:val="both"/>
        <w:rPr>
          <w:rStyle w:val="Zag11"/>
          <w:rFonts w:eastAsia="@Arial Unicode MS"/>
          <w:i/>
          <w:iCs/>
          <w:color w:val="000000"/>
        </w:rPr>
      </w:pPr>
      <w:r w:rsidRPr="00C32684">
        <w:rPr>
          <w:rStyle w:val="Zag11"/>
          <w:rFonts w:eastAsia="@Arial Unicode MS"/>
          <w:color w:val="000000"/>
        </w:rPr>
        <w:t>определять значение слова по тексту или уточнять с помощью толкового словаря.</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i/>
          <w:iCs/>
          <w:color w:val="000000"/>
          <w:sz w:val="24"/>
          <w:szCs w:val="24"/>
        </w:rPr>
        <w:t>Выпускник получит возможность научиться:</w:t>
      </w:r>
    </w:p>
    <w:p w:rsidR="00462A19" w:rsidRPr="00C32684" w:rsidRDefault="00462A19" w:rsidP="0017675A">
      <w:pPr>
        <w:pStyle w:val="a5"/>
        <w:widowControl/>
        <w:numPr>
          <w:ilvl w:val="0"/>
          <w:numId w:val="82"/>
        </w:numPr>
        <w:autoSpaceDE/>
        <w:autoSpaceDN/>
        <w:adjustRightInd/>
        <w:jc w:val="both"/>
        <w:rPr>
          <w:rStyle w:val="Zag11"/>
          <w:rFonts w:eastAsia="@Arial Unicode MS"/>
          <w:color w:val="000000"/>
        </w:rPr>
      </w:pPr>
      <w:r w:rsidRPr="00C32684">
        <w:rPr>
          <w:rStyle w:val="Zag11"/>
          <w:rFonts w:eastAsia="@Arial Unicode MS"/>
          <w:i/>
          <w:iCs/>
          <w:color w:val="000000"/>
        </w:rPr>
        <w:t>подбирать синонимы для устранения повторов в тексте;</w:t>
      </w:r>
    </w:p>
    <w:p w:rsidR="00462A19" w:rsidRPr="00C32684" w:rsidRDefault="00462A19" w:rsidP="0017675A">
      <w:pPr>
        <w:pStyle w:val="a5"/>
        <w:widowControl/>
        <w:numPr>
          <w:ilvl w:val="0"/>
          <w:numId w:val="82"/>
        </w:numPr>
        <w:autoSpaceDE/>
        <w:autoSpaceDN/>
        <w:adjustRightInd/>
        <w:jc w:val="both"/>
        <w:rPr>
          <w:rStyle w:val="Zag11"/>
          <w:rFonts w:eastAsia="@Arial Unicode MS"/>
          <w:color w:val="000000"/>
        </w:rPr>
      </w:pPr>
      <w:r w:rsidRPr="00C32684">
        <w:rPr>
          <w:rStyle w:val="Zag11"/>
          <w:rFonts w:eastAsia="@Arial Unicode MS"/>
          <w:i/>
          <w:iCs/>
          <w:color w:val="000000"/>
        </w:rPr>
        <w:t>подбирать антонимы для точной характеристики предметов при их сравнении;</w:t>
      </w:r>
    </w:p>
    <w:p w:rsidR="00462A19" w:rsidRPr="00C32684" w:rsidRDefault="00462A19" w:rsidP="0017675A">
      <w:pPr>
        <w:pStyle w:val="a5"/>
        <w:widowControl/>
        <w:numPr>
          <w:ilvl w:val="0"/>
          <w:numId w:val="82"/>
        </w:numPr>
        <w:autoSpaceDE/>
        <w:autoSpaceDN/>
        <w:adjustRightInd/>
        <w:jc w:val="both"/>
        <w:rPr>
          <w:rStyle w:val="Zag11"/>
          <w:rFonts w:eastAsia="@Arial Unicode MS"/>
          <w:color w:val="000000"/>
        </w:rPr>
      </w:pPr>
      <w:r w:rsidRPr="00C32684">
        <w:rPr>
          <w:rStyle w:val="Zag11"/>
          <w:rFonts w:eastAsia="@Arial Unicode MS"/>
          <w:i/>
          <w:iCs/>
          <w:color w:val="000000"/>
        </w:rPr>
        <w:t>различать употребление в тексте слов в прямом и переносном значении (простые случаи);</w:t>
      </w:r>
    </w:p>
    <w:p w:rsidR="00462A19" w:rsidRPr="00C32684" w:rsidRDefault="00462A19" w:rsidP="0017675A">
      <w:pPr>
        <w:pStyle w:val="a5"/>
        <w:widowControl/>
        <w:numPr>
          <w:ilvl w:val="0"/>
          <w:numId w:val="82"/>
        </w:numPr>
        <w:autoSpaceDE/>
        <w:autoSpaceDN/>
        <w:adjustRightInd/>
        <w:jc w:val="both"/>
        <w:rPr>
          <w:rStyle w:val="Zag11"/>
          <w:rFonts w:eastAsia="@Arial Unicode MS"/>
          <w:color w:val="000000"/>
        </w:rPr>
      </w:pPr>
      <w:r w:rsidRPr="00C32684">
        <w:rPr>
          <w:rStyle w:val="Zag11"/>
          <w:rFonts w:eastAsia="@Arial Unicode MS"/>
          <w:i/>
          <w:iCs/>
          <w:color w:val="000000"/>
        </w:rPr>
        <w:t>оценивать уместность использования слов в тексте;</w:t>
      </w:r>
    </w:p>
    <w:p w:rsidR="00462A19" w:rsidRPr="00C32684" w:rsidRDefault="00462A19" w:rsidP="0017675A">
      <w:pPr>
        <w:pStyle w:val="a5"/>
        <w:widowControl/>
        <w:numPr>
          <w:ilvl w:val="0"/>
          <w:numId w:val="82"/>
        </w:numPr>
        <w:autoSpaceDE/>
        <w:autoSpaceDN/>
        <w:adjustRightInd/>
        <w:jc w:val="both"/>
        <w:rPr>
          <w:rStyle w:val="Zag11"/>
          <w:rFonts w:eastAsia="@Arial Unicode MS"/>
          <w:b/>
          <w:bCs/>
          <w:i/>
          <w:iCs/>
          <w:color w:val="000000"/>
        </w:rPr>
      </w:pPr>
      <w:r w:rsidRPr="00C32684">
        <w:rPr>
          <w:rStyle w:val="Zag11"/>
          <w:rFonts w:eastAsia="@Arial Unicode MS"/>
          <w:i/>
          <w:iCs/>
          <w:color w:val="000000"/>
        </w:rPr>
        <w:t>выбирать слова из ряда предложенных для успешного решения коммуникативной задачи.</w:t>
      </w: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pStyle w:val="u-2-msonormal"/>
        <w:spacing w:before="0" w:beforeAutospacing="0" w:after="0" w:afterAutospacing="0"/>
        <w:ind w:firstLine="540"/>
        <w:jc w:val="both"/>
        <w:textAlignment w:val="center"/>
      </w:pPr>
      <w:r w:rsidRPr="00C32684">
        <w:rPr>
          <w:b/>
        </w:rPr>
        <w:t xml:space="preserve">Состав слова (морфемика). </w:t>
      </w:r>
      <w:r w:rsidRPr="00C32684">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color w:val="000000"/>
          <w:sz w:val="24"/>
          <w:szCs w:val="24"/>
        </w:rPr>
        <w:t>Выпускник научится:</w:t>
      </w:r>
    </w:p>
    <w:p w:rsidR="00462A19" w:rsidRPr="00C32684" w:rsidRDefault="00462A19" w:rsidP="0017675A">
      <w:pPr>
        <w:pStyle w:val="a5"/>
        <w:widowControl/>
        <w:numPr>
          <w:ilvl w:val="0"/>
          <w:numId w:val="83"/>
        </w:numPr>
        <w:autoSpaceDE/>
        <w:autoSpaceDN/>
        <w:adjustRightInd/>
        <w:jc w:val="both"/>
        <w:rPr>
          <w:rStyle w:val="Zag11"/>
          <w:rFonts w:eastAsia="@Arial Unicode MS"/>
          <w:color w:val="000000"/>
        </w:rPr>
      </w:pPr>
      <w:r w:rsidRPr="00C32684">
        <w:rPr>
          <w:rStyle w:val="Zag11"/>
          <w:rFonts w:eastAsia="@Arial Unicode MS"/>
          <w:color w:val="000000"/>
        </w:rPr>
        <w:t>различать изменяемые и неизменяемые слова;</w:t>
      </w:r>
    </w:p>
    <w:p w:rsidR="00462A19" w:rsidRPr="00C32684" w:rsidRDefault="00462A19" w:rsidP="0017675A">
      <w:pPr>
        <w:pStyle w:val="a5"/>
        <w:widowControl/>
        <w:numPr>
          <w:ilvl w:val="0"/>
          <w:numId w:val="83"/>
        </w:numPr>
        <w:autoSpaceDE/>
        <w:autoSpaceDN/>
        <w:adjustRightInd/>
        <w:jc w:val="both"/>
        <w:rPr>
          <w:rStyle w:val="Zag11"/>
          <w:rFonts w:eastAsia="@Arial Unicode MS"/>
          <w:color w:val="000000"/>
        </w:rPr>
      </w:pPr>
      <w:r w:rsidRPr="00C32684">
        <w:rPr>
          <w:rStyle w:val="Zag11"/>
          <w:rFonts w:eastAsia="@Arial Unicode MS"/>
          <w:color w:val="000000"/>
        </w:rPr>
        <w:t>различать родственные (однокоренные) слова и формы слова;</w:t>
      </w:r>
    </w:p>
    <w:p w:rsidR="00462A19" w:rsidRPr="00C32684" w:rsidRDefault="00462A19" w:rsidP="0017675A">
      <w:pPr>
        <w:pStyle w:val="a5"/>
        <w:widowControl/>
        <w:numPr>
          <w:ilvl w:val="0"/>
          <w:numId w:val="83"/>
        </w:numPr>
        <w:autoSpaceDE/>
        <w:autoSpaceDN/>
        <w:adjustRightInd/>
        <w:jc w:val="both"/>
        <w:rPr>
          <w:rStyle w:val="Zag11"/>
          <w:rFonts w:eastAsia="@Arial Unicode MS"/>
          <w:i/>
          <w:iCs/>
          <w:color w:val="000000"/>
        </w:rPr>
      </w:pPr>
      <w:r w:rsidRPr="00C32684">
        <w:rPr>
          <w:rStyle w:val="Zag11"/>
          <w:rFonts w:eastAsia="@Arial Unicode MS"/>
          <w:color w:val="000000"/>
        </w:rPr>
        <w:t>находить в словах окончание, корень, приставку, суффикс.</w:t>
      </w:r>
    </w:p>
    <w:p w:rsidR="00462A19" w:rsidRPr="00C32684" w:rsidRDefault="00462A19" w:rsidP="00462A19">
      <w:pPr>
        <w:jc w:val="both"/>
        <w:rPr>
          <w:rStyle w:val="Zag11"/>
          <w:rFonts w:eastAsia="@Arial Unicode MS"/>
          <w:b/>
          <w:i/>
          <w:iCs/>
          <w:color w:val="000000"/>
          <w:sz w:val="24"/>
          <w:szCs w:val="24"/>
        </w:rPr>
      </w:pPr>
      <w:r w:rsidRPr="00C32684">
        <w:rPr>
          <w:rStyle w:val="Zag11"/>
          <w:rFonts w:eastAsia="@Arial Unicode MS"/>
          <w:i/>
          <w:iCs/>
          <w:color w:val="000000"/>
          <w:sz w:val="24"/>
          <w:szCs w:val="24"/>
        </w:rPr>
        <w:t>Выпускник получит возможность научиться:</w:t>
      </w:r>
    </w:p>
    <w:p w:rsidR="00462A19" w:rsidRPr="00C32684" w:rsidRDefault="00462A19" w:rsidP="0017675A">
      <w:pPr>
        <w:pStyle w:val="a5"/>
        <w:widowControl/>
        <w:numPr>
          <w:ilvl w:val="0"/>
          <w:numId w:val="84"/>
        </w:numPr>
        <w:autoSpaceDE/>
        <w:autoSpaceDN/>
        <w:adjustRightInd/>
        <w:jc w:val="both"/>
        <w:rPr>
          <w:rStyle w:val="Zag11"/>
          <w:rFonts w:eastAsia="@Arial Unicode MS"/>
          <w:b/>
          <w:bCs/>
          <w:i/>
          <w:iCs/>
          <w:color w:val="000000"/>
        </w:rPr>
      </w:pPr>
      <w:r w:rsidRPr="00C32684">
        <w:rPr>
          <w:rStyle w:val="Zag11"/>
          <w:rFonts w:eastAsia="@Arial Unicode MS"/>
          <w:i/>
          <w:iCs/>
          <w:color w:val="000000"/>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Морфология.</w:t>
      </w:r>
      <w:r w:rsidRPr="00C32684">
        <w:t xml:space="preserve"> Части речи; деление частей речи на самостоятельные и служебные.</w:t>
      </w:r>
    </w:p>
    <w:p w:rsidR="00462A19" w:rsidRPr="00C32684" w:rsidRDefault="00462A19" w:rsidP="00462A19">
      <w:pPr>
        <w:pStyle w:val="u-2-msonormal"/>
        <w:spacing w:before="0" w:beforeAutospacing="0" w:after="0" w:afterAutospacing="0"/>
        <w:ind w:firstLine="540"/>
        <w:jc w:val="both"/>
        <w:textAlignment w:val="center"/>
      </w:pPr>
      <w:r w:rsidRPr="00C32684">
        <w:rPr>
          <w:b/>
        </w:rPr>
        <w:t>Имя существительное</w:t>
      </w:r>
      <w:r w:rsidRPr="00C32684">
        <w:t>. Значение и употребление в речи. Различение имён существительных</w:t>
      </w:r>
      <w:r w:rsidRPr="00C32684">
        <w:rPr>
          <w:i/>
        </w:rPr>
        <w:t>одушевлённых и неодушевлённых</w:t>
      </w:r>
      <w:r w:rsidRPr="00C32684">
        <w:t xml:space="preserve"> по вопросам кто?и что? </w:t>
      </w:r>
      <w:r w:rsidRPr="00C32684">
        <w:rPr>
          <w:i/>
        </w:rPr>
        <w:t>Выделение имён существительных собственных и нарицательных.</w:t>
      </w:r>
    </w:p>
    <w:p w:rsidR="00462A19" w:rsidRPr="00C32684" w:rsidRDefault="00462A19" w:rsidP="00462A19">
      <w:pPr>
        <w:pStyle w:val="u-2-msonormal"/>
        <w:spacing w:before="0" w:beforeAutospacing="0" w:after="0" w:afterAutospacing="0"/>
        <w:ind w:firstLine="540"/>
        <w:jc w:val="both"/>
        <w:textAlignment w:val="center"/>
        <w:rPr>
          <w:i/>
        </w:rPr>
      </w:pPr>
      <w:r w:rsidRPr="00C32684">
        <w:t xml:space="preserve">Различение имён существительных мужского, женского и среднего рода. Изменение существительных по числам. </w:t>
      </w:r>
      <w:r w:rsidRPr="00C32684">
        <w:rPr>
          <w:i/>
        </w:rPr>
        <w:t>Начальная форма имени существительного.</w:t>
      </w:r>
      <w:r w:rsidRPr="00C32684">
        <w:t xml:space="preserve"> Изменение существительных по падежам. Определение падежа, в котором употреблено имя существительное. </w:t>
      </w:r>
      <w:r w:rsidRPr="00C32684">
        <w:rPr>
          <w:i/>
        </w:rPr>
        <w:t xml:space="preserve">Различение падежных и смысловых (синтаксических) вопросов. </w:t>
      </w:r>
      <w:r w:rsidRPr="00C32684">
        <w:t xml:space="preserve">Определение принадлежности имён существительных к 1, 2, 3-му склонению. </w:t>
      </w:r>
      <w:r w:rsidRPr="00C32684">
        <w:rPr>
          <w:i/>
        </w:rPr>
        <w:t>Словообразование имён существительных.Морфологический разбор имён существительных.</w:t>
      </w:r>
    </w:p>
    <w:p w:rsidR="00462A19" w:rsidRPr="00C32684" w:rsidRDefault="00462A19" w:rsidP="00462A19">
      <w:pPr>
        <w:pStyle w:val="u-2-msonormal"/>
        <w:spacing w:before="0" w:beforeAutospacing="0" w:after="0" w:afterAutospacing="0"/>
        <w:ind w:firstLine="540"/>
        <w:jc w:val="both"/>
        <w:textAlignment w:val="center"/>
        <w:rPr>
          <w:b/>
        </w:rPr>
      </w:pPr>
      <w:r w:rsidRPr="00C32684">
        <w:rPr>
          <w:b/>
        </w:rPr>
        <w:t>Имя прилагательное</w:t>
      </w:r>
      <w:r w:rsidRPr="00C32684">
        <w:t>. Значение и употребление в речи. Изменение прилагательных по родам, числам и падежам, кроме прилагательных на -</w:t>
      </w:r>
      <w:r w:rsidRPr="00C32684">
        <w:rPr>
          <w:b/>
        </w:rPr>
        <w:t>ий, -ья, -ов, -ин</w:t>
      </w:r>
      <w:r w:rsidRPr="00C32684">
        <w:t xml:space="preserve">. Зависимость формы имени прилагательного от формы имени существительного. </w:t>
      </w:r>
      <w:r w:rsidRPr="00C32684">
        <w:rPr>
          <w:i/>
        </w:rPr>
        <w:t>Начальная форма имени прилагательного. Словообразование имён прилагательных.Морфологический разбор имён прилагательных.</w:t>
      </w:r>
    </w:p>
    <w:p w:rsidR="00462A19" w:rsidRPr="00C32684" w:rsidRDefault="00462A19" w:rsidP="00462A19">
      <w:pPr>
        <w:pStyle w:val="u-2-msonormal"/>
        <w:spacing w:before="0" w:beforeAutospacing="0" w:after="0" w:afterAutospacing="0"/>
        <w:ind w:firstLine="540"/>
        <w:jc w:val="both"/>
        <w:textAlignment w:val="center"/>
      </w:pPr>
      <w:r w:rsidRPr="00C32684">
        <w:rPr>
          <w:b/>
        </w:rPr>
        <w:t>Местоимение</w:t>
      </w:r>
      <w:r w:rsidRPr="00C32684">
        <w:t xml:space="preserve">. Общее представление о местоимении. </w:t>
      </w:r>
      <w:r w:rsidRPr="00C32684">
        <w:rPr>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C32684">
        <w:t>.</w:t>
      </w:r>
    </w:p>
    <w:p w:rsidR="00462A19" w:rsidRPr="00C32684" w:rsidRDefault="00462A19" w:rsidP="00462A19">
      <w:pPr>
        <w:pStyle w:val="u-2-msonormal"/>
        <w:spacing w:before="0" w:beforeAutospacing="0" w:after="0" w:afterAutospacing="0"/>
        <w:ind w:firstLine="540"/>
        <w:jc w:val="both"/>
        <w:textAlignment w:val="center"/>
        <w:rPr>
          <w:i/>
        </w:rPr>
      </w:pPr>
      <w:r w:rsidRPr="00C32684">
        <w:rPr>
          <w:b/>
          <w:i/>
        </w:rPr>
        <w:t>Числительное.</w:t>
      </w:r>
      <w:r w:rsidRPr="00C32684">
        <w:rPr>
          <w:i/>
        </w:rPr>
        <w:t xml:space="preserve"> Общее представление о числительных. Значение и употребление в речи количественных и порядковых числительных.</w:t>
      </w:r>
    </w:p>
    <w:p w:rsidR="00462A19" w:rsidRPr="00C32684" w:rsidRDefault="00462A19" w:rsidP="00462A19">
      <w:pPr>
        <w:pStyle w:val="u-2-msonormal"/>
        <w:spacing w:before="0" w:beforeAutospacing="0" w:after="0" w:afterAutospacing="0"/>
        <w:ind w:firstLine="540"/>
        <w:jc w:val="both"/>
        <w:textAlignment w:val="center"/>
      </w:pPr>
      <w:r w:rsidRPr="00C32684">
        <w:rPr>
          <w:b/>
        </w:rPr>
        <w:t>Глагол.</w:t>
      </w:r>
      <w:r w:rsidRPr="00C32684">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C32684">
        <w:rPr>
          <w:i/>
        </w:rPr>
        <w:t>Возвратные глаголы. Словообразование глаголов от других частей речи</w:t>
      </w:r>
      <w:r w:rsidRPr="00C32684">
        <w:t xml:space="preserve">. </w:t>
      </w:r>
      <w:r w:rsidRPr="00C32684">
        <w:rPr>
          <w:i/>
        </w:rPr>
        <w:t>Морфологический разбор глаголов</w:t>
      </w:r>
      <w:r w:rsidRPr="00C32684">
        <w:rPr>
          <w:b/>
          <w:i/>
        </w:rPr>
        <w:t>.</w:t>
      </w: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Наречие</w:t>
      </w:r>
      <w:r w:rsidRPr="00C32684">
        <w:t>.</w:t>
      </w:r>
      <w:r w:rsidRPr="00C32684">
        <w:rPr>
          <w:i/>
        </w:rPr>
        <w:t xml:space="preserve"> Значение и употребление в речи.</w:t>
      </w:r>
    </w:p>
    <w:p w:rsidR="00462A19" w:rsidRPr="00C32684" w:rsidRDefault="00462A19" w:rsidP="00462A19">
      <w:pPr>
        <w:pStyle w:val="u-2-msonormal"/>
        <w:spacing w:before="0" w:beforeAutospacing="0" w:after="0" w:afterAutospacing="0"/>
        <w:ind w:firstLine="540"/>
        <w:jc w:val="both"/>
        <w:textAlignment w:val="center"/>
      </w:pPr>
      <w:r w:rsidRPr="00C32684">
        <w:rPr>
          <w:b/>
        </w:rPr>
        <w:t>Предлог.</w:t>
      </w:r>
      <w:r w:rsidRPr="00C32684">
        <w:rPr>
          <w:i/>
        </w:rPr>
        <w:t xml:space="preserve">Знакомство с наиболее употребительными предлогами.Функция предлогов: образование падежных форм имён существительных и местоимений. </w:t>
      </w:r>
      <w:r w:rsidRPr="00C32684">
        <w:t>Отличие предлогов от приставок.</w:t>
      </w:r>
    </w:p>
    <w:p w:rsidR="00462A19" w:rsidRPr="00C32684" w:rsidRDefault="00462A19" w:rsidP="00462A19">
      <w:pPr>
        <w:pStyle w:val="u-2-msonormal"/>
        <w:spacing w:before="0" w:beforeAutospacing="0" w:after="0" w:afterAutospacing="0"/>
        <w:ind w:firstLine="540"/>
        <w:jc w:val="both"/>
        <w:textAlignment w:val="center"/>
      </w:pPr>
      <w:r w:rsidRPr="00C32684">
        <w:rPr>
          <w:b/>
        </w:rPr>
        <w:lastRenderedPageBreak/>
        <w:t xml:space="preserve">Союз. </w:t>
      </w:r>
      <w:r w:rsidRPr="00C32684">
        <w:t xml:space="preserve">Союзы </w:t>
      </w:r>
      <w:r w:rsidRPr="00C32684">
        <w:rPr>
          <w:b/>
        </w:rPr>
        <w:t>и, а, но,</w:t>
      </w:r>
      <w:r w:rsidRPr="00C32684">
        <w:t xml:space="preserve"> их роль в речи. </w:t>
      </w:r>
    </w:p>
    <w:p w:rsidR="00462A19" w:rsidRPr="00C32684" w:rsidRDefault="00462A19" w:rsidP="00462A19">
      <w:pPr>
        <w:pStyle w:val="u-2-msonormal"/>
        <w:spacing w:before="0" w:beforeAutospacing="0" w:after="0" w:afterAutospacing="0"/>
        <w:ind w:firstLine="540"/>
        <w:jc w:val="both"/>
        <w:textAlignment w:val="center"/>
      </w:pPr>
      <w:r w:rsidRPr="00C32684">
        <w:rPr>
          <w:b/>
        </w:rPr>
        <w:t>Частица.</w:t>
      </w:r>
      <w:r w:rsidRPr="00C32684">
        <w:t xml:space="preserve"> Частица </w:t>
      </w:r>
      <w:r w:rsidRPr="00C32684">
        <w:rPr>
          <w:b/>
        </w:rPr>
        <w:t>не</w:t>
      </w:r>
      <w:r w:rsidRPr="00C32684">
        <w:t>, её значение.</w:t>
      </w:r>
    </w:p>
    <w:p w:rsidR="00462A19" w:rsidRPr="00C32684" w:rsidRDefault="00462A19" w:rsidP="00462A19">
      <w:pPr>
        <w:pStyle w:val="u-2-msonormal"/>
        <w:spacing w:before="0" w:beforeAutospacing="0" w:after="0" w:afterAutospacing="0"/>
        <w:ind w:firstLine="540"/>
        <w:jc w:val="both"/>
        <w:textAlignment w:val="center"/>
      </w:pP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color w:val="000000"/>
          <w:sz w:val="24"/>
          <w:szCs w:val="24"/>
        </w:rPr>
        <w:t>Выпускник научится:</w:t>
      </w:r>
    </w:p>
    <w:p w:rsidR="00462A19" w:rsidRPr="00C32684" w:rsidRDefault="00462A19" w:rsidP="0017675A">
      <w:pPr>
        <w:pStyle w:val="a5"/>
        <w:widowControl/>
        <w:numPr>
          <w:ilvl w:val="0"/>
          <w:numId w:val="84"/>
        </w:numPr>
        <w:autoSpaceDE/>
        <w:autoSpaceDN/>
        <w:adjustRightInd/>
        <w:jc w:val="both"/>
        <w:rPr>
          <w:rStyle w:val="Zag11"/>
          <w:rFonts w:eastAsia="@Arial Unicode MS"/>
          <w:color w:val="000000"/>
        </w:rPr>
      </w:pPr>
      <w:r w:rsidRPr="00C32684">
        <w:rPr>
          <w:rStyle w:val="Zag11"/>
          <w:rFonts w:eastAsia="@Arial Unicode MS"/>
          <w:color w:val="000000"/>
        </w:rPr>
        <w:t>определять грамматические признаки имён существительных — род, число, падеж, склонение;</w:t>
      </w:r>
    </w:p>
    <w:p w:rsidR="00462A19" w:rsidRPr="00C32684" w:rsidRDefault="00462A19" w:rsidP="0017675A">
      <w:pPr>
        <w:pStyle w:val="a5"/>
        <w:widowControl/>
        <w:numPr>
          <w:ilvl w:val="0"/>
          <w:numId w:val="84"/>
        </w:numPr>
        <w:autoSpaceDE/>
        <w:autoSpaceDN/>
        <w:adjustRightInd/>
        <w:jc w:val="both"/>
        <w:rPr>
          <w:rStyle w:val="Zag11"/>
          <w:rFonts w:eastAsia="@Arial Unicode MS"/>
          <w:color w:val="000000"/>
        </w:rPr>
      </w:pPr>
      <w:r w:rsidRPr="00C32684">
        <w:rPr>
          <w:rStyle w:val="Zag11"/>
          <w:rFonts w:eastAsia="@Arial Unicode MS"/>
          <w:color w:val="000000"/>
        </w:rPr>
        <w:t>определять грамматические признаки имён прилагательных — род, число, падеж;</w:t>
      </w:r>
    </w:p>
    <w:p w:rsidR="00462A19" w:rsidRPr="00C32684" w:rsidRDefault="00462A19" w:rsidP="0017675A">
      <w:pPr>
        <w:pStyle w:val="a5"/>
        <w:widowControl/>
        <w:numPr>
          <w:ilvl w:val="0"/>
          <w:numId w:val="84"/>
        </w:numPr>
        <w:autoSpaceDE/>
        <w:autoSpaceDN/>
        <w:adjustRightInd/>
        <w:jc w:val="both"/>
        <w:rPr>
          <w:rStyle w:val="Zag11"/>
          <w:rFonts w:eastAsia="@Arial Unicode MS"/>
          <w:i/>
          <w:iCs/>
          <w:color w:val="000000"/>
        </w:rPr>
      </w:pPr>
      <w:r w:rsidRPr="00C32684">
        <w:rPr>
          <w:rStyle w:val="Zag11"/>
          <w:rFonts w:eastAsia="@Arial Unicode MS"/>
          <w:color w:val="000000"/>
        </w:rPr>
        <w:t>определять грамматические признаки глаголов — число, время, род (в прошедшем времени), лицо (в настоящем и будущем времени), спряжение.</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i/>
          <w:iCs/>
          <w:color w:val="000000"/>
          <w:sz w:val="24"/>
          <w:szCs w:val="24"/>
        </w:rPr>
        <w:t>Выпускник получит возможность научиться:</w:t>
      </w:r>
    </w:p>
    <w:p w:rsidR="00462A19" w:rsidRPr="00C32684" w:rsidRDefault="00462A19" w:rsidP="0017675A">
      <w:pPr>
        <w:pStyle w:val="a5"/>
        <w:widowControl/>
        <w:numPr>
          <w:ilvl w:val="0"/>
          <w:numId w:val="85"/>
        </w:numPr>
        <w:autoSpaceDE/>
        <w:autoSpaceDN/>
        <w:adjustRightInd/>
        <w:jc w:val="both"/>
        <w:rPr>
          <w:rStyle w:val="Zag11"/>
          <w:rFonts w:eastAsia="@Arial Unicode MS"/>
          <w:color w:val="000000"/>
        </w:rPr>
      </w:pPr>
      <w:r w:rsidRPr="00C32684">
        <w:rPr>
          <w:rStyle w:val="Zag11"/>
          <w:rFonts w:eastAsia="@Arial Unicode MS"/>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62A19" w:rsidRPr="00C32684" w:rsidRDefault="00462A19" w:rsidP="0017675A">
      <w:pPr>
        <w:pStyle w:val="a5"/>
        <w:widowControl/>
        <w:numPr>
          <w:ilvl w:val="0"/>
          <w:numId w:val="85"/>
        </w:numPr>
        <w:autoSpaceDE/>
        <w:autoSpaceDN/>
        <w:adjustRightInd/>
        <w:jc w:val="both"/>
        <w:rPr>
          <w:rStyle w:val="Zag11"/>
          <w:rFonts w:eastAsia="@Arial Unicode MS"/>
          <w:b/>
          <w:bCs/>
          <w:i/>
          <w:iCs/>
          <w:color w:val="000000"/>
        </w:rPr>
      </w:pPr>
      <w:r w:rsidRPr="00C32684">
        <w:rPr>
          <w:rStyle w:val="Zag11"/>
          <w:rFonts w:eastAsia="@Arial Unicode MS"/>
          <w:i/>
          <w:iCs/>
          <w:color w:val="000000"/>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62A19" w:rsidRPr="00C32684" w:rsidRDefault="00462A19" w:rsidP="00462A19">
      <w:pPr>
        <w:pStyle w:val="u-2-msonormal"/>
        <w:spacing w:before="0" w:beforeAutospacing="0" w:after="0" w:afterAutospacing="0"/>
        <w:ind w:firstLine="540"/>
        <w:jc w:val="both"/>
        <w:textAlignment w:val="center"/>
      </w:pPr>
    </w:p>
    <w:p w:rsidR="00462A19" w:rsidRPr="00C32684" w:rsidRDefault="00462A19" w:rsidP="00462A19">
      <w:pPr>
        <w:pStyle w:val="u-2-msonormal"/>
        <w:spacing w:before="0" w:beforeAutospacing="0" w:after="0" w:afterAutospacing="0"/>
        <w:ind w:firstLine="540"/>
        <w:jc w:val="both"/>
        <w:textAlignment w:val="center"/>
      </w:pPr>
      <w:r w:rsidRPr="00C32684">
        <w:rPr>
          <w:b/>
        </w:rPr>
        <w:t>Синтаксис.</w:t>
      </w:r>
      <w:r w:rsidRPr="00C32684">
        <w:t xml:space="preserve"> Различение предложения, словосочетания, слова (осознание их сходства и различия</w:t>
      </w:r>
      <w:r w:rsidRPr="00C32684">
        <w:rPr>
          <w:i/>
        </w:rPr>
        <w:t>).</w:t>
      </w:r>
      <w:r w:rsidRPr="00C32684">
        <w:t>Определение в словосочетании главного и зависимого слов при помощи вопроса</w:t>
      </w:r>
      <w:r w:rsidRPr="00C32684">
        <w:rPr>
          <w:i/>
        </w:rPr>
        <w:t>.</w:t>
      </w:r>
      <w:r w:rsidRPr="00C32684">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Простое предложение.</w:t>
      </w:r>
      <w:r w:rsidRPr="00C32684">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462A19" w:rsidRPr="00C32684" w:rsidRDefault="00462A19" w:rsidP="00462A19">
      <w:pPr>
        <w:pStyle w:val="u-2-msonormal"/>
        <w:spacing w:before="0" w:beforeAutospacing="0" w:after="0" w:afterAutospacing="0"/>
        <w:ind w:firstLine="540"/>
        <w:jc w:val="both"/>
        <w:textAlignment w:val="center"/>
      </w:pPr>
      <w:r w:rsidRPr="00C32684">
        <w:t xml:space="preserve">Нахождение однородных членов и самостоятельное составление предложений с ними без союзов и с союзами </w:t>
      </w:r>
      <w:r w:rsidRPr="00C32684">
        <w:rPr>
          <w:b/>
        </w:rPr>
        <w:t>и, а, но</w:t>
      </w:r>
      <w:r w:rsidRPr="00C32684">
        <w:t xml:space="preserve">. Использование интонации перечисления в предложениях с однородными членами. </w:t>
      </w:r>
    </w:p>
    <w:p w:rsidR="00462A19" w:rsidRPr="00C32684" w:rsidRDefault="00462A19" w:rsidP="00462A19">
      <w:pPr>
        <w:pStyle w:val="u-2-msonormal"/>
        <w:spacing w:before="0" w:beforeAutospacing="0" w:after="0" w:afterAutospacing="0"/>
        <w:ind w:firstLine="540"/>
        <w:jc w:val="both"/>
        <w:textAlignment w:val="center"/>
      </w:pPr>
      <w:r w:rsidRPr="00C32684">
        <w:t>Нахождение в предложении обращения (в начале, в середине или в конце предложения).</w:t>
      </w:r>
    </w:p>
    <w:p w:rsidR="00462A19" w:rsidRPr="00C32684" w:rsidRDefault="00462A19" w:rsidP="00462A19">
      <w:pPr>
        <w:pStyle w:val="u-2-msonormal"/>
        <w:spacing w:before="0" w:beforeAutospacing="0" w:after="0" w:afterAutospacing="0"/>
        <w:ind w:firstLine="540"/>
        <w:jc w:val="both"/>
        <w:textAlignment w:val="center"/>
        <w:rPr>
          <w:i/>
        </w:rPr>
      </w:pPr>
      <w:r w:rsidRPr="00C32684">
        <w:rPr>
          <w:b/>
        </w:rPr>
        <w:t>Сложное предложение</w:t>
      </w:r>
      <w:r w:rsidRPr="00C32684">
        <w:rPr>
          <w:i/>
        </w:rPr>
        <w:t xml:space="preserve"> (общее представление). Различение простых и сложных предложений.</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color w:val="000000"/>
          <w:sz w:val="24"/>
          <w:szCs w:val="24"/>
        </w:rPr>
        <w:t>Выпускник научится:</w:t>
      </w:r>
    </w:p>
    <w:p w:rsidR="00462A19" w:rsidRPr="00C32684" w:rsidRDefault="00462A19" w:rsidP="0017675A">
      <w:pPr>
        <w:pStyle w:val="a5"/>
        <w:widowControl/>
        <w:numPr>
          <w:ilvl w:val="0"/>
          <w:numId w:val="86"/>
        </w:numPr>
        <w:autoSpaceDE/>
        <w:autoSpaceDN/>
        <w:adjustRightInd/>
        <w:jc w:val="both"/>
        <w:rPr>
          <w:rStyle w:val="Zag11"/>
          <w:rFonts w:eastAsia="@Arial Unicode MS"/>
          <w:color w:val="000000"/>
        </w:rPr>
      </w:pPr>
      <w:r w:rsidRPr="00C32684">
        <w:rPr>
          <w:rStyle w:val="Zag11"/>
          <w:rFonts w:eastAsia="@Arial Unicode MS"/>
          <w:color w:val="000000"/>
        </w:rPr>
        <w:t>различать предложение, словосочетание, слово;</w:t>
      </w:r>
    </w:p>
    <w:p w:rsidR="00462A19" w:rsidRPr="00C32684" w:rsidRDefault="00462A19" w:rsidP="0017675A">
      <w:pPr>
        <w:pStyle w:val="a5"/>
        <w:widowControl/>
        <w:numPr>
          <w:ilvl w:val="0"/>
          <w:numId w:val="86"/>
        </w:numPr>
        <w:autoSpaceDE/>
        <w:autoSpaceDN/>
        <w:adjustRightInd/>
        <w:jc w:val="both"/>
        <w:rPr>
          <w:rStyle w:val="Zag11"/>
          <w:rFonts w:eastAsia="@Arial Unicode MS"/>
          <w:color w:val="000000"/>
        </w:rPr>
      </w:pPr>
      <w:r w:rsidRPr="00C32684">
        <w:rPr>
          <w:rStyle w:val="Zag11"/>
          <w:rFonts w:eastAsia="@Arial Unicode MS"/>
          <w:color w:val="000000"/>
        </w:rPr>
        <w:t>устанавливать при помощи смысловых вопросов связь между словами в словосочетании и предложении;</w:t>
      </w:r>
    </w:p>
    <w:p w:rsidR="00462A19" w:rsidRPr="00C32684" w:rsidRDefault="00462A19" w:rsidP="0017675A">
      <w:pPr>
        <w:pStyle w:val="a5"/>
        <w:widowControl/>
        <w:numPr>
          <w:ilvl w:val="0"/>
          <w:numId w:val="86"/>
        </w:numPr>
        <w:autoSpaceDE/>
        <w:autoSpaceDN/>
        <w:adjustRightInd/>
        <w:jc w:val="both"/>
        <w:rPr>
          <w:rStyle w:val="Zag11"/>
          <w:rFonts w:eastAsia="@Arial Unicode MS"/>
          <w:color w:val="000000"/>
        </w:rPr>
      </w:pPr>
      <w:r w:rsidRPr="00C32684">
        <w:rPr>
          <w:rStyle w:val="Zag11"/>
          <w:rFonts w:eastAsia="@Arial Unicode MS"/>
          <w:color w:val="000000"/>
        </w:rPr>
        <w:t>классифицировать предложения по цели высказывания, находить повествовательные/побудительные/вопросительные предложения;</w:t>
      </w:r>
    </w:p>
    <w:p w:rsidR="00462A19" w:rsidRPr="00C32684" w:rsidRDefault="00462A19" w:rsidP="0017675A">
      <w:pPr>
        <w:pStyle w:val="a5"/>
        <w:widowControl/>
        <w:numPr>
          <w:ilvl w:val="0"/>
          <w:numId w:val="86"/>
        </w:numPr>
        <w:autoSpaceDE/>
        <w:autoSpaceDN/>
        <w:adjustRightInd/>
        <w:jc w:val="both"/>
        <w:rPr>
          <w:rStyle w:val="Zag11"/>
          <w:rFonts w:eastAsia="@Arial Unicode MS"/>
          <w:color w:val="000000"/>
        </w:rPr>
      </w:pPr>
      <w:r w:rsidRPr="00C32684">
        <w:rPr>
          <w:rStyle w:val="Zag11"/>
          <w:rFonts w:eastAsia="@Arial Unicode MS"/>
          <w:color w:val="000000"/>
        </w:rPr>
        <w:t>определять восклицательную/невосклицательную интонацию предложения;</w:t>
      </w:r>
    </w:p>
    <w:p w:rsidR="00462A19" w:rsidRPr="00C32684" w:rsidRDefault="00462A19" w:rsidP="0017675A">
      <w:pPr>
        <w:pStyle w:val="a5"/>
        <w:widowControl/>
        <w:numPr>
          <w:ilvl w:val="0"/>
          <w:numId w:val="86"/>
        </w:numPr>
        <w:autoSpaceDE/>
        <w:autoSpaceDN/>
        <w:adjustRightInd/>
        <w:jc w:val="both"/>
        <w:rPr>
          <w:rStyle w:val="Zag11"/>
          <w:rFonts w:eastAsia="@Arial Unicode MS"/>
          <w:color w:val="000000"/>
        </w:rPr>
      </w:pPr>
      <w:r w:rsidRPr="00C32684">
        <w:rPr>
          <w:rStyle w:val="Zag11"/>
          <w:rFonts w:eastAsia="@Arial Unicode MS"/>
          <w:color w:val="000000"/>
        </w:rPr>
        <w:t>находить главные и второстепенные (без деления на виды) члены предложения;</w:t>
      </w:r>
    </w:p>
    <w:p w:rsidR="00462A19" w:rsidRPr="00C32684" w:rsidRDefault="00462A19" w:rsidP="0017675A">
      <w:pPr>
        <w:pStyle w:val="a5"/>
        <w:widowControl/>
        <w:numPr>
          <w:ilvl w:val="0"/>
          <w:numId w:val="86"/>
        </w:numPr>
        <w:autoSpaceDE/>
        <w:autoSpaceDN/>
        <w:adjustRightInd/>
        <w:jc w:val="both"/>
        <w:rPr>
          <w:rStyle w:val="Zag11"/>
          <w:rFonts w:eastAsia="@Arial Unicode MS"/>
          <w:i/>
          <w:iCs/>
          <w:color w:val="000000"/>
        </w:rPr>
      </w:pPr>
      <w:r w:rsidRPr="00C32684">
        <w:rPr>
          <w:rStyle w:val="Zag11"/>
          <w:rFonts w:eastAsia="@Arial Unicode MS"/>
          <w:color w:val="000000"/>
        </w:rPr>
        <w:t>выделять предложения с однородными членами.</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i/>
          <w:iCs/>
          <w:color w:val="000000"/>
          <w:sz w:val="24"/>
          <w:szCs w:val="24"/>
        </w:rPr>
        <w:t>Выпускник получит возможность научиться:</w:t>
      </w:r>
    </w:p>
    <w:p w:rsidR="00462A19" w:rsidRPr="00C32684" w:rsidRDefault="00462A19" w:rsidP="0017675A">
      <w:pPr>
        <w:pStyle w:val="a5"/>
        <w:widowControl/>
        <w:numPr>
          <w:ilvl w:val="0"/>
          <w:numId w:val="87"/>
        </w:numPr>
        <w:autoSpaceDE/>
        <w:autoSpaceDN/>
        <w:adjustRightInd/>
        <w:jc w:val="both"/>
        <w:rPr>
          <w:rStyle w:val="Zag11"/>
          <w:rFonts w:eastAsia="@Arial Unicode MS"/>
          <w:color w:val="000000"/>
        </w:rPr>
      </w:pPr>
      <w:r w:rsidRPr="00C32684">
        <w:rPr>
          <w:rStyle w:val="Zag11"/>
          <w:rFonts w:eastAsia="@Arial Unicode MS"/>
          <w:i/>
          <w:iCs/>
          <w:color w:val="000000"/>
        </w:rPr>
        <w:t>различать второстепенные члены предложения — определения, дополнения, обстоятельства;</w:t>
      </w:r>
    </w:p>
    <w:p w:rsidR="00462A19" w:rsidRPr="00C32684" w:rsidRDefault="00462A19" w:rsidP="0017675A">
      <w:pPr>
        <w:pStyle w:val="a5"/>
        <w:widowControl/>
        <w:numPr>
          <w:ilvl w:val="0"/>
          <w:numId w:val="87"/>
        </w:numPr>
        <w:autoSpaceDE/>
        <w:autoSpaceDN/>
        <w:adjustRightInd/>
        <w:jc w:val="both"/>
        <w:rPr>
          <w:rStyle w:val="Zag11"/>
          <w:rFonts w:eastAsia="@Arial Unicode MS"/>
          <w:color w:val="000000"/>
        </w:rPr>
      </w:pPr>
      <w:r w:rsidRPr="00C32684">
        <w:rPr>
          <w:rStyle w:val="Zag11"/>
          <w:rFonts w:eastAsia="@Arial Unicode MS"/>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62A19" w:rsidRPr="00C32684" w:rsidRDefault="00462A19" w:rsidP="0017675A">
      <w:pPr>
        <w:pStyle w:val="a5"/>
        <w:widowControl/>
        <w:numPr>
          <w:ilvl w:val="0"/>
          <w:numId w:val="87"/>
        </w:numPr>
        <w:autoSpaceDE/>
        <w:autoSpaceDN/>
        <w:adjustRightInd/>
        <w:jc w:val="both"/>
        <w:rPr>
          <w:rStyle w:val="Zag11"/>
          <w:rFonts w:eastAsia="@Arial Unicode MS"/>
          <w:i/>
          <w:iCs/>
        </w:rPr>
      </w:pPr>
      <w:r w:rsidRPr="00C32684">
        <w:rPr>
          <w:rStyle w:val="Zag11"/>
          <w:rFonts w:eastAsia="@Arial Unicode MS"/>
          <w:i/>
        </w:rPr>
        <w:t>различать простые и сложные предложения.</w:t>
      </w: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pStyle w:val="u-2-msonormal"/>
        <w:spacing w:before="0" w:beforeAutospacing="0" w:after="0" w:afterAutospacing="0"/>
        <w:ind w:firstLine="540"/>
        <w:jc w:val="both"/>
        <w:textAlignment w:val="center"/>
      </w:pPr>
      <w:r w:rsidRPr="00C32684">
        <w:rPr>
          <w:b/>
        </w:rPr>
        <w:t>Орфография и пунктуация</w:t>
      </w:r>
      <w:r w:rsidRPr="00C32684">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462A19" w:rsidRPr="00C32684" w:rsidRDefault="00462A19" w:rsidP="00462A19">
      <w:pPr>
        <w:pStyle w:val="u-2-msonormal"/>
        <w:spacing w:before="0" w:beforeAutospacing="0" w:after="0" w:afterAutospacing="0"/>
        <w:ind w:firstLine="540"/>
        <w:jc w:val="both"/>
        <w:textAlignment w:val="center"/>
      </w:pPr>
      <w:r w:rsidRPr="00C32684">
        <w:lastRenderedPageBreak/>
        <w:t>Применение правил правописания и пунктуации:</w:t>
      </w:r>
    </w:p>
    <w:p w:rsidR="00462A19" w:rsidRPr="00C32684" w:rsidRDefault="00462A19" w:rsidP="00462A19">
      <w:pPr>
        <w:pStyle w:val="u-2-msonormal"/>
        <w:spacing w:before="0" w:beforeAutospacing="0" w:after="0" w:afterAutospacing="0"/>
        <w:ind w:left="540"/>
        <w:jc w:val="both"/>
        <w:textAlignment w:val="center"/>
      </w:pPr>
      <w:r w:rsidRPr="00C32684">
        <w:t xml:space="preserve">• сочетания </w:t>
      </w:r>
      <w:r w:rsidRPr="00C32684">
        <w:rPr>
          <w:b/>
        </w:rPr>
        <w:t>жи—ши, ча—ща, чу—щу</w:t>
      </w:r>
      <w:r w:rsidRPr="00C32684">
        <w:t xml:space="preserve"> в положении под ударением;</w:t>
      </w:r>
    </w:p>
    <w:p w:rsidR="00462A19" w:rsidRPr="00C32684" w:rsidRDefault="00462A19" w:rsidP="00462A19">
      <w:pPr>
        <w:pStyle w:val="u-2-msonormal"/>
        <w:spacing w:before="0" w:beforeAutospacing="0" w:after="0" w:afterAutospacing="0"/>
        <w:ind w:left="540"/>
        <w:jc w:val="both"/>
        <w:textAlignment w:val="center"/>
      </w:pPr>
      <w:r w:rsidRPr="00C32684">
        <w:t xml:space="preserve">• сочетания </w:t>
      </w:r>
      <w:r w:rsidRPr="00C32684">
        <w:rPr>
          <w:b/>
        </w:rPr>
        <w:t>чк—чн, чт, нч, щн</w:t>
      </w:r>
      <w:r w:rsidRPr="00C32684">
        <w:t xml:space="preserve">и др.; </w:t>
      </w:r>
    </w:p>
    <w:p w:rsidR="00462A19" w:rsidRPr="00C32684" w:rsidRDefault="00462A19" w:rsidP="00462A19">
      <w:pPr>
        <w:pStyle w:val="u-2-msonormal"/>
        <w:spacing w:before="0" w:beforeAutospacing="0" w:after="0" w:afterAutospacing="0"/>
        <w:ind w:left="540"/>
        <w:jc w:val="both"/>
        <w:textAlignment w:val="center"/>
      </w:pPr>
      <w:r w:rsidRPr="00C32684">
        <w:t>• перенос слов;</w:t>
      </w:r>
    </w:p>
    <w:p w:rsidR="00462A19" w:rsidRPr="00C32684" w:rsidRDefault="00462A19" w:rsidP="00462A19">
      <w:pPr>
        <w:pStyle w:val="u-2-msonormal"/>
        <w:spacing w:before="0" w:beforeAutospacing="0" w:after="0" w:afterAutospacing="0"/>
        <w:ind w:left="540"/>
        <w:jc w:val="both"/>
        <w:textAlignment w:val="center"/>
      </w:pPr>
      <w:r w:rsidRPr="00C32684">
        <w:t>• прописная буква в начале предложения, в именах собственных;</w:t>
      </w:r>
    </w:p>
    <w:p w:rsidR="00462A19" w:rsidRPr="00C32684" w:rsidRDefault="00462A19" w:rsidP="00462A19">
      <w:pPr>
        <w:pStyle w:val="u-2-msonormal"/>
        <w:spacing w:before="0" w:beforeAutospacing="0" w:after="0" w:afterAutospacing="0"/>
        <w:ind w:left="540"/>
        <w:jc w:val="both"/>
        <w:textAlignment w:val="center"/>
      </w:pPr>
      <w:r w:rsidRPr="00C32684">
        <w:t>• проверяемые безударные гласные в корне слова;</w:t>
      </w:r>
    </w:p>
    <w:p w:rsidR="00462A19" w:rsidRPr="00C32684" w:rsidRDefault="00462A19" w:rsidP="00462A19">
      <w:pPr>
        <w:pStyle w:val="u-2-msonormal"/>
        <w:spacing w:before="0" w:beforeAutospacing="0" w:after="0" w:afterAutospacing="0"/>
        <w:ind w:left="540"/>
        <w:jc w:val="both"/>
        <w:textAlignment w:val="center"/>
      </w:pPr>
      <w:r w:rsidRPr="00C32684">
        <w:t>• парные звонкие и глухие согласные в корне слова;</w:t>
      </w:r>
    </w:p>
    <w:p w:rsidR="00462A19" w:rsidRPr="00C32684" w:rsidRDefault="00462A19" w:rsidP="00462A19">
      <w:pPr>
        <w:pStyle w:val="u-2-msonormal"/>
        <w:spacing w:before="0" w:beforeAutospacing="0" w:after="0" w:afterAutospacing="0"/>
        <w:ind w:left="540"/>
        <w:jc w:val="both"/>
        <w:textAlignment w:val="center"/>
      </w:pPr>
      <w:r w:rsidRPr="00C32684">
        <w:t>• непроизносимые согласные;</w:t>
      </w:r>
    </w:p>
    <w:p w:rsidR="00462A19" w:rsidRPr="00C32684" w:rsidRDefault="00462A19" w:rsidP="00462A19">
      <w:pPr>
        <w:pStyle w:val="u-2-msonormal"/>
        <w:spacing w:before="0" w:beforeAutospacing="0" w:after="0" w:afterAutospacing="0"/>
        <w:ind w:left="540"/>
        <w:jc w:val="both"/>
        <w:textAlignment w:val="center"/>
      </w:pPr>
      <w:r w:rsidRPr="00C32684">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462A19" w:rsidRPr="00C32684" w:rsidRDefault="00462A19" w:rsidP="00462A19">
      <w:pPr>
        <w:pStyle w:val="u-2-msonormal"/>
        <w:spacing w:before="0" w:beforeAutospacing="0" w:after="0" w:afterAutospacing="0"/>
        <w:ind w:left="540"/>
        <w:jc w:val="both"/>
        <w:textAlignment w:val="center"/>
      </w:pPr>
      <w:r w:rsidRPr="00C32684">
        <w:t>• гласные и согласные в неизменяемых на письме приставках;</w:t>
      </w:r>
    </w:p>
    <w:p w:rsidR="00462A19" w:rsidRPr="00C32684" w:rsidRDefault="00462A19" w:rsidP="00462A19">
      <w:pPr>
        <w:pStyle w:val="u-2-msonormal"/>
        <w:spacing w:before="0" w:beforeAutospacing="0" w:after="0" w:afterAutospacing="0"/>
        <w:ind w:left="540"/>
        <w:jc w:val="both"/>
        <w:textAlignment w:val="center"/>
      </w:pPr>
      <w:r w:rsidRPr="00C32684">
        <w:t xml:space="preserve">• разделительные </w:t>
      </w:r>
      <w:r w:rsidRPr="00C32684">
        <w:rPr>
          <w:b/>
        </w:rPr>
        <w:t>ъ</w:t>
      </w:r>
      <w:r w:rsidRPr="00C32684">
        <w:t xml:space="preserve"> и </w:t>
      </w:r>
      <w:r w:rsidRPr="00C32684">
        <w:rPr>
          <w:b/>
        </w:rPr>
        <w:t>ь</w:t>
      </w:r>
      <w:r w:rsidRPr="00C32684">
        <w:t>;</w:t>
      </w:r>
    </w:p>
    <w:p w:rsidR="00462A19" w:rsidRPr="00C32684" w:rsidRDefault="00462A19" w:rsidP="00462A19">
      <w:pPr>
        <w:pStyle w:val="u-2-msonormal"/>
        <w:spacing w:before="0" w:beforeAutospacing="0" w:after="0" w:afterAutospacing="0"/>
        <w:ind w:left="540"/>
        <w:jc w:val="both"/>
        <w:textAlignment w:val="center"/>
      </w:pPr>
      <w:r w:rsidRPr="00C32684">
        <w:t>• мягкий знак после шипящих на конце имён существительных (</w:t>
      </w:r>
      <w:r w:rsidRPr="00C32684">
        <w:rPr>
          <w:i/>
        </w:rPr>
        <w:t>речь, рожь, мышь</w:t>
      </w:r>
      <w:r w:rsidRPr="00C32684">
        <w:t>);</w:t>
      </w:r>
    </w:p>
    <w:p w:rsidR="00462A19" w:rsidRPr="00C32684" w:rsidRDefault="00462A19" w:rsidP="00462A19">
      <w:pPr>
        <w:pStyle w:val="u-2-msonormal"/>
        <w:spacing w:before="0" w:beforeAutospacing="0" w:after="0" w:afterAutospacing="0"/>
        <w:ind w:left="540"/>
        <w:jc w:val="both"/>
        <w:textAlignment w:val="center"/>
      </w:pPr>
      <w:r w:rsidRPr="00C32684">
        <w:rPr>
          <w:i/>
        </w:rPr>
        <w:t xml:space="preserve">• </w:t>
      </w:r>
      <w:r w:rsidRPr="00C32684">
        <w:t>соединительные</w:t>
      </w:r>
      <w:r w:rsidRPr="00C32684">
        <w:rPr>
          <w:b/>
        </w:rPr>
        <w:t>о</w:t>
      </w:r>
      <w:r w:rsidRPr="00C32684">
        <w:t xml:space="preserve"> и </w:t>
      </w:r>
      <w:r w:rsidRPr="00C32684">
        <w:rPr>
          <w:b/>
        </w:rPr>
        <w:t>е</w:t>
      </w:r>
      <w:r w:rsidRPr="00C32684">
        <w:t>, в сложных словах (самолёт, вездеход)</w:t>
      </w:r>
    </w:p>
    <w:p w:rsidR="00462A19" w:rsidRPr="00C32684" w:rsidRDefault="00462A19" w:rsidP="00462A19">
      <w:pPr>
        <w:pStyle w:val="u-2-msonormal"/>
        <w:spacing w:before="0" w:beforeAutospacing="0" w:after="0" w:afterAutospacing="0"/>
        <w:ind w:left="540"/>
        <w:jc w:val="both"/>
        <w:textAlignment w:val="center"/>
      </w:pPr>
      <w:r w:rsidRPr="00C32684">
        <w:rPr>
          <w:b/>
        </w:rPr>
        <w:t>• е</w:t>
      </w:r>
      <w:r w:rsidRPr="00C32684">
        <w:t xml:space="preserve"> и </w:t>
      </w:r>
      <w:r w:rsidRPr="00C32684">
        <w:rPr>
          <w:b/>
        </w:rPr>
        <w:t>и</w:t>
      </w:r>
      <w:r w:rsidRPr="00C32684">
        <w:t xml:space="preserve"> в суффиксах имен существительных (ключик — ключика, замочек-замочка).</w:t>
      </w:r>
    </w:p>
    <w:p w:rsidR="00462A19" w:rsidRPr="00C32684" w:rsidRDefault="00462A19" w:rsidP="00462A19">
      <w:pPr>
        <w:pStyle w:val="u-2-msonormal"/>
        <w:spacing w:before="0" w:beforeAutospacing="0" w:after="0" w:afterAutospacing="0"/>
        <w:ind w:left="540"/>
        <w:jc w:val="both"/>
        <w:textAlignment w:val="center"/>
      </w:pPr>
      <w:r w:rsidRPr="00C32684">
        <w:t>• безударные падежные окончания имён существительных (кроме существительных на -</w:t>
      </w:r>
      <w:r w:rsidRPr="00C32684">
        <w:rPr>
          <w:b/>
        </w:rPr>
        <w:t>мя, -ий, -ье, -ия, -ов, -ин</w:t>
      </w:r>
      <w:r w:rsidRPr="00C32684">
        <w:t>);</w:t>
      </w:r>
    </w:p>
    <w:p w:rsidR="00462A19" w:rsidRPr="00C32684" w:rsidRDefault="00462A19" w:rsidP="00462A19">
      <w:pPr>
        <w:pStyle w:val="u-2-msonormal"/>
        <w:spacing w:before="0" w:beforeAutospacing="0" w:after="0" w:afterAutospacing="0"/>
        <w:ind w:left="540"/>
        <w:jc w:val="both"/>
        <w:textAlignment w:val="center"/>
      </w:pPr>
      <w:r w:rsidRPr="00C32684">
        <w:t xml:space="preserve">• безударные падежные окончания имён прилагательных; </w:t>
      </w:r>
    </w:p>
    <w:p w:rsidR="00462A19" w:rsidRPr="00C32684" w:rsidRDefault="00462A19" w:rsidP="00462A19">
      <w:pPr>
        <w:pStyle w:val="u-2-msonormal"/>
        <w:spacing w:before="0" w:beforeAutospacing="0" w:after="0" w:afterAutospacing="0"/>
        <w:ind w:left="540"/>
        <w:jc w:val="both"/>
        <w:textAlignment w:val="center"/>
      </w:pPr>
      <w:r w:rsidRPr="00C32684">
        <w:t>• раздельное написание предлогов с именами существительными;</w:t>
      </w:r>
    </w:p>
    <w:p w:rsidR="00462A19" w:rsidRPr="00C32684" w:rsidRDefault="00462A19" w:rsidP="00462A19">
      <w:pPr>
        <w:pStyle w:val="u-2-msonormal"/>
        <w:spacing w:before="0" w:beforeAutospacing="0" w:after="0" w:afterAutospacing="0"/>
        <w:ind w:left="540"/>
        <w:jc w:val="both"/>
        <w:textAlignment w:val="center"/>
      </w:pPr>
      <w:r w:rsidRPr="00C32684">
        <w:t>• раздельное написание предлогов с личными местоимениями;</w:t>
      </w:r>
    </w:p>
    <w:p w:rsidR="00462A19" w:rsidRPr="00C32684" w:rsidRDefault="00462A19" w:rsidP="00462A19">
      <w:pPr>
        <w:pStyle w:val="u-2-msonormal"/>
        <w:spacing w:before="0" w:beforeAutospacing="0" w:after="0" w:afterAutospacing="0"/>
        <w:ind w:left="540"/>
        <w:jc w:val="both"/>
        <w:textAlignment w:val="center"/>
      </w:pPr>
      <w:r w:rsidRPr="00C32684">
        <w:t xml:space="preserve">• раздельное написание частицы </w:t>
      </w:r>
      <w:r w:rsidRPr="00C32684">
        <w:rPr>
          <w:b/>
        </w:rPr>
        <w:t>не</w:t>
      </w:r>
      <w:r w:rsidRPr="00C32684">
        <w:t xml:space="preserve"> с глаголами;</w:t>
      </w:r>
    </w:p>
    <w:p w:rsidR="00462A19" w:rsidRPr="00C32684" w:rsidRDefault="00462A19" w:rsidP="00462A19">
      <w:pPr>
        <w:pStyle w:val="u-2-msonormal"/>
        <w:spacing w:before="0" w:beforeAutospacing="0" w:after="0" w:afterAutospacing="0"/>
        <w:ind w:left="540"/>
        <w:jc w:val="both"/>
        <w:textAlignment w:val="center"/>
      </w:pPr>
      <w:r w:rsidRPr="00C32684">
        <w:t>• мягкий знак после шипящих на конце глаголов во 2-м лице единственного числа (</w:t>
      </w:r>
      <w:r w:rsidRPr="00C32684">
        <w:rPr>
          <w:i/>
        </w:rPr>
        <w:t>читаешь, учишь</w:t>
      </w:r>
      <w:r w:rsidRPr="00C32684">
        <w:t>);</w:t>
      </w:r>
    </w:p>
    <w:p w:rsidR="00462A19" w:rsidRPr="00C32684" w:rsidRDefault="00462A19" w:rsidP="00462A19">
      <w:pPr>
        <w:pStyle w:val="u-2-msonormal"/>
        <w:spacing w:before="0" w:beforeAutospacing="0" w:after="0" w:afterAutospacing="0"/>
        <w:ind w:left="540"/>
        <w:jc w:val="both"/>
        <w:textAlignment w:val="center"/>
      </w:pPr>
      <w:r w:rsidRPr="00C32684">
        <w:t xml:space="preserve">• мягкий знак в глаголах в сочетании </w:t>
      </w:r>
      <w:r w:rsidRPr="00C32684">
        <w:rPr>
          <w:b/>
        </w:rPr>
        <w:t>-ться</w:t>
      </w:r>
      <w:r w:rsidRPr="00C32684">
        <w:t>;</w:t>
      </w:r>
    </w:p>
    <w:p w:rsidR="00462A19" w:rsidRPr="00C32684" w:rsidRDefault="00462A19" w:rsidP="00462A19">
      <w:pPr>
        <w:pStyle w:val="u-2-msonormal"/>
        <w:spacing w:before="0" w:beforeAutospacing="0" w:after="0" w:afterAutospacing="0"/>
        <w:ind w:left="540"/>
        <w:jc w:val="both"/>
        <w:textAlignment w:val="center"/>
        <w:rPr>
          <w:i/>
        </w:rPr>
      </w:pPr>
      <w:r w:rsidRPr="00C32684">
        <w:rPr>
          <w:i/>
        </w:rPr>
        <w:t xml:space="preserve">• </w:t>
      </w:r>
      <w:r w:rsidRPr="00C32684">
        <w:t>безударные личные окончания глаголов;</w:t>
      </w:r>
    </w:p>
    <w:p w:rsidR="00462A19" w:rsidRPr="00C32684" w:rsidRDefault="00462A19" w:rsidP="00462A19">
      <w:pPr>
        <w:pStyle w:val="u-2-msonormal"/>
        <w:spacing w:before="0" w:beforeAutospacing="0" w:after="0" w:afterAutospacing="0"/>
        <w:ind w:left="540"/>
        <w:jc w:val="both"/>
        <w:textAlignment w:val="center"/>
      </w:pPr>
      <w:r w:rsidRPr="00C32684">
        <w:t>• раздельное написание предлогов с другими словами;</w:t>
      </w:r>
    </w:p>
    <w:p w:rsidR="00462A19" w:rsidRPr="00C32684" w:rsidRDefault="00462A19" w:rsidP="00462A19">
      <w:pPr>
        <w:pStyle w:val="u-2-msonormal"/>
        <w:spacing w:before="0" w:beforeAutospacing="0" w:after="0" w:afterAutospacing="0"/>
        <w:ind w:left="540"/>
        <w:jc w:val="both"/>
        <w:textAlignment w:val="center"/>
      </w:pPr>
      <w:r w:rsidRPr="00C32684">
        <w:t>• знаки препинания в конце предложения: точка, вопросительный и восклицательные знаки;</w:t>
      </w:r>
    </w:p>
    <w:p w:rsidR="00462A19" w:rsidRPr="00C32684" w:rsidRDefault="00462A19" w:rsidP="00462A19">
      <w:pPr>
        <w:pStyle w:val="u-2-msonormal"/>
        <w:spacing w:before="0" w:beforeAutospacing="0" w:after="0" w:afterAutospacing="0"/>
        <w:ind w:left="540"/>
        <w:jc w:val="both"/>
        <w:textAlignment w:val="center"/>
      </w:pPr>
      <w:r w:rsidRPr="00C32684">
        <w:t>• знаки препинания (запятая) в предложениях с однородными членами;</w:t>
      </w:r>
    </w:p>
    <w:p w:rsidR="00462A19" w:rsidRPr="00C32684" w:rsidRDefault="00462A19" w:rsidP="00462A19">
      <w:pPr>
        <w:pStyle w:val="u-2-msonormal"/>
        <w:spacing w:before="0" w:beforeAutospacing="0" w:after="0" w:afterAutospacing="0"/>
        <w:ind w:left="540"/>
        <w:jc w:val="both"/>
        <w:textAlignment w:val="center"/>
      </w:pPr>
      <w:r w:rsidRPr="00C32684">
        <w:t>• запятая при обращении в предложениях;</w:t>
      </w:r>
    </w:p>
    <w:p w:rsidR="00462A19" w:rsidRPr="00C32684" w:rsidRDefault="00462A19" w:rsidP="00462A19">
      <w:pPr>
        <w:pStyle w:val="u-2-msonormal"/>
        <w:spacing w:before="0" w:beforeAutospacing="0" w:after="0" w:afterAutospacing="0"/>
        <w:ind w:left="540"/>
        <w:jc w:val="both"/>
        <w:textAlignment w:val="center"/>
      </w:pPr>
      <w:r w:rsidRPr="00C32684">
        <w:t>• запятая между частями в сложном предложении.</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color w:val="000000"/>
          <w:sz w:val="24"/>
          <w:szCs w:val="24"/>
        </w:rPr>
        <w:t>Выпускник научится:</w:t>
      </w:r>
    </w:p>
    <w:p w:rsidR="00462A19" w:rsidRPr="00C32684" w:rsidRDefault="00462A19" w:rsidP="0017675A">
      <w:pPr>
        <w:pStyle w:val="a5"/>
        <w:widowControl/>
        <w:numPr>
          <w:ilvl w:val="0"/>
          <w:numId w:val="88"/>
        </w:numPr>
        <w:autoSpaceDE/>
        <w:autoSpaceDN/>
        <w:adjustRightInd/>
        <w:jc w:val="both"/>
        <w:rPr>
          <w:rStyle w:val="Zag11"/>
          <w:rFonts w:eastAsia="@Arial Unicode MS"/>
          <w:color w:val="000000"/>
        </w:rPr>
      </w:pPr>
      <w:r w:rsidRPr="00C32684">
        <w:rPr>
          <w:rStyle w:val="Zag11"/>
          <w:rFonts w:eastAsia="@Arial Unicode MS"/>
          <w:color w:val="000000"/>
        </w:rPr>
        <w:t>применять правила правописания (в объёме содержания курса);</w:t>
      </w:r>
    </w:p>
    <w:p w:rsidR="00462A19" w:rsidRPr="00C32684" w:rsidRDefault="00462A19" w:rsidP="0017675A">
      <w:pPr>
        <w:pStyle w:val="a5"/>
        <w:widowControl/>
        <w:numPr>
          <w:ilvl w:val="0"/>
          <w:numId w:val="88"/>
        </w:numPr>
        <w:autoSpaceDE/>
        <w:autoSpaceDN/>
        <w:adjustRightInd/>
        <w:jc w:val="both"/>
        <w:rPr>
          <w:rStyle w:val="Zag11"/>
          <w:rFonts w:eastAsia="@Arial Unicode MS"/>
          <w:color w:val="000000"/>
        </w:rPr>
      </w:pPr>
      <w:r w:rsidRPr="00C32684">
        <w:rPr>
          <w:rStyle w:val="Zag11"/>
          <w:rFonts w:eastAsia="@Arial Unicode MS"/>
          <w:color w:val="000000"/>
        </w:rPr>
        <w:t>определять (уточнять) написание слова по орфографическому словарю;</w:t>
      </w:r>
    </w:p>
    <w:p w:rsidR="00462A19" w:rsidRPr="00C32684" w:rsidRDefault="00462A19" w:rsidP="0017675A">
      <w:pPr>
        <w:pStyle w:val="a5"/>
        <w:widowControl/>
        <w:numPr>
          <w:ilvl w:val="0"/>
          <w:numId w:val="88"/>
        </w:numPr>
        <w:autoSpaceDE/>
        <w:autoSpaceDN/>
        <w:adjustRightInd/>
        <w:jc w:val="both"/>
        <w:rPr>
          <w:rStyle w:val="Zag11"/>
          <w:rFonts w:eastAsia="@Arial Unicode MS"/>
          <w:color w:val="000000"/>
        </w:rPr>
      </w:pPr>
      <w:r w:rsidRPr="00C32684">
        <w:rPr>
          <w:rStyle w:val="Zag11"/>
          <w:rFonts w:eastAsia="@Arial Unicode MS"/>
          <w:color w:val="000000"/>
        </w:rPr>
        <w:t>безошибочно списывать текст объёмом 80—90 слов;</w:t>
      </w:r>
    </w:p>
    <w:p w:rsidR="00462A19" w:rsidRPr="00C32684" w:rsidRDefault="00462A19" w:rsidP="0017675A">
      <w:pPr>
        <w:pStyle w:val="a5"/>
        <w:widowControl/>
        <w:numPr>
          <w:ilvl w:val="0"/>
          <w:numId w:val="88"/>
        </w:numPr>
        <w:autoSpaceDE/>
        <w:autoSpaceDN/>
        <w:adjustRightInd/>
        <w:jc w:val="both"/>
        <w:rPr>
          <w:rStyle w:val="Zag11"/>
          <w:rFonts w:eastAsia="@Arial Unicode MS"/>
          <w:color w:val="000000"/>
        </w:rPr>
      </w:pPr>
      <w:r w:rsidRPr="00C32684">
        <w:rPr>
          <w:rStyle w:val="Zag11"/>
          <w:rFonts w:eastAsia="@Arial Unicode MS"/>
          <w:color w:val="000000"/>
        </w:rPr>
        <w:t>писать под диктовку тексты объёмом 75—80 слов в соответствии с изученными правилами правописания;</w:t>
      </w:r>
    </w:p>
    <w:p w:rsidR="00462A19" w:rsidRPr="00C32684" w:rsidRDefault="00462A19" w:rsidP="0017675A">
      <w:pPr>
        <w:pStyle w:val="a5"/>
        <w:widowControl/>
        <w:numPr>
          <w:ilvl w:val="0"/>
          <w:numId w:val="88"/>
        </w:numPr>
        <w:autoSpaceDE/>
        <w:autoSpaceDN/>
        <w:adjustRightInd/>
        <w:jc w:val="both"/>
        <w:rPr>
          <w:rStyle w:val="Zag11"/>
          <w:rFonts w:eastAsia="@Arial Unicode MS"/>
          <w:i/>
          <w:iCs/>
          <w:color w:val="000000"/>
        </w:rPr>
      </w:pPr>
      <w:r w:rsidRPr="00C32684">
        <w:rPr>
          <w:rStyle w:val="Zag11"/>
          <w:rFonts w:eastAsia="@Arial Unicode MS"/>
          <w:color w:val="000000"/>
        </w:rPr>
        <w:t>проверять собственный и предложенный текст, находить и исправлять орфографические и пунктуационные ошибки.</w:t>
      </w:r>
    </w:p>
    <w:p w:rsidR="00462A19" w:rsidRPr="00C32684" w:rsidRDefault="00462A19" w:rsidP="00462A19">
      <w:pPr>
        <w:jc w:val="both"/>
        <w:rPr>
          <w:rStyle w:val="Zag11"/>
          <w:rFonts w:eastAsia="@Arial Unicode MS"/>
          <w:b/>
          <w:color w:val="000000"/>
          <w:sz w:val="24"/>
          <w:szCs w:val="24"/>
        </w:rPr>
      </w:pPr>
      <w:r w:rsidRPr="00C32684">
        <w:rPr>
          <w:rStyle w:val="Zag11"/>
          <w:rFonts w:eastAsia="@Arial Unicode MS"/>
          <w:i/>
          <w:iCs/>
          <w:color w:val="000000"/>
          <w:sz w:val="24"/>
          <w:szCs w:val="24"/>
        </w:rPr>
        <w:t>Выпускник получит возможность научиться:</w:t>
      </w:r>
    </w:p>
    <w:p w:rsidR="00462A19" w:rsidRPr="00C32684" w:rsidRDefault="00462A19" w:rsidP="0017675A">
      <w:pPr>
        <w:pStyle w:val="a5"/>
        <w:widowControl/>
        <w:numPr>
          <w:ilvl w:val="0"/>
          <w:numId w:val="89"/>
        </w:numPr>
        <w:autoSpaceDE/>
        <w:autoSpaceDN/>
        <w:adjustRightInd/>
        <w:jc w:val="both"/>
        <w:rPr>
          <w:rStyle w:val="Zag11"/>
          <w:rFonts w:eastAsia="@Arial Unicode MS"/>
          <w:color w:val="000000"/>
        </w:rPr>
      </w:pPr>
      <w:r w:rsidRPr="00C32684">
        <w:rPr>
          <w:rStyle w:val="Zag11"/>
          <w:rFonts w:eastAsia="@Arial Unicode MS"/>
          <w:i/>
          <w:iCs/>
          <w:color w:val="000000"/>
        </w:rPr>
        <w:t>осознавать место возможного возникновения орфографической ошибки;</w:t>
      </w:r>
    </w:p>
    <w:p w:rsidR="00462A19" w:rsidRPr="00C32684" w:rsidRDefault="00462A19" w:rsidP="0017675A">
      <w:pPr>
        <w:pStyle w:val="a5"/>
        <w:widowControl/>
        <w:numPr>
          <w:ilvl w:val="0"/>
          <w:numId w:val="89"/>
        </w:numPr>
        <w:autoSpaceDE/>
        <w:autoSpaceDN/>
        <w:adjustRightInd/>
        <w:jc w:val="both"/>
        <w:rPr>
          <w:rStyle w:val="Zag11"/>
          <w:rFonts w:eastAsia="@Arial Unicode MS"/>
          <w:color w:val="000000"/>
        </w:rPr>
      </w:pPr>
      <w:r w:rsidRPr="00C32684">
        <w:rPr>
          <w:rStyle w:val="Zag11"/>
          <w:rFonts w:eastAsia="@Arial Unicode MS"/>
          <w:i/>
          <w:iCs/>
          <w:color w:val="000000"/>
        </w:rPr>
        <w:t>подбирать примеры с определённой орфограммой;</w:t>
      </w:r>
    </w:p>
    <w:p w:rsidR="00462A19" w:rsidRPr="00C32684" w:rsidRDefault="00462A19" w:rsidP="0017675A">
      <w:pPr>
        <w:pStyle w:val="a5"/>
        <w:widowControl/>
        <w:numPr>
          <w:ilvl w:val="0"/>
          <w:numId w:val="89"/>
        </w:numPr>
        <w:autoSpaceDE/>
        <w:autoSpaceDN/>
        <w:adjustRightInd/>
        <w:jc w:val="both"/>
        <w:rPr>
          <w:rStyle w:val="Zag11"/>
          <w:rFonts w:eastAsia="@Arial Unicode MS"/>
          <w:color w:val="000000"/>
        </w:rPr>
      </w:pPr>
      <w:r w:rsidRPr="00C32684">
        <w:rPr>
          <w:rStyle w:val="Zag11"/>
          <w:rFonts w:eastAsia="@Arial Unicode MS"/>
          <w:i/>
          <w:iCs/>
          <w:color w:val="000000"/>
        </w:rPr>
        <w:t>при составлении собственных текстов перефразировать записываемое, чтобы избежать орфографических и пунктуационных ошибок;</w:t>
      </w:r>
    </w:p>
    <w:p w:rsidR="00462A19" w:rsidRPr="00C32684" w:rsidRDefault="00462A19" w:rsidP="0017675A">
      <w:pPr>
        <w:pStyle w:val="a5"/>
        <w:widowControl/>
        <w:numPr>
          <w:ilvl w:val="0"/>
          <w:numId w:val="89"/>
        </w:numPr>
        <w:autoSpaceDE/>
        <w:autoSpaceDN/>
        <w:adjustRightInd/>
        <w:jc w:val="both"/>
        <w:rPr>
          <w:rStyle w:val="Zag11"/>
          <w:rFonts w:eastAsia="@Arial Unicode MS"/>
          <w:i/>
          <w:iCs/>
        </w:rPr>
      </w:pPr>
      <w:r w:rsidRPr="00C32684">
        <w:rPr>
          <w:rStyle w:val="Zag11"/>
          <w:rFonts w:eastAsia="@Arial Unicode MS"/>
          <w:i/>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62A19" w:rsidRPr="00C32684" w:rsidRDefault="00462A19" w:rsidP="00462A19">
      <w:pPr>
        <w:pStyle w:val="u-2-msonormal"/>
        <w:spacing w:before="0" w:beforeAutospacing="0" w:after="0" w:afterAutospacing="0"/>
        <w:ind w:left="540"/>
        <w:jc w:val="both"/>
        <w:textAlignment w:val="center"/>
      </w:pPr>
    </w:p>
    <w:p w:rsidR="00462A19" w:rsidRPr="00C32684" w:rsidRDefault="00462A19" w:rsidP="00462A19">
      <w:pPr>
        <w:pStyle w:val="u-2-msonormal"/>
        <w:spacing w:before="0" w:beforeAutospacing="0" w:after="0" w:afterAutospacing="0"/>
        <w:ind w:firstLine="540"/>
        <w:jc w:val="both"/>
        <w:textAlignment w:val="center"/>
      </w:pPr>
      <w:r w:rsidRPr="00C32684">
        <w:rPr>
          <w:b/>
        </w:rPr>
        <w:t>Развитие речи</w:t>
      </w:r>
      <w:r w:rsidRPr="00C32684">
        <w:t>.</w:t>
      </w:r>
      <w:r>
        <w:t xml:space="preserve">  Осознание ситуации общения,</w:t>
      </w:r>
      <w:r w:rsidRPr="00C32684">
        <w:t xml:space="preserve"> с какой целью, с кем и где происходит общение?</w:t>
      </w:r>
    </w:p>
    <w:p w:rsidR="00462A19" w:rsidRPr="00C32684" w:rsidRDefault="00462A19" w:rsidP="00462A19">
      <w:pPr>
        <w:pStyle w:val="u-2-msonormal"/>
        <w:spacing w:before="0" w:beforeAutospacing="0" w:after="0" w:afterAutospacing="0"/>
        <w:ind w:firstLine="540"/>
        <w:jc w:val="both"/>
        <w:textAlignment w:val="center"/>
      </w:pPr>
      <w:r w:rsidRPr="00C32684">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w:t>
      </w:r>
      <w:r w:rsidRPr="00C32684">
        <w:lastRenderedPageBreak/>
        <w:t>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462A19" w:rsidRPr="00C32684" w:rsidRDefault="00462A19" w:rsidP="00462A19">
      <w:pPr>
        <w:pStyle w:val="u-2-msonormal"/>
        <w:spacing w:before="0" w:beforeAutospacing="0" w:after="0" w:afterAutospacing="0"/>
        <w:ind w:firstLine="540"/>
        <w:jc w:val="both"/>
        <w:textAlignment w:val="center"/>
      </w:pPr>
      <w:r w:rsidRPr="00C32684">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462A19" w:rsidRPr="00C32684" w:rsidRDefault="00462A19" w:rsidP="00462A19">
      <w:pPr>
        <w:pStyle w:val="u-2-msonormal"/>
        <w:spacing w:before="0" w:beforeAutospacing="0" w:after="0" w:afterAutospacing="0"/>
        <w:ind w:firstLine="540"/>
        <w:jc w:val="both"/>
        <w:textAlignment w:val="center"/>
      </w:pPr>
      <w:r w:rsidRPr="00C32684">
        <w:t>Текст. Признаки текста. Смысловое единство предложений в тексте. Заглавие текста.</w:t>
      </w:r>
    </w:p>
    <w:p w:rsidR="00462A19" w:rsidRPr="00C32684" w:rsidRDefault="00462A19" w:rsidP="00462A19">
      <w:pPr>
        <w:pStyle w:val="u-2-msonormal"/>
        <w:spacing w:before="0" w:beforeAutospacing="0" w:after="0" w:afterAutospacing="0"/>
        <w:ind w:firstLine="540"/>
        <w:jc w:val="both"/>
        <w:textAlignment w:val="center"/>
      </w:pPr>
      <w:r w:rsidRPr="00C32684">
        <w:t>Последовательность предложений в тексте.</w:t>
      </w:r>
    </w:p>
    <w:p w:rsidR="00462A19" w:rsidRPr="00C32684" w:rsidRDefault="00462A19" w:rsidP="00462A19">
      <w:pPr>
        <w:pStyle w:val="u-2-msonormal"/>
        <w:spacing w:before="0" w:beforeAutospacing="0" w:after="0" w:afterAutospacing="0"/>
        <w:ind w:firstLine="540"/>
        <w:jc w:val="both"/>
        <w:textAlignment w:val="center"/>
      </w:pPr>
      <w:r w:rsidRPr="00C32684">
        <w:t>Последовательность частей текста (абзацев).</w:t>
      </w:r>
    </w:p>
    <w:p w:rsidR="00462A19" w:rsidRPr="00C32684" w:rsidRDefault="00462A19" w:rsidP="00462A19">
      <w:pPr>
        <w:pStyle w:val="u-2-msonormal"/>
        <w:spacing w:before="0" w:beforeAutospacing="0" w:after="0" w:afterAutospacing="0"/>
        <w:ind w:firstLine="540"/>
        <w:jc w:val="both"/>
        <w:textAlignment w:val="center"/>
      </w:pPr>
      <w:r w:rsidRPr="00C32684">
        <w:t xml:space="preserve">Комплексная работа над структурой текста: озаглавливание, корректирование порядка предложений и частей текста (абзацев). </w:t>
      </w:r>
    </w:p>
    <w:p w:rsidR="00462A19" w:rsidRPr="00C32684" w:rsidRDefault="00462A19" w:rsidP="00462A19">
      <w:pPr>
        <w:pStyle w:val="u-2-msonormal"/>
        <w:spacing w:before="0" w:beforeAutospacing="0" w:after="0" w:afterAutospacing="0"/>
        <w:ind w:firstLine="540"/>
        <w:jc w:val="both"/>
        <w:textAlignment w:val="center"/>
        <w:rPr>
          <w:i/>
        </w:rPr>
      </w:pPr>
      <w:r w:rsidRPr="00C32684">
        <w:t xml:space="preserve">План текста. Составление планов к заданным текстам. </w:t>
      </w:r>
      <w:r w:rsidRPr="00C32684">
        <w:rPr>
          <w:i/>
        </w:rPr>
        <w:t>Создание собственных текстов по предложенным и самостоятельно составленным планам.</w:t>
      </w:r>
    </w:p>
    <w:p w:rsidR="00462A19" w:rsidRPr="00C32684" w:rsidRDefault="00462A19" w:rsidP="00462A19">
      <w:pPr>
        <w:pStyle w:val="u-2-msonormal"/>
        <w:spacing w:before="0" w:beforeAutospacing="0" w:after="0" w:afterAutospacing="0"/>
        <w:ind w:firstLine="540"/>
        <w:jc w:val="both"/>
        <w:textAlignment w:val="center"/>
      </w:pPr>
      <w:r w:rsidRPr="00C32684">
        <w:t>Типы текстов: описание, повествование, рассуждение</w:t>
      </w:r>
      <w:r w:rsidRPr="00C32684">
        <w:rPr>
          <w:i/>
        </w:rPr>
        <w:t>,</w:t>
      </w:r>
      <w:r w:rsidRPr="00C32684">
        <w:t xml:space="preserve"> их особенности. </w:t>
      </w:r>
    </w:p>
    <w:p w:rsidR="00462A19" w:rsidRPr="00C32684" w:rsidRDefault="00462A19" w:rsidP="00462A19">
      <w:pPr>
        <w:pStyle w:val="u-2-msonormal"/>
        <w:spacing w:before="0" w:beforeAutospacing="0" w:after="0" w:afterAutospacing="0"/>
        <w:ind w:firstLine="540"/>
        <w:jc w:val="both"/>
        <w:textAlignment w:val="center"/>
      </w:pPr>
      <w:r w:rsidRPr="00C32684">
        <w:t>Знакомство с жанрами письма и поздравления.</w:t>
      </w:r>
    </w:p>
    <w:p w:rsidR="00462A19" w:rsidRPr="00C32684" w:rsidRDefault="00462A19" w:rsidP="00462A19">
      <w:pPr>
        <w:pStyle w:val="u-2-msonormal"/>
        <w:spacing w:before="0" w:beforeAutospacing="0" w:after="0" w:afterAutospacing="0"/>
        <w:ind w:firstLine="540"/>
        <w:jc w:val="both"/>
        <w:textAlignment w:val="center"/>
        <w:rPr>
          <w:i/>
        </w:rPr>
      </w:pPr>
      <w:r w:rsidRPr="00C32684">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32684">
        <w:rPr>
          <w:i/>
        </w:rPr>
        <w:t>использование в текстах синонимов и антонимов.</w:t>
      </w:r>
    </w:p>
    <w:p w:rsidR="00462A19" w:rsidRPr="00C32684" w:rsidRDefault="00462A19" w:rsidP="00462A19">
      <w:pPr>
        <w:pStyle w:val="u-2-msonormal"/>
        <w:spacing w:before="0" w:beforeAutospacing="0" w:after="0" w:afterAutospacing="0"/>
        <w:ind w:firstLine="540"/>
        <w:jc w:val="both"/>
        <w:textAlignment w:val="center"/>
        <w:rPr>
          <w:i/>
        </w:rPr>
      </w:pPr>
      <w:r w:rsidRPr="00C32684">
        <w:t xml:space="preserve">Знакомство с основными видами изложений и сочинений (без заучивания учащимися определений): </w:t>
      </w:r>
      <w:r w:rsidRPr="00C32684">
        <w:rPr>
          <w:i/>
        </w:rPr>
        <w:t>изложение подробное и выборочное, изложение с элементами сочинения; сочинение-повествование, сочинение-описание, сочинение-рассуждение.</w:t>
      </w:r>
    </w:p>
    <w:p w:rsidR="00462A19" w:rsidRPr="00BF6B64" w:rsidRDefault="00462A19" w:rsidP="00462A19">
      <w:pPr>
        <w:pStyle w:val="aff4"/>
        <w:spacing w:line="240" w:lineRule="auto"/>
        <w:ind w:firstLine="426"/>
        <w:rPr>
          <w:rFonts w:ascii="Times New Roman" w:hAnsi="Times New Roman"/>
          <w:b/>
          <w:color w:val="auto"/>
          <w:sz w:val="24"/>
          <w:szCs w:val="24"/>
        </w:rPr>
      </w:pPr>
      <w:r w:rsidRPr="00BF6B64">
        <w:rPr>
          <w:rFonts w:ascii="Times New Roman" w:hAnsi="Times New Roman"/>
          <w:b/>
          <w:color w:val="auto"/>
          <w:sz w:val="24"/>
          <w:szCs w:val="24"/>
        </w:rPr>
        <w:t>Выпускник научится:</w:t>
      </w:r>
    </w:p>
    <w:p w:rsidR="00462A19" w:rsidRPr="00BF6B64" w:rsidRDefault="00462A19" w:rsidP="00462A19">
      <w:pPr>
        <w:pStyle w:val="21"/>
        <w:spacing w:line="240" w:lineRule="auto"/>
        <w:ind w:firstLine="426"/>
        <w:rPr>
          <w:sz w:val="24"/>
        </w:rPr>
      </w:pPr>
      <w:r w:rsidRPr="00BF6B64">
        <w:rPr>
          <w:sz w:val="24"/>
        </w:rPr>
        <w:t xml:space="preserve">оценивать правильность (уместность) выбора языковых </w:t>
      </w:r>
      <w:r w:rsidRPr="00BF6B64">
        <w:rPr>
          <w:sz w:val="24"/>
        </w:rPr>
        <w:br/>
        <w:t xml:space="preserve">и неязыковых средств устного общения на уроке, в школе, </w:t>
      </w:r>
      <w:r w:rsidRPr="00BF6B64">
        <w:rPr>
          <w:sz w:val="24"/>
        </w:rPr>
        <w:br/>
        <w:t>в быту, со знакомыми и незнакомыми, с людьми разного возраста;</w:t>
      </w:r>
    </w:p>
    <w:p w:rsidR="00462A19" w:rsidRPr="00BF6B64" w:rsidRDefault="00462A19" w:rsidP="00462A19">
      <w:pPr>
        <w:pStyle w:val="21"/>
        <w:spacing w:line="240" w:lineRule="auto"/>
        <w:ind w:firstLine="426"/>
        <w:rPr>
          <w:sz w:val="24"/>
        </w:rPr>
      </w:pPr>
      <w:r w:rsidRPr="00BF6B6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62A19" w:rsidRPr="00BF6B64" w:rsidRDefault="00462A19" w:rsidP="00462A19">
      <w:pPr>
        <w:pStyle w:val="21"/>
        <w:spacing w:line="240" w:lineRule="auto"/>
        <w:ind w:firstLine="426"/>
        <w:rPr>
          <w:sz w:val="24"/>
        </w:rPr>
      </w:pPr>
      <w:r w:rsidRPr="00BF6B64">
        <w:rPr>
          <w:sz w:val="24"/>
        </w:rPr>
        <w:t>выражать собственное мнение и аргументировать его;</w:t>
      </w:r>
    </w:p>
    <w:p w:rsidR="00462A19" w:rsidRPr="00BF6B64" w:rsidRDefault="00462A19" w:rsidP="00462A19">
      <w:pPr>
        <w:pStyle w:val="21"/>
        <w:spacing w:line="240" w:lineRule="auto"/>
        <w:ind w:firstLine="426"/>
        <w:rPr>
          <w:sz w:val="24"/>
        </w:rPr>
      </w:pPr>
      <w:r w:rsidRPr="00BF6B64">
        <w:rPr>
          <w:sz w:val="24"/>
        </w:rPr>
        <w:t>самостоятельно озаглавливать текст;</w:t>
      </w:r>
    </w:p>
    <w:p w:rsidR="00462A19" w:rsidRPr="00BF6B64" w:rsidRDefault="00462A19" w:rsidP="00462A19">
      <w:pPr>
        <w:pStyle w:val="21"/>
        <w:spacing w:line="240" w:lineRule="auto"/>
        <w:ind w:firstLine="426"/>
        <w:rPr>
          <w:sz w:val="24"/>
        </w:rPr>
      </w:pPr>
      <w:r w:rsidRPr="00BF6B64">
        <w:rPr>
          <w:sz w:val="24"/>
        </w:rPr>
        <w:t>составлять план текста;</w:t>
      </w:r>
    </w:p>
    <w:p w:rsidR="00462A19" w:rsidRPr="00BF6B64" w:rsidRDefault="00462A19" w:rsidP="00462A19">
      <w:pPr>
        <w:pStyle w:val="21"/>
        <w:spacing w:line="240" w:lineRule="auto"/>
        <w:ind w:firstLine="426"/>
        <w:rPr>
          <w:sz w:val="24"/>
        </w:rPr>
      </w:pPr>
      <w:r w:rsidRPr="00BF6B64">
        <w:rPr>
          <w:sz w:val="24"/>
        </w:rPr>
        <w:t>сочинять письма, поздравительные открытки, записки и другие небольшие тексты для конкретных ситуаций общения.</w:t>
      </w:r>
    </w:p>
    <w:p w:rsidR="00462A19" w:rsidRPr="00BF6B64" w:rsidRDefault="00462A19" w:rsidP="00462A19">
      <w:pPr>
        <w:pStyle w:val="aff4"/>
        <w:spacing w:line="240" w:lineRule="auto"/>
        <w:ind w:firstLine="426"/>
        <w:rPr>
          <w:rFonts w:ascii="Times New Roman" w:hAnsi="Times New Roman"/>
          <w:b/>
          <w:color w:val="auto"/>
          <w:sz w:val="24"/>
          <w:szCs w:val="24"/>
        </w:rPr>
      </w:pPr>
      <w:r w:rsidRPr="00BF6B64">
        <w:rPr>
          <w:rFonts w:ascii="Times New Roman" w:hAnsi="Times New Roman"/>
          <w:b/>
          <w:iCs/>
          <w:color w:val="auto"/>
          <w:sz w:val="24"/>
          <w:szCs w:val="24"/>
        </w:rPr>
        <w:t>Выпускник получит возможность научиться:</w:t>
      </w:r>
    </w:p>
    <w:p w:rsidR="00462A19" w:rsidRPr="00BF6B64" w:rsidRDefault="00462A19" w:rsidP="00462A19">
      <w:pPr>
        <w:pStyle w:val="21"/>
        <w:spacing w:line="240" w:lineRule="auto"/>
        <w:ind w:firstLine="426"/>
        <w:rPr>
          <w:i/>
          <w:sz w:val="24"/>
        </w:rPr>
      </w:pPr>
      <w:r w:rsidRPr="00BF6B64">
        <w:rPr>
          <w:i/>
          <w:sz w:val="24"/>
        </w:rPr>
        <w:t>создавать тексты по предложенному заголовку;</w:t>
      </w:r>
    </w:p>
    <w:p w:rsidR="00462A19" w:rsidRPr="00BF6B64" w:rsidRDefault="00462A19" w:rsidP="00462A19">
      <w:pPr>
        <w:pStyle w:val="21"/>
        <w:spacing w:line="240" w:lineRule="auto"/>
        <w:ind w:firstLine="426"/>
        <w:rPr>
          <w:i/>
          <w:sz w:val="24"/>
        </w:rPr>
      </w:pPr>
      <w:r w:rsidRPr="00BF6B64">
        <w:rPr>
          <w:i/>
          <w:sz w:val="24"/>
        </w:rPr>
        <w:t>подробно или выборочно пересказывать текст;</w:t>
      </w:r>
    </w:p>
    <w:p w:rsidR="00462A19" w:rsidRPr="00BF6B64" w:rsidRDefault="00462A19" w:rsidP="00462A19">
      <w:pPr>
        <w:pStyle w:val="21"/>
        <w:spacing w:line="240" w:lineRule="auto"/>
        <w:ind w:firstLine="426"/>
        <w:rPr>
          <w:i/>
          <w:sz w:val="24"/>
        </w:rPr>
      </w:pPr>
      <w:r w:rsidRPr="00BF6B64">
        <w:rPr>
          <w:i/>
          <w:sz w:val="24"/>
        </w:rPr>
        <w:t>пересказывать текст от другого лица;</w:t>
      </w:r>
    </w:p>
    <w:p w:rsidR="00462A19" w:rsidRPr="00BF6B64" w:rsidRDefault="00462A19" w:rsidP="00462A19">
      <w:pPr>
        <w:pStyle w:val="21"/>
        <w:spacing w:line="240" w:lineRule="auto"/>
        <w:ind w:firstLine="426"/>
        <w:rPr>
          <w:i/>
          <w:sz w:val="24"/>
        </w:rPr>
      </w:pPr>
      <w:r w:rsidRPr="00BF6B64">
        <w:rPr>
          <w:i/>
          <w:sz w:val="24"/>
        </w:rPr>
        <w:t>составлять устный рассказ на определенную тему с использованием разных типов речи: описание, повествование, рассуждение;</w:t>
      </w:r>
    </w:p>
    <w:p w:rsidR="00462A19" w:rsidRPr="00BF6B64" w:rsidRDefault="00462A19" w:rsidP="00462A19">
      <w:pPr>
        <w:pStyle w:val="21"/>
        <w:spacing w:line="240" w:lineRule="auto"/>
        <w:ind w:firstLine="426"/>
        <w:rPr>
          <w:i/>
          <w:sz w:val="24"/>
        </w:rPr>
      </w:pPr>
      <w:r w:rsidRPr="00BF6B64">
        <w:rPr>
          <w:i/>
          <w:sz w:val="24"/>
        </w:rPr>
        <w:t>анализировать и корректировать тексты с нарушенным порядком предложений, находить в тексте смысловые пропуски;</w:t>
      </w:r>
    </w:p>
    <w:p w:rsidR="00462A19" w:rsidRPr="00BF6B64" w:rsidRDefault="00462A19" w:rsidP="00462A19">
      <w:pPr>
        <w:pStyle w:val="21"/>
        <w:spacing w:line="240" w:lineRule="auto"/>
        <w:ind w:firstLine="426"/>
        <w:rPr>
          <w:i/>
          <w:sz w:val="24"/>
        </w:rPr>
      </w:pPr>
      <w:r w:rsidRPr="00BF6B64">
        <w:rPr>
          <w:i/>
          <w:sz w:val="24"/>
        </w:rPr>
        <w:t>корректировать тексты, в которых допущены нарушения культуры речи;</w:t>
      </w:r>
    </w:p>
    <w:p w:rsidR="00462A19" w:rsidRPr="00BF6B64" w:rsidRDefault="00462A19" w:rsidP="00462A19">
      <w:pPr>
        <w:pStyle w:val="21"/>
        <w:spacing w:line="240" w:lineRule="auto"/>
        <w:ind w:firstLine="426"/>
        <w:rPr>
          <w:i/>
          <w:sz w:val="24"/>
        </w:rPr>
      </w:pPr>
      <w:r w:rsidRPr="00BF6B64">
        <w:rPr>
          <w:i/>
          <w:sz w:val="24"/>
        </w:rPr>
        <w:t>анализировать последовательность собственных действий при работе над изложениями и сочинениями и со</w:t>
      </w:r>
      <w:r w:rsidRPr="00BF6B64">
        <w:rPr>
          <w:i/>
          <w:spacing w:val="2"/>
          <w:sz w:val="24"/>
        </w:rPr>
        <w:t xml:space="preserve">относить их с разработанным алгоритмом; оценивать </w:t>
      </w:r>
      <w:r w:rsidRPr="00BF6B64">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62A19" w:rsidRPr="00BF6B64" w:rsidRDefault="00462A19" w:rsidP="00462A19">
      <w:pPr>
        <w:pStyle w:val="21"/>
        <w:spacing w:line="240" w:lineRule="auto"/>
        <w:ind w:firstLine="426"/>
        <w:rPr>
          <w:sz w:val="24"/>
        </w:rPr>
      </w:pPr>
      <w:r w:rsidRPr="00BF6B64">
        <w:rPr>
          <w:i/>
          <w:spacing w:val="2"/>
          <w:sz w:val="24"/>
        </w:rPr>
        <w:t>соблюдать нормы речевого взаимодействия при интерактивном общении (sms­сообщения, электронная по</w:t>
      </w:r>
      <w:r w:rsidRPr="00BF6B64">
        <w:rPr>
          <w:i/>
          <w:sz w:val="24"/>
        </w:rPr>
        <w:t>чта, Интернет и другие виды и способы связи).</w:t>
      </w: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pStyle w:val="u-2-msonormal"/>
        <w:spacing w:before="0" w:beforeAutospacing="0" w:after="0" w:afterAutospacing="0"/>
        <w:ind w:firstLine="540"/>
        <w:jc w:val="both"/>
        <w:textAlignment w:val="center"/>
        <w:rPr>
          <w:i/>
        </w:rPr>
      </w:pPr>
    </w:p>
    <w:p w:rsidR="00462A19" w:rsidRPr="00C32684" w:rsidRDefault="00462A19" w:rsidP="00462A19">
      <w:pPr>
        <w:spacing w:line="360" w:lineRule="auto"/>
        <w:jc w:val="both"/>
        <w:rPr>
          <w:rFonts w:ascii="Times New Roman" w:hAnsi="Times New Roman" w:cs="Times New Roman"/>
          <w:b/>
          <w:sz w:val="24"/>
          <w:szCs w:val="24"/>
        </w:rPr>
      </w:pPr>
      <w:r w:rsidRPr="00C32684">
        <w:rPr>
          <w:rFonts w:ascii="Times New Roman" w:hAnsi="Times New Roman" w:cs="Times New Roman"/>
          <w:b/>
          <w:sz w:val="24"/>
          <w:szCs w:val="24"/>
        </w:rPr>
        <w:lastRenderedPageBreak/>
        <w:t>СОДЕРЖАНИЕ УЧЕБНОГО ПРЕДМЕТА</w:t>
      </w:r>
      <w:r>
        <w:rPr>
          <w:rFonts w:ascii="Times New Roman" w:hAnsi="Times New Roman" w:cs="Times New Roman"/>
          <w:b/>
          <w:sz w:val="24"/>
          <w:szCs w:val="24"/>
        </w:rPr>
        <w:t xml:space="preserve"> 1-4 классов (675ч)</w:t>
      </w:r>
    </w:p>
    <w:p w:rsidR="00462A19" w:rsidRPr="00333931" w:rsidRDefault="00462A19" w:rsidP="00462A19">
      <w:pPr>
        <w:spacing w:line="360" w:lineRule="auto"/>
        <w:ind w:firstLine="540"/>
        <w:jc w:val="both"/>
        <w:rPr>
          <w:rFonts w:ascii="Times New Roman" w:hAnsi="Times New Roman" w:cs="Times New Roman"/>
          <w:sz w:val="24"/>
          <w:szCs w:val="24"/>
          <w:u w:val="single"/>
        </w:rPr>
      </w:pPr>
      <w:r w:rsidRPr="00333931">
        <w:rPr>
          <w:rFonts w:ascii="Times New Roman" w:hAnsi="Times New Roman" w:cs="Times New Roman"/>
          <w:sz w:val="24"/>
          <w:szCs w:val="24"/>
          <w:u w:val="single"/>
        </w:rPr>
        <w:t>1 КЛАСС (115ч)</w:t>
      </w:r>
    </w:p>
    <w:p w:rsidR="00462A19" w:rsidRPr="00C32684" w:rsidRDefault="00462A19" w:rsidP="00462A19">
      <w:pPr>
        <w:spacing w:after="0" w:line="240" w:lineRule="auto"/>
        <w:jc w:val="both"/>
        <w:rPr>
          <w:rFonts w:ascii="Times New Roman" w:hAnsi="Times New Roman" w:cs="Times New Roman"/>
          <w:b/>
          <w:sz w:val="24"/>
          <w:szCs w:val="24"/>
        </w:rPr>
      </w:pPr>
      <w:r w:rsidRPr="00C32684">
        <w:rPr>
          <w:rFonts w:ascii="Times New Roman" w:hAnsi="Times New Roman" w:cs="Times New Roman"/>
          <w:b/>
          <w:sz w:val="24"/>
          <w:szCs w:val="24"/>
        </w:rPr>
        <w:t>1. Добукварный период (16 ч)</w:t>
      </w:r>
    </w:p>
    <w:p w:rsidR="00462A19" w:rsidRPr="00C32684" w:rsidRDefault="00462A19" w:rsidP="00462A19">
      <w:pPr>
        <w:spacing w:after="0" w:line="240" w:lineRule="auto"/>
        <w:ind w:firstLine="709"/>
        <w:jc w:val="both"/>
        <w:rPr>
          <w:rFonts w:ascii="Times New Roman" w:hAnsi="Times New Roman" w:cs="Times New Roman"/>
          <w:sz w:val="24"/>
          <w:szCs w:val="24"/>
        </w:rPr>
      </w:pPr>
      <w:r w:rsidRPr="00C32684">
        <w:rPr>
          <w:rFonts w:ascii="Times New Roman" w:hAnsi="Times New Roman" w:cs="Times New Roman"/>
          <w:sz w:val="24"/>
          <w:szCs w:val="24"/>
        </w:rPr>
        <w:t xml:space="preserve">Звуки. Гласные и согласные звуки. Ударение. Слово. </w:t>
      </w:r>
      <w:r w:rsidRPr="00C32684">
        <w:rPr>
          <w:rFonts w:ascii="Times New Roman" w:hAnsi="Times New Roman" w:cs="Times New Roman"/>
          <w:i/>
          <w:sz w:val="24"/>
          <w:szCs w:val="24"/>
        </w:rPr>
        <w:t>Схемы слов.</w:t>
      </w:r>
      <w:r w:rsidRPr="00C32684">
        <w:rPr>
          <w:rFonts w:ascii="Times New Roman" w:hAnsi="Times New Roman" w:cs="Times New Roman"/>
          <w:sz w:val="24"/>
          <w:szCs w:val="24"/>
        </w:rPr>
        <w:t xml:space="preserve"> Предложение. </w:t>
      </w:r>
      <w:r w:rsidRPr="00C32684">
        <w:rPr>
          <w:rFonts w:ascii="Times New Roman" w:hAnsi="Times New Roman" w:cs="Times New Roman"/>
          <w:i/>
          <w:sz w:val="24"/>
          <w:szCs w:val="24"/>
        </w:rPr>
        <w:t xml:space="preserve">Схемы предложений. </w:t>
      </w:r>
    </w:p>
    <w:p w:rsidR="00462A19" w:rsidRPr="00C32684" w:rsidRDefault="00462A19" w:rsidP="00462A19">
      <w:pPr>
        <w:spacing w:after="0" w:line="240" w:lineRule="auto"/>
        <w:ind w:firstLine="709"/>
        <w:jc w:val="both"/>
        <w:rPr>
          <w:rFonts w:ascii="Times New Roman" w:hAnsi="Times New Roman" w:cs="Times New Roman"/>
          <w:sz w:val="24"/>
          <w:szCs w:val="24"/>
        </w:rPr>
      </w:pPr>
      <w:r w:rsidRPr="00C32684">
        <w:rPr>
          <w:rFonts w:ascii="Times New Roman" w:hAnsi="Times New Roman" w:cs="Times New Roman"/>
          <w:sz w:val="24"/>
          <w:szCs w:val="24"/>
        </w:rPr>
        <w:t>Раскрашивание, рисование, штриховка в разных направлениях, обведение по контуру, написание элементов букв.</w:t>
      </w:r>
    </w:p>
    <w:p w:rsidR="00462A19" w:rsidRPr="00C32684" w:rsidRDefault="00462A19" w:rsidP="00462A19">
      <w:pPr>
        <w:spacing w:after="0" w:line="240" w:lineRule="auto"/>
        <w:ind w:firstLine="709"/>
        <w:jc w:val="both"/>
        <w:rPr>
          <w:rFonts w:ascii="Times New Roman" w:hAnsi="Times New Roman" w:cs="Times New Roman"/>
          <w:b/>
          <w:sz w:val="24"/>
          <w:szCs w:val="24"/>
        </w:rPr>
      </w:pPr>
      <w:r w:rsidRPr="00C32684">
        <w:rPr>
          <w:rFonts w:ascii="Times New Roman" w:hAnsi="Times New Roman" w:cs="Times New Roman"/>
          <w:sz w:val="24"/>
          <w:szCs w:val="24"/>
        </w:rPr>
        <w:t>В результате освоения данного раздела учащийся</w:t>
      </w:r>
      <w:r w:rsidRPr="00C32684">
        <w:rPr>
          <w:rFonts w:ascii="Times New Roman" w:hAnsi="Times New Roman" w:cs="Times New Roman"/>
          <w:b/>
          <w:sz w:val="24"/>
          <w:szCs w:val="24"/>
        </w:rPr>
        <w:t xml:space="preserve"> научится:</w:t>
      </w:r>
    </w:p>
    <w:p w:rsidR="00462A19" w:rsidRPr="00C32684" w:rsidRDefault="00462A19" w:rsidP="0017675A">
      <w:pPr>
        <w:pStyle w:val="a5"/>
        <w:widowControl/>
        <w:numPr>
          <w:ilvl w:val="0"/>
          <w:numId w:val="63"/>
        </w:numPr>
        <w:autoSpaceDE/>
        <w:autoSpaceDN/>
        <w:adjustRightInd/>
        <w:jc w:val="both"/>
      </w:pPr>
      <w:r w:rsidRPr="00C32684">
        <w:t>различать звуки речи и неречевые звуки;</w:t>
      </w:r>
    </w:p>
    <w:p w:rsidR="00462A19" w:rsidRPr="00C32684" w:rsidRDefault="00462A19" w:rsidP="0017675A">
      <w:pPr>
        <w:pStyle w:val="a5"/>
        <w:widowControl/>
        <w:numPr>
          <w:ilvl w:val="0"/>
          <w:numId w:val="63"/>
        </w:numPr>
        <w:autoSpaceDE/>
        <w:autoSpaceDN/>
        <w:adjustRightInd/>
        <w:jc w:val="both"/>
      </w:pPr>
      <w:r w:rsidRPr="00C32684">
        <w:t>различать гласные и согласные звуки;</w:t>
      </w:r>
    </w:p>
    <w:p w:rsidR="00462A19" w:rsidRPr="00C32684" w:rsidRDefault="00462A19" w:rsidP="0017675A">
      <w:pPr>
        <w:pStyle w:val="a5"/>
        <w:widowControl/>
        <w:numPr>
          <w:ilvl w:val="0"/>
          <w:numId w:val="63"/>
        </w:numPr>
        <w:autoSpaceDE/>
        <w:autoSpaceDN/>
        <w:adjustRightInd/>
        <w:jc w:val="both"/>
      </w:pPr>
      <w:r w:rsidRPr="00C32684">
        <w:t>устанавливать и последовательность звуков в слове;</w:t>
      </w:r>
    </w:p>
    <w:p w:rsidR="00462A19" w:rsidRPr="00C32684" w:rsidRDefault="00462A19" w:rsidP="0017675A">
      <w:pPr>
        <w:pStyle w:val="a5"/>
        <w:widowControl/>
        <w:numPr>
          <w:ilvl w:val="0"/>
          <w:numId w:val="63"/>
        </w:numPr>
        <w:autoSpaceDE/>
        <w:autoSpaceDN/>
        <w:adjustRightInd/>
        <w:jc w:val="both"/>
      </w:pPr>
      <w:r w:rsidRPr="00C32684">
        <w:t>выделять гласные звуки в слове;</w:t>
      </w:r>
    </w:p>
    <w:p w:rsidR="00462A19" w:rsidRPr="00C32684" w:rsidRDefault="00462A19" w:rsidP="0017675A">
      <w:pPr>
        <w:pStyle w:val="a5"/>
        <w:widowControl/>
        <w:numPr>
          <w:ilvl w:val="0"/>
          <w:numId w:val="63"/>
        </w:numPr>
        <w:autoSpaceDE/>
        <w:autoSpaceDN/>
        <w:adjustRightInd/>
        <w:jc w:val="both"/>
      </w:pPr>
      <w:r w:rsidRPr="00C32684">
        <w:t>делить слова на слоги;</w:t>
      </w:r>
    </w:p>
    <w:p w:rsidR="00462A19" w:rsidRPr="00C32684" w:rsidRDefault="00462A19" w:rsidP="0017675A">
      <w:pPr>
        <w:pStyle w:val="a5"/>
        <w:widowControl/>
        <w:numPr>
          <w:ilvl w:val="0"/>
          <w:numId w:val="63"/>
        </w:numPr>
        <w:autoSpaceDE/>
        <w:autoSpaceDN/>
        <w:adjustRightInd/>
        <w:jc w:val="both"/>
      </w:pPr>
      <w:r w:rsidRPr="00C32684">
        <w:t>различать предложения и слова;</w:t>
      </w:r>
    </w:p>
    <w:p w:rsidR="00462A19" w:rsidRPr="00C32684" w:rsidRDefault="00462A19" w:rsidP="0017675A">
      <w:pPr>
        <w:pStyle w:val="a5"/>
        <w:widowControl/>
        <w:numPr>
          <w:ilvl w:val="0"/>
          <w:numId w:val="63"/>
        </w:numPr>
        <w:autoSpaceDE/>
        <w:autoSpaceDN/>
        <w:adjustRightInd/>
        <w:jc w:val="both"/>
      </w:pPr>
      <w:r w:rsidRPr="00C32684">
        <w:t>выделять признаки предложения;</w:t>
      </w:r>
    </w:p>
    <w:p w:rsidR="00462A19" w:rsidRPr="00C32684" w:rsidRDefault="00462A19" w:rsidP="0017675A">
      <w:pPr>
        <w:pStyle w:val="a5"/>
        <w:widowControl/>
        <w:numPr>
          <w:ilvl w:val="0"/>
          <w:numId w:val="63"/>
        </w:numPr>
        <w:autoSpaceDE/>
        <w:autoSpaceDN/>
        <w:adjustRightInd/>
        <w:jc w:val="both"/>
      </w:pPr>
      <w:r w:rsidRPr="00C32684">
        <w:t>составлять предложения с опорой на рисунок;</w:t>
      </w:r>
    </w:p>
    <w:p w:rsidR="00462A19" w:rsidRPr="00C32684" w:rsidRDefault="00462A19" w:rsidP="0017675A">
      <w:pPr>
        <w:pStyle w:val="a5"/>
        <w:widowControl/>
        <w:numPr>
          <w:ilvl w:val="0"/>
          <w:numId w:val="63"/>
        </w:numPr>
        <w:autoSpaceDE/>
        <w:autoSpaceDN/>
        <w:adjustRightInd/>
        <w:jc w:val="both"/>
      </w:pPr>
      <w:r w:rsidRPr="00C32684">
        <w:t>раскрашивать, обводить по контуру и штриховать в разных направлениях;</w:t>
      </w:r>
    </w:p>
    <w:p w:rsidR="00462A19" w:rsidRPr="00C32684" w:rsidRDefault="00462A19" w:rsidP="0017675A">
      <w:pPr>
        <w:pStyle w:val="a5"/>
        <w:widowControl/>
        <w:numPr>
          <w:ilvl w:val="0"/>
          <w:numId w:val="63"/>
        </w:numPr>
        <w:autoSpaceDE/>
        <w:autoSpaceDN/>
        <w:adjustRightInd/>
        <w:jc w:val="both"/>
        <w:rPr>
          <w:i/>
        </w:rPr>
      </w:pPr>
      <w:r w:rsidRPr="00C32684">
        <w:t>писать основные элементы букв;</w:t>
      </w:r>
    </w:p>
    <w:p w:rsidR="00462A19" w:rsidRPr="00C32684" w:rsidRDefault="00462A19" w:rsidP="00462A19">
      <w:pPr>
        <w:jc w:val="both"/>
        <w:rPr>
          <w:rFonts w:ascii="Times New Roman" w:hAnsi="Times New Roman" w:cs="Times New Roman"/>
          <w:b/>
          <w:sz w:val="24"/>
          <w:szCs w:val="24"/>
        </w:rPr>
      </w:pPr>
      <w:r w:rsidRPr="00C32684">
        <w:rPr>
          <w:rFonts w:ascii="Times New Roman" w:hAnsi="Times New Roman" w:cs="Times New Roman"/>
          <w:sz w:val="24"/>
          <w:szCs w:val="24"/>
        </w:rPr>
        <w:t>учащийся</w:t>
      </w:r>
      <w:r w:rsidRPr="00C32684">
        <w:rPr>
          <w:rFonts w:ascii="Times New Roman" w:hAnsi="Times New Roman" w:cs="Times New Roman"/>
          <w:b/>
          <w:sz w:val="24"/>
          <w:szCs w:val="24"/>
        </w:rPr>
        <w:t xml:space="preserve"> получит возможность научиться:</w:t>
      </w:r>
    </w:p>
    <w:p w:rsidR="00462A19" w:rsidRPr="00C32684" w:rsidRDefault="00462A19" w:rsidP="0017675A">
      <w:pPr>
        <w:pStyle w:val="a5"/>
        <w:widowControl/>
        <w:numPr>
          <w:ilvl w:val="0"/>
          <w:numId w:val="74"/>
        </w:numPr>
        <w:tabs>
          <w:tab w:val="left" w:pos="360"/>
        </w:tabs>
        <w:autoSpaceDE/>
        <w:autoSpaceDN/>
        <w:adjustRightInd/>
        <w:ind w:left="0" w:firstLine="0"/>
        <w:jc w:val="both"/>
        <w:rPr>
          <w:i/>
        </w:rPr>
      </w:pPr>
      <w:r w:rsidRPr="00C32684">
        <w:rPr>
          <w:i/>
        </w:rPr>
        <w:t>составлять схемы слов;</w:t>
      </w:r>
    </w:p>
    <w:p w:rsidR="00462A19" w:rsidRPr="00C32684" w:rsidRDefault="00462A19" w:rsidP="0017675A">
      <w:pPr>
        <w:pStyle w:val="a5"/>
        <w:widowControl/>
        <w:numPr>
          <w:ilvl w:val="0"/>
          <w:numId w:val="74"/>
        </w:numPr>
        <w:tabs>
          <w:tab w:val="left" w:pos="360"/>
        </w:tabs>
        <w:autoSpaceDE/>
        <w:autoSpaceDN/>
        <w:adjustRightInd/>
        <w:ind w:left="0" w:firstLine="0"/>
        <w:jc w:val="both"/>
        <w:rPr>
          <w:i/>
        </w:rPr>
      </w:pPr>
      <w:r w:rsidRPr="00C32684">
        <w:rPr>
          <w:i/>
        </w:rPr>
        <w:t>составлять схемы предложений;</w:t>
      </w:r>
    </w:p>
    <w:p w:rsidR="00462A19" w:rsidRPr="00C32684" w:rsidRDefault="00462A19" w:rsidP="0017675A">
      <w:pPr>
        <w:pStyle w:val="a5"/>
        <w:widowControl/>
        <w:numPr>
          <w:ilvl w:val="0"/>
          <w:numId w:val="74"/>
        </w:numPr>
        <w:tabs>
          <w:tab w:val="left" w:pos="360"/>
        </w:tabs>
        <w:autoSpaceDE/>
        <w:autoSpaceDN/>
        <w:adjustRightInd/>
        <w:ind w:left="567" w:hanging="567"/>
        <w:jc w:val="both"/>
        <w:rPr>
          <w:i/>
        </w:rPr>
      </w:pPr>
      <w:r w:rsidRPr="00C32684">
        <w:rPr>
          <w:i/>
        </w:rPr>
        <w:t>составлять тематические группы слов;</w:t>
      </w:r>
    </w:p>
    <w:p w:rsidR="00462A19" w:rsidRPr="00C32684" w:rsidRDefault="00462A19" w:rsidP="0017675A">
      <w:pPr>
        <w:pStyle w:val="a5"/>
        <w:widowControl/>
        <w:numPr>
          <w:ilvl w:val="0"/>
          <w:numId w:val="74"/>
        </w:numPr>
        <w:tabs>
          <w:tab w:val="left" w:pos="360"/>
        </w:tabs>
        <w:autoSpaceDE/>
        <w:autoSpaceDN/>
        <w:adjustRightInd/>
        <w:ind w:left="567" w:hanging="567"/>
        <w:jc w:val="both"/>
        <w:rPr>
          <w:i/>
        </w:rPr>
      </w:pPr>
      <w:r w:rsidRPr="00C32684">
        <w:rPr>
          <w:i/>
        </w:rPr>
        <w:t>называть основные элементы букв.</w:t>
      </w:r>
    </w:p>
    <w:p w:rsidR="00462A19" w:rsidRPr="00C32684" w:rsidRDefault="00462A19" w:rsidP="00462A19">
      <w:pPr>
        <w:jc w:val="both"/>
        <w:rPr>
          <w:rFonts w:ascii="Times New Roman" w:hAnsi="Times New Roman" w:cs="Times New Roman"/>
          <w:b/>
          <w:sz w:val="24"/>
          <w:szCs w:val="24"/>
        </w:rPr>
      </w:pPr>
    </w:p>
    <w:p w:rsidR="00462A19" w:rsidRPr="00C32684" w:rsidRDefault="00462A19" w:rsidP="00462A19">
      <w:pPr>
        <w:spacing w:after="0" w:line="240" w:lineRule="auto"/>
        <w:jc w:val="both"/>
        <w:rPr>
          <w:rFonts w:ascii="Times New Roman" w:hAnsi="Times New Roman" w:cs="Times New Roman"/>
          <w:b/>
          <w:sz w:val="24"/>
          <w:szCs w:val="24"/>
        </w:rPr>
      </w:pPr>
      <w:r w:rsidRPr="00C32684">
        <w:rPr>
          <w:rFonts w:ascii="Times New Roman" w:hAnsi="Times New Roman" w:cs="Times New Roman"/>
          <w:b/>
          <w:sz w:val="24"/>
          <w:szCs w:val="24"/>
        </w:rPr>
        <w:t>2. Букварный период. (99 ч)</w:t>
      </w:r>
    </w:p>
    <w:p w:rsidR="00462A19" w:rsidRPr="00C32684" w:rsidRDefault="00462A19" w:rsidP="00462A19">
      <w:pPr>
        <w:spacing w:after="0" w:line="240" w:lineRule="auto"/>
        <w:ind w:firstLine="709"/>
        <w:jc w:val="both"/>
        <w:rPr>
          <w:rFonts w:ascii="Times New Roman" w:hAnsi="Times New Roman" w:cs="Times New Roman"/>
          <w:i/>
          <w:sz w:val="24"/>
          <w:szCs w:val="24"/>
        </w:rPr>
      </w:pPr>
      <w:r w:rsidRPr="00C32684">
        <w:rPr>
          <w:rFonts w:ascii="Times New Roman" w:hAnsi="Times New Roman" w:cs="Times New Roman"/>
          <w:sz w:val="24"/>
          <w:szCs w:val="24"/>
        </w:rPr>
        <w:t xml:space="preserve">Звук и буква. Слог. Ударение. </w:t>
      </w:r>
      <w:r w:rsidRPr="00C32684">
        <w:rPr>
          <w:rFonts w:ascii="Times New Roman" w:hAnsi="Times New Roman" w:cs="Times New Roman"/>
          <w:i/>
          <w:sz w:val="24"/>
          <w:szCs w:val="24"/>
        </w:rPr>
        <w:t>Слого-звуковой анализ слов.</w:t>
      </w:r>
      <w:r w:rsidRPr="00C32684">
        <w:rPr>
          <w:rFonts w:ascii="Times New Roman" w:hAnsi="Times New Roman" w:cs="Times New Roman"/>
          <w:sz w:val="24"/>
          <w:szCs w:val="24"/>
        </w:rPr>
        <w:t xml:space="preserve"> Способы обозначения мягкости согласных звуков на письме. </w:t>
      </w:r>
      <w:r w:rsidRPr="00C32684">
        <w:rPr>
          <w:rFonts w:ascii="Times New Roman" w:hAnsi="Times New Roman" w:cs="Times New Roman"/>
          <w:i/>
          <w:sz w:val="24"/>
          <w:szCs w:val="24"/>
        </w:rPr>
        <w:t>Обозначениезвука [й</w:t>
      </w:r>
      <w:r w:rsidRPr="00C32684">
        <w:rPr>
          <w:rFonts w:ascii="Times New Roman" w:hAnsi="Times New Roman" w:cs="Times New Roman"/>
          <w:i/>
          <w:sz w:val="24"/>
          <w:szCs w:val="24"/>
          <w:vertAlign w:val="superscript"/>
        </w:rPr>
        <w:t>,</w:t>
      </w:r>
      <w:r w:rsidRPr="00C32684">
        <w:rPr>
          <w:rFonts w:ascii="Times New Roman" w:hAnsi="Times New Roman" w:cs="Times New Roman"/>
          <w:i/>
          <w:sz w:val="24"/>
          <w:szCs w:val="24"/>
        </w:rPr>
        <w:t>] гласными буквами е, ё, ю, я</w:t>
      </w:r>
      <w:r w:rsidRPr="00C32684">
        <w:rPr>
          <w:rFonts w:ascii="Times New Roman" w:hAnsi="Times New Roman" w:cs="Times New Roman"/>
          <w:sz w:val="24"/>
          <w:szCs w:val="24"/>
        </w:rPr>
        <w:t xml:space="preserve">. Мягкий знак как показатель мягкости предшествующего согласного звука. Буквосочетания жи – ши, ча – ща, чу – щу, чк, чн, нч. </w:t>
      </w:r>
      <w:r w:rsidRPr="00C32684">
        <w:rPr>
          <w:rFonts w:ascii="Times New Roman" w:hAnsi="Times New Roman" w:cs="Times New Roman"/>
          <w:i/>
          <w:sz w:val="24"/>
          <w:szCs w:val="24"/>
        </w:rPr>
        <w:t xml:space="preserve">Понятия «орфограмма», «безударная гласная», «парная согласная». </w:t>
      </w:r>
    </w:p>
    <w:p w:rsidR="00462A19" w:rsidRPr="00C32684" w:rsidRDefault="00462A19" w:rsidP="00462A19">
      <w:pPr>
        <w:spacing w:after="0" w:line="240" w:lineRule="auto"/>
        <w:ind w:firstLine="709"/>
        <w:jc w:val="both"/>
        <w:rPr>
          <w:rFonts w:ascii="Times New Roman" w:hAnsi="Times New Roman" w:cs="Times New Roman"/>
          <w:sz w:val="24"/>
          <w:szCs w:val="24"/>
        </w:rPr>
      </w:pPr>
      <w:r w:rsidRPr="00C32684">
        <w:rPr>
          <w:rFonts w:ascii="Times New Roman" w:hAnsi="Times New Roman" w:cs="Times New Roman"/>
          <w:sz w:val="24"/>
          <w:szCs w:val="24"/>
        </w:rPr>
        <w:t xml:space="preserve">Большая буква в именах собственных. Большая буква в начале предложения. Лексическое значение слова. </w:t>
      </w:r>
      <w:r w:rsidRPr="00C32684">
        <w:rPr>
          <w:rFonts w:ascii="Times New Roman" w:hAnsi="Times New Roman" w:cs="Times New Roman"/>
          <w:i/>
          <w:sz w:val="24"/>
          <w:szCs w:val="24"/>
        </w:rPr>
        <w:t>Перенос слов по слогам без стечения согласных</w:t>
      </w:r>
      <w:r w:rsidRPr="00C32684">
        <w:rPr>
          <w:rFonts w:ascii="Times New Roman" w:hAnsi="Times New Roman" w:cs="Times New Roman"/>
          <w:sz w:val="24"/>
          <w:szCs w:val="24"/>
        </w:rPr>
        <w:t>. Раздельное написание слов. Знаки препинания в конце предложения.</w:t>
      </w:r>
    </w:p>
    <w:p w:rsidR="00462A19" w:rsidRPr="00C32684" w:rsidRDefault="00462A19" w:rsidP="00462A19">
      <w:pPr>
        <w:spacing w:after="0" w:line="240" w:lineRule="auto"/>
        <w:ind w:firstLine="708"/>
        <w:jc w:val="both"/>
        <w:rPr>
          <w:rFonts w:ascii="Times New Roman" w:hAnsi="Times New Roman" w:cs="Times New Roman"/>
          <w:i/>
          <w:sz w:val="24"/>
          <w:szCs w:val="24"/>
        </w:rPr>
      </w:pPr>
      <w:r w:rsidRPr="00C32684">
        <w:rPr>
          <w:rFonts w:ascii="Times New Roman" w:hAnsi="Times New Roman" w:cs="Times New Roman"/>
          <w:i/>
          <w:sz w:val="24"/>
          <w:szCs w:val="24"/>
        </w:rPr>
        <w:t>Однокоренные слова. Слова в единственном и множественном числе. Правописание и роль предлогов.</w:t>
      </w:r>
    </w:p>
    <w:p w:rsidR="00462A19" w:rsidRPr="00C32684" w:rsidRDefault="00462A19" w:rsidP="00462A19">
      <w:pPr>
        <w:spacing w:after="0" w:line="240" w:lineRule="auto"/>
        <w:ind w:firstLine="708"/>
        <w:jc w:val="both"/>
        <w:rPr>
          <w:rFonts w:ascii="Times New Roman" w:hAnsi="Times New Roman" w:cs="Times New Roman"/>
          <w:sz w:val="24"/>
          <w:szCs w:val="24"/>
        </w:rPr>
      </w:pPr>
      <w:r w:rsidRPr="00C32684">
        <w:rPr>
          <w:rFonts w:ascii="Times New Roman" w:hAnsi="Times New Roman" w:cs="Times New Roman"/>
          <w:sz w:val="24"/>
          <w:szCs w:val="24"/>
        </w:rPr>
        <w:t xml:space="preserve">Слоговое чтение. Чтение целыми словами со скоростью, соответствующей индивидуальному темпу ребёнка. Печатные и письменные образцы букв.  Элементы букв.  Написание элементов букв, букв и соединений, слов и предложений. Списывание слов, предложений, текстов с печатного и письменного образца. </w:t>
      </w:r>
      <w:r w:rsidRPr="00C32684">
        <w:rPr>
          <w:rFonts w:ascii="Times New Roman" w:hAnsi="Times New Roman" w:cs="Times New Roman"/>
          <w:i/>
          <w:sz w:val="24"/>
          <w:szCs w:val="24"/>
        </w:rPr>
        <w:t>Комментированное письмо.</w:t>
      </w:r>
    </w:p>
    <w:p w:rsidR="00462A19" w:rsidRPr="00C32684" w:rsidRDefault="00462A19" w:rsidP="00462A19">
      <w:pPr>
        <w:spacing w:after="0"/>
        <w:ind w:firstLine="709"/>
        <w:jc w:val="both"/>
        <w:rPr>
          <w:rFonts w:ascii="Times New Roman" w:hAnsi="Times New Roman" w:cs="Times New Roman"/>
          <w:b/>
          <w:sz w:val="24"/>
          <w:szCs w:val="24"/>
        </w:rPr>
      </w:pPr>
      <w:r w:rsidRPr="00C32684">
        <w:rPr>
          <w:rFonts w:ascii="Times New Roman" w:hAnsi="Times New Roman" w:cs="Times New Roman"/>
          <w:sz w:val="24"/>
          <w:szCs w:val="24"/>
        </w:rPr>
        <w:t xml:space="preserve"> В результате освоения данного раздела учащийся</w:t>
      </w:r>
      <w:r w:rsidRPr="00C32684">
        <w:rPr>
          <w:rFonts w:ascii="Times New Roman" w:hAnsi="Times New Roman" w:cs="Times New Roman"/>
          <w:b/>
          <w:sz w:val="24"/>
          <w:szCs w:val="24"/>
        </w:rPr>
        <w:t xml:space="preserve"> научится:</w:t>
      </w:r>
    </w:p>
    <w:p w:rsidR="00462A19" w:rsidRPr="00C32684" w:rsidRDefault="00462A19" w:rsidP="0017675A">
      <w:pPr>
        <w:pStyle w:val="a5"/>
        <w:widowControl/>
        <w:numPr>
          <w:ilvl w:val="0"/>
          <w:numId w:val="75"/>
        </w:numPr>
        <w:autoSpaceDE/>
        <w:autoSpaceDN/>
        <w:adjustRightInd/>
        <w:jc w:val="both"/>
      </w:pPr>
      <w:r w:rsidRPr="00C32684">
        <w:t>различать понятия «звук» и «буква»;</w:t>
      </w:r>
    </w:p>
    <w:p w:rsidR="00462A19" w:rsidRPr="00C32684" w:rsidRDefault="00462A19" w:rsidP="0017675A">
      <w:pPr>
        <w:pStyle w:val="a5"/>
        <w:widowControl/>
        <w:numPr>
          <w:ilvl w:val="0"/>
          <w:numId w:val="75"/>
        </w:numPr>
        <w:autoSpaceDE/>
        <w:autoSpaceDN/>
        <w:adjustRightInd/>
        <w:jc w:val="both"/>
      </w:pPr>
      <w:r w:rsidRPr="00C32684">
        <w:t>давать характеристику звуку;</w:t>
      </w:r>
    </w:p>
    <w:p w:rsidR="00462A19" w:rsidRPr="00C32684" w:rsidRDefault="00462A19" w:rsidP="0017675A">
      <w:pPr>
        <w:pStyle w:val="a5"/>
        <w:widowControl/>
        <w:numPr>
          <w:ilvl w:val="0"/>
          <w:numId w:val="75"/>
        </w:numPr>
        <w:autoSpaceDE/>
        <w:autoSpaceDN/>
        <w:adjustRightInd/>
        <w:jc w:val="both"/>
      </w:pPr>
      <w:r w:rsidRPr="00C32684">
        <w:t>способам обозначения мягкости согласных на письме гласными буквами и при помощи мягкого знака;</w:t>
      </w:r>
    </w:p>
    <w:p w:rsidR="00462A19" w:rsidRPr="00C32684" w:rsidRDefault="00462A19" w:rsidP="0017675A">
      <w:pPr>
        <w:pStyle w:val="a5"/>
        <w:widowControl/>
        <w:numPr>
          <w:ilvl w:val="0"/>
          <w:numId w:val="75"/>
        </w:numPr>
        <w:autoSpaceDE/>
        <w:autoSpaceDN/>
        <w:adjustRightInd/>
        <w:jc w:val="both"/>
      </w:pPr>
      <w:r w:rsidRPr="00C32684">
        <w:t>обозначать гласные после шипящих (ча – ща, чу – щу, жи – ши);</w:t>
      </w:r>
    </w:p>
    <w:p w:rsidR="00462A19" w:rsidRPr="00C32684" w:rsidRDefault="00462A19" w:rsidP="0017675A">
      <w:pPr>
        <w:pStyle w:val="a5"/>
        <w:widowControl/>
        <w:numPr>
          <w:ilvl w:val="0"/>
          <w:numId w:val="75"/>
        </w:numPr>
        <w:autoSpaceDE/>
        <w:autoSpaceDN/>
        <w:adjustRightInd/>
        <w:jc w:val="both"/>
      </w:pPr>
      <w:r w:rsidRPr="00C32684">
        <w:t>обозначать на письме звук [й</w:t>
      </w:r>
      <w:r w:rsidRPr="00C32684">
        <w:rPr>
          <w:vertAlign w:val="superscript"/>
        </w:rPr>
        <w:t>,</w:t>
      </w:r>
      <w:r w:rsidRPr="00C32684">
        <w:t>];</w:t>
      </w:r>
    </w:p>
    <w:p w:rsidR="00462A19" w:rsidRPr="00C32684" w:rsidRDefault="00462A19" w:rsidP="0017675A">
      <w:pPr>
        <w:pStyle w:val="a5"/>
        <w:widowControl/>
        <w:numPr>
          <w:ilvl w:val="0"/>
          <w:numId w:val="75"/>
        </w:numPr>
        <w:autoSpaceDE/>
        <w:autoSpaceDN/>
        <w:adjustRightInd/>
        <w:jc w:val="both"/>
      </w:pPr>
      <w:r w:rsidRPr="00C32684">
        <w:t>писать начало предложения с большой буквы;</w:t>
      </w:r>
    </w:p>
    <w:p w:rsidR="00462A19" w:rsidRPr="00C32684" w:rsidRDefault="00462A19" w:rsidP="0017675A">
      <w:pPr>
        <w:pStyle w:val="a5"/>
        <w:widowControl/>
        <w:numPr>
          <w:ilvl w:val="0"/>
          <w:numId w:val="75"/>
        </w:numPr>
        <w:autoSpaceDE/>
        <w:autoSpaceDN/>
        <w:adjustRightInd/>
        <w:jc w:val="both"/>
      </w:pPr>
      <w:r w:rsidRPr="00C32684">
        <w:t>оформлять предложение на письме;</w:t>
      </w:r>
    </w:p>
    <w:p w:rsidR="00462A19" w:rsidRPr="00C32684" w:rsidRDefault="00462A19" w:rsidP="0017675A">
      <w:pPr>
        <w:pStyle w:val="a5"/>
        <w:widowControl/>
        <w:numPr>
          <w:ilvl w:val="0"/>
          <w:numId w:val="75"/>
        </w:numPr>
        <w:autoSpaceDE/>
        <w:autoSpaceDN/>
        <w:adjustRightInd/>
        <w:jc w:val="both"/>
      </w:pPr>
      <w:r w:rsidRPr="00C32684">
        <w:t>читать плавным слоговым чтением;</w:t>
      </w:r>
    </w:p>
    <w:p w:rsidR="00462A19" w:rsidRPr="00C32684" w:rsidRDefault="00462A19" w:rsidP="0017675A">
      <w:pPr>
        <w:pStyle w:val="a5"/>
        <w:widowControl/>
        <w:numPr>
          <w:ilvl w:val="0"/>
          <w:numId w:val="75"/>
        </w:numPr>
        <w:autoSpaceDE/>
        <w:autoSpaceDN/>
        <w:adjustRightInd/>
        <w:jc w:val="both"/>
      </w:pPr>
      <w:r w:rsidRPr="00C32684">
        <w:t>писать буквы алфавита;</w:t>
      </w:r>
    </w:p>
    <w:p w:rsidR="00462A19" w:rsidRPr="00C32684" w:rsidRDefault="00462A19" w:rsidP="0017675A">
      <w:pPr>
        <w:pStyle w:val="a5"/>
        <w:widowControl/>
        <w:numPr>
          <w:ilvl w:val="0"/>
          <w:numId w:val="75"/>
        </w:numPr>
        <w:autoSpaceDE/>
        <w:autoSpaceDN/>
        <w:adjustRightInd/>
        <w:jc w:val="both"/>
      </w:pPr>
      <w:r w:rsidRPr="00C32684">
        <w:t>соединять буквы на письме;</w:t>
      </w:r>
    </w:p>
    <w:p w:rsidR="00462A19" w:rsidRPr="00C32684" w:rsidRDefault="00462A19" w:rsidP="0017675A">
      <w:pPr>
        <w:pStyle w:val="a5"/>
        <w:widowControl/>
        <w:numPr>
          <w:ilvl w:val="0"/>
          <w:numId w:val="75"/>
        </w:numPr>
        <w:autoSpaceDE/>
        <w:autoSpaceDN/>
        <w:adjustRightInd/>
        <w:jc w:val="both"/>
      </w:pPr>
      <w:r w:rsidRPr="00C32684">
        <w:lastRenderedPageBreak/>
        <w:t>использовать небуквенные графические средства: пробел между словами, знак переноса, абзац (при списывании);</w:t>
      </w:r>
    </w:p>
    <w:p w:rsidR="00462A19" w:rsidRPr="00C32684" w:rsidRDefault="00462A19" w:rsidP="0017675A">
      <w:pPr>
        <w:pStyle w:val="a5"/>
        <w:widowControl/>
        <w:numPr>
          <w:ilvl w:val="0"/>
          <w:numId w:val="75"/>
        </w:numPr>
        <w:autoSpaceDE/>
        <w:autoSpaceDN/>
        <w:adjustRightInd/>
        <w:jc w:val="both"/>
      </w:pPr>
      <w:r w:rsidRPr="00C32684">
        <w:t>списывать с печатного образца и писать под диктовку буквы, слоги, слова и небольшие предложения, используя правильные начертания букв;</w:t>
      </w:r>
    </w:p>
    <w:p w:rsidR="00462A19" w:rsidRPr="00C32684" w:rsidRDefault="00462A19" w:rsidP="0017675A">
      <w:pPr>
        <w:pStyle w:val="a5"/>
        <w:widowControl/>
        <w:numPr>
          <w:ilvl w:val="0"/>
          <w:numId w:val="75"/>
        </w:numPr>
        <w:autoSpaceDE/>
        <w:autoSpaceDN/>
        <w:adjustRightInd/>
        <w:jc w:val="both"/>
      </w:pPr>
      <w:r w:rsidRPr="00C32684">
        <w:t>опознавать имена одушевлённые и неодушевлённые, имена собственные;</w:t>
      </w:r>
    </w:p>
    <w:p w:rsidR="00462A19" w:rsidRPr="00C32684" w:rsidRDefault="00462A19" w:rsidP="0017675A">
      <w:pPr>
        <w:pStyle w:val="a5"/>
        <w:widowControl/>
        <w:numPr>
          <w:ilvl w:val="0"/>
          <w:numId w:val="75"/>
        </w:numPr>
        <w:autoSpaceDE/>
        <w:autoSpaceDN/>
        <w:adjustRightInd/>
        <w:jc w:val="both"/>
      </w:pPr>
      <w:r w:rsidRPr="00C32684">
        <w:t>различать названия предметов, отвечающие на вопросы «кто?», «что?».</w:t>
      </w:r>
    </w:p>
    <w:p w:rsidR="00462A19" w:rsidRPr="00C32684" w:rsidRDefault="00462A19" w:rsidP="00462A19">
      <w:pPr>
        <w:jc w:val="both"/>
        <w:rPr>
          <w:rFonts w:ascii="Times New Roman" w:hAnsi="Times New Roman" w:cs="Times New Roman"/>
          <w:b/>
          <w:sz w:val="24"/>
          <w:szCs w:val="24"/>
        </w:rPr>
      </w:pPr>
      <w:r w:rsidRPr="00C32684">
        <w:rPr>
          <w:rFonts w:ascii="Times New Roman" w:hAnsi="Times New Roman" w:cs="Times New Roman"/>
          <w:sz w:val="24"/>
          <w:szCs w:val="24"/>
        </w:rPr>
        <w:t>учащийся</w:t>
      </w:r>
      <w:r w:rsidRPr="00C32684">
        <w:rPr>
          <w:rFonts w:ascii="Times New Roman" w:hAnsi="Times New Roman" w:cs="Times New Roman"/>
          <w:b/>
          <w:sz w:val="24"/>
          <w:szCs w:val="24"/>
        </w:rPr>
        <w:t xml:space="preserve"> получит возможность научиться:</w:t>
      </w:r>
    </w:p>
    <w:p w:rsidR="00462A19" w:rsidRPr="00C32684" w:rsidRDefault="00462A19" w:rsidP="0017675A">
      <w:pPr>
        <w:pStyle w:val="a5"/>
        <w:widowControl/>
        <w:numPr>
          <w:ilvl w:val="0"/>
          <w:numId w:val="76"/>
        </w:numPr>
        <w:autoSpaceDE/>
        <w:autoSpaceDN/>
        <w:adjustRightInd/>
        <w:jc w:val="both"/>
        <w:rPr>
          <w:i/>
        </w:rPr>
      </w:pPr>
      <w:r w:rsidRPr="00C32684">
        <w:rPr>
          <w:i/>
        </w:rPr>
        <w:t>выполнять слого-звуковой и звуко-буквенный анализ слова;</w:t>
      </w:r>
    </w:p>
    <w:p w:rsidR="00462A19" w:rsidRPr="00C32684" w:rsidRDefault="00462A19" w:rsidP="0017675A">
      <w:pPr>
        <w:pStyle w:val="a5"/>
        <w:widowControl/>
        <w:numPr>
          <w:ilvl w:val="0"/>
          <w:numId w:val="76"/>
        </w:numPr>
        <w:autoSpaceDE/>
        <w:autoSpaceDN/>
        <w:adjustRightInd/>
        <w:jc w:val="both"/>
        <w:rPr>
          <w:i/>
        </w:rPr>
      </w:pPr>
      <w:r w:rsidRPr="00C32684">
        <w:rPr>
          <w:i/>
        </w:rPr>
        <w:t>обозначать [й</w:t>
      </w:r>
      <w:r w:rsidRPr="00C32684">
        <w:rPr>
          <w:i/>
          <w:vertAlign w:val="superscript"/>
        </w:rPr>
        <w:t>,</w:t>
      </w:r>
      <w:r w:rsidRPr="00C32684">
        <w:rPr>
          <w:i/>
        </w:rPr>
        <w:t>] гласными буквами е, ё, ю, я;</w:t>
      </w:r>
    </w:p>
    <w:p w:rsidR="00462A19" w:rsidRPr="00C32684" w:rsidRDefault="00462A19" w:rsidP="0017675A">
      <w:pPr>
        <w:pStyle w:val="a5"/>
        <w:widowControl/>
        <w:numPr>
          <w:ilvl w:val="0"/>
          <w:numId w:val="76"/>
        </w:numPr>
        <w:autoSpaceDE/>
        <w:autoSpaceDN/>
        <w:adjustRightInd/>
        <w:jc w:val="both"/>
        <w:rPr>
          <w:i/>
        </w:rPr>
      </w:pPr>
      <w:r w:rsidRPr="00C32684">
        <w:rPr>
          <w:i/>
        </w:rPr>
        <w:t>называть основные орфограммы;</w:t>
      </w:r>
    </w:p>
    <w:p w:rsidR="00462A19" w:rsidRPr="00C32684" w:rsidRDefault="00462A19" w:rsidP="0017675A">
      <w:pPr>
        <w:pStyle w:val="a5"/>
        <w:widowControl/>
        <w:numPr>
          <w:ilvl w:val="0"/>
          <w:numId w:val="76"/>
        </w:numPr>
        <w:autoSpaceDE/>
        <w:autoSpaceDN/>
        <w:adjustRightInd/>
        <w:jc w:val="both"/>
        <w:rPr>
          <w:i/>
        </w:rPr>
      </w:pPr>
      <w:r w:rsidRPr="00C32684">
        <w:rPr>
          <w:i/>
        </w:rPr>
        <w:t>правильно писать слова с основными орфограммами;</w:t>
      </w:r>
    </w:p>
    <w:p w:rsidR="00462A19" w:rsidRPr="00C32684" w:rsidRDefault="00462A19" w:rsidP="0017675A">
      <w:pPr>
        <w:pStyle w:val="a5"/>
        <w:widowControl/>
        <w:numPr>
          <w:ilvl w:val="0"/>
          <w:numId w:val="76"/>
        </w:numPr>
        <w:autoSpaceDE/>
        <w:autoSpaceDN/>
        <w:adjustRightInd/>
        <w:jc w:val="both"/>
        <w:rPr>
          <w:i/>
        </w:rPr>
      </w:pPr>
      <w:r w:rsidRPr="00C32684">
        <w:rPr>
          <w:i/>
        </w:rPr>
        <w:t>переносить слова по слогам;</w:t>
      </w:r>
    </w:p>
    <w:p w:rsidR="00462A19" w:rsidRPr="00C32684" w:rsidRDefault="00462A19" w:rsidP="0017675A">
      <w:pPr>
        <w:pStyle w:val="a5"/>
        <w:widowControl/>
        <w:numPr>
          <w:ilvl w:val="0"/>
          <w:numId w:val="76"/>
        </w:numPr>
        <w:autoSpaceDE/>
        <w:autoSpaceDN/>
        <w:adjustRightInd/>
        <w:jc w:val="both"/>
        <w:rPr>
          <w:i/>
        </w:rPr>
      </w:pPr>
      <w:r w:rsidRPr="00C32684">
        <w:rPr>
          <w:i/>
        </w:rPr>
        <w:t>выделять части слова, графически их обозначать;</w:t>
      </w:r>
    </w:p>
    <w:p w:rsidR="00462A19" w:rsidRPr="00C32684" w:rsidRDefault="00462A19" w:rsidP="0017675A">
      <w:pPr>
        <w:pStyle w:val="a5"/>
        <w:widowControl/>
        <w:numPr>
          <w:ilvl w:val="0"/>
          <w:numId w:val="76"/>
        </w:numPr>
        <w:autoSpaceDE/>
        <w:autoSpaceDN/>
        <w:adjustRightInd/>
        <w:jc w:val="both"/>
        <w:rPr>
          <w:i/>
        </w:rPr>
      </w:pPr>
      <w:r w:rsidRPr="00C32684">
        <w:rPr>
          <w:i/>
        </w:rPr>
        <w:t>составлять группы однокоренных слов; писать слова с предлогом;</w:t>
      </w:r>
    </w:p>
    <w:p w:rsidR="00462A19" w:rsidRPr="00C32684" w:rsidRDefault="00462A19" w:rsidP="0017675A">
      <w:pPr>
        <w:pStyle w:val="a5"/>
        <w:widowControl/>
        <w:numPr>
          <w:ilvl w:val="0"/>
          <w:numId w:val="76"/>
        </w:numPr>
        <w:autoSpaceDE/>
        <w:autoSpaceDN/>
        <w:adjustRightInd/>
        <w:jc w:val="both"/>
        <w:rPr>
          <w:i/>
        </w:rPr>
      </w:pPr>
      <w:r w:rsidRPr="00C32684">
        <w:rPr>
          <w:i/>
        </w:rPr>
        <w:t>различать лексическое и грамматическое значение слова;</w:t>
      </w:r>
    </w:p>
    <w:p w:rsidR="00462A19" w:rsidRPr="00C32684" w:rsidRDefault="00462A19" w:rsidP="0017675A">
      <w:pPr>
        <w:pStyle w:val="a5"/>
        <w:widowControl/>
        <w:numPr>
          <w:ilvl w:val="0"/>
          <w:numId w:val="76"/>
        </w:numPr>
        <w:autoSpaceDE/>
        <w:autoSpaceDN/>
        <w:adjustRightInd/>
        <w:jc w:val="both"/>
        <w:rPr>
          <w:i/>
        </w:rPr>
      </w:pPr>
      <w:r w:rsidRPr="00C32684">
        <w:rPr>
          <w:i/>
        </w:rPr>
        <w:t>применять орфографическое чтение (проговаривание) как средство самоконтроля при письме под диктовку и при списывании;</w:t>
      </w:r>
    </w:p>
    <w:p w:rsidR="00462A19" w:rsidRPr="00C32684" w:rsidRDefault="00462A19" w:rsidP="0017675A">
      <w:pPr>
        <w:pStyle w:val="a5"/>
        <w:widowControl/>
        <w:numPr>
          <w:ilvl w:val="0"/>
          <w:numId w:val="76"/>
        </w:numPr>
        <w:autoSpaceDE/>
        <w:autoSpaceDN/>
        <w:adjustRightInd/>
        <w:jc w:val="both"/>
        <w:rPr>
          <w:i/>
        </w:rPr>
      </w:pPr>
      <w:r w:rsidRPr="00C32684">
        <w:rPr>
          <w:i/>
        </w:rPr>
        <w:t>чтение с интонациями и паузами в соответствии со знаками препинания.</w:t>
      </w:r>
    </w:p>
    <w:p w:rsidR="00462A19" w:rsidRPr="00C32684" w:rsidRDefault="00462A19" w:rsidP="0017675A">
      <w:pPr>
        <w:pStyle w:val="a5"/>
        <w:widowControl/>
        <w:numPr>
          <w:ilvl w:val="0"/>
          <w:numId w:val="76"/>
        </w:numPr>
        <w:autoSpaceDE/>
        <w:autoSpaceDN/>
        <w:adjustRightInd/>
        <w:jc w:val="both"/>
        <w:rPr>
          <w:i/>
        </w:rPr>
      </w:pPr>
      <w:r w:rsidRPr="00C32684">
        <w:rPr>
          <w:i/>
        </w:rPr>
        <w:t>находить слова обозначающие предметы, признак предмета, действие предмета;</w:t>
      </w: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tbl>
      <w:tblPr>
        <w:tblpPr w:leftFromText="180" w:rightFromText="180" w:vertAnchor="text" w:horzAnchor="margin" w:tblpXSpec="center" w:tblpY="-631"/>
        <w:tblW w:w="9889" w:type="dxa"/>
        <w:tblLook w:val="04A0"/>
      </w:tblPr>
      <w:tblGrid>
        <w:gridCol w:w="9889"/>
      </w:tblGrid>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i/>
                <w:sz w:val="24"/>
                <w:szCs w:val="24"/>
              </w:rPr>
            </w:pPr>
            <w:r w:rsidRPr="00C32684">
              <w:rPr>
                <w:rFonts w:ascii="Times New Roman" w:hAnsi="Times New Roman" w:cs="Times New Roman"/>
                <w:b/>
                <w:i/>
                <w:sz w:val="24"/>
                <w:szCs w:val="24"/>
              </w:rPr>
              <w:lastRenderedPageBreak/>
              <w:t>Русский язык (50 ч)</w:t>
            </w:r>
          </w:p>
        </w:tc>
      </w:tr>
      <w:tr w:rsidR="00462A19" w:rsidRPr="00C32684" w:rsidTr="00387772">
        <w:tc>
          <w:tcPr>
            <w:tcW w:w="9889" w:type="dxa"/>
          </w:tcPr>
          <w:p w:rsidR="00462A19" w:rsidRPr="00C32684" w:rsidRDefault="00462A19" w:rsidP="00387772">
            <w:pPr>
              <w:tabs>
                <w:tab w:val="left" w:pos="2842"/>
              </w:tabs>
              <w:spacing w:after="0" w:line="240" w:lineRule="auto"/>
              <w:rPr>
                <w:rFonts w:ascii="Times New Roman" w:hAnsi="Times New Roman" w:cs="Times New Roman"/>
                <w:b/>
                <w:sz w:val="24"/>
                <w:szCs w:val="24"/>
              </w:rPr>
            </w:pPr>
          </w:p>
        </w:tc>
      </w:tr>
      <w:tr w:rsidR="00462A19" w:rsidRPr="00C32684" w:rsidTr="00387772">
        <w:tc>
          <w:tcPr>
            <w:tcW w:w="9889" w:type="dxa"/>
          </w:tcPr>
          <w:p w:rsidR="00462A19" w:rsidRPr="00C32684" w:rsidRDefault="00462A19" w:rsidP="00387772">
            <w:pPr>
              <w:autoSpaceDE w:val="0"/>
              <w:autoSpaceDN w:val="0"/>
              <w:adjustRightInd w:val="0"/>
              <w:spacing w:after="0" w:line="240" w:lineRule="auto"/>
              <w:rPr>
                <w:rFonts w:ascii="Times New Roman" w:hAnsi="Times New Roman" w:cs="Times New Roman"/>
                <w:sz w:val="24"/>
                <w:szCs w:val="24"/>
              </w:rPr>
            </w:pPr>
            <w:r w:rsidRPr="00C32684">
              <w:rPr>
                <w:rFonts w:ascii="Times New Roman" w:hAnsi="Times New Roman" w:cs="Times New Roman"/>
                <w:b/>
                <w:sz w:val="24"/>
                <w:szCs w:val="24"/>
              </w:rPr>
              <w:t>Наша речь (2 ч)</w:t>
            </w:r>
          </w:p>
        </w:tc>
      </w:tr>
      <w:tr w:rsidR="00462A19" w:rsidRPr="00C32684" w:rsidTr="00387772">
        <w:tc>
          <w:tcPr>
            <w:tcW w:w="9889" w:type="dxa"/>
          </w:tcPr>
          <w:p w:rsidR="00462A19" w:rsidRPr="00C32684" w:rsidRDefault="00462A19" w:rsidP="00387772">
            <w:pPr>
              <w:autoSpaceDE w:val="0"/>
              <w:autoSpaceDN w:val="0"/>
              <w:adjustRightInd w:val="0"/>
              <w:spacing w:after="0" w:line="240" w:lineRule="auto"/>
              <w:rPr>
                <w:rFonts w:ascii="Times New Roman" w:hAnsi="Times New Roman" w:cs="Times New Roman"/>
                <w:sz w:val="24"/>
                <w:szCs w:val="24"/>
              </w:rPr>
            </w:pPr>
            <w:r w:rsidRPr="00C32684">
              <w:rPr>
                <w:rFonts w:ascii="Times New Roman" w:hAnsi="Times New Roman" w:cs="Times New Roman"/>
                <w:sz w:val="24"/>
                <w:szCs w:val="24"/>
              </w:rPr>
              <w:t xml:space="preserve">Язык и речь. Виды речи. Русский язык – родной язык русского народа. </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28"/>
              </w:numPr>
              <w:autoSpaceDE/>
              <w:autoSpaceDN/>
              <w:adjustRightInd/>
            </w:pPr>
            <w:r w:rsidRPr="00C32684">
              <w:t>различать устную и письменную речь,</w:t>
            </w:r>
          </w:p>
          <w:p w:rsidR="00462A19" w:rsidRPr="00C32684" w:rsidRDefault="00462A19" w:rsidP="0017675A">
            <w:pPr>
              <w:pStyle w:val="a5"/>
              <w:widowControl/>
              <w:numPr>
                <w:ilvl w:val="0"/>
                <w:numId w:val="28"/>
              </w:numPr>
              <w:autoSpaceDE/>
              <w:autoSpaceDN/>
              <w:adjustRightInd/>
            </w:pPr>
            <w:r w:rsidRPr="00C32684">
              <w:t>писать без ошибок слова  с непроверяемым написанием :</w:t>
            </w:r>
            <w:r w:rsidRPr="00C32684">
              <w:rPr>
                <w:i/>
              </w:rPr>
              <w:t>язык и русский язык.</w:t>
            </w:r>
          </w:p>
          <w:p w:rsidR="00462A19" w:rsidRPr="00C32684" w:rsidRDefault="00462A19" w:rsidP="00387772">
            <w:pPr>
              <w:autoSpaceDE w:val="0"/>
              <w:autoSpaceDN w:val="0"/>
              <w:adjustRightInd w:val="0"/>
              <w:spacing w:after="0" w:line="240" w:lineRule="auto"/>
              <w:rPr>
                <w:rFonts w:ascii="Times New Roman" w:hAnsi="Times New Roman" w:cs="Times New Roman"/>
                <w:b/>
                <w:i/>
                <w:spacing w:val="-5"/>
                <w:sz w:val="24"/>
                <w:szCs w:val="24"/>
              </w:rPr>
            </w:pPr>
            <w:r w:rsidRPr="00C32684">
              <w:rPr>
                <w:rFonts w:ascii="Times New Roman" w:hAnsi="Times New Roman" w:cs="Times New Roman"/>
                <w:b/>
                <w:i/>
                <w:spacing w:val="-5"/>
                <w:sz w:val="24"/>
                <w:szCs w:val="24"/>
              </w:rPr>
              <w:t>Учащийся получит возможность научиться :</w:t>
            </w:r>
          </w:p>
          <w:p w:rsidR="00462A19" w:rsidRPr="00C32684" w:rsidRDefault="00462A19" w:rsidP="0017675A">
            <w:pPr>
              <w:pStyle w:val="a5"/>
              <w:widowControl/>
              <w:numPr>
                <w:ilvl w:val="0"/>
                <w:numId w:val="29"/>
              </w:numPr>
            </w:pPr>
            <w:r w:rsidRPr="00C32684">
              <w:rPr>
                <w:i/>
                <w:spacing w:val="-5"/>
              </w:rPr>
              <w:t>строить высказывания о значении языка и речи в жизни человека.</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Cs/>
                <w:sz w:val="24"/>
                <w:szCs w:val="24"/>
              </w:rPr>
              <w:t>Текст, предложение, диалог (3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iCs/>
                <w:sz w:val="24"/>
                <w:szCs w:val="24"/>
              </w:rPr>
            </w:pPr>
            <w:r w:rsidRPr="00C32684">
              <w:rPr>
                <w:rFonts w:ascii="Times New Roman" w:hAnsi="Times New Roman" w:cs="Times New Roman"/>
                <w:iCs/>
                <w:sz w:val="24"/>
                <w:szCs w:val="24"/>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29"/>
              </w:numPr>
              <w:autoSpaceDE/>
              <w:autoSpaceDN/>
              <w:adjustRightInd/>
            </w:pPr>
            <w:r w:rsidRPr="00C32684">
              <w:t>отличать текст от предложения,</w:t>
            </w:r>
          </w:p>
          <w:p w:rsidR="00462A19" w:rsidRPr="00C32684" w:rsidRDefault="00462A19" w:rsidP="0017675A">
            <w:pPr>
              <w:pStyle w:val="a5"/>
              <w:widowControl/>
              <w:numPr>
                <w:ilvl w:val="0"/>
                <w:numId w:val="29"/>
              </w:numPr>
              <w:autoSpaceDE/>
              <w:autoSpaceDN/>
              <w:adjustRightInd/>
            </w:pPr>
            <w:r w:rsidRPr="00C32684">
              <w:t>выделять предложения из речи,</w:t>
            </w:r>
          </w:p>
          <w:p w:rsidR="00462A19" w:rsidRPr="00C32684" w:rsidRDefault="00462A19" w:rsidP="0017675A">
            <w:pPr>
              <w:pStyle w:val="a5"/>
              <w:widowControl/>
              <w:numPr>
                <w:ilvl w:val="0"/>
                <w:numId w:val="29"/>
              </w:numPr>
              <w:autoSpaceDE/>
              <w:autoSpaceDN/>
              <w:adjustRightInd/>
            </w:pPr>
            <w:r w:rsidRPr="00C32684">
              <w:t>правильно оформлять предложения на письме,</w:t>
            </w:r>
          </w:p>
          <w:p w:rsidR="00462A19" w:rsidRPr="00C32684" w:rsidRDefault="00462A19" w:rsidP="0017675A">
            <w:pPr>
              <w:pStyle w:val="a5"/>
              <w:widowControl/>
              <w:numPr>
                <w:ilvl w:val="0"/>
                <w:numId w:val="29"/>
              </w:numPr>
              <w:autoSpaceDE/>
              <w:autoSpaceDN/>
              <w:adjustRightInd/>
            </w:pPr>
            <w:r w:rsidRPr="00C32684">
              <w:t>распознавать диалог в письменной речи.</w:t>
            </w:r>
          </w:p>
          <w:p w:rsidR="00462A19" w:rsidRPr="00C32684" w:rsidRDefault="00462A19" w:rsidP="00387772">
            <w:pPr>
              <w:spacing w:after="0" w:line="240" w:lineRule="auto"/>
              <w:rPr>
                <w:rFonts w:ascii="Times New Roman" w:hAnsi="Times New Roman" w:cs="Times New Roman"/>
                <w:b/>
                <w:i/>
                <w:spacing w:val="-5"/>
                <w:sz w:val="24"/>
                <w:szCs w:val="24"/>
              </w:rPr>
            </w:pPr>
            <w:r w:rsidRPr="00C32684">
              <w:rPr>
                <w:rFonts w:ascii="Times New Roman" w:hAnsi="Times New Roman" w:cs="Times New Roman"/>
                <w:b/>
                <w:i/>
                <w:spacing w:val="-5"/>
                <w:sz w:val="24"/>
                <w:szCs w:val="24"/>
              </w:rPr>
              <w:t>Учащийся получит возможность научиться :</w:t>
            </w:r>
          </w:p>
          <w:p w:rsidR="00462A19" w:rsidRPr="00F11FAE" w:rsidRDefault="00462A19" w:rsidP="0017675A">
            <w:pPr>
              <w:pStyle w:val="a5"/>
              <w:widowControl/>
              <w:numPr>
                <w:ilvl w:val="0"/>
                <w:numId w:val="30"/>
              </w:numPr>
              <w:autoSpaceDE/>
              <w:autoSpaceDN/>
              <w:adjustRightInd/>
              <w:rPr>
                <w:iCs/>
              </w:rPr>
            </w:pPr>
            <w:r w:rsidRPr="00C32684">
              <w:rPr>
                <w:i/>
                <w:spacing w:val="-5"/>
              </w:rPr>
              <w:t>озаглавливать текст, составлять текст из деформированных предложений, составлять небольшие тексты по рисунку, составлять предложения по заданной схеме.</w:t>
            </w:r>
          </w:p>
        </w:tc>
      </w:tr>
      <w:tr w:rsidR="00462A19" w:rsidRPr="00C32684" w:rsidTr="00387772">
        <w:tc>
          <w:tcPr>
            <w:tcW w:w="9889" w:type="dxa"/>
          </w:tcPr>
          <w:p w:rsidR="00462A19" w:rsidRPr="00C32684" w:rsidRDefault="00462A19" w:rsidP="00387772">
            <w:pPr>
              <w:widowControl w:val="0"/>
              <w:shd w:val="clear" w:color="auto" w:fill="FFFFFF"/>
              <w:autoSpaceDE w:val="0"/>
              <w:autoSpaceDN w:val="0"/>
              <w:adjustRightInd w:val="0"/>
              <w:spacing w:after="0" w:line="240" w:lineRule="auto"/>
              <w:ind w:right="7"/>
              <w:rPr>
                <w:rFonts w:ascii="Times New Roman" w:hAnsi="Times New Roman" w:cs="Times New Roman"/>
                <w:b/>
                <w:bCs/>
                <w:color w:val="000000"/>
                <w:sz w:val="24"/>
                <w:szCs w:val="24"/>
              </w:rPr>
            </w:pPr>
            <w:r w:rsidRPr="00C32684">
              <w:rPr>
                <w:rFonts w:ascii="Times New Roman" w:hAnsi="Times New Roman" w:cs="Times New Roman"/>
                <w:b/>
                <w:bCs/>
                <w:color w:val="000000"/>
                <w:sz w:val="24"/>
                <w:szCs w:val="24"/>
              </w:rPr>
              <w:t>Слова, слова, слова…  (4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iCs/>
                <w:sz w:val="24"/>
                <w:szCs w:val="24"/>
              </w:rPr>
            </w:pPr>
            <w:r w:rsidRPr="00C32684">
              <w:rPr>
                <w:rFonts w:ascii="Times New Roman" w:hAnsi="Times New Roman" w:cs="Times New Roman"/>
                <w:iCs/>
                <w:sz w:val="24"/>
                <w:szCs w:val="24"/>
              </w:rPr>
              <w:t>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толковый, близких и противоположных по значению слов.</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30"/>
              </w:numPr>
              <w:autoSpaceDE/>
              <w:autoSpaceDN/>
              <w:adjustRightInd/>
              <w:rPr>
                <w:iCs/>
              </w:rPr>
            </w:pPr>
            <w:r w:rsidRPr="00C32684">
              <w:rPr>
                <w:iCs/>
              </w:rPr>
              <w:t>определять количество слов в предложении; вычленять слова из предложения;</w:t>
            </w:r>
          </w:p>
          <w:p w:rsidR="00462A19" w:rsidRPr="00F11FAE" w:rsidRDefault="00462A19" w:rsidP="0017675A">
            <w:pPr>
              <w:pStyle w:val="a5"/>
              <w:widowControl/>
              <w:numPr>
                <w:ilvl w:val="0"/>
                <w:numId w:val="30"/>
              </w:numPr>
              <w:autoSpaceDE/>
              <w:autoSpaceDN/>
              <w:adjustRightInd/>
              <w:rPr>
                <w:iCs/>
              </w:rPr>
            </w:pPr>
            <w:r w:rsidRPr="00C32684">
              <w:rPr>
                <w:iCs/>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F11FAE" w:rsidRDefault="00462A19" w:rsidP="0017675A">
            <w:pPr>
              <w:pStyle w:val="a5"/>
              <w:widowControl/>
              <w:numPr>
                <w:ilvl w:val="0"/>
                <w:numId w:val="31"/>
              </w:numPr>
              <w:autoSpaceDE/>
              <w:autoSpaceDN/>
              <w:adjustRightInd/>
              <w:rPr>
                <w:i/>
                <w:iCs/>
              </w:rPr>
            </w:pPr>
            <w:r w:rsidRPr="00C32684">
              <w:rPr>
                <w:i/>
                <w:iCs/>
              </w:rPr>
              <w:t>составлять текст по рисунку и опорным словам.</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Слово и слог. Ударение. (6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iCs/>
                <w:sz w:val="24"/>
                <w:szCs w:val="24"/>
              </w:rPr>
            </w:pPr>
            <w:r w:rsidRPr="00C32684">
              <w:rPr>
                <w:rFonts w:ascii="Times New Roman" w:hAnsi="Times New Roman" w:cs="Times New Roman"/>
                <w:iCs/>
                <w:sz w:val="24"/>
                <w:szCs w:val="24"/>
              </w:rPr>
              <w:t>Слово и слог. Перенос слов.Ударение (общее представление).</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31"/>
              </w:numPr>
              <w:autoSpaceDE/>
              <w:autoSpaceDN/>
              <w:adjustRightInd/>
              <w:rPr>
                <w:iCs/>
              </w:rPr>
            </w:pPr>
            <w:r w:rsidRPr="00C32684">
              <w:rPr>
                <w:iCs/>
              </w:rPr>
              <w:t>различать слово и слог; определять количество в слове слогов.</w:t>
            </w:r>
          </w:p>
          <w:p w:rsidR="00462A19" w:rsidRPr="00F11FAE" w:rsidRDefault="00462A19" w:rsidP="00387772">
            <w:pPr>
              <w:spacing w:after="0" w:line="240" w:lineRule="auto"/>
              <w:rPr>
                <w:rFonts w:ascii="Times New Roman" w:hAnsi="Times New Roman" w:cs="Times New Roman"/>
                <w:i/>
                <w:spacing w:val="-5"/>
                <w:sz w:val="24"/>
                <w:szCs w:val="24"/>
              </w:rPr>
            </w:pPr>
            <w:r w:rsidRPr="00C32684">
              <w:rPr>
                <w:rFonts w:ascii="Times New Roman" w:hAnsi="Times New Roman" w:cs="Times New Roman"/>
                <w:iCs/>
                <w:sz w:val="24"/>
                <w:szCs w:val="24"/>
              </w:rPr>
              <w:t xml:space="preserve">переносить слова по слогам. </w:t>
            </w:r>
          </w:p>
          <w:p w:rsidR="00462A19" w:rsidRPr="00C32684" w:rsidRDefault="00462A19" w:rsidP="00387772">
            <w:pPr>
              <w:spacing w:after="0" w:line="240" w:lineRule="auto"/>
              <w:rPr>
                <w:rFonts w:ascii="Times New Roman" w:hAnsi="Times New Roman" w:cs="Times New Roman"/>
                <w:b/>
                <w:i/>
                <w:spacing w:val="-5"/>
                <w:sz w:val="24"/>
                <w:szCs w:val="24"/>
              </w:rPr>
            </w:pPr>
            <w:r w:rsidRPr="00C32684">
              <w:rPr>
                <w:rFonts w:ascii="Times New Roman" w:hAnsi="Times New Roman" w:cs="Times New Roman"/>
                <w:b/>
                <w:i/>
                <w:spacing w:val="-5"/>
                <w:sz w:val="24"/>
                <w:szCs w:val="24"/>
              </w:rPr>
              <w:t>Учащийся получит возможность научиться:</w:t>
            </w:r>
          </w:p>
          <w:p w:rsidR="00462A19" w:rsidRPr="00C32684" w:rsidRDefault="00462A19" w:rsidP="0017675A">
            <w:pPr>
              <w:pStyle w:val="a5"/>
              <w:widowControl/>
              <w:numPr>
                <w:ilvl w:val="0"/>
                <w:numId w:val="31"/>
              </w:numPr>
              <w:autoSpaceDE/>
              <w:autoSpaceDN/>
              <w:adjustRightInd/>
              <w:rPr>
                <w:iCs/>
              </w:rPr>
            </w:pPr>
            <w:r w:rsidRPr="00C32684">
              <w:rPr>
                <w:i/>
                <w:iCs/>
              </w:rPr>
              <w:t>находить новые способы определения слогов в слове через проведение лингвистического опыта со словом</w:t>
            </w:r>
            <w:r w:rsidRPr="00C32684">
              <w:rPr>
                <w:b/>
                <w:iCs/>
              </w:rPr>
              <w:t>;</w:t>
            </w:r>
          </w:p>
          <w:p w:rsidR="00462A19" w:rsidRPr="00C32684" w:rsidRDefault="00462A19" w:rsidP="0017675A">
            <w:pPr>
              <w:pStyle w:val="a5"/>
              <w:widowControl/>
              <w:numPr>
                <w:ilvl w:val="0"/>
                <w:numId w:val="31"/>
              </w:numPr>
              <w:autoSpaceDE/>
              <w:autoSpaceDN/>
              <w:adjustRightInd/>
              <w:rPr>
                <w:iCs/>
              </w:rPr>
            </w:pPr>
            <w:r w:rsidRPr="00C32684">
              <w:rPr>
                <w:i/>
                <w:iCs/>
              </w:rPr>
              <w:t>составлять слова из слогов</w:t>
            </w:r>
          </w:p>
          <w:p w:rsidR="00462A19" w:rsidRPr="00F11FAE" w:rsidRDefault="00462A19" w:rsidP="0017675A">
            <w:pPr>
              <w:pStyle w:val="a5"/>
              <w:widowControl/>
              <w:numPr>
                <w:ilvl w:val="0"/>
                <w:numId w:val="31"/>
              </w:numPr>
              <w:autoSpaceDE/>
              <w:autoSpaceDN/>
              <w:adjustRightInd/>
              <w:rPr>
                <w:iCs/>
              </w:rPr>
            </w:pPr>
            <w:r w:rsidRPr="00C32684">
              <w:rPr>
                <w:i/>
                <w:iCs/>
              </w:rPr>
              <w:t>находить в предложениях сравнения, осознавать, с какой целью они использованы авторами..</w:t>
            </w:r>
          </w:p>
        </w:tc>
      </w:tr>
      <w:tr w:rsidR="00462A19" w:rsidRPr="00C32684" w:rsidTr="00387772">
        <w:tc>
          <w:tcPr>
            <w:tcW w:w="9889" w:type="dxa"/>
          </w:tcPr>
          <w:p w:rsidR="00462A19" w:rsidRPr="00C32684" w:rsidRDefault="00462A19" w:rsidP="00387772">
            <w:pPr>
              <w:widowControl w:val="0"/>
              <w:shd w:val="clear" w:color="auto" w:fill="FFFFFF"/>
              <w:autoSpaceDE w:val="0"/>
              <w:autoSpaceDN w:val="0"/>
              <w:adjustRightInd w:val="0"/>
              <w:spacing w:after="0" w:line="240" w:lineRule="auto"/>
              <w:jc w:val="both"/>
              <w:rPr>
                <w:rFonts w:ascii="Times New Roman" w:hAnsi="Times New Roman" w:cs="Times New Roman"/>
                <w:b/>
                <w:sz w:val="24"/>
                <w:szCs w:val="24"/>
              </w:rPr>
            </w:pPr>
            <w:r w:rsidRPr="00C32684">
              <w:rPr>
                <w:rFonts w:ascii="Times New Roman" w:hAnsi="Times New Roman" w:cs="Times New Roman"/>
                <w:b/>
                <w:sz w:val="24"/>
                <w:szCs w:val="24"/>
              </w:rPr>
              <w:t>Звуки и буквы (34 ч)</w:t>
            </w:r>
          </w:p>
        </w:tc>
      </w:tr>
      <w:tr w:rsidR="00462A19" w:rsidRPr="00C32684" w:rsidTr="00387772">
        <w:tc>
          <w:tcPr>
            <w:tcW w:w="9889" w:type="dxa"/>
          </w:tcPr>
          <w:p w:rsidR="00462A19" w:rsidRPr="00C32684" w:rsidRDefault="00462A19" w:rsidP="00387772">
            <w:pPr>
              <w:spacing w:after="0" w:line="240" w:lineRule="auto"/>
              <w:jc w:val="both"/>
              <w:rPr>
                <w:rFonts w:ascii="Times New Roman" w:hAnsi="Times New Roman" w:cs="Times New Roman"/>
                <w:iCs/>
                <w:sz w:val="24"/>
                <w:szCs w:val="24"/>
              </w:rPr>
            </w:pPr>
            <w:r w:rsidRPr="00C32684">
              <w:rPr>
                <w:rFonts w:ascii="Times New Roman" w:hAnsi="Times New Roman" w:cs="Times New Roman"/>
                <w:iCs/>
                <w:sz w:val="24"/>
                <w:szCs w:val="24"/>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462A19" w:rsidRPr="00C32684" w:rsidRDefault="00462A19" w:rsidP="00387772">
            <w:pPr>
              <w:spacing w:after="0" w:line="240" w:lineRule="auto"/>
              <w:jc w:val="both"/>
              <w:rPr>
                <w:rFonts w:ascii="Times New Roman" w:hAnsi="Times New Roman" w:cs="Times New Roman"/>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32"/>
              </w:numPr>
              <w:autoSpaceDE/>
              <w:autoSpaceDN/>
              <w:adjustRightInd/>
              <w:jc w:val="both"/>
            </w:pPr>
            <w:r w:rsidRPr="00C32684">
              <w:t>различать гласные и согласные звуки; правильно обозначать звуки буквами в письменной речи.</w:t>
            </w:r>
          </w:p>
          <w:p w:rsidR="00462A19" w:rsidRPr="00C32684" w:rsidRDefault="00462A19" w:rsidP="0017675A">
            <w:pPr>
              <w:pStyle w:val="a5"/>
              <w:widowControl/>
              <w:numPr>
                <w:ilvl w:val="0"/>
                <w:numId w:val="32"/>
              </w:numPr>
              <w:autoSpaceDE/>
              <w:autoSpaceDN/>
              <w:adjustRightInd/>
              <w:jc w:val="both"/>
              <w:rPr>
                <w:iCs/>
              </w:rPr>
            </w:pPr>
            <w:r w:rsidRPr="00C32684">
              <w:rPr>
                <w:iCs/>
              </w:rPr>
              <w:t>определять и правильно произносить звонкие и глухие согласные звукиподбирать проверочное слово путём изменения формы слова (</w:t>
            </w:r>
            <w:r w:rsidRPr="00C32684">
              <w:rPr>
                <w:i/>
                <w:iCs/>
              </w:rPr>
              <w:t>ду</w:t>
            </w:r>
            <w:r w:rsidRPr="00C32684">
              <w:rPr>
                <w:b/>
                <w:i/>
                <w:iCs/>
              </w:rPr>
              <w:t>б</w:t>
            </w:r>
            <w:r w:rsidRPr="00C32684">
              <w:rPr>
                <w:i/>
                <w:iCs/>
              </w:rPr>
              <w:t xml:space="preserve"> — ду</w:t>
            </w:r>
            <w:r w:rsidRPr="00C32684">
              <w:rPr>
                <w:b/>
                <w:i/>
                <w:iCs/>
              </w:rPr>
              <w:t>б</w:t>
            </w:r>
            <w:r w:rsidRPr="00C32684">
              <w:rPr>
                <w:i/>
                <w:iCs/>
              </w:rPr>
              <w:t>ы, сне</w:t>
            </w:r>
            <w:r w:rsidRPr="00C32684">
              <w:rPr>
                <w:b/>
                <w:i/>
                <w:iCs/>
              </w:rPr>
              <w:t>г</w:t>
            </w:r>
            <w:r w:rsidRPr="00C32684">
              <w:rPr>
                <w:i/>
                <w:iCs/>
              </w:rPr>
              <w:t xml:space="preserve"> — сне</w:t>
            </w:r>
            <w:r w:rsidRPr="00C32684">
              <w:rPr>
                <w:b/>
                <w:i/>
                <w:iCs/>
              </w:rPr>
              <w:t>г</w:t>
            </w:r>
            <w:r w:rsidRPr="00C32684">
              <w:rPr>
                <w:i/>
                <w:iCs/>
              </w:rPr>
              <w:t>а</w:t>
            </w:r>
            <w:r w:rsidRPr="00C32684">
              <w:rPr>
                <w:iCs/>
              </w:rPr>
              <w:t>); писатьдвусложные слова с парным по глухости-звонкости согласным звуком на конце, объяснять их правописание</w:t>
            </w:r>
          </w:p>
          <w:p w:rsidR="00462A19" w:rsidRPr="00C32684" w:rsidRDefault="00462A19" w:rsidP="0017675A">
            <w:pPr>
              <w:pStyle w:val="a5"/>
              <w:widowControl/>
              <w:numPr>
                <w:ilvl w:val="0"/>
                <w:numId w:val="32"/>
              </w:numPr>
              <w:autoSpaceDE/>
              <w:autoSpaceDN/>
              <w:adjustRightInd/>
              <w:jc w:val="both"/>
              <w:rPr>
                <w:iCs/>
              </w:rPr>
            </w:pPr>
            <w:r w:rsidRPr="00C32684">
              <w:rPr>
                <w:iCs/>
              </w:rPr>
              <w:t>различать шипящие согласные звуки в слове и вне слова.</w:t>
            </w:r>
          </w:p>
          <w:p w:rsidR="00462A19" w:rsidRPr="00C32684" w:rsidRDefault="00462A19" w:rsidP="0017675A">
            <w:pPr>
              <w:pStyle w:val="a5"/>
              <w:widowControl/>
              <w:numPr>
                <w:ilvl w:val="0"/>
                <w:numId w:val="32"/>
              </w:numPr>
              <w:autoSpaceDE/>
              <w:autoSpaceDN/>
              <w:adjustRightInd/>
              <w:jc w:val="both"/>
              <w:rPr>
                <w:iCs/>
              </w:rPr>
            </w:pPr>
            <w:r w:rsidRPr="00C32684">
              <w:rPr>
                <w:iCs/>
              </w:rPr>
              <w:t xml:space="preserve">находить в словах сочетания </w:t>
            </w:r>
            <w:r w:rsidRPr="00C32684">
              <w:rPr>
                <w:b/>
                <w:iCs/>
              </w:rPr>
              <w:t>чк, чн, чт</w:t>
            </w:r>
            <w:r w:rsidRPr="00C32684">
              <w:rPr>
                <w:iCs/>
              </w:rPr>
              <w:t xml:space="preserve">, подбирать примеры слов с такими сочетаниями; писатьслова с сочетаниями </w:t>
            </w:r>
            <w:r w:rsidRPr="00C32684">
              <w:rPr>
                <w:b/>
                <w:iCs/>
              </w:rPr>
              <w:t>чк, чн, чт</w:t>
            </w:r>
            <w:r w:rsidRPr="00C32684">
              <w:rPr>
                <w:iCs/>
              </w:rPr>
              <w:t>.</w:t>
            </w:r>
          </w:p>
          <w:p w:rsidR="00462A19" w:rsidRPr="00F11FAE" w:rsidRDefault="00462A19" w:rsidP="0017675A">
            <w:pPr>
              <w:pStyle w:val="a5"/>
              <w:widowControl/>
              <w:numPr>
                <w:ilvl w:val="0"/>
                <w:numId w:val="32"/>
              </w:numPr>
              <w:autoSpaceDE/>
              <w:autoSpaceDN/>
              <w:adjustRightInd/>
              <w:jc w:val="both"/>
              <w:rPr>
                <w:iCs/>
              </w:rPr>
            </w:pPr>
            <w:r w:rsidRPr="00C32684">
              <w:rPr>
                <w:iCs/>
              </w:rPr>
              <w:t xml:space="preserve">писать имена собственные с заглавной буквы, объяснять их написание,использоватьв общении правила </w:t>
            </w:r>
            <w:r w:rsidRPr="00C32684">
              <w:rPr>
                <w:iCs/>
              </w:rPr>
              <w:lastRenderedPageBreak/>
              <w:t>и принятые нормы вежливого обращения друг к другу по имени, по имени и отчеству.</w:t>
            </w:r>
          </w:p>
          <w:p w:rsidR="00462A19" w:rsidRPr="00C32684" w:rsidRDefault="00462A19" w:rsidP="00387772">
            <w:pPr>
              <w:spacing w:after="0" w:line="240" w:lineRule="auto"/>
              <w:jc w:val="both"/>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33"/>
              </w:numPr>
              <w:autoSpaceDE/>
              <w:autoSpaceDN/>
              <w:adjustRightInd/>
              <w:jc w:val="both"/>
              <w:rPr>
                <w:i/>
                <w:iCs/>
              </w:rPr>
            </w:pPr>
            <w:r w:rsidRPr="00C32684">
              <w:rPr>
                <w:i/>
                <w:iCs/>
              </w:rPr>
              <w:t>наблюдать над образностью русских слов, звучание которых передаёт звукиприроды.</w:t>
            </w:r>
          </w:p>
          <w:p w:rsidR="00462A19" w:rsidRPr="00C32684" w:rsidRDefault="00462A19" w:rsidP="0017675A">
            <w:pPr>
              <w:pStyle w:val="a5"/>
              <w:widowControl/>
              <w:numPr>
                <w:ilvl w:val="0"/>
                <w:numId w:val="33"/>
              </w:numPr>
              <w:autoSpaceDE/>
              <w:autoSpaceDN/>
              <w:adjustRightInd/>
              <w:jc w:val="both"/>
              <w:rPr>
                <w:i/>
                <w:iCs/>
              </w:rPr>
            </w:pPr>
            <w:r w:rsidRPr="00C32684">
              <w:rPr>
                <w:i/>
                <w:iCs/>
              </w:rPr>
              <w:t>наблюдать над образностью слова (олицетворением), когда неодушевлённый предмет наделяется свойствами одушевлённого</w:t>
            </w:r>
          </w:p>
          <w:p w:rsidR="00462A19" w:rsidRPr="00C32684" w:rsidRDefault="00462A19" w:rsidP="0017675A">
            <w:pPr>
              <w:pStyle w:val="a5"/>
              <w:widowControl/>
              <w:numPr>
                <w:ilvl w:val="0"/>
                <w:numId w:val="33"/>
              </w:numPr>
              <w:autoSpaceDE/>
              <w:autoSpaceDN/>
              <w:adjustRightInd/>
              <w:jc w:val="both"/>
            </w:pPr>
            <w:r w:rsidRPr="00C32684">
              <w:rPr>
                <w:i/>
                <w:iCs/>
              </w:rPr>
              <w:t>воспроизводить по памяти содержание сказки.</w:t>
            </w:r>
          </w:p>
          <w:p w:rsidR="00462A19" w:rsidRPr="006414A0" w:rsidRDefault="00462A19" w:rsidP="0017675A">
            <w:pPr>
              <w:pStyle w:val="a5"/>
              <w:widowControl/>
              <w:numPr>
                <w:ilvl w:val="0"/>
                <w:numId w:val="33"/>
              </w:numPr>
              <w:autoSpaceDE/>
              <w:autoSpaceDN/>
              <w:adjustRightInd/>
              <w:jc w:val="both"/>
              <w:rPr>
                <w:i/>
                <w:iCs/>
              </w:rPr>
            </w:pPr>
            <w:r w:rsidRPr="00C32684">
              <w:rPr>
                <w:i/>
                <w:iCs/>
              </w:rPr>
              <w:t>находить информацию о названии своего города; участвовать в презентации проекта</w:t>
            </w:r>
            <w:r w:rsidRPr="00C32684">
              <w:rPr>
                <w:iCs/>
              </w:rPr>
              <w:t>.</w:t>
            </w:r>
          </w:p>
        </w:tc>
      </w:tr>
      <w:tr w:rsidR="00462A19" w:rsidRPr="00C32684" w:rsidTr="00387772">
        <w:tc>
          <w:tcPr>
            <w:tcW w:w="9889" w:type="dxa"/>
          </w:tcPr>
          <w:p w:rsidR="00462A19"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b/>
                <w:iCs/>
                <w:sz w:val="24"/>
                <w:szCs w:val="24"/>
              </w:rPr>
              <w:lastRenderedPageBreak/>
              <w:t>Повторение (1 ч)</w:t>
            </w:r>
            <w:r w:rsidRPr="00C32684">
              <w:rPr>
                <w:rFonts w:ascii="Times New Roman" w:hAnsi="Times New Roman" w:cs="Times New Roman"/>
                <w:sz w:val="24"/>
                <w:szCs w:val="24"/>
              </w:rPr>
              <w:t xml:space="preserve"> </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Текст. Предложение.</w:t>
            </w:r>
          </w:p>
          <w:p w:rsidR="00462A19" w:rsidRPr="00C32684" w:rsidRDefault="00462A19" w:rsidP="00387772">
            <w:pPr>
              <w:spacing w:after="0"/>
              <w:jc w:val="both"/>
              <w:rPr>
                <w:rFonts w:ascii="Times New Roman" w:hAnsi="Times New Roman" w:cs="Times New Roman"/>
                <w:b/>
                <w:iCs/>
                <w:sz w:val="24"/>
                <w:szCs w:val="24"/>
              </w:rPr>
            </w:pPr>
          </w:p>
        </w:tc>
      </w:tr>
      <w:tr w:rsidR="00462A19" w:rsidRPr="00C32684" w:rsidTr="00387772">
        <w:tc>
          <w:tcPr>
            <w:tcW w:w="9889" w:type="dxa"/>
          </w:tcPr>
          <w:p w:rsidR="00462A19" w:rsidRPr="00333931" w:rsidRDefault="00462A19" w:rsidP="00387772">
            <w:pPr>
              <w:spacing w:after="0" w:line="240" w:lineRule="auto"/>
              <w:rPr>
                <w:rFonts w:ascii="Times New Roman" w:hAnsi="Times New Roman" w:cs="Times New Roman"/>
                <w:sz w:val="24"/>
                <w:szCs w:val="24"/>
                <w:u w:val="single"/>
              </w:rPr>
            </w:pPr>
            <w:r w:rsidRPr="00333931">
              <w:rPr>
                <w:rFonts w:ascii="Times New Roman" w:hAnsi="Times New Roman" w:cs="Times New Roman"/>
                <w:sz w:val="24"/>
                <w:szCs w:val="24"/>
                <w:u w:val="single"/>
              </w:rPr>
              <w:t>2 КЛАСС (170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Наша речь (3 ч)</w:t>
            </w:r>
          </w:p>
        </w:tc>
      </w:tr>
      <w:tr w:rsidR="00462A19" w:rsidRPr="00C32684" w:rsidTr="00387772">
        <w:tc>
          <w:tcPr>
            <w:tcW w:w="9889" w:type="dxa"/>
          </w:tcPr>
          <w:p w:rsidR="00462A19" w:rsidRPr="00C32684" w:rsidRDefault="00462A19" w:rsidP="00387772">
            <w:pPr>
              <w:spacing w:after="0"/>
              <w:jc w:val="both"/>
              <w:rPr>
                <w:rFonts w:ascii="Times New Roman" w:hAnsi="Times New Roman" w:cs="Times New Roman"/>
                <w:sz w:val="24"/>
                <w:szCs w:val="24"/>
              </w:rPr>
            </w:pPr>
            <w:r w:rsidRPr="00C32684">
              <w:rPr>
                <w:rFonts w:ascii="Times New Roman" w:hAnsi="Times New Roman" w:cs="Times New Roman"/>
                <w:sz w:val="24"/>
                <w:szCs w:val="24"/>
              </w:rPr>
              <w:t>Виды речи. Требования к речи. Диалог и монолог.</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34"/>
              </w:numPr>
              <w:autoSpaceDE/>
              <w:autoSpaceDN/>
              <w:adjustRightInd/>
            </w:pPr>
            <w:r w:rsidRPr="00C32684">
              <w:t>использовать средства устного общения (голос, темп речи, мимику, жесты, движения) в соответствии с конкретной ситуацией общения;</w:t>
            </w:r>
          </w:p>
          <w:p w:rsidR="00462A19" w:rsidRPr="00C32684" w:rsidRDefault="00462A19" w:rsidP="0017675A">
            <w:pPr>
              <w:pStyle w:val="a5"/>
              <w:widowControl/>
              <w:numPr>
                <w:ilvl w:val="0"/>
                <w:numId w:val="34"/>
              </w:numPr>
              <w:autoSpaceDE/>
              <w:autoSpaceDN/>
              <w:adjustRightInd/>
            </w:pPr>
            <w:r w:rsidRPr="00C32684">
              <w:t>осознавать собственную устную речь: с какой целью, с кем и где происходит общение;</w:t>
            </w:r>
          </w:p>
          <w:p w:rsidR="00462A19" w:rsidRPr="00C32684" w:rsidRDefault="00462A19" w:rsidP="0017675A">
            <w:pPr>
              <w:pStyle w:val="a5"/>
              <w:widowControl/>
              <w:numPr>
                <w:ilvl w:val="0"/>
                <w:numId w:val="34"/>
              </w:numPr>
              <w:autoSpaceDE/>
              <w:autoSpaceDN/>
              <w:adjustRightInd/>
            </w:pPr>
            <w:r w:rsidRPr="00C32684">
              <w:t>понимать особенности диалогической речи;</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35"/>
              </w:numPr>
              <w:autoSpaceDE/>
              <w:autoSpaceDN/>
              <w:adjustRightInd/>
              <w:rPr>
                <w:i/>
              </w:rPr>
            </w:pPr>
            <w:r w:rsidRPr="00C32684">
              <w:rPr>
                <w:i/>
              </w:rPr>
              <w:t xml:space="preserve">выражать собственное мнение, обосновывать его; </w:t>
            </w:r>
          </w:p>
          <w:p w:rsidR="00462A19" w:rsidRPr="00F11FAE" w:rsidRDefault="00462A19" w:rsidP="0017675A">
            <w:pPr>
              <w:pStyle w:val="a5"/>
              <w:widowControl/>
              <w:numPr>
                <w:ilvl w:val="0"/>
                <w:numId w:val="35"/>
              </w:numPr>
              <w:autoSpaceDE/>
              <w:autoSpaceDN/>
              <w:adjustRightInd/>
              <w:rPr>
                <w:i/>
              </w:rPr>
            </w:pPr>
            <w:r w:rsidRPr="00C32684">
              <w:rPr>
                <w:i/>
              </w:rPr>
              <w:t>строить устное монологическое высказывание на определённую тему</w:t>
            </w:r>
          </w:p>
        </w:tc>
      </w:tr>
      <w:tr w:rsidR="00462A19" w:rsidRPr="00C32684" w:rsidTr="00387772">
        <w:tc>
          <w:tcPr>
            <w:tcW w:w="9889" w:type="dxa"/>
          </w:tcPr>
          <w:p w:rsidR="00462A19" w:rsidRPr="00C32684" w:rsidRDefault="00462A19" w:rsidP="00387772">
            <w:pPr>
              <w:spacing w:after="0"/>
              <w:jc w:val="both"/>
              <w:rPr>
                <w:rFonts w:ascii="Times New Roman" w:hAnsi="Times New Roman" w:cs="Times New Roman"/>
                <w:b/>
                <w:sz w:val="24"/>
                <w:szCs w:val="24"/>
              </w:rPr>
            </w:pPr>
            <w:r w:rsidRPr="00C32684">
              <w:rPr>
                <w:rFonts w:ascii="Times New Roman" w:hAnsi="Times New Roman" w:cs="Times New Roman"/>
                <w:b/>
                <w:sz w:val="24"/>
                <w:szCs w:val="24"/>
              </w:rPr>
              <w:t>Текст (4 ч)</w:t>
            </w:r>
          </w:p>
        </w:tc>
      </w:tr>
      <w:tr w:rsidR="00462A19" w:rsidRPr="00C32684" w:rsidTr="00387772">
        <w:tc>
          <w:tcPr>
            <w:tcW w:w="9889" w:type="dxa"/>
          </w:tcPr>
          <w:p w:rsidR="00462A19"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Текст. Признаки текста. Тема и главная мысль текста. Части текста. Построение текста. Воспроизведение текста.</w:t>
            </w:r>
          </w:p>
          <w:p w:rsidR="00462A19" w:rsidRPr="00F11FAE"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36"/>
              </w:numPr>
              <w:autoSpaceDE/>
              <w:autoSpaceDN/>
              <w:adjustRightInd/>
            </w:pPr>
            <w:r w:rsidRPr="00C32684">
              <w:t>определять тему текста, подбирать заглавие, находить части текста;</w:t>
            </w:r>
          </w:p>
          <w:p w:rsidR="00462A19" w:rsidRPr="00C32684" w:rsidRDefault="00462A19" w:rsidP="0017675A">
            <w:pPr>
              <w:pStyle w:val="a5"/>
              <w:widowControl/>
              <w:numPr>
                <w:ilvl w:val="0"/>
                <w:numId w:val="36"/>
              </w:numPr>
              <w:autoSpaceDE/>
              <w:autoSpaceDN/>
              <w:adjustRightInd/>
            </w:pPr>
            <w:r w:rsidRPr="00C32684">
              <w:t>восстанавливать деформированные тексты.</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37"/>
              </w:numPr>
              <w:autoSpaceDE/>
              <w:autoSpaceDN/>
              <w:adjustRightInd/>
              <w:rPr>
                <w:i/>
              </w:rPr>
            </w:pPr>
            <w:r w:rsidRPr="00C32684">
              <w:rPr>
                <w:i/>
              </w:rPr>
              <w:t>распознавать тексты разных типов: описание и повествование;</w:t>
            </w:r>
          </w:p>
          <w:p w:rsidR="00462A19" w:rsidRPr="00C32684" w:rsidRDefault="00462A19" w:rsidP="0017675A">
            <w:pPr>
              <w:pStyle w:val="a5"/>
              <w:widowControl/>
              <w:numPr>
                <w:ilvl w:val="0"/>
                <w:numId w:val="37"/>
              </w:numPr>
              <w:autoSpaceDE/>
              <w:autoSpaceDN/>
              <w:adjustRightInd/>
              <w:rPr>
                <w:i/>
              </w:rPr>
            </w:pPr>
            <w:r w:rsidRPr="00C32684">
              <w:rPr>
                <w:i/>
              </w:rPr>
              <w:t xml:space="preserve">находить средства связи между предложениями </w:t>
            </w:r>
          </w:p>
          <w:p w:rsidR="00462A19" w:rsidRPr="00C32684" w:rsidRDefault="00462A19" w:rsidP="0017675A">
            <w:pPr>
              <w:pStyle w:val="a5"/>
              <w:widowControl/>
              <w:numPr>
                <w:ilvl w:val="0"/>
                <w:numId w:val="37"/>
              </w:numPr>
              <w:autoSpaceDE/>
              <w:autoSpaceDN/>
              <w:adjustRightInd/>
              <w:rPr>
                <w:i/>
              </w:rPr>
            </w:pPr>
            <w:r w:rsidRPr="00C32684">
              <w:rPr>
                <w:i/>
              </w:rPr>
              <w:t>определять последовательность частей текста;</w:t>
            </w:r>
          </w:p>
          <w:p w:rsidR="00462A19" w:rsidRPr="00C32684" w:rsidRDefault="00462A19" w:rsidP="0017675A">
            <w:pPr>
              <w:pStyle w:val="a5"/>
              <w:widowControl/>
              <w:numPr>
                <w:ilvl w:val="0"/>
                <w:numId w:val="37"/>
              </w:numPr>
              <w:autoSpaceDE/>
              <w:autoSpaceDN/>
              <w:adjustRightInd/>
            </w:pPr>
            <w:r w:rsidRPr="00C32684">
              <w:rPr>
                <w:i/>
              </w:rPr>
              <w:t>составлять тексты малых форм (письмо, записка, электронное сообщение, объявление)</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Предложение (12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Предложение. Члены предложения. Связь слов в предложении.</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38"/>
              </w:numPr>
              <w:autoSpaceDE/>
              <w:autoSpaceDN/>
              <w:adjustRightInd/>
            </w:pPr>
            <w:r w:rsidRPr="00C32684">
              <w:t>находить главные члены предложения: подлежащее и сказуемое;</w:t>
            </w:r>
          </w:p>
          <w:p w:rsidR="00462A19" w:rsidRPr="00C32684" w:rsidRDefault="00462A19" w:rsidP="0017675A">
            <w:pPr>
              <w:pStyle w:val="a5"/>
              <w:widowControl/>
              <w:numPr>
                <w:ilvl w:val="0"/>
                <w:numId w:val="38"/>
              </w:numPr>
              <w:autoSpaceDE/>
              <w:autoSpaceDN/>
              <w:adjustRightInd/>
            </w:pPr>
            <w:r w:rsidRPr="00C32684">
              <w:t>различать главные и второстепенные члены предложения;</w:t>
            </w:r>
          </w:p>
          <w:p w:rsidR="00462A19" w:rsidRPr="00C32684" w:rsidRDefault="00462A19" w:rsidP="0017675A">
            <w:pPr>
              <w:pStyle w:val="a5"/>
              <w:widowControl/>
              <w:numPr>
                <w:ilvl w:val="0"/>
                <w:numId w:val="38"/>
              </w:numPr>
              <w:autoSpaceDE/>
              <w:autoSpaceDN/>
              <w:adjustRightInd/>
            </w:pPr>
            <w:r w:rsidRPr="00C32684">
              <w:t>составлять предложения из слов данных в начальной форме;</w:t>
            </w:r>
          </w:p>
          <w:p w:rsidR="00462A19" w:rsidRPr="00C32684" w:rsidRDefault="00462A19" w:rsidP="0017675A">
            <w:pPr>
              <w:pStyle w:val="a5"/>
              <w:widowControl/>
              <w:numPr>
                <w:ilvl w:val="0"/>
                <w:numId w:val="38"/>
              </w:numPr>
              <w:autoSpaceDE/>
              <w:autoSpaceDN/>
              <w:adjustRightInd/>
            </w:pPr>
            <w:r w:rsidRPr="00C32684">
              <w:t>восстанавливать деформированные предложения.</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39"/>
              </w:numPr>
              <w:autoSpaceDE/>
              <w:autoSpaceDN/>
              <w:adjustRightInd/>
              <w:rPr>
                <w:i/>
              </w:rPr>
            </w:pPr>
            <w:r w:rsidRPr="00C32684">
              <w:rPr>
                <w:i/>
              </w:rPr>
              <w:t>опознавать предложения распространённые, нераспространённые;</w:t>
            </w:r>
          </w:p>
          <w:p w:rsidR="00462A19" w:rsidRPr="00C32684" w:rsidRDefault="00462A19" w:rsidP="0017675A">
            <w:pPr>
              <w:pStyle w:val="a5"/>
              <w:widowControl/>
              <w:numPr>
                <w:ilvl w:val="0"/>
                <w:numId w:val="39"/>
              </w:numPr>
              <w:autoSpaceDE/>
              <w:autoSpaceDN/>
              <w:adjustRightInd/>
              <w:rPr>
                <w:i/>
              </w:rPr>
            </w:pPr>
            <w:r w:rsidRPr="00C32684">
              <w:rPr>
                <w:i/>
              </w:rPr>
              <w:t>устанавливать связь между словами в словосочетании и предложении;</w:t>
            </w:r>
          </w:p>
          <w:p w:rsidR="00462A19" w:rsidRPr="00C32684" w:rsidRDefault="00462A19" w:rsidP="0017675A">
            <w:pPr>
              <w:pStyle w:val="a5"/>
              <w:widowControl/>
              <w:numPr>
                <w:ilvl w:val="0"/>
                <w:numId w:val="39"/>
              </w:numPr>
              <w:autoSpaceDE/>
              <w:autoSpaceDN/>
              <w:adjustRightInd/>
              <w:rPr>
                <w:i/>
              </w:rPr>
            </w:pPr>
            <w:r w:rsidRPr="00C32684">
              <w:rPr>
                <w:i/>
              </w:rPr>
              <w:t>применять правила правописания</w:t>
            </w:r>
          </w:p>
          <w:p w:rsidR="00462A19" w:rsidRPr="00C32684" w:rsidRDefault="00462A19" w:rsidP="0017675A">
            <w:pPr>
              <w:pStyle w:val="a5"/>
              <w:widowControl/>
              <w:numPr>
                <w:ilvl w:val="0"/>
                <w:numId w:val="39"/>
              </w:numPr>
              <w:autoSpaceDE/>
              <w:autoSpaceDN/>
              <w:adjustRightInd/>
              <w:rPr>
                <w:i/>
              </w:rPr>
            </w:pPr>
            <w:r w:rsidRPr="00C32684">
              <w:rPr>
                <w:i/>
              </w:rPr>
              <w:t>прописная буква в начале предложения, в именах собственных</w:t>
            </w:r>
          </w:p>
          <w:p w:rsidR="00462A19" w:rsidRPr="00F11FAE" w:rsidRDefault="00462A19" w:rsidP="0017675A">
            <w:pPr>
              <w:pStyle w:val="a5"/>
              <w:widowControl/>
              <w:numPr>
                <w:ilvl w:val="0"/>
                <w:numId w:val="39"/>
              </w:numPr>
              <w:autoSpaceDE/>
              <w:autoSpaceDN/>
              <w:adjustRightInd/>
              <w:rPr>
                <w:i/>
              </w:rPr>
            </w:pPr>
            <w:r w:rsidRPr="00C32684">
              <w:rPr>
                <w:i/>
              </w:rPr>
              <w:t>знаки препинания ( . ! ? ) в конце предложения;</w:t>
            </w:r>
          </w:p>
        </w:tc>
      </w:tr>
      <w:tr w:rsidR="00462A19" w:rsidRPr="00C32684" w:rsidTr="00387772">
        <w:tc>
          <w:tcPr>
            <w:tcW w:w="9889" w:type="dxa"/>
          </w:tcPr>
          <w:p w:rsidR="00462A19" w:rsidRPr="00C32684" w:rsidRDefault="00462A19" w:rsidP="00387772">
            <w:pPr>
              <w:spacing w:after="0" w:line="240" w:lineRule="auto"/>
              <w:jc w:val="both"/>
              <w:rPr>
                <w:rFonts w:ascii="Times New Roman" w:hAnsi="Times New Roman" w:cs="Times New Roman"/>
                <w:b/>
                <w:sz w:val="24"/>
                <w:szCs w:val="24"/>
              </w:rPr>
            </w:pPr>
            <w:r w:rsidRPr="00C32684">
              <w:rPr>
                <w:rFonts w:ascii="Times New Roman" w:hAnsi="Times New Roman" w:cs="Times New Roman"/>
                <w:b/>
                <w:sz w:val="24"/>
                <w:szCs w:val="24"/>
              </w:rPr>
              <w:t>Слова, слова, слова… (18 ч)</w:t>
            </w:r>
          </w:p>
        </w:tc>
      </w:tr>
      <w:tr w:rsidR="00462A19" w:rsidRPr="00C32684" w:rsidTr="00387772">
        <w:tc>
          <w:tcPr>
            <w:tcW w:w="9889" w:type="dxa"/>
          </w:tcPr>
          <w:p w:rsidR="00462A19"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p w:rsidR="00462A19" w:rsidRPr="00F11FAE"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40"/>
              </w:numPr>
              <w:autoSpaceDE/>
              <w:autoSpaceDN/>
              <w:adjustRightInd/>
            </w:pPr>
            <w:r w:rsidRPr="00C32684">
              <w:t>опознавать в предложении и в тексте однозначные и многозначные слова, употреблённые в прямом и переносном значении;</w:t>
            </w:r>
          </w:p>
          <w:p w:rsidR="00462A19" w:rsidRPr="00C32684" w:rsidRDefault="00462A19" w:rsidP="0017675A">
            <w:pPr>
              <w:pStyle w:val="a5"/>
              <w:widowControl/>
              <w:numPr>
                <w:ilvl w:val="0"/>
                <w:numId w:val="40"/>
              </w:numPr>
              <w:autoSpaceDE/>
              <w:autoSpaceDN/>
              <w:adjustRightInd/>
            </w:pPr>
            <w:r w:rsidRPr="00C32684">
              <w:t>различать на практическом уровне синонимы, антонимы, многозначность</w:t>
            </w:r>
          </w:p>
          <w:p w:rsidR="00462A19" w:rsidRPr="006414A0" w:rsidRDefault="00462A19" w:rsidP="0017675A">
            <w:pPr>
              <w:pStyle w:val="a5"/>
              <w:widowControl/>
              <w:numPr>
                <w:ilvl w:val="0"/>
                <w:numId w:val="40"/>
              </w:numPr>
              <w:autoSpaceDE/>
              <w:autoSpaceDN/>
              <w:adjustRightInd/>
            </w:pPr>
            <w:r w:rsidRPr="00C32684">
              <w:t>применять правила правописания, переноса слов</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41"/>
              </w:numPr>
              <w:autoSpaceDE/>
              <w:autoSpaceDN/>
              <w:adjustRightInd/>
              <w:rPr>
                <w:i/>
              </w:rPr>
            </w:pPr>
            <w:r w:rsidRPr="00C32684">
              <w:rPr>
                <w:i/>
              </w:rPr>
              <w:t>понимать смысл омонимов без введения понятия, фразеологизмов;</w:t>
            </w:r>
          </w:p>
          <w:p w:rsidR="00462A19" w:rsidRPr="00C32684" w:rsidRDefault="00462A19" w:rsidP="0017675A">
            <w:pPr>
              <w:pStyle w:val="a5"/>
              <w:widowControl/>
              <w:numPr>
                <w:ilvl w:val="0"/>
                <w:numId w:val="41"/>
              </w:numPr>
              <w:autoSpaceDE/>
              <w:autoSpaceDN/>
              <w:adjustRightInd/>
              <w:rPr>
                <w:i/>
              </w:rPr>
            </w:pPr>
            <w:r w:rsidRPr="00C32684">
              <w:rPr>
                <w:i/>
              </w:rPr>
              <w:t>пользоваться словарями по указанию учителя.</w:t>
            </w:r>
          </w:p>
          <w:p w:rsidR="00462A19" w:rsidRPr="00C32684" w:rsidRDefault="00462A19" w:rsidP="0017675A">
            <w:pPr>
              <w:pStyle w:val="a5"/>
              <w:widowControl/>
              <w:numPr>
                <w:ilvl w:val="0"/>
                <w:numId w:val="41"/>
              </w:numPr>
              <w:autoSpaceDE/>
              <w:autoSpaceDN/>
              <w:adjustRightInd/>
              <w:rPr>
                <w:i/>
              </w:rPr>
            </w:pPr>
            <w:r w:rsidRPr="00C32684">
              <w:rPr>
                <w:i/>
              </w:rPr>
              <w:lastRenderedPageBreak/>
              <w:t>распознавать однокоренные слова, находить в них корень</w:t>
            </w:r>
          </w:p>
          <w:p w:rsidR="00462A19" w:rsidRPr="00C32684" w:rsidRDefault="00462A19" w:rsidP="0017675A">
            <w:pPr>
              <w:pStyle w:val="a5"/>
              <w:widowControl/>
              <w:numPr>
                <w:ilvl w:val="0"/>
                <w:numId w:val="41"/>
              </w:numPr>
              <w:autoSpaceDE/>
              <w:autoSpaceDN/>
              <w:adjustRightInd/>
              <w:rPr>
                <w:i/>
              </w:rPr>
            </w:pPr>
            <w:r w:rsidRPr="00C32684">
              <w:rPr>
                <w:i/>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462A19" w:rsidRPr="006414A0" w:rsidRDefault="00462A19" w:rsidP="0017675A">
            <w:pPr>
              <w:pStyle w:val="a5"/>
              <w:widowControl/>
              <w:numPr>
                <w:ilvl w:val="0"/>
                <w:numId w:val="41"/>
              </w:numPr>
              <w:autoSpaceDE/>
              <w:autoSpaceDN/>
              <w:adjustRightInd/>
              <w:rPr>
                <w:i/>
              </w:rPr>
            </w:pPr>
            <w:r w:rsidRPr="00C32684">
              <w:rPr>
                <w:i/>
              </w:rPr>
              <w:t>использовать орфографическое чтение ( проговаривание) как средство самоконтроля при письме под диктовку и при списывании.</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lastRenderedPageBreak/>
              <w:t>Звуки и буквы (59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42"/>
              </w:numPr>
              <w:autoSpaceDE/>
              <w:autoSpaceDN/>
              <w:adjustRightInd/>
            </w:pPr>
            <w:r w:rsidRPr="00C32684">
              <w:t xml:space="preserve">определять качественную характеристику звука: гласный, согласный; ударный – безударный, согласный твёрдый мягкий, парный – непарный, </w:t>
            </w:r>
          </w:p>
          <w:p w:rsidR="00462A19" w:rsidRPr="00C32684" w:rsidRDefault="00462A19" w:rsidP="0017675A">
            <w:pPr>
              <w:pStyle w:val="a5"/>
              <w:widowControl/>
              <w:numPr>
                <w:ilvl w:val="0"/>
                <w:numId w:val="42"/>
              </w:numPr>
              <w:autoSpaceDE/>
              <w:autoSpaceDN/>
              <w:adjustRightInd/>
            </w:pPr>
            <w:r w:rsidRPr="00C32684">
              <w:t>применять знания фонетического материала при использовании правил правописания.</w:t>
            </w:r>
          </w:p>
          <w:p w:rsidR="00462A19" w:rsidRPr="00C32684" w:rsidRDefault="00462A19" w:rsidP="0017675A">
            <w:pPr>
              <w:pStyle w:val="a5"/>
              <w:widowControl/>
              <w:numPr>
                <w:ilvl w:val="0"/>
                <w:numId w:val="42"/>
              </w:numPr>
              <w:autoSpaceDE/>
              <w:autoSpaceDN/>
              <w:adjustRightInd/>
            </w:pPr>
            <w:r w:rsidRPr="00C32684">
              <w:t>находить орфограммы  указанных учителем словах;</w:t>
            </w:r>
          </w:p>
          <w:p w:rsidR="00462A19" w:rsidRPr="00C32684" w:rsidRDefault="00462A19" w:rsidP="0017675A">
            <w:pPr>
              <w:pStyle w:val="a5"/>
              <w:widowControl/>
              <w:numPr>
                <w:ilvl w:val="0"/>
                <w:numId w:val="42"/>
              </w:numPr>
              <w:autoSpaceDE/>
              <w:autoSpaceDN/>
              <w:adjustRightInd/>
            </w:pPr>
            <w:r w:rsidRPr="00C32684">
              <w:t>использовать орфографический словарь как средство самоконтроля;</w:t>
            </w:r>
          </w:p>
          <w:p w:rsidR="00462A19" w:rsidRPr="00C32684" w:rsidRDefault="00462A19" w:rsidP="0017675A">
            <w:pPr>
              <w:pStyle w:val="a5"/>
              <w:widowControl/>
              <w:numPr>
                <w:ilvl w:val="0"/>
                <w:numId w:val="42"/>
              </w:numPr>
              <w:autoSpaceDE/>
              <w:autoSpaceDN/>
              <w:adjustRightInd/>
            </w:pPr>
            <w:r w:rsidRPr="00C32684">
              <w:t>применять правила правописания: написание гласных и, а, у после шипящих согласных ж, ш, ч, щ; отсутствие мягкого знака в сочетаниях букв ч, щ с другими согласными; проверяемые безударные гласные в корне слова; парные звонкие и глухие согласные в корне слова;</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43"/>
              </w:numPr>
              <w:autoSpaceDE/>
              <w:autoSpaceDN/>
              <w:adjustRightInd/>
              <w:rPr>
                <w:i/>
              </w:rPr>
            </w:pPr>
            <w:r w:rsidRPr="00C32684">
              <w:rPr>
                <w:i/>
              </w:rPr>
              <w:t>осуществлять звукобуквенный разбор простых по слоговому составу слов;</w:t>
            </w:r>
          </w:p>
          <w:p w:rsidR="00462A19" w:rsidRPr="00C32684" w:rsidRDefault="00462A19" w:rsidP="0017675A">
            <w:pPr>
              <w:pStyle w:val="a5"/>
              <w:widowControl/>
              <w:numPr>
                <w:ilvl w:val="0"/>
                <w:numId w:val="43"/>
              </w:numPr>
              <w:autoSpaceDE/>
              <w:autoSpaceDN/>
              <w:adjustRightInd/>
              <w:rPr>
                <w:i/>
              </w:rPr>
            </w:pPr>
            <w:r w:rsidRPr="00C32684">
              <w:rPr>
                <w:i/>
              </w:rPr>
              <w:t>устанавливать соотношение звукового и буквенного состава в словах с йотированными гласными е, ё, ю, я в словах с разделительными ь и ъ знаками;</w:t>
            </w:r>
          </w:p>
          <w:p w:rsidR="00462A19" w:rsidRPr="006414A0" w:rsidRDefault="00462A19" w:rsidP="0017675A">
            <w:pPr>
              <w:pStyle w:val="a5"/>
              <w:widowControl/>
              <w:numPr>
                <w:ilvl w:val="0"/>
                <w:numId w:val="43"/>
              </w:numPr>
              <w:autoSpaceDE/>
              <w:autoSpaceDN/>
              <w:adjustRightInd/>
              <w:rPr>
                <w:i/>
              </w:rPr>
            </w:pPr>
            <w:r w:rsidRPr="00C32684">
              <w:rPr>
                <w:i/>
              </w:rPr>
              <w:t>использовать алфавит при работе со словарями, справочными материалами.</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Части речи (58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44"/>
              </w:numPr>
              <w:autoSpaceDE/>
              <w:autoSpaceDN/>
              <w:adjustRightInd/>
            </w:pPr>
            <w:r w:rsidRPr="00C32684">
              <w:t>различать лексическое и грамматическое значение слова;</w:t>
            </w:r>
          </w:p>
          <w:p w:rsidR="00462A19" w:rsidRPr="00C32684" w:rsidRDefault="00462A19" w:rsidP="0017675A">
            <w:pPr>
              <w:pStyle w:val="a5"/>
              <w:widowControl/>
              <w:numPr>
                <w:ilvl w:val="0"/>
                <w:numId w:val="44"/>
              </w:numPr>
              <w:autoSpaceDE/>
              <w:autoSpaceDN/>
              <w:adjustRightInd/>
            </w:pPr>
            <w:r w:rsidRPr="00C32684">
              <w:t>находить грамматические группы слов;</w:t>
            </w:r>
          </w:p>
          <w:p w:rsidR="00462A19" w:rsidRPr="00C32684" w:rsidRDefault="00462A19" w:rsidP="0017675A">
            <w:pPr>
              <w:pStyle w:val="a5"/>
              <w:widowControl/>
              <w:numPr>
                <w:ilvl w:val="0"/>
                <w:numId w:val="44"/>
              </w:numPr>
              <w:autoSpaceDE/>
              <w:autoSpaceDN/>
              <w:adjustRightInd/>
            </w:pPr>
            <w:r w:rsidRPr="00C32684">
              <w:t>определять у имени существительного значение, начальную форму, опознавать одушевлённые и неодушевлённые, собственные и нарицательные;</w:t>
            </w:r>
          </w:p>
          <w:p w:rsidR="00462A19" w:rsidRPr="00C32684" w:rsidRDefault="00462A19" w:rsidP="0017675A">
            <w:pPr>
              <w:pStyle w:val="a5"/>
              <w:widowControl/>
              <w:numPr>
                <w:ilvl w:val="0"/>
                <w:numId w:val="44"/>
              </w:numPr>
              <w:autoSpaceDE/>
              <w:autoSpaceDN/>
              <w:adjustRightInd/>
            </w:pPr>
            <w:r w:rsidRPr="00C32684">
              <w:t>различать форму ед. и мн. числа</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45"/>
              </w:numPr>
              <w:autoSpaceDE/>
              <w:autoSpaceDN/>
              <w:adjustRightInd/>
              <w:rPr>
                <w:i/>
              </w:rPr>
            </w:pPr>
            <w:r w:rsidRPr="00C32684">
              <w:rPr>
                <w:i/>
              </w:rPr>
              <w:t>находить грамматические группы слов;</w:t>
            </w:r>
          </w:p>
          <w:p w:rsidR="00462A19" w:rsidRPr="006414A0" w:rsidRDefault="00462A19" w:rsidP="0017675A">
            <w:pPr>
              <w:pStyle w:val="a5"/>
              <w:widowControl/>
              <w:numPr>
                <w:ilvl w:val="0"/>
                <w:numId w:val="45"/>
              </w:numPr>
              <w:autoSpaceDE/>
              <w:autoSpaceDN/>
              <w:adjustRightInd/>
              <w:rPr>
                <w:i/>
              </w:rPr>
            </w:pPr>
            <w:r w:rsidRPr="00C32684">
              <w:rPr>
                <w:i/>
              </w:rPr>
              <w:t>узнавать местоимения и служебные слова ( предлоги)</w:t>
            </w:r>
          </w:p>
        </w:tc>
      </w:tr>
      <w:tr w:rsidR="00462A19" w:rsidRPr="00C32684" w:rsidTr="00387772">
        <w:tc>
          <w:tcPr>
            <w:tcW w:w="9889" w:type="dxa"/>
          </w:tcPr>
          <w:p w:rsidR="00462A19" w:rsidRPr="00C32684" w:rsidRDefault="00462A19" w:rsidP="00387772">
            <w:pPr>
              <w:spacing w:after="0" w:line="240" w:lineRule="auto"/>
              <w:jc w:val="both"/>
              <w:rPr>
                <w:rFonts w:ascii="Times New Roman" w:hAnsi="Times New Roman" w:cs="Times New Roman"/>
                <w:b/>
                <w:sz w:val="24"/>
                <w:szCs w:val="24"/>
              </w:rPr>
            </w:pPr>
            <w:r w:rsidRPr="00C32684">
              <w:rPr>
                <w:rFonts w:ascii="Times New Roman" w:hAnsi="Times New Roman" w:cs="Times New Roman"/>
                <w:b/>
                <w:sz w:val="24"/>
                <w:szCs w:val="24"/>
              </w:rPr>
              <w:t>Повторение (16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Текст.</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Предложение.</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Слово и его значение.</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Части речи.</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Звуки и буквы.</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Правила правописания.</w:t>
            </w:r>
          </w:p>
          <w:p w:rsidR="00462A19" w:rsidRPr="00C32684" w:rsidRDefault="00462A19" w:rsidP="00387772">
            <w:pPr>
              <w:spacing w:after="0" w:line="240" w:lineRule="auto"/>
              <w:jc w:val="both"/>
              <w:rPr>
                <w:rFonts w:ascii="Times New Roman" w:hAnsi="Times New Roman" w:cs="Times New Roman"/>
                <w:b/>
                <w:sz w:val="24"/>
                <w:szCs w:val="24"/>
              </w:rPr>
            </w:pPr>
          </w:p>
          <w:p w:rsidR="00462A19" w:rsidRPr="00333931" w:rsidRDefault="00462A19" w:rsidP="00387772">
            <w:pPr>
              <w:spacing w:after="0" w:line="240" w:lineRule="auto"/>
              <w:rPr>
                <w:rFonts w:ascii="Times New Roman" w:hAnsi="Times New Roman" w:cs="Times New Roman"/>
                <w:sz w:val="24"/>
                <w:szCs w:val="24"/>
                <w:u w:val="single"/>
              </w:rPr>
            </w:pPr>
            <w:r w:rsidRPr="00333931">
              <w:rPr>
                <w:rFonts w:ascii="Times New Roman" w:hAnsi="Times New Roman" w:cs="Times New Roman"/>
                <w:sz w:val="24"/>
                <w:szCs w:val="24"/>
                <w:u w:val="single"/>
              </w:rPr>
              <w:t>3 КЛАСС (170 Ч)</w:t>
            </w:r>
          </w:p>
        </w:tc>
      </w:tr>
      <w:tr w:rsidR="00462A19" w:rsidRPr="00C32684" w:rsidTr="00387772">
        <w:tc>
          <w:tcPr>
            <w:tcW w:w="9889" w:type="dxa"/>
          </w:tcPr>
          <w:p w:rsidR="00462A19" w:rsidRPr="00C32684" w:rsidRDefault="00462A19" w:rsidP="00387772">
            <w:pPr>
              <w:spacing w:after="0"/>
              <w:jc w:val="both"/>
              <w:rPr>
                <w:rFonts w:ascii="Times New Roman" w:hAnsi="Times New Roman" w:cs="Times New Roman"/>
                <w:b/>
                <w:sz w:val="24"/>
                <w:szCs w:val="24"/>
              </w:rPr>
            </w:pPr>
            <w:r w:rsidRPr="00C32684">
              <w:rPr>
                <w:rFonts w:ascii="Times New Roman" w:hAnsi="Times New Roman" w:cs="Times New Roman"/>
                <w:b/>
                <w:sz w:val="24"/>
                <w:szCs w:val="24"/>
              </w:rPr>
              <w:t>Язык и речь (2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Наша речь и наш язык.</w:t>
            </w:r>
          </w:p>
          <w:p w:rsidR="00462A19" w:rsidRPr="00C32684" w:rsidRDefault="00462A19" w:rsidP="00387772">
            <w:pPr>
              <w:pStyle w:val="ae"/>
              <w:rPr>
                <w:b/>
              </w:rPr>
            </w:pPr>
            <w:r w:rsidRPr="00C32684">
              <w:rPr>
                <w:b/>
              </w:rPr>
              <w:lastRenderedPageBreak/>
              <w:t>Учащийся научится:</w:t>
            </w:r>
          </w:p>
          <w:p w:rsidR="00462A19" w:rsidRPr="00C32684" w:rsidRDefault="00462A19" w:rsidP="0017675A">
            <w:pPr>
              <w:pStyle w:val="ae"/>
              <w:numPr>
                <w:ilvl w:val="0"/>
                <w:numId w:val="46"/>
              </w:numPr>
            </w:pPr>
            <w:r w:rsidRPr="00C32684">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462A19" w:rsidRPr="00C32684" w:rsidRDefault="00462A19" w:rsidP="0017675A">
            <w:pPr>
              <w:pStyle w:val="ae"/>
              <w:numPr>
                <w:ilvl w:val="0"/>
                <w:numId w:val="46"/>
              </w:numPr>
            </w:pPr>
            <w:r w:rsidRPr="00C32684">
              <w:t>применять речевой этикет в ситуациях учебного и речевого общения</w:t>
            </w:r>
          </w:p>
          <w:p w:rsidR="00462A19" w:rsidRPr="00C32684" w:rsidRDefault="00462A19" w:rsidP="00387772">
            <w:pPr>
              <w:pStyle w:val="ae"/>
              <w:rPr>
                <w:b/>
                <w:iCs/>
              </w:rPr>
            </w:pPr>
            <w:r w:rsidRPr="00C32684">
              <w:rPr>
                <w:b/>
                <w:i/>
                <w:spacing w:val="-5"/>
              </w:rPr>
              <w:t>Учащийся получит возможность научиться:</w:t>
            </w:r>
          </w:p>
          <w:p w:rsidR="00462A19" w:rsidRPr="00C32684" w:rsidRDefault="00462A19" w:rsidP="0017675A">
            <w:pPr>
              <w:pStyle w:val="ae"/>
              <w:numPr>
                <w:ilvl w:val="0"/>
                <w:numId w:val="47"/>
              </w:numPr>
              <w:rPr>
                <w:i/>
              </w:rPr>
            </w:pPr>
            <w:r w:rsidRPr="00C32684">
              <w:rPr>
                <w:i/>
              </w:rPr>
              <w:t>проверять правильность своей письменной речи, исправлять допущенные орфографические и пунктуационные ошибки.</w:t>
            </w:r>
          </w:p>
          <w:p w:rsidR="00462A19" w:rsidRPr="00C32684" w:rsidRDefault="00462A19" w:rsidP="0017675A">
            <w:pPr>
              <w:pStyle w:val="ae"/>
              <w:numPr>
                <w:ilvl w:val="0"/>
                <w:numId w:val="47"/>
              </w:numPr>
              <w:rPr>
                <w:i/>
              </w:rPr>
            </w:pPr>
            <w:r w:rsidRPr="00C32684">
              <w:rPr>
                <w:i/>
              </w:rPr>
              <w:t>отличать язык и речь</w:t>
            </w:r>
          </w:p>
          <w:p w:rsidR="00462A19" w:rsidRPr="006414A0" w:rsidRDefault="00462A19" w:rsidP="0017675A">
            <w:pPr>
              <w:pStyle w:val="ae"/>
              <w:numPr>
                <w:ilvl w:val="0"/>
                <w:numId w:val="47"/>
              </w:numPr>
              <w:rPr>
                <w:i/>
              </w:rPr>
            </w:pPr>
            <w:r w:rsidRPr="00C32684">
              <w:rPr>
                <w:i/>
              </w:rPr>
              <w:t>соблюдать правила вежливости при общении с людьми, плохо владеющими русским языком;</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lastRenderedPageBreak/>
              <w:t>Текст. Предложение. Словосочетание (14 ч)</w:t>
            </w:r>
          </w:p>
        </w:tc>
      </w:tr>
      <w:tr w:rsidR="00462A19" w:rsidRPr="00C32684" w:rsidTr="00387772">
        <w:tc>
          <w:tcPr>
            <w:tcW w:w="9889" w:type="dxa"/>
          </w:tcPr>
          <w:p w:rsidR="00462A19"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462A19" w:rsidRPr="0041762A"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e"/>
              <w:numPr>
                <w:ilvl w:val="0"/>
                <w:numId w:val="48"/>
              </w:numPr>
            </w:pPr>
            <w:r w:rsidRPr="00C32684">
              <w:t>понимать термины «повествовательные предложения, вопросительные»,  «вопросительные предложения»,  «побудительные предложения»; грамматические особенности предложений, различных по цели высказывания;</w:t>
            </w:r>
          </w:p>
          <w:p w:rsidR="00462A19" w:rsidRPr="00C32684" w:rsidRDefault="00462A19" w:rsidP="0017675A">
            <w:pPr>
              <w:pStyle w:val="ae"/>
              <w:numPr>
                <w:ilvl w:val="0"/>
                <w:numId w:val="48"/>
              </w:numPr>
            </w:pPr>
            <w:r w:rsidRPr="00C32684">
              <w:t>различать предложения по интонации(восклицательные, невосклицательные);</w:t>
            </w:r>
          </w:p>
          <w:p w:rsidR="00462A19" w:rsidRPr="00C32684" w:rsidRDefault="00462A19" w:rsidP="0017675A">
            <w:pPr>
              <w:pStyle w:val="ae"/>
              <w:numPr>
                <w:ilvl w:val="0"/>
                <w:numId w:val="48"/>
              </w:numPr>
            </w:pPr>
            <w:r w:rsidRPr="00C32684">
              <w:t>различать признаки текста и типы текст(повествование, описание, рассуждение)</w:t>
            </w:r>
          </w:p>
          <w:p w:rsidR="00462A19" w:rsidRPr="00C32684" w:rsidRDefault="00462A19" w:rsidP="0017675A">
            <w:pPr>
              <w:pStyle w:val="ae"/>
              <w:numPr>
                <w:ilvl w:val="0"/>
                <w:numId w:val="48"/>
              </w:numPr>
            </w:pPr>
            <w:r w:rsidRPr="00C32684">
              <w:t>различать словосочетание и предложение</w:t>
            </w:r>
          </w:p>
          <w:p w:rsidR="00462A19" w:rsidRPr="00C32684" w:rsidRDefault="00462A19" w:rsidP="0017675A">
            <w:pPr>
              <w:pStyle w:val="ae"/>
              <w:numPr>
                <w:ilvl w:val="0"/>
                <w:numId w:val="48"/>
              </w:numPr>
            </w:pPr>
            <w:r w:rsidRPr="00C32684">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p>
          <w:p w:rsidR="00462A19" w:rsidRPr="00C32684" w:rsidRDefault="00462A19" w:rsidP="0017675A">
            <w:pPr>
              <w:pStyle w:val="ae"/>
              <w:numPr>
                <w:ilvl w:val="0"/>
                <w:numId w:val="49"/>
              </w:numPr>
              <w:rPr>
                <w:i/>
              </w:rPr>
            </w:pPr>
            <w:r w:rsidRPr="00C32684">
              <w:rPr>
                <w:i/>
              </w:rPr>
              <w:t>произносить интонационно правильно произносить предложения; определять вид предложения по цели высказывания и интонации</w:t>
            </w:r>
          </w:p>
          <w:p w:rsidR="00462A19" w:rsidRPr="00C32684" w:rsidRDefault="00462A19" w:rsidP="0017675A">
            <w:pPr>
              <w:pStyle w:val="ae"/>
              <w:numPr>
                <w:ilvl w:val="0"/>
                <w:numId w:val="49"/>
              </w:numPr>
              <w:rPr>
                <w:i/>
              </w:rPr>
            </w:pPr>
            <w:r w:rsidRPr="00C32684">
              <w:rPr>
                <w:i/>
              </w:rPr>
              <w:t>выделять в предложении вычленять в предложении основу и словосочетания</w:t>
            </w:r>
          </w:p>
          <w:p w:rsidR="00462A19" w:rsidRPr="00C32684" w:rsidRDefault="00462A19" w:rsidP="0017675A">
            <w:pPr>
              <w:pStyle w:val="ae"/>
              <w:numPr>
                <w:ilvl w:val="0"/>
                <w:numId w:val="49"/>
              </w:numPr>
              <w:rPr>
                <w:i/>
              </w:rPr>
            </w:pPr>
            <w:r w:rsidRPr="00C32684">
              <w:rPr>
                <w:i/>
              </w:rPr>
              <w:t>производить элементарный синтаксический разбор предложения</w:t>
            </w:r>
          </w:p>
          <w:p w:rsidR="00462A19" w:rsidRPr="00C32684" w:rsidRDefault="00462A19" w:rsidP="0017675A">
            <w:pPr>
              <w:pStyle w:val="ae"/>
              <w:numPr>
                <w:ilvl w:val="0"/>
                <w:numId w:val="49"/>
              </w:numPr>
              <w:rPr>
                <w:i/>
              </w:rPr>
            </w:pPr>
            <w:r w:rsidRPr="00C32684">
              <w:rPr>
                <w:i/>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462A19" w:rsidRPr="00C32684" w:rsidRDefault="00462A19" w:rsidP="0017675A">
            <w:pPr>
              <w:pStyle w:val="ae"/>
              <w:numPr>
                <w:ilvl w:val="0"/>
                <w:numId w:val="49"/>
              </w:numPr>
              <w:rPr>
                <w:i/>
              </w:rPr>
            </w:pPr>
            <w:r w:rsidRPr="00C32684">
              <w:rPr>
                <w:i/>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462A19" w:rsidRPr="006414A0" w:rsidRDefault="00462A19" w:rsidP="0017675A">
            <w:pPr>
              <w:pStyle w:val="ae"/>
              <w:numPr>
                <w:ilvl w:val="0"/>
                <w:numId w:val="49"/>
              </w:numPr>
              <w:rPr>
                <w:i/>
              </w:rPr>
            </w:pPr>
            <w:r w:rsidRPr="00C32684">
              <w:rPr>
                <w:i/>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Слово в языке и речи (19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462A19" w:rsidRPr="00C32684" w:rsidRDefault="00462A19" w:rsidP="00387772">
            <w:pPr>
              <w:pStyle w:val="ae"/>
              <w:rPr>
                <w:b/>
              </w:rPr>
            </w:pPr>
            <w:r w:rsidRPr="00C32684">
              <w:rPr>
                <w:b/>
              </w:rPr>
              <w:t>Учащийся научится:</w:t>
            </w:r>
          </w:p>
          <w:p w:rsidR="00462A19" w:rsidRPr="00C32684" w:rsidRDefault="00462A19" w:rsidP="0017675A">
            <w:pPr>
              <w:pStyle w:val="ae"/>
              <w:numPr>
                <w:ilvl w:val="0"/>
                <w:numId w:val="50"/>
              </w:numPr>
            </w:pPr>
            <w:r w:rsidRPr="00C32684">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462A19" w:rsidRPr="00C32684" w:rsidRDefault="00462A19" w:rsidP="0017675A">
            <w:pPr>
              <w:pStyle w:val="ae"/>
              <w:numPr>
                <w:ilvl w:val="0"/>
                <w:numId w:val="50"/>
              </w:numPr>
            </w:pPr>
            <w:r w:rsidRPr="00C32684">
              <w:t xml:space="preserve">наблюдать над употреблением синонимов и антонимов в речи, подбирать синонимы и </w:t>
            </w:r>
            <w:r w:rsidRPr="00C32684">
              <w:lastRenderedPageBreak/>
              <w:t>антонимы к словам разных частей речи, уточнять их значение;</w:t>
            </w:r>
          </w:p>
          <w:p w:rsidR="00462A19" w:rsidRPr="00C32684" w:rsidRDefault="00462A19" w:rsidP="0017675A">
            <w:pPr>
              <w:pStyle w:val="ae"/>
              <w:numPr>
                <w:ilvl w:val="0"/>
                <w:numId w:val="50"/>
              </w:numPr>
            </w:pPr>
            <w:r w:rsidRPr="00C32684">
              <w:t>иметь представление об омонимах; приобретать опыт различения в предложениях и текстах омонимов;</w:t>
            </w:r>
          </w:p>
          <w:p w:rsidR="00462A19" w:rsidRPr="00C32684" w:rsidRDefault="00462A19" w:rsidP="0017675A">
            <w:pPr>
              <w:pStyle w:val="ae"/>
              <w:numPr>
                <w:ilvl w:val="0"/>
                <w:numId w:val="50"/>
              </w:numPr>
            </w:pPr>
            <w:r w:rsidRPr="00C32684">
              <w:t>иметь представление о фразеологизмах (устойчивых сочетаниях слов); приобретать опыт различения в предложениях и текстах фразеологизмов;</w:t>
            </w:r>
          </w:p>
          <w:p w:rsidR="00462A19" w:rsidRPr="00C32684" w:rsidRDefault="00462A19" w:rsidP="0017675A">
            <w:pPr>
              <w:pStyle w:val="ae"/>
              <w:numPr>
                <w:ilvl w:val="0"/>
                <w:numId w:val="50"/>
              </w:numPr>
            </w:pPr>
            <w:r w:rsidRPr="00C32684">
              <w:t>наблюдать за использованием фразеологизмов в упражнениях учебника, осознавать их значение в тексте и разговорной речи;</w:t>
            </w:r>
          </w:p>
          <w:p w:rsidR="00462A19" w:rsidRPr="00C32684" w:rsidRDefault="00462A19" w:rsidP="0017675A">
            <w:pPr>
              <w:pStyle w:val="ae"/>
              <w:numPr>
                <w:ilvl w:val="0"/>
                <w:numId w:val="50"/>
              </w:numPr>
            </w:pPr>
            <w:r w:rsidRPr="00C32684">
              <w:t>распознавать слова, употреблённые в прямом и переносном значении (простые случаи);</w:t>
            </w:r>
          </w:p>
          <w:p w:rsidR="00462A19" w:rsidRPr="00C32684" w:rsidRDefault="00462A19" w:rsidP="0017675A">
            <w:pPr>
              <w:pStyle w:val="ae"/>
              <w:numPr>
                <w:ilvl w:val="0"/>
                <w:numId w:val="50"/>
              </w:numPr>
            </w:pPr>
            <w:r w:rsidRPr="00C32684">
              <w:t>пользоваться словарями при решении языковых и речевых задач.</w:t>
            </w:r>
          </w:p>
          <w:p w:rsidR="00462A19" w:rsidRPr="00C32684" w:rsidRDefault="00462A19" w:rsidP="0017675A">
            <w:pPr>
              <w:pStyle w:val="ae"/>
              <w:numPr>
                <w:ilvl w:val="0"/>
                <w:numId w:val="50"/>
              </w:numPr>
            </w:pPr>
            <w:r w:rsidRPr="00C32684">
              <w:t xml:space="preserve">узнавать имена числительные (общее представление); </w:t>
            </w:r>
          </w:p>
          <w:p w:rsidR="00462A19" w:rsidRPr="00C32684" w:rsidRDefault="00462A19" w:rsidP="00387772">
            <w:pPr>
              <w:pStyle w:val="ae"/>
              <w:rPr>
                <w:b/>
              </w:rPr>
            </w:pPr>
          </w:p>
          <w:p w:rsidR="00462A19" w:rsidRPr="00C32684" w:rsidRDefault="00462A19" w:rsidP="00387772">
            <w:pPr>
              <w:pStyle w:val="ae"/>
              <w:rPr>
                <w:b/>
                <w:iCs/>
              </w:rPr>
            </w:pPr>
            <w:r w:rsidRPr="00C32684">
              <w:rPr>
                <w:b/>
                <w:i/>
                <w:spacing w:val="-5"/>
              </w:rPr>
              <w:t>Учащийся получит возможность научиться</w:t>
            </w:r>
            <w:r w:rsidRPr="00C32684">
              <w:rPr>
                <w:b/>
                <w:iCs/>
              </w:rPr>
              <w:t xml:space="preserve"> :</w:t>
            </w:r>
          </w:p>
          <w:p w:rsidR="00462A19" w:rsidRPr="00C32684" w:rsidRDefault="00462A19" w:rsidP="0017675A">
            <w:pPr>
              <w:pStyle w:val="ae"/>
              <w:numPr>
                <w:ilvl w:val="0"/>
                <w:numId w:val="51"/>
              </w:numPr>
              <w:rPr>
                <w:i/>
              </w:rPr>
            </w:pPr>
            <w:r w:rsidRPr="00C32684">
              <w:rPr>
                <w:i/>
              </w:rPr>
              <w:t>осознавать, что понимание значения слова — одно из условий умелого его использования в устной и письменной речи;</w:t>
            </w:r>
          </w:p>
          <w:p w:rsidR="00462A19" w:rsidRPr="00C32684" w:rsidRDefault="00462A19" w:rsidP="0017675A">
            <w:pPr>
              <w:pStyle w:val="ae"/>
              <w:numPr>
                <w:ilvl w:val="0"/>
                <w:numId w:val="51"/>
              </w:numPr>
              <w:rPr>
                <w:i/>
              </w:rPr>
            </w:pPr>
            <w:r w:rsidRPr="00C32684">
              <w:rPr>
                <w:i/>
              </w:rPr>
              <w:t>выбирать слова из ряда предложенных для успешного решения коммуникативных задач;</w:t>
            </w:r>
          </w:p>
          <w:p w:rsidR="00462A19" w:rsidRPr="00C32684" w:rsidRDefault="00462A19" w:rsidP="0017675A">
            <w:pPr>
              <w:pStyle w:val="ae"/>
              <w:numPr>
                <w:ilvl w:val="0"/>
                <w:numId w:val="51"/>
              </w:numPr>
              <w:rPr>
                <w:i/>
              </w:rPr>
            </w:pPr>
            <w:r w:rsidRPr="00C32684">
              <w:rPr>
                <w:i/>
              </w:rPr>
              <w:t>размышлять над этимологией некоторых слов-названий;</w:t>
            </w:r>
          </w:p>
          <w:p w:rsidR="00462A19" w:rsidRPr="006414A0" w:rsidRDefault="00462A19" w:rsidP="0017675A">
            <w:pPr>
              <w:pStyle w:val="ae"/>
              <w:numPr>
                <w:ilvl w:val="0"/>
                <w:numId w:val="51"/>
              </w:numPr>
              <w:rPr>
                <w:i/>
              </w:rPr>
            </w:pPr>
            <w:r w:rsidRPr="00C32684">
              <w:rPr>
                <w:i/>
              </w:rPr>
              <w:t>осуществлять звуко-буквенный разбор слова самостоятельно по предложенному в учебнике алгоритму;</w:t>
            </w:r>
          </w:p>
        </w:tc>
      </w:tr>
      <w:tr w:rsidR="00462A19" w:rsidRPr="00C32684" w:rsidTr="00387772">
        <w:tc>
          <w:tcPr>
            <w:tcW w:w="9889" w:type="dxa"/>
          </w:tcPr>
          <w:p w:rsidR="00462A19" w:rsidRPr="00C32684" w:rsidRDefault="00462A19" w:rsidP="00387772">
            <w:pPr>
              <w:shd w:val="clear" w:color="auto" w:fill="FFFFFF"/>
              <w:spacing w:after="0" w:line="240" w:lineRule="auto"/>
              <w:ind w:right="22"/>
              <w:rPr>
                <w:rFonts w:ascii="Times New Roman" w:hAnsi="Times New Roman" w:cs="Times New Roman"/>
                <w:b/>
                <w:sz w:val="24"/>
                <w:szCs w:val="24"/>
              </w:rPr>
            </w:pPr>
            <w:r w:rsidRPr="00C32684">
              <w:rPr>
                <w:rFonts w:ascii="Times New Roman" w:hAnsi="Times New Roman" w:cs="Times New Roman"/>
                <w:b/>
                <w:sz w:val="24"/>
                <w:szCs w:val="24"/>
              </w:rPr>
              <w:lastRenderedPageBreak/>
              <w:t>Состав слова (16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Корень слова. Формы слова. Окончание. Приставка. Суффикс. Основа слова. Обобщение знаний о составе слова.</w:t>
            </w:r>
          </w:p>
          <w:p w:rsidR="00462A19" w:rsidRPr="00C32684" w:rsidRDefault="00462A19" w:rsidP="00387772">
            <w:pPr>
              <w:pStyle w:val="ae"/>
              <w:rPr>
                <w:b/>
              </w:rPr>
            </w:pPr>
            <w:r w:rsidRPr="00C32684">
              <w:rPr>
                <w:b/>
              </w:rPr>
              <w:t>Учащийся научится:</w:t>
            </w:r>
          </w:p>
          <w:p w:rsidR="00462A19" w:rsidRPr="00C32684" w:rsidRDefault="00462A19" w:rsidP="0017675A">
            <w:pPr>
              <w:pStyle w:val="ae"/>
              <w:numPr>
                <w:ilvl w:val="0"/>
                <w:numId w:val="52"/>
              </w:numPr>
            </w:pPr>
            <w:r w:rsidRPr="00C32684">
              <w:t>называть и определять части слова (корень, окончание, приставка,  суффикс)</w:t>
            </w:r>
          </w:p>
          <w:p w:rsidR="00462A19" w:rsidRPr="00C32684" w:rsidRDefault="00462A19" w:rsidP="0017675A">
            <w:pPr>
              <w:pStyle w:val="ae"/>
              <w:numPr>
                <w:ilvl w:val="0"/>
                <w:numId w:val="52"/>
              </w:numPr>
            </w:pPr>
            <w:r w:rsidRPr="00C32684">
              <w:t>понимать термины «корень слова»,  «однокоренные слова», «разные формы слова»</w:t>
            </w:r>
          </w:p>
          <w:p w:rsidR="00462A19" w:rsidRPr="00C32684" w:rsidRDefault="00462A19" w:rsidP="0017675A">
            <w:pPr>
              <w:pStyle w:val="ae"/>
              <w:numPr>
                <w:ilvl w:val="0"/>
                <w:numId w:val="52"/>
              </w:numPr>
            </w:pPr>
            <w:r w:rsidRPr="00C32684">
              <w:t>образовывать слова с помощью приставки (или суффикса), осознавать значение новых слов.</w:t>
            </w:r>
          </w:p>
          <w:p w:rsidR="00462A19" w:rsidRPr="00C32684" w:rsidRDefault="00462A19" w:rsidP="0017675A">
            <w:pPr>
              <w:pStyle w:val="ae"/>
              <w:numPr>
                <w:ilvl w:val="0"/>
                <w:numId w:val="52"/>
              </w:numPr>
            </w:pPr>
            <w:r w:rsidRPr="00C32684">
              <w:t>различать однокоренные слова и различные формы одного и того же слова;</w:t>
            </w:r>
          </w:p>
          <w:p w:rsidR="00462A19" w:rsidRPr="00C32684" w:rsidRDefault="00462A19" w:rsidP="00387772">
            <w:pPr>
              <w:pStyle w:val="ae"/>
              <w:rPr>
                <w:b/>
                <w:iCs/>
              </w:rPr>
            </w:pPr>
            <w:r w:rsidRPr="00C32684">
              <w:rPr>
                <w:b/>
                <w:i/>
                <w:spacing w:val="-5"/>
              </w:rPr>
              <w:t>Учащийся получит возможность научиться</w:t>
            </w:r>
            <w:r w:rsidRPr="00C32684">
              <w:rPr>
                <w:b/>
                <w:iCs/>
              </w:rPr>
              <w:t xml:space="preserve"> :</w:t>
            </w:r>
          </w:p>
          <w:p w:rsidR="00462A19" w:rsidRPr="00C32684" w:rsidRDefault="00462A19" w:rsidP="0017675A">
            <w:pPr>
              <w:pStyle w:val="ae"/>
              <w:numPr>
                <w:ilvl w:val="0"/>
                <w:numId w:val="53"/>
              </w:numPr>
              <w:rPr>
                <w:i/>
              </w:rPr>
            </w:pPr>
            <w:r w:rsidRPr="00C32684">
              <w:rPr>
                <w:i/>
              </w:rPr>
              <w:t>производить морфемный разбор ясных по составу слов, подбирать однокоренные слова разных частей речи</w:t>
            </w:r>
          </w:p>
          <w:p w:rsidR="00462A19" w:rsidRPr="00C32684" w:rsidRDefault="00462A19" w:rsidP="0017675A">
            <w:pPr>
              <w:pStyle w:val="ae"/>
              <w:numPr>
                <w:ilvl w:val="0"/>
                <w:numId w:val="53"/>
              </w:numPr>
              <w:rPr>
                <w:i/>
              </w:rPr>
            </w:pPr>
            <w:r w:rsidRPr="00C32684">
              <w:rPr>
                <w:i/>
              </w:rPr>
              <w:t>находить корень в однокоренных словах с чередованием согласных в корне;</w:t>
            </w:r>
          </w:p>
          <w:p w:rsidR="00462A19" w:rsidRPr="00C32684" w:rsidRDefault="00462A19" w:rsidP="0017675A">
            <w:pPr>
              <w:pStyle w:val="ae"/>
              <w:numPr>
                <w:ilvl w:val="0"/>
                <w:numId w:val="53"/>
              </w:numPr>
              <w:rPr>
                <w:i/>
              </w:rPr>
            </w:pPr>
            <w:r w:rsidRPr="00C32684">
              <w:rPr>
                <w:i/>
              </w:rPr>
              <w:t>различать изменяемые и неизменяемые слова;</w:t>
            </w:r>
          </w:p>
          <w:p w:rsidR="00462A19" w:rsidRPr="00C32684" w:rsidRDefault="00462A19" w:rsidP="0017675A">
            <w:pPr>
              <w:pStyle w:val="ae"/>
              <w:numPr>
                <w:ilvl w:val="0"/>
                <w:numId w:val="53"/>
              </w:numPr>
              <w:rPr>
                <w:i/>
              </w:rPr>
            </w:pPr>
            <w:r w:rsidRPr="00C32684">
              <w:rPr>
                <w:i/>
              </w:rPr>
              <w:t>узнавать сложные слова (типа вездеход, вертолёт и др.), выделять в них корни; находить соединительные гласные (интерфиксы) в сложных словах;</w:t>
            </w:r>
          </w:p>
          <w:p w:rsidR="00462A19" w:rsidRPr="006414A0" w:rsidRDefault="00462A19" w:rsidP="0017675A">
            <w:pPr>
              <w:pStyle w:val="ae"/>
              <w:numPr>
                <w:ilvl w:val="0"/>
                <w:numId w:val="53"/>
              </w:numPr>
              <w:rPr>
                <w:i/>
              </w:rPr>
            </w:pPr>
            <w:r w:rsidRPr="00C32684">
              <w:rPr>
                <w:i/>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tc>
      </w:tr>
      <w:tr w:rsidR="00462A19" w:rsidRPr="00C32684" w:rsidTr="00387772">
        <w:tc>
          <w:tcPr>
            <w:tcW w:w="9889" w:type="dxa"/>
          </w:tcPr>
          <w:p w:rsidR="00462A19" w:rsidRPr="00C32684" w:rsidRDefault="00462A19" w:rsidP="00387772">
            <w:pPr>
              <w:shd w:val="clear" w:color="auto" w:fill="FFFFFF"/>
              <w:spacing w:after="0"/>
              <w:ind w:right="43"/>
              <w:jc w:val="both"/>
              <w:rPr>
                <w:rFonts w:ascii="Times New Roman" w:hAnsi="Times New Roman" w:cs="Times New Roman"/>
                <w:b/>
                <w:sz w:val="24"/>
                <w:szCs w:val="24"/>
              </w:rPr>
            </w:pPr>
            <w:r w:rsidRPr="00C32684">
              <w:rPr>
                <w:rFonts w:ascii="Times New Roman" w:hAnsi="Times New Roman" w:cs="Times New Roman"/>
                <w:b/>
                <w:sz w:val="24"/>
                <w:szCs w:val="24"/>
              </w:rPr>
              <w:t>Правописание частей слова (29)</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54"/>
              </w:numPr>
              <w:autoSpaceDE/>
              <w:autoSpaceDN/>
              <w:adjustRightInd/>
            </w:pPr>
            <w:r w:rsidRPr="00C32684">
              <w:t>различать слабую и сильную позиции гласных и согласных в корне слова</w:t>
            </w:r>
          </w:p>
          <w:p w:rsidR="00462A19"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использовать способы проверки обозначения на письме гласных и согласных звуков в слабой позиции в корне слова</w:t>
            </w:r>
          </w:p>
          <w:p w:rsidR="00462A19" w:rsidRPr="006414A0" w:rsidRDefault="00462A19" w:rsidP="00387772">
            <w:pPr>
              <w:spacing w:after="0" w:line="240" w:lineRule="auto"/>
              <w:rPr>
                <w:rFonts w:ascii="Times New Roman" w:hAnsi="Times New Roman" w:cs="Times New Roman"/>
                <w:sz w:val="24"/>
                <w:szCs w:val="24"/>
              </w:rPr>
            </w:pPr>
            <w:r w:rsidRPr="006414A0">
              <w:rPr>
                <w:rFonts w:ascii="Times New Roman" w:hAnsi="Times New Roman" w:cs="Times New Roman"/>
                <w:b/>
                <w:i/>
                <w:spacing w:val="-5"/>
                <w:sz w:val="24"/>
                <w:szCs w:val="24"/>
              </w:rPr>
              <w:t>Учащийся получит возможность научиться</w:t>
            </w:r>
            <w:r w:rsidRPr="006414A0">
              <w:rPr>
                <w:rFonts w:ascii="Times New Roman" w:hAnsi="Times New Roman" w:cs="Times New Roman"/>
                <w:b/>
                <w:iCs/>
                <w:sz w:val="24"/>
                <w:szCs w:val="24"/>
              </w:rPr>
              <w:t xml:space="preserve"> :</w:t>
            </w:r>
          </w:p>
          <w:p w:rsidR="00462A19" w:rsidRPr="006414A0" w:rsidRDefault="00462A19" w:rsidP="00387772">
            <w:pPr>
              <w:spacing w:after="0" w:line="240" w:lineRule="auto"/>
              <w:rPr>
                <w:rFonts w:ascii="Times New Roman" w:hAnsi="Times New Roman" w:cs="Times New Roman"/>
                <w:b/>
                <w:iCs/>
                <w:sz w:val="24"/>
                <w:szCs w:val="24"/>
              </w:rPr>
            </w:pPr>
            <w:r w:rsidRPr="006414A0">
              <w:rPr>
                <w:rFonts w:ascii="Times New Roman" w:hAnsi="Times New Roman" w:cs="Times New Roman"/>
                <w:i/>
                <w:sz w:val="24"/>
                <w:szCs w:val="24"/>
              </w:rPr>
              <w:t>проверять написанное, находить в словах изученные орфограммы</w:t>
            </w:r>
          </w:p>
        </w:tc>
      </w:tr>
      <w:tr w:rsidR="00462A19" w:rsidRPr="00C32684" w:rsidTr="00387772">
        <w:tc>
          <w:tcPr>
            <w:tcW w:w="9889" w:type="dxa"/>
          </w:tcPr>
          <w:p w:rsidR="00462A19" w:rsidRPr="00C32684" w:rsidRDefault="00462A19" w:rsidP="00387772">
            <w:pPr>
              <w:shd w:val="clear" w:color="auto" w:fill="FFFFFF"/>
              <w:spacing w:after="0" w:line="240" w:lineRule="auto"/>
              <w:ind w:right="7"/>
              <w:rPr>
                <w:rFonts w:ascii="Times New Roman" w:hAnsi="Times New Roman" w:cs="Times New Roman"/>
                <w:b/>
                <w:sz w:val="24"/>
                <w:szCs w:val="24"/>
              </w:rPr>
            </w:pPr>
            <w:r w:rsidRPr="00C32684">
              <w:rPr>
                <w:rFonts w:ascii="Times New Roman" w:hAnsi="Times New Roman" w:cs="Times New Roman"/>
                <w:b/>
                <w:sz w:val="24"/>
                <w:szCs w:val="24"/>
              </w:rPr>
              <w:t>Имя существительное (30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lastRenderedPageBreak/>
              <w:t>Повторение и углубление представлений. Число имен существительных. Падеж имен существительных.</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54"/>
              </w:numPr>
              <w:autoSpaceDE/>
              <w:autoSpaceDN/>
              <w:adjustRightInd/>
            </w:pPr>
            <w:r w:rsidRPr="00C32684">
              <w:t>называть и определять имя существительное</w:t>
            </w:r>
          </w:p>
          <w:p w:rsidR="00462A19" w:rsidRPr="006414A0" w:rsidRDefault="00462A19" w:rsidP="0017675A">
            <w:pPr>
              <w:pStyle w:val="a5"/>
              <w:widowControl/>
              <w:numPr>
                <w:ilvl w:val="0"/>
                <w:numId w:val="54"/>
              </w:numPr>
              <w:autoSpaceDE/>
              <w:autoSpaceDN/>
              <w:adjustRightInd/>
            </w:pPr>
            <w:r w:rsidRPr="00C32684">
              <w:t>понимать особенности употребления в предложении имен существительного</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e"/>
              <w:numPr>
                <w:ilvl w:val="0"/>
                <w:numId w:val="55"/>
              </w:numPr>
              <w:rPr>
                <w:i/>
              </w:rPr>
            </w:pPr>
            <w:r w:rsidRPr="00C32684">
              <w:rPr>
                <w:i/>
              </w:rPr>
              <w:t xml:space="preserve">распознавать части речи и их грамматические признаки (род, число, падеж имён существительных) </w:t>
            </w:r>
          </w:p>
          <w:p w:rsidR="00462A19" w:rsidRPr="00C32684" w:rsidRDefault="00462A19" w:rsidP="0017675A">
            <w:pPr>
              <w:pStyle w:val="ae"/>
              <w:numPr>
                <w:ilvl w:val="0"/>
                <w:numId w:val="55"/>
              </w:numPr>
              <w:rPr>
                <w:i/>
              </w:rPr>
            </w:pPr>
            <w:r w:rsidRPr="00C32684">
              <w:rPr>
                <w:i/>
              </w:rPr>
              <w:t>изменять имена существительные  по числам, склонять в единственном числе имена существительные</w:t>
            </w:r>
          </w:p>
          <w:p w:rsidR="00462A19" w:rsidRPr="00C32684" w:rsidRDefault="00462A19" w:rsidP="0017675A">
            <w:pPr>
              <w:pStyle w:val="ae"/>
              <w:numPr>
                <w:ilvl w:val="0"/>
                <w:numId w:val="55"/>
              </w:numPr>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6414A0" w:rsidRDefault="00462A19" w:rsidP="0017675A">
            <w:pPr>
              <w:pStyle w:val="ae"/>
              <w:numPr>
                <w:ilvl w:val="0"/>
                <w:numId w:val="55"/>
              </w:numPr>
              <w:rPr>
                <w:i/>
              </w:rPr>
            </w:pPr>
            <w:r w:rsidRPr="00C32684">
              <w:rPr>
                <w:i/>
              </w:rPr>
              <w:t>наблюдать над словообразованием частей речи;</w:t>
            </w:r>
          </w:p>
        </w:tc>
      </w:tr>
      <w:tr w:rsidR="00462A19" w:rsidRPr="00C32684" w:rsidTr="00387772">
        <w:tc>
          <w:tcPr>
            <w:tcW w:w="9889" w:type="dxa"/>
          </w:tcPr>
          <w:p w:rsidR="00462A19" w:rsidRPr="00C32684" w:rsidRDefault="00462A19" w:rsidP="00387772">
            <w:pPr>
              <w:spacing w:after="0"/>
              <w:jc w:val="both"/>
              <w:rPr>
                <w:rFonts w:ascii="Times New Roman" w:hAnsi="Times New Roman" w:cs="Times New Roman"/>
                <w:b/>
                <w:sz w:val="24"/>
                <w:szCs w:val="24"/>
              </w:rPr>
            </w:pPr>
            <w:r w:rsidRPr="00C32684">
              <w:rPr>
                <w:rFonts w:ascii="Times New Roman" w:hAnsi="Times New Roman" w:cs="Times New Roman"/>
                <w:b/>
                <w:sz w:val="24"/>
                <w:szCs w:val="24"/>
              </w:rPr>
              <w:t>Имя прилагательное (19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56"/>
              </w:numPr>
              <w:autoSpaceDE/>
              <w:autoSpaceDN/>
              <w:adjustRightInd/>
            </w:pPr>
            <w:r w:rsidRPr="00C32684">
              <w:t>называть и определять имя прилагательное</w:t>
            </w:r>
          </w:p>
          <w:p w:rsidR="00462A19" w:rsidRPr="00C32684" w:rsidRDefault="00462A19" w:rsidP="0017675A">
            <w:pPr>
              <w:pStyle w:val="a5"/>
              <w:widowControl/>
              <w:numPr>
                <w:ilvl w:val="0"/>
                <w:numId w:val="56"/>
              </w:numPr>
              <w:autoSpaceDE/>
              <w:autoSpaceDN/>
              <w:adjustRightInd/>
            </w:pPr>
            <w:r w:rsidRPr="00C32684">
              <w:t>понимать особенности употребления в предложении имени прилагательного</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e"/>
              <w:numPr>
                <w:ilvl w:val="0"/>
                <w:numId w:val="57"/>
              </w:numPr>
              <w:rPr>
                <w:i/>
              </w:rPr>
            </w:pPr>
            <w:r w:rsidRPr="00C32684">
              <w:rPr>
                <w:i/>
              </w:rPr>
              <w:t>распознавать части речи и их грамматические признаки (  род и число имён прилагательных)</w:t>
            </w:r>
          </w:p>
          <w:p w:rsidR="00462A19" w:rsidRPr="00C32684" w:rsidRDefault="00462A19" w:rsidP="0017675A">
            <w:pPr>
              <w:pStyle w:val="ae"/>
              <w:numPr>
                <w:ilvl w:val="0"/>
                <w:numId w:val="57"/>
              </w:numPr>
              <w:rPr>
                <w:i/>
              </w:rPr>
            </w:pPr>
            <w:r w:rsidRPr="00C32684">
              <w:rPr>
                <w:i/>
              </w:rPr>
              <w:t>изменять    имена прилагательные  по числам , изменять имена прилагательные по родам</w:t>
            </w:r>
          </w:p>
          <w:p w:rsidR="00462A19" w:rsidRPr="00C32684" w:rsidRDefault="00462A19" w:rsidP="0017675A">
            <w:pPr>
              <w:pStyle w:val="ae"/>
              <w:numPr>
                <w:ilvl w:val="0"/>
                <w:numId w:val="57"/>
              </w:numPr>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C32684" w:rsidRDefault="00462A19" w:rsidP="0017675A">
            <w:pPr>
              <w:pStyle w:val="ae"/>
              <w:numPr>
                <w:ilvl w:val="0"/>
                <w:numId w:val="57"/>
              </w:numPr>
              <w:rPr>
                <w:i/>
              </w:rPr>
            </w:pPr>
            <w:r w:rsidRPr="00C32684">
              <w:rPr>
                <w:i/>
              </w:rPr>
              <w:t>наблюдать над словообразованием частей речи;</w:t>
            </w:r>
          </w:p>
          <w:p w:rsidR="00462A19" w:rsidRPr="00C32684" w:rsidRDefault="00462A19" w:rsidP="00387772">
            <w:pPr>
              <w:spacing w:after="0" w:line="240" w:lineRule="auto"/>
              <w:rPr>
                <w:rFonts w:ascii="Times New Roman" w:hAnsi="Times New Roman" w:cs="Times New Roman"/>
                <w:sz w:val="24"/>
                <w:szCs w:val="24"/>
              </w:rPr>
            </w:pP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Местоимение (5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Лицо, число, род личных местоимений.</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58"/>
              </w:numPr>
              <w:autoSpaceDE/>
              <w:autoSpaceDN/>
              <w:adjustRightInd/>
            </w:pPr>
            <w:r w:rsidRPr="00C32684">
              <w:t>называть и определять  местоимение</w:t>
            </w:r>
          </w:p>
          <w:p w:rsidR="00462A19" w:rsidRPr="006414A0" w:rsidRDefault="00462A19" w:rsidP="0017675A">
            <w:pPr>
              <w:pStyle w:val="a5"/>
              <w:widowControl/>
              <w:numPr>
                <w:ilvl w:val="0"/>
                <w:numId w:val="58"/>
              </w:numPr>
              <w:autoSpaceDE/>
              <w:autoSpaceDN/>
              <w:adjustRightInd/>
            </w:pPr>
            <w:r w:rsidRPr="00C32684">
              <w:t>понимать особенности употребления в предложении  местоимения</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e"/>
              <w:numPr>
                <w:ilvl w:val="0"/>
                <w:numId w:val="59"/>
              </w:numPr>
              <w:rPr>
                <w:i/>
              </w:rPr>
            </w:pPr>
            <w:r w:rsidRPr="00C32684">
              <w:rPr>
                <w:i/>
              </w:rPr>
              <w:t>распознавать части речи и их грамматические признаки ( лицо и число местоимений)</w:t>
            </w:r>
          </w:p>
          <w:p w:rsidR="00462A19" w:rsidRPr="00C32684" w:rsidRDefault="00462A19" w:rsidP="0017675A">
            <w:pPr>
              <w:pStyle w:val="ae"/>
              <w:numPr>
                <w:ilvl w:val="0"/>
                <w:numId w:val="59"/>
              </w:numPr>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6414A0" w:rsidRDefault="00462A19" w:rsidP="0017675A">
            <w:pPr>
              <w:pStyle w:val="ae"/>
              <w:numPr>
                <w:ilvl w:val="0"/>
                <w:numId w:val="59"/>
              </w:numPr>
              <w:rPr>
                <w:i/>
              </w:rPr>
            </w:pPr>
            <w:r w:rsidRPr="00C32684">
              <w:rPr>
                <w:i/>
              </w:rPr>
              <w:t>наблюдать над словообразованием частей речи;</w:t>
            </w:r>
          </w:p>
        </w:tc>
      </w:tr>
      <w:tr w:rsidR="00462A19" w:rsidRPr="00C32684" w:rsidTr="00387772">
        <w:tc>
          <w:tcPr>
            <w:tcW w:w="9889" w:type="dxa"/>
          </w:tcPr>
          <w:p w:rsidR="00462A19" w:rsidRPr="00C32684" w:rsidRDefault="00462A19" w:rsidP="00387772">
            <w:pPr>
              <w:spacing w:after="0"/>
              <w:jc w:val="both"/>
              <w:rPr>
                <w:rFonts w:ascii="Times New Roman" w:hAnsi="Times New Roman" w:cs="Times New Roman"/>
                <w:b/>
                <w:sz w:val="24"/>
                <w:szCs w:val="24"/>
              </w:rPr>
            </w:pPr>
            <w:r w:rsidRPr="00C32684">
              <w:rPr>
                <w:rFonts w:ascii="Times New Roman" w:hAnsi="Times New Roman" w:cs="Times New Roman"/>
                <w:b/>
                <w:sz w:val="24"/>
                <w:szCs w:val="24"/>
              </w:rPr>
              <w:t>Глагол (21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60"/>
              </w:numPr>
              <w:autoSpaceDE/>
              <w:autoSpaceDN/>
              <w:adjustRightInd/>
            </w:pPr>
            <w:r w:rsidRPr="00C32684">
              <w:t>называть и определять  глагол</w:t>
            </w:r>
          </w:p>
          <w:p w:rsidR="00462A19" w:rsidRPr="006414A0" w:rsidRDefault="00462A19" w:rsidP="0017675A">
            <w:pPr>
              <w:pStyle w:val="a5"/>
              <w:widowControl/>
              <w:numPr>
                <w:ilvl w:val="0"/>
                <w:numId w:val="60"/>
              </w:numPr>
              <w:autoSpaceDE/>
              <w:autoSpaceDN/>
              <w:adjustRightInd/>
            </w:pPr>
            <w:r w:rsidRPr="00C32684">
              <w:t>понимать особенности употребления в предложении  глагола</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e"/>
              <w:numPr>
                <w:ilvl w:val="0"/>
                <w:numId w:val="61"/>
              </w:numPr>
              <w:rPr>
                <w:i/>
              </w:rPr>
            </w:pPr>
            <w:r w:rsidRPr="00C32684">
              <w:rPr>
                <w:i/>
              </w:rPr>
              <w:t>распознавать части речи и их грамматические признаки ( время и число глаголов  )</w:t>
            </w:r>
          </w:p>
          <w:p w:rsidR="00462A19" w:rsidRPr="00C32684" w:rsidRDefault="00462A19" w:rsidP="0017675A">
            <w:pPr>
              <w:pStyle w:val="ae"/>
              <w:numPr>
                <w:ilvl w:val="0"/>
                <w:numId w:val="61"/>
              </w:numPr>
              <w:rPr>
                <w:i/>
              </w:rPr>
            </w:pPr>
            <w:r w:rsidRPr="00C32684">
              <w:rPr>
                <w:i/>
              </w:rPr>
              <w:t>изменять   глаголы по числам, изменять глаголы по временам</w:t>
            </w:r>
          </w:p>
          <w:p w:rsidR="00462A19" w:rsidRPr="00C32684" w:rsidRDefault="00462A19" w:rsidP="0017675A">
            <w:pPr>
              <w:pStyle w:val="ae"/>
              <w:numPr>
                <w:ilvl w:val="0"/>
                <w:numId w:val="61"/>
              </w:numPr>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C32684" w:rsidRDefault="00462A19" w:rsidP="0017675A">
            <w:pPr>
              <w:pStyle w:val="ae"/>
              <w:numPr>
                <w:ilvl w:val="0"/>
                <w:numId w:val="61"/>
              </w:numPr>
              <w:rPr>
                <w:i/>
              </w:rPr>
            </w:pPr>
            <w:r w:rsidRPr="00C32684">
              <w:rPr>
                <w:i/>
              </w:rPr>
              <w:t>наблюдать над словообразованием частей речи;</w:t>
            </w:r>
          </w:p>
          <w:p w:rsidR="00462A19" w:rsidRPr="00C32684" w:rsidRDefault="00462A19" w:rsidP="00387772">
            <w:pPr>
              <w:spacing w:after="0" w:line="240" w:lineRule="auto"/>
              <w:rPr>
                <w:rFonts w:ascii="Times New Roman" w:hAnsi="Times New Roman" w:cs="Times New Roman"/>
                <w:sz w:val="24"/>
                <w:szCs w:val="24"/>
              </w:rPr>
            </w:pP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lastRenderedPageBreak/>
              <w:t>Повторение (14 ч)</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Части речи.</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Обобщение изученного о слове, предложение.</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Правописание окончаний имён прилагательных.</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Правописание приставок и предлогов.</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Правописание безударных гласных.</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Правописание значимых частей речи.</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Однокоренные слова.</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Текст.</w:t>
            </w:r>
          </w:p>
          <w:p w:rsidR="00462A19" w:rsidRPr="00C32684" w:rsidRDefault="00462A19" w:rsidP="00387772">
            <w:pPr>
              <w:spacing w:after="0" w:line="240" w:lineRule="auto"/>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p w:rsidR="00462A19" w:rsidRDefault="00462A19" w:rsidP="00387772">
            <w:pPr>
              <w:jc w:val="both"/>
              <w:rPr>
                <w:rFonts w:ascii="Times New Roman" w:hAnsi="Times New Roman" w:cs="Times New Roman"/>
                <w:b/>
                <w:sz w:val="24"/>
                <w:szCs w:val="24"/>
              </w:rPr>
            </w:pPr>
          </w:p>
          <w:p w:rsidR="00462A19" w:rsidRPr="00C32684" w:rsidRDefault="00462A19" w:rsidP="00387772">
            <w:pPr>
              <w:jc w:val="both"/>
              <w:rPr>
                <w:rFonts w:ascii="Times New Roman" w:hAnsi="Times New Roman" w:cs="Times New Roman"/>
                <w:b/>
                <w:sz w:val="24"/>
                <w:szCs w:val="24"/>
              </w:rPr>
            </w:pPr>
          </w:p>
        </w:tc>
      </w:tr>
      <w:tr w:rsidR="00462A19" w:rsidRPr="00C32684" w:rsidTr="00387772">
        <w:tc>
          <w:tcPr>
            <w:tcW w:w="9889" w:type="dxa"/>
          </w:tcPr>
          <w:p w:rsidR="00462A19" w:rsidRPr="00333931" w:rsidRDefault="00462A19" w:rsidP="00387772">
            <w:pPr>
              <w:spacing w:after="0" w:line="240" w:lineRule="auto"/>
              <w:rPr>
                <w:rFonts w:ascii="Times New Roman" w:hAnsi="Times New Roman" w:cs="Times New Roman"/>
                <w:sz w:val="24"/>
                <w:szCs w:val="24"/>
                <w:u w:val="single"/>
              </w:rPr>
            </w:pPr>
            <w:r w:rsidRPr="00333931">
              <w:rPr>
                <w:rFonts w:ascii="Times New Roman" w:hAnsi="Times New Roman" w:cs="Times New Roman"/>
                <w:sz w:val="24"/>
                <w:szCs w:val="24"/>
                <w:u w:val="single"/>
              </w:rPr>
              <w:t>4 КЛАСС (170 Ч)</w:t>
            </w:r>
          </w:p>
          <w:p w:rsidR="00462A19" w:rsidRPr="00C32684" w:rsidRDefault="00462A19" w:rsidP="00387772">
            <w:pPr>
              <w:spacing w:after="0" w:line="240" w:lineRule="auto"/>
              <w:rPr>
                <w:rFonts w:ascii="Times New Roman" w:hAnsi="Times New Roman" w:cs="Times New Roman"/>
                <w:sz w:val="24"/>
                <w:szCs w:val="24"/>
              </w:rPr>
            </w:pP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Повторение (11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 xml:space="preserve">Наша речь и наш язык. Текст. Предложение. Обращение. Главные и второстепенные члены предложения. Основа предложения. Словосочетание. </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62"/>
              </w:numPr>
              <w:autoSpaceDE/>
              <w:autoSpaceDN/>
              <w:adjustRightInd/>
            </w:pPr>
            <w:r w:rsidRPr="00C32684">
              <w:t>определять тему и главную мысль текста</w:t>
            </w:r>
          </w:p>
          <w:p w:rsidR="00462A19" w:rsidRPr="00C32684" w:rsidRDefault="00462A19" w:rsidP="0017675A">
            <w:pPr>
              <w:pStyle w:val="a5"/>
              <w:widowControl/>
              <w:numPr>
                <w:ilvl w:val="0"/>
                <w:numId w:val="62"/>
              </w:numPr>
              <w:autoSpaceDE/>
              <w:autoSpaceDN/>
              <w:adjustRightInd/>
            </w:pPr>
            <w:r w:rsidRPr="00C32684">
              <w:t>выделять части текста</w:t>
            </w:r>
          </w:p>
          <w:p w:rsidR="00462A19" w:rsidRPr="00C32684" w:rsidRDefault="00462A19" w:rsidP="0017675A">
            <w:pPr>
              <w:pStyle w:val="a5"/>
              <w:widowControl/>
              <w:numPr>
                <w:ilvl w:val="0"/>
                <w:numId w:val="62"/>
              </w:numPr>
              <w:autoSpaceDE/>
              <w:autoSpaceDN/>
              <w:adjustRightInd/>
            </w:pPr>
            <w:r w:rsidRPr="00C32684">
              <w:t>классифицировать предложения по цели высказывания и по интонации</w:t>
            </w:r>
          </w:p>
          <w:p w:rsidR="00462A19" w:rsidRPr="00C32684" w:rsidRDefault="00462A19" w:rsidP="0017675A">
            <w:pPr>
              <w:pStyle w:val="a5"/>
              <w:widowControl/>
              <w:numPr>
                <w:ilvl w:val="0"/>
                <w:numId w:val="62"/>
              </w:numPr>
              <w:autoSpaceDE/>
              <w:autoSpaceDN/>
              <w:adjustRightInd/>
            </w:pPr>
            <w:r w:rsidRPr="00C32684">
              <w:t>устанавливать при помощи смысловых вопросов, связь между словами</w:t>
            </w:r>
          </w:p>
          <w:p w:rsidR="00462A19" w:rsidRPr="00C32684" w:rsidRDefault="00462A19" w:rsidP="0017675A">
            <w:pPr>
              <w:pStyle w:val="a5"/>
              <w:widowControl/>
              <w:numPr>
                <w:ilvl w:val="0"/>
                <w:numId w:val="62"/>
              </w:numPr>
              <w:autoSpaceDE/>
              <w:autoSpaceDN/>
              <w:adjustRightInd/>
            </w:pPr>
            <w:r w:rsidRPr="00C32684">
              <w:t>выделять в предложении словосочетания</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p>
          <w:p w:rsidR="00462A19" w:rsidRPr="00C32684" w:rsidRDefault="00462A19" w:rsidP="0017675A">
            <w:pPr>
              <w:pStyle w:val="a5"/>
              <w:widowControl/>
              <w:numPr>
                <w:ilvl w:val="0"/>
                <w:numId w:val="63"/>
              </w:numPr>
              <w:autoSpaceDE/>
              <w:autoSpaceDN/>
              <w:adjustRightInd/>
              <w:rPr>
                <w:i/>
              </w:rPr>
            </w:pPr>
            <w:r w:rsidRPr="00C32684">
              <w:rPr>
                <w:i/>
              </w:rPr>
              <w:t>соблюдать нормы построения текста (логичность, последовательность, связность, соответствие теме)</w:t>
            </w:r>
          </w:p>
          <w:p w:rsidR="00462A19" w:rsidRPr="00C32684" w:rsidRDefault="00462A19" w:rsidP="0017675A">
            <w:pPr>
              <w:pStyle w:val="a5"/>
              <w:widowControl/>
              <w:numPr>
                <w:ilvl w:val="0"/>
                <w:numId w:val="63"/>
              </w:numPr>
              <w:autoSpaceDE/>
              <w:autoSpaceDN/>
              <w:adjustRightInd/>
              <w:rPr>
                <w:i/>
              </w:rPr>
            </w:pPr>
            <w:r w:rsidRPr="00C32684">
              <w:rPr>
                <w:i/>
              </w:rPr>
              <w:t>различать главные и второстепенные члены предложения, распространенные и нераспространенные предложения</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Предложение ( 9ч)</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Однородные члены предложения. Простые и сложные предложения.</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62"/>
              </w:numPr>
              <w:autoSpaceDE/>
              <w:autoSpaceDN/>
              <w:adjustRightInd/>
            </w:pPr>
            <w:r w:rsidRPr="00C32684">
              <w:t>распознавать предложения с однородными членами, находить их в тексте</w:t>
            </w:r>
          </w:p>
          <w:p w:rsidR="00462A19" w:rsidRPr="006414A0" w:rsidRDefault="00462A19" w:rsidP="0017675A">
            <w:pPr>
              <w:pStyle w:val="a5"/>
              <w:widowControl/>
              <w:numPr>
                <w:ilvl w:val="0"/>
                <w:numId w:val="62"/>
              </w:numPr>
              <w:autoSpaceDE/>
              <w:autoSpaceDN/>
              <w:adjustRightInd/>
            </w:pPr>
            <w:r w:rsidRPr="00C32684">
              <w:t>сравнивать простые и сложные предложения</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p>
          <w:p w:rsidR="00462A19" w:rsidRPr="00C32684" w:rsidRDefault="00462A19" w:rsidP="0017675A">
            <w:pPr>
              <w:pStyle w:val="a5"/>
              <w:widowControl/>
              <w:numPr>
                <w:ilvl w:val="0"/>
                <w:numId w:val="63"/>
              </w:numPr>
              <w:autoSpaceDE/>
              <w:autoSpaceDN/>
              <w:adjustRightInd/>
              <w:rPr>
                <w:i/>
              </w:rPr>
            </w:pPr>
            <w:r w:rsidRPr="00C32684">
              <w:rPr>
                <w:i/>
              </w:rPr>
              <w:t>определять, каким членам предложения являются однородные члены</w:t>
            </w:r>
          </w:p>
          <w:p w:rsidR="00462A19" w:rsidRPr="00C32684" w:rsidRDefault="00462A19" w:rsidP="0017675A">
            <w:pPr>
              <w:pStyle w:val="a5"/>
              <w:widowControl/>
              <w:numPr>
                <w:ilvl w:val="0"/>
                <w:numId w:val="63"/>
              </w:numPr>
              <w:autoSpaceDE/>
              <w:autoSpaceDN/>
              <w:adjustRightInd/>
              <w:rPr>
                <w:i/>
              </w:rPr>
            </w:pPr>
            <w:r w:rsidRPr="00C32684">
              <w:rPr>
                <w:i/>
              </w:rPr>
              <w:t>обосновывать постановку запятых в предложениях с однородными членами</w:t>
            </w:r>
          </w:p>
          <w:p w:rsidR="00462A19" w:rsidRPr="00C32684" w:rsidRDefault="00462A19" w:rsidP="0017675A">
            <w:pPr>
              <w:pStyle w:val="a5"/>
              <w:widowControl/>
              <w:numPr>
                <w:ilvl w:val="0"/>
                <w:numId w:val="63"/>
              </w:numPr>
              <w:autoSpaceDE/>
              <w:autoSpaceDN/>
              <w:adjustRightInd/>
            </w:pPr>
            <w:r w:rsidRPr="00C32684">
              <w:rPr>
                <w:i/>
              </w:rPr>
              <w:t>выделять в сложном предложении его основы, составлять сложные предложения</w:t>
            </w:r>
          </w:p>
          <w:p w:rsidR="00462A19" w:rsidRPr="006414A0" w:rsidRDefault="00462A19" w:rsidP="0017675A">
            <w:pPr>
              <w:pStyle w:val="a5"/>
              <w:widowControl/>
              <w:numPr>
                <w:ilvl w:val="0"/>
                <w:numId w:val="63"/>
              </w:numPr>
              <w:autoSpaceDE/>
              <w:autoSpaceDN/>
              <w:adjustRightInd/>
              <w:rPr>
                <w:i/>
              </w:rPr>
            </w:pPr>
            <w:r w:rsidRPr="00C32684">
              <w:rPr>
                <w:i/>
              </w:rPr>
              <w:lastRenderedPageBreak/>
              <w:t>разбирать предложение по членам предложения</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lastRenderedPageBreak/>
              <w:t>Слово в языке и речи (21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64"/>
              </w:numPr>
              <w:autoSpaceDE/>
              <w:autoSpaceDN/>
              <w:adjustRightInd/>
            </w:pPr>
            <w:r w:rsidRPr="00C32684">
              <w:t>распознавать многозначные слова, слова в прямом и переносном значениях, синонимы, антонимы, омонимы, фразеологизмы, устаревшие слова</w:t>
            </w:r>
          </w:p>
          <w:p w:rsidR="00462A19" w:rsidRPr="00C32684" w:rsidRDefault="00462A19" w:rsidP="0017675A">
            <w:pPr>
              <w:pStyle w:val="a5"/>
              <w:widowControl/>
              <w:numPr>
                <w:ilvl w:val="0"/>
                <w:numId w:val="64"/>
              </w:numPr>
              <w:autoSpaceDE/>
              <w:autoSpaceDN/>
              <w:adjustRightInd/>
            </w:pPr>
            <w:r w:rsidRPr="00C32684">
              <w:t>различать однокоренные слова и формы одного и того же слова , синонимы и однокоренные слова , однокоренные слова и слова с омонимичными корнями</w:t>
            </w:r>
          </w:p>
          <w:p w:rsidR="00462A19" w:rsidRPr="00C32684" w:rsidRDefault="00462A19" w:rsidP="0017675A">
            <w:pPr>
              <w:pStyle w:val="a5"/>
              <w:widowControl/>
              <w:numPr>
                <w:ilvl w:val="0"/>
                <w:numId w:val="64"/>
              </w:numPr>
              <w:autoSpaceDE/>
              <w:autoSpaceDN/>
              <w:adjustRightInd/>
            </w:pPr>
            <w:r w:rsidRPr="00C32684">
              <w:t>устанавливать наличие  в словах изученных орфограмм , обосновывать их написание</w:t>
            </w:r>
          </w:p>
          <w:p w:rsidR="00462A19" w:rsidRPr="00C32684" w:rsidRDefault="00462A19" w:rsidP="0017675A">
            <w:pPr>
              <w:pStyle w:val="a5"/>
              <w:widowControl/>
              <w:numPr>
                <w:ilvl w:val="0"/>
                <w:numId w:val="64"/>
              </w:numPr>
              <w:autoSpaceDE/>
              <w:autoSpaceDN/>
              <w:adjustRightInd/>
            </w:pPr>
            <w:r w:rsidRPr="00C32684">
              <w:t>работать с орфографическим словарем</w:t>
            </w:r>
          </w:p>
          <w:p w:rsidR="00462A19" w:rsidRPr="00C32684" w:rsidRDefault="00462A19" w:rsidP="0017675A">
            <w:pPr>
              <w:pStyle w:val="a5"/>
              <w:widowControl/>
              <w:numPr>
                <w:ilvl w:val="0"/>
                <w:numId w:val="64"/>
              </w:numPr>
              <w:autoSpaceDE/>
              <w:autoSpaceDN/>
              <w:adjustRightInd/>
            </w:pPr>
            <w:r w:rsidRPr="00C32684">
              <w:t>различать изученные части речи</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p>
          <w:p w:rsidR="00462A19" w:rsidRPr="00C32684" w:rsidRDefault="00462A19" w:rsidP="0017675A">
            <w:pPr>
              <w:pStyle w:val="a5"/>
              <w:widowControl/>
              <w:numPr>
                <w:ilvl w:val="0"/>
                <w:numId w:val="65"/>
              </w:numPr>
              <w:autoSpaceDE/>
              <w:autoSpaceDN/>
              <w:adjustRightInd/>
              <w:rPr>
                <w:i/>
                <w:iCs/>
              </w:rPr>
            </w:pPr>
            <w:r w:rsidRPr="00C32684">
              <w:rPr>
                <w:i/>
                <w:iCs/>
              </w:rPr>
              <w:t>работать со словарем иностранных слов</w:t>
            </w:r>
          </w:p>
          <w:p w:rsidR="00462A19" w:rsidRPr="00C32684" w:rsidRDefault="00462A19" w:rsidP="0017675A">
            <w:pPr>
              <w:pStyle w:val="a5"/>
              <w:widowControl/>
              <w:numPr>
                <w:ilvl w:val="0"/>
                <w:numId w:val="65"/>
              </w:numPr>
              <w:autoSpaceDE/>
              <w:autoSpaceDN/>
              <w:adjustRightInd/>
              <w:rPr>
                <w:i/>
              </w:rPr>
            </w:pPr>
            <w:r w:rsidRPr="00C32684">
              <w:rPr>
                <w:i/>
              </w:rPr>
              <w:t>наблюдать над изобразительно-выразительными средствами языка (словами, употребленными в переносном значении, значениями фразеологизмов)</w:t>
            </w:r>
          </w:p>
          <w:p w:rsidR="00462A19" w:rsidRPr="00C32684" w:rsidRDefault="00462A19" w:rsidP="0017675A">
            <w:pPr>
              <w:pStyle w:val="a5"/>
              <w:widowControl/>
              <w:numPr>
                <w:ilvl w:val="0"/>
                <w:numId w:val="65"/>
              </w:numPr>
              <w:autoSpaceDE/>
              <w:autoSpaceDN/>
              <w:adjustRightInd/>
              <w:rPr>
                <w:i/>
              </w:rPr>
            </w:pPr>
            <w:r w:rsidRPr="00C32684">
              <w:rPr>
                <w:i/>
              </w:rPr>
              <w:t>объяснять значения слова, роль и значение суффиксов и приставок</w:t>
            </w:r>
          </w:p>
          <w:p w:rsidR="00462A19" w:rsidRPr="00C32684" w:rsidRDefault="00462A19" w:rsidP="0017675A">
            <w:pPr>
              <w:pStyle w:val="a5"/>
              <w:widowControl/>
              <w:numPr>
                <w:ilvl w:val="0"/>
                <w:numId w:val="65"/>
              </w:numPr>
              <w:autoSpaceDE/>
              <w:autoSpaceDN/>
              <w:adjustRightInd/>
              <w:rPr>
                <w:i/>
              </w:rPr>
            </w:pPr>
            <w:r w:rsidRPr="00C32684">
              <w:rPr>
                <w:i/>
              </w:rPr>
              <w:t>использовать алгоритм применения орфографического правила при обосновании написания слова</w:t>
            </w:r>
          </w:p>
          <w:p w:rsidR="00462A19" w:rsidRPr="006414A0" w:rsidRDefault="00462A19" w:rsidP="0017675A">
            <w:pPr>
              <w:pStyle w:val="a5"/>
              <w:widowControl/>
              <w:numPr>
                <w:ilvl w:val="0"/>
                <w:numId w:val="65"/>
              </w:numPr>
              <w:autoSpaceDE/>
              <w:autoSpaceDN/>
              <w:adjustRightInd/>
              <w:rPr>
                <w:i/>
              </w:rPr>
            </w:pPr>
            <w:r w:rsidRPr="00C32684">
              <w:rPr>
                <w:i/>
              </w:rPr>
              <w:t xml:space="preserve">анализировать изученные грамматические признаки частей речи и соотносить их с той частью речи, которой они присущи </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Имя существительное (43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p w:rsidR="00462A19" w:rsidRPr="00C32684" w:rsidRDefault="00462A19" w:rsidP="00387772">
            <w:pPr>
              <w:spacing w:after="0" w:line="240" w:lineRule="auto"/>
              <w:rPr>
                <w:rFonts w:ascii="Times New Roman" w:hAnsi="Times New Roman" w:cs="Times New Roman"/>
                <w:sz w:val="24"/>
                <w:szCs w:val="24"/>
              </w:rPr>
            </w:pP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66"/>
              </w:numPr>
              <w:autoSpaceDE/>
              <w:autoSpaceDN/>
              <w:adjustRightInd/>
            </w:pPr>
            <w:r w:rsidRPr="00C32684">
              <w:t>различать имена существительные, определять признаки , присущие имени существительному</w:t>
            </w:r>
          </w:p>
          <w:p w:rsidR="00462A19" w:rsidRPr="00C32684" w:rsidRDefault="00462A19" w:rsidP="0017675A">
            <w:pPr>
              <w:pStyle w:val="a5"/>
              <w:widowControl/>
              <w:numPr>
                <w:ilvl w:val="0"/>
                <w:numId w:val="66"/>
              </w:numPr>
              <w:autoSpaceDE/>
              <w:autoSpaceDN/>
              <w:adjustRightInd/>
            </w:pPr>
            <w:r w:rsidRPr="00C32684">
              <w:t>изменять имена существительные по падежам</w:t>
            </w:r>
          </w:p>
          <w:p w:rsidR="00462A19" w:rsidRPr="00C32684" w:rsidRDefault="00462A19" w:rsidP="0017675A">
            <w:pPr>
              <w:pStyle w:val="a5"/>
              <w:widowControl/>
              <w:numPr>
                <w:ilvl w:val="0"/>
                <w:numId w:val="66"/>
              </w:numPr>
              <w:autoSpaceDE/>
              <w:autoSpaceDN/>
              <w:adjustRightInd/>
            </w:pPr>
            <w:r w:rsidRPr="00C32684">
              <w:t>классифицировать имена существительные по падежам</w:t>
            </w:r>
          </w:p>
          <w:p w:rsidR="00462A19" w:rsidRPr="00C32684" w:rsidRDefault="00462A19" w:rsidP="0017675A">
            <w:pPr>
              <w:pStyle w:val="a5"/>
              <w:widowControl/>
              <w:numPr>
                <w:ilvl w:val="0"/>
                <w:numId w:val="66"/>
              </w:numPr>
              <w:autoSpaceDE/>
              <w:autoSpaceDN/>
              <w:adjustRightInd/>
            </w:pPr>
            <w:r w:rsidRPr="00C32684">
              <w:t>устанавливать наличие в именах существительных безударного падежного окончания и определять способ его проверки</w:t>
            </w:r>
          </w:p>
          <w:p w:rsidR="00462A19" w:rsidRPr="00C32684" w:rsidRDefault="00462A19" w:rsidP="0017675A">
            <w:pPr>
              <w:pStyle w:val="a5"/>
              <w:widowControl/>
              <w:numPr>
                <w:ilvl w:val="0"/>
                <w:numId w:val="66"/>
              </w:numPr>
              <w:autoSpaceDE/>
              <w:autoSpaceDN/>
              <w:adjustRightInd/>
            </w:pPr>
            <w:r w:rsidRPr="00C32684">
              <w:t>обосновывать написание безударного падежного окончания имен существительных в формах множественного числа</w:t>
            </w:r>
          </w:p>
          <w:p w:rsidR="00462A19" w:rsidRPr="00C32684" w:rsidRDefault="00462A19" w:rsidP="00387772">
            <w:pPr>
              <w:spacing w:after="0" w:line="240" w:lineRule="auto"/>
              <w:rPr>
                <w:rFonts w:ascii="Times New Roman" w:hAnsi="Times New Roman" w:cs="Times New Roman"/>
                <w:b/>
                <w:i/>
                <w:spacing w:val="-5"/>
                <w:sz w:val="24"/>
                <w:szCs w:val="24"/>
              </w:rPr>
            </w:pPr>
            <w:r w:rsidRPr="00C32684">
              <w:rPr>
                <w:rFonts w:ascii="Times New Roman" w:hAnsi="Times New Roman" w:cs="Times New Roman"/>
                <w:b/>
                <w:i/>
                <w:spacing w:val="-5"/>
                <w:sz w:val="24"/>
                <w:szCs w:val="24"/>
              </w:rPr>
              <w:t>Учащийся получит возможность научиться:</w:t>
            </w:r>
          </w:p>
          <w:p w:rsidR="00462A19" w:rsidRPr="00C32684" w:rsidRDefault="00462A19" w:rsidP="0017675A">
            <w:pPr>
              <w:pStyle w:val="a5"/>
              <w:widowControl/>
              <w:numPr>
                <w:ilvl w:val="0"/>
                <w:numId w:val="67"/>
              </w:numPr>
              <w:autoSpaceDE/>
              <w:autoSpaceDN/>
              <w:adjustRightInd/>
              <w:rPr>
                <w:i/>
                <w:iCs/>
              </w:rPr>
            </w:pPr>
            <w:r w:rsidRPr="00C32684">
              <w:rPr>
                <w:i/>
                <w:spacing w:val="-5"/>
              </w:rPr>
              <w:t>работать с таблицей</w:t>
            </w:r>
            <w:r w:rsidRPr="00C32684">
              <w:rPr>
                <w:i/>
                <w:iCs/>
              </w:rPr>
              <w:t xml:space="preserve"> «Признаки падежных форм имен существительных»</w:t>
            </w:r>
          </w:p>
          <w:p w:rsidR="00462A19" w:rsidRPr="00C32684" w:rsidRDefault="00462A19" w:rsidP="0017675A">
            <w:pPr>
              <w:pStyle w:val="a5"/>
              <w:widowControl/>
              <w:numPr>
                <w:ilvl w:val="0"/>
                <w:numId w:val="67"/>
              </w:numPr>
              <w:autoSpaceDE/>
              <w:autoSpaceDN/>
              <w:adjustRightInd/>
              <w:rPr>
                <w:i/>
                <w:iCs/>
              </w:rPr>
            </w:pPr>
            <w:r w:rsidRPr="00C32684">
              <w:rPr>
                <w:i/>
                <w:iCs/>
              </w:rPr>
              <w:t>определять принадлежность имен существительных к 1, 2 и 3 склонениям и обосновывать правильность определения, подбирать примеры существительных 1, 2 и 3 склонения</w:t>
            </w:r>
          </w:p>
          <w:p w:rsidR="00462A19" w:rsidRPr="006414A0" w:rsidRDefault="00462A19" w:rsidP="0017675A">
            <w:pPr>
              <w:pStyle w:val="a5"/>
              <w:widowControl/>
              <w:numPr>
                <w:ilvl w:val="0"/>
                <w:numId w:val="67"/>
              </w:numPr>
              <w:autoSpaceDE/>
              <w:autoSpaceDN/>
              <w:adjustRightInd/>
              <w:rPr>
                <w:b/>
                <w:i/>
                <w:iCs/>
              </w:rPr>
            </w:pPr>
            <w:r w:rsidRPr="00C32684">
              <w:rPr>
                <w:i/>
                <w:iCs/>
              </w:rPr>
              <w:t>контролировать правильность в тексте имен существительных с безударными окончаниями, находить и исправлять ошибки</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Имя прилагательное (30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68"/>
              </w:numPr>
              <w:autoSpaceDE/>
              <w:autoSpaceDN/>
              <w:adjustRightInd/>
            </w:pPr>
            <w:r w:rsidRPr="00C32684">
              <w:t>находить имена прилагательные среди других слов и в тексте</w:t>
            </w:r>
          </w:p>
          <w:p w:rsidR="00462A19" w:rsidRPr="00C32684" w:rsidRDefault="00462A19" w:rsidP="0017675A">
            <w:pPr>
              <w:pStyle w:val="a5"/>
              <w:widowControl/>
              <w:numPr>
                <w:ilvl w:val="0"/>
                <w:numId w:val="68"/>
              </w:numPr>
              <w:autoSpaceDE/>
              <w:autoSpaceDN/>
              <w:adjustRightInd/>
            </w:pPr>
            <w:r w:rsidRPr="00C32684">
              <w:t>подбирать к данному имени существительному имена прилагательные</w:t>
            </w:r>
          </w:p>
          <w:p w:rsidR="00462A19" w:rsidRPr="00C32684" w:rsidRDefault="00462A19" w:rsidP="0017675A">
            <w:pPr>
              <w:pStyle w:val="a5"/>
              <w:widowControl/>
              <w:numPr>
                <w:ilvl w:val="0"/>
                <w:numId w:val="68"/>
              </w:numPr>
              <w:autoSpaceDE/>
              <w:autoSpaceDN/>
              <w:adjustRightInd/>
            </w:pPr>
            <w:r w:rsidRPr="00C32684">
              <w:t>определять род и число имен прилагательных, правильно писать родовые окончания имен прилагательных</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69"/>
              </w:numPr>
              <w:autoSpaceDE/>
              <w:autoSpaceDN/>
              <w:adjustRightInd/>
              <w:rPr>
                <w:i/>
                <w:iCs/>
              </w:rPr>
            </w:pPr>
            <w:r w:rsidRPr="00C32684">
              <w:rPr>
                <w:i/>
                <w:iCs/>
              </w:rPr>
              <w:t>определять падеж имен прилагательных и обосновывать правильность его определения</w:t>
            </w:r>
          </w:p>
          <w:p w:rsidR="00462A19" w:rsidRPr="00C32684" w:rsidRDefault="00462A19" w:rsidP="0017675A">
            <w:pPr>
              <w:pStyle w:val="a5"/>
              <w:widowControl/>
              <w:numPr>
                <w:ilvl w:val="0"/>
                <w:numId w:val="69"/>
              </w:numPr>
              <w:autoSpaceDE/>
              <w:autoSpaceDN/>
              <w:adjustRightInd/>
              <w:rPr>
                <w:i/>
              </w:rPr>
            </w:pPr>
            <w:r w:rsidRPr="00C32684">
              <w:rPr>
                <w:i/>
              </w:rPr>
              <w:t>сравнивать падежные окончания имен прилагательных</w:t>
            </w:r>
          </w:p>
          <w:p w:rsidR="00462A19" w:rsidRPr="00C32684" w:rsidRDefault="00462A19" w:rsidP="0017675A">
            <w:pPr>
              <w:pStyle w:val="a5"/>
              <w:widowControl/>
              <w:numPr>
                <w:ilvl w:val="0"/>
                <w:numId w:val="69"/>
              </w:numPr>
              <w:autoSpaceDE/>
              <w:autoSpaceDN/>
              <w:adjustRightInd/>
              <w:rPr>
                <w:i/>
              </w:rPr>
            </w:pPr>
            <w:r w:rsidRPr="00C32684">
              <w:rPr>
                <w:i/>
              </w:rPr>
              <w:t xml:space="preserve">определять последовательность действий при разборе имени прилагательного как части речи по заданному алгоритму, </w:t>
            </w:r>
          </w:p>
          <w:p w:rsidR="00462A19" w:rsidRPr="006414A0" w:rsidRDefault="00462A19" w:rsidP="0017675A">
            <w:pPr>
              <w:pStyle w:val="a5"/>
              <w:widowControl/>
              <w:numPr>
                <w:ilvl w:val="0"/>
                <w:numId w:val="69"/>
              </w:numPr>
              <w:autoSpaceDE/>
              <w:autoSpaceDN/>
              <w:adjustRightInd/>
              <w:rPr>
                <w:i/>
              </w:rPr>
            </w:pPr>
            <w:r w:rsidRPr="00C32684">
              <w:rPr>
                <w:i/>
              </w:rPr>
              <w:t>обосновывать правильность выделения изученных признаков имени прилагательного</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Личные местоимения (7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lastRenderedPageBreak/>
              <w:t>Местоимение. Изменение по падежам личных местоимений. Правописание местоимений.</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70"/>
              </w:numPr>
              <w:autoSpaceDE/>
              <w:autoSpaceDN/>
              <w:adjustRightInd/>
            </w:pPr>
            <w:r w:rsidRPr="00C32684">
              <w:t>распознавать местоимения среди других частей речи</w:t>
            </w:r>
          </w:p>
          <w:p w:rsidR="00462A19" w:rsidRPr="00C32684" w:rsidRDefault="00462A19" w:rsidP="0017675A">
            <w:pPr>
              <w:pStyle w:val="a5"/>
              <w:widowControl/>
              <w:numPr>
                <w:ilvl w:val="0"/>
                <w:numId w:val="70"/>
              </w:numPr>
              <w:autoSpaceDE/>
              <w:autoSpaceDN/>
              <w:adjustRightInd/>
            </w:pPr>
            <w:r w:rsidRPr="00C32684">
              <w:t>определять лицо, число, род у личных местоимений третьего лица</w:t>
            </w:r>
          </w:p>
          <w:p w:rsidR="00462A19" w:rsidRPr="00C32684" w:rsidRDefault="00462A19" w:rsidP="0017675A">
            <w:pPr>
              <w:pStyle w:val="a5"/>
              <w:widowControl/>
              <w:numPr>
                <w:ilvl w:val="0"/>
                <w:numId w:val="70"/>
              </w:numPr>
              <w:autoSpaceDE/>
              <w:autoSpaceDN/>
              <w:adjustRightInd/>
            </w:pPr>
            <w:r w:rsidRPr="00C32684">
              <w:t>изменять личные местоимения по падежам</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b/>
                <w:iCs/>
                <w:sz w:val="24"/>
                <w:szCs w:val="24"/>
              </w:rPr>
              <w:t xml:space="preserve"> :</w:t>
            </w:r>
          </w:p>
          <w:p w:rsidR="00462A19" w:rsidRPr="00C32684" w:rsidRDefault="00462A19" w:rsidP="0017675A">
            <w:pPr>
              <w:pStyle w:val="a5"/>
              <w:widowControl/>
              <w:numPr>
                <w:ilvl w:val="0"/>
                <w:numId w:val="71"/>
              </w:numPr>
              <w:autoSpaceDE/>
              <w:autoSpaceDN/>
              <w:adjustRightInd/>
              <w:rPr>
                <w:i/>
              </w:rPr>
            </w:pPr>
            <w:r w:rsidRPr="00C32684">
              <w:rPr>
                <w:i/>
              </w:rPr>
              <w:t>различать начальную и косвенную форму личных местоимений</w:t>
            </w:r>
          </w:p>
          <w:p w:rsidR="00462A19" w:rsidRPr="00C32684" w:rsidRDefault="00462A19" w:rsidP="0017675A">
            <w:pPr>
              <w:pStyle w:val="a5"/>
              <w:widowControl/>
              <w:numPr>
                <w:ilvl w:val="0"/>
                <w:numId w:val="71"/>
              </w:numPr>
              <w:autoSpaceDE/>
              <w:autoSpaceDN/>
              <w:adjustRightInd/>
              <w:rPr>
                <w:i/>
              </w:rPr>
            </w:pPr>
            <w:r w:rsidRPr="00C32684">
              <w:rPr>
                <w:i/>
              </w:rPr>
              <w:t xml:space="preserve">писать раздельно предлоги с местоимениями </w:t>
            </w:r>
          </w:p>
          <w:p w:rsidR="00462A19" w:rsidRPr="00EA0B64" w:rsidRDefault="00462A19" w:rsidP="0017675A">
            <w:pPr>
              <w:pStyle w:val="a5"/>
              <w:widowControl/>
              <w:numPr>
                <w:ilvl w:val="0"/>
                <w:numId w:val="71"/>
              </w:numPr>
              <w:autoSpaceDE/>
              <w:autoSpaceDN/>
              <w:adjustRightInd/>
              <w:rPr>
                <w:i/>
              </w:rPr>
            </w:pPr>
            <w:r w:rsidRPr="00C32684">
              <w:rPr>
                <w:i/>
              </w:rPr>
              <w:t>оценивать уместность употребления местоимений в тексте, заменять повторяющиеся в тексте имена существительные соответствующими местоимениями</w:t>
            </w:r>
          </w:p>
        </w:tc>
      </w:tr>
      <w:tr w:rsidR="00462A19" w:rsidRPr="00C32684" w:rsidTr="00387772">
        <w:tc>
          <w:tcPr>
            <w:tcW w:w="9889" w:type="dxa"/>
          </w:tcPr>
          <w:p w:rsidR="00462A19" w:rsidRPr="00C32684" w:rsidRDefault="00462A19" w:rsidP="00387772">
            <w:pPr>
              <w:spacing w:after="0"/>
              <w:jc w:val="both"/>
              <w:rPr>
                <w:rFonts w:ascii="Times New Roman" w:hAnsi="Times New Roman" w:cs="Times New Roman"/>
                <w:b/>
                <w:sz w:val="24"/>
                <w:szCs w:val="24"/>
              </w:rPr>
            </w:pPr>
            <w:r w:rsidRPr="00C32684">
              <w:rPr>
                <w:rFonts w:ascii="Times New Roman" w:hAnsi="Times New Roman" w:cs="Times New Roman"/>
                <w:b/>
                <w:sz w:val="24"/>
                <w:szCs w:val="24"/>
              </w:rPr>
              <w:t>Глагол (34 ч)</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 xml:space="preserve">Неопределенная форма глагола.Спряжение глагола. Изменение глаголов в настоящем и будущем времени по лицам и числам.  </w:t>
            </w:r>
            <w:r w:rsidRPr="00C32684">
              <w:rPr>
                <w:rFonts w:ascii="Times New Roman" w:hAnsi="Times New Roman" w:cs="Times New Roman"/>
                <w:sz w:val="24"/>
                <w:szCs w:val="24"/>
                <w:lang w:val="en-US"/>
              </w:rPr>
              <w:t>I</w:t>
            </w:r>
            <w:r w:rsidRPr="00C32684">
              <w:rPr>
                <w:rFonts w:ascii="Times New Roman" w:hAnsi="Times New Roman" w:cs="Times New Roman"/>
                <w:sz w:val="24"/>
                <w:szCs w:val="24"/>
              </w:rPr>
              <w:t xml:space="preserve"> и </w:t>
            </w:r>
            <w:r w:rsidRPr="00C32684">
              <w:rPr>
                <w:rFonts w:ascii="Times New Roman" w:hAnsi="Times New Roman" w:cs="Times New Roman"/>
                <w:sz w:val="24"/>
                <w:szCs w:val="24"/>
                <w:lang w:val="en-US"/>
              </w:rPr>
              <w:t>II</w:t>
            </w:r>
            <w:r w:rsidRPr="00C32684">
              <w:rPr>
                <w:rFonts w:ascii="Times New Roman" w:hAnsi="Times New Roman" w:cs="Times New Roman"/>
                <w:sz w:val="24"/>
                <w:szCs w:val="24"/>
              </w:rPr>
              <w:t xml:space="preserve">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научится:</w:t>
            </w:r>
          </w:p>
          <w:p w:rsidR="00462A19" w:rsidRPr="00C32684" w:rsidRDefault="00462A19" w:rsidP="0017675A">
            <w:pPr>
              <w:pStyle w:val="a5"/>
              <w:widowControl/>
              <w:numPr>
                <w:ilvl w:val="0"/>
                <w:numId w:val="72"/>
              </w:numPr>
              <w:autoSpaceDE/>
              <w:autoSpaceDN/>
              <w:adjustRightInd/>
            </w:pPr>
            <w:r w:rsidRPr="00C32684">
              <w:t>различать глаголы среди других слов в тексте</w:t>
            </w:r>
          </w:p>
          <w:p w:rsidR="00462A19" w:rsidRPr="00C32684" w:rsidRDefault="00462A19" w:rsidP="0017675A">
            <w:pPr>
              <w:pStyle w:val="a5"/>
              <w:widowControl/>
              <w:numPr>
                <w:ilvl w:val="0"/>
                <w:numId w:val="72"/>
              </w:numPr>
              <w:autoSpaceDE/>
              <w:autoSpaceDN/>
              <w:adjustRightInd/>
              <w:jc w:val="both"/>
            </w:pPr>
            <w:r w:rsidRPr="00C32684">
              <w:t>определять изученные грамматические признаки глаголов (число, время, роль в предложении)</w:t>
            </w:r>
          </w:p>
          <w:p w:rsidR="00462A19" w:rsidRPr="00C32684" w:rsidRDefault="00462A19" w:rsidP="0017675A">
            <w:pPr>
              <w:pStyle w:val="a5"/>
              <w:widowControl/>
              <w:numPr>
                <w:ilvl w:val="0"/>
                <w:numId w:val="72"/>
              </w:numPr>
              <w:autoSpaceDE/>
              <w:autoSpaceDN/>
              <w:adjustRightInd/>
              <w:jc w:val="both"/>
            </w:pPr>
            <w:r w:rsidRPr="00C32684">
              <w:t xml:space="preserve">изменять глаголы по временам, </w:t>
            </w:r>
          </w:p>
          <w:p w:rsidR="00462A19" w:rsidRPr="00C32684" w:rsidRDefault="00462A19" w:rsidP="0017675A">
            <w:pPr>
              <w:pStyle w:val="a5"/>
              <w:widowControl/>
              <w:numPr>
                <w:ilvl w:val="0"/>
                <w:numId w:val="72"/>
              </w:numPr>
              <w:autoSpaceDE/>
              <w:autoSpaceDN/>
              <w:adjustRightInd/>
              <w:jc w:val="both"/>
            </w:pPr>
            <w:r w:rsidRPr="00C32684">
              <w:t>определять лицо и число глаголов, выделять личные окончания глаголов</w:t>
            </w:r>
          </w:p>
          <w:p w:rsidR="00462A19" w:rsidRPr="00C32684" w:rsidRDefault="00462A19" w:rsidP="0017675A">
            <w:pPr>
              <w:pStyle w:val="a5"/>
              <w:widowControl/>
              <w:numPr>
                <w:ilvl w:val="0"/>
                <w:numId w:val="72"/>
              </w:numPr>
              <w:autoSpaceDE/>
              <w:autoSpaceDN/>
              <w:adjustRightInd/>
              <w:jc w:val="both"/>
            </w:pPr>
            <w:r w:rsidRPr="00C32684">
              <w:t>определять спряжения глаголов</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получит возможность научиться</w:t>
            </w:r>
            <w:r w:rsidRPr="00C32684">
              <w:rPr>
                <w:rFonts w:ascii="Times New Roman" w:hAnsi="Times New Roman" w:cs="Times New Roman"/>
                <w:i/>
                <w:spacing w:val="-5"/>
                <w:sz w:val="24"/>
                <w:szCs w:val="24"/>
              </w:rPr>
              <w:t>:</w:t>
            </w:r>
          </w:p>
          <w:p w:rsidR="00462A19" w:rsidRPr="00C32684" w:rsidRDefault="00462A19" w:rsidP="0017675A">
            <w:pPr>
              <w:pStyle w:val="a5"/>
              <w:widowControl/>
              <w:numPr>
                <w:ilvl w:val="0"/>
                <w:numId w:val="73"/>
              </w:numPr>
              <w:autoSpaceDE/>
              <w:autoSpaceDN/>
              <w:adjustRightInd/>
              <w:rPr>
                <w:i/>
                <w:iCs/>
              </w:rPr>
            </w:pPr>
            <w:r w:rsidRPr="00C32684">
              <w:rPr>
                <w:i/>
                <w:iCs/>
              </w:rPr>
              <w:t>работать с памяткой определения безударного личного окончания глагола по неопределенной форме</w:t>
            </w:r>
          </w:p>
          <w:p w:rsidR="00462A19" w:rsidRPr="00EA0B64" w:rsidRDefault="00462A19" w:rsidP="0017675A">
            <w:pPr>
              <w:pStyle w:val="a5"/>
              <w:widowControl/>
              <w:numPr>
                <w:ilvl w:val="0"/>
                <w:numId w:val="73"/>
              </w:numPr>
              <w:autoSpaceDE/>
              <w:autoSpaceDN/>
              <w:adjustRightInd/>
              <w:jc w:val="both"/>
              <w:rPr>
                <w:i/>
                <w:iCs/>
              </w:rPr>
            </w:pPr>
            <w:r w:rsidRPr="00C32684">
              <w:rPr>
                <w:i/>
                <w:iCs/>
              </w:rPr>
              <w:t>устанавливать наличие в глаголах орфограмм, доказывать правильность в их написания</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Повторение (15 ч)</w:t>
            </w:r>
          </w:p>
        </w:tc>
      </w:tr>
    </w:tbl>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Язык. Речь. Текст.</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Предложение  и словосочетание.</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Лексическое значение слова.</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Состав слова.</w:t>
      </w:r>
    </w:p>
    <w:p w:rsidR="00462A19" w:rsidRPr="00C32684" w:rsidRDefault="00462A19" w:rsidP="00462A19">
      <w:pPr>
        <w:spacing w:after="0" w:line="240" w:lineRule="auto"/>
        <w:jc w:val="both"/>
        <w:rPr>
          <w:rFonts w:ascii="Times New Roman" w:hAnsi="Times New Roman" w:cs="Times New Roman"/>
          <w:sz w:val="24"/>
          <w:szCs w:val="24"/>
        </w:rPr>
      </w:pPr>
      <w:r w:rsidRPr="00C32684">
        <w:rPr>
          <w:rFonts w:ascii="Times New Roman" w:hAnsi="Times New Roman" w:cs="Times New Roman"/>
          <w:sz w:val="24"/>
          <w:szCs w:val="24"/>
        </w:rPr>
        <w:t>Части речи.</w:t>
      </w:r>
    </w:p>
    <w:p w:rsidR="00462A19" w:rsidRPr="00C32684" w:rsidRDefault="00462A19" w:rsidP="00462A19">
      <w:pPr>
        <w:spacing w:after="0"/>
        <w:jc w:val="both"/>
        <w:rPr>
          <w:rFonts w:ascii="Times New Roman" w:hAnsi="Times New Roman" w:cs="Times New Roman"/>
          <w:sz w:val="24"/>
          <w:szCs w:val="24"/>
        </w:rPr>
      </w:pPr>
      <w:r w:rsidRPr="00C32684">
        <w:rPr>
          <w:rFonts w:ascii="Times New Roman" w:hAnsi="Times New Roman" w:cs="Times New Roman"/>
          <w:sz w:val="24"/>
          <w:szCs w:val="24"/>
        </w:rPr>
        <w:t>Звуки и буквы.</w:t>
      </w:r>
    </w:p>
    <w:p w:rsidR="00462A19" w:rsidRPr="00C32684" w:rsidRDefault="00462A19" w:rsidP="00462A19">
      <w:pPr>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Default="00462A19" w:rsidP="00462A19">
      <w:pPr>
        <w:tabs>
          <w:tab w:val="left" w:pos="1260"/>
        </w:tabs>
        <w:autoSpaceDE w:val="0"/>
        <w:autoSpaceDN w:val="0"/>
        <w:adjustRightInd w:val="0"/>
        <w:spacing w:after="0" w:line="240" w:lineRule="auto"/>
        <w:jc w:val="center"/>
        <w:rPr>
          <w:rFonts w:ascii="Times New Roman" w:eastAsia="Times New Roman" w:hAnsi="Times New Roman"/>
          <w:b/>
          <w:sz w:val="18"/>
          <w:szCs w:val="18"/>
        </w:rPr>
        <w:sectPr w:rsidR="00462A19" w:rsidSect="00236EAA">
          <w:pgSz w:w="11906" w:h="16838"/>
          <w:pgMar w:top="1134" w:right="850" w:bottom="1134" w:left="1701" w:header="708" w:footer="708" w:gutter="0"/>
          <w:cols w:space="708"/>
          <w:docGrid w:linePitch="360"/>
        </w:sectPr>
      </w:pPr>
    </w:p>
    <w:p w:rsidR="00462A19" w:rsidRPr="000C25D5" w:rsidRDefault="00462A19" w:rsidP="00462A19">
      <w:pPr>
        <w:ind w:left="720" w:right="-739"/>
        <w:jc w:val="center"/>
        <w:rPr>
          <w:rFonts w:ascii="Times New Roman" w:hAnsi="Times New Roman" w:cs="Times New Roman"/>
          <w:b/>
          <w:sz w:val="24"/>
        </w:rPr>
      </w:pPr>
      <w:r w:rsidRPr="000C25D5">
        <w:rPr>
          <w:rFonts w:ascii="Times New Roman" w:hAnsi="Times New Roman" w:cs="Times New Roman"/>
          <w:b/>
          <w:sz w:val="24"/>
        </w:rPr>
        <w:lastRenderedPageBreak/>
        <w:t>Тематическое планирование</w:t>
      </w:r>
      <w:r>
        <w:rPr>
          <w:rFonts w:ascii="Times New Roman" w:hAnsi="Times New Roman" w:cs="Times New Roman"/>
          <w:b/>
          <w:sz w:val="24"/>
        </w:rPr>
        <w:t xml:space="preserve"> (1-4 класс)</w:t>
      </w:r>
    </w:p>
    <w:p w:rsidR="00462A19" w:rsidRDefault="00462A19" w:rsidP="00462A19">
      <w:pPr>
        <w:ind w:firstLine="567"/>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 1 класс</w:t>
      </w:r>
    </w:p>
    <w:p w:rsidR="00462A19" w:rsidRPr="006D02CA" w:rsidRDefault="00462A19" w:rsidP="00462A19">
      <w:pPr>
        <w:rPr>
          <w:rFonts w:ascii="Times New Roman" w:hAnsi="Times New Roman" w:cs="Times New Roman"/>
          <w:b/>
        </w:rPr>
      </w:pPr>
      <w:r w:rsidRPr="006D02CA">
        <w:rPr>
          <w:rFonts w:ascii="Times New Roman" w:hAnsi="Times New Roman" w:cs="Times New Roman"/>
          <w:b/>
        </w:rPr>
        <w:t>ОБУЧЕНИЕ ГРАМОТЕ</w:t>
      </w:r>
    </w:p>
    <w:p w:rsidR="00462A19" w:rsidRPr="006D02CA" w:rsidRDefault="00462A19" w:rsidP="00462A19">
      <w:pPr>
        <w:rPr>
          <w:rFonts w:ascii="Times New Roman" w:hAnsi="Times New Roman" w:cs="Times New Roman"/>
          <w:b/>
        </w:rPr>
      </w:pPr>
      <w:r w:rsidRPr="006D02CA">
        <w:rPr>
          <w:rFonts w:ascii="Times New Roman" w:hAnsi="Times New Roman" w:cs="Times New Roman"/>
          <w:b/>
        </w:rPr>
        <w:t>(213 ч</w:t>
      </w:r>
      <w:r w:rsidRPr="006D02CA">
        <w:rPr>
          <w:rStyle w:val="af6"/>
          <w:rFonts w:ascii="Times New Roman" w:hAnsi="Times New Roman" w:cs="Times New Roman"/>
        </w:rPr>
        <w:footnoteReference w:id="3"/>
      </w:r>
      <w:r w:rsidRPr="006D02CA">
        <w:rPr>
          <w:rFonts w:ascii="Times New Roman" w:hAnsi="Times New Roman" w:cs="Times New Roman"/>
          <w:b/>
        </w:rPr>
        <w:t>)</w:t>
      </w:r>
    </w:p>
    <w:tbl>
      <w:tblPr>
        <w:tblW w:w="7985" w:type="pct"/>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32"/>
        <w:gridCol w:w="67"/>
        <w:gridCol w:w="2977"/>
        <w:gridCol w:w="110"/>
        <w:gridCol w:w="1916"/>
        <w:gridCol w:w="2788"/>
        <w:gridCol w:w="4793"/>
      </w:tblGrid>
      <w:tr w:rsidR="00462A19" w:rsidRPr="006D02CA" w:rsidTr="00387772">
        <w:trPr>
          <w:gridAfter w:val="1"/>
          <w:wAfter w:w="1568" w:type="pct"/>
        </w:trPr>
        <w:tc>
          <w:tcPr>
            <w:tcW w:w="883" w:type="pct"/>
            <w:gridSpan w:val="2"/>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b/>
              </w:rPr>
            </w:pPr>
            <w:r w:rsidRPr="006D02CA">
              <w:rPr>
                <w:rFonts w:ascii="Times New Roman" w:hAnsi="Times New Roman" w:cs="Times New Roman"/>
                <w:b/>
              </w:rPr>
              <w:t>Тематическое планирование</w:t>
            </w:r>
          </w:p>
        </w:tc>
        <w:tc>
          <w:tcPr>
            <w:tcW w:w="974" w:type="pct"/>
            <w:tcBorders>
              <w:top w:val="single" w:sz="4" w:space="0" w:color="auto"/>
              <w:left w:val="single" w:sz="4" w:space="0" w:color="auto"/>
              <w:bottom w:val="single" w:sz="4" w:space="0" w:color="auto"/>
              <w:right w:val="single" w:sz="4" w:space="0" w:color="auto"/>
            </w:tcBorders>
          </w:tcPr>
          <w:p w:rsidR="00462A19" w:rsidRPr="006D02CA" w:rsidRDefault="00462A19" w:rsidP="00387772">
            <w:pPr>
              <w:rPr>
                <w:rFonts w:ascii="Times New Roman" w:hAnsi="Times New Roman" w:cs="Times New Roman"/>
                <w:b/>
              </w:rPr>
            </w:pPr>
            <w:r w:rsidRPr="006D02CA">
              <w:rPr>
                <w:rFonts w:ascii="Times New Roman" w:hAnsi="Times New Roman" w:cs="Times New Roman"/>
                <w:b/>
              </w:rPr>
              <w:t>Характеристика деятельности учащихся</w:t>
            </w:r>
          </w:p>
        </w:tc>
        <w:tc>
          <w:tcPr>
            <w:tcW w:w="663" w:type="pct"/>
            <w:gridSpan w:val="2"/>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b/>
              </w:rPr>
            </w:pPr>
            <w:r w:rsidRPr="006D02CA">
              <w:rPr>
                <w:rFonts w:ascii="Times New Roman" w:hAnsi="Times New Roman" w:cs="Times New Roman"/>
                <w:b/>
              </w:rPr>
              <w:t>Тематическое планирование</w:t>
            </w:r>
          </w:p>
        </w:tc>
        <w:tc>
          <w:tcPr>
            <w:tcW w:w="912" w:type="pct"/>
            <w:tcBorders>
              <w:top w:val="single" w:sz="4" w:space="0" w:color="auto"/>
              <w:left w:val="single" w:sz="4" w:space="0" w:color="auto"/>
              <w:bottom w:val="single" w:sz="4" w:space="0" w:color="auto"/>
              <w:right w:val="single" w:sz="4" w:space="0" w:color="auto"/>
            </w:tcBorders>
          </w:tcPr>
          <w:p w:rsidR="00462A19" w:rsidRPr="006D02CA" w:rsidRDefault="00462A19" w:rsidP="00387772">
            <w:pPr>
              <w:rPr>
                <w:rFonts w:ascii="Times New Roman" w:hAnsi="Times New Roman" w:cs="Times New Roman"/>
                <w:b/>
                <w:iCs/>
              </w:rPr>
            </w:pPr>
            <w:r w:rsidRPr="006D02CA">
              <w:rPr>
                <w:rFonts w:ascii="Times New Roman" w:hAnsi="Times New Roman" w:cs="Times New Roman"/>
                <w:b/>
                <w:iCs/>
              </w:rPr>
              <w:t>Характеристика деятельности учащихся</w:t>
            </w:r>
          </w:p>
        </w:tc>
      </w:tr>
      <w:tr w:rsidR="00462A19" w:rsidRPr="006D02CA" w:rsidTr="00387772">
        <w:tc>
          <w:tcPr>
            <w:tcW w:w="3432" w:type="pct"/>
            <w:gridSpan w:val="6"/>
            <w:tcBorders>
              <w:top w:val="nil"/>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b/>
                <w:i/>
                <w:iCs/>
              </w:rPr>
            </w:pPr>
            <w:r w:rsidRPr="006D02CA">
              <w:rPr>
                <w:rFonts w:ascii="Times New Roman" w:hAnsi="Times New Roman" w:cs="Times New Roman"/>
                <w:b/>
                <w:i/>
                <w:iCs/>
              </w:rPr>
              <w:t>Добукварный период (45 ч)</w:t>
            </w:r>
          </w:p>
        </w:tc>
        <w:tc>
          <w:tcPr>
            <w:tcW w:w="1568" w:type="pct"/>
            <w:tcBorders>
              <w:top w:val="nil"/>
              <w:left w:val="single" w:sz="4" w:space="0" w:color="auto"/>
              <w:bottom w:val="nil"/>
              <w:right w:val="single" w:sz="6" w:space="0" w:color="000000"/>
            </w:tcBorders>
          </w:tcPr>
          <w:p w:rsidR="00462A19" w:rsidRPr="006D02CA" w:rsidRDefault="00462A19" w:rsidP="00387772">
            <w:pPr>
              <w:rPr>
                <w:rFonts w:ascii="Times New Roman" w:hAnsi="Times New Roman" w:cs="Times New Roman"/>
                <w:b/>
                <w:i/>
                <w:iCs/>
              </w:rPr>
            </w:pP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Default="00462A19" w:rsidP="00387772">
            <w:pPr>
              <w:rPr>
                <w:rFonts w:ascii="Times New Roman" w:hAnsi="Times New Roman" w:cs="Times New Roman"/>
                <w:b/>
              </w:rPr>
            </w:pPr>
            <w:r w:rsidRPr="006D02CA">
              <w:rPr>
                <w:rFonts w:ascii="Times New Roman" w:hAnsi="Times New Roman" w:cs="Times New Roman"/>
                <w:b/>
              </w:rPr>
              <w:t>Обучение чтению (20 ч)</w:t>
            </w:r>
          </w:p>
          <w:p w:rsidR="00462A19" w:rsidRPr="00E50958" w:rsidRDefault="00462A19" w:rsidP="00387772">
            <w:pPr>
              <w:pStyle w:val="ae"/>
              <w:rPr>
                <w:i/>
              </w:rPr>
            </w:pPr>
            <w:r w:rsidRPr="00E50958">
              <w:rPr>
                <w:i/>
              </w:rPr>
              <w:t>Азбука – первая учебная книга</w:t>
            </w:r>
          </w:p>
          <w:p w:rsidR="00462A19" w:rsidRPr="006D02CA" w:rsidRDefault="00462A19" w:rsidP="00387772">
            <w:pPr>
              <w:rPr>
                <w:rFonts w:ascii="Times New Roman" w:hAnsi="Times New Roman" w:cs="Times New Roman"/>
                <w:iCs/>
              </w:rPr>
            </w:pPr>
            <w:r w:rsidRPr="00E50958">
              <w:rPr>
                <w:rFonts w:ascii="Times New Roman" w:hAnsi="Times New Roman"/>
                <w:i/>
                <w:sz w:val="24"/>
                <w:szCs w:val="24"/>
              </w:rPr>
              <w:t>Знакомство с гласными буквами и звуками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rPr>
              <w:t xml:space="preserve">Звуки. Гласные и согласные звуки. Ударение. Слово. </w:t>
            </w:r>
            <w:r w:rsidRPr="006D02CA">
              <w:rPr>
                <w:rFonts w:ascii="Times New Roman" w:hAnsi="Times New Roman" w:cs="Times New Roman"/>
                <w:i/>
              </w:rPr>
              <w:t>Схемы слов.</w:t>
            </w:r>
            <w:r w:rsidRPr="006D02CA">
              <w:rPr>
                <w:rFonts w:ascii="Times New Roman" w:hAnsi="Times New Roman" w:cs="Times New Roman"/>
              </w:rPr>
              <w:t xml:space="preserve"> Предложение. </w:t>
            </w:r>
            <w:r w:rsidRPr="006D02CA">
              <w:rPr>
                <w:rFonts w:ascii="Times New Roman" w:hAnsi="Times New Roman" w:cs="Times New Roman"/>
                <w:i/>
              </w:rPr>
              <w:t xml:space="preserve">Схемы предложений. </w:t>
            </w:r>
          </w:p>
          <w:p w:rsidR="00462A19" w:rsidRPr="006D02CA" w:rsidRDefault="00462A19" w:rsidP="00387772">
            <w:pPr>
              <w:spacing w:after="0" w:line="240" w:lineRule="auto"/>
              <w:ind w:firstLine="709"/>
              <w:rPr>
                <w:rFonts w:ascii="Times New Roman" w:hAnsi="Times New Roman" w:cs="Times New Roman"/>
              </w:rPr>
            </w:pPr>
          </w:p>
        </w:tc>
        <w:tc>
          <w:tcPr>
            <w:tcW w:w="1032" w:type="pct"/>
            <w:gridSpan w:val="3"/>
            <w:tcBorders>
              <w:top w:val="single" w:sz="4" w:space="0" w:color="auto"/>
              <w:left w:val="single" w:sz="4" w:space="0" w:color="auto"/>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Ориентироваться</w:t>
            </w:r>
            <w:r w:rsidRPr="006D02CA">
              <w:rPr>
                <w:rFonts w:ascii="Times New Roman" w:hAnsi="Times New Roman" w:cs="Times New Roman"/>
              </w:rPr>
              <w:t xml:space="preserve"> в «Азбуке». Н</w:t>
            </w:r>
            <w:r w:rsidRPr="006D02CA">
              <w:rPr>
                <w:rFonts w:ascii="Times New Roman" w:hAnsi="Times New Roman" w:cs="Times New Roman"/>
                <w:b/>
              </w:rPr>
              <w:t>азывать</w:t>
            </w:r>
            <w:r w:rsidRPr="006D02CA">
              <w:rPr>
                <w:rFonts w:ascii="Times New Roman" w:hAnsi="Times New Roman" w:cs="Times New Roman"/>
              </w:rPr>
              <w:t xml:space="preserve"> и </w:t>
            </w:r>
            <w:r w:rsidRPr="006D02CA">
              <w:rPr>
                <w:rFonts w:ascii="Times New Roman" w:hAnsi="Times New Roman" w:cs="Times New Roman"/>
                <w:b/>
              </w:rPr>
              <w:t>показывать</w:t>
            </w:r>
            <w:r w:rsidRPr="006D02CA">
              <w:rPr>
                <w:rFonts w:ascii="Times New Roman" w:hAnsi="Times New Roman" w:cs="Times New Roman"/>
              </w:rPr>
              <w:t xml:space="preserve"> элементы учебной книги (обложка, титульный лист, иллюстрации, форзац).</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Называть </w:t>
            </w:r>
            <w:r w:rsidRPr="006D02CA">
              <w:rPr>
                <w:rFonts w:ascii="Times New Roman" w:hAnsi="Times New Roman" w:cs="Times New Roman"/>
              </w:rPr>
              <w:t>условные знаки,</w:t>
            </w:r>
            <w:r w:rsidRPr="006D02CA">
              <w:rPr>
                <w:rFonts w:ascii="Times New Roman" w:hAnsi="Times New Roman" w:cs="Times New Roman"/>
                <w:b/>
              </w:rPr>
              <w:t xml:space="preserve"> объяснять</w:t>
            </w:r>
            <w:r w:rsidRPr="006D02CA">
              <w:rPr>
                <w:rFonts w:ascii="Times New Roman" w:hAnsi="Times New Roman" w:cs="Times New Roman"/>
              </w:rPr>
              <w:t xml:space="preserve"> значение каждого знака</w:t>
            </w:r>
            <w:r w:rsidRPr="006D02CA">
              <w:rPr>
                <w:rFonts w:ascii="Times New Roman" w:hAnsi="Times New Roman" w:cs="Times New Roman"/>
                <w:b/>
              </w:rPr>
              <w:t xml:space="preserve">, рассказывать </w:t>
            </w:r>
            <w:r w:rsidRPr="006D02CA">
              <w:rPr>
                <w:rFonts w:ascii="Times New Roman" w:hAnsi="Times New Roman" w:cs="Times New Roman"/>
              </w:rPr>
              <w:t>об их роли при работе с «Азбукой».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Рассказывать, </w:t>
            </w:r>
            <w:r w:rsidRPr="006D02CA">
              <w:rPr>
                <w:rFonts w:ascii="Times New Roman" w:hAnsi="Times New Roman" w:cs="Times New Roman"/>
              </w:rPr>
              <w:t>как правильно обращаться с учебной книгой: бережно раскрывать, переворачивать страницы, не загибать их, а использовать закладку и т.д.</w:t>
            </w:r>
            <w:r w:rsidRPr="006D02CA">
              <w:rPr>
                <w:rFonts w:ascii="Times New Roman" w:hAnsi="Times New Roman" w:cs="Times New Roman"/>
                <w:b/>
              </w:rPr>
              <w:t xml:space="preserve"> Использовать</w:t>
            </w:r>
            <w:r w:rsidRPr="006D02CA">
              <w:rPr>
                <w:rFonts w:ascii="Times New Roman" w:hAnsi="Times New Roman" w:cs="Times New Roman"/>
              </w:rPr>
              <w:t xml:space="preserve"> эти правила при работе с «Азбукой».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учителя о правилах поведения на уроке и </w:t>
            </w:r>
            <w:r w:rsidRPr="006D02CA">
              <w:rPr>
                <w:rFonts w:ascii="Times New Roman" w:hAnsi="Times New Roman" w:cs="Times New Roman"/>
                <w:b/>
              </w:rPr>
              <w:t>соблюдать</w:t>
            </w:r>
            <w:r w:rsidRPr="006D02CA">
              <w:rPr>
                <w:rFonts w:ascii="Times New Roman" w:hAnsi="Times New Roman" w:cs="Times New Roman"/>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Оценивать</w:t>
            </w:r>
            <w:r w:rsidRPr="006D02CA">
              <w:rPr>
                <w:rFonts w:ascii="Times New Roman" w:hAnsi="Times New Roman" w:cs="Times New Roman"/>
              </w:rPr>
              <w:t xml:space="preserve"> результаты своей работы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rPr>
              <w:t>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r w:rsidRPr="006D02CA">
              <w:rPr>
                <w:rFonts w:ascii="Times New Roman" w:hAnsi="Times New Roman" w:cs="Times New Roman"/>
                <w:b/>
                <w:iCs/>
              </w:rPr>
              <w:t>Обучение письму (25 ч)</w:t>
            </w:r>
          </w:p>
          <w:p w:rsidR="00462A19" w:rsidRPr="006D02CA" w:rsidRDefault="00462A19" w:rsidP="00387772">
            <w:pPr>
              <w:shd w:val="clear" w:color="auto" w:fill="FFFFFF"/>
              <w:spacing w:line="100" w:lineRule="atLeast"/>
              <w:rPr>
                <w:rFonts w:ascii="Times New Roman" w:eastAsia="Times New Roman" w:hAnsi="Times New Roman" w:cs="Times New Roman"/>
                <w:color w:val="000000"/>
              </w:rPr>
            </w:pPr>
            <w:r w:rsidRPr="006D02CA">
              <w:rPr>
                <w:rFonts w:ascii="Times New Roman" w:eastAsia="Times New Roman" w:hAnsi="Times New Roman" w:cs="Times New Roman"/>
                <w:color w:val="00000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62A19" w:rsidRPr="006D02CA" w:rsidRDefault="00462A19" w:rsidP="00387772">
            <w:pPr>
              <w:spacing w:after="0" w:line="240" w:lineRule="auto"/>
              <w:ind w:firstLine="709"/>
              <w:rPr>
                <w:rFonts w:ascii="Times New Roman" w:hAnsi="Times New Roman" w:cs="Times New Roman"/>
              </w:rPr>
            </w:pPr>
            <w:r w:rsidRPr="006D02CA">
              <w:rPr>
                <w:rFonts w:ascii="Times New Roman" w:hAnsi="Times New Roman" w:cs="Times New Roman"/>
              </w:rPr>
              <w:t>Раскрашивание, рисование, штриховка в разных направлениях, обведение по контуру, написание элементов букв.</w:t>
            </w:r>
          </w:p>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r w:rsidRPr="006D02CA">
              <w:rPr>
                <w:rFonts w:ascii="Times New Roman" w:eastAsia="Times New Roman" w:hAnsi="Times New Roman" w:cs="Times New Roman"/>
                <w:color w:val="000000"/>
              </w:rPr>
              <w:t>Овладение начертанием письменных прописных (за</w:t>
            </w:r>
            <w:r w:rsidRPr="006D02CA">
              <w:rPr>
                <w:rFonts w:ascii="Times New Roman" w:eastAsia="Times New Roman" w:hAnsi="Times New Roman" w:cs="Times New Roman"/>
                <w:color w:val="000000"/>
              </w:rPr>
              <w:softHyphen/>
              <w:t xml:space="preserve">главных) и строчных букв. </w:t>
            </w:r>
            <w:r w:rsidRPr="006D02CA">
              <w:rPr>
                <w:rFonts w:ascii="Times New Roman" w:eastAsia="Times New Roman" w:hAnsi="Times New Roman" w:cs="Times New Roman"/>
                <w:color w:val="000000"/>
              </w:rPr>
              <w:lastRenderedPageBreak/>
              <w:t>Письмо букв, буквосочетаний, слогов, слов, предложений с соблюдением гигиенических норм.</w:t>
            </w: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lastRenderedPageBreak/>
              <w:t>Отвечать</w:t>
            </w:r>
            <w:r w:rsidRPr="006D02CA">
              <w:rPr>
                <w:rFonts w:ascii="Times New Roman" w:hAnsi="Times New Roman" w:cs="Times New Roman"/>
                <w:iCs/>
              </w:rPr>
              <w:t>на вопросы учителя о назначении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Ориентироваться</w:t>
            </w:r>
            <w:r w:rsidRPr="006D02CA">
              <w:rPr>
                <w:rFonts w:ascii="Times New Roman" w:hAnsi="Times New Roman" w:cs="Times New Roman"/>
                <w:iCs/>
              </w:rPr>
              <w:t>в первой учебной тетради.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r w:rsidRPr="006D02CA">
              <w:rPr>
                <w:rFonts w:ascii="Times New Roman" w:hAnsi="Times New Roman" w:cs="Times New Roman"/>
                <w:b/>
                <w:iCs/>
              </w:rPr>
              <w:t xml:space="preserve">демонстрировать </w:t>
            </w:r>
            <w:r w:rsidRPr="006D02CA">
              <w:rPr>
                <w:rFonts w:ascii="Times New Roman" w:hAnsi="Times New Roman" w:cs="Times New Roman"/>
                <w:iCs/>
              </w:rPr>
              <w:t xml:space="preserve">правильное положение ручки при письме.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Воспроизводить</w:t>
            </w:r>
            <w:r w:rsidRPr="006D02CA">
              <w:rPr>
                <w:rFonts w:ascii="Times New Roman" w:hAnsi="Times New Roman" w:cs="Times New Roman"/>
                <w:iCs/>
              </w:rPr>
              <w:t xml:space="preserve"> с опорой на наглядный материал (иллюстрации в прописи, плакаты и др.) 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Называть</w:t>
            </w:r>
            <w:r w:rsidRPr="006D02CA">
              <w:rPr>
                <w:rFonts w:ascii="Times New Roman" w:hAnsi="Times New Roman" w:cs="Times New Roman"/>
                <w:iCs/>
              </w:rPr>
              <w:t xml:space="preserve"> письменные принадлежности с опорой на иллюстрации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предметы по контуру.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Находить </w:t>
            </w:r>
            <w:r w:rsidRPr="006D02CA">
              <w:rPr>
                <w:rFonts w:ascii="Times New Roman" w:hAnsi="Times New Roman" w:cs="Times New Roman"/>
                <w:iCs/>
              </w:rPr>
              <w:t xml:space="preserve">элементы букв в контурах предметных картинок, данных на страницах прописи. </w:t>
            </w:r>
          </w:p>
          <w:p w:rsidR="00462A19" w:rsidRPr="006D02CA" w:rsidRDefault="00462A19" w:rsidP="00387772">
            <w:pPr>
              <w:spacing w:after="0"/>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элементы букв, соблюдая указанное в прописи направление движения руки.</w:t>
            </w:r>
          </w:p>
          <w:p w:rsidR="00462A19" w:rsidRPr="006D02CA" w:rsidRDefault="00462A19" w:rsidP="00387772">
            <w:pPr>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графические элементы по заданному в прописи образцу: правильно </w:t>
            </w:r>
            <w:r w:rsidRPr="006D02CA">
              <w:rPr>
                <w:rFonts w:ascii="Times New Roman" w:hAnsi="Times New Roman" w:cs="Times New Roman"/>
                <w:b/>
                <w:iCs/>
              </w:rPr>
              <w:t>располагать</w:t>
            </w:r>
            <w:r w:rsidRPr="006D02CA">
              <w:rPr>
                <w:rFonts w:ascii="Times New Roman" w:hAnsi="Times New Roman" w:cs="Times New Roman"/>
                <w:iCs/>
              </w:rPr>
              <w:t xml:space="preserve"> на рабочей строке элементы букв, </w:t>
            </w:r>
            <w:r w:rsidRPr="006D02CA">
              <w:rPr>
                <w:rFonts w:ascii="Times New Roman" w:hAnsi="Times New Roman" w:cs="Times New Roman"/>
                <w:b/>
                <w:iCs/>
              </w:rPr>
              <w:t>соблюдать</w:t>
            </w:r>
            <w:r w:rsidRPr="006D02CA">
              <w:rPr>
                <w:rFonts w:ascii="Times New Roman" w:hAnsi="Times New Roman" w:cs="Times New Roman"/>
                <w:iCs/>
              </w:rPr>
              <w:t xml:space="preserve"> интервал между графическими элементами.</w:t>
            </w:r>
          </w:p>
          <w:p w:rsidR="00462A19" w:rsidRPr="006D02CA" w:rsidRDefault="00462A19" w:rsidP="00387772">
            <w:pPr>
              <w:rPr>
                <w:rFonts w:ascii="Times New Roman" w:hAnsi="Times New Roman" w:cs="Times New Roman"/>
                <w:iCs/>
              </w:rPr>
            </w:pPr>
            <w:r w:rsidRPr="006D02CA">
              <w:rPr>
                <w:rFonts w:ascii="Times New Roman" w:hAnsi="Times New Roman" w:cs="Times New Roman"/>
                <w:b/>
                <w:iCs/>
              </w:rPr>
              <w:t xml:space="preserve">Чередовать </w:t>
            </w:r>
            <w:r w:rsidRPr="006D02CA">
              <w:rPr>
                <w:rFonts w:ascii="Times New Roman" w:hAnsi="Times New Roman" w:cs="Times New Roman"/>
                <w:iCs/>
              </w:rPr>
              <w:t xml:space="preserve">элементы </w:t>
            </w:r>
            <w:r w:rsidRPr="006D02CA">
              <w:rPr>
                <w:rFonts w:ascii="Times New Roman" w:hAnsi="Times New Roman" w:cs="Times New Roman"/>
                <w:iCs/>
              </w:rPr>
              <w:lastRenderedPageBreak/>
              <w:t>узоров, ориентируясь на образец</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и </w:t>
            </w:r>
            <w:r w:rsidRPr="006D02CA">
              <w:rPr>
                <w:rFonts w:ascii="Times New Roman" w:hAnsi="Times New Roman" w:cs="Times New Roman"/>
                <w:b/>
              </w:rPr>
              <w:t>осуществлять</w:t>
            </w:r>
            <w:r w:rsidRPr="006D02CA">
              <w:rPr>
                <w:rFonts w:ascii="Times New Roman" w:hAnsi="Times New Roman" w:cs="Times New Roman"/>
              </w:rPr>
              <w:t xml:space="preserve"> её решение под руководством учителя в процессе выполнения учебных действий.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rPr>
              <w:t xml:space="preserve">Практически </w:t>
            </w:r>
            <w:r w:rsidRPr="006D02CA">
              <w:rPr>
                <w:rFonts w:ascii="Times New Roman" w:hAnsi="Times New Roman" w:cs="Times New Roman"/>
                <w:b/>
              </w:rPr>
              <w:t>различать</w:t>
            </w:r>
            <w:r w:rsidRPr="006D02CA">
              <w:rPr>
                <w:rFonts w:ascii="Times New Roman" w:hAnsi="Times New Roman" w:cs="Times New Roman"/>
              </w:rPr>
              <w:t xml:space="preserve"> речь устную (говорение, слушание) и речь письменную (письмо, чтение).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из речи предложения. </w:t>
            </w:r>
            <w:r w:rsidRPr="006D02CA">
              <w:rPr>
                <w:rFonts w:ascii="Times New Roman" w:hAnsi="Times New Roman" w:cs="Times New Roman"/>
                <w:b/>
              </w:rPr>
              <w:t xml:space="preserve">Определять </w:t>
            </w:r>
            <w:r w:rsidRPr="006D02CA">
              <w:rPr>
                <w:rFonts w:ascii="Times New Roman" w:hAnsi="Times New Roman" w:cs="Times New Roman"/>
              </w:rPr>
              <w:t xml:space="preserve">на слух количество предложений в высказывании.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Соблюдать</w:t>
            </w:r>
            <w:r w:rsidRPr="006D02CA">
              <w:rPr>
                <w:rFonts w:ascii="Times New Roman" w:hAnsi="Times New Roman" w:cs="Times New Roman"/>
              </w:rPr>
              <w:t xml:space="preserve"> речевой этикет в ситуации учебного общения.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rPr>
              <w:t>Внимательно</w:t>
            </w:r>
            <w:r w:rsidRPr="006D02CA">
              <w:rPr>
                <w:rFonts w:ascii="Times New Roman" w:hAnsi="Times New Roman" w:cs="Times New Roman"/>
                <w:b/>
              </w:rPr>
              <w:t xml:space="preserve"> слушать </w:t>
            </w:r>
            <w:r w:rsidRPr="006D02CA">
              <w:rPr>
                <w:rFonts w:ascii="Times New Roman" w:hAnsi="Times New Roman" w:cs="Times New Roman"/>
              </w:rPr>
              <w:t>то, что говорят другие.</w:t>
            </w:r>
            <w:r w:rsidRPr="006D02CA">
              <w:rPr>
                <w:rFonts w:ascii="Times New Roman" w:hAnsi="Times New Roman" w:cs="Times New Roman"/>
                <w:b/>
              </w:rPr>
              <w:t xml:space="preserve"> Отвечать</w:t>
            </w:r>
            <w:r w:rsidRPr="006D02CA">
              <w:rPr>
                <w:rFonts w:ascii="Times New Roman" w:hAnsi="Times New Roman" w:cs="Times New Roman"/>
              </w:rPr>
              <w:t xml:space="preserve"> на вопросы учителя.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Включаться </w:t>
            </w:r>
            <w:r w:rsidRPr="006D02CA">
              <w:rPr>
                <w:rFonts w:ascii="Times New Roman" w:hAnsi="Times New Roman" w:cs="Times New Roman"/>
              </w:rPr>
              <w:t>в групповую работу, связанную с общением;</w:t>
            </w:r>
            <w:r w:rsidRPr="006D02CA">
              <w:rPr>
                <w:rFonts w:ascii="Times New Roman" w:hAnsi="Times New Roman" w:cs="Times New Roman"/>
                <w:b/>
              </w:rPr>
              <w:t xml:space="preserve"> рассказывать</w:t>
            </w:r>
            <w:r w:rsidRPr="006D02CA">
              <w:rPr>
                <w:rFonts w:ascii="Times New Roman" w:hAnsi="Times New Roman" w:cs="Times New Roman"/>
              </w:rPr>
              <w:t xml:space="preserve"> товарищам о своих впечатлениях, полученных в первый школьный день; внимательно, не перебивая,</w:t>
            </w:r>
            <w:r w:rsidRPr="006D02CA">
              <w:rPr>
                <w:rFonts w:ascii="Times New Roman" w:hAnsi="Times New Roman" w:cs="Times New Roman"/>
                <w:b/>
              </w:rPr>
              <w:t xml:space="preserve"> слушать</w:t>
            </w:r>
            <w:r w:rsidRPr="006D02CA">
              <w:rPr>
                <w:rFonts w:ascii="Times New Roman" w:hAnsi="Times New Roman" w:cs="Times New Roman"/>
              </w:rPr>
              <w:t xml:space="preserve"> ответы товарищей, </w:t>
            </w:r>
            <w:r w:rsidRPr="006D02CA">
              <w:rPr>
                <w:rFonts w:ascii="Times New Roman" w:hAnsi="Times New Roman" w:cs="Times New Roman"/>
                <w:b/>
              </w:rPr>
              <w:t xml:space="preserve">высказывать </w:t>
            </w:r>
            <w:r w:rsidRPr="006D02CA">
              <w:rPr>
                <w:rFonts w:ascii="Times New Roman" w:hAnsi="Times New Roman" w:cs="Times New Roman"/>
              </w:rPr>
              <w:t>своё мнение о выслушанных рассказах в доброжелательной форме</w:t>
            </w:r>
            <w:r w:rsidRPr="006D02CA">
              <w:rPr>
                <w:rFonts w:ascii="Times New Roman" w:hAnsi="Times New Roman" w:cs="Times New Roman"/>
                <w:b/>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Воспроизводить </w:t>
            </w:r>
            <w:r w:rsidRPr="006D02CA">
              <w:rPr>
                <w:rFonts w:ascii="Times New Roman" w:hAnsi="Times New Roman" w:cs="Times New Roman"/>
              </w:rPr>
              <w:t>сюжеты знакомых сказокс опорой на иллюстрации.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пословицы; </w:t>
            </w:r>
            <w:r w:rsidRPr="006D02CA">
              <w:rPr>
                <w:rFonts w:ascii="Times New Roman" w:hAnsi="Times New Roman" w:cs="Times New Roman"/>
                <w:b/>
              </w:rPr>
              <w:t>применять</w:t>
            </w:r>
            <w:r w:rsidRPr="006D02CA">
              <w:rPr>
                <w:rFonts w:ascii="Times New Roman" w:hAnsi="Times New Roman" w:cs="Times New Roman"/>
              </w:rPr>
              <w:t xml:space="preserve"> пословицу в устной речи. </w:t>
            </w:r>
            <w:r w:rsidRPr="006D02CA">
              <w:rPr>
                <w:rFonts w:ascii="Times New Roman" w:hAnsi="Times New Roman" w:cs="Times New Roman"/>
                <w:b/>
              </w:rPr>
              <w:t xml:space="preserve">Рассуждать </w:t>
            </w:r>
            <w:r w:rsidRPr="006D02CA">
              <w:rPr>
                <w:rFonts w:ascii="Times New Roman" w:hAnsi="Times New Roman" w:cs="Times New Roman"/>
              </w:rPr>
              <w:t xml:space="preserve">о роли знаний в жизни человека, </w:t>
            </w:r>
            <w:r w:rsidRPr="006D02CA">
              <w:rPr>
                <w:rFonts w:ascii="Times New Roman" w:hAnsi="Times New Roman" w:cs="Times New Roman"/>
                <w:b/>
              </w:rPr>
              <w:t>приводить</w:t>
            </w:r>
            <w:r w:rsidRPr="006D02CA">
              <w:rPr>
                <w:rFonts w:ascii="Times New Roman" w:hAnsi="Times New Roman" w:cs="Times New Roman"/>
              </w:rPr>
              <w:t xml:space="preserve"> примеры.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Распределять</w:t>
            </w:r>
            <w:r w:rsidRPr="006D02CA">
              <w:rPr>
                <w:rFonts w:ascii="Times New Roman" w:hAnsi="Times New Roman" w:cs="Times New Roman"/>
              </w:rPr>
              <w:t xml:space="preserve"> на группы предметы по существенным признакам, </w:t>
            </w:r>
            <w:r w:rsidRPr="006D02CA">
              <w:rPr>
                <w:rFonts w:ascii="Times New Roman" w:hAnsi="Times New Roman" w:cs="Times New Roman"/>
                <w:b/>
              </w:rPr>
              <w:t>определять</w:t>
            </w:r>
            <w:r w:rsidRPr="006D02CA">
              <w:rPr>
                <w:rFonts w:ascii="Times New Roman" w:hAnsi="Times New Roman" w:cs="Times New Roman"/>
              </w:rPr>
              <w:t xml:space="preserve"> основания для классификации. </w:t>
            </w:r>
            <w:r w:rsidRPr="006D02CA">
              <w:rPr>
                <w:rFonts w:ascii="Times New Roman" w:hAnsi="Times New Roman" w:cs="Times New Roman"/>
                <w:b/>
              </w:rPr>
              <w:t>Различать</w:t>
            </w:r>
            <w:r w:rsidRPr="006D02CA">
              <w:rPr>
                <w:rFonts w:ascii="Times New Roman" w:hAnsi="Times New Roman" w:cs="Times New Roman"/>
              </w:rPr>
              <w:t xml:space="preserve"> родовидовые понятия. Правильно </w:t>
            </w:r>
            <w:r w:rsidRPr="006D02CA">
              <w:rPr>
                <w:rFonts w:ascii="Times New Roman" w:hAnsi="Times New Roman" w:cs="Times New Roman"/>
                <w:b/>
              </w:rPr>
              <w:t>употреблять</w:t>
            </w:r>
            <w:r w:rsidRPr="006D02CA">
              <w:rPr>
                <w:rFonts w:ascii="Times New Roman" w:hAnsi="Times New Roman" w:cs="Times New Roman"/>
              </w:rPr>
              <w:t xml:space="preserve"> в речи слова-названия отдельных предметов </w:t>
            </w:r>
            <w:r w:rsidRPr="006D02CA">
              <w:rPr>
                <w:rFonts w:ascii="Times New Roman" w:hAnsi="Times New Roman" w:cs="Times New Roman"/>
              </w:rPr>
              <w:lastRenderedPageBreak/>
              <w:t>(ранец, учебник; кукла, мяч, кубик), и слова с общим значением (учебные вещи; игрушки).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Оценивать</w:t>
            </w:r>
            <w:r w:rsidRPr="006D02CA">
              <w:rPr>
                <w:rFonts w:ascii="Times New Roman" w:hAnsi="Times New Roman" w:cs="Times New Roman"/>
              </w:rPr>
              <w:t xml:space="preserve"> результаты своей работы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rPr>
              <w:t>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iCs/>
              </w:rPr>
              <w:t>Правильно</w:t>
            </w:r>
            <w:r w:rsidRPr="006D02CA">
              <w:rPr>
                <w:rFonts w:ascii="Times New Roman" w:hAnsi="Times New Roman" w:cs="Times New Roman"/>
                <w:b/>
                <w:iCs/>
              </w:rPr>
              <w:t xml:space="preserve">располагать </w:t>
            </w:r>
            <w:r w:rsidRPr="006D02CA">
              <w:rPr>
                <w:rFonts w:ascii="Times New Roman" w:hAnsi="Times New Roman" w:cs="Times New Roman"/>
                <w:iCs/>
              </w:rPr>
              <w:t xml:space="preserve">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Воспроизводить</w:t>
            </w:r>
            <w:r w:rsidRPr="006D02CA">
              <w:rPr>
                <w:rFonts w:ascii="Times New Roman" w:hAnsi="Times New Roman" w:cs="Times New Roman"/>
                <w:iCs/>
              </w:rPr>
              <w:t xml:space="preserve"> с опорой на наглядный материал (иллюстрации в прописи, плакаты и др.) гигиенические правила письма, </w:t>
            </w:r>
            <w:r w:rsidRPr="006D02CA">
              <w:rPr>
                <w:rFonts w:ascii="Times New Roman" w:hAnsi="Times New Roman" w:cs="Times New Roman"/>
                <w:b/>
                <w:iCs/>
              </w:rPr>
              <w:t>демонстрировать</w:t>
            </w:r>
            <w:r w:rsidRPr="006D02CA">
              <w:rPr>
                <w:rFonts w:ascii="Times New Roman" w:hAnsi="Times New Roman" w:cs="Times New Roman"/>
                <w:iCs/>
              </w:rPr>
              <w:t>их выполнение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предметы по контуру.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Находить </w:t>
            </w:r>
            <w:r w:rsidRPr="006D02CA">
              <w:rPr>
                <w:rFonts w:ascii="Times New Roman" w:hAnsi="Times New Roman" w:cs="Times New Roman"/>
                <w:iCs/>
              </w:rPr>
              <w:t xml:space="preserve">элементы букв в контурах предметных картинок, данных на страницах прописи.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элементы букв, соблюдая указанное в прописи направление движения руки.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графические элементы по заданному в прописи образцу: правильно </w:t>
            </w:r>
            <w:r w:rsidRPr="006D02CA">
              <w:rPr>
                <w:rFonts w:ascii="Times New Roman" w:hAnsi="Times New Roman" w:cs="Times New Roman"/>
                <w:b/>
                <w:iCs/>
              </w:rPr>
              <w:t>располагать</w:t>
            </w:r>
            <w:r w:rsidRPr="006D02CA">
              <w:rPr>
                <w:rFonts w:ascii="Times New Roman" w:hAnsi="Times New Roman" w:cs="Times New Roman"/>
                <w:iCs/>
              </w:rPr>
              <w:t xml:space="preserve"> на рабочей строке элементы букв, </w:t>
            </w:r>
            <w:r w:rsidRPr="006D02CA">
              <w:rPr>
                <w:rFonts w:ascii="Times New Roman" w:hAnsi="Times New Roman" w:cs="Times New Roman"/>
                <w:b/>
                <w:iCs/>
              </w:rPr>
              <w:t>соблюдать</w:t>
            </w:r>
            <w:r w:rsidRPr="006D02CA">
              <w:rPr>
                <w:rFonts w:ascii="Times New Roman" w:hAnsi="Times New Roman" w:cs="Times New Roman"/>
                <w:iCs/>
              </w:rPr>
              <w:t xml:space="preserve"> интервал между графическими элементами, наклон.</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Чередовать </w:t>
            </w:r>
            <w:r w:rsidRPr="006D02CA">
              <w:rPr>
                <w:rFonts w:ascii="Times New Roman" w:hAnsi="Times New Roman" w:cs="Times New Roman"/>
                <w:iCs/>
              </w:rPr>
              <w:t xml:space="preserve">элементы узоров, ориентируясь на образец.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Осваивать </w:t>
            </w:r>
            <w:r w:rsidRPr="006D02CA">
              <w:rPr>
                <w:rFonts w:ascii="Times New Roman" w:hAnsi="Times New Roman" w:cs="Times New Roman"/>
                <w:iCs/>
              </w:rPr>
              <w:t>правила работы в группе</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Рассказывать </w:t>
            </w:r>
            <w:r w:rsidRPr="006D02CA">
              <w:rPr>
                <w:rFonts w:ascii="Times New Roman" w:hAnsi="Times New Roman" w:cs="Times New Roman"/>
              </w:rPr>
              <w:t xml:space="preserve">сказку с опорой на иллюстрации. </w:t>
            </w:r>
            <w:r w:rsidRPr="006D02CA">
              <w:rPr>
                <w:rFonts w:ascii="Times New Roman" w:hAnsi="Times New Roman" w:cs="Times New Roman"/>
                <w:b/>
              </w:rPr>
              <w:t>Разыгрывать</w:t>
            </w:r>
            <w:r w:rsidRPr="006D02CA">
              <w:rPr>
                <w:rFonts w:ascii="Times New Roman" w:hAnsi="Times New Roman" w:cs="Times New Roman"/>
              </w:rPr>
              <w:t xml:space="preserve"> сценки из сказки.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Делить </w:t>
            </w:r>
            <w:r w:rsidRPr="006D02CA">
              <w:rPr>
                <w:rFonts w:ascii="Times New Roman" w:hAnsi="Times New Roman" w:cs="Times New Roman"/>
              </w:rPr>
              <w:t xml:space="preserve">предложения на слова. </w:t>
            </w:r>
            <w:r w:rsidRPr="006D02CA">
              <w:rPr>
                <w:rFonts w:ascii="Times New Roman" w:hAnsi="Times New Roman" w:cs="Times New Roman"/>
                <w:b/>
              </w:rPr>
              <w:t>Воспринимать</w:t>
            </w:r>
            <w:r w:rsidRPr="006D02CA">
              <w:rPr>
                <w:rFonts w:ascii="Times New Roman" w:hAnsi="Times New Roman" w:cs="Times New Roman"/>
              </w:rPr>
              <w:t xml:space="preserve"> слово как объект изучения. </w:t>
            </w:r>
            <w:r w:rsidRPr="006D02CA">
              <w:rPr>
                <w:rFonts w:ascii="Times New Roman" w:hAnsi="Times New Roman" w:cs="Times New Roman"/>
                <w:b/>
              </w:rPr>
              <w:t>Определять</w:t>
            </w:r>
            <w:r w:rsidRPr="006D02CA">
              <w:rPr>
                <w:rFonts w:ascii="Times New Roman" w:hAnsi="Times New Roman" w:cs="Times New Roman"/>
              </w:rPr>
              <w:t xml:space="preserve"> на слух количество слов в предложении. </w:t>
            </w:r>
            <w:r w:rsidRPr="006D02CA">
              <w:rPr>
                <w:rFonts w:ascii="Times New Roman" w:hAnsi="Times New Roman" w:cs="Times New Roman"/>
                <w:b/>
              </w:rPr>
              <w:t>Выделять</w:t>
            </w:r>
            <w:r w:rsidRPr="006D02CA">
              <w:rPr>
                <w:rFonts w:ascii="Times New Roman" w:hAnsi="Times New Roman" w:cs="Times New Roman"/>
              </w:rPr>
              <w:t xml:space="preserve"> отдельные слова из предложений. </w:t>
            </w:r>
            <w:r w:rsidRPr="006D02CA">
              <w:rPr>
                <w:rFonts w:ascii="Times New Roman" w:hAnsi="Times New Roman" w:cs="Times New Roman"/>
                <w:b/>
              </w:rPr>
              <w:t>Составлять</w:t>
            </w:r>
            <w:r w:rsidRPr="006D02CA">
              <w:rPr>
                <w:rFonts w:ascii="Times New Roman" w:hAnsi="Times New Roman" w:cs="Times New Roman"/>
              </w:rPr>
              <w:t xml:space="preserve"> простейшие предложения и </w:t>
            </w:r>
            <w:r w:rsidRPr="006D02CA">
              <w:rPr>
                <w:rFonts w:ascii="Times New Roman" w:hAnsi="Times New Roman" w:cs="Times New Roman"/>
                <w:b/>
              </w:rPr>
              <w:t>моделировать</w:t>
            </w:r>
            <w:r w:rsidRPr="006D02CA">
              <w:rPr>
                <w:rFonts w:ascii="Times New Roman" w:hAnsi="Times New Roman" w:cs="Times New Roman"/>
              </w:rPr>
              <w:t xml:space="preserve"> их с помощью схем. </w:t>
            </w:r>
            <w:r w:rsidRPr="006D02CA">
              <w:rPr>
                <w:rFonts w:ascii="Times New Roman" w:hAnsi="Times New Roman" w:cs="Times New Roman"/>
                <w:b/>
              </w:rPr>
              <w:t>Составлять</w:t>
            </w:r>
            <w:r w:rsidRPr="006D02CA">
              <w:rPr>
                <w:rFonts w:ascii="Times New Roman" w:hAnsi="Times New Roman" w:cs="Times New Roman"/>
              </w:rPr>
              <w:t xml:space="preserve"> предложения по заданным схемам. </w:t>
            </w:r>
            <w:r w:rsidRPr="006D02CA">
              <w:rPr>
                <w:rFonts w:ascii="Times New Roman" w:hAnsi="Times New Roman" w:cs="Times New Roman"/>
                <w:b/>
              </w:rPr>
              <w:t>«Читать»</w:t>
            </w:r>
            <w:r w:rsidRPr="006D02CA">
              <w:rPr>
                <w:rFonts w:ascii="Times New Roman" w:hAnsi="Times New Roman" w:cs="Times New Roman"/>
              </w:rPr>
              <w:t xml:space="preserve"> предложения по схемам.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Произносить</w:t>
            </w:r>
            <w:r w:rsidRPr="006D02CA">
              <w:rPr>
                <w:rFonts w:ascii="Times New Roman" w:hAnsi="Times New Roman" w:cs="Times New Roman"/>
              </w:rPr>
              <w:t xml:space="preserve"> по образцу предложения с восклицательной интонацией. </w:t>
            </w:r>
            <w:r w:rsidRPr="006D02CA">
              <w:rPr>
                <w:rFonts w:ascii="Times New Roman" w:hAnsi="Times New Roman" w:cs="Times New Roman"/>
                <w:b/>
              </w:rPr>
              <w:t>Соотносить</w:t>
            </w:r>
            <w:r w:rsidRPr="006D02CA">
              <w:rPr>
                <w:rFonts w:ascii="Times New Roman" w:hAnsi="Times New Roman" w:cs="Times New Roman"/>
              </w:rPr>
              <w:t xml:space="preserve"> произнесённое предложение со схемой. </w:t>
            </w:r>
            <w:r w:rsidRPr="006D02CA">
              <w:rPr>
                <w:rFonts w:ascii="Times New Roman" w:hAnsi="Times New Roman" w:cs="Times New Roman"/>
                <w:b/>
              </w:rPr>
              <w:t>Объяснять</w:t>
            </w:r>
            <w:r w:rsidRPr="006D02CA">
              <w:rPr>
                <w:rFonts w:ascii="Times New Roman" w:hAnsi="Times New Roman" w:cs="Times New Roman"/>
              </w:rPr>
              <w:t xml:space="preserve"> значение восклицательного знака в схеме предложения.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предложения по сюжетной картинке в соответствии с заданными схемами.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Различать</w:t>
            </w:r>
            <w:r w:rsidRPr="006D02CA">
              <w:rPr>
                <w:rFonts w:ascii="Times New Roman" w:hAnsi="Times New Roman" w:cs="Times New Roman"/>
              </w:rPr>
              <w:t xml:space="preserve"> предмет и слово, его называющее.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Различать</w:t>
            </w:r>
            <w:r w:rsidRPr="006D02CA">
              <w:rPr>
                <w:rFonts w:ascii="Times New Roman" w:hAnsi="Times New Roman" w:cs="Times New Roman"/>
              </w:rPr>
              <w:t xml:space="preserve"> слово и предложение по их функциям (без термина). </w:t>
            </w:r>
            <w:r w:rsidRPr="006D02CA">
              <w:rPr>
                <w:rFonts w:ascii="Times New Roman" w:hAnsi="Times New Roman" w:cs="Times New Roman"/>
                <w:b/>
              </w:rPr>
              <w:t>Делать</w:t>
            </w:r>
            <w:r w:rsidRPr="006D02CA">
              <w:rPr>
                <w:rFonts w:ascii="Times New Roman" w:hAnsi="Times New Roman" w:cs="Times New Roman"/>
              </w:rPr>
              <w:t xml:space="preserve"> под руководством учителя вывод: предложения сообщают что-то, передают наши мысли, а слова — называют что-то.</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Распределять</w:t>
            </w:r>
            <w:r w:rsidRPr="006D02CA">
              <w:rPr>
                <w:rFonts w:ascii="Times New Roman" w:hAnsi="Times New Roman" w:cs="Times New Roman"/>
              </w:rPr>
              <w:t xml:space="preserve"> на группы предметы по существенным признакам: </w:t>
            </w:r>
            <w:r w:rsidRPr="006D02CA">
              <w:rPr>
                <w:rFonts w:ascii="Times New Roman" w:hAnsi="Times New Roman" w:cs="Times New Roman"/>
                <w:b/>
              </w:rPr>
              <w:t xml:space="preserve">сравнивать </w:t>
            </w:r>
            <w:r w:rsidRPr="006D02CA">
              <w:rPr>
                <w:rFonts w:ascii="Times New Roman" w:hAnsi="Times New Roman" w:cs="Times New Roman"/>
              </w:rPr>
              <w:t xml:space="preserve">предметы, выделять в них общее и различное, </w:t>
            </w:r>
            <w:r w:rsidRPr="006D02CA">
              <w:rPr>
                <w:rFonts w:ascii="Times New Roman" w:hAnsi="Times New Roman" w:cs="Times New Roman"/>
                <w:b/>
              </w:rPr>
              <w:t>называть</w:t>
            </w:r>
            <w:r w:rsidRPr="006D02CA">
              <w:rPr>
                <w:rFonts w:ascii="Times New Roman" w:hAnsi="Times New Roman" w:cs="Times New Roman"/>
              </w:rPr>
              <w:t xml:space="preserve"> группу предметов одним </w:t>
            </w:r>
            <w:r w:rsidRPr="006D02CA">
              <w:rPr>
                <w:rFonts w:ascii="Times New Roman" w:hAnsi="Times New Roman" w:cs="Times New Roman"/>
              </w:rPr>
              <w:lastRenderedPageBreak/>
              <w:t>словом.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Приводить </w:t>
            </w:r>
            <w:r w:rsidRPr="006D02CA">
              <w:rPr>
                <w:rFonts w:ascii="Times New Roman" w:hAnsi="Times New Roman" w:cs="Times New Roman"/>
              </w:rPr>
              <w:t>примеры пословиц о труде и трудолюбии.</w:t>
            </w:r>
            <w:r w:rsidRPr="006D02CA">
              <w:rPr>
                <w:rFonts w:ascii="Times New Roman" w:hAnsi="Times New Roman" w:cs="Times New Roman"/>
                <w:b/>
              </w:rPr>
              <w:t xml:space="preserve"> Объяснять</w:t>
            </w:r>
            <w:r w:rsidRPr="006D02CA">
              <w:rPr>
                <w:rFonts w:ascii="Times New Roman" w:hAnsi="Times New Roman" w:cs="Times New Roman"/>
              </w:rPr>
              <w:t xml:space="preserve"> смысл пословиц. </w:t>
            </w:r>
            <w:r w:rsidRPr="006D02CA">
              <w:rPr>
                <w:rFonts w:ascii="Times New Roman" w:hAnsi="Times New Roman" w:cs="Times New Roman"/>
                <w:b/>
              </w:rPr>
              <w:t>Рассуждать</w:t>
            </w:r>
            <w:r w:rsidRPr="006D02CA">
              <w:rPr>
                <w:rFonts w:ascii="Times New Roman" w:hAnsi="Times New Roman" w:cs="Times New Roman"/>
              </w:rPr>
              <w:t xml:space="preserve"> о роли труда в жизни людей. </w:t>
            </w:r>
            <w:r w:rsidRPr="006D02CA">
              <w:rPr>
                <w:rFonts w:ascii="Times New Roman" w:hAnsi="Times New Roman" w:cs="Times New Roman"/>
                <w:b/>
              </w:rPr>
              <w:t>Объяснять</w:t>
            </w:r>
            <w:r w:rsidRPr="006D02CA">
              <w:rPr>
                <w:rFonts w:ascii="Times New Roman" w:hAnsi="Times New Roman" w:cs="Times New Roman"/>
              </w:rPr>
              <w:t xml:space="preserve"> значение слова «трудолюбие». </w:t>
            </w:r>
            <w:r w:rsidRPr="006D02CA">
              <w:rPr>
                <w:rFonts w:ascii="Times New Roman" w:hAnsi="Times New Roman" w:cs="Times New Roman"/>
                <w:b/>
              </w:rPr>
              <w:t xml:space="preserve">Строить </w:t>
            </w:r>
            <w:r w:rsidRPr="006D02CA">
              <w:rPr>
                <w:rFonts w:ascii="Times New Roman" w:hAnsi="Times New Roman" w:cs="Times New Roman"/>
              </w:rPr>
              <w:t xml:space="preserve">высказывания о своем отношении к трудолюбивым людям и о своей готовности помогать взрослым.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гигиенические правила письма при выполнении заданий.</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 xml:space="preserve">Находить </w:t>
            </w:r>
            <w:r w:rsidRPr="006D02CA">
              <w:rPr>
                <w:rFonts w:ascii="Times New Roman" w:hAnsi="Times New Roman" w:cs="Times New Roman"/>
                <w:iCs/>
              </w:rPr>
              <w:t>овалы иполуовалы в изображении предметов.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изображённые предметы по контуру, штриховать.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Называть</w:t>
            </w:r>
            <w:r w:rsidRPr="006D02CA">
              <w:rPr>
                <w:rFonts w:ascii="Times New Roman" w:hAnsi="Times New Roman" w:cs="Times New Roman"/>
                <w:iCs/>
              </w:rPr>
              <w:t xml:space="preserve"> героев сказки, составлять предложения о каждом из героев с опорой на заданную схему.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Называть</w:t>
            </w:r>
            <w:r w:rsidRPr="006D02CA">
              <w:rPr>
                <w:rFonts w:ascii="Times New Roman" w:hAnsi="Times New Roman" w:cs="Times New Roman"/>
                <w:iCs/>
              </w:rPr>
              <w:t xml:space="preserve"> предметы, изображённые на странице прописи (яблоко, помидор, огурец, репа), </w:t>
            </w:r>
            <w:r w:rsidRPr="006D02CA">
              <w:rPr>
                <w:rFonts w:ascii="Times New Roman" w:hAnsi="Times New Roman" w:cs="Times New Roman"/>
                <w:b/>
                <w:iCs/>
              </w:rPr>
              <w:t>классифицировать</w:t>
            </w:r>
            <w:r w:rsidRPr="006D02CA">
              <w:rPr>
                <w:rFonts w:ascii="Times New Roman" w:hAnsi="Times New Roman" w:cs="Times New Roman"/>
                <w:iCs/>
              </w:rPr>
              <w:t xml:space="preserve"> их по группам.</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предложения к иллюстрациям, данным в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p w:rsidR="00462A19" w:rsidRPr="006D02CA" w:rsidRDefault="00462A19" w:rsidP="00387772">
            <w:pPr>
              <w:spacing w:after="0"/>
              <w:rPr>
                <w:rFonts w:ascii="Times New Roman" w:hAnsi="Times New Roman" w:cs="Times New Roman"/>
                <w:iCs/>
              </w:rPr>
            </w:pPr>
          </w:p>
          <w:p w:rsidR="00462A19" w:rsidRPr="006D02CA" w:rsidRDefault="00462A19" w:rsidP="00387772">
            <w:pPr>
              <w:rPr>
                <w:rFonts w:ascii="Times New Roman" w:hAnsi="Times New Roman" w:cs="Times New Roman"/>
                <w:i/>
                <w:iCs/>
              </w:rPr>
            </w:pP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учителя по иллюстрации к сказке.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Рассказывать</w:t>
            </w:r>
            <w:r w:rsidRPr="006D02CA">
              <w:rPr>
                <w:rFonts w:ascii="Times New Roman" w:hAnsi="Times New Roman" w:cs="Times New Roman"/>
              </w:rPr>
              <w:t xml:space="preserve"> сказку с опорой на иллюстрации.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Воспринимать</w:t>
            </w:r>
            <w:r w:rsidRPr="006D02CA">
              <w:rPr>
                <w:rFonts w:ascii="Times New Roman" w:hAnsi="Times New Roman" w:cs="Times New Roman"/>
              </w:rPr>
              <w:t xml:space="preserve"> слово как объект изучения, материал для анализа. </w:t>
            </w:r>
            <w:r w:rsidRPr="006D02CA">
              <w:rPr>
                <w:rFonts w:ascii="Times New Roman" w:hAnsi="Times New Roman" w:cs="Times New Roman"/>
                <w:b/>
              </w:rPr>
              <w:t>Произносить</w:t>
            </w:r>
            <w:r w:rsidRPr="006D02CA">
              <w:rPr>
                <w:rFonts w:ascii="Times New Roman" w:hAnsi="Times New Roman" w:cs="Times New Roman"/>
              </w:rPr>
              <w:t xml:space="preserve"> слова по слогам.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rPr>
              <w:t xml:space="preserve">Делить </w:t>
            </w:r>
            <w:r w:rsidRPr="006D02CA">
              <w:rPr>
                <w:rFonts w:ascii="Times New Roman" w:hAnsi="Times New Roman" w:cs="Times New Roman"/>
              </w:rPr>
              <w:t>слова на слоги</w:t>
            </w:r>
            <w:r w:rsidRPr="006D02CA">
              <w:rPr>
                <w:rFonts w:ascii="Times New Roman" w:hAnsi="Times New Roman" w:cs="Times New Roman"/>
                <w:b/>
              </w:rPr>
              <w:t xml:space="preserve">, определять </w:t>
            </w:r>
            <w:r w:rsidRPr="006D02CA">
              <w:rPr>
                <w:rFonts w:ascii="Times New Roman" w:hAnsi="Times New Roman" w:cs="Times New Roman"/>
              </w:rPr>
              <w:t xml:space="preserve">количество слогов в словах. </w:t>
            </w:r>
            <w:r w:rsidRPr="006D02CA">
              <w:rPr>
                <w:rFonts w:ascii="Times New Roman" w:hAnsi="Times New Roman" w:cs="Times New Roman"/>
                <w:b/>
                <w:iCs/>
              </w:rPr>
              <w:t xml:space="preserve">Контролировать </w:t>
            </w:r>
            <w:r w:rsidRPr="006D02CA">
              <w:rPr>
                <w:rFonts w:ascii="Times New Roman" w:hAnsi="Times New Roman" w:cs="Times New Roman"/>
                <w:iCs/>
              </w:rPr>
              <w:t xml:space="preserve">свои действия при делении слов на слоги. </w:t>
            </w:r>
            <w:r w:rsidRPr="006D02CA">
              <w:rPr>
                <w:rFonts w:ascii="Times New Roman" w:hAnsi="Times New Roman" w:cs="Times New Roman"/>
                <w:b/>
              </w:rPr>
              <w:t>Моделировать</w:t>
            </w:r>
            <w:r w:rsidRPr="006D02CA">
              <w:rPr>
                <w:rFonts w:ascii="Times New Roman" w:hAnsi="Times New Roman" w:cs="Times New Roman"/>
              </w:rPr>
              <w:t xml:space="preserve"> слова при помощи схем.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состоящих из заданного количества слогов.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слоговой состав слов, называющих изображённые предметы. </w:t>
            </w:r>
            <w:r w:rsidRPr="006D02CA">
              <w:rPr>
                <w:rFonts w:ascii="Times New Roman" w:hAnsi="Times New Roman" w:cs="Times New Roman"/>
                <w:b/>
              </w:rPr>
              <w:t>Соотносить</w:t>
            </w:r>
            <w:r w:rsidRPr="006D02CA">
              <w:rPr>
                <w:rFonts w:ascii="Times New Roman" w:hAnsi="Times New Roman" w:cs="Times New Roman"/>
              </w:rPr>
              <w:t xml:space="preserve"> предметную картинку и схему слова; </w:t>
            </w:r>
            <w:r w:rsidRPr="006D02CA">
              <w:rPr>
                <w:rFonts w:ascii="Times New Roman" w:hAnsi="Times New Roman" w:cs="Times New Roman"/>
                <w:b/>
              </w:rPr>
              <w:t>объяснять</w:t>
            </w:r>
            <w:r w:rsidRPr="006D02CA">
              <w:rPr>
                <w:rFonts w:ascii="Times New Roman" w:hAnsi="Times New Roman" w:cs="Times New Roman"/>
              </w:rPr>
              <w:t xml:space="preserve"> данное соответствие.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к иллюстрации. </w:t>
            </w:r>
            <w:r w:rsidRPr="006D02CA">
              <w:rPr>
                <w:rFonts w:ascii="Times New Roman" w:hAnsi="Times New Roman" w:cs="Times New Roman"/>
                <w:b/>
              </w:rPr>
              <w:t xml:space="preserve">Составлять </w:t>
            </w:r>
            <w:r w:rsidRPr="006D02CA">
              <w:rPr>
                <w:rFonts w:ascii="Times New Roman" w:hAnsi="Times New Roman" w:cs="Times New Roman"/>
              </w:rPr>
              <w:t>предложения на заданную тему.</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Группировать</w:t>
            </w:r>
            <w:r w:rsidRPr="006D02CA">
              <w:rPr>
                <w:rFonts w:ascii="Times New Roman" w:hAnsi="Times New Roman" w:cs="Times New Roman"/>
              </w:rPr>
              <w:t xml:space="preserve"> слова по общему признаку (домашние и дикие животные).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о своих домашних питомцах, об уходе за ними, о своём отношении к животным.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гигиенические правила письма при 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Соотносить </w:t>
            </w:r>
            <w:r w:rsidRPr="006D02CA">
              <w:rPr>
                <w:rFonts w:ascii="Times New Roman" w:hAnsi="Times New Roman" w:cs="Times New Roman"/>
                <w:iCs/>
              </w:rPr>
              <w:t>предметную картинку и схему слова.</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Дорисовывать</w:t>
            </w:r>
            <w:r w:rsidRPr="006D02CA">
              <w:rPr>
                <w:rFonts w:ascii="Times New Roman" w:hAnsi="Times New Roman" w:cs="Times New Roman"/>
                <w:iCs/>
              </w:rPr>
              <w:t xml:space="preserve"> овалы, круги и предметы, не выходя за строку и дополнительные линии.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предметы по контуру, штриховать.</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Называть</w:t>
            </w:r>
            <w:r w:rsidRPr="006D02CA">
              <w:rPr>
                <w:rFonts w:ascii="Times New Roman" w:hAnsi="Times New Roman" w:cs="Times New Roman"/>
                <w:iCs/>
              </w:rPr>
              <w:t xml:space="preserve"> предметы, </w:t>
            </w:r>
            <w:r w:rsidRPr="006D02CA">
              <w:rPr>
                <w:rFonts w:ascii="Times New Roman" w:hAnsi="Times New Roman" w:cs="Times New Roman"/>
                <w:b/>
                <w:iCs/>
              </w:rPr>
              <w:t>объединять</w:t>
            </w:r>
            <w:r w:rsidRPr="006D02CA">
              <w:rPr>
                <w:rFonts w:ascii="Times New Roman" w:hAnsi="Times New Roman" w:cs="Times New Roman"/>
                <w:iCs/>
              </w:rPr>
              <w:t xml:space="preserve"> их в группу по общему признаку, </w:t>
            </w:r>
            <w:r w:rsidRPr="006D02CA">
              <w:rPr>
                <w:rFonts w:ascii="Times New Roman" w:hAnsi="Times New Roman" w:cs="Times New Roman"/>
                <w:b/>
                <w:iCs/>
              </w:rPr>
              <w:t>называть</w:t>
            </w:r>
            <w:r w:rsidRPr="006D02CA">
              <w:rPr>
                <w:rFonts w:ascii="Times New Roman" w:hAnsi="Times New Roman" w:cs="Times New Roman"/>
                <w:iCs/>
              </w:rPr>
              <w:t xml:space="preserve"> группу предметов одним словом.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сказку по серии сюжетных картинок.</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Инсценировать</w:t>
            </w:r>
            <w:r w:rsidRPr="006D02CA">
              <w:rPr>
                <w:rFonts w:ascii="Times New Roman" w:hAnsi="Times New Roman" w:cs="Times New Roman"/>
                <w:iCs/>
              </w:rPr>
              <w:t xml:space="preserve"> сказку «Колобок».</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b/>
              </w:rPr>
            </w:pP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0503FB" w:rsidRDefault="00462A19" w:rsidP="00387772">
            <w:pPr>
              <w:spacing w:after="0" w:line="240" w:lineRule="auto"/>
              <w:rPr>
                <w:rFonts w:ascii="Times New Roman" w:hAnsi="Times New Roman" w:cs="Times New Roman"/>
                <w:sz w:val="21"/>
                <w:szCs w:val="21"/>
              </w:rPr>
            </w:pPr>
            <w:r w:rsidRPr="000503FB">
              <w:rPr>
                <w:rFonts w:ascii="Times New Roman" w:hAnsi="Times New Roman" w:cs="Times New Roman"/>
                <w:b/>
                <w:sz w:val="21"/>
                <w:szCs w:val="21"/>
              </w:rPr>
              <w:t>Принимать</w:t>
            </w:r>
            <w:r w:rsidRPr="000503FB">
              <w:rPr>
                <w:rFonts w:ascii="Times New Roman" w:hAnsi="Times New Roman" w:cs="Times New Roman"/>
                <w:sz w:val="21"/>
                <w:szCs w:val="21"/>
              </w:rPr>
              <w:t xml:space="preserve"> учебную задачу урока. </w:t>
            </w:r>
            <w:r w:rsidRPr="000503FB">
              <w:rPr>
                <w:rFonts w:ascii="Times New Roman" w:hAnsi="Times New Roman" w:cs="Times New Roman"/>
                <w:b/>
                <w:sz w:val="21"/>
                <w:szCs w:val="21"/>
              </w:rPr>
              <w:t xml:space="preserve">Осуществлять </w:t>
            </w:r>
            <w:r w:rsidRPr="000503FB">
              <w:rPr>
                <w:rFonts w:ascii="Times New Roman" w:hAnsi="Times New Roman" w:cs="Times New Roman"/>
                <w:sz w:val="21"/>
                <w:szCs w:val="21"/>
              </w:rPr>
              <w:t>решение учебной задачи под руководством учителя.</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iCs/>
                <w:sz w:val="21"/>
                <w:szCs w:val="21"/>
              </w:rPr>
              <w:t>Правильно</w:t>
            </w:r>
            <w:r w:rsidRPr="000503FB">
              <w:rPr>
                <w:rFonts w:ascii="Times New Roman" w:hAnsi="Times New Roman" w:cs="Times New Roman"/>
                <w:b/>
                <w:iCs/>
                <w:sz w:val="21"/>
                <w:szCs w:val="21"/>
              </w:rPr>
              <w:t>располагать</w:t>
            </w:r>
            <w:r w:rsidRPr="000503FB">
              <w:rPr>
                <w:rFonts w:ascii="Times New Roman" w:hAnsi="Times New Roman" w:cs="Times New Roman"/>
                <w:iCs/>
                <w:sz w:val="21"/>
                <w:szCs w:val="21"/>
              </w:rPr>
              <w:t xml:space="preserve"> учебную тетрадь на рабочем месте. </w:t>
            </w:r>
          </w:p>
          <w:p w:rsidR="00462A19" w:rsidRPr="000503FB" w:rsidRDefault="00462A19" w:rsidP="00387772">
            <w:pPr>
              <w:spacing w:after="0" w:line="240" w:lineRule="auto"/>
              <w:rPr>
                <w:rFonts w:ascii="Times New Roman" w:hAnsi="Times New Roman" w:cs="Times New Roman"/>
                <w:i/>
                <w:iCs/>
                <w:sz w:val="21"/>
                <w:szCs w:val="21"/>
              </w:rPr>
            </w:pPr>
            <w:r w:rsidRPr="000503FB">
              <w:rPr>
                <w:rFonts w:ascii="Times New Roman" w:hAnsi="Times New Roman" w:cs="Times New Roman"/>
                <w:b/>
                <w:iCs/>
                <w:sz w:val="21"/>
                <w:szCs w:val="21"/>
              </w:rPr>
              <w:t>Применять</w:t>
            </w:r>
            <w:r w:rsidRPr="000503FB">
              <w:rPr>
                <w:rFonts w:ascii="Times New Roman" w:hAnsi="Times New Roman" w:cs="Times New Roman"/>
                <w:iCs/>
                <w:sz w:val="21"/>
                <w:szCs w:val="21"/>
              </w:rPr>
              <w:t>гигиенические правила письма при выполнении заданий.</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Обводить</w:t>
            </w:r>
            <w:r w:rsidRPr="000503FB">
              <w:rPr>
                <w:rFonts w:ascii="Times New Roman" w:hAnsi="Times New Roman" w:cs="Times New Roman"/>
                <w:iCs/>
                <w:sz w:val="21"/>
                <w:szCs w:val="21"/>
              </w:rPr>
              <w:t xml:space="preserve"> предметы по контуру, штриховать, не выходя за контур.</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 xml:space="preserve">Составлять </w:t>
            </w:r>
            <w:r w:rsidRPr="000503FB">
              <w:rPr>
                <w:rFonts w:ascii="Times New Roman" w:hAnsi="Times New Roman" w:cs="Times New Roman"/>
                <w:iCs/>
                <w:sz w:val="21"/>
                <w:szCs w:val="21"/>
              </w:rPr>
              <w:t>рассказы по сюжетным картинкам, данным в прописи.</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Находить</w:t>
            </w:r>
            <w:r w:rsidRPr="000503FB">
              <w:rPr>
                <w:rFonts w:ascii="Times New Roman" w:hAnsi="Times New Roman" w:cs="Times New Roman"/>
                <w:iCs/>
                <w:sz w:val="21"/>
                <w:szCs w:val="21"/>
              </w:rPr>
              <w:t xml:space="preserve"> на рисунке предметы, названия которых соответствуют заданным схемам, </w:t>
            </w:r>
            <w:r w:rsidRPr="000503FB">
              <w:rPr>
                <w:rFonts w:ascii="Times New Roman" w:hAnsi="Times New Roman" w:cs="Times New Roman"/>
                <w:b/>
                <w:iCs/>
                <w:sz w:val="21"/>
                <w:szCs w:val="21"/>
              </w:rPr>
              <w:t>обосновывать</w:t>
            </w:r>
            <w:r w:rsidRPr="000503FB">
              <w:rPr>
                <w:rFonts w:ascii="Times New Roman" w:hAnsi="Times New Roman" w:cs="Times New Roman"/>
                <w:iCs/>
                <w:sz w:val="21"/>
                <w:szCs w:val="21"/>
              </w:rPr>
              <w:t xml:space="preserve"> свой выбор.</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 xml:space="preserve">Писать </w:t>
            </w:r>
            <w:r w:rsidRPr="000503FB">
              <w:rPr>
                <w:rFonts w:ascii="Times New Roman" w:hAnsi="Times New Roman" w:cs="Times New Roman"/>
                <w:iCs/>
                <w:sz w:val="21"/>
                <w:szCs w:val="21"/>
              </w:rPr>
              <w:t>прямые длинные наклонные линии, ориентируясь на образец и дополнительную линию.</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Соблюдать</w:t>
            </w:r>
            <w:r w:rsidRPr="000503FB">
              <w:rPr>
                <w:rFonts w:ascii="Times New Roman" w:hAnsi="Times New Roman" w:cs="Times New Roman"/>
                <w:iCs/>
                <w:sz w:val="21"/>
                <w:szCs w:val="21"/>
              </w:rPr>
              <w:t xml:space="preserve"> наклон, указанное направление движения руки, </w:t>
            </w:r>
            <w:r w:rsidRPr="000503FB">
              <w:rPr>
                <w:rFonts w:ascii="Times New Roman" w:hAnsi="Times New Roman" w:cs="Times New Roman"/>
                <w:b/>
                <w:iCs/>
                <w:sz w:val="21"/>
                <w:szCs w:val="21"/>
              </w:rPr>
              <w:t>выдерживать</w:t>
            </w:r>
            <w:r w:rsidRPr="000503FB">
              <w:rPr>
                <w:rFonts w:ascii="Times New Roman" w:hAnsi="Times New Roman" w:cs="Times New Roman"/>
                <w:iCs/>
                <w:sz w:val="21"/>
                <w:szCs w:val="21"/>
              </w:rPr>
              <w:t xml:space="preserve"> расстояние между элементами.</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Обозначать</w:t>
            </w:r>
            <w:r w:rsidRPr="000503FB">
              <w:rPr>
                <w:rFonts w:ascii="Times New Roman" w:hAnsi="Times New Roman" w:cs="Times New Roman"/>
                <w:iCs/>
                <w:sz w:val="21"/>
                <w:szCs w:val="21"/>
              </w:rPr>
              <w:t xml:space="preserve"> условным знаком (точкой) наиболее удавшийся элемент.</w:t>
            </w:r>
          </w:p>
          <w:p w:rsidR="00462A19" w:rsidRPr="000503FB" w:rsidRDefault="00462A19" w:rsidP="00387772">
            <w:pPr>
              <w:spacing w:after="0" w:line="240" w:lineRule="auto"/>
              <w:rPr>
                <w:rFonts w:ascii="Times New Roman" w:hAnsi="Times New Roman" w:cs="Times New Roman"/>
                <w:iCs/>
                <w:sz w:val="21"/>
                <w:szCs w:val="21"/>
              </w:rPr>
            </w:pPr>
            <w:r w:rsidRPr="000503FB">
              <w:rPr>
                <w:rFonts w:ascii="Times New Roman" w:hAnsi="Times New Roman" w:cs="Times New Roman"/>
                <w:b/>
                <w:iCs/>
                <w:sz w:val="21"/>
                <w:szCs w:val="21"/>
              </w:rPr>
              <w:t>Узнавать</w:t>
            </w:r>
            <w:r w:rsidRPr="000503FB">
              <w:rPr>
                <w:rFonts w:ascii="Times New Roman" w:hAnsi="Times New Roman" w:cs="Times New Roman"/>
                <w:iCs/>
                <w:sz w:val="21"/>
                <w:szCs w:val="21"/>
              </w:rPr>
              <w:t xml:space="preserve"> сказку и отдельный эпизод из сказки по иллюстрации, </w:t>
            </w:r>
            <w:r w:rsidRPr="000503FB">
              <w:rPr>
                <w:rFonts w:ascii="Times New Roman" w:hAnsi="Times New Roman" w:cs="Times New Roman"/>
                <w:b/>
                <w:iCs/>
                <w:sz w:val="21"/>
                <w:szCs w:val="21"/>
              </w:rPr>
              <w:t>воспроизводить</w:t>
            </w:r>
            <w:r w:rsidRPr="000503FB">
              <w:rPr>
                <w:rFonts w:ascii="Times New Roman" w:hAnsi="Times New Roman" w:cs="Times New Roman"/>
                <w:iCs/>
                <w:sz w:val="21"/>
                <w:szCs w:val="21"/>
              </w:rPr>
              <w:t xml:space="preserve"> его.</w:t>
            </w:r>
          </w:p>
          <w:p w:rsidR="00462A19" w:rsidRPr="000503FB" w:rsidRDefault="00462A19" w:rsidP="00387772">
            <w:pPr>
              <w:spacing w:after="0" w:line="240" w:lineRule="auto"/>
              <w:rPr>
                <w:rFonts w:ascii="Times New Roman" w:hAnsi="Times New Roman" w:cs="Times New Roman"/>
                <w:b/>
                <w:iCs/>
                <w:sz w:val="21"/>
                <w:szCs w:val="21"/>
              </w:rPr>
            </w:pPr>
            <w:r w:rsidRPr="000503FB">
              <w:rPr>
                <w:rFonts w:ascii="Times New Roman" w:hAnsi="Times New Roman" w:cs="Times New Roman"/>
                <w:b/>
                <w:iCs/>
                <w:sz w:val="21"/>
                <w:szCs w:val="21"/>
              </w:rPr>
              <w:t>Называть</w:t>
            </w:r>
            <w:r w:rsidRPr="000503FB">
              <w:rPr>
                <w:rFonts w:ascii="Times New Roman" w:hAnsi="Times New Roman" w:cs="Times New Roman"/>
                <w:iCs/>
                <w:sz w:val="21"/>
                <w:szCs w:val="21"/>
              </w:rPr>
              <w:t xml:space="preserve"> группу предметов одним словом (посуда).</w:t>
            </w:r>
          </w:p>
          <w:p w:rsidR="00462A19" w:rsidRPr="000503FB" w:rsidRDefault="00462A19" w:rsidP="00387772">
            <w:pPr>
              <w:spacing w:after="0" w:line="240" w:lineRule="auto"/>
              <w:rPr>
                <w:rFonts w:ascii="Times New Roman" w:hAnsi="Times New Roman" w:cs="Times New Roman"/>
                <w:b/>
                <w:iCs/>
                <w:sz w:val="21"/>
                <w:szCs w:val="21"/>
              </w:rPr>
            </w:pPr>
            <w:r w:rsidRPr="000503FB">
              <w:rPr>
                <w:rFonts w:ascii="Times New Roman" w:hAnsi="Times New Roman" w:cs="Times New Roman"/>
                <w:b/>
                <w:iCs/>
                <w:sz w:val="21"/>
                <w:szCs w:val="21"/>
              </w:rPr>
              <w:t xml:space="preserve">Воспроизводить </w:t>
            </w:r>
            <w:r w:rsidRPr="000503FB">
              <w:rPr>
                <w:rFonts w:ascii="Times New Roman" w:hAnsi="Times New Roman" w:cs="Times New Roman"/>
                <w:iCs/>
                <w:sz w:val="21"/>
                <w:szCs w:val="21"/>
              </w:rPr>
              <w:t>эпизод из знакомой сказки по иллюстрации, данной в прописи.</w:t>
            </w:r>
          </w:p>
          <w:p w:rsidR="00462A19" w:rsidRPr="006D02CA" w:rsidRDefault="00462A19" w:rsidP="00387772">
            <w:pPr>
              <w:spacing w:after="0" w:line="240" w:lineRule="auto"/>
              <w:rPr>
                <w:rFonts w:ascii="Times New Roman" w:hAnsi="Times New Roman" w:cs="Times New Roman"/>
                <w:iCs/>
              </w:rPr>
            </w:pPr>
            <w:r w:rsidRPr="000503FB">
              <w:rPr>
                <w:rFonts w:ascii="Times New Roman" w:hAnsi="Times New Roman" w:cs="Times New Roman"/>
                <w:b/>
                <w:iCs/>
                <w:sz w:val="21"/>
                <w:szCs w:val="21"/>
              </w:rPr>
              <w:t xml:space="preserve">Воспроизводить </w:t>
            </w:r>
            <w:r w:rsidRPr="000503FB">
              <w:rPr>
                <w:rFonts w:ascii="Times New Roman" w:hAnsi="Times New Roman" w:cs="Times New Roman"/>
                <w:iCs/>
                <w:sz w:val="21"/>
                <w:szCs w:val="21"/>
              </w:rPr>
              <w:t>и</w:t>
            </w:r>
            <w:r w:rsidRPr="000503FB">
              <w:rPr>
                <w:rFonts w:ascii="Times New Roman" w:hAnsi="Times New Roman" w:cs="Times New Roman"/>
                <w:b/>
                <w:iCs/>
                <w:sz w:val="21"/>
                <w:szCs w:val="21"/>
              </w:rPr>
              <w:t xml:space="preserve"> применять</w:t>
            </w:r>
            <w:r w:rsidRPr="000503FB">
              <w:rPr>
                <w:rFonts w:ascii="Times New Roman" w:hAnsi="Times New Roman" w:cs="Times New Roman"/>
                <w:iCs/>
                <w:sz w:val="21"/>
                <w:szCs w:val="21"/>
              </w:rPr>
              <w:t xml:space="preserve"> правила работы группе</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Отвечать </w:t>
            </w:r>
            <w:r w:rsidRPr="006D02CA">
              <w:rPr>
                <w:rFonts w:ascii="Times New Roman" w:hAnsi="Times New Roman" w:cs="Times New Roman"/>
              </w:rPr>
              <w:t>на вопросыучителя по иллюстрации.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Воспринимать</w:t>
            </w:r>
            <w:r w:rsidRPr="006D02CA">
              <w:rPr>
                <w:rFonts w:ascii="Times New Roman" w:hAnsi="Times New Roman" w:cs="Times New Roman"/>
              </w:rPr>
              <w:t xml:space="preserve"> слово как объект изучения, материал для анализа. </w:t>
            </w:r>
            <w:r w:rsidRPr="006D02CA">
              <w:rPr>
                <w:rFonts w:ascii="Times New Roman" w:hAnsi="Times New Roman" w:cs="Times New Roman"/>
                <w:b/>
              </w:rPr>
              <w:t>Выделять</w:t>
            </w:r>
            <w:r w:rsidRPr="006D02CA">
              <w:rPr>
                <w:rFonts w:ascii="Times New Roman" w:hAnsi="Times New Roman" w:cs="Times New Roman"/>
              </w:rPr>
              <w:t xml:space="preserve"> ударный слог при произнесении слова (большей силой голоса, </w:t>
            </w:r>
            <w:r w:rsidRPr="006D02CA">
              <w:rPr>
                <w:rFonts w:ascii="Times New Roman" w:hAnsi="Times New Roman" w:cs="Times New Roman"/>
              </w:rPr>
              <w:lastRenderedPageBreak/>
              <w:t xml:space="preserve">протяжным произношением). </w:t>
            </w:r>
            <w:r w:rsidRPr="006D02CA">
              <w:rPr>
                <w:rFonts w:ascii="Times New Roman" w:hAnsi="Times New Roman" w:cs="Times New Roman"/>
                <w:b/>
              </w:rPr>
              <w:t xml:space="preserve">Определять </w:t>
            </w:r>
            <w:r w:rsidRPr="006D02CA">
              <w:rPr>
                <w:rFonts w:ascii="Times New Roman" w:hAnsi="Times New Roman" w:cs="Times New Roman"/>
              </w:rPr>
              <w:t>на слухударный слог в словах.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Называть </w:t>
            </w:r>
            <w:r w:rsidRPr="006D02CA">
              <w:rPr>
                <w:rFonts w:ascii="Times New Roman" w:hAnsi="Times New Roman" w:cs="Times New Roman"/>
              </w:rPr>
              <w:t>способы выделения ударного слога в слове (в том числе: «позвать» слово, «спросить» слово).</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ударный слог на схеме слова условным знаком.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Подбирать</w:t>
            </w:r>
            <w:r w:rsidRPr="006D02CA">
              <w:rPr>
                <w:rFonts w:ascii="Times New Roman" w:hAnsi="Times New Roman" w:cs="Times New Roman"/>
              </w:rPr>
              <w:t xml:space="preserve"> слова к заданным схемам и </w:t>
            </w:r>
            <w:r w:rsidRPr="006D02CA">
              <w:rPr>
                <w:rFonts w:ascii="Times New Roman" w:hAnsi="Times New Roman" w:cs="Times New Roman"/>
                <w:b/>
              </w:rPr>
              <w:t>приводить</w:t>
            </w:r>
            <w:r w:rsidRPr="006D02CA">
              <w:rPr>
                <w:rFonts w:ascii="Times New Roman" w:hAnsi="Times New Roman" w:cs="Times New Roman"/>
              </w:rPr>
              <w:t xml:space="preserve"> примеры слов с ударением на первом, втором или третьем слоге.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Соотносить</w:t>
            </w:r>
            <w:r w:rsidRPr="006D02CA">
              <w:rPr>
                <w:rFonts w:ascii="Times New Roman" w:hAnsi="Times New Roman" w:cs="Times New Roman"/>
                <w:iCs/>
              </w:rPr>
              <w:t xml:space="preserve"> слово, называющее изображённый предмет, со схемой-моделью, </w:t>
            </w:r>
            <w:r w:rsidRPr="006D02CA">
              <w:rPr>
                <w:rFonts w:ascii="Times New Roman" w:hAnsi="Times New Roman" w:cs="Times New Roman"/>
                <w:b/>
                <w:iCs/>
              </w:rPr>
              <w:t xml:space="preserve">обосновывать </w:t>
            </w:r>
            <w:r w:rsidRPr="006D02CA">
              <w:rPr>
                <w:rFonts w:ascii="Times New Roman" w:hAnsi="Times New Roman" w:cs="Times New Roman"/>
                <w:iCs/>
              </w:rPr>
              <w:t>свой выбор.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Классифицировать </w:t>
            </w:r>
            <w:r w:rsidRPr="006D02CA">
              <w:rPr>
                <w:rFonts w:ascii="Times New Roman" w:hAnsi="Times New Roman" w:cs="Times New Roman"/>
                <w:iCs/>
              </w:rPr>
              <w:t>словапо количеству слогов и месту ударения.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рассказы по иллюстрации и на основе жизненных впечатлений.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Строить </w:t>
            </w:r>
            <w:r w:rsidRPr="006D02CA">
              <w:rPr>
                <w:rFonts w:ascii="Times New Roman" w:hAnsi="Times New Roman" w:cs="Times New Roman"/>
              </w:rPr>
              <w:t xml:space="preserve">высказыванияо своей семье. </w:t>
            </w:r>
            <w:r w:rsidRPr="006D02CA">
              <w:rPr>
                <w:rFonts w:ascii="Times New Roman" w:hAnsi="Times New Roman" w:cs="Times New Roman"/>
                <w:b/>
              </w:rPr>
              <w:t>Рассуждать</w:t>
            </w:r>
            <w:r w:rsidRPr="006D02CA">
              <w:rPr>
                <w:rFonts w:ascii="Times New Roman" w:hAnsi="Times New Roman" w:cs="Times New Roman"/>
              </w:rPr>
              <w:t xml:space="preserve"> о том, какие взаимоотношения должны быть в дружной семье. </w:t>
            </w:r>
            <w:r w:rsidRPr="006D02CA">
              <w:rPr>
                <w:rFonts w:ascii="Times New Roman" w:hAnsi="Times New Roman" w:cs="Times New Roman"/>
                <w:b/>
              </w:rPr>
              <w:t>Приводить</w:t>
            </w:r>
            <w:r w:rsidRPr="006D02CA">
              <w:rPr>
                <w:rFonts w:ascii="Times New Roman" w:hAnsi="Times New Roman" w:cs="Times New Roman"/>
              </w:rPr>
              <w:t xml:space="preserve"> примеры проявления своего уважительного отношения к старшим членам семьи, заботы о младших. </w:t>
            </w:r>
          </w:p>
          <w:p w:rsidR="00462A19" w:rsidRPr="006D02CA" w:rsidRDefault="00462A19" w:rsidP="00387772">
            <w:pPr>
              <w:spacing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поговорки.</w:t>
            </w:r>
          </w:p>
          <w:p w:rsidR="00462A19" w:rsidRPr="006D02CA" w:rsidRDefault="00462A19" w:rsidP="00387772">
            <w:pPr>
              <w:spacing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делении слов на слоги, определении ударного слога.</w:t>
            </w:r>
          </w:p>
          <w:p w:rsidR="00462A19" w:rsidRPr="006D02CA" w:rsidRDefault="00462A19" w:rsidP="00387772">
            <w:pPr>
              <w:spacing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гигиенические правила письма при 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lastRenderedPageBreak/>
              <w:t>Обводить</w:t>
            </w:r>
            <w:r w:rsidRPr="006D02CA">
              <w:rPr>
                <w:rFonts w:ascii="Times New Roman" w:hAnsi="Times New Roman" w:cs="Times New Roman"/>
                <w:iCs/>
              </w:rPr>
              <w:t xml:space="preserve"> предметы по контуру, штриховать, не выходя за контур.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Находить</w:t>
            </w:r>
            <w:r w:rsidRPr="006D02CA">
              <w:rPr>
                <w:rFonts w:ascii="Times New Roman" w:hAnsi="Times New Roman" w:cs="Times New Roman"/>
                <w:iCs/>
              </w:rPr>
              <w:t xml:space="preserve"> на рисунке предметы, названия которых соответствуют заданным схемам, </w:t>
            </w:r>
            <w:r w:rsidRPr="006D02CA">
              <w:rPr>
                <w:rFonts w:ascii="Times New Roman" w:hAnsi="Times New Roman" w:cs="Times New Roman"/>
                <w:b/>
                <w:iCs/>
              </w:rPr>
              <w:t>обосновывать</w:t>
            </w:r>
            <w:r w:rsidRPr="006D02CA">
              <w:rPr>
                <w:rFonts w:ascii="Times New Roman" w:hAnsi="Times New Roman" w:cs="Times New Roman"/>
                <w:iCs/>
              </w:rPr>
              <w:t xml:space="preserve"> свой выбор (соответствие количества слогов, места ударения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iCs/>
              </w:rPr>
              <w:t>Писать</w:t>
            </w:r>
            <w:r w:rsidRPr="006D02CA">
              <w:rPr>
                <w:rFonts w:ascii="Times New Roman" w:hAnsi="Times New Roman" w:cs="Times New Roman"/>
              </w:rPr>
              <w:t xml:space="preserve"> длинную наклонную линию с закруглением внизу (влево). </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rPr>
              <w:t xml:space="preserve">Писать </w:t>
            </w:r>
            <w:r w:rsidRPr="006D02CA">
              <w:rPr>
                <w:rFonts w:ascii="Times New Roman" w:hAnsi="Times New Roman" w:cs="Times New Roman"/>
              </w:rPr>
              <w:t>короткую наклонную линию с закруглением внизу (вправо).</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условным знаком (точкой) наиболее удавшийся элемент.</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Рисовать</w:t>
            </w:r>
            <w:r w:rsidRPr="006D02CA">
              <w:rPr>
                <w:rFonts w:ascii="Times New Roman" w:hAnsi="Times New Roman" w:cs="Times New Roman"/>
                <w:iCs/>
              </w:rPr>
              <w:t xml:space="preserve"> бордюры по заданному алгоритму.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связные рассказы по иллюстрациям, данным в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в парах.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p w:rsidR="00462A19" w:rsidRPr="006D02CA" w:rsidRDefault="00462A19" w:rsidP="00387772">
            <w:pPr>
              <w:spacing w:after="0"/>
              <w:rPr>
                <w:rFonts w:ascii="Times New Roman" w:hAnsi="Times New Roman" w:cs="Times New Roman"/>
                <w:iCs/>
              </w:rPr>
            </w:pP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какие неречевые звуки нас окружают.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Слушать, различать</w:t>
            </w:r>
            <w:r w:rsidRPr="006D02CA">
              <w:rPr>
                <w:rFonts w:ascii="Times New Roman" w:hAnsi="Times New Roman" w:cs="Times New Roman"/>
              </w:rPr>
              <w:t xml:space="preserve"> и </w:t>
            </w:r>
            <w:r w:rsidRPr="006D02CA">
              <w:rPr>
                <w:rFonts w:ascii="Times New Roman" w:hAnsi="Times New Roman" w:cs="Times New Roman"/>
                <w:b/>
              </w:rPr>
              <w:t>воспроизводить</w:t>
            </w:r>
            <w:r w:rsidRPr="006D02CA">
              <w:rPr>
                <w:rFonts w:ascii="Times New Roman" w:hAnsi="Times New Roman" w:cs="Times New Roman"/>
              </w:rPr>
              <w:t xml:space="preserve"> некоторые неречевые звуки. </w:t>
            </w:r>
            <w:r w:rsidRPr="006D02CA">
              <w:rPr>
                <w:rFonts w:ascii="Times New Roman" w:hAnsi="Times New Roman" w:cs="Times New Roman"/>
                <w:b/>
              </w:rPr>
              <w:t>Приводить</w:t>
            </w:r>
            <w:r w:rsidRPr="006D02CA">
              <w:rPr>
                <w:rFonts w:ascii="Times New Roman" w:hAnsi="Times New Roman" w:cs="Times New Roman"/>
              </w:rPr>
              <w:t xml:space="preserve"> примеры неречевых звуков.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rPr>
              <w:t xml:space="preserve">Практически </w:t>
            </w:r>
            <w:r w:rsidRPr="006D02CA">
              <w:rPr>
                <w:rFonts w:ascii="Times New Roman" w:hAnsi="Times New Roman" w:cs="Times New Roman"/>
                <w:b/>
              </w:rPr>
              <w:t xml:space="preserve">различать </w:t>
            </w:r>
            <w:r w:rsidRPr="006D02CA">
              <w:rPr>
                <w:rFonts w:ascii="Times New Roman" w:hAnsi="Times New Roman" w:cs="Times New Roman"/>
              </w:rPr>
              <w:t>речевые и неречевые звуки.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Делать </w:t>
            </w:r>
            <w:r w:rsidRPr="006D02CA">
              <w:rPr>
                <w:rFonts w:ascii="Times New Roman" w:hAnsi="Times New Roman" w:cs="Times New Roman"/>
              </w:rPr>
              <w:t>вывод: «Звуки мы произносим и слышим».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Произносить</w:t>
            </w:r>
            <w:r w:rsidRPr="006D02CA">
              <w:rPr>
                <w:rFonts w:ascii="Times New Roman" w:hAnsi="Times New Roman" w:cs="Times New Roman"/>
              </w:rPr>
              <w:t xml:space="preserve"> и </w:t>
            </w:r>
            <w:r w:rsidRPr="006D02CA">
              <w:rPr>
                <w:rFonts w:ascii="Times New Roman" w:hAnsi="Times New Roman" w:cs="Times New Roman"/>
                <w:b/>
              </w:rPr>
              <w:t>слышать</w:t>
            </w:r>
            <w:r w:rsidRPr="006D02CA">
              <w:rPr>
                <w:rFonts w:ascii="Times New Roman" w:hAnsi="Times New Roman" w:cs="Times New Roman"/>
              </w:rPr>
              <w:t xml:space="preserve"> </w:t>
            </w:r>
            <w:r w:rsidRPr="006D02CA">
              <w:rPr>
                <w:rFonts w:ascii="Times New Roman" w:hAnsi="Times New Roman" w:cs="Times New Roman"/>
              </w:rPr>
              <w:lastRenderedPageBreak/>
              <w:t xml:space="preserve">изолированные звуки.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рисунку и опорным словам.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устные рассказы об играх детей с опорой на иллюстрации и о своих любимых забавах на основе жизненных впечатлений. </w:t>
            </w:r>
            <w:r w:rsidRPr="006D02CA">
              <w:rPr>
                <w:rFonts w:ascii="Times New Roman" w:hAnsi="Times New Roman" w:cs="Times New Roman"/>
                <w:b/>
              </w:rPr>
              <w:t>Рассказывать</w:t>
            </w:r>
            <w:r w:rsidRPr="006D02CA">
              <w:rPr>
                <w:rFonts w:ascii="Times New Roman" w:hAnsi="Times New Roman" w:cs="Times New Roman"/>
              </w:rPr>
              <w:t xml:space="preserve"> о своих отношениях с товарищами. </w:t>
            </w:r>
            <w:r w:rsidRPr="006D02CA">
              <w:rPr>
                <w:rFonts w:ascii="Times New Roman" w:hAnsi="Times New Roman" w:cs="Times New Roman"/>
                <w:b/>
              </w:rPr>
              <w:t>Рассуждать</w:t>
            </w:r>
            <w:r w:rsidRPr="006D02CA">
              <w:rPr>
                <w:rFonts w:ascii="Times New Roman" w:hAnsi="Times New Roman" w:cs="Times New Roman"/>
              </w:rPr>
              <w:t xml:space="preserve"> о том, как следует вести себя во время игры.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гигиенические правила письма при 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предметы по контуру, штриховать, не выходя за контур.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Находить</w:t>
            </w:r>
            <w:r w:rsidRPr="006D02CA">
              <w:rPr>
                <w:rFonts w:ascii="Times New Roman" w:hAnsi="Times New Roman" w:cs="Times New Roman"/>
                <w:iCs/>
              </w:rPr>
              <w:t xml:space="preserve"> на рисунке </w:t>
            </w:r>
            <w:r w:rsidRPr="006D02CA">
              <w:rPr>
                <w:rFonts w:ascii="Times New Roman" w:hAnsi="Times New Roman" w:cs="Times New Roman"/>
                <w:iCs/>
              </w:rPr>
              <w:lastRenderedPageBreak/>
              <w:t>предметы, названия которых соответствуют заданным схемам, обосновывать свой выбор (соответствие количества слогов, места ударения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iCs/>
              </w:rPr>
              <w:t>Писать</w:t>
            </w:r>
            <w:r w:rsidRPr="006D02CA">
              <w:rPr>
                <w:rFonts w:ascii="Times New Roman" w:hAnsi="Times New Roman" w:cs="Times New Roman"/>
              </w:rPr>
              <w:t xml:space="preserve"> короткую наклонную линию с закруглением вверху (влево).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длинную наклонную линию с закруглением внизу (вправо).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Чередовать</w:t>
            </w:r>
            <w:r w:rsidRPr="006D02CA">
              <w:rPr>
                <w:rFonts w:ascii="Times New Roman" w:hAnsi="Times New Roman" w:cs="Times New Roman"/>
              </w:rPr>
              <w:t xml:space="preserve"> короткую и длинную наклонные линии с закруглением внизу (вправо), соблюдая наклон, высоту, интервалы между ними.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условным знаком (точкой) наиболее удавшийся элемент.</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Рисовать</w:t>
            </w:r>
            <w:r w:rsidRPr="006D02CA">
              <w:rPr>
                <w:rFonts w:ascii="Times New Roman" w:hAnsi="Times New Roman" w:cs="Times New Roman"/>
                <w:iCs/>
              </w:rPr>
              <w:t xml:space="preserve"> бордюры по заданному алгоритму.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связные рассказы по иллюстрациям, данным в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Воспринимать</w:t>
            </w:r>
            <w:r w:rsidRPr="006D02CA">
              <w:rPr>
                <w:rFonts w:ascii="Times New Roman" w:hAnsi="Times New Roman" w:cs="Times New Roman"/>
              </w:rPr>
              <w:t xml:space="preserve"> слово как объект изучения, материал для анализа. </w:t>
            </w:r>
            <w:r w:rsidRPr="006D02CA">
              <w:rPr>
                <w:rFonts w:ascii="Times New Roman" w:hAnsi="Times New Roman" w:cs="Times New Roman"/>
                <w:b/>
              </w:rPr>
              <w:t>Воспроизводить</w:t>
            </w:r>
            <w:r w:rsidRPr="006D02CA">
              <w:rPr>
                <w:rFonts w:ascii="Times New Roman" w:hAnsi="Times New Roman" w:cs="Times New Roman"/>
              </w:rPr>
              <w:t xml:space="preserve"> заданный учителем образец интонационного выделения звука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Анализировать </w:t>
            </w:r>
            <w:r w:rsidRPr="006D02CA">
              <w:rPr>
                <w:rFonts w:ascii="Times New Roman" w:hAnsi="Times New Roman" w:cs="Times New Roman"/>
              </w:rPr>
              <w:t xml:space="preserve">слово с опорой на его модель: </w:t>
            </w:r>
            <w:r w:rsidRPr="006D02CA">
              <w:rPr>
                <w:rFonts w:ascii="Times New Roman" w:hAnsi="Times New Roman" w:cs="Times New Roman"/>
                <w:b/>
              </w:rPr>
              <w:t>определять</w:t>
            </w:r>
            <w:r w:rsidRPr="006D02CA">
              <w:rPr>
                <w:rFonts w:ascii="Times New Roman" w:hAnsi="Times New Roman" w:cs="Times New Roman"/>
              </w:rPr>
              <w:t xml:space="preserve"> количество слогов, </w:t>
            </w:r>
            <w:r w:rsidRPr="006D02CA">
              <w:rPr>
                <w:rFonts w:ascii="Times New Roman" w:hAnsi="Times New Roman" w:cs="Times New Roman"/>
                <w:b/>
              </w:rPr>
              <w:t xml:space="preserve">называть </w:t>
            </w:r>
            <w:r w:rsidRPr="006D02CA">
              <w:rPr>
                <w:rFonts w:ascii="Times New Roman" w:hAnsi="Times New Roman" w:cs="Times New Roman"/>
              </w:rPr>
              <w:t xml:space="preserve">ударный слог, </w:t>
            </w:r>
            <w:r w:rsidRPr="006D02CA">
              <w:rPr>
                <w:rFonts w:ascii="Times New Roman" w:hAnsi="Times New Roman" w:cs="Times New Roman"/>
                <w:b/>
              </w:rPr>
              <w:t xml:space="preserve">определять </w:t>
            </w:r>
            <w:r w:rsidRPr="006D02CA">
              <w:rPr>
                <w:rFonts w:ascii="Times New Roman" w:hAnsi="Times New Roman" w:cs="Times New Roman"/>
              </w:rPr>
              <w:t xml:space="preserve">количество и последовательность звуков в слове, количество звуков в каждом слоге, </w:t>
            </w:r>
            <w:r w:rsidRPr="006D02CA">
              <w:rPr>
                <w:rFonts w:ascii="Times New Roman" w:hAnsi="Times New Roman" w:cs="Times New Roman"/>
                <w:b/>
              </w:rPr>
              <w:t>выделять</w:t>
            </w:r>
            <w:r w:rsidRPr="006D02CA">
              <w:rPr>
                <w:rFonts w:ascii="Times New Roman" w:hAnsi="Times New Roman" w:cs="Times New Roman"/>
              </w:rPr>
              <w:t xml:space="preserve"> и </w:t>
            </w:r>
            <w:r w:rsidRPr="006D02CA">
              <w:rPr>
                <w:rFonts w:ascii="Times New Roman" w:hAnsi="Times New Roman" w:cs="Times New Roman"/>
                <w:b/>
              </w:rPr>
              <w:t>называть</w:t>
            </w:r>
            <w:r w:rsidRPr="006D02CA">
              <w:rPr>
                <w:rFonts w:ascii="Times New Roman" w:hAnsi="Times New Roman" w:cs="Times New Roman"/>
              </w:rPr>
              <w:t xml:space="preserve"> звуки в слове по порядку.</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Определять </w:t>
            </w:r>
            <w:r w:rsidRPr="006D02CA">
              <w:rPr>
                <w:rFonts w:ascii="Times New Roman" w:hAnsi="Times New Roman" w:cs="Times New Roman"/>
              </w:rPr>
              <w:t xml:space="preserve">в звучащей речи слова с заданным звуком, </w:t>
            </w:r>
            <w:r w:rsidRPr="006D02CA">
              <w:rPr>
                <w:rFonts w:ascii="Times New Roman" w:hAnsi="Times New Roman" w:cs="Times New Roman"/>
                <w:b/>
              </w:rPr>
              <w:t xml:space="preserve">подбирать </w:t>
            </w:r>
            <w:r w:rsidRPr="006D02CA">
              <w:rPr>
                <w:rFonts w:ascii="Times New Roman" w:hAnsi="Times New Roman" w:cs="Times New Roman"/>
              </w:rPr>
              <w:t>свои примеры.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Группировать</w:t>
            </w:r>
            <w:r w:rsidRPr="006D02CA">
              <w:rPr>
                <w:rFonts w:ascii="Times New Roman" w:hAnsi="Times New Roman" w:cs="Times New Roman"/>
              </w:rPr>
              <w:t xml:space="preserve"> слова по </w:t>
            </w:r>
            <w:r w:rsidRPr="006D02CA">
              <w:rPr>
                <w:rFonts w:ascii="Times New Roman" w:hAnsi="Times New Roman" w:cs="Times New Roman"/>
              </w:rPr>
              <w:lastRenderedPageBreak/>
              <w:t>первому (последнему) звуку.</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устные рассказы по сюжетной картинке.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о своём отношении к красоте родной природы.</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iCs/>
              </w:rPr>
              <w:t>Соотносить</w:t>
            </w:r>
            <w:r w:rsidRPr="006D02CA">
              <w:rPr>
                <w:rFonts w:ascii="Times New Roman" w:hAnsi="Times New Roman" w:cs="Times New Roman"/>
                <w:iCs/>
              </w:rPr>
              <w:t xml:space="preserve"> слово, называющее изображённый предмет, с разными </w:t>
            </w:r>
            <w:r w:rsidRPr="006D02CA">
              <w:rPr>
                <w:rFonts w:ascii="Times New Roman" w:hAnsi="Times New Roman" w:cs="Times New Roman"/>
              </w:rPr>
              <w:t xml:space="preserve">слого-звуковыми </w:t>
            </w:r>
            <w:r w:rsidRPr="006D02CA">
              <w:rPr>
                <w:rFonts w:ascii="Times New Roman" w:hAnsi="Times New Roman" w:cs="Times New Roman"/>
                <w:iCs/>
              </w:rPr>
              <w:t xml:space="preserve">моделями, </w:t>
            </w:r>
            <w:r w:rsidRPr="006D02CA">
              <w:rPr>
                <w:rFonts w:ascii="Times New Roman" w:hAnsi="Times New Roman" w:cs="Times New Roman"/>
                <w:b/>
                <w:iCs/>
              </w:rPr>
              <w:t>находить</w:t>
            </w:r>
            <w:r w:rsidRPr="006D02CA">
              <w:rPr>
                <w:rFonts w:ascii="Times New Roman" w:hAnsi="Times New Roman" w:cs="Times New Roman"/>
                <w:iCs/>
              </w:rPr>
              <w:t xml:space="preserve"> модель слова, </w:t>
            </w:r>
            <w:r w:rsidRPr="006D02CA">
              <w:rPr>
                <w:rFonts w:ascii="Times New Roman" w:hAnsi="Times New Roman" w:cs="Times New Roman"/>
                <w:b/>
                <w:iCs/>
              </w:rPr>
              <w:t>обосновывать</w:t>
            </w:r>
            <w:r w:rsidRPr="006D02CA">
              <w:rPr>
                <w:rFonts w:ascii="Times New Roman" w:hAnsi="Times New Roman" w:cs="Times New Roman"/>
                <w:iCs/>
              </w:rPr>
              <w:t xml:space="preserve"> свой выбор.</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гласных и согласных звуков, </w:t>
            </w:r>
            <w:r w:rsidRPr="006D02CA">
              <w:rPr>
                <w:rFonts w:ascii="Times New Roman" w:hAnsi="Times New Roman" w:cs="Times New Roman"/>
                <w:b/>
              </w:rPr>
              <w:t>выявлять</w:t>
            </w:r>
            <w:r w:rsidRPr="006D02CA">
              <w:rPr>
                <w:rFonts w:ascii="Times New Roman" w:hAnsi="Times New Roman" w:cs="Times New Roman"/>
              </w:rPr>
              <w:t xml:space="preserve"> различия. </w:t>
            </w:r>
            <w:r w:rsidRPr="006D02CA">
              <w:rPr>
                <w:rFonts w:ascii="Times New Roman" w:hAnsi="Times New Roman" w:cs="Times New Roman"/>
                <w:b/>
              </w:rPr>
              <w:t xml:space="preserve">Называть </w:t>
            </w:r>
            <w:r w:rsidRPr="006D02CA">
              <w:rPr>
                <w:rFonts w:ascii="Times New Roman" w:hAnsi="Times New Roman" w:cs="Times New Roman"/>
              </w:rPr>
              <w:t xml:space="preserve">особенности гласных и согласных звуков. </w:t>
            </w:r>
            <w:r w:rsidRPr="006D02CA">
              <w:rPr>
                <w:rFonts w:ascii="Times New Roman" w:hAnsi="Times New Roman" w:cs="Times New Roman"/>
                <w:b/>
              </w:rPr>
              <w:t xml:space="preserve">Различать </w:t>
            </w:r>
            <w:r w:rsidRPr="006D02CA">
              <w:rPr>
                <w:rFonts w:ascii="Times New Roman" w:hAnsi="Times New Roman" w:cs="Times New Roman"/>
              </w:rPr>
              <w:t xml:space="preserve">графические обозначения гласных и согласных звуков, </w:t>
            </w:r>
            <w:r w:rsidRPr="006D02CA">
              <w:rPr>
                <w:rFonts w:ascii="Times New Roman" w:hAnsi="Times New Roman" w:cs="Times New Roman"/>
                <w:b/>
              </w:rPr>
              <w:t>использовать</w:t>
            </w:r>
            <w:r w:rsidRPr="006D02CA">
              <w:rPr>
                <w:rFonts w:ascii="Times New Roman" w:hAnsi="Times New Roman" w:cs="Times New Roman"/>
              </w:rPr>
              <w:t xml:space="preserve"> их при моделировании слов.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как гласный образует слог. </w:t>
            </w:r>
            <w:r w:rsidRPr="006D02CA">
              <w:rPr>
                <w:rFonts w:ascii="Times New Roman" w:hAnsi="Times New Roman" w:cs="Times New Roman"/>
                <w:b/>
              </w:rPr>
              <w:t>Делать</w:t>
            </w:r>
            <w:r w:rsidRPr="006D02CA">
              <w:rPr>
                <w:rFonts w:ascii="Times New Roman" w:hAnsi="Times New Roman" w:cs="Times New Roman"/>
              </w:rPr>
              <w:t xml:space="preserve"> вывод (под руководством учителя) о том, что гласные образуют слоги.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 xml:space="preserve">в паре: </w:t>
            </w:r>
            <w:r w:rsidRPr="006D02CA">
              <w:rPr>
                <w:rFonts w:ascii="Times New Roman" w:hAnsi="Times New Roman" w:cs="Times New Roman"/>
                <w:b/>
              </w:rPr>
              <w:t>задавать</w:t>
            </w:r>
            <w:r w:rsidRPr="006D02CA">
              <w:rPr>
                <w:rFonts w:ascii="Times New Roman" w:hAnsi="Times New Roman" w:cs="Times New Roman"/>
              </w:rPr>
              <w:t xml:space="preserve"> друг другу вопросы по рисунку, внимательно </w:t>
            </w:r>
            <w:r w:rsidRPr="006D02CA">
              <w:rPr>
                <w:rFonts w:ascii="Times New Roman" w:hAnsi="Times New Roman" w:cs="Times New Roman"/>
                <w:b/>
              </w:rPr>
              <w:t>слушать</w:t>
            </w:r>
            <w:r w:rsidRPr="006D02CA">
              <w:rPr>
                <w:rFonts w:ascii="Times New Roman" w:hAnsi="Times New Roman" w:cs="Times New Roman"/>
              </w:rPr>
              <w:t xml:space="preserve"> ответ товарища, совместно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на заданную тему, </w:t>
            </w:r>
            <w:r w:rsidRPr="006D02CA">
              <w:rPr>
                <w:rFonts w:ascii="Times New Roman" w:hAnsi="Times New Roman" w:cs="Times New Roman"/>
                <w:b/>
              </w:rPr>
              <w:t>составлять</w:t>
            </w:r>
            <w:r w:rsidRPr="006D02CA">
              <w:rPr>
                <w:rFonts w:ascii="Times New Roman" w:hAnsi="Times New Roman" w:cs="Times New Roman"/>
              </w:rPr>
              <w:t xml:space="preserve"> из них рассказ.</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рисунки и схемы: </w:t>
            </w:r>
            <w:r w:rsidRPr="006D02CA">
              <w:rPr>
                <w:rFonts w:ascii="Times New Roman" w:hAnsi="Times New Roman" w:cs="Times New Roman"/>
                <w:b/>
              </w:rPr>
              <w:t>называть</w:t>
            </w:r>
            <w:r w:rsidRPr="006D02CA">
              <w:rPr>
                <w:rFonts w:ascii="Times New Roman" w:hAnsi="Times New Roman" w:cs="Times New Roman"/>
              </w:rPr>
              <w:t xml:space="preserve">, что изображено на предметной картинке, </w:t>
            </w:r>
            <w:r w:rsidRPr="006D02CA">
              <w:rPr>
                <w:rFonts w:ascii="Times New Roman" w:hAnsi="Times New Roman" w:cs="Times New Roman"/>
                <w:b/>
              </w:rPr>
              <w:t>соотносить</w:t>
            </w:r>
            <w:r w:rsidRPr="006D02CA">
              <w:rPr>
                <w:rFonts w:ascii="Times New Roman" w:hAnsi="Times New Roman" w:cs="Times New Roman"/>
              </w:rPr>
              <w:t xml:space="preserve"> звуковую форму слова и его модель.</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действияи действия партнерапри решении познавательной задачи.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гигиенические правила письма при 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графические элементы, предметы по контуру, штриховать, не выходя за контур.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Находить</w:t>
            </w:r>
            <w:r w:rsidRPr="006D02CA">
              <w:rPr>
                <w:rFonts w:ascii="Times New Roman" w:hAnsi="Times New Roman" w:cs="Times New Roman"/>
                <w:iCs/>
              </w:rPr>
              <w:t xml:space="preserve"> недостающие детали в изображённых предметах и воссоздавать рисунок по заданному образцу.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lastRenderedPageBreak/>
              <w:t>Находить</w:t>
            </w:r>
            <w:r w:rsidRPr="006D02CA">
              <w:rPr>
                <w:rFonts w:ascii="Times New Roman" w:hAnsi="Times New Roman" w:cs="Times New Roman"/>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обозначающих предмет, изображённый в прописи.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iCs/>
              </w:rPr>
              <w:t>Писать</w:t>
            </w:r>
            <w:r w:rsidRPr="006D02CA">
              <w:rPr>
                <w:rFonts w:ascii="Times New Roman" w:hAnsi="Times New Roman" w:cs="Times New Roman"/>
              </w:rPr>
              <w:t xml:space="preserve"> овалы большие и маленькие, </w:t>
            </w:r>
            <w:r w:rsidRPr="006D02CA">
              <w:rPr>
                <w:rFonts w:ascii="Times New Roman" w:hAnsi="Times New Roman" w:cs="Times New Roman"/>
                <w:b/>
              </w:rPr>
              <w:t>чередовать</w:t>
            </w:r>
            <w:r w:rsidRPr="006D02CA">
              <w:rPr>
                <w:rFonts w:ascii="Times New Roman" w:hAnsi="Times New Roman" w:cs="Times New Roman"/>
              </w:rPr>
              <w:t xml:space="preserve"> их, соблюдая наклон, высоту, интервалы между ними.</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rPr>
              <w:t>Писать</w:t>
            </w:r>
            <w:r w:rsidRPr="006D02CA">
              <w:rPr>
                <w:rFonts w:ascii="Times New Roman" w:hAnsi="Times New Roman" w:cs="Times New Roman"/>
              </w:rPr>
              <w:t xml:space="preserve"> короткие наклонные линии, объединяя их в группы по две-три, соблюдая наклон, высоту, интервалы между ними.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условным знаком (точкой) наиболее удавшийся элемент.</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Рисовать</w:t>
            </w:r>
            <w:r w:rsidRPr="006D02CA">
              <w:rPr>
                <w:rFonts w:ascii="Times New Roman" w:hAnsi="Times New Roman" w:cs="Times New Roman"/>
                <w:iCs/>
              </w:rPr>
              <w:t xml:space="preserve"> бордюры по заданному алгоритму.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Находить</w:t>
            </w:r>
            <w:r w:rsidRPr="006D02CA">
              <w:rPr>
                <w:rFonts w:ascii="Times New Roman" w:hAnsi="Times New Roman" w:cs="Times New Roman"/>
                <w:iCs/>
              </w:rPr>
              <w:t xml:space="preserve"> знакомые графические элементы букв в изображении предметов.</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связные рассказы по иллюстрациям, данным в прописи.</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Различать</w:t>
            </w:r>
            <w:r w:rsidRPr="006D02CA">
              <w:rPr>
                <w:rFonts w:ascii="Times New Roman" w:hAnsi="Times New Roman" w:cs="Times New Roman"/>
              </w:rPr>
              <w:t xml:space="preserve"> гласные и согласные звуки, </w:t>
            </w:r>
            <w:r w:rsidRPr="006D02CA">
              <w:rPr>
                <w:rFonts w:ascii="Times New Roman" w:hAnsi="Times New Roman" w:cs="Times New Roman"/>
                <w:b/>
              </w:rPr>
              <w:t>называть</w:t>
            </w:r>
            <w:r w:rsidRPr="006D02CA">
              <w:rPr>
                <w:rFonts w:ascii="Times New Roman" w:hAnsi="Times New Roman" w:cs="Times New Roman"/>
              </w:rPr>
              <w:t xml:space="preserve"> основные отличительные признаки.</w:t>
            </w:r>
          </w:p>
          <w:p w:rsidR="00462A19" w:rsidRPr="006D02CA" w:rsidRDefault="00462A19" w:rsidP="00387772">
            <w:pPr>
              <w:spacing w:line="240" w:lineRule="auto"/>
              <w:rPr>
                <w:rFonts w:ascii="Times New Roman" w:hAnsi="Times New Roman" w:cs="Times New Roman"/>
              </w:rPr>
            </w:pPr>
            <w:r w:rsidRPr="006D02CA">
              <w:rPr>
                <w:rFonts w:ascii="Times New Roman" w:hAnsi="Times New Roman" w:cs="Times New Roman"/>
                <w:b/>
              </w:rPr>
              <w:t>Воспринимать</w:t>
            </w:r>
            <w:r w:rsidRPr="006D02CA">
              <w:rPr>
                <w:rFonts w:ascii="Times New Roman" w:hAnsi="Times New Roman" w:cs="Times New Roman"/>
              </w:rPr>
              <w:t xml:space="preserve"> слово как объект изучения, материал для </w:t>
            </w:r>
            <w:r w:rsidRPr="006D02CA">
              <w:rPr>
                <w:rFonts w:ascii="Times New Roman" w:hAnsi="Times New Roman" w:cs="Times New Roman"/>
              </w:rPr>
              <w:lastRenderedPageBreak/>
              <w:t xml:space="preserve">анализа. </w:t>
            </w:r>
            <w:r w:rsidRPr="006D02CA">
              <w:rPr>
                <w:rFonts w:ascii="Times New Roman" w:hAnsi="Times New Roman" w:cs="Times New Roman"/>
                <w:b/>
                <w:iCs/>
              </w:rPr>
              <w:t>Наблюдать</w:t>
            </w:r>
            <w:r w:rsidRPr="006D02CA">
              <w:rPr>
                <w:rFonts w:ascii="Times New Roman" w:hAnsi="Times New Roman" w:cs="Times New Roman"/>
                <w:iCs/>
              </w:rPr>
              <w:t>, как образуется слог-слияние в процессе слого-звукового анализа.</w:t>
            </w:r>
          </w:p>
          <w:p w:rsidR="00462A19" w:rsidRPr="006D02CA" w:rsidRDefault="00462A19" w:rsidP="00387772">
            <w:pPr>
              <w:spacing w:line="240" w:lineRule="auto"/>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слоги-слияния и звуки за пределами слияния в словах. </w:t>
            </w:r>
            <w:r w:rsidRPr="006D02CA">
              <w:rPr>
                <w:rFonts w:ascii="Times New Roman" w:hAnsi="Times New Roman" w:cs="Times New Roman"/>
                <w:b/>
              </w:rPr>
              <w:t>Доказывать</w:t>
            </w:r>
            <w:r w:rsidRPr="006D02CA">
              <w:rPr>
                <w:rFonts w:ascii="Times New Roman" w:hAnsi="Times New Roman" w:cs="Times New Roman"/>
              </w:rPr>
              <w:t xml:space="preserve">, почему выделенный слог является слиянием. </w:t>
            </w:r>
            <w:r w:rsidRPr="006D02CA">
              <w:rPr>
                <w:rFonts w:ascii="Times New Roman" w:hAnsi="Times New Roman" w:cs="Times New Roman"/>
                <w:b/>
              </w:rPr>
              <w:t xml:space="preserve">Различать </w:t>
            </w:r>
            <w:r w:rsidRPr="006D02CA">
              <w:rPr>
                <w:rFonts w:ascii="Times New Roman" w:hAnsi="Times New Roman" w:cs="Times New Roman"/>
              </w:rPr>
              <w:t xml:space="preserve">графическиеобозначения слогов-слияний и звуков за пределами слияния, </w:t>
            </w:r>
            <w:r w:rsidRPr="006D02CA">
              <w:rPr>
                <w:rFonts w:ascii="Times New Roman" w:hAnsi="Times New Roman" w:cs="Times New Roman"/>
                <w:b/>
              </w:rPr>
              <w:t>использовать</w:t>
            </w:r>
            <w:r w:rsidRPr="006D02CA">
              <w:rPr>
                <w:rFonts w:ascii="Times New Roman" w:hAnsi="Times New Roman" w:cs="Times New Roman"/>
              </w:rPr>
              <w:t xml:space="preserve"> их при моделировании слов.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предложения с опорой на рисунки и схемы.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Работать </w:t>
            </w:r>
            <w:r w:rsidRPr="006D02CA">
              <w:rPr>
                <w:rFonts w:ascii="Times New Roman" w:hAnsi="Times New Roman" w:cs="Times New Roman"/>
                <w:iCs/>
              </w:rPr>
              <w:t>со схемами-моделями слов:</w:t>
            </w:r>
            <w:r w:rsidRPr="006D02CA">
              <w:rPr>
                <w:rFonts w:ascii="Times New Roman" w:hAnsi="Times New Roman" w:cs="Times New Roman"/>
                <w:b/>
                <w:iCs/>
              </w:rPr>
              <w:t xml:space="preserve"> соотносить</w:t>
            </w:r>
            <w:r w:rsidRPr="006D02CA">
              <w:rPr>
                <w:rFonts w:ascii="Times New Roman" w:hAnsi="Times New Roman" w:cs="Times New Roman"/>
                <w:iCs/>
              </w:rPr>
              <w:t xml:space="preserve"> слово, называющее предмет, со слого-звуковой моделью, </w:t>
            </w:r>
            <w:r w:rsidRPr="006D02CA">
              <w:rPr>
                <w:rFonts w:ascii="Times New Roman" w:hAnsi="Times New Roman" w:cs="Times New Roman"/>
                <w:b/>
                <w:iCs/>
              </w:rPr>
              <w:t>доказывать</w:t>
            </w:r>
            <w:r w:rsidRPr="006D02CA">
              <w:rPr>
                <w:rFonts w:ascii="Times New Roman" w:hAnsi="Times New Roman" w:cs="Times New Roman"/>
                <w:iCs/>
              </w:rPr>
              <w:t xml:space="preserve"> соответствие. </w:t>
            </w:r>
            <w:r w:rsidRPr="006D02CA">
              <w:rPr>
                <w:rFonts w:ascii="Times New Roman" w:hAnsi="Times New Roman" w:cs="Times New Roman"/>
                <w:b/>
                <w:iCs/>
              </w:rPr>
              <w:t>Устанавливать</w:t>
            </w:r>
            <w:r w:rsidRPr="006D02CA">
              <w:rPr>
                <w:rFonts w:ascii="Times New Roman" w:hAnsi="Times New Roman" w:cs="Times New Roman"/>
                <w:iCs/>
              </w:rPr>
              <w:t xml:space="preserve"> количество слогови их порядок, протяжно </w:t>
            </w:r>
            <w:r w:rsidRPr="006D02CA">
              <w:rPr>
                <w:rFonts w:ascii="Times New Roman" w:hAnsi="Times New Roman" w:cs="Times New Roman"/>
                <w:b/>
                <w:iCs/>
              </w:rPr>
              <w:t>произносить</w:t>
            </w:r>
            <w:r w:rsidRPr="006D02CA">
              <w:rPr>
                <w:rFonts w:ascii="Times New Roman" w:hAnsi="Times New Roman" w:cs="Times New Roman"/>
                <w:iCs/>
              </w:rPr>
              <w:t xml:space="preserve"> каждый слог.</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iCs/>
              </w:rPr>
              <w:t xml:space="preserve">Находить </w:t>
            </w:r>
            <w:r w:rsidRPr="006D02CA">
              <w:rPr>
                <w:rFonts w:ascii="Times New Roman" w:hAnsi="Times New Roman" w:cs="Times New Roman"/>
                <w:iCs/>
              </w:rPr>
              <w:t>и</w:t>
            </w:r>
            <w:r w:rsidRPr="006D02CA">
              <w:rPr>
                <w:rFonts w:ascii="Times New Roman" w:hAnsi="Times New Roman" w:cs="Times New Roman"/>
                <w:b/>
                <w:iCs/>
              </w:rPr>
              <w:t xml:space="preserve"> называть</w:t>
            </w:r>
            <w:r w:rsidRPr="006D02CA">
              <w:rPr>
                <w:rFonts w:ascii="Times New Roman" w:hAnsi="Times New Roman" w:cs="Times New Roman"/>
                <w:iCs/>
              </w:rPr>
              <w:t xml:space="preserve"> слог-слияние и примыкающие звуки на слух и с опорой на схему.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Подбирать</w:t>
            </w:r>
            <w:r w:rsidRPr="006D02CA">
              <w:rPr>
                <w:rFonts w:ascii="Times New Roman" w:hAnsi="Times New Roman" w:cs="Times New Roman"/>
                <w:iCs/>
              </w:rPr>
              <w:t xml:space="preserve"> слова, содержащие слог-слияние, к заданной схеме.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Соотносить</w:t>
            </w:r>
            <w:r w:rsidRPr="006D02CA">
              <w:rPr>
                <w:rFonts w:ascii="Times New Roman" w:hAnsi="Times New Roman" w:cs="Times New Roman"/>
                <w:iCs/>
              </w:rPr>
              <w:t xml:space="preserve"> слово, называющее предмет,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Отвечать</w:t>
            </w:r>
            <w:r w:rsidRPr="006D02CA">
              <w:rPr>
                <w:rFonts w:ascii="Times New Roman" w:hAnsi="Times New Roman" w:cs="Times New Roman"/>
                <w:iCs/>
              </w:rPr>
              <w:t xml:space="preserve"> на вопросы по сюжету сказки. </w:t>
            </w:r>
            <w:r w:rsidRPr="006D02CA">
              <w:rPr>
                <w:rFonts w:ascii="Times New Roman" w:hAnsi="Times New Roman" w:cs="Times New Roman"/>
                <w:b/>
                <w:iCs/>
              </w:rPr>
              <w:t>Рассуждать</w:t>
            </w:r>
            <w:r w:rsidRPr="006D02CA">
              <w:rPr>
                <w:rFonts w:ascii="Times New Roman" w:hAnsi="Times New Roman" w:cs="Times New Roman"/>
                <w:iCs/>
              </w:rPr>
              <w:t xml:space="preserve"> о необходимости соблюдать правила безопасного поведения в отсутствие взрослых. </w:t>
            </w:r>
            <w:r w:rsidRPr="006D02CA">
              <w:rPr>
                <w:rFonts w:ascii="Times New Roman" w:hAnsi="Times New Roman" w:cs="Times New Roman"/>
                <w:b/>
                <w:iCs/>
              </w:rPr>
              <w:t>Объяснять</w:t>
            </w:r>
            <w:r w:rsidRPr="006D02CA">
              <w:rPr>
                <w:rFonts w:ascii="Times New Roman" w:hAnsi="Times New Roman" w:cs="Times New Roman"/>
                <w:iCs/>
              </w:rPr>
              <w:t xml:space="preserve"> смысл пословицы.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Различать </w:t>
            </w:r>
            <w:r w:rsidRPr="006D02CA">
              <w:rPr>
                <w:rFonts w:ascii="Times New Roman" w:hAnsi="Times New Roman" w:cs="Times New Roman"/>
                <w:iCs/>
              </w:rPr>
              <w:t>родо-видовые понятия.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 xml:space="preserve">в паре: </w:t>
            </w:r>
            <w:r w:rsidRPr="006D02CA">
              <w:rPr>
                <w:rFonts w:ascii="Times New Roman" w:hAnsi="Times New Roman" w:cs="Times New Roman"/>
                <w:b/>
              </w:rPr>
              <w:t>задавать</w:t>
            </w:r>
            <w:r w:rsidRPr="006D02CA">
              <w:rPr>
                <w:rFonts w:ascii="Times New Roman" w:hAnsi="Times New Roman" w:cs="Times New Roman"/>
              </w:rPr>
              <w:t xml:space="preserve"> друг другу вопросы по рисунку, </w:t>
            </w:r>
            <w:r w:rsidRPr="006D02CA">
              <w:rPr>
                <w:rFonts w:ascii="Times New Roman" w:hAnsi="Times New Roman" w:cs="Times New Roman"/>
                <w:b/>
              </w:rPr>
              <w:t>отвечать</w:t>
            </w:r>
            <w:r w:rsidRPr="006D02CA">
              <w:rPr>
                <w:rFonts w:ascii="Times New Roman" w:hAnsi="Times New Roman" w:cs="Times New Roman"/>
              </w:rPr>
              <w:t xml:space="preserve"> на вопросы товарища, </w:t>
            </w:r>
            <w:r w:rsidRPr="006D02CA">
              <w:rPr>
                <w:rFonts w:ascii="Times New Roman" w:hAnsi="Times New Roman" w:cs="Times New Roman"/>
                <w:b/>
              </w:rPr>
              <w:t>выслушивать</w:t>
            </w:r>
            <w:r w:rsidRPr="006D02CA">
              <w:rPr>
                <w:rFonts w:ascii="Times New Roman" w:hAnsi="Times New Roman" w:cs="Times New Roman"/>
              </w:rPr>
              <w:t xml:space="preserve"> и </w:t>
            </w:r>
            <w:r w:rsidRPr="006D02CA">
              <w:rPr>
                <w:rFonts w:ascii="Times New Roman" w:hAnsi="Times New Roman" w:cs="Times New Roman"/>
                <w:b/>
              </w:rPr>
              <w:t>оценивать</w:t>
            </w:r>
            <w:r w:rsidRPr="006D02CA">
              <w:rPr>
                <w:rFonts w:ascii="Times New Roman" w:hAnsi="Times New Roman" w:cs="Times New Roman"/>
              </w:rPr>
              <w:t xml:space="preserve"> ответ товарища.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 xml:space="preserve">гигиенические правила письма при </w:t>
            </w:r>
            <w:r w:rsidRPr="006D02CA">
              <w:rPr>
                <w:rFonts w:ascii="Times New Roman" w:hAnsi="Times New Roman" w:cs="Times New Roman"/>
                <w:iCs/>
              </w:rPr>
              <w:lastRenderedPageBreak/>
              <w:t>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графические элементы, предметы по контуру, штриховать, не выходя за контур.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по выбору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короткие и длинные линии, </w:t>
            </w:r>
            <w:r w:rsidRPr="006D02CA">
              <w:rPr>
                <w:rFonts w:ascii="Times New Roman" w:hAnsi="Times New Roman" w:cs="Times New Roman"/>
                <w:b/>
                <w:iCs/>
              </w:rPr>
              <w:t>чередовать</w:t>
            </w:r>
            <w:r w:rsidRPr="006D02CA">
              <w:rPr>
                <w:rFonts w:ascii="Times New Roman" w:hAnsi="Times New Roman" w:cs="Times New Roman"/>
                <w:iCs/>
              </w:rPr>
              <w:t xml:space="preserve"> их, соблюдая наклон, высоту, интервал между ними.</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rPr>
              <w:t>Писать</w:t>
            </w:r>
            <w:r w:rsidRPr="006D02CA">
              <w:rPr>
                <w:rFonts w:ascii="Times New Roman" w:hAnsi="Times New Roman" w:cs="Times New Roman"/>
              </w:rPr>
              <w:t xml:space="preserve"> короткие и длинные наклонные линии с закруглением внизу вправо и влево.</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условным знаком (точкой) наиболее удавшийся элемент.</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элементы письменных и печатных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Рисовать</w:t>
            </w:r>
            <w:r w:rsidRPr="006D02CA">
              <w:rPr>
                <w:rFonts w:ascii="Times New Roman" w:hAnsi="Times New Roman" w:cs="Times New Roman"/>
                <w:iCs/>
              </w:rPr>
              <w:t xml:space="preserve"> бордюры по заданному алгоритму.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Находить</w:t>
            </w:r>
            <w:r w:rsidRPr="006D02CA">
              <w:rPr>
                <w:rFonts w:ascii="Times New Roman" w:hAnsi="Times New Roman" w:cs="Times New Roman"/>
                <w:iCs/>
              </w:rPr>
              <w:t xml:space="preserve"> знакомые графические элементы букв в изображении предметов.</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связные рассказы по иллюстрациям, данным в прописи.</w:t>
            </w:r>
          </w:p>
          <w:p w:rsidR="00462A19" w:rsidRPr="006D02CA" w:rsidRDefault="00462A19" w:rsidP="00387772">
            <w:pPr>
              <w:spacing w:after="0"/>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p w:rsidR="00462A19" w:rsidRPr="006D02CA" w:rsidRDefault="00462A19" w:rsidP="00387772">
            <w:pPr>
              <w:rPr>
                <w:rFonts w:ascii="Times New Roman" w:hAnsi="Times New Roman" w:cs="Times New Roman"/>
                <w:iCs/>
              </w:rPr>
            </w:pPr>
          </w:p>
          <w:p w:rsidR="00462A19" w:rsidRPr="006D02CA" w:rsidRDefault="00462A19" w:rsidP="00387772">
            <w:pPr>
              <w:rPr>
                <w:rFonts w:ascii="Times New Roman" w:hAnsi="Times New Roman" w:cs="Times New Roman"/>
                <w:iCs/>
              </w:rPr>
            </w:pPr>
          </w:p>
          <w:p w:rsidR="00462A19" w:rsidRPr="006D02CA" w:rsidRDefault="00462A19" w:rsidP="00387772">
            <w:pPr>
              <w:rPr>
                <w:rFonts w:ascii="Times New Roman" w:hAnsi="Times New Roman" w:cs="Times New Roman"/>
                <w:i/>
                <w:iCs/>
              </w:rPr>
            </w:pP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b/>
              </w:rPr>
            </w:pP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гигиенические правила письма при 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графические элементы, предметы по контуру, штриховать, не выходя за контур.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по выбору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короткую наклонную линию с закруглением внизу вправо.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короткую наклонную линию с закруглением вверху влево и закруглением внизу вправо.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наклонные линии с петлёй вверху и внизу (элементы строчной буквы </w:t>
            </w:r>
            <w:r w:rsidRPr="006D02CA">
              <w:rPr>
                <w:rFonts w:ascii="Times New Roman" w:hAnsi="Times New Roman" w:cs="Times New Roman"/>
                <w:i/>
              </w:rPr>
              <w:t>д</w:t>
            </w:r>
            <w:r w:rsidRPr="006D02CA">
              <w:rPr>
                <w:rFonts w:ascii="Times New Roman" w:hAnsi="Times New Roman" w:cs="Times New Roman"/>
              </w:rPr>
              <w:t xml:space="preserve"> и строчной буквы </w:t>
            </w:r>
            <w:r w:rsidRPr="006D02CA">
              <w:rPr>
                <w:rFonts w:ascii="Times New Roman" w:hAnsi="Times New Roman" w:cs="Times New Roman"/>
                <w:i/>
              </w:rPr>
              <w:t>в</w:t>
            </w:r>
            <w:r w:rsidRPr="006D02CA">
              <w:rPr>
                <w:rFonts w:ascii="Times New Roman" w:hAnsi="Times New Roman" w:cs="Times New Roman"/>
              </w:rPr>
              <w:t xml:space="preserve">), чередовать их.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условным знаком (точкой) наиболее удавшийся элемент.</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Рисовать</w:t>
            </w:r>
            <w:r w:rsidRPr="006D02CA">
              <w:rPr>
                <w:rFonts w:ascii="Times New Roman" w:hAnsi="Times New Roman" w:cs="Times New Roman"/>
                <w:iCs/>
              </w:rPr>
              <w:t xml:space="preserve"> бордюры по заданному алгоритму.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Находить</w:t>
            </w:r>
            <w:r w:rsidRPr="006D02CA">
              <w:rPr>
                <w:rFonts w:ascii="Times New Roman" w:hAnsi="Times New Roman" w:cs="Times New Roman"/>
                <w:iCs/>
              </w:rPr>
              <w:t xml:space="preserve"> знакомые графические элементы букв в изображении предметов.</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связные рассказы по иллюстрациям, данным в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Pr>
        <w:tc>
          <w:tcPr>
            <w:tcW w:w="861" w:type="pct"/>
            <w:tcBorders>
              <w:top w:val="single" w:sz="4" w:space="0" w:color="auto"/>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4" w:space="0" w:color="auto"/>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Использовать </w:t>
            </w:r>
            <w:r w:rsidRPr="006D02CA">
              <w:rPr>
                <w:rFonts w:ascii="Times New Roman" w:hAnsi="Times New Roman" w:cs="Times New Roman"/>
              </w:rPr>
              <w:t>термины «речь», «предложение», «слово», «слог», «ударение», «звук», «гласный», «согласный», «слог-слияние».</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lastRenderedPageBreak/>
              <w:t xml:space="preserve">Вычленять </w:t>
            </w:r>
            <w:r w:rsidRPr="006D02CA">
              <w:rPr>
                <w:rFonts w:ascii="Times New Roman" w:hAnsi="Times New Roman" w:cs="Times New Roman"/>
              </w:rPr>
              <w:t>из звучащей речи предложения, делить их на слова.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Определять </w:t>
            </w:r>
            <w:r w:rsidRPr="006D02CA">
              <w:rPr>
                <w:rFonts w:ascii="Times New Roman" w:hAnsi="Times New Roman" w:cs="Times New Roman"/>
              </w:rPr>
              <w:t>количество предложений в звучащей речи.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Моделировать</w:t>
            </w:r>
            <w:r w:rsidRPr="006D02CA">
              <w:rPr>
                <w:rFonts w:ascii="Times New Roman" w:hAnsi="Times New Roman" w:cs="Times New Roman"/>
              </w:rPr>
              <w:t xml:space="preserve"> предложения, </w:t>
            </w:r>
            <w:r w:rsidRPr="006D02CA">
              <w:rPr>
                <w:rFonts w:ascii="Times New Roman" w:hAnsi="Times New Roman" w:cs="Times New Roman"/>
                <w:b/>
              </w:rPr>
              <w:t>фиксировать</w:t>
            </w:r>
            <w:r w:rsidRPr="006D02CA">
              <w:rPr>
                <w:rFonts w:ascii="Times New Roman" w:hAnsi="Times New Roman" w:cs="Times New Roman"/>
              </w:rPr>
              <w:t xml:space="preserve"> их в схеме.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порядок слов в предложении.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Делить</w:t>
            </w:r>
            <w:r w:rsidRPr="006D02CA">
              <w:rPr>
                <w:rFonts w:ascii="Times New Roman" w:hAnsi="Times New Roman" w:cs="Times New Roman"/>
              </w:rPr>
              <w:t xml:space="preserve"> слова на слоги.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количество слогов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ударный слог.</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Выделять </w:t>
            </w:r>
            <w:r w:rsidRPr="006D02CA">
              <w:rPr>
                <w:rFonts w:ascii="Times New Roman" w:hAnsi="Times New Roman" w:cs="Times New Roman"/>
              </w:rPr>
              <w:t>слог-слияние и звуки за пределами слияния в словах.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Устанавливать </w:t>
            </w:r>
            <w:r w:rsidRPr="006D02CA">
              <w:rPr>
                <w:rFonts w:ascii="Times New Roman" w:hAnsi="Times New Roman" w:cs="Times New Roman"/>
              </w:rPr>
              <w:t>количество, последовательность звуков и характер их связи в слогах (слияние, вне слияния) и в слове в целом.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Моделировать</w:t>
            </w:r>
            <w:r w:rsidRPr="006D02CA">
              <w:rPr>
                <w:rFonts w:ascii="Times New Roman" w:hAnsi="Times New Roman" w:cs="Times New Roman"/>
              </w:rPr>
              <w:t xml:space="preserve"> с помощью схем слова, слоги.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графические обозначения в схемах-моделях (ударение, слоговые границы, согласные вне слияния, слияния).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учителя по иллюстрации к сказке.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Анализировать</w:t>
            </w:r>
            <w:r w:rsidRPr="006D02CA">
              <w:rPr>
                <w:rFonts w:ascii="Times New Roman" w:hAnsi="Times New Roman" w:cs="Times New Roman"/>
              </w:rPr>
              <w:t xml:space="preserve"> серии сюжетных картинок: </w:t>
            </w:r>
            <w:r w:rsidRPr="006D02CA">
              <w:rPr>
                <w:rFonts w:ascii="Times New Roman" w:hAnsi="Times New Roman" w:cs="Times New Roman"/>
                <w:b/>
              </w:rPr>
              <w:t>определять</w:t>
            </w:r>
            <w:r w:rsidRPr="006D02CA">
              <w:rPr>
                <w:rFonts w:ascii="Times New Roman" w:hAnsi="Times New Roman" w:cs="Times New Roman"/>
              </w:rPr>
              <w:t xml:space="preserve"> их последовательность, </w:t>
            </w:r>
            <w:r w:rsidRPr="006D02CA">
              <w:rPr>
                <w:rFonts w:ascii="Times New Roman" w:hAnsi="Times New Roman" w:cs="Times New Roman"/>
                <w:b/>
              </w:rPr>
              <w:t>устанавливать</w:t>
            </w:r>
            <w:r w:rsidRPr="006D02CA">
              <w:rPr>
                <w:rFonts w:ascii="Times New Roman" w:hAnsi="Times New Roman" w:cs="Times New Roman"/>
              </w:rPr>
              <w:t xml:space="preserve"> правильную последовательность при её нарушении, </w:t>
            </w:r>
            <w:r w:rsidRPr="006D02CA">
              <w:rPr>
                <w:rFonts w:ascii="Times New Roman" w:hAnsi="Times New Roman" w:cs="Times New Roman"/>
                <w:b/>
              </w:rPr>
              <w:t>реконструировать</w:t>
            </w:r>
            <w:r w:rsidRPr="006D02CA">
              <w:rPr>
                <w:rFonts w:ascii="Times New Roman" w:hAnsi="Times New Roman" w:cs="Times New Roman"/>
              </w:rPr>
              <w:t xml:space="preserve"> события и </w:t>
            </w:r>
            <w:r w:rsidRPr="006D02CA">
              <w:rPr>
                <w:rFonts w:ascii="Times New Roman" w:hAnsi="Times New Roman" w:cs="Times New Roman"/>
                <w:b/>
              </w:rPr>
              <w:t>объяснять</w:t>
            </w:r>
            <w:r w:rsidRPr="006D02CA">
              <w:rPr>
                <w:rFonts w:ascii="Times New Roman" w:hAnsi="Times New Roman" w:cs="Times New Roman"/>
              </w:rPr>
              <w:t xml:space="preserve"> ошибки художника.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Рассказывать </w:t>
            </w:r>
            <w:r w:rsidRPr="006D02CA">
              <w:rPr>
                <w:rFonts w:ascii="Times New Roman" w:hAnsi="Times New Roman" w:cs="Times New Roman"/>
              </w:rPr>
              <w:t xml:space="preserve">сказки с опорой на иллюстрации. </w:t>
            </w:r>
            <w:r w:rsidRPr="006D02CA">
              <w:rPr>
                <w:rFonts w:ascii="Times New Roman" w:hAnsi="Times New Roman" w:cs="Times New Roman"/>
                <w:b/>
              </w:rPr>
              <w:t>Называть</w:t>
            </w:r>
            <w:r w:rsidRPr="006D02CA">
              <w:rPr>
                <w:rFonts w:ascii="Times New Roman" w:hAnsi="Times New Roman" w:cs="Times New Roman"/>
              </w:rPr>
              <w:t xml:space="preserve"> свои самые любимые сказки. </w:t>
            </w:r>
            <w:r w:rsidRPr="006D02CA">
              <w:rPr>
                <w:rFonts w:ascii="Times New Roman" w:hAnsi="Times New Roman" w:cs="Times New Roman"/>
                <w:b/>
              </w:rPr>
              <w:t>Обосновывать</w:t>
            </w:r>
            <w:r w:rsidRPr="006D02CA">
              <w:rPr>
                <w:rFonts w:ascii="Times New Roman" w:hAnsi="Times New Roman" w:cs="Times New Roman"/>
              </w:rPr>
              <w:t xml:space="preserve"> свой выбор (</w:t>
            </w:r>
            <w:r w:rsidRPr="006D02CA">
              <w:rPr>
                <w:rFonts w:ascii="Times New Roman" w:hAnsi="Times New Roman" w:cs="Times New Roman"/>
                <w:b/>
              </w:rPr>
              <w:t>объяснять</w:t>
            </w:r>
            <w:r w:rsidRPr="006D02CA">
              <w:rPr>
                <w:rFonts w:ascii="Times New Roman" w:hAnsi="Times New Roman" w:cs="Times New Roman"/>
              </w:rPr>
              <w:t>, почему именно эти сказки самые любимые).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поговорки «Повторение — мать учения». Под руководством учителя </w:t>
            </w:r>
            <w:r w:rsidRPr="006D02CA">
              <w:rPr>
                <w:rFonts w:ascii="Times New Roman" w:hAnsi="Times New Roman" w:cs="Times New Roman"/>
                <w:b/>
              </w:rPr>
              <w:t>анализировать</w:t>
            </w:r>
            <w:r w:rsidRPr="006D02CA">
              <w:rPr>
                <w:rFonts w:ascii="Times New Roman" w:hAnsi="Times New Roman" w:cs="Times New Roman"/>
              </w:rPr>
              <w:t xml:space="preserve"> полученную на предыдущих уроках информацию, </w:t>
            </w:r>
            <w:r w:rsidRPr="006D02CA">
              <w:rPr>
                <w:rFonts w:ascii="Times New Roman" w:hAnsi="Times New Roman" w:cs="Times New Roman"/>
                <w:b/>
              </w:rPr>
              <w:t>делать</w:t>
            </w:r>
            <w:r w:rsidRPr="006D02CA">
              <w:rPr>
                <w:rFonts w:ascii="Times New Roman" w:hAnsi="Times New Roman" w:cs="Times New Roman"/>
              </w:rPr>
              <w:t xml:space="preserve"> вывод о приобретении важных новых знаний и умений, </w:t>
            </w:r>
            <w:r w:rsidRPr="006D02CA">
              <w:rPr>
                <w:rFonts w:ascii="Times New Roman" w:hAnsi="Times New Roman" w:cs="Times New Roman"/>
                <w:b/>
              </w:rPr>
              <w:t>обобщать</w:t>
            </w:r>
            <w:r w:rsidRPr="006D02CA">
              <w:rPr>
                <w:rFonts w:ascii="Times New Roman" w:hAnsi="Times New Roman" w:cs="Times New Roman"/>
              </w:rPr>
              <w:t xml:space="preserve"> эти знания,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уроках. </w:t>
            </w:r>
            <w:r w:rsidRPr="006D02CA">
              <w:rPr>
                <w:rFonts w:ascii="Times New Roman" w:hAnsi="Times New Roman" w:cs="Times New Roman"/>
                <w:b/>
              </w:rPr>
              <w:t>Строить</w:t>
            </w:r>
            <w:r w:rsidRPr="006D02CA">
              <w:rPr>
                <w:rFonts w:ascii="Times New Roman" w:hAnsi="Times New Roman" w:cs="Times New Roman"/>
              </w:rPr>
              <w:t xml:space="preserve"> </w:t>
            </w:r>
            <w:r w:rsidRPr="006D02CA">
              <w:rPr>
                <w:rFonts w:ascii="Times New Roman" w:hAnsi="Times New Roman" w:cs="Times New Roman"/>
              </w:rPr>
              <w:lastRenderedPageBreak/>
              <w:t xml:space="preserve">высказывания о своих первых достижениях в обучении грамоте. </w:t>
            </w:r>
            <w:r w:rsidRPr="006D02CA">
              <w:rPr>
                <w:rFonts w:ascii="Times New Roman" w:hAnsi="Times New Roman" w:cs="Times New Roman"/>
                <w:b/>
              </w:rPr>
              <w:t>Обобщать</w:t>
            </w:r>
            <w:r w:rsidRPr="006D02CA">
              <w:rPr>
                <w:rFonts w:ascii="Times New Roman" w:hAnsi="Times New Roman" w:cs="Times New Roman"/>
              </w:rPr>
              <w:t xml:space="preserve"> под руковод-ством учителя изученный материал, отвечая на вопрос: «Что узнали на уроках чтения?» </w:t>
            </w:r>
          </w:p>
        </w:tc>
        <w:tc>
          <w:tcPr>
            <w:tcW w:w="627"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располагать</w:t>
            </w:r>
            <w:r w:rsidRPr="006D02CA">
              <w:rPr>
                <w:rFonts w:ascii="Times New Roman" w:hAnsi="Times New Roman" w:cs="Times New Roman"/>
                <w:iCs/>
              </w:rPr>
              <w:t xml:space="preserve"> учебную тетрадь на рабочем месте. </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Применять</w:t>
            </w:r>
            <w:r w:rsidRPr="006D02CA">
              <w:rPr>
                <w:rFonts w:ascii="Times New Roman" w:hAnsi="Times New Roman" w:cs="Times New Roman"/>
                <w:iCs/>
              </w:rPr>
              <w:t xml:space="preserve">гигиенические </w:t>
            </w:r>
            <w:r w:rsidRPr="006D02CA">
              <w:rPr>
                <w:rFonts w:ascii="Times New Roman" w:hAnsi="Times New Roman" w:cs="Times New Roman"/>
                <w:iCs/>
              </w:rPr>
              <w:lastRenderedPageBreak/>
              <w:t>правила письма при выполнении заданий.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графические элементы, предметы по контуру, штриховать, не выходя за контур.</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по выбору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наклонные линии с петлёй вверху и внизу (элементы строчной буквы </w:t>
            </w:r>
            <w:r w:rsidRPr="006D02CA">
              <w:rPr>
                <w:rFonts w:ascii="Times New Roman" w:hAnsi="Times New Roman" w:cs="Times New Roman"/>
                <w:i/>
              </w:rPr>
              <w:t>д</w:t>
            </w:r>
            <w:r w:rsidRPr="006D02CA">
              <w:rPr>
                <w:rFonts w:ascii="Times New Roman" w:hAnsi="Times New Roman" w:cs="Times New Roman"/>
              </w:rPr>
              <w:t xml:space="preserve"> и строчной буквы </w:t>
            </w:r>
            <w:r w:rsidRPr="006D02CA">
              <w:rPr>
                <w:rFonts w:ascii="Times New Roman" w:hAnsi="Times New Roman" w:cs="Times New Roman"/>
                <w:i/>
              </w:rPr>
              <w:t>в</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полуовалы, </w:t>
            </w:r>
            <w:r w:rsidRPr="006D02CA">
              <w:rPr>
                <w:rFonts w:ascii="Times New Roman" w:hAnsi="Times New Roman" w:cs="Times New Roman"/>
                <w:b/>
              </w:rPr>
              <w:t>чередовать</w:t>
            </w:r>
            <w:r w:rsidRPr="006D02CA">
              <w:rPr>
                <w:rFonts w:ascii="Times New Roman" w:hAnsi="Times New Roman" w:cs="Times New Roman"/>
              </w:rPr>
              <w:t xml:space="preserve"> их, соблюдая наклон, высоту и интервал между ними.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овалы, не выходя за рабочую строку.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условным знаком (точкой) наиболее удавшийся элемент.</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Рисовать</w:t>
            </w:r>
            <w:r w:rsidRPr="006D02CA">
              <w:rPr>
                <w:rFonts w:ascii="Times New Roman" w:hAnsi="Times New Roman" w:cs="Times New Roman"/>
                <w:iCs/>
              </w:rPr>
              <w:t xml:space="preserve"> бордюры по заданному алгоритму.</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Находить</w:t>
            </w:r>
            <w:r w:rsidRPr="006D02CA">
              <w:rPr>
                <w:rFonts w:ascii="Times New Roman" w:hAnsi="Times New Roman" w:cs="Times New Roman"/>
                <w:iCs/>
              </w:rPr>
              <w:t xml:space="preserve"> знакомые графические элементы букв в изображении предметов.</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связные рассказы по иллюстрациям, данным в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Height w:val="636"/>
        </w:trPr>
        <w:tc>
          <w:tcPr>
            <w:tcW w:w="861" w:type="pct"/>
            <w:tcBorders>
              <w:top w:val="single" w:sz="6" w:space="0" w:color="000000"/>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rPr>
            </w:pPr>
          </w:p>
        </w:tc>
        <w:tc>
          <w:tcPr>
            <w:tcW w:w="1032" w:type="pct"/>
            <w:gridSpan w:val="3"/>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сюжетной картинке.</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слова с изучаемым звуком (</w:t>
            </w:r>
            <w:r w:rsidRPr="006D02CA">
              <w:rPr>
                <w:rFonts w:ascii="Times New Roman" w:hAnsi="Times New Roman" w:cs="Times New Roman"/>
                <w:i/>
              </w:rPr>
              <w:t>астры</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звук [а] в процессе слого-звукового анализа с опорой на предметный рисунок и схему-модель слова. </w:t>
            </w:r>
            <w:r w:rsidRPr="006D02CA">
              <w:rPr>
                <w:rFonts w:ascii="Times New Roman" w:hAnsi="Times New Roman" w:cs="Times New Roman"/>
                <w:b/>
              </w:rPr>
              <w:t>Наблюдать</w:t>
            </w:r>
            <w:r w:rsidRPr="006D02CA">
              <w:rPr>
                <w:rFonts w:ascii="Times New Roman" w:hAnsi="Times New Roman" w:cs="Times New Roman"/>
              </w:rPr>
              <w:t xml:space="preserve"> над особенностями произнесения звука [а].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выделенный звук с опорой на таблицу. </w:t>
            </w:r>
            <w:r w:rsidRPr="006D02CA">
              <w:rPr>
                <w:rFonts w:ascii="Times New Roman" w:hAnsi="Times New Roman" w:cs="Times New Roman"/>
                <w:b/>
              </w:rPr>
              <w:t>Доказывать</w:t>
            </w:r>
            <w:r w:rsidRPr="006D02CA">
              <w:rPr>
                <w:rFonts w:ascii="Times New Roman" w:hAnsi="Times New Roman" w:cs="Times New Roman"/>
              </w:rPr>
              <w:t>, что звук [а] гласный.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Слышать</w:t>
            </w:r>
            <w:r w:rsidRPr="006D02CA">
              <w:rPr>
                <w:rFonts w:ascii="Times New Roman" w:hAnsi="Times New Roman" w:cs="Times New Roman"/>
              </w:rPr>
              <w:t xml:space="preserve"> звук [а] в произносимых словах, </w:t>
            </w:r>
            <w:r w:rsidRPr="006D02CA">
              <w:rPr>
                <w:rFonts w:ascii="Times New Roman" w:hAnsi="Times New Roman" w:cs="Times New Roman"/>
                <w:b/>
              </w:rPr>
              <w:t xml:space="preserve">определять </w:t>
            </w:r>
            <w:r w:rsidRPr="006D02CA">
              <w:rPr>
                <w:rFonts w:ascii="Times New Roman" w:hAnsi="Times New Roman" w:cs="Times New Roman"/>
              </w:rPr>
              <w:t>место нового звука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со звуком [а] в начале, середине, конце слова.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заглавную и строчную, печатные и письменные буквы</w:t>
            </w:r>
            <w:r w:rsidRPr="006D02CA">
              <w:rPr>
                <w:rFonts w:ascii="Times New Roman" w:hAnsi="Times New Roman" w:cs="Times New Roman"/>
                <w:i/>
              </w:rPr>
              <w:t xml:space="preserve">А, а.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звук [а] и букву, его обозначающую. </w:t>
            </w:r>
            <w:r w:rsidRPr="006D02CA">
              <w:rPr>
                <w:rFonts w:ascii="Times New Roman" w:hAnsi="Times New Roman" w:cs="Times New Roman"/>
                <w:b/>
              </w:rPr>
              <w:t>Опознавать</w:t>
            </w:r>
            <w:r w:rsidRPr="006D02CA">
              <w:rPr>
                <w:rFonts w:ascii="Times New Roman" w:hAnsi="Times New Roman" w:cs="Times New Roman"/>
              </w:rPr>
              <w:t xml:space="preserve"> новые буквы в словах и текстах на страницах азбуки.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 сначала по вопросам учителя, а затем самостоятельно </w:t>
            </w:r>
            <w:r w:rsidRPr="006D02CA">
              <w:rPr>
                <w:rFonts w:ascii="Times New Roman" w:hAnsi="Times New Roman" w:cs="Times New Roman"/>
                <w:b/>
              </w:rPr>
              <w:t>составлять</w:t>
            </w:r>
            <w:r w:rsidRPr="006D02CA">
              <w:rPr>
                <w:rFonts w:ascii="Times New Roman" w:hAnsi="Times New Roman" w:cs="Times New Roman"/>
              </w:rPr>
              <w:t xml:space="preserve"> связный рассказ по этой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 и поговорок.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о пользе чтения.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Пересказывать</w:t>
            </w:r>
            <w:r w:rsidRPr="006D02CA">
              <w:rPr>
                <w:rFonts w:ascii="Times New Roman" w:hAnsi="Times New Roman" w:cs="Times New Roman"/>
              </w:rPr>
              <w:t xml:space="preserve"> сказку по серии картинок.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предложение с восклицательной интонацией </w:t>
            </w:r>
            <w:r w:rsidRPr="006D02CA">
              <w:rPr>
                <w:rFonts w:ascii="Times New Roman" w:hAnsi="Times New Roman" w:cs="Times New Roman"/>
                <w:i/>
              </w:rPr>
              <w:t>(А-а-а!)</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 xml:space="preserve">Работать </w:t>
            </w:r>
            <w:r w:rsidRPr="006D02CA">
              <w:rPr>
                <w:rFonts w:ascii="Times New Roman" w:hAnsi="Times New Roman" w:cs="Times New Roman"/>
              </w:rPr>
              <w:t>в паре при выполнении задания на соотнесение рисунка и схемы</w:t>
            </w:r>
            <w:r w:rsidRPr="006D02CA">
              <w:rPr>
                <w:rFonts w:ascii="Times New Roman" w:hAnsi="Times New Roman" w:cs="Times New Roman"/>
                <w:b/>
              </w:rPr>
              <w:t xml:space="preserve">:анализировать </w:t>
            </w:r>
            <w:r w:rsidRPr="006D02CA">
              <w:rPr>
                <w:rFonts w:ascii="Times New Roman" w:hAnsi="Times New Roman" w:cs="Times New Roman"/>
              </w:rPr>
              <w:t xml:space="preserve">задание, </w:t>
            </w:r>
            <w:r w:rsidRPr="006D02CA">
              <w:rPr>
                <w:rFonts w:ascii="Times New Roman" w:hAnsi="Times New Roman" w:cs="Times New Roman"/>
                <w:b/>
              </w:rPr>
              <w:t>определять</w:t>
            </w:r>
            <w:r w:rsidRPr="006D02CA">
              <w:rPr>
                <w:rFonts w:ascii="Times New Roman" w:hAnsi="Times New Roman" w:cs="Times New Roman"/>
              </w:rPr>
              <w:t xml:space="preserve"> его цель, </w:t>
            </w:r>
            <w:r w:rsidRPr="006D02CA">
              <w:rPr>
                <w:rFonts w:ascii="Times New Roman" w:hAnsi="Times New Roman" w:cs="Times New Roman"/>
                <w:b/>
              </w:rPr>
              <w:t>распределять</w:t>
            </w:r>
            <w:r w:rsidRPr="006D02CA">
              <w:rPr>
                <w:rFonts w:ascii="Times New Roman" w:hAnsi="Times New Roman" w:cs="Times New Roman"/>
              </w:rPr>
              <w:t xml:space="preserve"> между собой предметные картинки; </w:t>
            </w:r>
            <w:r w:rsidRPr="006D02CA">
              <w:rPr>
                <w:rFonts w:ascii="Times New Roman" w:hAnsi="Times New Roman" w:cs="Times New Roman"/>
                <w:b/>
              </w:rPr>
              <w:t>отвечать</w:t>
            </w:r>
            <w:r w:rsidRPr="006D02CA">
              <w:rPr>
                <w:rFonts w:ascii="Times New Roman" w:hAnsi="Times New Roman" w:cs="Times New Roman"/>
              </w:rPr>
              <w:t xml:space="preserve"> на вопрос к заданию; </w:t>
            </w:r>
            <w:r w:rsidRPr="006D02CA">
              <w:rPr>
                <w:rFonts w:ascii="Times New Roman" w:hAnsi="Times New Roman" w:cs="Times New Roman"/>
                <w:b/>
              </w:rPr>
              <w:t xml:space="preserve">обнаруживать </w:t>
            </w:r>
            <w:r w:rsidRPr="006D02CA">
              <w:rPr>
                <w:rFonts w:ascii="Times New Roman" w:hAnsi="Times New Roman" w:cs="Times New Roman"/>
              </w:rPr>
              <w:t xml:space="preserve">несоответствие между словом, называющим изображённый предмет, и схемой-моделью, </w:t>
            </w:r>
            <w:r w:rsidRPr="006D02CA">
              <w:rPr>
                <w:rFonts w:ascii="Times New Roman" w:hAnsi="Times New Roman" w:cs="Times New Roman"/>
                <w:b/>
              </w:rPr>
              <w:t>исправлять</w:t>
            </w:r>
            <w:r w:rsidRPr="006D02CA">
              <w:rPr>
                <w:rFonts w:ascii="Times New Roman" w:hAnsi="Times New Roman" w:cs="Times New Roman"/>
              </w:rPr>
              <w:t xml:space="preserve"> ошибку, </w:t>
            </w:r>
            <w:r w:rsidRPr="006D02CA">
              <w:rPr>
                <w:rFonts w:ascii="Times New Roman" w:hAnsi="Times New Roman" w:cs="Times New Roman"/>
                <w:b/>
              </w:rPr>
              <w:t>выслушивать</w:t>
            </w:r>
            <w:r w:rsidRPr="006D02CA">
              <w:rPr>
                <w:rFonts w:ascii="Times New Roman" w:hAnsi="Times New Roman" w:cs="Times New Roman"/>
              </w:rPr>
              <w:t xml:space="preserve"> ответ товарища, </w:t>
            </w:r>
            <w:r w:rsidRPr="006D02CA">
              <w:rPr>
                <w:rFonts w:ascii="Times New Roman" w:hAnsi="Times New Roman" w:cs="Times New Roman"/>
                <w:b/>
              </w:rPr>
              <w:t>оценивать</w:t>
            </w:r>
            <w:r w:rsidRPr="006D02CA">
              <w:rPr>
                <w:rFonts w:ascii="Times New Roman" w:hAnsi="Times New Roman" w:cs="Times New Roman"/>
              </w:rPr>
              <w:t xml:space="preserve"> правильность выполнения задания в доброжелательной форме.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изученной буквы на «ленте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правила посадки, владения инструментами, расположения тетради-прописи на рабочем месте.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Демонстрировать </w:t>
            </w:r>
            <w:r w:rsidRPr="006D02CA">
              <w:rPr>
                <w:rFonts w:ascii="Times New Roman" w:hAnsi="Times New Roman" w:cs="Times New Roman"/>
                <w:iCs/>
              </w:rPr>
              <w:t>правильное применение гигиенических правил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А, 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А, а</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А, а</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выбирать наиболее удавшийся вариант, обозначать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А, а</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данных на странице </w:t>
            </w:r>
            <w:r w:rsidRPr="006D02CA">
              <w:rPr>
                <w:rFonts w:ascii="Times New Roman" w:hAnsi="Times New Roman" w:cs="Times New Roman"/>
                <w:iCs/>
              </w:rPr>
              <w:lastRenderedPageBreak/>
              <w:t xml:space="preserve">прописи, </w:t>
            </w:r>
            <w:r w:rsidRPr="006D02CA">
              <w:rPr>
                <w:rFonts w:ascii="Times New Roman" w:hAnsi="Times New Roman" w:cs="Times New Roman"/>
                <w:b/>
                <w:iCs/>
              </w:rPr>
              <w:t>соотносить</w:t>
            </w:r>
            <w:r w:rsidRPr="006D02CA">
              <w:rPr>
                <w:rFonts w:ascii="Times New Roman" w:hAnsi="Times New Roman" w:cs="Times New Roman"/>
                <w:iCs/>
              </w:rPr>
              <w:t xml:space="preserve">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Height w:val="1245"/>
        </w:trPr>
        <w:tc>
          <w:tcPr>
            <w:tcW w:w="861" w:type="pct"/>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rPr>
                <w:rFonts w:ascii="Times New Roman" w:hAnsi="Times New Roman" w:cs="Times New Roman"/>
              </w:rPr>
            </w:pPr>
          </w:p>
        </w:tc>
        <w:tc>
          <w:tcPr>
            <w:tcW w:w="1032" w:type="pct"/>
            <w:gridSpan w:val="3"/>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слова с изучаемым звуком (</w:t>
            </w:r>
            <w:r w:rsidRPr="006D02CA">
              <w:rPr>
                <w:rFonts w:ascii="Times New Roman" w:hAnsi="Times New Roman" w:cs="Times New Roman"/>
                <w:i/>
              </w:rPr>
              <w:t>окуни</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звук [о] в процессе слого-звукового анализа с опорой на предметный рисунок и схему-модель слова. </w:t>
            </w:r>
            <w:r w:rsidRPr="006D02CA">
              <w:rPr>
                <w:rFonts w:ascii="Times New Roman" w:hAnsi="Times New Roman" w:cs="Times New Roman"/>
                <w:b/>
              </w:rPr>
              <w:t>Наблюдать</w:t>
            </w:r>
            <w:r w:rsidRPr="006D02CA">
              <w:rPr>
                <w:rFonts w:ascii="Times New Roman" w:hAnsi="Times New Roman" w:cs="Times New Roman"/>
              </w:rPr>
              <w:t xml:space="preserve"> над особенностями произнесения звука [о].</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выделенный звук с опорой на таблицу. </w:t>
            </w:r>
            <w:r w:rsidRPr="006D02CA">
              <w:rPr>
                <w:rFonts w:ascii="Times New Roman" w:hAnsi="Times New Roman" w:cs="Times New Roman"/>
                <w:b/>
              </w:rPr>
              <w:t>Доказывать</w:t>
            </w:r>
            <w:r w:rsidRPr="006D02CA">
              <w:rPr>
                <w:rFonts w:ascii="Times New Roman" w:hAnsi="Times New Roman" w:cs="Times New Roman"/>
              </w:rPr>
              <w:t>, что звук [о] гласный.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Распознавать </w:t>
            </w:r>
            <w:r w:rsidRPr="006D02CA">
              <w:rPr>
                <w:rFonts w:ascii="Times New Roman" w:hAnsi="Times New Roman" w:cs="Times New Roman"/>
              </w:rPr>
              <w:t xml:space="preserve">на слух звук [о] в словах, </w:t>
            </w:r>
            <w:r w:rsidRPr="006D02CA">
              <w:rPr>
                <w:rFonts w:ascii="Times New Roman" w:hAnsi="Times New Roman" w:cs="Times New Roman"/>
                <w:b/>
              </w:rPr>
              <w:t xml:space="preserve">определять </w:t>
            </w:r>
            <w:r w:rsidRPr="006D02CA">
              <w:rPr>
                <w:rFonts w:ascii="Times New Roman" w:hAnsi="Times New Roman" w:cs="Times New Roman"/>
              </w:rPr>
              <w:t>место нового звука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со звуком [о] в начале, середине, конце слова.</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заглавную и строчную, печатные и письменные буквы</w:t>
            </w:r>
            <w:r w:rsidRPr="006D02CA">
              <w:rPr>
                <w:rFonts w:ascii="Times New Roman" w:hAnsi="Times New Roman" w:cs="Times New Roman"/>
                <w:i/>
              </w:rPr>
              <w:t>О, о</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слова с буквами</w:t>
            </w:r>
            <w:r w:rsidRPr="006D02CA">
              <w:rPr>
                <w:rFonts w:ascii="Times New Roman" w:hAnsi="Times New Roman" w:cs="Times New Roman"/>
                <w:i/>
              </w:rPr>
              <w:t xml:space="preserve"> О, о</w:t>
            </w:r>
            <w:r w:rsidRPr="006D02CA">
              <w:rPr>
                <w:rFonts w:ascii="Times New Roman" w:hAnsi="Times New Roman" w:cs="Times New Roman"/>
              </w:rPr>
              <w:t xml:space="preserve"> в текстах на страницах «Азбуки». </w:t>
            </w:r>
          </w:p>
          <w:p w:rsidR="00462A19" w:rsidRPr="006D02CA" w:rsidRDefault="00462A19" w:rsidP="00387772">
            <w:pPr>
              <w:spacing w:after="0" w:line="240" w:lineRule="auto"/>
              <w:rPr>
                <w:rFonts w:ascii="Times New Roman" w:hAnsi="Times New Roman" w:cs="Times New Roman"/>
                <w:i/>
              </w:rPr>
            </w:pPr>
            <w:r w:rsidRPr="006D02CA">
              <w:rPr>
                <w:rFonts w:ascii="Times New Roman" w:hAnsi="Times New Roman" w:cs="Times New Roman"/>
                <w:b/>
              </w:rPr>
              <w:lastRenderedPageBreak/>
              <w:t>Соотносить</w:t>
            </w:r>
            <w:r w:rsidRPr="006D02CA">
              <w:rPr>
                <w:rFonts w:ascii="Times New Roman" w:hAnsi="Times New Roman" w:cs="Times New Roman"/>
              </w:rPr>
              <w:t xml:space="preserve"> звук [о] и букву </w:t>
            </w:r>
            <w:r w:rsidRPr="006D02CA">
              <w:rPr>
                <w:rFonts w:ascii="Times New Roman" w:hAnsi="Times New Roman" w:cs="Times New Roman"/>
                <w:i/>
              </w:rPr>
              <w:t>о.</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 и поговорок.</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Рассуждать</w:t>
            </w:r>
            <w:r w:rsidRPr="006D02CA">
              <w:rPr>
                <w:rFonts w:ascii="Times New Roman" w:hAnsi="Times New Roman" w:cs="Times New Roman"/>
              </w:rPr>
              <w:t xml:space="preserve"> о взаимопомощи. </w:t>
            </w:r>
            <w:r w:rsidRPr="006D02CA">
              <w:rPr>
                <w:rFonts w:ascii="Times New Roman" w:hAnsi="Times New Roman" w:cs="Times New Roman"/>
                <w:b/>
              </w:rPr>
              <w:t>Приводить</w:t>
            </w:r>
            <w:r w:rsidRPr="006D02CA">
              <w:rPr>
                <w:rFonts w:ascii="Times New Roman" w:hAnsi="Times New Roman" w:cs="Times New Roman"/>
              </w:rPr>
              <w:t xml:space="preserve"> примеры ситуаций, когда людям требуется помощь.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о своей готовности помогать людям.</w:t>
            </w:r>
            <w:r w:rsidRPr="006D02CA">
              <w:rPr>
                <w:rFonts w:ascii="Times New Roman" w:hAnsi="Times New Roman" w:cs="Times New Roman"/>
                <w:b/>
              </w:rPr>
              <w:t xml:space="preserve"> Объяснять</w:t>
            </w:r>
            <w:r w:rsidRPr="006D02CA">
              <w:rPr>
                <w:rFonts w:ascii="Times New Roman" w:hAnsi="Times New Roman" w:cs="Times New Roman"/>
              </w:rPr>
              <w:t xml:space="preserve"> значение слова «взаимопомощь».</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предложение с восклицательной интонацией </w:t>
            </w:r>
            <w:r w:rsidRPr="006D02CA">
              <w:rPr>
                <w:rFonts w:ascii="Times New Roman" w:hAnsi="Times New Roman" w:cs="Times New Roman"/>
                <w:i/>
              </w:rPr>
              <w:t>(О-о-о!)</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Работать</w:t>
            </w:r>
            <w:r w:rsidRPr="006D02CA">
              <w:rPr>
                <w:rFonts w:ascii="Times New Roman" w:hAnsi="Times New Roman" w:cs="Times New Roman"/>
              </w:rPr>
              <w:t xml:space="preserve"> в паре: </w:t>
            </w:r>
            <w:r w:rsidRPr="006D02CA">
              <w:rPr>
                <w:rFonts w:ascii="Times New Roman" w:hAnsi="Times New Roman" w:cs="Times New Roman"/>
                <w:b/>
              </w:rPr>
              <w:t>находить</w:t>
            </w:r>
            <w:r w:rsidRPr="006D02CA">
              <w:rPr>
                <w:rFonts w:ascii="Times New Roman" w:hAnsi="Times New Roman" w:cs="Times New Roman"/>
              </w:rPr>
              <w:t xml:space="preserve"> на сюжетной картинке предметы, в названиях которых есть звук [о], </w:t>
            </w:r>
            <w:r w:rsidRPr="006D02CA">
              <w:rPr>
                <w:rFonts w:ascii="Times New Roman" w:hAnsi="Times New Roman" w:cs="Times New Roman"/>
                <w:b/>
              </w:rPr>
              <w:t>называть</w:t>
            </w:r>
            <w:r w:rsidRPr="006D02CA">
              <w:rPr>
                <w:rFonts w:ascii="Times New Roman" w:hAnsi="Times New Roman" w:cs="Times New Roman"/>
              </w:rPr>
              <w:t xml:space="preserve"> слова по очереди, не перебивая друг друга, </w:t>
            </w:r>
            <w:r w:rsidRPr="006D02CA">
              <w:rPr>
                <w:rFonts w:ascii="Times New Roman" w:hAnsi="Times New Roman" w:cs="Times New Roman"/>
                <w:b/>
              </w:rPr>
              <w:t>оценивать</w:t>
            </w:r>
            <w:r w:rsidRPr="006D02CA">
              <w:rPr>
                <w:rFonts w:ascii="Times New Roman" w:hAnsi="Times New Roman" w:cs="Times New Roman"/>
              </w:rPr>
              <w:t xml:space="preserve"> результаты совместной работы. </w:t>
            </w:r>
            <w:r w:rsidRPr="006D02CA">
              <w:rPr>
                <w:rFonts w:ascii="Times New Roman" w:hAnsi="Times New Roman" w:cs="Times New Roman"/>
                <w:b/>
              </w:rPr>
              <w:t xml:space="preserve">Обнаруживать </w:t>
            </w:r>
            <w:r w:rsidRPr="006D02CA">
              <w:rPr>
                <w:rFonts w:ascii="Times New Roman" w:hAnsi="Times New Roman" w:cs="Times New Roman"/>
              </w:rPr>
              <w:t xml:space="preserve">несоответствие между словом, называющим изображённый предмет, и его схемой-моделью. </w:t>
            </w:r>
            <w:r w:rsidRPr="006D02CA">
              <w:rPr>
                <w:rFonts w:ascii="Times New Roman" w:hAnsi="Times New Roman" w:cs="Times New Roman"/>
                <w:b/>
              </w:rPr>
              <w:t xml:space="preserve">Исправлять </w:t>
            </w:r>
            <w:r w:rsidRPr="006D02CA">
              <w:rPr>
                <w:rFonts w:ascii="Times New Roman" w:hAnsi="Times New Roman" w:cs="Times New Roman"/>
              </w:rPr>
              <w:t>ошибку.</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изученной буквы на «ленте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rPr>
                <w:rFonts w:ascii="Times New Roman" w:hAnsi="Times New Roman" w:cs="Times New Roman"/>
              </w:rPr>
            </w:pPr>
          </w:p>
        </w:tc>
        <w:tc>
          <w:tcPr>
            <w:tcW w:w="912"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правила посадки, владения инструментами, расположения тетради-прописи на рабочем месте.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Демонстрировать </w:t>
            </w:r>
            <w:r w:rsidRPr="006D02CA">
              <w:rPr>
                <w:rFonts w:ascii="Times New Roman" w:hAnsi="Times New Roman" w:cs="Times New Roman"/>
                <w:iCs/>
              </w:rPr>
              <w:t>правильное применение гигиенических правил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О, о.</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О, о</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О, о</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выбирать наиболее </w:t>
            </w:r>
            <w:r w:rsidRPr="006D02CA">
              <w:rPr>
                <w:rFonts w:ascii="Times New Roman" w:hAnsi="Times New Roman" w:cs="Times New Roman"/>
                <w:iCs/>
              </w:rPr>
              <w:lastRenderedPageBreak/>
              <w:t xml:space="preserve">удавшийся вариант, обозначать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О, о</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данных на странице прописи, соотносить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Читать</w:t>
            </w:r>
            <w:r w:rsidRPr="006D02CA">
              <w:rPr>
                <w:rFonts w:ascii="Times New Roman" w:hAnsi="Times New Roman" w:cs="Times New Roman"/>
                <w:iCs/>
              </w:rPr>
              <w:t xml:space="preserve"> предложение, </w:t>
            </w:r>
            <w:r w:rsidRPr="006D02CA">
              <w:rPr>
                <w:rFonts w:ascii="Times New Roman" w:hAnsi="Times New Roman" w:cs="Times New Roman"/>
                <w:b/>
                <w:iCs/>
              </w:rPr>
              <w:t>анализировать</w:t>
            </w:r>
            <w:r w:rsidRPr="006D02CA">
              <w:rPr>
                <w:rFonts w:ascii="Times New Roman" w:hAnsi="Times New Roman" w:cs="Times New Roman"/>
                <w:iCs/>
              </w:rPr>
              <w:t xml:space="preserve"> его, </w:t>
            </w:r>
            <w:r w:rsidRPr="006D02CA">
              <w:rPr>
                <w:rFonts w:ascii="Times New Roman" w:hAnsi="Times New Roman" w:cs="Times New Roman"/>
                <w:b/>
                <w:iCs/>
              </w:rPr>
              <w:t>определять</w:t>
            </w:r>
            <w:r w:rsidRPr="006D02CA">
              <w:rPr>
                <w:rFonts w:ascii="Times New Roman" w:hAnsi="Times New Roman" w:cs="Times New Roman"/>
                <w:iCs/>
              </w:rPr>
              <w:t xml:space="preserve"> интонацию, грамотно </w:t>
            </w:r>
            <w:r w:rsidRPr="006D02CA">
              <w:rPr>
                <w:rFonts w:ascii="Times New Roman" w:hAnsi="Times New Roman" w:cs="Times New Roman"/>
                <w:b/>
                <w:iCs/>
              </w:rPr>
              <w:t>записывать</w:t>
            </w:r>
            <w:r w:rsidRPr="006D02CA">
              <w:rPr>
                <w:rFonts w:ascii="Times New Roman" w:hAnsi="Times New Roman" w:cs="Times New Roman"/>
                <w:iCs/>
              </w:rPr>
              <w:t>, обозначая на письме границы предложения.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Height w:val="1245"/>
        </w:trPr>
        <w:tc>
          <w:tcPr>
            <w:tcW w:w="861" w:type="pct"/>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rPr>
                <w:rFonts w:ascii="Times New Roman" w:hAnsi="Times New Roman" w:cs="Times New Roman"/>
              </w:rPr>
            </w:pPr>
          </w:p>
        </w:tc>
        <w:tc>
          <w:tcPr>
            <w:tcW w:w="1032" w:type="pct"/>
            <w:gridSpan w:val="3"/>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слова с изучаемым звуком (</w:t>
            </w:r>
            <w:r w:rsidRPr="006D02CA">
              <w:rPr>
                <w:rFonts w:ascii="Times New Roman" w:hAnsi="Times New Roman" w:cs="Times New Roman"/>
                <w:i/>
              </w:rPr>
              <w:t>иголка</w:t>
            </w:r>
            <w:r w:rsidRPr="006D02CA">
              <w:rPr>
                <w:rFonts w:ascii="Times New Roman" w:hAnsi="Times New Roman" w:cs="Times New Roman"/>
              </w:rPr>
              <w:t xml:space="preserve">).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звук [и] в процессе слого-звукового анализа с опорой на предметный рисунок и схему-модель слова. </w:t>
            </w:r>
            <w:r w:rsidRPr="006D02CA">
              <w:rPr>
                <w:rFonts w:ascii="Times New Roman" w:hAnsi="Times New Roman" w:cs="Times New Roman"/>
                <w:b/>
              </w:rPr>
              <w:t>Наблюдать</w:t>
            </w:r>
            <w:r w:rsidRPr="006D02CA">
              <w:rPr>
                <w:rFonts w:ascii="Times New Roman" w:hAnsi="Times New Roman" w:cs="Times New Roman"/>
              </w:rPr>
              <w:t xml:space="preserve"> над особенностями произнесения звука [и].</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выделенный звук с опорой на таблицу. </w:t>
            </w:r>
            <w:r w:rsidRPr="006D02CA">
              <w:rPr>
                <w:rFonts w:ascii="Times New Roman" w:hAnsi="Times New Roman" w:cs="Times New Roman"/>
                <w:b/>
              </w:rPr>
              <w:t>Доказывать</w:t>
            </w:r>
            <w:r w:rsidRPr="006D02CA">
              <w:rPr>
                <w:rFonts w:ascii="Times New Roman" w:hAnsi="Times New Roman" w:cs="Times New Roman"/>
              </w:rPr>
              <w:t xml:space="preserve">, что </w:t>
            </w:r>
            <w:r w:rsidRPr="006D02CA">
              <w:rPr>
                <w:rFonts w:ascii="Times New Roman" w:hAnsi="Times New Roman" w:cs="Times New Roman"/>
              </w:rPr>
              <w:lastRenderedPageBreak/>
              <w:t>звук [и] гласный.</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Слышать</w:t>
            </w:r>
            <w:r w:rsidRPr="006D02CA">
              <w:rPr>
                <w:rFonts w:ascii="Times New Roman" w:hAnsi="Times New Roman" w:cs="Times New Roman"/>
              </w:rPr>
              <w:t xml:space="preserve"> звук [и] в произносимых словах, </w:t>
            </w:r>
            <w:r w:rsidRPr="006D02CA">
              <w:rPr>
                <w:rFonts w:ascii="Times New Roman" w:hAnsi="Times New Roman" w:cs="Times New Roman"/>
                <w:b/>
              </w:rPr>
              <w:t xml:space="preserve">определять </w:t>
            </w:r>
            <w:r w:rsidRPr="006D02CA">
              <w:rPr>
                <w:rFonts w:ascii="Times New Roman" w:hAnsi="Times New Roman" w:cs="Times New Roman"/>
              </w:rPr>
              <w:t>место нового звука в слове.</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со звуком [и] в начале, середине, конце слова.</w:t>
            </w:r>
          </w:p>
          <w:p w:rsidR="00462A19" w:rsidRPr="006D02CA" w:rsidRDefault="00462A19" w:rsidP="00387772">
            <w:pPr>
              <w:spacing w:after="0"/>
              <w:rPr>
                <w:rFonts w:ascii="Times New Roman" w:hAnsi="Times New Roman" w:cs="Times New Roman"/>
                <w:b/>
              </w:rPr>
            </w:pP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заглавную и строчную, печатную и письменную буквы</w:t>
            </w:r>
            <w:r w:rsidRPr="006D02CA">
              <w:rPr>
                <w:rFonts w:ascii="Times New Roman" w:hAnsi="Times New Roman" w:cs="Times New Roman"/>
                <w:i/>
              </w:rPr>
              <w:t>И, и.</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звук [и] и букву, его обозначающую.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слова с буквами</w:t>
            </w:r>
            <w:r w:rsidRPr="006D02CA">
              <w:rPr>
                <w:rFonts w:ascii="Times New Roman" w:hAnsi="Times New Roman" w:cs="Times New Roman"/>
                <w:i/>
              </w:rPr>
              <w:t>И, и</w:t>
            </w:r>
            <w:r w:rsidRPr="006D02CA">
              <w:rPr>
                <w:rFonts w:ascii="Times New Roman" w:hAnsi="Times New Roman" w:cs="Times New Roman"/>
              </w:rPr>
              <w:t xml:space="preserve"> в текстах на страницах «Азбуки».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предложения по сюжетной картинке. </w:t>
            </w:r>
            <w:r w:rsidRPr="006D02CA">
              <w:rPr>
                <w:rFonts w:ascii="Times New Roman" w:hAnsi="Times New Roman" w:cs="Times New Roman"/>
                <w:b/>
              </w:rPr>
              <w:t xml:space="preserve">Строить </w:t>
            </w:r>
            <w:r w:rsidRPr="006D02CA">
              <w:rPr>
                <w:rFonts w:ascii="Times New Roman" w:hAnsi="Times New Roman" w:cs="Times New Roman"/>
              </w:rPr>
              <w:t>высказывания о своём отношении к красоте родной природы, о необходимости бережного отношения к ней.</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Рассказывать</w:t>
            </w:r>
            <w:r w:rsidRPr="006D02CA">
              <w:rPr>
                <w:rFonts w:ascii="Times New Roman" w:hAnsi="Times New Roman" w:cs="Times New Roman"/>
              </w:rPr>
              <w:t xml:space="preserve"> о своём самом лучшем друге, о своём отношении к нему. </w:t>
            </w:r>
            <w:r w:rsidRPr="006D02CA">
              <w:rPr>
                <w:rFonts w:ascii="Times New Roman" w:hAnsi="Times New Roman" w:cs="Times New Roman"/>
                <w:b/>
              </w:rPr>
              <w:t>Использовать</w:t>
            </w:r>
            <w:r w:rsidRPr="006D02CA">
              <w:rPr>
                <w:rFonts w:ascii="Times New Roman" w:hAnsi="Times New Roman" w:cs="Times New Roman"/>
              </w:rPr>
              <w:t xml:space="preserve"> в своём высказывании слово «взаимопомощь».</w:t>
            </w:r>
            <w:r w:rsidRPr="006D02CA">
              <w:rPr>
                <w:rFonts w:ascii="Times New Roman" w:hAnsi="Times New Roman" w:cs="Times New Roman"/>
                <w:b/>
              </w:rPr>
              <w:t xml:space="preserve"> Объяснять</w:t>
            </w:r>
            <w:r w:rsidRPr="006D02CA">
              <w:rPr>
                <w:rFonts w:ascii="Times New Roman" w:hAnsi="Times New Roman" w:cs="Times New Roman"/>
              </w:rPr>
              <w:t xml:space="preserve"> значение слова «дружба».</w:t>
            </w:r>
          </w:p>
          <w:p w:rsidR="00462A19" w:rsidRPr="006D02CA" w:rsidRDefault="00462A19" w:rsidP="00387772">
            <w:pPr>
              <w:spacing w:after="0"/>
              <w:rPr>
                <w:rFonts w:ascii="Times New Roman" w:hAnsi="Times New Roman" w:cs="Times New Roman"/>
                <w:i/>
              </w:rPr>
            </w:pPr>
            <w:r w:rsidRPr="006D02CA">
              <w:rPr>
                <w:rFonts w:ascii="Times New Roman" w:hAnsi="Times New Roman" w:cs="Times New Roman"/>
                <w:b/>
              </w:rPr>
              <w:t xml:space="preserve">Составлять </w:t>
            </w:r>
            <w:r w:rsidRPr="006D02CA">
              <w:rPr>
                <w:rFonts w:ascii="Times New Roman" w:hAnsi="Times New Roman" w:cs="Times New Roman"/>
              </w:rPr>
              <w:t>предложения со словом</w:t>
            </w:r>
            <w:r w:rsidRPr="006D02CA">
              <w:rPr>
                <w:rFonts w:ascii="Times New Roman" w:hAnsi="Times New Roman" w:cs="Times New Roman"/>
                <w:i/>
              </w:rPr>
              <w:t xml:space="preserve">и. </w:t>
            </w:r>
            <w:r w:rsidRPr="006D02CA">
              <w:rPr>
                <w:rFonts w:ascii="Times New Roman" w:hAnsi="Times New Roman" w:cs="Times New Roman"/>
                <w:b/>
              </w:rPr>
              <w:t xml:space="preserve">Включать </w:t>
            </w:r>
            <w:r w:rsidRPr="006D02CA">
              <w:rPr>
                <w:rFonts w:ascii="Times New Roman" w:hAnsi="Times New Roman" w:cs="Times New Roman"/>
              </w:rPr>
              <w:t xml:space="preserve">слово </w:t>
            </w:r>
            <w:r w:rsidRPr="006D02CA">
              <w:rPr>
                <w:rFonts w:ascii="Times New Roman" w:hAnsi="Times New Roman" w:cs="Times New Roman"/>
                <w:i/>
              </w:rPr>
              <w:t>и</w:t>
            </w:r>
            <w:r w:rsidRPr="006D02CA">
              <w:rPr>
                <w:rFonts w:ascii="Times New Roman" w:hAnsi="Times New Roman" w:cs="Times New Roman"/>
              </w:rPr>
              <w:t xml:space="preserve"> в предложение.</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Обнаруживать </w:t>
            </w:r>
            <w:r w:rsidRPr="006D02CA">
              <w:rPr>
                <w:rFonts w:ascii="Times New Roman" w:hAnsi="Times New Roman" w:cs="Times New Roman"/>
              </w:rPr>
              <w:t xml:space="preserve">нарушение последовательности картинок к сказке. </w:t>
            </w:r>
            <w:r w:rsidRPr="006D02CA">
              <w:rPr>
                <w:rFonts w:ascii="Times New Roman" w:hAnsi="Times New Roman" w:cs="Times New Roman"/>
                <w:b/>
              </w:rPr>
              <w:t>Восстанавливать</w:t>
            </w:r>
            <w:r w:rsidRPr="006D02CA">
              <w:rPr>
                <w:rFonts w:ascii="Times New Roman" w:hAnsi="Times New Roman" w:cs="Times New Roman"/>
              </w:rPr>
              <w:t xml:space="preserve"> порядок картинок в соответствии с последовательностью событий в сказке. </w:t>
            </w:r>
            <w:r w:rsidRPr="006D02CA">
              <w:rPr>
                <w:rFonts w:ascii="Times New Roman" w:hAnsi="Times New Roman" w:cs="Times New Roman"/>
                <w:b/>
              </w:rPr>
              <w:t>Рассказывать</w:t>
            </w:r>
            <w:r w:rsidRPr="006D02CA">
              <w:rPr>
                <w:rFonts w:ascii="Times New Roman" w:hAnsi="Times New Roman" w:cs="Times New Roman"/>
              </w:rPr>
              <w:t xml:space="preserve"> сказку.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пословицы.</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Называть </w:t>
            </w:r>
            <w:r w:rsidRPr="006D02CA">
              <w:rPr>
                <w:rFonts w:ascii="Times New Roman" w:hAnsi="Times New Roman" w:cs="Times New Roman"/>
              </w:rPr>
              <w:t xml:space="preserve">предметы, изображённые на предметных картинках и </w:t>
            </w:r>
            <w:r w:rsidRPr="006D02CA">
              <w:rPr>
                <w:rFonts w:ascii="Times New Roman" w:hAnsi="Times New Roman" w:cs="Times New Roman"/>
                <w:b/>
              </w:rPr>
              <w:t xml:space="preserve">делать </w:t>
            </w:r>
            <w:r w:rsidRPr="006D02CA">
              <w:rPr>
                <w:rFonts w:ascii="Times New Roman" w:hAnsi="Times New Roman" w:cs="Times New Roman"/>
              </w:rPr>
              <w:t>вывод: одно слово (</w:t>
            </w:r>
            <w:r w:rsidRPr="006D02CA">
              <w:rPr>
                <w:rFonts w:ascii="Times New Roman" w:hAnsi="Times New Roman" w:cs="Times New Roman"/>
                <w:i/>
              </w:rPr>
              <w:t>иголки</w:t>
            </w:r>
            <w:r w:rsidRPr="006D02CA">
              <w:rPr>
                <w:rFonts w:ascii="Times New Roman" w:hAnsi="Times New Roman" w:cs="Times New Roman"/>
              </w:rPr>
              <w:t>) может называть разные предметы.</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 xml:space="preserve">в группе: </w:t>
            </w:r>
            <w:r w:rsidRPr="006D02CA">
              <w:rPr>
                <w:rFonts w:ascii="Times New Roman" w:hAnsi="Times New Roman" w:cs="Times New Roman"/>
                <w:b/>
              </w:rPr>
              <w:t>отвечать</w:t>
            </w:r>
            <w:r w:rsidRPr="006D02CA">
              <w:rPr>
                <w:rFonts w:ascii="Times New Roman" w:hAnsi="Times New Roman" w:cs="Times New Roman"/>
              </w:rPr>
              <w:t xml:space="preserve"> по очереди, </w:t>
            </w:r>
            <w:r w:rsidRPr="006D02CA">
              <w:rPr>
                <w:rFonts w:ascii="Times New Roman" w:hAnsi="Times New Roman" w:cs="Times New Roman"/>
                <w:b/>
              </w:rPr>
              <w:t xml:space="preserve">произносить </w:t>
            </w:r>
            <w:r w:rsidRPr="006D02CA">
              <w:rPr>
                <w:rFonts w:ascii="Times New Roman" w:hAnsi="Times New Roman" w:cs="Times New Roman"/>
              </w:rPr>
              <w:lastRenderedPageBreak/>
              <w:t xml:space="preserve">слова отчетливо, внимательно </w:t>
            </w:r>
            <w:r w:rsidRPr="006D02CA">
              <w:rPr>
                <w:rFonts w:ascii="Times New Roman" w:hAnsi="Times New Roman" w:cs="Times New Roman"/>
                <w:b/>
              </w:rPr>
              <w:t>слушать</w:t>
            </w:r>
            <w:r w:rsidRPr="006D02CA">
              <w:rPr>
                <w:rFonts w:ascii="Times New Roman" w:hAnsi="Times New Roman" w:cs="Times New Roman"/>
              </w:rPr>
              <w:t xml:space="preserve"> ответы каждого члена группы, </w:t>
            </w:r>
            <w:r w:rsidRPr="006D02CA">
              <w:rPr>
                <w:rFonts w:ascii="Times New Roman" w:hAnsi="Times New Roman" w:cs="Times New Roman"/>
                <w:b/>
              </w:rPr>
              <w:t>контролировать</w:t>
            </w:r>
            <w:r w:rsidRPr="006D02CA">
              <w:rPr>
                <w:rFonts w:ascii="Times New Roman" w:hAnsi="Times New Roman" w:cs="Times New Roman"/>
              </w:rPr>
              <w:t xml:space="preserve"> и </w:t>
            </w:r>
            <w:r w:rsidRPr="006D02CA">
              <w:rPr>
                <w:rFonts w:ascii="Times New Roman" w:hAnsi="Times New Roman" w:cs="Times New Roman"/>
                <w:b/>
              </w:rPr>
              <w:t xml:space="preserve">оценивать </w:t>
            </w:r>
            <w:r w:rsidRPr="006D02CA">
              <w:rPr>
                <w:rFonts w:ascii="Times New Roman" w:hAnsi="Times New Roman" w:cs="Times New Roman"/>
              </w:rPr>
              <w:t>правильностьответов.</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 xml:space="preserve">в паре: </w:t>
            </w:r>
            <w:r w:rsidRPr="006D02CA">
              <w:rPr>
                <w:rFonts w:ascii="Times New Roman" w:hAnsi="Times New Roman" w:cs="Times New Roman"/>
                <w:b/>
              </w:rPr>
              <w:t>предлагать</w:t>
            </w:r>
            <w:r w:rsidRPr="006D02CA">
              <w:rPr>
                <w:rFonts w:ascii="Times New Roman" w:hAnsi="Times New Roman" w:cs="Times New Roman"/>
              </w:rPr>
              <w:t xml:space="preserve"> свой вариант предложения о </w:t>
            </w:r>
            <w:r w:rsidRPr="006D02CA">
              <w:rPr>
                <w:rFonts w:ascii="Times New Roman" w:hAnsi="Times New Roman" w:cs="Times New Roman"/>
                <w:i/>
              </w:rPr>
              <w:t>ежике</w:t>
            </w:r>
            <w:r w:rsidRPr="006D02CA">
              <w:rPr>
                <w:rFonts w:ascii="Times New Roman" w:hAnsi="Times New Roman" w:cs="Times New Roman"/>
              </w:rPr>
              <w:t xml:space="preserve">, внимательно </w:t>
            </w:r>
            <w:r w:rsidRPr="006D02CA">
              <w:rPr>
                <w:rFonts w:ascii="Times New Roman" w:hAnsi="Times New Roman" w:cs="Times New Roman"/>
                <w:b/>
              </w:rPr>
              <w:t>слушать</w:t>
            </w:r>
            <w:r w:rsidRPr="006D02CA">
              <w:rPr>
                <w:rFonts w:ascii="Times New Roman" w:hAnsi="Times New Roman" w:cs="Times New Roman"/>
              </w:rPr>
              <w:t xml:space="preserve"> и </w:t>
            </w:r>
            <w:r w:rsidRPr="006D02CA">
              <w:rPr>
                <w:rFonts w:ascii="Times New Roman" w:hAnsi="Times New Roman" w:cs="Times New Roman"/>
                <w:b/>
              </w:rPr>
              <w:t>оценивать</w:t>
            </w:r>
            <w:r w:rsidRPr="006D02CA">
              <w:rPr>
                <w:rFonts w:ascii="Times New Roman" w:hAnsi="Times New Roman" w:cs="Times New Roman"/>
              </w:rPr>
              <w:t xml:space="preserve"> предложение, составленное товарищем, </w:t>
            </w:r>
            <w:r w:rsidRPr="006D02CA">
              <w:rPr>
                <w:rFonts w:ascii="Times New Roman" w:hAnsi="Times New Roman" w:cs="Times New Roman"/>
                <w:b/>
              </w:rPr>
              <w:t>обсуждать</w:t>
            </w:r>
            <w:r w:rsidRPr="006D02CA">
              <w:rPr>
                <w:rFonts w:ascii="Times New Roman" w:hAnsi="Times New Roman" w:cs="Times New Roman"/>
              </w:rPr>
              <w:t xml:space="preserve"> предложенные варианты, </w:t>
            </w:r>
            <w:r w:rsidRPr="006D02CA">
              <w:rPr>
                <w:rFonts w:ascii="Times New Roman" w:hAnsi="Times New Roman" w:cs="Times New Roman"/>
                <w:b/>
              </w:rPr>
              <w:t>выбирать</w:t>
            </w:r>
            <w:r w:rsidRPr="006D02CA">
              <w:rPr>
                <w:rFonts w:ascii="Times New Roman" w:hAnsi="Times New Roman" w:cs="Times New Roman"/>
              </w:rPr>
              <w:t xml:space="preserve"> наиболее удачный, </w:t>
            </w:r>
            <w:r w:rsidRPr="006D02CA">
              <w:rPr>
                <w:rFonts w:ascii="Times New Roman" w:hAnsi="Times New Roman" w:cs="Times New Roman"/>
                <w:b/>
              </w:rPr>
              <w:t>договариваться</w:t>
            </w:r>
            <w:r w:rsidRPr="006D02CA">
              <w:rPr>
                <w:rFonts w:ascii="Times New Roman" w:hAnsi="Times New Roman" w:cs="Times New Roman"/>
              </w:rPr>
              <w:t>, кто будет отвечать перед классом.</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Работать</w:t>
            </w:r>
            <w:r w:rsidRPr="006D02CA">
              <w:rPr>
                <w:rFonts w:ascii="Times New Roman" w:hAnsi="Times New Roman" w:cs="Times New Roman"/>
              </w:rPr>
              <w:t xml:space="preserve"> в паре — </w:t>
            </w:r>
            <w:r w:rsidRPr="006D02CA">
              <w:rPr>
                <w:rFonts w:ascii="Times New Roman" w:hAnsi="Times New Roman" w:cs="Times New Roman"/>
                <w:b/>
              </w:rPr>
              <w:t>сочинять</w:t>
            </w:r>
            <w:r w:rsidRPr="006D02CA">
              <w:rPr>
                <w:rFonts w:ascii="Times New Roman" w:hAnsi="Times New Roman" w:cs="Times New Roman"/>
              </w:rPr>
              <w:t xml:space="preserve"> вместе с товарищем новый вариант конца сказки: </w:t>
            </w:r>
            <w:r w:rsidRPr="006D02CA">
              <w:rPr>
                <w:rFonts w:ascii="Times New Roman" w:hAnsi="Times New Roman" w:cs="Times New Roman"/>
                <w:b/>
              </w:rPr>
              <w:t>обсуждать</w:t>
            </w:r>
            <w:r w:rsidRPr="006D02CA">
              <w:rPr>
                <w:rFonts w:ascii="Times New Roman" w:hAnsi="Times New Roman" w:cs="Times New Roman"/>
              </w:rPr>
              <w:t xml:space="preserve"> возможные варианты, </w:t>
            </w:r>
            <w:r w:rsidRPr="006D02CA">
              <w:rPr>
                <w:rFonts w:ascii="Times New Roman" w:hAnsi="Times New Roman" w:cs="Times New Roman"/>
                <w:b/>
              </w:rPr>
              <w:t>выбирать</w:t>
            </w:r>
            <w:r w:rsidRPr="006D02CA">
              <w:rPr>
                <w:rFonts w:ascii="Times New Roman" w:hAnsi="Times New Roman" w:cs="Times New Roman"/>
              </w:rPr>
              <w:t xml:space="preserve"> наиболее удачный, </w:t>
            </w:r>
            <w:r w:rsidRPr="006D02CA">
              <w:rPr>
                <w:rFonts w:ascii="Times New Roman" w:hAnsi="Times New Roman" w:cs="Times New Roman"/>
                <w:b/>
              </w:rPr>
              <w:t xml:space="preserve">высказывать </w:t>
            </w:r>
            <w:r w:rsidRPr="006D02CA">
              <w:rPr>
                <w:rFonts w:ascii="Times New Roman" w:hAnsi="Times New Roman" w:cs="Times New Roman"/>
              </w:rPr>
              <w:t xml:space="preserve">своё мнение, </w:t>
            </w:r>
            <w:r w:rsidRPr="006D02CA">
              <w:rPr>
                <w:rFonts w:ascii="Times New Roman" w:hAnsi="Times New Roman" w:cs="Times New Roman"/>
                <w:b/>
              </w:rPr>
              <w:t>аргументировать</w:t>
            </w:r>
            <w:r w:rsidRPr="006D02CA">
              <w:rPr>
                <w:rFonts w:ascii="Times New Roman" w:hAnsi="Times New Roman" w:cs="Times New Roman"/>
              </w:rPr>
              <w:t xml:space="preserve"> свой выбор, </w:t>
            </w:r>
            <w:r w:rsidRPr="006D02CA">
              <w:rPr>
                <w:rFonts w:ascii="Times New Roman" w:hAnsi="Times New Roman" w:cs="Times New Roman"/>
                <w:b/>
              </w:rPr>
              <w:t>договариваться,</w:t>
            </w:r>
            <w:r w:rsidRPr="006D02CA">
              <w:rPr>
                <w:rFonts w:ascii="Times New Roman" w:hAnsi="Times New Roman" w:cs="Times New Roman"/>
              </w:rPr>
              <w:t xml:space="preserve"> кто будет выступать перед классом.</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изученной буквы на «ленте букв».</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spacing w:after="0"/>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rPr>
                <w:rFonts w:ascii="Times New Roman" w:hAnsi="Times New Roman" w:cs="Times New Roman"/>
              </w:rPr>
            </w:pPr>
          </w:p>
        </w:tc>
        <w:tc>
          <w:tcPr>
            <w:tcW w:w="912"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правила посадки, владения инструментами, расположения тетради-прописи на рабочем месте.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Демонстрировать </w:t>
            </w:r>
            <w:r w:rsidRPr="006D02CA">
              <w:rPr>
                <w:rFonts w:ascii="Times New Roman" w:hAnsi="Times New Roman" w:cs="Times New Roman"/>
                <w:iCs/>
              </w:rPr>
              <w:t>правильное применение гигиенических правил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строчной букве </w:t>
            </w:r>
            <w:r w:rsidRPr="006D02CA">
              <w:rPr>
                <w:rFonts w:ascii="Times New Roman" w:hAnsi="Times New Roman" w:cs="Times New Roman"/>
                <w:i/>
                <w:iCs/>
              </w:rPr>
              <w:t>и</w:t>
            </w:r>
            <w:r w:rsidRPr="006D02CA">
              <w:rPr>
                <w:rFonts w:ascii="Times New Roman" w:hAnsi="Times New Roman" w:cs="Times New Roman"/>
                <w:iCs/>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и</w:t>
            </w:r>
            <w:r w:rsidRPr="006D02CA">
              <w:rPr>
                <w:rFonts w:ascii="Times New Roman" w:hAnsi="Times New Roman" w:cs="Times New Roman"/>
                <w:iCs/>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lastRenderedPageBreak/>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букву </w:t>
            </w:r>
            <w:r w:rsidRPr="006D02CA">
              <w:rPr>
                <w:rFonts w:ascii="Times New Roman" w:hAnsi="Times New Roman" w:cs="Times New Roman"/>
                <w:i/>
                <w:iCs/>
              </w:rPr>
              <w:t>и</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и</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выбирать наиболее удавшийся вариант, обозначать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и</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данных на странице прописи, </w:t>
            </w:r>
            <w:r w:rsidRPr="006D02CA">
              <w:rPr>
                <w:rFonts w:ascii="Times New Roman" w:hAnsi="Times New Roman" w:cs="Times New Roman"/>
                <w:b/>
                <w:iCs/>
              </w:rPr>
              <w:t>соотносить</w:t>
            </w:r>
            <w:r w:rsidRPr="006D02CA">
              <w:rPr>
                <w:rFonts w:ascii="Times New Roman" w:hAnsi="Times New Roman" w:cs="Times New Roman"/>
                <w:iCs/>
              </w:rPr>
              <w:t xml:space="preserve">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Приводить </w:t>
            </w:r>
            <w:r w:rsidRPr="006D02CA">
              <w:rPr>
                <w:rFonts w:ascii="Times New Roman" w:hAnsi="Times New Roman" w:cs="Times New Roman"/>
                <w:iCs/>
              </w:rPr>
              <w:t>примеры слов со звуком [и] в начале, середине, конце слова.</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Осваивать</w:t>
            </w:r>
            <w:r w:rsidRPr="006D02CA">
              <w:rPr>
                <w:rFonts w:ascii="Times New Roman" w:hAnsi="Times New Roman" w:cs="Times New Roman"/>
                <w:iCs/>
              </w:rPr>
              <w:t xml:space="preserve"> приёмы комментированного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Записывать </w:t>
            </w:r>
            <w:r w:rsidRPr="006D02CA">
              <w:rPr>
                <w:rFonts w:ascii="Times New Roman" w:hAnsi="Times New Roman" w:cs="Times New Roman"/>
                <w:iCs/>
              </w:rPr>
              <w:t xml:space="preserve">слова с буквой </w:t>
            </w:r>
            <w:r w:rsidRPr="006D02CA">
              <w:rPr>
                <w:rFonts w:ascii="Times New Roman" w:hAnsi="Times New Roman" w:cs="Times New Roman"/>
                <w:i/>
                <w:iCs/>
              </w:rPr>
              <w:t>и</w:t>
            </w:r>
            <w:r w:rsidRPr="006D02CA">
              <w:rPr>
                <w:rFonts w:ascii="Times New Roman" w:hAnsi="Times New Roman" w:cs="Times New Roman"/>
                <w:iCs/>
              </w:rPr>
              <w:t xml:space="preserve"> под руководством учителя с комментированием.</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Height w:val="1245"/>
        </w:trPr>
        <w:tc>
          <w:tcPr>
            <w:tcW w:w="861" w:type="pct"/>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rPr>
                <w:rFonts w:ascii="Times New Roman" w:hAnsi="Times New Roman" w:cs="Times New Roman"/>
              </w:rPr>
            </w:pPr>
          </w:p>
        </w:tc>
        <w:tc>
          <w:tcPr>
            <w:tcW w:w="1032" w:type="pct"/>
            <w:gridSpan w:val="3"/>
            <w:tcBorders>
              <w:top w:val="single" w:sz="6" w:space="0" w:color="000000"/>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правила посадки, владения инструментами, расположения тетради-прописи на рабочем месте.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Демонстрировать </w:t>
            </w:r>
            <w:r w:rsidRPr="006D02CA">
              <w:rPr>
                <w:rFonts w:ascii="Times New Roman" w:hAnsi="Times New Roman" w:cs="Times New Roman"/>
                <w:iCs/>
              </w:rPr>
              <w:t>правильное применение гигиенических правил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w:t>
            </w:r>
            <w:r w:rsidRPr="006D02CA">
              <w:rPr>
                <w:rFonts w:ascii="Times New Roman" w:hAnsi="Times New Roman" w:cs="Times New Roman"/>
                <w:iCs/>
              </w:rPr>
              <w:lastRenderedPageBreak/>
              <w:t xml:space="preserve">элементы буквы </w:t>
            </w:r>
            <w:r w:rsidRPr="006D02CA">
              <w:rPr>
                <w:rFonts w:ascii="Times New Roman" w:hAnsi="Times New Roman" w:cs="Times New Roman"/>
                <w:i/>
                <w:iCs/>
              </w:rPr>
              <w:t>И</w:t>
            </w:r>
            <w:r w:rsidRPr="006D02CA">
              <w:rPr>
                <w:rFonts w:ascii="Times New Roman" w:hAnsi="Times New Roman" w:cs="Times New Roman"/>
                <w:iCs/>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букву</w:t>
            </w:r>
            <w:r w:rsidRPr="006D02CA">
              <w:rPr>
                <w:rFonts w:ascii="Times New Roman" w:hAnsi="Times New Roman" w:cs="Times New Roman"/>
                <w:i/>
                <w:iCs/>
              </w:rPr>
              <w:t>И</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w:t>
            </w:r>
            <w:r w:rsidRPr="006D02CA">
              <w:rPr>
                <w:rFonts w:ascii="Times New Roman" w:hAnsi="Times New Roman" w:cs="Times New Roman"/>
                <w:i/>
                <w:iCs/>
              </w:rPr>
              <w:t>И</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выбирать наиболее удавшийся вариант, обозначать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написанную букву</w:t>
            </w:r>
            <w:r w:rsidRPr="006D02CA">
              <w:rPr>
                <w:rFonts w:ascii="Times New Roman" w:hAnsi="Times New Roman" w:cs="Times New Roman"/>
                <w:i/>
                <w:iCs/>
              </w:rPr>
              <w:t>И</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данных на странице прописи, </w:t>
            </w:r>
            <w:r w:rsidRPr="006D02CA">
              <w:rPr>
                <w:rFonts w:ascii="Times New Roman" w:hAnsi="Times New Roman" w:cs="Times New Roman"/>
                <w:b/>
                <w:iCs/>
              </w:rPr>
              <w:t>соотносить</w:t>
            </w:r>
            <w:r w:rsidRPr="006D02CA">
              <w:rPr>
                <w:rFonts w:ascii="Times New Roman" w:hAnsi="Times New Roman" w:cs="Times New Roman"/>
                <w:iCs/>
              </w:rPr>
              <w:t xml:space="preserve">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устный рассказ по опорным словам, содержащим изученные звуки.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в группе</w:t>
            </w:r>
          </w:p>
        </w:tc>
      </w:tr>
      <w:tr w:rsidR="00462A19" w:rsidRPr="006D02CA" w:rsidTr="00387772">
        <w:trPr>
          <w:gridAfter w:val="1"/>
          <w:wAfter w:w="1568" w:type="pct"/>
          <w:trHeight w:val="1245"/>
        </w:trPr>
        <w:tc>
          <w:tcPr>
            <w:tcW w:w="861" w:type="pct"/>
            <w:tcBorders>
              <w:top w:val="single" w:sz="6" w:space="0" w:color="000000"/>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
              </w:rPr>
            </w:pPr>
            <w:r w:rsidRPr="006D02CA">
              <w:rPr>
                <w:rFonts w:ascii="Times New Roman" w:hAnsi="Times New Roman" w:cs="Times New Roman"/>
                <w:b/>
              </w:rPr>
              <w:t>Наблюдать</w:t>
            </w:r>
            <w:r w:rsidRPr="006D02CA">
              <w:rPr>
                <w:rFonts w:ascii="Times New Roman" w:hAnsi="Times New Roman" w:cs="Times New Roman"/>
              </w:rPr>
              <w:t xml:space="preserve"> за изменением формы слова (</w:t>
            </w:r>
            <w:r w:rsidRPr="006D02CA">
              <w:rPr>
                <w:rFonts w:ascii="Times New Roman" w:hAnsi="Times New Roman" w:cs="Times New Roman"/>
                <w:i/>
              </w:rPr>
              <w:t>шар — шары</w:t>
            </w:r>
            <w:r w:rsidRPr="006D02CA">
              <w:rPr>
                <w:rFonts w:ascii="Times New Roman" w:hAnsi="Times New Roman" w:cs="Times New Roman"/>
              </w:rPr>
              <w:t>)</w:t>
            </w:r>
            <w:r w:rsidRPr="006D02CA">
              <w:rPr>
                <w:rFonts w:ascii="Times New Roman" w:hAnsi="Times New Roman" w:cs="Times New Roman"/>
                <w:i/>
              </w:rPr>
              <w:t xml:space="preserve">. </w:t>
            </w:r>
            <w:r w:rsidRPr="006D02CA">
              <w:rPr>
                <w:rFonts w:ascii="Times New Roman" w:hAnsi="Times New Roman" w:cs="Times New Roman"/>
                <w:b/>
              </w:rPr>
              <w:t>Устанавливать</w:t>
            </w:r>
            <w:r w:rsidRPr="006D02CA">
              <w:rPr>
                <w:rFonts w:ascii="Times New Roman" w:hAnsi="Times New Roman" w:cs="Times New Roman"/>
              </w:rPr>
              <w:t xml:space="preserve"> сходство и различие слов.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слова с изучаемым звуком (</w:t>
            </w:r>
            <w:r w:rsidRPr="006D02CA">
              <w:rPr>
                <w:rFonts w:ascii="Times New Roman" w:hAnsi="Times New Roman" w:cs="Times New Roman"/>
                <w:i/>
              </w:rPr>
              <w:t>шар</w:t>
            </w:r>
            <w:r w:rsidRPr="006D02CA">
              <w:rPr>
                <w:rFonts w:ascii="Times New Roman" w:hAnsi="Times New Roman" w:cs="Times New Roman"/>
                <w:b/>
                <w:i/>
              </w:rPr>
              <w:t>ы</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звук [ы] в процессе слого-звукового анализа с </w:t>
            </w:r>
            <w:r w:rsidRPr="006D02CA">
              <w:rPr>
                <w:rFonts w:ascii="Times New Roman" w:hAnsi="Times New Roman" w:cs="Times New Roman"/>
              </w:rPr>
              <w:lastRenderedPageBreak/>
              <w:t xml:space="preserve">опорой на предметный рисунок и схему-модель слова. </w:t>
            </w:r>
            <w:r w:rsidRPr="006D02CA">
              <w:rPr>
                <w:rFonts w:ascii="Times New Roman" w:hAnsi="Times New Roman" w:cs="Times New Roman"/>
                <w:b/>
              </w:rPr>
              <w:t>Наблюдать</w:t>
            </w:r>
            <w:r w:rsidRPr="006D02CA">
              <w:rPr>
                <w:rFonts w:ascii="Times New Roman" w:hAnsi="Times New Roman" w:cs="Times New Roman"/>
              </w:rPr>
              <w:t xml:space="preserve"> над особенностями произнесения звука [ы].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выделенный звук с опорой на таблицу. </w:t>
            </w:r>
            <w:r w:rsidRPr="006D02CA">
              <w:rPr>
                <w:rFonts w:ascii="Times New Roman" w:hAnsi="Times New Roman" w:cs="Times New Roman"/>
                <w:b/>
              </w:rPr>
              <w:t>Доказывать</w:t>
            </w:r>
            <w:r w:rsidRPr="006D02CA">
              <w:rPr>
                <w:rFonts w:ascii="Times New Roman" w:hAnsi="Times New Roman" w:cs="Times New Roman"/>
              </w:rPr>
              <w:t>, что звук [ы] гласный.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Слышать</w:t>
            </w:r>
            <w:r w:rsidRPr="006D02CA">
              <w:rPr>
                <w:rFonts w:ascii="Times New Roman" w:hAnsi="Times New Roman" w:cs="Times New Roman"/>
              </w:rPr>
              <w:t xml:space="preserve"> звук [ы] в произносимых словах, </w:t>
            </w:r>
            <w:r w:rsidRPr="006D02CA">
              <w:rPr>
                <w:rFonts w:ascii="Times New Roman" w:hAnsi="Times New Roman" w:cs="Times New Roman"/>
                <w:b/>
              </w:rPr>
              <w:t xml:space="preserve">определять </w:t>
            </w:r>
            <w:r w:rsidRPr="006D02CA">
              <w:rPr>
                <w:rFonts w:ascii="Times New Roman" w:hAnsi="Times New Roman" w:cs="Times New Roman"/>
              </w:rPr>
              <w:t xml:space="preserve">место нового звука в слове. </w:t>
            </w:r>
            <w:r w:rsidRPr="006D02CA">
              <w:rPr>
                <w:rFonts w:ascii="Times New Roman" w:hAnsi="Times New Roman" w:cs="Times New Roman"/>
                <w:b/>
              </w:rPr>
              <w:t>Приводить</w:t>
            </w:r>
            <w:r w:rsidRPr="006D02CA">
              <w:rPr>
                <w:rFonts w:ascii="Times New Roman" w:hAnsi="Times New Roman" w:cs="Times New Roman"/>
              </w:rPr>
              <w:t xml:space="preserve"> примеры слов со звуком [ы]. На основе наблюдений над словами с новым звуком </w:t>
            </w:r>
            <w:r w:rsidRPr="006D02CA">
              <w:rPr>
                <w:rFonts w:ascii="Times New Roman" w:hAnsi="Times New Roman" w:cs="Times New Roman"/>
                <w:b/>
              </w:rPr>
              <w:t>делать</w:t>
            </w:r>
            <w:r w:rsidRPr="006D02CA">
              <w:rPr>
                <w:rFonts w:ascii="Times New Roman" w:hAnsi="Times New Roman" w:cs="Times New Roman"/>
              </w:rPr>
              <w:t xml:space="preserve"> вывод (под руководством учителя) о том, что звук [ы] употребляется только в слияниях.</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Узнавать </w:t>
            </w:r>
            <w:r w:rsidRPr="006D02CA">
              <w:rPr>
                <w:rFonts w:ascii="Times New Roman" w:hAnsi="Times New Roman" w:cs="Times New Roman"/>
              </w:rPr>
              <w:t>новую букву,</w:t>
            </w:r>
            <w:r w:rsidRPr="006D02CA">
              <w:rPr>
                <w:rFonts w:ascii="Times New Roman" w:hAnsi="Times New Roman" w:cs="Times New Roman"/>
                <w:b/>
              </w:rPr>
              <w:t xml:space="preserve">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 xml:space="preserve">печатную и письменную букву </w:t>
            </w:r>
            <w:r w:rsidRPr="006D02CA">
              <w:rPr>
                <w:rFonts w:ascii="Times New Roman" w:hAnsi="Times New Roman" w:cs="Times New Roman"/>
                <w:i/>
              </w:rPr>
              <w:t>ы</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Характеризовать </w:t>
            </w:r>
            <w:r w:rsidRPr="006D02CA">
              <w:rPr>
                <w:rFonts w:ascii="Times New Roman" w:hAnsi="Times New Roman" w:cs="Times New Roman"/>
              </w:rPr>
              <w:t>особенности буквы </w:t>
            </w:r>
            <w:r w:rsidRPr="006D02CA">
              <w:rPr>
                <w:rFonts w:ascii="Times New Roman" w:hAnsi="Times New Roman" w:cs="Times New Roman"/>
                <w:i/>
              </w:rPr>
              <w:t>ы</w:t>
            </w:r>
            <w:r w:rsidRPr="006D02CA">
              <w:rPr>
                <w:rFonts w:ascii="Times New Roman" w:hAnsi="Times New Roman" w:cs="Times New Roman"/>
              </w:rPr>
              <w:t xml:space="preserve">(бывает только строчная, состоит из двух частей). </w:t>
            </w:r>
            <w:r w:rsidRPr="006D02CA">
              <w:rPr>
                <w:rFonts w:ascii="Times New Roman" w:hAnsi="Times New Roman" w:cs="Times New Roman"/>
                <w:b/>
              </w:rPr>
              <w:t>Соотносить</w:t>
            </w:r>
            <w:r w:rsidRPr="006D02CA">
              <w:rPr>
                <w:rFonts w:ascii="Times New Roman" w:hAnsi="Times New Roman" w:cs="Times New Roman"/>
              </w:rPr>
              <w:t xml:space="preserve"> звук [ы] и букву, его обозначающую.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слова с буквой </w:t>
            </w:r>
            <w:r w:rsidRPr="006D02CA">
              <w:rPr>
                <w:rFonts w:ascii="Times New Roman" w:hAnsi="Times New Roman" w:cs="Times New Roman"/>
                <w:i/>
              </w:rPr>
              <w:t>ы</w:t>
            </w:r>
            <w:r w:rsidRPr="006D02CA">
              <w:rPr>
                <w:rFonts w:ascii="Times New Roman" w:hAnsi="Times New Roman" w:cs="Times New Roman"/>
              </w:rPr>
              <w:t xml:space="preserve"> в текстах на страницах «Азбуки».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смыслоразличительной ролью звуков (м</w:t>
            </w:r>
            <w:r w:rsidRPr="006D02CA">
              <w:rPr>
                <w:rFonts w:ascii="Times New Roman" w:hAnsi="Times New Roman" w:cs="Times New Roman"/>
                <w:b/>
                <w:i/>
              </w:rPr>
              <w:t>и</w:t>
            </w:r>
            <w:r w:rsidRPr="006D02CA">
              <w:rPr>
                <w:rFonts w:ascii="Times New Roman" w:hAnsi="Times New Roman" w:cs="Times New Roman"/>
              </w:rPr>
              <w:t>шка — м</w:t>
            </w:r>
            <w:r w:rsidRPr="006D02CA">
              <w:rPr>
                <w:rFonts w:ascii="Times New Roman" w:hAnsi="Times New Roman" w:cs="Times New Roman"/>
                <w:b/>
                <w:i/>
              </w:rPr>
              <w:t>ы</w:t>
            </w:r>
            <w:r w:rsidRPr="006D02CA">
              <w:rPr>
                <w:rFonts w:ascii="Times New Roman" w:hAnsi="Times New Roman" w:cs="Times New Roman"/>
              </w:rPr>
              <w:t>шка).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Воспроизводить</w:t>
            </w:r>
            <w:r w:rsidRPr="006D02CA">
              <w:rPr>
                <w:rFonts w:ascii="Times New Roman" w:hAnsi="Times New Roman" w:cs="Times New Roman"/>
              </w:rPr>
              <w:t xml:space="preserve"> диалог героев сказки.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Объяснять </w:t>
            </w:r>
            <w:r w:rsidRPr="006D02CA">
              <w:rPr>
                <w:rFonts w:ascii="Times New Roman" w:hAnsi="Times New Roman" w:cs="Times New Roman"/>
              </w:rPr>
              <w:t xml:space="preserve">смысл пословицы. </w:t>
            </w:r>
            <w:r w:rsidRPr="006D02CA">
              <w:rPr>
                <w:rFonts w:ascii="Times New Roman" w:hAnsi="Times New Roman" w:cs="Times New Roman"/>
                <w:b/>
              </w:rPr>
              <w:t>Формулировать</w:t>
            </w:r>
            <w:r w:rsidRPr="006D02CA">
              <w:rPr>
                <w:rFonts w:ascii="Times New Roman" w:hAnsi="Times New Roman" w:cs="Times New Roman"/>
              </w:rPr>
              <w:t xml:space="preserve"> (под руководством учителя) обязанности ученика на основе осознания собственного учебного опыта. </w:t>
            </w:r>
            <w:r w:rsidRPr="006D02CA">
              <w:rPr>
                <w:rFonts w:ascii="Times New Roman" w:hAnsi="Times New Roman" w:cs="Times New Roman"/>
                <w:b/>
              </w:rPr>
              <w:t>Делать</w:t>
            </w:r>
            <w:r w:rsidRPr="006D02CA">
              <w:rPr>
                <w:rFonts w:ascii="Times New Roman" w:hAnsi="Times New Roman" w:cs="Times New Roman"/>
              </w:rPr>
              <w:t xml:space="preserve"> вывод: учение — это труд. </w:t>
            </w:r>
            <w:r w:rsidRPr="006D02CA">
              <w:rPr>
                <w:rFonts w:ascii="Times New Roman" w:hAnsi="Times New Roman" w:cs="Times New Roman"/>
                <w:b/>
              </w:rPr>
              <w:t>Высказывать</w:t>
            </w:r>
            <w:r w:rsidRPr="006D02CA">
              <w:rPr>
                <w:rFonts w:ascii="Times New Roman" w:hAnsi="Times New Roman" w:cs="Times New Roman"/>
              </w:rPr>
              <w:t xml:space="preserve"> свои суждения по проблеме: «Какую роль играет учение в жизни человека?»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о своём отношении к учебному труду.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 xml:space="preserve">в паре: </w:t>
            </w:r>
            <w:r w:rsidRPr="006D02CA">
              <w:rPr>
                <w:rFonts w:ascii="Times New Roman" w:hAnsi="Times New Roman" w:cs="Times New Roman"/>
                <w:b/>
              </w:rPr>
              <w:t>придумывать</w:t>
            </w:r>
            <w:r w:rsidRPr="006D02CA">
              <w:rPr>
                <w:rFonts w:ascii="Times New Roman" w:hAnsi="Times New Roman" w:cs="Times New Roman"/>
              </w:rPr>
              <w:t xml:space="preserve"> слова с изученными гласными, </w:t>
            </w:r>
            <w:r w:rsidRPr="006D02CA">
              <w:rPr>
                <w:rFonts w:ascii="Times New Roman" w:hAnsi="Times New Roman" w:cs="Times New Roman"/>
                <w:b/>
              </w:rPr>
              <w:t>отвечать</w:t>
            </w:r>
            <w:r w:rsidRPr="006D02CA">
              <w:rPr>
                <w:rFonts w:ascii="Times New Roman" w:hAnsi="Times New Roman" w:cs="Times New Roman"/>
              </w:rPr>
              <w:t xml:space="preserve"> по очереди, </w:t>
            </w:r>
            <w:r w:rsidRPr="006D02CA">
              <w:rPr>
                <w:rFonts w:ascii="Times New Roman" w:hAnsi="Times New Roman" w:cs="Times New Roman"/>
                <w:b/>
              </w:rPr>
              <w:lastRenderedPageBreak/>
              <w:t xml:space="preserve">произносить </w:t>
            </w:r>
            <w:r w:rsidRPr="006D02CA">
              <w:rPr>
                <w:rFonts w:ascii="Times New Roman" w:hAnsi="Times New Roman" w:cs="Times New Roman"/>
              </w:rPr>
              <w:t xml:space="preserve">слова отчётливо, внимательно </w:t>
            </w:r>
            <w:r w:rsidRPr="006D02CA">
              <w:rPr>
                <w:rFonts w:ascii="Times New Roman" w:hAnsi="Times New Roman" w:cs="Times New Roman"/>
                <w:b/>
              </w:rPr>
              <w:t>слушать</w:t>
            </w:r>
            <w:r w:rsidRPr="006D02CA">
              <w:rPr>
                <w:rFonts w:ascii="Times New Roman" w:hAnsi="Times New Roman" w:cs="Times New Roman"/>
              </w:rPr>
              <w:t xml:space="preserve"> ответ товарища, </w:t>
            </w:r>
            <w:r w:rsidRPr="006D02CA">
              <w:rPr>
                <w:rFonts w:ascii="Times New Roman" w:hAnsi="Times New Roman" w:cs="Times New Roman"/>
                <w:b/>
              </w:rPr>
              <w:t xml:space="preserve">оценивать </w:t>
            </w:r>
            <w:r w:rsidRPr="006D02CA">
              <w:rPr>
                <w:rFonts w:ascii="Times New Roman" w:hAnsi="Times New Roman" w:cs="Times New Roman"/>
              </w:rPr>
              <w:t xml:space="preserve">егоправильность, </w:t>
            </w:r>
            <w:r w:rsidRPr="006D02CA">
              <w:rPr>
                <w:rFonts w:ascii="Times New Roman" w:hAnsi="Times New Roman" w:cs="Times New Roman"/>
                <w:b/>
              </w:rPr>
              <w:t>контролировать</w:t>
            </w:r>
            <w:r w:rsidRPr="006D02CA">
              <w:rPr>
                <w:rFonts w:ascii="Times New Roman" w:hAnsi="Times New Roman" w:cs="Times New Roman"/>
              </w:rPr>
              <w:t xml:space="preserve"> и </w:t>
            </w:r>
            <w:r w:rsidRPr="006D02CA">
              <w:rPr>
                <w:rFonts w:ascii="Times New Roman" w:hAnsi="Times New Roman" w:cs="Times New Roman"/>
                <w:b/>
              </w:rPr>
              <w:t>оценивать</w:t>
            </w:r>
            <w:r w:rsidRPr="006D02CA">
              <w:rPr>
                <w:rFonts w:ascii="Times New Roman" w:hAnsi="Times New Roman" w:cs="Times New Roman"/>
              </w:rPr>
              <w:t xml:space="preserve"> правильность собственных действий при выполнении задания, </w:t>
            </w:r>
            <w:r w:rsidRPr="006D02CA">
              <w:rPr>
                <w:rFonts w:ascii="Times New Roman" w:hAnsi="Times New Roman" w:cs="Times New Roman"/>
                <w:b/>
              </w:rPr>
              <w:t>оценивать</w:t>
            </w:r>
            <w:r w:rsidRPr="006D02CA">
              <w:rPr>
                <w:rFonts w:ascii="Times New Roman" w:hAnsi="Times New Roman" w:cs="Times New Roman"/>
              </w:rPr>
              <w:t xml:space="preserve"> результаты совместной работы.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изученной буквы на «ленте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w:t>
            </w:r>
            <w:r w:rsidRPr="006D02CA">
              <w:rPr>
                <w:rFonts w:ascii="Times New Roman" w:hAnsi="Times New Roman" w:cs="Times New Roman"/>
                <w:b/>
              </w:rPr>
              <w:t>Оценивать</w:t>
            </w:r>
            <w:r w:rsidRPr="006D02CA">
              <w:rPr>
                <w:rFonts w:ascii="Times New Roman" w:hAnsi="Times New Roman" w:cs="Times New Roman"/>
              </w:rPr>
              <w:t xml:space="preserve"> свою работу на уроке</w:t>
            </w:r>
          </w:p>
        </w:tc>
        <w:tc>
          <w:tcPr>
            <w:tcW w:w="627"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правила посадки, владения инструментами, расположения тетради-прописи на рабочем месте.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Демонстрировать </w:t>
            </w:r>
            <w:r w:rsidRPr="006D02CA">
              <w:rPr>
                <w:rFonts w:ascii="Times New Roman" w:hAnsi="Times New Roman" w:cs="Times New Roman"/>
                <w:iCs/>
              </w:rPr>
              <w:t xml:space="preserve">правильное применение гигиенических правил </w:t>
            </w:r>
            <w:r w:rsidRPr="006D02CA">
              <w:rPr>
                <w:rFonts w:ascii="Times New Roman" w:hAnsi="Times New Roman" w:cs="Times New Roman"/>
                <w:iCs/>
              </w:rPr>
              <w:lastRenderedPageBreak/>
              <w:t>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ы</w:t>
            </w:r>
            <w:r w:rsidRPr="006D02CA">
              <w:rPr>
                <w:rFonts w:ascii="Times New Roman" w:hAnsi="Times New Roman" w:cs="Times New Roman"/>
                <w:iCs/>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букву </w:t>
            </w:r>
            <w:r w:rsidRPr="006D02CA">
              <w:rPr>
                <w:rFonts w:ascii="Times New Roman" w:hAnsi="Times New Roman" w:cs="Times New Roman"/>
                <w:i/>
                <w:iCs/>
              </w:rPr>
              <w:t>ы</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ы</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выбирать наиболее удавшийся вариант, обозначать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ы</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новой буквой, используя приём комментирования.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Оценивать</w:t>
            </w:r>
            <w:r w:rsidRPr="006D02CA">
              <w:rPr>
                <w:rFonts w:ascii="Times New Roman" w:hAnsi="Times New Roman" w:cs="Times New Roman"/>
                <w:iCs/>
              </w:rPr>
              <w:t xml:space="preserve"> свою работу.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данных на странице прописи, соотносить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Записывать </w:t>
            </w:r>
            <w:r w:rsidRPr="006D02CA">
              <w:rPr>
                <w:rFonts w:ascii="Times New Roman" w:hAnsi="Times New Roman" w:cs="Times New Roman"/>
                <w:iCs/>
              </w:rPr>
              <w:t xml:space="preserve">слова, содержащие буквы </w:t>
            </w:r>
            <w:r w:rsidRPr="006D02CA">
              <w:rPr>
                <w:rFonts w:ascii="Times New Roman" w:hAnsi="Times New Roman" w:cs="Times New Roman"/>
                <w:i/>
                <w:iCs/>
              </w:rPr>
              <w:t>и, ы</w:t>
            </w:r>
            <w:r w:rsidRPr="006D02CA">
              <w:rPr>
                <w:rFonts w:ascii="Times New Roman" w:hAnsi="Times New Roman" w:cs="Times New Roman"/>
                <w:iCs/>
              </w:rPr>
              <w:t>, с комментированием.</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и</w:t>
            </w:r>
            <w:r w:rsidRPr="006D02CA">
              <w:rPr>
                <w:rFonts w:ascii="Times New Roman" w:hAnsi="Times New Roman" w:cs="Times New Roman"/>
                <w:b/>
                <w:iCs/>
              </w:rPr>
              <w:t xml:space="preserve"> применять</w:t>
            </w:r>
            <w:r w:rsidRPr="006D02CA">
              <w:rPr>
                <w:rFonts w:ascii="Times New Roman" w:hAnsi="Times New Roman" w:cs="Times New Roman"/>
                <w:iCs/>
              </w:rPr>
              <w:t xml:space="preserve"> правила работы группе</w:t>
            </w:r>
          </w:p>
        </w:tc>
      </w:tr>
      <w:tr w:rsidR="00462A19" w:rsidRPr="006D02CA" w:rsidTr="00387772">
        <w:trPr>
          <w:gridAfter w:val="1"/>
          <w:wAfter w:w="1568" w:type="pct"/>
          <w:trHeight w:val="1245"/>
        </w:trPr>
        <w:tc>
          <w:tcPr>
            <w:tcW w:w="861" w:type="pct"/>
            <w:tcBorders>
              <w:top w:val="single" w:sz="6" w:space="0" w:color="000000"/>
              <w:left w:val="single" w:sz="6" w:space="0" w:color="000000"/>
              <w:bottom w:val="single" w:sz="4" w:space="0" w:color="auto"/>
              <w:right w:val="single" w:sz="4" w:space="0" w:color="auto"/>
            </w:tcBorders>
          </w:tcPr>
          <w:p w:rsidR="00462A19" w:rsidRPr="006D02CA" w:rsidRDefault="00462A19" w:rsidP="00387772">
            <w:pPr>
              <w:rPr>
                <w:rFonts w:ascii="Times New Roman" w:hAnsi="Times New Roman" w:cs="Times New Roman"/>
              </w:rPr>
            </w:pPr>
          </w:p>
        </w:tc>
        <w:tc>
          <w:tcPr>
            <w:tcW w:w="1032" w:type="pct"/>
            <w:gridSpan w:val="3"/>
            <w:tcBorders>
              <w:top w:val="single" w:sz="6" w:space="0" w:color="000000"/>
              <w:left w:val="single" w:sz="6" w:space="0" w:color="000000"/>
              <w:bottom w:val="single" w:sz="4" w:space="0" w:color="auto"/>
              <w:right w:val="single" w:sz="4" w:space="0" w:color="auto"/>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слова с изучаемым звуком (</w:t>
            </w:r>
            <w:r w:rsidRPr="006D02CA">
              <w:rPr>
                <w:rFonts w:ascii="Times New Roman" w:hAnsi="Times New Roman" w:cs="Times New Roman"/>
                <w:i/>
              </w:rPr>
              <w:t>утка</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Выделять</w:t>
            </w:r>
            <w:r w:rsidRPr="006D02CA">
              <w:rPr>
                <w:rFonts w:ascii="Times New Roman" w:hAnsi="Times New Roman" w:cs="Times New Roman"/>
              </w:rPr>
              <w:t xml:space="preserve"> звук [у] в процессе слого-звукового анализа с опорой на предметный рисунок и схему-модель слова. </w:t>
            </w:r>
            <w:r w:rsidRPr="006D02CA">
              <w:rPr>
                <w:rFonts w:ascii="Times New Roman" w:hAnsi="Times New Roman" w:cs="Times New Roman"/>
                <w:b/>
              </w:rPr>
              <w:t>Наблюдать</w:t>
            </w:r>
            <w:r w:rsidRPr="006D02CA">
              <w:rPr>
                <w:rFonts w:ascii="Times New Roman" w:hAnsi="Times New Roman" w:cs="Times New Roman"/>
              </w:rPr>
              <w:t xml:space="preserve"> над особенностями произнесения звука [у].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выделенный звук с опорой на таблицу. </w:t>
            </w:r>
            <w:r w:rsidRPr="006D02CA">
              <w:rPr>
                <w:rFonts w:ascii="Times New Roman" w:hAnsi="Times New Roman" w:cs="Times New Roman"/>
                <w:b/>
              </w:rPr>
              <w:t>Доказывать</w:t>
            </w:r>
            <w:r w:rsidRPr="006D02CA">
              <w:rPr>
                <w:rFonts w:ascii="Times New Roman" w:hAnsi="Times New Roman" w:cs="Times New Roman"/>
              </w:rPr>
              <w:t>, что звук [у] гласный.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Слышать</w:t>
            </w:r>
            <w:r w:rsidRPr="006D02CA">
              <w:rPr>
                <w:rFonts w:ascii="Times New Roman" w:hAnsi="Times New Roman" w:cs="Times New Roman"/>
              </w:rPr>
              <w:t xml:space="preserve"> звук [у] в произносимых словах, </w:t>
            </w:r>
            <w:r w:rsidRPr="006D02CA">
              <w:rPr>
                <w:rFonts w:ascii="Times New Roman" w:hAnsi="Times New Roman" w:cs="Times New Roman"/>
                <w:b/>
              </w:rPr>
              <w:t xml:space="preserve">определять </w:t>
            </w:r>
            <w:r w:rsidRPr="006D02CA">
              <w:rPr>
                <w:rFonts w:ascii="Times New Roman" w:hAnsi="Times New Roman" w:cs="Times New Roman"/>
              </w:rPr>
              <w:t>место нового звука в слове.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со звуком [у] в начале, середине, конце слова.</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заглавные и строчные, печатные и письменные буквы</w:t>
            </w:r>
            <w:r w:rsidRPr="006D02CA">
              <w:rPr>
                <w:rFonts w:ascii="Times New Roman" w:hAnsi="Times New Roman" w:cs="Times New Roman"/>
                <w:b/>
                <w:i/>
              </w:rPr>
              <w:t>У, у.</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звук [у] и букву, его обозначающую.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слова с буквами</w:t>
            </w:r>
            <w:r w:rsidRPr="006D02CA">
              <w:rPr>
                <w:rFonts w:ascii="Times New Roman" w:hAnsi="Times New Roman" w:cs="Times New Roman"/>
                <w:i/>
              </w:rPr>
              <w:t>У, у</w:t>
            </w:r>
            <w:r w:rsidRPr="006D02CA">
              <w:rPr>
                <w:rFonts w:ascii="Times New Roman" w:hAnsi="Times New Roman" w:cs="Times New Roman"/>
              </w:rPr>
              <w:t xml:space="preserve"> в текстах на страницах «Азбуки».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предметные картинки и схемы-модели слов.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Объяснять </w:t>
            </w:r>
            <w:r w:rsidRPr="006D02CA">
              <w:rPr>
                <w:rFonts w:ascii="Times New Roman" w:hAnsi="Times New Roman" w:cs="Times New Roman"/>
              </w:rPr>
              <w:t>роль восклицательного знака.</w:t>
            </w:r>
            <w:r w:rsidRPr="006D02CA">
              <w:rPr>
                <w:rFonts w:ascii="Times New Roman" w:hAnsi="Times New Roman" w:cs="Times New Roman"/>
                <w:b/>
              </w:rPr>
              <w:t xml:space="preserve"> Соблюдать </w:t>
            </w:r>
            <w:r w:rsidRPr="006D02CA">
              <w:rPr>
                <w:rFonts w:ascii="Times New Roman" w:hAnsi="Times New Roman" w:cs="Times New Roman"/>
              </w:rPr>
              <w:t xml:space="preserve">восклицательнуюинтонацию при чтении восклицательных предложений </w:t>
            </w:r>
            <w:r w:rsidRPr="006D02CA">
              <w:rPr>
                <w:rFonts w:ascii="Times New Roman" w:hAnsi="Times New Roman" w:cs="Times New Roman"/>
                <w:i/>
              </w:rPr>
              <w:t>(Ау!).</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особенности изученных гласных звуков.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Работать</w:t>
            </w:r>
            <w:r w:rsidRPr="006D02CA">
              <w:rPr>
                <w:rFonts w:ascii="Times New Roman" w:hAnsi="Times New Roman" w:cs="Times New Roman"/>
              </w:rPr>
              <w:t xml:space="preserve"> в группе: совместно </w:t>
            </w:r>
            <w:r w:rsidRPr="006D02CA">
              <w:rPr>
                <w:rFonts w:ascii="Times New Roman" w:hAnsi="Times New Roman" w:cs="Times New Roman"/>
                <w:b/>
              </w:rPr>
              <w:t>определять</w:t>
            </w:r>
            <w:r w:rsidRPr="006D02CA">
              <w:rPr>
                <w:rFonts w:ascii="Times New Roman" w:hAnsi="Times New Roman" w:cs="Times New Roman"/>
              </w:rPr>
              <w:t xml:space="preserve"> цель задания, </w:t>
            </w:r>
            <w:r w:rsidRPr="006D02CA">
              <w:rPr>
                <w:rFonts w:ascii="Times New Roman" w:hAnsi="Times New Roman" w:cs="Times New Roman"/>
                <w:b/>
              </w:rPr>
              <w:t xml:space="preserve">называть </w:t>
            </w:r>
            <w:r w:rsidRPr="006D02CA">
              <w:rPr>
                <w:rFonts w:ascii="Times New Roman" w:hAnsi="Times New Roman" w:cs="Times New Roman"/>
              </w:rPr>
              <w:t xml:space="preserve">слова по очереди, </w:t>
            </w:r>
            <w:r w:rsidRPr="006D02CA">
              <w:rPr>
                <w:rFonts w:ascii="Times New Roman" w:hAnsi="Times New Roman" w:cs="Times New Roman"/>
                <w:b/>
              </w:rPr>
              <w:t>контролировать</w:t>
            </w:r>
            <w:r w:rsidRPr="006D02CA">
              <w:rPr>
                <w:rFonts w:ascii="Times New Roman" w:hAnsi="Times New Roman" w:cs="Times New Roman"/>
              </w:rPr>
              <w:t xml:space="preserve"> правильность ответов друг друга, </w:t>
            </w:r>
            <w:r w:rsidRPr="006D02CA">
              <w:rPr>
                <w:rFonts w:ascii="Times New Roman" w:hAnsi="Times New Roman" w:cs="Times New Roman"/>
                <w:b/>
              </w:rPr>
              <w:t>определять</w:t>
            </w:r>
            <w:r w:rsidRPr="006D02CA">
              <w:rPr>
                <w:rFonts w:ascii="Times New Roman" w:hAnsi="Times New Roman" w:cs="Times New Roman"/>
              </w:rPr>
              <w:t xml:space="preserve">, кто будет </w:t>
            </w:r>
            <w:r w:rsidRPr="006D02CA">
              <w:rPr>
                <w:rFonts w:ascii="Times New Roman" w:hAnsi="Times New Roman" w:cs="Times New Roman"/>
                <w:b/>
              </w:rPr>
              <w:t>выступать</w:t>
            </w:r>
            <w:r w:rsidRPr="006D02CA">
              <w:rPr>
                <w:rFonts w:ascii="Times New Roman" w:hAnsi="Times New Roman" w:cs="Times New Roman"/>
              </w:rPr>
              <w:t xml:space="preserve"> перед классом (</w:t>
            </w:r>
            <w:r w:rsidRPr="006D02CA">
              <w:rPr>
                <w:rFonts w:ascii="Times New Roman" w:hAnsi="Times New Roman" w:cs="Times New Roman"/>
                <w:b/>
              </w:rPr>
              <w:t>рассказывать</w:t>
            </w:r>
            <w:r w:rsidRPr="006D02CA">
              <w:rPr>
                <w:rFonts w:ascii="Times New Roman" w:hAnsi="Times New Roman" w:cs="Times New Roman"/>
              </w:rPr>
              <w:t xml:space="preserve"> о результатах совместной работы: как работали (дружно, соблюдали правила работы в группе, придумали много слов), кто победил).</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Отвечать </w:t>
            </w:r>
            <w:r w:rsidRPr="006D02CA">
              <w:rPr>
                <w:rFonts w:ascii="Times New Roman" w:hAnsi="Times New Roman" w:cs="Times New Roman"/>
              </w:rPr>
              <w:t xml:space="preserve">на вопросы: «Кто такой — прилежный ученик?», «Кого из моих одноклассников можно назвать прилежным учеником?» </w:t>
            </w:r>
            <w:r w:rsidRPr="006D02CA">
              <w:rPr>
                <w:rFonts w:ascii="Times New Roman" w:hAnsi="Times New Roman" w:cs="Times New Roman"/>
                <w:b/>
              </w:rPr>
              <w:t xml:space="preserve">Называть </w:t>
            </w:r>
            <w:r w:rsidRPr="006D02CA">
              <w:rPr>
                <w:rFonts w:ascii="Times New Roman" w:hAnsi="Times New Roman" w:cs="Times New Roman"/>
              </w:rPr>
              <w:t>качества прилежного ученика.</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Определять</w:t>
            </w:r>
            <w:r w:rsidRPr="006D02CA">
              <w:rPr>
                <w:rFonts w:ascii="Times New Roman" w:hAnsi="Times New Roman" w:cs="Times New Roman"/>
              </w:rPr>
              <w:t xml:space="preserve"> место изученной буквы на «ленте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и достижения других учащихся</w:t>
            </w:r>
          </w:p>
        </w:tc>
        <w:tc>
          <w:tcPr>
            <w:tcW w:w="627"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6" w:space="0" w:color="000000"/>
              <w:left w:val="single" w:sz="4" w:space="0" w:color="auto"/>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правила посадки, владения инструментами, расположения тетради-прописи на рабочем месте.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Демонстрировать </w:t>
            </w:r>
            <w:r w:rsidRPr="006D02CA">
              <w:rPr>
                <w:rFonts w:ascii="Times New Roman" w:hAnsi="Times New Roman" w:cs="Times New Roman"/>
                <w:iCs/>
              </w:rPr>
              <w:t>правильное применение гигиенических правил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У, 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У, у</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У, у</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выбирать наиболее удавшийся вариант, обозначать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 xml:space="preserve">форму изучаемой буквы и её </w:t>
            </w:r>
            <w:r w:rsidRPr="006D02CA">
              <w:rPr>
                <w:rFonts w:ascii="Times New Roman" w:hAnsi="Times New Roman" w:cs="Times New Roman"/>
                <w:iCs/>
              </w:rPr>
              <w:lastRenderedPageBreak/>
              <w:t>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У, у</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данных на странице прописи, </w:t>
            </w:r>
            <w:r w:rsidRPr="006D02CA">
              <w:rPr>
                <w:rFonts w:ascii="Times New Roman" w:hAnsi="Times New Roman" w:cs="Times New Roman"/>
                <w:b/>
                <w:iCs/>
              </w:rPr>
              <w:t>соотносить</w:t>
            </w:r>
            <w:r w:rsidRPr="006D02CA">
              <w:rPr>
                <w:rFonts w:ascii="Times New Roman" w:hAnsi="Times New Roman" w:cs="Times New Roman"/>
                <w:iCs/>
              </w:rPr>
              <w:t xml:space="preserve">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Правильно</w:t>
            </w:r>
            <w:r w:rsidRPr="006D02CA">
              <w:rPr>
                <w:rFonts w:ascii="Times New Roman" w:hAnsi="Times New Roman" w:cs="Times New Roman"/>
                <w:b/>
                <w:iCs/>
              </w:rPr>
              <w:t xml:space="preserve"> записывать</w:t>
            </w:r>
            <w:r w:rsidRPr="006D02CA">
              <w:rPr>
                <w:rFonts w:ascii="Times New Roman" w:hAnsi="Times New Roman" w:cs="Times New Roman"/>
                <w:iCs/>
              </w:rPr>
              <w:t xml:space="preserve"> имена собственные.</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Читать</w:t>
            </w:r>
            <w:r w:rsidRPr="006D02CA">
              <w:rPr>
                <w:rFonts w:ascii="Times New Roman" w:hAnsi="Times New Roman" w:cs="Times New Roman"/>
                <w:iCs/>
              </w:rPr>
              <w:t xml:space="preserve"> предложения, </w:t>
            </w:r>
            <w:r w:rsidRPr="006D02CA">
              <w:rPr>
                <w:rFonts w:ascii="Times New Roman" w:hAnsi="Times New Roman" w:cs="Times New Roman"/>
                <w:b/>
                <w:iCs/>
              </w:rPr>
              <w:t>анализировать</w:t>
            </w:r>
            <w:r w:rsidRPr="006D02CA">
              <w:rPr>
                <w:rFonts w:ascii="Times New Roman" w:hAnsi="Times New Roman" w:cs="Times New Roman"/>
                <w:iCs/>
              </w:rPr>
              <w:t xml:space="preserve"> их, </w:t>
            </w:r>
            <w:r w:rsidRPr="006D02CA">
              <w:rPr>
                <w:rFonts w:ascii="Times New Roman" w:hAnsi="Times New Roman" w:cs="Times New Roman"/>
                <w:b/>
                <w:iCs/>
              </w:rPr>
              <w:t>определять</w:t>
            </w:r>
            <w:r w:rsidRPr="006D02CA">
              <w:rPr>
                <w:rFonts w:ascii="Times New Roman" w:hAnsi="Times New Roman" w:cs="Times New Roman"/>
                <w:iCs/>
              </w:rPr>
              <w:t xml:space="preserve"> интонацию, грамотно </w:t>
            </w:r>
            <w:r w:rsidRPr="006D02CA">
              <w:rPr>
                <w:rFonts w:ascii="Times New Roman" w:hAnsi="Times New Roman" w:cs="Times New Roman"/>
                <w:b/>
                <w:iCs/>
              </w:rPr>
              <w:t>записывать</w:t>
            </w:r>
            <w:r w:rsidRPr="006D02CA">
              <w:rPr>
                <w:rFonts w:ascii="Times New Roman" w:hAnsi="Times New Roman" w:cs="Times New Roman"/>
                <w:iCs/>
              </w:rPr>
              <w:t>, обозначая на письме границы предложения.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по контуру орнамент, </w:t>
            </w:r>
            <w:r w:rsidRPr="006D02CA">
              <w:rPr>
                <w:rFonts w:ascii="Times New Roman" w:hAnsi="Times New Roman" w:cs="Times New Roman"/>
                <w:b/>
                <w:iCs/>
              </w:rPr>
              <w:t>обводить</w:t>
            </w:r>
            <w:r w:rsidRPr="006D02CA">
              <w:rPr>
                <w:rFonts w:ascii="Times New Roman" w:hAnsi="Times New Roman" w:cs="Times New Roman"/>
                <w:iCs/>
              </w:rPr>
              <w:t xml:space="preserve"> и </w:t>
            </w:r>
            <w:r w:rsidRPr="006D02CA">
              <w:rPr>
                <w:rFonts w:ascii="Times New Roman" w:hAnsi="Times New Roman" w:cs="Times New Roman"/>
                <w:b/>
                <w:iCs/>
              </w:rPr>
              <w:t>писать</w:t>
            </w:r>
            <w:r w:rsidRPr="006D02CA">
              <w:rPr>
                <w:rFonts w:ascii="Times New Roman" w:hAnsi="Times New Roman" w:cs="Times New Roman"/>
                <w:iCs/>
              </w:rPr>
              <w:t xml:space="preserve"> изученные буквы самостоятельно.</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изученные ранее буквы в соответствии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данные в прописи предложения словами, закодированными в предметных рисунках.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Работать </w:t>
            </w:r>
            <w:r w:rsidRPr="006D02CA">
              <w:rPr>
                <w:rFonts w:ascii="Times New Roman" w:hAnsi="Times New Roman" w:cs="Times New Roman"/>
                <w:iCs/>
              </w:rPr>
              <w:t>в паре:</w:t>
            </w:r>
            <w:r w:rsidRPr="006D02CA">
              <w:rPr>
                <w:rFonts w:ascii="Times New Roman" w:hAnsi="Times New Roman" w:cs="Times New Roman"/>
                <w:b/>
                <w:iCs/>
              </w:rPr>
              <w:t xml:space="preserve"> анализировать</w:t>
            </w:r>
            <w:r w:rsidRPr="006D02CA">
              <w:rPr>
                <w:rFonts w:ascii="Times New Roman" w:hAnsi="Times New Roman" w:cs="Times New Roman"/>
                <w:iCs/>
              </w:rPr>
              <w:t xml:space="preserve"> работу товарища и оценивать её по критериям, данным учителем</w:t>
            </w:r>
          </w:p>
        </w:tc>
      </w:tr>
      <w:tr w:rsidR="00462A19" w:rsidRPr="006D02CA" w:rsidTr="00387772">
        <w:trPr>
          <w:gridAfter w:val="1"/>
          <w:wAfter w:w="1568" w:type="pct"/>
          <w:trHeight w:val="158"/>
        </w:trPr>
        <w:tc>
          <w:tcPr>
            <w:tcW w:w="3432" w:type="pct"/>
            <w:gridSpan w:val="6"/>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i/>
                <w:iCs/>
              </w:rPr>
            </w:pPr>
            <w:r w:rsidRPr="006D02CA">
              <w:rPr>
                <w:rFonts w:ascii="Times New Roman" w:hAnsi="Times New Roman" w:cs="Times New Roman"/>
                <w:b/>
                <w:i/>
                <w:iCs/>
              </w:rPr>
              <w:lastRenderedPageBreak/>
              <w:t>Букварный период (139 ч)</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E50958" w:rsidRDefault="00462A19" w:rsidP="00387772">
            <w:pPr>
              <w:pStyle w:val="ae"/>
              <w:rPr>
                <w:i/>
              </w:rPr>
            </w:pPr>
            <w:r w:rsidRPr="00E50958">
              <w:rPr>
                <w:i/>
              </w:rPr>
              <w:t xml:space="preserve">Знакомство с согласными звуками </w:t>
            </w:r>
          </w:p>
          <w:p w:rsidR="00462A19" w:rsidRPr="00E50958" w:rsidRDefault="00462A19" w:rsidP="00387772">
            <w:pPr>
              <w:pStyle w:val="ae"/>
              <w:rPr>
                <w:i/>
              </w:rPr>
            </w:pPr>
            <w:r w:rsidRPr="00E50958">
              <w:rPr>
                <w:i/>
              </w:rPr>
              <w:t>[н, с, к, т, л, р] и  буквами, их обозначающими</w:t>
            </w:r>
          </w:p>
          <w:p w:rsidR="00462A19" w:rsidRPr="00E50958" w:rsidRDefault="00462A19" w:rsidP="00387772">
            <w:pPr>
              <w:pStyle w:val="ae"/>
              <w:rPr>
                <w:i/>
              </w:rPr>
            </w:pPr>
            <w:r w:rsidRPr="00E50958">
              <w:rPr>
                <w:i/>
              </w:rPr>
              <w:t>Знакомство с согласными звуками [в, п, м, з] и  буквами, их обозначающими. Буквы Е,е.</w:t>
            </w:r>
          </w:p>
          <w:p w:rsidR="00462A19" w:rsidRPr="00E50958" w:rsidRDefault="00462A19" w:rsidP="00387772">
            <w:pPr>
              <w:pStyle w:val="ae"/>
              <w:rPr>
                <w:i/>
              </w:rPr>
            </w:pPr>
            <w:r w:rsidRPr="00E50958">
              <w:rPr>
                <w:i/>
              </w:rPr>
              <w:t>Знакомство с согласными звуками [б, д] и  буквами, их обозначающими. Буквы Я,я.</w:t>
            </w:r>
          </w:p>
          <w:p w:rsidR="00462A19" w:rsidRPr="00E50958" w:rsidRDefault="00462A19" w:rsidP="00387772">
            <w:pPr>
              <w:pStyle w:val="ae"/>
              <w:rPr>
                <w:i/>
              </w:rPr>
            </w:pPr>
            <w:r w:rsidRPr="00E50958">
              <w:rPr>
                <w:i/>
              </w:rPr>
              <w:lastRenderedPageBreak/>
              <w:t>Знакомство с согласными звуками [г, ч, ш] и  буквами, их обозначающими. Буква ь.</w:t>
            </w:r>
          </w:p>
          <w:p w:rsidR="00462A19" w:rsidRPr="00E50958" w:rsidRDefault="00462A19" w:rsidP="00387772">
            <w:pPr>
              <w:pStyle w:val="ae"/>
              <w:rPr>
                <w:i/>
              </w:rPr>
            </w:pPr>
            <w:r w:rsidRPr="00E50958">
              <w:rPr>
                <w:i/>
              </w:rPr>
              <w:t>Знакомство с согласными звуками [ж, й, х] и  буквами, их обозначающими. Буквы Ё,ё.</w:t>
            </w:r>
          </w:p>
          <w:p w:rsidR="00462A19" w:rsidRPr="00E50958" w:rsidRDefault="00462A19" w:rsidP="00387772">
            <w:pPr>
              <w:pStyle w:val="ae"/>
              <w:rPr>
                <w:i/>
              </w:rPr>
            </w:pPr>
            <w:r w:rsidRPr="00E50958">
              <w:rPr>
                <w:i/>
              </w:rPr>
              <w:t>Знакомство с согласным звуком [ц] и  буквами Ц,ц.</w:t>
            </w:r>
          </w:p>
          <w:p w:rsidR="00462A19" w:rsidRPr="00E50958" w:rsidRDefault="00462A19" w:rsidP="00387772">
            <w:pPr>
              <w:pStyle w:val="ae"/>
            </w:pPr>
            <w:r w:rsidRPr="00E50958">
              <w:rPr>
                <w:i/>
              </w:rPr>
              <w:t>Буквы Ю,ю, Э,э.</w:t>
            </w:r>
          </w:p>
          <w:p w:rsidR="00462A19" w:rsidRPr="00E50958" w:rsidRDefault="00462A19" w:rsidP="00387772">
            <w:pPr>
              <w:pStyle w:val="ae"/>
              <w:rPr>
                <w:i/>
              </w:rPr>
            </w:pPr>
            <w:r w:rsidRPr="00E50958">
              <w:rPr>
                <w:i/>
              </w:rPr>
              <w:t>Знакомство с согласными звуками [щ, ф] и  буквами, их обозначающими. Буквы ь и ъ.</w:t>
            </w:r>
          </w:p>
          <w:p w:rsidR="00462A19" w:rsidRPr="00E50958" w:rsidRDefault="00462A19" w:rsidP="00387772">
            <w:pPr>
              <w:pStyle w:val="ae"/>
              <w:rPr>
                <w:i/>
              </w:rPr>
            </w:pPr>
            <w:r w:rsidRPr="00E50958">
              <w:rPr>
                <w:i/>
              </w:rPr>
              <w:t>Алфавит</w:t>
            </w: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 с изучаемыми звуками (</w:t>
            </w:r>
            <w:r w:rsidRPr="006D02CA">
              <w:rPr>
                <w:rFonts w:ascii="Times New Roman" w:hAnsi="Times New Roman" w:cs="Times New Roman"/>
                <w:i/>
              </w:rPr>
              <w:t>барабан, конь</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в процессе слого-звукового анализа, </w:t>
            </w:r>
            <w:r w:rsidRPr="006D02CA">
              <w:rPr>
                <w:rFonts w:ascii="Times New Roman" w:hAnsi="Times New Roman" w:cs="Times New Roman"/>
                <w:b/>
              </w:rPr>
              <w:t xml:space="preserve">наблюдать </w:t>
            </w:r>
            <w:r w:rsidRPr="006D02CA">
              <w:rPr>
                <w:rFonts w:ascii="Times New Roman" w:hAnsi="Times New Roman" w:cs="Times New Roman"/>
              </w:rPr>
              <w:t>над особенностями произнесения новых звуков.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w:t>
            </w:r>
            <w:r w:rsidRPr="006D02CA">
              <w:rPr>
                <w:rFonts w:ascii="Times New Roman" w:hAnsi="Times New Roman" w:cs="Times New Roman"/>
              </w:rPr>
              <w:lastRenderedPageBreak/>
              <w:t xml:space="preserve">выделенные звуки с опорой на таблицу, </w:t>
            </w:r>
            <w:r w:rsidRPr="006D02CA">
              <w:rPr>
                <w:rFonts w:ascii="Times New Roman" w:hAnsi="Times New Roman" w:cs="Times New Roman"/>
                <w:b/>
              </w:rPr>
              <w:t>доказывать</w:t>
            </w:r>
            <w:r w:rsidRPr="006D02CA">
              <w:rPr>
                <w:rFonts w:ascii="Times New Roman" w:hAnsi="Times New Roman" w:cs="Times New Roman"/>
              </w:rPr>
              <w:t xml:space="preserve">, что звуки согласные, </w:t>
            </w:r>
            <w:r w:rsidRPr="006D02CA">
              <w:rPr>
                <w:rFonts w:ascii="Times New Roman" w:hAnsi="Times New Roman" w:cs="Times New Roman"/>
                <w:b/>
              </w:rPr>
              <w:t xml:space="preserve">сравнивать </w:t>
            </w:r>
            <w:r w:rsidRPr="006D02CA">
              <w:rPr>
                <w:rFonts w:ascii="Times New Roman" w:hAnsi="Times New Roman" w:cs="Times New Roman"/>
              </w:rPr>
              <w:t xml:space="preserve">их. </w:t>
            </w:r>
            <w:r w:rsidRPr="006D02CA">
              <w:rPr>
                <w:rFonts w:ascii="Times New Roman" w:hAnsi="Times New Roman" w:cs="Times New Roman"/>
                <w:b/>
              </w:rPr>
              <w:t>Слышать</w:t>
            </w:r>
            <w:r w:rsidRPr="006D02CA">
              <w:rPr>
                <w:rFonts w:ascii="Times New Roman" w:hAnsi="Times New Roman" w:cs="Times New Roman"/>
              </w:rPr>
              <w:t xml:space="preserve"> и </w:t>
            </w:r>
            <w:r w:rsidRPr="006D02CA">
              <w:rPr>
                <w:rFonts w:ascii="Times New Roman" w:hAnsi="Times New Roman" w:cs="Times New Roman"/>
                <w:b/>
              </w:rPr>
              <w:t>различать з</w:t>
            </w:r>
            <w:r w:rsidRPr="006D02CA">
              <w:rPr>
                <w:rFonts w:ascii="Times New Roman" w:hAnsi="Times New Roman" w:cs="Times New Roman"/>
              </w:rPr>
              <w:t xml:space="preserve">вуки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r w:rsidRPr="006D02CA">
              <w:rPr>
                <w:rFonts w:ascii="Times New Roman" w:hAnsi="Times New Roman" w:cs="Times New Roman"/>
                <w:b/>
              </w:rPr>
              <w:t>Обозначать</w:t>
            </w:r>
            <w:r w:rsidRPr="006D02CA">
              <w:rPr>
                <w:rFonts w:ascii="Times New Roman" w:hAnsi="Times New Roman" w:cs="Times New Roman"/>
              </w:rPr>
              <w:t xml:space="preserve"> твёрдость и мягкость согласных на схемах-моделях.</w:t>
            </w:r>
            <w:r w:rsidRPr="006D02CA">
              <w:rPr>
                <w:rFonts w:ascii="Times New Roman" w:hAnsi="Times New Roman" w:cs="Times New Roman"/>
                <w:b/>
              </w:rPr>
              <w:t xml:space="preserve"> Сопоставлять</w:t>
            </w:r>
            <w:r w:rsidRPr="006D02CA">
              <w:rPr>
                <w:rFonts w:ascii="Times New Roman" w:hAnsi="Times New Roman" w:cs="Times New Roman"/>
              </w:rPr>
              <w:t xml:space="preserve"> слова, различающиеся одним звуком.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 новыми </w:t>
            </w:r>
            <w:bookmarkStart w:id="8" w:name="_GoBack"/>
            <w:bookmarkEnd w:id="8"/>
            <w:r w:rsidRPr="006D02CA">
              <w:rPr>
                <w:rFonts w:ascii="Times New Roman" w:hAnsi="Times New Roman" w:cs="Times New Roman"/>
              </w:rPr>
              <w:t>звуками.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 xml:space="preserve">заглавные и строчные, печатные и письменные буквы </w:t>
            </w:r>
            <w:r w:rsidRPr="006D02CA">
              <w:rPr>
                <w:rFonts w:ascii="Times New Roman" w:hAnsi="Times New Roman" w:cs="Times New Roman"/>
                <w:i/>
              </w:rPr>
              <w:t>Н, н.</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новые звуки и буквы </w:t>
            </w:r>
            <w:r w:rsidRPr="006D02CA">
              <w:rPr>
                <w:rFonts w:ascii="Times New Roman" w:hAnsi="Times New Roman" w:cs="Times New Roman"/>
                <w:i/>
              </w:rPr>
              <w:t>Н, н</w:t>
            </w:r>
            <w:r w:rsidRPr="006D02CA">
              <w:rPr>
                <w:rFonts w:ascii="Times New Roman" w:hAnsi="Times New Roman" w:cs="Times New Roman"/>
              </w:rPr>
              <w:t xml:space="preserve"> их обозначающие. </w:t>
            </w:r>
            <w:r w:rsidRPr="006D02CA">
              <w:rPr>
                <w:rFonts w:ascii="Times New Roman" w:hAnsi="Times New Roman" w:cs="Times New Roman"/>
                <w:b/>
              </w:rPr>
              <w:t>Делать</w:t>
            </w:r>
            <w:r w:rsidRPr="006D02CA">
              <w:rPr>
                <w:rFonts w:ascii="Times New Roman" w:hAnsi="Times New Roman" w:cs="Times New Roman"/>
              </w:rPr>
              <w:t xml:space="preserve"> вывод о том, что звуки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обозначаются одинаково, одной и той же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работу буквы гласного как показателя твёрдости предшествующего согласного звука (буквы</w:t>
            </w:r>
            <w:r w:rsidRPr="006D02CA">
              <w:rPr>
                <w:rFonts w:ascii="Times New Roman" w:hAnsi="Times New Roman" w:cs="Times New Roman"/>
                <w:b/>
                <w:i/>
              </w:rPr>
              <w:t xml:space="preserve"> а, о, у, ы</w:t>
            </w:r>
            <w:r w:rsidRPr="006D02CA">
              <w:rPr>
                <w:rFonts w:ascii="Times New Roman" w:hAnsi="Times New Roman" w:cs="Times New Roman"/>
              </w:rPr>
              <w:t xml:space="preserve">) или как показателя мягкости предшествующего согласного звука (буква </w:t>
            </w:r>
            <w:r w:rsidRPr="006D02CA">
              <w:rPr>
                <w:rFonts w:ascii="Times New Roman" w:hAnsi="Times New Roman" w:cs="Times New Roman"/>
                <w:b/>
              </w:rPr>
              <w:t>и</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Ориентироваться</w:t>
            </w:r>
            <w:r w:rsidRPr="006D02CA">
              <w:rPr>
                <w:rFonts w:ascii="Times New Roman" w:hAnsi="Times New Roman" w:cs="Times New Roman"/>
              </w:rPr>
              <w:t xml:space="preserve"> на букву гласногопричтениислогов-слияний с изменением буквы гласного.</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слоги-слияния из букв разрезной азбуки. </w:t>
            </w:r>
            <w:r w:rsidRPr="006D02CA">
              <w:rPr>
                <w:rFonts w:ascii="Times New Roman" w:hAnsi="Times New Roman" w:cs="Times New Roman"/>
                <w:b/>
              </w:rPr>
              <w:t>Выбирать</w:t>
            </w:r>
            <w:r w:rsidRPr="006D02CA">
              <w:rPr>
                <w:rFonts w:ascii="Times New Roman" w:hAnsi="Times New Roman" w:cs="Times New Roman"/>
              </w:rPr>
              <w:t xml:space="preserve"> букву гласного звука в зависимости от твёрдости или мягкости предшествующего согласного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 xml:space="preserve"> или </w:t>
            </w:r>
            <w:r w:rsidRPr="006D02CA">
              <w:rPr>
                <w:rFonts w:ascii="Times New Roman" w:hAnsi="Times New Roman" w:cs="Times New Roman"/>
              </w:rPr>
              <w:sym w:font="AIGDT" w:char="005B"/>
            </w:r>
            <w:r w:rsidRPr="006D02CA">
              <w:rPr>
                <w:rFonts w:ascii="Times New Roman" w:hAnsi="Times New Roman" w:cs="Times New Roman"/>
              </w:rPr>
              <w:t>н’</w:t>
            </w:r>
            <w:r w:rsidRPr="006D02CA">
              <w:rPr>
                <w:rFonts w:ascii="Times New Roman" w:hAnsi="Times New Roman" w:cs="Times New Roman"/>
              </w:rPr>
              <w:sym w:font="AIGDT" w:char="005D"/>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Самостоятельно</w:t>
            </w:r>
            <w:r w:rsidRPr="006D02CA">
              <w:rPr>
                <w:rFonts w:ascii="Times New Roman" w:hAnsi="Times New Roman" w:cs="Times New Roman"/>
              </w:rPr>
              <w:t xml:space="preserve"> читать предложения (</w:t>
            </w:r>
            <w:r w:rsidRPr="006D02CA">
              <w:rPr>
                <w:rFonts w:ascii="Times New Roman" w:hAnsi="Times New Roman" w:cs="Times New Roman"/>
                <w:i/>
              </w:rPr>
              <w:t>Но! Но! Но!</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над расхождением написания слов (</w:t>
            </w:r>
            <w:r w:rsidRPr="006D02CA">
              <w:rPr>
                <w:rFonts w:ascii="Times New Roman" w:hAnsi="Times New Roman" w:cs="Times New Roman"/>
                <w:i/>
              </w:rPr>
              <w:t>оно, она, они</w:t>
            </w:r>
            <w:r w:rsidRPr="006D02CA">
              <w:rPr>
                <w:rFonts w:ascii="Times New Roman" w:hAnsi="Times New Roman" w:cs="Times New Roman"/>
              </w:rPr>
              <w:t xml:space="preserve">) с их звуковой формой. </w:t>
            </w:r>
            <w:r w:rsidRPr="006D02CA">
              <w:rPr>
                <w:rFonts w:ascii="Times New Roman" w:hAnsi="Times New Roman" w:cs="Times New Roman"/>
                <w:b/>
              </w:rPr>
              <w:t>Проговаривать</w:t>
            </w:r>
            <w:r w:rsidRPr="006D02CA">
              <w:rPr>
                <w:rFonts w:ascii="Times New Roman" w:hAnsi="Times New Roman" w:cs="Times New Roman"/>
              </w:rPr>
              <w:t xml:space="preserve"> слова так, как они написаны (орфографическое чтение). </w:t>
            </w:r>
            <w:r w:rsidRPr="006D02CA">
              <w:rPr>
                <w:rFonts w:ascii="Times New Roman" w:hAnsi="Times New Roman" w:cs="Times New Roman"/>
                <w:b/>
              </w:rPr>
              <w:t>Воспроизводить</w:t>
            </w:r>
            <w:r w:rsidRPr="006D02CA">
              <w:rPr>
                <w:rFonts w:ascii="Times New Roman" w:hAnsi="Times New Roman" w:cs="Times New Roman"/>
              </w:rPr>
              <w:t xml:space="preserve"> звуковую форму слова по его буквенной записи с учётом </w:t>
            </w:r>
            <w:r w:rsidRPr="006D02CA">
              <w:rPr>
                <w:rFonts w:ascii="Times New Roman" w:hAnsi="Times New Roman" w:cs="Times New Roman"/>
              </w:rPr>
              <w:lastRenderedPageBreak/>
              <w:t>орфоэпических правил (орфоэпическое чтение)</w:t>
            </w:r>
            <w:r w:rsidRPr="006D02CA">
              <w:rPr>
                <w:rStyle w:val="af6"/>
                <w:rFonts w:ascii="Times New Roman" w:hAnsi="Times New Roman" w:cs="Times New Roman"/>
              </w:rPr>
              <w:footnoteReference w:id="4"/>
            </w:r>
            <w:r w:rsidRPr="006D02CA">
              <w:rPr>
                <w:rFonts w:ascii="Times New Roman" w:hAnsi="Times New Roman" w:cs="Times New Roman"/>
              </w:rPr>
              <w:t xml:space="preserve">. </w:t>
            </w:r>
            <w:r w:rsidRPr="006D02CA">
              <w:rPr>
                <w:rFonts w:ascii="Times New Roman" w:hAnsi="Times New Roman" w:cs="Times New Roman"/>
                <w:b/>
              </w:rPr>
              <w:t>Сравнивать</w:t>
            </w:r>
            <w:r w:rsidRPr="006D02CA">
              <w:rPr>
                <w:rFonts w:ascii="Times New Roman" w:hAnsi="Times New Roman" w:cs="Times New Roman"/>
              </w:rPr>
              <w:t xml:space="preserve"> два вида чтения.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употребление заглавной буквы в именах.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устные высказывания по иллюстрациям.</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Объяснять </w:t>
            </w:r>
            <w:r w:rsidRPr="006D02CA">
              <w:rPr>
                <w:rFonts w:ascii="Times New Roman" w:hAnsi="Times New Roman" w:cs="Times New Roman"/>
              </w:rPr>
              <w:t>смысл пословиц.</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высказывания о любви к Родине. </w:t>
            </w:r>
            <w:r w:rsidRPr="006D02CA">
              <w:rPr>
                <w:rFonts w:ascii="Times New Roman" w:hAnsi="Times New Roman" w:cs="Times New Roman"/>
                <w:b/>
              </w:rPr>
              <w:t>Рассуждать</w:t>
            </w:r>
            <w:r w:rsidRPr="006D02CA">
              <w:rPr>
                <w:rFonts w:ascii="Times New Roman" w:hAnsi="Times New Roman" w:cs="Times New Roman"/>
              </w:rPr>
              <w:t xml:space="preserve"> о необходимости трудиться на благо родной страны.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предложения с паузами и интонацией в соответствии со знаками препинания.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Воспроизводить</w:t>
            </w:r>
            <w:r w:rsidRPr="006D02CA">
              <w:rPr>
                <w:rFonts w:ascii="Times New Roman" w:hAnsi="Times New Roman" w:cs="Times New Roman"/>
              </w:rPr>
              <w:t xml:space="preserve"> сказку по серии рисунков.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Строить </w:t>
            </w:r>
            <w:r w:rsidRPr="006D02CA">
              <w:rPr>
                <w:rFonts w:ascii="Times New Roman" w:hAnsi="Times New Roman" w:cs="Times New Roman"/>
              </w:rPr>
              <w:t>собственные высказывания о любви к Родине.</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 xml:space="preserve">Определять </w:t>
            </w:r>
            <w:r w:rsidRPr="006D02CA">
              <w:rPr>
                <w:rFonts w:ascii="Times New Roman" w:hAnsi="Times New Roman" w:cs="Times New Roman"/>
              </w:rPr>
              <w:t xml:space="preserve">разные значения одного слова.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Определять </w:t>
            </w:r>
            <w:r w:rsidRPr="006D02CA">
              <w:rPr>
                <w:rFonts w:ascii="Times New Roman" w:hAnsi="Times New Roman" w:cs="Times New Roman"/>
              </w:rPr>
              <w:t xml:space="preserve">место изученной буквы на «ленте букв». </w:t>
            </w: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r w:rsidRPr="006D02CA">
              <w:rPr>
                <w:rFonts w:ascii="Times New Roman" w:hAnsi="Times New Roman" w:cs="Times New Roman"/>
                <w:b/>
                <w:iCs/>
              </w:rPr>
              <w:lastRenderedPageBreak/>
              <w:t>Обучение письму (77 ч)</w:t>
            </w:r>
          </w:p>
          <w:p w:rsidR="00462A19" w:rsidRPr="006D02CA" w:rsidRDefault="00462A19" w:rsidP="00387772">
            <w:pPr>
              <w:shd w:val="clear" w:color="auto" w:fill="FFFFFF"/>
              <w:spacing w:line="100" w:lineRule="atLeast"/>
              <w:rPr>
                <w:rFonts w:ascii="Times New Roman" w:eastAsia="Times New Roman" w:hAnsi="Times New Roman" w:cs="Times New Roman"/>
                <w:color w:val="000000"/>
              </w:rPr>
            </w:pPr>
            <w:r w:rsidRPr="006D02CA">
              <w:rPr>
                <w:rFonts w:ascii="Times New Roman" w:eastAsia="Times New Roman" w:hAnsi="Times New Roman" w:cs="Times New Roman"/>
                <w:color w:val="000000"/>
              </w:rPr>
              <w:t>Овладение начертанием письменных прописных (за</w:t>
            </w:r>
            <w:r w:rsidRPr="006D02CA">
              <w:rPr>
                <w:rFonts w:ascii="Times New Roman" w:eastAsia="Times New Roman" w:hAnsi="Times New Roman" w:cs="Times New Roman"/>
                <w:color w:val="000000"/>
              </w:rPr>
              <w:softHyphen/>
              <w:t xml:space="preserve">главных) и строчных букв. Письмо букв, буквосочетаний, слогов, слов, предложений с соблюдением гигиенических </w:t>
            </w:r>
            <w:r w:rsidRPr="006D02CA">
              <w:rPr>
                <w:rFonts w:ascii="Times New Roman" w:eastAsia="Times New Roman" w:hAnsi="Times New Roman" w:cs="Times New Roman"/>
                <w:color w:val="000000"/>
              </w:rPr>
              <w:lastRenderedPageBreak/>
              <w:t>норм.</w:t>
            </w:r>
          </w:p>
          <w:p w:rsidR="00462A19" w:rsidRPr="006D02CA" w:rsidRDefault="00462A19" w:rsidP="00387772">
            <w:pPr>
              <w:shd w:val="clear" w:color="auto" w:fill="FFFFFF"/>
              <w:spacing w:line="100" w:lineRule="atLeast"/>
              <w:rPr>
                <w:rFonts w:ascii="Times New Roman" w:eastAsia="Times New Roman" w:hAnsi="Times New Roman" w:cs="Times New Roman"/>
                <w:color w:val="000000"/>
              </w:rPr>
            </w:pPr>
          </w:p>
          <w:p w:rsidR="00462A19" w:rsidRPr="006D02CA" w:rsidRDefault="00462A19" w:rsidP="00387772">
            <w:pPr>
              <w:shd w:val="clear" w:color="auto" w:fill="FFFFFF"/>
              <w:spacing w:line="100" w:lineRule="atLeast"/>
              <w:rPr>
                <w:rFonts w:ascii="Times New Roman" w:eastAsia="Times New Roman" w:hAnsi="Times New Roman" w:cs="Times New Roman"/>
                <w:color w:val="000000"/>
              </w:rPr>
            </w:pPr>
            <w:r w:rsidRPr="006D02CA">
              <w:rPr>
                <w:rFonts w:ascii="Times New Roman" w:eastAsia="Times New Roman" w:hAnsi="Times New Roman" w:cs="Times New Roman"/>
                <w:color w:val="000000"/>
              </w:rPr>
              <w:t>Овладение разборчи</w:t>
            </w:r>
            <w:r w:rsidRPr="006D02CA">
              <w:rPr>
                <w:rFonts w:ascii="Times New Roman" w:eastAsia="Times New Roman" w:hAnsi="Times New Roman" w:cs="Times New Roman"/>
                <w:color w:val="000000"/>
              </w:rPr>
              <w:softHyphen/>
              <w:t xml:space="preserve">вым, аккуратным письмом. Письмо под диктовку слов и предложений, написание которых не расходится с их произношением. </w:t>
            </w:r>
          </w:p>
          <w:p w:rsidR="00462A19" w:rsidRPr="006D02CA" w:rsidRDefault="00462A19" w:rsidP="00387772">
            <w:pPr>
              <w:shd w:val="clear" w:color="auto" w:fill="FFFFFF"/>
              <w:spacing w:line="100" w:lineRule="atLeast"/>
              <w:rPr>
                <w:rFonts w:ascii="Times New Roman" w:eastAsia="Times New Roman" w:hAnsi="Times New Roman" w:cs="Times New Roman"/>
                <w:color w:val="000000"/>
              </w:rPr>
            </w:pPr>
            <w:r w:rsidRPr="006D02CA">
              <w:rPr>
                <w:rFonts w:ascii="Times New Roman" w:eastAsia="Times New Roman" w:hAnsi="Times New Roman" w:cs="Times New Roman"/>
                <w:color w:val="000000"/>
              </w:rPr>
              <w:t>Усвоение приёмов и последовательности правильного списывания текста.</w:t>
            </w:r>
          </w:p>
          <w:p w:rsidR="00462A19" w:rsidRPr="006D02CA" w:rsidRDefault="00462A19" w:rsidP="00387772">
            <w:pPr>
              <w:pStyle w:val="ae"/>
              <w:rPr>
                <w:b/>
                <w:bCs/>
                <w:color w:val="000000"/>
                <w:sz w:val="22"/>
                <w:szCs w:val="22"/>
              </w:rPr>
            </w:pPr>
            <w:r w:rsidRPr="006D02CA">
              <w:rPr>
                <w:b/>
                <w:bCs/>
                <w:color w:val="000000"/>
                <w:sz w:val="22"/>
                <w:szCs w:val="22"/>
              </w:rPr>
              <w:t xml:space="preserve">Письмо. </w:t>
            </w:r>
          </w:p>
          <w:p w:rsidR="00462A19" w:rsidRPr="006D02CA" w:rsidRDefault="00462A19" w:rsidP="00387772">
            <w:pPr>
              <w:pStyle w:val="ae"/>
              <w:rPr>
                <w:sz w:val="22"/>
                <w:szCs w:val="22"/>
              </w:rPr>
            </w:pPr>
            <w:r w:rsidRPr="006D02CA">
              <w:rPr>
                <w:color w:val="000000"/>
                <w:sz w:val="22"/>
                <w:szCs w:val="22"/>
              </w:rPr>
              <w:t>Овладение разборчивым аккуратным письмом с учетом гигие</w:t>
            </w:r>
            <w:r w:rsidRPr="006D02CA">
              <w:rPr>
                <w:color w:val="000000"/>
                <w:sz w:val="22"/>
                <w:szCs w:val="22"/>
              </w:rPr>
              <w:softHyphen/>
              <w:t xml:space="preserve">нических требований к этому виду учебной работы. Списывание, письмо под диктовку в соответствии с изученными правилами. </w:t>
            </w:r>
          </w:p>
          <w:p w:rsidR="00462A19" w:rsidRPr="006D02CA" w:rsidRDefault="00462A19" w:rsidP="00387772">
            <w:pPr>
              <w:rPr>
                <w:rFonts w:ascii="Times New Roman" w:eastAsia="Times New Roman" w:hAnsi="Times New Roman" w:cs="Times New Roman"/>
              </w:rPr>
            </w:pPr>
          </w:p>
          <w:p w:rsidR="00462A19" w:rsidRPr="006D02CA" w:rsidRDefault="00462A19" w:rsidP="00387772">
            <w:pPr>
              <w:pStyle w:val="ae"/>
              <w:rPr>
                <w:b/>
                <w:bCs/>
                <w:color w:val="000000"/>
                <w:sz w:val="22"/>
                <w:szCs w:val="22"/>
              </w:rPr>
            </w:pPr>
            <w:r w:rsidRPr="006D02CA">
              <w:rPr>
                <w:b/>
                <w:bCs/>
                <w:color w:val="000000"/>
                <w:sz w:val="22"/>
                <w:szCs w:val="22"/>
              </w:rPr>
              <w:t>Графика.</w:t>
            </w:r>
          </w:p>
          <w:p w:rsidR="00462A19" w:rsidRPr="006D02CA" w:rsidRDefault="00462A19" w:rsidP="00387772">
            <w:pPr>
              <w:pStyle w:val="ae"/>
              <w:rPr>
                <w:color w:val="000000"/>
                <w:sz w:val="22"/>
                <w:szCs w:val="22"/>
              </w:rPr>
            </w:pPr>
            <w:r w:rsidRPr="006D02CA">
              <w:rPr>
                <w:color w:val="000000"/>
                <w:sz w:val="22"/>
                <w:szCs w:val="22"/>
              </w:rPr>
              <w:t>Различение звуков и букв. Обозначение на письме твёрдости и мягкости согласных звуков. Использование на письме разделительных ь и ъ.</w:t>
            </w:r>
          </w:p>
          <w:p w:rsidR="00462A19" w:rsidRPr="006D02CA" w:rsidRDefault="00462A19" w:rsidP="00387772">
            <w:pPr>
              <w:pStyle w:val="ae"/>
              <w:rPr>
                <w:color w:val="000000"/>
                <w:sz w:val="22"/>
                <w:szCs w:val="22"/>
              </w:rPr>
            </w:pPr>
            <w:r w:rsidRPr="006D02CA">
              <w:rPr>
                <w:color w:val="000000"/>
                <w:sz w:val="22"/>
                <w:szCs w:val="22"/>
              </w:rPr>
              <w:t xml:space="preserve"> Установление соотношения </w:t>
            </w:r>
            <w:r w:rsidRPr="006D02CA">
              <w:rPr>
                <w:color w:val="000000"/>
                <w:sz w:val="22"/>
                <w:szCs w:val="22"/>
              </w:rPr>
              <w:lastRenderedPageBreak/>
              <w:t xml:space="preserve">звукового и буквенного состава слов типа </w:t>
            </w:r>
            <w:r w:rsidRPr="006D02CA">
              <w:rPr>
                <w:i/>
                <w:iCs/>
                <w:color w:val="000000"/>
                <w:sz w:val="22"/>
                <w:szCs w:val="22"/>
              </w:rPr>
              <w:t xml:space="preserve">стол, конь; </w:t>
            </w:r>
            <w:r w:rsidRPr="006D02CA">
              <w:rPr>
                <w:color w:val="000000"/>
                <w:sz w:val="22"/>
                <w:szCs w:val="22"/>
              </w:rPr>
              <w:t>в словах с йотированными гласными е, ё, ю, я;</w:t>
            </w:r>
          </w:p>
          <w:p w:rsidR="00462A19" w:rsidRPr="006D02CA" w:rsidRDefault="00462A19" w:rsidP="00387772">
            <w:pPr>
              <w:pStyle w:val="ae"/>
              <w:rPr>
                <w:color w:val="000000"/>
                <w:sz w:val="22"/>
                <w:szCs w:val="22"/>
              </w:rPr>
            </w:pPr>
          </w:p>
          <w:p w:rsidR="00462A19" w:rsidRPr="006D02CA" w:rsidRDefault="00462A19" w:rsidP="00387772">
            <w:pPr>
              <w:pStyle w:val="ae"/>
              <w:rPr>
                <w:color w:val="000000"/>
                <w:sz w:val="22"/>
                <w:szCs w:val="22"/>
              </w:rPr>
            </w:pPr>
            <w:r w:rsidRPr="006D02CA">
              <w:rPr>
                <w:b/>
                <w:bCs/>
                <w:color w:val="000000"/>
                <w:sz w:val="22"/>
                <w:szCs w:val="22"/>
              </w:rPr>
              <w:t xml:space="preserve">Орфография. </w:t>
            </w:r>
            <w:r w:rsidRPr="006D02CA">
              <w:rPr>
                <w:color w:val="000000"/>
                <w:sz w:val="22"/>
                <w:szCs w:val="22"/>
              </w:rPr>
              <w:t>Знакомство с правилами правописания и их применение:   раздельное написание слов;  обозначение гласных после шипящих (ча-ща, чу-шу, жи-ши);   прописная (заглавная) буква в начале предложения, в именах собствен</w:t>
            </w:r>
            <w:r w:rsidRPr="006D02CA">
              <w:rPr>
                <w:color w:val="000000"/>
                <w:sz w:val="22"/>
                <w:szCs w:val="22"/>
              </w:rPr>
              <w:softHyphen/>
              <w:t>ных;   перенос слов по слогам без стечения согласных;   знаки препинания в конце предложения</w:t>
            </w:r>
          </w:p>
          <w:p w:rsidR="00462A19" w:rsidRPr="006D02CA" w:rsidRDefault="00462A19" w:rsidP="00387772">
            <w:pPr>
              <w:pStyle w:val="ae"/>
              <w:rPr>
                <w:color w:val="000000"/>
                <w:sz w:val="22"/>
                <w:szCs w:val="22"/>
              </w:rPr>
            </w:pPr>
          </w:p>
          <w:p w:rsidR="00462A19" w:rsidRPr="006D02CA" w:rsidRDefault="00462A19" w:rsidP="00387772">
            <w:pPr>
              <w:pStyle w:val="ae"/>
              <w:rPr>
                <w:color w:val="000000"/>
                <w:sz w:val="22"/>
                <w:szCs w:val="22"/>
              </w:rPr>
            </w:pPr>
          </w:p>
          <w:p w:rsidR="00462A19" w:rsidRPr="006D02CA" w:rsidRDefault="00462A19" w:rsidP="00387772">
            <w:pPr>
              <w:pStyle w:val="ae"/>
              <w:rPr>
                <w:b/>
                <w:bCs/>
                <w:color w:val="000000"/>
                <w:sz w:val="22"/>
                <w:szCs w:val="22"/>
              </w:rPr>
            </w:pPr>
            <w:r w:rsidRPr="006D02CA">
              <w:rPr>
                <w:b/>
                <w:bCs/>
                <w:color w:val="000000"/>
                <w:sz w:val="22"/>
                <w:szCs w:val="22"/>
              </w:rPr>
              <w:t xml:space="preserve">Графика. </w:t>
            </w:r>
          </w:p>
          <w:p w:rsidR="00462A19" w:rsidRPr="006D02CA" w:rsidRDefault="00462A19" w:rsidP="00387772">
            <w:pPr>
              <w:pStyle w:val="ae"/>
              <w:rPr>
                <w:color w:val="000000"/>
                <w:sz w:val="22"/>
                <w:szCs w:val="22"/>
              </w:rPr>
            </w:pPr>
            <w:r w:rsidRPr="006D02CA">
              <w:rPr>
                <w:color w:val="000000"/>
                <w:sz w:val="22"/>
                <w:szCs w:val="22"/>
              </w:rPr>
              <w:t>Различение звуков и букв. Обозначение на письме твёрдости и мягкости согласных звуков. Использование на письме разделительных ь и ъ.</w:t>
            </w:r>
          </w:p>
          <w:p w:rsidR="00462A19" w:rsidRPr="006D02CA" w:rsidRDefault="00462A19" w:rsidP="00387772">
            <w:pPr>
              <w:pStyle w:val="ae"/>
              <w:rPr>
                <w:color w:val="000000"/>
                <w:sz w:val="22"/>
                <w:szCs w:val="22"/>
              </w:rPr>
            </w:pPr>
            <w:r w:rsidRPr="006D02CA">
              <w:rPr>
                <w:color w:val="000000"/>
                <w:sz w:val="22"/>
                <w:szCs w:val="22"/>
              </w:rPr>
              <w:t xml:space="preserve"> Установление соотношения звукового и буквенного состава слов типа </w:t>
            </w:r>
            <w:r w:rsidRPr="006D02CA">
              <w:rPr>
                <w:i/>
                <w:iCs/>
                <w:color w:val="000000"/>
                <w:sz w:val="22"/>
                <w:szCs w:val="22"/>
              </w:rPr>
              <w:t xml:space="preserve">стол, конь; </w:t>
            </w:r>
            <w:r w:rsidRPr="006D02CA">
              <w:rPr>
                <w:color w:val="000000"/>
                <w:sz w:val="22"/>
                <w:szCs w:val="22"/>
              </w:rPr>
              <w:t xml:space="preserve">в словах с </w:t>
            </w:r>
            <w:r w:rsidRPr="006D02CA">
              <w:rPr>
                <w:color w:val="000000"/>
                <w:sz w:val="22"/>
                <w:szCs w:val="22"/>
              </w:rPr>
              <w:lastRenderedPageBreak/>
              <w:t>йотированными гласными е, ё, ю, я;</w:t>
            </w:r>
          </w:p>
          <w:p w:rsidR="00462A19" w:rsidRPr="006D02CA" w:rsidRDefault="00462A19" w:rsidP="00387772">
            <w:pPr>
              <w:pStyle w:val="ae"/>
              <w:rPr>
                <w:color w:val="000000"/>
                <w:sz w:val="22"/>
                <w:szCs w:val="22"/>
              </w:rPr>
            </w:pPr>
          </w:p>
          <w:p w:rsidR="00462A19" w:rsidRPr="006D02CA" w:rsidRDefault="00462A19" w:rsidP="00387772">
            <w:pPr>
              <w:pStyle w:val="ae"/>
              <w:rPr>
                <w:color w:val="000000"/>
                <w:sz w:val="22"/>
                <w:szCs w:val="22"/>
              </w:rPr>
            </w:pPr>
          </w:p>
          <w:p w:rsidR="00462A19" w:rsidRPr="006D02CA" w:rsidRDefault="00462A19" w:rsidP="00387772">
            <w:pPr>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Н, н.</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w:t>
            </w:r>
            <w:r w:rsidRPr="006D02CA">
              <w:rPr>
                <w:rFonts w:ascii="Times New Roman" w:hAnsi="Times New Roman" w:cs="Times New Roman"/>
                <w:iCs/>
              </w:rPr>
              <w:lastRenderedPageBreak/>
              <w:t>письменную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w:t>
            </w:r>
            <w:r w:rsidRPr="006D02CA">
              <w:rPr>
                <w:rFonts w:ascii="Times New Roman" w:hAnsi="Times New Roman" w:cs="Times New Roman"/>
                <w:iCs/>
              </w:rPr>
              <w:t xml:space="preserve">ь бордюрные рисунки по контуру.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буквы </w:t>
            </w:r>
            <w:r w:rsidRPr="006D02CA">
              <w:rPr>
                <w:rFonts w:ascii="Times New Roman" w:hAnsi="Times New Roman" w:cs="Times New Roman"/>
                <w:i/>
                <w:iCs/>
              </w:rPr>
              <w:t xml:space="preserve">Н, н </w:t>
            </w:r>
            <w:r w:rsidRPr="006D02CA">
              <w:rPr>
                <w:rFonts w:ascii="Times New Roman" w:hAnsi="Times New Roman" w:cs="Times New Roman"/>
                <w:iCs/>
              </w:rPr>
              <w:t>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Н, н</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Н, н</w:t>
            </w:r>
            <w:r w:rsidRPr="006D02CA">
              <w:rPr>
                <w:rFonts w:ascii="Times New Roman" w:hAnsi="Times New Roman" w:cs="Times New Roman"/>
                <w:iCs/>
              </w:rPr>
              <w:t xml:space="preserve"> с образцом.</w:t>
            </w:r>
          </w:p>
          <w:p w:rsidR="00462A19" w:rsidRPr="006D02CA" w:rsidRDefault="00462A19" w:rsidP="00387772">
            <w:pPr>
              <w:spacing w:after="0"/>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данных на странице прописи, соотносить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Перекодировать</w:t>
            </w:r>
            <w:r w:rsidRPr="006D02CA">
              <w:rPr>
                <w:rFonts w:ascii="Times New Roman" w:hAnsi="Times New Roman" w:cs="Times New Roman"/>
                <w:iCs/>
              </w:rPr>
              <w:t xml:space="preserve">звуко-фонемную форму в буквенную (печатную и прописную).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новыми буквами, используя приём комментирования.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w:t>
            </w:r>
            <w:r w:rsidRPr="006D02CA">
              <w:rPr>
                <w:rFonts w:ascii="Times New Roman" w:hAnsi="Times New Roman" w:cs="Times New Roman"/>
                <w:iCs/>
              </w:rPr>
              <w:t>ь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Читать</w:t>
            </w:r>
            <w:r w:rsidRPr="006D02CA">
              <w:rPr>
                <w:rFonts w:ascii="Times New Roman" w:hAnsi="Times New Roman" w:cs="Times New Roman"/>
                <w:iCs/>
              </w:rPr>
              <w:t xml:space="preserve"> предложения, </w:t>
            </w:r>
            <w:r w:rsidRPr="006D02CA">
              <w:rPr>
                <w:rFonts w:ascii="Times New Roman" w:hAnsi="Times New Roman" w:cs="Times New Roman"/>
                <w:b/>
                <w:iCs/>
              </w:rPr>
              <w:t>анализировать</w:t>
            </w:r>
            <w:r w:rsidRPr="006D02CA">
              <w:rPr>
                <w:rFonts w:ascii="Times New Roman" w:hAnsi="Times New Roman" w:cs="Times New Roman"/>
                <w:iCs/>
              </w:rPr>
              <w:t xml:space="preserve"> их, </w:t>
            </w:r>
            <w:r w:rsidRPr="006D02CA">
              <w:rPr>
                <w:rFonts w:ascii="Times New Roman" w:hAnsi="Times New Roman" w:cs="Times New Roman"/>
                <w:b/>
                <w:iCs/>
              </w:rPr>
              <w:t>определять</w:t>
            </w:r>
            <w:r w:rsidRPr="006D02CA">
              <w:rPr>
                <w:rFonts w:ascii="Times New Roman" w:hAnsi="Times New Roman" w:cs="Times New Roman"/>
                <w:iCs/>
              </w:rPr>
              <w:t xml:space="preserve"> интонацию, грамотно </w:t>
            </w:r>
            <w:r w:rsidRPr="006D02CA">
              <w:rPr>
                <w:rFonts w:ascii="Times New Roman" w:hAnsi="Times New Roman" w:cs="Times New Roman"/>
                <w:b/>
                <w:iCs/>
              </w:rPr>
              <w:t>записывать</w:t>
            </w:r>
            <w:r w:rsidRPr="006D02CA">
              <w:rPr>
                <w:rFonts w:ascii="Times New Roman" w:hAnsi="Times New Roman" w:cs="Times New Roman"/>
                <w:iCs/>
              </w:rPr>
              <w:t xml:space="preserve">, </w:t>
            </w:r>
          </w:p>
          <w:p w:rsidR="00462A19" w:rsidRDefault="00462A19" w:rsidP="00387772">
            <w:pPr>
              <w:spacing w:after="0" w:line="240" w:lineRule="auto"/>
              <w:rPr>
                <w:rFonts w:ascii="Times New Roman" w:hAnsi="Times New Roman" w:cs="Times New Roman"/>
                <w:iCs/>
              </w:rPr>
            </w:pPr>
          </w:p>
          <w:p w:rsidR="00462A19" w:rsidRDefault="00462A19" w:rsidP="00387772">
            <w:pPr>
              <w:spacing w:after="0" w:line="240" w:lineRule="auto"/>
              <w:rPr>
                <w:rFonts w:ascii="Times New Roman" w:hAnsi="Times New Roman" w:cs="Times New Roman"/>
                <w:iCs/>
              </w:rPr>
            </w:pP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iCs/>
              </w:rPr>
              <w:t xml:space="preserve">обозначая на письме </w:t>
            </w:r>
            <w:r w:rsidRPr="006D02CA">
              <w:rPr>
                <w:rFonts w:ascii="Times New Roman" w:hAnsi="Times New Roman" w:cs="Times New Roman"/>
                <w:iCs/>
              </w:rPr>
              <w:lastRenderedPageBreak/>
              <w:t>границы предложения.</w:t>
            </w:r>
          </w:p>
          <w:p w:rsidR="00462A19" w:rsidRPr="006D02CA" w:rsidRDefault="00462A19" w:rsidP="00387772">
            <w:pPr>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данные в прописи предложения словами, закодированными в предметных рисунках.</w:t>
            </w:r>
          </w:p>
          <w:p w:rsidR="00462A19" w:rsidRPr="006D02CA" w:rsidRDefault="00462A19" w:rsidP="00387772">
            <w:pPr>
              <w:rPr>
                <w:rFonts w:ascii="Times New Roman" w:hAnsi="Times New Roman" w:cs="Times New Roman"/>
                <w:iCs/>
              </w:rPr>
            </w:pPr>
            <w:r w:rsidRPr="006D02CA">
              <w:rPr>
                <w:rFonts w:ascii="Times New Roman" w:hAnsi="Times New Roman" w:cs="Times New Roman"/>
                <w:b/>
                <w:iCs/>
              </w:rPr>
              <w:t>Применять</w:t>
            </w:r>
            <w:r w:rsidRPr="006D02CA">
              <w:rPr>
                <w:rFonts w:ascii="Times New Roman" w:hAnsi="Times New Roman" w:cs="Times New Roman"/>
                <w:iCs/>
              </w:rPr>
              <w:t xml:space="preserve"> критерии оценивания выполненной работы.</w:t>
            </w:r>
          </w:p>
          <w:p w:rsidR="00462A19" w:rsidRPr="006D02CA" w:rsidRDefault="00462A19" w:rsidP="00387772">
            <w:pPr>
              <w:rPr>
                <w:rFonts w:ascii="Times New Roman" w:hAnsi="Times New Roman" w:cs="Times New Roman"/>
                <w:iCs/>
              </w:rPr>
            </w:pPr>
            <w:r w:rsidRPr="006D02CA">
              <w:rPr>
                <w:rFonts w:ascii="Times New Roman" w:hAnsi="Times New Roman" w:cs="Times New Roman"/>
                <w:b/>
                <w:iCs/>
              </w:rPr>
              <w:t xml:space="preserve">Работать </w:t>
            </w:r>
            <w:r w:rsidRPr="006D02CA">
              <w:rPr>
                <w:rFonts w:ascii="Times New Roman" w:hAnsi="Times New Roman" w:cs="Times New Roman"/>
                <w:iCs/>
              </w:rPr>
              <w:t>в парах и группах:</w:t>
            </w:r>
            <w:r w:rsidRPr="006D02CA">
              <w:rPr>
                <w:rFonts w:ascii="Times New Roman" w:hAnsi="Times New Roman" w:cs="Times New Roman"/>
                <w:b/>
                <w:iCs/>
              </w:rPr>
              <w:t xml:space="preserve"> анализировать</w:t>
            </w:r>
            <w:r w:rsidRPr="006D02CA">
              <w:rPr>
                <w:rFonts w:ascii="Times New Roman" w:hAnsi="Times New Roman" w:cs="Times New Roman"/>
                <w:iCs/>
              </w:rPr>
              <w:t xml:space="preserve"> работу товарищей и </w:t>
            </w:r>
            <w:r w:rsidRPr="006D02CA">
              <w:rPr>
                <w:rFonts w:ascii="Times New Roman" w:hAnsi="Times New Roman" w:cs="Times New Roman"/>
                <w:b/>
                <w:iCs/>
              </w:rPr>
              <w:t>оценивать</w:t>
            </w:r>
            <w:r w:rsidRPr="006D02CA">
              <w:rPr>
                <w:rFonts w:ascii="Times New Roman" w:hAnsi="Times New Roman" w:cs="Times New Roman"/>
                <w:iCs/>
              </w:rPr>
              <w:t xml:space="preserve"> её по правилам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слого-звуковойанализ слов с изучаемыми звуками (</w:t>
            </w:r>
            <w:r w:rsidRPr="006D02CA">
              <w:rPr>
                <w:rFonts w:ascii="Times New Roman" w:hAnsi="Times New Roman" w:cs="Times New Roman"/>
                <w:i/>
              </w:rPr>
              <w:t>лес, лось</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в процессе слого-звукового анализа, </w:t>
            </w:r>
            <w:r w:rsidRPr="006D02CA">
              <w:rPr>
                <w:rFonts w:ascii="Times New Roman" w:hAnsi="Times New Roman" w:cs="Times New Roman"/>
                <w:b/>
              </w:rPr>
              <w:t xml:space="preserve">наблюдать </w:t>
            </w:r>
            <w:r w:rsidRPr="006D02CA">
              <w:rPr>
                <w:rFonts w:ascii="Times New Roman" w:hAnsi="Times New Roman" w:cs="Times New Roman"/>
              </w:rPr>
              <w:t>над особенностями их произнесения.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выделенные звуки с опорой на таблицу, </w:t>
            </w:r>
            <w:r w:rsidRPr="006D02CA">
              <w:rPr>
                <w:rFonts w:ascii="Times New Roman" w:hAnsi="Times New Roman" w:cs="Times New Roman"/>
                <w:b/>
              </w:rPr>
              <w:t>доказывать</w:t>
            </w:r>
            <w:r w:rsidRPr="006D02CA">
              <w:rPr>
                <w:rFonts w:ascii="Times New Roman" w:hAnsi="Times New Roman" w:cs="Times New Roman"/>
              </w:rPr>
              <w:t xml:space="preserve">, что они согласные, </w:t>
            </w:r>
            <w:r w:rsidRPr="006D02CA">
              <w:rPr>
                <w:rFonts w:ascii="Times New Roman" w:hAnsi="Times New Roman" w:cs="Times New Roman"/>
                <w:b/>
              </w:rPr>
              <w:t xml:space="preserve">сравнивать </w:t>
            </w:r>
            <w:r w:rsidRPr="006D02CA">
              <w:rPr>
                <w:rFonts w:ascii="Times New Roman" w:hAnsi="Times New Roman" w:cs="Times New Roman"/>
              </w:rPr>
              <w:t xml:space="preserve">их. </w:t>
            </w:r>
            <w:r w:rsidRPr="006D02CA">
              <w:rPr>
                <w:rFonts w:ascii="Times New Roman" w:hAnsi="Times New Roman" w:cs="Times New Roman"/>
                <w:b/>
              </w:rPr>
              <w:t>Слышать</w:t>
            </w:r>
            <w:r w:rsidRPr="006D02CA">
              <w:rPr>
                <w:rFonts w:ascii="Times New Roman" w:hAnsi="Times New Roman" w:cs="Times New Roman"/>
              </w:rPr>
              <w:t xml:space="preserve"> и </w:t>
            </w:r>
            <w:r w:rsidRPr="006D02CA">
              <w:rPr>
                <w:rFonts w:ascii="Times New Roman" w:hAnsi="Times New Roman" w:cs="Times New Roman"/>
                <w:b/>
              </w:rPr>
              <w:t xml:space="preserve">различать </w:t>
            </w:r>
            <w:r w:rsidRPr="006D02CA">
              <w:rPr>
                <w:rFonts w:ascii="Times New Roman" w:hAnsi="Times New Roman" w:cs="Times New Roman"/>
              </w:rPr>
              <w:t xml:space="preserve">новые звуки в словах.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заглавную и строчную, печатную и письменную буквы</w:t>
            </w:r>
            <w:r w:rsidRPr="006D02CA">
              <w:rPr>
                <w:rFonts w:ascii="Times New Roman" w:hAnsi="Times New Roman" w:cs="Times New Roman"/>
                <w:b/>
                <w:i/>
              </w:rPr>
              <w:t>С, с.</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новые звуки и букву, их обозначающую.</w:t>
            </w:r>
            <w:r w:rsidRPr="006D02CA">
              <w:rPr>
                <w:rFonts w:ascii="Times New Roman" w:hAnsi="Times New Roman" w:cs="Times New Roman"/>
                <w:b/>
              </w:rPr>
              <w:t xml:space="preserve"> Выкладывать </w:t>
            </w:r>
            <w:r w:rsidRPr="006D02CA">
              <w:rPr>
                <w:rFonts w:ascii="Times New Roman" w:hAnsi="Times New Roman" w:cs="Times New Roman"/>
              </w:rPr>
              <w:t>из букв разрезной азбуки слоги и слова с новыми буквами.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 новыми звуками.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слоги-слияния и слова с новой буквой по ориентирам (дополнительным пометам).</w:t>
            </w:r>
            <w:r w:rsidRPr="006D02CA">
              <w:rPr>
                <w:rFonts w:ascii="Times New Roman" w:hAnsi="Times New Roman" w:cs="Times New Roman"/>
                <w:b/>
              </w:rPr>
              <w:t xml:space="preserve"> Ориентироваться</w:t>
            </w:r>
            <w:r w:rsidRPr="006D02CA">
              <w:rPr>
                <w:rFonts w:ascii="Times New Roman" w:hAnsi="Times New Roman" w:cs="Times New Roman"/>
              </w:rPr>
              <w:t xml:space="preserve"> на букву гласногопричтениислогов-слияний с изменением буквы гласного.</w:t>
            </w:r>
            <w:r w:rsidRPr="006D02CA">
              <w:rPr>
                <w:rFonts w:ascii="Times New Roman" w:hAnsi="Times New Roman" w:cs="Times New Roman"/>
                <w:b/>
              </w:rPr>
              <w:t xml:space="preserve"> Составлять</w:t>
            </w:r>
            <w:r w:rsidRPr="006D02CA">
              <w:rPr>
                <w:rFonts w:ascii="Times New Roman" w:hAnsi="Times New Roman" w:cs="Times New Roman"/>
              </w:rPr>
              <w:t xml:space="preserve"> слоги-слияния. </w:t>
            </w:r>
            <w:r w:rsidRPr="006D02CA">
              <w:rPr>
                <w:rFonts w:ascii="Times New Roman" w:hAnsi="Times New Roman" w:cs="Times New Roman"/>
                <w:b/>
              </w:rPr>
              <w:t>Выбирать</w:t>
            </w:r>
            <w:r w:rsidRPr="006D02CA">
              <w:rPr>
                <w:rFonts w:ascii="Times New Roman" w:hAnsi="Times New Roman" w:cs="Times New Roman"/>
              </w:rPr>
              <w:t xml:space="preserve"> букву гласного звука в зависимости от твёрдости или мягкости предшествующего согласного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или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слова из букв и слогов.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вслух. </w:t>
            </w:r>
            <w:r w:rsidRPr="006D02CA">
              <w:rPr>
                <w:rFonts w:ascii="Times New Roman" w:hAnsi="Times New Roman" w:cs="Times New Roman"/>
                <w:b/>
              </w:rPr>
              <w:t xml:space="preserve">Читать </w:t>
            </w:r>
            <w:r w:rsidRPr="006D02CA">
              <w:rPr>
                <w:rFonts w:ascii="Times New Roman" w:hAnsi="Times New Roman" w:cs="Times New Roman"/>
              </w:rPr>
              <w:t xml:space="preserve">предложения с интонацией и паузами в соответствии со знаками препинания. </w:t>
            </w:r>
            <w:r w:rsidRPr="006D02CA">
              <w:rPr>
                <w:rFonts w:ascii="Times New Roman" w:hAnsi="Times New Roman" w:cs="Times New Roman"/>
                <w:b/>
              </w:rPr>
              <w:lastRenderedPageBreak/>
              <w:t>Отвечать</w:t>
            </w:r>
            <w:r w:rsidRPr="006D02CA">
              <w:rPr>
                <w:rFonts w:ascii="Times New Roman" w:hAnsi="Times New Roman" w:cs="Times New Roman"/>
              </w:rPr>
              <w:t xml:space="preserve"> на вопросы учителя по содержанию текста. </w:t>
            </w:r>
            <w:r w:rsidRPr="006D02CA">
              <w:rPr>
                <w:rFonts w:ascii="Times New Roman" w:hAnsi="Times New Roman" w:cs="Times New Roman"/>
                <w:b/>
              </w:rPr>
              <w:t>Соотносить</w:t>
            </w:r>
            <w:r w:rsidRPr="006D02CA">
              <w:rPr>
                <w:rFonts w:ascii="Times New Roman" w:hAnsi="Times New Roman" w:cs="Times New Roman"/>
              </w:rPr>
              <w:t xml:space="preserve"> текст и иллюстрацию.</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Продолжать </w:t>
            </w:r>
            <w:r w:rsidRPr="006D02CA">
              <w:rPr>
                <w:rFonts w:ascii="Times New Roman" w:hAnsi="Times New Roman" w:cs="Times New Roman"/>
              </w:rPr>
              <w:t xml:space="preserve">текст по его началу с опорой на иллюстрацию.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Рассказывать</w:t>
            </w:r>
            <w:r w:rsidRPr="006D02CA">
              <w:rPr>
                <w:rFonts w:ascii="Times New Roman" w:hAnsi="Times New Roman" w:cs="Times New Roman"/>
              </w:rPr>
              <w:t xml:space="preserve"> о красоте осенней природы на основе жизненных впечатлений. </w:t>
            </w:r>
            <w:r w:rsidRPr="006D02CA">
              <w:rPr>
                <w:rFonts w:ascii="Times New Roman" w:hAnsi="Times New Roman" w:cs="Times New Roman"/>
                <w:b/>
              </w:rPr>
              <w:t>Отвечать</w:t>
            </w:r>
            <w:r w:rsidRPr="006D02CA">
              <w:rPr>
                <w:rFonts w:ascii="Times New Roman" w:hAnsi="Times New Roman" w:cs="Times New Roman"/>
              </w:rPr>
              <w:t xml:space="preserve"> на вопрос: «Как нужно вести себя в лесу, чтобы не потревожить лесных обитателей?». </w:t>
            </w:r>
            <w:r w:rsidRPr="006D02CA">
              <w:rPr>
                <w:rFonts w:ascii="Times New Roman" w:hAnsi="Times New Roman" w:cs="Times New Roman"/>
                <w:b/>
              </w:rPr>
              <w:t xml:space="preserve">Формулировать </w:t>
            </w:r>
            <w:r w:rsidRPr="006D02CA">
              <w:rPr>
                <w:rFonts w:ascii="Times New Roman" w:hAnsi="Times New Roman" w:cs="Times New Roman"/>
              </w:rPr>
              <w:t>под руководством учителя простейшие правила поведения в лесу и парке.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Объяснять </w:t>
            </w:r>
            <w:r w:rsidRPr="006D02CA">
              <w:rPr>
                <w:rFonts w:ascii="Times New Roman" w:hAnsi="Times New Roman" w:cs="Times New Roman"/>
              </w:rPr>
              <w:t>смысл пословицы.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Отгадывать</w:t>
            </w:r>
            <w:r w:rsidRPr="006D02CA">
              <w:rPr>
                <w:rFonts w:ascii="Times New Roman" w:hAnsi="Times New Roman" w:cs="Times New Roman"/>
              </w:rPr>
              <w:t xml:space="preserve"> загадку.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наизусть стихотворение.</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rPr>
              <w:t>Наблюдать з</w:t>
            </w:r>
            <w:r w:rsidRPr="006D02CA">
              <w:rPr>
                <w:rFonts w:ascii="Times New Roman" w:hAnsi="Times New Roman" w:cs="Times New Roman"/>
              </w:rPr>
              <w:t>а изменением формы слова (</w:t>
            </w:r>
            <w:r w:rsidRPr="006D02CA">
              <w:rPr>
                <w:rFonts w:ascii="Times New Roman" w:hAnsi="Times New Roman" w:cs="Times New Roman"/>
                <w:i/>
              </w:rPr>
              <w:t>осины</w:t>
            </w:r>
            <w:r w:rsidRPr="006D02CA">
              <w:rPr>
                <w:rFonts w:ascii="Times New Roman" w:hAnsi="Times New Roman" w:cs="Times New Roman"/>
              </w:rPr>
              <w:t xml:space="preserve"> — </w:t>
            </w:r>
            <w:r w:rsidRPr="006D02CA">
              <w:rPr>
                <w:rFonts w:ascii="Times New Roman" w:hAnsi="Times New Roman" w:cs="Times New Roman"/>
                <w:i/>
              </w:rPr>
              <w:t>осина</w:t>
            </w:r>
            <w:r w:rsidRPr="006D02CA">
              <w:rPr>
                <w:rFonts w:ascii="Times New Roman" w:hAnsi="Times New Roman" w:cs="Times New Roman"/>
              </w:rPr>
              <w:t>).</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 xml:space="preserve">Наблюдать </w:t>
            </w:r>
            <w:r w:rsidRPr="006D02CA">
              <w:rPr>
                <w:rFonts w:ascii="Times New Roman" w:hAnsi="Times New Roman" w:cs="Times New Roman"/>
              </w:rPr>
              <w:t>над родственными словами.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в группе:</w:t>
            </w:r>
            <w:r w:rsidRPr="006D02CA">
              <w:rPr>
                <w:rFonts w:ascii="Times New Roman" w:hAnsi="Times New Roman" w:cs="Times New Roman"/>
                <w:b/>
              </w:rPr>
              <w:t xml:space="preserve"> отвечать</w:t>
            </w:r>
            <w:r w:rsidRPr="006D02CA">
              <w:rPr>
                <w:rFonts w:ascii="Times New Roman" w:hAnsi="Times New Roman" w:cs="Times New Roman"/>
              </w:rPr>
              <w:t xml:space="preserve"> по очереди, </w:t>
            </w:r>
            <w:r w:rsidRPr="006D02CA">
              <w:rPr>
                <w:rFonts w:ascii="Times New Roman" w:hAnsi="Times New Roman" w:cs="Times New Roman"/>
                <w:b/>
              </w:rPr>
              <w:t xml:space="preserve">произносить </w:t>
            </w:r>
            <w:r w:rsidRPr="006D02CA">
              <w:rPr>
                <w:rFonts w:ascii="Times New Roman" w:hAnsi="Times New Roman" w:cs="Times New Roman"/>
              </w:rPr>
              <w:t xml:space="preserve">слова отчетливо, внимательно </w:t>
            </w:r>
            <w:r w:rsidRPr="006D02CA">
              <w:rPr>
                <w:rFonts w:ascii="Times New Roman" w:hAnsi="Times New Roman" w:cs="Times New Roman"/>
                <w:b/>
              </w:rPr>
              <w:t>слушать</w:t>
            </w:r>
            <w:r w:rsidRPr="006D02CA">
              <w:rPr>
                <w:rFonts w:ascii="Times New Roman" w:hAnsi="Times New Roman" w:cs="Times New Roman"/>
              </w:rPr>
              <w:t xml:space="preserve"> ответы товарищей, </w:t>
            </w:r>
            <w:r w:rsidRPr="006D02CA">
              <w:rPr>
                <w:rFonts w:ascii="Times New Roman" w:hAnsi="Times New Roman" w:cs="Times New Roman"/>
                <w:b/>
              </w:rPr>
              <w:t xml:space="preserve">оценивать </w:t>
            </w:r>
            <w:r w:rsidRPr="006D02CA">
              <w:rPr>
                <w:rFonts w:ascii="Times New Roman" w:hAnsi="Times New Roman" w:cs="Times New Roman"/>
              </w:rPr>
              <w:t>правильностьответов.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Определять </w:t>
            </w:r>
            <w:r w:rsidRPr="006D02CA">
              <w:rPr>
                <w:rFonts w:ascii="Times New Roman" w:hAnsi="Times New Roman" w:cs="Times New Roman"/>
              </w:rPr>
              <w:t xml:space="preserve">место изученной буквы на «ленте букв». </w:t>
            </w: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iCs/>
              </w:rPr>
              <w:t xml:space="preserve">Контролировать </w:t>
            </w:r>
            <w:r w:rsidRPr="006D02CA">
              <w:rPr>
                <w:rFonts w:ascii="Times New Roman" w:hAnsi="Times New Roman" w:cs="Times New Roman"/>
                <w:iCs/>
              </w:rPr>
              <w:t>свои действияпри решении познавательной задачи.</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С, с.</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С, с</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С, с</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С, с</w:t>
            </w:r>
            <w:r w:rsidRPr="006D02CA">
              <w:rPr>
                <w:rFonts w:ascii="Times New Roman" w:hAnsi="Times New Roman" w:cs="Times New Roman"/>
                <w:iCs/>
              </w:rPr>
              <w:t>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данных на странице прописи, </w:t>
            </w:r>
            <w:r w:rsidRPr="006D02CA">
              <w:rPr>
                <w:rFonts w:ascii="Times New Roman" w:hAnsi="Times New Roman" w:cs="Times New Roman"/>
                <w:b/>
                <w:iCs/>
              </w:rPr>
              <w:t>соотносить</w:t>
            </w:r>
            <w:r w:rsidRPr="006D02CA">
              <w:rPr>
                <w:rFonts w:ascii="Times New Roman" w:hAnsi="Times New Roman" w:cs="Times New Roman"/>
                <w:iCs/>
              </w:rPr>
              <w:t xml:space="preserve"> написанные слова со схемой-моделью.</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Перекодировать</w:t>
            </w:r>
            <w:r w:rsidRPr="006D02CA">
              <w:rPr>
                <w:rFonts w:ascii="Times New Roman" w:hAnsi="Times New Roman" w:cs="Times New Roman"/>
                <w:iCs/>
              </w:rPr>
              <w:t>звуко-</w:t>
            </w:r>
            <w:r w:rsidRPr="006D02CA">
              <w:rPr>
                <w:rFonts w:ascii="Times New Roman" w:hAnsi="Times New Roman" w:cs="Times New Roman"/>
                <w:iCs/>
              </w:rPr>
              <w:lastRenderedPageBreak/>
              <w:t xml:space="preserve">фонемную форму в буквенную (печатную и прописную).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новыми буквами, используя приём комментирования.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под диктовку отдельные изученные буквы, односложные слова.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Восстанавливать</w:t>
            </w:r>
            <w:r w:rsidRPr="006D02CA">
              <w:rPr>
                <w:rFonts w:ascii="Times New Roman" w:hAnsi="Times New Roman" w:cs="Times New Roman"/>
                <w:iCs/>
              </w:rPr>
              <w:t xml:space="preserve"> деформированное предложение: </w:t>
            </w:r>
            <w:r w:rsidRPr="006D02CA">
              <w:rPr>
                <w:rFonts w:ascii="Times New Roman" w:hAnsi="Times New Roman" w:cs="Times New Roman"/>
                <w:b/>
                <w:iCs/>
              </w:rPr>
              <w:t>устанавливать</w:t>
            </w:r>
            <w:r w:rsidRPr="006D02CA">
              <w:rPr>
                <w:rFonts w:ascii="Times New Roman" w:hAnsi="Times New Roman" w:cs="Times New Roman"/>
                <w:iCs/>
              </w:rPr>
              <w:t xml:space="preserve"> связи между словами в предложении, </w:t>
            </w:r>
            <w:r w:rsidRPr="006D02CA">
              <w:rPr>
                <w:rFonts w:ascii="Times New Roman" w:hAnsi="Times New Roman" w:cs="Times New Roman"/>
                <w:b/>
                <w:iCs/>
              </w:rPr>
              <w:t>определять</w:t>
            </w:r>
            <w:r w:rsidRPr="006D02CA">
              <w:rPr>
                <w:rFonts w:ascii="Times New Roman" w:hAnsi="Times New Roman" w:cs="Times New Roman"/>
                <w:iCs/>
              </w:rPr>
              <w:t xml:space="preserve"> порядок слов в предложении в соответствии со смыслом,</w:t>
            </w:r>
            <w:r w:rsidRPr="006D02CA">
              <w:rPr>
                <w:rFonts w:ascii="Times New Roman" w:hAnsi="Times New Roman" w:cs="Times New Roman"/>
                <w:b/>
                <w:iCs/>
              </w:rPr>
              <w:t xml:space="preserve"> записывать</w:t>
            </w:r>
            <w:r w:rsidRPr="006D02CA">
              <w:rPr>
                <w:rFonts w:ascii="Times New Roman" w:hAnsi="Times New Roman" w:cs="Times New Roman"/>
                <w:iCs/>
              </w:rPr>
              <w:t xml:space="preserve"> восстановленное предложение на строке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Сверять</w:t>
            </w:r>
            <w:r w:rsidRPr="006D02CA">
              <w:rPr>
                <w:rFonts w:ascii="Times New Roman" w:hAnsi="Times New Roman" w:cs="Times New Roman"/>
                <w:iCs/>
              </w:rPr>
              <w:t xml:space="preserve"> записанное предложение со схемой-моделью.</w:t>
            </w:r>
            <w:r w:rsidRPr="006D02CA">
              <w:rPr>
                <w:rFonts w:ascii="Times New Roman" w:hAnsi="Times New Roman" w:cs="Times New Roman"/>
                <w:b/>
                <w:iCs/>
              </w:rPr>
              <w:t>Работать</w:t>
            </w:r>
            <w:r w:rsidRPr="006D02CA">
              <w:rPr>
                <w:rFonts w:ascii="Times New Roman" w:hAnsi="Times New Roman" w:cs="Times New Roman"/>
                <w:iCs/>
              </w:rPr>
              <w:t>в парах, тройках:</w:t>
            </w:r>
            <w:r w:rsidRPr="006D02CA">
              <w:rPr>
                <w:rFonts w:ascii="Times New Roman" w:hAnsi="Times New Roman" w:cs="Times New Roman"/>
                <w:b/>
                <w:iCs/>
              </w:rPr>
              <w:t>анализировать</w:t>
            </w:r>
            <w:r w:rsidRPr="006D02CA">
              <w:rPr>
                <w:rFonts w:ascii="Times New Roman" w:hAnsi="Times New Roman" w:cs="Times New Roman"/>
                <w:iCs/>
              </w:rPr>
              <w:t xml:space="preserve"> работу товарищей и оценивать её по правилам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w:t>
            </w:r>
            <w:r w:rsidRPr="006D02CA">
              <w:rPr>
                <w:rFonts w:ascii="Times New Roman" w:hAnsi="Times New Roman" w:cs="Times New Roman"/>
                <w:iCs/>
              </w:rPr>
              <w:lastRenderedPageBreak/>
              <w:t>гласных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С, с.</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С, с</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С, с</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С, с</w:t>
            </w:r>
            <w:r w:rsidRPr="006D02CA">
              <w:rPr>
                <w:rFonts w:ascii="Times New Roman" w:hAnsi="Times New Roman" w:cs="Times New Roman"/>
                <w:iCs/>
              </w:rPr>
              <w:t>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новыми буквами, используя приём комментирования.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восклицательное предложение.</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Правильно </w:t>
            </w:r>
            <w:r w:rsidRPr="006D02CA">
              <w:rPr>
                <w:rFonts w:ascii="Times New Roman" w:hAnsi="Times New Roman" w:cs="Times New Roman"/>
                <w:iCs/>
              </w:rPr>
              <w:t>интонировать при чтении восклицательное предложение.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рассказ по заданной учителем теме.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spacing w:after="0"/>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 xml:space="preserve">Выделять </w:t>
            </w:r>
            <w:r w:rsidRPr="006D02CA">
              <w:rPr>
                <w:rFonts w:ascii="Times New Roman" w:hAnsi="Times New Roman" w:cs="Times New Roman"/>
              </w:rPr>
              <w:t xml:space="preserve">новыезвуки в процессе слого-звукового анализа.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выделенные звуки, </w:t>
            </w:r>
            <w:r w:rsidRPr="006D02CA">
              <w:rPr>
                <w:rFonts w:ascii="Times New Roman" w:hAnsi="Times New Roman" w:cs="Times New Roman"/>
                <w:b/>
              </w:rPr>
              <w:t xml:space="preserve">сравнивать </w:t>
            </w:r>
            <w:r w:rsidRPr="006D02CA">
              <w:rPr>
                <w:rFonts w:ascii="Times New Roman" w:hAnsi="Times New Roman" w:cs="Times New Roman"/>
              </w:rPr>
              <w:t xml:space="preserve">их по твёрдости-мягкости. </w:t>
            </w:r>
            <w:r w:rsidRPr="006D02CA">
              <w:rPr>
                <w:rFonts w:ascii="Times New Roman" w:hAnsi="Times New Roman" w:cs="Times New Roman"/>
                <w:b/>
              </w:rPr>
              <w:t>Слышать</w:t>
            </w:r>
            <w:r w:rsidRPr="006D02CA">
              <w:rPr>
                <w:rFonts w:ascii="Times New Roman" w:hAnsi="Times New Roman" w:cs="Times New Roman"/>
              </w:rPr>
              <w:t xml:space="preserve"> и </w:t>
            </w:r>
            <w:r w:rsidRPr="006D02CA">
              <w:rPr>
                <w:rFonts w:ascii="Times New Roman" w:hAnsi="Times New Roman" w:cs="Times New Roman"/>
                <w:b/>
              </w:rPr>
              <w:t xml:space="preserve">различать </w:t>
            </w:r>
            <w:r w:rsidRPr="006D02CA">
              <w:rPr>
                <w:rFonts w:ascii="Times New Roman" w:hAnsi="Times New Roman" w:cs="Times New Roman"/>
              </w:rPr>
              <w:t xml:space="preserve">новые звуки в словах.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Соотносить</w:t>
            </w:r>
            <w:r w:rsidRPr="006D02CA">
              <w:rPr>
                <w:rFonts w:ascii="Times New Roman" w:hAnsi="Times New Roman" w:cs="Times New Roman"/>
              </w:rPr>
              <w:t xml:space="preserve"> новые звуки и букву, их обозначающую.</w:t>
            </w:r>
            <w:r w:rsidRPr="006D02CA">
              <w:rPr>
                <w:rFonts w:ascii="Times New Roman" w:hAnsi="Times New Roman" w:cs="Times New Roman"/>
                <w:b/>
              </w:rPr>
              <w:t xml:space="preserve"> Выкладывать </w:t>
            </w:r>
            <w:r w:rsidRPr="006D02CA">
              <w:rPr>
                <w:rFonts w:ascii="Times New Roman" w:hAnsi="Times New Roman" w:cs="Times New Roman"/>
              </w:rPr>
              <w:t>из букв разрезной азбуки слоги и слова с новыми буквами.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 новыми звуками.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слоги-слияния с новой буквой и слова по ориентирам.</w:t>
            </w:r>
            <w:r w:rsidRPr="006D02CA">
              <w:rPr>
                <w:rFonts w:ascii="Times New Roman" w:hAnsi="Times New Roman" w:cs="Times New Roman"/>
                <w:b/>
              </w:rPr>
              <w:t xml:space="preserve"> Ориентироваться</w:t>
            </w:r>
            <w:r w:rsidRPr="006D02CA">
              <w:rPr>
                <w:rFonts w:ascii="Times New Roman" w:hAnsi="Times New Roman" w:cs="Times New Roman"/>
              </w:rPr>
              <w:t xml:space="preserve"> на букву гласногопричтениислогов-слияний.</w:t>
            </w:r>
            <w:r w:rsidRPr="006D02CA">
              <w:rPr>
                <w:rFonts w:ascii="Times New Roman" w:hAnsi="Times New Roman" w:cs="Times New Roman"/>
                <w:b/>
              </w:rPr>
              <w:t xml:space="preserve"> Составлять</w:t>
            </w:r>
            <w:r w:rsidRPr="006D02CA">
              <w:rPr>
                <w:rFonts w:ascii="Times New Roman" w:hAnsi="Times New Roman" w:cs="Times New Roman"/>
              </w:rPr>
              <w:t xml:space="preserve"> слоги-слияния. </w:t>
            </w:r>
            <w:r w:rsidRPr="006D02CA">
              <w:rPr>
                <w:rFonts w:ascii="Times New Roman" w:hAnsi="Times New Roman" w:cs="Times New Roman"/>
                <w:b/>
              </w:rPr>
              <w:t>Выбирать</w:t>
            </w:r>
            <w:r w:rsidRPr="006D02CA">
              <w:rPr>
                <w:rFonts w:ascii="Times New Roman" w:hAnsi="Times New Roman" w:cs="Times New Roman"/>
              </w:rPr>
              <w:t xml:space="preserve"> букву гласного звука в зависимости от твёрдости или мягкости предшествующего согласного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или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Объяснять</w:t>
            </w:r>
            <w:r w:rsidRPr="006D02CA">
              <w:rPr>
                <w:rFonts w:ascii="Times New Roman" w:hAnsi="Times New Roman" w:cs="Times New Roman"/>
              </w:rPr>
              <w:t xml:space="preserve"> работу букв гласных звуков </w:t>
            </w:r>
            <w:r w:rsidRPr="006D02CA">
              <w:rPr>
                <w:rFonts w:ascii="Times New Roman" w:hAnsi="Times New Roman" w:cs="Times New Roman"/>
                <w:b/>
                <w:i/>
              </w:rPr>
              <w:t>а, о, у, ы</w:t>
            </w:r>
            <w:r w:rsidRPr="006D02CA">
              <w:rPr>
                <w:rFonts w:ascii="Times New Roman" w:hAnsi="Times New Roman" w:cs="Times New Roman"/>
              </w:rPr>
              <w:t xml:space="preserve"> как показателей твёрдости предшествующего согласного звука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и работу буквы </w:t>
            </w:r>
            <w:r w:rsidRPr="006D02CA">
              <w:rPr>
                <w:rFonts w:ascii="Times New Roman" w:hAnsi="Times New Roman" w:cs="Times New Roman"/>
                <w:b/>
                <w:i/>
              </w:rPr>
              <w:t>и</w:t>
            </w:r>
            <w:r w:rsidRPr="006D02CA">
              <w:rPr>
                <w:rFonts w:ascii="Times New Roman" w:hAnsi="Times New Roman" w:cs="Times New Roman"/>
              </w:rPr>
              <w:t xml:space="preserve"> как показателя мягкости согласного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слова из букв и слогов.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Составлять </w:t>
            </w:r>
            <w:r w:rsidRPr="006D02CA">
              <w:rPr>
                <w:rFonts w:ascii="Times New Roman" w:hAnsi="Times New Roman" w:cs="Times New Roman"/>
              </w:rPr>
              <w:t>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 xml:space="preserve">Читать </w:t>
            </w:r>
            <w:r w:rsidRPr="006D02CA">
              <w:rPr>
                <w:rFonts w:ascii="Times New Roman" w:hAnsi="Times New Roman" w:cs="Times New Roman"/>
              </w:rPr>
              <w:t xml:space="preserve">предложения с интонацией и паузами в соответствии со знаками препинания. </w:t>
            </w:r>
            <w:r w:rsidRPr="006D02CA">
              <w:rPr>
                <w:rFonts w:ascii="Times New Roman" w:hAnsi="Times New Roman" w:cs="Times New Roman"/>
                <w:b/>
              </w:rPr>
              <w:t>Соотносить</w:t>
            </w:r>
            <w:r w:rsidRPr="006D02CA">
              <w:rPr>
                <w:rFonts w:ascii="Times New Roman" w:hAnsi="Times New Roman" w:cs="Times New Roman"/>
              </w:rPr>
              <w:t xml:space="preserve"> текст с иллюстрацией.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учителя по тексту и иллюстрации.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Рассказывать</w:t>
            </w:r>
            <w:r w:rsidRPr="006D02CA">
              <w:rPr>
                <w:rFonts w:ascii="Times New Roman" w:hAnsi="Times New Roman" w:cs="Times New Roman"/>
              </w:rPr>
              <w:t xml:space="preserve"> о своих наблюдениях за сельскохозяйственными работами. </w:t>
            </w:r>
            <w:r w:rsidRPr="006D02CA">
              <w:rPr>
                <w:rFonts w:ascii="Times New Roman" w:hAnsi="Times New Roman" w:cs="Times New Roman"/>
                <w:b/>
              </w:rPr>
              <w:t>Делать</w:t>
            </w:r>
            <w:r w:rsidRPr="006D02CA">
              <w:rPr>
                <w:rFonts w:ascii="Times New Roman" w:hAnsi="Times New Roman" w:cs="Times New Roman"/>
              </w:rPr>
              <w:t xml:space="preserve"> вывод о значении труда сельских тружеников. </w:t>
            </w:r>
            <w:r w:rsidRPr="006D02CA">
              <w:rPr>
                <w:rFonts w:ascii="Times New Roman" w:hAnsi="Times New Roman" w:cs="Times New Roman"/>
                <w:b/>
              </w:rPr>
              <w:t>Строить</w:t>
            </w:r>
            <w:r w:rsidRPr="006D02CA">
              <w:rPr>
                <w:rFonts w:ascii="Times New Roman" w:hAnsi="Times New Roman" w:cs="Times New Roman"/>
              </w:rPr>
              <w:t xml:space="preserve"> высказывания о своем уважительном отношении к труженикам села.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Объяснять </w:t>
            </w:r>
            <w:r w:rsidRPr="006D02CA">
              <w:rPr>
                <w:rFonts w:ascii="Times New Roman" w:hAnsi="Times New Roman" w:cs="Times New Roman"/>
              </w:rPr>
              <w:t>смысл пословицы.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Произносить</w:t>
            </w:r>
            <w:r w:rsidRPr="006D02CA">
              <w:rPr>
                <w:rFonts w:ascii="Times New Roman" w:hAnsi="Times New Roman" w:cs="Times New Roman"/>
              </w:rPr>
              <w:t xml:space="preserve"> предложения с разной интонацией.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Озаглавливать</w:t>
            </w:r>
            <w:r w:rsidRPr="006D02CA">
              <w:rPr>
                <w:rFonts w:ascii="Times New Roman" w:hAnsi="Times New Roman" w:cs="Times New Roman"/>
              </w:rPr>
              <w:t xml:space="preserve"> текст.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lastRenderedPageBreak/>
              <w:t>Наблюдать</w:t>
            </w:r>
            <w:r w:rsidRPr="006D02CA">
              <w:rPr>
                <w:rFonts w:ascii="Times New Roman" w:hAnsi="Times New Roman" w:cs="Times New Roman"/>
              </w:rPr>
              <w:t xml:space="preserve"> за изменением слов.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Включать</w:t>
            </w:r>
            <w:r w:rsidRPr="006D02CA">
              <w:rPr>
                <w:rFonts w:ascii="Times New Roman" w:hAnsi="Times New Roman" w:cs="Times New Roman"/>
              </w:rPr>
              <w:t xml:space="preserve"> слово в предложение. </w:t>
            </w:r>
            <w:r w:rsidRPr="006D02CA">
              <w:rPr>
                <w:rFonts w:ascii="Times New Roman" w:hAnsi="Times New Roman" w:cs="Times New Roman"/>
                <w:b/>
              </w:rPr>
              <w:t>Завершать</w:t>
            </w:r>
            <w:r w:rsidRPr="006D02CA">
              <w:rPr>
                <w:rFonts w:ascii="Times New Roman" w:hAnsi="Times New Roman" w:cs="Times New Roman"/>
              </w:rPr>
              <w:t xml:space="preserve"> незаконченное предложение с опорой на общий смысл предложения.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Разгадывать </w:t>
            </w:r>
            <w:r w:rsidRPr="006D02CA">
              <w:rPr>
                <w:rFonts w:ascii="Times New Roman" w:hAnsi="Times New Roman" w:cs="Times New Roman"/>
              </w:rPr>
              <w:t xml:space="preserve">ребусы: </w:t>
            </w:r>
            <w:r w:rsidRPr="006D02CA">
              <w:rPr>
                <w:rFonts w:ascii="Times New Roman" w:hAnsi="Times New Roman" w:cs="Times New Roman"/>
                <w:b/>
              </w:rPr>
              <w:t>определять</w:t>
            </w:r>
            <w:r w:rsidRPr="006D02CA">
              <w:rPr>
                <w:rFonts w:ascii="Times New Roman" w:hAnsi="Times New Roman" w:cs="Times New Roman"/>
              </w:rPr>
              <w:t xml:space="preserve"> цель задания, </w:t>
            </w:r>
            <w:r w:rsidRPr="006D02CA">
              <w:rPr>
                <w:rFonts w:ascii="Times New Roman" w:hAnsi="Times New Roman" w:cs="Times New Roman"/>
                <w:b/>
              </w:rPr>
              <w:t xml:space="preserve">моделировать </w:t>
            </w:r>
            <w:r w:rsidRPr="006D02CA">
              <w:rPr>
                <w:rFonts w:ascii="Times New Roman" w:hAnsi="Times New Roman" w:cs="Times New Roman"/>
              </w:rPr>
              <w:t xml:space="preserve">алгоритм его выполнения.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 xml:space="preserve">Объяснять </w:t>
            </w:r>
            <w:r w:rsidRPr="006D02CA">
              <w:rPr>
                <w:rFonts w:ascii="Times New Roman" w:hAnsi="Times New Roman" w:cs="Times New Roman"/>
              </w:rPr>
              <w:t>разные значения одного слова.</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на основе сюжетных рисунков: </w:t>
            </w:r>
            <w:r w:rsidRPr="006D02CA">
              <w:rPr>
                <w:rFonts w:ascii="Times New Roman" w:hAnsi="Times New Roman" w:cs="Times New Roman"/>
                <w:b/>
              </w:rPr>
              <w:t>рассматривать</w:t>
            </w:r>
            <w:r w:rsidRPr="006D02CA">
              <w:rPr>
                <w:rFonts w:ascii="Times New Roman" w:hAnsi="Times New Roman" w:cs="Times New Roman"/>
              </w:rPr>
              <w:t xml:space="preserve"> рисунки, </w:t>
            </w:r>
            <w:r w:rsidRPr="006D02CA">
              <w:rPr>
                <w:rFonts w:ascii="Times New Roman" w:hAnsi="Times New Roman" w:cs="Times New Roman"/>
                <w:b/>
              </w:rPr>
              <w:t>определять</w:t>
            </w:r>
            <w:r w:rsidRPr="006D02CA">
              <w:rPr>
                <w:rFonts w:ascii="Times New Roman" w:hAnsi="Times New Roman" w:cs="Times New Roman"/>
              </w:rPr>
              <w:t xml:space="preserve"> последовательность событий, </w:t>
            </w:r>
            <w:r w:rsidRPr="006D02CA">
              <w:rPr>
                <w:rFonts w:ascii="Times New Roman" w:hAnsi="Times New Roman" w:cs="Times New Roman"/>
                <w:b/>
              </w:rPr>
              <w:t>называть</w:t>
            </w:r>
            <w:r w:rsidRPr="006D02CA">
              <w:rPr>
                <w:rFonts w:ascii="Times New Roman" w:hAnsi="Times New Roman" w:cs="Times New Roman"/>
              </w:rPr>
              <w:t xml:space="preserve"> события, </w:t>
            </w:r>
            <w:r w:rsidRPr="006D02CA">
              <w:rPr>
                <w:rFonts w:ascii="Times New Roman" w:hAnsi="Times New Roman" w:cs="Times New Roman"/>
                <w:b/>
              </w:rPr>
              <w:t>озаглавливать</w:t>
            </w:r>
            <w:r w:rsidRPr="006D02CA">
              <w:rPr>
                <w:rFonts w:ascii="Times New Roman" w:hAnsi="Times New Roman" w:cs="Times New Roman"/>
              </w:rPr>
              <w:t xml:space="preserve"> каждую картинку.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Определять </w:t>
            </w:r>
            <w:r w:rsidRPr="006D02CA">
              <w:rPr>
                <w:rFonts w:ascii="Times New Roman" w:hAnsi="Times New Roman" w:cs="Times New Roman"/>
              </w:rPr>
              <w:t xml:space="preserve">место изученной буквы на «ленте букв». </w:t>
            </w: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spacing w:after="0"/>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 xml:space="preserve">решение учебной задачи под </w:t>
            </w:r>
            <w:r w:rsidRPr="006D02CA">
              <w:rPr>
                <w:rFonts w:ascii="Times New Roman" w:hAnsi="Times New Roman" w:cs="Times New Roman"/>
              </w:rPr>
              <w:lastRenderedPageBreak/>
              <w:t>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r w:rsidRPr="006D02CA">
              <w:rPr>
                <w:rFonts w:ascii="Times New Roman" w:hAnsi="Times New Roman" w:cs="Times New Roman"/>
                <w:b/>
                <w:iCs/>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К, к.</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К, к</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К, к</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согласную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К, к</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новыми буквами, используя приём комментирования.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восклицательное и повествовательное предложение.</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Правильно </w:t>
            </w:r>
            <w:r w:rsidRPr="006D02CA">
              <w:rPr>
                <w:rFonts w:ascii="Times New Roman" w:hAnsi="Times New Roman" w:cs="Times New Roman"/>
                <w:iCs/>
              </w:rPr>
              <w:t>интонировать при чтении восклицательное и повествовательное предложение.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lastRenderedPageBreak/>
              <w:t xml:space="preserve">Выполнять </w:t>
            </w:r>
            <w:r w:rsidRPr="006D02CA">
              <w:rPr>
                <w:rFonts w:ascii="Times New Roman" w:hAnsi="Times New Roman" w:cs="Times New Roman"/>
                <w:iCs/>
              </w:rPr>
              <w:t>правила работы в группе.</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spacing w:after="0"/>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новыезвуки в процессе слого-звукового анализа.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Характеризовать</w:t>
            </w:r>
            <w:r w:rsidRPr="006D02CA">
              <w:rPr>
                <w:rFonts w:ascii="Times New Roman" w:hAnsi="Times New Roman" w:cs="Times New Roman"/>
              </w:rPr>
              <w:t xml:space="preserve"> выделенные звуки, </w:t>
            </w:r>
            <w:r w:rsidRPr="006D02CA">
              <w:rPr>
                <w:rFonts w:ascii="Times New Roman" w:hAnsi="Times New Roman" w:cs="Times New Roman"/>
                <w:b/>
              </w:rPr>
              <w:t xml:space="preserve">сравнивать </w:t>
            </w:r>
            <w:r w:rsidRPr="006D02CA">
              <w:rPr>
                <w:rFonts w:ascii="Times New Roman" w:hAnsi="Times New Roman" w:cs="Times New Roman"/>
              </w:rPr>
              <w:t xml:space="preserve">их по твёрдости-мягкости. </w:t>
            </w:r>
            <w:r w:rsidRPr="006D02CA">
              <w:rPr>
                <w:rFonts w:ascii="Times New Roman" w:hAnsi="Times New Roman" w:cs="Times New Roman"/>
                <w:b/>
              </w:rPr>
              <w:t>Слышать</w:t>
            </w:r>
            <w:r w:rsidRPr="006D02CA">
              <w:rPr>
                <w:rFonts w:ascii="Times New Roman" w:hAnsi="Times New Roman" w:cs="Times New Roman"/>
              </w:rPr>
              <w:t xml:space="preserve"> и </w:t>
            </w:r>
            <w:r w:rsidRPr="006D02CA">
              <w:rPr>
                <w:rFonts w:ascii="Times New Roman" w:hAnsi="Times New Roman" w:cs="Times New Roman"/>
                <w:b/>
              </w:rPr>
              <w:t xml:space="preserve">различать </w:t>
            </w:r>
            <w:r w:rsidRPr="006D02CA">
              <w:rPr>
                <w:rFonts w:ascii="Times New Roman" w:hAnsi="Times New Roman" w:cs="Times New Roman"/>
              </w:rPr>
              <w:t xml:space="preserve">новые звуки в словах.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Приводить</w:t>
            </w:r>
            <w:r w:rsidRPr="006D02CA">
              <w:rPr>
                <w:rFonts w:ascii="Times New Roman" w:hAnsi="Times New Roman" w:cs="Times New Roman"/>
              </w:rPr>
              <w:t xml:space="preserve"> примеры слов с новыми звуками.</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новые звуки и букву, их обозначающую.</w:t>
            </w:r>
            <w:r w:rsidRPr="006D02CA">
              <w:rPr>
                <w:rFonts w:ascii="Times New Roman" w:hAnsi="Times New Roman" w:cs="Times New Roman"/>
                <w:b/>
              </w:rPr>
              <w:t xml:space="preserve"> Выкладывать </w:t>
            </w:r>
            <w:r w:rsidRPr="006D02CA">
              <w:rPr>
                <w:rFonts w:ascii="Times New Roman" w:hAnsi="Times New Roman" w:cs="Times New Roman"/>
              </w:rPr>
              <w:t>из букв разрезной азбуки слоги и слова с новыми буквами.</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слоги-слияния и слова с новой буквой.</w:t>
            </w:r>
            <w:r w:rsidRPr="006D02CA">
              <w:rPr>
                <w:rFonts w:ascii="Times New Roman" w:hAnsi="Times New Roman" w:cs="Times New Roman"/>
                <w:b/>
              </w:rPr>
              <w:t xml:space="preserve"> </w:t>
            </w:r>
            <w:r w:rsidRPr="006D02CA">
              <w:rPr>
                <w:rFonts w:ascii="Times New Roman" w:hAnsi="Times New Roman" w:cs="Times New Roman"/>
                <w:b/>
              </w:rPr>
              <w:lastRenderedPageBreak/>
              <w:t>Ориентироваться</w:t>
            </w:r>
            <w:r w:rsidRPr="006D02CA">
              <w:rPr>
                <w:rFonts w:ascii="Times New Roman" w:hAnsi="Times New Roman" w:cs="Times New Roman"/>
              </w:rPr>
              <w:t xml:space="preserve"> на букву гласногопричтениислогов-слияний. </w:t>
            </w:r>
            <w:r w:rsidRPr="006D02CA">
              <w:rPr>
                <w:rFonts w:ascii="Times New Roman" w:hAnsi="Times New Roman" w:cs="Times New Roman"/>
                <w:b/>
              </w:rPr>
              <w:t xml:space="preserve">Характеризовать </w:t>
            </w:r>
            <w:r w:rsidRPr="006D02CA">
              <w:rPr>
                <w:rFonts w:ascii="Times New Roman" w:hAnsi="Times New Roman" w:cs="Times New Roman"/>
              </w:rPr>
              <w:t xml:space="preserve">новые звуки.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Добавлять</w:t>
            </w:r>
            <w:r w:rsidRPr="006D02CA">
              <w:rPr>
                <w:rFonts w:ascii="Times New Roman" w:hAnsi="Times New Roman" w:cs="Times New Roman"/>
              </w:rPr>
              <w:t xml:space="preserve"> слоги до слова (</w:t>
            </w:r>
            <w:r w:rsidRPr="006D02CA">
              <w:rPr>
                <w:rFonts w:ascii="Times New Roman" w:hAnsi="Times New Roman" w:cs="Times New Roman"/>
                <w:i/>
              </w:rPr>
              <w:t xml:space="preserve">то — лото, ти — дети </w:t>
            </w:r>
            <w:r w:rsidRPr="006D02CA">
              <w:rPr>
                <w:rFonts w:ascii="Times New Roman" w:hAnsi="Times New Roman" w:cs="Times New Roman"/>
              </w:rPr>
              <w:t>и т.п.).</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слоги-слияния и слова с ранее изученными буквами.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Формулировать </w:t>
            </w:r>
            <w:r w:rsidRPr="006D02CA">
              <w:rPr>
                <w:rFonts w:ascii="Times New Roman" w:hAnsi="Times New Roman" w:cs="Times New Roman"/>
              </w:rPr>
              <w:t>работу буквы гласного звука как показателя твёрдости или мягкости предшествующего согласного звука.</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картинкам.</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вслух. </w:t>
            </w:r>
            <w:r w:rsidRPr="006D02CA">
              <w:rPr>
                <w:rFonts w:ascii="Times New Roman" w:hAnsi="Times New Roman" w:cs="Times New Roman"/>
                <w:b/>
              </w:rPr>
              <w:t xml:space="preserve">Читать </w:t>
            </w:r>
            <w:r w:rsidRPr="006D02CA">
              <w:rPr>
                <w:rFonts w:ascii="Times New Roman" w:hAnsi="Times New Roman" w:cs="Times New Roman"/>
              </w:rPr>
              <w:t xml:space="preserve">предложения с интонацией и паузами в соответствии со знаками препинания. </w:t>
            </w:r>
            <w:r w:rsidRPr="006D02CA">
              <w:rPr>
                <w:rFonts w:ascii="Times New Roman" w:hAnsi="Times New Roman" w:cs="Times New Roman"/>
                <w:b/>
              </w:rPr>
              <w:t>Соотносить</w:t>
            </w:r>
            <w:r w:rsidRPr="006D02CA">
              <w:rPr>
                <w:rFonts w:ascii="Times New Roman" w:hAnsi="Times New Roman" w:cs="Times New Roman"/>
              </w:rPr>
              <w:t xml:space="preserve"> текст и картинки. </w:t>
            </w:r>
            <w:r w:rsidRPr="006D02CA">
              <w:rPr>
                <w:rFonts w:ascii="Times New Roman" w:hAnsi="Times New Roman" w:cs="Times New Roman"/>
                <w:b/>
              </w:rPr>
              <w:t>Отвечать</w:t>
            </w:r>
            <w:r w:rsidRPr="006D02CA">
              <w:rPr>
                <w:rFonts w:ascii="Times New Roman" w:hAnsi="Times New Roman" w:cs="Times New Roman"/>
              </w:rPr>
              <w:t xml:space="preserve"> на вопросы учителя по тексту и иллюстрации.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Называть</w:t>
            </w:r>
            <w:r w:rsidRPr="006D02CA">
              <w:rPr>
                <w:rFonts w:ascii="Times New Roman" w:hAnsi="Times New Roman" w:cs="Times New Roman"/>
              </w:rPr>
              <w:t xml:space="preserve"> животных и растения, изображённых на иллюстрациях, </w:t>
            </w:r>
            <w:r w:rsidRPr="006D02CA">
              <w:rPr>
                <w:rFonts w:ascii="Times New Roman" w:hAnsi="Times New Roman" w:cs="Times New Roman"/>
                <w:b/>
              </w:rPr>
              <w:t>составлять</w:t>
            </w:r>
            <w:r w:rsidRPr="006D02CA">
              <w:rPr>
                <w:rFonts w:ascii="Times New Roman" w:hAnsi="Times New Roman" w:cs="Times New Roman"/>
              </w:rPr>
              <w:t xml:space="preserve"> о них предложения. </w:t>
            </w:r>
            <w:r w:rsidRPr="006D02CA">
              <w:rPr>
                <w:rFonts w:ascii="Times New Roman" w:hAnsi="Times New Roman" w:cs="Times New Roman"/>
                <w:b/>
              </w:rPr>
              <w:t>Задавать</w:t>
            </w:r>
            <w:r w:rsidRPr="006D02CA">
              <w:rPr>
                <w:rFonts w:ascii="Times New Roman" w:hAnsi="Times New Roman" w:cs="Times New Roman"/>
              </w:rPr>
              <w:t xml:space="preserve"> учителю и одноклассникам познавательные вопросы о растениях и животных. </w:t>
            </w:r>
            <w:r w:rsidRPr="006D02CA">
              <w:rPr>
                <w:rFonts w:ascii="Times New Roman" w:hAnsi="Times New Roman" w:cs="Times New Roman"/>
                <w:b/>
              </w:rPr>
              <w:t>Отвечать</w:t>
            </w:r>
            <w:r w:rsidRPr="006D02CA">
              <w:rPr>
                <w:rFonts w:ascii="Times New Roman" w:hAnsi="Times New Roman" w:cs="Times New Roman"/>
              </w:rPr>
              <w:t xml:space="preserve"> на вопросы.</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Называть</w:t>
            </w:r>
            <w:r w:rsidRPr="006D02CA">
              <w:rPr>
                <w:rFonts w:ascii="Times New Roman" w:hAnsi="Times New Roman" w:cs="Times New Roman"/>
              </w:rPr>
              <w:t xml:space="preserve"> знакомые сказки А.С. Пушкина. </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отрывки произведений А.С. Пушкина наизусть.</w:t>
            </w:r>
          </w:p>
          <w:p w:rsidR="00462A19" w:rsidRPr="006D02CA" w:rsidRDefault="00462A19" w:rsidP="00387772">
            <w:pPr>
              <w:spacing w:after="0"/>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 xml:space="preserve">рассказ на основе опорных слов. </w:t>
            </w:r>
          </w:p>
          <w:p w:rsidR="00462A19" w:rsidRPr="006D02CA" w:rsidRDefault="00462A19" w:rsidP="00387772">
            <w:pPr>
              <w:tabs>
                <w:tab w:val="left" w:pos="1650"/>
              </w:tabs>
              <w:spacing w:after="0"/>
              <w:rPr>
                <w:rFonts w:ascii="Times New Roman" w:hAnsi="Times New Roman" w:cs="Times New Roman"/>
              </w:rPr>
            </w:pPr>
            <w:r w:rsidRPr="006D02CA">
              <w:rPr>
                <w:rFonts w:ascii="Times New Roman" w:hAnsi="Times New Roman" w:cs="Times New Roman"/>
                <w:b/>
              </w:rPr>
              <w:t xml:space="preserve">Подбирать </w:t>
            </w:r>
            <w:r w:rsidRPr="006D02CA">
              <w:rPr>
                <w:rFonts w:ascii="Times New Roman" w:hAnsi="Times New Roman" w:cs="Times New Roman"/>
              </w:rPr>
              <w:t>слова, противоположные по значению.</w:t>
            </w:r>
          </w:p>
          <w:p w:rsidR="00462A19" w:rsidRPr="006D02CA" w:rsidRDefault="00462A19" w:rsidP="00387772">
            <w:pPr>
              <w:tabs>
                <w:tab w:val="left" w:pos="1650"/>
              </w:tabs>
              <w:spacing w:after="0"/>
              <w:rPr>
                <w:rFonts w:ascii="Times New Roman" w:hAnsi="Times New Roman" w:cs="Times New Roman"/>
                <w:b/>
              </w:rPr>
            </w:pPr>
            <w:r w:rsidRPr="006D02CA">
              <w:rPr>
                <w:rFonts w:ascii="Times New Roman" w:hAnsi="Times New Roman" w:cs="Times New Roman"/>
                <w:b/>
              </w:rPr>
              <w:t xml:space="preserve">Наблюдать </w:t>
            </w:r>
            <w:r w:rsidRPr="006D02CA">
              <w:rPr>
                <w:rFonts w:ascii="Times New Roman" w:hAnsi="Times New Roman" w:cs="Times New Roman"/>
              </w:rPr>
              <w:t>над многозначностью слов.</w:t>
            </w:r>
            <w:r w:rsidRPr="006D02CA">
              <w:rPr>
                <w:rFonts w:ascii="Times New Roman" w:hAnsi="Times New Roman" w:cs="Times New Roman"/>
                <w:b/>
              </w:rPr>
              <w:t xml:space="preserve"> Определять </w:t>
            </w:r>
            <w:r w:rsidRPr="006D02CA">
              <w:rPr>
                <w:rFonts w:ascii="Times New Roman" w:hAnsi="Times New Roman" w:cs="Times New Roman"/>
              </w:rPr>
              <w:t>разные значения одного слова.</w:t>
            </w:r>
          </w:p>
          <w:p w:rsidR="00462A19" w:rsidRPr="006D02CA" w:rsidRDefault="00462A19" w:rsidP="00387772">
            <w:pPr>
              <w:tabs>
                <w:tab w:val="left" w:pos="1650"/>
              </w:tabs>
              <w:spacing w:after="0"/>
              <w:rPr>
                <w:rFonts w:ascii="Times New Roman" w:hAnsi="Times New Roman" w:cs="Times New Roman"/>
              </w:rPr>
            </w:pPr>
            <w:r w:rsidRPr="006D02CA">
              <w:rPr>
                <w:rFonts w:ascii="Times New Roman" w:hAnsi="Times New Roman" w:cs="Times New Roman"/>
                <w:b/>
              </w:rPr>
              <w:t xml:space="preserve">Разгадывать </w:t>
            </w:r>
            <w:r w:rsidRPr="006D02CA">
              <w:rPr>
                <w:rFonts w:ascii="Times New Roman" w:hAnsi="Times New Roman" w:cs="Times New Roman"/>
              </w:rPr>
              <w:t>ребусы.</w:t>
            </w:r>
          </w:p>
          <w:p w:rsidR="00462A19" w:rsidRPr="006D02CA" w:rsidRDefault="00462A19" w:rsidP="00387772">
            <w:pPr>
              <w:tabs>
                <w:tab w:val="left" w:pos="1650"/>
              </w:tabs>
              <w:spacing w:after="0"/>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употребление заглавной буквы в </w:t>
            </w:r>
            <w:r w:rsidRPr="006D02CA">
              <w:rPr>
                <w:rFonts w:ascii="Times New Roman" w:hAnsi="Times New Roman" w:cs="Times New Roman"/>
              </w:rPr>
              <w:lastRenderedPageBreak/>
              <w:t xml:space="preserve">предложениях и словах (начало предложения, имена людей). </w:t>
            </w:r>
          </w:p>
          <w:p w:rsidR="00462A19" w:rsidRPr="006D02CA" w:rsidRDefault="00462A19" w:rsidP="00387772">
            <w:pPr>
              <w:tabs>
                <w:tab w:val="left" w:pos="1650"/>
              </w:tabs>
              <w:spacing w:after="0"/>
              <w:rPr>
                <w:rFonts w:ascii="Times New Roman" w:hAnsi="Times New Roman" w:cs="Times New Roman"/>
              </w:rPr>
            </w:pPr>
            <w:r w:rsidRPr="006D02CA">
              <w:rPr>
                <w:rFonts w:ascii="Times New Roman" w:hAnsi="Times New Roman" w:cs="Times New Roman"/>
                <w:b/>
              </w:rPr>
              <w:t>Преобразовывать</w:t>
            </w:r>
            <w:r w:rsidRPr="006D02CA">
              <w:rPr>
                <w:rFonts w:ascii="Times New Roman" w:hAnsi="Times New Roman" w:cs="Times New Roman"/>
              </w:rPr>
              <w:t xml:space="preserve"> слова.</w:t>
            </w:r>
          </w:p>
          <w:p w:rsidR="00462A19" w:rsidRPr="006D02CA" w:rsidRDefault="00462A19" w:rsidP="00387772">
            <w:pPr>
              <w:tabs>
                <w:tab w:val="left" w:pos="1650"/>
              </w:tabs>
              <w:spacing w:after="0"/>
              <w:rPr>
                <w:rFonts w:ascii="Times New Roman" w:hAnsi="Times New Roman" w:cs="Times New Roman"/>
              </w:rPr>
            </w:pPr>
            <w:r w:rsidRPr="006D02CA">
              <w:rPr>
                <w:rFonts w:ascii="Times New Roman" w:hAnsi="Times New Roman" w:cs="Times New Roman"/>
                <w:b/>
              </w:rPr>
              <w:t>Работать</w:t>
            </w:r>
            <w:r w:rsidRPr="006D02CA">
              <w:rPr>
                <w:rFonts w:ascii="Times New Roman" w:hAnsi="Times New Roman" w:cs="Times New Roman"/>
              </w:rPr>
              <w:t xml:space="preserve"> в паре: </w:t>
            </w:r>
            <w:r w:rsidRPr="006D02CA">
              <w:rPr>
                <w:rFonts w:ascii="Times New Roman" w:hAnsi="Times New Roman" w:cs="Times New Roman"/>
                <w:b/>
              </w:rPr>
              <w:t>задавать</w:t>
            </w:r>
            <w:r w:rsidRPr="006D02CA">
              <w:rPr>
                <w:rFonts w:ascii="Times New Roman" w:hAnsi="Times New Roman" w:cs="Times New Roman"/>
              </w:rPr>
              <w:t xml:space="preserve"> друг другу вопросы со словами кто? и как? по очереди, внимательно </w:t>
            </w:r>
            <w:r w:rsidRPr="006D02CA">
              <w:rPr>
                <w:rFonts w:ascii="Times New Roman" w:hAnsi="Times New Roman" w:cs="Times New Roman"/>
                <w:b/>
              </w:rPr>
              <w:t>слушать</w:t>
            </w:r>
            <w:r w:rsidRPr="006D02CA">
              <w:rPr>
                <w:rFonts w:ascii="Times New Roman" w:hAnsi="Times New Roman" w:cs="Times New Roman"/>
              </w:rPr>
              <w:t xml:space="preserve"> друг друга, внятно и чётко </w:t>
            </w:r>
            <w:r w:rsidRPr="006D02CA">
              <w:rPr>
                <w:rFonts w:ascii="Times New Roman" w:hAnsi="Times New Roman" w:cs="Times New Roman"/>
                <w:b/>
              </w:rPr>
              <w:t xml:space="preserve">давать </w:t>
            </w:r>
            <w:r w:rsidRPr="006D02CA">
              <w:rPr>
                <w:rFonts w:ascii="Times New Roman" w:hAnsi="Times New Roman" w:cs="Times New Roman"/>
              </w:rPr>
              <w:t xml:space="preserve">полный ответ на заданный вопрос, </w:t>
            </w:r>
            <w:r w:rsidRPr="006D02CA">
              <w:rPr>
                <w:rFonts w:ascii="Times New Roman" w:hAnsi="Times New Roman" w:cs="Times New Roman"/>
                <w:b/>
              </w:rPr>
              <w:t>оценивать</w:t>
            </w:r>
            <w:r w:rsidRPr="006D02CA">
              <w:rPr>
                <w:rFonts w:ascii="Times New Roman" w:hAnsi="Times New Roman" w:cs="Times New Roman"/>
              </w:rPr>
              <w:t xml:space="preserve"> ответ товарища в доброжелательной форме. </w:t>
            </w:r>
          </w:p>
          <w:p w:rsidR="00462A19" w:rsidRPr="006D02CA" w:rsidRDefault="00462A19" w:rsidP="00387772">
            <w:pPr>
              <w:tabs>
                <w:tab w:val="left" w:pos="1650"/>
              </w:tabs>
              <w:spacing w:after="0"/>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изученной буквы на «ленте букв».</w:t>
            </w:r>
            <w:r w:rsidRPr="006D02CA">
              <w:rPr>
                <w:rFonts w:ascii="Times New Roman" w:hAnsi="Times New Roman" w:cs="Times New Roman"/>
                <w:b/>
              </w:rPr>
              <w:t xml:space="preserve"> Объяснять</w:t>
            </w:r>
            <w:r w:rsidRPr="006D02CA">
              <w:rPr>
                <w:rFonts w:ascii="Times New Roman" w:hAnsi="Times New Roman" w:cs="Times New Roman"/>
              </w:rPr>
              <w:t xml:space="preserve"> место буквы на «ленте букв».</w:t>
            </w:r>
          </w:p>
          <w:p w:rsidR="00462A19" w:rsidRPr="006D02CA" w:rsidRDefault="00462A19" w:rsidP="00387772">
            <w:pPr>
              <w:tabs>
                <w:tab w:val="left" w:pos="1650"/>
              </w:tabs>
              <w:spacing w:after="0"/>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 xml:space="preserve">оценивать </w:t>
            </w:r>
            <w:r w:rsidRPr="006D02CA">
              <w:rPr>
                <w:rFonts w:ascii="Times New Roman" w:hAnsi="Times New Roman" w:cs="Times New Roman"/>
              </w:rPr>
              <w:t>свои достижения</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spacing w:after="0"/>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 xml:space="preserve"> Т, т.</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Т, т</w:t>
            </w:r>
            <w:r w:rsidRPr="006D02CA">
              <w:rPr>
                <w:rFonts w:ascii="Times New Roman" w:hAnsi="Times New Roman" w:cs="Times New Roman"/>
                <w:iCs/>
              </w:rPr>
              <w:t xml:space="preserve"> из различных материалов.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Т, т</w:t>
            </w:r>
            <w:r w:rsidRPr="006D02CA">
              <w:rPr>
                <w:rFonts w:ascii="Times New Roman" w:hAnsi="Times New Roman" w:cs="Times New Roman"/>
                <w:iCs/>
              </w:rPr>
              <w:t xml:space="preserve"> в соответствии с образцом.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iCs/>
              </w:rPr>
              <w:lastRenderedPageBreak/>
              <w:t xml:space="preserve">выбирать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Т, т</w:t>
            </w:r>
            <w:r w:rsidRPr="006D02CA">
              <w:rPr>
                <w:rFonts w:ascii="Times New Roman" w:hAnsi="Times New Roman" w:cs="Times New Roman"/>
                <w:iCs/>
              </w:rPr>
              <w:t xml:space="preserve">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восклицательное предложение.</w:t>
            </w:r>
          </w:p>
          <w:p w:rsidR="00462A19" w:rsidRPr="006D02CA" w:rsidRDefault="00462A19" w:rsidP="00387772">
            <w:pPr>
              <w:spacing w:after="0" w:line="240" w:lineRule="auto"/>
              <w:rPr>
                <w:rFonts w:ascii="Times New Roman" w:hAnsi="Times New Roman" w:cs="Times New Roman"/>
                <w:b/>
                <w:iCs/>
              </w:rPr>
            </w:pPr>
            <w:r w:rsidRPr="006D02CA">
              <w:rPr>
                <w:rFonts w:ascii="Times New Roman" w:hAnsi="Times New Roman" w:cs="Times New Roman"/>
                <w:b/>
                <w:iCs/>
              </w:rPr>
              <w:t xml:space="preserve">Правильно </w:t>
            </w:r>
            <w:r w:rsidRPr="006D02CA">
              <w:rPr>
                <w:rFonts w:ascii="Times New Roman" w:hAnsi="Times New Roman" w:cs="Times New Roman"/>
                <w:iCs/>
              </w:rPr>
              <w:t>интонировать при чтении восклицательное предложение.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Составлять </w:t>
            </w:r>
            <w:r w:rsidRPr="006D02CA">
              <w:rPr>
                <w:rFonts w:ascii="Times New Roman" w:hAnsi="Times New Roman" w:cs="Times New Roman"/>
                <w:iCs/>
              </w:rPr>
              <w:t>текст из 2—3-х предложений по заданной учителем теме, записывать его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spacing w:after="0"/>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новые звуки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слоги и слова с изученной буквой.</w:t>
            </w:r>
            <w:r w:rsidRPr="006D02CA">
              <w:rPr>
                <w:rFonts w:ascii="Times New Roman" w:hAnsi="Times New Roman" w:cs="Times New Roman"/>
                <w:b/>
              </w:rPr>
              <w:t xml:space="preserve"> Выкладывать </w:t>
            </w:r>
            <w:r w:rsidRPr="006D02CA">
              <w:rPr>
                <w:rFonts w:ascii="Times New Roman" w:hAnsi="Times New Roman" w:cs="Times New Roman"/>
              </w:rPr>
              <w:t>из букв разрезной азбуки слова с новыми буквами.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Анализировать </w:t>
            </w:r>
            <w:r w:rsidRPr="006D02CA">
              <w:rPr>
                <w:rFonts w:ascii="Times New Roman" w:hAnsi="Times New Roman" w:cs="Times New Roman"/>
              </w:rPr>
              <w:t>место каждой изученной буквы на «ленте букв».</w:t>
            </w:r>
            <w:r w:rsidRPr="006D02CA">
              <w:rPr>
                <w:rFonts w:ascii="Times New Roman" w:hAnsi="Times New Roman" w:cs="Times New Roman"/>
                <w:b/>
              </w:rPr>
              <w:t xml:space="preserve"> Наблюдать</w:t>
            </w:r>
            <w:r w:rsidRPr="006D02CA">
              <w:rPr>
                <w:rFonts w:ascii="Times New Roman" w:hAnsi="Times New Roman" w:cs="Times New Roman"/>
              </w:rPr>
              <w:t xml:space="preserve"> над произнесением звуков, которые они обозначают. </w:t>
            </w:r>
            <w:r w:rsidRPr="006D02CA">
              <w:rPr>
                <w:rFonts w:ascii="Times New Roman" w:hAnsi="Times New Roman" w:cs="Times New Roman"/>
                <w:b/>
              </w:rPr>
              <w:t>Делать</w:t>
            </w:r>
            <w:r w:rsidRPr="006D02CA">
              <w:rPr>
                <w:rFonts w:ascii="Times New Roman" w:hAnsi="Times New Roman" w:cs="Times New Roman"/>
              </w:rPr>
              <w:t xml:space="preserve"> под руководством учителя вывод: буквы </w:t>
            </w:r>
            <w:r w:rsidRPr="006D02CA">
              <w:rPr>
                <w:rFonts w:ascii="Times New Roman" w:hAnsi="Times New Roman" w:cs="Times New Roman"/>
                <w:b/>
                <w:i/>
              </w:rPr>
              <w:t>н</w:t>
            </w:r>
            <w:r w:rsidRPr="006D02CA">
              <w:rPr>
                <w:rFonts w:ascii="Times New Roman" w:hAnsi="Times New Roman" w:cs="Times New Roman"/>
              </w:rPr>
              <w:t xml:space="preserve"> и </w:t>
            </w:r>
            <w:r w:rsidRPr="006D02CA">
              <w:rPr>
                <w:rFonts w:ascii="Times New Roman" w:hAnsi="Times New Roman" w:cs="Times New Roman"/>
                <w:b/>
                <w:i/>
              </w:rPr>
              <w:t xml:space="preserve">л </w:t>
            </w:r>
            <w:r w:rsidRPr="006D02CA">
              <w:rPr>
                <w:rFonts w:ascii="Times New Roman" w:hAnsi="Times New Roman" w:cs="Times New Roman"/>
              </w:rPr>
              <w:t>обозначают звуки, при произнесении которых голос преобладает над шумом, они произносятся звонко; буквы</w:t>
            </w:r>
            <w:r w:rsidRPr="006D02CA">
              <w:rPr>
                <w:rFonts w:ascii="Times New Roman" w:hAnsi="Times New Roman" w:cs="Times New Roman"/>
                <w:b/>
                <w:i/>
              </w:rPr>
              <w:t xml:space="preserve"> к, т, с </w:t>
            </w:r>
            <w:r w:rsidRPr="006D02CA">
              <w:rPr>
                <w:rFonts w:ascii="Times New Roman" w:hAnsi="Times New Roman" w:cs="Times New Roman"/>
              </w:rPr>
              <w:t>обозначают звуки, при произнесении которых нет голоса, а есть только шум; согласные звуки бывают глухие и звонкие.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вслух. </w:t>
            </w:r>
            <w:r w:rsidRPr="006D02CA">
              <w:rPr>
                <w:rFonts w:ascii="Times New Roman" w:hAnsi="Times New Roman" w:cs="Times New Roman"/>
                <w:b/>
              </w:rPr>
              <w:t>Соотносить</w:t>
            </w:r>
            <w:r w:rsidRPr="006D02CA">
              <w:rPr>
                <w:rFonts w:ascii="Times New Roman" w:hAnsi="Times New Roman" w:cs="Times New Roman"/>
              </w:rPr>
              <w:t xml:space="preserve"> текст и иллюстрацию.</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Отвечать</w:t>
            </w:r>
            <w:r w:rsidRPr="006D02CA">
              <w:rPr>
                <w:rFonts w:ascii="Times New Roman" w:hAnsi="Times New Roman" w:cs="Times New Roman"/>
              </w:rPr>
              <w:t xml:space="preserve"> на вопросы учителя по тексту и иллюстрации.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Озаглавливать</w:t>
            </w:r>
            <w:r w:rsidRPr="006D02CA">
              <w:rPr>
                <w:rFonts w:ascii="Times New Roman" w:hAnsi="Times New Roman" w:cs="Times New Roman"/>
              </w:rPr>
              <w:t xml:space="preserve"> 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Называть</w:t>
            </w:r>
            <w:r w:rsidRPr="006D02CA">
              <w:rPr>
                <w:rFonts w:ascii="Times New Roman" w:hAnsi="Times New Roman" w:cs="Times New Roman"/>
              </w:rPr>
              <w:t xml:space="preserve"> сказки К. Чуковского, </w:t>
            </w:r>
            <w:r w:rsidRPr="006D02CA">
              <w:rPr>
                <w:rFonts w:ascii="Times New Roman" w:hAnsi="Times New Roman" w:cs="Times New Roman"/>
                <w:b/>
              </w:rPr>
              <w:t>читать</w:t>
            </w:r>
            <w:r w:rsidRPr="006D02CA">
              <w:rPr>
                <w:rFonts w:ascii="Times New Roman" w:hAnsi="Times New Roman" w:cs="Times New Roman"/>
              </w:rPr>
              <w:t xml:space="preserve"> отрывки из сказок наизусть.</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Продолжать</w:t>
            </w:r>
            <w:r w:rsidRPr="006D02CA">
              <w:rPr>
                <w:rFonts w:ascii="Times New Roman" w:hAnsi="Times New Roman" w:cs="Times New Roman"/>
              </w:rPr>
              <w:t xml:space="preserve"> рассказ по его началу.</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rPr>
              <w:t xml:space="preserve">Находить </w:t>
            </w:r>
            <w:r w:rsidRPr="006D02CA">
              <w:rPr>
                <w:rFonts w:ascii="Times New Roman" w:hAnsi="Times New Roman" w:cs="Times New Roman"/>
              </w:rPr>
              <w:t>соответствия между схемами-моделями и предметными картинки</w:t>
            </w:r>
            <w:r w:rsidRPr="006D02CA">
              <w:rPr>
                <w:rFonts w:ascii="Times New Roman" w:hAnsi="Times New Roman" w:cs="Times New Roman"/>
                <w:b/>
              </w:rPr>
              <w:t xml:space="preserve">. </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rPr>
              <w:t xml:space="preserve">Преобразовывать </w:t>
            </w:r>
            <w:r w:rsidRPr="006D02CA">
              <w:rPr>
                <w:rFonts w:ascii="Times New Roman" w:hAnsi="Times New Roman" w:cs="Times New Roman"/>
              </w:rPr>
              <w:t>слова (</w:t>
            </w:r>
            <w:r w:rsidRPr="006D02CA">
              <w:rPr>
                <w:rFonts w:ascii="Times New Roman" w:hAnsi="Times New Roman" w:cs="Times New Roman"/>
                <w:i/>
              </w:rPr>
              <w:t>колос — сокол</w:t>
            </w:r>
            <w:r w:rsidRPr="006D02CA">
              <w:rPr>
                <w:rFonts w:ascii="Times New Roman" w:hAnsi="Times New Roman" w:cs="Times New Roman"/>
              </w:rPr>
              <w:t>).</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 xml:space="preserve">Работать </w:t>
            </w:r>
            <w:r w:rsidRPr="006D02CA">
              <w:rPr>
                <w:rFonts w:ascii="Times New Roman" w:hAnsi="Times New Roman" w:cs="Times New Roman"/>
              </w:rPr>
              <w:t>в группе:</w:t>
            </w:r>
            <w:r w:rsidRPr="006D02CA">
              <w:rPr>
                <w:rFonts w:ascii="Times New Roman" w:hAnsi="Times New Roman" w:cs="Times New Roman"/>
                <w:b/>
              </w:rPr>
              <w:t xml:space="preserve"> наблюдать</w:t>
            </w:r>
            <w:r w:rsidRPr="006D02CA">
              <w:rPr>
                <w:rFonts w:ascii="Times New Roman" w:hAnsi="Times New Roman" w:cs="Times New Roman"/>
              </w:rPr>
              <w:t xml:space="preserve"> за изменением слов, </w:t>
            </w:r>
            <w:r w:rsidRPr="006D02CA">
              <w:rPr>
                <w:rFonts w:ascii="Times New Roman" w:hAnsi="Times New Roman" w:cs="Times New Roman"/>
                <w:b/>
              </w:rPr>
              <w:t>сравнивать</w:t>
            </w:r>
            <w:r w:rsidRPr="006D02CA">
              <w:rPr>
                <w:rFonts w:ascii="Times New Roman" w:hAnsi="Times New Roman" w:cs="Times New Roman"/>
              </w:rPr>
              <w:t xml:space="preserve"> слова в парах, </w:t>
            </w:r>
            <w:r w:rsidRPr="006D02CA">
              <w:rPr>
                <w:rFonts w:ascii="Times New Roman" w:hAnsi="Times New Roman" w:cs="Times New Roman"/>
                <w:b/>
              </w:rPr>
              <w:t xml:space="preserve">придумывать </w:t>
            </w:r>
            <w:r w:rsidRPr="006D02CA">
              <w:rPr>
                <w:rFonts w:ascii="Times New Roman" w:hAnsi="Times New Roman" w:cs="Times New Roman"/>
              </w:rPr>
              <w:t xml:space="preserve">аналогичные пары слов; </w:t>
            </w:r>
            <w:r w:rsidRPr="006D02CA">
              <w:rPr>
                <w:rFonts w:ascii="Times New Roman" w:hAnsi="Times New Roman" w:cs="Times New Roman"/>
                <w:b/>
              </w:rPr>
              <w:t>отвечать</w:t>
            </w:r>
            <w:r w:rsidRPr="006D02CA">
              <w:rPr>
                <w:rFonts w:ascii="Times New Roman" w:hAnsi="Times New Roman" w:cs="Times New Roman"/>
              </w:rPr>
              <w:t xml:space="preserve"> по очереди, внимательно </w:t>
            </w:r>
            <w:r w:rsidRPr="006D02CA">
              <w:rPr>
                <w:rFonts w:ascii="Times New Roman" w:hAnsi="Times New Roman" w:cs="Times New Roman"/>
                <w:b/>
              </w:rPr>
              <w:t>слушать</w:t>
            </w:r>
            <w:r w:rsidRPr="006D02CA">
              <w:rPr>
                <w:rFonts w:ascii="Times New Roman" w:hAnsi="Times New Roman" w:cs="Times New Roman"/>
              </w:rPr>
              <w:t xml:space="preserve"> ответы товарищей, </w:t>
            </w:r>
            <w:r w:rsidRPr="006D02CA">
              <w:rPr>
                <w:rFonts w:ascii="Times New Roman" w:hAnsi="Times New Roman" w:cs="Times New Roman"/>
                <w:b/>
              </w:rPr>
              <w:t xml:space="preserve">оценивать </w:t>
            </w:r>
            <w:r w:rsidRPr="006D02CA">
              <w:rPr>
                <w:rFonts w:ascii="Times New Roman" w:hAnsi="Times New Roman" w:cs="Times New Roman"/>
              </w:rPr>
              <w:t>правильностьответов.</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rPr>
              <w:t>Наблюдать</w:t>
            </w:r>
            <w:r w:rsidRPr="006D02CA">
              <w:rPr>
                <w:rFonts w:ascii="Times New Roman" w:hAnsi="Times New Roman" w:cs="Times New Roman"/>
              </w:rPr>
              <w:t xml:space="preserve"> над значением слов. </w:t>
            </w:r>
            <w:r w:rsidRPr="006D02CA">
              <w:rPr>
                <w:rFonts w:ascii="Times New Roman" w:hAnsi="Times New Roman" w:cs="Times New Roman"/>
                <w:b/>
              </w:rPr>
              <w:t>Определять</w:t>
            </w:r>
            <w:r w:rsidRPr="006D02CA">
              <w:rPr>
                <w:rFonts w:ascii="Times New Roman" w:hAnsi="Times New Roman" w:cs="Times New Roman"/>
              </w:rPr>
              <w:t xml:space="preserve"> значение слова в контексте.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буквы </w:t>
            </w:r>
            <w:r w:rsidRPr="006D02CA">
              <w:rPr>
                <w:rFonts w:ascii="Times New Roman" w:hAnsi="Times New Roman" w:cs="Times New Roman"/>
                <w:i/>
              </w:rPr>
              <w:t>л</w:t>
            </w:r>
            <w:r w:rsidRPr="006D02CA">
              <w:rPr>
                <w:rFonts w:ascii="Times New Roman" w:hAnsi="Times New Roman" w:cs="Times New Roman"/>
              </w:rPr>
              <w:t xml:space="preserve"> на «ленте букв».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 xml:space="preserve">небольшие рассказы повествовательного характера о занятиях в свободное время. </w:t>
            </w:r>
            <w:r w:rsidRPr="006D02CA">
              <w:rPr>
                <w:rFonts w:ascii="Times New Roman" w:hAnsi="Times New Roman" w:cs="Times New Roman"/>
                <w:b/>
              </w:rPr>
              <w:t>Обсуждать</w:t>
            </w:r>
            <w:r w:rsidRPr="006D02CA">
              <w:rPr>
                <w:rFonts w:ascii="Times New Roman" w:hAnsi="Times New Roman" w:cs="Times New Roman"/>
              </w:rPr>
              <w:t xml:space="preserve"> вопрос: «Как следует себя вести в гостях?»</w:t>
            </w:r>
            <w:r w:rsidRPr="006D02CA">
              <w:rPr>
                <w:rFonts w:ascii="Times New Roman" w:hAnsi="Times New Roman" w:cs="Times New Roman"/>
                <w:b/>
              </w:rPr>
              <w:t xml:space="preserve"> Описывать </w:t>
            </w:r>
            <w:r w:rsidRPr="006D02CA">
              <w:rPr>
                <w:rFonts w:ascii="Times New Roman" w:hAnsi="Times New Roman" w:cs="Times New Roman"/>
              </w:rPr>
              <w:t xml:space="preserve">случаи из своей жизни, свои наблюдения и переживания. </w:t>
            </w:r>
            <w:r w:rsidRPr="006D02CA">
              <w:rPr>
                <w:rFonts w:ascii="Times New Roman" w:hAnsi="Times New Roman" w:cs="Times New Roman"/>
                <w:b/>
              </w:rPr>
              <w:t>Разыгрывать</w:t>
            </w:r>
            <w:r w:rsidRPr="006D02CA">
              <w:rPr>
                <w:rFonts w:ascii="Times New Roman" w:hAnsi="Times New Roman" w:cs="Times New Roman"/>
              </w:rPr>
              <w:t xml:space="preserve"> диалоги.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Л, л.</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буквы </w:t>
            </w:r>
            <w:r w:rsidRPr="006D02CA">
              <w:rPr>
                <w:rFonts w:ascii="Times New Roman" w:hAnsi="Times New Roman" w:cs="Times New Roman"/>
                <w:i/>
                <w:iCs/>
              </w:rPr>
              <w:t>Л, л</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Л, л</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 xml:space="preserve">форму </w:t>
            </w:r>
            <w:r w:rsidRPr="006D02CA">
              <w:rPr>
                <w:rFonts w:ascii="Times New Roman" w:hAnsi="Times New Roman" w:cs="Times New Roman"/>
                <w:iCs/>
              </w:rPr>
              <w:lastRenderedPageBreak/>
              <w:t>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Л, л</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вопросительное предложение.</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Правильно </w:t>
            </w:r>
            <w:r w:rsidRPr="006D02CA">
              <w:rPr>
                <w:rFonts w:ascii="Times New Roman" w:hAnsi="Times New Roman" w:cs="Times New Roman"/>
                <w:iCs/>
              </w:rPr>
              <w:t>интонировать при чтении вопросительное, восклицательное и повествовательное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по контуру изученные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w:t>
            </w:r>
            <w:r w:rsidRPr="006D02CA">
              <w:rPr>
                <w:rFonts w:ascii="Times New Roman" w:hAnsi="Times New Roman" w:cs="Times New Roman"/>
                <w:iCs/>
              </w:rPr>
              <w:lastRenderedPageBreak/>
              <w:t xml:space="preserve">предложения, данные в прописи, </w:t>
            </w:r>
            <w:r w:rsidRPr="006D02CA">
              <w:rPr>
                <w:rFonts w:ascii="Times New Roman" w:hAnsi="Times New Roman" w:cs="Times New Roman"/>
                <w:b/>
                <w:iCs/>
              </w:rPr>
              <w:t>определять</w:t>
            </w:r>
            <w:r w:rsidRPr="006D02CA">
              <w:rPr>
                <w:rFonts w:ascii="Times New Roman" w:hAnsi="Times New Roman" w:cs="Times New Roman"/>
                <w:iCs/>
              </w:rPr>
              <w:t xml:space="preserve"> количество слов в них, </w:t>
            </w:r>
            <w:r w:rsidRPr="006D02CA">
              <w:rPr>
                <w:rFonts w:ascii="Times New Roman" w:hAnsi="Times New Roman" w:cs="Times New Roman"/>
                <w:b/>
                <w:iCs/>
              </w:rPr>
              <w:t xml:space="preserve">объяснять </w:t>
            </w:r>
            <w:r w:rsidRPr="006D02CA">
              <w:rPr>
                <w:rFonts w:ascii="Times New Roman" w:hAnsi="Times New Roman" w:cs="Times New Roman"/>
                <w:iCs/>
              </w:rPr>
              <w:t>известные орфограммы (начало предложения, правописание имён собственных).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предложения, данные в прописи, грамотно </w:t>
            </w:r>
            <w:r w:rsidRPr="006D02CA">
              <w:rPr>
                <w:rFonts w:ascii="Times New Roman" w:hAnsi="Times New Roman" w:cs="Times New Roman"/>
                <w:b/>
                <w:iCs/>
              </w:rPr>
              <w:t>обозначать</w:t>
            </w:r>
            <w:r w:rsidRPr="006D02CA">
              <w:rPr>
                <w:rFonts w:ascii="Times New Roman" w:hAnsi="Times New Roman" w:cs="Times New Roman"/>
                <w:iCs/>
              </w:rPr>
              <w:t xml:space="preserve"> границы предложения.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Восстанавливать</w:t>
            </w:r>
            <w:r w:rsidRPr="006D02CA">
              <w:rPr>
                <w:rFonts w:ascii="Times New Roman" w:hAnsi="Times New Roman" w:cs="Times New Roman"/>
                <w:iCs/>
              </w:rPr>
              <w:t xml:space="preserve"> деформированное предложение, </w:t>
            </w:r>
            <w:r w:rsidRPr="006D02CA">
              <w:rPr>
                <w:rFonts w:ascii="Times New Roman" w:hAnsi="Times New Roman" w:cs="Times New Roman"/>
                <w:b/>
                <w:iCs/>
              </w:rPr>
              <w:t>объяснять</w:t>
            </w:r>
            <w:r w:rsidRPr="006D02CA">
              <w:rPr>
                <w:rFonts w:ascii="Times New Roman" w:hAnsi="Times New Roman" w:cs="Times New Roman"/>
                <w:iCs/>
              </w:rPr>
              <w:t xml:space="preserve"> его смысл, </w:t>
            </w:r>
            <w:r w:rsidRPr="006D02CA">
              <w:rPr>
                <w:rFonts w:ascii="Times New Roman" w:hAnsi="Times New Roman" w:cs="Times New Roman"/>
                <w:b/>
                <w:iCs/>
              </w:rPr>
              <w:t>определять</w:t>
            </w:r>
            <w:r w:rsidRPr="006D02CA">
              <w:rPr>
                <w:rFonts w:ascii="Times New Roman" w:hAnsi="Times New Roman" w:cs="Times New Roman"/>
                <w:iCs/>
              </w:rPr>
              <w:t xml:space="preserve"> границы.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слого-звуковой анализ слов с опорой на схему-модель.</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предложения словами, закодированными в схемах и предметных картинках.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Составлять</w:t>
            </w:r>
            <w:r w:rsidRPr="006D02CA">
              <w:rPr>
                <w:rFonts w:ascii="Times New Roman" w:hAnsi="Times New Roman" w:cs="Times New Roman"/>
                <w:iCs/>
              </w:rPr>
              <w:t xml:space="preserve"> текст из 2—3-х предложений, </w:t>
            </w:r>
            <w:r w:rsidRPr="006D02CA">
              <w:rPr>
                <w:rFonts w:ascii="Times New Roman" w:hAnsi="Times New Roman" w:cs="Times New Roman"/>
                <w:b/>
                <w:iCs/>
              </w:rPr>
              <w:t>записывать</w:t>
            </w:r>
            <w:r w:rsidRPr="006D02CA">
              <w:rPr>
                <w:rFonts w:ascii="Times New Roman" w:hAnsi="Times New Roman" w:cs="Times New Roman"/>
                <w:iCs/>
              </w:rPr>
              <w:t xml:space="preserve"> его под руководством учителя, используя приём комментирования.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Осваивать </w:t>
            </w:r>
            <w:r w:rsidRPr="006D02CA">
              <w:rPr>
                <w:rFonts w:ascii="Times New Roman" w:hAnsi="Times New Roman" w:cs="Times New Roman"/>
                <w:iCs/>
              </w:rPr>
              <w:t>правила оценивания своей работы</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новые звуки из слов, </w:t>
            </w:r>
            <w:r w:rsidRPr="006D02CA">
              <w:rPr>
                <w:rFonts w:ascii="Times New Roman" w:hAnsi="Times New Roman" w:cs="Times New Roman"/>
                <w:b/>
              </w:rPr>
              <w:t xml:space="preserve">наблюдать </w:t>
            </w:r>
            <w:r w:rsidRPr="006D02CA">
              <w:rPr>
                <w:rFonts w:ascii="Times New Roman" w:hAnsi="Times New Roman" w:cs="Times New Roman"/>
              </w:rPr>
              <w:t>над особенностями их произнесения</w:t>
            </w:r>
            <w:r w:rsidRPr="006D02CA">
              <w:rPr>
                <w:rFonts w:ascii="Times New Roman" w:hAnsi="Times New Roman" w:cs="Times New Roman"/>
                <w:b/>
              </w:rPr>
              <w:t>, 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иллюстрации.</w:t>
            </w:r>
            <w:r w:rsidRPr="006D02CA">
              <w:rPr>
                <w:rFonts w:ascii="Times New Roman" w:hAnsi="Times New Roman" w:cs="Times New Roman"/>
                <w:b/>
              </w:rPr>
              <w:t xml:space="preserve"> Называть</w:t>
            </w:r>
            <w:r w:rsidRPr="006D02CA">
              <w:rPr>
                <w:rFonts w:ascii="Times New Roman" w:hAnsi="Times New Roman" w:cs="Times New Roman"/>
              </w:rPr>
              <w:t xml:space="preserve"> знакомые комнатные растения, растения, которые есть в классной комнате, дома. </w:t>
            </w:r>
            <w:r w:rsidRPr="006D02CA">
              <w:rPr>
                <w:rFonts w:ascii="Times New Roman" w:hAnsi="Times New Roman" w:cs="Times New Roman"/>
                <w:b/>
              </w:rPr>
              <w:t>Рассказывать</w:t>
            </w:r>
            <w:r w:rsidRPr="006D02CA">
              <w:rPr>
                <w:rFonts w:ascii="Times New Roman" w:hAnsi="Times New Roman" w:cs="Times New Roman"/>
              </w:rPr>
              <w:t xml:space="preserve"> об уходе за растениями. </w:t>
            </w:r>
            <w:r w:rsidRPr="006D02CA">
              <w:rPr>
                <w:rFonts w:ascii="Times New Roman" w:hAnsi="Times New Roman" w:cs="Times New Roman"/>
                <w:b/>
              </w:rPr>
              <w:t xml:space="preserve">Задавать </w:t>
            </w:r>
            <w:r w:rsidRPr="006D02CA">
              <w:rPr>
                <w:rFonts w:ascii="Times New Roman" w:hAnsi="Times New Roman" w:cs="Times New Roman"/>
              </w:rPr>
              <w:t xml:space="preserve">вопросы познавательного </w:t>
            </w:r>
            <w:r w:rsidRPr="006D02CA">
              <w:rPr>
                <w:rFonts w:ascii="Times New Roman" w:hAnsi="Times New Roman" w:cs="Times New Roman"/>
              </w:rPr>
              <w:lastRenderedPageBreak/>
              <w:t xml:space="preserve">характера о комнатных растениях. </w:t>
            </w:r>
            <w:r w:rsidRPr="006D02CA">
              <w:rPr>
                <w:rFonts w:ascii="Times New Roman" w:hAnsi="Times New Roman" w:cs="Times New Roman"/>
                <w:b/>
              </w:rPr>
              <w:t>Рассуждать</w:t>
            </w:r>
            <w:r w:rsidRPr="006D02CA">
              <w:rPr>
                <w:rFonts w:ascii="Times New Roman" w:hAnsi="Times New Roman" w:cs="Times New Roman"/>
              </w:rPr>
              <w:t xml:space="preserve"> о том, где можно найти необходимую информацию.</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вслух. </w:t>
            </w:r>
            <w:r w:rsidRPr="006D02CA">
              <w:rPr>
                <w:rFonts w:ascii="Times New Roman" w:hAnsi="Times New Roman" w:cs="Times New Roman"/>
                <w:b/>
              </w:rPr>
              <w:t>Соотносить</w:t>
            </w:r>
            <w:r w:rsidRPr="006D02CA">
              <w:rPr>
                <w:rFonts w:ascii="Times New Roman" w:hAnsi="Times New Roman" w:cs="Times New Roman"/>
              </w:rPr>
              <w:t xml:space="preserve"> текст и иллюстрацию. </w:t>
            </w:r>
            <w:r w:rsidRPr="006D02CA">
              <w:rPr>
                <w:rFonts w:ascii="Times New Roman" w:hAnsi="Times New Roman" w:cs="Times New Roman"/>
                <w:b/>
              </w:rPr>
              <w:t>Отвечать</w:t>
            </w:r>
            <w:r w:rsidRPr="006D02CA">
              <w:rPr>
                <w:rFonts w:ascii="Times New Roman" w:hAnsi="Times New Roman" w:cs="Times New Roman"/>
              </w:rPr>
              <w:t xml:space="preserve"> на вопросы учителя по содержанию текста.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значение слова в контексте.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пословицы.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разные значения многозначных слов.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Разгадывать</w:t>
            </w:r>
            <w:r w:rsidRPr="006D02CA">
              <w:rPr>
                <w:rFonts w:ascii="Times New Roman" w:hAnsi="Times New Roman" w:cs="Times New Roman"/>
              </w:rPr>
              <w:t xml:space="preserve"> ребусы: </w:t>
            </w:r>
            <w:r w:rsidRPr="006D02CA">
              <w:rPr>
                <w:rFonts w:ascii="Times New Roman" w:hAnsi="Times New Roman" w:cs="Times New Roman"/>
                <w:b/>
              </w:rPr>
              <w:t>определять</w:t>
            </w:r>
            <w:r w:rsidRPr="006D02CA">
              <w:rPr>
                <w:rFonts w:ascii="Times New Roman" w:hAnsi="Times New Roman" w:cs="Times New Roman"/>
              </w:rPr>
              <w:t xml:space="preserve"> цель задания, </w:t>
            </w:r>
            <w:r w:rsidRPr="006D02CA">
              <w:rPr>
                <w:rFonts w:ascii="Times New Roman" w:hAnsi="Times New Roman" w:cs="Times New Roman"/>
                <w:b/>
              </w:rPr>
              <w:t xml:space="preserve">объяснять </w:t>
            </w:r>
            <w:r w:rsidRPr="006D02CA">
              <w:rPr>
                <w:rFonts w:ascii="Times New Roman" w:hAnsi="Times New Roman" w:cs="Times New Roman"/>
              </w:rPr>
              <w:t>способ разгадывания ребуса.</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Устанавливать</w:t>
            </w:r>
            <w:r w:rsidRPr="006D02CA">
              <w:rPr>
                <w:rFonts w:ascii="Times New Roman" w:hAnsi="Times New Roman" w:cs="Times New Roman"/>
              </w:rPr>
              <w:t xml:space="preserve"> соответствие между звуковой формой слова и его схемой-моделью.</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Анализировать</w:t>
            </w:r>
            <w:r w:rsidRPr="006D02CA">
              <w:rPr>
                <w:rFonts w:ascii="Times New Roman" w:hAnsi="Times New Roman" w:cs="Times New Roman"/>
              </w:rPr>
              <w:t xml:space="preserve"> выполнение учебной задачи урока.</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Оценивать</w:t>
            </w:r>
            <w:r w:rsidRPr="006D02CA">
              <w:rPr>
                <w:rFonts w:ascii="Times New Roman" w:hAnsi="Times New Roman" w:cs="Times New Roman"/>
              </w:rPr>
              <w:t xml:space="preserve"> результаты своей деятельности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Составлять</w:t>
            </w:r>
            <w:r w:rsidRPr="006D02CA">
              <w:rPr>
                <w:rFonts w:ascii="Times New Roman" w:hAnsi="Times New Roman" w:cs="Times New Roman"/>
                <w:iCs/>
              </w:rPr>
              <w:t xml:space="preserve"> план урока в соответствии с заданиями на странице прописей. </w:t>
            </w:r>
            <w:r w:rsidRPr="006D02CA">
              <w:rPr>
                <w:rFonts w:ascii="Times New Roman" w:hAnsi="Times New Roman" w:cs="Times New Roman"/>
                <w:b/>
                <w:iCs/>
              </w:rPr>
              <w:t xml:space="preserve">Выполнять </w:t>
            </w:r>
            <w:r w:rsidRPr="006D02CA">
              <w:rPr>
                <w:rFonts w:ascii="Times New Roman" w:hAnsi="Times New Roman" w:cs="Times New Roman"/>
                <w:iCs/>
              </w:rPr>
              <w:t>задания в соответствии с требованиями учителя.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Осваивать</w:t>
            </w:r>
            <w:r w:rsidRPr="006D02CA">
              <w:rPr>
                <w:rFonts w:ascii="Times New Roman" w:hAnsi="Times New Roman" w:cs="Times New Roman"/>
                <w:iCs/>
              </w:rPr>
              <w:t xml:space="preserve"> правила выполнения работы в паре на основе образца, заданного учителем.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элементы.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Находить</w:t>
            </w:r>
            <w:r w:rsidRPr="006D02CA">
              <w:rPr>
                <w:rFonts w:ascii="Times New Roman" w:hAnsi="Times New Roman" w:cs="Times New Roman"/>
                <w:iCs/>
              </w:rPr>
              <w:t xml:space="preserve"> элементы в написании строчных и прописных гласных букв.</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букву из </w:t>
            </w:r>
            <w:r w:rsidRPr="006D02CA">
              <w:rPr>
                <w:rFonts w:ascii="Times New Roman" w:hAnsi="Times New Roman" w:cs="Times New Roman"/>
                <w:iCs/>
              </w:rPr>
              <w:lastRenderedPageBreak/>
              <w:t xml:space="preserve">различных элементов.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написанную букву.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буквы и её соединения по алгоритму.</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написанную букву с образцом.</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предложения.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с рукописного и печатного текста.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Перекодировать</w:t>
            </w:r>
            <w:r w:rsidRPr="006D02CA">
              <w:rPr>
                <w:rFonts w:ascii="Times New Roman" w:hAnsi="Times New Roman" w:cs="Times New Roman"/>
                <w:iCs/>
              </w:rPr>
              <w:t xml:space="preserve">звуко-фонемную форму в буквенную (печатную и прописную).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под диктовку буквы, слоги, слова, предложения.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Соблюдать </w:t>
            </w:r>
            <w:r w:rsidRPr="006D02CA">
              <w:rPr>
                <w:rFonts w:ascii="Times New Roman" w:hAnsi="Times New Roman" w:cs="Times New Roman"/>
                <w:iCs/>
              </w:rPr>
              <w:t>санитарно-гигиенические нормы письма</w:t>
            </w:r>
          </w:p>
          <w:p w:rsidR="00462A19" w:rsidRPr="006D02CA" w:rsidRDefault="00462A19" w:rsidP="00387772">
            <w:pPr>
              <w:tabs>
                <w:tab w:val="left" w:pos="1650"/>
              </w:tabs>
              <w:spacing w:after="0"/>
              <w:rPr>
                <w:rFonts w:ascii="Times New Roman" w:hAnsi="Times New Roman" w:cs="Times New Roman"/>
                <w:iCs/>
              </w:rPr>
            </w:pP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новые звуки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рассказ и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w:t>
            </w:r>
            <w:r w:rsidRPr="006D02CA">
              <w:rPr>
                <w:rFonts w:ascii="Times New Roman" w:hAnsi="Times New Roman" w:cs="Times New Roman"/>
              </w:rPr>
              <w:lastRenderedPageBreak/>
              <w:t xml:space="preserve">текста. </w:t>
            </w:r>
            <w:r w:rsidRPr="006D02CA">
              <w:rPr>
                <w:rFonts w:ascii="Times New Roman" w:hAnsi="Times New Roman" w:cs="Times New Roman"/>
                <w:b/>
              </w:rPr>
              <w:t xml:space="preserve">Озаглавливать </w:t>
            </w:r>
            <w:r w:rsidRPr="006D02CA">
              <w:rPr>
                <w:rFonts w:ascii="Times New Roman" w:hAnsi="Times New Roman" w:cs="Times New Roman"/>
              </w:rPr>
              <w:t>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пословицы. </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rPr>
              <w:t>Наблюдать</w:t>
            </w:r>
            <w:r w:rsidRPr="006D02CA">
              <w:rPr>
                <w:rFonts w:ascii="Times New Roman" w:hAnsi="Times New Roman" w:cs="Times New Roman"/>
              </w:rPr>
              <w:t xml:space="preserve"> за изменением слов. </w:t>
            </w:r>
            <w:r w:rsidRPr="006D02CA">
              <w:rPr>
                <w:rFonts w:ascii="Times New Roman" w:hAnsi="Times New Roman" w:cs="Times New Roman"/>
                <w:b/>
              </w:rPr>
              <w:t>Находить</w:t>
            </w:r>
            <w:r w:rsidRPr="006D02CA">
              <w:rPr>
                <w:rFonts w:ascii="Times New Roman" w:hAnsi="Times New Roman" w:cs="Times New Roman"/>
              </w:rPr>
              <w:t xml:space="preserve"> в словах общую часть.</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разные значения многозначных слов.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w:t>
            </w:r>
            <w:r w:rsidRPr="006D02CA">
              <w:rPr>
                <w:rFonts w:ascii="Times New Roman" w:hAnsi="Times New Roman" w:cs="Times New Roman"/>
                <w:iCs/>
              </w:rPr>
              <w:lastRenderedPageBreak/>
              <w:t>элементы буквы</w:t>
            </w:r>
            <w:r w:rsidRPr="006D02CA">
              <w:rPr>
                <w:rFonts w:ascii="Times New Roman" w:hAnsi="Times New Roman" w:cs="Times New Roman"/>
                <w:i/>
                <w:iCs/>
              </w:rPr>
              <w:t>В, 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В, в</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В, в</w:t>
            </w:r>
            <w:r w:rsidRPr="006D02CA">
              <w:rPr>
                <w:rFonts w:ascii="Times New Roman" w:hAnsi="Times New Roman" w:cs="Times New Roman"/>
                <w:iCs/>
              </w:rPr>
              <w:t xml:space="preserve">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В, в</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вопросительное, восклицательное и повествовательное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Записывать</w:t>
            </w:r>
            <w:r w:rsidRPr="006D02CA">
              <w:rPr>
                <w:rFonts w:ascii="Times New Roman" w:hAnsi="Times New Roman" w:cs="Times New Roman"/>
                <w:iCs/>
              </w:rPr>
              <w:t xml:space="preserve"> ответ на вопрос с использованием приёма комментирования.</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Правильно </w:t>
            </w:r>
            <w:r w:rsidRPr="006D02CA">
              <w:rPr>
                <w:rFonts w:ascii="Times New Roman" w:hAnsi="Times New Roman" w:cs="Times New Roman"/>
                <w:iCs/>
              </w:rPr>
              <w:t>интонировать при чтении вопросительное, восклицательное и повествовательное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своей работы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Принимать</w:t>
            </w:r>
            <w:r w:rsidRPr="006D02CA">
              <w:rPr>
                <w:rFonts w:ascii="Times New Roman" w:hAnsi="Times New Roman" w:cs="Times New Roman"/>
              </w:rPr>
              <w:t xml:space="preserve"> познавательную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познавательной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 анализ слова (</w:t>
            </w:r>
            <w:r w:rsidRPr="006D02CA">
              <w:rPr>
                <w:rFonts w:ascii="Times New Roman" w:hAnsi="Times New Roman" w:cs="Times New Roman"/>
                <w:i/>
              </w:rPr>
              <w:t>ели</w:t>
            </w:r>
            <w:r w:rsidRPr="006D02CA">
              <w:rPr>
                <w:rFonts w:ascii="Times New Roman" w:hAnsi="Times New Roman" w:cs="Times New Roman"/>
              </w:rPr>
              <w:t xml:space="preserve">): </w:t>
            </w:r>
            <w:r w:rsidRPr="006D02CA">
              <w:rPr>
                <w:rFonts w:ascii="Times New Roman" w:hAnsi="Times New Roman" w:cs="Times New Roman"/>
                <w:b/>
              </w:rPr>
              <w:t xml:space="preserve">определять </w:t>
            </w:r>
            <w:r w:rsidRPr="006D02CA">
              <w:rPr>
                <w:rFonts w:ascii="Times New Roman" w:hAnsi="Times New Roman" w:cs="Times New Roman"/>
              </w:rPr>
              <w:t xml:space="preserve">количество слогов, количество звуков в каждом слоге, </w:t>
            </w:r>
            <w:r w:rsidRPr="006D02CA">
              <w:rPr>
                <w:rFonts w:ascii="Times New Roman" w:hAnsi="Times New Roman" w:cs="Times New Roman"/>
                <w:b/>
              </w:rPr>
              <w:t>делать</w:t>
            </w:r>
            <w:r w:rsidRPr="006D02CA">
              <w:rPr>
                <w:rFonts w:ascii="Times New Roman" w:hAnsi="Times New Roman" w:cs="Times New Roman"/>
              </w:rPr>
              <w:t xml:space="preserve"> вывод о том, что в слове </w:t>
            </w:r>
            <w:r w:rsidRPr="006D02CA">
              <w:rPr>
                <w:rFonts w:ascii="Times New Roman" w:hAnsi="Times New Roman" w:cs="Times New Roman"/>
                <w:i/>
              </w:rPr>
              <w:t>ели</w:t>
            </w:r>
            <w:r w:rsidRPr="006D02CA">
              <w:rPr>
                <w:rFonts w:ascii="Times New Roman" w:hAnsi="Times New Roman" w:cs="Times New Roman"/>
              </w:rPr>
              <w:t xml:space="preserve"> два слога-слияния</w:t>
            </w:r>
            <w:r w:rsidRPr="006D02CA">
              <w:rPr>
                <w:rFonts w:ascii="Times New Roman" w:hAnsi="Times New Roman" w:cs="Times New Roman"/>
                <w:b/>
              </w:rPr>
              <w:t>. Анализировать</w:t>
            </w:r>
            <w:r w:rsidRPr="006D02CA">
              <w:rPr>
                <w:rFonts w:ascii="Times New Roman" w:hAnsi="Times New Roman" w:cs="Times New Roman"/>
              </w:rPr>
              <w:t xml:space="preserve"> схему-модель слова. </w:t>
            </w:r>
            <w:r w:rsidRPr="006D02CA">
              <w:rPr>
                <w:rFonts w:ascii="Times New Roman" w:hAnsi="Times New Roman" w:cs="Times New Roman"/>
                <w:b/>
              </w:rPr>
              <w:t>Обозначать</w:t>
            </w:r>
            <w:r w:rsidRPr="006D02CA">
              <w:rPr>
                <w:rFonts w:ascii="Times New Roman" w:hAnsi="Times New Roman" w:cs="Times New Roman"/>
              </w:rPr>
              <w:t xml:space="preserve"> слияние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’э</w:t>
            </w:r>
            <w:r w:rsidRPr="006D02CA">
              <w:rPr>
                <w:rFonts w:ascii="Times New Roman" w:hAnsi="Times New Roman" w:cs="Times New Roman"/>
              </w:rPr>
              <w:sym w:font="AIGDT" w:char="005D"/>
            </w:r>
            <w:r w:rsidRPr="006D02CA">
              <w:rPr>
                <w:rFonts w:ascii="Times New Roman" w:hAnsi="Times New Roman" w:cs="Times New Roman"/>
              </w:rPr>
              <w:t xml:space="preserve"> буквой </w:t>
            </w:r>
            <w:r w:rsidRPr="006D02CA">
              <w:rPr>
                <w:rFonts w:ascii="Times New Roman" w:hAnsi="Times New Roman" w:cs="Times New Roman"/>
                <w:i/>
              </w:rPr>
              <w:t>е</w:t>
            </w:r>
            <w:r w:rsidRPr="006D02CA">
              <w:rPr>
                <w:rFonts w:ascii="Times New Roman" w:hAnsi="Times New Roman" w:cs="Times New Roman"/>
                <w:b/>
              </w:rPr>
              <w:t>.Называть</w:t>
            </w:r>
            <w:r w:rsidRPr="006D02CA">
              <w:rPr>
                <w:rFonts w:ascii="Times New Roman" w:hAnsi="Times New Roman" w:cs="Times New Roman"/>
              </w:rPr>
              <w:t xml:space="preserve"> особенность буквы </w:t>
            </w:r>
            <w:r w:rsidRPr="006D02CA">
              <w:rPr>
                <w:rFonts w:ascii="Times New Roman" w:hAnsi="Times New Roman" w:cs="Times New Roman"/>
                <w:i/>
              </w:rPr>
              <w:t>е</w:t>
            </w:r>
            <w:r w:rsidRPr="006D02CA">
              <w:rPr>
                <w:rFonts w:ascii="Times New Roman" w:hAnsi="Times New Roman" w:cs="Times New Roman"/>
              </w:rPr>
              <w:t>(обозначать целый слог-слияние — два звука).</w:t>
            </w:r>
            <w:r w:rsidRPr="006D02CA">
              <w:rPr>
                <w:rFonts w:ascii="Times New Roman" w:hAnsi="Times New Roman" w:cs="Times New Roman"/>
                <w:b/>
              </w:rPr>
              <w:t xml:space="preserve"> 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заглавные и строчную, печатные и письменные буквы</w:t>
            </w:r>
            <w:r w:rsidRPr="006D02CA">
              <w:rPr>
                <w:rFonts w:ascii="Times New Roman" w:hAnsi="Times New Roman" w:cs="Times New Roman"/>
                <w:i/>
              </w:rPr>
              <w:t>Е, е</w:t>
            </w:r>
            <w:r w:rsidRPr="006D02CA">
              <w:rPr>
                <w:rFonts w:ascii="Times New Roman" w:hAnsi="Times New Roman" w:cs="Times New Roman"/>
                <w:b/>
                <w:i/>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Сравнивать </w:t>
            </w:r>
            <w:r w:rsidRPr="006D02CA">
              <w:rPr>
                <w:rFonts w:ascii="Times New Roman" w:hAnsi="Times New Roman" w:cs="Times New Roman"/>
              </w:rPr>
              <w:t>звуковой состав слови их буквенную запись в парах</w:t>
            </w:r>
            <w:r w:rsidRPr="006D02CA">
              <w:rPr>
                <w:rFonts w:ascii="Times New Roman" w:hAnsi="Times New Roman" w:cs="Times New Roman"/>
                <w:b/>
              </w:rPr>
              <w:t xml:space="preserve"> (</w:t>
            </w:r>
            <w:r w:rsidRPr="006D02CA">
              <w:rPr>
                <w:rFonts w:ascii="Times New Roman" w:hAnsi="Times New Roman" w:cs="Times New Roman"/>
                <w:i/>
              </w:rPr>
              <w:t>высоки — высокие, красивы — красивые</w:t>
            </w:r>
            <w:r w:rsidRPr="006D02CA">
              <w:rPr>
                <w:rFonts w:ascii="Times New Roman" w:hAnsi="Times New Roman" w:cs="Times New Roman"/>
                <w:b/>
                <w:i/>
              </w:rPr>
              <w:t xml:space="preserve">). </w:t>
            </w:r>
            <w:r w:rsidRPr="006D02CA">
              <w:rPr>
                <w:rFonts w:ascii="Times New Roman" w:hAnsi="Times New Roman" w:cs="Times New Roman"/>
                <w:b/>
              </w:rPr>
              <w:t>Сопоставлять</w:t>
            </w:r>
            <w:r w:rsidRPr="006D02CA">
              <w:rPr>
                <w:rFonts w:ascii="Times New Roman" w:hAnsi="Times New Roman" w:cs="Times New Roman"/>
              </w:rPr>
              <w:t>буквенные записи и схемы-модели слов.</w:t>
            </w:r>
            <w:r w:rsidRPr="006D02CA">
              <w:rPr>
                <w:rFonts w:ascii="Times New Roman" w:hAnsi="Times New Roman" w:cs="Times New Roman"/>
                <w:b/>
              </w:rPr>
              <w:t xml:space="preserve">Выявлять </w:t>
            </w:r>
            <w:r w:rsidRPr="006D02CA">
              <w:rPr>
                <w:rFonts w:ascii="Times New Roman" w:hAnsi="Times New Roman" w:cs="Times New Roman"/>
              </w:rPr>
              <w:t>способ чтения буквы</w:t>
            </w:r>
            <w:r w:rsidRPr="006D02CA">
              <w:rPr>
                <w:rFonts w:ascii="Times New Roman" w:hAnsi="Times New Roman" w:cs="Times New Roman"/>
                <w:i/>
              </w:rPr>
              <w:t>е</w:t>
            </w:r>
            <w:r w:rsidRPr="006D02CA">
              <w:rPr>
                <w:rFonts w:ascii="Times New Roman" w:hAnsi="Times New Roman" w:cs="Times New Roman"/>
              </w:rPr>
              <w:t xml:space="preserve">в начале слов и после гласных в середине и на конце слов. </w:t>
            </w:r>
            <w:r w:rsidRPr="006D02CA">
              <w:rPr>
                <w:rFonts w:ascii="Times New Roman" w:hAnsi="Times New Roman" w:cs="Times New Roman"/>
                <w:b/>
              </w:rPr>
              <w:t>Делать</w:t>
            </w:r>
            <w:r w:rsidRPr="006D02CA">
              <w:rPr>
                <w:rFonts w:ascii="Times New Roman" w:hAnsi="Times New Roman" w:cs="Times New Roman"/>
              </w:rPr>
              <w:t xml:space="preserve"> вывод (под руководством учителя): буква </w:t>
            </w:r>
            <w:r w:rsidRPr="006D02CA">
              <w:rPr>
                <w:rFonts w:ascii="Times New Roman" w:hAnsi="Times New Roman" w:cs="Times New Roman"/>
                <w:i/>
              </w:rPr>
              <w:t>е</w:t>
            </w:r>
            <w:r w:rsidRPr="006D02CA">
              <w:rPr>
                <w:rFonts w:ascii="Times New Roman" w:hAnsi="Times New Roman" w:cs="Times New Roman"/>
              </w:rPr>
              <w:t>в начале слов и после гласных в середине и на конце слов читается одним и тем же способом — просто называется.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Воспроизводить </w:t>
            </w:r>
            <w:r w:rsidRPr="006D02CA">
              <w:rPr>
                <w:rFonts w:ascii="Times New Roman" w:hAnsi="Times New Roman" w:cs="Times New Roman"/>
              </w:rPr>
              <w:t xml:space="preserve">по буквенной записи звуковую форму слов с буквой </w:t>
            </w:r>
            <w:r w:rsidRPr="006D02CA">
              <w:rPr>
                <w:rFonts w:ascii="Times New Roman" w:hAnsi="Times New Roman" w:cs="Times New Roman"/>
                <w:i/>
              </w:rPr>
              <w:t xml:space="preserve">е </w:t>
            </w:r>
            <w:r w:rsidRPr="006D02CA">
              <w:rPr>
                <w:rFonts w:ascii="Times New Roman" w:hAnsi="Times New Roman" w:cs="Times New Roman"/>
              </w:rPr>
              <w:t>в начале слова и после 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слого-звуковой анализ слова </w:t>
            </w:r>
            <w:r w:rsidRPr="006D02CA">
              <w:rPr>
                <w:rFonts w:ascii="Times New Roman" w:hAnsi="Times New Roman" w:cs="Times New Roman"/>
                <w:i/>
              </w:rPr>
              <w:t xml:space="preserve">лес </w:t>
            </w:r>
            <w:r w:rsidRPr="006D02CA">
              <w:rPr>
                <w:rFonts w:ascii="Times New Roman" w:hAnsi="Times New Roman" w:cs="Times New Roman"/>
              </w:rPr>
              <w:t xml:space="preserve">с опорой на схему-модель. </w:t>
            </w:r>
            <w:r w:rsidRPr="006D02CA">
              <w:rPr>
                <w:rFonts w:ascii="Times New Roman" w:hAnsi="Times New Roman" w:cs="Times New Roman"/>
                <w:b/>
              </w:rPr>
              <w:t>Читать</w:t>
            </w:r>
            <w:r w:rsidRPr="006D02CA">
              <w:rPr>
                <w:rFonts w:ascii="Times New Roman" w:hAnsi="Times New Roman" w:cs="Times New Roman"/>
              </w:rPr>
              <w:t xml:space="preserve"> слоги-слияния с буквой </w:t>
            </w:r>
            <w:r w:rsidRPr="006D02CA">
              <w:rPr>
                <w:rFonts w:ascii="Times New Roman" w:hAnsi="Times New Roman" w:cs="Times New Roman"/>
                <w:i/>
              </w:rPr>
              <w:t>е.</w:t>
            </w:r>
            <w:r w:rsidRPr="006D02CA">
              <w:rPr>
                <w:rFonts w:ascii="Times New Roman" w:hAnsi="Times New Roman" w:cs="Times New Roman"/>
                <w:b/>
              </w:rPr>
              <w:t xml:space="preserve">Наблюдать </w:t>
            </w:r>
            <w:r w:rsidRPr="006D02CA">
              <w:rPr>
                <w:rFonts w:ascii="Times New Roman" w:hAnsi="Times New Roman" w:cs="Times New Roman"/>
              </w:rPr>
              <w:t xml:space="preserve">над произнесением согласных в слогах-слияниях с </w:t>
            </w:r>
            <w:r w:rsidRPr="006D02CA">
              <w:rPr>
                <w:rFonts w:ascii="Times New Roman" w:hAnsi="Times New Roman" w:cs="Times New Roman"/>
                <w:i/>
              </w:rPr>
              <w:t>е</w:t>
            </w:r>
            <w:r w:rsidRPr="006D02CA">
              <w:rPr>
                <w:rFonts w:ascii="Times New Roman" w:hAnsi="Times New Roman" w:cs="Times New Roman"/>
                <w:b/>
                <w:i/>
              </w:rPr>
              <w:t xml:space="preserve">. </w:t>
            </w:r>
            <w:r w:rsidRPr="006D02CA">
              <w:rPr>
                <w:rFonts w:ascii="Times New Roman" w:hAnsi="Times New Roman" w:cs="Times New Roman"/>
                <w:b/>
              </w:rPr>
              <w:t>Делать</w:t>
            </w:r>
            <w:r w:rsidRPr="006D02CA">
              <w:rPr>
                <w:rFonts w:ascii="Times New Roman" w:hAnsi="Times New Roman" w:cs="Times New Roman"/>
              </w:rPr>
              <w:t xml:space="preserve">вывод (под руководством учителя): если в слиянии после мягкого согласного слышится звук </w:t>
            </w:r>
            <w:r w:rsidRPr="006D02CA">
              <w:rPr>
                <w:rFonts w:ascii="Times New Roman" w:hAnsi="Times New Roman" w:cs="Times New Roman"/>
              </w:rPr>
              <w:sym w:font="AIGDT" w:char="005B"/>
            </w:r>
            <w:r w:rsidRPr="006D02CA">
              <w:rPr>
                <w:rFonts w:ascii="Times New Roman" w:hAnsi="Times New Roman" w:cs="Times New Roman"/>
              </w:rPr>
              <w:t>’э</w:t>
            </w:r>
            <w:r w:rsidRPr="006D02CA">
              <w:rPr>
                <w:rFonts w:ascii="Times New Roman" w:hAnsi="Times New Roman" w:cs="Times New Roman"/>
              </w:rPr>
              <w:sym w:font="AIGDT" w:char="005D"/>
            </w:r>
            <w:r w:rsidRPr="006D02CA">
              <w:rPr>
                <w:rFonts w:ascii="Times New Roman" w:hAnsi="Times New Roman" w:cs="Times New Roman"/>
              </w:rPr>
              <w:t xml:space="preserve">, то пишется буква </w:t>
            </w:r>
            <w:r w:rsidRPr="006D02CA">
              <w:rPr>
                <w:rFonts w:ascii="Times New Roman" w:hAnsi="Times New Roman" w:cs="Times New Roman"/>
                <w:i/>
              </w:rPr>
              <w:t>е</w:t>
            </w:r>
            <w:r w:rsidRPr="006D02CA">
              <w:rPr>
                <w:rFonts w:ascii="Times New Roman" w:hAnsi="Times New Roman" w:cs="Times New Roman"/>
              </w:rPr>
              <w:t>.</w:t>
            </w:r>
            <w:r w:rsidRPr="006D02CA">
              <w:rPr>
                <w:rFonts w:ascii="Times New Roman" w:hAnsi="Times New Roman" w:cs="Times New Roman"/>
                <w:b/>
              </w:rPr>
              <w:t xml:space="preserve"> Обозначать</w:t>
            </w:r>
            <w:r w:rsidRPr="006D02CA">
              <w:rPr>
                <w:rFonts w:ascii="Times New Roman" w:hAnsi="Times New Roman" w:cs="Times New Roman"/>
              </w:rPr>
              <w:t xml:space="preserve"> буквой </w:t>
            </w:r>
            <w:r w:rsidRPr="006D02CA">
              <w:rPr>
                <w:rFonts w:ascii="Times New Roman" w:hAnsi="Times New Roman" w:cs="Times New Roman"/>
                <w:i/>
              </w:rPr>
              <w:t>е</w:t>
            </w:r>
            <w:r w:rsidRPr="006D02CA">
              <w:rPr>
                <w:rFonts w:ascii="Times New Roman" w:hAnsi="Times New Roman" w:cs="Times New Roman"/>
              </w:rPr>
              <w:t xml:space="preserve"> гласный звук </w:t>
            </w:r>
            <w:r w:rsidRPr="006D02CA">
              <w:rPr>
                <w:rFonts w:ascii="Times New Roman" w:hAnsi="Times New Roman" w:cs="Times New Roman"/>
              </w:rPr>
              <w:sym w:font="AIGDT" w:char="005B"/>
            </w:r>
            <w:r w:rsidRPr="006D02CA">
              <w:rPr>
                <w:rFonts w:ascii="Times New Roman" w:hAnsi="Times New Roman" w:cs="Times New Roman"/>
              </w:rPr>
              <w:t>’э</w:t>
            </w:r>
            <w:r w:rsidRPr="006D02CA">
              <w:rPr>
                <w:rFonts w:ascii="Times New Roman" w:hAnsi="Times New Roman" w:cs="Times New Roman"/>
              </w:rPr>
              <w:sym w:font="AIGDT" w:char="005D"/>
            </w:r>
            <w:r w:rsidRPr="006D02CA">
              <w:rPr>
                <w:rFonts w:ascii="Times New Roman" w:hAnsi="Times New Roman" w:cs="Times New Roman"/>
              </w:rPr>
              <w:t xml:space="preserve"> после мягких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вслух.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в тексте ответы на вопросы.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Озаглавливать</w:t>
            </w:r>
            <w:r w:rsidRPr="006D02CA">
              <w:rPr>
                <w:rFonts w:ascii="Times New Roman" w:hAnsi="Times New Roman" w:cs="Times New Roman"/>
              </w:rPr>
              <w:t xml:space="preserve"> текст.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Заменять</w:t>
            </w:r>
            <w:r w:rsidRPr="006D02CA">
              <w:rPr>
                <w:rFonts w:ascii="Times New Roman" w:hAnsi="Times New Roman" w:cs="Times New Roman"/>
              </w:rPr>
              <w:t xml:space="preserve"> слово близким по значению. </w:t>
            </w:r>
            <w:r w:rsidRPr="006D02CA">
              <w:rPr>
                <w:rFonts w:ascii="Times New Roman" w:hAnsi="Times New Roman" w:cs="Times New Roman"/>
                <w:b/>
              </w:rPr>
              <w:t>Подбирать</w:t>
            </w:r>
            <w:r w:rsidRPr="006D02CA">
              <w:rPr>
                <w:rFonts w:ascii="Times New Roman" w:hAnsi="Times New Roman" w:cs="Times New Roman"/>
              </w:rPr>
              <w:t xml:space="preserve"> к словам слова с противоположным значением.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образованием новых слов. </w:t>
            </w:r>
            <w:r w:rsidRPr="006D02CA">
              <w:rPr>
                <w:rFonts w:ascii="Times New Roman" w:hAnsi="Times New Roman" w:cs="Times New Roman"/>
                <w:b/>
              </w:rPr>
              <w:t>Находить</w:t>
            </w:r>
            <w:r w:rsidRPr="006D02CA">
              <w:rPr>
                <w:rFonts w:ascii="Times New Roman" w:hAnsi="Times New Roman" w:cs="Times New Roman"/>
              </w:rPr>
              <w:t xml:space="preserve"> общую часть в этих словах.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Классифицировать</w:t>
            </w:r>
            <w:r w:rsidRPr="006D02CA">
              <w:rPr>
                <w:rFonts w:ascii="Times New Roman" w:hAnsi="Times New Roman" w:cs="Times New Roman"/>
              </w:rPr>
              <w:t xml:space="preserve"> слова в соответствии с их значением (слова, называющие предметы; слова, называющие признаки).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Распространять</w:t>
            </w:r>
            <w:r w:rsidRPr="006D02CA">
              <w:rPr>
                <w:rFonts w:ascii="Times New Roman" w:hAnsi="Times New Roman" w:cs="Times New Roman"/>
              </w:rPr>
              <w:t xml:space="preserve"> предложения.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рассказ на заданную тему по иллюстрации</w:t>
            </w:r>
            <w:r w:rsidRPr="006D02CA">
              <w:rPr>
                <w:rStyle w:val="af6"/>
                <w:rFonts w:ascii="Times New Roman" w:hAnsi="Times New Roman" w:cs="Times New Roman"/>
              </w:rPr>
              <w:footnoteReference w:id="5"/>
            </w:r>
            <w:r w:rsidRPr="006D02CA">
              <w:rPr>
                <w:rFonts w:ascii="Times New Roman" w:hAnsi="Times New Roman" w:cs="Times New Roman"/>
              </w:rPr>
              <w:t>.</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Работать</w:t>
            </w:r>
            <w:r w:rsidRPr="006D02CA">
              <w:rPr>
                <w:rFonts w:ascii="Times New Roman" w:hAnsi="Times New Roman" w:cs="Times New Roman"/>
              </w:rPr>
              <w:t xml:space="preserve"> в паре: </w:t>
            </w:r>
            <w:r w:rsidRPr="006D02CA">
              <w:rPr>
                <w:rFonts w:ascii="Times New Roman" w:hAnsi="Times New Roman" w:cs="Times New Roman"/>
                <w:b/>
              </w:rPr>
              <w:t>договариваться</w:t>
            </w:r>
            <w:r w:rsidRPr="006D02CA">
              <w:rPr>
                <w:rFonts w:ascii="Times New Roman" w:hAnsi="Times New Roman" w:cs="Times New Roman"/>
              </w:rPr>
              <w:t xml:space="preserve">, кто какое слово будет искать в тексте, внимательно </w:t>
            </w:r>
            <w:r w:rsidRPr="006D02CA">
              <w:rPr>
                <w:rFonts w:ascii="Times New Roman" w:hAnsi="Times New Roman" w:cs="Times New Roman"/>
                <w:b/>
              </w:rPr>
              <w:t xml:space="preserve">слушать </w:t>
            </w:r>
            <w:r w:rsidRPr="006D02CA">
              <w:rPr>
                <w:rFonts w:ascii="Times New Roman" w:hAnsi="Times New Roman" w:cs="Times New Roman"/>
              </w:rPr>
              <w:t xml:space="preserve">ответы друг друга, </w:t>
            </w:r>
            <w:r w:rsidRPr="006D02CA">
              <w:rPr>
                <w:rFonts w:ascii="Times New Roman" w:hAnsi="Times New Roman" w:cs="Times New Roman"/>
                <w:b/>
              </w:rPr>
              <w:t>контролировать</w:t>
            </w:r>
            <w:r w:rsidRPr="006D02CA">
              <w:rPr>
                <w:rFonts w:ascii="Times New Roman" w:hAnsi="Times New Roman" w:cs="Times New Roman"/>
              </w:rPr>
              <w:t xml:space="preserve"> свои действия при выполнении задания, </w:t>
            </w:r>
            <w:r w:rsidRPr="006D02CA">
              <w:rPr>
                <w:rFonts w:ascii="Times New Roman" w:hAnsi="Times New Roman" w:cs="Times New Roman"/>
                <w:b/>
              </w:rPr>
              <w:t>оценивать</w:t>
            </w:r>
            <w:r w:rsidRPr="006D02CA">
              <w:rPr>
                <w:rFonts w:ascii="Times New Roman" w:hAnsi="Times New Roman" w:cs="Times New Roman"/>
              </w:rPr>
              <w:t xml:space="preserve"> ответы друг друга, </w:t>
            </w:r>
            <w:r w:rsidRPr="006D02CA">
              <w:rPr>
                <w:rFonts w:ascii="Times New Roman" w:hAnsi="Times New Roman" w:cs="Times New Roman"/>
                <w:b/>
              </w:rPr>
              <w:t>исправлять</w:t>
            </w:r>
            <w:r w:rsidRPr="006D02CA">
              <w:rPr>
                <w:rFonts w:ascii="Times New Roman" w:hAnsi="Times New Roman" w:cs="Times New Roman"/>
              </w:rPr>
              <w:t xml:space="preserve"> ошибки, </w:t>
            </w:r>
            <w:r w:rsidRPr="006D02CA">
              <w:rPr>
                <w:rFonts w:ascii="Times New Roman" w:hAnsi="Times New Roman" w:cs="Times New Roman"/>
                <w:b/>
              </w:rPr>
              <w:t>оценивать</w:t>
            </w:r>
            <w:r w:rsidRPr="006D02CA">
              <w:rPr>
                <w:rFonts w:ascii="Times New Roman" w:hAnsi="Times New Roman" w:cs="Times New Roman"/>
              </w:rPr>
              <w:t xml:space="preserve"> результат совместной работы.</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на уроке</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r w:rsidRPr="006D02CA">
              <w:rPr>
                <w:rFonts w:ascii="Times New Roman" w:hAnsi="Times New Roman" w:cs="Times New Roman"/>
              </w:rPr>
              <w:lastRenderedPageBreak/>
              <w:t>.</w:t>
            </w: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гигиенические правила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 xml:space="preserve"> Е, 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Е, е</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 штриховать.</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Е, е</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Е, е</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со звуками </w:t>
            </w:r>
            <w:r w:rsidRPr="006D02CA">
              <w:rPr>
                <w:rFonts w:ascii="Times New Roman" w:hAnsi="Times New Roman" w:cs="Times New Roman"/>
              </w:rPr>
              <w:t>[</w:t>
            </w:r>
            <w:r w:rsidRPr="006D02CA">
              <w:rPr>
                <w:rFonts w:ascii="Times New Roman" w:hAnsi="Times New Roman" w:cs="Times New Roman"/>
                <w:lang w:val="en-US"/>
              </w:rPr>
              <w:t>j</w:t>
            </w:r>
            <w:r w:rsidRPr="006D02CA">
              <w:rPr>
                <w:rFonts w:ascii="Times New Roman" w:hAnsi="Times New Roman" w:cs="Times New Roman"/>
              </w:rPr>
              <w:t>’э], [’э].</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письменного шрифта.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 xml:space="preserve">оформлять на письме вопросительное, восклицательное и </w:t>
            </w:r>
            <w:r w:rsidRPr="006D02CA">
              <w:rPr>
                <w:rFonts w:ascii="Times New Roman" w:hAnsi="Times New Roman" w:cs="Times New Roman"/>
                <w:iCs/>
              </w:rPr>
              <w:lastRenderedPageBreak/>
              <w:t>повествовательное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Записывать</w:t>
            </w:r>
            <w:r w:rsidRPr="006D02CA">
              <w:rPr>
                <w:rFonts w:ascii="Times New Roman" w:hAnsi="Times New Roman" w:cs="Times New Roman"/>
                <w:iCs/>
              </w:rPr>
              <w:t xml:space="preserve"> ответ на вопрос с использованием приёма комментирования.</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Правильно </w:t>
            </w:r>
            <w:r w:rsidRPr="006D02CA">
              <w:rPr>
                <w:rFonts w:ascii="Times New Roman" w:hAnsi="Times New Roman" w:cs="Times New Roman"/>
                <w:iCs/>
              </w:rPr>
              <w:t>интонировать при чтении вопросительное, восклицательное и повествовательное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малой группе, в парах.</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своей работы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новые звуки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r w:rsidRPr="006D02CA">
              <w:rPr>
                <w:rFonts w:ascii="Times New Roman" w:hAnsi="Times New Roman" w:cs="Times New Roman"/>
                <w:b/>
              </w:rPr>
              <w:t>Объяснять</w:t>
            </w:r>
            <w:r w:rsidRPr="006D02CA">
              <w:rPr>
                <w:rFonts w:ascii="Times New Roman" w:hAnsi="Times New Roman" w:cs="Times New Roman"/>
              </w:rPr>
              <w:t xml:space="preserve"> роль гласных </w:t>
            </w:r>
            <w:r w:rsidRPr="006D02CA">
              <w:rPr>
                <w:rFonts w:ascii="Times New Roman" w:hAnsi="Times New Roman" w:cs="Times New Roman"/>
                <w:b/>
              </w:rPr>
              <w:t>и</w:t>
            </w:r>
            <w:r w:rsidRPr="006D02CA">
              <w:rPr>
                <w:rFonts w:ascii="Times New Roman" w:hAnsi="Times New Roman" w:cs="Times New Roman"/>
              </w:rPr>
              <w:t xml:space="preserve">, </w:t>
            </w:r>
            <w:r w:rsidRPr="006D02CA">
              <w:rPr>
                <w:rFonts w:ascii="Times New Roman" w:hAnsi="Times New Roman" w:cs="Times New Roman"/>
                <w:b/>
              </w:rPr>
              <w:t>е</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вслух.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Находить</w:t>
            </w:r>
            <w:r w:rsidRPr="006D02CA">
              <w:rPr>
                <w:rFonts w:ascii="Times New Roman" w:hAnsi="Times New Roman" w:cs="Times New Roman"/>
              </w:rPr>
              <w:t xml:space="preserve"> в тексте ответы на вопросы.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рассказы о профессиях.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Классифицировать</w:t>
            </w:r>
            <w:r w:rsidRPr="006D02CA">
              <w:rPr>
                <w:rFonts w:ascii="Times New Roman" w:hAnsi="Times New Roman" w:cs="Times New Roman"/>
              </w:rPr>
              <w:t xml:space="preserve"> слова в соответствии с их значением (слова, называющие предметы; слова, называющие действия).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spacing w:after="0" w:line="240" w:lineRule="auto"/>
              <w:rPr>
                <w:rFonts w:ascii="Times New Roman" w:hAnsi="Times New Roman" w:cs="Times New Roman"/>
                <w:b/>
              </w:rPr>
            </w:pPr>
          </w:p>
          <w:p w:rsidR="00462A19" w:rsidRPr="006D02CA" w:rsidRDefault="00462A19" w:rsidP="00387772">
            <w:pPr>
              <w:spacing w:after="0" w:line="240" w:lineRule="auto"/>
              <w:rPr>
                <w:rFonts w:ascii="Times New Roman" w:hAnsi="Times New Roman" w:cs="Times New Roman"/>
                <w:b/>
              </w:rPr>
            </w:pPr>
          </w:p>
          <w:p w:rsidR="00462A19" w:rsidRPr="006D02CA" w:rsidRDefault="00462A19" w:rsidP="00387772">
            <w:pPr>
              <w:spacing w:after="0" w:line="240" w:lineRule="auto"/>
              <w:rPr>
                <w:rFonts w:ascii="Times New Roman" w:hAnsi="Times New Roman" w:cs="Times New Roman"/>
                <w:b/>
              </w:rPr>
            </w:pPr>
          </w:p>
          <w:p w:rsidR="00462A19" w:rsidRPr="006D02CA" w:rsidRDefault="00462A19" w:rsidP="00387772">
            <w:pPr>
              <w:spacing w:after="0"/>
              <w:rPr>
                <w:rFonts w:ascii="Times New Roman" w:hAnsi="Times New Roman" w:cs="Times New Roman"/>
                <w:b/>
              </w:rPr>
            </w:pPr>
          </w:p>
          <w:p w:rsidR="00462A19" w:rsidRPr="006D02CA" w:rsidRDefault="00462A19" w:rsidP="00387772">
            <w:pPr>
              <w:rPr>
                <w:rFonts w:ascii="Times New Roman" w:hAnsi="Times New Roman" w:cs="Times New Roman"/>
                <w:b/>
              </w:rPr>
            </w:pPr>
          </w:p>
          <w:p w:rsidR="00462A19" w:rsidRPr="006D02CA" w:rsidRDefault="00462A19" w:rsidP="00387772">
            <w:pPr>
              <w:rPr>
                <w:rFonts w:ascii="Times New Roman" w:hAnsi="Times New Roman" w:cs="Times New Roman"/>
                <w:b/>
              </w:rPr>
            </w:pPr>
          </w:p>
          <w:p w:rsidR="00462A19" w:rsidRPr="006D02CA" w:rsidRDefault="00462A19" w:rsidP="00387772">
            <w:pPr>
              <w:tabs>
                <w:tab w:val="left" w:pos="1650"/>
              </w:tabs>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П, п.</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w:t>
            </w:r>
            <w:r w:rsidRPr="006D02CA">
              <w:rPr>
                <w:rFonts w:ascii="Times New Roman" w:hAnsi="Times New Roman" w:cs="Times New Roman"/>
                <w:iCs/>
              </w:rPr>
              <w:lastRenderedPageBreak/>
              <w:t>письменную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буквы </w:t>
            </w:r>
            <w:r w:rsidRPr="006D02CA">
              <w:rPr>
                <w:rFonts w:ascii="Times New Roman" w:hAnsi="Times New Roman" w:cs="Times New Roman"/>
                <w:i/>
                <w:iCs/>
              </w:rPr>
              <w:t>П, п</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П, п</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П, п</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с новыми звуками </w:t>
            </w:r>
            <w:r w:rsidRPr="006D02CA">
              <w:rPr>
                <w:rFonts w:ascii="Times New Roman" w:hAnsi="Times New Roman" w:cs="Times New Roman"/>
              </w:rPr>
              <w:t>[п], [п’].</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Списывать </w:t>
            </w:r>
            <w:r w:rsidRPr="006D02CA">
              <w:rPr>
                <w:rFonts w:ascii="Times New Roman" w:hAnsi="Times New Roman" w:cs="Times New Roman"/>
                <w:iCs/>
              </w:rPr>
              <w:t>предложения, заменяя в необходимых случаях печатный шрифт на письменный.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предложения, данные в прописи, словами по смыслу и </w:t>
            </w:r>
            <w:r w:rsidRPr="006D02CA">
              <w:rPr>
                <w:rFonts w:ascii="Times New Roman" w:hAnsi="Times New Roman" w:cs="Times New Roman"/>
                <w:b/>
                <w:iCs/>
              </w:rPr>
              <w:t>записывать</w:t>
            </w:r>
            <w:r w:rsidRPr="006D02CA">
              <w:rPr>
                <w:rFonts w:ascii="Times New Roman" w:hAnsi="Times New Roman" w:cs="Times New Roman"/>
                <w:iCs/>
              </w:rPr>
              <w:t xml:space="preserve"> их, используя приём комментирования.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Составлять</w:t>
            </w:r>
            <w:r w:rsidRPr="006D02CA">
              <w:rPr>
                <w:rFonts w:ascii="Times New Roman" w:hAnsi="Times New Roman" w:cs="Times New Roman"/>
                <w:iCs/>
              </w:rPr>
              <w:t xml:space="preserve"> самостоятельно предложения по образцу и </w:t>
            </w:r>
            <w:r w:rsidRPr="006D02CA">
              <w:rPr>
                <w:rFonts w:ascii="Times New Roman" w:hAnsi="Times New Roman" w:cs="Times New Roman"/>
                <w:b/>
                <w:iCs/>
              </w:rPr>
              <w:t>записывать</w:t>
            </w:r>
            <w:r w:rsidRPr="006D02CA">
              <w:rPr>
                <w:rFonts w:ascii="Times New Roman" w:hAnsi="Times New Roman" w:cs="Times New Roman"/>
                <w:iCs/>
              </w:rPr>
              <w:t xml:space="preserve"> их в прописи.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малой группе.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своей работы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П, п.</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по контуру.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П, п</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П, п</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с новыми звуками </w:t>
            </w:r>
            <w:r w:rsidRPr="006D02CA">
              <w:rPr>
                <w:rFonts w:ascii="Times New Roman" w:hAnsi="Times New Roman" w:cs="Times New Roman"/>
              </w:rPr>
              <w:t>[п], [п’].</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предложения, данные в прописи, словами по смыслу и </w:t>
            </w:r>
            <w:r w:rsidRPr="006D02CA">
              <w:rPr>
                <w:rFonts w:ascii="Times New Roman" w:hAnsi="Times New Roman" w:cs="Times New Roman"/>
                <w:b/>
                <w:iCs/>
              </w:rPr>
              <w:t>записывать</w:t>
            </w:r>
            <w:r w:rsidRPr="006D02CA">
              <w:rPr>
                <w:rFonts w:ascii="Times New Roman" w:hAnsi="Times New Roman" w:cs="Times New Roman"/>
                <w:iCs/>
              </w:rPr>
              <w:t xml:space="preserve"> их, используя приём комментирования.</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Дополнять </w:t>
            </w:r>
            <w:r w:rsidRPr="006D02CA">
              <w:rPr>
                <w:rFonts w:ascii="Times New Roman" w:hAnsi="Times New Roman" w:cs="Times New Roman"/>
                <w:iCs/>
              </w:rPr>
              <w:t xml:space="preserve">предложение словами, </w:t>
            </w:r>
            <w:r w:rsidRPr="006D02CA">
              <w:rPr>
                <w:rFonts w:ascii="Times New Roman" w:hAnsi="Times New Roman" w:cs="Times New Roman"/>
                <w:iCs/>
              </w:rPr>
              <w:lastRenderedPageBreak/>
              <w:t>закодированными в схемах-моделях.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Вставлять</w:t>
            </w:r>
            <w:r w:rsidRPr="006D02CA">
              <w:rPr>
                <w:rFonts w:ascii="Times New Roman" w:hAnsi="Times New Roman" w:cs="Times New Roman"/>
                <w:iCs/>
              </w:rPr>
              <w:t xml:space="preserve"> пропущенные буквы в слова, </w:t>
            </w:r>
            <w:r w:rsidRPr="006D02CA">
              <w:rPr>
                <w:rFonts w:ascii="Times New Roman" w:hAnsi="Times New Roman" w:cs="Times New Roman"/>
                <w:b/>
                <w:iCs/>
              </w:rPr>
              <w:t>объяснять</w:t>
            </w:r>
            <w:r w:rsidRPr="006D02CA">
              <w:rPr>
                <w:rFonts w:ascii="Times New Roman" w:hAnsi="Times New Roman" w:cs="Times New Roman"/>
                <w:iCs/>
              </w:rPr>
              <w:t xml:space="preserve"> смысл каждого слова.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Формулировать</w:t>
            </w:r>
            <w:r w:rsidRPr="006D02CA">
              <w:rPr>
                <w:rFonts w:ascii="Times New Roman" w:hAnsi="Times New Roman" w:cs="Times New Roman"/>
                <w:iCs/>
              </w:rPr>
              <w:t xml:space="preserve"> тему высказывания, </w:t>
            </w:r>
            <w:r w:rsidRPr="006D02CA">
              <w:rPr>
                <w:rFonts w:ascii="Times New Roman" w:hAnsi="Times New Roman" w:cs="Times New Roman"/>
                <w:b/>
                <w:iCs/>
              </w:rPr>
              <w:t>перебирать</w:t>
            </w:r>
            <w:r w:rsidRPr="006D02CA">
              <w:rPr>
                <w:rFonts w:ascii="Times New Roman" w:hAnsi="Times New Roman" w:cs="Times New Roman"/>
                <w:iCs/>
              </w:rPr>
              <w:t xml:space="preserve"> варианты тем, предложенных другими учащимися, </w:t>
            </w:r>
            <w:r w:rsidRPr="006D02CA">
              <w:rPr>
                <w:rFonts w:ascii="Times New Roman" w:hAnsi="Times New Roman" w:cs="Times New Roman"/>
                <w:b/>
                <w:iCs/>
              </w:rPr>
              <w:t>выбирать</w:t>
            </w:r>
            <w:r w:rsidRPr="006D02CA">
              <w:rPr>
                <w:rFonts w:ascii="Times New Roman" w:hAnsi="Times New Roman" w:cs="Times New Roman"/>
                <w:iCs/>
              </w:rPr>
              <w:t xml:space="preserve"> лучший, обосновывать свой выбор.</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Записывать</w:t>
            </w:r>
            <w:r w:rsidRPr="006D02CA">
              <w:rPr>
                <w:rFonts w:ascii="Times New Roman" w:hAnsi="Times New Roman" w:cs="Times New Roman"/>
                <w:iCs/>
              </w:rPr>
              <w:t xml:space="preserve"> текст из 2—3-х предложений на выбранную тему.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малой группе.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своей работы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м</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м’</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Группировать </w:t>
            </w:r>
            <w:r w:rsidRPr="006D02CA">
              <w:rPr>
                <w:rFonts w:ascii="Times New Roman" w:hAnsi="Times New Roman" w:cs="Times New Roman"/>
              </w:rPr>
              <w:t xml:space="preserve">изученные гласные по общему признаку (обозначать твёрдость согласных или обозначать мягкость согласных). </w:t>
            </w:r>
            <w:r w:rsidRPr="006D02CA">
              <w:rPr>
                <w:rFonts w:ascii="Times New Roman" w:hAnsi="Times New Roman" w:cs="Times New Roman"/>
                <w:b/>
              </w:rPr>
              <w:t>Группировать</w:t>
            </w:r>
            <w:r w:rsidRPr="006D02CA">
              <w:rPr>
                <w:rFonts w:ascii="Times New Roman" w:hAnsi="Times New Roman" w:cs="Times New Roman"/>
              </w:rPr>
              <w:t xml:space="preserve"> изученные согласные по глухости-твёрдости.</w:t>
            </w:r>
            <w:r w:rsidRPr="006D02CA">
              <w:rPr>
                <w:rFonts w:ascii="Times New Roman" w:hAnsi="Times New Roman" w:cs="Times New Roman"/>
                <w:b/>
              </w:rPr>
              <w:t xml:space="preserve"> 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Отвечать </w:t>
            </w:r>
            <w:r w:rsidRPr="006D02CA">
              <w:rPr>
                <w:rFonts w:ascii="Times New Roman" w:hAnsi="Times New Roman" w:cs="Times New Roman"/>
              </w:rPr>
              <w:t>на вопросы по иллюстрации.</w:t>
            </w:r>
            <w:r w:rsidRPr="006D02CA">
              <w:rPr>
                <w:rFonts w:ascii="Times New Roman" w:hAnsi="Times New Roman" w:cs="Times New Roman"/>
                <w:b/>
              </w:rPr>
              <w:t xml:space="preserve"> Составлять </w:t>
            </w:r>
            <w:r w:rsidRPr="006D02CA">
              <w:rPr>
                <w:rFonts w:ascii="Times New Roman" w:hAnsi="Times New Roman" w:cs="Times New Roman"/>
              </w:rPr>
              <w:t>рассказ по иллюстрации</w:t>
            </w:r>
            <w:r w:rsidRPr="006D02CA">
              <w:rPr>
                <w:rFonts w:ascii="Times New Roman" w:hAnsi="Times New Roman" w:cs="Times New Roman"/>
                <w:b/>
              </w:rPr>
              <w:t xml:space="preserve">. Читать </w:t>
            </w:r>
            <w:r w:rsidRPr="006D02CA">
              <w:rPr>
                <w:rFonts w:ascii="Times New Roman" w:hAnsi="Times New Roman" w:cs="Times New Roman"/>
              </w:rPr>
              <w:t>текст.</w:t>
            </w:r>
            <w:r w:rsidRPr="006D02CA">
              <w:rPr>
                <w:rFonts w:ascii="Times New Roman" w:hAnsi="Times New Roman" w:cs="Times New Roman"/>
                <w:b/>
              </w:rPr>
              <w:t xml:space="preserve"> Отвечать </w:t>
            </w:r>
            <w:r w:rsidRPr="006D02CA">
              <w:rPr>
                <w:rFonts w:ascii="Times New Roman" w:hAnsi="Times New Roman" w:cs="Times New Roman"/>
              </w:rPr>
              <w:t xml:space="preserve">на вопросы по содержанию текста. </w:t>
            </w:r>
            <w:r w:rsidRPr="006D02CA">
              <w:rPr>
                <w:rFonts w:ascii="Times New Roman" w:hAnsi="Times New Roman" w:cs="Times New Roman"/>
                <w:b/>
              </w:rPr>
              <w:t>Определять</w:t>
            </w:r>
            <w:r w:rsidRPr="006D02CA">
              <w:rPr>
                <w:rFonts w:ascii="Times New Roman" w:hAnsi="Times New Roman" w:cs="Times New Roman"/>
              </w:rPr>
              <w:t xml:space="preserve"> основную мысль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Строить </w:t>
            </w:r>
            <w:r w:rsidRPr="006D02CA">
              <w:rPr>
                <w:rFonts w:ascii="Times New Roman" w:hAnsi="Times New Roman" w:cs="Times New Roman"/>
              </w:rPr>
              <w:t xml:space="preserve">самостоятельно </w:t>
            </w:r>
            <w:r w:rsidRPr="006D02CA">
              <w:rPr>
                <w:rFonts w:ascii="Times New Roman" w:hAnsi="Times New Roman" w:cs="Times New Roman"/>
              </w:rPr>
              <w:lastRenderedPageBreak/>
              <w:t>связные высказывания о столице России.</w:t>
            </w:r>
            <w:r w:rsidRPr="006D02CA">
              <w:rPr>
                <w:rFonts w:ascii="Times New Roman" w:hAnsi="Times New Roman" w:cs="Times New Roman"/>
                <w:b/>
              </w:rPr>
              <w:t xml:space="preserve"> Описывать </w:t>
            </w:r>
            <w:r w:rsidRPr="006D02CA">
              <w:rPr>
                <w:rFonts w:ascii="Times New Roman" w:hAnsi="Times New Roman" w:cs="Times New Roman"/>
              </w:rPr>
              <w:t>свои чувства, связанные с этим городом.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spacing w:after="0"/>
              <w:rPr>
                <w:rFonts w:ascii="Times New Roman" w:hAnsi="Times New Roman" w:cs="Times New Roman"/>
                <w:b/>
              </w:rPr>
            </w:pPr>
          </w:p>
          <w:p w:rsidR="00462A19" w:rsidRPr="006D02CA" w:rsidRDefault="00462A19" w:rsidP="00387772">
            <w:pPr>
              <w:rPr>
                <w:rFonts w:ascii="Times New Roman" w:hAnsi="Times New Roman" w:cs="Times New Roman"/>
                <w:b/>
              </w:rPr>
            </w:pPr>
          </w:p>
          <w:p w:rsidR="00462A19" w:rsidRPr="006D02CA" w:rsidRDefault="00462A19" w:rsidP="00387772">
            <w:pPr>
              <w:rPr>
                <w:rFonts w:ascii="Times New Roman" w:hAnsi="Times New Roman" w:cs="Times New Roman"/>
                <w:b/>
              </w:rPr>
            </w:pPr>
          </w:p>
          <w:p w:rsidR="00462A19" w:rsidRPr="006D02CA" w:rsidRDefault="00462A19" w:rsidP="00387772">
            <w:pPr>
              <w:tabs>
                <w:tab w:val="left" w:pos="1650"/>
              </w:tabs>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М, 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буквы </w:t>
            </w:r>
            <w:r w:rsidRPr="006D02CA">
              <w:rPr>
                <w:rFonts w:ascii="Times New Roman" w:hAnsi="Times New Roman" w:cs="Times New Roman"/>
                <w:i/>
                <w:iCs/>
              </w:rPr>
              <w:t>М, м</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элементы буквы </w:t>
            </w:r>
            <w:r w:rsidRPr="006D02CA">
              <w:rPr>
                <w:rFonts w:ascii="Times New Roman" w:hAnsi="Times New Roman" w:cs="Times New Roman"/>
                <w:i/>
                <w:iCs/>
              </w:rPr>
              <w:t>М</w:t>
            </w:r>
            <w:r w:rsidRPr="006D02CA">
              <w:rPr>
                <w:rFonts w:ascii="Times New Roman" w:hAnsi="Times New Roman" w:cs="Times New Roman"/>
                <w:iCs/>
              </w:rPr>
              <w:t xml:space="preserve"> безотрывно, не выходя за пределы широкой строки.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М, м</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 xml:space="preserve">форму </w:t>
            </w:r>
            <w:r w:rsidRPr="006D02CA">
              <w:rPr>
                <w:rFonts w:ascii="Times New Roman" w:hAnsi="Times New Roman" w:cs="Times New Roman"/>
                <w:iCs/>
              </w:rPr>
              <w:lastRenderedPageBreak/>
              <w:t>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М, м</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с новыми звуками </w:t>
            </w:r>
            <w:r w:rsidRPr="006D02CA">
              <w:rPr>
                <w:rFonts w:ascii="Times New Roman" w:hAnsi="Times New Roman" w:cs="Times New Roman"/>
              </w:rPr>
              <w:t>[м], [м’].</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предложения, данные в прописи, словами, закодированными в схемах-моделях и </w:t>
            </w:r>
            <w:r w:rsidRPr="006D02CA">
              <w:rPr>
                <w:rFonts w:ascii="Times New Roman" w:hAnsi="Times New Roman" w:cs="Times New Roman"/>
                <w:b/>
                <w:iCs/>
              </w:rPr>
              <w:t>записывать</w:t>
            </w:r>
            <w:r w:rsidRPr="006D02CA">
              <w:rPr>
                <w:rFonts w:ascii="Times New Roman" w:hAnsi="Times New Roman" w:cs="Times New Roman"/>
                <w:iCs/>
              </w:rPr>
              <w:t xml:space="preserve"> их, используя приём комментирования.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Использовать </w:t>
            </w:r>
            <w:r w:rsidRPr="006D02CA">
              <w:rPr>
                <w:rFonts w:ascii="Times New Roman" w:hAnsi="Times New Roman" w:cs="Times New Roman"/>
                <w:iCs/>
              </w:rPr>
              <w:t xml:space="preserve">приём антиципации при чтении слов, </w:t>
            </w:r>
            <w:r w:rsidRPr="006D02CA">
              <w:rPr>
                <w:rFonts w:ascii="Times New Roman" w:hAnsi="Times New Roman" w:cs="Times New Roman"/>
                <w:b/>
                <w:iCs/>
              </w:rPr>
              <w:t xml:space="preserve">объяснять </w:t>
            </w:r>
            <w:r w:rsidRPr="006D02CA">
              <w:rPr>
                <w:rFonts w:ascii="Times New Roman" w:hAnsi="Times New Roman" w:cs="Times New Roman"/>
                <w:iCs/>
              </w:rPr>
              <w:t>смысл получившихся слов</w:t>
            </w:r>
            <w:r w:rsidRPr="006D02CA">
              <w:rPr>
                <w:rFonts w:ascii="Times New Roman" w:hAnsi="Times New Roman" w:cs="Times New Roman"/>
                <w:b/>
                <w:iCs/>
              </w:rPr>
              <w:t xml:space="preserve">, записывать </w:t>
            </w:r>
            <w:r w:rsidRPr="006D02CA">
              <w:rPr>
                <w:rFonts w:ascii="Times New Roman" w:hAnsi="Times New Roman" w:cs="Times New Roman"/>
                <w:iCs/>
              </w:rPr>
              <w:t>получившиеся слова.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Разгадывать</w:t>
            </w:r>
            <w:r w:rsidRPr="006D02CA">
              <w:rPr>
                <w:rFonts w:ascii="Times New Roman" w:hAnsi="Times New Roman" w:cs="Times New Roman"/>
                <w:iCs/>
              </w:rPr>
              <w:t xml:space="preserve"> ребусы.</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оценивания своей работы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з</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з’</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иллюстрации. </w:t>
            </w:r>
            <w:r w:rsidRPr="006D02CA">
              <w:rPr>
                <w:rFonts w:ascii="Times New Roman" w:hAnsi="Times New Roman" w:cs="Times New Roman"/>
                <w:b/>
              </w:rPr>
              <w:t>Читать текст</w:t>
            </w:r>
            <w:r w:rsidRPr="006D02CA">
              <w:rPr>
                <w:rFonts w:ascii="Times New Roman" w:hAnsi="Times New Roman" w:cs="Times New Roman"/>
              </w:rPr>
              <w:t xml:space="preserve">.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lastRenderedPageBreak/>
              <w:t>Соотносить</w:t>
            </w:r>
            <w:r w:rsidRPr="006D02CA">
              <w:rPr>
                <w:rFonts w:ascii="Times New Roman" w:hAnsi="Times New Roman" w:cs="Times New Roman"/>
              </w:rPr>
              <w:t xml:space="preserve"> содержание текста с сюжетной картинкой.</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попарно слоги с буквами </w:t>
            </w:r>
            <w:r w:rsidRPr="006D02CA">
              <w:rPr>
                <w:rFonts w:ascii="Times New Roman" w:hAnsi="Times New Roman" w:cs="Times New Roman"/>
                <w:i/>
              </w:rPr>
              <w:t>с</w:t>
            </w:r>
            <w:r w:rsidRPr="006D02CA">
              <w:rPr>
                <w:rFonts w:ascii="Times New Roman" w:hAnsi="Times New Roman" w:cs="Times New Roman"/>
              </w:rPr>
              <w:t xml:space="preserve"> и </w:t>
            </w:r>
            <w:r w:rsidRPr="006D02CA">
              <w:rPr>
                <w:rFonts w:ascii="Times New Roman" w:hAnsi="Times New Roman" w:cs="Times New Roman"/>
                <w:i/>
              </w:rPr>
              <w:t>з</w:t>
            </w:r>
            <w:r w:rsidRPr="006D02CA">
              <w:rPr>
                <w:rFonts w:ascii="Times New Roman" w:hAnsi="Times New Roman" w:cs="Times New Roman"/>
              </w:rPr>
              <w:t xml:space="preserve"> (</w:t>
            </w:r>
            <w:r w:rsidRPr="006D02CA">
              <w:rPr>
                <w:rFonts w:ascii="Times New Roman" w:hAnsi="Times New Roman" w:cs="Times New Roman"/>
                <w:i/>
              </w:rPr>
              <w:t>са — за, со — зо, си — зи</w:t>
            </w:r>
            <w:r w:rsidRPr="006D02CA">
              <w:rPr>
                <w:rFonts w:ascii="Times New Roman" w:hAnsi="Times New Roman" w:cs="Times New Roman"/>
              </w:rPr>
              <w:t>и т.д.).</w:t>
            </w: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звонких согласных </w:t>
            </w:r>
            <w:r w:rsidRPr="006D02CA">
              <w:rPr>
                <w:rFonts w:ascii="Times New Roman" w:hAnsi="Times New Roman" w:cs="Times New Roman"/>
              </w:rPr>
              <w:sym w:font="AIGDT" w:char="005B"/>
            </w:r>
            <w:r w:rsidRPr="006D02CA">
              <w:rPr>
                <w:rFonts w:ascii="Times New Roman" w:hAnsi="Times New Roman" w:cs="Times New Roman"/>
              </w:rPr>
              <w:t>з</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з’</w:t>
            </w:r>
            <w:r w:rsidRPr="006D02CA">
              <w:rPr>
                <w:rFonts w:ascii="Times New Roman" w:hAnsi="Times New Roman" w:cs="Times New Roman"/>
              </w:rPr>
              <w:sym w:font="AIGDT" w:char="005D"/>
            </w:r>
            <w:r w:rsidRPr="006D02CA">
              <w:rPr>
                <w:rFonts w:ascii="Times New Roman" w:hAnsi="Times New Roman" w:cs="Times New Roman"/>
              </w:rPr>
              <w:t xml:space="preserve"> и глухих согласных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в парах. </w:t>
            </w:r>
            <w:r w:rsidRPr="006D02CA">
              <w:rPr>
                <w:rFonts w:ascii="Times New Roman" w:hAnsi="Times New Roman" w:cs="Times New Roman"/>
                <w:b/>
              </w:rPr>
              <w:t>Различать</w:t>
            </w:r>
            <w:r w:rsidRPr="006D02CA">
              <w:rPr>
                <w:rFonts w:ascii="Times New Roman" w:hAnsi="Times New Roman" w:cs="Times New Roman"/>
              </w:rPr>
              <w:t xml:space="preserve"> парные по глухости-звонкости согласные звуки </w:t>
            </w:r>
            <w:r w:rsidRPr="006D02CA">
              <w:rPr>
                <w:rFonts w:ascii="Times New Roman" w:hAnsi="Times New Roman" w:cs="Times New Roman"/>
              </w:rPr>
              <w:sym w:font="AIGDT" w:char="005B"/>
            </w:r>
            <w:r w:rsidRPr="006D02CA">
              <w:rPr>
                <w:rFonts w:ascii="Times New Roman" w:hAnsi="Times New Roman" w:cs="Times New Roman"/>
              </w:rPr>
              <w:t>з</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з’</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над словами с буквами </w:t>
            </w:r>
            <w:r w:rsidRPr="006D02CA">
              <w:rPr>
                <w:rFonts w:ascii="Times New Roman" w:hAnsi="Times New Roman" w:cs="Times New Roman"/>
                <w:i/>
              </w:rPr>
              <w:t>з</w:t>
            </w:r>
            <w:r w:rsidRPr="006D02CA">
              <w:rPr>
                <w:rFonts w:ascii="Times New Roman" w:hAnsi="Times New Roman" w:cs="Times New Roman"/>
              </w:rPr>
              <w:t xml:space="preserve"> и </w:t>
            </w:r>
            <w:r w:rsidRPr="006D02CA">
              <w:rPr>
                <w:rFonts w:ascii="Times New Roman" w:hAnsi="Times New Roman" w:cs="Times New Roman"/>
                <w:i/>
              </w:rPr>
              <w:t>с</w:t>
            </w:r>
            <w:r w:rsidRPr="006D02CA">
              <w:rPr>
                <w:rFonts w:ascii="Times New Roman" w:hAnsi="Times New Roman" w:cs="Times New Roman"/>
              </w:rPr>
              <w:t>на конце (</w:t>
            </w:r>
            <w:r w:rsidRPr="006D02CA">
              <w:rPr>
                <w:rFonts w:ascii="Times New Roman" w:hAnsi="Times New Roman" w:cs="Times New Roman"/>
                <w:i/>
              </w:rPr>
              <w:t>ползут — пол</w:t>
            </w:r>
            <w:r w:rsidRPr="006D02CA">
              <w:rPr>
                <w:rFonts w:ascii="Times New Roman" w:hAnsi="Times New Roman" w:cs="Times New Roman"/>
                <w:b/>
                <w:i/>
              </w:rPr>
              <w:t>з</w:t>
            </w:r>
            <w:r w:rsidRPr="006D02CA">
              <w:rPr>
                <w:rFonts w:ascii="Times New Roman" w:hAnsi="Times New Roman" w:cs="Times New Roman"/>
                <w:i/>
              </w:rPr>
              <w:t>, леса — ле</w:t>
            </w:r>
            <w:r w:rsidRPr="006D02CA">
              <w:rPr>
                <w:rFonts w:ascii="Times New Roman" w:hAnsi="Times New Roman" w:cs="Times New Roman"/>
                <w:b/>
                <w:i/>
              </w:rPr>
              <w:t>с</w:t>
            </w:r>
            <w:r w:rsidRPr="006D02CA">
              <w:rPr>
                <w:rFonts w:ascii="Times New Roman" w:hAnsi="Times New Roman" w:cs="Times New Roman"/>
              </w:rPr>
              <w:t xml:space="preserve">). </w:t>
            </w:r>
            <w:r w:rsidRPr="006D02CA">
              <w:rPr>
                <w:rFonts w:ascii="Times New Roman" w:hAnsi="Times New Roman" w:cs="Times New Roman"/>
                <w:b/>
              </w:rPr>
              <w:t>Делать</w:t>
            </w:r>
            <w:r w:rsidRPr="006D02CA">
              <w:rPr>
                <w:rFonts w:ascii="Times New Roman" w:hAnsi="Times New Roman" w:cs="Times New Roman"/>
              </w:rPr>
              <w:t xml:space="preserve"> вывод: в конце слова на месте букв </w:t>
            </w:r>
            <w:r w:rsidRPr="006D02CA">
              <w:rPr>
                <w:rFonts w:ascii="Times New Roman" w:hAnsi="Times New Roman" w:cs="Times New Roman"/>
                <w:i/>
              </w:rPr>
              <w:t>з</w:t>
            </w:r>
            <w:r w:rsidRPr="006D02CA">
              <w:rPr>
                <w:rFonts w:ascii="Times New Roman" w:hAnsi="Times New Roman" w:cs="Times New Roman"/>
              </w:rPr>
              <w:t xml:space="preserve"> и </w:t>
            </w:r>
            <w:r w:rsidRPr="006D02CA">
              <w:rPr>
                <w:rFonts w:ascii="Times New Roman" w:hAnsi="Times New Roman" w:cs="Times New Roman"/>
                <w:i/>
              </w:rPr>
              <w:t>с</w:t>
            </w:r>
            <w:r w:rsidRPr="006D02CA">
              <w:rPr>
                <w:rFonts w:ascii="Times New Roman" w:hAnsi="Times New Roman" w:cs="Times New Roman"/>
              </w:rPr>
              <w:t xml:space="preserve"> произносится один и тот же звук —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способ определения буквы согласного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на конце слов: надо изменить слово (</w:t>
            </w:r>
            <w:r w:rsidRPr="006D02CA">
              <w:rPr>
                <w:rFonts w:ascii="Times New Roman" w:hAnsi="Times New Roman" w:cs="Times New Roman"/>
                <w:i/>
              </w:rPr>
              <w:t>полз —пол-зут</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З, з.</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 xml:space="preserve">буквы </w:t>
            </w:r>
            <w:r w:rsidRPr="006D02CA">
              <w:rPr>
                <w:rFonts w:ascii="Times New Roman" w:hAnsi="Times New Roman" w:cs="Times New Roman"/>
                <w:i/>
                <w:iCs/>
              </w:rPr>
              <w:t xml:space="preserve">З, </w:t>
            </w:r>
            <w:r w:rsidRPr="006D02CA">
              <w:rPr>
                <w:rFonts w:ascii="Times New Roman" w:hAnsi="Times New Roman" w:cs="Times New Roman"/>
                <w:i/>
                <w:iCs/>
              </w:rPr>
              <w:lastRenderedPageBreak/>
              <w:t>з</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элементы буквы </w:t>
            </w:r>
            <w:r w:rsidRPr="006D02CA">
              <w:rPr>
                <w:rFonts w:ascii="Times New Roman" w:hAnsi="Times New Roman" w:cs="Times New Roman"/>
                <w:i/>
                <w:iCs/>
              </w:rPr>
              <w:t>З</w:t>
            </w:r>
            <w:r w:rsidRPr="006D02CA">
              <w:rPr>
                <w:rFonts w:ascii="Times New Roman" w:hAnsi="Times New Roman" w:cs="Times New Roman"/>
                <w:iCs/>
              </w:rPr>
              <w:t xml:space="preserve"> безотрывно, не выходя за пределы широкой строки.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З, з</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З, з</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с новыми звуками </w:t>
            </w:r>
            <w:r w:rsidRPr="006D02CA">
              <w:rPr>
                <w:rFonts w:ascii="Times New Roman" w:hAnsi="Times New Roman" w:cs="Times New Roman"/>
              </w:rPr>
              <w:t>[з], [з’].</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предложения, данные в прописи, словами, закодированными в схемах-моделях и </w:t>
            </w:r>
            <w:r w:rsidRPr="006D02CA">
              <w:rPr>
                <w:rFonts w:ascii="Times New Roman" w:hAnsi="Times New Roman" w:cs="Times New Roman"/>
                <w:b/>
                <w:iCs/>
              </w:rPr>
              <w:t>записывать</w:t>
            </w:r>
            <w:r w:rsidRPr="006D02CA">
              <w:rPr>
                <w:rFonts w:ascii="Times New Roman" w:hAnsi="Times New Roman" w:cs="Times New Roman"/>
                <w:iCs/>
              </w:rPr>
              <w:t xml:space="preserve"> их, используя приём комментирования.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Использовать </w:t>
            </w:r>
            <w:r w:rsidRPr="006D02CA">
              <w:rPr>
                <w:rFonts w:ascii="Times New Roman" w:hAnsi="Times New Roman" w:cs="Times New Roman"/>
                <w:iCs/>
              </w:rPr>
              <w:t xml:space="preserve">приём антиципации при чтении слов, </w:t>
            </w:r>
            <w:r w:rsidRPr="006D02CA">
              <w:rPr>
                <w:rFonts w:ascii="Times New Roman" w:hAnsi="Times New Roman" w:cs="Times New Roman"/>
                <w:b/>
                <w:iCs/>
              </w:rPr>
              <w:t xml:space="preserve">объяснять </w:t>
            </w:r>
            <w:r w:rsidRPr="006D02CA">
              <w:rPr>
                <w:rFonts w:ascii="Times New Roman" w:hAnsi="Times New Roman" w:cs="Times New Roman"/>
                <w:iCs/>
              </w:rPr>
              <w:t>смысл получившихся слов</w:t>
            </w:r>
            <w:r w:rsidRPr="006D02CA">
              <w:rPr>
                <w:rFonts w:ascii="Times New Roman" w:hAnsi="Times New Roman" w:cs="Times New Roman"/>
                <w:b/>
                <w:iCs/>
              </w:rPr>
              <w:t xml:space="preserve">, записывать </w:t>
            </w:r>
            <w:r w:rsidRPr="006D02CA">
              <w:rPr>
                <w:rFonts w:ascii="Times New Roman" w:hAnsi="Times New Roman" w:cs="Times New Roman"/>
                <w:iCs/>
              </w:rPr>
              <w:t>получившиеся слова.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при оценивании своей деятельности и </w:t>
            </w:r>
            <w:r w:rsidRPr="006D02CA">
              <w:rPr>
                <w:rFonts w:ascii="Times New Roman" w:hAnsi="Times New Roman" w:cs="Times New Roman"/>
                <w:iCs/>
              </w:rPr>
              <w:lastRenderedPageBreak/>
              <w:t>деятельности товарищей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З, з.</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З, з</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З, з</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Отвечать</w:t>
            </w:r>
            <w:r w:rsidRPr="006D02CA">
              <w:rPr>
                <w:rFonts w:ascii="Times New Roman" w:hAnsi="Times New Roman" w:cs="Times New Roman"/>
                <w:iCs/>
              </w:rPr>
              <w:t xml:space="preserve"> письменно на вопрос текста, </w:t>
            </w:r>
            <w:r w:rsidRPr="006D02CA">
              <w:rPr>
                <w:rFonts w:ascii="Times New Roman" w:hAnsi="Times New Roman" w:cs="Times New Roman"/>
                <w:b/>
                <w:iCs/>
              </w:rPr>
              <w:t>записывать</w:t>
            </w:r>
            <w:r w:rsidRPr="006D02CA">
              <w:rPr>
                <w:rFonts w:ascii="Times New Roman" w:hAnsi="Times New Roman" w:cs="Times New Roman"/>
                <w:iCs/>
              </w:rPr>
              <w:t xml:space="preserve"> ответ грамотно.</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Вставлять </w:t>
            </w:r>
            <w:r w:rsidRPr="006D02CA">
              <w:rPr>
                <w:rFonts w:ascii="Times New Roman" w:hAnsi="Times New Roman" w:cs="Times New Roman"/>
                <w:iCs/>
              </w:rPr>
              <w:t>пропущенную букву в слово в соответствии со смысловым значением.</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Писать</w:t>
            </w:r>
            <w:r w:rsidRPr="006D02CA">
              <w:rPr>
                <w:rFonts w:ascii="Times New Roman" w:hAnsi="Times New Roman" w:cs="Times New Roman"/>
                <w:iCs/>
              </w:rPr>
              <w:t xml:space="preserve"> под диктовку слоги, слова с изученными буквами.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при оценивании своей </w:t>
            </w:r>
            <w:r w:rsidRPr="006D02CA">
              <w:rPr>
                <w:rFonts w:ascii="Times New Roman" w:hAnsi="Times New Roman" w:cs="Times New Roman"/>
                <w:iCs/>
              </w:rPr>
              <w:lastRenderedPageBreak/>
              <w:t>деятельности и деятельности товарищей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xml:space="preserve">и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 </w:t>
            </w: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 xml:space="preserve">Определять </w:t>
            </w:r>
            <w:r w:rsidRPr="006D02CA">
              <w:rPr>
                <w:rFonts w:ascii="Times New Roman" w:hAnsi="Times New Roman" w:cs="Times New Roman"/>
              </w:rPr>
              <w:t xml:space="preserve">главную мысль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попарно слоги с буквами </w:t>
            </w:r>
            <w:r w:rsidRPr="006D02CA">
              <w:rPr>
                <w:rFonts w:ascii="Times New Roman" w:hAnsi="Times New Roman" w:cs="Times New Roman"/>
                <w:i/>
              </w:rPr>
              <w:t>п</w:t>
            </w:r>
            <w:r w:rsidRPr="006D02CA">
              <w:rPr>
                <w:rFonts w:ascii="Times New Roman" w:hAnsi="Times New Roman" w:cs="Times New Roman"/>
              </w:rPr>
              <w:t xml:space="preserve"> и </w:t>
            </w:r>
            <w:r w:rsidRPr="006D02CA">
              <w:rPr>
                <w:rFonts w:ascii="Times New Roman" w:hAnsi="Times New Roman" w:cs="Times New Roman"/>
                <w:i/>
              </w:rPr>
              <w:t>б</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звонких согласных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xml:space="preserve"> и глухих согласных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в парах. </w:t>
            </w: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сходство и различие в произнесении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Различать</w:t>
            </w:r>
            <w:r w:rsidRPr="006D02CA">
              <w:rPr>
                <w:rFonts w:ascii="Times New Roman" w:hAnsi="Times New Roman" w:cs="Times New Roman"/>
              </w:rPr>
              <w:t xml:space="preserve"> парные по глухости-звонкости согласные звуки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б’</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Воспроизводить </w:t>
            </w:r>
            <w:r w:rsidRPr="006D02CA">
              <w:rPr>
                <w:rFonts w:ascii="Times New Roman" w:hAnsi="Times New Roman" w:cs="Times New Roman"/>
              </w:rPr>
              <w:t xml:space="preserve">звуковую форму слов со звуком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на конце по их буквенной записи.</w:t>
            </w:r>
            <w:r w:rsidRPr="006D02CA">
              <w:rPr>
                <w:rFonts w:ascii="Times New Roman" w:hAnsi="Times New Roman" w:cs="Times New Roman"/>
                <w:b/>
              </w:rPr>
              <w:t xml:space="preserve"> Анализировать </w:t>
            </w:r>
            <w:r w:rsidRPr="006D02CA">
              <w:rPr>
                <w:rFonts w:ascii="Times New Roman" w:hAnsi="Times New Roman" w:cs="Times New Roman"/>
              </w:rPr>
              <w:t>звуковой состав слов</w:t>
            </w:r>
            <w:r w:rsidRPr="006D02CA">
              <w:rPr>
                <w:rFonts w:ascii="Times New Roman" w:hAnsi="Times New Roman" w:cs="Times New Roman"/>
                <w:b/>
              </w:rPr>
              <w:t xml:space="preserve">, сопоставлять </w:t>
            </w:r>
            <w:r w:rsidRPr="006D02CA">
              <w:rPr>
                <w:rFonts w:ascii="Times New Roman" w:hAnsi="Times New Roman" w:cs="Times New Roman"/>
              </w:rPr>
              <w:t>его с буквенной записью.</w:t>
            </w:r>
            <w:r w:rsidRPr="006D02CA">
              <w:rPr>
                <w:rFonts w:ascii="Times New Roman" w:hAnsi="Times New Roman" w:cs="Times New Roman"/>
                <w:b/>
              </w:rPr>
              <w:t xml:space="preserve"> Устанавливать, </w:t>
            </w:r>
            <w:r w:rsidRPr="006D02CA">
              <w:rPr>
                <w:rFonts w:ascii="Times New Roman" w:hAnsi="Times New Roman" w:cs="Times New Roman"/>
              </w:rPr>
              <w:t xml:space="preserve">что глухой </w:t>
            </w:r>
            <w:r w:rsidRPr="006D02CA">
              <w:rPr>
                <w:rFonts w:ascii="Times New Roman" w:hAnsi="Times New Roman" w:cs="Times New Roman"/>
              </w:rPr>
              <w:sym w:font="AIGDT" w:char="005B"/>
            </w:r>
            <w:r w:rsidRPr="006D02CA">
              <w:rPr>
                <w:rFonts w:ascii="Times New Roman" w:hAnsi="Times New Roman" w:cs="Times New Roman"/>
              </w:rPr>
              <w:t>п</w:t>
            </w:r>
            <w:r w:rsidRPr="006D02CA">
              <w:rPr>
                <w:rFonts w:ascii="Times New Roman" w:hAnsi="Times New Roman" w:cs="Times New Roman"/>
              </w:rPr>
              <w:sym w:font="AIGDT" w:char="005D"/>
            </w:r>
            <w:r w:rsidRPr="006D02CA">
              <w:rPr>
                <w:rFonts w:ascii="Times New Roman" w:hAnsi="Times New Roman" w:cs="Times New Roman"/>
              </w:rPr>
              <w:t xml:space="preserve"> на конце слов может обозначаться разными буквами — </w:t>
            </w:r>
            <w:r w:rsidRPr="006D02CA">
              <w:rPr>
                <w:rFonts w:ascii="Times New Roman" w:hAnsi="Times New Roman" w:cs="Times New Roman"/>
                <w:i/>
              </w:rPr>
              <w:t>п</w:t>
            </w:r>
            <w:r w:rsidRPr="006D02CA">
              <w:rPr>
                <w:rFonts w:ascii="Times New Roman" w:hAnsi="Times New Roman" w:cs="Times New Roman"/>
              </w:rPr>
              <w:t xml:space="preserve"> и </w:t>
            </w:r>
            <w:r w:rsidRPr="006D02CA">
              <w:rPr>
                <w:rFonts w:ascii="Times New Roman" w:hAnsi="Times New Roman" w:cs="Times New Roman"/>
                <w:i/>
              </w:rPr>
              <w:t>б</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над изменением слова (</w:t>
            </w:r>
            <w:r w:rsidRPr="006D02CA">
              <w:rPr>
                <w:rFonts w:ascii="Times New Roman" w:hAnsi="Times New Roman" w:cs="Times New Roman"/>
                <w:i/>
              </w:rPr>
              <w:t>столб — столбы</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Устанавливать </w:t>
            </w:r>
            <w:r w:rsidRPr="006D02CA">
              <w:rPr>
                <w:rFonts w:ascii="Times New Roman" w:hAnsi="Times New Roman" w:cs="Times New Roman"/>
              </w:rPr>
              <w:t>способ определения буквы на месте глухого согласного звука (изменение слова).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 xml:space="preserve">все изученные буквы.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Анализировать</w:t>
            </w:r>
            <w:r w:rsidRPr="006D02CA">
              <w:rPr>
                <w:rFonts w:ascii="Times New Roman" w:hAnsi="Times New Roman" w:cs="Times New Roman"/>
                <w:iCs/>
              </w:rPr>
              <w:t xml:space="preserve"> образец изучаемой буквы,</w:t>
            </w:r>
            <w:r w:rsidRPr="006D02CA">
              <w:rPr>
                <w:rFonts w:ascii="Times New Roman" w:hAnsi="Times New Roman" w:cs="Times New Roman"/>
                <w:b/>
                <w:iCs/>
              </w:rPr>
              <w:t xml:space="preserve"> выделять</w:t>
            </w:r>
            <w:r w:rsidRPr="006D02CA">
              <w:rPr>
                <w:rFonts w:ascii="Times New Roman" w:hAnsi="Times New Roman" w:cs="Times New Roman"/>
                <w:iCs/>
              </w:rPr>
              <w:t xml:space="preserve"> элементы в строчных и прописных гласных буквах.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 xml:space="preserve"> Б, б.</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Сравнивать</w:t>
            </w:r>
            <w:r w:rsidRPr="006D02CA">
              <w:rPr>
                <w:rFonts w:ascii="Times New Roman" w:hAnsi="Times New Roman" w:cs="Times New Roman"/>
                <w:iCs/>
              </w:rPr>
              <w:t xml:space="preserve"> печатную и письменную буквы. </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Конструировать </w:t>
            </w:r>
            <w:r w:rsidRPr="006D02CA">
              <w:rPr>
                <w:rFonts w:ascii="Times New Roman" w:hAnsi="Times New Roman" w:cs="Times New Roman"/>
                <w:iCs/>
              </w:rPr>
              <w:t>буквы</w:t>
            </w:r>
            <w:r w:rsidRPr="006D02CA">
              <w:rPr>
                <w:rFonts w:ascii="Times New Roman" w:hAnsi="Times New Roman" w:cs="Times New Roman"/>
                <w:i/>
                <w:iCs/>
              </w:rPr>
              <w:t>Б, б</w:t>
            </w:r>
            <w:r w:rsidRPr="006D02CA">
              <w:rPr>
                <w:rFonts w:ascii="Times New Roman" w:hAnsi="Times New Roman" w:cs="Times New Roman"/>
                <w:iCs/>
              </w:rPr>
              <w:t xml:space="preserve"> из различных материалов.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элементы буквы</w:t>
            </w:r>
            <w:r w:rsidRPr="006D02CA">
              <w:rPr>
                <w:rFonts w:ascii="Times New Roman" w:hAnsi="Times New Roman" w:cs="Times New Roman"/>
                <w:i/>
                <w:iCs/>
              </w:rPr>
              <w:t>Б</w:t>
            </w:r>
            <w:r w:rsidRPr="006D02CA">
              <w:rPr>
                <w:rFonts w:ascii="Times New Roman" w:hAnsi="Times New Roman" w:cs="Times New Roman"/>
                <w:iCs/>
              </w:rPr>
              <w:t xml:space="preserve">безотрывно, не выходя за пределы широкой строки.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Б, б</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Б, б</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Выполнять</w:t>
            </w:r>
            <w:r w:rsidRPr="006D02CA">
              <w:rPr>
                <w:rFonts w:ascii="Times New Roman" w:hAnsi="Times New Roman" w:cs="Times New Roman"/>
                <w:iCs/>
              </w:rPr>
              <w:t xml:space="preserve">слого-звуковой анализ слов с новыми звуками </w:t>
            </w:r>
            <w:r w:rsidRPr="006D02CA">
              <w:rPr>
                <w:rFonts w:ascii="Times New Roman" w:hAnsi="Times New Roman" w:cs="Times New Roman"/>
              </w:rPr>
              <w:t>[б], [б’].</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новой буквой,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Образовывать </w:t>
            </w:r>
            <w:r w:rsidRPr="006D02CA">
              <w:rPr>
                <w:rFonts w:ascii="Times New Roman" w:hAnsi="Times New Roman" w:cs="Times New Roman"/>
                <w:iCs/>
              </w:rPr>
              <w:t xml:space="preserve">форму единственного числа существительного от заданной формы множественного числа с </w:t>
            </w:r>
            <w:r w:rsidRPr="006D02CA">
              <w:rPr>
                <w:rFonts w:ascii="Times New Roman" w:hAnsi="Times New Roman" w:cs="Times New Roman"/>
                <w:iCs/>
              </w:rPr>
              <w:lastRenderedPageBreak/>
              <w:t>опорой на схему-модель.</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Понимать </w:t>
            </w:r>
            <w:r w:rsidRPr="006D02CA">
              <w:rPr>
                <w:rFonts w:ascii="Times New Roman" w:hAnsi="Times New Roman" w:cs="Times New Roman"/>
                <w:iCs/>
              </w:rPr>
              <w:t>значение слов «один», «много», правильно их употреблять в речи.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Дополнять</w:t>
            </w:r>
            <w:r w:rsidRPr="006D02CA">
              <w:rPr>
                <w:rFonts w:ascii="Times New Roman" w:hAnsi="Times New Roman" w:cs="Times New Roman"/>
                <w:iCs/>
              </w:rPr>
              <w:t xml:space="preserve"> предложения, данные в прописи, словами, закодированными в схемах-моделях и </w:t>
            </w:r>
            <w:r w:rsidRPr="006D02CA">
              <w:rPr>
                <w:rFonts w:ascii="Times New Roman" w:hAnsi="Times New Roman" w:cs="Times New Roman"/>
                <w:b/>
                <w:iCs/>
              </w:rPr>
              <w:t>записывать</w:t>
            </w:r>
            <w:r w:rsidRPr="006D02CA">
              <w:rPr>
                <w:rFonts w:ascii="Times New Roman" w:hAnsi="Times New Roman" w:cs="Times New Roman"/>
                <w:iCs/>
              </w:rPr>
              <w:t xml:space="preserve"> их, используя приём комментирования.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Дополнять </w:t>
            </w:r>
            <w:r w:rsidRPr="006D02CA">
              <w:rPr>
                <w:rFonts w:ascii="Times New Roman" w:hAnsi="Times New Roman" w:cs="Times New Roman"/>
                <w:iCs/>
              </w:rPr>
              <w:t>тексты, данные в прописи, своими предложениями, не нарушая смысла</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при оценивании своей деятельности и деятельности товарищей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на заданную тему по сюжетной картинке и опорным словам.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w:t>
            </w:r>
            <w:r w:rsidRPr="006D02CA">
              <w:rPr>
                <w:rFonts w:ascii="Times New Roman" w:hAnsi="Times New Roman" w:cs="Times New Roman"/>
              </w:rPr>
              <w:lastRenderedPageBreak/>
              <w:t xml:space="preserve">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 xml:space="preserve">все изученные буквы.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w:t>
            </w:r>
          </w:p>
          <w:p w:rsidR="00462A19" w:rsidRPr="006D02CA" w:rsidRDefault="00462A19" w:rsidP="00387772">
            <w:pPr>
              <w:spacing w:after="0" w:line="240" w:lineRule="auto"/>
              <w:rPr>
                <w:rFonts w:ascii="Times New Roman" w:hAnsi="Times New Roman" w:cs="Times New Roman"/>
              </w:rPr>
            </w:pPr>
          </w:p>
          <w:p w:rsidR="00462A19" w:rsidRPr="006D02CA" w:rsidRDefault="00462A19" w:rsidP="00387772">
            <w:pPr>
              <w:spacing w:after="0"/>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 xml:space="preserve"> Д, д.</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Д, д</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w:t>
            </w:r>
            <w:r w:rsidRPr="006D02CA">
              <w:rPr>
                <w:rFonts w:ascii="Times New Roman" w:hAnsi="Times New Roman" w:cs="Times New Roman"/>
                <w:iCs/>
              </w:rPr>
              <w:lastRenderedPageBreak/>
              <w:t xml:space="preserve">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Д, д</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[д], [д’].</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Грамотно </w:t>
            </w:r>
            <w:r w:rsidRPr="006D02CA">
              <w:rPr>
                <w:rFonts w:ascii="Times New Roman" w:hAnsi="Times New Roman" w:cs="Times New Roman"/>
                <w:iCs/>
              </w:rPr>
              <w:t>оформлять на письме все виды предложений.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Отвечать</w:t>
            </w:r>
            <w:r w:rsidRPr="006D02CA">
              <w:rPr>
                <w:rFonts w:ascii="Times New Roman" w:hAnsi="Times New Roman" w:cs="Times New Roman"/>
                <w:iCs/>
              </w:rPr>
              <w:t xml:space="preserve"> письменно на вопрос текста, </w:t>
            </w:r>
            <w:r w:rsidRPr="006D02CA">
              <w:rPr>
                <w:rFonts w:ascii="Times New Roman" w:hAnsi="Times New Roman" w:cs="Times New Roman"/>
                <w:b/>
                <w:iCs/>
              </w:rPr>
              <w:t>записывать</w:t>
            </w:r>
            <w:r w:rsidRPr="006D02CA">
              <w:rPr>
                <w:rFonts w:ascii="Times New Roman" w:hAnsi="Times New Roman" w:cs="Times New Roman"/>
                <w:iCs/>
              </w:rPr>
              <w:t xml:space="preserve"> ответ грамотно.</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Образовывать </w:t>
            </w:r>
            <w:r w:rsidRPr="006D02CA">
              <w:rPr>
                <w:rFonts w:ascii="Times New Roman" w:hAnsi="Times New Roman" w:cs="Times New Roman"/>
                <w:iCs/>
              </w:rPr>
              <w:t xml:space="preserve">форму единственного и множественного числа существительных с опорой на слова </w:t>
            </w:r>
            <w:r w:rsidRPr="006D02CA">
              <w:rPr>
                <w:rFonts w:ascii="Times New Roman" w:hAnsi="Times New Roman" w:cs="Times New Roman"/>
                <w:i/>
                <w:iCs/>
              </w:rPr>
              <w:t>один</w:t>
            </w:r>
            <w:r w:rsidRPr="006D02CA">
              <w:rPr>
                <w:rFonts w:ascii="Times New Roman" w:hAnsi="Times New Roman" w:cs="Times New Roman"/>
                <w:iCs/>
              </w:rPr>
              <w:t> — </w:t>
            </w:r>
            <w:r w:rsidRPr="006D02CA">
              <w:rPr>
                <w:rFonts w:ascii="Times New Roman" w:hAnsi="Times New Roman" w:cs="Times New Roman"/>
                <w:i/>
                <w:iCs/>
              </w:rPr>
              <w:t>много</w:t>
            </w:r>
            <w:r w:rsidRPr="006D02CA">
              <w:rPr>
                <w:rFonts w:ascii="Times New Roman" w:hAnsi="Times New Roman" w:cs="Times New Roman"/>
                <w:iCs/>
              </w:rPr>
              <w:t xml:space="preserve"> и схему-модель.</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Разгадывать</w:t>
            </w:r>
            <w:r w:rsidRPr="006D02CA">
              <w:rPr>
                <w:rFonts w:ascii="Times New Roman" w:hAnsi="Times New Roman" w:cs="Times New Roman"/>
                <w:iCs/>
              </w:rPr>
              <w:t xml:space="preserve"> ребусы.</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Употреблять</w:t>
            </w:r>
            <w:r w:rsidRPr="006D02CA">
              <w:rPr>
                <w:rFonts w:ascii="Times New Roman" w:hAnsi="Times New Roman" w:cs="Times New Roman"/>
                <w:iCs/>
              </w:rPr>
              <w:t xml:space="preserve"> в речи и </w:t>
            </w:r>
            <w:r w:rsidRPr="006D02CA">
              <w:rPr>
                <w:rFonts w:ascii="Times New Roman" w:hAnsi="Times New Roman" w:cs="Times New Roman"/>
                <w:b/>
                <w:iCs/>
              </w:rPr>
              <w:t>записывать</w:t>
            </w:r>
            <w:r w:rsidRPr="006D02CA">
              <w:rPr>
                <w:rFonts w:ascii="Times New Roman" w:hAnsi="Times New Roman" w:cs="Times New Roman"/>
                <w:iCs/>
              </w:rPr>
              <w:t xml:space="preserve"> с заглавной буквы названия знакомых рек.</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Объяснять</w:t>
            </w:r>
            <w:r w:rsidRPr="006D02CA">
              <w:rPr>
                <w:rFonts w:ascii="Times New Roman" w:hAnsi="Times New Roman" w:cs="Times New Roman"/>
                <w:iCs/>
              </w:rPr>
              <w:t xml:space="preserve"> смысл поговорки, </w:t>
            </w:r>
            <w:r w:rsidRPr="006D02CA">
              <w:rPr>
                <w:rFonts w:ascii="Times New Roman" w:hAnsi="Times New Roman" w:cs="Times New Roman"/>
                <w:b/>
                <w:iCs/>
              </w:rPr>
              <w:t>записывать</w:t>
            </w:r>
            <w:r w:rsidRPr="006D02CA">
              <w:rPr>
                <w:rFonts w:ascii="Times New Roman" w:hAnsi="Times New Roman" w:cs="Times New Roman"/>
                <w:iCs/>
              </w:rPr>
              <w:t xml:space="preserve"> поговорку без ошибок</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Д, д.</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Д, д</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w:t>
            </w:r>
            <w:r w:rsidRPr="006D02CA">
              <w:rPr>
                <w:rFonts w:ascii="Times New Roman" w:hAnsi="Times New Roman" w:cs="Times New Roman"/>
                <w:iCs/>
              </w:rPr>
              <w:lastRenderedPageBreak/>
              <w:t>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Д, д</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[д], [д’].</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 — названия рек.</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Употреблять</w:t>
            </w:r>
            <w:r w:rsidRPr="006D02CA">
              <w:rPr>
                <w:rFonts w:ascii="Times New Roman" w:hAnsi="Times New Roman" w:cs="Times New Roman"/>
                <w:iCs/>
              </w:rPr>
              <w:t xml:space="preserve"> в речи и </w:t>
            </w:r>
            <w:r w:rsidRPr="006D02CA">
              <w:rPr>
                <w:rFonts w:ascii="Times New Roman" w:hAnsi="Times New Roman" w:cs="Times New Roman"/>
                <w:b/>
                <w:iCs/>
              </w:rPr>
              <w:t>записывать</w:t>
            </w:r>
            <w:r w:rsidRPr="006D02CA">
              <w:rPr>
                <w:rFonts w:ascii="Times New Roman" w:hAnsi="Times New Roman" w:cs="Times New Roman"/>
                <w:iCs/>
              </w:rPr>
              <w:t xml:space="preserve"> с заглавной буквы названия знакомых рек.</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Объяснять</w:t>
            </w:r>
            <w:r w:rsidRPr="006D02CA">
              <w:rPr>
                <w:rFonts w:ascii="Times New Roman" w:hAnsi="Times New Roman" w:cs="Times New Roman"/>
                <w:iCs/>
              </w:rPr>
              <w:t xml:space="preserve"> смысл поговорки, </w:t>
            </w:r>
            <w:r w:rsidRPr="006D02CA">
              <w:rPr>
                <w:rFonts w:ascii="Times New Roman" w:hAnsi="Times New Roman" w:cs="Times New Roman"/>
                <w:b/>
                <w:iCs/>
              </w:rPr>
              <w:t>записывать</w:t>
            </w:r>
            <w:r w:rsidRPr="006D02CA">
              <w:rPr>
                <w:rFonts w:ascii="Times New Roman" w:hAnsi="Times New Roman" w:cs="Times New Roman"/>
                <w:iCs/>
              </w:rPr>
              <w:t xml:space="preserve"> поговорку без ошибок.</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Употреблять</w:t>
            </w:r>
            <w:r w:rsidRPr="006D02CA">
              <w:rPr>
                <w:rFonts w:ascii="Times New Roman" w:hAnsi="Times New Roman" w:cs="Times New Roman"/>
                <w:iCs/>
              </w:rPr>
              <w:t xml:space="preserve"> в соответствии со смысловым значением поговорку в устном высказывании</w:t>
            </w:r>
          </w:p>
        </w:tc>
      </w:tr>
      <w:tr w:rsidR="00462A19" w:rsidRPr="006D02CA" w:rsidTr="00387772">
        <w:trPr>
          <w:gridAfter w:val="1"/>
          <w:wAfter w:w="1568" w:type="pct"/>
          <w:trHeight w:val="1775"/>
        </w:trPr>
        <w:tc>
          <w:tcPr>
            <w:tcW w:w="861" w:type="pct"/>
            <w:tcBorders>
              <w:top w:val="single" w:sz="6" w:space="0" w:color="000000"/>
              <w:left w:val="single" w:sz="6" w:space="0" w:color="000000"/>
              <w:right w:val="single" w:sz="6" w:space="0" w:color="000000"/>
            </w:tcBorders>
            <w:shd w:val="clear" w:color="auto" w:fill="auto"/>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попарно слоги с буквами </w:t>
            </w:r>
            <w:r w:rsidRPr="006D02CA">
              <w:rPr>
                <w:rFonts w:ascii="Times New Roman" w:hAnsi="Times New Roman" w:cs="Times New Roman"/>
                <w:i/>
              </w:rPr>
              <w:t>т</w:t>
            </w:r>
            <w:r w:rsidRPr="006D02CA">
              <w:rPr>
                <w:rFonts w:ascii="Times New Roman" w:hAnsi="Times New Roman" w:cs="Times New Roman"/>
              </w:rPr>
              <w:t xml:space="preserve"> и </w:t>
            </w:r>
            <w:r w:rsidRPr="006D02CA">
              <w:rPr>
                <w:rFonts w:ascii="Times New Roman" w:hAnsi="Times New Roman" w:cs="Times New Roman"/>
                <w:i/>
              </w:rPr>
              <w:t>д</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звонких согласных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xml:space="preserve"> и глухих согласных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в парах. </w:t>
            </w: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сходство и различие в произнесении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Различать</w:t>
            </w:r>
            <w:r w:rsidRPr="006D02CA">
              <w:rPr>
                <w:rFonts w:ascii="Times New Roman" w:hAnsi="Times New Roman" w:cs="Times New Roman"/>
              </w:rPr>
              <w:t xml:space="preserve"> парные по глухости-звонкости согласные звуки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д’</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Воспроизводить </w:t>
            </w:r>
            <w:r w:rsidRPr="006D02CA">
              <w:rPr>
                <w:rFonts w:ascii="Times New Roman" w:hAnsi="Times New Roman" w:cs="Times New Roman"/>
              </w:rPr>
              <w:t xml:space="preserve">звуковую форму слов со звуком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на конце по их буквенной записи.</w:t>
            </w:r>
            <w:r w:rsidRPr="006D02CA">
              <w:rPr>
                <w:rFonts w:ascii="Times New Roman" w:hAnsi="Times New Roman" w:cs="Times New Roman"/>
                <w:b/>
              </w:rPr>
              <w:t xml:space="preserve"> Анализировать </w:t>
            </w:r>
            <w:r w:rsidRPr="006D02CA">
              <w:rPr>
                <w:rFonts w:ascii="Times New Roman" w:hAnsi="Times New Roman" w:cs="Times New Roman"/>
              </w:rPr>
              <w:t>звуковой состав слов</w:t>
            </w:r>
            <w:r w:rsidRPr="006D02CA">
              <w:rPr>
                <w:rFonts w:ascii="Times New Roman" w:hAnsi="Times New Roman" w:cs="Times New Roman"/>
                <w:b/>
              </w:rPr>
              <w:t xml:space="preserve">, сопоставлять </w:t>
            </w:r>
            <w:r w:rsidRPr="006D02CA">
              <w:rPr>
                <w:rFonts w:ascii="Times New Roman" w:hAnsi="Times New Roman" w:cs="Times New Roman"/>
              </w:rPr>
              <w:t xml:space="preserve">его </w:t>
            </w:r>
            <w:r w:rsidRPr="006D02CA">
              <w:rPr>
                <w:rFonts w:ascii="Times New Roman" w:hAnsi="Times New Roman" w:cs="Times New Roman"/>
              </w:rPr>
              <w:lastRenderedPageBreak/>
              <w:t>с буквенной записью.</w:t>
            </w:r>
            <w:r w:rsidRPr="006D02CA">
              <w:rPr>
                <w:rFonts w:ascii="Times New Roman" w:hAnsi="Times New Roman" w:cs="Times New Roman"/>
                <w:b/>
              </w:rPr>
              <w:t xml:space="preserve"> Устанавливать, </w:t>
            </w:r>
            <w:r w:rsidRPr="006D02CA">
              <w:rPr>
                <w:rFonts w:ascii="Times New Roman" w:hAnsi="Times New Roman" w:cs="Times New Roman"/>
              </w:rPr>
              <w:t xml:space="preserve">что глухой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может обозначаться на конце слов разными буквами — </w:t>
            </w:r>
            <w:r w:rsidRPr="006D02CA">
              <w:rPr>
                <w:rFonts w:ascii="Times New Roman" w:hAnsi="Times New Roman" w:cs="Times New Roman"/>
                <w:i/>
              </w:rPr>
              <w:t>т</w:t>
            </w:r>
            <w:r w:rsidRPr="006D02CA">
              <w:rPr>
                <w:rFonts w:ascii="Times New Roman" w:hAnsi="Times New Roman" w:cs="Times New Roman"/>
              </w:rPr>
              <w:t xml:space="preserve"> и </w:t>
            </w:r>
            <w:r w:rsidRPr="006D02CA">
              <w:rPr>
                <w:rFonts w:ascii="Times New Roman" w:hAnsi="Times New Roman" w:cs="Times New Roman"/>
                <w:i/>
              </w:rPr>
              <w:t>д</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над изменением слова (</w:t>
            </w:r>
            <w:r w:rsidRPr="006D02CA">
              <w:rPr>
                <w:rFonts w:ascii="Times New Roman" w:hAnsi="Times New Roman" w:cs="Times New Roman"/>
                <w:i/>
              </w:rPr>
              <w:t>плот — плоты, труд — труды</w:t>
            </w:r>
            <w:r w:rsidRPr="006D02CA">
              <w:rPr>
                <w:rFonts w:ascii="Times New Roman" w:hAnsi="Times New Roman" w:cs="Times New Roman"/>
              </w:rPr>
              <w:t xml:space="preserve">). </w:t>
            </w:r>
            <w:r w:rsidRPr="006D02CA">
              <w:rPr>
                <w:rFonts w:ascii="Times New Roman" w:hAnsi="Times New Roman" w:cs="Times New Roman"/>
                <w:b/>
              </w:rPr>
              <w:t xml:space="preserve">Устанавливать </w:t>
            </w:r>
            <w:r w:rsidRPr="006D02CA">
              <w:rPr>
                <w:rFonts w:ascii="Times New Roman" w:hAnsi="Times New Roman" w:cs="Times New Roman"/>
              </w:rPr>
              <w:t>способ определения буквы на месте глухого согласного звука (изменение слова).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тексты и </w:t>
            </w:r>
            <w:r w:rsidRPr="006D02CA">
              <w:rPr>
                <w:rFonts w:ascii="Times New Roman" w:hAnsi="Times New Roman" w:cs="Times New Roman"/>
                <w:b/>
              </w:rPr>
              <w:t>анализировать</w:t>
            </w:r>
            <w:r w:rsidRPr="006D02CA">
              <w:rPr>
                <w:rFonts w:ascii="Times New Roman" w:hAnsi="Times New Roman" w:cs="Times New Roman"/>
              </w:rPr>
              <w:t xml:space="preserve"> их содержание по вопросам. </w:t>
            </w:r>
            <w:r w:rsidRPr="006D02CA">
              <w:rPr>
                <w:rFonts w:ascii="Times New Roman" w:hAnsi="Times New Roman" w:cs="Times New Roman"/>
                <w:b/>
              </w:rPr>
              <w:t>Составлять</w:t>
            </w:r>
            <w:r w:rsidRPr="006D02CA">
              <w:rPr>
                <w:rFonts w:ascii="Times New Roman" w:hAnsi="Times New Roman" w:cs="Times New Roman"/>
              </w:rPr>
              <w:t xml:space="preserve"> рассказ по вопросам.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w:t>
            </w:r>
          </w:p>
        </w:tc>
        <w:tc>
          <w:tcPr>
            <w:tcW w:w="627" w:type="pct"/>
            <w:tcBorders>
              <w:top w:val="single" w:sz="6" w:space="0" w:color="000000"/>
              <w:left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Д</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w:t>
            </w:r>
            <w:r w:rsidRPr="006D02CA">
              <w:rPr>
                <w:rFonts w:ascii="Times New Roman" w:hAnsi="Times New Roman" w:cs="Times New Roman"/>
                <w:i/>
                <w:iCs/>
              </w:rPr>
              <w:t>Д</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 xml:space="preserve">форму </w:t>
            </w:r>
            <w:r w:rsidRPr="006D02CA">
              <w:rPr>
                <w:rFonts w:ascii="Times New Roman" w:hAnsi="Times New Roman" w:cs="Times New Roman"/>
                <w:iCs/>
              </w:rPr>
              <w:lastRenderedPageBreak/>
              <w:t>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написанную букву</w:t>
            </w:r>
            <w:r w:rsidRPr="006D02CA">
              <w:rPr>
                <w:rFonts w:ascii="Times New Roman" w:hAnsi="Times New Roman" w:cs="Times New Roman"/>
                <w:i/>
                <w:iCs/>
              </w:rPr>
              <w:t>Д</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[д], [д’].</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 — названия городов.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Образовывать </w:t>
            </w:r>
            <w:r w:rsidRPr="006D02CA">
              <w:rPr>
                <w:rFonts w:ascii="Times New Roman" w:hAnsi="Times New Roman" w:cs="Times New Roman"/>
                <w:iCs/>
              </w:rPr>
              <w:t xml:space="preserve">форму единственного и множественного числа существительных с опорой на слова </w:t>
            </w:r>
            <w:r w:rsidRPr="006D02CA">
              <w:rPr>
                <w:rFonts w:ascii="Times New Roman" w:hAnsi="Times New Roman" w:cs="Times New Roman"/>
                <w:i/>
                <w:iCs/>
              </w:rPr>
              <w:t>один</w:t>
            </w:r>
            <w:r w:rsidRPr="006D02CA">
              <w:rPr>
                <w:rFonts w:ascii="Times New Roman" w:hAnsi="Times New Roman" w:cs="Times New Roman"/>
                <w:iCs/>
              </w:rPr>
              <w:t> — </w:t>
            </w:r>
            <w:r w:rsidRPr="006D02CA">
              <w:rPr>
                <w:rFonts w:ascii="Times New Roman" w:hAnsi="Times New Roman" w:cs="Times New Roman"/>
                <w:i/>
                <w:iCs/>
              </w:rPr>
              <w:t>много</w:t>
            </w:r>
            <w:r w:rsidRPr="006D02CA">
              <w:rPr>
                <w:rFonts w:ascii="Times New Roman" w:hAnsi="Times New Roman" w:cs="Times New Roman"/>
                <w:iCs/>
              </w:rPr>
              <w:t xml:space="preserve"> и схему-модель.</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Разгадывать</w:t>
            </w:r>
            <w:r w:rsidRPr="006D02CA">
              <w:rPr>
                <w:rFonts w:ascii="Times New Roman" w:hAnsi="Times New Roman" w:cs="Times New Roman"/>
                <w:iCs/>
              </w:rPr>
              <w:t xml:space="preserve"> ребусы.</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Употреблять</w:t>
            </w:r>
            <w:r w:rsidRPr="006D02CA">
              <w:rPr>
                <w:rFonts w:ascii="Times New Roman" w:hAnsi="Times New Roman" w:cs="Times New Roman"/>
                <w:iCs/>
              </w:rPr>
              <w:t xml:space="preserve"> в речи и </w:t>
            </w:r>
            <w:r w:rsidRPr="006D02CA">
              <w:rPr>
                <w:rFonts w:ascii="Times New Roman" w:hAnsi="Times New Roman" w:cs="Times New Roman"/>
                <w:b/>
                <w:iCs/>
              </w:rPr>
              <w:t>записывать</w:t>
            </w:r>
            <w:r w:rsidRPr="006D02CA">
              <w:rPr>
                <w:rFonts w:ascii="Times New Roman" w:hAnsi="Times New Roman" w:cs="Times New Roman"/>
                <w:iCs/>
              </w:rPr>
              <w:t xml:space="preserve"> с заглавной буквы названия знакомых городов.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Объяснять</w:t>
            </w:r>
            <w:r w:rsidRPr="006D02CA">
              <w:rPr>
                <w:rFonts w:ascii="Times New Roman" w:hAnsi="Times New Roman" w:cs="Times New Roman"/>
                <w:iCs/>
              </w:rPr>
              <w:t xml:space="preserve"> смысл поговорки, </w:t>
            </w:r>
            <w:r w:rsidRPr="006D02CA">
              <w:rPr>
                <w:rFonts w:ascii="Times New Roman" w:hAnsi="Times New Roman" w:cs="Times New Roman"/>
                <w:b/>
                <w:iCs/>
              </w:rPr>
              <w:t>записывать</w:t>
            </w:r>
            <w:r w:rsidRPr="006D02CA">
              <w:rPr>
                <w:rFonts w:ascii="Times New Roman" w:hAnsi="Times New Roman" w:cs="Times New Roman"/>
                <w:iCs/>
              </w:rPr>
              <w:t xml:space="preserve"> поговорку без ошибок.</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Употреблять</w:t>
            </w:r>
            <w:r w:rsidRPr="006D02CA">
              <w:rPr>
                <w:rFonts w:ascii="Times New Roman" w:hAnsi="Times New Roman" w:cs="Times New Roman"/>
                <w:iCs/>
              </w:rPr>
              <w:t xml:space="preserve"> в соответствии со смысловым значением поговорку в устном высказывании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 анализ слова (</w:t>
            </w:r>
            <w:r w:rsidRPr="006D02CA">
              <w:rPr>
                <w:rFonts w:ascii="Times New Roman" w:hAnsi="Times New Roman" w:cs="Times New Roman"/>
                <w:i/>
              </w:rPr>
              <w:t>маяк</w:t>
            </w:r>
            <w:r w:rsidRPr="006D02CA">
              <w:rPr>
                <w:rFonts w:ascii="Times New Roman" w:hAnsi="Times New Roman" w:cs="Times New Roman"/>
              </w:rPr>
              <w:t xml:space="preserve">): </w:t>
            </w:r>
            <w:r w:rsidRPr="006D02CA">
              <w:rPr>
                <w:rFonts w:ascii="Times New Roman" w:hAnsi="Times New Roman" w:cs="Times New Roman"/>
                <w:b/>
              </w:rPr>
              <w:t xml:space="preserve">определять </w:t>
            </w:r>
            <w:r w:rsidRPr="006D02CA">
              <w:rPr>
                <w:rFonts w:ascii="Times New Roman" w:hAnsi="Times New Roman" w:cs="Times New Roman"/>
              </w:rPr>
              <w:t xml:space="preserve">количество слогов, количество звуков в каждом слоге, </w:t>
            </w:r>
            <w:r w:rsidRPr="006D02CA">
              <w:rPr>
                <w:rFonts w:ascii="Times New Roman" w:hAnsi="Times New Roman" w:cs="Times New Roman"/>
                <w:b/>
              </w:rPr>
              <w:t>делать</w:t>
            </w:r>
            <w:r w:rsidRPr="006D02CA">
              <w:rPr>
                <w:rFonts w:ascii="Times New Roman" w:hAnsi="Times New Roman" w:cs="Times New Roman"/>
              </w:rPr>
              <w:t xml:space="preserve"> вывод о том, что в слове </w:t>
            </w:r>
            <w:r w:rsidRPr="006D02CA">
              <w:rPr>
                <w:rFonts w:ascii="Times New Roman" w:hAnsi="Times New Roman" w:cs="Times New Roman"/>
                <w:i/>
              </w:rPr>
              <w:t xml:space="preserve">маяк </w:t>
            </w:r>
            <w:r w:rsidRPr="006D02CA">
              <w:rPr>
                <w:rFonts w:ascii="Times New Roman" w:hAnsi="Times New Roman" w:cs="Times New Roman"/>
              </w:rPr>
              <w:t>два слога-слияния</w:t>
            </w:r>
            <w:r w:rsidRPr="006D02CA">
              <w:rPr>
                <w:rFonts w:ascii="Times New Roman" w:hAnsi="Times New Roman" w:cs="Times New Roman"/>
                <w:b/>
              </w:rPr>
              <w:t>. Анализировать</w:t>
            </w:r>
            <w:r w:rsidRPr="006D02CA">
              <w:rPr>
                <w:rFonts w:ascii="Times New Roman" w:hAnsi="Times New Roman" w:cs="Times New Roman"/>
              </w:rPr>
              <w:t xml:space="preserve"> схему-модель слова. </w:t>
            </w:r>
            <w:r w:rsidRPr="006D02CA">
              <w:rPr>
                <w:rFonts w:ascii="Times New Roman" w:hAnsi="Times New Roman" w:cs="Times New Roman"/>
                <w:b/>
              </w:rPr>
              <w:t>Обозначать</w:t>
            </w:r>
            <w:r w:rsidRPr="006D02CA">
              <w:rPr>
                <w:rFonts w:ascii="Times New Roman" w:hAnsi="Times New Roman" w:cs="Times New Roman"/>
              </w:rPr>
              <w:t xml:space="preserve"> слияние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 xml:space="preserve"> буквой </w:t>
            </w:r>
            <w:r w:rsidRPr="006D02CA">
              <w:rPr>
                <w:rFonts w:ascii="Times New Roman" w:hAnsi="Times New Roman" w:cs="Times New Roman"/>
                <w:i/>
              </w:rPr>
              <w:t>я</w:t>
            </w:r>
            <w:r w:rsidRPr="006D02CA">
              <w:rPr>
                <w:rFonts w:ascii="Times New Roman" w:hAnsi="Times New Roman" w:cs="Times New Roman"/>
                <w:b/>
              </w:rPr>
              <w:t>.Объяснять</w:t>
            </w:r>
            <w:r w:rsidRPr="006D02CA">
              <w:rPr>
                <w:rFonts w:ascii="Times New Roman" w:hAnsi="Times New Roman" w:cs="Times New Roman"/>
              </w:rPr>
              <w:t xml:space="preserve"> разницу между количеством букв и звуков в словах. </w:t>
            </w:r>
            <w:r w:rsidRPr="006D02CA">
              <w:rPr>
                <w:rFonts w:ascii="Times New Roman" w:hAnsi="Times New Roman" w:cs="Times New Roman"/>
                <w:b/>
              </w:rPr>
              <w:lastRenderedPageBreak/>
              <w:t>Называть</w:t>
            </w:r>
            <w:r w:rsidRPr="006D02CA">
              <w:rPr>
                <w:rFonts w:ascii="Times New Roman" w:hAnsi="Times New Roman" w:cs="Times New Roman"/>
              </w:rPr>
              <w:t xml:space="preserve"> особенность буквы </w:t>
            </w:r>
            <w:r w:rsidRPr="006D02CA">
              <w:rPr>
                <w:rFonts w:ascii="Times New Roman" w:hAnsi="Times New Roman" w:cs="Times New Roman"/>
                <w:i/>
              </w:rPr>
              <w:t>я</w:t>
            </w:r>
            <w:r w:rsidRPr="006D02CA">
              <w:rPr>
                <w:rFonts w:ascii="Times New Roman" w:hAnsi="Times New Roman" w:cs="Times New Roman"/>
              </w:rPr>
              <w:t>(обозначать целый слог-слияние — два звука).</w:t>
            </w:r>
            <w:r w:rsidRPr="006D02CA">
              <w:rPr>
                <w:rFonts w:ascii="Times New Roman" w:hAnsi="Times New Roman" w:cs="Times New Roman"/>
                <w:b/>
              </w:rPr>
              <w:t xml:space="preserve"> 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 xml:space="preserve">заглавную и строчную, печатную и письменную буквы </w:t>
            </w:r>
            <w:r w:rsidRPr="006D02CA">
              <w:rPr>
                <w:rFonts w:ascii="Times New Roman" w:hAnsi="Times New Roman" w:cs="Times New Roman"/>
                <w:i/>
              </w:rPr>
              <w:t xml:space="preserve">Я, я.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Сравнивать </w:t>
            </w:r>
            <w:r w:rsidRPr="006D02CA">
              <w:rPr>
                <w:rFonts w:ascii="Times New Roman" w:hAnsi="Times New Roman" w:cs="Times New Roman"/>
              </w:rPr>
              <w:t xml:space="preserve">звуковой состав слови их буквенную запись. </w:t>
            </w:r>
            <w:r w:rsidRPr="006D02CA">
              <w:rPr>
                <w:rFonts w:ascii="Times New Roman" w:hAnsi="Times New Roman" w:cs="Times New Roman"/>
                <w:b/>
              </w:rPr>
              <w:t xml:space="preserve">Выявлять </w:t>
            </w:r>
            <w:r w:rsidRPr="006D02CA">
              <w:rPr>
                <w:rFonts w:ascii="Times New Roman" w:hAnsi="Times New Roman" w:cs="Times New Roman"/>
              </w:rPr>
              <w:t>способ чтения буквы</w:t>
            </w:r>
            <w:r w:rsidRPr="006D02CA">
              <w:rPr>
                <w:rFonts w:ascii="Times New Roman" w:hAnsi="Times New Roman" w:cs="Times New Roman"/>
                <w:i/>
              </w:rPr>
              <w:t xml:space="preserve"> я</w:t>
            </w:r>
            <w:r w:rsidRPr="006D02CA">
              <w:rPr>
                <w:rFonts w:ascii="Times New Roman" w:hAnsi="Times New Roman" w:cs="Times New Roman"/>
              </w:rPr>
              <w:t xml:space="preserve">в начале слов и после гласных в середине и на конце слов. </w:t>
            </w:r>
            <w:r w:rsidRPr="006D02CA">
              <w:rPr>
                <w:rFonts w:ascii="Times New Roman" w:hAnsi="Times New Roman" w:cs="Times New Roman"/>
                <w:b/>
              </w:rPr>
              <w:t>Делать</w:t>
            </w:r>
            <w:r w:rsidRPr="006D02CA">
              <w:rPr>
                <w:rFonts w:ascii="Times New Roman" w:hAnsi="Times New Roman" w:cs="Times New Roman"/>
              </w:rPr>
              <w:t xml:space="preserve"> вывод (под руководством учителя): буква </w:t>
            </w:r>
            <w:r w:rsidRPr="006D02CA">
              <w:rPr>
                <w:rFonts w:ascii="Times New Roman" w:hAnsi="Times New Roman" w:cs="Times New Roman"/>
                <w:i/>
              </w:rPr>
              <w:t>я</w:t>
            </w:r>
            <w:r w:rsidRPr="006D02CA">
              <w:rPr>
                <w:rFonts w:ascii="Times New Roman" w:hAnsi="Times New Roman" w:cs="Times New Roman"/>
              </w:rPr>
              <w:t>в начале слов и после гласных в середине и на конце слов читается одним и тем же способом — просто называется.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Воспроизводить </w:t>
            </w:r>
            <w:r w:rsidRPr="006D02CA">
              <w:rPr>
                <w:rFonts w:ascii="Times New Roman" w:hAnsi="Times New Roman" w:cs="Times New Roman"/>
              </w:rPr>
              <w:t xml:space="preserve">по буквенной записи звуковую форму слов с буквой </w:t>
            </w:r>
            <w:r w:rsidRPr="006D02CA">
              <w:rPr>
                <w:rFonts w:ascii="Times New Roman" w:hAnsi="Times New Roman" w:cs="Times New Roman"/>
                <w:i/>
              </w:rPr>
              <w:t>я</w:t>
            </w:r>
            <w:r w:rsidRPr="006D02CA">
              <w:rPr>
                <w:rFonts w:ascii="Times New Roman" w:hAnsi="Times New Roman" w:cs="Times New Roman"/>
              </w:rPr>
              <w:t>в начале слова и после 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слого-звуковой анализ слова с гласным звуком</w:t>
            </w:r>
            <w:r w:rsidRPr="006D02CA">
              <w:rPr>
                <w:rFonts w:ascii="Times New Roman" w:hAnsi="Times New Roman" w:cs="Times New Roman"/>
              </w:rPr>
              <w:sym w:font="AIGDT" w:char="005B"/>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 xml:space="preserve"> после мягкого согласного (с опорой на схему-модель). </w:t>
            </w:r>
            <w:r w:rsidRPr="006D02CA">
              <w:rPr>
                <w:rFonts w:ascii="Times New Roman" w:hAnsi="Times New Roman" w:cs="Times New Roman"/>
                <w:b/>
              </w:rPr>
              <w:t>Читать</w:t>
            </w:r>
            <w:r w:rsidRPr="006D02CA">
              <w:rPr>
                <w:rFonts w:ascii="Times New Roman" w:hAnsi="Times New Roman" w:cs="Times New Roman"/>
              </w:rPr>
              <w:t xml:space="preserve"> слоги-слияния с буквой </w:t>
            </w:r>
            <w:r w:rsidRPr="006D02CA">
              <w:rPr>
                <w:rFonts w:ascii="Times New Roman" w:hAnsi="Times New Roman" w:cs="Times New Roman"/>
                <w:i/>
              </w:rPr>
              <w:t>я</w:t>
            </w:r>
            <w:r w:rsidRPr="006D02CA">
              <w:rPr>
                <w:rFonts w:ascii="Times New Roman" w:hAnsi="Times New Roman" w:cs="Times New Roman"/>
                <w:b/>
                <w:i/>
              </w:rPr>
              <w:t xml:space="preserve">. </w:t>
            </w:r>
            <w:r w:rsidRPr="006D02CA">
              <w:rPr>
                <w:rFonts w:ascii="Times New Roman" w:hAnsi="Times New Roman" w:cs="Times New Roman"/>
                <w:b/>
              </w:rPr>
              <w:t>Сопоставлять</w:t>
            </w:r>
            <w:r w:rsidRPr="006D02CA">
              <w:rPr>
                <w:rFonts w:ascii="Times New Roman" w:hAnsi="Times New Roman" w:cs="Times New Roman"/>
              </w:rPr>
              <w:t>слоги с гласными</w:t>
            </w:r>
            <w:r w:rsidRPr="006D02CA">
              <w:rPr>
                <w:rFonts w:ascii="Times New Roman" w:hAnsi="Times New Roman" w:cs="Times New Roman"/>
                <w:i/>
              </w:rPr>
              <w:t>а</w:t>
            </w:r>
            <w:r w:rsidRPr="006D02CA">
              <w:rPr>
                <w:rFonts w:ascii="Times New Roman" w:hAnsi="Times New Roman" w:cs="Times New Roman"/>
              </w:rPr>
              <w:t>и</w:t>
            </w:r>
            <w:r w:rsidRPr="006D02CA">
              <w:rPr>
                <w:rFonts w:ascii="Times New Roman" w:hAnsi="Times New Roman" w:cs="Times New Roman"/>
                <w:i/>
              </w:rPr>
              <w:t>я</w:t>
            </w:r>
            <w:r w:rsidRPr="006D02CA">
              <w:rPr>
                <w:rFonts w:ascii="Times New Roman" w:hAnsi="Times New Roman" w:cs="Times New Roman"/>
                <w:b/>
                <w:i/>
              </w:rPr>
              <w:t xml:space="preserve">. </w:t>
            </w:r>
            <w:r w:rsidRPr="006D02CA">
              <w:rPr>
                <w:rFonts w:ascii="Times New Roman" w:hAnsi="Times New Roman" w:cs="Times New Roman"/>
                <w:b/>
              </w:rPr>
              <w:t xml:space="preserve">Наблюдать </w:t>
            </w:r>
            <w:r w:rsidRPr="006D02CA">
              <w:rPr>
                <w:rFonts w:ascii="Times New Roman" w:hAnsi="Times New Roman" w:cs="Times New Roman"/>
              </w:rPr>
              <w:t>над произнесением согласных в слогах-слияниях с</w:t>
            </w:r>
            <w:r w:rsidRPr="006D02CA">
              <w:rPr>
                <w:rFonts w:ascii="Times New Roman" w:hAnsi="Times New Roman" w:cs="Times New Roman"/>
                <w:i/>
              </w:rPr>
              <w:t>я</w:t>
            </w:r>
            <w:r w:rsidRPr="006D02CA">
              <w:rPr>
                <w:rFonts w:ascii="Times New Roman" w:hAnsi="Times New Roman" w:cs="Times New Roman"/>
                <w:b/>
                <w:i/>
              </w:rPr>
              <w:t xml:space="preserve">. </w:t>
            </w:r>
            <w:r w:rsidRPr="006D02CA">
              <w:rPr>
                <w:rFonts w:ascii="Times New Roman" w:hAnsi="Times New Roman" w:cs="Times New Roman"/>
                <w:b/>
              </w:rPr>
              <w:t>Делать</w:t>
            </w:r>
            <w:r w:rsidRPr="006D02CA">
              <w:rPr>
                <w:rFonts w:ascii="Times New Roman" w:hAnsi="Times New Roman" w:cs="Times New Roman"/>
              </w:rPr>
              <w:t xml:space="preserve">вывод (под руководством учителя): если в слиянии после мягкого согласного слышится звук </w:t>
            </w:r>
            <w:r w:rsidRPr="006D02CA">
              <w:rPr>
                <w:rFonts w:ascii="Times New Roman" w:hAnsi="Times New Roman" w:cs="Times New Roman"/>
              </w:rPr>
              <w:sym w:font="AIGDT" w:char="005B"/>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 xml:space="preserve">, то пишется буква </w:t>
            </w:r>
            <w:r w:rsidRPr="006D02CA">
              <w:rPr>
                <w:rFonts w:ascii="Times New Roman" w:hAnsi="Times New Roman" w:cs="Times New Roman"/>
                <w:i/>
              </w:rPr>
              <w:t>я</w:t>
            </w:r>
            <w:r w:rsidRPr="006D02CA">
              <w:rPr>
                <w:rFonts w:ascii="Times New Roman" w:hAnsi="Times New Roman" w:cs="Times New Roman"/>
              </w:rPr>
              <w:t>.</w:t>
            </w:r>
            <w:r w:rsidRPr="006D02CA">
              <w:rPr>
                <w:rFonts w:ascii="Times New Roman" w:hAnsi="Times New Roman" w:cs="Times New Roman"/>
                <w:b/>
              </w:rPr>
              <w:t xml:space="preserve"> Обозначать</w:t>
            </w:r>
            <w:r w:rsidRPr="006D02CA">
              <w:rPr>
                <w:rFonts w:ascii="Times New Roman" w:hAnsi="Times New Roman" w:cs="Times New Roman"/>
              </w:rPr>
              <w:t xml:space="preserve"> буквой </w:t>
            </w:r>
            <w:r w:rsidRPr="006D02CA">
              <w:rPr>
                <w:rFonts w:ascii="Times New Roman" w:hAnsi="Times New Roman" w:cs="Times New Roman"/>
                <w:i/>
              </w:rPr>
              <w:t>я</w:t>
            </w:r>
            <w:r w:rsidRPr="006D02CA">
              <w:rPr>
                <w:rFonts w:ascii="Times New Roman" w:hAnsi="Times New Roman" w:cs="Times New Roman"/>
              </w:rPr>
              <w:t xml:space="preserve"> гласный звук </w:t>
            </w:r>
            <w:r w:rsidRPr="006D02CA">
              <w:rPr>
                <w:rFonts w:ascii="Times New Roman" w:hAnsi="Times New Roman" w:cs="Times New Roman"/>
              </w:rPr>
              <w:sym w:font="AIGDT" w:char="005B"/>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 xml:space="preserve"> после мягких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в текстах слова с буквой </w:t>
            </w:r>
            <w:r w:rsidRPr="006D02CA">
              <w:rPr>
                <w:rFonts w:ascii="Times New Roman" w:hAnsi="Times New Roman" w:cs="Times New Roman"/>
                <w:i/>
              </w:rPr>
              <w:t>я</w:t>
            </w:r>
            <w:r w:rsidRPr="006D02CA">
              <w:rPr>
                <w:rFonts w:ascii="Times New Roman" w:hAnsi="Times New Roman" w:cs="Times New Roman"/>
              </w:rPr>
              <w:t xml:space="preserve"> и </w:t>
            </w:r>
            <w:r w:rsidRPr="006D02CA">
              <w:rPr>
                <w:rFonts w:ascii="Times New Roman" w:hAnsi="Times New Roman" w:cs="Times New Roman"/>
                <w:b/>
              </w:rPr>
              <w:t>объяснять,</w:t>
            </w:r>
            <w:r w:rsidRPr="006D02CA">
              <w:rPr>
                <w:rFonts w:ascii="Times New Roman" w:hAnsi="Times New Roman" w:cs="Times New Roman"/>
              </w:rPr>
              <w:t xml:space="preserve"> в каких случаях она обозначает слияние двух звуков, а в каких — мягкость предшествующих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и </w:t>
            </w:r>
            <w:r w:rsidRPr="006D02CA">
              <w:rPr>
                <w:rFonts w:ascii="Times New Roman" w:hAnsi="Times New Roman" w:cs="Times New Roman"/>
                <w:b/>
              </w:rPr>
              <w:t>задавать</w:t>
            </w:r>
            <w:r w:rsidRPr="006D02CA">
              <w:rPr>
                <w:rFonts w:ascii="Times New Roman" w:hAnsi="Times New Roman" w:cs="Times New Roman"/>
              </w:rPr>
              <w:t xml:space="preserve"> вопросы по его содержанию.</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буквы </w:t>
            </w:r>
            <w:r w:rsidRPr="006D02CA">
              <w:rPr>
                <w:rFonts w:ascii="Times New Roman" w:hAnsi="Times New Roman" w:cs="Times New Roman"/>
                <w:i/>
              </w:rPr>
              <w:t>я</w:t>
            </w:r>
            <w:r w:rsidRPr="006D02CA">
              <w:rPr>
                <w:rFonts w:ascii="Times New Roman" w:hAnsi="Times New Roman" w:cs="Times New Roman"/>
              </w:rPr>
              <w:t xml:space="preserve">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w:t>
            </w:r>
            <w:r w:rsidRPr="006D02CA">
              <w:rPr>
                <w:rFonts w:ascii="Times New Roman" w:hAnsi="Times New Roman" w:cs="Times New Roman"/>
              </w:rPr>
              <w:lastRenderedPageBreak/>
              <w:t xml:space="preserve">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 xml:space="preserve"> Я, 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Я, я</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w:t>
            </w:r>
            <w:r w:rsidRPr="006D02CA">
              <w:rPr>
                <w:rFonts w:ascii="Times New Roman" w:hAnsi="Times New Roman" w:cs="Times New Roman"/>
                <w:iCs/>
              </w:rPr>
              <w:lastRenderedPageBreak/>
              <w:t xml:space="preserve">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Я, я</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w:t>
            </w:r>
            <w:r w:rsidRPr="006D02CA">
              <w:rPr>
                <w:rFonts w:ascii="Times New Roman" w:hAnsi="Times New Roman" w:cs="Times New Roman"/>
                <w:lang w:val="en-US"/>
              </w:rPr>
              <w:t>j</w:t>
            </w:r>
            <w:r w:rsidRPr="006D02CA">
              <w:rPr>
                <w:rFonts w:ascii="Times New Roman" w:hAnsi="Times New Roman" w:cs="Times New Roman"/>
              </w:rPr>
              <w:t>’а], [’а].</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О</w:t>
            </w:r>
            <w:r w:rsidRPr="006D02CA">
              <w:rPr>
                <w:rFonts w:ascii="Times New Roman" w:hAnsi="Times New Roman" w:cs="Times New Roman"/>
                <w:b/>
                <w:iCs/>
              </w:rPr>
              <w:t>бозначать</w:t>
            </w:r>
            <w:r w:rsidRPr="006D02CA">
              <w:rPr>
                <w:rFonts w:ascii="Times New Roman" w:hAnsi="Times New Roman" w:cs="Times New Roman"/>
                <w:iCs/>
              </w:rPr>
              <w:t xml:space="preserve"> на письме твёрдость и мягкость предыдущего согласного соответствующими буквами </w:t>
            </w:r>
            <w:r w:rsidRPr="006D02CA">
              <w:rPr>
                <w:rFonts w:ascii="Times New Roman" w:hAnsi="Times New Roman" w:cs="Times New Roman"/>
                <w:i/>
                <w:iCs/>
              </w:rPr>
              <w:t>я — а</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Обозначать</w:t>
            </w:r>
            <w:r w:rsidRPr="006D02CA">
              <w:rPr>
                <w:rFonts w:ascii="Times New Roman" w:hAnsi="Times New Roman" w:cs="Times New Roman"/>
                <w:iCs/>
              </w:rPr>
              <w:t xml:space="preserve"> одной буквой </w:t>
            </w:r>
            <w:r w:rsidRPr="006D02CA">
              <w:rPr>
                <w:rFonts w:ascii="Times New Roman" w:hAnsi="Times New Roman" w:cs="Times New Roman"/>
                <w:i/>
                <w:iCs/>
              </w:rPr>
              <w:t>я</w:t>
            </w:r>
            <w:r w:rsidRPr="006D02CA">
              <w:rPr>
                <w:rFonts w:ascii="Times New Roman" w:hAnsi="Times New Roman" w:cs="Times New Roman"/>
                <w:iCs/>
              </w:rPr>
              <w:t xml:space="preserve"> звуки </w:t>
            </w:r>
            <w:r w:rsidRPr="006D02CA">
              <w:rPr>
                <w:rFonts w:ascii="Times New Roman" w:hAnsi="Times New Roman" w:cs="Times New Roman"/>
              </w:rPr>
              <w:t>[</w:t>
            </w:r>
            <w:r w:rsidRPr="006D02CA">
              <w:rPr>
                <w:rFonts w:ascii="Times New Roman" w:hAnsi="Times New Roman" w:cs="Times New Roman"/>
                <w:lang w:val="en-US"/>
              </w:rPr>
              <w:t>j</w:t>
            </w:r>
            <w:r w:rsidRPr="006D02CA">
              <w:rPr>
                <w:rFonts w:ascii="Times New Roman" w:hAnsi="Times New Roman" w:cs="Times New Roman"/>
              </w:rPr>
              <w:t>’а] в начале слова и после гласной.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при оценивании своей деятельности и деятельности товарищей в ситуациях, спланированных учителем</w:t>
            </w:r>
          </w:p>
        </w:tc>
      </w:tr>
      <w:tr w:rsidR="00462A19" w:rsidRPr="006D02CA" w:rsidTr="00387772">
        <w:trPr>
          <w:gridAfter w:val="1"/>
          <w:wAfter w:w="1568" w:type="pct"/>
          <w:trHeight w:val="798"/>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right w:val="single" w:sz="6" w:space="0" w:color="000000"/>
            </w:tcBorders>
            <w:shd w:val="clear" w:color="auto" w:fill="auto"/>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4" w:space="0" w:color="auto"/>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4" w:space="0" w:color="auto"/>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Я, 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Я, я</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Я, я</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w:t>
            </w:r>
            <w:r w:rsidRPr="006D02CA">
              <w:rPr>
                <w:rFonts w:ascii="Times New Roman" w:hAnsi="Times New Roman" w:cs="Times New Roman"/>
                <w:lang w:val="en-US"/>
              </w:rPr>
              <w:t>j</w:t>
            </w:r>
            <w:r w:rsidRPr="006D02CA">
              <w:rPr>
                <w:rFonts w:ascii="Times New Roman" w:hAnsi="Times New Roman" w:cs="Times New Roman"/>
              </w:rPr>
              <w:t>’а], [’а].</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О</w:t>
            </w:r>
            <w:r w:rsidRPr="006D02CA">
              <w:rPr>
                <w:rFonts w:ascii="Times New Roman" w:hAnsi="Times New Roman" w:cs="Times New Roman"/>
                <w:b/>
                <w:iCs/>
              </w:rPr>
              <w:t>бозначать</w:t>
            </w:r>
            <w:r w:rsidRPr="006D02CA">
              <w:rPr>
                <w:rFonts w:ascii="Times New Roman" w:hAnsi="Times New Roman" w:cs="Times New Roman"/>
                <w:iCs/>
              </w:rPr>
              <w:t xml:space="preserve"> на письме твёрдость и мягкость предыдущего согласного соответствующими буквами </w:t>
            </w:r>
            <w:r w:rsidRPr="006D02CA">
              <w:rPr>
                <w:rFonts w:ascii="Times New Roman" w:hAnsi="Times New Roman" w:cs="Times New Roman"/>
                <w:i/>
                <w:iCs/>
              </w:rPr>
              <w:t>я, а</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iCs/>
              </w:rPr>
              <w:t>Обозначать</w:t>
            </w:r>
            <w:r w:rsidRPr="006D02CA">
              <w:rPr>
                <w:rFonts w:ascii="Times New Roman" w:hAnsi="Times New Roman" w:cs="Times New Roman"/>
                <w:iCs/>
              </w:rPr>
              <w:t xml:space="preserve"> одной буквой </w:t>
            </w:r>
            <w:r w:rsidRPr="006D02CA">
              <w:rPr>
                <w:rFonts w:ascii="Times New Roman" w:hAnsi="Times New Roman" w:cs="Times New Roman"/>
                <w:i/>
                <w:iCs/>
              </w:rPr>
              <w:t>я</w:t>
            </w:r>
            <w:r w:rsidRPr="006D02CA">
              <w:rPr>
                <w:rFonts w:ascii="Times New Roman" w:hAnsi="Times New Roman" w:cs="Times New Roman"/>
                <w:iCs/>
              </w:rPr>
              <w:t xml:space="preserve"> звуки </w:t>
            </w:r>
            <w:r w:rsidRPr="006D02CA">
              <w:rPr>
                <w:rFonts w:ascii="Times New Roman" w:hAnsi="Times New Roman" w:cs="Times New Roman"/>
              </w:rPr>
              <w:t>[</w:t>
            </w:r>
            <w:r w:rsidRPr="006D02CA">
              <w:rPr>
                <w:rFonts w:ascii="Times New Roman" w:hAnsi="Times New Roman" w:cs="Times New Roman"/>
                <w:lang w:val="en-US"/>
              </w:rPr>
              <w:t>j</w:t>
            </w:r>
            <w:r w:rsidRPr="006D02CA">
              <w:rPr>
                <w:rFonts w:ascii="Times New Roman" w:hAnsi="Times New Roman" w:cs="Times New Roman"/>
              </w:rPr>
              <w:t>’а] в начале слова и после гласной.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Толковать</w:t>
            </w:r>
            <w:r w:rsidRPr="006D02CA">
              <w:rPr>
                <w:rFonts w:ascii="Times New Roman" w:hAnsi="Times New Roman" w:cs="Times New Roman"/>
              </w:rPr>
              <w:t xml:space="preserve"> значение многозначных слов (</w:t>
            </w:r>
            <w:r w:rsidRPr="006D02CA">
              <w:rPr>
                <w:rFonts w:ascii="Times New Roman" w:hAnsi="Times New Roman" w:cs="Times New Roman"/>
                <w:i/>
              </w:rPr>
              <w:t>язык</w:t>
            </w:r>
            <w:r w:rsidRPr="006D02CA">
              <w:rPr>
                <w:rFonts w:ascii="Times New Roman" w:hAnsi="Times New Roman" w:cs="Times New Roman"/>
              </w:rPr>
              <w:t>), правильно употреблять их в устной речи</w:t>
            </w:r>
          </w:p>
        </w:tc>
      </w:tr>
      <w:tr w:rsidR="00462A19" w:rsidRPr="006D02CA" w:rsidTr="00387772">
        <w:trPr>
          <w:gridAfter w:val="1"/>
          <w:wAfter w:w="1568" w:type="pct"/>
          <w:trHeight w:val="2425"/>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b/>
              </w:rPr>
            </w:pPr>
          </w:p>
        </w:tc>
        <w:tc>
          <w:tcPr>
            <w:tcW w:w="1032" w:type="pct"/>
            <w:gridSpan w:val="3"/>
            <w:tcBorders>
              <w:left w:val="single" w:sz="6" w:space="0" w:color="000000"/>
              <w:bottom w:val="single" w:sz="6" w:space="0" w:color="000000"/>
              <w:right w:val="single" w:sz="6" w:space="0" w:color="000000"/>
            </w:tcBorders>
            <w:shd w:val="clear" w:color="auto" w:fill="auto"/>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r w:rsidRPr="006D02CA">
              <w:rPr>
                <w:rFonts w:ascii="Times New Roman" w:hAnsi="Times New Roman" w:cs="Times New Roman"/>
                <w:b/>
              </w:rPr>
              <w:t xml:space="preserve">выявлять </w:t>
            </w:r>
            <w:r w:rsidRPr="006D02CA">
              <w:rPr>
                <w:rFonts w:ascii="Times New Roman" w:hAnsi="Times New Roman" w:cs="Times New Roman"/>
              </w:rPr>
              <w:t xml:space="preserve">отсутствие слияний с гласными буквами </w:t>
            </w:r>
            <w:r w:rsidRPr="006D02CA">
              <w:rPr>
                <w:rFonts w:ascii="Times New Roman" w:hAnsi="Times New Roman" w:cs="Times New Roman"/>
                <w:i/>
              </w:rPr>
              <w:t>ы</w:t>
            </w:r>
            <w:r w:rsidRPr="006D02CA">
              <w:rPr>
                <w:rFonts w:ascii="Times New Roman" w:hAnsi="Times New Roman" w:cs="Times New Roman"/>
              </w:rPr>
              <w:t xml:space="preserve"> и </w:t>
            </w:r>
            <w:r w:rsidRPr="006D02CA">
              <w:rPr>
                <w:rFonts w:ascii="Times New Roman" w:hAnsi="Times New Roman" w:cs="Times New Roman"/>
                <w:i/>
              </w:rPr>
              <w:t>я</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находить</w:t>
            </w:r>
            <w:r w:rsidRPr="006D02CA">
              <w:rPr>
                <w:rFonts w:ascii="Times New Roman" w:hAnsi="Times New Roman" w:cs="Times New Roman"/>
              </w:rPr>
              <w:t xml:space="preserve"> в нем слова с заглавной буквы, </w:t>
            </w:r>
            <w:r w:rsidRPr="006D02CA">
              <w:rPr>
                <w:rFonts w:ascii="Times New Roman" w:hAnsi="Times New Roman" w:cs="Times New Roman"/>
                <w:b/>
              </w:rPr>
              <w:t xml:space="preserve">объяснять </w:t>
            </w:r>
            <w:r w:rsidRPr="006D02CA">
              <w:rPr>
                <w:rFonts w:ascii="Times New Roman" w:hAnsi="Times New Roman" w:cs="Times New Roman"/>
              </w:rPr>
              <w:t>употребление заглавной буквы в этих словах.</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попарно слоги с буквами </w:t>
            </w:r>
            <w:r w:rsidRPr="006D02CA">
              <w:rPr>
                <w:rFonts w:ascii="Times New Roman" w:hAnsi="Times New Roman" w:cs="Times New Roman"/>
                <w:i/>
              </w:rPr>
              <w:t>г</w:t>
            </w:r>
            <w:r w:rsidRPr="006D02CA">
              <w:rPr>
                <w:rFonts w:ascii="Times New Roman" w:hAnsi="Times New Roman" w:cs="Times New Roman"/>
              </w:rPr>
              <w:t xml:space="preserve"> и </w:t>
            </w:r>
            <w:r w:rsidRPr="006D02CA">
              <w:rPr>
                <w:rFonts w:ascii="Times New Roman" w:hAnsi="Times New Roman" w:cs="Times New Roman"/>
                <w:i/>
              </w:rPr>
              <w:t>к</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звонких согласных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xml:space="preserve"> и глухих согласных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в парах. </w:t>
            </w: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сходство и различие в произнесении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Различать</w:t>
            </w:r>
            <w:r w:rsidRPr="006D02CA">
              <w:rPr>
                <w:rFonts w:ascii="Times New Roman" w:hAnsi="Times New Roman" w:cs="Times New Roman"/>
              </w:rPr>
              <w:t xml:space="preserve"> парные по глухости-звонкости согласные звуки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г’</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Воспроизводить </w:t>
            </w:r>
            <w:r w:rsidRPr="006D02CA">
              <w:rPr>
                <w:rFonts w:ascii="Times New Roman" w:hAnsi="Times New Roman" w:cs="Times New Roman"/>
              </w:rPr>
              <w:t xml:space="preserve">звуковую форму слов со звуком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на конце по их буквенной записи.</w:t>
            </w:r>
            <w:r w:rsidRPr="006D02CA">
              <w:rPr>
                <w:rFonts w:ascii="Times New Roman" w:hAnsi="Times New Roman" w:cs="Times New Roman"/>
                <w:b/>
              </w:rPr>
              <w:t xml:space="preserve"> Анализировать </w:t>
            </w:r>
            <w:r w:rsidRPr="006D02CA">
              <w:rPr>
                <w:rFonts w:ascii="Times New Roman" w:hAnsi="Times New Roman" w:cs="Times New Roman"/>
              </w:rPr>
              <w:t>звуковой состав слов</w:t>
            </w:r>
            <w:r w:rsidRPr="006D02CA">
              <w:rPr>
                <w:rFonts w:ascii="Times New Roman" w:hAnsi="Times New Roman" w:cs="Times New Roman"/>
                <w:b/>
              </w:rPr>
              <w:t xml:space="preserve">, сопоставлять </w:t>
            </w:r>
            <w:r w:rsidRPr="006D02CA">
              <w:rPr>
                <w:rFonts w:ascii="Times New Roman" w:hAnsi="Times New Roman" w:cs="Times New Roman"/>
              </w:rPr>
              <w:t>его с буквенной записью.</w:t>
            </w:r>
            <w:r w:rsidRPr="006D02CA">
              <w:rPr>
                <w:rFonts w:ascii="Times New Roman" w:hAnsi="Times New Roman" w:cs="Times New Roman"/>
                <w:b/>
              </w:rPr>
              <w:t xml:space="preserve"> Устанавливать, </w:t>
            </w:r>
            <w:r w:rsidRPr="006D02CA">
              <w:rPr>
                <w:rFonts w:ascii="Times New Roman" w:hAnsi="Times New Roman" w:cs="Times New Roman"/>
              </w:rPr>
              <w:t xml:space="preserve">что глухой </w:t>
            </w:r>
            <w:r w:rsidRPr="006D02CA">
              <w:rPr>
                <w:rFonts w:ascii="Times New Roman" w:hAnsi="Times New Roman" w:cs="Times New Roman"/>
              </w:rPr>
              <w:sym w:font="AIGDT" w:char="005B"/>
            </w:r>
            <w:r w:rsidRPr="006D02CA">
              <w:rPr>
                <w:rFonts w:ascii="Times New Roman" w:hAnsi="Times New Roman" w:cs="Times New Roman"/>
              </w:rPr>
              <w:t>к</w:t>
            </w:r>
            <w:r w:rsidRPr="006D02CA">
              <w:rPr>
                <w:rFonts w:ascii="Times New Roman" w:hAnsi="Times New Roman" w:cs="Times New Roman"/>
              </w:rPr>
              <w:sym w:font="AIGDT" w:char="005D"/>
            </w:r>
            <w:r w:rsidRPr="006D02CA">
              <w:rPr>
                <w:rFonts w:ascii="Times New Roman" w:hAnsi="Times New Roman" w:cs="Times New Roman"/>
              </w:rPr>
              <w:t xml:space="preserve"> на конце слов может обозначаться разными буквами — </w:t>
            </w:r>
            <w:r w:rsidRPr="006D02CA">
              <w:rPr>
                <w:rFonts w:ascii="Times New Roman" w:hAnsi="Times New Roman" w:cs="Times New Roman"/>
                <w:i/>
              </w:rPr>
              <w:t>г</w:t>
            </w:r>
            <w:r w:rsidRPr="006D02CA">
              <w:rPr>
                <w:rFonts w:ascii="Times New Roman" w:hAnsi="Times New Roman" w:cs="Times New Roman"/>
              </w:rPr>
              <w:t xml:space="preserve"> и </w:t>
            </w:r>
            <w:r w:rsidRPr="006D02CA">
              <w:rPr>
                <w:rFonts w:ascii="Times New Roman" w:hAnsi="Times New Roman" w:cs="Times New Roman"/>
                <w:i/>
              </w:rPr>
              <w:t>к</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изменением слова (</w:t>
            </w:r>
            <w:r w:rsidRPr="006D02CA">
              <w:rPr>
                <w:rFonts w:ascii="Times New Roman" w:hAnsi="Times New Roman" w:cs="Times New Roman"/>
                <w:i/>
              </w:rPr>
              <w:t>сапог — сапоги, боровик — боровики</w:t>
            </w:r>
            <w:r w:rsidRPr="006D02CA">
              <w:rPr>
                <w:rFonts w:ascii="Times New Roman" w:hAnsi="Times New Roman" w:cs="Times New Roman"/>
              </w:rPr>
              <w:t xml:space="preserve">). </w:t>
            </w:r>
            <w:r w:rsidRPr="006D02CA">
              <w:rPr>
                <w:rFonts w:ascii="Times New Roman" w:hAnsi="Times New Roman" w:cs="Times New Roman"/>
                <w:b/>
              </w:rPr>
              <w:t xml:space="preserve">Устанавливать </w:t>
            </w:r>
            <w:r w:rsidRPr="006D02CA">
              <w:rPr>
                <w:rFonts w:ascii="Times New Roman" w:hAnsi="Times New Roman" w:cs="Times New Roman"/>
              </w:rPr>
              <w:t>способ определения буквы на месте глухого согласного звука (изменение слова).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w:t>
            </w:r>
          </w:p>
        </w:tc>
        <w:tc>
          <w:tcPr>
            <w:tcW w:w="627" w:type="pct"/>
            <w:tcBorders>
              <w:top w:val="single" w:sz="4" w:space="0" w:color="auto"/>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4" w:space="0" w:color="auto"/>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Г, г.</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Г, г</w:t>
            </w:r>
            <w:r w:rsidRPr="006D02CA">
              <w:rPr>
                <w:rFonts w:ascii="Times New Roman" w:hAnsi="Times New Roman" w:cs="Times New Roman"/>
                <w:iCs/>
              </w:rPr>
              <w:t xml:space="preserve"> в соответствии с образцом. </w:t>
            </w: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Г, г</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[г], [г’].</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 xml:space="preserve">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употреблением запятой при обращении.</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начало предложения заглавной буквой, а конец предложения знаками препинания.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Интонировать</w:t>
            </w:r>
            <w:r w:rsidRPr="006D02CA">
              <w:rPr>
                <w:rFonts w:ascii="Times New Roman" w:hAnsi="Times New Roman" w:cs="Times New Roman"/>
              </w:rPr>
              <w:t xml:space="preserve"> предложения различных видов.</w:t>
            </w:r>
          </w:p>
          <w:p w:rsidR="00462A19" w:rsidRPr="006D02CA" w:rsidRDefault="00462A19" w:rsidP="00387772">
            <w:pPr>
              <w:tabs>
                <w:tab w:val="left" w:pos="2425"/>
              </w:tabs>
              <w:spacing w:after="0" w:line="240" w:lineRule="auto"/>
              <w:rPr>
                <w:rFonts w:ascii="Times New Roman" w:hAnsi="Times New Roman" w:cs="Times New Roman"/>
                <w:b/>
              </w:rPr>
            </w:pPr>
            <w:r w:rsidRPr="006D02CA">
              <w:rPr>
                <w:rFonts w:ascii="Times New Roman" w:hAnsi="Times New Roman" w:cs="Times New Roman"/>
                <w:b/>
              </w:rPr>
              <w:t>Дополнять</w:t>
            </w:r>
            <w:r w:rsidRPr="006D02CA">
              <w:rPr>
                <w:rFonts w:ascii="Times New Roman" w:hAnsi="Times New Roman" w:cs="Times New Roman"/>
              </w:rPr>
              <w:t xml:space="preserve"> текст, данный в прописи, свои-ми предложениями.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правила </w:t>
            </w:r>
            <w:r w:rsidRPr="006D02CA">
              <w:rPr>
                <w:rFonts w:ascii="Times New Roman" w:hAnsi="Times New Roman" w:cs="Times New Roman"/>
                <w:iCs/>
              </w:rPr>
              <w:lastRenderedPageBreak/>
              <w:t>работы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правила при оценивании своей деятельности и деятельности товарищей в ситуациях, спланированных учителем</w:t>
            </w:r>
          </w:p>
        </w:tc>
      </w:tr>
      <w:tr w:rsidR="00462A19" w:rsidRPr="006D02CA" w:rsidTr="00387772">
        <w:trPr>
          <w:gridAfter w:val="1"/>
          <w:wAfter w:w="1568" w:type="pct"/>
          <w:trHeight w:val="5681"/>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 </w:t>
            </w:r>
            <w:r w:rsidRPr="006D02CA">
              <w:rPr>
                <w:rFonts w:ascii="Times New Roman" w:hAnsi="Times New Roman" w:cs="Times New Roman"/>
              </w:rPr>
              <w:sym w:font="AIGDT" w:char="005B"/>
            </w:r>
            <w:r w:rsidRPr="006D02CA">
              <w:rPr>
                <w:rFonts w:ascii="Times New Roman" w:hAnsi="Times New Roman" w:cs="Times New Roman"/>
              </w:rPr>
              <w:t>ч’</w:t>
            </w:r>
            <w:r w:rsidRPr="006D02CA">
              <w:rPr>
                <w:rFonts w:ascii="Times New Roman" w:hAnsi="Times New Roman" w:cs="Times New Roman"/>
              </w:rPr>
              <w:sym w:font="AIGDT" w:char="005D"/>
            </w:r>
            <w:r w:rsidRPr="006D02CA">
              <w:rPr>
                <w:rFonts w:ascii="Times New Roman" w:hAnsi="Times New Roman" w:cs="Times New Roman"/>
              </w:rPr>
              <w:t xml:space="preserve"> из слов, устанавливать с помощью учителя, что звук </w:t>
            </w:r>
            <w:r w:rsidRPr="006D02CA">
              <w:rPr>
                <w:rFonts w:ascii="Times New Roman" w:hAnsi="Times New Roman" w:cs="Times New Roman"/>
              </w:rPr>
              <w:sym w:font="AIGDT" w:char="005B"/>
            </w:r>
            <w:r w:rsidRPr="006D02CA">
              <w:rPr>
                <w:rFonts w:ascii="Times New Roman" w:hAnsi="Times New Roman" w:cs="Times New Roman"/>
              </w:rPr>
              <w:t>ч’</w:t>
            </w:r>
            <w:r w:rsidRPr="006D02CA">
              <w:rPr>
                <w:rFonts w:ascii="Times New Roman" w:hAnsi="Times New Roman" w:cs="Times New Roman"/>
              </w:rPr>
              <w:sym w:font="AIGDT" w:char="005D"/>
            </w:r>
            <w:r w:rsidRPr="006D02CA">
              <w:rPr>
                <w:rFonts w:ascii="Times New Roman" w:hAnsi="Times New Roman" w:cs="Times New Roman"/>
              </w:rPr>
              <w:t xml:space="preserve"> всегда мягкий, глухой.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новый звук.</w:t>
            </w:r>
            <w:r w:rsidRPr="006D02CA">
              <w:rPr>
                <w:rFonts w:ascii="Times New Roman" w:hAnsi="Times New Roman" w:cs="Times New Roman"/>
                <w:b/>
              </w:rPr>
              <w:t xml:space="preserve"> Характеризовать</w:t>
            </w:r>
            <w:r w:rsidRPr="006D02CA">
              <w:rPr>
                <w:rFonts w:ascii="Times New Roman" w:hAnsi="Times New Roman" w:cs="Times New Roman"/>
              </w:rPr>
              <w:t xml:space="preserve"> его, </w:t>
            </w:r>
            <w:r w:rsidRPr="006D02CA">
              <w:rPr>
                <w:rFonts w:ascii="Times New Roman" w:hAnsi="Times New Roman" w:cs="Times New Roman"/>
                <w:b/>
              </w:rPr>
              <w:t>обозначать</w:t>
            </w:r>
            <w:r w:rsidRPr="006D02CA">
              <w:rPr>
                <w:rFonts w:ascii="Times New Roman" w:hAnsi="Times New Roman" w:cs="Times New Roman"/>
              </w:rPr>
              <w:t xml:space="preserve"> 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слоги-слияния, </w:t>
            </w:r>
            <w:r w:rsidRPr="006D02CA">
              <w:rPr>
                <w:rFonts w:ascii="Times New Roman" w:hAnsi="Times New Roman" w:cs="Times New Roman"/>
                <w:b/>
              </w:rPr>
              <w:t>устанавливать</w:t>
            </w:r>
            <w:r w:rsidRPr="006D02CA">
              <w:rPr>
                <w:rFonts w:ascii="Times New Roman" w:hAnsi="Times New Roman" w:cs="Times New Roman"/>
              </w:rPr>
              <w:t xml:space="preserve"> на основе наблюдений и сообщения учителя, что в слоге </w:t>
            </w:r>
            <w:r w:rsidRPr="006D02CA">
              <w:rPr>
                <w:rFonts w:ascii="Times New Roman" w:hAnsi="Times New Roman" w:cs="Times New Roman"/>
                <w:i/>
              </w:rPr>
              <w:t>ча</w:t>
            </w:r>
            <w:r w:rsidRPr="006D02CA">
              <w:rPr>
                <w:rFonts w:ascii="Times New Roman" w:hAnsi="Times New Roman" w:cs="Times New Roman"/>
              </w:rPr>
              <w:t xml:space="preserve"> пишется всегда </w:t>
            </w:r>
            <w:r w:rsidRPr="006D02CA">
              <w:rPr>
                <w:rFonts w:ascii="Times New Roman" w:hAnsi="Times New Roman" w:cs="Times New Roman"/>
                <w:i/>
              </w:rPr>
              <w:t>а</w:t>
            </w:r>
            <w:r w:rsidRPr="006D02CA">
              <w:rPr>
                <w:rFonts w:ascii="Times New Roman" w:hAnsi="Times New Roman" w:cs="Times New Roman"/>
              </w:rPr>
              <w:t>, в слоге</w:t>
            </w:r>
            <w:r w:rsidRPr="006D02CA">
              <w:rPr>
                <w:rFonts w:ascii="Times New Roman" w:hAnsi="Times New Roman" w:cs="Times New Roman"/>
                <w:i/>
              </w:rPr>
              <w:t>чу</w:t>
            </w:r>
            <w:r w:rsidRPr="006D02CA">
              <w:rPr>
                <w:rFonts w:ascii="Times New Roman" w:hAnsi="Times New Roman" w:cs="Times New Roman"/>
              </w:rPr>
              <w:t xml:space="preserve"> всегда пишется </w:t>
            </w:r>
            <w:r w:rsidRPr="006D02CA">
              <w:rPr>
                <w:rFonts w:ascii="Times New Roman" w:hAnsi="Times New Roman" w:cs="Times New Roman"/>
                <w:i/>
              </w:rPr>
              <w:t>у</w:t>
            </w:r>
            <w:r w:rsidRPr="006D02CA">
              <w:rPr>
                <w:rFonts w:ascii="Times New Roman" w:hAnsi="Times New Roman" w:cs="Times New Roman"/>
              </w:rPr>
              <w:t xml:space="preserve">, поскольку звук </w:t>
            </w:r>
            <w:r w:rsidRPr="006D02CA">
              <w:rPr>
                <w:rFonts w:ascii="Times New Roman" w:hAnsi="Times New Roman" w:cs="Times New Roman"/>
              </w:rPr>
              <w:sym w:font="AIGDT" w:char="005B"/>
            </w:r>
            <w:r w:rsidRPr="006D02CA">
              <w:rPr>
                <w:rFonts w:ascii="Times New Roman" w:hAnsi="Times New Roman" w:cs="Times New Roman"/>
              </w:rPr>
              <w:t>ч’</w:t>
            </w:r>
            <w:r w:rsidRPr="006D02CA">
              <w:rPr>
                <w:rFonts w:ascii="Times New Roman" w:hAnsi="Times New Roman" w:cs="Times New Roman"/>
              </w:rPr>
              <w:sym w:font="AIGDT" w:char="005D"/>
            </w:r>
            <w:r w:rsidRPr="006D02CA">
              <w:rPr>
                <w:rFonts w:ascii="Times New Roman" w:hAnsi="Times New Roman" w:cs="Times New Roman"/>
              </w:rPr>
              <w:t xml:space="preserve"> всегда мягкий, его мягкость не надо показывать особой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слова с изученной буквой. </w:t>
            </w:r>
            <w:r w:rsidRPr="006D02CA">
              <w:rPr>
                <w:rFonts w:ascii="Times New Roman" w:hAnsi="Times New Roman" w:cs="Times New Roman"/>
                <w:b/>
              </w:rPr>
              <w:t>Отвечать</w:t>
            </w:r>
            <w:r w:rsidRPr="006D02CA">
              <w:rPr>
                <w:rFonts w:ascii="Times New Roman" w:hAnsi="Times New Roman" w:cs="Times New Roman"/>
              </w:rPr>
              <w:t xml:space="preserve"> на вопрос: «Почему в сочетании </w:t>
            </w:r>
            <w:r w:rsidRPr="006D02CA">
              <w:rPr>
                <w:rFonts w:ascii="Times New Roman" w:hAnsi="Times New Roman" w:cs="Times New Roman"/>
                <w:i/>
              </w:rPr>
              <w:t>ча</w:t>
            </w:r>
            <w:r w:rsidRPr="006D02CA">
              <w:rPr>
                <w:rFonts w:ascii="Times New Roman" w:hAnsi="Times New Roman" w:cs="Times New Roman"/>
              </w:rPr>
              <w:t xml:space="preserve"> пишется буква </w:t>
            </w:r>
            <w:r w:rsidRPr="006D02CA">
              <w:rPr>
                <w:rFonts w:ascii="Times New Roman" w:hAnsi="Times New Roman" w:cs="Times New Roman"/>
                <w:i/>
              </w:rPr>
              <w:t>а</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Задавать</w:t>
            </w:r>
            <w:r w:rsidRPr="006D02CA">
              <w:rPr>
                <w:rFonts w:ascii="Times New Roman" w:hAnsi="Times New Roman" w:cs="Times New Roman"/>
              </w:rPr>
              <w:t xml:space="preserve"> вопросы по содержанию прочитанного текста.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line="240" w:lineRule="auto"/>
              <w:rPr>
                <w:rFonts w:ascii="Times New Roman" w:hAnsi="Times New Roman" w:cs="Times New Roman"/>
                <w:b/>
                <w:shd w:val="clear" w:color="auto" w:fill="B3B3B3"/>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line="240" w:lineRule="auto"/>
              <w:rPr>
                <w:rFonts w:ascii="Times New Roman" w:hAnsi="Times New Roman" w:cs="Times New Roman"/>
                <w:b/>
                <w:shd w:val="clear" w:color="auto" w:fill="B3B3B3"/>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tabs>
                <w:tab w:val="left" w:pos="1650"/>
              </w:tabs>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ч</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ч</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ч</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звуком [ч’].</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личными местоимениями </w:t>
            </w:r>
            <w:r w:rsidRPr="006D02CA">
              <w:rPr>
                <w:rFonts w:ascii="Times New Roman" w:hAnsi="Times New Roman" w:cs="Times New Roman"/>
                <w:i/>
              </w:rPr>
              <w:t>я, они</w:t>
            </w:r>
            <w:r w:rsidRPr="006D02CA">
              <w:rPr>
                <w:rFonts w:ascii="Times New Roman" w:hAnsi="Times New Roman" w:cs="Times New Roman"/>
              </w:rPr>
              <w:t>, изменением формы числа глагола.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начало предложения заглавной буквой, а конец </w:t>
            </w:r>
            <w:r w:rsidRPr="006D02CA">
              <w:rPr>
                <w:rFonts w:ascii="Times New Roman" w:hAnsi="Times New Roman" w:cs="Times New Roman"/>
              </w:rPr>
              <w:lastRenderedPageBreak/>
              <w:t>предложения знаками препинания.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Вставлять</w:t>
            </w:r>
            <w:r w:rsidRPr="006D02CA">
              <w:rPr>
                <w:rFonts w:ascii="Times New Roman" w:hAnsi="Times New Roman" w:cs="Times New Roman"/>
              </w:rPr>
              <w:t xml:space="preserve"> пропущенные буквы в слова в соответствии со смыслом слова.</w:t>
            </w:r>
          </w:p>
          <w:p w:rsidR="00462A19" w:rsidRPr="006D02CA" w:rsidRDefault="00462A19" w:rsidP="00387772">
            <w:pPr>
              <w:tabs>
                <w:tab w:val="left" w:pos="2425"/>
              </w:tabs>
              <w:spacing w:after="0" w:line="240" w:lineRule="auto"/>
              <w:rPr>
                <w:rFonts w:ascii="Times New Roman" w:hAnsi="Times New Roman" w:cs="Times New Roman"/>
                <w:b/>
              </w:rPr>
            </w:pPr>
            <w:r w:rsidRPr="006D02CA">
              <w:rPr>
                <w:rFonts w:ascii="Times New Roman" w:hAnsi="Times New Roman" w:cs="Times New Roman"/>
                <w:b/>
              </w:rPr>
              <w:t xml:space="preserve">Разгадывать </w:t>
            </w:r>
            <w:r w:rsidRPr="006D02CA">
              <w:rPr>
                <w:rFonts w:ascii="Times New Roman" w:hAnsi="Times New Roman" w:cs="Times New Roman"/>
              </w:rPr>
              <w:t>кроссворды</w:t>
            </w:r>
          </w:p>
        </w:tc>
      </w:tr>
      <w:tr w:rsidR="00462A19" w:rsidRPr="006D02CA" w:rsidTr="00387772">
        <w:trPr>
          <w:gridAfter w:val="1"/>
          <w:wAfter w:w="1568" w:type="pct"/>
          <w:trHeight w:val="1427"/>
        </w:trPr>
        <w:tc>
          <w:tcPr>
            <w:tcW w:w="861" w:type="pct"/>
            <w:tcBorders>
              <w:top w:val="single" w:sz="6" w:space="0" w:color="000000"/>
              <w:left w:val="single" w:sz="6" w:space="0" w:color="000000"/>
              <w:bottom w:val="single" w:sz="6" w:space="0" w:color="000000"/>
              <w:right w:val="single" w:sz="6" w:space="0" w:color="000000"/>
            </w:tcBorders>
            <w:shd w:val="clear" w:color="auto" w:fill="auto"/>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rPr>
                <w:rFonts w:ascii="Times New Roman" w:hAnsi="Times New Roman" w:cs="Times New Roman"/>
                <w:b/>
                <w:shd w:val="clear" w:color="auto" w:fill="B3B3B3"/>
              </w:rPr>
            </w:pPr>
          </w:p>
          <w:p w:rsidR="00462A19" w:rsidRPr="006D02CA" w:rsidRDefault="00462A19" w:rsidP="00387772">
            <w:pPr>
              <w:tabs>
                <w:tab w:val="left" w:pos="1650"/>
              </w:tabs>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Ч.</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Ч</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Ч</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звуком [ч’].</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w:t>
            </w:r>
            <w:r w:rsidRPr="006D02CA">
              <w:rPr>
                <w:rFonts w:ascii="Times New Roman" w:hAnsi="Times New Roman" w:cs="Times New Roman"/>
                <w:iCs/>
              </w:rPr>
              <w:lastRenderedPageBreak/>
              <w:t>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правильно имена собственные.</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грамотно слова с сочетаниями </w:t>
            </w:r>
            <w:r w:rsidRPr="006D02CA">
              <w:rPr>
                <w:rFonts w:ascii="Times New Roman" w:hAnsi="Times New Roman" w:cs="Times New Roman"/>
                <w:i/>
              </w:rPr>
              <w:t>ча, чу.</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начало предложения заглавной буквой, а конец предложения знаками препинания.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предложения о героях литературного произведения, записывать лучшие из них.</w:t>
            </w:r>
          </w:p>
          <w:p w:rsidR="00462A19" w:rsidRPr="006D02CA" w:rsidRDefault="00462A19" w:rsidP="00387772">
            <w:pPr>
              <w:tabs>
                <w:tab w:val="left" w:pos="2425"/>
              </w:tabs>
              <w:spacing w:after="0" w:line="240" w:lineRule="auto"/>
              <w:rPr>
                <w:rFonts w:ascii="Times New Roman" w:hAnsi="Times New Roman" w:cs="Times New Roman"/>
                <w:b/>
              </w:rPr>
            </w:pPr>
            <w:r w:rsidRPr="006D02CA">
              <w:rPr>
                <w:rFonts w:ascii="Times New Roman" w:hAnsi="Times New Roman" w:cs="Times New Roman"/>
                <w:b/>
              </w:rPr>
              <w:t>Толковать</w:t>
            </w:r>
            <w:r w:rsidRPr="006D02CA">
              <w:rPr>
                <w:rFonts w:ascii="Times New Roman" w:hAnsi="Times New Roman" w:cs="Times New Roman"/>
              </w:rPr>
              <w:t xml:space="preserve"> смысл пословицы, </w:t>
            </w:r>
            <w:r w:rsidRPr="006D02CA">
              <w:rPr>
                <w:rFonts w:ascii="Times New Roman" w:hAnsi="Times New Roman" w:cs="Times New Roman"/>
                <w:b/>
              </w:rPr>
              <w:t>употреблять</w:t>
            </w:r>
            <w:r w:rsidRPr="006D02CA">
              <w:rPr>
                <w:rFonts w:ascii="Times New Roman" w:hAnsi="Times New Roman" w:cs="Times New Roman"/>
              </w:rPr>
              <w:t xml:space="preserve"> правильно в речи. Оценивать свои достижения на уроке</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слого-звуковой анализ слова </w:t>
            </w:r>
            <w:r w:rsidRPr="006D02CA">
              <w:rPr>
                <w:rFonts w:ascii="Times New Roman" w:hAnsi="Times New Roman" w:cs="Times New Roman"/>
                <w:i/>
              </w:rPr>
              <w:t>гуси</w:t>
            </w:r>
            <w:r w:rsidRPr="006D02CA">
              <w:rPr>
                <w:rFonts w:ascii="Times New Roman" w:hAnsi="Times New Roman" w:cs="Times New Roman"/>
              </w:rPr>
              <w:t xml:space="preserve"> (с опорой на схему). </w:t>
            </w:r>
            <w:r w:rsidRPr="006D02CA">
              <w:rPr>
                <w:rFonts w:ascii="Times New Roman" w:hAnsi="Times New Roman" w:cs="Times New Roman"/>
                <w:b/>
              </w:rPr>
              <w:t>Составлять</w:t>
            </w:r>
            <w:r w:rsidRPr="006D02CA">
              <w:rPr>
                <w:rFonts w:ascii="Times New Roman" w:hAnsi="Times New Roman" w:cs="Times New Roman"/>
              </w:rPr>
              <w:t xml:space="preserve"> слово </w:t>
            </w:r>
            <w:r w:rsidRPr="006D02CA">
              <w:rPr>
                <w:rFonts w:ascii="Times New Roman" w:hAnsi="Times New Roman" w:cs="Times New Roman"/>
                <w:i/>
              </w:rPr>
              <w:t>гуси</w:t>
            </w:r>
            <w:r w:rsidRPr="006D02CA">
              <w:rPr>
                <w:rFonts w:ascii="Times New Roman" w:hAnsi="Times New Roman" w:cs="Times New Roman"/>
              </w:rPr>
              <w:t xml:space="preserve"> из букв. </w:t>
            </w:r>
            <w:r w:rsidRPr="006D02CA">
              <w:rPr>
                <w:rFonts w:ascii="Times New Roman" w:hAnsi="Times New Roman" w:cs="Times New Roman"/>
                <w:b/>
              </w:rPr>
              <w:t>Объяснять</w:t>
            </w:r>
            <w:r w:rsidRPr="006D02CA">
              <w:rPr>
                <w:rFonts w:ascii="Times New Roman" w:hAnsi="Times New Roman" w:cs="Times New Roman"/>
              </w:rPr>
              <w:t xml:space="preserve">, как обозначена мягкость согласного звука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Соотносить</w:t>
            </w:r>
            <w:r w:rsidRPr="006D02CA">
              <w:rPr>
                <w:rFonts w:ascii="Times New Roman" w:hAnsi="Times New Roman" w:cs="Times New Roman"/>
              </w:rPr>
              <w:t xml:space="preserve"> звуковую форму слова </w:t>
            </w:r>
            <w:r w:rsidRPr="006D02CA">
              <w:rPr>
                <w:rFonts w:ascii="Times New Roman" w:hAnsi="Times New Roman" w:cs="Times New Roman"/>
                <w:i/>
              </w:rPr>
              <w:t>гусь</w:t>
            </w:r>
            <w:r w:rsidRPr="006D02CA">
              <w:rPr>
                <w:rFonts w:ascii="Times New Roman" w:hAnsi="Times New Roman" w:cs="Times New Roman"/>
              </w:rPr>
              <w:t xml:space="preserve"> с его схемой. </w:t>
            </w:r>
            <w:r w:rsidRPr="006D02CA">
              <w:rPr>
                <w:rFonts w:ascii="Times New Roman" w:hAnsi="Times New Roman" w:cs="Times New Roman"/>
                <w:b/>
              </w:rPr>
              <w:t>Устанавливать</w:t>
            </w:r>
            <w:r w:rsidRPr="006D02CA">
              <w:rPr>
                <w:rFonts w:ascii="Times New Roman" w:hAnsi="Times New Roman" w:cs="Times New Roman"/>
              </w:rPr>
              <w:t xml:space="preserve"> количество звуков в слове. </w:t>
            </w:r>
            <w:r w:rsidRPr="006D02CA">
              <w:rPr>
                <w:rFonts w:ascii="Times New Roman" w:hAnsi="Times New Roman" w:cs="Times New Roman"/>
                <w:b/>
              </w:rPr>
              <w:t>Участвовать</w:t>
            </w:r>
            <w:r w:rsidRPr="006D02CA">
              <w:rPr>
                <w:rFonts w:ascii="Times New Roman" w:hAnsi="Times New Roman" w:cs="Times New Roman"/>
              </w:rPr>
              <w:t xml:space="preserve"> в обсуждении проблемы: «Как обозначить мягкость согласного на конце слова </w:t>
            </w:r>
            <w:r w:rsidRPr="006D02CA">
              <w:rPr>
                <w:rFonts w:ascii="Times New Roman" w:hAnsi="Times New Roman" w:cs="Times New Roman"/>
                <w:i/>
              </w:rPr>
              <w:t>гусь</w:t>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слова с </w:t>
            </w:r>
            <w:r w:rsidRPr="006D02CA">
              <w:rPr>
                <w:rFonts w:ascii="Times New Roman" w:hAnsi="Times New Roman" w:cs="Times New Roman"/>
                <w:i/>
              </w:rPr>
              <w:t>ь</w:t>
            </w:r>
            <w:r w:rsidRPr="006D02CA">
              <w:rPr>
                <w:rFonts w:ascii="Times New Roman" w:hAnsi="Times New Roman" w:cs="Times New Roman"/>
              </w:rPr>
              <w:t xml:space="preserve"> в середине и конце,</w:t>
            </w:r>
            <w:r w:rsidRPr="006D02CA">
              <w:rPr>
                <w:rFonts w:ascii="Times New Roman" w:hAnsi="Times New Roman" w:cs="Times New Roman"/>
                <w:b/>
              </w:rPr>
              <w:t xml:space="preserve"> производить </w:t>
            </w:r>
            <w:r w:rsidRPr="006D02CA">
              <w:rPr>
                <w:rFonts w:ascii="Times New Roman" w:hAnsi="Times New Roman" w:cs="Times New Roman"/>
              </w:rPr>
              <w:t>их слого-звуковой анализ,</w:t>
            </w:r>
            <w:r w:rsidRPr="006D02CA">
              <w:rPr>
                <w:rFonts w:ascii="Times New Roman" w:hAnsi="Times New Roman" w:cs="Times New Roman"/>
                <w:b/>
              </w:rPr>
              <w:t xml:space="preserve"> обнаруживать </w:t>
            </w:r>
            <w:r w:rsidRPr="006D02CA">
              <w:rPr>
                <w:rFonts w:ascii="Times New Roman" w:hAnsi="Times New Roman" w:cs="Times New Roman"/>
              </w:rPr>
              <w:t>несоответствие количества букв количеству звуков.</w:t>
            </w:r>
            <w:r w:rsidRPr="006D02CA">
              <w:rPr>
                <w:rFonts w:ascii="Times New Roman" w:hAnsi="Times New Roman" w:cs="Times New Roman"/>
                <w:b/>
              </w:rPr>
              <w:t xml:space="preserve"> Делать </w:t>
            </w:r>
            <w:r w:rsidRPr="006D02CA">
              <w:rPr>
                <w:rFonts w:ascii="Times New Roman" w:hAnsi="Times New Roman" w:cs="Times New Roman"/>
              </w:rPr>
              <w:t xml:space="preserve">вывод: буква </w:t>
            </w:r>
            <w:r w:rsidRPr="006D02CA">
              <w:rPr>
                <w:rFonts w:ascii="Times New Roman" w:hAnsi="Times New Roman" w:cs="Times New Roman"/>
                <w:i/>
              </w:rPr>
              <w:t>ь</w:t>
            </w:r>
            <w:r w:rsidRPr="006D02CA">
              <w:rPr>
                <w:rFonts w:ascii="Times New Roman" w:hAnsi="Times New Roman" w:cs="Times New Roman"/>
              </w:rPr>
              <w:t xml:space="preserve"> звука не обозначает, она нужна для обозначения мягкости предшествующего согласного звука.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Обозначать </w:t>
            </w:r>
            <w:r w:rsidRPr="006D02CA">
              <w:rPr>
                <w:rFonts w:ascii="Times New Roman" w:hAnsi="Times New Roman" w:cs="Times New Roman"/>
              </w:rPr>
              <w:t xml:space="preserve">буквой </w:t>
            </w:r>
            <w:r w:rsidRPr="006D02CA">
              <w:rPr>
                <w:rFonts w:ascii="Times New Roman" w:hAnsi="Times New Roman" w:cs="Times New Roman"/>
                <w:i/>
              </w:rPr>
              <w:t xml:space="preserve">ь </w:t>
            </w:r>
            <w:r w:rsidRPr="006D02CA">
              <w:rPr>
                <w:rFonts w:ascii="Times New Roman" w:hAnsi="Times New Roman" w:cs="Times New Roman"/>
              </w:rPr>
              <w:t>мягкость согласных на конце и в середине слов.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t>Задавать</w:t>
            </w:r>
            <w:r w:rsidRPr="006D02CA">
              <w:rPr>
                <w:rFonts w:ascii="Times New Roman" w:hAnsi="Times New Roman" w:cs="Times New Roman"/>
              </w:rPr>
              <w:t xml:space="preserve"> вопросы по содержанию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r w:rsidRPr="006D02CA">
              <w:rPr>
                <w:rFonts w:ascii="Times New Roman" w:hAnsi="Times New Roman" w:cs="Times New Roman"/>
                <w:b/>
              </w:rPr>
              <w:lastRenderedPageBreak/>
              <w:t>Находить</w:t>
            </w:r>
            <w:r w:rsidRPr="006D02CA">
              <w:rPr>
                <w:rFonts w:ascii="Times New Roman" w:hAnsi="Times New Roman" w:cs="Times New Roman"/>
              </w:rPr>
              <w:t xml:space="preserve"> в тексте слова с новой буквой. </w:t>
            </w:r>
            <w:r w:rsidRPr="006D02CA">
              <w:rPr>
                <w:rFonts w:ascii="Times New Roman" w:hAnsi="Times New Roman" w:cs="Times New Roman"/>
                <w:b/>
              </w:rPr>
              <w:t>Определять</w:t>
            </w:r>
            <w:r w:rsidRPr="006D02CA">
              <w:rPr>
                <w:rFonts w:ascii="Times New Roman" w:hAnsi="Times New Roman" w:cs="Times New Roman"/>
              </w:rPr>
              <w:t xml:space="preserve">, мягкость каких звуков обозначена буквой </w:t>
            </w:r>
            <w:r w:rsidRPr="006D02CA">
              <w:rPr>
                <w:rFonts w:ascii="Times New Roman" w:hAnsi="Times New Roman" w:cs="Times New Roman"/>
                <w:i/>
              </w:rPr>
              <w:t>ь</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Определять </w:t>
            </w:r>
            <w:r w:rsidRPr="006D02CA">
              <w:rPr>
                <w:rFonts w:ascii="Times New Roman" w:hAnsi="Times New Roman" w:cs="Times New Roman"/>
              </w:rPr>
              <w:t>место новой буквы на «ленте букв».</w:t>
            </w:r>
            <w:r w:rsidRPr="006D02CA">
              <w:rPr>
                <w:rFonts w:ascii="Times New Roman" w:hAnsi="Times New Roman" w:cs="Times New Roman"/>
                <w:b/>
              </w:rPr>
              <w:t xml:space="preserve"> Объяснять </w:t>
            </w:r>
            <w:r w:rsidRPr="006D02CA">
              <w:rPr>
                <w:rFonts w:ascii="Times New Roman" w:hAnsi="Times New Roman" w:cs="Times New Roman"/>
              </w:rPr>
              <w:t>роль буквы</w:t>
            </w:r>
            <w:r w:rsidRPr="006D02CA">
              <w:rPr>
                <w:rFonts w:ascii="Times New Roman" w:hAnsi="Times New Roman" w:cs="Times New Roman"/>
                <w:i/>
              </w:rPr>
              <w:t>ь</w:t>
            </w:r>
            <w:r w:rsidRPr="006D02CA">
              <w:rPr>
                <w:rFonts w:ascii="Times New Roman" w:hAnsi="Times New Roman" w:cs="Times New Roman"/>
                <w:b/>
                <w:i/>
              </w:rPr>
              <w:t>.</w:t>
            </w:r>
          </w:p>
          <w:p w:rsidR="00462A19" w:rsidRPr="006D02CA" w:rsidRDefault="00462A19" w:rsidP="00387772">
            <w:pPr>
              <w:tabs>
                <w:tab w:val="left" w:pos="480"/>
              </w:tabs>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ь</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ь</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ь</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 мягким знаком на конце слова.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Соотносить</w:t>
            </w:r>
            <w:r w:rsidRPr="006D02CA">
              <w:rPr>
                <w:rFonts w:ascii="Times New Roman" w:hAnsi="Times New Roman" w:cs="Times New Roman"/>
              </w:rPr>
              <w:t xml:space="preserve"> количество букв и звуков в слове.</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lastRenderedPageBreak/>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правильно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грамотно слова с мягким знаком на конце и в середине слова.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начало предложения заглавной буквой, а конец предложения знаками препинания.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ответ на вопрос и записывать его.</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Использовать</w:t>
            </w:r>
            <w:r w:rsidRPr="006D02CA">
              <w:rPr>
                <w:rFonts w:ascii="Times New Roman" w:hAnsi="Times New Roman" w:cs="Times New Roman"/>
                <w:iCs/>
              </w:rPr>
              <w:t xml:space="preserve"> критерии оценивания своей деятельности и деятельности товарищей в ситуациях, спланированных учителем</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наблюдать</w:t>
            </w:r>
            <w:r w:rsidRPr="006D02CA">
              <w:rPr>
                <w:rFonts w:ascii="Times New Roman" w:hAnsi="Times New Roman" w:cs="Times New Roman"/>
              </w:rPr>
              <w:t xml:space="preserve"> за произношением нового звука в словах, </w:t>
            </w:r>
            <w:r w:rsidRPr="006D02CA">
              <w:rPr>
                <w:rFonts w:ascii="Times New Roman" w:hAnsi="Times New Roman" w:cs="Times New Roman"/>
                <w:b/>
              </w:rPr>
              <w:t>устанавливать</w:t>
            </w:r>
            <w:r w:rsidRPr="006D02CA">
              <w:rPr>
                <w:rFonts w:ascii="Times New Roman" w:hAnsi="Times New Roman" w:cs="Times New Roman"/>
              </w:rPr>
              <w:t xml:space="preserve"> на основе наблюдений, что звук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xml:space="preserve"> глухой и всегда твёрдый.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новый звук.</w:t>
            </w:r>
            <w:r w:rsidRPr="006D02CA">
              <w:rPr>
                <w:rFonts w:ascii="Times New Roman" w:hAnsi="Times New Roman" w:cs="Times New Roman"/>
                <w:b/>
              </w:rPr>
              <w:t xml:space="preserve"> Характеризовать</w:t>
            </w:r>
            <w:r w:rsidRPr="006D02CA">
              <w:rPr>
                <w:rFonts w:ascii="Times New Roman" w:hAnsi="Times New Roman" w:cs="Times New Roman"/>
              </w:rPr>
              <w:t xml:space="preserve"> его, </w:t>
            </w:r>
            <w:r w:rsidRPr="006D02CA">
              <w:rPr>
                <w:rFonts w:ascii="Times New Roman" w:hAnsi="Times New Roman" w:cs="Times New Roman"/>
                <w:b/>
              </w:rPr>
              <w:t>обозначать</w:t>
            </w:r>
            <w:r w:rsidRPr="006D02CA">
              <w:rPr>
                <w:rFonts w:ascii="Times New Roman" w:hAnsi="Times New Roman" w:cs="Times New Roman"/>
              </w:rPr>
              <w:t xml:space="preserve"> 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слоги-слияния, </w:t>
            </w:r>
            <w:r w:rsidRPr="006D02CA">
              <w:rPr>
                <w:rFonts w:ascii="Times New Roman" w:hAnsi="Times New Roman" w:cs="Times New Roman"/>
                <w:b/>
              </w:rPr>
              <w:t>устанавливать</w:t>
            </w:r>
            <w:r w:rsidRPr="006D02CA">
              <w:rPr>
                <w:rFonts w:ascii="Times New Roman" w:hAnsi="Times New Roman" w:cs="Times New Roman"/>
              </w:rPr>
              <w:t xml:space="preserve"> на основе наблюдений, что в слоге </w:t>
            </w:r>
            <w:r w:rsidRPr="006D02CA">
              <w:rPr>
                <w:rFonts w:ascii="Times New Roman" w:hAnsi="Times New Roman" w:cs="Times New Roman"/>
                <w:i/>
              </w:rPr>
              <w:t>ши</w:t>
            </w:r>
            <w:r w:rsidRPr="006D02CA">
              <w:rPr>
                <w:rFonts w:ascii="Times New Roman" w:hAnsi="Times New Roman" w:cs="Times New Roman"/>
              </w:rPr>
              <w:t xml:space="preserve"> пишется всегда </w:t>
            </w:r>
            <w:r w:rsidRPr="006D02CA">
              <w:rPr>
                <w:rFonts w:ascii="Times New Roman" w:hAnsi="Times New Roman" w:cs="Times New Roman"/>
                <w:i/>
              </w:rPr>
              <w:t>и</w:t>
            </w:r>
            <w:r w:rsidRPr="006D02CA">
              <w:rPr>
                <w:rFonts w:ascii="Times New Roman" w:hAnsi="Times New Roman" w:cs="Times New Roman"/>
              </w:rPr>
              <w:t xml:space="preserve">, в слоге </w:t>
            </w:r>
            <w:r w:rsidRPr="006D02CA">
              <w:rPr>
                <w:rFonts w:ascii="Times New Roman" w:hAnsi="Times New Roman" w:cs="Times New Roman"/>
                <w:i/>
              </w:rPr>
              <w:t>ше</w:t>
            </w:r>
            <w:r w:rsidRPr="006D02CA">
              <w:rPr>
                <w:rFonts w:ascii="Times New Roman" w:hAnsi="Times New Roman" w:cs="Times New Roman"/>
              </w:rPr>
              <w:t xml:space="preserve">— </w:t>
            </w:r>
            <w:r w:rsidRPr="006D02CA">
              <w:rPr>
                <w:rFonts w:ascii="Times New Roman" w:hAnsi="Times New Roman" w:cs="Times New Roman"/>
                <w:i/>
              </w:rPr>
              <w:t>е</w:t>
            </w:r>
            <w:r w:rsidRPr="006D02CA">
              <w:rPr>
                <w:rFonts w:ascii="Times New Roman" w:hAnsi="Times New Roman" w:cs="Times New Roman"/>
              </w:rPr>
              <w:t xml:space="preserve">. </w:t>
            </w:r>
            <w:r w:rsidRPr="006D02CA">
              <w:rPr>
                <w:rFonts w:ascii="Times New Roman" w:hAnsi="Times New Roman" w:cs="Times New Roman"/>
                <w:b/>
              </w:rPr>
              <w:t>Делать</w:t>
            </w:r>
            <w:r w:rsidRPr="006D02CA">
              <w:rPr>
                <w:rFonts w:ascii="Times New Roman" w:hAnsi="Times New Roman" w:cs="Times New Roman"/>
              </w:rPr>
              <w:t xml:space="preserve"> вывод (под руководством учителя): эти буквы не указывают на то, как надо произносить звук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xml:space="preserve">; звук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xml:space="preserve"> всегда остается твёрдым.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слова с изученной буквой. </w:t>
            </w:r>
            <w:r w:rsidRPr="006D02CA">
              <w:rPr>
                <w:rFonts w:ascii="Times New Roman" w:hAnsi="Times New Roman" w:cs="Times New Roman"/>
                <w:b/>
              </w:rPr>
              <w:t>Отвечать</w:t>
            </w:r>
            <w:r w:rsidRPr="006D02CA">
              <w:rPr>
                <w:rFonts w:ascii="Times New Roman" w:hAnsi="Times New Roman" w:cs="Times New Roman"/>
              </w:rPr>
              <w:t xml:space="preserve"> на вопросы: «Какая буква пишется в сочетании </w:t>
            </w:r>
            <w:r w:rsidRPr="006D02CA">
              <w:rPr>
                <w:rFonts w:ascii="Times New Roman" w:hAnsi="Times New Roman" w:cs="Times New Roman"/>
                <w:i/>
              </w:rPr>
              <w:t>ши</w:t>
            </w:r>
            <w:r w:rsidRPr="006D02CA">
              <w:rPr>
                <w:rFonts w:ascii="Times New Roman" w:hAnsi="Times New Roman" w:cs="Times New Roman"/>
              </w:rPr>
              <w:t xml:space="preserve">?», «Какая буква пишется в сочетании </w:t>
            </w:r>
            <w:r w:rsidRPr="006D02CA">
              <w:rPr>
                <w:rFonts w:ascii="Times New Roman" w:hAnsi="Times New Roman" w:cs="Times New Roman"/>
                <w:i/>
              </w:rPr>
              <w:t>ше</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Классифицировать</w:t>
            </w:r>
            <w:r w:rsidRPr="006D02CA">
              <w:rPr>
                <w:rFonts w:ascii="Times New Roman" w:hAnsi="Times New Roman" w:cs="Times New Roman"/>
              </w:rPr>
              <w:t xml:space="preserve"> слова в соответствии с их значением </w:t>
            </w:r>
            <w:r w:rsidRPr="006D02CA">
              <w:rPr>
                <w:rFonts w:ascii="Times New Roman" w:hAnsi="Times New Roman" w:cs="Times New Roman"/>
              </w:rPr>
              <w:lastRenderedPageBreak/>
              <w:t>(слова, называющие предметы; слова, называющие действия.)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tabs>
                <w:tab w:val="left" w:pos="1650"/>
              </w:tabs>
              <w:spacing w:after="0"/>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Ш, ш.</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Ш, ш</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Ш</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lastRenderedPageBreak/>
              <w:t>Выполнять</w:t>
            </w:r>
            <w:r w:rsidRPr="006D02CA">
              <w:rPr>
                <w:rFonts w:ascii="Times New Roman" w:hAnsi="Times New Roman" w:cs="Times New Roman"/>
              </w:rPr>
              <w:t>слого-звуковой анализ слов со звуком [ш].</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используя приём комментирования</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правильно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грамотно слова с сочетанием </w:t>
            </w:r>
            <w:r w:rsidRPr="006D02CA">
              <w:rPr>
                <w:rFonts w:ascii="Times New Roman" w:hAnsi="Times New Roman" w:cs="Times New Roman"/>
                <w:i/>
              </w:rPr>
              <w:t>ши</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ответ на вопрос и записывать его.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пословицы, употреблять пословицу в своих устных высказываниях.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 xml:space="preserve">И, Ш, и, ш.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И, Ш, и, ш</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 с образцом.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Выполнять</w:t>
            </w:r>
            <w:r w:rsidRPr="006D02CA">
              <w:rPr>
                <w:rFonts w:ascii="Times New Roman" w:hAnsi="Times New Roman" w:cs="Times New Roman"/>
              </w:rPr>
              <w:t xml:space="preserve">слого-звуковой анализ слов со </w:t>
            </w:r>
            <w:r w:rsidRPr="006D02CA">
              <w:rPr>
                <w:rFonts w:ascii="Times New Roman" w:hAnsi="Times New Roman" w:cs="Times New Roman"/>
              </w:rPr>
              <w:lastRenderedPageBreak/>
              <w:t xml:space="preserve">звуком [ш], слов с сочетанием </w:t>
            </w:r>
            <w:r w:rsidRPr="006D02CA">
              <w:rPr>
                <w:rFonts w:ascii="Times New Roman" w:hAnsi="Times New Roman" w:cs="Times New Roman"/>
                <w:i/>
              </w:rPr>
              <w:t>ши</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под диктовку</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Записывать </w:t>
            </w:r>
            <w:r w:rsidRPr="006D02CA">
              <w:rPr>
                <w:rFonts w:ascii="Times New Roman" w:hAnsi="Times New Roman" w:cs="Times New Roman"/>
                <w:iCs/>
              </w:rPr>
              <w:t>под диктовку без ошибок 1—2 предложения после предварительного анализа.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Составлять </w:t>
            </w:r>
            <w:r w:rsidRPr="006D02CA">
              <w:rPr>
                <w:rFonts w:ascii="Times New Roman" w:hAnsi="Times New Roman" w:cs="Times New Roman"/>
                <w:iCs/>
              </w:rPr>
              <w:t xml:space="preserve">рассказ по иллюстрации, </w:t>
            </w:r>
            <w:r w:rsidRPr="006D02CA">
              <w:rPr>
                <w:rFonts w:ascii="Times New Roman" w:hAnsi="Times New Roman" w:cs="Times New Roman"/>
                <w:b/>
                <w:iCs/>
              </w:rPr>
              <w:t>записывать</w:t>
            </w:r>
            <w:r w:rsidRPr="006D02CA">
              <w:rPr>
                <w:rFonts w:ascii="Times New Roman" w:hAnsi="Times New Roman" w:cs="Times New Roman"/>
                <w:iCs/>
              </w:rPr>
              <w:t xml:space="preserve"> 2—3 предложения с комментированием.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грамотно слова с сочетанием </w:t>
            </w:r>
            <w:r w:rsidRPr="006D02CA">
              <w:rPr>
                <w:rFonts w:ascii="Times New Roman" w:hAnsi="Times New Roman" w:cs="Times New Roman"/>
                <w:i/>
              </w:rPr>
              <w:t>ши</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наблюдать</w:t>
            </w:r>
            <w:r w:rsidRPr="006D02CA">
              <w:rPr>
                <w:rFonts w:ascii="Times New Roman" w:hAnsi="Times New Roman" w:cs="Times New Roman"/>
              </w:rPr>
              <w:t xml:space="preserve"> за произношением нового звука в словах, </w:t>
            </w:r>
            <w:r w:rsidRPr="006D02CA">
              <w:rPr>
                <w:rFonts w:ascii="Times New Roman" w:hAnsi="Times New Roman" w:cs="Times New Roman"/>
                <w:b/>
              </w:rPr>
              <w:t>устанавливать</w:t>
            </w:r>
            <w:r w:rsidRPr="006D02CA">
              <w:rPr>
                <w:rFonts w:ascii="Times New Roman" w:hAnsi="Times New Roman" w:cs="Times New Roman"/>
              </w:rPr>
              <w:t xml:space="preserve"> на основе наблюдений, что звук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звонкий и всегда твёрдый.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новый звук.</w:t>
            </w:r>
            <w:r w:rsidRPr="006D02CA">
              <w:rPr>
                <w:rFonts w:ascii="Times New Roman" w:hAnsi="Times New Roman" w:cs="Times New Roman"/>
                <w:b/>
              </w:rPr>
              <w:t xml:space="preserve"> Характеризовать</w:t>
            </w:r>
            <w:r w:rsidRPr="006D02CA">
              <w:rPr>
                <w:rFonts w:ascii="Times New Roman" w:hAnsi="Times New Roman" w:cs="Times New Roman"/>
              </w:rPr>
              <w:t xml:space="preserve"> его, </w:t>
            </w:r>
            <w:r w:rsidRPr="006D02CA">
              <w:rPr>
                <w:rFonts w:ascii="Times New Roman" w:hAnsi="Times New Roman" w:cs="Times New Roman"/>
                <w:b/>
              </w:rPr>
              <w:t>обозначать</w:t>
            </w:r>
            <w:r w:rsidRPr="006D02CA">
              <w:rPr>
                <w:rFonts w:ascii="Times New Roman" w:hAnsi="Times New Roman" w:cs="Times New Roman"/>
              </w:rPr>
              <w:t xml:space="preserve"> 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слоги-слияния, </w:t>
            </w:r>
            <w:r w:rsidRPr="006D02CA">
              <w:rPr>
                <w:rFonts w:ascii="Times New Roman" w:hAnsi="Times New Roman" w:cs="Times New Roman"/>
                <w:b/>
              </w:rPr>
              <w:t>устанавливать</w:t>
            </w:r>
            <w:r w:rsidRPr="006D02CA">
              <w:rPr>
                <w:rFonts w:ascii="Times New Roman" w:hAnsi="Times New Roman" w:cs="Times New Roman"/>
              </w:rPr>
              <w:t xml:space="preserve"> на основе наблюдений, что в слоге </w:t>
            </w:r>
            <w:r w:rsidRPr="006D02CA">
              <w:rPr>
                <w:rFonts w:ascii="Times New Roman" w:hAnsi="Times New Roman" w:cs="Times New Roman"/>
                <w:i/>
              </w:rPr>
              <w:t>жи</w:t>
            </w:r>
            <w:r w:rsidRPr="006D02CA">
              <w:rPr>
                <w:rFonts w:ascii="Times New Roman" w:hAnsi="Times New Roman" w:cs="Times New Roman"/>
              </w:rPr>
              <w:t xml:space="preserve"> пишется всегда </w:t>
            </w:r>
            <w:r w:rsidRPr="006D02CA">
              <w:rPr>
                <w:rFonts w:ascii="Times New Roman" w:hAnsi="Times New Roman" w:cs="Times New Roman"/>
                <w:i/>
              </w:rPr>
              <w:t>и</w:t>
            </w:r>
            <w:r w:rsidRPr="006D02CA">
              <w:rPr>
                <w:rFonts w:ascii="Times New Roman" w:hAnsi="Times New Roman" w:cs="Times New Roman"/>
              </w:rPr>
              <w:t xml:space="preserve">, в слоге </w:t>
            </w:r>
            <w:r w:rsidRPr="006D02CA">
              <w:rPr>
                <w:rFonts w:ascii="Times New Roman" w:hAnsi="Times New Roman" w:cs="Times New Roman"/>
                <w:i/>
              </w:rPr>
              <w:t>же</w:t>
            </w:r>
            <w:r w:rsidRPr="006D02CA">
              <w:rPr>
                <w:rFonts w:ascii="Times New Roman" w:hAnsi="Times New Roman" w:cs="Times New Roman"/>
              </w:rPr>
              <w:t xml:space="preserve"> — </w:t>
            </w:r>
            <w:r w:rsidRPr="006D02CA">
              <w:rPr>
                <w:rFonts w:ascii="Times New Roman" w:hAnsi="Times New Roman" w:cs="Times New Roman"/>
                <w:i/>
              </w:rPr>
              <w:t>е</w:t>
            </w:r>
            <w:r w:rsidRPr="006D02CA">
              <w:rPr>
                <w:rFonts w:ascii="Times New Roman" w:hAnsi="Times New Roman" w:cs="Times New Roman"/>
              </w:rPr>
              <w:t xml:space="preserve">. </w:t>
            </w:r>
            <w:r w:rsidRPr="006D02CA">
              <w:rPr>
                <w:rFonts w:ascii="Times New Roman" w:hAnsi="Times New Roman" w:cs="Times New Roman"/>
                <w:b/>
              </w:rPr>
              <w:t>Читать</w:t>
            </w:r>
            <w:r w:rsidRPr="006D02CA">
              <w:rPr>
                <w:rFonts w:ascii="Times New Roman" w:hAnsi="Times New Roman" w:cs="Times New Roman"/>
              </w:rPr>
              <w:t xml:space="preserve"> слова с изученной буквой. </w:t>
            </w:r>
            <w:r w:rsidRPr="006D02CA">
              <w:rPr>
                <w:rFonts w:ascii="Times New Roman" w:hAnsi="Times New Roman" w:cs="Times New Roman"/>
                <w:b/>
              </w:rPr>
              <w:t>Отвечать</w:t>
            </w:r>
            <w:r w:rsidRPr="006D02CA">
              <w:rPr>
                <w:rFonts w:ascii="Times New Roman" w:hAnsi="Times New Roman" w:cs="Times New Roman"/>
              </w:rPr>
              <w:t xml:space="preserve"> на вопросы: «Какая буква пишется в сочетании </w:t>
            </w:r>
            <w:r w:rsidRPr="006D02CA">
              <w:rPr>
                <w:rFonts w:ascii="Times New Roman" w:hAnsi="Times New Roman" w:cs="Times New Roman"/>
                <w:i/>
              </w:rPr>
              <w:t>жи</w:t>
            </w:r>
            <w:r w:rsidRPr="006D02CA">
              <w:rPr>
                <w:rFonts w:ascii="Times New Roman" w:hAnsi="Times New Roman" w:cs="Times New Roman"/>
              </w:rPr>
              <w:t xml:space="preserve">?», «Какая буква пишется в сочетании </w:t>
            </w:r>
            <w:r w:rsidRPr="006D02CA">
              <w:rPr>
                <w:rFonts w:ascii="Times New Roman" w:hAnsi="Times New Roman" w:cs="Times New Roman"/>
                <w:i/>
              </w:rPr>
              <w:t>же</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Задавать</w:t>
            </w:r>
            <w:r w:rsidRPr="006D02CA">
              <w:rPr>
                <w:rFonts w:ascii="Times New Roman" w:hAnsi="Times New Roman" w:cs="Times New Roman"/>
              </w:rPr>
              <w:t xml:space="preserve"> вопросы по содержанию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попарно слоги с буквами </w:t>
            </w:r>
            <w:r w:rsidRPr="006D02CA">
              <w:rPr>
                <w:rFonts w:ascii="Times New Roman" w:hAnsi="Times New Roman" w:cs="Times New Roman"/>
                <w:i/>
              </w:rPr>
              <w:t>ж</w:t>
            </w:r>
            <w:r w:rsidRPr="006D02CA">
              <w:rPr>
                <w:rFonts w:ascii="Times New Roman" w:hAnsi="Times New Roman" w:cs="Times New Roman"/>
              </w:rPr>
              <w:t xml:space="preserve"> и </w:t>
            </w:r>
            <w:r w:rsidRPr="006D02CA">
              <w:rPr>
                <w:rFonts w:ascii="Times New Roman" w:hAnsi="Times New Roman" w:cs="Times New Roman"/>
                <w:i/>
              </w:rPr>
              <w:t>ш</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звонкого согласного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и глухого согласного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xml:space="preserve">,в парах. </w:t>
            </w: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сходство и </w:t>
            </w:r>
            <w:r w:rsidRPr="006D02CA">
              <w:rPr>
                <w:rFonts w:ascii="Times New Roman" w:hAnsi="Times New Roman" w:cs="Times New Roman"/>
              </w:rPr>
              <w:lastRenderedPageBreak/>
              <w:t xml:space="preserve">различие в произнесении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Различать</w:t>
            </w:r>
            <w:r w:rsidRPr="006D02CA">
              <w:rPr>
                <w:rFonts w:ascii="Times New Roman" w:hAnsi="Times New Roman" w:cs="Times New Roman"/>
              </w:rPr>
              <w:t xml:space="preserve"> парные по глухости-звонкости согласные звуки </w:t>
            </w:r>
            <w:r w:rsidRPr="006D02CA">
              <w:rPr>
                <w:rFonts w:ascii="Times New Roman" w:hAnsi="Times New Roman" w:cs="Times New Roman"/>
              </w:rPr>
              <w:sym w:font="AIGDT" w:char="005B"/>
            </w:r>
            <w:r w:rsidRPr="006D02CA">
              <w:rPr>
                <w:rFonts w:ascii="Times New Roman" w:hAnsi="Times New Roman" w:cs="Times New Roman"/>
              </w:rPr>
              <w:t>ш</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Воспроизводить </w:t>
            </w:r>
            <w:r w:rsidRPr="006D02CA">
              <w:rPr>
                <w:rFonts w:ascii="Times New Roman" w:hAnsi="Times New Roman" w:cs="Times New Roman"/>
              </w:rPr>
              <w:t xml:space="preserve">звуковую форму слов со звуком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на конце по их буквенной записи.</w:t>
            </w:r>
            <w:r w:rsidRPr="006D02CA">
              <w:rPr>
                <w:rFonts w:ascii="Times New Roman" w:hAnsi="Times New Roman" w:cs="Times New Roman"/>
                <w:b/>
              </w:rPr>
              <w:t xml:space="preserve"> Анализировать </w:t>
            </w:r>
            <w:r w:rsidRPr="006D02CA">
              <w:rPr>
                <w:rFonts w:ascii="Times New Roman" w:hAnsi="Times New Roman" w:cs="Times New Roman"/>
              </w:rPr>
              <w:t>звуковой состав слов</w:t>
            </w:r>
            <w:r w:rsidRPr="006D02CA">
              <w:rPr>
                <w:rFonts w:ascii="Times New Roman" w:hAnsi="Times New Roman" w:cs="Times New Roman"/>
                <w:b/>
              </w:rPr>
              <w:t xml:space="preserve">, сопоставлять </w:t>
            </w:r>
            <w:r w:rsidRPr="006D02CA">
              <w:rPr>
                <w:rFonts w:ascii="Times New Roman" w:hAnsi="Times New Roman" w:cs="Times New Roman"/>
              </w:rPr>
              <w:t>его с буквенной записью.</w:t>
            </w:r>
            <w:r w:rsidRPr="006D02CA">
              <w:rPr>
                <w:rFonts w:ascii="Times New Roman" w:hAnsi="Times New Roman" w:cs="Times New Roman"/>
                <w:b/>
              </w:rPr>
              <w:t xml:space="preserve"> Устанавливать, </w:t>
            </w:r>
            <w:r w:rsidRPr="006D02CA">
              <w:rPr>
                <w:rFonts w:ascii="Times New Roman" w:hAnsi="Times New Roman" w:cs="Times New Roman"/>
              </w:rPr>
              <w:t xml:space="preserve">что глухой </w:t>
            </w:r>
            <w:r w:rsidRPr="006D02CA">
              <w:rPr>
                <w:rFonts w:ascii="Times New Roman" w:hAnsi="Times New Roman" w:cs="Times New Roman"/>
              </w:rPr>
              <w:sym w:font="AIGDT" w:char="005B"/>
            </w:r>
            <w:r w:rsidRPr="006D02CA">
              <w:rPr>
                <w:rFonts w:ascii="Times New Roman" w:hAnsi="Times New Roman" w:cs="Times New Roman"/>
              </w:rPr>
              <w:t>ж</w:t>
            </w:r>
            <w:r w:rsidRPr="006D02CA">
              <w:rPr>
                <w:rFonts w:ascii="Times New Roman" w:hAnsi="Times New Roman" w:cs="Times New Roman"/>
              </w:rPr>
              <w:sym w:font="AIGDT" w:char="005D"/>
            </w:r>
            <w:r w:rsidRPr="006D02CA">
              <w:rPr>
                <w:rFonts w:ascii="Times New Roman" w:hAnsi="Times New Roman" w:cs="Times New Roman"/>
              </w:rPr>
              <w:t xml:space="preserve"> на конце слов может обозначаться разными буквами — </w:t>
            </w:r>
            <w:r w:rsidRPr="006D02CA">
              <w:rPr>
                <w:rFonts w:ascii="Times New Roman" w:hAnsi="Times New Roman" w:cs="Times New Roman"/>
                <w:i/>
              </w:rPr>
              <w:t>ж</w:t>
            </w:r>
            <w:r w:rsidRPr="006D02CA">
              <w:rPr>
                <w:rFonts w:ascii="Times New Roman" w:hAnsi="Times New Roman" w:cs="Times New Roman"/>
              </w:rPr>
              <w:t xml:space="preserve"> и </w:t>
            </w:r>
            <w:r w:rsidRPr="006D02CA">
              <w:rPr>
                <w:rFonts w:ascii="Times New Roman" w:hAnsi="Times New Roman" w:cs="Times New Roman"/>
                <w:i/>
              </w:rPr>
              <w:t>ш</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изменением слова (</w:t>
            </w:r>
            <w:r w:rsidRPr="006D02CA">
              <w:rPr>
                <w:rFonts w:ascii="Times New Roman" w:hAnsi="Times New Roman" w:cs="Times New Roman"/>
                <w:i/>
              </w:rPr>
              <w:t>малыш — малыши</w:t>
            </w:r>
            <w:r w:rsidRPr="006D02CA">
              <w:rPr>
                <w:rFonts w:ascii="Times New Roman" w:hAnsi="Times New Roman" w:cs="Times New Roman"/>
              </w:rPr>
              <w:t xml:space="preserve">, </w:t>
            </w:r>
            <w:r w:rsidRPr="006D02CA">
              <w:rPr>
                <w:rFonts w:ascii="Times New Roman" w:hAnsi="Times New Roman" w:cs="Times New Roman"/>
                <w:i/>
              </w:rPr>
              <w:t>чиж — чижи</w:t>
            </w:r>
            <w:r w:rsidRPr="006D02CA">
              <w:rPr>
                <w:rFonts w:ascii="Times New Roman" w:hAnsi="Times New Roman" w:cs="Times New Roman"/>
              </w:rPr>
              <w:t xml:space="preserve">). </w:t>
            </w:r>
            <w:r w:rsidRPr="006D02CA">
              <w:rPr>
                <w:rFonts w:ascii="Times New Roman" w:hAnsi="Times New Roman" w:cs="Times New Roman"/>
                <w:b/>
              </w:rPr>
              <w:t xml:space="preserve">Устанавливать </w:t>
            </w:r>
            <w:r w:rsidRPr="006D02CA">
              <w:rPr>
                <w:rFonts w:ascii="Times New Roman" w:hAnsi="Times New Roman" w:cs="Times New Roman"/>
              </w:rPr>
              <w:t>способ определения буквы на месте глухого согласного звука (изменение слова).</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Классифицировать</w:t>
            </w:r>
            <w:r w:rsidRPr="006D02CA">
              <w:rPr>
                <w:rFonts w:ascii="Times New Roman" w:hAnsi="Times New Roman" w:cs="Times New Roman"/>
              </w:rPr>
              <w:t xml:space="preserve"> слова в соответствии с их значением (слова, называющие предметы; слова, называющие действия).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новой буквы 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буквы</w:t>
            </w:r>
            <w:r w:rsidRPr="006D02CA">
              <w:rPr>
                <w:rFonts w:ascii="Times New Roman" w:hAnsi="Times New Roman" w:cs="Times New Roman"/>
                <w:i/>
                <w:iCs/>
              </w:rPr>
              <w:t>Ж, ж.</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Ж, ж</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Ж, ж</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звуком [ж].</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lastRenderedPageBreak/>
              <w:t>Наблюдать</w:t>
            </w:r>
            <w:r w:rsidRPr="006D02CA">
              <w:rPr>
                <w:rFonts w:ascii="Times New Roman" w:hAnsi="Times New Roman" w:cs="Times New Roman"/>
              </w:rPr>
              <w:t xml:space="preserve"> за оглушением звука [ж] на конце слова, </w:t>
            </w:r>
            <w:r w:rsidRPr="006D02CA">
              <w:rPr>
                <w:rFonts w:ascii="Times New Roman" w:hAnsi="Times New Roman" w:cs="Times New Roman"/>
                <w:b/>
              </w:rPr>
              <w:t>подбирать</w:t>
            </w:r>
            <w:r w:rsidRPr="006D02CA">
              <w:rPr>
                <w:rFonts w:ascii="Times New Roman" w:hAnsi="Times New Roman" w:cs="Times New Roman"/>
              </w:rPr>
              <w:t xml:space="preserve"> проверочные слова по образцу, данному в прописи (</w:t>
            </w:r>
            <w:r w:rsidRPr="006D02CA">
              <w:rPr>
                <w:rFonts w:ascii="Times New Roman" w:hAnsi="Times New Roman" w:cs="Times New Roman"/>
                <w:i/>
              </w:rPr>
              <w:t>чиж</w:t>
            </w:r>
            <w:r w:rsidRPr="006D02CA">
              <w:rPr>
                <w:rFonts w:ascii="Times New Roman" w:hAnsi="Times New Roman" w:cs="Times New Roman"/>
              </w:rPr>
              <w:t xml:space="preserve"> — </w:t>
            </w:r>
            <w:r w:rsidRPr="006D02CA">
              <w:rPr>
                <w:rFonts w:ascii="Times New Roman" w:hAnsi="Times New Roman" w:cs="Times New Roman"/>
                <w:i/>
              </w:rPr>
              <w:t>чижи</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под диктовку и с комментированием</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правильно имена собственные (имена людей и клички животных).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грамотно слова с сочетанием </w:t>
            </w:r>
            <w:r w:rsidRPr="006D02CA">
              <w:rPr>
                <w:rFonts w:ascii="Times New Roman" w:hAnsi="Times New Roman" w:cs="Times New Roman"/>
                <w:i/>
              </w:rPr>
              <w:t>жи, же.</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Образовывать</w:t>
            </w:r>
            <w:r w:rsidRPr="006D02CA">
              <w:rPr>
                <w:rFonts w:ascii="Times New Roman" w:hAnsi="Times New Roman" w:cs="Times New Roman"/>
              </w:rPr>
              <w:t xml:space="preserve"> сравнительную степень наречий по образцу, данному в прописи (</w:t>
            </w:r>
            <w:r w:rsidRPr="006D02CA">
              <w:rPr>
                <w:rFonts w:ascii="Times New Roman" w:hAnsi="Times New Roman" w:cs="Times New Roman"/>
                <w:i/>
              </w:rPr>
              <w:t>низко</w:t>
            </w:r>
            <w:r w:rsidRPr="006D02CA">
              <w:rPr>
                <w:rFonts w:ascii="Times New Roman" w:hAnsi="Times New Roman" w:cs="Times New Roman"/>
              </w:rPr>
              <w:t xml:space="preserve"> — </w:t>
            </w:r>
            <w:r w:rsidRPr="006D02CA">
              <w:rPr>
                <w:rFonts w:ascii="Times New Roman" w:hAnsi="Times New Roman" w:cs="Times New Roman"/>
                <w:i/>
              </w:rPr>
              <w:t>ниже</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Дополнять</w:t>
            </w:r>
            <w:r w:rsidRPr="006D02CA">
              <w:rPr>
                <w:rFonts w:ascii="Times New Roman" w:hAnsi="Times New Roman" w:cs="Times New Roman"/>
              </w:rPr>
              <w:t>предложение словом в соответствии со схемой-моделью.</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ответ на вопрос и записывать его.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rPr>
              <w:t xml:space="preserve">Правильно </w:t>
            </w:r>
            <w:r w:rsidRPr="006D02CA">
              <w:rPr>
                <w:rFonts w:ascii="Times New Roman" w:hAnsi="Times New Roman" w:cs="Times New Roman"/>
                <w:b/>
              </w:rPr>
              <w:t>употреблять</w:t>
            </w:r>
            <w:r w:rsidRPr="006D02CA">
              <w:rPr>
                <w:rFonts w:ascii="Times New Roman" w:hAnsi="Times New Roman" w:cs="Times New Roman"/>
              </w:rPr>
              <w:t xml:space="preserve"> вопросительные слова «Кто?», «Что?» в речи, грамотно отвечать на данные вопросы.</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Объяснять</w:t>
            </w:r>
            <w:r w:rsidRPr="006D02CA">
              <w:rPr>
                <w:rFonts w:ascii="Times New Roman" w:hAnsi="Times New Roman" w:cs="Times New Roman"/>
              </w:rPr>
              <w:t xml:space="preserve"> смысл пословицы, употреблять пословицу в своих устных высказываниях.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Оценивать</w:t>
            </w:r>
            <w:r w:rsidRPr="006D02CA">
              <w:rPr>
                <w:rFonts w:ascii="Times New Roman" w:hAnsi="Times New Roman" w:cs="Times New Roman"/>
                <w:iCs/>
              </w:rPr>
              <w:t xml:space="preserve"> 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слого-звуковой анализ слова </w:t>
            </w:r>
            <w:r w:rsidRPr="006D02CA">
              <w:rPr>
                <w:rFonts w:ascii="Times New Roman" w:hAnsi="Times New Roman" w:cs="Times New Roman"/>
                <w:i/>
              </w:rPr>
              <w:t>ёжик</w:t>
            </w:r>
            <w:r w:rsidRPr="006D02CA">
              <w:rPr>
                <w:rFonts w:ascii="Times New Roman" w:hAnsi="Times New Roman" w:cs="Times New Roman"/>
              </w:rPr>
              <w:t xml:space="preserve">. </w:t>
            </w:r>
            <w:r w:rsidRPr="006D02CA">
              <w:rPr>
                <w:rFonts w:ascii="Times New Roman" w:hAnsi="Times New Roman" w:cs="Times New Roman"/>
                <w:b/>
              </w:rPr>
              <w:t>Обозначать</w:t>
            </w:r>
            <w:r w:rsidRPr="006D02CA">
              <w:rPr>
                <w:rFonts w:ascii="Times New Roman" w:hAnsi="Times New Roman" w:cs="Times New Roman"/>
              </w:rPr>
              <w:t xml:space="preserve"> слияние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’о</w:t>
            </w:r>
            <w:r w:rsidRPr="006D02CA">
              <w:rPr>
                <w:rFonts w:ascii="Times New Roman" w:hAnsi="Times New Roman" w:cs="Times New Roman"/>
              </w:rPr>
              <w:sym w:font="AIGDT" w:char="005D"/>
            </w:r>
            <w:r w:rsidRPr="006D02CA">
              <w:rPr>
                <w:rFonts w:ascii="Times New Roman" w:hAnsi="Times New Roman" w:cs="Times New Roman"/>
              </w:rPr>
              <w:t>буквой</w:t>
            </w:r>
            <w:r w:rsidRPr="006D02CA">
              <w:rPr>
                <w:rFonts w:ascii="Times New Roman" w:hAnsi="Times New Roman" w:cs="Times New Roman"/>
                <w:i/>
              </w:rPr>
              <w:t xml:space="preserve"> ё</w:t>
            </w:r>
            <w:r w:rsidRPr="006D02CA">
              <w:rPr>
                <w:rFonts w:ascii="Times New Roman" w:hAnsi="Times New Roman" w:cs="Times New Roman"/>
                <w:b/>
              </w:rPr>
              <w:t>.Объяснять</w:t>
            </w:r>
            <w:r w:rsidRPr="006D02CA">
              <w:rPr>
                <w:rFonts w:ascii="Times New Roman" w:hAnsi="Times New Roman" w:cs="Times New Roman"/>
              </w:rPr>
              <w:t xml:space="preserve"> разницу между количеством букв и звуков в словах. </w:t>
            </w:r>
            <w:r w:rsidRPr="006D02CA">
              <w:rPr>
                <w:rFonts w:ascii="Times New Roman" w:hAnsi="Times New Roman" w:cs="Times New Roman"/>
                <w:b/>
              </w:rPr>
              <w:t>Называть</w:t>
            </w:r>
            <w:r w:rsidRPr="006D02CA">
              <w:rPr>
                <w:rFonts w:ascii="Times New Roman" w:hAnsi="Times New Roman" w:cs="Times New Roman"/>
              </w:rPr>
              <w:t xml:space="preserve"> особенность буквы </w:t>
            </w:r>
            <w:r w:rsidRPr="006D02CA">
              <w:rPr>
                <w:rFonts w:ascii="Times New Roman" w:hAnsi="Times New Roman" w:cs="Times New Roman"/>
                <w:i/>
              </w:rPr>
              <w:t>ё</w:t>
            </w:r>
            <w:r w:rsidRPr="006D02CA">
              <w:rPr>
                <w:rFonts w:ascii="Times New Roman" w:hAnsi="Times New Roman" w:cs="Times New Roman"/>
              </w:rPr>
              <w:t>(обозначать целый слог-слияние — два звука).</w:t>
            </w:r>
            <w:r w:rsidRPr="006D02CA">
              <w:rPr>
                <w:rFonts w:ascii="Times New Roman" w:hAnsi="Times New Roman" w:cs="Times New Roman"/>
                <w:b/>
              </w:rPr>
              <w:t xml:space="preserve"> </w:t>
            </w:r>
            <w:r w:rsidRPr="006D02CA">
              <w:rPr>
                <w:rFonts w:ascii="Times New Roman" w:hAnsi="Times New Roman" w:cs="Times New Roman"/>
                <w:b/>
              </w:rPr>
              <w:lastRenderedPageBreak/>
              <w:t>Приводить</w:t>
            </w:r>
            <w:r w:rsidRPr="006D02CA">
              <w:rPr>
                <w:rFonts w:ascii="Times New Roman" w:hAnsi="Times New Roman" w:cs="Times New Roman"/>
              </w:rPr>
              <w:t xml:space="preserve"> примеры ранее изученных букв, имеющих ту же особенность. </w:t>
            </w: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 xml:space="preserve">заглавные и маленькие, печатные и письменные буквы </w:t>
            </w:r>
            <w:r w:rsidRPr="006D02CA">
              <w:rPr>
                <w:rFonts w:ascii="Times New Roman" w:hAnsi="Times New Roman" w:cs="Times New Roman"/>
                <w:i/>
              </w:rPr>
              <w:t>Ё, ё</w:t>
            </w:r>
            <w:r w:rsidRPr="006D02CA">
              <w:rPr>
                <w:rFonts w:ascii="Times New Roman" w:hAnsi="Times New Roman" w:cs="Times New Roman"/>
                <w:b/>
                <w:i/>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Сравнивать </w:t>
            </w:r>
            <w:r w:rsidRPr="006D02CA">
              <w:rPr>
                <w:rFonts w:ascii="Times New Roman" w:hAnsi="Times New Roman" w:cs="Times New Roman"/>
              </w:rPr>
              <w:t xml:space="preserve">звуковой состав слови их буквенную запись. </w:t>
            </w:r>
            <w:r w:rsidRPr="006D02CA">
              <w:rPr>
                <w:rFonts w:ascii="Times New Roman" w:hAnsi="Times New Roman" w:cs="Times New Roman"/>
                <w:b/>
              </w:rPr>
              <w:t xml:space="preserve">Формулировать </w:t>
            </w:r>
            <w:r w:rsidRPr="006D02CA">
              <w:rPr>
                <w:rFonts w:ascii="Times New Roman" w:hAnsi="Times New Roman" w:cs="Times New Roman"/>
              </w:rPr>
              <w:t>способ чтения буквы</w:t>
            </w:r>
            <w:r w:rsidRPr="006D02CA">
              <w:rPr>
                <w:rFonts w:ascii="Times New Roman" w:hAnsi="Times New Roman" w:cs="Times New Roman"/>
                <w:i/>
              </w:rPr>
              <w:t>ё</w:t>
            </w:r>
            <w:r w:rsidRPr="006D02CA">
              <w:rPr>
                <w:rFonts w:ascii="Times New Roman" w:hAnsi="Times New Roman" w:cs="Times New Roman"/>
              </w:rPr>
              <w:t xml:space="preserve">в начале слов и после гласных в середине и на конце слов: буква </w:t>
            </w:r>
            <w:r w:rsidRPr="006D02CA">
              <w:rPr>
                <w:rFonts w:ascii="Times New Roman" w:hAnsi="Times New Roman" w:cs="Times New Roman"/>
                <w:i/>
              </w:rPr>
              <w:t>ё</w:t>
            </w:r>
            <w:r w:rsidRPr="006D02CA">
              <w:rPr>
                <w:rFonts w:ascii="Times New Roman" w:hAnsi="Times New Roman" w:cs="Times New Roman"/>
              </w:rPr>
              <w:t xml:space="preserve">в начале слов и после гласных в середине и на конце слов читается одним и тем же способом — просто называется.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слова с буквой </w:t>
            </w:r>
            <w:r w:rsidRPr="006D02CA">
              <w:rPr>
                <w:rFonts w:ascii="Times New Roman" w:hAnsi="Times New Roman" w:cs="Times New Roman"/>
                <w:i/>
              </w:rPr>
              <w:t>ё</w:t>
            </w:r>
            <w:r w:rsidRPr="006D02CA">
              <w:rPr>
                <w:rFonts w:ascii="Times New Roman" w:hAnsi="Times New Roman" w:cs="Times New Roman"/>
              </w:rPr>
              <w:t>в начале слова и после 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сюжетной картинке.</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t>Задавать</w:t>
            </w:r>
            <w:r w:rsidRPr="006D02CA">
              <w:rPr>
                <w:rFonts w:ascii="Times New Roman" w:hAnsi="Times New Roman" w:cs="Times New Roman"/>
              </w:rPr>
              <w:t xml:space="preserve"> вопросы по содержанию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слого-звуковой анализ слова с гласным звуком </w:t>
            </w:r>
            <w:r w:rsidRPr="006D02CA">
              <w:rPr>
                <w:rFonts w:ascii="Times New Roman" w:hAnsi="Times New Roman" w:cs="Times New Roman"/>
              </w:rPr>
              <w:sym w:font="AIGDT" w:char="005B"/>
            </w:r>
            <w:r w:rsidRPr="006D02CA">
              <w:rPr>
                <w:rFonts w:ascii="Times New Roman" w:hAnsi="Times New Roman" w:cs="Times New Roman"/>
              </w:rPr>
              <w:t>о</w:t>
            </w:r>
            <w:r w:rsidRPr="006D02CA">
              <w:rPr>
                <w:rFonts w:ascii="Times New Roman" w:hAnsi="Times New Roman" w:cs="Times New Roman"/>
              </w:rPr>
              <w:sym w:font="AIGDT" w:char="005D"/>
            </w:r>
            <w:r w:rsidRPr="006D02CA">
              <w:rPr>
                <w:rFonts w:ascii="Times New Roman" w:hAnsi="Times New Roman" w:cs="Times New Roman"/>
              </w:rPr>
              <w:t xml:space="preserve"> после мягкого согласного с опорой на схему-модель. </w:t>
            </w:r>
            <w:r w:rsidRPr="006D02CA">
              <w:rPr>
                <w:rFonts w:ascii="Times New Roman" w:hAnsi="Times New Roman" w:cs="Times New Roman"/>
                <w:b/>
              </w:rPr>
              <w:t>Читать</w:t>
            </w:r>
            <w:r w:rsidRPr="006D02CA">
              <w:rPr>
                <w:rFonts w:ascii="Times New Roman" w:hAnsi="Times New Roman" w:cs="Times New Roman"/>
              </w:rPr>
              <w:t xml:space="preserve"> слоги-слияния с буквой </w:t>
            </w:r>
            <w:r w:rsidRPr="006D02CA">
              <w:rPr>
                <w:rFonts w:ascii="Times New Roman" w:hAnsi="Times New Roman" w:cs="Times New Roman"/>
                <w:i/>
              </w:rPr>
              <w:t>ё</w:t>
            </w:r>
            <w:r w:rsidRPr="006D02CA">
              <w:rPr>
                <w:rFonts w:ascii="Times New Roman" w:hAnsi="Times New Roman" w:cs="Times New Roman"/>
                <w:b/>
                <w:i/>
              </w:rPr>
              <w:t xml:space="preserve">. </w:t>
            </w:r>
            <w:r w:rsidRPr="006D02CA">
              <w:rPr>
                <w:rFonts w:ascii="Times New Roman" w:hAnsi="Times New Roman" w:cs="Times New Roman"/>
                <w:b/>
              </w:rPr>
              <w:t>Сопоставлять</w:t>
            </w:r>
            <w:r w:rsidRPr="006D02CA">
              <w:rPr>
                <w:rFonts w:ascii="Times New Roman" w:hAnsi="Times New Roman" w:cs="Times New Roman"/>
              </w:rPr>
              <w:t>слоги с гласными</w:t>
            </w:r>
            <w:r w:rsidRPr="006D02CA">
              <w:rPr>
                <w:rFonts w:ascii="Times New Roman" w:hAnsi="Times New Roman" w:cs="Times New Roman"/>
                <w:i/>
              </w:rPr>
              <w:t>о</w:t>
            </w:r>
            <w:r w:rsidRPr="006D02CA">
              <w:rPr>
                <w:rFonts w:ascii="Times New Roman" w:hAnsi="Times New Roman" w:cs="Times New Roman"/>
              </w:rPr>
              <w:t>и</w:t>
            </w:r>
            <w:r w:rsidRPr="006D02CA">
              <w:rPr>
                <w:rFonts w:ascii="Times New Roman" w:hAnsi="Times New Roman" w:cs="Times New Roman"/>
                <w:i/>
              </w:rPr>
              <w:t>ё</w:t>
            </w:r>
            <w:r w:rsidRPr="006D02CA">
              <w:rPr>
                <w:rFonts w:ascii="Times New Roman" w:hAnsi="Times New Roman" w:cs="Times New Roman"/>
                <w:b/>
                <w:i/>
              </w:rPr>
              <w:t xml:space="preserve">. </w:t>
            </w:r>
            <w:r w:rsidRPr="006D02CA">
              <w:rPr>
                <w:rFonts w:ascii="Times New Roman" w:hAnsi="Times New Roman" w:cs="Times New Roman"/>
                <w:b/>
              </w:rPr>
              <w:t xml:space="preserve">Наблюдать </w:t>
            </w:r>
            <w:r w:rsidRPr="006D02CA">
              <w:rPr>
                <w:rFonts w:ascii="Times New Roman" w:hAnsi="Times New Roman" w:cs="Times New Roman"/>
              </w:rPr>
              <w:t xml:space="preserve">над произнесением согласных в слогах-слияниях с </w:t>
            </w:r>
            <w:r w:rsidRPr="006D02CA">
              <w:rPr>
                <w:rFonts w:ascii="Times New Roman" w:hAnsi="Times New Roman" w:cs="Times New Roman"/>
                <w:i/>
              </w:rPr>
              <w:t>ё</w:t>
            </w:r>
            <w:r w:rsidRPr="006D02CA">
              <w:rPr>
                <w:rFonts w:ascii="Times New Roman" w:hAnsi="Times New Roman" w:cs="Times New Roman"/>
                <w:b/>
                <w:i/>
              </w:rPr>
              <w:t xml:space="preserve">. </w:t>
            </w:r>
            <w:r w:rsidRPr="006D02CA">
              <w:rPr>
                <w:rFonts w:ascii="Times New Roman" w:hAnsi="Times New Roman" w:cs="Times New Roman"/>
                <w:b/>
              </w:rPr>
              <w:t>Делать</w:t>
            </w:r>
            <w:r w:rsidRPr="006D02CA">
              <w:rPr>
                <w:rFonts w:ascii="Times New Roman" w:hAnsi="Times New Roman" w:cs="Times New Roman"/>
              </w:rPr>
              <w:t xml:space="preserve">вывод: если в слиянии после мягкого согласного слышится звук </w:t>
            </w:r>
            <w:r w:rsidRPr="006D02CA">
              <w:rPr>
                <w:rFonts w:ascii="Times New Roman" w:hAnsi="Times New Roman" w:cs="Times New Roman"/>
              </w:rPr>
              <w:sym w:font="AIGDT" w:char="005B"/>
            </w:r>
            <w:r w:rsidRPr="006D02CA">
              <w:rPr>
                <w:rFonts w:ascii="Times New Roman" w:hAnsi="Times New Roman" w:cs="Times New Roman"/>
              </w:rPr>
              <w:t>о</w:t>
            </w:r>
            <w:r w:rsidRPr="006D02CA">
              <w:rPr>
                <w:rFonts w:ascii="Times New Roman" w:hAnsi="Times New Roman" w:cs="Times New Roman"/>
              </w:rPr>
              <w:sym w:font="AIGDT" w:char="005D"/>
            </w:r>
            <w:r w:rsidRPr="006D02CA">
              <w:rPr>
                <w:rFonts w:ascii="Times New Roman" w:hAnsi="Times New Roman" w:cs="Times New Roman"/>
              </w:rPr>
              <w:t xml:space="preserve">, то пишется буква </w:t>
            </w:r>
            <w:r w:rsidRPr="006D02CA">
              <w:rPr>
                <w:rFonts w:ascii="Times New Roman" w:hAnsi="Times New Roman" w:cs="Times New Roman"/>
                <w:i/>
              </w:rPr>
              <w:t>ё</w:t>
            </w:r>
            <w:r w:rsidRPr="006D02CA">
              <w:rPr>
                <w:rFonts w:ascii="Times New Roman" w:hAnsi="Times New Roman" w:cs="Times New Roman"/>
              </w:rPr>
              <w:t>.</w:t>
            </w:r>
            <w:r w:rsidRPr="006D02CA">
              <w:rPr>
                <w:rFonts w:ascii="Times New Roman" w:hAnsi="Times New Roman" w:cs="Times New Roman"/>
                <w:b/>
              </w:rPr>
              <w:t xml:space="preserve"> Обозначать</w:t>
            </w:r>
            <w:r w:rsidRPr="006D02CA">
              <w:rPr>
                <w:rFonts w:ascii="Times New Roman" w:hAnsi="Times New Roman" w:cs="Times New Roman"/>
              </w:rPr>
              <w:t xml:space="preserve"> буквой </w:t>
            </w:r>
            <w:r w:rsidRPr="006D02CA">
              <w:rPr>
                <w:rFonts w:ascii="Times New Roman" w:hAnsi="Times New Roman" w:cs="Times New Roman"/>
                <w:i/>
              </w:rPr>
              <w:t>ё</w:t>
            </w:r>
            <w:r w:rsidRPr="006D02CA">
              <w:rPr>
                <w:rFonts w:ascii="Times New Roman" w:hAnsi="Times New Roman" w:cs="Times New Roman"/>
              </w:rPr>
              <w:t xml:space="preserve"> гласный звук </w:t>
            </w:r>
            <w:r w:rsidRPr="006D02CA">
              <w:rPr>
                <w:rFonts w:ascii="Times New Roman" w:hAnsi="Times New Roman" w:cs="Times New Roman"/>
              </w:rPr>
              <w:sym w:font="AIGDT" w:char="005B"/>
            </w:r>
            <w:r w:rsidRPr="006D02CA">
              <w:rPr>
                <w:rFonts w:ascii="Times New Roman" w:hAnsi="Times New Roman" w:cs="Times New Roman"/>
              </w:rPr>
              <w:t>о</w:t>
            </w:r>
            <w:r w:rsidRPr="006D02CA">
              <w:rPr>
                <w:rFonts w:ascii="Times New Roman" w:hAnsi="Times New Roman" w:cs="Times New Roman"/>
              </w:rPr>
              <w:sym w:font="AIGDT" w:char="005D"/>
            </w:r>
            <w:r w:rsidRPr="006D02CA">
              <w:rPr>
                <w:rFonts w:ascii="Times New Roman" w:hAnsi="Times New Roman" w:cs="Times New Roman"/>
              </w:rPr>
              <w:t xml:space="preserve"> после мягких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в текстах слова с буквой </w:t>
            </w:r>
            <w:r w:rsidRPr="006D02CA">
              <w:rPr>
                <w:rFonts w:ascii="Times New Roman" w:hAnsi="Times New Roman" w:cs="Times New Roman"/>
                <w:i/>
              </w:rPr>
              <w:t>ё</w:t>
            </w:r>
            <w:r w:rsidRPr="006D02CA">
              <w:rPr>
                <w:rFonts w:ascii="Times New Roman" w:hAnsi="Times New Roman" w:cs="Times New Roman"/>
              </w:rPr>
              <w:t xml:space="preserve"> и </w:t>
            </w:r>
            <w:r w:rsidRPr="006D02CA">
              <w:rPr>
                <w:rFonts w:ascii="Times New Roman" w:hAnsi="Times New Roman" w:cs="Times New Roman"/>
                <w:b/>
              </w:rPr>
              <w:t>объяснять,</w:t>
            </w:r>
            <w:r w:rsidRPr="006D02CA">
              <w:rPr>
                <w:rFonts w:ascii="Times New Roman" w:hAnsi="Times New Roman" w:cs="Times New Roman"/>
              </w:rPr>
              <w:t xml:space="preserve"> в каких случаях она обозначает слияние двух звуков, а в каких — мягкость предшествующих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место буквы </w:t>
            </w:r>
            <w:r w:rsidRPr="006D02CA">
              <w:rPr>
                <w:rFonts w:ascii="Times New Roman" w:hAnsi="Times New Roman" w:cs="Times New Roman"/>
                <w:i/>
              </w:rPr>
              <w:t xml:space="preserve">ё </w:t>
            </w:r>
            <w:r w:rsidRPr="006D02CA">
              <w:rPr>
                <w:rFonts w:ascii="Times New Roman" w:hAnsi="Times New Roman" w:cs="Times New Roman"/>
              </w:rPr>
              <w:t xml:space="preserve">на «ленте букв».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iCs/>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w:t>
            </w:r>
            <w:r w:rsidRPr="006D02CA">
              <w:rPr>
                <w:rFonts w:ascii="Times New Roman" w:hAnsi="Times New Roman" w:cs="Times New Roman"/>
              </w:rPr>
              <w:lastRenderedPageBreak/>
              <w:t xml:space="preserve">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ё</w:t>
            </w:r>
            <w:r w:rsidRPr="006D02CA">
              <w:rPr>
                <w:rFonts w:ascii="Times New Roman" w:hAnsi="Times New Roman" w:cs="Times New Roman"/>
                <w:iCs/>
              </w:rPr>
              <w:t xml:space="preserve">.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 xml:space="preserve">ё </w:t>
            </w:r>
            <w:r w:rsidRPr="006D02CA">
              <w:rPr>
                <w:rFonts w:ascii="Times New Roman" w:hAnsi="Times New Roman" w:cs="Times New Roman"/>
                <w:iCs/>
              </w:rPr>
              <w:t xml:space="preserve">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lastRenderedPageBreak/>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написанную букву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[ж], [ш], [</w:t>
            </w:r>
            <w:r w:rsidRPr="006D02CA">
              <w:rPr>
                <w:rFonts w:ascii="Times New Roman" w:hAnsi="Times New Roman" w:cs="Times New Roman"/>
                <w:lang w:val="en-US"/>
              </w:rPr>
              <w:t>j</w:t>
            </w:r>
            <w:r w:rsidRPr="006D02CA">
              <w:rPr>
                <w:rFonts w:ascii="Times New Roman" w:hAnsi="Times New Roman" w:cs="Times New Roman"/>
              </w:rPr>
              <w:t>’о].</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iCs/>
              </w:rPr>
              <w:t>О</w:t>
            </w:r>
            <w:r w:rsidRPr="006D02CA">
              <w:rPr>
                <w:rFonts w:ascii="Times New Roman" w:hAnsi="Times New Roman" w:cs="Times New Roman"/>
                <w:b/>
                <w:iCs/>
              </w:rPr>
              <w:t>бозначать</w:t>
            </w:r>
            <w:r w:rsidRPr="006D02CA">
              <w:rPr>
                <w:rFonts w:ascii="Times New Roman" w:hAnsi="Times New Roman" w:cs="Times New Roman"/>
                <w:iCs/>
              </w:rPr>
              <w:t xml:space="preserve"> на письме твёрдость и мягкость предыдущего согласного соответствующими буквами </w:t>
            </w:r>
            <w:r w:rsidRPr="006D02CA">
              <w:rPr>
                <w:rFonts w:ascii="Times New Roman" w:hAnsi="Times New Roman" w:cs="Times New Roman"/>
                <w:i/>
                <w:iCs/>
              </w:rPr>
              <w:t>ё—о.</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Сопоставлять</w:t>
            </w:r>
            <w:r w:rsidRPr="006D02CA">
              <w:rPr>
                <w:rFonts w:ascii="Times New Roman" w:hAnsi="Times New Roman" w:cs="Times New Roman"/>
                <w:iCs/>
              </w:rPr>
              <w:t xml:space="preserve"> количество звуков и букв в словах с йотированными гласными.</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iCs/>
              </w:rPr>
              <w:t>Обозначать</w:t>
            </w:r>
            <w:r w:rsidRPr="006D02CA">
              <w:rPr>
                <w:rFonts w:ascii="Times New Roman" w:hAnsi="Times New Roman" w:cs="Times New Roman"/>
                <w:iCs/>
              </w:rPr>
              <w:t xml:space="preserve"> одной буквой </w:t>
            </w:r>
            <w:r w:rsidRPr="006D02CA">
              <w:rPr>
                <w:rFonts w:ascii="Times New Roman" w:hAnsi="Times New Roman" w:cs="Times New Roman"/>
                <w:i/>
                <w:iCs/>
              </w:rPr>
              <w:t>ё</w:t>
            </w:r>
            <w:r w:rsidRPr="006D02CA">
              <w:rPr>
                <w:rFonts w:ascii="Times New Roman" w:hAnsi="Times New Roman" w:cs="Times New Roman"/>
                <w:iCs/>
              </w:rPr>
              <w:t xml:space="preserve"> звуки </w:t>
            </w:r>
            <w:r w:rsidRPr="006D02CA">
              <w:rPr>
                <w:rFonts w:ascii="Times New Roman" w:hAnsi="Times New Roman" w:cs="Times New Roman"/>
              </w:rPr>
              <w:t>[</w:t>
            </w:r>
            <w:r w:rsidRPr="006D02CA">
              <w:rPr>
                <w:rFonts w:ascii="Times New Roman" w:hAnsi="Times New Roman" w:cs="Times New Roman"/>
                <w:lang w:val="en-US"/>
              </w:rPr>
              <w:t>j</w:t>
            </w:r>
            <w:r w:rsidRPr="006D02CA">
              <w:rPr>
                <w:rFonts w:ascii="Times New Roman" w:hAnsi="Times New Roman" w:cs="Times New Roman"/>
              </w:rPr>
              <w:t>’о] в начале слова и после гласной.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rPr>
              <w:t>Подбирать</w:t>
            </w:r>
            <w:r w:rsidRPr="006D02CA">
              <w:rPr>
                <w:rFonts w:ascii="Times New Roman" w:hAnsi="Times New Roman" w:cs="Times New Roman"/>
              </w:rPr>
              <w:t xml:space="preserve"> проверочные слова к словам, на конце которых слышится звук [ш] (по образцу, данному в прописи).</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слоги, слова с изученными буквами под диктовку и с комментированием</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Образовывать</w:t>
            </w:r>
            <w:r w:rsidRPr="006D02CA">
              <w:rPr>
                <w:rFonts w:ascii="Times New Roman" w:hAnsi="Times New Roman" w:cs="Times New Roman"/>
                <w:iCs/>
              </w:rPr>
              <w:t xml:space="preserve"> от существительных-названий животных существительные-названия детёнышей с помощью суффиксов по образцу, данному в прописи. </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Дополнять</w:t>
            </w:r>
            <w:r w:rsidRPr="006D02CA">
              <w:rPr>
                <w:rFonts w:ascii="Times New Roman" w:hAnsi="Times New Roman" w:cs="Times New Roman"/>
              </w:rPr>
              <w:t>предложение словом в соответствии со смыслом и с опорой на схему-модель.</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 xml:space="preserve">свою </w:t>
            </w:r>
            <w:r w:rsidRPr="006D02CA">
              <w:rPr>
                <w:rFonts w:ascii="Times New Roman" w:hAnsi="Times New Roman" w:cs="Times New Roman"/>
                <w:iCs/>
              </w:rPr>
              <w:lastRenderedPageBreak/>
              <w:t>деятельность по шкале самооценки</w:t>
            </w:r>
          </w:p>
          <w:p w:rsidR="00462A19" w:rsidRPr="006D02CA" w:rsidRDefault="00462A19" w:rsidP="00387772">
            <w:pPr>
              <w:tabs>
                <w:tab w:val="left" w:pos="1650"/>
              </w:tabs>
              <w:spacing w:after="0"/>
              <w:rPr>
                <w:rFonts w:ascii="Times New Roman" w:hAnsi="Times New Roman" w:cs="Times New Roman"/>
                <w:iCs/>
              </w:rPr>
            </w:pP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w:t>
            </w:r>
            <w:r w:rsidRPr="006D02CA">
              <w:rPr>
                <w:rFonts w:ascii="Times New Roman" w:hAnsi="Times New Roman" w:cs="Times New Roman"/>
                <w:i/>
                <w:iCs/>
              </w:rPr>
              <w:t>Ё, ё</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рисунки безотрывно.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Ё, ё</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Ё, ё</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w:t>
            </w:r>
            <w:r w:rsidRPr="006D02CA">
              <w:rPr>
                <w:rFonts w:ascii="Times New Roman" w:hAnsi="Times New Roman" w:cs="Times New Roman"/>
                <w:lang w:val="en-US"/>
              </w:rPr>
              <w:t>j</w:t>
            </w:r>
            <w:r w:rsidRPr="006D02CA">
              <w:rPr>
                <w:rFonts w:ascii="Times New Roman" w:hAnsi="Times New Roman" w:cs="Times New Roman"/>
              </w:rPr>
              <w:t>’о], [’о].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на письме мягкость предыдущего согласного буквой </w:t>
            </w:r>
            <w:r w:rsidRPr="006D02CA">
              <w:rPr>
                <w:rFonts w:ascii="Times New Roman" w:hAnsi="Times New Roman" w:cs="Times New Roman"/>
                <w:i/>
              </w:rPr>
              <w:t>ё</w:t>
            </w:r>
            <w:r w:rsidRPr="006D02CA">
              <w:rPr>
                <w:rFonts w:ascii="Times New Roman" w:hAnsi="Times New Roman" w:cs="Times New Roman"/>
              </w:rPr>
              <w:t xml:space="preserve">, а твёрдость предыдущего согласного буквой </w:t>
            </w:r>
            <w:r w:rsidRPr="006D02CA">
              <w:rPr>
                <w:rFonts w:ascii="Times New Roman" w:hAnsi="Times New Roman" w:cs="Times New Roman"/>
                <w:i/>
              </w:rPr>
              <w:t>о</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звуком [ш] на конце слова, </w:t>
            </w:r>
            <w:r w:rsidRPr="006D02CA">
              <w:rPr>
                <w:rFonts w:ascii="Times New Roman" w:hAnsi="Times New Roman" w:cs="Times New Roman"/>
                <w:b/>
              </w:rPr>
              <w:t>подбирать</w:t>
            </w:r>
            <w:r w:rsidRPr="006D02CA">
              <w:rPr>
                <w:rFonts w:ascii="Times New Roman" w:hAnsi="Times New Roman" w:cs="Times New Roman"/>
              </w:rPr>
              <w:t xml:space="preserve"> проверочные слова по образцу, данному в прописи (</w:t>
            </w:r>
            <w:r w:rsidRPr="006D02CA">
              <w:rPr>
                <w:rFonts w:ascii="Times New Roman" w:hAnsi="Times New Roman" w:cs="Times New Roman"/>
                <w:i/>
              </w:rPr>
              <w:t>ёрш</w:t>
            </w:r>
            <w:r w:rsidRPr="006D02CA">
              <w:rPr>
                <w:rFonts w:ascii="Times New Roman" w:hAnsi="Times New Roman" w:cs="Times New Roman"/>
              </w:rPr>
              <w:t xml:space="preserve"> — </w:t>
            </w:r>
            <w:r w:rsidRPr="006D02CA">
              <w:rPr>
                <w:rFonts w:ascii="Times New Roman" w:hAnsi="Times New Roman" w:cs="Times New Roman"/>
                <w:i/>
              </w:rPr>
              <w:t>ерши</w:t>
            </w:r>
            <w:r w:rsidRPr="006D02CA">
              <w:rPr>
                <w:rFonts w:ascii="Times New Roman" w:hAnsi="Times New Roman" w:cs="Times New Roman"/>
              </w:rPr>
              <w:t xml:space="preserve">), </w:t>
            </w:r>
            <w:r w:rsidRPr="006D02CA">
              <w:rPr>
                <w:rFonts w:ascii="Times New Roman" w:hAnsi="Times New Roman" w:cs="Times New Roman"/>
                <w:b/>
              </w:rPr>
              <w:t>сопоставлять</w:t>
            </w:r>
            <w:r w:rsidRPr="006D02CA">
              <w:rPr>
                <w:rFonts w:ascii="Times New Roman" w:hAnsi="Times New Roman" w:cs="Times New Roman"/>
              </w:rPr>
              <w:t xml:space="preserve"> звучание [ж] и [ш] на конце слова, правильно </w:t>
            </w:r>
            <w:r w:rsidRPr="006D02CA">
              <w:rPr>
                <w:rFonts w:ascii="Times New Roman" w:hAnsi="Times New Roman" w:cs="Times New Roman"/>
                <w:b/>
              </w:rPr>
              <w:t>обозначать</w:t>
            </w:r>
            <w:r w:rsidRPr="006D02CA">
              <w:rPr>
                <w:rFonts w:ascii="Times New Roman" w:hAnsi="Times New Roman" w:cs="Times New Roman"/>
              </w:rPr>
              <w:t xml:space="preserve"> эти звуки в конце слова, </w:t>
            </w:r>
            <w:r w:rsidRPr="006D02CA">
              <w:rPr>
                <w:rFonts w:ascii="Times New Roman" w:hAnsi="Times New Roman" w:cs="Times New Roman"/>
                <w:b/>
              </w:rPr>
              <w:t>сравнивать</w:t>
            </w:r>
            <w:r w:rsidRPr="006D02CA">
              <w:rPr>
                <w:rFonts w:ascii="Times New Roman" w:hAnsi="Times New Roman" w:cs="Times New Roman"/>
              </w:rPr>
              <w:t xml:space="preserve"> проверочные слова по звучанию и написанию.</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грамотно слова с сочетаниями </w:t>
            </w:r>
            <w:r w:rsidRPr="006D02CA">
              <w:rPr>
                <w:rFonts w:ascii="Times New Roman" w:hAnsi="Times New Roman" w:cs="Times New Roman"/>
                <w:i/>
              </w:rPr>
              <w:t>жи, же</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 xml:space="preserve">слоги, слова с изученными буквами под </w:t>
            </w:r>
            <w:r w:rsidRPr="006D02CA">
              <w:rPr>
                <w:rFonts w:ascii="Times New Roman" w:hAnsi="Times New Roman" w:cs="Times New Roman"/>
                <w:iCs/>
              </w:rPr>
              <w:lastRenderedPageBreak/>
              <w:t>диктовку и с комментированием</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с печатного и рукописного текста.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ответ на вопрос и записывать его.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устный рассказ по серии сюжетных картинок, </w:t>
            </w:r>
            <w:r w:rsidRPr="006D02CA">
              <w:rPr>
                <w:rFonts w:ascii="Times New Roman" w:hAnsi="Times New Roman" w:cs="Times New Roman"/>
                <w:b/>
              </w:rPr>
              <w:t>записывать</w:t>
            </w:r>
            <w:r w:rsidRPr="006D02CA">
              <w:rPr>
                <w:rFonts w:ascii="Times New Roman" w:hAnsi="Times New Roman" w:cs="Times New Roman"/>
              </w:rPr>
              <w:t xml:space="preserve"> по одному предложению к каждой из них с комментированием.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группе,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звук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w:t>
            </w:r>
            <w:r w:rsidRPr="006D02CA">
              <w:rPr>
                <w:rFonts w:ascii="Times New Roman" w:hAnsi="Times New Roman" w:cs="Times New Roman"/>
              </w:rPr>
              <w:sym w:font="AIGDT" w:char="005D"/>
            </w:r>
            <w:r w:rsidRPr="006D02CA">
              <w:rPr>
                <w:rFonts w:ascii="Times New Roman" w:hAnsi="Times New Roman" w:cs="Times New Roman"/>
              </w:rPr>
              <w:t xml:space="preserve"> в процессе слого-зву-кового анализа слова </w:t>
            </w:r>
            <w:r w:rsidRPr="006D02CA">
              <w:rPr>
                <w:rFonts w:ascii="Times New Roman" w:hAnsi="Times New Roman" w:cs="Times New Roman"/>
                <w:i/>
              </w:rPr>
              <w:t>трамвай</w:t>
            </w:r>
            <w:r w:rsidRPr="006D02CA">
              <w:rPr>
                <w:rFonts w:ascii="Times New Roman" w:hAnsi="Times New Roman" w:cs="Times New Roman"/>
              </w:rPr>
              <w:t>.</w:t>
            </w:r>
            <w:r w:rsidRPr="006D02CA">
              <w:rPr>
                <w:rFonts w:ascii="Times New Roman" w:hAnsi="Times New Roman" w:cs="Times New Roman"/>
                <w:b/>
              </w:rPr>
              <w:t xml:space="preserve"> Распознавать </w:t>
            </w:r>
            <w:r w:rsidRPr="006D02CA">
              <w:rPr>
                <w:rFonts w:ascii="Times New Roman" w:hAnsi="Times New Roman" w:cs="Times New Roman"/>
              </w:rPr>
              <w:t xml:space="preserve">новый звук в словах вне слияния (в конце слогов и слов), </w:t>
            </w:r>
            <w:r w:rsidRPr="006D02CA">
              <w:rPr>
                <w:rFonts w:ascii="Times New Roman" w:hAnsi="Times New Roman" w:cs="Times New Roman"/>
                <w:b/>
              </w:rPr>
              <w:t xml:space="preserve">определять </w:t>
            </w:r>
            <w:r w:rsidRPr="006D02CA">
              <w:rPr>
                <w:rFonts w:ascii="Times New Roman" w:hAnsi="Times New Roman" w:cs="Times New Roman"/>
              </w:rPr>
              <w:t xml:space="preserve">место звука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r w:rsidRPr="006D02CA">
              <w:rPr>
                <w:rFonts w:ascii="Times New Roman" w:hAnsi="Times New Roman" w:cs="Times New Roman"/>
                <w:b/>
              </w:rPr>
              <w:t xml:space="preserve">Преобразовывать </w:t>
            </w:r>
            <w:r w:rsidRPr="006D02CA">
              <w:rPr>
                <w:rFonts w:ascii="Times New Roman" w:hAnsi="Times New Roman" w:cs="Times New Roman"/>
              </w:rPr>
              <w:t>слова (</w:t>
            </w:r>
            <w:r w:rsidRPr="006D02CA">
              <w:rPr>
                <w:rFonts w:ascii="Times New Roman" w:hAnsi="Times New Roman" w:cs="Times New Roman"/>
                <w:i/>
              </w:rPr>
              <w:t>мой — моё — моя, твой — твоё — твоя</w:t>
            </w:r>
            <w:r w:rsidRPr="006D02CA">
              <w:rPr>
                <w:rFonts w:ascii="Times New Roman" w:hAnsi="Times New Roman" w:cs="Times New Roman"/>
              </w:rPr>
              <w:t xml:space="preserve">); </w:t>
            </w:r>
            <w:r w:rsidRPr="006D02CA">
              <w:rPr>
                <w:rFonts w:ascii="Times New Roman" w:hAnsi="Times New Roman" w:cs="Times New Roman"/>
                <w:b/>
              </w:rPr>
              <w:t>моделировать</w:t>
            </w:r>
            <w:r w:rsidRPr="006D02CA">
              <w:rPr>
                <w:rFonts w:ascii="Times New Roman" w:hAnsi="Times New Roman" w:cs="Times New Roman"/>
              </w:rPr>
              <w:t xml:space="preserve">слого-звуковой состав слов, </w:t>
            </w:r>
            <w:r w:rsidRPr="006D02CA">
              <w:rPr>
                <w:rFonts w:ascii="Times New Roman" w:hAnsi="Times New Roman" w:cs="Times New Roman"/>
                <w:b/>
              </w:rPr>
              <w:t>сопоставлять</w:t>
            </w:r>
            <w:r w:rsidRPr="006D02CA">
              <w:rPr>
                <w:rFonts w:ascii="Times New Roman" w:hAnsi="Times New Roman" w:cs="Times New Roman"/>
              </w:rPr>
              <w:t xml:space="preserve"> каждое слово с его схемой-моделью.</w:t>
            </w:r>
            <w:r w:rsidRPr="006D02CA">
              <w:rPr>
                <w:rFonts w:ascii="Times New Roman" w:hAnsi="Times New Roman" w:cs="Times New Roman"/>
                <w:b/>
              </w:rPr>
              <w:t>Делать</w:t>
            </w:r>
            <w:r w:rsidRPr="006D02CA">
              <w:rPr>
                <w:rFonts w:ascii="Times New Roman" w:hAnsi="Times New Roman" w:cs="Times New Roman"/>
              </w:rPr>
              <w:t xml:space="preserve"> вывод: буква </w:t>
            </w:r>
            <w:r w:rsidRPr="006D02CA">
              <w:rPr>
                <w:rFonts w:ascii="Times New Roman" w:hAnsi="Times New Roman" w:cs="Times New Roman"/>
                <w:i/>
              </w:rPr>
              <w:t>й</w:t>
            </w:r>
            <w:r w:rsidRPr="006D02CA">
              <w:rPr>
                <w:rFonts w:ascii="Times New Roman" w:hAnsi="Times New Roman" w:cs="Times New Roman"/>
              </w:rPr>
              <w:t xml:space="preserve"> обозначает согласный звук, не входящий в слияние; звук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w:t>
            </w:r>
            <w:r w:rsidRPr="006D02CA">
              <w:rPr>
                <w:rFonts w:ascii="Times New Roman" w:hAnsi="Times New Roman" w:cs="Times New Roman"/>
              </w:rPr>
              <w:sym w:font="AIGDT" w:char="005D"/>
            </w:r>
            <w:r w:rsidRPr="006D02CA">
              <w:rPr>
                <w:rFonts w:ascii="Times New Roman" w:hAnsi="Times New Roman" w:cs="Times New Roman"/>
              </w:rPr>
              <w:t xml:space="preserve"> слога не образует.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Характеризовать </w:t>
            </w:r>
            <w:r w:rsidRPr="006D02CA">
              <w:rPr>
                <w:rFonts w:ascii="Times New Roman" w:hAnsi="Times New Roman" w:cs="Times New Roman"/>
              </w:rPr>
              <w:t xml:space="preserve">новый звук, </w:t>
            </w:r>
            <w:r w:rsidRPr="006D02CA">
              <w:rPr>
                <w:rFonts w:ascii="Times New Roman" w:hAnsi="Times New Roman" w:cs="Times New Roman"/>
                <w:b/>
              </w:rPr>
              <w:t>обозначать</w:t>
            </w:r>
            <w:r w:rsidRPr="006D02CA">
              <w:rPr>
                <w:rFonts w:ascii="Times New Roman" w:hAnsi="Times New Roman" w:cs="Times New Roman"/>
              </w:rPr>
              <w:t xml:space="preserve">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слова с изученной 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Классифицировать</w:t>
            </w:r>
            <w:r w:rsidRPr="006D02CA">
              <w:rPr>
                <w:rFonts w:ascii="Times New Roman" w:hAnsi="Times New Roman" w:cs="Times New Roman"/>
              </w:rPr>
              <w:t xml:space="preserve"> слова в соответствии с их значением (слова, называющие предметы; слова, называющие признаки).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lastRenderedPageBreak/>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буквы на «ленте букв».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tabs>
                <w:tab w:val="left" w:pos="1650"/>
              </w:tabs>
              <w:spacing w:after="0" w:line="240" w:lineRule="auto"/>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Й, й.</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бордюрные узоры по образцу.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Й, й</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 xml:space="preserve">Й, й </w:t>
            </w:r>
            <w:r w:rsidRPr="006D02CA">
              <w:rPr>
                <w:rFonts w:ascii="Times New Roman" w:hAnsi="Times New Roman" w:cs="Times New Roman"/>
                <w:iCs/>
              </w:rPr>
              <w:t>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звуком [</w:t>
            </w:r>
            <w:r w:rsidRPr="006D02CA">
              <w:rPr>
                <w:rFonts w:ascii="Times New Roman" w:hAnsi="Times New Roman" w:cs="Times New Roman"/>
                <w:lang w:val="en-US"/>
              </w:rPr>
              <w:t>j</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Наблюдать</w:t>
            </w:r>
            <w:r w:rsidRPr="006D02CA">
              <w:rPr>
                <w:rFonts w:ascii="Times New Roman" w:hAnsi="Times New Roman" w:cs="Times New Roman"/>
              </w:rPr>
              <w:t xml:space="preserve"> за звуком [</w:t>
            </w:r>
            <w:r w:rsidRPr="006D02CA">
              <w:rPr>
                <w:rFonts w:ascii="Times New Roman" w:hAnsi="Times New Roman" w:cs="Times New Roman"/>
                <w:lang w:val="en-US"/>
              </w:rPr>
              <w:t>j</w:t>
            </w:r>
            <w:r w:rsidRPr="006D02CA">
              <w:rPr>
                <w:rFonts w:ascii="Times New Roman" w:hAnsi="Times New Roman" w:cs="Times New Roman"/>
              </w:rPr>
              <w:t xml:space="preserve">’] на конце и в середине </w:t>
            </w:r>
            <w:r w:rsidRPr="006D02CA">
              <w:rPr>
                <w:rFonts w:ascii="Times New Roman" w:hAnsi="Times New Roman" w:cs="Times New Roman"/>
              </w:rPr>
              <w:lastRenderedPageBreak/>
              <w:t xml:space="preserve">слова, слышать его, обозначать на письме буквой </w:t>
            </w:r>
            <w:r w:rsidRPr="006D02CA">
              <w:rPr>
                <w:rFonts w:ascii="Times New Roman" w:hAnsi="Times New Roman" w:cs="Times New Roman"/>
                <w:i/>
              </w:rPr>
              <w:t>й</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слова с изученными буквами под диктовку и с комментированием</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Понимать</w:t>
            </w:r>
            <w:r w:rsidRPr="006D02CA">
              <w:rPr>
                <w:rFonts w:ascii="Times New Roman" w:hAnsi="Times New Roman" w:cs="Times New Roman"/>
                <w:iCs/>
              </w:rPr>
              <w:t xml:space="preserve"> обобщённый смысл поговорки, </w:t>
            </w:r>
            <w:r w:rsidRPr="006D02CA">
              <w:rPr>
                <w:rFonts w:ascii="Times New Roman" w:hAnsi="Times New Roman" w:cs="Times New Roman"/>
                <w:b/>
                <w:iCs/>
              </w:rPr>
              <w:t>толковать</w:t>
            </w:r>
            <w:r w:rsidRPr="006D02CA">
              <w:rPr>
                <w:rFonts w:ascii="Times New Roman" w:hAnsi="Times New Roman" w:cs="Times New Roman"/>
                <w:iCs/>
              </w:rPr>
              <w:t xml:space="preserve"> поговорку.</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rPr>
              <w:t xml:space="preserve">Правильно </w:t>
            </w:r>
            <w:r w:rsidRPr="006D02CA">
              <w:rPr>
                <w:rFonts w:ascii="Times New Roman" w:hAnsi="Times New Roman" w:cs="Times New Roman"/>
                <w:b/>
              </w:rPr>
              <w:t>интонировать</w:t>
            </w:r>
            <w:r w:rsidRPr="006D02CA">
              <w:rPr>
                <w:rFonts w:ascii="Times New Roman" w:hAnsi="Times New Roman" w:cs="Times New Roman"/>
              </w:rPr>
              <w:t xml:space="preserve"> восклицательные, вопросительные, повествовательные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ответ на вопрос и записывать его.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Называть</w:t>
            </w:r>
            <w:r w:rsidRPr="006D02CA">
              <w:rPr>
                <w:rFonts w:ascii="Times New Roman" w:hAnsi="Times New Roman" w:cs="Times New Roman"/>
              </w:rPr>
              <w:t xml:space="preserve"> признаки предмета, </w:t>
            </w:r>
            <w:r w:rsidRPr="006D02CA">
              <w:rPr>
                <w:rFonts w:ascii="Times New Roman" w:hAnsi="Times New Roman" w:cs="Times New Roman"/>
                <w:b/>
              </w:rPr>
              <w:t>характеризовать</w:t>
            </w:r>
            <w:r w:rsidRPr="006D02CA">
              <w:rPr>
                <w:rFonts w:ascii="Times New Roman" w:hAnsi="Times New Roman" w:cs="Times New Roman"/>
              </w:rPr>
              <w:t xml:space="preserve"> предмет с помощью прилагательных.</w:t>
            </w:r>
          </w:p>
          <w:p w:rsidR="00462A19" w:rsidRPr="006D02CA" w:rsidRDefault="00462A19" w:rsidP="00387772">
            <w:pPr>
              <w:tabs>
                <w:tab w:val="left" w:pos="2425"/>
              </w:tabs>
              <w:spacing w:after="0" w:line="240" w:lineRule="auto"/>
              <w:rPr>
                <w:rFonts w:ascii="Times New Roman" w:hAnsi="Times New Roman" w:cs="Times New Roman"/>
                <w:b/>
              </w:rPr>
            </w:pPr>
            <w:r w:rsidRPr="006D02CA">
              <w:rPr>
                <w:rFonts w:ascii="Times New Roman" w:hAnsi="Times New Roman" w:cs="Times New Roman"/>
                <w:b/>
              </w:rPr>
              <w:t>Записывать</w:t>
            </w:r>
            <w:r w:rsidRPr="006D02CA">
              <w:rPr>
                <w:rFonts w:ascii="Times New Roman" w:hAnsi="Times New Roman" w:cs="Times New Roman"/>
              </w:rPr>
              <w:t xml:space="preserve"> текст с использованием прилагательных</w:t>
            </w:r>
            <w:r w:rsidRPr="006D02CA">
              <w:rPr>
                <w:rFonts w:ascii="Times New Roman" w:hAnsi="Times New Roman" w:cs="Times New Roman"/>
                <w:b/>
              </w:rPr>
              <w:t xml:space="preserve">, заменять </w:t>
            </w:r>
            <w:r w:rsidRPr="006D02CA">
              <w:rPr>
                <w:rFonts w:ascii="Times New Roman" w:hAnsi="Times New Roman" w:cs="Times New Roman"/>
              </w:rPr>
              <w:t xml:space="preserve">существительное личным местоимением </w:t>
            </w:r>
            <w:r w:rsidRPr="006D02CA">
              <w:rPr>
                <w:rFonts w:ascii="Times New Roman" w:hAnsi="Times New Roman" w:cs="Times New Roman"/>
                <w:i/>
              </w:rPr>
              <w:t>он</w:t>
            </w:r>
            <w:r w:rsidRPr="006D02CA">
              <w:rPr>
                <w:rFonts w:ascii="Times New Roman" w:hAnsi="Times New Roman" w:cs="Times New Roman"/>
              </w:rPr>
              <w:t xml:space="preserve"> в необходимых случаях.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х</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х’</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i/>
              </w:rPr>
              <w:t>пастух, пастухи</w:t>
            </w:r>
            <w:r w:rsidRPr="006D02CA">
              <w:rPr>
                <w:rFonts w:ascii="Times New Roman" w:hAnsi="Times New Roman" w:cs="Times New Roman"/>
              </w:rPr>
              <w:t xml:space="preserve">,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слоги и слова с изученной 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звуки </w:t>
            </w:r>
            <w:r w:rsidRPr="006D02CA">
              <w:rPr>
                <w:rFonts w:ascii="Times New Roman" w:hAnsi="Times New Roman" w:cs="Times New Roman"/>
              </w:rPr>
              <w:sym w:font="AIGDT" w:char="005B"/>
            </w:r>
            <w:r w:rsidRPr="006D02CA">
              <w:rPr>
                <w:rFonts w:ascii="Times New Roman" w:hAnsi="Times New Roman" w:cs="Times New Roman"/>
              </w:rPr>
              <w:t>г] — [г’</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к] — [к’</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х] — [х’</w:t>
            </w:r>
            <w:r w:rsidRPr="006D02CA">
              <w:rPr>
                <w:rFonts w:ascii="Times New Roman" w:hAnsi="Times New Roman" w:cs="Times New Roman"/>
              </w:rPr>
              <w:sym w:font="AIGDT" w:char="005D"/>
            </w:r>
            <w:r w:rsidRPr="006D02CA">
              <w:rPr>
                <w:rFonts w:ascii="Times New Roman" w:hAnsi="Times New Roman" w:cs="Times New Roman"/>
              </w:rPr>
              <w:t>, выявлять сходство и различие в их произнесении.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t>Задавать</w:t>
            </w:r>
            <w:r w:rsidRPr="006D02CA">
              <w:rPr>
                <w:rFonts w:ascii="Times New Roman" w:hAnsi="Times New Roman" w:cs="Times New Roman"/>
              </w:rPr>
              <w:t xml:space="preserve"> вопросы по </w:t>
            </w:r>
            <w:r w:rsidRPr="006D02CA">
              <w:rPr>
                <w:rFonts w:ascii="Times New Roman" w:hAnsi="Times New Roman" w:cs="Times New Roman"/>
              </w:rPr>
              <w:lastRenderedPageBreak/>
              <w:t xml:space="preserve">содержанию текста.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буквы на «ленте букв».</w:t>
            </w:r>
            <w:r w:rsidRPr="006D02CA">
              <w:rPr>
                <w:rFonts w:ascii="Times New Roman" w:hAnsi="Times New Roman" w:cs="Times New Roman"/>
                <w:b/>
              </w:rPr>
              <w:t xml:space="preserve"> 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 с опорой на «ленту букв».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tabs>
                <w:tab w:val="left" w:pos="1650"/>
              </w:tabs>
              <w:spacing w:after="0" w:line="240" w:lineRule="auto"/>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Х, 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по контуру бордюрные узоры безотрывно, самостоятельно </w:t>
            </w:r>
            <w:r w:rsidRPr="006D02CA">
              <w:rPr>
                <w:rFonts w:ascii="Times New Roman" w:hAnsi="Times New Roman" w:cs="Times New Roman"/>
                <w:b/>
                <w:iCs/>
              </w:rPr>
              <w:t>копировать</w:t>
            </w:r>
            <w:r w:rsidRPr="006D02CA">
              <w:rPr>
                <w:rFonts w:ascii="Times New Roman" w:hAnsi="Times New Roman" w:cs="Times New Roman"/>
                <w:iCs/>
              </w:rPr>
              <w:t xml:space="preserve"> их в соответствии с образцом, заданным в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Х, х</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w:t>
            </w:r>
            <w:r w:rsidRPr="006D02CA">
              <w:rPr>
                <w:rFonts w:ascii="Times New Roman" w:hAnsi="Times New Roman" w:cs="Times New Roman"/>
                <w:iCs/>
              </w:rPr>
              <w:lastRenderedPageBreak/>
              <w:t xml:space="preserve">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Х, х</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[х], [х’].</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rPr>
              <w:t xml:space="preserve">Грамотно </w:t>
            </w:r>
            <w:r w:rsidRPr="006D02CA">
              <w:rPr>
                <w:rFonts w:ascii="Times New Roman" w:hAnsi="Times New Roman" w:cs="Times New Roman"/>
                <w:b/>
              </w:rPr>
              <w:t>обозначать</w:t>
            </w:r>
            <w:r w:rsidRPr="006D02CA">
              <w:rPr>
                <w:rFonts w:ascii="Times New Roman" w:hAnsi="Times New Roman" w:cs="Times New Roman"/>
              </w:rPr>
              <w:t xml:space="preserve"> буквой на письме парный согласный, находящийся в конце слова, </w:t>
            </w:r>
            <w:r w:rsidRPr="006D02CA">
              <w:rPr>
                <w:rFonts w:ascii="Times New Roman" w:hAnsi="Times New Roman" w:cs="Times New Roman"/>
                <w:b/>
              </w:rPr>
              <w:t>подбирать</w:t>
            </w:r>
            <w:r w:rsidRPr="006D02CA">
              <w:rPr>
                <w:rFonts w:ascii="Times New Roman" w:hAnsi="Times New Roman" w:cs="Times New Roman"/>
              </w:rPr>
              <w:t xml:space="preserve"> проверочное слово, </w:t>
            </w:r>
            <w:r w:rsidRPr="006D02CA">
              <w:rPr>
                <w:rFonts w:ascii="Times New Roman" w:hAnsi="Times New Roman" w:cs="Times New Roman"/>
                <w:b/>
              </w:rPr>
              <w:t>обосновывать</w:t>
            </w:r>
            <w:r w:rsidRPr="006D02CA">
              <w:rPr>
                <w:rFonts w:ascii="Times New Roman" w:hAnsi="Times New Roman" w:cs="Times New Roman"/>
              </w:rPr>
              <w:t xml:space="preserve"> выбор буквы согласного.</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слова с изученными буквами под диктовку и с комментированием</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Составлять </w:t>
            </w:r>
            <w:r w:rsidRPr="006D02CA">
              <w:rPr>
                <w:rFonts w:ascii="Times New Roman" w:hAnsi="Times New Roman" w:cs="Times New Roman"/>
                <w:iCs/>
              </w:rPr>
              <w:t xml:space="preserve">предложения из слов, содержащих новые буквы </w:t>
            </w:r>
            <w:r w:rsidRPr="006D02CA">
              <w:rPr>
                <w:rFonts w:ascii="Times New Roman" w:hAnsi="Times New Roman" w:cs="Times New Roman"/>
                <w:i/>
                <w:iCs/>
              </w:rPr>
              <w:t>Х, х.</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iCs/>
              </w:rPr>
              <w:t xml:space="preserve">Грамотно </w:t>
            </w:r>
            <w:r w:rsidRPr="006D02CA">
              <w:rPr>
                <w:rFonts w:ascii="Times New Roman" w:hAnsi="Times New Roman" w:cs="Times New Roman"/>
                <w:b/>
                <w:iCs/>
              </w:rPr>
              <w:t>писать</w:t>
            </w:r>
            <w:r w:rsidRPr="006D02CA">
              <w:rPr>
                <w:rFonts w:ascii="Times New Roman" w:hAnsi="Times New Roman" w:cs="Times New Roman"/>
                <w:iCs/>
              </w:rPr>
              <w:t xml:space="preserve"> имена собственные в предложениях и текстах.</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Понимать</w:t>
            </w:r>
            <w:r w:rsidRPr="006D02CA">
              <w:rPr>
                <w:rFonts w:ascii="Times New Roman" w:hAnsi="Times New Roman" w:cs="Times New Roman"/>
                <w:iCs/>
              </w:rPr>
              <w:t xml:space="preserve"> обобщённый смысл пословиц и поговорок, </w:t>
            </w:r>
            <w:r w:rsidRPr="006D02CA">
              <w:rPr>
                <w:rFonts w:ascii="Times New Roman" w:hAnsi="Times New Roman" w:cs="Times New Roman"/>
                <w:b/>
                <w:iCs/>
              </w:rPr>
              <w:t>толковать</w:t>
            </w:r>
            <w:r w:rsidRPr="006D02CA">
              <w:rPr>
                <w:rFonts w:ascii="Times New Roman" w:hAnsi="Times New Roman" w:cs="Times New Roman"/>
                <w:iCs/>
              </w:rPr>
              <w:t xml:space="preserve"> их.</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rPr>
              <w:t xml:space="preserve">Правильно </w:t>
            </w:r>
            <w:r w:rsidRPr="006D02CA">
              <w:rPr>
                <w:rFonts w:ascii="Times New Roman" w:hAnsi="Times New Roman" w:cs="Times New Roman"/>
                <w:b/>
              </w:rPr>
              <w:t>интонировать</w:t>
            </w:r>
            <w:r w:rsidRPr="006D02CA">
              <w:rPr>
                <w:rFonts w:ascii="Times New Roman" w:hAnsi="Times New Roman" w:cs="Times New Roman"/>
              </w:rPr>
              <w:t xml:space="preserve"> восклицательные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 xml:space="preserve">Дополнять </w:t>
            </w:r>
            <w:r w:rsidRPr="006D02CA">
              <w:rPr>
                <w:rFonts w:ascii="Times New Roman" w:hAnsi="Times New Roman" w:cs="Times New Roman"/>
              </w:rPr>
              <w:t>предложение словами, закодированными в схемах-моделях.</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Называть</w:t>
            </w:r>
            <w:r w:rsidRPr="006D02CA">
              <w:rPr>
                <w:rFonts w:ascii="Times New Roman" w:hAnsi="Times New Roman" w:cs="Times New Roman"/>
              </w:rPr>
              <w:t xml:space="preserve"> признаки предмета, </w:t>
            </w:r>
            <w:r w:rsidRPr="006D02CA">
              <w:rPr>
                <w:rFonts w:ascii="Times New Roman" w:hAnsi="Times New Roman" w:cs="Times New Roman"/>
                <w:b/>
              </w:rPr>
              <w:t>характеризовать</w:t>
            </w:r>
            <w:r w:rsidRPr="006D02CA">
              <w:rPr>
                <w:rFonts w:ascii="Times New Roman" w:hAnsi="Times New Roman" w:cs="Times New Roman"/>
              </w:rPr>
              <w:t xml:space="preserve"> предметы с помощью прилагательных.</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lastRenderedPageBreak/>
              <w:t>Подбирать</w:t>
            </w:r>
            <w:r w:rsidRPr="006D02CA">
              <w:rPr>
                <w:rFonts w:ascii="Times New Roman" w:hAnsi="Times New Roman" w:cs="Times New Roman"/>
              </w:rPr>
              <w:t xml:space="preserve"> антонимы-прилагательные по образцу, данному в прописи.</w:t>
            </w:r>
          </w:p>
          <w:p w:rsidR="00462A19" w:rsidRPr="006D02CA" w:rsidRDefault="00462A19" w:rsidP="00387772">
            <w:pPr>
              <w:tabs>
                <w:tab w:val="left" w:pos="2425"/>
              </w:tabs>
              <w:spacing w:after="0" w:line="240" w:lineRule="auto"/>
              <w:rPr>
                <w:rFonts w:ascii="Times New Roman" w:hAnsi="Times New Roman" w:cs="Times New Roman"/>
                <w:b/>
              </w:rPr>
            </w:pPr>
            <w:r w:rsidRPr="006D02CA">
              <w:rPr>
                <w:rFonts w:ascii="Times New Roman" w:hAnsi="Times New Roman" w:cs="Times New Roman"/>
                <w:b/>
              </w:rPr>
              <w:t>Записывать</w:t>
            </w:r>
            <w:r w:rsidRPr="006D02CA">
              <w:rPr>
                <w:rFonts w:ascii="Times New Roman" w:hAnsi="Times New Roman" w:cs="Times New Roman"/>
              </w:rPr>
              <w:t xml:space="preserve"> текст с использованием прилагательных</w:t>
            </w:r>
            <w:r w:rsidRPr="006D02CA">
              <w:rPr>
                <w:rFonts w:ascii="Times New Roman" w:hAnsi="Times New Roman" w:cs="Times New Roman"/>
                <w:b/>
              </w:rPr>
              <w:t>.</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взаимоконтроль и оценку их выполнения.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изученных букв.</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по контуру узор в прописи, </w:t>
            </w:r>
            <w:r w:rsidRPr="006D02CA">
              <w:rPr>
                <w:rFonts w:ascii="Times New Roman" w:hAnsi="Times New Roman" w:cs="Times New Roman"/>
                <w:b/>
                <w:iCs/>
              </w:rPr>
              <w:t>копировать</w:t>
            </w:r>
            <w:r w:rsidRPr="006D02CA">
              <w:rPr>
                <w:rFonts w:ascii="Times New Roman" w:hAnsi="Times New Roman" w:cs="Times New Roman"/>
                <w:iCs/>
              </w:rPr>
              <w:t xml:space="preserve"> с опорой на образец.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каллиграфически правильно изученные буквы,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Писать</w:t>
            </w:r>
            <w:r w:rsidRPr="006D02CA">
              <w:rPr>
                <w:rFonts w:ascii="Times New Roman" w:hAnsi="Times New Roman" w:cs="Times New Roman"/>
                <w:iCs/>
              </w:rPr>
              <w:t xml:space="preserve"> под диктовку предложение после предварительного разбора</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Понимать</w:t>
            </w:r>
            <w:r w:rsidRPr="006D02CA">
              <w:rPr>
                <w:rFonts w:ascii="Times New Roman" w:hAnsi="Times New Roman" w:cs="Times New Roman"/>
                <w:iCs/>
              </w:rPr>
              <w:t xml:space="preserve"> обобщённый смысл поговорки, </w:t>
            </w:r>
            <w:r w:rsidRPr="006D02CA">
              <w:rPr>
                <w:rFonts w:ascii="Times New Roman" w:hAnsi="Times New Roman" w:cs="Times New Roman"/>
                <w:b/>
                <w:iCs/>
              </w:rPr>
              <w:t>толковать</w:t>
            </w:r>
            <w:r w:rsidRPr="006D02CA">
              <w:rPr>
                <w:rFonts w:ascii="Times New Roman" w:hAnsi="Times New Roman" w:cs="Times New Roman"/>
                <w:iCs/>
              </w:rPr>
              <w:t xml:space="preserve"> его.</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Составлять</w:t>
            </w:r>
            <w:r w:rsidRPr="006D02CA">
              <w:rPr>
                <w:rFonts w:ascii="Times New Roman" w:hAnsi="Times New Roman" w:cs="Times New Roman"/>
                <w:iCs/>
              </w:rPr>
              <w:t xml:space="preserve"> рассказ с использованием поговорки, </w:t>
            </w:r>
            <w:r w:rsidRPr="006D02CA">
              <w:rPr>
                <w:rFonts w:ascii="Times New Roman" w:hAnsi="Times New Roman" w:cs="Times New Roman"/>
                <w:b/>
                <w:iCs/>
              </w:rPr>
              <w:t>записывать</w:t>
            </w:r>
            <w:r w:rsidRPr="006D02CA">
              <w:rPr>
                <w:rFonts w:ascii="Times New Roman" w:hAnsi="Times New Roman" w:cs="Times New Roman"/>
                <w:iCs/>
              </w:rPr>
              <w:t xml:space="preserve"> текст из 3—5 предложений, </w:t>
            </w:r>
            <w:r w:rsidRPr="006D02CA">
              <w:rPr>
                <w:rFonts w:ascii="Times New Roman" w:hAnsi="Times New Roman" w:cs="Times New Roman"/>
                <w:b/>
                <w:iCs/>
              </w:rPr>
              <w:t>отражать</w:t>
            </w:r>
            <w:r w:rsidRPr="006D02CA">
              <w:rPr>
                <w:rFonts w:ascii="Times New Roman" w:hAnsi="Times New Roman" w:cs="Times New Roman"/>
                <w:iCs/>
              </w:rPr>
              <w:t xml:space="preserve"> смысл поговорки в своём письменном высказывании.</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lastRenderedPageBreak/>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shd w:val="clear" w:color="auto" w:fill="B3B3B3"/>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слого-звуковой анализ слова </w:t>
            </w:r>
            <w:r w:rsidRPr="006D02CA">
              <w:rPr>
                <w:rFonts w:ascii="Times New Roman" w:hAnsi="Times New Roman" w:cs="Times New Roman"/>
                <w:i/>
              </w:rPr>
              <w:t>юла</w:t>
            </w:r>
            <w:r w:rsidRPr="006D02CA">
              <w:rPr>
                <w:rFonts w:ascii="Times New Roman" w:hAnsi="Times New Roman" w:cs="Times New Roman"/>
              </w:rPr>
              <w:t xml:space="preserve">. </w:t>
            </w:r>
            <w:r w:rsidRPr="006D02CA">
              <w:rPr>
                <w:rFonts w:ascii="Times New Roman" w:hAnsi="Times New Roman" w:cs="Times New Roman"/>
                <w:b/>
              </w:rPr>
              <w:t>Обозначать</w:t>
            </w:r>
            <w:r w:rsidRPr="006D02CA">
              <w:rPr>
                <w:rFonts w:ascii="Times New Roman" w:hAnsi="Times New Roman" w:cs="Times New Roman"/>
              </w:rPr>
              <w:t xml:space="preserve"> слияние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’у</w:t>
            </w:r>
            <w:r w:rsidRPr="006D02CA">
              <w:rPr>
                <w:rFonts w:ascii="Times New Roman" w:hAnsi="Times New Roman" w:cs="Times New Roman"/>
              </w:rPr>
              <w:sym w:font="AIGDT" w:char="005D"/>
            </w:r>
            <w:r w:rsidRPr="006D02CA">
              <w:rPr>
                <w:rFonts w:ascii="Times New Roman" w:hAnsi="Times New Roman" w:cs="Times New Roman"/>
              </w:rPr>
              <w:t xml:space="preserve"> буквой </w:t>
            </w:r>
            <w:r w:rsidRPr="006D02CA">
              <w:rPr>
                <w:rFonts w:ascii="Times New Roman" w:hAnsi="Times New Roman" w:cs="Times New Roman"/>
                <w:i/>
              </w:rPr>
              <w:t>ю</w:t>
            </w:r>
            <w:r w:rsidRPr="006D02CA">
              <w:rPr>
                <w:rFonts w:ascii="Times New Roman" w:hAnsi="Times New Roman" w:cs="Times New Roman"/>
                <w:b/>
              </w:rPr>
              <w:t>.Объяснять</w:t>
            </w:r>
            <w:r w:rsidRPr="006D02CA">
              <w:rPr>
                <w:rFonts w:ascii="Times New Roman" w:hAnsi="Times New Roman" w:cs="Times New Roman"/>
              </w:rPr>
              <w:t xml:space="preserve"> разницу между количеством букв и звуков в словах. </w:t>
            </w:r>
            <w:r w:rsidRPr="006D02CA">
              <w:rPr>
                <w:rFonts w:ascii="Times New Roman" w:hAnsi="Times New Roman" w:cs="Times New Roman"/>
                <w:b/>
              </w:rPr>
              <w:t>Называть</w:t>
            </w:r>
            <w:r w:rsidRPr="006D02CA">
              <w:rPr>
                <w:rFonts w:ascii="Times New Roman" w:hAnsi="Times New Roman" w:cs="Times New Roman"/>
              </w:rPr>
              <w:t xml:space="preserve"> особенность буквы </w:t>
            </w:r>
            <w:r w:rsidRPr="006D02CA">
              <w:rPr>
                <w:rFonts w:ascii="Times New Roman" w:hAnsi="Times New Roman" w:cs="Times New Roman"/>
                <w:i/>
              </w:rPr>
              <w:t>ю</w:t>
            </w:r>
            <w:r w:rsidRPr="006D02CA">
              <w:rPr>
                <w:rFonts w:ascii="Times New Roman" w:hAnsi="Times New Roman" w:cs="Times New Roman"/>
              </w:rPr>
              <w:t>(обозначать целый слог-слияние — два звука).</w:t>
            </w:r>
            <w:r w:rsidRPr="006D02CA">
              <w:rPr>
                <w:rFonts w:ascii="Times New Roman" w:hAnsi="Times New Roman" w:cs="Times New Roman"/>
                <w:b/>
              </w:rPr>
              <w:t xml:space="preserve"> Приводить</w:t>
            </w:r>
            <w:r w:rsidRPr="006D02CA">
              <w:rPr>
                <w:rFonts w:ascii="Times New Roman" w:hAnsi="Times New Roman" w:cs="Times New Roman"/>
              </w:rPr>
              <w:t xml:space="preserve"> примеры ранее изученных букв, имеющих ту же особенность. </w:t>
            </w:r>
            <w:r w:rsidRPr="006D02CA">
              <w:rPr>
                <w:rFonts w:ascii="Times New Roman" w:hAnsi="Times New Roman" w:cs="Times New Roman"/>
                <w:b/>
              </w:rPr>
              <w:t xml:space="preserve">Узнавать, сравнивать </w:t>
            </w:r>
            <w:r w:rsidRPr="006D02CA">
              <w:rPr>
                <w:rFonts w:ascii="Times New Roman" w:hAnsi="Times New Roman" w:cs="Times New Roman"/>
              </w:rPr>
              <w:t>и</w:t>
            </w:r>
            <w:r w:rsidRPr="006D02CA">
              <w:rPr>
                <w:rFonts w:ascii="Times New Roman" w:hAnsi="Times New Roman" w:cs="Times New Roman"/>
                <w:b/>
              </w:rPr>
              <w:t xml:space="preserve"> различать </w:t>
            </w:r>
            <w:r w:rsidRPr="006D02CA">
              <w:rPr>
                <w:rFonts w:ascii="Times New Roman" w:hAnsi="Times New Roman" w:cs="Times New Roman"/>
              </w:rPr>
              <w:t xml:space="preserve">заглавные и маленькие, печатные и письменные буквы </w:t>
            </w:r>
            <w:r w:rsidRPr="006D02CA">
              <w:rPr>
                <w:rFonts w:ascii="Times New Roman" w:hAnsi="Times New Roman" w:cs="Times New Roman"/>
                <w:i/>
              </w:rPr>
              <w:t>Ю, ю.</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Сравнивать </w:t>
            </w:r>
            <w:r w:rsidRPr="006D02CA">
              <w:rPr>
                <w:rFonts w:ascii="Times New Roman" w:hAnsi="Times New Roman" w:cs="Times New Roman"/>
              </w:rPr>
              <w:t xml:space="preserve">звуковой состав слови их буквенную запись. </w:t>
            </w:r>
            <w:r w:rsidRPr="006D02CA">
              <w:rPr>
                <w:rFonts w:ascii="Times New Roman" w:hAnsi="Times New Roman" w:cs="Times New Roman"/>
                <w:b/>
              </w:rPr>
              <w:t xml:space="preserve">Формулировать </w:t>
            </w:r>
            <w:r w:rsidRPr="006D02CA">
              <w:rPr>
                <w:rFonts w:ascii="Times New Roman" w:hAnsi="Times New Roman" w:cs="Times New Roman"/>
              </w:rPr>
              <w:t>способ чтения буквы</w:t>
            </w:r>
            <w:r w:rsidRPr="006D02CA">
              <w:rPr>
                <w:rFonts w:ascii="Times New Roman" w:hAnsi="Times New Roman" w:cs="Times New Roman"/>
                <w:i/>
              </w:rPr>
              <w:t>ю</w:t>
            </w:r>
            <w:r w:rsidRPr="006D02CA">
              <w:rPr>
                <w:rFonts w:ascii="Times New Roman" w:hAnsi="Times New Roman" w:cs="Times New Roman"/>
              </w:rPr>
              <w:t>в начале слов и после гласных в середине и на конце слов.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слова с буквой </w:t>
            </w:r>
            <w:r w:rsidRPr="006D02CA">
              <w:rPr>
                <w:rFonts w:ascii="Times New Roman" w:hAnsi="Times New Roman" w:cs="Times New Roman"/>
                <w:i/>
              </w:rPr>
              <w:t>ю</w:t>
            </w:r>
            <w:r w:rsidRPr="006D02CA">
              <w:rPr>
                <w:rFonts w:ascii="Times New Roman" w:hAnsi="Times New Roman" w:cs="Times New Roman"/>
              </w:rPr>
              <w:t>в начале слова и после 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с опорой на схему-модель слого-звуковой анализ слова с гласным звуком </w:t>
            </w:r>
            <w:r w:rsidRPr="006D02CA">
              <w:rPr>
                <w:rFonts w:ascii="Times New Roman" w:hAnsi="Times New Roman" w:cs="Times New Roman"/>
              </w:rPr>
              <w:sym w:font="AIGDT" w:char="005B"/>
            </w:r>
            <w:r w:rsidRPr="006D02CA">
              <w:rPr>
                <w:rFonts w:ascii="Times New Roman" w:hAnsi="Times New Roman" w:cs="Times New Roman"/>
              </w:rPr>
              <w:t>’у</w:t>
            </w:r>
            <w:r w:rsidRPr="006D02CA">
              <w:rPr>
                <w:rFonts w:ascii="Times New Roman" w:hAnsi="Times New Roman" w:cs="Times New Roman"/>
              </w:rPr>
              <w:sym w:font="AIGDT" w:char="005D"/>
            </w:r>
            <w:r w:rsidRPr="006D02CA">
              <w:rPr>
                <w:rFonts w:ascii="Times New Roman" w:hAnsi="Times New Roman" w:cs="Times New Roman"/>
              </w:rPr>
              <w:t xml:space="preserve"> после мягкого согласного. </w:t>
            </w:r>
            <w:r w:rsidRPr="006D02CA">
              <w:rPr>
                <w:rFonts w:ascii="Times New Roman" w:hAnsi="Times New Roman" w:cs="Times New Roman"/>
                <w:b/>
              </w:rPr>
              <w:t>Читать</w:t>
            </w:r>
            <w:r w:rsidRPr="006D02CA">
              <w:rPr>
                <w:rFonts w:ascii="Times New Roman" w:hAnsi="Times New Roman" w:cs="Times New Roman"/>
              </w:rPr>
              <w:t xml:space="preserve"> слоги-слияния с буквой </w:t>
            </w:r>
            <w:r w:rsidRPr="006D02CA">
              <w:rPr>
                <w:rFonts w:ascii="Times New Roman" w:hAnsi="Times New Roman" w:cs="Times New Roman"/>
                <w:i/>
              </w:rPr>
              <w:t>ю</w:t>
            </w:r>
            <w:r w:rsidRPr="006D02CA">
              <w:rPr>
                <w:rFonts w:ascii="Times New Roman" w:hAnsi="Times New Roman" w:cs="Times New Roman"/>
                <w:b/>
                <w:i/>
              </w:rPr>
              <w:t xml:space="preserve">. </w:t>
            </w:r>
            <w:r w:rsidRPr="006D02CA">
              <w:rPr>
                <w:rFonts w:ascii="Times New Roman" w:hAnsi="Times New Roman" w:cs="Times New Roman"/>
                <w:b/>
              </w:rPr>
              <w:t>Сопоставлять</w:t>
            </w:r>
            <w:r w:rsidRPr="006D02CA">
              <w:rPr>
                <w:rFonts w:ascii="Times New Roman" w:hAnsi="Times New Roman" w:cs="Times New Roman"/>
              </w:rPr>
              <w:t>слоги с гласными</w:t>
            </w:r>
            <w:r w:rsidRPr="006D02CA">
              <w:rPr>
                <w:rFonts w:ascii="Times New Roman" w:hAnsi="Times New Roman" w:cs="Times New Roman"/>
                <w:i/>
              </w:rPr>
              <w:t>у</w:t>
            </w:r>
            <w:r w:rsidRPr="006D02CA">
              <w:rPr>
                <w:rFonts w:ascii="Times New Roman" w:hAnsi="Times New Roman" w:cs="Times New Roman"/>
              </w:rPr>
              <w:t>и</w:t>
            </w:r>
            <w:r w:rsidRPr="006D02CA">
              <w:rPr>
                <w:rFonts w:ascii="Times New Roman" w:hAnsi="Times New Roman" w:cs="Times New Roman"/>
                <w:i/>
              </w:rPr>
              <w:t>ю</w:t>
            </w:r>
            <w:r w:rsidRPr="006D02CA">
              <w:rPr>
                <w:rFonts w:ascii="Times New Roman" w:hAnsi="Times New Roman" w:cs="Times New Roman"/>
                <w:b/>
                <w:i/>
              </w:rPr>
              <w:t xml:space="preserve">. </w:t>
            </w:r>
            <w:r w:rsidRPr="006D02CA">
              <w:rPr>
                <w:rFonts w:ascii="Times New Roman" w:hAnsi="Times New Roman" w:cs="Times New Roman"/>
                <w:b/>
              </w:rPr>
              <w:t xml:space="preserve">Наблюдать </w:t>
            </w:r>
            <w:r w:rsidRPr="006D02CA">
              <w:rPr>
                <w:rFonts w:ascii="Times New Roman" w:hAnsi="Times New Roman" w:cs="Times New Roman"/>
              </w:rPr>
              <w:t>над произнесением согласных в слогах-слияниях с</w:t>
            </w:r>
            <w:r w:rsidRPr="006D02CA">
              <w:rPr>
                <w:rFonts w:ascii="Times New Roman" w:hAnsi="Times New Roman" w:cs="Times New Roman"/>
                <w:i/>
              </w:rPr>
              <w:t>у</w:t>
            </w:r>
            <w:r w:rsidRPr="006D02CA">
              <w:rPr>
                <w:rFonts w:ascii="Times New Roman" w:hAnsi="Times New Roman" w:cs="Times New Roman"/>
                <w:b/>
                <w:i/>
                <w:vanish/>
              </w:rPr>
              <w:t>ё</w:t>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vanish/>
              </w:rPr>
              <w:pgNum/>
            </w:r>
            <w:r w:rsidRPr="006D02CA">
              <w:rPr>
                <w:rFonts w:ascii="Times New Roman" w:hAnsi="Times New Roman" w:cs="Times New Roman"/>
                <w:b/>
                <w:i/>
              </w:rPr>
              <w:t xml:space="preserve">. </w:t>
            </w:r>
            <w:r w:rsidRPr="006D02CA">
              <w:rPr>
                <w:rFonts w:ascii="Times New Roman" w:hAnsi="Times New Roman" w:cs="Times New Roman"/>
                <w:b/>
              </w:rPr>
              <w:t>Делать</w:t>
            </w:r>
            <w:r w:rsidRPr="006D02CA">
              <w:rPr>
                <w:rFonts w:ascii="Times New Roman" w:hAnsi="Times New Roman" w:cs="Times New Roman"/>
              </w:rPr>
              <w:t xml:space="preserve">вывод: если в слиянии после мягкого согласного слышится звук </w:t>
            </w:r>
            <w:r w:rsidRPr="006D02CA">
              <w:rPr>
                <w:rFonts w:ascii="Times New Roman" w:hAnsi="Times New Roman" w:cs="Times New Roman"/>
              </w:rPr>
              <w:sym w:font="AIGDT" w:char="005B"/>
            </w:r>
            <w:r w:rsidRPr="006D02CA">
              <w:rPr>
                <w:rFonts w:ascii="Times New Roman" w:hAnsi="Times New Roman" w:cs="Times New Roman"/>
              </w:rPr>
              <w:t>’у</w:t>
            </w:r>
            <w:r w:rsidRPr="006D02CA">
              <w:rPr>
                <w:rFonts w:ascii="Times New Roman" w:hAnsi="Times New Roman" w:cs="Times New Roman"/>
              </w:rPr>
              <w:sym w:font="AIGDT" w:char="005D"/>
            </w:r>
            <w:r w:rsidRPr="006D02CA">
              <w:rPr>
                <w:rFonts w:ascii="Times New Roman" w:hAnsi="Times New Roman" w:cs="Times New Roman"/>
              </w:rPr>
              <w:t xml:space="preserve">, то пишется буква </w:t>
            </w:r>
            <w:r w:rsidRPr="006D02CA">
              <w:rPr>
                <w:rFonts w:ascii="Times New Roman" w:hAnsi="Times New Roman" w:cs="Times New Roman"/>
                <w:i/>
              </w:rPr>
              <w:t>ю</w:t>
            </w:r>
            <w:r w:rsidRPr="006D02CA">
              <w:rPr>
                <w:rFonts w:ascii="Times New Roman" w:hAnsi="Times New Roman" w:cs="Times New Roman"/>
              </w:rPr>
              <w:t>.</w:t>
            </w:r>
            <w:r w:rsidRPr="006D02CA">
              <w:rPr>
                <w:rFonts w:ascii="Times New Roman" w:hAnsi="Times New Roman" w:cs="Times New Roman"/>
                <w:b/>
              </w:rPr>
              <w:t xml:space="preserve"> Обозначать</w:t>
            </w:r>
            <w:r w:rsidRPr="006D02CA">
              <w:rPr>
                <w:rFonts w:ascii="Times New Roman" w:hAnsi="Times New Roman" w:cs="Times New Roman"/>
              </w:rPr>
              <w:t xml:space="preserve"> буквой </w:t>
            </w:r>
            <w:r w:rsidRPr="006D02CA">
              <w:rPr>
                <w:rFonts w:ascii="Times New Roman" w:hAnsi="Times New Roman" w:cs="Times New Roman"/>
                <w:i/>
              </w:rPr>
              <w:t>ю</w:t>
            </w:r>
            <w:r w:rsidRPr="006D02CA">
              <w:rPr>
                <w:rFonts w:ascii="Times New Roman" w:hAnsi="Times New Roman" w:cs="Times New Roman"/>
              </w:rPr>
              <w:t xml:space="preserve"> гласный звук </w:t>
            </w:r>
            <w:r w:rsidRPr="006D02CA">
              <w:rPr>
                <w:rFonts w:ascii="Times New Roman" w:hAnsi="Times New Roman" w:cs="Times New Roman"/>
              </w:rPr>
              <w:sym w:font="AIGDT" w:char="005B"/>
            </w:r>
            <w:r w:rsidRPr="006D02CA">
              <w:rPr>
                <w:rFonts w:ascii="Times New Roman" w:hAnsi="Times New Roman" w:cs="Times New Roman"/>
              </w:rPr>
              <w:t>’у</w:t>
            </w:r>
            <w:r w:rsidRPr="006D02CA">
              <w:rPr>
                <w:rFonts w:ascii="Times New Roman" w:hAnsi="Times New Roman" w:cs="Times New Roman"/>
              </w:rPr>
              <w:sym w:font="AIGDT" w:char="005D"/>
            </w:r>
            <w:r w:rsidRPr="006D02CA">
              <w:rPr>
                <w:rFonts w:ascii="Times New Roman" w:hAnsi="Times New Roman" w:cs="Times New Roman"/>
              </w:rPr>
              <w:t xml:space="preserve"> после мягких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тексов. </w:t>
            </w:r>
            <w:r w:rsidRPr="006D02CA">
              <w:rPr>
                <w:rFonts w:ascii="Times New Roman" w:hAnsi="Times New Roman" w:cs="Times New Roman"/>
                <w:b/>
              </w:rPr>
              <w:t>Задавать</w:t>
            </w:r>
            <w:r w:rsidRPr="006D02CA">
              <w:rPr>
                <w:rFonts w:ascii="Times New Roman" w:hAnsi="Times New Roman" w:cs="Times New Roman"/>
              </w:rPr>
              <w:t xml:space="preserve"> вопросы по содержанию. </w:t>
            </w:r>
            <w:r w:rsidRPr="006D02CA">
              <w:rPr>
                <w:rFonts w:ascii="Times New Roman" w:hAnsi="Times New Roman" w:cs="Times New Roman"/>
                <w:b/>
              </w:rPr>
              <w:t>Озаглавливать</w:t>
            </w:r>
            <w:r w:rsidRPr="006D02CA">
              <w:rPr>
                <w:rFonts w:ascii="Times New Roman" w:hAnsi="Times New Roman" w:cs="Times New Roman"/>
              </w:rPr>
              <w:t xml:space="preserve"> текст.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Находить</w:t>
            </w:r>
            <w:r w:rsidRPr="006D02CA">
              <w:rPr>
                <w:rFonts w:ascii="Times New Roman" w:hAnsi="Times New Roman" w:cs="Times New Roman"/>
              </w:rPr>
              <w:t xml:space="preserve"> в текстах слова с буквой </w:t>
            </w:r>
            <w:r w:rsidRPr="006D02CA">
              <w:rPr>
                <w:rFonts w:ascii="Times New Roman" w:hAnsi="Times New Roman" w:cs="Times New Roman"/>
                <w:i/>
              </w:rPr>
              <w:t>ю</w:t>
            </w:r>
            <w:r w:rsidRPr="006D02CA">
              <w:rPr>
                <w:rFonts w:ascii="Times New Roman" w:hAnsi="Times New Roman" w:cs="Times New Roman"/>
              </w:rPr>
              <w:t xml:space="preserve"> и </w:t>
            </w:r>
            <w:r w:rsidRPr="006D02CA">
              <w:rPr>
                <w:rFonts w:ascii="Times New Roman" w:hAnsi="Times New Roman" w:cs="Times New Roman"/>
                <w:b/>
              </w:rPr>
              <w:t>объяснять,</w:t>
            </w:r>
            <w:r w:rsidRPr="006D02CA">
              <w:rPr>
                <w:rFonts w:ascii="Times New Roman" w:hAnsi="Times New Roman" w:cs="Times New Roman"/>
              </w:rPr>
              <w:t xml:space="preserve"> в каких случаях она обозначает слияние двух звуков, а в каких — мягкость предшествующих согласных.</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буквы на «ленте букв».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spacing w:after="0"/>
              <w:rPr>
                <w:rFonts w:ascii="Times New Roman" w:hAnsi="Times New Roman" w:cs="Times New Roman"/>
                <w:iCs/>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взаимоконтроль и оценку их выполнения.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Ю, ю.</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Обводить</w:t>
            </w:r>
            <w:r w:rsidRPr="006D02CA">
              <w:rPr>
                <w:rFonts w:ascii="Times New Roman" w:hAnsi="Times New Roman" w:cs="Times New Roman"/>
                <w:iCs/>
              </w:rPr>
              <w:t xml:space="preserve"> по контуру бордюрные узоры, самостоятельно копировать их в соответствии с образцом, заданным в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Ю, ю</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Ю, ю</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w:t>
            </w:r>
            <w:r w:rsidRPr="006D02CA">
              <w:rPr>
                <w:rFonts w:ascii="Times New Roman" w:hAnsi="Times New Roman" w:cs="Times New Roman"/>
                <w:lang w:val="en-US"/>
              </w:rPr>
              <w:t>j</w:t>
            </w:r>
            <w:r w:rsidRPr="006D02CA">
              <w:rPr>
                <w:rFonts w:ascii="Times New Roman" w:hAnsi="Times New Roman" w:cs="Times New Roman"/>
              </w:rPr>
              <w:t>’у], [’у].</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rPr>
              <w:t xml:space="preserve">Грамотно </w:t>
            </w:r>
            <w:r w:rsidRPr="006D02CA">
              <w:rPr>
                <w:rFonts w:ascii="Times New Roman" w:hAnsi="Times New Roman" w:cs="Times New Roman"/>
                <w:b/>
              </w:rPr>
              <w:t>обозначать</w:t>
            </w:r>
            <w:r w:rsidRPr="006D02CA">
              <w:rPr>
                <w:rFonts w:ascii="Times New Roman" w:hAnsi="Times New Roman" w:cs="Times New Roman"/>
              </w:rPr>
              <w:t xml:space="preserve"> буквой </w:t>
            </w:r>
            <w:r w:rsidRPr="006D02CA">
              <w:rPr>
                <w:rFonts w:ascii="Times New Roman" w:hAnsi="Times New Roman" w:cs="Times New Roman"/>
                <w:i/>
              </w:rPr>
              <w:t>ю</w:t>
            </w:r>
            <w:r w:rsidRPr="006D02CA">
              <w:rPr>
                <w:rFonts w:ascii="Times New Roman" w:hAnsi="Times New Roman" w:cs="Times New Roman"/>
              </w:rPr>
              <w:t xml:space="preserve"> на письме мягкость предыдущего согласного, а буквой </w:t>
            </w:r>
            <w:r w:rsidRPr="006D02CA">
              <w:rPr>
                <w:rFonts w:ascii="Times New Roman" w:hAnsi="Times New Roman" w:cs="Times New Roman"/>
                <w:i/>
              </w:rPr>
              <w:t>у</w:t>
            </w:r>
            <w:r w:rsidRPr="006D02CA">
              <w:rPr>
                <w:rFonts w:ascii="Times New Roman" w:hAnsi="Times New Roman" w:cs="Times New Roman"/>
              </w:rPr>
              <w:t xml:space="preserve"> — твёрдость предыдущего согласного. </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iCs/>
              </w:rPr>
              <w:t xml:space="preserve">Грамотно </w:t>
            </w:r>
            <w:r w:rsidRPr="006D02CA">
              <w:rPr>
                <w:rFonts w:ascii="Times New Roman" w:hAnsi="Times New Roman" w:cs="Times New Roman"/>
                <w:b/>
                <w:iCs/>
              </w:rPr>
              <w:t>писать</w:t>
            </w:r>
            <w:r w:rsidRPr="006D02CA">
              <w:rPr>
                <w:rFonts w:ascii="Times New Roman" w:hAnsi="Times New Roman" w:cs="Times New Roman"/>
                <w:iCs/>
              </w:rPr>
              <w:t xml:space="preserve"> имена собственные в предложениях в процессе списывания и под диктовку.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w:t>
            </w:r>
            <w:r w:rsidRPr="006D02CA">
              <w:rPr>
                <w:rFonts w:ascii="Times New Roman" w:hAnsi="Times New Roman" w:cs="Times New Roman"/>
                <w:iCs/>
              </w:rPr>
              <w:lastRenderedPageBreak/>
              <w:t>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Понимать</w:t>
            </w:r>
            <w:r w:rsidRPr="006D02CA">
              <w:rPr>
                <w:rFonts w:ascii="Times New Roman" w:hAnsi="Times New Roman" w:cs="Times New Roman"/>
                <w:iCs/>
              </w:rPr>
              <w:t xml:space="preserve"> обобщённый смысл поговорки, </w:t>
            </w:r>
            <w:r w:rsidRPr="006D02CA">
              <w:rPr>
                <w:rFonts w:ascii="Times New Roman" w:hAnsi="Times New Roman" w:cs="Times New Roman"/>
                <w:b/>
                <w:iCs/>
              </w:rPr>
              <w:t>толковать</w:t>
            </w:r>
            <w:r w:rsidRPr="006D02CA">
              <w:rPr>
                <w:rFonts w:ascii="Times New Roman" w:hAnsi="Times New Roman" w:cs="Times New Roman"/>
                <w:iCs/>
              </w:rPr>
              <w:t xml:space="preserve"> его.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rPr>
              <w:t xml:space="preserve">Правильно </w:t>
            </w:r>
            <w:r w:rsidRPr="006D02CA">
              <w:rPr>
                <w:rFonts w:ascii="Times New Roman" w:hAnsi="Times New Roman" w:cs="Times New Roman"/>
                <w:b/>
              </w:rPr>
              <w:t>интонировать</w:t>
            </w:r>
            <w:r w:rsidRPr="006D02CA">
              <w:rPr>
                <w:rFonts w:ascii="Times New Roman" w:hAnsi="Times New Roman" w:cs="Times New Roman"/>
              </w:rPr>
              <w:t xml:space="preserve"> вопросительные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 xml:space="preserve">Составлять </w:t>
            </w:r>
            <w:r w:rsidRPr="006D02CA">
              <w:rPr>
                <w:rFonts w:ascii="Times New Roman" w:hAnsi="Times New Roman" w:cs="Times New Roman"/>
              </w:rPr>
              <w:t>ответ на вопрос и записывать его.</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Изменять</w:t>
            </w:r>
            <w:r w:rsidRPr="006D02CA">
              <w:rPr>
                <w:rFonts w:ascii="Times New Roman" w:hAnsi="Times New Roman" w:cs="Times New Roman"/>
              </w:rPr>
              <w:t xml:space="preserve"> форму глагола в соответствии с местоимением по образцу, данному в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паре.</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Оценивать</w:t>
            </w:r>
            <w:r w:rsidRPr="006D02CA">
              <w:rPr>
                <w:rFonts w:ascii="Times New Roman" w:hAnsi="Times New Roman" w:cs="Times New Roman"/>
                <w:iCs/>
              </w:rPr>
              <w:t xml:space="preserve"> 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 </w:t>
            </w:r>
            <w:r w:rsidRPr="006D02CA">
              <w:rPr>
                <w:rFonts w:ascii="Times New Roman" w:hAnsi="Times New Roman" w:cs="Times New Roman"/>
              </w:rPr>
              <w:sym w:font="AIGDT" w:char="005B"/>
            </w:r>
            <w:r w:rsidRPr="006D02CA">
              <w:rPr>
                <w:rFonts w:ascii="Times New Roman" w:hAnsi="Times New Roman" w:cs="Times New Roman"/>
              </w:rPr>
              <w:t>ц</w:t>
            </w:r>
            <w:r w:rsidRPr="006D02CA">
              <w:rPr>
                <w:rFonts w:ascii="Times New Roman" w:hAnsi="Times New Roman" w:cs="Times New Roman"/>
              </w:rPr>
              <w:sym w:font="AIGDT" w:char="005D"/>
            </w:r>
            <w:r w:rsidRPr="006D02CA">
              <w:rPr>
                <w:rFonts w:ascii="Times New Roman" w:hAnsi="Times New Roman" w:cs="Times New Roman"/>
              </w:rPr>
              <w:t xml:space="preserve"> из слова </w:t>
            </w:r>
            <w:r w:rsidRPr="006D02CA">
              <w:rPr>
                <w:rFonts w:ascii="Times New Roman" w:hAnsi="Times New Roman" w:cs="Times New Roman"/>
                <w:i/>
              </w:rPr>
              <w:t xml:space="preserve">кузнец </w:t>
            </w:r>
            <w:r w:rsidRPr="006D02CA">
              <w:rPr>
                <w:rFonts w:ascii="Times New Roman" w:hAnsi="Times New Roman" w:cs="Times New Roman"/>
              </w:rPr>
              <w:t xml:space="preserve">с опорой на схему, </w:t>
            </w:r>
            <w:r w:rsidRPr="006D02CA">
              <w:rPr>
                <w:rFonts w:ascii="Times New Roman" w:hAnsi="Times New Roman" w:cs="Times New Roman"/>
                <w:b/>
              </w:rPr>
              <w:t>характеризовать</w:t>
            </w:r>
            <w:r w:rsidRPr="006D02CA">
              <w:rPr>
                <w:rFonts w:ascii="Times New Roman" w:hAnsi="Times New Roman" w:cs="Times New Roman"/>
              </w:rPr>
              <w:t xml:space="preserve"> его (согласный, глухой, всегда только твёрдый)</w:t>
            </w:r>
            <w:r w:rsidRPr="006D02CA">
              <w:rPr>
                <w:rFonts w:ascii="Times New Roman" w:hAnsi="Times New Roman" w:cs="Times New Roman"/>
                <w:b/>
              </w:rPr>
              <w:t>, обозначать</w:t>
            </w:r>
            <w:r w:rsidRPr="006D02CA">
              <w:rPr>
                <w:rFonts w:ascii="Times New Roman" w:hAnsi="Times New Roman" w:cs="Times New Roman"/>
              </w:rPr>
              <w:t xml:space="preserve"> буквой.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новый звук, </w:t>
            </w:r>
            <w:r w:rsidRPr="006D02CA">
              <w:rPr>
                <w:rFonts w:ascii="Times New Roman" w:hAnsi="Times New Roman" w:cs="Times New Roman"/>
                <w:b/>
              </w:rPr>
              <w:t xml:space="preserve">читать </w:t>
            </w:r>
            <w:r w:rsidRPr="006D02CA">
              <w:rPr>
                <w:rFonts w:ascii="Times New Roman" w:hAnsi="Times New Roman" w:cs="Times New Roman"/>
              </w:rPr>
              <w:t>слоги и слова с изученной буквой.</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Называть (</w:t>
            </w:r>
            <w:r w:rsidRPr="006D02CA">
              <w:rPr>
                <w:rFonts w:ascii="Times New Roman" w:hAnsi="Times New Roman" w:cs="Times New Roman"/>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6D02CA">
              <w:rPr>
                <w:rFonts w:ascii="Times New Roman" w:hAnsi="Times New Roman" w:cs="Times New Roman"/>
                <w:i/>
              </w:rPr>
              <w:t>ж, ш, ц</w:t>
            </w:r>
            <w:r w:rsidRPr="006D02CA">
              <w:rPr>
                <w:rFonts w:ascii="Times New Roman" w:hAnsi="Times New Roman" w:cs="Times New Roman"/>
              </w:rPr>
              <w:t>)</w:t>
            </w:r>
            <w:r w:rsidRPr="006D02CA">
              <w:rPr>
                <w:rFonts w:ascii="Times New Roman" w:hAnsi="Times New Roman" w:cs="Times New Roman"/>
                <w:b/>
              </w:rPr>
              <w:t>.</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Читать</w:t>
            </w:r>
            <w:r w:rsidRPr="006D02CA">
              <w:rPr>
                <w:rFonts w:ascii="Times New Roman" w:hAnsi="Times New Roman" w:cs="Times New Roman"/>
              </w:rPr>
              <w:t xml:space="preserve"> стихотворные тексты. </w:t>
            </w:r>
            <w:r w:rsidRPr="006D02CA">
              <w:rPr>
                <w:rFonts w:ascii="Times New Roman" w:hAnsi="Times New Roman" w:cs="Times New Roman"/>
                <w:b/>
              </w:rPr>
              <w:t xml:space="preserve">Выполнять </w:t>
            </w:r>
            <w:r w:rsidRPr="006D02CA">
              <w:rPr>
                <w:rFonts w:ascii="Times New Roman" w:hAnsi="Times New Roman" w:cs="Times New Roman"/>
              </w:rPr>
              <w:t>задания к текстам</w:t>
            </w:r>
            <w:r w:rsidRPr="006D02CA">
              <w:rPr>
                <w:rFonts w:ascii="Times New Roman" w:hAnsi="Times New Roman" w:cs="Times New Roman"/>
                <w:b/>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буквы на «ленте букв».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по теме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spacing w:after="0"/>
              <w:rPr>
                <w:rFonts w:ascii="Times New Roman" w:hAnsi="Times New Roman" w:cs="Times New Roman"/>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взаимоконтроль и оценку их выполнения.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Ц, ц.</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 xml:space="preserve">по контуру отдельные элементы буквы </w:t>
            </w:r>
            <w:r w:rsidRPr="006D02CA">
              <w:rPr>
                <w:rFonts w:ascii="Times New Roman" w:hAnsi="Times New Roman" w:cs="Times New Roman"/>
                <w:i/>
                <w:iCs/>
              </w:rPr>
              <w:t>ц</w:t>
            </w:r>
            <w:r w:rsidRPr="006D02CA">
              <w:rPr>
                <w:rFonts w:ascii="Times New Roman" w:hAnsi="Times New Roman" w:cs="Times New Roman"/>
                <w:iCs/>
              </w:rPr>
              <w:t xml:space="preserve"> в широкой строке.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Ц, ц</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w:t>
            </w:r>
            <w:r w:rsidRPr="006D02CA">
              <w:rPr>
                <w:rFonts w:ascii="Times New Roman" w:hAnsi="Times New Roman" w:cs="Times New Roman"/>
                <w:iCs/>
              </w:rPr>
              <w:lastRenderedPageBreak/>
              <w:t xml:space="preserve">буквы </w:t>
            </w:r>
            <w:r w:rsidRPr="006D02CA">
              <w:rPr>
                <w:rFonts w:ascii="Times New Roman" w:hAnsi="Times New Roman" w:cs="Times New Roman"/>
                <w:i/>
                <w:iCs/>
              </w:rPr>
              <w:t>Ц, ц</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 xml:space="preserve">слого-звуковой анализ слов со звуком [ц], </w:t>
            </w:r>
            <w:r w:rsidRPr="006D02CA">
              <w:rPr>
                <w:rFonts w:ascii="Times New Roman" w:hAnsi="Times New Roman" w:cs="Times New Roman"/>
                <w:b/>
              </w:rPr>
              <w:t>характеризовать</w:t>
            </w:r>
            <w:r w:rsidRPr="006D02CA">
              <w:rPr>
                <w:rFonts w:ascii="Times New Roman" w:hAnsi="Times New Roman" w:cs="Times New Roman"/>
              </w:rPr>
              <w:t xml:space="preserve"> его, указывая на его постоянный признак — твёрдость.</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Изменять</w:t>
            </w:r>
            <w:r w:rsidRPr="006D02CA">
              <w:rPr>
                <w:rFonts w:ascii="Times New Roman" w:hAnsi="Times New Roman" w:cs="Times New Roman"/>
              </w:rPr>
              <w:t xml:space="preserve"> форму числа имени существительного в соответствии с образцом прописи.</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Писать </w:t>
            </w:r>
            <w:r w:rsidRPr="006D02CA">
              <w:rPr>
                <w:rFonts w:ascii="Times New Roman" w:hAnsi="Times New Roman" w:cs="Times New Roman"/>
                <w:iCs/>
              </w:rPr>
              <w:t>слова с изученными буквами под диктовку и с комментированием</w:t>
            </w:r>
            <w:r w:rsidRPr="006D02CA">
              <w:rPr>
                <w:rFonts w:ascii="Times New Roman" w:hAnsi="Times New Roman" w:cs="Times New Roman"/>
                <w:b/>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Составлять </w:t>
            </w:r>
            <w:r w:rsidRPr="006D02CA">
              <w:rPr>
                <w:rFonts w:ascii="Times New Roman" w:hAnsi="Times New Roman" w:cs="Times New Roman"/>
                <w:iCs/>
              </w:rPr>
              <w:t xml:space="preserve">предложения из слов, содержащих новые буквы </w:t>
            </w:r>
            <w:r w:rsidRPr="006D02CA">
              <w:rPr>
                <w:rFonts w:ascii="Times New Roman" w:hAnsi="Times New Roman" w:cs="Times New Roman"/>
                <w:i/>
                <w:iCs/>
              </w:rPr>
              <w:t>Ц, ц.</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b/>
                <w:iCs/>
              </w:rPr>
            </w:pPr>
            <w:r w:rsidRPr="006D02CA">
              <w:rPr>
                <w:rFonts w:ascii="Times New Roman" w:hAnsi="Times New Roman" w:cs="Times New Roman"/>
                <w:b/>
                <w:iCs/>
              </w:rPr>
              <w:t xml:space="preserve">Интонировать </w:t>
            </w:r>
            <w:r w:rsidRPr="006D02CA">
              <w:rPr>
                <w:rFonts w:ascii="Times New Roman" w:hAnsi="Times New Roman" w:cs="Times New Roman"/>
                <w:iCs/>
              </w:rPr>
              <w:t>правильно восклицательные и повествовательные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Соблюдать </w:t>
            </w:r>
            <w:r w:rsidRPr="006D02CA">
              <w:rPr>
                <w:rFonts w:ascii="Times New Roman" w:hAnsi="Times New Roman" w:cs="Times New Roman"/>
                <w:iCs/>
              </w:rPr>
              <w:t>паузу при интонировании предложения с тире.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предложение с тире по образцу, данному в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Записывать</w:t>
            </w:r>
            <w:r w:rsidRPr="006D02CA">
              <w:rPr>
                <w:rFonts w:ascii="Times New Roman" w:hAnsi="Times New Roman" w:cs="Times New Roman"/>
                <w:iCs/>
              </w:rPr>
              <w:t xml:space="preserve"> слова в предложении с маленькой буквы после двоеточия.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Выделять</w:t>
            </w:r>
            <w:r w:rsidRPr="006D02CA">
              <w:rPr>
                <w:rFonts w:ascii="Times New Roman" w:hAnsi="Times New Roman" w:cs="Times New Roman"/>
                <w:iCs/>
              </w:rPr>
              <w:t xml:space="preserve"> в группе слов общий признак, </w:t>
            </w:r>
            <w:r w:rsidRPr="006D02CA">
              <w:rPr>
                <w:rFonts w:ascii="Times New Roman" w:hAnsi="Times New Roman" w:cs="Times New Roman"/>
                <w:b/>
                <w:iCs/>
              </w:rPr>
              <w:t>классифицировать</w:t>
            </w:r>
            <w:r w:rsidRPr="006D02CA">
              <w:rPr>
                <w:rFonts w:ascii="Times New Roman" w:hAnsi="Times New Roman" w:cs="Times New Roman"/>
                <w:iCs/>
              </w:rPr>
              <w:t xml:space="preserve"> их по группам, </w:t>
            </w:r>
            <w:r w:rsidRPr="006D02CA">
              <w:rPr>
                <w:rFonts w:ascii="Times New Roman" w:hAnsi="Times New Roman" w:cs="Times New Roman"/>
                <w:b/>
                <w:iCs/>
              </w:rPr>
              <w:t>называть</w:t>
            </w:r>
            <w:r w:rsidRPr="006D02CA">
              <w:rPr>
                <w:rFonts w:ascii="Times New Roman" w:hAnsi="Times New Roman" w:cs="Times New Roman"/>
                <w:iCs/>
              </w:rPr>
              <w:t xml:space="preserve"> группу предметов одним словом.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Понимать</w:t>
            </w:r>
            <w:r w:rsidRPr="006D02CA">
              <w:rPr>
                <w:rFonts w:ascii="Times New Roman" w:hAnsi="Times New Roman" w:cs="Times New Roman"/>
                <w:iCs/>
              </w:rPr>
              <w:t xml:space="preserve"> обобщённый смысл пословиц и поговорок, </w:t>
            </w:r>
            <w:r w:rsidRPr="006D02CA">
              <w:rPr>
                <w:rFonts w:ascii="Times New Roman" w:hAnsi="Times New Roman" w:cs="Times New Roman"/>
                <w:b/>
                <w:iCs/>
              </w:rPr>
              <w:t>толковать</w:t>
            </w:r>
            <w:r w:rsidRPr="006D02CA">
              <w:rPr>
                <w:rFonts w:ascii="Times New Roman" w:hAnsi="Times New Roman" w:cs="Times New Roman"/>
                <w:iCs/>
              </w:rPr>
              <w:t xml:space="preserve"> их.</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lastRenderedPageBreak/>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самоконтроль и самооценку.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Ц, ц.</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 xml:space="preserve">по контуру бордюрные узоры, самостоятельно </w:t>
            </w:r>
            <w:r w:rsidRPr="006D02CA">
              <w:rPr>
                <w:rFonts w:ascii="Times New Roman" w:hAnsi="Times New Roman" w:cs="Times New Roman"/>
                <w:b/>
                <w:iCs/>
              </w:rPr>
              <w:t>копировать</w:t>
            </w:r>
            <w:r w:rsidRPr="006D02CA">
              <w:rPr>
                <w:rFonts w:ascii="Times New Roman" w:hAnsi="Times New Roman" w:cs="Times New Roman"/>
                <w:iCs/>
              </w:rPr>
              <w:t xml:space="preserve"> их в соответствии с образцом, заданным в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Ц, ц</w:t>
            </w:r>
            <w:r w:rsidRPr="006D02CA">
              <w:rPr>
                <w:rFonts w:ascii="Times New Roman" w:hAnsi="Times New Roman" w:cs="Times New Roman"/>
                <w:iCs/>
              </w:rPr>
              <w:t xml:space="preserve"> в соответствии с образцом, каллиграфически правильно </w:t>
            </w:r>
            <w:r w:rsidRPr="006D02CA">
              <w:rPr>
                <w:rFonts w:ascii="Times New Roman" w:hAnsi="Times New Roman" w:cs="Times New Roman"/>
                <w:b/>
                <w:iCs/>
              </w:rPr>
              <w:t>писать</w:t>
            </w:r>
            <w:r w:rsidRPr="006D02CA">
              <w:rPr>
                <w:rFonts w:ascii="Times New Roman" w:hAnsi="Times New Roman" w:cs="Times New Roman"/>
                <w:iCs/>
              </w:rPr>
              <w:t xml:space="preserve"> изученные буквы.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Соотносить</w:t>
            </w:r>
            <w:r w:rsidRPr="006D02CA">
              <w:rPr>
                <w:rFonts w:ascii="Times New Roman" w:hAnsi="Times New Roman" w:cs="Times New Roman"/>
                <w:iCs/>
              </w:rPr>
              <w:t xml:space="preserve"> звучание и написание слогов-слияний со звуком [ц], правильно </w:t>
            </w:r>
            <w:r w:rsidRPr="006D02CA">
              <w:rPr>
                <w:rFonts w:ascii="Times New Roman" w:hAnsi="Times New Roman" w:cs="Times New Roman"/>
                <w:b/>
                <w:iCs/>
              </w:rPr>
              <w:t>записывать</w:t>
            </w:r>
            <w:r w:rsidRPr="006D02CA">
              <w:rPr>
                <w:rFonts w:ascii="Times New Roman" w:hAnsi="Times New Roman" w:cs="Times New Roman"/>
                <w:iCs/>
              </w:rPr>
              <w:t xml:space="preserve"> слова </w:t>
            </w:r>
            <w:r w:rsidRPr="006D02CA">
              <w:rPr>
                <w:rFonts w:ascii="Times New Roman" w:hAnsi="Times New Roman" w:cs="Times New Roman"/>
                <w:i/>
                <w:iCs/>
              </w:rPr>
              <w:t>цирк</w:t>
            </w:r>
            <w:r w:rsidRPr="006D02CA">
              <w:rPr>
                <w:rFonts w:ascii="Times New Roman" w:hAnsi="Times New Roman" w:cs="Times New Roman"/>
                <w:iCs/>
              </w:rPr>
              <w:t xml:space="preserve">, </w:t>
            </w:r>
            <w:r w:rsidRPr="006D02CA">
              <w:rPr>
                <w:rFonts w:ascii="Times New Roman" w:hAnsi="Times New Roman" w:cs="Times New Roman"/>
                <w:i/>
                <w:iCs/>
              </w:rPr>
              <w:t>цыплёнок</w:t>
            </w:r>
            <w:r w:rsidRPr="006D02CA">
              <w:rPr>
                <w:rFonts w:ascii="Times New Roman" w:hAnsi="Times New Roman" w:cs="Times New Roman"/>
                <w:iCs/>
              </w:rPr>
              <w:t xml:space="preserve">, </w:t>
            </w:r>
            <w:r w:rsidRPr="006D02CA">
              <w:rPr>
                <w:rFonts w:ascii="Times New Roman" w:hAnsi="Times New Roman" w:cs="Times New Roman"/>
                <w:i/>
                <w:iCs/>
              </w:rPr>
              <w:t>полотенце</w:t>
            </w:r>
            <w:r w:rsidRPr="006D02CA">
              <w:rPr>
                <w:rFonts w:ascii="Times New Roman" w:hAnsi="Times New Roman" w:cs="Times New Roman"/>
                <w:iCs/>
              </w:rPr>
              <w:t>, следуя образцу.</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Использовать</w:t>
            </w:r>
            <w:r w:rsidRPr="006D02CA">
              <w:rPr>
                <w:rFonts w:ascii="Times New Roman" w:hAnsi="Times New Roman" w:cs="Times New Roman"/>
              </w:rPr>
              <w:t xml:space="preserve"> слова-опоры при составлении рассказа на заданную тему.</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текст из 4—6 предложений по опорным словами.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правила работы в паре.</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Выделять звук </w:t>
            </w:r>
            <w:r w:rsidRPr="006D02CA">
              <w:rPr>
                <w:rFonts w:ascii="Times New Roman" w:hAnsi="Times New Roman" w:cs="Times New Roman"/>
              </w:rPr>
              <w:t xml:space="preserve">из начала слова </w:t>
            </w:r>
            <w:r w:rsidRPr="006D02CA">
              <w:rPr>
                <w:rFonts w:ascii="Times New Roman" w:hAnsi="Times New Roman" w:cs="Times New Roman"/>
                <w:i/>
              </w:rPr>
              <w:t>эхо</w:t>
            </w:r>
            <w:r w:rsidRPr="006D02CA">
              <w:rPr>
                <w:rFonts w:ascii="Times New Roman" w:hAnsi="Times New Roman" w:cs="Times New Roman"/>
              </w:rPr>
              <w:t xml:space="preserve">. </w:t>
            </w:r>
            <w:r w:rsidRPr="006D02CA">
              <w:rPr>
                <w:rFonts w:ascii="Times New Roman" w:hAnsi="Times New Roman" w:cs="Times New Roman"/>
                <w:b/>
              </w:rPr>
              <w:t>Устанавливать</w:t>
            </w:r>
            <w:r w:rsidRPr="006D02CA">
              <w:rPr>
                <w:rFonts w:ascii="Times New Roman" w:hAnsi="Times New Roman" w:cs="Times New Roman"/>
              </w:rPr>
              <w:t xml:space="preserve">, что звук </w:t>
            </w:r>
            <w:r w:rsidRPr="006D02CA">
              <w:rPr>
                <w:rFonts w:ascii="Times New Roman" w:hAnsi="Times New Roman" w:cs="Times New Roman"/>
              </w:rPr>
              <w:sym w:font="AIGDT" w:char="005B"/>
            </w:r>
            <w:r w:rsidRPr="006D02CA">
              <w:rPr>
                <w:rFonts w:ascii="Times New Roman" w:hAnsi="Times New Roman" w:cs="Times New Roman"/>
              </w:rPr>
              <w:t>э</w:t>
            </w:r>
            <w:r w:rsidRPr="006D02CA">
              <w:rPr>
                <w:rFonts w:ascii="Times New Roman" w:hAnsi="Times New Roman" w:cs="Times New Roman"/>
              </w:rPr>
              <w:sym w:font="AIGDT" w:char="005D"/>
            </w:r>
            <w:r w:rsidRPr="006D02CA">
              <w:rPr>
                <w:rFonts w:ascii="Times New Roman" w:hAnsi="Times New Roman" w:cs="Times New Roman"/>
              </w:rPr>
              <w:t xml:space="preserve"> — знакомый, т.к. раньше уже выделяли его в слогах-слияниях и обозначали буквой </w:t>
            </w:r>
            <w:r w:rsidRPr="006D02CA">
              <w:rPr>
                <w:rFonts w:ascii="Times New Roman" w:hAnsi="Times New Roman" w:cs="Times New Roman"/>
                <w:i/>
              </w:rPr>
              <w:t>е</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Выделять звук </w:t>
            </w:r>
            <w:r w:rsidRPr="006D02CA">
              <w:rPr>
                <w:rFonts w:ascii="Times New Roman" w:hAnsi="Times New Roman" w:cs="Times New Roman"/>
              </w:rPr>
              <w:sym w:font="AIGDT" w:char="005B"/>
            </w:r>
            <w:r w:rsidRPr="006D02CA">
              <w:rPr>
                <w:rFonts w:ascii="Times New Roman" w:hAnsi="Times New Roman" w:cs="Times New Roman"/>
              </w:rPr>
              <w:t>э</w:t>
            </w:r>
            <w:r w:rsidRPr="006D02CA">
              <w:rPr>
                <w:rFonts w:ascii="Times New Roman" w:hAnsi="Times New Roman" w:cs="Times New Roman"/>
              </w:rPr>
              <w:sym w:font="AIGDT" w:char="005D"/>
            </w:r>
            <w:r w:rsidRPr="006D02CA">
              <w:rPr>
                <w:rFonts w:ascii="Times New Roman" w:hAnsi="Times New Roman" w:cs="Times New Roman"/>
              </w:rPr>
              <w:t xml:space="preserve"> в начале слов и после гласных. </w:t>
            </w:r>
            <w:r w:rsidRPr="006D02CA">
              <w:rPr>
                <w:rFonts w:ascii="Times New Roman" w:hAnsi="Times New Roman" w:cs="Times New Roman"/>
                <w:b/>
              </w:rPr>
              <w:t>Обозначать</w:t>
            </w:r>
            <w:r w:rsidRPr="006D02CA">
              <w:rPr>
                <w:rFonts w:ascii="Times New Roman" w:hAnsi="Times New Roman" w:cs="Times New Roman"/>
              </w:rPr>
              <w:t xml:space="preserve"> буквой </w:t>
            </w:r>
            <w:r w:rsidRPr="006D02CA">
              <w:rPr>
                <w:rFonts w:ascii="Times New Roman" w:hAnsi="Times New Roman" w:cs="Times New Roman"/>
                <w:i/>
              </w:rPr>
              <w:t>э</w:t>
            </w:r>
            <w:r w:rsidRPr="006D02CA">
              <w:rPr>
                <w:rFonts w:ascii="Times New Roman" w:hAnsi="Times New Roman" w:cs="Times New Roman"/>
              </w:rPr>
              <w:t xml:space="preserve"> данный звук в начале слов и после гласных.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lastRenderedPageBreak/>
              <w:t xml:space="preserve">Читать </w:t>
            </w:r>
            <w:r w:rsidRPr="006D02CA">
              <w:rPr>
                <w:rFonts w:ascii="Times New Roman" w:hAnsi="Times New Roman" w:cs="Times New Roman"/>
              </w:rPr>
              <w:t>слова с новой 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тексты. </w:t>
            </w: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текстов. </w:t>
            </w:r>
            <w:r w:rsidRPr="006D02CA">
              <w:rPr>
                <w:rFonts w:ascii="Times New Roman" w:hAnsi="Times New Roman" w:cs="Times New Roman"/>
                <w:b/>
              </w:rPr>
              <w:t>Задавать</w:t>
            </w:r>
            <w:r w:rsidRPr="006D02CA">
              <w:rPr>
                <w:rFonts w:ascii="Times New Roman" w:hAnsi="Times New Roman" w:cs="Times New Roman"/>
              </w:rPr>
              <w:t xml:space="preserve"> вопросы по содержанию. </w:t>
            </w:r>
            <w:r w:rsidRPr="006D02CA">
              <w:rPr>
                <w:rFonts w:ascii="Times New Roman" w:hAnsi="Times New Roman" w:cs="Times New Roman"/>
                <w:b/>
              </w:rPr>
              <w:t>Озаглавливать</w:t>
            </w:r>
            <w:r w:rsidRPr="006D02CA">
              <w:rPr>
                <w:rFonts w:ascii="Times New Roman" w:hAnsi="Times New Roman" w:cs="Times New Roman"/>
              </w:rPr>
              <w:t xml:space="preserve"> тексты. </w:t>
            </w:r>
            <w:r w:rsidRPr="006D02CA">
              <w:rPr>
                <w:rFonts w:ascii="Times New Roman" w:hAnsi="Times New Roman" w:cs="Times New Roman"/>
                <w:b/>
              </w:rPr>
              <w:t xml:space="preserve">Пересказывать </w:t>
            </w:r>
            <w:r w:rsidRPr="006D02CA">
              <w:rPr>
                <w:rFonts w:ascii="Times New Roman" w:hAnsi="Times New Roman" w:cs="Times New Roman"/>
              </w:rPr>
              <w:t>тексты.</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буквы на «ленте букв».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spacing w:after="0"/>
              <w:rPr>
                <w:rFonts w:ascii="Times New Roman" w:hAnsi="Times New Roman" w:cs="Times New Roman"/>
                <w:b/>
              </w:rPr>
            </w:pPr>
          </w:p>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самоконтроль и самооценку.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правильно элементы букв</w:t>
            </w:r>
            <w:r w:rsidRPr="006D02CA">
              <w:rPr>
                <w:rFonts w:ascii="Times New Roman" w:hAnsi="Times New Roman" w:cs="Times New Roman"/>
                <w:i/>
                <w:iCs/>
              </w:rPr>
              <w:t>Э, э.</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 xml:space="preserve">по контуру бордюрные узоры, самостоятельно </w:t>
            </w:r>
            <w:r w:rsidRPr="006D02CA">
              <w:rPr>
                <w:rFonts w:ascii="Times New Roman" w:hAnsi="Times New Roman" w:cs="Times New Roman"/>
                <w:b/>
                <w:iCs/>
              </w:rPr>
              <w:lastRenderedPageBreak/>
              <w:t>копировать</w:t>
            </w:r>
            <w:r w:rsidRPr="006D02CA">
              <w:rPr>
                <w:rFonts w:ascii="Times New Roman" w:hAnsi="Times New Roman" w:cs="Times New Roman"/>
                <w:iCs/>
              </w:rPr>
              <w:t xml:space="preserve"> их в соответствии с образцом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w:t>
            </w:r>
            <w:r w:rsidRPr="006D02CA">
              <w:rPr>
                <w:rFonts w:ascii="Times New Roman" w:hAnsi="Times New Roman" w:cs="Times New Roman"/>
                <w:i/>
                <w:iCs/>
              </w:rPr>
              <w:t>Э, э</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написанные буквы</w:t>
            </w:r>
            <w:r w:rsidRPr="006D02CA">
              <w:rPr>
                <w:rFonts w:ascii="Times New Roman" w:hAnsi="Times New Roman" w:cs="Times New Roman"/>
                <w:i/>
                <w:iCs/>
              </w:rPr>
              <w:t>Э, э</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звуком [э].</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правильно слова с сочетанием </w:t>
            </w:r>
            <w:r w:rsidRPr="006D02CA">
              <w:rPr>
                <w:rFonts w:ascii="Times New Roman" w:hAnsi="Times New Roman" w:cs="Times New Roman"/>
                <w:i/>
              </w:rPr>
              <w:t>жи</w:t>
            </w:r>
            <w:r w:rsidRPr="006D02CA">
              <w:rPr>
                <w:rFonts w:ascii="Times New Roman" w:hAnsi="Times New Roman" w:cs="Times New Roman"/>
              </w:rPr>
              <w:t>.</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с заглавной буквы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Устанавливать</w:t>
            </w:r>
            <w:r w:rsidRPr="006D02CA">
              <w:rPr>
                <w:rFonts w:ascii="Times New Roman" w:hAnsi="Times New Roman" w:cs="Times New Roman"/>
                <w:iCs/>
              </w:rPr>
              <w:t xml:space="preserve"> связь слов в предложении, </w:t>
            </w:r>
            <w:r w:rsidRPr="006D02CA">
              <w:rPr>
                <w:rFonts w:ascii="Times New Roman" w:hAnsi="Times New Roman" w:cs="Times New Roman"/>
                <w:b/>
                <w:iCs/>
              </w:rPr>
              <w:t>восстанавливать</w:t>
            </w:r>
            <w:r w:rsidRPr="006D02CA">
              <w:rPr>
                <w:rFonts w:ascii="Times New Roman" w:hAnsi="Times New Roman" w:cs="Times New Roman"/>
                <w:iCs/>
              </w:rPr>
              <w:t xml:space="preserve"> деформированный текст.</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Соблюдать </w:t>
            </w:r>
            <w:r w:rsidRPr="006D02CA">
              <w:rPr>
                <w:rFonts w:ascii="Times New Roman" w:hAnsi="Times New Roman" w:cs="Times New Roman"/>
                <w:iCs/>
              </w:rPr>
              <w:t>паузу при интонировании предложения с тире.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предложение с тире по образцу, данному в прописи.</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Самостоятельно</w:t>
            </w:r>
            <w:r w:rsidRPr="006D02CA">
              <w:rPr>
                <w:rFonts w:ascii="Times New Roman" w:hAnsi="Times New Roman" w:cs="Times New Roman"/>
              </w:rPr>
              <w:t xml:space="preserve"> придумывать мужские имена, </w:t>
            </w:r>
            <w:r w:rsidRPr="006D02CA">
              <w:rPr>
                <w:rFonts w:ascii="Times New Roman" w:hAnsi="Times New Roman" w:cs="Times New Roman"/>
                <w:b/>
              </w:rPr>
              <w:t>записывать</w:t>
            </w:r>
            <w:r w:rsidRPr="006D02CA">
              <w:rPr>
                <w:rFonts w:ascii="Times New Roman" w:hAnsi="Times New Roman" w:cs="Times New Roman"/>
              </w:rPr>
              <w:t xml:space="preserve"> их в строке прописи.</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lastRenderedPageBreak/>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 </w:t>
            </w:r>
            <w:r w:rsidRPr="006D02CA">
              <w:rPr>
                <w:rFonts w:ascii="Times New Roman" w:hAnsi="Times New Roman" w:cs="Times New Roman"/>
              </w:rPr>
              <w:sym w:font="AIGDT" w:char="005B"/>
            </w:r>
            <w:r w:rsidRPr="006D02CA">
              <w:rPr>
                <w:rFonts w:ascii="Times New Roman" w:hAnsi="Times New Roman" w:cs="Times New Roman"/>
              </w:rPr>
              <w:t>щ’</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устанавливать</w:t>
            </w:r>
            <w:r w:rsidRPr="006D02CA">
              <w:rPr>
                <w:rFonts w:ascii="Times New Roman" w:hAnsi="Times New Roman" w:cs="Times New Roman"/>
              </w:rPr>
              <w:t xml:space="preserve"> с помощью учителя, что звук </w:t>
            </w:r>
            <w:r w:rsidRPr="006D02CA">
              <w:rPr>
                <w:rFonts w:ascii="Times New Roman" w:hAnsi="Times New Roman" w:cs="Times New Roman"/>
              </w:rPr>
              <w:sym w:font="AIGDT" w:char="005B"/>
            </w:r>
            <w:r w:rsidRPr="006D02CA">
              <w:rPr>
                <w:rFonts w:ascii="Times New Roman" w:hAnsi="Times New Roman" w:cs="Times New Roman"/>
              </w:rPr>
              <w:t>щ’</w:t>
            </w:r>
            <w:r w:rsidRPr="006D02CA">
              <w:rPr>
                <w:rFonts w:ascii="Times New Roman" w:hAnsi="Times New Roman" w:cs="Times New Roman"/>
              </w:rPr>
              <w:sym w:font="AIGDT" w:char="005D"/>
            </w:r>
            <w:r w:rsidRPr="006D02CA">
              <w:rPr>
                <w:rFonts w:ascii="Times New Roman" w:hAnsi="Times New Roman" w:cs="Times New Roman"/>
              </w:rPr>
              <w:t xml:space="preserve"> согласный, всегда мягкий, глухой.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новый звук.</w:t>
            </w:r>
            <w:r w:rsidRPr="006D02CA">
              <w:rPr>
                <w:rFonts w:ascii="Times New Roman" w:hAnsi="Times New Roman" w:cs="Times New Roman"/>
                <w:b/>
              </w:rPr>
              <w:t xml:space="preserve"> Характеризовать</w:t>
            </w:r>
            <w:r w:rsidRPr="006D02CA">
              <w:rPr>
                <w:rFonts w:ascii="Times New Roman" w:hAnsi="Times New Roman" w:cs="Times New Roman"/>
              </w:rPr>
              <w:t xml:space="preserve"> его, </w:t>
            </w:r>
            <w:r w:rsidRPr="006D02CA">
              <w:rPr>
                <w:rFonts w:ascii="Times New Roman" w:hAnsi="Times New Roman" w:cs="Times New Roman"/>
                <w:b/>
              </w:rPr>
              <w:t>обозначать</w:t>
            </w:r>
            <w:r w:rsidRPr="006D02CA">
              <w:rPr>
                <w:rFonts w:ascii="Times New Roman" w:hAnsi="Times New Roman" w:cs="Times New Roman"/>
              </w:rPr>
              <w:t>буквой.</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слоги-слияния, </w:t>
            </w:r>
            <w:r w:rsidRPr="006D02CA">
              <w:rPr>
                <w:rFonts w:ascii="Times New Roman" w:hAnsi="Times New Roman" w:cs="Times New Roman"/>
                <w:b/>
              </w:rPr>
              <w:t>устанавливать</w:t>
            </w:r>
            <w:r w:rsidRPr="006D02CA">
              <w:rPr>
                <w:rFonts w:ascii="Times New Roman" w:hAnsi="Times New Roman" w:cs="Times New Roman"/>
              </w:rPr>
              <w:t xml:space="preserve"> на основе наблюдений и сообщения учителя, что в слоге </w:t>
            </w:r>
            <w:r w:rsidRPr="006D02CA">
              <w:rPr>
                <w:rFonts w:ascii="Times New Roman" w:hAnsi="Times New Roman" w:cs="Times New Roman"/>
                <w:i/>
              </w:rPr>
              <w:t>ща</w:t>
            </w:r>
            <w:r w:rsidRPr="006D02CA">
              <w:rPr>
                <w:rFonts w:ascii="Times New Roman" w:hAnsi="Times New Roman" w:cs="Times New Roman"/>
              </w:rPr>
              <w:t xml:space="preserve"> пишется всегда </w:t>
            </w:r>
            <w:r w:rsidRPr="006D02CA">
              <w:rPr>
                <w:rFonts w:ascii="Times New Roman" w:hAnsi="Times New Roman" w:cs="Times New Roman"/>
                <w:i/>
              </w:rPr>
              <w:t>а</w:t>
            </w:r>
            <w:r w:rsidRPr="006D02CA">
              <w:rPr>
                <w:rFonts w:ascii="Times New Roman" w:hAnsi="Times New Roman" w:cs="Times New Roman"/>
              </w:rPr>
              <w:t xml:space="preserve">, а в слоге </w:t>
            </w:r>
            <w:r w:rsidRPr="006D02CA">
              <w:rPr>
                <w:rFonts w:ascii="Times New Roman" w:hAnsi="Times New Roman" w:cs="Times New Roman"/>
                <w:i/>
              </w:rPr>
              <w:t>щу</w:t>
            </w:r>
            <w:r w:rsidRPr="006D02CA">
              <w:rPr>
                <w:rFonts w:ascii="Times New Roman" w:hAnsi="Times New Roman" w:cs="Times New Roman"/>
              </w:rPr>
              <w:t xml:space="preserve"> всегда пишется </w:t>
            </w:r>
            <w:r w:rsidRPr="006D02CA">
              <w:rPr>
                <w:rFonts w:ascii="Times New Roman" w:hAnsi="Times New Roman" w:cs="Times New Roman"/>
                <w:i/>
              </w:rPr>
              <w:t>у,</w:t>
            </w:r>
            <w:r w:rsidRPr="006D02CA">
              <w:rPr>
                <w:rFonts w:ascii="Times New Roman" w:hAnsi="Times New Roman" w:cs="Times New Roman"/>
              </w:rPr>
              <w:t xml:space="preserve"> поскольку звук </w:t>
            </w:r>
            <w:r w:rsidRPr="006D02CA">
              <w:rPr>
                <w:rFonts w:ascii="Times New Roman" w:hAnsi="Times New Roman" w:cs="Times New Roman"/>
              </w:rPr>
              <w:sym w:font="AIGDT" w:char="005B"/>
            </w:r>
            <w:r w:rsidRPr="006D02CA">
              <w:rPr>
                <w:rFonts w:ascii="Times New Roman" w:hAnsi="Times New Roman" w:cs="Times New Roman"/>
              </w:rPr>
              <w:t>щ’</w:t>
            </w:r>
            <w:r w:rsidRPr="006D02CA">
              <w:rPr>
                <w:rFonts w:ascii="Times New Roman" w:hAnsi="Times New Roman" w:cs="Times New Roman"/>
              </w:rPr>
              <w:sym w:font="AIGDT" w:char="005D"/>
            </w:r>
            <w:r w:rsidRPr="006D02CA">
              <w:rPr>
                <w:rFonts w:ascii="Times New Roman" w:hAnsi="Times New Roman" w:cs="Times New Roman"/>
              </w:rPr>
              <w:t xml:space="preserve"> всегда мягкий, его мягкость не надо показывать особыми буквами.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слова с изученной буквой.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Читать</w:t>
            </w:r>
            <w:r w:rsidRPr="006D02CA">
              <w:rPr>
                <w:rFonts w:ascii="Times New Roman" w:hAnsi="Times New Roman" w:cs="Times New Roman"/>
              </w:rPr>
              <w:t xml:space="preserve"> стихотворные тексты. </w:t>
            </w:r>
            <w:r w:rsidRPr="006D02CA">
              <w:rPr>
                <w:rFonts w:ascii="Times New Roman" w:hAnsi="Times New Roman" w:cs="Times New Roman"/>
                <w:b/>
              </w:rPr>
              <w:t xml:space="preserve">Выполнять </w:t>
            </w:r>
            <w:r w:rsidRPr="006D02CA">
              <w:rPr>
                <w:rFonts w:ascii="Times New Roman" w:hAnsi="Times New Roman" w:cs="Times New Roman"/>
              </w:rPr>
              <w:t>задания к текстам</w:t>
            </w:r>
            <w:r w:rsidRPr="006D02CA">
              <w:rPr>
                <w:rFonts w:ascii="Times New Roman" w:hAnsi="Times New Roman" w:cs="Times New Roman"/>
                <w:b/>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новой буквы на «ленте букв».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tabs>
                <w:tab w:val="left" w:pos="1650"/>
              </w:tabs>
              <w:spacing w:after="0" w:line="240" w:lineRule="auto"/>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lastRenderedPageBreak/>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самоконтроль и самооценку их выполнения.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щ</w:t>
            </w:r>
            <w:r w:rsidRPr="006D02CA">
              <w:rPr>
                <w:rFonts w:ascii="Times New Roman" w:hAnsi="Times New Roman" w:cs="Times New Roman"/>
                <w:iCs/>
              </w:rPr>
              <w:t>.</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 xml:space="preserve">по контуру бордюрные узоры в широкой строке, самостоятельно </w:t>
            </w:r>
            <w:r w:rsidRPr="006D02CA">
              <w:rPr>
                <w:rFonts w:ascii="Times New Roman" w:hAnsi="Times New Roman" w:cs="Times New Roman"/>
                <w:b/>
                <w:iCs/>
              </w:rPr>
              <w:t>продлевать</w:t>
            </w:r>
            <w:r w:rsidRPr="006D02CA">
              <w:rPr>
                <w:rFonts w:ascii="Times New Roman" w:hAnsi="Times New Roman" w:cs="Times New Roman"/>
                <w:iCs/>
              </w:rPr>
              <w:t xml:space="preserve"> их, не выходя за пределы строки.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щ</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щ</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 xml:space="preserve">слого-звуковой анализ слов со звуком [щ’], </w:t>
            </w:r>
            <w:r w:rsidRPr="006D02CA">
              <w:rPr>
                <w:rFonts w:ascii="Times New Roman" w:hAnsi="Times New Roman" w:cs="Times New Roman"/>
                <w:b/>
              </w:rPr>
              <w:t>характеризовать</w:t>
            </w:r>
            <w:r w:rsidRPr="006D02CA">
              <w:rPr>
                <w:rFonts w:ascii="Times New Roman" w:hAnsi="Times New Roman" w:cs="Times New Roman"/>
              </w:rPr>
              <w:t xml:space="preserve"> его, указывая на его постоянный признак — мягкость.</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звучание и написание сочетаний </w:t>
            </w:r>
            <w:r w:rsidRPr="006D02CA">
              <w:rPr>
                <w:rFonts w:ascii="Times New Roman" w:hAnsi="Times New Roman" w:cs="Times New Roman"/>
                <w:i/>
              </w:rPr>
              <w:t>ща, щу</w:t>
            </w:r>
            <w:r w:rsidRPr="006D02CA">
              <w:rPr>
                <w:rFonts w:ascii="Times New Roman" w:hAnsi="Times New Roman" w:cs="Times New Roman"/>
              </w:rPr>
              <w:t xml:space="preserve">, </w:t>
            </w:r>
            <w:r w:rsidRPr="006D02CA">
              <w:rPr>
                <w:rFonts w:ascii="Times New Roman" w:hAnsi="Times New Roman" w:cs="Times New Roman"/>
                <w:b/>
              </w:rPr>
              <w:t>объяснять</w:t>
            </w:r>
            <w:r w:rsidRPr="006D02CA">
              <w:rPr>
                <w:rFonts w:ascii="Times New Roman" w:hAnsi="Times New Roman" w:cs="Times New Roman"/>
              </w:rPr>
              <w:t xml:space="preserve"> их написание.</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правильно слова с сочетаниями </w:t>
            </w:r>
            <w:r w:rsidRPr="006D02CA">
              <w:rPr>
                <w:rFonts w:ascii="Times New Roman" w:hAnsi="Times New Roman" w:cs="Times New Roman"/>
                <w:i/>
              </w:rPr>
              <w:t>ща, щу.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Комментировать</w:t>
            </w:r>
            <w:r w:rsidRPr="006D02CA">
              <w:rPr>
                <w:rFonts w:ascii="Times New Roman" w:hAnsi="Times New Roman" w:cs="Times New Roman"/>
                <w:iCs/>
              </w:rPr>
              <w:t xml:space="preserve"> запись </w:t>
            </w:r>
            <w:r w:rsidRPr="006D02CA">
              <w:rPr>
                <w:rFonts w:ascii="Times New Roman" w:hAnsi="Times New Roman" w:cs="Times New Roman"/>
                <w:iCs/>
              </w:rPr>
              <w:lastRenderedPageBreak/>
              <w:t>предложения, используя орфографическое проговаривание.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Соблюдать </w:t>
            </w:r>
            <w:r w:rsidRPr="006D02CA">
              <w:rPr>
                <w:rFonts w:ascii="Times New Roman" w:hAnsi="Times New Roman" w:cs="Times New Roman"/>
                <w:iCs/>
              </w:rPr>
              <w:t>паузу при интонировании предложения с тире.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предложение с тире по образцу, данному в прописи.</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слова из слогов, </w:t>
            </w:r>
            <w:r w:rsidRPr="006D02CA">
              <w:rPr>
                <w:rFonts w:ascii="Times New Roman" w:hAnsi="Times New Roman" w:cs="Times New Roman"/>
                <w:b/>
              </w:rPr>
              <w:t>объяснять</w:t>
            </w:r>
            <w:r w:rsidRPr="006D02CA">
              <w:rPr>
                <w:rFonts w:ascii="Times New Roman" w:hAnsi="Times New Roman" w:cs="Times New Roman"/>
              </w:rPr>
              <w:t xml:space="preserve"> смысл получившихся слов, </w:t>
            </w:r>
            <w:r w:rsidRPr="006D02CA">
              <w:rPr>
                <w:rFonts w:ascii="Times New Roman" w:hAnsi="Times New Roman" w:cs="Times New Roman"/>
                <w:b/>
              </w:rPr>
              <w:t>записывать</w:t>
            </w:r>
            <w:r w:rsidRPr="006D02CA">
              <w:rPr>
                <w:rFonts w:ascii="Times New Roman" w:hAnsi="Times New Roman" w:cs="Times New Roman"/>
              </w:rPr>
              <w:t xml:space="preserve"> получившиеся слова без ошибок.</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Дополнять</w:t>
            </w:r>
            <w:r w:rsidRPr="006D02CA">
              <w:rPr>
                <w:rFonts w:ascii="Times New Roman" w:hAnsi="Times New Roman" w:cs="Times New Roman"/>
              </w:rPr>
              <w:t xml:space="preserve"> слоги по догадке так, чтобы получились слова, </w:t>
            </w:r>
            <w:r w:rsidRPr="006D02CA">
              <w:rPr>
                <w:rFonts w:ascii="Times New Roman" w:hAnsi="Times New Roman" w:cs="Times New Roman"/>
                <w:b/>
              </w:rPr>
              <w:t>объяснять</w:t>
            </w:r>
            <w:r w:rsidRPr="006D02CA">
              <w:rPr>
                <w:rFonts w:ascii="Times New Roman" w:hAnsi="Times New Roman" w:cs="Times New Roman"/>
              </w:rPr>
              <w:t xml:space="preserve"> значение получившихся слов.</w:t>
            </w:r>
          </w:p>
          <w:p w:rsidR="00462A19" w:rsidRPr="006D02CA" w:rsidRDefault="00462A19" w:rsidP="00387772">
            <w:pPr>
              <w:spacing w:after="0" w:line="240" w:lineRule="auto"/>
              <w:rPr>
                <w:rFonts w:ascii="Times New Roman" w:hAnsi="Times New Roman" w:cs="Times New Roman"/>
                <w:i/>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буквы </w:t>
            </w:r>
            <w:r w:rsidRPr="006D02CA">
              <w:rPr>
                <w:rFonts w:ascii="Times New Roman" w:hAnsi="Times New Roman" w:cs="Times New Roman"/>
                <w:i/>
                <w:iCs/>
              </w:rPr>
              <w:t>Щ.</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 xml:space="preserve">по контуру бордюрные узоры в широкой строке, самостоятельно </w:t>
            </w:r>
            <w:r w:rsidRPr="006D02CA">
              <w:rPr>
                <w:rFonts w:ascii="Times New Roman" w:hAnsi="Times New Roman" w:cs="Times New Roman"/>
                <w:b/>
                <w:iCs/>
              </w:rPr>
              <w:t>продлевать</w:t>
            </w:r>
            <w:r w:rsidRPr="006D02CA">
              <w:rPr>
                <w:rFonts w:ascii="Times New Roman" w:hAnsi="Times New Roman" w:cs="Times New Roman"/>
                <w:iCs/>
              </w:rPr>
              <w:t xml:space="preserve"> их, не выходя за пределы строки.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букву </w:t>
            </w:r>
            <w:r w:rsidRPr="006D02CA">
              <w:rPr>
                <w:rFonts w:ascii="Times New Roman" w:hAnsi="Times New Roman" w:cs="Times New Roman"/>
                <w:i/>
                <w:iCs/>
              </w:rPr>
              <w:t>Щ</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w:t>
            </w:r>
            <w:r w:rsidRPr="006D02CA">
              <w:rPr>
                <w:rFonts w:ascii="Times New Roman" w:hAnsi="Times New Roman" w:cs="Times New Roman"/>
                <w:iCs/>
              </w:rPr>
              <w:lastRenderedPageBreak/>
              <w:t xml:space="preserve">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написанную букву </w:t>
            </w:r>
            <w:r w:rsidRPr="006D02CA">
              <w:rPr>
                <w:rFonts w:ascii="Times New Roman" w:hAnsi="Times New Roman" w:cs="Times New Roman"/>
                <w:i/>
                <w:iCs/>
              </w:rPr>
              <w:t>Щ</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 xml:space="preserve">слого-звуковой анализ слов со звуком [щ’], </w:t>
            </w:r>
            <w:r w:rsidRPr="006D02CA">
              <w:rPr>
                <w:rFonts w:ascii="Times New Roman" w:hAnsi="Times New Roman" w:cs="Times New Roman"/>
                <w:b/>
              </w:rPr>
              <w:t>характеризовать</w:t>
            </w:r>
            <w:r w:rsidRPr="006D02CA">
              <w:rPr>
                <w:rFonts w:ascii="Times New Roman" w:hAnsi="Times New Roman" w:cs="Times New Roman"/>
              </w:rPr>
              <w:t xml:space="preserve"> его, указывая на его постоянный признак — мягкость.</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звучание и написание сочетаний </w:t>
            </w:r>
            <w:r w:rsidRPr="006D02CA">
              <w:rPr>
                <w:rFonts w:ascii="Times New Roman" w:hAnsi="Times New Roman" w:cs="Times New Roman"/>
                <w:i/>
              </w:rPr>
              <w:t>ща, щу,</w:t>
            </w:r>
            <w:r w:rsidRPr="006D02CA">
              <w:rPr>
                <w:rFonts w:ascii="Times New Roman" w:hAnsi="Times New Roman" w:cs="Times New Roman"/>
                <w:b/>
              </w:rPr>
              <w:t>объяснять</w:t>
            </w:r>
            <w:r w:rsidRPr="006D02CA">
              <w:rPr>
                <w:rFonts w:ascii="Times New Roman" w:hAnsi="Times New Roman" w:cs="Times New Roman"/>
              </w:rPr>
              <w:t xml:space="preserve"> их написание.</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правильно слова с сочетаниями </w:t>
            </w:r>
            <w:r w:rsidRPr="006D02CA">
              <w:rPr>
                <w:rFonts w:ascii="Times New Roman" w:hAnsi="Times New Roman" w:cs="Times New Roman"/>
                <w:i/>
              </w:rPr>
              <w:t>ща, щу.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Комментировать</w:t>
            </w:r>
            <w:r w:rsidRPr="006D02CA">
              <w:rPr>
                <w:rFonts w:ascii="Times New Roman" w:hAnsi="Times New Roman" w:cs="Times New Roman"/>
                <w:iCs/>
              </w:rPr>
              <w:t xml:space="preserve"> запись предложения, используя орфографическое проговаривание.</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Дополнять</w:t>
            </w:r>
            <w:r w:rsidRPr="006D02CA">
              <w:rPr>
                <w:rFonts w:ascii="Times New Roman" w:hAnsi="Times New Roman" w:cs="Times New Roman"/>
              </w:rPr>
              <w:t>предложение словом в соответствии со смыслом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Устанавливать</w:t>
            </w:r>
            <w:r w:rsidRPr="006D02CA">
              <w:rPr>
                <w:rFonts w:ascii="Times New Roman" w:hAnsi="Times New Roman" w:cs="Times New Roman"/>
              </w:rPr>
              <w:t xml:space="preserve"> связь слов в предложении, на основе этого </w:t>
            </w:r>
            <w:r w:rsidRPr="006D02CA">
              <w:rPr>
                <w:rFonts w:ascii="Times New Roman" w:hAnsi="Times New Roman" w:cs="Times New Roman"/>
                <w:b/>
              </w:rPr>
              <w:t>восстанавливать</w:t>
            </w:r>
            <w:r w:rsidRPr="006D02CA">
              <w:rPr>
                <w:rFonts w:ascii="Times New Roman" w:hAnsi="Times New Roman" w:cs="Times New Roman"/>
              </w:rPr>
              <w:t xml:space="preserve"> деформированное предложение.</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Составлять</w:t>
            </w:r>
            <w:r w:rsidRPr="006D02CA">
              <w:rPr>
                <w:rFonts w:ascii="Times New Roman" w:hAnsi="Times New Roman" w:cs="Times New Roman"/>
              </w:rPr>
              <w:t xml:space="preserve"> рассказ по заданному началу.</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составленный текст (2—3 предложения) самостоятельно.</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Height w:val="157"/>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Выделять </w:t>
            </w:r>
            <w:r w:rsidRPr="006D02CA">
              <w:rPr>
                <w:rFonts w:ascii="Times New Roman" w:hAnsi="Times New Roman" w:cs="Times New Roman"/>
              </w:rPr>
              <w:t xml:space="preserve">звуки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из слов, </w:t>
            </w:r>
            <w:r w:rsidRPr="006D02CA">
              <w:rPr>
                <w:rFonts w:ascii="Times New Roman" w:hAnsi="Times New Roman" w:cs="Times New Roman"/>
                <w:b/>
              </w:rPr>
              <w:t>характеризовать</w:t>
            </w:r>
            <w:r w:rsidRPr="006D02CA">
              <w:rPr>
                <w:rFonts w:ascii="Times New Roman" w:hAnsi="Times New Roman" w:cs="Times New Roman"/>
              </w:rPr>
              <w:t xml:space="preserve"> их, </w:t>
            </w:r>
            <w:r w:rsidRPr="006D02CA">
              <w:rPr>
                <w:rFonts w:ascii="Times New Roman" w:hAnsi="Times New Roman" w:cs="Times New Roman"/>
                <w:b/>
              </w:rPr>
              <w:t>сравнивать, обозначать</w:t>
            </w:r>
            <w:r w:rsidRPr="006D02CA">
              <w:rPr>
                <w:rFonts w:ascii="Times New Roman" w:hAnsi="Times New Roman" w:cs="Times New Roman"/>
              </w:rPr>
              <w:t xml:space="preserve"> буквой, </w:t>
            </w:r>
            <w:r w:rsidRPr="006D02CA">
              <w:rPr>
                <w:rFonts w:ascii="Times New Roman" w:hAnsi="Times New Roman" w:cs="Times New Roman"/>
                <w:b/>
              </w:rPr>
              <w:t>распознавать</w:t>
            </w:r>
            <w:r w:rsidRPr="006D02CA">
              <w:rPr>
                <w:rFonts w:ascii="Times New Roman" w:hAnsi="Times New Roman" w:cs="Times New Roman"/>
              </w:rPr>
              <w:t xml:space="preserve"> в словах новые звуки, </w:t>
            </w:r>
            <w:r w:rsidRPr="006D02CA">
              <w:rPr>
                <w:rFonts w:ascii="Times New Roman" w:hAnsi="Times New Roman" w:cs="Times New Roman"/>
                <w:b/>
              </w:rPr>
              <w:t xml:space="preserve">читать </w:t>
            </w:r>
            <w:r w:rsidRPr="006D02CA">
              <w:rPr>
                <w:rFonts w:ascii="Times New Roman" w:hAnsi="Times New Roman" w:cs="Times New Roman"/>
              </w:rPr>
              <w:t xml:space="preserve">слоги и слова с изученной буквой. </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попарно слоги с буквами </w:t>
            </w:r>
            <w:r w:rsidRPr="006D02CA">
              <w:rPr>
                <w:rFonts w:ascii="Times New Roman" w:hAnsi="Times New Roman" w:cs="Times New Roman"/>
                <w:i/>
              </w:rPr>
              <w:t>ф</w:t>
            </w:r>
            <w:r w:rsidRPr="006D02CA">
              <w:rPr>
                <w:rFonts w:ascii="Times New Roman" w:hAnsi="Times New Roman" w:cs="Times New Roman"/>
              </w:rPr>
              <w:t xml:space="preserve"> и </w:t>
            </w:r>
            <w:r w:rsidRPr="006D02CA">
              <w:rPr>
                <w:rFonts w:ascii="Times New Roman" w:hAnsi="Times New Roman" w:cs="Times New Roman"/>
                <w:i/>
              </w:rPr>
              <w:t>в</w:t>
            </w:r>
            <w:r w:rsidRPr="006D02CA">
              <w:rPr>
                <w:rFonts w:ascii="Times New Roman" w:hAnsi="Times New Roman" w:cs="Times New Roman"/>
              </w:rPr>
              <w:t xml:space="preserve">. </w:t>
            </w:r>
            <w:r w:rsidRPr="006D02CA">
              <w:rPr>
                <w:rFonts w:ascii="Times New Roman" w:hAnsi="Times New Roman" w:cs="Times New Roman"/>
                <w:b/>
              </w:rPr>
              <w:t>Наблюдать</w:t>
            </w:r>
            <w:r w:rsidRPr="006D02CA">
              <w:rPr>
                <w:rFonts w:ascii="Times New Roman" w:hAnsi="Times New Roman" w:cs="Times New Roman"/>
              </w:rPr>
              <w:t xml:space="preserve"> за артикуляцией глухих согласных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и звонких </w:t>
            </w:r>
            <w:r w:rsidRPr="006D02CA">
              <w:rPr>
                <w:rFonts w:ascii="Times New Roman" w:hAnsi="Times New Roman" w:cs="Times New Roman"/>
              </w:rPr>
              <w:lastRenderedPageBreak/>
              <w:t xml:space="preserve">согласных </w:t>
            </w:r>
            <w:r w:rsidRPr="006D02CA">
              <w:rPr>
                <w:rFonts w:ascii="Times New Roman" w:hAnsi="Times New Roman" w:cs="Times New Roman"/>
              </w:rPr>
              <w:sym w:font="AIGDT" w:char="005B"/>
            </w:r>
            <w:r w:rsidRPr="006D02CA">
              <w:rPr>
                <w:rFonts w:ascii="Times New Roman" w:hAnsi="Times New Roman" w:cs="Times New Roman"/>
              </w:rPr>
              <w:t>в</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в’</w:t>
            </w:r>
            <w:r w:rsidRPr="006D02CA">
              <w:rPr>
                <w:rFonts w:ascii="Times New Roman" w:hAnsi="Times New Roman" w:cs="Times New Roman"/>
              </w:rPr>
              <w:sym w:font="AIGDT" w:char="005D"/>
            </w:r>
            <w:r w:rsidRPr="006D02CA">
              <w:rPr>
                <w:rFonts w:ascii="Times New Roman" w:hAnsi="Times New Roman" w:cs="Times New Roman"/>
              </w:rPr>
              <w:t xml:space="preserve"> в парах.</w:t>
            </w:r>
            <w:r w:rsidRPr="006D02CA">
              <w:rPr>
                <w:rFonts w:ascii="Times New Roman" w:hAnsi="Times New Roman" w:cs="Times New Roman"/>
                <w:b/>
              </w:rPr>
              <w:t xml:space="preserve">Устанавливать </w:t>
            </w:r>
            <w:r w:rsidRPr="006D02CA">
              <w:rPr>
                <w:rFonts w:ascii="Times New Roman" w:hAnsi="Times New Roman" w:cs="Times New Roman"/>
              </w:rPr>
              <w:t xml:space="preserve">сходство и различие в произнесении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в</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в’</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Различать</w:t>
            </w:r>
            <w:r w:rsidRPr="006D02CA">
              <w:rPr>
                <w:rFonts w:ascii="Times New Roman" w:hAnsi="Times New Roman" w:cs="Times New Roman"/>
              </w:rPr>
              <w:t xml:space="preserve"> парные по звонкости — глухости согласные звуки </w:t>
            </w:r>
            <w:r w:rsidRPr="006D02CA">
              <w:rPr>
                <w:rFonts w:ascii="Times New Roman" w:hAnsi="Times New Roman" w:cs="Times New Roman"/>
              </w:rPr>
              <w:sym w:font="AIGDT" w:char="005B"/>
            </w:r>
            <w:r w:rsidRPr="006D02CA">
              <w:rPr>
                <w:rFonts w:ascii="Times New Roman" w:hAnsi="Times New Roman" w:cs="Times New Roman"/>
              </w:rPr>
              <w:t>в</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и </w:t>
            </w:r>
            <w:r w:rsidRPr="006D02CA">
              <w:rPr>
                <w:rFonts w:ascii="Times New Roman" w:hAnsi="Times New Roman" w:cs="Times New Roman"/>
              </w:rPr>
              <w:sym w:font="AIGDT" w:char="005B"/>
            </w:r>
            <w:r w:rsidRPr="006D02CA">
              <w:rPr>
                <w:rFonts w:ascii="Times New Roman" w:hAnsi="Times New Roman" w:cs="Times New Roman"/>
              </w:rPr>
              <w:t>в’</w:t>
            </w:r>
            <w:r w:rsidRPr="006D02CA">
              <w:rPr>
                <w:rFonts w:ascii="Times New Roman" w:hAnsi="Times New Roman" w:cs="Times New Roman"/>
              </w:rPr>
              <w:sym w:font="AIGDT" w:char="005D"/>
            </w:r>
            <w:r w:rsidRPr="006D02CA">
              <w:rPr>
                <w:rFonts w:ascii="Times New Roman" w:hAnsi="Times New Roman" w:cs="Times New Roman"/>
              </w:rPr>
              <w:t> — </w:t>
            </w:r>
            <w:r w:rsidRPr="006D02CA">
              <w:rPr>
                <w:rFonts w:ascii="Times New Roman" w:hAnsi="Times New Roman" w:cs="Times New Roman"/>
              </w:rPr>
              <w:sym w:font="AIGDT" w:char="005B"/>
            </w:r>
            <w:r w:rsidRPr="006D02CA">
              <w:rPr>
                <w:rFonts w:ascii="Times New Roman" w:hAnsi="Times New Roman" w:cs="Times New Roman"/>
              </w:rPr>
              <w:t>ф’</w:t>
            </w:r>
            <w:r w:rsidRPr="006D02CA">
              <w:rPr>
                <w:rFonts w:ascii="Times New Roman" w:hAnsi="Times New Roman" w:cs="Times New Roman"/>
              </w:rPr>
              <w:sym w:font="AIGDT" w:char="005D"/>
            </w:r>
            <w:r w:rsidRPr="006D02CA">
              <w:rPr>
                <w:rFonts w:ascii="Times New Roman" w:hAnsi="Times New Roman" w:cs="Times New Roman"/>
              </w:rPr>
              <w:t xml:space="preserve"> в словах. </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Читать</w:t>
            </w:r>
            <w:r w:rsidRPr="006D02CA">
              <w:rPr>
                <w:rFonts w:ascii="Times New Roman" w:hAnsi="Times New Roman" w:cs="Times New Roman"/>
              </w:rPr>
              <w:t xml:space="preserve"> стихотворные тексты. </w:t>
            </w:r>
            <w:r w:rsidRPr="006D02CA">
              <w:rPr>
                <w:rFonts w:ascii="Times New Roman" w:hAnsi="Times New Roman" w:cs="Times New Roman"/>
                <w:b/>
              </w:rPr>
              <w:t xml:space="preserve">Выполнять </w:t>
            </w:r>
            <w:r w:rsidRPr="006D02CA">
              <w:rPr>
                <w:rFonts w:ascii="Times New Roman" w:hAnsi="Times New Roman" w:cs="Times New Roman"/>
              </w:rPr>
              <w:t>задания к стихотворным текстам.</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цель учебного задания, </w:t>
            </w:r>
            <w:r w:rsidRPr="006D02CA">
              <w:rPr>
                <w:rFonts w:ascii="Times New Roman" w:hAnsi="Times New Roman" w:cs="Times New Roman"/>
                <w:b/>
              </w:rPr>
              <w:t xml:space="preserve">контролировать </w:t>
            </w:r>
            <w:r w:rsidRPr="006D02CA">
              <w:rPr>
                <w:rFonts w:ascii="Times New Roman" w:hAnsi="Times New Roman" w:cs="Times New Roman"/>
              </w:rPr>
              <w:t>свои действия в процессе его выполнения</w:t>
            </w:r>
            <w:r w:rsidRPr="006D02CA">
              <w:rPr>
                <w:rFonts w:ascii="Times New Roman" w:hAnsi="Times New Roman" w:cs="Times New Roman"/>
                <w:b/>
              </w:rPr>
              <w:t xml:space="preserve">, оценивать </w:t>
            </w:r>
            <w:r w:rsidRPr="006D02CA">
              <w:rPr>
                <w:rFonts w:ascii="Times New Roman" w:hAnsi="Times New Roman" w:cs="Times New Roman"/>
              </w:rPr>
              <w:t xml:space="preserve">правильность выполнения, </w:t>
            </w:r>
            <w:r w:rsidRPr="006D02CA">
              <w:rPr>
                <w:rFonts w:ascii="Times New Roman" w:hAnsi="Times New Roman" w:cs="Times New Roman"/>
                <w:b/>
              </w:rPr>
              <w:t>обнаруживать</w:t>
            </w:r>
            <w:r w:rsidRPr="006D02CA">
              <w:rPr>
                <w:rFonts w:ascii="Times New Roman" w:hAnsi="Times New Roman" w:cs="Times New Roman"/>
              </w:rPr>
              <w:t xml:space="preserve"> и </w:t>
            </w:r>
            <w:r w:rsidRPr="006D02CA">
              <w:rPr>
                <w:rFonts w:ascii="Times New Roman" w:hAnsi="Times New Roman" w:cs="Times New Roman"/>
                <w:b/>
              </w:rPr>
              <w:t>исправлять</w:t>
            </w:r>
            <w:r w:rsidRPr="006D02CA">
              <w:rPr>
                <w:rFonts w:ascii="Times New Roman" w:hAnsi="Times New Roman" w:cs="Times New Roman"/>
              </w:rPr>
              <w:t xml:space="preserve"> ошибки.</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tabs>
                <w:tab w:val="left" w:pos="1650"/>
              </w:tabs>
              <w:spacing w:after="0" w:line="240" w:lineRule="auto"/>
              <w:rPr>
                <w:rFonts w:ascii="Times New Roman" w:hAnsi="Times New Roman" w:cs="Times New Roman"/>
              </w:rPr>
            </w:pPr>
            <w:r w:rsidRPr="006D02CA">
              <w:rPr>
                <w:rFonts w:ascii="Times New Roman" w:hAnsi="Times New Roman" w:cs="Times New Roman"/>
                <w:b/>
              </w:rPr>
              <w:t>Определять</w:t>
            </w:r>
            <w:r w:rsidRPr="006D02CA">
              <w:rPr>
                <w:rFonts w:ascii="Times New Roman" w:hAnsi="Times New Roman" w:cs="Times New Roman"/>
              </w:rPr>
              <w:t xml:space="preserve"> и </w:t>
            </w:r>
            <w:r w:rsidRPr="006D02CA">
              <w:rPr>
                <w:rFonts w:ascii="Times New Roman" w:hAnsi="Times New Roman" w:cs="Times New Roman"/>
                <w:b/>
              </w:rPr>
              <w:t>обосновывать</w:t>
            </w:r>
            <w:r w:rsidRPr="006D02CA">
              <w:rPr>
                <w:rFonts w:ascii="Times New Roman" w:hAnsi="Times New Roman" w:cs="Times New Roman"/>
              </w:rPr>
              <w:t xml:space="preserve"> место новой буквы на «ленте букв».</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p w:rsidR="00462A19" w:rsidRPr="006D02CA" w:rsidRDefault="00462A19" w:rsidP="00387772">
            <w:pPr>
              <w:spacing w:after="0" w:line="240" w:lineRule="auto"/>
              <w:rPr>
                <w:rFonts w:ascii="Times New Roman" w:hAnsi="Times New Roman" w:cs="Times New Roman"/>
                <w:b/>
              </w:rPr>
            </w:pPr>
          </w:p>
          <w:p w:rsidR="00462A19" w:rsidRPr="006D02CA" w:rsidRDefault="00462A19" w:rsidP="00387772">
            <w:pPr>
              <w:spacing w:after="0"/>
              <w:rPr>
                <w:rFonts w:ascii="Times New Roman" w:hAnsi="Times New Roman" w:cs="Times New Roman"/>
                <w:b/>
              </w:rPr>
            </w:pPr>
          </w:p>
          <w:p w:rsidR="00462A19" w:rsidRPr="006D02CA" w:rsidRDefault="00462A19" w:rsidP="00387772">
            <w:pPr>
              <w:rPr>
                <w:rFonts w:ascii="Times New Roman" w:hAnsi="Times New Roman" w:cs="Times New Roman"/>
                <w:b/>
              </w:rPr>
            </w:pP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pStyle w:val="ae"/>
              <w:rPr>
                <w:color w:val="000000"/>
                <w:sz w:val="22"/>
                <w:szCs w:val="22"/>
              </w:rPr>
            </w:pPr>
            <w:r w:rsidRPr="006D02CA">
              <w:rPr>
                <w:b/>
                <w:bCs/>
                <w:color w:val="000000"/>
                <w:sz w:val="22"/>
                <w:szCs w:val="22"/>
              </w:rPr>
              <w:lastRenderedPageBreak/>
              <w:t xml:space="preserve">Орфография. </w:t>
            </w:r>
            <w:r w:rsidRPr="006D02CA">
              <w:rPr>
                <w:color w:val="000000"/>
                <w:sz w:val="22"/>
                <w:szCs w:val="22"/>
              </w:rPr>
              <w:t xml:space="preserve">Знакомство с правилами правописания и их применение:   раздельное написание слов;  обозначение гласных после шипящих (ча-ща, чу-шу, жи-ши);   прописная (заглавная) буква в начале предложения, в </w:t>
            </w:r>
            <w:r w:rsidRPr="006D02CA">
              <w:rPr>
                <w:color w:val="000000"/>
                <w:sz w:val="22"/>
                <w:szCs w:val="22"/>
              </w:rPr>
              <w:lastRenderedPageBreak/>
              <w:t>именах собствен</w:t>
            </w:r>
            <w:r w:rsidRPr="006D02CA">
              <w:rPr>
                <w:color w:val="000000"/>
                <w:sz w:val="22"/>
                <w:szCs w:val="22"/>
              </w:rPr>
              <w:softHyphen/>
              <w:t>ных;   перенос слов по слогам без стечения согласных;   знаки препинания в конце предложения</w:t>
            </w:r>
          </w:p>
          <w:p w:rsidR="00462A19" w:rsidRPr="006D02CA" w:rsidRDefault="00462A19" w:rsidP="00387772">
            <w:pPr>
              <w:pStyle w:val="ae"/>
              <w:rPr>
                <w:sz w:val="22"/>
                <w:szCs w:val="22"/>
              </w:rPr>
            </w:pPr>
            <w:r w:rsidRPr="006D02CA">
              <w:rPr>
                <w:b/>
                <w:bCs/>
                <w:color w:val="000000"/>
                <w:sz w:val="22"/>
                <w:szCs w:val="22"/>
              </w:rPr>
              <w:t xml:space="preserve">Письмо. </w:t>
            </w:r>
            <w:r w:rsidRPr="006D02CA">
              <w:rPr>
                <w:color w:val="000000"/>
                <w:sz w:val="22"/>
                <w:szCs w:val="22"/>
              </w:rPr>
              <w:t>Овладение разборчивым аккуратным письмом с учетом гигие</w:t>
            </w:r>
            <w:r w:rsidRPr="006D02CA">
              <w:rPr>
                <w:color w:val="000000"/>
                <w:sz w:val="22"/>
                <w:szCs w:val="22"/>
              </w:rPr>
              <w:softHyphen/>
              <w:t xml:space="preserve">нических требований к этому виду учебной работы. Списывание, письмо под диктовку в соответствии с изученными правилами. </w:t>
            </w:r>
          </w:p>
          <w:p w:rsidR="00462A19" w:rsidRPr="006D02CA" w:rsidRDefault="00462A19" w:rsidP="00387772">
            <w:pPr>
              <w:rPr>
                <w:rFonts w:ascii="Times New Roman" w:eastAsia="Times New Roman" w:hAnsi="Times New Roman" w:cs="Times New Roman"/>
              </w:rPr>
            </w:pPr>
          </w:p>
          <w:p w:rsidR="00462A19" w:rsidRPr="006D02CA" w:rsidRDefault="00462A19" w:rsidP="00387772">
            <w:pPr>
              <w:shd w:val="clear" w:color="auto" w:fill="FFFFFF"/>
              <w:spacing w:line="100" w:lineRule="atLeast"/>
              <w:rPr>
                <w:rFonts w:ascii="Times New Roman" w:eastAsia="Times New Roman" w:hAnsi="Times New Roman" w:cs="Times New Roman"/>
                <w:color w:val="000000"/>
              </w:rPr>
            </w:pPr>
            <w:r w:rsidRPr="006D02CA">
              <w:rPr>
                <w:rFonts w:ascii="Times New Roman" w:eastAsia="Times New Roman" w:hAnsi="Times New Roman" w:cs="Times New Roman"/>
                <w:color w:val="000000"/>
              </w:rPr>
              <w:t>Применение правил правописания и пунктуации:  сочетания жи—ши, ча—ща, чу—щу в положении под ударением;   сочетания чк—чн, чт, нч, щн и др.;   перенос слов;   прописная буква в начале предложения, в именах собственных;</w:t>
            </w:r>
          </w:p>
          <w:p w:rsidR="00462A19" w:rsidRPr="006D02CA" w:rsidRDefault="00462A19" w:rsidP="00387772">
            <w:pPr>
              <w:tabs>
                <w:tab w:val="left" w:pos="1650"/>
              </w:tabs>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lastRenderedPageBreak/>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Ф, ф.</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по контуру бордюрные узоры, самостоятельно копировать их в соответствии с образцом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Ф, ф</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lastRenderedPageBreak/>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Ф, ф</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слого-звуковой анализ слов со звуками [ф], [ф’].</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с заглавной буквы имена собственные.</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печатного и письменного шрифта.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Записывать</w:t>
            </w:r>
            <w:r w:rsidRPr="006D02CA">
              <w:rPr>
                <w:rFonts w:ascii="Times New Roman" w:hAnsi="Times New Roman" w:cs="Times New Roman"/>
                <w:iCs/>
              </w:rPr>
              <w:t xml:space="preserve"> под диктовку предложения после предварительного разбора.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фонетический анализ слова </w:t>
            </w:r>
            <w:r w:rsidRPr="006D02CA">
              <w:rPr>
                <w:rFonts w:ascii="Times New Roman" w:hAnsi="Times New Roman" w:cs="Times New Roman"/>
                <w:i/>
              </w:rPr>
              <w:t xml:space="preserve">листья </w:t>
            </w:r>
            <w:r w:rsidRPr="006D02CA">
              <w:rPr>
                <w:rFonts w:ascii="Times New Roman" w:hAnsi="Times New Roman" w:cs="Times New Roman"/>
              </w:rPr>
              <w:t>с опорой на схему</w:t>
            </w:r>
            <w:r w:rsidRPr="006D02CA">
              <w:rPr>
                <w:rFonts w:ascii="Times New Roman" w:hAnsi="Times New Roman" w:cs="Times New Roman"/>
                <w:b/>
              </w:rPr>
              <w:t xml:space="preserve">. Устанавливать, </w:t>
            </w:r>
            <w:r w:rsidRPr="006D02CA">
              <w:rPr>
                <w:rFonts w:ascii="Times New Roman" w:hAnsi="Times New Roman" w:cs="Times New Roman"/>
              </w:rPr>
              <w:t xml:space="preserve">что в последнем слоге после мягкого согласного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слышится слияние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Обсуждать </w:t>
            </w:r>
            <w:r w:rsidRPr="006D02CA">
              <w:rPr>
                <w:rFonts w:ascii="Times New Roman" w:hAnsi="Times New Roman" w:cs="Times New Roman"/>
              </w:rPr>
              <w:t>проблему: как обозначить буквами примыкание согласного</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rPr>
              <w:sym w:font="AIGDT" w:char="005D"/>
            </w:r>
            <w:r w:rsidRPr="006D02CA">
              <w:rPr>
                <w:rFonts w:ascii="Times New Roman" w:hAnsi="Times New Roman" w:cs="Times New Roman"/>
              </w:rPr>
              <w:t xml:space="preserve"> к </w:t>
            </w:r>
            <w:r w:rsidRPr="006D02CA">
              <w:rPr>
                <w:rFonts w:ascii="Times New Roman" w:hAnsi="Times New Roman" w:cs="Times New Roman"/>
              </w:rPr>
              <w:lastRenderedPageBreak/>
              <w:t>слиянию</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 xml:space="preserve"> — </w:t>
            </w:r>
            <w:r w:rsidRPr="006D02CA">
              <w:rPr>
                <w:rFonts w:ascii="Times New Roman" w:hAnsi="Times New Roman" w:cs="Times New Roman"/>
              </w:rPr>
              <w:sym w:font="AIGDT" w:char="005B"/>
            </w:r>
            <w:r w:rsidRPr="006D02CA">
              <w:rPr>
                <w:rFonts w:ascii="Times New Roman" w:hAnsi="Times New Roman" w:cs="Times New Roman"/>
              </w:rPr>
              <w:t>т’</w:t>
            </w:r>
            <w:r w:rsidRPr="006D02CA">
              <w:rPr>
                <w:rFonts w:ascii="Times New Roman" w:hAnsi="Times New Roman" w:cs="Times New Roman"/>
                <w:lang w:val="en-US"/>
              </w:rPr>
              <w:t>j</w:t>
            </w:r>
            <w:r w:rsidRPr="006D02CA">
              <w:rPr>
                <w:rFonts w:ascii="Times New Roman" w:hAnsi="Times New Roman" w:cs="Times New Roman"/>
              </w:rPr>
              <w:t>’а</w:t>
            </w:r>
            <w:r w:rsidRPr="006D02CA">
              <w:rPr>
                <w:rFonts w:ascii="Times New Roman" w:hAnsi="Times New Roman" w:cs="Times New Roman"/>
              </w:rPr>
              <w:sym w:font="AIGDT" w:char="005D"/>
            </w:r>
            <w:r w:rsidRPr="006D02CA">
              <w:rPr>
                <w:rFonts w:ascii="Times New Roman" w:hAnsi="Times New Roman" w:cs="Times New Roman"/>
              </w:rPr>
              <w:t xml:space="preserve">? </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слова с разделительным мягким знаком, </w:t>
            </w:r>
            <w:r w:rsidRPr="006D02CA">
              <w:rPr>
                <w:rFonts w:ascii="Times New Roman" w:hAnsi="Times New Roman" w:cs="Times New Roman"/>
                <w:b/>
              </w:rPr>
              <w:t>объяснять,</w:t>
            </w:r>
            <w:r w:rsidRPr="006D02CA">
              <w:rPr>
                <w:rFonts w:ascii="Times New Roman" w:hAnsi="Times New Roman" w:cs="Times New Roman"/>
              </w:rPr>
              <w:t xml:space="preserve"> что показывает эта буква после согласных перед гласными </w:t>
            </w:r>
            <w:r w:rsidRPr="006D02CA">
              <w:rPr>
                <w:rFonts w:ascii="Times New Roman" w:hAnsi="Times New Roman" w:cs="Times New Roman"/>
                <w:i/>
              </w:rPr>
              <w:t>я, е, ю, ё, и</w:t>
            </w:r>
            <w:r w:rsidRPr="006D02CA">
              <w:rPr>
                <w:rFonts w:ascii="Times New Roman" w:hAnsi="Times New Roman" w:cs="Times New Roman"/>
              </w:rPr>
              <w:t>.</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слова с разделительным мягким знаком и мягким знаком — показателем мягкости, </w:t>
            </w:r>
            <w:r w:rsidRPr="006D02CA">
              <w:rPr>
                <w:rFonts w:ascii="Times New Roman" w:hAnsi="Times New Roman" w:cs="Times New Roman"/>
                <w:b/>
              </w:rPr>
              <w:t xml:space="preserve">устанавливать </w:t>
            </w:r>
            <w:r w:rsidRPr="006D02CA">
              <w:rPr>
                <w:rFonts w:ascii="Times New Roman" w:hAnsi="Times New Roman" w:cs="Times New Roman"/>
              </w:rPr>
              <w:t>различия.</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Производить </w:t>
            </w:r>
            <w:r w:rsidRPr="006D02CA">
              <w:rPr>
                <w:rFonts w:ascii="Times New Roman" w:hAnsi="Times New Roman" w:cs="Times New Roman"/>
              </w:rPr>
              <w:t xml:space="preserve">фонетический анализ слова </w:t>
            </w:r>
            <w:r w:rsidRPr="006D02CA">
              <w:rPr>
                <w:rFonts w:ascii="Times New Roman" w:hAnsi="Times New Roman" w:cs="Times New Roman"/>
                <w:i/>
              </w:rPr>
              <w:t xml:space="preserve">съел </w:t>
            </w:r>
            <w:r w:rsidRPr="006D02CA">
              <w:rPr>
                <w:rFonts w:ascii="Times New Roman" w:hAnsi="Times New Roman" w:cs="Times New Roman"/>
              </w:rPr>
              <w:t>с опорой на схему</w:t>
            </w:r>
            <w:r w:rsidRPr="006D02CA">
              <w:rPr>
                <w:rFonts w:ascii="Times New Roman" w:hAnsi="Times New Roman" w:cs="Times New Roman"/>
                <w:b/>
              </w:rPr>
              <w:t xml:space="preserve">. Устанавливать, </w:t>
            </w:r>
            <w:r w:rsidRPr="006D02CA">
              <w:rPr>
                <w:rFonts w:ascii="Times New Roman" w:hAnsi="Times New Roman" w:cs="Times New Roman"/>
              </w:rPr>
              <w:t xml:space="preserve">что после мягкого согласного </w:t>
            </w:r>
            <w:r w:rsidRPr="006D02CA">
              <w:rPr>
                <w:rFonts w:ascii="Times New Roman" w:hAnsi="Times New Roman" w:cs="Times New Roman"/>
              </w:rPr>
              <w:sym w:font="AIGDT" w:char="005B"/>
            </w:r>
            <w:r w:rsidRPr="006D02CA">
              <w:rPr>
                <w:rFonts w:ascii="Times New Roman" w:hAnsi="Times New Roman" w:cs="Times New Roman"/>
              </w:rPr>
              <w:t>с’</w:t>
            </w:r>
            <w:r w:rsidRPr="006D02CA">
              <w:rPr>
                <w:rFonts w:ascii="Times New Roman" w:hAnsi="Times New Roman" w:cs="Times New Roman"/>
              </w:rPr>
              <w:sym w:font="AIGDT" w:char="005D"/>
            </w:r>
            <w:r w:rsidRPr="006D02CA">
              <w:rPr>
                <w:rFonts w:ascii="Times New Roman" w:hAnsi="Times New Roman" w:cs="Times New Roman"/>
              </w:rPr>
              <w:t xml:space="preserve">, слышится слияние </w:t>
            </w:r>
            <w:r w:rsidRPr="006D02CA">
              <w:rPr>
                <w:rFonts w:ascii="Times New Roman" w:hAnsi="Times New Roman" w:cs="Times New Roman"/>
              </w:rPr>
              <w:sym w:font="AIGDT" w:char="005B"/>
            </w:r>
            <w:r w:rsidRPr="006D02CA">
              <w:rPr>
                <w:rFonts w:ascii="Times New Roman" w:hAnsi="Times New Roman" w:cs="Times New Roman"/>
                <w:lang w:val="en-US"/>
              </w:rPr>
              <w:t>j</w:t>
            </w:r>
            <w:r w:rsidRPr="006D02CA">
              <w:rPr>
                <w:rFonts w:ascii="Times New Roman" w:hAnsi="Times New Roman" w:cs="Times New Roman"/>
              </w:rPr>
              <w:t>’э</w:t>
            </w:r>
            <w:r w:rsidRPr="006D02CA">
              <w:rPr>
                <w:rFonts w:ascii="Times New Roman" w:hAnsi="Times New Roman" w:cs="Times New Roman"/>
              </w:rPr>
              <w:sym w:font="AIGDT" w:char="005D"/>
            </w:r>
            <w:r w:rsidRPr="006D02CA">
              <w:rPr>
                <w:rFonts w:ascii="Times New Roman" w:hAnsi="Times New Roman" w:cs="Times New Roman"/>
              </w:rPr>
              <w:t xml:space="preserve">. </w:t>
            </w:r>
            <w:r w:rsidRPr="006D02CA">
              <w:rPr>
                <w:rFonts w:ascii="Times New Roman" w:hAnsi="Times New Roman" w:cs="Times New Roman"/>
                <w:b/>
              </w:rPr>
              <w:t>Анализировать</w:t>
            </w:r>
            <w:r w:rsidRPr="006D02CA">
              <w:rPr>
                <w:rFonts w:ascii="Times New Roman" w:hAnsi="Times New Roman" w:cs="Times New Roman"/>
              </w:rPr>
              <w:t xml:space="preserve"> буквенную запись слова </w:t>
            </w:r>
            <w:r w:rsidRPr="006D02CA">
              <w:rPr>
                <w:rFonts w:ascii="Times New Roman" w:hAnsi="Times New Roman" w:cs="Times New Roman"/>
                <w:i/>
              </w:rPr>
              <w:t>съел</w:t>
            </w:r>
            <w:r w:rsidRPr="006D02CA">
              <w:rPr>
                <w:rFonts w:ascii="Times New Roman" w:hAnsi="Times New Roman" w:cs="Times New Roman"/>
              </w:rPr>
              <w:t xml:space="preserve">. </w:t>
            </w:r>
            <w:r w:rsidRPr="006D02CA">
              <w:rPr>
                <w:rFonts w:ascii="Times New Roman" w:hAnsi="Times New Roman" w:cs="Times New Roman"/>
                <w:b/>
              </w:rPr>
              <w:t>Определять</w:t>
            </w:r>
            <w:r w:rsidRPr="006D02CA">
              <w:rPr>
                <w:rFonts w:ascii="Times New Roman" w:hAnsi="Times New Roman" w:cs="Times New Roman"/>
              </w:rPr>
              <w:t xml:space="preserve"> роль новой буквы — разделительного твердого знака (</w:t>
            </w:r>
            <w:r w:rsidRPr="006D02CA">
              <w:rPr>
                <w:rFonts w:ascii="Times New Roman" w:hAnsi="Times New Roman" w:cs="Times New Roman"/>
                <w:i/>
              </w:rPr>
              <w:t>ъ</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Читать</w:t>
            </w:r>
            <w:r w:rsidRPr="006D02CA">
              <w:rPr>
                <w:rFonts w:ascii="Times New Roman" w:hAnsi="Times New Roman" w:cs="Times New Roman"/>
              </w:rPr>
              <w:t xml:space="preserve"> стихотворные тексты. </w:t>
            </w:r>
            <w:r w:rsidRPr="006D02CA">
              <w:rPr>
                <w:rFonts w:ascii="Times New Roman" w:hAnsi="Times New Roman" w:cs="Times New Roman"/>
                <w:b/>
              </w:rPr>
              <w:t xml:space="preserve">Выполнять </w:t>
            </w:r>
            <w:r w:rsidRPr="006D02CA">
              <w:rPr>
                <w:rFonts w:ascii="Times New Roman" w:hAnsi="Times New Roman" w:cs="Times New Roman"/>
              </w:rPr>
              <w:t>задания к стихотворным текстам</w:t>
            </w:r>
            <w:r w:rsidRPr="006D02CA">
              <w:rPr>
                <w:rFonts w:ascii="Times New Roman" w:hAnsi="Times New Roman" w:cs="Times New Roman"/>
                <w:b/>
              </w:rPr>
              <w:t>.</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Отвечать</w:t>
            </w:r>
            <w:r w:rsidRPr="006D02CA">
              <w:rPr>
                <w:rFonts w:ascii="Times New Roman" w:hAnsi="Times New Roman" w:cs="Times New Roman"/>
              </w:rPr>
              <w:t xml:space="preserve"> на вопросы по содержанию текста. </w:t>
            </w:r>
            <w:r w:rsidRPr="006D02CA">
              <w:rPr>
                <w:rFonts w:ascii="Times New Roman" w:hAnsi="Times New Roman" w:cs="Times New Roman"/>
                <w:b/>
              </w:rPr>
              <w:t xml:space="preserve">Пересказывать </w:t>
            </w:r>
            <w:r w:rsidRPr="006D02CA">
              <w:rPr>
                <w:rFonts w:ascii="Times New Roman" w:hAnsi="Times New Roman" w:cs="Times New Roman"/>
              </w:rPr>
              <w:t>текст.</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слова с разделительным твёрдым знаком, </w:t>
            </w:r>
            <w:r w:rsidRPr="006D02CA">
              <w:rPr>
                <w:rFonts w:ascii="Times New Roman" w:hAnsi="Times New Roman" w:cs="Times New Roman"/>
                <w:b/>
              </w:rPr>
              <w:t>объяснять,</w:t>
            </w:r>
            <w:r w:rsidRPr="006D02CA">
              <w:rPr>
                <w:rFonts w:ascii="Times New Roman" w:hAnsi="Times New Roman" w:cs="Times New Roman"/>
              </w:rPr>
              <w:t xml:space="preserve"> что показывает эта буква после согласных перед гласными </w:t>
            </w:r>
            <w:r w:rsidRPr="006D02CA">
              <w:rPr>
                <w:rFonts w:ascii="Times New Roman" w:hAnsi="Times New Roman" w:cs="Times New Roman"/>
                <w:i/>
              </w:rPr>
              <w:t>я, е, ю, ё</w:t>
            </w:r>
            <w:r w:rsidRPr="006D02CA">
              <w:rPr>
                <w:rFonts w:ascii="Times New Roman" w:hAnsi="Times New Roman" w:cs="Times New Roman"/>
              </w:rPr>
              <w:t>.</w:t>
            </w:r>
          </w:p>
          <w:p w:rsidR="00462A19" w:rsidRPr="006D02CA" w:rsidRDefault="00462A19" w:rsidP="00387772">
            <w:pPr>
              <w:spacing w:after="0" w:line="240" w:lineRule="auto"/>
              <w:rPr>
                <w:rFonts w:ascii="Times New Roman" w:hAnsi="Times New Roman" w:cs="Times New Roman"/>
                <w:b/>
              </w:rPr>
            </w:pPr>
            <w:r w:rsidRPr="006D02CA">
              <w:rPr>
                <w:rFonts w:ascii="Times New Roman" w:hAnsi="Times New Roman" w:cs="Times New Roman"/>
                <w:b/>
              </w:rPr>
              <w:t xml:space="preserve">Определять </w:t>
            </w:r>
            <w:r w:rsidRPr="006D02CA">
              <w:rPr>
                <w:rFonts w:ascii="Times New Roman" w:hAnsi="Times New Roman" w:cs="Times New Roman"/>
              </w:rPr>
              <w:t xml:space="preserve">место буквы </w:t>
            </w:r>
            <w:r w:rsidRPr="006D02CA">
              <w:rPr>
                <w:rFonts w:ascii="Times New Roman" w:hAnsi="Times New Roman" w:cs="Times New Roman"/>
                <w:i/>
              </w:rPr>
              <w:t>ъ</w:t>
            </w:r>
            <w:r w:rsidRPr="006D02CA">
              <w:rPr>
                <w:rFonts w:ascii="Times New Roman" w:hAnsi="Times New Roman" w:cs="Times New Roman"/>
              </w:rPr>
              <w:t xml:space="preserve"> на «ленте букв».</w:t>
            </w:r>
          </w:p>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Соотносить</w:t>
            </w:r>
            <w:r w:rsidRPr="006D02CA">
              <w:rPr>
                <w:rFonts w:ascii="Times New Roman" w:hAnsi="Times New Roman" w:cs="Times New Roman"/>
              </w:rPr>
              <w:t xml:space="preserve"> все изученные буквы со звуками. </w:t>
            </w:r>
            <w:r w:rsidRPr="006D02CA">
              <w:rPr>
                <w:rFonts w:ascii="Times New Roman" w:hAnsi="Times New Roman" w:cs="Times New Roman"/>
                <w:b/>
              </w:rPr>
              <w:t>Сравнивать</w:t>
            </w:r>
            <w:r w:rsidRPr="006D02CA">
              <w:rPr>
                <w:rFonts w:ascii="Times New Roman" w:hAnsi="Times New Roman" w:cs="Times New Roman"/>
              </w:rPr>
              <w:t xml:space="preserve">, </w:t>
            </w:r>
            <w:r w:rsidRPr="006D02CA">
              <w:rPr>
                <w:rFonts w:ascii="Times New Roman" w:hAnsi="Times New Roman" w:cs="Times New Roman"/>
                <w:b/>
              </w:rPr>
              <w:t>группировать</w:t>
            </w:r>
            <w:r w:rsidRPr="006D02CA">
              <w:rPr>
                <w:rFonts w:ascii="Times New Roman" w:hAnsi="Times New Roman" w:cs="Times New Roman"/>
              </w:rPr>
              <w:t xml:space="preserve"> и </w:t>
            </w:r>
            <w:r w:rsidRPr="006D02CA">
              <w:rPr>
                <w:rFonts w:ascii="Times New Roman" w:hAnsi="Times New Roman" w:cs="Times New Roman"/>
                <w:b/>
              </w:rPr>
              <w:t xml:space="preserve">классифицировать </w:t>
            </w:r>
            <w:r w:rsidRPr="006D02CA">
              <w:rPr>
                <w:rFonts w:ascii="Times New Roman" w:hAnsi="Times New Roman" w:cs="Times New Roman"/>
              </w:rPr>
              <w:t>все изученные буквы.</w:t>
            </w:r>
          </w:p>
          <w:p w:rsidR="00462A19" w:rsidRPr="006D02CA" w:rsidRDefault="00462A19" w:rsidP="00387772">
            <w:pPr>
              <w:tabs>
                <w:tab w:val="left" w:pos="1650"/>
              </w:tabs>
              <w:spacing w:after="0" w:line="240" w:lineRule="auto"/>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tc>
        <w:tc>
          <w:tcPr>
            <w:tcW w:w="627"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rPr>
            </w:pPr>
          </w:p>
        </w:tc>
        <w:tc>
          <w:tcPr>
            <w:tcW w:w="912"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spacing w:after="0" w:line="240" w:lineRule="auto"/>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решение учебной задачи под руководством учителя.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Выполнять </w:t>
            </w:r>
            <w:r w:rsidRPr="006D02CA">
              <w:rPr>
                <w:rFonts w:ascii="Times New Roman" w:hAnsi="Times New Roman" w:cs="Times New Roman"/>
                <w:iCs/>
              </w:rPr>
              <w:t xml:space="preserve">гигиенические правила письма, </w:t>
            </w:r>
            <w:r w:rsidRPr="006D02CA">
              <w:rPr>
                <w:rFonts w:ascii="Times New Roman" w:hAnsi="Times New Roman" w:cs="Times New Roman"/>
                <w:b/>
                <w:iCs/>
              </w:rPr>
              <w:t>осуществлять</w:t>
            </w:r>
            <w:r w:rsidRPr="006D02CA">
              <w:rPr>
                <w:rFonts w:ascii="Times New Roman" w:hAnsi="Times New Roman" w:cs="Times New Roman"/>
                <w:iCs/>
              </w:rPr>
              <w:t xml:space="preserve"> самоконтроль и самооценку.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Называть </w:t>
            </w:r>
            <w:r w:rsidRPr="006D02CA">
              <w:rPr>
                <w:rFonts w:ascii="Times New Roman" w:hAnsi="Times New Roman" w:cs="Times New Roman"/>
                <w:iCs/>
              </w:rPr>
              <w:t xml:space="preserve">правильно элементы букв </w:t>
            </w:r>
            <w:r w:rsidRPr="006D02CA">
              <w:rPr>
                <w:rFonts w:ascii="Times New Roman" w:hAnsi="Times New Roman" w:cs="Times New Roman"/>
                <w:i/>
                <w:iCs/>
              </w:rPr>
              <w:t>ь, ъ.</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Обводить </w:t>
            </w:r>
            <w:r w:rsidRPr="006D02CA">
              <w:rPr>
                <w:rFonts w:ascii="Times New Roman" w:hAnsi="Times New Roman" w:cs="Times New Roman"/>
                <w:iCs/>
              </w:rPr>
              <w:t xml:space="preserve">по контуру </w:t>
            </w:r>
            <w:r w:rsidRPr="006D02CA">
              <w:rPr>
                <w:rFonts w:ascii="Times New Roman" w:hAnsi="Times New Roman" w:cs="Times New Roman"/>
                <w:iCs/>
              </w:rPr>
              <w:lastRenderedPageBreak/>
              <w:t xml:space="preserve">бордюрные узоры, самостоятельно </w:t>
            </w:r>
            <w:r w:rsidRPr="006D02CA">
              <w:rPr>
                <w:rFonts w:ascii="Times New Roman" w:hAnsi="Times New Roman" w:cs="Times New Roman"/>
                <w:b/>
                <w:iCs/>
              </w:rPr>
              <w:t>копировать</w:t>
            </w:r>
            <w:r w:rsidRPr="006D02CA">
              <w:rPr>
                <w:rFonts w:ascii="Times New Roman" w:hAnsi="Times New Roman" w:cs="Times New Roman"/>
                <w:iCs/>
              </w:rPr>
              <w:t xml:space="preserve"> их в соответствии с образцом прописи.</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Писать</w:t>
            </w:r>
            <w:r w:rsidRPr="006D02CA">
              <w:rPr>
                <w:rFonts w:ascii="Times New Roman" w:hAnsi="Times New Roman" w:cs="Times New Roman"/>
                <w:iCs/>
              </w:rPr>
              <w:t xml:space="preserve"> буквы </w:t>
            </w:r>
            <w:r w:rsidRPr="006D02CA">
              <w:rPr>
                <w:rFonts w:ascii="Times New Roman" w:hAnsi="Times New Roman" w:cs="Times New Roman"/>
                <w:i/>
                <w:iCs/>
              </w:rPr>
              <w:t>ь, ъ</w:t>
            </w:r>
            <w:r w:rsidRPr="006D02CA">
              <w:rPr>
                <w:rFonts w:ascii="Times New Roman" w:hAnsi="Times New Roman" w:cs="Times New Roman"/>
                <w:iCs/>
              </w:rPr>
              <w:t xml:space="preserve"> в соответствии с образцом.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Анализировать </w:t>
            </w:r>
            <w:r w:rsidRPr="006D02CA">
              <w:rPr>
                <w:rFonts w:ascii="Times New Roman" w:hAnsi="Times New Roman" w:cs="Times New Roman"/>
                <w:iCs/>
              </w:rPr>
              <w:t xml:space="preserve">написанную букву, </w:t>
            </w:r>
            <w:r w:rsidRPr="006D02CA">
              <w:rPr>
                <w:rFonts w:ascii="Times New Roman" w:hAnsi="Times New Roman" w:cs="Times New Roman"/>
                <w:b/>
                <w:iCs/>
              </w:rPr>
              <w:t>выбирать</w:t>
            </w:r>
            <w:r w:rsidRPr="006D02CA">
              <w:rPr>
                <w:rFonts w:ascii="Times New Roman" w:hAnsi="Times New Roman" w:cs="Times New Roman"/>
                <w:iCs/>
              </w:rPr>
              <w:t xml:space="preserve"> наиболее удавшийся вариант, </w:t>
            </w:r>
            <w:r w:rsidRPr="006D02CA">
              <w:rPr>
                <w:rFonts w:ascii="Times New Roman" w:hAnsi="Times New Roman" w:cs="Times New Roman"/>
                <w:b/>
                <w:iCs/>
              </w:rPr>
              <w:t>обозначать</w:t>
            </w:r>
            <w:r w:rsidRPr="006D02CA">
              <w:rPr>
                <w:rFonts w:ascii="Times New Roman" w:hAnsi="Times New Roman" w:cs="Times New Roman"/>
                <w:iCs/>
              </w:rPr>
              <w:t xml:space="preserve"> его условным знаком (точкой), </w:t>
            </w:r>
            <w:r w:rsidRPr="006D02CA">
              <w:rPr>
                <w:rFonts w:ascii="Times New Roman" w:hAnsi="Times New Roman" w:cs="Times New Roman"/>
                <w:b/>
                <w:iCs/>
              </w:rPr>
              <w:t>ориентироваться</w:t>
            </w:r>
            <w:r w:rsidRPr="006D02CA">
              <w:rPr>
                <w:rFonts w:ascii="Times New Roman" w:hAnsi="Times New Roman" w:cs="Times New Roman"/>
                <w:iCs/>
              </w:rPr>
              <w:t xml:space="preserve"> на лучший вариант в процессе письма.</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Воспроизводить </w:t>
            </w:r>
            <w:r w:rsidRPr="006D02CA">
              <w:rPr>
                <w:rFonts w:ascii="Times New Roman" w:hAnsi="Times New Roman" w:cs="Times New Roman"/>
                <w:iCs/>
              </w:rPr>
              <w:t>форму изучаемой буквы и её соединения с другой буквой по алгоритму.</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Соблюдать</w:t>
            </w:r>
            <w:r w:rsidRPr="006D02CA">
              <w:rPr>
                <w:rFonts w:ascii="Times New Roman" w:hAnsi="Times New Roman" w:cs="Times New Roman"/>
                <w:iCs/>
              </w:rPr>
              <w:t xml:space="preserve"> соразмерность элементов буквы по высоте, ширине и углу наклона. </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 xml:space="preserve">Сравнивать </w:t>
            </w:r>
            <w:r w:rsidRPr="006D02CA">
              <w:rPr>
                <w:rFonts w:ascii="Times New Roman" w:hAnsi="Times New Roman" w:cs="Times New Roman"/>
                <w:iCs/>
              </w:rPr>
              <w:t xml:space="preserve">написанные буквы </w:t>
            </w:r>
            <w:r w:rsidRPr="006D02CA">
              <w:rPr>
                <w:rFonts w:ascii="Times New Roman" w:hAnsi="Times New Roman" w:cs="Times New Roman"/>
                <w:i/>
                <w:iCs/>
              </w:rPr>
              <w:t>ь, ъ</w:t>
            </w:r>
            <w:r w:rsidRPr="006D02CA">
              <w:rPr>
                <w:rFonts w:ascii="Times New Roman" w:hAnsi="Times New Roman" w:cs="Times New Roman"/>
                <w:iCs/>
              </w:rPr>
              <w:t xml:space="preserve"> с образцом.</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Выполнять</w:t>
            </w:r>
            <w:r w:rsidRPr="006D02CA">
              <w:rPr>
                <w:rFonts w:ascii="Times New Roman" w:hAnsi="Times New Roman" w:cs="Times New Roman"/>
              </w:rPr>
              <w:t xml:space="preserve">слого-звуковой анализ слов, пишущихся с буквами </w:t>
            </w:r>
            <w:r w:rsidRPr="006D02CA">
              <w:rPr>
                <w:rFonts w:ascii="Times New Roman" w:hAnsi="Times New Roman" w:cs="Times New Roman"/>
                <w:i/>
              </w:rPr>
              <w:t>ь, ъ.</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Сопоставлять</w:t>
            </w:r>
            <w:r w:rsidRPr="006D02CA">
              <w:rPr>
                <w:rFonts w:ascii="Times New Roman" w:hAnsi="Times New Roman" w:cs="Times New Roman"/>
              </w:rPr>
              <w:t xml:space="preserve"> написание слов </w:t>
            </w:r>
            <w:r w:rsidRPr="006D02CA">
              <w:rPr>
                <w:rFonts w:ascii="Times New Roman" w:hAnsi="Times New Roman" w:cs="Times New Roman"/>
                <w:i/>
              </w:rPr>
              <w:t>сел — съел, семь — съем</w:t>
            </w:r>
            <w:r w:rsidRPr="006D02CA">
              <w:rPr>
                <w:rFonts w:ascii="Times New Roman" w:hAnsi="Times New Roman" w:cs="Times New Roman"/>
              </w:rPr>
              <w:t xml:space="preserve">, </w:t>
            </w:r>
            <w:r w:rsidRPr="006D02CA">
              <w:rPr>
                <w:rFonts w:ascii="Times New Roman" w:hAnsi="Times New Roman" w:cs="Times New Roman"/>
                <w:b/>
              </w:rPr>
              <w:t>выполнять</w:t>
            </w:r>
            <w:r w:rsidRPr="006D02CA">
              <w:rPr>
                <w:rFonts w:ascii="Times New Roman" w:hAnsi="Times New Roman" w:cs="Times New Roman"/>
              </w:rPr>
              <w:t xml:space="preserve"> фонетический анализ данных слов. </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Записывать</w:t>
            </w:r>
            <w:r w:rsidRPr="006D02CA">
              <w:rPr>
                <w:rFonts w:ascii="Times New Roman" w:hAnsi="Times New Roman" w:cs="Times New Roman"/>
              </w:rPr>
              <w:t xml:space="preserve"> слова с буквами </w:t>
            </w:r>
            <w:r w:rsidRPr="006D02CA">
              <w:rPr>
                <w:rFonts w:ascii="Times New Roman" w:hAnsi="Times New Roman" w:cs="Times New Roman"/>
                <w:i/>
              </w:rPr>
              <w:t xml:space="preserve">ь, ъ </w:t>
            </w:r>
            <w:r w:rsidRPr="006D02CA">
              <w:rPr>
                <w:rFonts w:ascii="Times New Roman" w:hAnsi="Times New Roman" w:cs="Times New Roman"/>
              </w:rPr>
              <w:t>по образцу, включать их в предложения.</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Записывать</w:t>
            </w:r>
            <w:r w:rsidRPr="006D02CA">
              <w:rPr>
                <w:rFonts w:ascii="Times New Roman" w:hAnsi="Times New Roman" w:cs="Times New Roman"/>
                <w:iCs/>
              </w:rPr>
              <w:t xml:space="preserve"> предложения, содержащие слова с буквами </w:t>
            </w:r>
            <w:r w:rsidRPr="006D02CA">
              <w:rPr>
                <w:rFonts w:ascii="Times New Roman" w:hAnsi="Times New Roman" w:cs="Times New Roman"/>
                <w:i/>
                <w:iCs/>
              </w:rPr>
              <w:t>ь, ъ,</w:t>
            </w:r>
            <w:r w:rsidRPr="006D02CA">
              <w:rPr>
                <w:rFonts w:ascii="Times New Roman" w:hAnsi="Times New Roman" w:cs="Times New Roman"/>
                <w:iCs/>
              </w:rPr>
              <w:t xml:space="preserve"> с комментированием.</w:t>
            </w:r>
          </w:p>
          <w:p w:rsidR="00462A19" w:rsidRPr="006D02CA" w:rsidRDefault="00462A19" w:rsidP="00387772">
            <w:pPr>
              <w:tabs>
                <w:tab w:val="left" w:pos="2425"/>
              </w:tabs>
              <w:spacing w:after="0" w:line="240" w:lineRule="auto"/>
              <w:rPr>
                <w:rFonts w:ascii="Times New Roman" w:hAnsi="Times New Roman" w:cs="Times New Roman"/>
                <w:iCs/>
              </w:rPr>
            </w:pPr>
            <w:r w:rsidRPr="006D02CA">
              <w:rPr>
                <w:rFonts w:ascii="Times New Roman" w:hAnsi="Times New Roman" w:cs="Times New Roman"/>
                <w:b/>
                <w:iCs/>
              </w:rPr>
              <w:t>Списывать</w:t>
            </w:r>
            <w:r w:rsidRPr="006D02CA">
              <w:rPr>
                <w:rFonts w:ascii="Times New Roman" w:hAnsi="Times New Roman" w:cs="Times New Roman"/>
                <w:iCs/>
              </w:rPr>
              <w:t xml:space="preserve"> без ошибок слова и предложения с письменного шрифта.</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Обозначать</w:t>
            </w:r>
            <w:r w:rsidRPr="006D02CA">
              <w:rPr>
                <w:rFonts w:ascii="Times New Roman" w:hAnsi="Times New Roman" w:cs="Times New Roman"/>
              </w:rPr>
              <w:t xml:space="preserve"> правильно границы предложения.</w:t>
            </w:r>
          </w:p>
          <w:p w:rsidR="00462A19" w:rsidRPr="006D02CA" w:rsidRDefault="00462A19" w:rsidP="00387772">
            <w:pPr>
              <w:tabs>
                <w:tab w:val="left" w:pos="2425"/>
              </w:tabs>
              <w:spacing w:after="0" w:line="240" w:lineRule="auto"/>
              <w:rPr>
                <w:rFonts w:ascii="Times New Roman" w:hAnsi="Times New Roman" w:cs="Times New Roman"/>
              </w:rPr>
            </w:pPr>
            <w:r w:rsidRPr="006D02CA">
              <w:rPr>
                <w:rFonts w:ascii="Times New Roman" w:hAnsi="Times New Roman" w:cs="Times New Roman"/>
                <w:b/>
              </w:rPr>
              <w:t>Писать</w:t>
            </w:r>
            <w:r w:rsidRPr="006D02CA">
              <w:rPr>
                <w:rFonts w:ascii="Times New Roman" w:hAnsi="Times New Roman" w:cs="Times New Roman"/>
              </w:rPr>
              <w:t xml:space="preserve"> под диктовку изученные буквы, слоги, слова.</w:t>
            </w:r>
          </w:p>
          <w:p w:rsidR="00462A19" w:rsidRPr="006D02CA" w:rsidRDefault="00462A19" w:rsidP="00387772">
            <w:pPr>
              <w:spacing w:after="0" w:line="240" w:lineRule="auto"/>
              <w:rPr>
                <w:rFonts w:ascii="Times New Roman" w:hAnsi="Times New Roman" w:cs="Times New Roman"/>
                <w:iCs/>
              </w:rPr>
            </w:pPr>
            <w:r w:rsidRPr="006D02CA">
              <w:rPr>
                <w:rFonts w:ascii="Times New Roman" w:hAnsi="Times New Roman" w:cs="Times New Roman"/>
                <w:b/>
                <w:iCs/>
              </w:rPr>
              <w:t xml:space="preserve">Оценивать </w:t>
            </w:r>
            <w:r w:rsidRPr="006D02CA">
              <w:rPr>
                <w:rFonts w:ascii="Times New Roman" w:hAnsi="Times New Roman" w:cs="Times New Roman"/>
                <w:iCs/>
              </w:rPr>
              <w:t>свою деятельность по шкале самооценки</w:t>
            </w:r>
          </w:p>
        </w:tc>
      </w:tr>
      <w:tr w:rsidR="00462A19" w:rsidRPr="006D02CA" w:rsidTr="00387772">
        <w:trPr>
          <w:gridAfter w:val="1"/>
          <w:wAfter w:w="1568" w:type="pct"/>
        </w:trPr>
        <w:tc>
          <w:tcPr>
            <w:tcW w:w="861" w:type="pct"/>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tabs>
                <w:tab w:val="left" w:pos="1650"/>
              </w:tabs>
              <w:rPr>
                <w:rFonts w:ascii="Times New Roman" w:hAnsi="Times New Roman" w:cs="Times New Roman"/>
              </w:rPr>
            </w:pPr>
          </w:p>
        </w:tc>
        <w:tc>
          <w:tcPr>
            <w:tcW w:w="1032" w:type="pct"/>
            <w:gridSpan w:val="3"/>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rPr>
            </w:pPr>
            <w:r w:rsidRPr="006D02CA">
              <w:rPr>
                <w:rFonts w:ascii="Times New Roman" w:hAnsi="Times New Roman" w:cs="Times New Roman"/>
                <w:b/>
              </w:rPr>
              <w:t>Принимать</w:t>
            </w:r>
            <w:r w:rsidRPr="006D02CA">
              <w:rPr>
                <w:rFonts w:ascii="Times New Roman" w:hAnsi="Times New Roman" w:cs="Times New Roman"/>
              </w:rPr>
              <w:t xml:space="preserve"> учебную задачу урока. </w:t>
            </w:r>
            <w:r w:rsidRPr="006D02CA">
              <w:rPr>
                <w:rFonts w:ascii="Times New Roman" w:hAnsi="Times New Roman" w:cs="Times New Roman"/>
                <w:b/>
              </w:rPr>
              <w:t xml:space="preserve">Осуществлять </w:t>
            </w:r>
            <w:r w:rsidRPr="006D02CA">
              <w:rPr>
                <w:rFonts w:ascii="Times New Roman" w:hAnsi="Times New Roman" w:cs="Times New Roman"/>
              </w:rPr>
              <w:t xml:space="preserve">решение учебной задачи под </w:t>
            </w:r>
            <w:r w:rsidRPr="006D02CA">
              <w:rPr>
                <w:rFonts w:ascii="Times New Roman" w:hAnsi="Times New Roman" w:cs="Times New Roman"/>
              </w:rPr>
              <w:lastRenderedPageBreak/>
              <w:t>руководством учителя.</w:t>
            </w:r>
          </w:p>
          <w:p w:rsidR="00462A19" w:rsidRPr="006D02CA" w:rsidRDefault="00462A19" w:rsidP="00387772">
            <w:pPr>
              <w:rPr>
                <w:rFonts w:ascii="Times New Roman" w:hAnsi="Times New Roman" w:cs="Times New Roman"/>
              </w:rPr>
            </w:pPr>
            <w:r w:rsidRPr="006D02CA">
              <w:rPr>
                <w:rFonts w:ascii="Times New Roman" w:hAnsi="Times New Roman" w:cs="Times New Roman"/>
                <w:b/>
              </w:rPr>
              <w:t xml:space="preserve">Анализировать </w:t>
            </w:r>
            <w:r w:rsidRPr="006D02CA">
              <w:rPr>
                <w:rFonts w:ascii="Times New Roman" w:hAnsi="Times New Roman" w:cs="Times New Roman"/>
              </w:rPr>
              <w:t>ленту букв:</w:t>
            </w:r>
            <w:r w:rsidRPr="006D02CA">
              <w:rPr>
                <w:rFonts w:ascii="Times New Roman" w:hAnsi="Times New Roman" w:cs="Times New Roman"/>
                <w:b/>
              </w:rPr>
              <w:t xml:space="preserve"> называть </w:t>
            </w:r>
            <w:r w:rsidRPr="006D02CA">
              <w:rPr>
                <w:rFonts w:ascii="Times New Roman" w:hAnsi="Times New Roman" w:cs="Times New Roman"/>
              </w:rPr>
              <w:t>группы букв (гласные, согласные, гласные, обозначающие мягкость согласных и т.д.);</w:t>
            </w:r>
            <w:r w:rsidRPr="006D02CA">
              <w:rPr>
                <w:rFonts w:ascii="Times New Roman" w:hAnsi="Times New Roman" w:cs="Times New Roman"/>
                <w:b/>
              </w:rPr>
              <w:t xml:space="preserve"> объяснять </w:t>
            </w:r>
            <w:r w:rsidRPr="006D02CA">
              <w:rPr>
                <w:rFonts w:ascii="Times New Roman" w:hAnsi="Times New Roman" w:cs="Times New Roman"/>
              </w:rPr>
              <w:t>особенности букв каждой группы.</w:t>
            </w:r>
          </w:p>
          <w:p w:rsidR="00462A19" w:rsidRPr="006D02CA" w:rsidRDefault="00462A19" w:rsidP="00387772">
            <w:pPr>
              <w:rPr>
                <w:rFonts w:ascii="Times New Roman" w:hAnsi="Times New Roman" w:cs="Times New Roman"/>
              </w:rPr>
            </w:pPr>
            <w:r w:rsidRPr="006D02CA">
              <w:rPr>
                <w:rFonts w:ascii="Times New Roman" w:hAnsi="Times New Roman" w:cs="Times New Roman"/>
              </w:rPr>
              <w:t xml:space="preserve">Правильно </w:t>
            </w:r>
            <w:r w:rsidRPr="006D02CA">
              <w:rPr>
                <w:rFonts w:ascii="Times New Roman" w:hAnsi="Times New Roman" w:cs="Times New Roman"/>
                <w:b/>
              </w:rPr>
              <w:t>называть</w:t>
            </w:r>
            <w:r w:rsidRPr="006D02CA">
              <w:rPr>
                <w:rFonts w:ascii="Times New Roman" w:hAnsi="Times New Roman" w:cs="Times New Roman"/>
              </w:rPr>
              <w:t xml:space="preserve"> все буквы. </w:t>
            </w:r>
            <w:r w:rsidRPr="006D02CA">
              <w:rPr>
                <w:rFonts w:ascii="Times New Roman" w:hAnsi="Times New Roman" w:cs="Times New Roman"/>
                <w:b/>
              </w:rPr>
              <w:t>Сравнивать</w:t>
            </w:r>
            <w:r w:rsidRPr="006D02CA">
              <w:rPr>
                <w:rFonts w:ascii="Times New Roman" w:hAnsi="Times New Roman" w:cs="Times New Roman"/>
              </w:rPr>
              <w:t xml:space="preserve"> порядок расположения букв на «ленте букв» и в алфавите. </w:t>
            </w:r>
            <w:r w:rsidRPr="006D02CA">
              <w:rPr>
                <w:rFonts w:ascii="Times New Roman" w:hAnsi="Times New Roman" w:cs="Times New Roman"/>
                <w:b/>
              </w:rPr>
              <w:t xml:space="preserve">Устанавливать, </w:t>
            </w:r>
            <w:r w:rsidRPr="006D02CA">
              <w:rPr>
                <w:rFonts w:ascii="Times New Roman" w:hAnsi="Times New Roman" w:cs="Times New Roman"/>
              </w:rPr>
              <w:t>что последовательность букв на «ленте букв» и в алфавите разная.</w:t>
            </w:r>
          </w:p>
          <w:p w:rsidR="00462A19" w:rsidRPr="006D02CA" w:rsidRDefault="00462A19" w:rsidP="00387772">
            <w:pPr>
              <w:rPr>
                <w:rFonts w:ascii="Times New Roman" w:hAnsi="Times New Roman" w:cs="Times New Roman"/>
              </w:rPr>
            </w:pPr>
            <w:r w:rsidRPr="006D02CA">
              <w:rPr>
                <w:rFonts w:ascii="Times New Roman" w:hAnsi="Times New Roman" w:cs="Times New Roman"/>
                <w:b/>
              </w:rPr>
              <w:t xml:space="preserve">Читать </w:t>
            </w:r>
            <w:r w:rsidRPr="006D02CA">
              <w:rPr>
                <w:rFonts w:ascii="Times New Roman" w:hAnsi="Times New Roman" w:cs="Times New Roman"/>
              </w:rPr>
              <w:t xml:space="preserve">алфавит. </w:t>
            </w:r>
            <w:r w:rsidRPr="006D02CA">
              <w:rPr>
                <w:rFonts w:ascii="Times New Roman" w:hAnsi="Times New Roman" w:cs="Times New Roman"/>
                <w:b/>
              </w:rPr>
              <w:t>Называть</w:t>
            </w:r>
            <w:r w:rsidRPr="006D02CA">
              <w:rPr>
                <w:rFonts w:ascii="Times New Roman" w:hAnsi="Times New Roman" w:cs="Times New Roman"/>
              </w:rPr>
              <w:t xml:space="preserve"> количество букв русского алфавита.</w:t>
            </w:r>
          </w:p>
          <w:p w:rsidR="00462A19" w:rsidRPr="006D02CA" w:rsidRDefault="00462A19" w:rsidP="00387772">
            <w:pPr>
              <w:rPr>
                <w:rFonts w:ascii="Times New Roman" w:hAnsi="Times New Roman" w:cs="Times New Roman"/>
                <w:b/>
              </w:rPr>
            </w:pPr>
            <w:r w:rsidRPr="006D02CA">
              <w:rPr>
                <w:rFonts w:ascii="Times New Roman" w:hAnsi="Times New Roman" w:cs="Times New Roman"/>
                <w:b/>
                <w:bCs/>
              </w:rPr>
              <w:t>Отвечать</w:t>
            </w:r>
            <w:r w:rsidRPr="006D02CA">
              <w:rPr>
                <w:rFonts w:ascii="Times New Roman" w:hAnsi="Times New Roman" w:cs="Times New Roman"/>
              </w:rPr>
              <w:t xml:space="preserve"> на итоговые вопросы по теме урока и </w:t>
            </w:r>
            <w:r w:rsidRPr="006D02CA">
              <w:rPr>
                <w:rFonts w:ascii="Times New Roman" w:hAnsi="Times New Roman" w:cs="Times New Roman"/>
                <w:b/>
              </w:rPr>
              <w:t>оценивать</w:t>
            </w:r>
            <w:r w:rsidRPr="006D02CA">
              <w:rPr>
                <w:rFonts w:ascii="Times New Roman" w:hAnsi="Times New Roman" w:cs="Times New Roman"/>
              </w:rPr>
              <w:t xml:space="preserve"> свои достижения </w:t>
            </w:r>
          </w:p>
        </w:tc>
        <w:tc>
          <w:tcPr>
            <w:tcW w:w="1539" w:type="pct"/>
            <w:gridSpan w:val="2"/>
            <w:tcBorders>
              <w:top w:val="single" w:sz="6" w:space="0" w:color="000000"/>
              <w:left w:val="single" w:sz="6" w:space="0" w:color="000000"/>
              <w:bottom w:val="single" w:sz="6" w:space="0" w:color="000000"/>
              <w:right w:val="single" w:sz="6" w:space="0" w:color="000000"/>
            </w:tcBorders>
          </w:tcPr>
          <w:p w:rsidR="00462A19" w:rsidRPr="006D02CA" w:rsidRDefault="00462A19" w:rsidP="00387772">
            <w:pPr>
              <w:rPr>
                <w:rFonts w:ascii="Times New Roman" w:hAnsi="Times New Roman" w:cs="Times New Roman"/>
                <w:b/>
                <w:iCs/>
              </w:rPr>
            </w:pPr>
          </w:p>
        </w:tc>
      </w:tr>
    </w:tbl>
    <w:p w:rsidR="00462A19" w:rsidRPr="00FC5B7D" w:rsidRDefault="00462A19" w:rsidP="00462A19">
      <w:pPr>
        <w:jc w:val="both"/>
      </w:pPr>
    </w:p>
    <w:tbl>
      <w:tblPr>
        <w:tblW w:w="5462" w:type="pct"/>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435"/>
        <w:gridCol w:w="6019"/>
      </w:tblGrid>
      <w:tr w:rsidR="00462A19" w:rsidRPr="009611DC" w:rsidTr="00387772">
        <w:tc>
          <w:tcPr>
            <w:tcW w:w="5000" w:type="pct"/>
            <w:gridSpan w:val="2"/>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center"/>
              <w:rPr>
                <w:rFonts w:ascii="Times New Roman" w:hAnsi="Times New Roman" w:cs="Times New Roman"/>
                <w:b/>
                <w:i/>
                <w:iCs/>
              </w:rPr>
            </w:pPr>
            <w:r w:rsidRPr="00981F47">
              <w:rPr>
                <w:rFonts w:ascii="Times New Roman" w:hAnsi="Times New Roman" w:cs="Times New Roman"/>
                <w:b/>
                <w:i/>
                <w:iCs/>
              </w:rPr>
              <w:t>Послебукварный период (39 ч)</w:t>
            </w:r>
          </w:p>
        </w:tc>
      </w:tr>
      <w:tr w:rsidR="00462A19" w:rsidRPr="009611DC" w:rsidTr="00387772">
        <w:tc>
          <w:tcPr>
            <w:tcW w:w="5000" w:type="pct"/>
            <w:gridSpan w:val="2"/>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center"/>
              <w:rPr>
                <w:rFonts w:ascii="Times New Roman" w:hAnsi="Times New Roman" w:cs="Times New Roman"/>
                <w:b/>
                <w:iCs/>
              </w:rPr>
            </w:pPr>
            <w:r w:rsidRPr="00981F47">
              <w:rPr>
                <w:rFonts w:ascii="Times New Roman" w:hAnsi="Times New Roman" w:cs="Times New Roman"/>
                <w:b/>
                <w:iCs/>
              </w:rPr>
              <w:t>Обучение чтению (16 ч)</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center"/>
              <w:rPr>
                <w:rFonts w:ascii="Times New Roman" w:hAnsi="Times New Roman" w:cs="Times New Roman"/>
                <w:b/>
                <w:iCs/>
              </w:rPr>
            </w:pPr>
            <w:r w:rsidRPr="00981F47">
              <w:rPr>
                <w:rFonts w:ascii="Times New Roman" w:hAnsi="Times New Roman" w:cs="Times New Roman"/>
                <w:b/>
                <w:iCs/>
              </w:rPr>
              <w:t xml:space="preserve">Тематическое </w:t>
            </w:r>
          </w:p>
          <w:p w:rsidR="00462A19" w:rsidRPr="00981F47" w:rsidRDefault="00462A19" w:rsidP="00387772">
            <w:pPr>
              <w:spacing w:after="0" w:line="240" w:lineRule="auto"/>
              <w:jc w:val="center"/>
              <w:rPr>
                <w:rFonts w:ascii="Times New Roman" w:hAnsi="Times New Roman" w:cs="Times New Roman"/>
                <w:b/>
                <w:iCs/>
              </w:rPr>
            </w:pPr>
            <w:r w:rsidRPr="00981F47">
              <w:rPr>
                <w:rFonts w:ascii="Times New Roman" w:hAnsi="Times New Roman" w:cs="Times New Roman"/>
                <w:b/>
                <w:iCs/>
              </w:rPr>
              <w:t>планирование</w:t>
            </w:r>
          </w:p>
        </w:tc>
        <w:tc>
          <w:tcPr>
            <w:tcW w:w="2879" w:type="pct"/>
            <w:tcBorders>
              <w:top w:val="single" w:sz="6" w:space="0" w:color="000000"/>
              <w:left w:val="single" w:sz="6" w:space="0" w:color="000000"/>
              <w:bottom w:val="single" w:sz="6" w:space="0" w:color="000000"/>
              <w:right w:val="single" w:sz="6" w:space="0" w:color="000000"/>
            </w:tcBorders>
            <w:vAlign w:val="center"/>
          </w:tcPr>
          <w:p w:rsidR="00462A19" w:rsidRPr="00981F47" w:rsidRDefault="00462A19" w:rsidP="00387772">
            <w:pPr>
              <w:spacing w:after="0" w:line="240" w:lineRule="auto"/>
              <w:jc w:val="center"/>
              <w:rPr>
                <w:rFonts w:ascii="Times New Roman" w:hAnsi="Times New Roman" w:cs="Times New Roman"/>
                <w:b/>
                <w:iCs/>
              </w:rPr>
            </w:pPr>
            <w:r w:rsidRPr="00981F47">
              <w:rPr>
                <w:rFonts w:ascii="Times New Roman" w:hAnsi="Times New Roman" w:cs="Times New Roman"/>
                <w:b/>
                <w:iCs/>
              </w:rPr>
              <w:t>Характеристика деятельности учащихся</w:t>
            </w:r>
          </w:p>
        </w:tc>
      </w:tr>
      <w:tr w:rsidR="00462A19" w:rsidRPr="009611DC" w:rsidTr="00387772">
        <w:tc>
          <w:tcPr>
            <w:tcW w:w="2121" w:type="pct"/>
            <w:tcBorders>
              <w:top w:val="single" w:sz="6" w:space="0" w:color="000000"/>
              <w:left w:val="single" w:sz="6" w:space="0" w:color="000000"/>
              <w:bottom w:val="single" w:sz="6" w:space="0" w:color="000000"/>
              <w:right w:val="single" w:sz="4" w:space="0" w:color="auto"/>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rPr>
              <w:t>Как хорошо уметь читать.</w:t>
            </w:r>
          </w:p>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t>Е. Чарушин.</w:t>
            </w:r>
            <w:r w:rsidRPr="00981F47">
              <w:rPr>
                <w:rFonts w:ascii="Times New Roman" w:hAnsi="Times New Roman" w:cs="Times New Roman"/>
                <w:b/>
              </w:rPr>
              <w:t xml:space="preserve">Как мальчик Женя научился говорить букву «р». Герои произведения. Чтение по ролям. </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4" w:space="0" w:color="auto"/>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rPr>
              <w:t xml:space="preserve">На основе названия текста </w:t>
            </w:r>
            <w:r w:rsidRPr="00981F47">
              <w:rPr>
                <w:rFonts w:ascii="Times New Roman" w:hAnsi="Times New Roman" w:cs="Times New Roman"/>
                <w:b/>
              </w:rPr>
              <w:t xml:space="preserve">определять </w:t>
            </w:r>
            <w:r w:rsidRPr="00981F47">
              <w:rPr>
                <w:rFonts w:ascii="Times New Roman" w:hAnsi="Times New Roman" w:cs="Times New Roman"/>
              </w:rPr>
              <w:t>его содержание.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текст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Сравнивать</w:t>
            </w:r>
            <w:r w:rsidRPr="00981F47">
              <w:rPr>
                <w:rFonts w:ascii="Times New Roman" w:hAnsi="Times New Roman" w:cs="Times New Roman"/>
              </w:rPr>
              <w:t xml:space="preserve"> высказанные предположения с прочитанным содержанием.</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Назвать</w:t>
            </w:r>
            <w:r w:rsidRPr="00981F47">
              <w:rPr>
                <w:rFonts w:ascii="Times New Roman" w:hAnsi="Times New Roman" w:cs="Times New Roman"/>
              </w:rPr>
              <w:t xml:space="preserve"> героев произведения.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Найти</w:t>
            </w:r>
            <w:r w:rsidRPr="00981F47">
              <w:rPr>
                <w:rFonts w:ascii="Times New Roman" w:hAnsi="Times New Roman" w:cs="Times New Roman"/>
              </w:rPr>
              <w:t xml:space="preserve"> в тексте и прочитать предложения, в которых рассказывается, как Женя учился говорить букву «р».</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Определить</w:t>
            </w:r>
            <w:r w:rsidRPr="00981F47">
              <w:rPr>
                <w:rFonts w:ascii="Times New Roman" w:hAnsi="Times New Roman" w:cs="Times New Roman"/>
              </w:rPr>
              <w:t xml:space="preserve"> качества характера Жени на основе представленного на доске списка.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Находить </w:t>
            </w:r>
            <w:r w:rsidRPr="00981F47">
              <w:rPr>
                <w:rFonts w:ascii="Times New Roman" w:hAnsi="Times New Roman" w:cs="Times New Roman"/>
              </w:rPr>
              <w:t>и</w:t>
            </w:r>
            <w:r w:rsidRPr="00981F47">
              <w:rPr>
                <w:rFonts w:ascii="Times New Roman" w:hAnsi="Times New Roman" w:cs="Times New Roman"/>
                <w:b/>
              </w:rPr>
              <w:t xml:space="preserve"> называть</w:t>
            </w:r>
            <w:r w:rsidRPr="00981F47">
              <w:rPr>
                <w:rFonts w:ascii="Times New Roman" w:hAnsi="Times New Roman" w:cs="Times New Roman"/>
              </w:rPr>
              <w:t xml:space="preserve"> понравившиеся слова из текста, воспринятого на слух.</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Выбрат</w:t>
            </w:r>
            <w:r w:rsidRPr="00981F47">
              <w:rPr>
                <w:rFonts w:ascii="Times New Roman" w:hAnsi="Times New Roman" w:cs="Times New Roman"/>
              </w:rPr>
              <w:t>ь возможный для чтения по ролям отрывок текста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Разыграт</w:t>
            </w:r>
            <w:r w:rsidRPr="00981F47">
              <w:rPr>
                <w:rFonts w:ascii="Times New Roman" w:hAnsi="Times New Roman" w:cs="Times New Roman"/>
              </w:rPr>
              <w:t>ь фрагмент текста по ролям.</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rPr>
              <w:t xml:space="preserve">Самостоятельно </w:t>
            </w:r>
            <w:r w:rsidRPr="00981F47">
              <w:rPr>
                <w:rFonts w:ascii="Times New Roman" w:hAnsi="Times New Roman" w:cs="Times New Roman"/>
                <w:b/>
              </w:rPr>
              <w:t>определить</w:t>
            </w:r>
            <w:r w:rsidRPr="00981F47">
              <w:rPr>
                <w:rFonts w:ascii="Times New Roman" w:hAnsi="Times New Roman" w:cs="Times New Roman"/>
              </w:rPr>
              <w:t>, получилось ли передать характер героя.</w:t>
            </w:r>
          </w:p>
        </w:tc>
      </w:tr>
      <w:tr w:rsidR="00462A19" w:rsidRPr="009611DC" w:rsidTr="00387772">
        <w:trPr>
          <w:trHeight w:val="1949"/>
        </w:trPr>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b/>
              </w:rPr>
            </w:pPr>
            <w:r w:rsidRPr="00981F47">
              <w:rPr>
                <w:rFonts w:ascii="Times New Roman" w:hAnsi="Times New Roman" w:cs="Times New Roman"/>
                <w:b/>
              </w:rPr>
              <w:lastRenderedPageBreak/>
              <w:t xml:space="preserve">Одна у человека мать; одна и родина. </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i/>
              </w:rPr>
              <w:t xml:space="preserve">К. Ушинский. </w:t>
            </w:r>
            <w:r w:rsidRPr="00981F47">
              <w:rPr>
                <w:rFonts w:ascii="Times New Roman" w:hAnsi="Times New Roman" w:cs="Times New Roman"/>
                <w:b/>
              </w:rPr>
              <w:t xml:space="preserve">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 </w:t>
            </w: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w:t>
            </w:r>
            <w:r w:rsidRPr="00981F47">
              <w:rPr>
                <w:rFonts w:ascii="Times New Roman" w:hAnsi="Times New Roman" w:cs="Times New Roman"/>
              </w:rPr>
              <w:t xml:space="preserve">ь иллюстрацию учебника; </w:t>
            </w:r>
            <w:r w:rsidRPr="00981F47">
              <w:rPr>
                <w:rFonts w:ascii="Times New Roman" w:hAnsi="Times New Roman" w:cs="Times New Roman"/>
                <w:b/>
              </w:rPr>
              <w:t>перечислять</w:t>
            </w:r>
            <w:r w:rsidRPr="00981F47">
              <w:rPr>
                <w:rFonts w:ascii="Times New Roman" w:hAnsi="Times New Roman" w:cs="Times New Roman"/>
              </w:rPr>
              <w:t xml:space="preserve"> основные персонажи иллюстрации.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Придумывать </w:t>
            </w:r>
            <w:r w:rsidRPr="00981F47">
              <w:rPr>
                <w:rFonts w:ascii="Times New Roman" w:hAnsi="Times New Roman" w:cs="Times New Roman"/>
              </w:rPr>
              <w:t>рассказы по иллюстрации.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Слушать </w:t>
            </w:r>
            <w:r w:rsidRPr="00981F47">
              <w:rPr>
                <w:rFonts w:ascii="Times New Roman" w:hAnsi="Times New Roman" w:cs="Times New Roman"/>
              </w:rPr>
              <w:t>рассказы учителя на основе иллюстрации.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Подбирать</w:t>
            </w:r>
            <w:r w:rsidRPr="00981F47">
              <w:rPr>
                <w:rFonts w:ascii="Times New Roman" w:hAnsi="Times New Roman" w:cs="Times New Roman"/>
              </w:rPr>
              <w:t xml:space="preserve"> самостоятельно слова, близкие по смыслу к слову «отечество».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Читать </w:t>
            </w:r>
            <w:r w:rsidRPr="00981F47">
              <w:rPr>
                <w:rFonts w:ascii="Times New Roman" w:hAnsi="Times New Roman" w:cs="Times New Roman"/>
              </w:rPr>
              <w:t>текст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Отвечать</w:t>
            </w:r>
            <w:r w:rsidRPr="00981F47">
              <w:rPr>
                <w:rFonts w:ascii="Times New Roman" w:hAnsi="Times New Roman" w:cs="Times New Roman"/>
              </w:rPr>
              <w:t xml:space="preserve"> на вопросы учителя по тексту.</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Пересказывать</w:t>
            </w:r>
            <w:r w:rsidRPr="00981F47">
              <w:rPr>
                <w:rFonts w:ascii="Times New Roman" w:hAnsi="Times New Roman" w:cs="Times New Roman"/>
              </w:rPr>
              <w:t xml:space="preserve"> текст на основе опорных слов.</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Определять </w:t>
            </w:r>
            <w:r w:rsidRPr="00981F47">
              <w:rPr>
                <w:rFonts w:ascii="Times New Roman" w:hAnsi="Times New Roman" w:cs="Times New Roman"/>
              </w:rPr>
              <w:t>главную мысль текста.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Соотносить</w:t>
            </w:r>
            <w:r w:rsidRPr="00981F47">
              <w:rPr>
                <w:rFonts w:ascii="Times New Roman" w:hAnsi="Times New Roman" w:cs="Times New Roman"/>
              </w:rPr>
              <w:t xml:space="preserve"> её с пословицей.</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Объяснять</w:t>
            </w:r>
            <w:r w:rsidRPr="00981F47">
              <w:rPr>
                <w:rFonts w:ascii="Times New Roman" w:hAnsi="Times New Roman" w:cs="Times New Roman"/>
              </w:rPr>
              <w:t xml:space="preserve"> своими словами смысл этого текста</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b/>
              </w:rPr>
            </w:pPr>
            <w:r w:rsidRPr="00981F47">
              <w:rPr>
                <w:rFonts w:ascii="Times New Roman" w:hAnsi="Times New Roman" w:cs="Times New Roman"/>
                <w:b/>
              </w:rPr>
              <w:t>История славянской азбуки. Развитие осознанности и выразительности чтения на материале познавательного текста (</w:t>
            </w:r>
            <w:r w:rsidRPr="00981F47">
              <w:rPr>
                <w:rFonts w:ascii="Times New Roman" w:hAnsi="Times New Roman" w:cs="Times New Roman"/>
                <w:b/>
                <w:i/>
              </w:rPr>
              <w:t>В. Крупин</w:t>
            </w:r>
            <w:r w:rsidRPr="00981F47">
              <w:rPr>
                <w:rFonts w:ascii="Times New Roman" w:hAnsi="Times New Roman" w:cs="Times New Roman"/>
              </w:rPr>
              <w:t>.</w:t>
            </w:r>
            <w:r w:rsidRPr="00981F47">
              <w:rPr>
                <w:rFonts w:ascii="Times New Roman" w:hAnsi="Times New Roman" w:cs="Times New Roman"/>
                <w:b/>
              </w:rPr>
              <w:t>Первоучители словенские.) Поиск информации в тексте и на основе иллюстрации</w:t>
            </w: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Объяснять </w:t>
            </w:r>
            <w:r w:rsidRPr="00981F47">
              <w:rPr>
                <w:rFonts w:ascii="Times New Roman" w:hAnsi="Times New Roman" w:cs="Times New Roman"/>
              </w:rPr>
              <w:t>смысл непонятных слов с помощью словаря, обращаясь к помощи учителя, этимологии слова (кого мы называем первоучителем).</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Слушать</w:t>
            </w:r>
            <w:r w:rsidRPr="00981F47">
              <w:rPr>
                <w:rFonts w:ascii="Times New Roman" w:hAnsi="Times New Roman" w:cs="Times New Roman"/>
              </w:rPr>
              <w:t xml:space="preserve"> текст в чтении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текст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известную и неизвестную информацию в тексте.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Рассказывать </w:t>
            </w:r>
            <w:r w:rsidRPr="00981F47">
              <w:rPr>
                <w:rFonts w:ascii="Times New Roman" w:hAnsi="Times New Roman" w:cs="Times New Roman"/>
              </w:rPr>
              <w:t>о том, что было неизвестно, в паре.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иллюстрацию.</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Делать</w:t>
            </w:r>
            <w:r w:rsidRPr="00981F47">
              <w:rPr>
                <w:rFonts w:ascii="Times New Roman" w:hAnsi="Times New Roman" w:cs="Times New Roman"/>
              </w:rPr>
              <w:t xml:space="preserve"> подписи к иллюстрации на основе текста</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t>В. Крупин.</w:t>
            </w:r>
            <w:r w:rsidRPr="00981F47">
              <w:rPr>
                <w:rFonts w:ascii="Times New Roman" w:hAnsi="Times New Roman" w:cs="Times New Roman"/>
                <w:b/>
              </w:rPr>
              <w:t>Первый букварь. Поиск информации в тексте и на основе иллюстрации. Знакомство со старинной азбукой. Создание азбуки</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Слушать</w:t>
            </w:r>
            <w:r w:rsidRPr="00981F47">
              <w:rPr>
                <w:rFonts w:ascii="Times New Roman" w:hAnsi="Times New Roman" w:cs="Times New Roman"/>
              </w:rPr>
              <w:t xml:space="preserve"> текст в чтении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rPr>
              <w:t xml:space="preserve">На слух </w:t>
            </w:r>
            <w:r w:rsidRPr="00981F47">
              <w:rPr>
                <w:rFonts w:ascii="Times New Roman" w:hAnsi="Times New Roman" w:cs="Times New Roman"/>
                <w:b/>
              </w:rPr>
              <w:t xml:space="preserve">определять </w:t>
            </w:r>
            <w:r w:rsidRPr="00981F47">
              <w:rPr>
                <w:rFonts w:ascii="Times New Roman" w:hAnsi="Times New Roman" w:cs="Times New Roman"/>
              </w:rPr>
              <w:t>известную и неизвестную информацию.</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старинную азбуку. </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Соотносить</w:t>
            </w:r>
            <w:r w:rsidRPr="00981F47">
              <w:rPr>
                <w:rFonts w:ascii="Times New Roman" w:hAnsi="Times New Roman" w:cs="Times New Roman"/>
              </w:rPr>
              <w:t xml:space="preserve"> название букв со страницей старинной азбуки.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Сравнивать</w:t>
            </w:r>
            <w:r w:rsidRPr="00981F47">
              <w:rPr>
                <w:rFonts w:ascii="Times New Roman" w:hAnsi="Times New Roman" w:cs="Times New Roman"/>
              </w:rPr>
              <w:t xml:space="preserve"> название русских букв и старинных.</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Создать</w:t>
            </w:r>
            <w:r w:rsidRPr="00981F47">
              <w:rPr>
                <w:rFonts w:ascii="Times New Roman" w:hAnsi="Times New Roman" w:cs="Times New Roman"/>
              </w:rPr>
              <w:t xml:space="preserve"> собственную азбуку; </w:t>
            </w:r>
            <w:r w:rsidRPr="00981F47">
              <w:rPr>
                <w:rFonts w:ascii="Times New Roman" w:hAnsi="Times New Roman" w:cs="Times New Roman"/>
                <w:b/>
              </w:rPr>
              <w:t xml:space="preserve">придумать </w:t>
            </w:r>
            <w:r w:rsidRPr="00981F47">
              <w:rPr>
                <w:rFonts w:ascii="Times New Roman" w:hAnsi="Times New Roman" w:cs="Times New Roman"/>
              </w:rPr>
              <w:t>слова, которые помогут запомнить название старинных букв русского алфавита.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Придумать</w:t>
            </w:r>
            <w:r w:rsidRPr="00981F47">
              <w:rPr>
                <w:rFonts w:ascii="Times New Roman" w:hAnsi="Times New Roman" w:cs="Times New Roman"/>
              </w:rPr>
              <w:t xml:space="preserve"> рассказ о своей азбуке (кто её автор, в каком издательстве издана, какие рассказы читали, о чем интересном узнали)</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rPr>
            </w:pPr>
            <w:r w:rsidRPr="00981F47">
              <w:rPr>
                <w:rFonts w:ascii="Times New Roman" w:hAnsi="Times New Roman" w:cs="Times New Roman"/>
                <w:b/>
                <w:i/>
              </w:rPr>
              <w:t>А.С. Пушкин.</w:t>
            </w:r>
            <w:r w:rsidRPr="00981F47">
              <w:rPr>
                <w:rFonts w:ascii="Times New Roman" w:hAnsi="Times New Roman" w:cs="Times New Roman"/>
                <w:b/>
              </w:rPr>
              <w:t>Сказки. Выставка книг</w:t>
            </w: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портрет А.С. Пушкина.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выставку книг — сказок А.С. Пушкина; </w:t>
            </w:r>
            <w:r w:rsidRPr="00981F47">
              <w:rPr>
                <w:rFonts w:ascii="Times New Roman" w:hAnsi="Times New Roman" w:cs="Times New Roman"/>
                <w:b/>
              </w:rPr>
              <w:t>выбирать</w:t>
            </w:r>
            <w:r w:rsidRPr="00981F47">
              <w:rPr>
                <w:rFonts w:ascii="Times New Roman" w:hAnsi="Times New Roman" w:cs="Times New Roman"/>
              </w:rPr>
              <w:t>из представленных на выставке книгах знакомые.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Соотносить</w:t>
            </w:r>
            <w:r w:rsidRPr="00981F47">
              <w:rPr>
                <w:rFonts w:ascii="Times New Roman" w:hAnsi="Times New Roman" w:cs="Times New Roman"/>
              </w:rPr>
              <w:t xml:space="preserve"> иллюстрацию в учебнике с книгами на выставке.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Определить</w:t>
            </w:r>
            <w:r w:rsidRPr="00981F47">
              <w:rPr>
                <w:rFonts w:ascii="Times New Roman" w:hAnsi="Times New Roman" w:cs="Times New Roman"/>
              </w:rPr>
              <w:t xml:space="preserve"> название сказки на основе иллюстрации.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 отрывок из сказки. </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Определить</w:t>
            </w:r>
            <w:r w:rsidRPr="00981F47">
              <w:rPr>
                <w:rFonts w:ascii="Times New Roman" w:hAnsi="Times New Roman" w:cs="Times New Roman"/>
              </w:rPr>
              <w:t>, из какой книги прочитанный отрывок.</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Выбрать</w:t>
            </w:r>
            <w:r w:rsidRPr="00981F47">
              <w:rPr>
                <w:rFonts w:ascii="Times New Roman" w:hAnsi="Times New Roman" w:cs="Times New Roman"/>
              </w:rPr>
              <w:t>, какую книгу со сказками читать и почему читать именно эту книгу</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t>Л.Н. Толстой</w:t>
            </w:r>
            <w:r w:rsidRPr="00981F47">
              <w:rPr>
                <w:rFonts w:ascii="Times New Roman" w:hAnsi="Times New Roman" w:cs="Times New Roman"/>
                <w:b/>
              </w:rPr>
              <w:t>. Рассказы для детей. Нравственный смысл поступка</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 рассказы Л. Толстого.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смысл поступка героев.</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Соотносить</w:t>
            </w:r>
            <w:r w:rsidRPr="00981F47">
              <w:rPr>
                <w:rFonts w:ascii="Times New Roman" w:hAnsi="Times New Roman" w:cs="Times New Roman"/>
              </w:rPr>
              <w:t xml:space="preserve"> поступки героев со своими поступками.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Придумывать</w:t>
            </w:r>
            <w:r w:rsidRPr="00981F47">
              <w:rPr>
                <w:rFonts w:ascii="Times New Roman" w:hAnsi="Times New Roman" w:cs="Times New Roman"/>
              </w:rPr>
              <w:t xml:space="preserve"> свои рассказы на определенные жизненные </w:t>
            </w:r>
            <w:r w:rsidRPr="00981F47">
              <w:rPr>
                <w:rFonts w:ascii="Times New Roman" w:hAnsi="Times New Roman" w:cs="Times New Roman"/>
              </w:rPr>
              <w:lastRenderedPageBreak/>
              <w:t>ситуации.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Знать</w:t>
            </w:r>
            <w:r w:rsidRPr="00981F47">
              <w:rPr>
                <w:rFonts w:ascii="Times New Roman" w:hAnsi="Times New Roman" w:cs="Times New Roman"/>
              </w:rPr>
              <w:t xml:space="preserve"> другие рассказы из азбуки Л. Толстого.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рассказы из азбуки Л. Толстого в учебнике.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книгу Л. Толстого в библиотеке</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lastRenderedPageBreak/>
              <w:t>К.Д. Ушинский</w:t>
            </w:r>
            <w:r w:rsidRPr="00981F47">
              <w:rPr>
                <w:rFonts w:ascii="Times New Roman" w:hAnsi="Times New Roman" w:cs="Times New Roman"/>
                <w:b/>
              </w:rPr>
              <w:t>Рассказы для детей. Поучительные рассказы для детей</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названия рассказов К. Ушинского.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Объяснять</w:t>
            </w:r>
            <w:r w:rsidRPr="00981F47">
              <w:rPr>
                <w:rFonts w:ascii="Times New Roman" w:hAnsi="Times New Roman" w:cs="Times New Roman"/>
              </w:rPr>
              <w:t xml:space="preserve"> смысл названия рассказов.</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 рассказы.</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Соотносить</w:t>
            </w:r>
            <w:r w:rsidRPr="00981F47">
              <w:rPr>
                <w:rFonts w:ascii="Times New Roman" w:hAnsi="Times New Roman" w:cs="Times New Roman"/>
              </w:rPr>
              <w:t xml:space="preserve"> главную мысль рассказов с названием рассказа.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Придумывать</w:t>
            </w:r>
            <w:r w:rsidRPr="00981F47">
              <w:rPr>
                <w:rFonts w:ascii="Times New Roman" w:hAnsi="Times New Roman" w:cs="Times New Roman"/>
              </w:rPr>
              <w:t xml:space="preserve"> свои рассказы на основе жизненных ситуаций</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t>К.И. Чуковский</w:t>
            </w:r>
            <w:r w:rsidRPr="00981F47">
              <w:rPr>
                <w:rFonts w:ascii="Times New Roman" w:hAnsi="Times New Roman" w:cs="Times New Roman"/>
              </w:rPr>
              <w:t xml:space="preserve">. </w:t>
            </w:r>
            <w:r w:rsidRPr="00981F47">
              <w:rPr>
                <w:rFonts w:ascii="Times New Roman" w:hAnsi="Times New Roman" w:cs="Times New Roman"/>
                <w:b/>
              </w:rPr>
              <w:t>Телефон. Инсценирование стихотворения. Выставка книг К. Чуковского для детей</w:t>
            </w:r>
          </w:p>
          <w:p w:rsidR="00462A19" w:rsidRPr="00981F47" w:rsidRDefault="00462A19" w:rsidP="00387772">
            <w:pPr>
              <w:spacing w:after="0" w:line="240" w:lineRule="auto"/>
              <w:jc w:val="both"/>
              <w:rPr>
                <w:rFonts w:ascii="Times New Roman" w:hAnsi="Times New Roman" w:cs="Times New Roman"/>
                <w:b/>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представленную выставку книг К. Чуковского.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самостоятельно, в какой из книг есть сказка в стихах «Телефон».</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Доказывать</w:t>
            </w:r>
            <w:r w:rsidRPr="00981F47">
              <w:rPr>
                <w:rFonts w:ascii="Times New Roman" w:hAnsi="Times New Roman" w:cs="Times New Roman"/>
              </w:rPr>
              <w:t>, почему в этой книге содержится эта сказка.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наизусть известные отрывки сказки.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Рассказывать </w:t>
            </w:r>
            <w:r w:rsidRPr="00981F47">
              <w:rPr>
                <w:rFonts w:ascii="Times New Roman" w:hAnsi="Times New Roman" w:cs="Times New Roman"/>
              </w:rPr>
              <w:t>по рисунку о событиях, изображённых на рисунке.</w:t>
            </w:r>
          </w:p>
          <w:p w:rsidR="00462A19" w:rsidRPr="00981F47" w:rsidRDefault="00462A19" w:rsidP="00387772">
            <w:pPr>
              <w:spacing w:after="0" w:line="240" w:lineRule="auto"/>
              <w:jc w:val="both"/>
              <w:rPr>
                <w:rFonts w:ascii="Times New Roman" w:hAnsi="Times New Roman" w:cs="Times New Roman"/>
                <w:b/>
              </w:rPr>
            </w:pPr>
            <w:r w:rsidRPr="00981F47">
              <w:rPr>
                <w:rFonts w:ascii="Times New Roman" w:hAnsi="Times New Roman" w:cs="Times New Roman"/>
                <w:b/>
              </w:rPr>
              <w:t>Соотносить</w:t>
            </w:r>
            <w:r w:rsidRPr="00981F47">
              <w:rPr>
                <w:rFonts w:ascii="Times New Roman" w:hAnsi="Times New Roman" w:cs="Times New Roman"/>
              </w:rPr>
              <w:t xml:space="preserve"> книги и рисунки, книги и текст.</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Воспроизводить</w:t>
            </w:r>
            <w:r w:rsidRPr="00981F47">
              <w:rPr>
                <w:rFonts w:ascii="Times New Roman" w:hAnsi="Times New Roman" w:cs="Times New Roman"/>
              </w:rPr>
              <w:t xml:space="preserve"> диалог героев произведения по образцу, заданному учителем</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i/>
              </w:rPr>
              <w:t>К.И. Чуковский</w:t>
            </w:r>
            <w:r w:rsidRPr="00981F47">
              <w:rPr>
                <w:rFonts w:ascii="Times New Roman" w:hAnsi="Times New Roman" w:cs="Times New Roman"/>
              </w:rPr>
              <w:t xml:space="preserve">. </w:t>
            </w:r>
            <w:r w:rsidRPr="00981F47">
              <w:rPr>
                <w:rFonts w:ascii="Times New Roman" w:hAnsi="Times New Roman" w:cs="Times New Roman"/>
                <w:b/>
              </w:rPr>
              <w:t>Путаница. Небылица. Особенности стихотворения — небылицы</w:t>
            </w: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 текст стихотворения.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Вычитать</w:t>
            </w:r>
            <w:r w:rsidRPr="00981F47">
              <w:rPr>
                <w:rFonts w:ascii="Times New Roman" w:hAnsi="Times New Roman" w:cs="Times New Roman"/>
              </w:rPr>
              <w:t xml:space="preserve"> из текста стихотворения, как неправильно разговаривают герои.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Прочитать</w:t>
            </w:r>
            <w:r w:rsidRPr="00981F47">
              <w:rPr>
                <w:rFonts w:ascii="Times New Roman" w:hAnsi="Times New Roman" w:cs="Times New Roman"/>
              </w:rPr>
              <w:t>, как надо разговаривать героям.</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стихотворения наизусть, изображая с помощью мимики и жестов монологи героев</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t>В.В. Бианки.</w:t>
            </w:r>
            <w:r w:rsidRPr="00981F47">
              <w:rPr>
                <w:rFonts w:ascii="Times New Roman" w:hAnsi="Times New Roman" w:cs="Times New Roman"/>
                <w:b/>
              </w:rPr>
              <w:t>Первая охота. Самостоятельноеозаглавливание текста рассказа</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сообщение об авторе; </w:t>
            </w:r>
            <w:r w:rsidRPr="00981F47">
              <w:rPr>
                <w:rFonts w:ascii="Times New Roman" w:hAnsi="Times New Roman" w:cs="Times New Roman"/>
                <w:b/>
              </w:rPr>
              <w:t>находить</w:t>
            </w:r>
            <w:r w:rsidRPr="00981F47">
              <w:rPr>
                <w:rFonts w:ascii="Times New Roman" w:hAnsi="Times New Roman" w:cs="Times New Roman"/>
              </w:rPr>
              <w:t xml:space="preserve"> в тексте сообщения известную и неизвестную информацию.</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Дополнять</w:t>
            </w:r>
            <w:r w:rsidRPr="00981F47">
              <w:rPr>
                <w:rFonts w:ascii="Times New Roman" w:hAnsi="Times New Roman" w:cs="Times New Roman"/>
              </w:rPr>
              <w:t xml:space="preserve"> информацию об авторе на основе рассматривания выставки книг.</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на выставке нужную книгу.</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Рассказывать</w:t>
            </w:r>
            <w:r w:rsidRPr="00981F47">
              <w:rPr>
                <w:rFonts w:ascii="Times New Roman" w:hAnsi="Times New Roman" w:cs="Times New Roman"/>
              </w:rPr>
              <w:t xml:space="preserve"> об этой книге (название, тема, герои).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 текст.</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Отвечать</w:t>
            </w:r>
            <w:r w:rsidRPr="00981F47">
              <w:rPr>
                <w:rFonts w:ascii="Times New Roman" w:hAnsi="Times New Roman" w:cs="Times New Roman"/>
              </w:rPr>
              <w:t xml:space="preserve"> на вопросы учителя по содержанию текста.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Пересказывать</w:t>
            </w:r>
            <w:r w:rsidRPr="00981F47">
              <w:rPr>
                <w:rFonts w:ascii="Times New Roman" w:hAnsi="Times New Roman" w:cs="Times New Roman"/>
              </w:rPr>
              <w:t xml:space="preserve"> текст на основе опорных слов.</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Придумывать</w:t>
            </w:r>
            <w:r w:rsidRPr="00981F47">
              <w:rPr>
                <w:rFonts w:ascii="Times New Roman" w:hAnsi="Times New Roman" w:cs="Times New Roman"/>
              </w:rPr>
              <w:t xml:space="preserve"> свои заголовки; </w:t>
            </w:r>
            <w:r w:rsidRPr="00981F47">
              <w:rPr>
                <w:rFonts w:ascii="Times New Roman" w:hAnsi="Times New Roman" w:cs="Times New Roman"/>
                <w:b/>
              </w:rPr>
              <w:t>соотносить</w:t>
            </w:r>
            <w:r w:rsidRPr="00981F47">
              <w:rPr>
                <w:rFonts w:ascii="Times New Roman" w:hAnsi="Times New Roman" w:cs="Times New Roman"/>
              </w:rPr>
              <w:t xml:space="preserve"> заголовки с содержанием текста</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t>С.Я. Маршак.</w:t>
            </w:r>
            <w:r w:rsidRPr="00981F47">
              <w:rPr>
                <w:rFonts w:ascii="Times New Roman" w:hAnsi="Times New Roman" w:cs="Times New Roman"/>
                <w:b/>
              </w:rPr>
              <w:t>Угомон. Дважды два. Приёмы заучивания стихотворений наизусть</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выставку книг С. Маршака.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тему выставки на основе предложенных вариантов (стихи для детей, весёлые стихи для детей).</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знакомые книги.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стихотворения С. Маршака.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Объяснять</w:t>
            </w:r>
            <w:r w:rsidRPr="00981F47">
              <w:rPr>
                <w:rFonts w:ascii="Times New Roman" w:hAnsi="Times New Roman" w:cs="Times New Roman"/>
              </w:rPr>
              <w:t xml:space="preserve"> смысл слова «угомон».</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Придумывать</w:t>
            </w:r>
            <w:r w:rsidRPr="00981F47">
              <w:rPr>
                <w:rFonts w:ascii="Times New Roman" w:hAnsi="Times New Roman" w:cs="Times New Roman"/>
              </w:rPr>
              <w:t>, как может выглядеть «угомон».</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героев стихотворения.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Распределять</w:t>
            </w:r>
            <w:r w:rsidRPr="00981F47">
              <w:rPr>
                <w:rFonts w:ascii="Times New Roman" w:hAnsi="Times New Roman" w:cs="Times New Roman"/>
              </w:rPr>
              <w:t xml:space="preserve"> роли; </w:t>
            </w:r>
            <w:r w:rsidRPr="00981F47">
              <w:rPr>
                <w:rFonts w:ascii="Times New Roman" w:hAnsi="Times New Roman" w:cs="Times New Roman"/>
                <w:b/>
              </w:rPr>
              <w:t>читать</w:t>
            </w:r>
            <w:r w:rsidRPr="00981F47">
              <w:rPr>
                <w:rFonts w:ascii="Times New Roman" w:hAnsi="Times New Roman" w:cs="Times New Roman"/>
              </w:rPr>
              <w:t xml:space="preserve"> по ролям.</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lastRenderedPageBreak/>
              <w:t>Декламировать</w:t>
            </w:r>
            <w:r w:rsidRPr="00981F47">
              <w:rPr>
                <w:rFonts w:ascii="Times New Roman" w:hAnsi="Times New Roman" w:cs="Times New Roman"/>
              </w:rPr>
              <w:t xml:space="preserve"> стихотворение хором.</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rPr>
              <w:t xml:space="preserve">Самостоятельно </w:t>
            </w:r>
            <w:r w:rsidRPr="00981F47">
              <w:rPr>
                <w:rFonts w:ascii="Times New Roman" w:hAnsi="Times New Roman" w:cs="Times New Roman"/>
                <w:b/>
              </w:rPr>
              <w:t>читать</w:t>
            </w:r>
            <w:r w:rsidRPr="00981F47">
              <w:rPr>
                <w:rFonts w:ascii="Times New Roman" w:hAnsi="Times New Roman" w:cs="Times New Roman"/>
              </w:rPr>
              <w:t xml:space="preserve"> наизусть.</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Соотносить</w:t>
            </w:r>
            <w:r w:rsidRPr="00981F47">
              <w:rPr>
                <w:rFonts w:ascii="Times New Roman" w:hAnsi="Times New Roman" w:cs="Times New Roman"/>
              </w:rPr>
              <w:t xml:space="preserve"> текст стихотворения с прочитанным наизусть.</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возможные ошибки.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 наизусть</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i/>
              </w:rPr>
              <w:lastRenderedPageBreak/>
              <w:t>М.М. Пришвин</w:t>
            </w:r>
            <w:r w:rsidRPr="00981F47">
              <w:rPr>
                <w:rFonts w:ascii="Times New Roman" w:hAnsi="Times New Roman" w:cs="Times New Roman"/>
              </w:rPr>
              <w:t xml:space="preserve">. </w:t>
            </w:r>
            <w:r w:rsidRPr="00981F47">
              <w:rPr>
                <w:rFonts w:ascii="Times New Roman" w:hAnsi="Times New Roman" w:cs="Times New Roman"/>
                <w:b/>
              </w:rPr>
              <w:t>Предмайское утро. Знакомство с текстом описанием. Дополнение текста — описания. Глоток молока. Герой рассказа. Рассказ о герое рассказа</w:t>
            </w:r>
          </w:p>
          <w:p w:rsidR="00462A19" w:rsidRPr="00981F47" w:rsidRDefault="00462A19" w:rsidP="00387772">
            <w:pPr>
              <w:spacing w:after="0" w:line="240" w:lineRule="auto"/>
              <w:jc w:val="both"/>
              <w:rPr>
                <w:rFonts w:ascii="Times New Roman" w:hAnsi="Times New Roman" w:cs="Times New Roman"/>
                <w:b/>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Принимать</w:t>
            </w:r>
            <w:r w:rsidRPr="00981F47">
              <w:rPr>
                <w:rFonts w:ascii="Times New Roman" w:hAnsi="Times New Roman" w:cs="Times New Roman"/>
              </w:rPr>
              <w:t xml:space="preserve"> учебную задачу урока. </w:t>
            </w:r>
            <w:r w:rsidRPr="00981F47">
              <w:rPr>
                <w:rFonts w:ascii="Times New Roman" w:hAnsi="Times New Roman" w:cs="Times New Roman"/>
                <w:b/>
              </w:rPr>
              <w:t xml:space="preserve">Осуществлять </w:t>
            </w:r>
            <w:r w:rsidRPr="00981F47">
              <w:rPr>
                <w:rFonts w:ascii="Times New Roman" w:hAnsi="Times New Roman" w:cs="Times New Roman"/>
              </w:rPr>
              <w:t>решение учебной задачи под руководством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Слушать</w:t>
            </w:r>
            <w:r w:rsidRPr="00981F47">
              <w:rPr>
                <w:rFonts w:ascii="Times New Roman" w:hAnsi="Times New Roman" w:cs="Times New Roman"/>
              </w:rPr>
              <w:t xml:space="preserve"> текст в чтении учителя.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Воспроизводить</w:t>
            </w:r>
            <w:r w:rsidRPr="00981F47">
              <w:rPr>
                <w:rFonts w:ascii="Times New Roman" w:hAnsi="Times New Roman" w:cs="Times New Roman"/>
              </w:rPr>
              <w:t xml:space="preserve"> на слух слова, которые помогают представить картину природы.</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текст самостоятельно; </w:t>
            </w:r>
            <w:r w:rsidRPr="00981F47">
              <w:rPr>
                <w:rFonts w:ascii="Times New Roman" w:hAnsi="Times New Roman" w:cs="Times New Roman"/>
                <w:b/>
              </w:rPr>
              <w:t>находить</w:t>
            </w:r>
            <w:r w:rsidRPr="00981F47">
              <w:rPr>
                <w:rFonts w:ascii="Times New Roman" w:hAnsi="Times New Roman" w:cs="Times New Roman"/>
              </w:rPr>
              <w:t xml:space="preserve"> понравившиеся при слушании слова.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Рисовать</w:t>
            </w:r>
            <w:r w:rsidRPr="00981F47">
              <w:rPr>
                <w:rFonts w:ascii="Times New Roman" w:hAnsi="Times New Roman" w:cs="Times New Roman"/>
              </w:rPr>
              <w:t xml:space="preserve"> словесные картины.</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Дополнять</w:t>
            </w:r>
            <w:r w:rsidRPr="00981F47">
              <w:rPr>
                <w:rFonts w:ascii="Times New Roman" w:hAnsi="Times New Roman" w:cs="Times New Roman"/>
              </w:rPr>
              <w:t xml:space="preserve"> текст с помощью слов, записанных на доске.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Воспроизводить</w:t>
            </w:r>
            <w:r w:rsidRPr="00981F47">
              <w:rPr>
                <w:rFonts w:ascii="Times New Roman" w:hAnsi="Times New Roman" w:cs="Times New Roman"/>
              </w:rPr>
              <w:t xml:space="preserve"> с помощью учителя созданный текст.</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текст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Называть</w:t>
            </w:r>
            <w:r w:rsidRPr="00981F47">
              <w:rPr>
                <w:rFonts w:ascii="Times New Roman" w:hAnsi="Times New Roman" w:cs="Times New Roman"/>
              </w:rPr>
              <w:t xml:space="preserve"> героев рассказа.</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Отвечать </w:t>
            </w:r>
            <w:r w:rsidRPr="00981F47">
              <w:rPr>
                <w:rFonts w:ascii="Times New Roman" w:hAnsi="Times New Roman" w:cs="Times New Roman"/>
              </w:rPr>
              <w:t>на вопросы по содержанию.</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Рассказывать</w:t>
            </w:r>
            <w:r w:rsidRPr="00981F47">
              <w:rPr>
                <w:rFonts w:ascii="Times New Roman" w:hAnsi="Times New Roman" w:cs="Times New Roman"/>
              </w:rPr>
              <w:t xml:space="preserve"> о герое рассказа с помощью опорных слов.</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Рассказывать </w:t>
            </w:r>
            <w:r w:rsidRPr="00981F47">
              <w:rPr>
                <w:rFonts w:ascii="Times New Roman" w:hAnsi="Times New Roman" w:cs="Times New Roman"/>
              </w:rPr>
              <w:t>по рисунку о событиях, изображённых на рисунке.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Воспроизводить</w:t>
            </w:r>
            <w:r w:rsidRPr="00981F47">
              <w:rPr>
                <w:rFonts w:ascii="Times New Roman" w:hAnsi="Times New Roman" w:cs="Times New Roman"/>
              </w:rPr>
              <w:t xml:space="preserve"> диалог героев произведения по образцу, заданному учителем</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rPr>
              <w:t xml:space="preserve">Стихи и рассказы русских поэтов и писателей: </w:t>
            </w:r>
          </w:p>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rPr>
              <w:t>С. Маршак, А. Барто, В. Осеева. Сравнение стихотворений и рассказов</w:t>
            </w:r>
          </w:p>
          <w:p w:rsidR="00462A19" w:rsidRPr="00981F47" w:rsidRDefault="00462A19" w:rsidP="00387772">
            <w:pPr>
              <w:tabs>
                <w:tab w:val="left" w:pos="1650"/>
              </w:tabs>
              <w:spacing w:after="0" w:line="240" w:lineRule="auto"/>
              <w:jc w:val="both"/>
              <w:rPr>
                <w:rFonts w:ascii="Times New Roman" w:hAnsi="Times New Roman" w:cs="Times New Roman"/>
              </w:rPr>
            </w:pPr>
          </w:p>
          <w:p w:rsidR="00462A19" w:rsidRPr="00981F47" w:rsidRDefault="00462A19" w:rsidP="00387772">
            <w:pPr>
              <w:spacing w:after="0" w:line="240" w:lineRule="auto"/>
              <w:jc w:val="both"/>
              <w:rPr>
                <w:rFonts w:ascii="Times New Roman" w:hAnsi="Times New Roman" w:cs="Times New Roman"/>
                <w:b/>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выставку книг.</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нужную книгу.</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Рассказывать</w:t>
            </w:r>
            <w:r w:rsidRPr="00981F47">
              <w:rPr>
                <w:rFonts w:ascii="Times New Roman" w:hAnsi="Times New Roman" w:cs="Times New Roman"/>
              </w:rPr>
              <w:t xml:space="preserve"> о книге.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наизусть знакомые стихи.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на основе самостоятельного выбора понравившееся произведение.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Сравнивать</w:t>
            </w:r>
            <w:r w:rsidRPr="00981F47">
              <w:rPr>
                <w:rFonts w:ascii="Times New Roman" w:hAnsi="Times New Roman" w:cs="Times New Roman"/>
              </w:rPr>
              <w:t xml:space="preserve"> рассказ и стихотворение (что общее и чем различаются).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нравственный смысл рассказа В. Осеевой.</w:t>
            </w:r>
          </w:p>
          <w:p w:rsidR="00462A19" w:rsidRPr="00981F47" w:rsidRDefault="00462A19" w:rsidP="00387772">
            <w:pPr>
              <w:spacing w:after="0" w:line="240" w:lineRule="auto"/>
              <w:jc w:val="both"/>
              <w:rPr>
                <w:rFonts w:ascii="Times New Roman" w:hAnsi="Times New Roman" w:cs="Times New Roman"/>
                <w:b/>
              </w:rPr>
            </w:pPr>
            <w:r w:rsidRPr="00981F47">
              <w:rPr>
                <w:rFonts w:ascii="Times New Roman" w:hAnsi="Times New Roman" w:cs="Times New Roman"/>
                <w:b/>
              </w:rPr>
              <w:t>Определять</w:t>
            </w:r>
            <w:r w:rsidRPr="00981F47">
              <w:rPr>
                <w:rFonts w:ascii="Times New Roman" w:hAnsi="Times New Roman" w:cs="Times New Roman"/>
              </w:rPr>
              <w:t xml:space="preserve"> героев произведения.</w:t>
            </w:r>
          </w:p>
          <w:p w:rsidR="00462A19" w:rsidRPr="00981F47" w:rsidRDefault="00462A19" w:rsidP="00387772">
            <w:pPr>
              <w:spacing w:after="0" w:line="240" w:lineRule="auto"/>
              <w:jc w:val="both"/>
              <w:rPr>
                <w:rFonts w:ascii="Times New Roman" w:hAnsi="Times New Roman" w:cs="Times New Roman"/>
                <w:b/>
              </w:rPr>
            </w:pPr>
            <w:r w:rsidRPr="00981F47">
              <w:rPr>
                <w:rFonts w:ascii="Times New Roman" w:hAnsi="Times New Roman" w:cs="Times New Roman"/>
                <w:b/>
              </w:rPr>
              <w:t>Распределять</w:t>
            </w:r>
            <w:r w:rsidRPr="00981F47">
              <w:rPr>
                <w:rFonts w:ascii="Times New Roman" w:hAnsi="Times New Roman" w:cs="Times New Roman"/>
              </w:rPr>
              <w:t xml:space="preserve"> роли.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Разыгрывать</w:t>
            </w:r>
            <w:r w:rsidRPr="00981F47">
              <w:rPr>
                <w:rFonts w:ascii="Times New Roman" w:hAnsi="Times New Roman" w:cs="Times New Roman"/>
              </w:rPr>
              <w:t xml:space="preserve"> диалог</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rPr>
              <w:t xml:space="preserve">Весёлые стихи Б. Заходера. </w:t>
            </w:r>
          </w:p>
          <w:p w:rsidR="00462A19" w:rsidRPr="00981F47" w:rsidRDefault="00462A19" w:rsidP="00387772">
            <w:pPr>
              <w:tabs>
                <w:tab w:val="left" w:pos="1650"/>
              </w:tabs>
              <w:spacing w:after="0" w:line="240" w:lineRule="auto"/>
              <w:jc w:val="both"/>
              <w:rPr>
                <w:rFonts w:ascii="Times New Roman" w:hAnsi="Times New Roman" w:cs="Times New Roman"/>
              </w:rPr>
            </w:pPr>
            <w:r w:rsidRPr="00981F47">
              <w:rPr>
                <w:rFonts w:ascii="Times New Roman" w:hAnsi="Times New Roman" w:cs="Times New Roman"/>
                <w:b/>
              </w:rPr>
              <w:t xml:space="preserve">В. Берестова. </w:t>
            </w:r>
          </w:p>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rPr>
              <w:t>Песенка — азбука. Выразительное чтение стихотворений</w:t>
            </w:r>
          </w:p>
          <w:p w:rsidR="00462A19" w:rsidRPr="00981F47" w:rsidRDefault="00462A19" w:rsidP="00387772">
            <w:pPr>
              <w:spacing w:after="0" w:line="240" w:lineRule="auto"/>
              <w:jc w:val="both"/>
              <w:rPr>
                <w:rFonts w:ascii="Times New Roman" w:hAnsi="Times New Roman" w:cs="Times New Roman"/>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Рассматривать</w:t>
            </w:r>
            <w:r w:rsidRPr="00981F47">
              <w:rPr>
                <w:rFonts w:ascii="Times New Roman" w:hAnsi="Times New Roman" w:cs="Times New Roman"/>
              </w:rPr>
              <w:t xml:space="preserve"> выставку книг; </w:t>
            </w:r>
            <w:r w:rsidRPr="00981F47">
              <w:rPr>
                <w:rFonts w:ascii="Times New Roman" w:hAnsi="Times New Roman" w:cs="Times New Roman"/>
                <w:b/>
              </w:rPr>
              <w:t>находить</w:t>
            </w:r>
            <w:r w:rsidRPr="00981F47">
              <w:rPr>
                <w:rFonts w:ascii="Times New Roman" w:hAnsi="Times New Roman" w:cs="Times New Roman"/>
              </w:rPr>
              <w:t xml:space="preserve"> нужную книгу.</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Рассказывать</w:t>
            </w:r>
            <w:r w:rsidRPr="00981F47">
              <w:rPr>
                <w:rFonts w:ascii="Times New Roman" w:hAnsi="Times New Roman" w:cs="Times New Roman"/>
              </w:rPr>
              <w:t xml:space="preserve"> о книге.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наизусть знакомые стихи.</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самостоятельно.</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на основе самостоятельного выбора понравившееся произведение.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Определять</w:t>
            </w:r>
            <w:r w:rsidRPr="00981F47">
              <w:rPr>
                <w:rFonts w:ascii="Times New Roman" w:hAnsi="Times New Roman" w:cs="Times New Roman"/>
              </w:rPr>
              <w:t xml:space="preserve"> настроение стихотворения.</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Находить</w:t>
            </w:r>
            <w:r w:rsidRPr="00981F47">
              <w:rPr>
                <w:rFonts w:ascii="Times New Roman" w:hAnsi="Times New Roman" w:cs="Times New Roman"/>
              </w:rPr>
              <w:t xml:space="preserve"> слова, которые помогают передать настроение.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стихотворение, отражая настроение.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Оценивать</w:t>
            </w:r>
            <w:r w:rsidRPr="00981F47">
              <w:rPr>
                <w:rFonts w:ascii="Times New Roman" w:hAnsi="Times New Roman" w:cs="Times New Roman"/>
              </w:rPr>
              <w:t xml:space="preserve"> себя на основе совместно выработанных критериев оценивания</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tabs>
                <w:tab w:val="left" w:pos="1650"/>
              </w:tabs>
              <w:spacing w:after="0" w:line="240" w:lineRule="auto"/>
              <w:jc w:val="both"/>
              <w:rPr>
                <w:rFonts w:ascii="Times New Roman" w:hAnsi="Times New Roman" w:cs="Times New Roman"/>
                <w:b/>
              </w:rPr>
            </w:pPr>
            <w:r w:rsidRPr="00981F47">
              <w:rPr>
                <w:rFonts w:ascii="Times New Roman" w:hAnsi="Times New Roman" w:cs="Times New Roman"/>
                <w:b/>
              </w:rPr>
              <w:t>Проект: «Живая Азбука»</w:t>
            </w:r>
          </w:p>
          <w:p w:rsidR="00462A19" w:rsidRPr="00981F47" w:rsidRDefault="00462A19" w:rsidP="00387772">
            <w:pPr>
              <w:spacing w:after="0" w:line="240" w:lineRule="auto"/>
              <w:jc w:val="both"/>
              <w:rPr>
                <w:rFonts w:ascii="Times New Roman" w:hAnsi="Times New Roman" w:cs="Times New Roman"/>
                <w:b/>
              </w:rPr>
            </w:pP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Участвовать </w:t>
            </w:r>
            <w:r w:rsidRPr="00981F47">
              <w:rPr>
                <w:rFonts w:ascii="Times New Roman" w:hAnsi="Times New Roman" w:cs="Times New Roman"/>
              </w:rPr>
              <w:t xml:space="preserve">в групповом проекте. </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Договариваться</w:t>
            </w:r>
            <w:r w:rsidRPr="00981F47">
              <w:rPr>
                <w:rFonts w:ascii="Times New Roman" w:hAnsi="Times New Roman" w:cs="Times New Roman"/>
              </w:rPr>
              <w:t xml:space="preserve"> друг с другом о возможном распределении ролей.</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Читать</w:t>
            </w:r>
            <w:r w:rsidRPr="00981F47">
              <w:rPr>
                <w:rFonts w:ascii="Times New Roman" w:hAnsi="Times New Roman" w:cs="Times New Roman"/>
              </w:rPr>
              <w:t xml:space="preserve"> наизусть с выражением</w:t>
            </w:r>
          </w:p>
        </w:tc>
      </w:tr>
      <w:tr w:rsidR="00462A19" w:rsidRPr="009611DC" w:rsidTr="00387772">
        <w:tc>
          <w:tcPr>
            <w:tcW w:w="2121"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b/>
              </w:rPr>
            </w:pPr>
            <w:r w:rsidRPr="00981F47">
              <w:rPr>
                <w:rFonts w:ascii="Times New Roman" w:hAnsi="Times New Roman" w:cs="Times New Roman"/>
                <w:b/>
              </w:rPr>
              <w:t>Наши достижения. Планируемые результаты изучения</w:t>
            </w:r>
          </w:p>
        </w:tc>
        <w:tc>
          <w:tcPr>
            <w:tcW w:w="2879" w:type="pct"/>
            <w:tcBorders>
              <w:top w:val="single" w:sz="6" w:space="0" w:color="000000"/>
              <w:left w:val="single" w:sz="6" w:space="0" w:color="000000"/>
              <w:bottom w:val="single" w:sz="6" w:space="0" w:color="000000"/>
              <w:right w:val="single" w:sz="6" w:space="0" w:color="000000"/>
            </w:tcBorders>
          </w:tcPr>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 xml:space="preserve">Определять </w:t>
            </w:r>
            <w:r w:rsidRPr="00981F47">
              <w:rPr>
                <w:rFonts w:ascii="Times New Roman" w:hAnsi="Times New Roman" w:cs="Times New Roman"/>
              </w:rPr>
              <w:t>уровень своих достижений на основе диагностической работы в Азбуке.</w:t>
            </w:r>
          </w:p>
          <w:p w:rsidR="00462A19" w:rsidRPr="00981F47" w:rsidRDefault="00462A19" w:rsidP="00387772">
            <w:pPr>
              <w:spacing w:after="0" w:line="240" w:lineRule="auto"/>
              <w:jc w:val="both"/>
              <w:rPr>
                <w:rFonts w:ascii="Times New Roman" w:hAnsi="Times New Roman" w:cs="Times New Roman"/>
              </w:rPr>
            </w:pPr>
            <w:r w:rsidRPr="00981F47">
              <w:rPr>
                <w:rFonts w:ascii="Times New Roman" w:hAnsi="Times New Roman" w:cs="Times New Roman"/>
                <w:b/>
              </w:rPr>
              <w:t>Корректировать</w:t>
            </w:r>
            <w:r w:rsidRPr="00981F47">
              <w:rPr>
                <w:rFonts w:ascii="Times New Roman" w:hAnsi="Times New Roman" w:cs="Times New Roman"/>
              </w:rPr>
              <w:t xml:space="preserve"> свою работу на основе выполненной диагностики</w:t>
            </w:r>
          </w:p>
        </w:tc>
      </w:tr>
      <w:tr w:rsidR="00462A19" w:rsidRPr="00981F47" w:rsidTr="00387772">
        <w:tc>
          <w:tcPr>
            <w:tcW w:w="5000" w:type="pct"/>
            <w:gridSpan w:val="2"/>
            <w:tcBorders>
              <w:top w:val="single" w:sz="6" w:space="0" w:color="000000"/>
              <w:left w:val="nil"/>
              <w:bottom w:val="nil"/>
              <w:right w:val="nil"/>
            </w:tcBorders>
          </w:tcPr>
          <w:p w:rsidR="00462A19" w:rsidRDefault="00462A19" w:rsidP="00387772">
            <w:pPr>
              <w:rPr>
                <w:rFonts w:ascii="Times New Roman" w:hAnsi="Times New Roman" w:cs="Times New Roman"/>
                <w:b/>
                <w:iCs/>
              </w:rPr>
            </w:pPr>
          </w:p>
          <w:p w:rsidR="00462A19" w:rsidRPr="00981F47" w:rsidRDefault="00462A19" w:rsidP="00387772">
            <w:pPr>
              <w:jc w:val="center"/>
              <w:rPr>
                <w:rFonts w:ascii="Times New Roman" w:hAnsi="Times New Roman" w:cs="Times New Roman"/>
                <w:b/>
                <w:iCs/>
              </w:rPr>
            </w:pPr>
            <w:r w:rsidRPr="00981F47">
              <w:rPr>
                <w:rFonts w:ascii="Times New Roman" w:hAnsi="Times New Roman" w:cs="Times New Roman"/>
                <w:b/>
                <w:iCs/>
              </w:rPr>
              <w:lastRenderedPageBreak/>
              <w:t>ОБУЧЕНИЕ ПИСЬМУ (13ч)</w:t>
            </w:r>
          </w:p>
        </w:tc>
      </w:tr>
    </w:tbl>
    <w:tbl>
      <w:tblPr>
        <w:tblpPr w:leftFromText="180" w:rightFromText="180" w:vertAnchor="text" w:horzAnchor="margin" w:tblpX="-885" w:tblpY="135"/>
        <w:tblW w:w="5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4960"/>
      </w:tblGrid>
      <w:tr w:rsidR="00462A19" w:rsidRPr="00981F47" w:rsidTr="00387772">
        <w:tc>
          <w:tcPr>
            <w:tcW w:w="2628" w:type="pct"/>
          </w:tcPr>
          <w:p w:rsidR="00462A19" w:rsidRPr="00EA0B64" w:rsidRDefault="00462A19" w:rsidP="00387772">
            <w:pPr>
              <w:spacing w:line="240" w:lineRule="auto"/>
              <w:rPr>
                <w:rFonts w:ascii="Times New Roman" w:hAnsi="Times New Roman" w:cs="Times New Roman"/>
                <w:b/>
                <w:sz w:val="24"/>
              </w:rPr>
            </w:pPr>
            <w:r w:rsidRPr="00EA0B64">
              <w:rPr>
                <w:rFonts w:ascii="Times New Roman" w:hAnsi="Times New Roman" w:cs="Times New Roman"/>
                <w:b/>
              </w:rPr>
              <w:lastRenderedPageBreak/>
              <w:t>ТЕМА УРОКА</w:t>
            </w:r>
          </w:p>
        </w:tc>
        <w:tc>
          <w:tcPr>
            <w:tcW w:w="2372" w:type="pct"/>
          </w:tcPr>
          <w:p w:rsidR="00462A19" w:rsidRPr="00981F47" w:rsidRDefault="00462A19" w:rsidP="00387772">
            <w:pPr>
              <w:spacing w:line="240" w:lineRule="auto"/>
              <w:rPr>
                <w:rFonts w:ascii="Times New Roman" w:hAnsi="Times New Roman" w:cs="Times New Roman"/>
                <w:b/>
              </w:rPr>
            </w:pPr>
            <w:r w:rsidRPr="00981F47">
              <w:rPr>
                <w:rFonts w:ascii="Times New Roman" w:hAnsi="Times New Roman" w:cs="Times New Roman"/>
                <w:b/>
              </w:rPr>
              <w:t>Характеристика деятельности учащихся</w:t>
            </w: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Оформление предложений в тексте.</w:t>
            </w:r>
          </w:p>
          <w:p w:rsidR="00462A19" w:rsidRPr="00EA0B64" w:rsidRDefault="00462A19" w:rsidP="00387772">
            <w:pPr>
              <w:pStyle w:val="ae"/>
              <w:rPr>
                <w:color w:val="000000"/>
                <w:sz w:val="22"/>
                <w:szCs w:val="22"/>
              </w:rPr>
            </w:pPr>
            <w:r w:rsidRPr="00EA0B64">
              <w:rPr>
                <w:color w:val="000000"/>
                <w:sz w:val="22"/>
                <w:szCs w:val="22"/>
              </w:rPr>
              <w:t>Знакомство с правилами правописания и их применение:   раздельное написание слов;  обозначение гласных после шипящих (ча-ща, чу-шу, жи-ши);   прописная (заглавная) буква в начале предложения, в именах собствен</w:t>
            </w:r>
            <w:r w:rsidRPr="00EA0B64">
              <w:rPr>
                <w:color w:val="000000"/>
                <w:sz w:val="22"/>
                <w:szCs w:val="22"/>
              </w:rPr>
              <w:softHyphen/>
              <w:t>ных;   перенос слов по слогам без стечения согласных;   знаки препинания в конце предложения</w:t>
            </w:r>
          </w:p>
          <w:p w:rsidR="00462A19" w:rsidRPr="00EA0B64" w:rsidRDefault="00462A19" w:rsidP="00387772">
            <w:pPr>
              <w:spacing w:after="0" w:line="240" w:lineRule="auto"/>
              <w:rPr>
                <w:rFonts w:ascii="Times New Roman" w:hAnsi="Times New Roman" w:cs="Times New Roman"/>
              </w:rPr>
            </w:pPr>
          </w:p>
        </w:tc>
        <w:tc>
          <w:tcPr>
            <w:tcW w:w="2372" w:type="pct"/>
            <w:vMerge w:val="restart"/>
            <w:tcBorders>
              <w:top w:val="single" w:sz="4" w:space="0" w:color="auto"/>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r w:rsidRPr="00981F47">
              <w:rPr>
                <w:rFonts w:ascii="Times New Roman" w:hAnsi="Times New Roman" w:cs="Times New Roman"/>
                <w:b/>
              </w:rPr>
              <w:t>Писать</w:t>
            </w:r>
            <w:r w:rsidRPr="00981F47">
              <w:rPr>
                <w:rFonts w:ascii="Times New Roman" w:hAnsi="Times New Roman" w:cs="Times New Roman"/>
              </w:rPr>
              <w:t xml:space="preserve"> буквы  в соединениях с согласными буквами. </w:t>
            </w:r>
            <w:r w:rsidRPr="00981F47">
              <w:rPr>
                <w:rFonts w:ascii="Times New Roman" w:hAnsi="Times New Roman" w:cs="Times New Roman"/>
                <w:b/>
              </w:rPr>
              <w:t xml:space="preserve">Анализировать </w:t>
            </w:r>
            <w:r w:rsidRPr="00981F47">
              <w:rPr>
                <w:rFonts w:ascii="Times New Roman" w:hAnsi="Times New Roman" w:cs="Times New Roman"/>
              </w:rPr>
              <w:t>написанные соединения, ориентироваться на образец.</w:t>
            </w:r>
            <w:r w:rsidRPr="00981F47">
              <w:rPr>
                <w:rFonts w:ascii="Times New Roman" w:hAnsi="Times New Roman" w:cs="Times New Roman"/>
                <w:b/>
              </w:rPr>
              <w:t xml:space="preserve"> Писать </w:t>
            </w:r>
            <w:r w:rsidRPr="00981F47">
              <w:rPr>
                <w:rFonts w:ascii="Times New Roman" w:hAnsi="Times New Roman" w:cs="Times New Roman"/>
              </w:rPr>
              <w:t xml:space="preserve">по памяти, </w:t>
            </w:r>
            <w:r w:rsidRPr="00981F47">
              <w:rPr>
                <w:rFonts w:ascii="Times New Roman" w:hAnsi="Times New Roman" w:cs="Times New Roman"/>
                <w:b/>
              </w:rPr>
              <w:t>составлять</w:t>
            </w:r>
            <w:r w:rsidRPr="00981F47">
              <w:rPr>
                <w:rFonts w:ascii="Times New Roman" w:hAnsi="Times New Roman" w:cs="Times New Roman"/>
              </w:rPr>
              <w:t xml:space="preserve"> слова из слогов записывать составленные слова с опорой на образец. </w:t>
            </w:r>
            <w:r w:rsidRPr="00981F47">
              <w:rPr>
                <w:rFonts w:ascii="Times New Roman" w:hAnsi="Times New Roman" w:cs="Times New Roman"/>
                <w:b/>
              </w:rPr>
              <w:t>Списывать</w:t>
            </w:r>
            <w:r w:rsidRPr="00981F47">
              <w:rPr>
                <w:rFonts w:ascii="Times New Roman" w:hAnsi="Times New Roman" w:cs="Times New Roman"/>
              </w:rPr>
              <w:t xml:space="preserve"> текст, </w:t>
            </w:r>
            <w:r w:rsidRPr="00981F47">
              <w:rPr>
                <w:rFonts w:ascii="Times New Roman" w:hAnsi="Times New Roman" w:cs="Times New Roman"/>
                <w:b/>
              </w:rPr>
              <w:t>оценивать</w:t>
            </w:r>
            <w:r w:rsidRPr="00981F47">
              <w:rPr>
                <w:rFonts w:ascii="Times New Roman" w:hAnsi="Times New Roman" w:cs="Times New Roman"/>
              </w:rPr>
              <w:t xml:space="preserve"> свою деятельность. </w:t>
            </w:r>
            <w:r w:rsidRPr="00981F47">
              <w:rPr>
                <w:rFonts w:ascii="Times New Roman" w:hAnsi="Times New Roman" w:cs="Times New Roman"/>
                <w:b/>
              </w:rPr>
              <w:t>Воспроизводить</w:t>
            </w:r>
            <w:r w:rsidRPr="00981F47">
              <w:rPr>
                <w:rFonts w:ascii="Times New Roman" w:hAnsi="Times New Roman" w:cs="Times New Roman"/>
              </w:rPr>
              <w:t xml:space="preserve"> буквы по памяти, </w:t>
            </w:r>
            <w:r w:rsidRPr="00981F47">
              <w:rPr>
                <w:rFonts w:ascii="Times New Roman" w:hAnsi="Times New Roman" w:cs="Times New Roman"/>
                <w:b/>
              </w:rPr>
              <w:t xml:space="preserve">писать </w:t>
            </w:r>
            <w:r w:rsidRPr="00981F47">
              <w:rPr>
                <w:rFonts w:ascii="Times New Roman" w:hAnsi="Times New Roman" w:cs="Times New Roman"/>
              </w:rPr>
              <w:t xml:space="preserve">предложения по теме, составлять словосочетания. </w:t>
            </w:r>
            <w:r w:rsidRPr="00981F47">
              <w:rPr>
                <w:rFonts w:ascii="Times New Roman" w:hAnsi="Times New Roman" w:cs="Times New Roman"/>
                <w:b/>
              </w:rPr>
              <w:t>Составлять</w:t>
            </w:r>
            <w:r w:rsidRPr="00981F47">
              <w:rPr>
                <w:rFonts w:ascii="Times New Roman" w:hAnsi="Times New Roman" w:cs="Times New Roman"/>
              </w:rPr>
              <w:t xml:space="preserve"> ответы на вопросы, </w:t>
            </w:r>
            <w:r w:rsidRPr="00981F47">
              <w:rPr>
                <w:rFonts w:ascii="Times New Roman" w:hAnsi="Times New Roman" w:cs="Times New Roman"/>
                <w:b/>
              </w:rPr>
              <w:t>записывать</w:t>
            </w:r>
            <w:r w:rsidRPr="00981F47">
              <w:rPr>
                <w:rFonts w:ascii="Times New Roman" w:hAnsi="Times New Roman" w:cs="Times New Roman"/>
              </w:rPr>
              <w:t xml:space="preserve"> их по памяти, </w:t>
            </w:r>
            <w:r w:rsidRPr="00981F47">
              <w:rPr>
                <w:rFonts w:ascii="Times New Roman" w:hAnsi="Times New Roman" w:cs="Times New Roman"/>
                <w:b/>
              </w:rPr>
              <w:t xml:space="preserve">анализировать </w:t>
            </w:r>
            <w:r w:rsidRPr="00981F47">
              <w:rPr>
                <w:rFonts w:ascii="Times New Roman" w:hAnsi="Times New Roman" w:cs="Times New Roman"/>
              </w:rPr>
              <w:t xml:space="preserve">выполненную работу. </w:t>
            </w:r>
            <w:r w:rsidRPr="00981F47">
              <w:rPr>
                <w:rFonts w:ascii="Times New Roman" w:hAnsi="Times New Roman" w:cs="Times New Roman"/>
                <w:b/>
              </w:rPr>
              <w:t>Сочинять</w:t>
            </w:r>
            <w:r w:rsidRPr="00981F47">
              <w:rPr>
                <w:rFonts w:ascii="Times New Roman" w:hAnsi="Times New Roman" w:cs="Times New Roman"/>
              </w:rPr>
              <w:t xml:space="preserve"> текст по теме, </w:t>
            </w:r>
            <w:r w:rsidRPr="00981F47">
              <w:rPr>
                <w:rFonts w:ascii="Times New Roman" w:hAnsi="Times New Roman" w:cs="Times New Roman"/>
                <w:b/>
              </w:rPr>
              <w:t>обосновывать</w:t>
            </w:r>
            <w:r w:rsidRPr="00981F47">
              <w:rPr>
                <w:rFonts w:ascii="Times New Roman" w:hAnsi="Times New Roman" w:cs="Times New Roman"/>
              </w:rPr>
              <w:t xml:space="preserve"> выбор предложений, </w:t>
            </w:r>
            <w:r w:rsidRPr="00981F47">
              <w:rPr>
                <w:rFonts w:ascii="Times New Roman" w:hAnsi="Times New Roman" w:cs="Times New Roman"/>
                <w:b/>
              </w:rPr>
              <w:t>оценивать</w:t>
            </w:r>
            <w:r w:rsidRPr="00981F47">
              <w:rPr>
                <w:rFonts w:ascii="Times New Roman" w:hAnsi="Times New Roman" w:cs="Times New Roman"/>
              </w:rPr>
              <w:t xml:space="preserve"> свою деятельность по шкале самооценки.</w:t>
            </w:r>
          </w:p>
          <w:p w:rsidR="00462A19" w:rsidRPr="00981F47" w:rsidRDefault="00462A19" w:rsidP="00387772">
            <w:pPr>
              <w:spacing w:after="0" w:line="240" w:lineRule="auto"/>
              <w:rPr>
                <w:rFonts w:ascii="Times New Roman" w:hAnsi="Times New Roman" w:cs="Times New Roman"/>
              </w:rPr>
            </w:pPr>
          </w:p>
          <w:p w:rsidR="00462A19" w:rsidRPr="00981F47" w:rsidRDefault="00462A19" w:rsidP="00387772">
            <w:pPr>
              <w:spacing w:after="0" w:line="240" w:lineRule="auto"/>
              <w:rPr>
                <w:rFonts w:ascii="Times New Roman" w:hAnsi="Times New Roman" w:cs="Times New Roman"/>
              </w:rPr>
            </w:pPr>
            <w:r w:rsidRPr="00981F47">
              <w:rPr>
                <w:rFonts w:ascii="Times New Roman" w:hAnsi="Times New Roman" w:cs="Times New Roman"/>
                <w:b/>
              </w:rPr>
              <w:t>Воспроизводить</w:t>
            </w:r>
            <w:r w:rsidRPr="00981F47">
              <w:rPr>
                <w:rFonts w:ascii="Times New Roman" w:hAnsi="Times New Roman" w:cs="Times New Roman"/>
              </w:rPr>
              <w:t xml:space="preserve"> буквы по памяти, образовывать новые слова. </w:t>
            </w:r>
            <w:r w:rsidRPr="00981F47">
              <w:rPr>
                <w:rFonts w:ascii="Times New Roman" w:hAnsi="Times New Roman" w:cs="Times New Roman"/>
                <w:b/>
              </w:rPr>
              <w:t>Самостоятельно определять</w:t>
            </w:r>
            <w:r w:rsidRPr="00981F47">
              <w:rPr>
                <w:rFonts w:ascii="Times New Roman" w:hAnsi="Times New Roman" w:cs="Times New Roman"/>
              </w:rPr>
              <w:t xml:space="preserve"> границы предложений. </w:t>
            </w:r>
            <w:r w:rsidRPr="00981F47">
              <w:rPr>
                <w:rFonts w:ascii="Times New Roman" w:hAnsi="Times New Roman" w:cs="Times New Roman"/>
                <w:b/>
              </w:rPr>
              <w:t xml:space="preserve">Писать </w:t>
            </w:r>
            <w:r w:rsidRPr="00981F47">
              <w:rPr>
                <w:rFonts w:ascii="Times New Roman" w:hAnsi="Times New Roman" w:cs="Times New Roman"/>
              </w:rPr>
              <w:t xml:space="preserve">слова с изученными буквами под диктовку с комментированием. </w:t>
            </w:r>
            <w:r w:rsidRPr="00981F47">
              <w:rPr>
                <w:rFonts w:ascii="Times New Roman" w:hAnsi="Times New Roman" w:cs="Times New Roman"/>
                <w:b/>
              </w:rPr>
              <w:t>Списывать</w:t>
            </w:r>
            <w:r w:rsidRPr="00981F47">
              <w:rPr>
                <w:rFonts w:ascii="Times New Roman" w:hAnsi="Times New Roman" w:cs="Times New Roman"/>
              </w:rPr>
              <w:t xml:space="preserve"> текст с образца, </w:t>
            </w:r>
            <w:r w:rsidRPr="00981F47">
              <w:rPr>
                <w:rFonts w:ascii="Times New Roman" w:hAnsi="Times New Roman" w:cs="Times New Roman"/>
                <w:b/>
              </w:rPr>
              <w:t>выполнять</w:t>
            </w:r>
            <w:r w:rsidRPr="00981F47">
              <w:rPr>
                <w:rFonts w:ascii="Times New Roman" w:hAnsi="Times New Roman" w:cs="Times New Roman"/>
              </w:rPr>
              <w:t xml:space="preserve"> правила орфографии, </w:t>
            </w:r>
            <w:r w:rsidRPr="00981F47">
              <w:rPr>
                <w:rFonts w:ascii="Times New Roman" w:hAnsi="Times New Roman" w:cs="Times New Roman"/>
                <w:b/>
              </w:rPr>
              <w:t>сравнивать</w:t>
            </w:r>
            <w:r w:rsidRPr="00981F47">
              <w:rPr>
                <w:rFonts w:ascii="Times New Roman" w:hAnsi="Times New Roman" w:cs="Times New Roman"/>
              </w:rPr>
              <w:t xml:space="preserve"> списанный текст с  образцом, </w:t>
            </w:r>
            <w:r w:rsidRPr="00981F47">
              <w:rPr>
                <w:rFonts w:ascii="Times New Roman" w:hAnsi="Times New Roman" w:cs="Times New Roman"/>
                <w:b/>
              </w:rPr>
              <w:t>оценивать</w:t>
            </w:r>
            <w:r w:rsidRPr="00981F47">
              <w:rPr>
                <w:rFonts w:ascii="Times New Roman" w:hAnsi="Times New Roman" w:cs="Times New Roman"/>
              </w:rPr>
              <w:t xml:space="preserve"> свою деятельность.</w:t>
            </w: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Слова, отвечающие на вопросы</w:t>
            </w:r>
          </w:p>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Кто? Что?</w:t>
            </w:r>
          </w:p>
          <w:p w:rsidR="00462A19" w:rsidRPr="00EA0B64" w:rsidRDefault="00462A19" w:rsidP="00387772">
            <w:pPr>
              <w:spacing w:after="0" w:line="240" w:lineRule="auto"/>
              <w:rPr>
                <w:rFonts w:ascii="Times New Roman" w:hAnsi="Times New Roman" w:cs="Times New Roman"/>
              </w:rPr>
            </w:pP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Слова, отвечающие на вопросыЧто делать? Что сделать?</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Слова, отвечающие на вопросыКакой? Какая? Какое? какие?</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Написание слов с изученными буквами.</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Правописание безударных гласных в корне слова.</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 xml:space="preserve">Правописание звонких и глухих согласных на конце слова. </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Правописание жи-ши</w:t>
            </w:r>
          </w:p>
          <w:p w:rsidR="00462A19" w:rsidRPr="00EA0B64" w:rsidRDefault="00462A19" w:rsidP="00387772">
            <w:pPr>
              <w:spacing w:after="0" w:line="240" w:lineRule="auto"/>
              <w:rPr>
                <w:rFonts w:ascii="Times New Roman" w:hAnsi="Times New Roman" w:cs="Times New Roman"/>
              </w:rPr>
            </w:pPr>
            <w:r w:rsidRPr="00EA0B64">
              <w:rPr>
                <w:rFonts w:ascii="Times New Roman" w:eastAsia="Times New Roman" w:hAnsi="Times New Roman" w:cs="Times New Roman"/>
              </w:rPr>
              <w:t>Слова с непроверяемым написанием: девочка. Наблюдение над изобразительными возможностями языка. Буквосочетания ЖИ-ШИ</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Правописаниеча-ща. чу-щу.</w:t>
            </w:r>
            <w:r w:rsidRPr="00EA0B64">
              <w:rPr>
                <w:rFonts w:ascii="Calibri" w:eastAsia="Times New Roman" w:hAnsi="Calibri" w:cs="Times New Roman"/>
              </w:rPr>
              <w:t xml:space="preserve">ЧА-ЩА, ЧУ-ЩУ. </w:t>
            </w:r>
            <w:r w:rsidRPr="00EA0B64">
              <w:rPr>
                <w:rFonts w:ascii="Times New Roman" w:eastAsia="Times New Roman" w:hAnsi="Times New Roman" w:cs="Times New Roman"/>
              </w:rPr>
              <w:t>Правила правописания сочетаний жи-ши, ча-ща, чу-щу.</w:t>
            </w:r>
          </w:p>
          <w:p w:rsidR="00462A19" w:rsidRPr="00EA0B64" w:rsidRDefault="00462A19" w:rsidP="00387772">
            <w:pPr>
              <w:spacing w:after="0" w:line="240" w:lineRule="auto"/>
              <w:rPr>
                <w:rFonts w:ascii="Times New Roman" w:hAnsi="Times New Roman" w:cs="Times New Roman"/>
              </w:rPr>
            </w:pP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Правописание чк, чн, щн, чт</w:t>
            </w:r>
          </w:p>
          <w:p w:rsidR="00462A19" w:rsidRPr="00EA0B64" w:rsidRDefault="00462A19" w:rsidP="00387772">
            <w:pPr>
              <w:spacing w:after="0" w:line="240" w:lineRule="auto"/>
              <w:ind w:firstLine="360"/>
              <w:textAlignment w:val="center"/>
              <w:rPr>
                <w:rFonts w:ascii="Times New Roman" w:eastAsia="Times New Roman" w:hAnsi="Times New Roman" w:cs="Times New Roman"/>
              </w:rPr>
            </w:pPr>
            <w:r w:rsidRPr="00EA0B64">
              <w:rPr>
                <w:rFonts w:ascii="Times New Roman" w:eastAsia="Times New Roman" w:hAnsi="Times New Roman" w:cs="Times New Roman"/>
              </w:rPr>
              <w:t xml:space="preserve">Правило правописания сочетаний чк, чн, чт. </w:t>
            </w:r>
          </w:p>
          <w:p w:rsidR="00462A19" w:rsidRPr="00EA0B64" w:rsidRDefault="00462A19" w:rsidP="00387772">
            <w:pPr>
              <w:spacing w:after="0" w:line="240" w:lineRule="auto"/>
              <w:rPr>
                <w:rFonts w:ascii="Times New Roman" w:hAnsi="Times New Roman" w:cs="Times New Roman"/>
              </w:rPr>
            </w:pPr>
            <w:r w:rsidRPr="00EA0B64">
              <w:rPr>
                <w:rFonts w:ascii="Times New Roman" w:eastAsia="Times New Roman" w:hAnsi="Times New Roman" w:cs="Times New Roman"/>
              </w:rPr>
              <w:t>Слова с непроверяемым написанием: девочка. Наблюдение над изобразительными возможностями языка.</w:t>
            </w:r>
          </w:p>
          <w:p w:rsidR="00462A19" w:rsidRPr="00EA0B64" w:rsidRDefault="00462A19" w:rsidP="00387772">
            <w:pPr>
              <w:spacing w:after="0" w:line="240" w:lineRule="auto"/>
              <w:rPr>
                <w:rFonts w:ascii="Times New Roman" w:hAnsi="Times New Roman" w:cs="Times New Roman"/>
              </w:rPr>
            </w:pP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EA0B64" w:rsidRDefault="00462A19" w:rsidP="00387772">
            <w:pPr>
              <w:spacing w:after="0" w:line="240" w:lineRule="auto"/>
              <w:rPr>
                <w:rFonts w:ascii="Times New Roman" w:hAnsi="Times New Roman" w:cs="Times New Roman"/>
              </w:rPr>
            </w:pPr>
            <w:r w:rsidRPr="00EA0B64">
              <w:rPr>
                <w:rFonts w:ascii="Times New Roman" w:hAnsi="Times New Roman" w:cs="Times New Roman"/>
              </w:rPr>
              <w:t>Заглавная буква в именах собственных.</w:t>
            </w:r>
            <w:r w:rsidRPr="00EA0B64">
              <w:rPr>
                <w:rFonts w:ascii="Times New Roman" w:eastAsia="Times New Roman" w:hAnsi="Times New Roman" w:cs="Times New Roman"/>
              </w:rPr>
              <w:t>Заглавная буква в именах, фамилиях, отчествах, кличках животных, названиях городов и т.д. (общее представление)</w:t>
            </w:r>
          </w:p>
        </w:tc>
        <w:tc>
          <w:tcPr>
            <w:tcW w:w="2372" w:type="pct"/>
            <w:vMerge/>
            <w:tcBorders>
              <w:left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r w:rsidR="00462A19" w:rsidRPr="00981F47" w:rsidTr="00387772">
        <w:tc>
          <w:tcPr>
            <w:tcW w:w="2628" w:type="pct"/>
            <w:tcBorders>
              <w:top w:val="single" w:sz="4" w:space="0" w:color="auto"/>
              <w:left w:val="single" w:sz="4" w:space="0" w:color="auto"/>
              <w:bottom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r w:rsidRPr="00981F47">
              <w:rPr>
                <w:rFonts w:ascii="Times New Roman" w:hAnsi="Times New Roman" w:cs="Times New Roman"/>
              </w:rPr>
              <w:t>Контрольное списывание</w:t>
            </w:r>
          </w:p>
        </w:tc>
        <w:tc>
          <w:tcPr>
            <w:tcW w:w="2372" w:type="pct"/>
            <w:vMerge/>
            <w:tcBorders>
              <w:left w:val="single" w:sz="4" w:space="0" w:color="auto"/>
              <w:bottom w:val="single" w:sz="4" w:space="0" w:color="auto"/>
              <w:right w:val="single" w:sz="4" w:space="0" w:color="auto"/>
            </w:tcBorders>
          </w:tcPr>
          <w:p w:rsidR="00462A19" w:rsidRPr="00981F47" w:rsidRDefault="00462A19" w:rsidP="00387772">
            <w:pPr>
              <w:spacing w:after="0" w:line="240" w:lineRule="auto"/>
              <w:rPr>
                <w:rFonts w:ascii="Times New Roman" w:hAnsi="Times New Roman" w:cs="Times New Roman"/>
              </w:rPr>
            </w:pPr>
          </w:p>
        </w:tc>
      </w:tr>
    </w:tbl>
    <w:p w:rsidR="00462A19" w:rsidRPr="00981F47" w:rsidRDefault="00462A19" w:rsidP="00462A19">
      <w:pPr>
        <w:spacing w:line="360" w:lineRule="auto"/>
        <w:rPr>
          <w:rFonts w:ascii="Times New Roman" w:hAnsi="Times New Roman" w:cs="Times New Roman"/>
        </w:rPr>
      </w:pPr>
    </w:p>
    <w:p w:rsidR="00462A19" w:rsidRDefault="00462A19" w:rsidP="00462A19">
      <w:pPr>
        <w:spacing w:after="0" w:line="240" w:lineRule="auto"/>
        <w:ind w:firstLine="567"/>
        <w:rPr>
          <w:b/>
          <w:sz w:val="28"/>
          <w:szCs w:val="28"/>
        </w:rPr>
      </w:pPr>
    </w:p>
    <w:p w:rsidR="00462A19" w:rsidRPr="00912FFD" w:rsidRDefault="00462A19" w:rsidP="00462A19">
      <w:pPr>
        <w:spacing w:line="240" w:lineRule="auto"/>
        <w:jc w:val="center"/>
        <w:rPr>
          <w:rFonts w:ascii="Times New Roman" w:hAnsi="Times New Roman" w:cs="Times New Roman"/>
          <w:b/>
        </w:rPr>
      </w:pPr>
      <w:r>
        <w:rPr>
          <w:rFonts w:ascii="Times New Roman" w:hAnsi="Times New Roman" w:cs="Times New Roman"/>
          <w:b/>
        </w:rPr>
        <w:t xml:space="preserve">Русский язык </w:t>
      </w:r>
      <w:r w:rsidRPr="00912FFD">
        <w:rPr>
          <w:rFonts w:ascii="Times New Roman" w:hAnsi="Times New Roman" w:cs="Times New Roman"/>
          <w:b/>
        </w:rPr>
        <w:t>1 класс(50 ч</w:t>
      </w:r>
      <w:r w:rsidRPr="00912FFD">
        <w:rPr>
          <w:rFonts w:ascii="Times New Roman" w:hAnsi="Times New Roman" w:cs="Times New Roman"/>
        </w:rPr>
        <w:t>)</w:t>
      </w:r>
    </w:p>
    <w:p w:rsidR="00462A19" w:rsidRPr="00912FFD" w:rsidRDefault="00462A19" w:rsidP="00462A19">
      <w:pPr>
        <w:pStyle w:val="23"/>
        <w:spacing w:line="240" w:lineRule="auto"/>
        <w:jc w:val="both"/>
        <w:rPr>
          <w:sz w:val="22"/>
          <w:szCs w:val="22"/>
        </w:rPr>
      </w:pPr>
    </w:p>
    <w:tbl>
      <w:tblPr>
        <w:tblW w:w="546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8"/>
        <w:gridCol w:w="4926"/>
      </w:tblGrid>
      <w:tr w:rsidR="00462A19" w:rsidRPr="00912FFD" w:rsidTr="00387772">
        <w:tc>
          <w:tcPr>
            <w:tcW w:w="2644" w:type="pct"/>
            <w:tcBorders>
              <w:top w:val="single" w:sz="4" w:space="0" w:color="auto"/>
              <w:left w:val="single" w:sz="4" w:space="0" w:color="auto"/>
              <w:bottom w:val="single" w:sz="4" w:space="0" w:color="auto"/>
              <w:right w:val="single" w:sz="4" w:space="0" w:color="auto"/>
            </w:tcBorders>
            <w:vAlign w:val="center"/>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Тематическое</w:t>
            </w:r>
          </w:p>
          <w:p w:rsidR="00462A19" w:rsidRPr="00912FFD" w:rsidRDefault="00462A19" w:rsidP="00387772">
            <w:pPr>
              <w:spacing w:after="0" w:line="240" w:lineRule="auto"/>
              <w:rPr>
                <w:rFonts w:ascii="Times New Roman" w:hAnsi="Times New Roman" w:cs="Times New Roman"/>
                <w:b/>
                <w:i/>
                <w:iCs/>
              </w:rPr>
            </w:pPr>
            <w:r w:rsidRPr="00912FFD">
              <w:rPr>
                <w:rFonts w:ascii="Times New Roman" w:hAnsi="Times New Roman" w:cs="Times New Roman"/>
                <w:b/>
                <w:iCs/>
              </w:rPr>
              <w:t>планирование</w:t>
            </w:r>
          </w:p>
        </w:tc>
        <w:tc>
          <w:tcPr>
            <w:tcW w:w="2356" w:type="pct"/>
            <w:tcBorders>
              <w:top w:val="single" w:sz="4" w:space="0" w:color="auto"/>
              <w:left w:val="single" w:sz="4" w:space="0" w:color="auto"/>
              <w:bottom w:val="single" w:sz="4" w:space="0" w:color="auto"/>
              <w:right w:val="single" w:sz="4" w:space="0" w:color="auto"/>
            </w:tcBorders>
            <w:vAlign w:val="center"/>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Характеристика деятельности учащихся</w:t>
            </w:r>
          </w:p>
        </w:tc>
      </w:tr>
      <w:tr w:rsidR="00462A19" w:rsidRPr="00912FFD" w:rsidTr="00387772">
        <w:tc>
          <w:tcPr>
            <w:tcW w:w="5000" w:type="pct"/>
            <w:gridSpan w:val="2"/>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Наша речь (2 ч)</w:t>
            </w:r>
          </w:p>
        </w:tc>
      </w:tr>
      <w:tr w:rsidR="00462A19" w:rsidRPr="00912FFD" w:rsidTr="00387772">
        <w:tc>
          <w:tcPr>
            <w:tcW w:w="2644"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Знакомство с учебником.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         Язык и речь</w:t>
            </w:r>
            <w:r w:rsidRPr="00912FFD">
              <w:rPr>
                <w:rFonts w:ascii="Times New Roman" w:hAnsi="Times New Roman" w:cs="Times New Roman"/>
                <w:iCs/>
              </w:rPr>
              <w:t>, их значение в жизни людей.</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Виды речи (общее представление).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Речь устная и речь письменная (общее представление)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lastRenderedPageBreak/>
              <w:t>Русский язык - родной язык русского народа.</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
                <w:iCs/>
              </w:rPr>
              <w:t>*Слова с непроверяемым написанием: язык, русский язык</w:t>
            </w:r>
          </w:p>
        </w:tc>
        <w:tc>
          <w:tcPr>
            <w:tcW w:w="2356"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lastRenderedPageBreak/>
              <w:t xml:space="preserve">Высказываться </w:t>
            </w:r>
            <w:r w:rsidRPr="00912FFD">
              <w:rPr>
                <w:rFonts w:ascii="Times New Roman" w:hAnsi="Times New Roman" w:cs="Times New Roman"/>
                <w:iCs/>
              </w:rPr>
              <w:t>о значении языка и речи в жизни людей, о великом достоянии русского народа — русском языке, проявлять уважение к языкам других народов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Приобретать</w:t>
            </w:r>
            <w:r w:rsidRPr="00912FFD">
              <w:rPr>
                <w:rFonts w:ascii="Times New Roman" w:hAnsi="Times New Roman" w:cs="Times New Roman"/>
                <w:iCs/>
              </w:rPr>
              <w:t xml:space="preserve"> опыт в различении устной и </w:t>
            </w:r>
            <w:r w:rsidRPr="00912FFD">
              <w:rPr>
                <w:rFonts w:ascii="Times New Roman" w:hAnsi="Times New Roman" w:cs="Times New Roman"/>
                <w:iCs/>
              </w:rPr>
              <w:lastRenderedPageBreak/>
              <w:t>письменной речи.</w:t>
            </w:r>
          </w:p>
        </w:tc>
      </w:tr>
      <w:tr w:rsidR="00462A19" w:rsidRPr="00912FFD" w:rsidTr="00387772">
        <w:tc>
          <w:tcPr>
            <w:tcW w:w="5000" w:type="pct"/>
            <w:gridSpan w:val="2"/>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lastRenderedPageBreak/>
              <w:t xml:space="preserve">Текст, предложение, диалог </w:t>
            </w:r>
            <w:r w:rsidRPr="00912FFD">
              <w:rPr>
                <w:rStyle w:val="af6"/>
                <w:rFonts w:ascii="Times New Roman" w:hAnsi="Times New Roman" w:cs="Times New Roman"/>
              </w:rPr>
              <w:footnoteReference w:id="6"/>
            </w:r>
            <w:r w:rsidRPr="00912FFD">
              <w:rPr>
                <w:rFonts w:ascii="Times New Roman" w:hAnsi="Times New Roman" w:cs="Times New Roman"/>
                <w:b/>
                <w:iCs/>
              </w:rPr>
              <w:t xml:space="preserve"> (3 ч)</w:t>
            </w:r>
          </w:p>
        </w:tc>
      </w:tr>
      <w:tr w:rsidR="00462A19" w:rsidRPr="00912FFD" w:rsidTr="00387772">
        <w:tc>
          <w:tcPr>
            <w:tcW w:w="2644"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          Текст </w:t>
            </w:r>
            <w:r w:rsidRPr="00912FFD">
              <w:rPr>
                <w:rFonts w:ascii="Times New Roman" w:hAnsi="Times New Roman" w:cs="Times New Roman"/>
                <w:iCs/>
              </w:rPr>
              <w:t>(общее представление)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Смысловая связь предложений в тексте.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Заголовок текста.</w:t>
            </w: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Предложение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rPr>
              <w:t xml:space="preserve">Предложение как группа слов, выражающая законченную мысль. Выделение предложения из речи. Установление связи слов в предложении. </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Диалог.</w:t>
            </w:r>
          </w:p>
          <w:p w:rsidR="00462A19" w:rsidRPr="00912FFD" w:rsidRDefault="00462A19" w:rsidP="00387772">
            <w:pPr>
              <w:spacing w:after="0" w:line="240" w:lineRule="auto"/>
              <w:ind w:firstLine="360"/>
              <w:textAlignment w:val="center"/>
              <w:rPr>
                <w:rFonts w:ascii="Times New Roman" w:hAnsi="Times New Roman" w:cs="Times New Roman"/>
                <w:b/>
              </w:rPr>
            </w:pPr>
            <w:r w:rsidRPr="00912FFD">
              <w:rPr>
                <w:rFonts w:ascii="Times New Roman" w:hAnsi="Times New Roman" w:cs="Times New Roman"/>
              </w:rPr>
              <w:t>Диалог. Знаки препинания в конце предложения (точка, вопросительный, восклицательный знаки)</w:t>
            </w: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tc>
        <w:tc>
          <w:tcPr>
            <w:tcW w:w="2356"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текст и предложение.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Подбирать</w:t>
            </w:r>
            <w:r w:rsidRPr="00912FFD">
              <w:rPr>
                <w:rFonts w:ascii="Times New Roman" w:hAnsi="Times New Roman" w:cs="Times New Roman"/>
                <w:iCs/>
              </w:rPr>
              <w:t xml:space="preserve"> заголовок к тексту.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текст из деформированных предложений.</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небольшие тексты по рисунку, на заданную тему, по данному началу и концу.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Находить </w:t>
            </w:r>
            <w:r w:rsidRPr="00912FFD">
              <w:rPr>
                <w:rFonts w:ascii="Times New Roman" w:hAnsi="Times New Roman" w:cs="Times New Roman"/>
                <w:iCs/>
              </w:rPr>
              <w:t xml:space="preserve">информацию (текстовую, графическую, изобразительную) в учебнике, </w:t>
            </w:r>
            <w:r w:rsidRPr="00912FFD">
              <w:rPr>
                <w:rFonts w:ascii="Times New Roman" w:hAnsi="Times New Roman" w:cs="Times New Roman"/>
                <w:b/>
                <w:iCs/>
              </w:rPr>
              <w:t>анализировать</w:t>
            </w:r>
            <w:r w:rsidRPr="00912FFD">
              <w:rPr>
                <w:rFonts w:ascii="Times New Roman" w:hAnsi="Times New Roman" w:cs="Times New Roman"/>
                <w:iCs/>
              </w:rPr>
              <w:t xml:space="preserve"> её содержание.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Отличать</w:t>
            </w:r>
            <w:r w:rsidRPr="00912FFD">
              <w:rPr>
                <w:rFonts w:ascii="Times New Roman" w:hAnsi="Times New Roman" w:cs="Times New Roman"/>
                <w:iCs/>
              </w:rPr>
              <w:t xml:space="preserve"> предложение от группы слов, не составляющих предложение.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Выделять</w:t>
            </w:r>
            <w:r w:rsidRPr="00912FFD">
              <w:rPr>
                <w:rFonts w:ascii="Times New Roman" w:hAnsi="Times New Roman" w:cs="Times New Roman"/>
                <w:iCs/>
              </w:rPr>
              <w:t xml:space="preserve"> предложения из речи.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границы предложения в деформированном тексте, выбирать знак препинания в конце предложения.</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Соблюдать</w:t>
            </w:r>
            <w:r w:rsidRPr="00912FFD">
              <w:rPr>
                <w:rFonts w:ascii="Times New Roman" w:hAnsi="Times New Roman" w:cs="Times New Roman"/>
                <w:iCs/>
              </w:rPr>
              <w:t xml:space="preserve"> в устной речи интонацию конца предложения.</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Сравнивать</w:t>
            </w:r>
            <w:r w:rsidRPr="00912FFD">
              <w:rPr>
                <w:rFonts w:ascii="Times New Roman" w:hAnsi="Times New Roman" w:cs="Times New Roman"/>
                <w:iCs/>
              </w:rPr>
              <w:t xml:space="preserve"> схемы предложений, соотносить их с определённым предложением.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Приобретать</w:t>
            </w:r>
            <w:r w:rsidRPr="00912FFD">
              <w:rPr>
                <w:rFonts w:ascii="Times New Roman" w:hAnsi="Times New Roman" w:cs="Times New Roman"/>
                <w:iCs/>
              </w:rPr>
              <w:t xml:space="preserve"> опыт в составлении предложения по рисунку и заданной схеме.</w:t>
            </w:r>
            <w:r w:rsidRPr="00912FFD">
              <w:rPr>
                <w:rFonts w:ascii="Times New Roman" w:hAnsi="Times New Roman" w:cs="Times New Roman"/>
                <w:b/>
                <w:iCs/>
              </w:rPr>
              <w:t>Различать</w:t>
            </w:r>
            <w:r w:rsidRPr="00912FFD">
              <w:rPr>
                <w:rFonts w:ascii="Times New Roman" w:hAnsi="Times New Roman" w:cs="Times New Roman"/>
                <w:iCs/>
              </w:rPr>
              <w:t xml:space="preserve"> диалог.</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Сотрудничать</w:t>
            </w:r>
            <w:r w:rsidRPr="00912FFD">
              <w:rPr>
                <w:rFonts w:ascii="Times New Roman" w:hAnsi="Times New Roman" w:cs="Times New Roman"/>
                <w:iCs/>
              </w:rPr>
              <w:t xml:space="preserve"> с одноклассниками при выполнении учебной задачи: распределять роли при чтении диалога. Выразительно </w:t>
            </w:r>
            <w:r w:rsidRPr="00912FFD">
              <w:rPr>
                <w:rFonts w:ascii="Times New Roman" w:hAnsi="Times New Roman" w:cs="Times New Roman"/>
                <w:b/>
                <w:iCs/>
              </w:rPr>
              <w:t>читать</w:t>
            </w:r>
            <w:r w:rsidRPr="00912FFD">
              <w:rPr>
                <w:rFonts w:ascii="Times New Roman" w:hAnsi="Times New Roman" w:cs="Times New Roman"/>
                <w:iCs/>
              </w:rPr>
              <w:t xml:space="preserve"> текст по ролям.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Употреблять</w:t>
            </w:r>
            <w:r w:rsidRPr="00912FFD">
              <w:rPr>
                <w:rFonts w:ascii="Times New Roman" w:hAnsi="Times New Roman" w:cs="Times New Roman"/>
                <w:iCs/>
              </w:rPr>
              <w:t xml:space="preserve"> заглавную буквы в начале предложения и точку в конце предложения.</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Писать</w:t>
            </w:r>
            <w:r w:rsidRPr="00912FFD">
              <w:rPr>
                <w:rFonts w:ascii="Times New Roman" w:hAnsi="Times New Roman" w:cs="Times New Roman"/>
                <w:iCs/>
              </w:rPr>
              <w:t xml:space="preserve"> слова в предложении раздельно.</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постановкой тире (—) в диалогической речи.</w:t>
            </w:r>
          </w:p>
        </w:tc>
      </w:tr>
      <w:tr w:rsidR="00462A19" w:rsidRPr="00912FFD" w:rsidTr="00387772">
        <w:tc>
          <w:tcPr>
            <w:tcW w:w="5000" w:type="pct"/>
            <w:gridSpan w:val="2"/>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Слова, слова, слова … </w:t>
            </w:r>
            <w:r w:rsidRPr="00912FFD">
              <w:rPr>
                <w:rStyle w:val="af6"/>
                <w:rFonts w:ascii="Times New Roman" w:hAnsi="Times New Roman" w:cs="Times New Roman"/>
              </w:rPr>
              <w:footnoteReference w:id="7"/>
            </w:r>
            <w:r w:rsidRPr="00912FFD">
              <w:rPr>
                <w:rFonts w:ascii="Times New Roman" w:hAnsi="Times New Roman" w:cs="Times New Roman"/>
                <w:b/>
                <w:iCs/>
              </w:rPr>
              <w:t xml:space="preserve"> (4 ч)</w:t>
            </w:r>
          </w:p>
        </w:tc>
      </w:tr>
      <w:tr w:rsidR="00462A19" w:rsidRPr="00912FFD" w:rsidTr="00387772">
        <w:trPr>
          <w:trHeight w:val="550"/>
        </w:trPr>
        <w:tc>
          <w:tcPr>
            <w:tcW w:w="2644"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         Слово.</w:t>
            </w:r>
            <w:r w:rsidRPr="00912FFD">
              <w:rPr>
                <w:rFonts w:ascii="Times New Roman" w:hAnsi="Times New Roman" w:cs="Times New Roman"/>
                <w:iCs/>
              </w:rPr>
              <w:t xml:space="preserve"> Роль слов в речи.</w:t>
            </w:r>
          </w:p>
          <w:p w:rsidR="00462A19" w:rsidRPr="00912FFD" w:rsidRDefault="00462A19" w:rsidP="00387772">
            <w:pPr>
              <w:spacing w:after="0" w:line="240" w:lineRule="auto"/>
              <w:ind w:firstLine="360"/>
              <w:textAlignment w:val="center"/>
              <w:rPr>
                <w:rFonts w:ascii="Times New Roman" w:hAnsi="Times New Roman" w:cs="Times New Roman"/>
              </w:rPr>
            </w:pPr>
            <w:r w:rsidRPr="00912FFD">
              <w:rPr>
                <w:rFonts w:ascii="Times New Roman" w:hAnsi="Times New Roman" w:cs="Times New Roman"/>
              </w:rPr>
              <w:t>Слова-названия предметов и явлений, слова-названия признаков предметов, слова- названия действий предметов. Тематические группы слов. «Вежливые слова».</w:t>
            </w:r>
          </w:p>
          <w:p w:rsidR="00462A19" w:rsidRPr="00912FFD" w:rsidRDefault="00462A19" w:rsidP="00387772">
            <w:pPr>
              <w:spacing w:after="0" w:line="240" w:lineRule="auto"/>
              <w:ind w:firstLine="360"/>
              <w:textAlignment w:val="center"/>
              <w:rPr>
                <w:rFonts w:ascii="Times New Roman" w:hAnsi="Times New Roman" w:cs="Times New Roman"/>
              </w:rPr>
            </w:pPr>
            <w:r w:rsidRPr="00912FFD">
              <w:rPr>
                <w:rFonts w:ascii="Times New Roman" w:hAnsi="Times New Roman" w:cs="Times New Roman"/>
              </w:rPr>
              <w:t>Слова однозначные и многозначные (общее представление).</w:t>
            </w:r>
          </w:p>
          <w:p w:rsidR="00462A19" w:rsidRPr="00912FFD" w:rsidRDefault="00462A19" w:rsidP="00387772">
            <w:pPr>
              <w:spacing w:after="0" w:line="240" w:lineRule="auto"/>
              <w:ind w:firstLine="360"/>
              <w:textAlignment w:val="center"/>
              <w:rPr>
                <w:rFonts w:ascii="Times New Roman" w:hAnsi="Times New Roman" w:cs="Times New Roman"/>
              </w:rPr>
            </w:pPr>
            <w:r w:rsidRPr="00912FFD">
              <w:rPr>
                <w:rFonts w:ascii="Times New Roman" w:hAnsi="Times New Roman" w:cs="Times New Roman"/>
              </w:rPr>
              <w:t>Слова, близкие и противоположные по значению.</w:t>
            </w:r>
          </w:p>
          <w:p w:rsidR="00462A19" w:rsidRPr="00912FFD" w:rsidRDefault="00462A19" w:rsidP="00387772">
            <w:pPr>
              <w:spacing w:after="0" w:line="240" w:lineRule="auto"/>
              <w:ind w:firstLine="360"/>
              <w:textAlignment w:val="center"/>
              <w:rPr>
                <w:rFonts w:ascii="Times New Roman" w:hAnsi="Times New Roman" w:cs="Times New Roman"/>
              </w:rPr>
            </w:pPr>
            <w:r w:rsidRPr="00912FFD">
              <w:rPr>
                <w:rFonts w:ascii="Times New Roman" w:hAnsi="Times New Roman" w:cs="Times New Roman"/>
              </w:rPr>
              <w:t>Словари учебника: толковый, близких и противоположных по значению слов.</w:t>
            </w:r>
          </w:p>
          <w:p w:rsidR="00462A19" w:rsidRPr="00912FFD" w:rsidRDefault="00462A19" w:rsidP="00387772">
            <w:pPr>
              <w:spacing w:after="0" w:line="240" w:lineRule="auto"/>
              <w:ind w:firstLine="360"/>
              <w:textAlignment w:val="center"/>
              <w:rPr>
                <w:rFonts w:ascii="Times New Roman" w:hAnsi="Times New Roman" w:cs="Times New Roman"/>
              </w:rPr>
            </w:pPr>
            <w:r w:rsidRPr="00912FFD">
              <w:rPr>
                <w:rFonts w:ascii="Times New Roman" w:hAnsi="Times New Roman" w:cs="Times New Roman"/>
              </w:rPr>
              <w:t>Воспитание чувства личной ответственности за свое поведение на основе содержания текстов учебника.</w:t>
            </w:r>
          </w:p>
          <w:p w:rsidR="00462A19" w:rsidRPr="00912FFD" w:rsidRDefault="00462A19" w:rsidP="00387772">
            <w:pPr>
              <w:spacing w:after="0" w:line="240" w:lineRule="auto"/>
              <w:ind w:firstLine="360"/>
              <w:textAlignment w:val="center"/>
              <w:rPr>
                <w:rFonts w:ascii="Times New Roman" w:hAnsi="Times New Roman" w:cs="Times New Roman"/>
              </w:rPr>
            </w:pPr>
            <w:r w:rsidRPr="00912FFD">
              <w:rPr>
                <w:rFonts w:ascii="Times New Roman" w:hAnsi="Times New Roman" w:cs="Times New Roman"/>
              </w:rPr>
              <w:t>Развитие познавательного интереса к происхождению слов.</w:t>
            </w:r>
          </w:p>
          <w:p w:rsidR="00462A19" w:rsidRPr="00912FFD" w:rsidRDefault="00462A19" w:rsidP="00387772">
            <w:pPr>
              <w:spacing w:after="0" w:line="240" w:lineRule="auto"/>
              <w:ind w:firstLine="360"/>
              <w:textAlignment w:val="center"/>
              <w:rPr>
                <w:rFonts w:ascii="Times New Roman" w:hAnsi="Times New Roman" w:cs="Times New Roman"/>
                <w:i/>
              </w:rPr>
            </w:pPr>
            <w:r w:rsidRPr="00912FFD">
              <w:rPr>
                <w:rFonts w:ascii="Times New Roman" w:hAnsi="Times New Roman" w:cs="Times New Roman"/>
              </w:rPr>
              <w:t>Слова с непроверяемым написанием: ворона, воробей, пенал, карандаш.</w:t>
            </w:r>
          </w:p>
          <w:p w:rsidR="00462A19" w:rsidRPr="00912FFD" w:rsidRDefault="00462A19" w:rsidP="00387772">
            <w:pPr>
              <w:spacing w:after="0" w:line="240" w:lineRule="auto"/>
              <w:ind w:firstLine="360"/>
              <w:textAlignment w:val="center"/>
              <w:rPr>
                <w:rFonts w:ascii="Times New Roman" w:hAnsi="Times New Roman" w:cs="Times New Roman"/>
                <w:b/>
              </w:rPr>
            </w:pPr>
            <w:r w:rsidRPr="00912FFD">
              <w:rPr>
                <w:rFonts w:ascii="Times New Roman" w:hAnsi="Times New Roman" w:cs="Times New Roman"/>
              </w:rPr>
              <w:t>Составление текста по рисунку и опорным словам.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Слова однозначные и многозначные (общее представление)       Слова, близкие и противоположные </w:t>
            </w:r>
            <w:r w:rsidRPr="00912FFD">
              <w:rPr>
                <w:rFonts w:ascii="Times New Roman" w:hAnsi="Times New Roman" w:cs="Times New Roman"/>
                <w:iCs/>
              </w:rPr>
              <w:lastRenderedPageBreak/>
              <w:t>по значению.</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Словари учебника.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Воспитание чувства личной ответственности на основе содержания текстов учебника.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Развитие познавательного интереса к происхождению слов. </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
                <w:iCs/>
              </w:rPr>
              <w:t>*Слова с непроверяемым написанием: ворона, воробей, пенал, карандаш.</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
                <w:iCs/>
              </w:rPr>
              <w:t>Развитиеречи</w:t>
            </w:r>
            <w:r w:rsidRPr="00912FFD">
              <w:rPr>
                <w:rFonts w:ascii="Times New Roman" w:hAnsi="Times New Roman" w:cs="Times New Roman"/>
                <w:iCs/>
              </w:rPr>
              <w:t>. Составление текста по рисунку и опорным словам.</w:t>
            </w:r>
          </w:p>
          <w:p w:rsidR="00462A19" w:rsidRPr="00912FFD" w:rsidRDefault="00462A19" w:rsidP="00387772">
            <w:pPr>
              <w:spacing w:after="0" w:line="240" w:lineRule="auto"/>
              <w:rPr>
                <w:rFonts w:ascii="Times New Roman" w:hAnsi="Times New Roman" w:cs="Times New Roman"/>
                <w:b/>
                <w:i/>
                <w:iCs/>
              </w:rPr>
            </w:pPr>
          </w:p>
          <w:p w:rsidR="00462A19" w:rsidRPr="00912FFD" w:rsidRDefault="00462A19" w:rsidP="00387772">
            <w:pPr>
              <w:spacing w:after="0" w:line="240" w:lineRule="auto"/>
              <w:rPr>
                <w:rFonts w:ascii="Times New Roman" w:hAnsi="Times New Roman" w:cs="Times New Roman"/>
                <w:b/>
                <w:i/>
                <w:iCs/>
              </w:rPr>
            </w:pPr>
          </w:p>
          <w:p w:rsidR="00462A19" w:rsidRPr="00912FFD" w:rsidRDefault="00462A19" w:rsidP="00387772">
            <w:pPr>
              <w:spacing w:after="0" w:line="240" w:lineRule="auto"/>
              <w:rPr>
                <w:rFonts w:ascii="Times New Roman" w:hAnsi="Times New Roman" w:cs="Times New Roman"/>
                <w:b/>
                <w:i/>
                <w:iCs/>
              </w:rPr>
            </w:pPr>
          </w:p>
        </w:tc>
        <w:tc>
          <w:tcPr>
            <w:tcW w:w="2356"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lastRenderedPageBreak/>
              <w:t>Определять</w:t>
            </w:r>
            <w:r w:rsidRPr="00912FFD">
              <w:rPr>
                <w:rFonts w:ascii="Times New Roman" w:hAnsi="Times New Roman" w:cs="Times New Roman"/>
                <w:iCs/>
              </w:rPr>
              <w:t xml:space="preserve"> количество слов в предложении, </w:t>
            </w:r>
            <w:r w:rsidRPr="00912FFD">
              <w:rPr>
                <w:rFonts w:ascii="Times New Roman" w:hAnsi="Times New Roman" w:cs="Times New Roman"/>
                <w:b/>
                <w:iCs/>
              </w:rPr>
              <w:t>вычленять</w:t>
            </w:r>
            <w:r w:rsidRPr="00912FFD">
              <w:rPr>
                <w:rFonts w:ascii="Times New Roman" w:hAnsi="Times New Roman" w:cs="Times New Roman"/>
                <w:iCs/>
              </w:rPr>
              <w:t xml:space="preserve"> слова из предложения.</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предмет (действие, признак) и слово, называющее предмет (признак предмета, действие предмета).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Приобретать</w:t>
            </w:r>
            <w:r w:rsidRPr="00912FFD">
              <w:rPr>
                <w:rFonts w:ascii="Times New Roman" w:hAnsi="Times New Roman" w:cs="Times New Roman"/>
                <w:iCs/>
              </w:rPr>
              <w:t xml:space="preserve"> опыт в различении слов-названий предметов, признаков предметов, действий предметов по лексическому значению и вопросу.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Классифицировать</w:t>
            </w:r>
            <w:r w:rsidRPr="00912FFD">
              <w:rPr>
                <w:rFonts w:ascii="Times New Roman" w:hAnsi="Times New Roman" w:cs="Times New Roman"/>
                <w:iCs/>
              </w:rPr>
              <w:t xml:space="preserve"> и </w:t>
            </w:r>
            <w:r w:rsidRPr="00912FFD">
              <w:rPr>
                <w:rFonts w:ascii="Times New Roman" w:hAnsi="Times New Roman" w:cs="Times New Roman"/>
                <w:b/>
                <w:iCs/>
              </w:rPr>
              <w:t>объединять</w:t>
            </w:r>
            <w:r w:rsidRPr="00912FFD">
              <w:rPr>
                <w:rFonts w:ascii="Times New Roman" w:hAnsi="Times New Roman" w:cs="Times New Roman"/>
                <w:iCs/>
              </w:rPr>
              <w:t xml:space="preserve"> слова по значению (люди, животные, растения и др.) в тематические группы.</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Использовать </w:t>
            </w:r>
            <w:r w:rsidRPr="00912FFD">
              <w:rPr>
                <w:rFonts w:ascii="Times New Roman" w:hAnsi="Times New Roman" w:cs="Times New Roman"/>
                <w:iCs/>
              </w:rPr>
              <w:t>в речи «вежливые»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употреблением однозначных и многозначных слов, а также слов, близких и противоположных по значению в речи, приобретать опыт в их различении.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Работать</w:t>
            </w:r>
            <w:r w:rsidRPr="00912FFD">
              <w:rPr>
                <w:rFonts w:ascii="Times New Roman" w:hAnsi="Times New Roman" w:cs="Times New Roman"/>
                <w:iCs/>
              </w:rPr>
              <w:t xml:space="preserve"> со словарями учебника. </w:t>
            </w:r>
            <w:r w:rsidRPr="00912FFD">
              <w:rPr>
                <w:rFonts w:ascii="Times New Roman" w:hAnsi="Times New Roman" w:cs="Times New Roman"/>
                <w:b/>
                <w:iCs/>
              </w:rPr>
              <w:t>Находить</w:t>
            </w:r>
            <w:r w:rsidRPr="00912FFD">
              <w:rPr>
                <w:rFonts w:ascii="Times New Roman" w:hAnsi="Times New Roman" w:cs="Times New Roman"/>
                <w:iCs/>
              </w:rPr>
              <w:t xml:space="preserve"> в них нужную информацию о слове.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Выполнять</w:t>
            </w:r>
            <w:r w:rsidRPr="00912FFD">
              <w:rPr>
                <w:rFonts w:ascii="Times New Roman" w:hAnsi="Times New Roman" w:cs="Times New Roman"/>
                <w:iCs/>
              </w:rPr>
              <w:t xml:space="preserve"> тестовые задания электронного </w:t>
            </w:r>
            <w:r w:rsidRPr="00912FFD">
              <w:rPr>
                <w:rFonts w:ascii="Times New Roman" w:hAnsi="Times New Roman" w:cs="Times New Roman"/>
                <w:iCs/>
              </w:rPr>
              <w:lastRenderedPageBreak/>
              <w:t>приложения к учебнику.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текст по рисунку и опорным словам.</w:t>
            </w:r>
          </w:p>
          <w:p w:rsidR="00462A19" w:rsidRPr="00912FFD" w:rsidRDefault="00462A19" w:rsidP="00387772">
            <w:pPr>
              <w:spacing w:after="0" w:line="240" w:lineRule="auto"/>
              <w:rPr>
                <w:rFonts w:ascii="Times New Roman" w:hAnsi="Times New Roman" w:cs="Times New Roman"/>
                <w:iCs/>
              </w:rPr>
            </w:pPr>
          </w:p>
        </w:tc>
      </w:tr>
      <w:tr w:rsidR="00462A19" w:rsidRPr="00912FFD" w:rsidTr="00387772">
        <w:tc>
          <w:tcPr>
            <w:tcW w:w="5000" w:type="pct"/>
            <w:gridSpan w:val="2"/>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lastRenderedPageBreak/>
              <w:t>Слово и слог. Ударение (6 ч)</w:t>
            </w:r>
          </w:p>
        </w:tc>
      </w:tr>
      <w:tr w:rsidR="00462A19" w:rsidRPr="00912FFD" w:rsidTr="00387772">
        <w:tc>
          <w:tcPr>
            <w:tcW w:w="2644"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Слово и слог (2 ч)</w:t>
            </w:r>
          </w:p>
          <w:p w:rsidR="00462A19" w:rsidRPr="00912FFD" w:rsidRDefault="00462A19" w:rsidP="00387772">
            <w:pPr>
              <w:spacing w:after="0" w:line="240" w:lineRule="auto"/>
              <w:ind w:firstLine="360"/>
              <w:textAlignment w:val="center"/>
              <w:rPr>
                <w:rFonts w:ascii="Times New Roman" w:eastAsia="Times New Roman" w:hAnsi="Times New Roman" w:cs="Times New Roman"/>
              </w:rPr>
            </w:pPr>
            <w:r w:rsidRPr="00912FFD">
              <w:rPr>
                <w:rFonts w:ascii="Times New Roman" w:eastAsia="Times New Roman" w:hAnsi="Times New Roman" w:cs="Times New Roman"/>
              </w:rPr>
              <w:t>Слог как минимальная произносительная единица (общее представление).</w:t>
            </w:r>
          </w:p>
          <w:p w:rsidR="00462A19" w:rsidRPr="00912FFD" w:rsidRDefault="00462A19" w:rsidP="00387772">
            <w:pPr>
              <w:spacing w:after="0" w:line="240" w:lineRule="auto"/>
              <w:ind w:firstLine="360"/>
              <w:textAlignment w:val="center"/>
              <w:rPr>
                <w:rFonts w:ascii="Times New Roman" w:eastAsia="Times New Roman" w:hAnsi="Times New Roman" w:cs="Times New Roman"/>
                <w:b/>
                <w:i/>
              </w:rPr>
            </w:pPr>
            <w:r w:rsidRPr="00912FFD">
              <w:rPr>
                <w:rFonts w:ascii="Times New Roman" w:eastAsia="Times New Roman" w:hAnsi="Times New Roman" w:cs="Times New Roman"/>
              </w:rPr>
              <w:t>Деление слов на слоги. Слова с непроверяемым написанием: лисица (лисичка).</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
                <w:iCs/>
              </w:rPr>
              <w:t>*Слова с непроверяемым написанием: лисица (лисичка).</w:t>
            </w:r>
          </w:p>
          <w:p w:rsidR="00462A19" w:rsidRPr="00912FFD" w:rsidRDefault="00462A19" w:rsidP="00387772">
            <w:pPr>
              <w:spacing w:after="0" w:line="240" w:lineRule="auto"/>
              <w:rPr>
                <w:rFonts w:ascii="Times New Roman" w:hAnsi="Times New Roman" w:cs="Times New Roman"/>
                <w:iCs/>
              </w:rPr>
            </w:pP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      Перенос части слова с одной строки на другую по слогам (2 ч)</w:t>
            </w:r>
          </w:p>
          <w:p w:rsidR="00462A19" w:rsidRPr="00912FFD" w:rsidRDefault="00462A19" w:rsidP="00387772">
            <w:pPr>
              <w:spacing w:after="0" w:line="240" w:lineRule="auto"/>
              <w:ind w:firstLine="360"/>
              <w:textAlignment w:val="center"/>
              <w:rPr>
                <w:rFonts w:ascii="Times New Roman" w:eastAsia="Times New Roman" w:hAnsi="Times New Roman" w:cs="Times New Roman"/>
                <w:i/>
              </w:rPr>
            </w:pPr>
            <w:r w:rsidRPr="00912FFD">
              <w:rPr>
                <w:rFonts w:ascii="Times New Roman" w:eastAsia="Times New Roman" w:hAnsi="Times New Roman" w:cs="Times New Roman"/>
              </w:rPr>
              <w:t>Правила переноса слов (первое представление): стра-на, уро-ки.</w:t>
            </w:r>
          </w:p>
          <w:p w:rsidR="00462A19" w:rsidRPr="00912FFD" w:rsidRDefault="00462A19" w:rsidP="00387772">
            <w:pPr>
              <w:spacing w:after="0" w:line="240" w:lineRule="auto"/>
              <w:ind w:firstLine="360"/>
              <w:textAlignment w:val="center"/>
              <w:rPr>
                <w:rFonts w:ascii="Times New Roman" w:eastAsia="Times New Roman" w:hAnsi="Times New Roman" w:cs="Times New Roman"/>
                <w:b/>
                <w:i/>
              </w:rPr>
            </w:pPr>
            <w:r w:rsidRPr="00912FFD">
              <w:rPr>
                <w:rFonts w:ascii="Times New Roman" w:eastAsia="Times New Roman" w:hAnsi="Times New Roman" w:cs="Times New Roman"/>
              </w:rPr>
              <w:t xml:space="preserve"> Наблюдение над словом, как средством создания словесно-художественного образа. Развитие творческого воображения через создание сравнительных образов.</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Ударение (общее представление) (2 ч)</w:t>
            </w:r>
          </w:p>
          <w:p w:rsidR="00462A19" w:rsidRPr="00912FFD" w:rsidRDefault="00462A19" w:rsidP="00387772">
            <w:pPr>
              <w:spacing w:after="0" w:line="240" w:lineRule="auto"/>
              <w:ind w:firstLine="360"/>
              <w:textAlignment w:val="center"/>
              <w:rPr>
                <w:rFonts w:ascii="Times New Roman" w:eastAsia="Times New Roman" w:hAnsi="Times New Roman" w:cs="Times New Roman"/>
              </w:rPr>
            </w:pPr>
            <w:r w:rsidRPr="00912FFD">
              <w:rPr>
                <w:rFonts w:ascii="Times New Roman" w:eastAsia="Times New Roman" w:hAnsi="Times New Roman" w:cs="Times New Roman"/>
              </w:rPr>
              <w:t>Способы выделения ударения. Графическое обозначение ударения.</w:t>
            </w:r>
          </w:p>
          <w:p w:rsidR="00462A19" w:rsidRPr="00912FFD" w:rsidRDefault="00462A19" w:rsidP="00387772">
            <w:pPr>
              <w:spacing w:after="0" w:line="240" w:lineRule="auto"/>
              <w:ind w:firstLine="360"/>
              <w:textAlignment w:val="center"/>
              <w:rPr>
                <w:rFonts w:ascii="Times New Roman" w:hAnsi="Times New Roman" w:cs="Times New Roman"/>
                <w:b/>
              </w:rPr>
            </w:pPr>
            <w:r w:rsidRPr="00912FFD">
              <w:rPr>
                <w:rFonts w:ascii="Times New Roman" w:eastAsia="Times New Roman" w:hAnsi="Times New Roman" w:cs="Times New Roman"/>
              </w:rPr>
              <w:t>Слогоударные модели слов. Произношение звуков и сочетаний звуков в соответствии с нормами современного русского литературного языка. Знакомство с орфоэпическим словарем. Коллективное составление содержания основной части сказки.</w:t>
            </w:r>
            <w:r w:rsidRPr="00912FFD">
              <w:rPr>
                <w:rFonts w:ascii="Times New Roman" w:hAnsi="Times New Roman" w:cs="Times New Roman"/>
                <w:i/>
                <w:iCs/>
              </w:rPr>
              <w:t>*Слова с непроверяемым написанием: сорока, собака.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
                <w:iCs/>
              </w:rPr>
              <w:t xml:space="preserve">  Развитиеречи</w:t>
            </w:r>
            <w:r w:rsidRPr="00912FFD">
              <w:rPr>
                <w:rFonts w:ascii="Times New Roman" w:hAnsi="Times New Roman" w:cs="Times New Roman"/>
                <w:iCs/>
              </w:rPr>
              <w:t>. Воспроизведение содержания сказки по рисункам и заключительной части.</w:t>
            </w:r>
          </w:p>
        </w:tc>
        <w:tc>
          <w:tcPr>
            <w:tcW w:w="2356"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слово и слог.</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слоговой структурой различных слов.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количество в слове слогов.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новые способы определения слогов в слове через проведение лингвистического опыта со словом.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Анализировать</w:t>
            </w:r>
            <w:r w:rsidRPr="00912FFD">
              <w:rPr>
                <w:rFonts w:ascii="Times New Roman" w:hAnsi="Times New Roman" w:cs="Times New Roman"/>
                <w:iCs/>
              </w:rPr>
              <w:t xml:space="preserve"> модели слов, </w:t>
            </w:r>
            <w:r w:rsidRPr="00912FFD">
              <w:rPr>
                <w:rFonts w:ascii="Times New Roman" w:hAnsi="Times New Roman" w:cs="Times New Roman"/>
                <w:b/>
                <w:iCs/>
              </w:rPr>
              <w:t xml:space="preserve">сопоставлять </w:t>
            </w:r>
            <w:r w:rsidRPr="00912FFD">
              <w:rPr>
                <w:rFonts w:ascii="Times New Roman" w:hAnsi="Times New Roman" w:cs="Times New Roman"/>
                <w:iCs/>
              </w:rPr>
              <w:t xml:space="preserve">их по количеству слогов и </w:t>
            </w:r>
            <w:r w:rsidRPr="00912FFD">
              <w:rPr>
                <w:rFonts w:ascii="Times New Roman" w:hAnsi="Times New Roman" w:cs="Times New Roman"/>
                <w:b/>
                <w:iCs/>
              </w:rPr>
              <w:t>находить</w:t>
            </w:r>
            <w:r w:rsidRPr="00912FFD">
              <w:rPr>
                <w:rFonts w:ascii="Times New Roman" w:hAnsi="Times New Roman" w:cs="Times New Roman"/>
                <w:iCs/>
              </w:rPr>
              <w:t xml:space="preserve"> слова по данным моделям.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Анализировать</w:t>
            </w:r>
            <w:r w:rsidRPr="00912FFD">
              <w:rPr>
                <w:rFonts w:ascii="Times New Roman" w:hAnsi="Times New Roman" w:cs="Times New Roman"/>
                <w:iCs/>
              </w:rPr>
              <w:t xml:space="preserve"> слоги относительно количества в них гласных и согласных звуков.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Классифицировать</w:t>
            </w:r>
            <w:r w:rsidRPr="00912FFD">
              <w:rPr>
                <w:rFonts w:ascii="Times New Roman" w:hAnsi="Times New Roman" w:cs="Times New Roman"/>
                <w:iCs/>
              </w:rPr>
              <w:t xml:space="preserve"> слова по количеству в них слогов.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слова из слогов.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Самостоятельно</w:t>
            </w:r>
            <w:r w:rsidRPr="00912FFD">
              <w:rPr>
                <w:rFonts w:ascii="Times New Roman" w:hAnsi="Times New Roman" w:cs="Times New Roman"/>
                <w:iCs/>
              </w:rPr>
              <w:t xml:space="preserve"> подбирать примеры слов с заданным количеством слогов.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Сравнивать</w:t>
            </w:r>
            <w:r w:rsidRPr="00912FFD">
              <w:rPr>
                <w:rFonts w:ascii="Times New Roman" w:hAnsi="Times New Roman" w:cs="Times New Roman"/>
                <w:iCs/>
              </w:rPr>
              <w:t xml:space="preserve"> слова по возможности переноса слов с одной строки на другую (крот, улей, зима).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путём наблюдения способы переноса слов с одной строки на другую (ва-силёк, васи-лёк ).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Переносить</w:t>
            </w:r>
            <w:r w:rsidRPr="00912FFD">
              <w:rPr>
                <w:rFonts w:ascii="Times New Roman" w:hAnsi="Times New Roman" w:cs="Times New Roman"/>
                <w:iCs/>
              </w:rPr>
              <w:t xml:space="preserve"> слова по слогам.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в предложениях сравнения, осознавать, с какой целью они использованы авторами.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Развивать</w:t>
            </w:r>
            <w:r w:rsidRPr="00912FFD">
              <w:rPr>
                <w:rFonts w:ascii="Times New Roman" w:hAnsi="Times New Roman" w:cs="Times New Roman"/>
                <w:iCs/>
              </w:rPr>
              <w:t xml:space="preserve"> творческое воображение, подбирая свои примеры сравнений.</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ролью словесного ударения в слове, </w:t>
            </w:r>
            <w:r w:rsidRPr="00912FFD">
              <w:rPr>
                <w:rFonts w:ascii="Times New Roman" w:hAnsi="Times New Roman" w:cs="Times New Roman"/>
                <w:b/>
                <w:iCs/>
              </w:rPr>
              <w:t>осознавать</w:t>
            </w:r>
            <w:r w:rsidRPr="00912FFD">
              <w:rPr>
                <w:rFonts w:ascii="Times New Roman" w:hAnsi="Times New Roman" w:cs="Times New Roman"/>
                <w:iCs/>
              </w:rPr>
              <w:t xml:space="preserve"> его значимость в речи.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ударение в слове, </w:t>
            </w:r>
            <w:r w:rsidRPr="00912FFD">
              <w:rPr>
                <w:rFonts w:ascii="Times New Roman" w:hAnsi="Times New Roman" w:cs="Times New Roman"/>
                <w:b/>
                <w:iCs/>
              </w:rPr>
              <w:t>находить</w:t>
            </w:r>
            <w:r w:rsidRPr="00912FFD">
              <w:rPr>
                <w:rFonts w:ascii="Times New Roman" w:hAnsi="Times New Roman" w:cs="Times New Roman"/>
                <w:iCs/>
              </w:rPr>
              <w:t xml:space="preserve"> наиболее рациональные способы определения ударения в слове.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ударные и безударные слоги.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Сравнивать</w:t>
            </w:r>
            <w:r w:rsidRPr="00912FFD">
              <w:rPr>
                <w:rFonts w:ascii="Times New Roman" w:hAnsi="Times New Roman" w:cs="Times New Roman"/>
                <w:iCs/>
              </w:rPr>
              <w:t xml:space="preserve"> модели слогоударной структуры слова и </w:t>
            </w:r>
            <w:r w:rsidRPr="00912FFD">
              <w:rPr>
                <w:rFonts w:ascii="Times New Roman" w:hAnsi="Times New Roman" w:cs="Times New Roman"/>
                <w:b/>
                <w:iCs/>
              </w:rPr>
              <w:t>подбирать</w:t>
            </w:r>
            <w:r w:rsidRPr="00912FFD">
              <w:rPr>
                <w:rFonts w:ascii="Times New Roman" w:hAnsi="Times New Roman" w:cs="Times New Roman"/>
                <w:iCs/>
              </w:rPr>
              <w:t xml:space="preserve"> к ним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простейшие слогоударные модели слов.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словами, в которых в зависимости от места ударения меняется смысл слова (з</w:t>
            </w:r>
            <w:r w:rsidRPr="00912FFD">
              <w:rPr>
                <w:rFonts w:ascii="Times New Roman" w:hAnsi="Times New Roman" w:cs="Times New Roman"/>
                <w:b/>
                <w:iCs/>
              </w:rPr>
              <w:t>а</w:t>
            </w:r>
            <w:r w:rsidRPr="00912FFD">
              <w:rPr>
                <w:rFonts w:ascii="Times New Roman" w:hAnsi="Times New Roman" w:cs="Times New Roman"/>
                <w:iCs/>
              </w:rPr>
              <w:t>мок и зам</w:t>
            </w:r>
            <w:r w:rsidRPr="00912FFD">
              <w:rPr>
                <w:rFonts w:ascii="Times New Roman" w:hAnsi="Times New Roman" w:cs="Times New Roman"/>
                <w:b/>
                <w:iCs/>
              </w:rPr>
              <w:t>о</w:t>
            </w:r>
            <w:r w:rsidRPr="00912FFD">
              <w:rPr>
                <w:rFonts w:ascii="Times New Roman" w:hAnsi="Times New Roman" w:cs="Times New Roman"/>
                <w:iCs/>
              </w:rPr>
              <w:t>к)</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Произносить</w:t>
            </w:r>
            <w:r w:rsidRPr="00912FFD">
              <w:rPr>
                <w:rFonts w:ascii="Times New Roman" w:hAnsi="Times New Roman" w:cs="Times New Roman"/>
                <w:iCs/>
              </w:rPr>
              <w:t xml:space="preserve"> слова в соответствии с нормами литературного произношения и </w:t>
            </w:r>
            <w:r w:rsidRPr="00912FFD">
              <w:rPr>
                <w:rFonts w:ascii="Times New Roman" w:hAnsi="Times New Roman" w:cs="Times New Roman"/>
                <w:b/>
                <w:iCs/>
              </w:rPr>
              <w:t>оценивать</w:t>
            </w:r>
            <w:r w:rsidRPr="00912FFD">
              <w:rPr>
                <w:rFonts w:ascii="Times New Roman" w:hAnsi="Times New Roman" w:cs="Times New Roman"/>
                <w:iCs/>
              </w:rPr>
              <w:t xml:space="preserve"> с этой </w:t>
            </w:r>
            <w:r w:rsidRPr="00912FFD">
              <w:rPr>
                <w:rFonts w:ascii="Times New Roman" w:hAnsi="Times New Roman" w:cs="Times New Roman"/>
                <w:iCs/>
              </w:rPr>
              <w:lastRenderedPageBreak/>
              <w:t>точки зрения произнесённое слово.</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Работать</w:t>
            </w:r>
            <w:r w:rsidRPr="00912FFD">
              <w:rPr>
                <w:rFonts w:ascii="Times New Roman" w:hAnsi="Times New Roman" w:cs="Times New Roman"/>
                <w:iCs/>
              </w:rPr>
              <w:t xml:space="preserve"> с орфоэпическим словарём, </w:t>
            </w:r>
            <w:r w:rsidRPr="00912FFD">
              <w:rPr>
                <w:rFonts w:ascii="Times New Roman" w:hAnsi="Times New Roman" w:cs="Times New Roman"/>
                <w:b/>
                <w:iCs/>
              </w:rPr>
              <w:t>находить</w:t>
            </w:r>
            <w:r w:rsidRPr="00912FFD">
              <w:rPr>
                <w:rFonts w:ascii="Times New Roman" w:hAnsi="Times New Roman" w:cs="Times New Roman"/>
                <w:iCs/>
              </w:rPr>
              <w:t xml:space="preserve"> в нём нужную информацию о произношении слова. </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b/>
                <w:iCs/>
              </w:rPr>
              <w:t>Воспроизводить</w:t>
            </w:r>
            <w:r w:rsidRPr="00912FFD">
              <w:rPr>
                <w:rFonts w:ascii="Times New Roman" w:hAnsi="Times New Roman" w:cs="Times New Roman"/>
                <w:iCs/>
              </w:rPr>
              <w:t xml:space="preserve"> начало сказки или </w:t>
            </w:r>
            <w:r w:rsidRPr="00912FFD">
              <w:rPr>
                <w:rFonts w:ascii="Times New Roman" w:hAnsi="Times New Roman" w:cs="Times New Roman"/>
                <w:b/>
                <w:iCs/>
              </w:rPr>
              <w:t>придумывать</w:t>
            </w:r>
            <w:r w:rsidRPr="00912FFD">
              <w:rPr>
                <w:rFonts w:ascii="Times New Roman" w:hAnsi="Times New Roman" w:cs="Times New Roman"/>
                <w:iCs/>
              </w:rPr>
              <w:t xml:space="preserve"> ее содержание по рисункам и заключительной части сказки.</w:t>
            </w:r>
          </w:p>
        </w:tc>
      </w:tr>
      <w:tr w:rsidR="00462A19" w:rsidRPr="00912FFD" w:rsidTr="00387772">
        <w:tc>
          <w:tcPr>
            <w:tcW w:w="5000" w:type="pct"/>
            <w:gridSpan w:val="2"/>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lang w:val="en-US"/>
              </w:rPr>
            </w:pPr>
            <w:r w:rsidRPr="00912FFD">
              <w:rPr>
                <w:rFonts w:ascii="Times New Roman" w:hAnsi="Times New Roman" w:cs="Times New Roman"/>
                <w:b/>
                <w:iCs/>
              </w:rPr>
              <w:lastRenderedPageBreak/>
              <w:t>Звуки и буквы (34 ч)</w:t>
            </w:r>
          </w:p>
        </w:tc>
      </w:tr>
      <w:tr w:rsidR="00462A19" w:rsidRPr="00912FFD" w:rsidTr="00387772">
        <w:tc>
          <w:tcPr>
            <w:tcW w:w="2644"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Звуки и буквы (2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Смыслоразличительная роль звуков и букв в слове.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Условные звуковые обозначения слов.</w:t>
            </w:r>
          </w:p>
          <w:p w:rsidR="00462A19" w:rsidRDefault="00462A19" w:rsidP="00387772">
            <w:pPr>
              <w:pStyle w:val="u-2-msonormal"/>
              <w:spacing w:before="0" w:beforeAutospacing="0" w:after="0" w:afterAutospacing="0"/>
              <w:textAlignment w:val="center"/>
              <w:rPr>
                <w:i/>
                <w:iCs/>
                <w:sz w:val="22"/>
                <w:szCs w:val="22"/>
              </w:rPr>
            </w:pPr>
            <w:r w:rsidRPr="00912FFD">
              <w:rPr>
                <w:i/>
                <w:iCs/>
                <w:sz w:val="22"/>
                <w:szCs w:val="22"/>
              </w:rPr>
              <w:t>*Слова с непроверяемым написанием: пальто, весело.</w:t>
            </w:r>
          </w:p>
          <w:p w:rsidR="00462A19" w:rsidRPr="00A64374" w:rsidRDefault="00462A19" w:rsidP="00387772">
            <w:pPr>
              <w:pStyle w:val="u-2-msonormal"/>
              <w:spacing w:before="0" w:beforeAutospacing="0" w:after="0" w:afterAutospacing="0"/>
              <w:textAlignment w:val="center"/>
              <w:rPr>
                <w:i/>
                <w:iCs/>
                <w:sz w:val="22"/>
                <w:szCs w:val="22"/>
              </w:rPr>
            </w:pPr>
            <w:r w:rsidRPr="00912FFD">
              <w:rPr>
                <w:b/>
                <w:iCs/>
                <w:sz w:val="22"/>
                <w:szCs w:val="22"/>
              </w:rPr>
              <w:t>Русский алфавит или азбука(2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Значение алфавита.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Знание алфавита: правильное называние букв, их            последовательность.</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Использование алфавита при работе со словарями</w:t>
            </w:r>
          </w:p>
          <w:p w:rsidR="00462A19" w:rsidRPr="00912FFD" w:rsidRDefault="00462A19" w:rsidP="00387772">
            <w:pPr>
              <w:pStyle w:val="u-2-msonormal"/>
              <w:spacing w:after="0" w:afterAutospacing="0"/>
              <w:textAlignment w:val="center"/>
              <w:rPr>
                <w:b/>
                <w:iCs/>
                <w:sz w:val="22"/>
                <w:szCs w:val="22"/>
              </w:rPr>
            </w:pPr>
            <w:r w:rsidRPr="00912FFD">
              <w:rPr>
                <w:iCs/>
                <w:sz w:val="22"/>
                <w:szCs w:val="22"/>
              </w:rPr>
              <w:t>*</w:t>
            </w:r>
            <w:r w:rsidRPr="00912FFD">
              <w:rPr>
                <w:i/>
                <w:iCs/>
                <w:sz w:val="22"/>
                <w:szCs w:val="22"/>
              </w:rPr>
              <w:t>Слова с непроверяемым написанием: хорошо, учитель, ученик, ученица.</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Гласные звуки (3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Буквы, обозначающие гласные звуки.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Смыслоразличительная роль гласных звуков и букв,  обозначающих гласные звуки (сон-сын)</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Буквы </w:t>
            </w:r>
            <w:r w:rsidRPr="00912FFD">
              <w:rPr>
                <w:rFonts w:ascii="Times New Roman" w:hAnsi="Times New Roman" w:cs="Times New Roman"/>
                <w:b/>
                <w:iCs/>
              </w:rPr>
              <w:t>е, ё, ю, я</w:t>
            </w:r>
            <w:r w:rsidRPr="00912FFD">
              <w:rPr>
                <w:rFonts w:ascii="Times New Roman" w:hAnsi="Times New Roman" w:cs="Times New Roman"/>
                <w:iCs/>
              </w:rPr>
              <w:t xml:space="preserve"> и их функции в слове. </w:t>
            </w:r>
          </w:p>
          <w:p w:rsidR="00462A19" w:rsidRPr="00A64374" w:rsidRDefault="00462A19" w:rsidP="00387772">
            <w:pPr>
              <w:spacing w:after="0" w:line="240" w:lineRule="auto"/>
              <w:rPr>
                <w:rFonts w:ascii="Times New Roman" w:hAnsi="Times New Roman" w:cs="Times New Roman"/>
                <w:b/>
                <w:iCs/>
              </w:rPr>
            </w:pPr>
            <w:r w:rsidRPr="00912FFD">
              <w:rPr>
                <w:rFonts w:ascii="Times New Roman" w:hAnsi="Times New Roman" w:cs="Times New Roman"/>
                <w:iCs/>
              </w:rPr>
              <w:t xml:space="preserve">Слова с буквой </w:t>
            </w:r>
            <w:r w:rsidRPr="00912FFD">
              <w:rPr>
                <w:rFonts w:ascii="Times New Roman" w:hAnsi="Times New Roman" w:cs="Times New Roman"/>
                <w:b/>
                <w:iCs/>
              </w:rPr>
              <w:t>э.</w:t>
            </w:r>
            <w:r w:rsidRPr="00912FFD">
              <w:rPr>
                <w:rFonts w:ascii="Times New Roman" w:hAnsi="Times New Roman" w:cs="Times New Roman"/>
                <w:i/>
                <w:iCs/>
              </w:rPr>
              <w:t xml:space="preserve">*Слова с непроверяемым написанием: деревня. </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Ударные и безударные гласные звуки (5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Произношение ударного гласного звука в слове и  его обозначение буквой на письме.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Произношение безударного гласного звука в слове и его обозначение буквой на письме.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Особенности проверяемых и проверочных слов.        Правило обозначения буквой безударного гласного звука в двусложных словах.</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Способы проверки написания буквы, обозначающей       безударный гласный звук (изменение формы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Написание слов с непроверяемой буквой безударного гласного звука (в</w:t>
            </w:r>
            <w:r w:rsidRPr="00912FFD">
              <w:rPr>
                <w:rFonts w:ascii="Times New Roman" w:hAnsi="Times New Roman" w:cs="Times New Roman"/>
                <w:b/>
                <w:iCs/>
              </w:rPr>
              <w:t>о</w:t>
            </w:r>
            <w:r w:rsidRPr="00912FFD">
              <w:rPr>
                <w:rFonts w:ascii="Times New Roman" w:hAnsi="Times New Roman" w:cs="Times New Roman"/>
                <w:iCs/>
              </w:rPr>
              <w:t>рона, с</w:t>
            </w:r>
            <w:r w:rsidRPr="00912FFD">
              <w:rPr>
                <w:rFonts w:ascii="Times New Roman" w:hAnsi="Times New Roman" w:cs="Times New Roman"/>
                <w:b/>
                <w:iCs/>
              </w:rPr>
              <w:t>о</w:t>
            </w:r>
            <w:r w:rsidRPr="00912FFD">
              <w:rPr>
                <w:rFonts w:ascii="Times New Roman" w:hAnsi="Times New Roman" w:cs="Times New Roman"/>
                <w:iCs/>
              </w:rPr>
              <w:t>рока и др.).</w:t>
            </w:r>
          </w:p>
          <w:p w:rsidR="00462A19" w:rsidRPr="00912FFD" w:rsidRDefault="00462A19" w:rsidP="00387772">
            <w:pPr>
              <w:spacing w:after="0" w:line="240" w:lineRule="auto"/>
              <w:rPr>
                <w:rFonts w:ascii="Times New Roman" w:hAnsi="Times New Roman" w:cs="Times New Roman"/>
                <w:b/>
                <w:i/>
                <w:iCs/>
              </w:rPr>
            </w:pPr>
            <w:r w:rsidRPr="00912FFD">
              <w:rPr>
                <w:rFonts w:ascii="Times New Roman" w:hAnsi="Times New Roman" w:cs="Times New Roman"/>
                <w:b/>
                <w:i/>
                <w:iCs/>
              </w:rPr>
              <w:t>Проверочный диктант.</w:t>
            </w:r>
          </w:p>
          <w:p w:rsidR="00462A19" w:rsidRPr="00912FFD" w:rsidRDefault="00462A19" w:rsidP="00387772">
            <w:pPr>
              <w:pStyle w:val="u-2-msonormal"/>
              <w:spacing w:after="0" w:afterAutospacing="0"/>
              <w:textAlignment w:val="center"/>
              <w:rPr>
                <w:b/>
                <w:i/>
                <w:iCs/>
                <w:sz w:val="22"/>
                <w:szCs w:val="22"/>
              </w:rPr>
            </w:pPr>
            <w:r w:rsidRPr="00912FFD">
              <w:rPr>
                <w:i/>
                <w:iCs/>
                <w:sz w:val="22"/>
                <w:szCs w:val="22"/>
              </w:rPr>
              <w:t>*Слова с непроверяемым написанием: заяц, петух, корова, молоко.</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
                <w:iCs/>
              </w:rPr>
              <w:t>Развитиеречи</w:t>
            </w:r>
            <w:r w:rsidRPr="00912FFD">
              <w:rPr>
                <w:rFonts w:ascii="Times New Roman" w:hAnsi="Times New Roman" w:cs="Times New Roman"/>
                <w:iCs/>
              </w:rPr>
              <w:t>. Составление устного рассказа по рисунку и опорным словам.</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Согласные звуки (3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Буквы, обозначающие согласные звуки.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Смыслоразличительная роль согласных звуков и букв, обозначающих согласные звуки (</w:t>
            </w:r>
            <w:r w:rsidRPr="00912FFD">
              <w:rPr>
                <w:rFonts w:ascii="Times New Roman" w:hAnsi="Times New Roman" w:cs="Times New Roman"/>
                <w:b/>
                <w:iCs/>
              </w:rPr>
              <w:t>т</w:t>
            </w:r>
            <w:r w:rsidRPr="00912FFD">
              <w:rPr>
                <w:rFonts w:ascii="Times New Roman" w:hAnsi="Times New Roman" w:cs="Times New Roman"/>
                <w:iCs/>
              </w:rPr>
              <w:t xml:space="preserve">очка — </w:t>
            </w:r>
            <w:r w:rsidRPr="00912FFD">
              <w:rPr>
                <w:rFonts w:ascii="Times New Roman" w:hAnsi="Times New Roman" w:cs="Times New Roman"/>
                <w:b/>
                <w:iCs/>
              </w:rPr>
              <w:t>б</w:t>
            </w:r>
            <w:r w:rsidRPr="00912FFD">
              <w:rPr>
                <w:rFonts w:ascii="Times New Roman" w:hAnsi="Times New Roman" w:cs="Times New Roman"/>
                <w:iCs/>
              </w:rPr>
              <w:t>очка).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Слова с удвоенными согласными.</w:t>
            </w:r>
          </w:p>
          <w:p w:rsidR="00462A19" w:rsidRPr="00912FFD" w:rsidRDefault="00462A19" w:rsidP="00387772">
            <w:pPr>
              <w:spacing w:after="0" w:line="240" w:lineRule="auto"/>
              <w:rPr>
                <w:rFonts w:ascii="Times New Roman" w:hAnsi="Times New Roman" w:cs="Times New Roman"/>
              </w:rPr>
            </w:pPr>
            <w:r w:rsidRPr="00912FFD">
              <w:rPr>
                <w:rFonts w:ascii="Times New Roman" w:hAnsi="Times New Roman" w:cs="Times New Roman"/>
              </w:rPr>
              <w:t xml:space="preserve"> Слова со звуком [й’] и буквой «и-краткое».</w:t>
            </w:r>
          </w:p>
          <w:p w:rsidR="00462A19" w:rsidRPr="00A64374" w:rsidRDefault="00462A19" w:rsidP="00387772">
            <w:pPr>
              <w:spacing w:after="0" w:line="240" w:lineRule="auto"/>
              <w:rPr>
                <w:rFonts w:ascii="Times New Roman" w:hAnsi="Times New Roman" w:cs="Times New Roman"/>
                <w:i/>
                <w:iCs/>
              </w:rPr>
            </w:pPr>
            <w:r w:rsidRPr="00912FFD">
              <w:rPr>
                <w:rFonts w:ascii="Times New Roman" w:hAnsi="Times New Roman" w:cs="Times New Roman"/>
              </w:rPr>
              <w:t>*</w:t>
            </w:r>
            <w:r w:rsidRPr="00912FFD">
              <w:rPr>
                <w:rFonts w:ascii="Times New Roman" w:hAnsi="Times New Roman" w:cs="Times New Roman"/>
                <w:i/>
              </w:rPr>
              <w:t xml:space="preserve">Слова с непроверяемым написанием: класс, классный, дежурный </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Твёрдые и мягкие согласные звуки (3 ч</w:t>
            </w:r>
          </w:p>
          <w:p w:rsidR="00462A19" w:rsidRPr="00A64374" w:rsidRDefault="00462A19" w:rsidP="00387772">
            <w:pPr>
              <w:spacing w:after="0" w:line="240" w:lineRule="auto"/>
              <w:rPr>
                <w:rFonts w:ascii="Times New Roman" w:hAnsi="Times New Roman" w:cs="Times New Roman"/>
                <w:b/>
                <w:iCs/>
              </w:rPr>
            </w:pPr>
            <w:r w:rsidRPr="00912FFD">
              <w:rPr>
                <w:rFonts w:ascii="Times New Roman" w:hAnsi="Times New Roman" w:cs="Times New Roman"/>
                <w:iCs/>
              </w:rPr>
              <w:t>Согласные парные и непарные по твёрдости-мягкости.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Буквы для обозначения твёрдых и мягких </w:t>
            </w:r>
            <w:r w:rsidRPr="00912FFD">
              <w:rPr>
                <w:rFonts w:ascii="Times New Roman" w:hAnsi="Times New Roman" w:cs="Times New Roman"/>
                <w:iCs/>
              </w:rPr>
              <w:lastRenderedPageBreak/>
              <w:t>согласных звуков.</w:t>
            </w:r>
          </w:p>
          <w:p w:rsidR="00462A19" w:rsidRPr="00A64374"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Обозначение мягкости согласных звуков на письме буквами и, е, ё, ю, ь.</w:t>
            </w:r>
            <w:r w:rsidRPr="00912FFD">
              <w:rPr>
                <w:rFonts w:ascii="Times New Roman" w:hAnsi="Times New Roman" w:cs="Times New Roman"/>
                <w:i/>
                <w:iCs/>
              </w:rPr>
              <w:t xml:space="preserve">*Слова с непроверяемым написанием: ребята. </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Cs/>
              </w:rPr>
              <w:t>Формирование на основе содержания текстов учебника</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Cs/>
              </w:rPr>
              <w:t>гражданской гуманистической позиции — сохранять мир в своей стране и во всём мире.</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Мягкий знак как показатель мягкости согласного звука (3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Использование на письме мягкого знака как показателя мягкости предшествующего согласного звука в конце слова и в середине слова перед согласным (день, коньки).</w:t>
            </w:r>
          </w:p>
          <w:p w:rsidR="00462A19" w:rsidRPr="00A64374" w:rsidRDefault="00462A19" w:rsidP="00387772">
            <w:pPr>
              <w:pStyle w:val="u-2-msonormal"/>
              <w:spacing w:after="0" w:afterAutospacing="0"/>
              <w:textAlignment w:val="center"/>
              <w:rPr>
                <w:b/>
                <w:i/>
                <w:iCs/>
                <w:sz w:val="22"/>
                <w:szCs w:val="22"/>
              </w:rPr>
            </w:pPr>
            <w:r w:rsidRPr="00912FFD">
              <w:rPr>
                <w:i/>
                <w:iCs/>
                <w:sz w:val="22"/>
                <w:szCs w:val="22"/>
              </w:rPr>
              <w:t>Формирование нравственных представлений о качествах и свойствах личности. Развитиеречи</w:t>
            </w:r>
            <w:r w:rsidRPr="00912FFD">
              <w:rPr>
                <w:iCs/>
                <w:sz w:val="22"/>
                <w:szCs w:val="22"/>
              </w:rPr>
              <w:t>. Восстановление текста с нарушенным порядком предложений</w:t>
            </w:r>
          </w:p>
          <w:p w:rsidR="00462A19" w:rsidRPr="00912FFD" w:rsidRDefault="00462A19" w:rsidP="00387772">
            <w:pPr>
              <w:spacing w:after="0" w:line="240" w:lineRule="auto"/>
              <w:rPr>
                <w:rFonts w:ascii="Times New Roman" w:hAnsi="Times New Roman" w:cs="Times New Roman"/>
                <w:b/>
                <w:i/>
                <w:iCs/>
              </w:rPr>
            </w:pP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Согласные звонкие и глухие (парные и непарные) (5 ч)            </w:t>
            </w:r>
            <w:r w:rsidRPr="00912FFD">
              <w:rPr>
                <w:rFonts w:ascii="Times New Roman" w:hAnsi="Times New Roman" w:cs="Times New Roman"/>
                <w:iCs/>
              </w:rPr>
              <w:t>Звонкие и глухие согласные звуки на конце слова.</w:t>
            </w:r>
          </w:p>
          <w:p w:rsidR="00462A19" w:rsidRPr="00A64374" w:rsidRDefault="00462A19" w:rsidP="00387772">
            <w:pPr>
              <w:spacing w:after="0" w:line="240" w:lineRule="auto"/>
              <w:rPr>
                <w:rFonts w:ascii="Times New Roman" w:hAnsi="Times New Roman" w:cs="Times New Roman"/>
                <w:i/>
                <w:iCs/>
              </w:rPr>
            </w:pPr>
            <w:r w:rsidRPr="00912FFD">
              <w:rPr>
                <w:rFonts w:ascii="Times New Roman" w:hAnsi="Times New Roman" w:cs="Times New Roman"/>
                <w:iCs/>
              </w:rPr>
              <w:t xml:space="preserve">     Произношение парного по глухости-звонкости согласного    звука на конце слова и его обозначение буквой на письме.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Способы проверки написания буквы, обозначающей парный по глухости-звонкости согласный звук (изменение формы слова).</w:t>
            </w:r>
          </w:p>
          <w:p w:rsidR="00462A19" w:rsidRPr="00912FFD" w:rsidRDefault="00462A19" w:rsidP="00387772">
            <w:pPr>
              <w:spacing w:after="0" w:line="240" w:lineRule="auto"/>
              <w:rPr>
                <w:rFonts w:ascii="Times New Roman" w:hAnsi="Times New Roman" w:cs="Times New Roman"/>
                <w:b/>
                <w:i/>
                <w:iCs/>
              </w:rPr>
            </w:pPr>
            <w:r w:rsidRPr="00912FFD">
              <w:rPr>
                <w:rFonts w:ascii="Times New Roman" w:hAnsi="Times New Roman" w:cs="Times New Roman"/>
                <w:b/>
                <w:i/>
                <w:iCs/>
              </w:rPr>
              <w:t xml:space="preserve">                 Проверочный диктант.</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
                <w:iCs/>
              </w:rPr>
              <w:t>*Слова с непроверяемым написанием: тетрадь, медведь.</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
                <w:iCs/>
              </w:rPr>
              <w:t xml:space="preserve">    Развитиеречи</w:t>
            </w:r>
            <w:r w:rsidRPr="00912FFD">
              <w:rPr>
                <w:rFonts w:ascii="Times New Roman" w:hAnsi="Times New Roman" w:cs="Times New Roman"/>
                <w:iCs/>
              </w:rPr>
              <w:t>. Выполнение текстовых заданий (определение темы и главной мысли, подбор заголовка, выбор предложений, которыми можно подписать рисунки)</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Шипящие согласные звуки (5 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              Буквы шипящих согласных звуков: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парных твёрдых </w:t>
            </w:r>
            <w:r w:rsidRPr="00912FFD">
              <w:rPr>
                <w:rFonts w:ascii="Times New Roman" w:hAnsi="Times New Roman" w:cs="Times New Roman"/>
                <w:b/>
                <w:iCs/>
              </w:rPr>
              <w:t>ш, ж</w:t>
            </w:r>
            <w:r w:rsidRPr="00912FFD">
              <w:rPr>
                <w:rFonts w:ascii="Times New Roman" w:hAnsi="Times New Roman" w:cs="Times New Roman"/>
                <w:iCs/>
              </w:rPr>
              <w:t>,</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iCs/>
              </w:rPr>
              <w:t xml:space="preserve">                      непарных мягких </w:t>
            </w:r>
            <w:r w:rsidRPr="00912FFD">
              <w:rPr>
                <w:rFonts w:ascii="Times New Roman" w:hAnsi="Times New Roman" w:cs="Times New Roman"/>
                <w:b/>
                <w:iCs/>
              </w:rPr>
              <w:t>ч, щ</w:t>
            </w: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i/>
                <w:iCs/>
              </w:rPr>
              <w:t>*Слова с непроверяемым написанием: работа (работать)</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Проект</w:t>
            </w:r>
            <w:r w:rsidRPr="00912FFD">
              <w:rPr>
                <w:rFonts w:ascii="Times New Roman" w:hAnsi="Times New Roman" w:cs="Times New Roman"/>
                <w:iCs/>
              </w:rPr>
              <w:t>: составление сборника «Весёлые скороговорки».</w:t>
            </w: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i/>
                <w:iCs/>
              </w:rPr>
            </w:pP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Буквосочетания чк, чн, чт, нч.</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Буквосочетания жи—ши, ча—ща, чу—щу.</w:t>
            </w:r>
          </w:p>
          <w:p w:rsidR="00462A19" w:rsidRPr="00912FFD" w:rsidRDefault="00462A19" w:rsidP="00387772">
            <w:pPr>
              <w:spacing w:after="0" w:line="240" w:lineRule="auto"/>
              <w:rPr>
                <w:rFonts w:ascii="Times New Roman" w:hAnsi="Times New Roman" w:cs="Times New Roman"/>
                <w:b/>
                <w:iCs/>
              </w:rPr>
            </w:pPr>
          </w:p>
          <w:p w:rsidR="00462A19" w:rsidRPr="00912FFD" w:rsidRDefault="00462A19" w:rsidP="00387772">
            <w:pPr>
              <w:spacing w:after="0" w:line="240" w:lineRule="auto"/>
              <w:rPr>
                <w:rFonts w:ascii="Times New Roman" w:hAnsi="Times New Roman" w:cs="Times New Roman"/>
                <w:b/>
                <w:iCs/>
              </w:rPr>
            </w:pPr>
          </w:p>
          <w:p w:rsidR="00462A19" w:rsidRPr="00912FFD" w:rsidRDefault="00462A19" w:rsidP="00387772">
            <w:pPr>
              <w:spacing w:after="0" w:line="240" w:lineRule="auto"/>
              <w:rPr>
                <w:rFonts w:ascii="Times New Roman" w:hAnsi="Times New Roman" w:cs="Times New Roman"/>
                <w:b/>
                <w:iCs/>
              </w:rPr>
            </w:pPr>
          </w:p>
          <w:p w:rsidR="00462A19" w:rsidRPr="00912FFD" w:rsidRDefault="00462A19" w:rsidP="00387772">
            <w:pPr>
              <w:spacing w:after="0" w:line="240" w:lineRule="auto"/>
              <w:rPr>
                <w:rFonts w:ascii="Times New Roman" w:hAnsi="Times New Roman" w:cs="Times New Roman"/>
                <w:b/>
                <w:iCs/>
              </w:rPr>
            </w:pPr>
          </w:p>
          <w:p w:rsidR="00462A19" w:rsidRPr="00912FFD" w:rsidRDefault="00462A19" w:rsidP="00387772">
            <w:pPr>
              <w:spacing w:after="0" w:line="240" w:lineRule="auto"/>
              <w:rPr>
                <w:rFonts w:ascii="Times New Roman" w:hAnsi="Times New Roman" w:cs="Times New Roman"/>
                <w:b/>
                <w:iCs/>
              </w:rPr>
            </w:pPr>
          </w:p>
          <w:p w:rsidR="00462A19" w:rsidRPr="00912FFD" w:rsidRDefault="00462A19" w:rsidP="00387772">
            <w:pPr>
              <w:spacing w:after="0" w:line="240" w:lineRule="auto"/>
              <w:rPr>
                <w:rFonts w:ascii="Times New Roman" w:hAnsi="Times New Roman" w:cs="Times New Roman"/>
                <w:b/>
                <w:iCs/>
              </w:rPr>
            </w:pP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Заглавная буква в словах (3 ч)</w:t>
            </w:r>
          </w:p>
          <w:p w:rsidR="00462A19" w:rsidRPr="00912FFD" w:rsidRDefault="00462A19" w:rsidP="00387772">
            <w:pPr>
              <w:spacing w:after="0" w:line="240" w:lineRule="auto"/>
              <w:rPr>
                <w:rFonts w:ascii="Times New Roman" w:hAnsi="Times New Roman" w:cs="Times New Roman"/>
                <w:iCs/>
              </w:rPr>
            </w:pPr>
          </w:p>
          <w:p w:rsidR="00462A19" w:rsidRPr="00912FFD" w:rsidRDefault="00462A19" w:rsidP="00387772">
            <w:pPr>
              <w:spacing w:after="0" w:line="240" w:lineRule="auto"/>
              <w:rPr>
                <w:rFonts w:ascii="Times New Roman" w:hAnsi="Times New Roman" w:cs="Times New Roman"/>
                <w:i/>
                <w:iCs/>
              </w:rPr>
            </w:pPr>
            <w:r w:rsidRPr="00912FFD">
              <w:rPr>
                <w:rFonts w:ascii="Times New Roman" w:hAnsi="Times New Roman" w:cs="Times New Roman"/>
                <w:b/>
                <w:iCs/>
              </w:rPr>
              <w:t>Проект</w:t>
            </w:r>
            <w:r w:rsidRPr="00912FFD">
              <w:rPr>
                <w:rFonts w:ascii="Times New Roman" w:hAnsi="Times New Roman" w:cs="Times New Roman"/>
                <w:iCs/>
              </w:rPr>
              <w:t>: «Сказочная страничка» (в названиях сказок — изученные правила письма).</w:t>
            </w:r>
          </w:p>
        </w:tc>
        <w:tc>
          <w:tcPr>
            <w:tcW w:w="2356" w:type="pct"/>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lastRenderedPageBreak/>
              <w:t>Различать</w:t>
            </w:r>
            <w:r w:rsidRPr="00912FFD">
              <w:rPr>
                <w:rFonts w:ascii="Times New Roman" w:hAnsi="Times New Roman" w:cs="Times New Roman"/>
                <w:iCs/>
              </w:rPr>
              <w:t xml:space="preserve"> звуки и буквы.</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образованием звуков речи на основе проведения лингвистического опыта.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Осуществлять</w:t>
            </w:r>
            <w:r w:rsidRPr="00912FFD">
              <w:rPr>
                <w:rFonts w:ascii="Times New Roman" w:hAnsi="Times New Roman" w:cs="Times New Roman"/>
                <w:iCs/>
              </w:rPr>
              <w:t xml:space="preserve"> знаково-символические действия при моделировании звуков.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Распознавать</w:t>
            </w:r>
            <w:r w:rsidRPr="00912FFD">
              <w:rPr>
                <w:rFonts w:ascii="Times New Roman" w:hAnsi="Times New Roman" w:cs="Times New Roman"/>
                <w:iCs/>
              </w:rPr>
              <w:t xml:space="preserve"> условные обозначения звуков речи.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Сопоставлять</w:t>
            </w:r>
            <w:r w:rsidRPr="00912FFD">
              <w:rPr>
                <w:rFonts w:ascii="Times New Roman" w:hAnsi="Times New Roman" w:cs="Times New Roman"/>
                <w:iCs/>
              </w:rPr>
              <w:t xml:space="preserve"> звуковое и буквенное обозначения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образностью русских слов, звучание которых передаёт звуки природы.</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Высказываться о</w:t>
            </w:r>
            <w:r w:rsidRPr="00912FFD">
              <w:rPr>
                <w:rFonts w:ascii="Times New Roman" w:hAnsi="Times New Roman" w:cs="Times New Roman"/>
                <w:iCs/>
              </w:rPr>
              <w:t xml:space="preserve"> значимости изучения алфавита.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Правильно </w:t>
            </w:r>
            <w:r w:rsidRPr="00912FFD">
              <w:rPr>
                <w:rFonts w:ascii="Times New Roman" w:hAnsi="Times New Roman" w:cs="Times New Roman"/>
                <w:b/>
                <w:iCs/>
              </w:rPr>
              <w:t>называть</w:t>
            </w:r>
            <w:r w:rsidRPr="00912FFD">
              <w:rPr>
                <w:rFonts w:ascii="Times New Roman" w:hAnsi="Times New Roman" w:cs="Times New Roman"/>
                <w:iCs/>
              </w:rPr>
              <w:t xml:space="preserve"> буквы в алфавитном порядке.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Классифицировать</w:t>
            </w:r>
            <w:r w:rsidRPr="00912FFD">
              <w:rPr>
                <w:rFonts w:ascii="Times New Roman" w:hAnsi="Times New Roman" w:cs="Times New Roman"/>
                <w:iCs/>
              </w:rPr>
              <w:t xml:space="preserve"> буквы по сходству в их названии, по характеристике звука, который они называют.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Располагать</w:t>
            </w:r>
            <w:r w:rsidRPr="00912FFD">
              <w:rPr>
                <w:rFonts w:ascii="Times New Roman" w:hAnsi="Times New Roman" w:cs="Times New Roman"/>
                <w:iCs/>
              </w:rPr>
              <w:t xml:space="preserve"> заданные слова в алфавитном порядке.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Применять</w:t>
            </w:r>
            <w:r w:rsidRPr="00912FFD">
              <w:rPr>
                <w:rFonts w:ascii="Times New Roman" w:hAnsi="Times New Roman" w:cs="Times New Roman"/>
                <w:iCs/>
              </w:rPr>
              <w:t xml:space="preserve"> знание алфавита при пользовании словарями.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Осуществлять</w:t>
            </w:r>
            <w:r w:rsidRPr="00912FFD">
              <w:rPr>
                <w:rFonts w:ascii="Times New Roman" w:hAnsi="Times New Roman" w:cs="Times New Roman"/>
                <w:iCs/>
              </w:rPr>
              <w:t xml:space="preserve"> сотрудничество в парах при выполнении учебных задач.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в слове гласные звуки по их признакам.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Правильно </w:t>
            </w:r>
            <w:r w:rsidRPr="00912FFD">
              <w:rPr>
                <w:rFonts w:ascii="Times New Roman" w:hAnsi="Times New Roman" w:cs="Times New Roman"/>
                <w:b/>
                <w:iCs/>
              </w:rPr>
              <w:t>произносить</w:t>
            </w:r>
            <w:r w:rsidRPr="00912FFD">
              <w:rPr>
                <w:rFonts w:ascii="Times New Roman" w:hAnsi="Times New Roman" w:cs="Times New Roman"/>
                <w:iCs/>
              </w:rPr>
              <w:t xml:space="preserve"> 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гласные звуки и буквы, обозначающие 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«работу» букв, обозначающих гласные звуки в слове.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Соотносить</w:t>
            </w:r>
            <w:r w:rsidRPr="00912FFD">
              <w:rPr>
                <w:rFonts w:ascii="Times New Roman" w:hAnsi="Times New Roman" w:cs="Times New Roman"/>
                <w:iCs/>
              </w:rPr>
              <w:t xml:space="preserve"> количество звуков и букв в таких словах как клён, ёлка, мяч, маяк.</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Объяснять</w:t>
            </w:r>
            <w:r w:rsidRPr="00912FFD">
              <w:rPr>
                <w:rFonts w:ascii="Times New Roman" w:hAnsi="Times New Roman" w:cs="Times New Roman"/>
                <w:iCs/>
              </w:rPr>
              <w:t xml:space="preserve"> причины расхождения количества звуков и букв в слове.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Анализировать</w:t>
            </w:r>
            <w:r w:rsidRPr="00912FFD">
              <w:rPr>
                <w:rFonts w:ascii="Times New Roman" w:hAnsi="Times New Roman" w:cs="Times New Roman"/>
                <w:iCs/>
              </w:rPr>
              <w:t xml:space="preserve"> слова с целью выделения в них гласных звуков, одинаковых гласных.</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способами пополнения словарного запаса русского языка.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незнакомые слова и </w:t>
            </w:r>
            <w:r w:rsidRPr="00912FFD">
              <w:rPr>
                <w:rFonts w:ascii="Times New Roman" w:hAnsi="Times New Roman" w:cs="Times New Roman"/>
                <w:b/>
                <w:iCs/>
              </w:rPr>
              <w:t>определять</w:t>
            </w:r>
            <w:r w:rsidRPr="00912FFD">
              <w:rPr>
                <w:rFonts w:ascii="Times New Roman" w:hAnsi="Times New Roman" w:cs="Times New Roman"/>
                <w:iCs/>
              </w:rPr>
              <w:t xml:space="preserve"> их значение по толковому словарю.</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качественную характеристику гласного звука: гласный ударный или безударный.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Использовать</w:t>
            </w:r>
            <w:r w:rsidRPr="00912FFD">
              <w:rPr>
                <w:rFonts w:ascii="Times New Roman" w:hAnsi="Times New Roman" w:cs="Times New Roman"/>
                <w:iCs/>
              </w:rPr>
              <w:t xml:space="preserve"> приём планирования учебных действий: </w:t>
            </w:r>
            <w:r w:rsidRPr="00912FFD">
              <w:rPr>
                <w:rFonts w:ascii="Times New Roman" w:hAnsi="Times New Roman" w:cs="Times New Roman"/>
                <w:b/>
                <w:iCs/>
              </w:rPr>
              <w:t xml:space="preserve">определять </w:t>
            </w:r>
            <w:r w:rsidRPr="00912FFD">
              <w:rPr>
                <w:rFonts w:ascii="Times New Roman" w:hAnsi="Times New Roman" w:cs="Times New Roman"/>
                <w:iCs/>
              </w:rPr>
              <w:t xml:space="preserve">с опорой на заданный алгоритм безударный и ударный гласные звуки в слове. </w:t>
            </w:r>
            <w:r w:rsidRPr="00912FFD">
              <w:rPr>
                <w:rFonts w:ascii="Times New Roman" w:hAnsi="Times New Roman" w:cs="Times New Roman"/>
                <w:b/>
                <w:iCs/>
              </w:rPr>
              <w:t>Находить</w:t>
            </w:r>
            <w:r w:rsidRPr="00912FFD">
              <w:rPr>
                <w:rFonts w:ascii="Times New Roman" w:hAnsi="Times New Roman" w:cs="Times New Roman"/>
                <w:iCs/>
              </w:rPr>
              <w:t xml:space="preserve"> в двусложных словах букву безударного гласного звука, написание которой </w:t>
            </w:r>
            <w:r w:rsidRPr="00912FFD">
              <w:rPr>
                <w:rFonts w:ascii="Times New Roman" w:hAnsi="Times New Roman" w:cs="Times New Roman"/>
                <w:iCs/>
              </w:rPr>
              <w:lastRenderedPageBreak/>
              <w:t>надо проверять.</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проверочное и проверяемое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Использовать</w:t>
            </w:r>
            <w:r w:rsidRPr="00912FFD">
              <w:rPr>
                <w:rFonts w:ascii="Times New Roman" w:hAnsi="Times New Roman" w:cs="Times New Roman"/>
                <w:iCs/>
              </w:rPr>
              <w:t xml:space="preserve"> приём планирования учебных действий при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подборе проверочного слова путём изменения формы слова (слоны-слон, трава-травы).</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Писать</w:t>
            </w:r>
            <w:r w:rsidRPr="00912FFD">
              <w:rPr>
                <w:rFonts w:ascii="Times New Roman" w:hAnsi="Times New Roman" w:cs="Times New Roman"/>
                <w:iCs/>
              </w:rPr>
              <w:t xml:space="preserve"> двусложные слова с безударным гласным и </w:t>
            </w:r>
            <w:r w:rsidRPr="00912FFD">
              <w:rPr>
                <w:rFonts w:ascii="Times New Roman" w:hAnsi="Times New Roman" w:cs="Times New Roman"/>
                <w:b/>
                <w:iCs/>
              </w:rPr>
              <w:t>объяснять</w:t>
            </w:r>
            <w:r w:rsidRPr="00912FFD">
              <w:rPr>
                <w:rFonts w:ascii="Times New Roman" w:hAnsi="Times New Roman" w:cs="Times New Roman"/>
                <w:iCs/>
              </w:rPr>
              <w:t xml:space="preserve"> их правописание.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Запоминать </w:t>
            </w:r>
            <w:r w:rsidRPr="00912FFD">
              <w:rPr>
                <w:rFonts w:ascii="Times New Roman" w:hAnsi="Times New Roman" w:cs="Times New Roman"/>
                <w:iCs/>
              </w:rPr>
              <w:t>написание непроверяемой буквы безударного гласного звука в словах, предусмотренных программой 1-ого класса.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Работать</w:t>
            </w:r>
            <w:r w:rsidRPr="00912FFD">
              <w:rPr>
                <w:rFonts w:ascii="Times New Roman" w:hAnsi="Times New Roman" w:cs="Times New Roman"/>
                <w:iCs/>
              </w:rPr>
              <w:t xml:space="preserve"> с орфографическим словарём учебника, </w:t>
            </w:r>
            <w:r w:rsidRPr="00912FFD">
              <w:rPr>
                <w:rFonts w:ascii="Times New Roman" w:hAnsi="Times New Roman" w:cs="Times New Roman"/>
                <w:b/>
                <w:iCs/>
              </w:rPr>
              <w:t>находить</w:t>
            </w:r>
            <w:r w:rsidRPr="00912FFD">
              <w:rPr>
                <w:rFonts w:ascii="Times New Roman" w:hAnsi="Times New Roman" w:cs="Times New Roman"/>
                <w:iCs/>
              </w:rPr>
              <w:t xml:space="preserve"> в нём информацию о правописании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устный рассказ по рисунку и опорным словам.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в слове согласные звуки по их признакам.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Наблюдать</w:t>
            </w:r>
            <w:r w:rsidRPr="00912FFD">
              <w:rPr>
                <w:rFonts w:ascii="Times New Roman" w:hAnsi="Times New Roman" w:cs="Times New Roman"/>
                <w:iCs/>
              </w:rPr>
              <w:t xml:space="preserve"> над образованием согласных звуков и </w:t>
            </w:r>
            <w:r w:rsidRPr="00912FFD">
              <w:rPr>
                <w:rFonts w:ascii="Times New Roman" w:hAnsi="Times New Roman" w:cs="Times New Roman"/>
                <w:b/>
                <w:iCs/>
              </w:rPr>
              <w:t>правильно</w:t>
            </w:r>
            <w:r w:rsidRPr="00912FFD">
              <w:rPr>
                <w:rFonts w:ascii="Times New Roman" w:hAnsi="Times New Roman" w:cs="Times New Roman"/>
                <w:iCs/>
              </w:rPr>
              <w:t xml:space="preserve"> их </w:t>
            </w:r>
            <w:r w:rsidRPr="00912FFD">
              <w:rPr>
                <w:rFonts w:ascii="Times New Roman" w:hAnsi="Times New Roman" w:cs="Times New Roman"/>
                <w:b/>
                <w:iCs/>
              </w:rPr>
              <w:t>произносить</w:t>
            </w:r>
            <w:r w:rsidRPr="00912FFD">
              <w:rPr>
                <w:rFonts w:ascii="Times New Roman" w:hAnsi="Times New Roman" w:cs="Times New Roman"/>
                <w:iCs/>
              </w:rPr>
              <w:t>.</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согласный звук в слове и вне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согласные звуки и буквы, обозначающие согласные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Дифференцировать</w:t>
            </w:r>
            <w:r w:rsidRPr="00912FFD">
              <w:rPr>
                <w:rFonts w:ascii="Times New Roman" w:hAnsi="Times New Roman" w:cs="Times New Roman"/>
                <w:iCs/>
              </w:rPr>
              <w:t xml:space="preserve"> гласные и согласные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«работу» букв, обозначающих согласные звуки в слове.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согласный звук [й’] и гласный звук [й].</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Составлять</w:t>
            </w:r>
            <w:r w:rsidRPr="00912FFD">
              <w:rPr>
                <w:rFonts w:ascii="Times New Roman" w:hAnsi="Times New Roman" w:cs="Times New Roman"/>
                <w:iCs/>
              </w:rPr>
              <w:t xml:space="preserve"> слова из слогов, в одном из которых есть звук [й’].</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путём наблюдения способы переноса слов с удвоенными согласными и с буквой «и-краткое».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Накапливать</w:t>
            </w:r>
            <w:r w:rsidRPr="00912FFD">
              <w:rPr>
                <w:rFonts w:ascii="Times New Roman" w:hAnsi="Times New Roman" w:cs="Times New Roman"/>
                <w:iCs/>
              </w:rPr>
              <w:t xml:space="preserve"> опыт в переносе слов с буквой «и-краткое» (чай-ка) и с удвоенными согласными (ван-на).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в слове и вне слова мягкие и твёрдые, парные и непарные согласные звуки.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Работать</w:t>
            </w:r>
            <w:r w:rsidRPr="00912FFD">
              <w:rPr>
                <w:rFonts w:ascii="Times New Roman" w:hAnsi="Times New Roman" w:cs="Times New Roman"/>
                <w:iCs/>
              </w:rPr>
              <w:t xml:space="preserve"> с графической информацией, </w:t>
            </w:r>
            <w:r w:rsidRPr="00912FFD">
              <w:rPr>
                <w:rFonts w:ascii="Times New Roman" w:hAnsi="Times New Roman" w:cs="Times New Roman"/>
                <w:b/>
                <w:iCs/>
              </w:rPr>
              <w:t>анализировать</w:t>
            </w:r>
            <w:r w:rsidRPr="00912FFD">
              <w:rPr>
                <w:rFonts w:ascii="Times New Roman" w:hAnsi="Times New Roman" w:cs="Times New Roman"/>
                <w:iCs/>
              </w:rPr>
              <w:t xml:space="preserve"> таблицу, </w:t>
            </w:r>
            <w:r w:rsidRPr="00912FFD">
              <w:rPr>
                <w:rFonts w:ascii="Times New Roman" w:hAnsi="Times New Roman" w:cs="Times New Roman"/>
                <w:b/>
                <w:iCs/>
              </w:rPr>
              <w:t xml:space="preserve">получать </w:t>
            </w:r>
            <w:r w:rsidRPr="00912FFD">
              <w:rPr>
                <w:rFonts w:ascii="Times New Roman" w:hAnsi="Times New Roman" w:cs="Times New Roman"/>
                <w:iCs/>
              </w:rPr>
              <w:t>новые сведения о согласных звуках.</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и правильно произносить мягкие и твёрдые согласные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Дифференцировать</w:t>
            </w:r>
            <w:r w:rsidRPr="00912FFD">
              <w:rPr>
                <w:rFonts w:ascii="Times New Roman" w:hAnsi="Times New Roman" w:cs="Times New Roman"/>
                <w:iCs/>
              </w:rPr>
              <w:t xml:space="preserve"> согласные звуки и буквы, обозначающие твёрдые и мягкие согласные звуки.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Распознавать</w:t>
            </w:r>
            <w:r w:rsidRPr="00912FFD">
              <w:rPr>
                <w:rFonts w:ascii="Times New Roman" w:hAnsi="Times New Roman" w:cs="Times New Roman"/>
                <w:iCs/>
              </w:rPr>
              <w:t xml:space="preserve"> модели условных обозначений твёрдых и мягких согласных [м’], [м].</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Использовать</w:t>
            </w:r>
            <w:r w:rsidRPr="00912FFD">
              <w:rPr>
                <w:rFonts w:ascii="Times New Roman" w:hAnsi="Times New Roman" w:cs="Times New Roman"/>
                <w:iCs/>
              </w:rPr>
              <w:t xml:space="preserve"> приёмы осмысленного чтения при работе с текстами.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«работу» букв </w:t>
            </w:r>
            <w:r w:rsidRPr="00912FFD">
              <w:rPr>
                <w:rFonts w:ascii="Times New Roman" w:hAnsi="Times New Roman" w:cs="Times New Roman"/>
                <w:b/>
                <w:iCs/>
              </w:rPr>
              <w:t>и, е, ё, ю, ь</w:t>
            </w:r>
            <w:r w:rsidRPr="00912FFD">
              <w:rPr>
                <w:rFonts w:ascii="Times New Roman" w:hAnsi="Times New Roman" w:cs="Times New Roman"/>
                <w:iCs/>
              </w:rPr>
              <w:t xml:space="preserve"> после согласных в слове.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Объяснять</w:t>
            </w:r>
            <w:r w:rsidRPr="00912FFD">
              <w:rPr>
                <w:rFonts w:ascii="Times New Roman" w:hAnsi="Times New Roman" w:cs="Times New Roman"/>
                <w:iCs/>
              </w:rPr>
              <w:t>, как обозначена на письме твёрдость (мягкость) согласного звука.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Соотносить</w:t>
            </w:r>
            <w:r w:rsidRPr="00912FFD">
              <w:rPr>
                <w:rFonts w:ascii="Times New Roman" w:hAnsi="Times New Roman" w:cs="Times New Roman"/>
                <w:iCs/>
              </w:rPr>
              <w:t xml:space="preserve"> количество звуков и букв в таких словах, как конь, день, деньки.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Объяснять</w:t>
            </w:r>
            <w:r w:rsidRPr="00912FFD">
              <w:rPr>
                <w:rFonts w:ascii="Times New Roman" w:hAnsi="Times New Roman" w:cs="Times New Roman"/>
                <w:iCs/>
              </w:rPr>
              <w:t xml:space="preserve"> причины расхождения звуков и букв </w:t>
            </w:r>
            <w:r w:rsidRPr="00912FFD">
              <w:rPr>
                <w:rFonts w:ascii="Times New Roman" w:hAnsi="Times New Roman" w:cs="Times New Roman"/>
                <w:iCs/>
              </w:rPr>
              <w:lastRenderedPageBreak/>
              <w:t>в этих словах.</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Подбирать</w:t>
            </w:r>
            <w:r w:rsidRPr="00912FFD">
              <w:rPr>
                <w:rFonts w:ascii="Times New Roman" w:hAnsi="Times New Roman" w:cs="Times New Roman"/>
                <w:iCs/>
              </w:rPr>
              <w:t xml:space="preserve"> примеры слов с мягким знаком (ь).</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путём наблюдения способы переноса слов с мягким знаком (ь) в середине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Накапливать</w:t>
            </w:r>
            <w:r w:rsidRPr="00912FFD">
              <w:rPr>
                <w:rFonts w:ascii="Times New Roman" w:hAnsi="Times New Roman" w:cs="Times New Roman"/>
                <w:iCs/>
              </w:rPr>
              <w:t xml:space="preserve"> опыт в переносе слов с мягким знаком (паль-цы, паль-то).</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Обозначать</w:t>
            </w:r>
            <w:r w:rsidRPr="00912FFD">
              <w:rPr>
                <w:rFonts w:ascii="Times New Roman" w:hAnsi="Times New Roman" w:cs="Times New Roman"/>
                <w:iCs/>
              </w:rPr>
              <w:t xml:space="preserve"> мягкость согласного звука мягким знаком в конце слова и в середине слова перед согласным (день, коньки).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Обсуждать</w:t>
            </w:r>
            <w:r w:rsidRPr="00912FFD">
              <w:rPr>
                <w:rFonts w:ascii="Times New Roman" w:hAnsi="Times New Roman" w:cs="Times New Roman"/>
                <w:iCs/>
              </w:rPr>
              <w:t xml:space="preserve"> (на основе текста) состояние внешнего облика ученика.</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Осознавать(</w:t>
            </w:r>
            <w:r w:rsidRPr="00912FFD">
              <w:rPr>
                <w:rFonts w:ascii="Times New Roman" w:hAnsi="Times New Roman" w:cs="Times New Roman"/>
                <w:iCs/>
              </w:rPr>
              <w:t>на основе текста</w:t>
            </w:r>
            <w:r w:rsidRPr="00912FFD">
              <w:rPr>
                <w:rFonts w:ascii="Times New Roman" w:hAnsi="Times New Roman" w:cs="Times New Roman"/>
                <w:b/>
                <w:iCs/>
              </w:rPr>
              <w:t>)</w:t>
            </w:r>
            <w:r w:rsidRPr="00912FFD">
              <w:rPr>
                <w:rFonts w:ascii="Times New Roman" w:hAnsi="Times New Roman" w:cs="Times New Roman"/>
                <w:iCs/>
              </w:rPr>
              <w:t xml:space="preserve"> нравственные нормы (вежливость, жадность, доброта и др.), </w:t>
            </w:r>
            <w:r w:rsidRPr="00912FFD">
              <w:rPr>
                <w:rFonts w:ascii="Times New Roman" w:hAnsi="Times New Roman" w:cs="Times New Roman"/>
                <w:b/>
                <w:iCs/>
              </w:rPr>
              <w:t>пониматьважность</w:t>
            </w:r>
            <w:r w:rsidRPr="00912FFD">
              <w:rPr>
                <w:rFonts w:ascii="Times New Roman" w:hAnsi="Times New Roman" w:cs="Times New Roman"/>
                <w:iCs/>
              </w:rPr>
              <w:t xml:space="preserve"> таких качеств человека как взаимовыручка, взаимопомощь.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Восстанавливать</w:t>
            </w:r>
            <w:r w:rsidRPr="00912FFD">
              <w:rPr>
                <w:rFonts w:ascii="Times New Roman" w:hAnsi="Times New Roman" w:cs="Times New Roman"/>
                <w:iCs/>
              </w:rPr>
              <w:t xml:space="preserve"> текст с нарушенным порядком предложений.</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в слове и вне слова звонкие и глухие (парные и непарные) согласные звуки.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Проводить</w:t>
            </w:r>
            <w:r w:rsidRPr="00912FFD">
              <w:rPr>
                <w:rFonts w:ascii="Times New Roman" w:hAnsi="Times New Roman" w:cs="Times New Roman"/>
                <w:iCs/>
              </w:rPr>
              <w:t xml:space="preserve"> лингвистический опыт с целью выделения в языке парных по глухости-звонкости согласных звуков.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и правильно произносить звонкие и глухие согласные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Дифференцировать</w:t>
            </w:r>
            <w:r w:rsidRPr="00912FFD">
              <w:rPr>
                <w:rFonts w:ascii="Times New Roman" w:hAnsi="Times New Roman" w:cs="Times New Roman"/>
                <w:iCs/>
              </w:rPr>
              <w:t xml:space="preserve"> звонкие и глухие согласные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Сотрудничать</w:t>
            </w:r>
            <w:r w:rsidRPr="00912FFD">
              <w:rPr>
                <w:rFonts w:ascii="Times New Roman" w:hAnsi="Times New Roman" w:cs="Times New Roman"/>
                <w:iCs/>
              </w:rPr>
              <w:t xml:space="preserve"> в парах при работе со знаковой информацией форзаца учебника.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Определять</w:t>
            </w:r>
            <w:r w:rsidRPr="00912FFD">
              <w:rPr>
                <w:rFonts w:ascii="Times New Roman" w:hAnsi="Times New Roman" w:cs="Times New Roman"/>
                <w:iCs/>
              </w:rPr>
              <w:t xml:space="preserve"> на слух парный по глухости-звонкости согласный звук на конце слова.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Соотносить</w:t>
            </w:r>
            <w:r w:rsidRPr="00912FFD">
              <w:rPr>
                <w:rFonts w:ascii="Times New Roman" w:hAnsi="Times New Roman" w:cs="Times New Roman"/>
                <w:iCs/>
              </w:rPr>
              <w:t xml:space="preserve"> произношение и написание парного звонкого согласного звука на конце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в двусложных словах букву парного согласного звука, написание которой надо проверять.</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проверочное и проверяемое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 xml:space="preserve">Планировать учебные действия при подборе проверочного слова путём изменения формы слова.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Подбирать</w:t>
            </w:r>
            <w:r w:rsidRPr="00912FFD">
              <w:rPr>
                <w:rFonts w:ascii="Times New Roman" w:hAnsi="Times New Roman" w:cs="Times New Roman"/>
                <w:iCs/>
              </w:rPr>
              <w:t xml:space="preserve"> проверочное слово путём изменения формы слова (слоны — слон, трава — травы).</w:t>
            </w:r>
          </w:p>
          <w:p w:rsidR="00462A19" w:rsidRPr="00912FFD" w:rsidRDefault="00462A19" w:rsidP="00387772">
            <w:pPr>
              <w:spacing w:after="0" w:line="240" w:lineRule="auto"/>
              <w:rPr>
                <w:rFonts w:ascii="Times New Roman" w:hAnsi="Times New Roman" w:cs="Times New Roman"/>
                <w:iCs/>
              </w:rPr>
            </w:pP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Писать </w:t>
            </w:r>
            <w:r w:rsidRPr="00912FFD">
              <w:rPr>
                <w:rFonts w:ascii="Times New Roman" w:hAnsi="Times New Roman" w:cs="Times New Roman"/>
                <w:iCs/>
              </w:rPr>
              <w:t xml:space="preserve">двусложные слова с парным по глухости-звонкости согласным звуком на конце, объяснять их правописание. </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 xml:space="preserve"> Выполнять</w:t>
            </w:r>
            <w:r w:rsidRPr="00912FFD">
              <w:rPr>
                <w:rFonts w:ascii="Times New Roman" w:hAnsi="Times New Roman" w:cs="Times New Roman"/>
                <w:iCs/>
              </w:rPr>
              <w:t xml:space="preserve"> текстовые задания (определять тему и главную мысль, подбирать заголовок, выбирать и записывать предложения, которыми можно подписать рисунки)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Высказываться</w:t>
            </w:r>
            <w:r w:rsidRPr="00912FFD">
              <w:rPr>
                <w:rFonts w:ascii="Times New Roman" w:hAnsi="Times New Roman" w:cs="Times New Roman"/>
                <w:iCs/>
              </w:rPr>
              <w:t xml:space="preserve"> о бережном отношении к природе и всему живому на земле.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Различать</w:t>
            </w:r>
            <w:r w:rsidRPr="00912FFD">
              <w:rPr>
                <w:rFonts w:ascii="Times New Roman" w:hAnsi="Times New Roman" w:cs="Times New Roman"/>
                <w:iCs/>
              </w:rPr>
              <w:t xml:space="preserve"> шипящие согласные звуки в слове и вне слова.</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Дифференцировать</w:t>
            </w:r>
            <w:r w:rsidRPr="00912FFD">
              <w:rPr>
                <w:rFonts w:ascii="Times New Roman" w:hAnsi="Times New Roman" w:cs="Times New Roman"/>
                <w:iCs/>
              </w:rPr>
              <w:t xml:space="preserve"> непарные мягкие и непарные твёрдые согласные звуки.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Правильнопроизносить</w:t>
            </w:r>
            <w:r w:rsidRPr="00912FFD">
              <w:rPr>
                <w:rFonts w:ascii="Times New Roman" w:hAnsi="Times New Roman" w:cs="Times New Roman"/>
                <w:iCs/>
              </w:rPr>
              <w:t xml:space="preserve"> шипящие согласные </w:t>
            </w:r>
            <w:r w:rsidRPr="00912FFD">
              <w:rPr>
                <w:rFonts w:ascii="Times New Roman" w:hAnsi="Times New Roman" w:cs="Times New Roman"/>
                <w:iCs/>
              </w:rPr>
              <w:lastRenderedPageBreak/>
              <w:t>звуки.</w:t>
            </w:r>
          </w:p>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t>Создавать</w:t>
            </w:r>
            <w:r w:rsidRPr="00912FFD">
              <w:rPr>
                <w:rFonts w:ascii="Times New Roman" w:hAnsi="Times New Roman" w:cs="Times New Roman"/>
                <w:iCs/>
              </w:rPr>
              <w:t xml:space="preserve"> совместно со сверстниками и с помощью взрослых (родных и др.)собственный информационный объект (по аналогии с данным) </w:t>
            </w:r>
            <w:r w:rsidRPr="00912FFD">
              <w:rPr>
                <w:rFonts w:ascii="Times New Roman" w:hAnsi="Times New Roman" w:cs="Times New Roman"/>
                <w:b/>
                <w:iCs/>
              </w:rPr>
              <w:t>Участвовать</w:t>
            </w:r>
            <w:r w:rsidRPr="00912FFD">
              <w:rPr>
                <w:rFonts w:ascii="Times New Roman" w:hAnsi="Times New Roman" w:cs="Times New Roman"/>
                <w:iCs/>
              </w:rPr>
              <w:t xml:space="preserve"> в презентации своих проектов.</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Произносить </w:t>
            </w:r>
            <w:r w:rsidRPr="00912FFD">
              <w:rPr>
                <w:rFonts w:ascii="Times New Roman" w:hAnsi="Times New Roman" w:cs="Times New Roman"/>
                <w:iCs/>
              </w:rPr>
              <w:t xml:space="preserve">слова с сочетаниями чн, чт (чтобы, скучно и др.) в соответствии с нормами литературного произношения и </w:t>
            </w:r>
            <w:r w:rsidRPr="00912FFD">
              <w:rPr>
                <w:rFonts w:ascii="Times New Roman" w:hAnsi="Times New Roman" w:cs="Times New Roman"/>
                <w:b/>
                <w:iCs/>
              </w:rPr>
              <w:t xml:space="preserve">оценивать </w:t>
            </w:r>
            <w:r w:rsidRPr="00912FFD">
              <w:rPr>
                <w:rFonts w:ascii="Times New Roman" w:hAnsi="Times New Roman" w:cs="Times New Roman"/>
                <w:iCs/>
              </w:rPr>
              <w:t>с этой точки зрения произнесённое слово.</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в словах сочетания чк, чн, чт, нч; </w:t>
            </w:r>
            <w:r w:rsidRPr="00912FFD">
              <w:rPr>
                <w:rFonts w:ascii="Times New Roman" w:hAnsi="Times New Roman" w:cs="Times New Roman"/>
                <w:b/>
                <w:iCs/>
              </w:rPr>
              <w:t>подбирать</w:t>
            </w:r>
            <w:r w:rsidRPr="00912FFD">
              <w:rPr>
                <w:rFonts w:ascii="Times New Roman" w:hAnsi="Times New Roman" w:cs="Times New Roman"/>
                <w:iCs/>
              </w:rPr>
              <w:t xml:space="preserve"> примеры слов с такими сочетаниями.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Писать </w:t>
            </w:r>
            <w:r w:rsidRPr="00912FFD">
              <w:rPr>
                <w:rFonts w:ascii="Times New Roman" w:hAnsi="Times New Roman" w:cs="Times New Roman"/>
                <w:iCs/>
              </w:rPr>
              <w:t>слова с сочетаниями чк, чн, чт, нч.</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Рассказывать ( </w:t>
            </w:r>
            <w:r w:rsidRPr="00912FFD">
              <w:rPr>
                <w:rFonts w:ascii="Times New Roman" w:hAnsi="Times New Roman" w:cs="Times New Roman"/>
                <w:iCs/>
              </w:rPr>
              <w:t>на основе рисунка и текста в учебнике</w:t>
            </w:r>
            <w:r w:rsidRPr="00912FFD">
              <w:rPr>
                <w:rFonts w:ascii="Times New Roman" w:hAnsi="Times New Roman" w:cs="Times New Roman"/>
                <w:b/>
                <w:iCs/>
              </w:rPr>
              <w:t>)</w:t>
            </w:r>
            <w:r w:rsidRPr="00912FFD">
              <w:rPr>
                <w:rFonts w:ascii="Times New Roman" w:hAnsi="Times New Roman" w:cs="Times New Roman"/>
                <w:iCs/>
              </w:rPr>
              <w:t>о том, какими в жизни должны быть мальчики и девочки.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Соотносить</w:t>
            </w:r>
            <w:r w:rsidRPr="00912FFD">
              <w:rPr>
                <w:rFonts w:ascii="Times New Roman" w:hAnsi="Times New Roman" w:cs="Times New Roman"/>
                <w:iCs/>
              </w:rPr>
              <w:t xml:space="preserve"> произношение ударных гласных в сочетаниях жи—ши, ча—ща, чу—щу и их обозначение буквами.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в словах сочетания жи—ши, ча—ща, чу—щу, </w:t>
            </w:r>
            <w:r w:rsidRPr="00912FFD">
              <w:rPr>
                <w:rFonts w:ascii="Times New Roman" w:hAnsi="Times New Roman" w:cs="Times New Roman"/>
                <w:b/>
                <w:iCs/>
              </w:rPr>
              <w:t xml:space="preserve">подбирать </w:t>
            </w:r>
            <w:r w:rsidRPr="00912FFD">
              <w:rPr>
                <w:rFonts w:ascii="Times New Roman" w:hAnsi="Times New Roman" w:cs="Times New Roman"/>
                <w:iCs/>
              </w:rPr>
              <w:t>примеры слов с такими сочетаниями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Писать</w:t>
            </w:r>
            <w:r w:rsidRPr="00912FFD">
              <w:rPr>
                <w:rFonts w:ascii="Times New Roman" w:hAnsi="Times New Roman" w:cs="Times New Roman"/>
                <w:iCs/>
              </w:rPr>
              <w:t xml:space="preserve"> слова с сочетаниями жи—ши, ча—ща, чу—щу,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Воспроизводить</w:t>
            </w:r>
            <w:r w:rsidRPr="00912FFD">
              <w:rPr>
                <w:rFonts w:ascii="Times New Roman" w:hAnsi="Times New Roman" w:cs="Times New Roman"/>
                <w:iCs/>
              </w:rPr>
              <w:t xml:space="preserve"> содержание сказки «Лиса и Журавль» </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Анализировать</w:t>
            </w:r>
            <w:r w:rsidRPr="00912FFD">
              <w:rPr>
                <w:rFonts w:ascii="Times New Roman" w:hAnsi="Times New Roman" w:cs="Times New Roman"/>
                <w:iCs/>
              </w:rPr>
              <w:t xml:space="preserve"> таблицу с целью поиска сведений об именах собственных.</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Писать</w:t>
            </w:r>
            <w:r w:rsidRPr="00912FFD">
              <w:rPr>
                <w:rFonts w:ascii="Times New Roman" w:hAnsi="Times New Roman" w:cs="Times New Roman"/>
                <w:iCs/>
              </w:rPr>
              <w:t xml:space="preserve"> имена собственные с заглавной буквы, </w:t>
            </w:r>
            <w:r w:rsidRPr="00912FFD">
              <w:rPr>
                <w:rFonts w:ascii="Times New Roman" w:hAnsi="Times New Roman" w:cs="Times New Roman"/>
                <w:b/>
                <w:iCs/>
              </w:rPr>
              <w:t>объяснять</w:t>
            </w:r>
            <w:r w:rsidRPr="00912FFD">
              <w:rPr>
                <w:rFonts w:ascii="Times New Roman" w:hAnsi="Times New Roman" w:cs="Times New Roman"/>
                <w:iCs/>
              </w:rPr>
              <w:t xml:space="preserve"> их написание.</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iCs/>
              </w:rPr>
              <w:t>С</w:t>
            </w:r>
            <w:r w:rsidRPr="00912FFD">
              <w:rPr>
                <w:rFonts w:ascii="Times New Roman" w:hAnsi="Times New Roman" w:cs="Times New Roman"/>
                <w:b/>
                <w:iCs/>
              </w:rPr>
              <w:t>оставлять</w:t>
            </w:r>
            <w:r w:rsidRPr="00912FFD">
              <w:rPr>
                <w:rFonts w:ascii="Times New Roman" w:hAnsi="Times New Roman" w:cs="Times New Roman"/>
                <w:iCs/>
              </w:rPr>
              <w:t xml:space="preserve"> ответы на вопросы, </w:t>
            </w:r>
            <w:r w:rsidRPr="00912FFD">
              <w:rPr>
                <w:rFonts w:ascii="Times New Roman" w:hAnsi="Times New Roman" w:cs="Times New Roman"/>
                <w:b/>
                <w:iCs/>
              </w:rPr>
              <w:t>составлять</w:t>
            </w:r>
            <w:r w:rsidRPr="00912FFD">
              <w:rPr>
                <w:rFonts w:ascii="Times New Roman" w:hAnsi="Times New Roman" w:cs="Times New Roman"/>
                <w:iCs/>
              </w:rPr>
              <w:t xml:space="preserve"> рассказ по рисунку.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 xml:space="preserve">Использовать </w:t>
            </w:r>
            <w:r w:rsidRPr="00912FFD">
              <w:rPr>
                <w:rFonts w:ascii="Times New Roman" w:hAnsi="Times New Roman" w:cs="Times New Roman"/>
                <w:iCs/>
              </w:rPr>
              <w:t>в общении правила и принятые нормы вежливого обращения друг к другу по имени, по имени и отчеству.</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Находить</w:t>
            </w:r>
            <w:r w:rsidRPr="00912FFD">
              <w:rPr>
                <w:rFonts w:ascii="Times New Roman" w:hAnsi="Times New Roman" w:cs="Times New Roman"/>
                <w:iCs/>
              </w:rPr>
              <w:t xml:space="preserve"> информацию о названии своего города или посёлка (в процессе беседы со взрослыми.)</w:t>
            </w:r>
          </w:p>
          <w:p w:rsidR="00462A19" w:rsidRPr="00912FFD" w:rsidRDefault="00462A19" w:rsidP="00387772">
            <w:pPr>
              <w:spacing w:after="0" w:line="240" w:lineRule="auto"/>
              <w:rPr>
                <w:rFonts w:ascii="Times New Roman" w:hAnsi="Times New Roman" w:cs="Times New Roman"/>
                <w:iCs/>
              </w:rPr>
            </w:pPr>
            <w:r w:rsidRPr="00912FFD">
              <w:rPr>
                <w:rFonts w:ascii="Times New Roman" w:hAnsi="Times New Roman" w:cs="Times New Roman"/>
                <w:b/>
                <w:iCs/>
              </w:rPr>
              <w:t>Создавать</w:t>
            </w:r>
            <w:r w:rsidRPr="00912FFD">
              <w:rPr>
                <w:rFonts w:ascii="Times New Roman" w:hAnsi="Times New Roman" w:cs="Times New Roman"/>
                <w:iCs/>
              </w:rPr>
              <w:t xml:space="preserve"> собственную иллюстративную и текстовую информацию о любимой сказке. </w:t>
            </w:r>
            <w:r w:rsidRPr="00912FFD">
              <w:rPr>
                <w:rFonts w:ascii="Times New Roman" w:hAnsi="Times New Roman" w:cs="Times New Roman"/>
                <w:b/>
                <w:iCs/>
              </w:rPr>
              <w:t>Участвовать</w:t>
            </w:r>
            <w:r w:rsidRPr="00912FFD">
              <w:rPr>
                <w:rFonts w:ascii="Times New Roman" w:hAnsi="Times New Roman" w:cs="Times New Roman"/>
                <w:iCs/>
              </w:rPr>
              <w:t xml:space="preserve"> в её презентации. </w:t>
            </w:r>
          </w:p>
        </w:tc>
      </w:tr>
      <w:tr w:rsidR="00462A19" w:rsidRPr="00912FFD" w:rsidTr="00387772">
        <w:trPr>
          <w:trHeight w:val="525"/>
        </w:trPr>
        <w:tc>
          <w:tcPr>
            <w:tcW w:w="5000" w:type="pct"/>
            <w:gridSpan w:val="2"/>
            <w:tcBorders>
              <w:top w:val="single" w:sz="4" w:space="0" w:color="auto"/>
              <w:left w:val="single" w:sz="4" w:space="0" w:color="auto"/>
              <w:bottom w:val="single" w:sz="4" w:space="0" w:color="auto"/>
              <w:right w:val="single" w:sz="4" w:space="0" w:color="auto"/>
            </w:tcBorders>
          </w:tcPr>
          <w:p w:rsidR="00462A19" w:rsidRPr="00912FFD" w:rsidRDefault="00462A19" w:rsidP="00387772">
            <w:pPr>
              <w:spacing w:after="0" w:line="240" w:lineRule="auto"/>
              <w:rPr>
                <w:rFonts w:ascii="Times New Roman" w:hAnsi="Times New Roman" w:cs="Times New Roman"/>
                <w:b/>
                <w:iCs/>
              </w:rPr>
            </w:pPr>
            <w:r w:rsidRPr="00912FFD">
              <w:rPr>
                <w:rFonts w:ascii="Times New Roman" w:hAnsi="Times New Roman" w:cs="Times New Roman"/>
                <w:b/>
                <w:iCs/>
              </w:rPr>
              <w:lastRenderedPageBreak/>
              <w:t>50. Повторение (1 ч)</w:t>
            </w:r>
          </w:p>
        </w:tc>
      </w:tr>
    </w:tbl>
    <w:p w:rsidR="00462A19" w:rsidRPr="008771B9" w:rsidRDefault="00462A19" w:rsidP="00462A19">
      <w:pPr>
        <w:spacing w:after="0"/>
        <w:rPr>
          <w:color w:val="000080"/>
        </w:rPr>
      </w:pPr>
    </w:p>
    <w:p w:rsidR="00462A19" w:rsidRDefault="00462A19" w:rsidP="00462A19">
      <w:pPr>
        <w:spacing w:after="0"/>
      </w:pPr>
    </w:p>
    <w:p w:rsidR="00462A19" w:rsidRDefault="00462A19" w:rsidP="00462A19">
      <w:pPr>
        <w:spacing w:after="0"/>
        <w:jc w:val="center"/>
      </w:pPr>
    </w:p>
    <w:p w:rsidR="00462A19" w:rsidRDefault="00462A19" w:rsidP="00462A19">
      <w:pPr>
        <w:jc w:val="center"/>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Default="00462A19" w:rsidP="00462A19">
      <w:pPr>
        <w:shd w:val="clear" w:color="auto" w:fill="FFFFFF"/>
        <w:autoSpaceDE w:val="0"/>
        <w:autoSpaceDN w:val="0"/>
        <w:adjustRightInd w:val="0"/>
        <w:spacing w:after="0"/>
      </w:pPr>
    </w:p>
    <w:p w:rsidR="00462A19" w:rsidRPr="00C73F7F" w:rsidRDefault="00462A19" w:rsidP="00462A19">
      <w:pPr>
        <w:shd w:val="clear" w:color="auto" w:fill="FFFFFF"/>
        <w:autoSpaceDE w:val="0"/>
        <w:autoSpaceDN w:val="0"/>
        <w:adjustRightInd w:val="0"/>
        <w:spacing w:after="0" w:line="240" w:lineRule="auto"/>
        <w:rPr>
          <w:rFonts w:ascii="Times New Roman" w:hAnsi="Times New Roman" w:cs="Times New Roman"/>
          <w:b/>
          <w:sz w:val="24"/>
        </w:rPr>
      </w:pPr>
      <w:r w:rsidRPr="00C73F7F">
        <w:rPr>
          <w:rFonts w:ascii="Times New Roman" w:hAnsi="Times New Roman" w:cs="Times New Roman"/>
          <w:b/>
          <w:sz w:val="24"/>
        </w:rPr>
        <w:lastRenderedPageBreak/>
        <w:t>Тематическое планирование2 класс</w:t>
      </w:r>
    </w:p>
    <w:p w:rsidR="00462A19" w:rsidRPr="00EA0B64" w:rsidRDefault="00462A19" w:rsidP="00462A19">
      <w:pPr>
        <w:spacing w:after="0" w:line="240" w:lineRule="auto"/>
        <w:rPr>
          <w:rFonts w:ascii="Times New Roman" w:hAnsi="Times New Roman" w:cs="Times New Roman"/>
        </w:rPr>
      </w:pPr>
      <w:r w:rsidRPr="00EA0B64">
        <w:rPr>
          <w:rFonts w:ascii="Times New Roman" w:hAnsi="Times New Roman" w:cs="Times New Roman"/>
        </w:rPr>
        <w:t>Контрольные диктанты – 11, Изложение – 2, Составление текста – 3, Контрольное  списывание- 3</w:t>
      </w:r>
    </w:p>
    <w:p w:rsidR="00462A19" w:rsidRPr="00D66833" w:rsidRDefault="00462A19" w:rsidP="00462A19">
      <w:pPr>
        <w:shd w:val="clear" w:color="auto" w:fill="FFFFFF"/>
        <w:autoSpaceDE w:val="0"/>
        <w:autoSpaceDN w:val="0"/>
        <w:adjustRightInd w:val="0"/>
        <w:spacing w:after="0" w:line="240" w:lineRule="auto"/>
        <w:rPr>
          <w:rFonts w:ascii="Times New Roman" w:hAnsi="Times New Roman" w:cs="Times New Roman"/>
          <w:bCs/>
          <w:iCs/>
        </w:rPr>
      </w:pPr>
    </w:p>
    <w:tbl>
      <w:tblPr>
        <w:tblStyle w:val="a4"/>
        <w:tblW w:w="5462" w:type="pct"/>
        <w:tblInd w:w="-885" w:type="dxa"/>
        <w:tblLook w:val="04A0"/>
      </w:tblPr>
      <w:tblGrid>
        <w:gridCol w:w="5528"/>
        <w:gridCol w:w="410"/>
        <w:gridCol w:w="4516"/>
      </w:tblGrid>
      <w:tr w:rsidR="00462A19" w:rsidRPr="00D66833" w:rsidTr="00387772">
        <w:tc>
          <w:tcPr>
            <w:tcW w:w="2644" w:type="pct"/>
            <w:tcBorders>
              <w:bottom w:val="nil"/>
              <w:tr2bl w:val="nil"/>
            </w:tcBorders>
          </w:tcPr>
          <w:p w:rsidR="00462A19" w:rsidRPr="00D66833" w:rsidRDefault="00462A19" w:rsidP="00387772">
            <w:pPr>
              <w:tabs>
                <w:tab w:val="right" w:pos="6838"/>
              </w:tabs>
              <w:autoSpaceDE w:val="0"/>
              <w:autoSpaceDN w:val="0"/>
              <w:adjustRightInd w:val="0"/>
              <w:rPr>
                <w:rFonts w:ascii="Times New Roman" w:hAnsi="Times New Roman" w:cs="Times New Roman"/>
                <w:b/>
                <w:i/>
                <w:color w:val="000000"/>
              </w:rPr>
            </w:pPr>
            <w:r w:rsidRPr="00D66833">
              <w:rPr>
                <w:rFonts w:ascii="Times New Roman" w:hAnsi="Times New Roman" w:cs="Times New Roman"/>
                <w:b/>
                <w:i/>
                <w:color w:val="000000"/>
              </w:rPr>
              <w:t>Тематическое планирование</w:t>
            </w:r>
            <w:r w:rsidRPr="00D66833">
              <w:rPr>
                <w:rFonts w:ascii="Times New Roman" w:hAnsi="Times New Roman" w:cs="Times New Roman"/>
                <w:b/>
                <w:i/>
                <w:color w:val="000000"/>
              </w:rPr>
              <w:tab/>
            </w:r>
          </w:p>
          <w:p w:rsidR="00462A19" w:rsidRPr="00D66833" w:rsidRDefault="00462A19" w:rsidP="00387772">
            <w:pPr>
              <w:tabs>
                <w:tab w:val="left" w:pos="3960"/>
              </w:tabs>
              <w:autoSpaceDE w:val="0"/>
              <w:autoSpaceDN w:val="0"/>
              <w:adjustRightInd w:val="0"/>
              <w:rPr>
                <w:rFonts w:ascii="Times New Roman" w:hAnsi="Times New Roman" w:cs="Times New Roman"/>
                <w:b/>
                <w:i/>
                <w:color w:val="000000"/>
              </w:rPr>
            </w:pPr>
            <w:r>
              <w:rPr>
                <w:rFonts w:ascii="Times New Roman" w:hAnsi="Times New Roman" w:cs="Times New Roman"/>
                <w:b/>
                <w:i/>
                <w:color w:val="000000"/>
              </w:rPr>
              <w:tab/>
            </w:r>
          </w:p>
          <w:p w:rsidR="00462A19" w:rsidRPr="00D66833" w:rsidRDefault="00462A19" w:rsidP="00387772">
            <w:pPr>
              <w:tabs>
                <w:tab w:val="right" w:pos="3469"/>
              </w:tabs>
              <w:autoSpaceDE w:val="0"/>
              <w:autoSpaceDN w:val="0"/>
              <w:adjustRightInd w:val="0"/>
              <w:rPr>
                <w:rFonts w:ascii="Times New Roman" w:hAnsi="Times New Roman" w:cs="Times New Roman"/>
                <w:b/>
                <w:i/>
                <w:color w:val="000000"/>
              </w:rPr>
            </w:pPr>
          </w:p>
        </w:tc>
        <w:tc>
          <w:tcPr>
            <w:tcW w:w="2356" w:type="pct"/>
            <w:gridSpan w:val="2"/>
          </w:tcPr>
          <w:p w:rsidR="00462A19" w:rsidRPr="00D66833" w:rsidRDefault="00462A19" w:rsidP="00387772">
            <w:pPr>
              <w:autoSpaceDE w:val="0"/>
              <w:autoSpaceDN w:val="0"/>
              <w:adjustRightInd w:val="0"/>
              <w:rPr>
                <w:rFonts w:ascii="Times New Roman" w:hAnsi="Times New Roman" w:cs="Times New Roman"/>
                <w:b/>
                <w:i/>
                <w:color w:val="000000"/>
              </w:rPr>
            </w:pPr>
            <w:r w:rsidRPr="00D66833">
              <w:rPr>
                <w:rFonts w:ascii="Times New Roman" w:hAnsi="Times New Roman" w:cs="Times New Roman"/>
                <w:b/>
                <w:i/>
                <w:color w:val="000000"/>
              </w:rPr>
              <w:t xml:space="preserve">        Характеристика деятельности учащихся</w:t>
            </w:r>
          </w:p>
        </w:tc>
      </w:tr>
      <w:tr w:rsidR="00462A19" w:rsidRPr="00D66833" w:rsidTr="00387772">
        <w:trPr>
          <w:trHeight w:val="631"/>
        </w:trPr>
        <w:tc>
          <w:tcPr>
            <w:tcW w:w="5000" w:type="pct"/>
            <w:gridSpan w:val="3"/>
          </w:tcPr>
          <w:p w:rsidR="00462A19" w:rsidRPr="00D66833" w:rsidRDefault="00462A19" w:rsidP="00387772">
            <w:pPr>
              <w:rPr>
                <w:rFonts w:ascii="Times New Roman" w:hAnsi="Times New Roman" w:cs="Times New Roman"/>
                <w:b/>
              </w:rPr>
            </w:pPr>
            <w:r w:rsidRPr="00D66833">
              <w:rPr>
                <w:rFonts w:ascii="Times New Roman" w:hAnsi="Times New Roman" w:cs="Times New Roman"/>
                <w:b/>
              </w:rPr>
              <w:t>НАША РЕЧЬ – 3 ч.</w:t>
            </w:r>
          </w:p>
        </w:tc>
      </w:tr>
      <w:tr w:rsidR="00462A19" w:rsidRPr="00D66833" w:rsidTr="00387772">
        <w:trPr>
          <w:trHeight w:val="2228"/>
        </w:trPr>
        <w:tc>
          <w:tcPr>
            <w:tcW w:w="2644" w:type="pct"/>
          </w:tcPr>
          <w:p w:rsidR="00462A19" w:rsidRPr="00D66833" w:rsidRDefault="00462A19" w:rsidP="00387772">
            <w:pPr>
              <w:rPr>
                <w:rFonts w:ascii="Times New Roman" w:hAnsi="Times New Roman" w:cs="Times New Roman"/>
                <w:b/>
                <w:color w:val="000000"/>
                <w:u w:val="single"/>
              </w:rPr>
            </w:pPr>
            <w:r w:rsidRPr="00D66833">
              <w:rPr>
                <w:rFonts w:ascii="Times New Roman" w:hAnsi="Times New Roman" w:cs="Times New Roman"/>
                <w:b/>
                <w:color w:val="000000"/>
                <w:u w:val="single"/>
              </w:rPr>
              <w:t>Виды речи (2 ч)</w:t>
            </w:r>
          </w:p>
          <w:p w:rsidR="00462A19" w:rsidRPr="00D66833" w:rsidRDefault="00462A19" w:rsidP="00387772">
            <w:pPr>
              <w:rPr>
                <w:rFonts w:ascii="Times New Roman" w:hAnsi="Times New Roman" w:cs="Times New Roman"/>
                <w:b/>
                <w:i/>
              </w:rPr>
            </w:pPr>
            <w:r w:rsidRPr="00D66833">
              <w:rPr>
                <w:rFonts w:ascii="Times New Roman" w:eastAsia="Times New Roman" w:hAnsi="Times New Roman" w:cs="Times New Roman"/>
                <w:color w:val="000000"/>
              </w:rPr>
              <w:t>Адекватное восприятие звучащей речи. Овладение нормами речевого этикета в ситу</w:t>
            </w:r>
            <w:r w:rsidRPr="00D66833">
              <w:rPr>
                <w:rFonts w:ascii="Times New Roman" w:eastAsia="Times New Roman" w:hAnsi="Times New Roman" w:cs="Times New Roman"/>
                <w:color w:val="000000"/>
              </w:rPr>
              <w:softHyphen/>
              <w:t>ациях учебного и бытового общения (приветствие, прощание, извинение, благодарность, обращение с просьбой).</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Рассуждать </w:t>
            </w:r>
            <w:r w:rsidRPr="00D66833">
              <w:rPr>
                <w:rFonts w:ascii="Times New Roman" w:hAnsi="Times New Roman" w:cs="Times New Roman"/>
                <w:color w:val="000000"/>
              </w:rPr>
              <w:t>о значении языка и речи в жизни людей, о роли русского языка в жизни и общении.</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Анализировать </w:t>
            </w:r>
            <w:r w:rsidRPr="00D66833">
              <w:rPr>
                <w:rFonts w:ascii="Times New Roman" w:hAnsi="Times New Roman" w:cs="Times New Roman"/>
                <w:color w:val="000000"/>
              </w:rPr>
              <w:t xml:space="preserve">речь людей (при анализе текстов). </w:t>
            </w: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 xml:space="preserve">за особенностями собственной речи и </w:t>
            </w:r>
            <w:r w:rsidRPr="00D66833">
              <w:rPr>
                <w:rFonts w:ascii="Times New Roman" w:hAnsi="Times New Roman" w:cs="Times New Roman"/>
                <w:b/>
                <w:bCs/>
                <w:color w:val="000000"/>
              </w:rPr>
              <w:t xml:space="preserve">оценивать её. Различать </w:t>
            </w:r>
            <w:r w:rsidRPr="00D66833">
              <w:rPr>
                <w:rFonts w:ascii="Times New Roman" w:hAnsi="Times New Roman" w:cs="Times New Roman"/>
                <w:color w:val="000000"/>
              </w:rPr>
              <w:t xml:space="preserve">устную, письменную речь и речь про себя. </w:t>
            </w:r>
            <w:r w:rsidRPr="00D66833">
              <w:rPr>
                <w:rFonts w:ascii="Times New Roman" w:hAnsi="Times New Roman" w:cs="Times New Roman"/>
                <w:b/>
                <w:bCs/>
                <w:color w:val="000000"/>
              </w:rPr>
              <w:t xml:space="preserve">Работать с памяткой </w:t>
            </w:r>
            <w:r w:rsidRPr="00D66833">
              <w:rPr>
                <w:rFonts w:ascii="Times New Roman" w:hAnsi="Times New Roman" w:cs="Times New Roman"/>
                <w:color w:val="000000"/>
              </w:rPr>
              <w:t>«Как научиться правильно списывать предложе</w:t>
            </w:r>
            <w:r w:rsidRPr="00D66833">
              <w:rPr>
                <w:rFonts w:ascii="Times New Roman" w:hAnsi="Times New Roman" w:cs="Times New Roman"/>
                <w:color w:val="000000"/>
              </w:rPr>
              <w:softHyphen/>
              <w:t>ние».</w:t>
            </w:r>
          </w:p>
        </w:tc>
      </w:tr>
      <w:tr w:rsidR="00462A19" w:rsidRPr="00D66833" w:rsidTr="00387772">
        <w:trPr>
          <w:trHeight w:val="1932"/>
        </w:trPr>
        <w:tc>
          <w:tcPr>
            <w:tcW w:w="2644" w:type="pct"/>
          </w:tcPr>
          <w:p w:rsidR="00462A19" w:rsidRPr="00D66833" w:rsidRDefault="00462A19" w:rsidP="00387772">
            <w:pPr>
              <w:rPr>
                <w:rFonts w:ascii="Times New Roman" w:hAnsi="Times New Roman" w:cs="Times New Roman"/>
                <w:b/>
                <w:color w:val="000000"/>
                <w:u w:val="single"/>
              </w:rPr>
            </w:pPr>
            <w:r w:rsidRPr="00D66833">
              <w:rPr>
                <w:rFonts w:ascii="Times New Roman" w:hAnsi="Times New Roman" w:cs="Times New Roman"/>
                <w:b/>
                <w:color w:val="000000"/>
                <w:u w:val="single"/>
              </w:rPr>
              <w:t>Диалог и монолог (1ч)</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О владение диалогической формой речи. </w:t>
            </w:r>
          </w:p>
          <w:p w:rsidR="00462A19" w:rsidRPr="00D66833" w:rsidRDefault="00462A19" w:rsidP="00387772">
            <w:pPr>
              <w:shd w:val="clear" w:color="auto" w:fill="FFFFFF"/>
              <w:rPr>
                <w:rFonts w:ascii="Times New Roman" w:eastAsia="Times New Roman" w:hAnsi="Times New Roman" w:cs="Times New Roman"/>
                <w:b/>
                <w:bCs/>
                <w:color w:val="000000"/>
              </w:rPr>
            </w:pPr>
            <w:r w:rsidRPr="00D66833">
              <w:rPr>
                <w:rFonts w:ascii="Times New Roman" w:eastAsia="Times New Roman" w:hAnsi="Times New Roman" w:cs="Times New Roman"/>
                <w:color w:val="000000"/>
              </w:rPr>
              <w:t>Умение строить устное монологическое высказывание на определённую тему с использо</w:t>
            </w:r>
            <w:r w:rsidRPr="00D66833">
              <w:rPr>
                <w:rFonts w:ascii="Times New Roman" w:eastAsia="Times New Roman" w:hAnsi="Times New Roman" w:cs="Times New Roman"/>
                <w:color w:val="000000"/>
              </w:rPr>
              <w:softHyphen/>
              <w:t>ванием разных типов речи (описание, повествование, рассуждение).</w:t>
            </w:r>
          </w:p>
          <w:p w:rsidR="00462A19" w:rsidRPr="00D66833" w:rsidRDefault="00462A19" w:rsidP="00387772">
            <w:pPr>
              <w:rPr>
                <w:rFonts w:ascii="Times New Roman" w:hAnsi="Times New Roman" w:cs="Times New Roman"/>
                <w:b/>
                <w:i/>
              </w:rPr>
            </w:pP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Отличать </w:t>
            </w:r>
            <w:r w:rsidRPr="00D66833">
              <w:rPr>
                <w:rFonts w:ascii="Times New Roman" w:hAnsi="Times New Roman" w:cs="Times New Roman"/>
                <w:color w:val="000000"/>
              </w:rPr>
              <w:t xml:space="preserve">диалогическую речь от монологической. </w:t>
            </w: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 xml:space="preserve">в речи диалог и монолог. </w:t>
            </w:r>
            <w:r w:rsidRPr="00D66833">
              <w:rPr>
                <w:rFonts w:ascii="Times New Roman" w:hAnsi="Times New Roman" w:cs="Times New Roman"/>
                <w:b/>
                <w:bCs/>
                <w:color w:val="000000"/>
              </w:rPr>
              <w:t xml:space="preserve">Участвовать </w:t>
            </w:r>
            <w:r w:rsidRPr="00D66833">
              <w:rPr>
                <w:rFonts w:ascii="Times New Roman" w:hAnsi="Times New Roman" w:cs="Times New Roman"/>
                <w:color w:val="000000"/>
              </w:rPr>
              <w:t>в учебном диа</w:t>
            </w:r>
            <w:r w:rsidRPr="00D66833">
              <w:rPr>
                <w:rFonts w:ascii="Times New Roman" w:hAnsi="Times New Roman" w:cs="Times New Roman"/>
                <w:color w:val="000000"/>
              </w:rPr>
              <w:softHyphen/>
              <w:t>логе.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Соблюдать </w:t>
            </w:r>
            <w:r w:rsidRPr="00D66833">
              <w:rPr>
                <w:rFonts w:ascii="Times New Roman" w:hAnsi="Times New Roman" w:cs="Times New Roman"/>
                <w:color w:val="000000"/>
              </w:rPr>
              <w:t>в речи правила речевого этикета, оценивать свою речь на предмет её вежливости и доброжелательности по отношению к собесед</w:t>
            </w:r>
            <w:r w:rsidRPr="00D66833">
              <w:rPr>
                <w:rFonts w:ascii="Times New Roman" w:hAnsi="Times New Roman" w:cs="Times New Roman"/>
                <w:color w:val="000000"/>
              </w:rPr>
              <w:softHyphen/>
              <w:t>нику.</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со страничкой для любознательных. </w:t>
            </w: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над этимо</w:t>
            </w:r>
            <w:r w:rsidRPr="00D66833">
              <w:rPr>
                <w:rFonts w:ascii="Times New Roman" w:hAnsi="Times New Roman" w:cs="Times New Roman"/>
                <w:color w:val="000000"/>
              </w:rPr>
              <w:softHyphen/>
              <w:t xml:space="preserve">логией слов </w:t>
            </w:r>
            <w:r w:rsidRPr="00D66833">
              <w:rPr>
                <w:rFonts w:ascii="Times New Roman" w:hAnsi="Times New Roman" w:cs="Times New Roman"/>
                <w:i/>
                <w:iCs/>
                <w:color w:val="000000"/>
              </w:rPr>
              <w:t xml:space="preserve">диалог </w:t>
            </w:r>
            <w:r w:rsidRPr="00D66833">
              <w:rPr>
                <w:rFonts w:ascii="Times New Roman" w:hAnsi="Times New Roman" w:cs="Times New Roman"/>
                <w:color w:val="000000"/>
              </w:rPr>
              <w:t xml:space="preserve">и </w:t>
            </w:r>
            <w:r w:rsidRPr="00D66833">
              <w:rPr>
                <w:rFonts w:ascii="Times New Roman" w:hAnsi="Times New Roman" w:cs="Times New Roman"/>
                <w:i/>
                <w:iCs/>
                <w:color w:val="000000"/>
              </w:rPr>
              <w:t xml:space="preserve">монолог.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по рисункам диалог и монолог.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результаты выполненного задания «Проверь себя» по учеб</w:t>
            </w:r>
            <w:r w:rsidRPr="00D66833">
              <w:rPr>
                <w:rFonts w:ascii="Times New Roman" w:hAnsi="Times New Roman" w:cs="Times New Roman"/>
                <w:color w:val="000000"/>
              </w:rPr>
              <w:softHyphen/>
              <w:t>нику и электронному приложению.</w:t>
            </w:r>
          </w:p>
        </w:tc>
      </w:tr>
      <w:tr w:rsidR="00462A19" w:rsidRPr="00D66833" w:rsidTr="00387772">
        <w:trPr>
          <w:trHeight w:val="627"/>
        </w:trPr>
        <w:tc>
          <w:tcPr>
            <w:tcW w:w="5000" w:type="pct"/>
            <w:gridSpan w:val="3"/>
          </w:tcPr>
          <w:p w:rsidR="00462A19" w:rsidRPr="00D66833" w:rsidRDefault="00462A19" w:rsidP="00387772">
            <w:pPr>
              <w:rPr>
                <w:rFonts w:ascii="Times New Roman" w:hAnsi="Times New Roman" w:cs="Times New Roman"/>
                <w:b/>
              </w:rPr>
            </w:pPr>
            <w:r w:rsidRPr="00D66833">
              <w:rPr>
                <w:rFonts w:ascii="Times New Roman" w:hAnsi="Times New Roman" w:cs="Times New Roman"/>
                <w:b/>
              </w:rPr>
              <w:t>ТЕКСТ – 4 ч.</w:t>
            </w:r>
          </w:p>
          <w:p w:rsidR="00462A19" w:rsidRPr="00D66833" w:rsidRDefault="00462A19" w:rsidP="00387772">
            <w:pPr>
              <w:rPr>
                <w:rFonts w:ascii="Times New Roman" w:hAnsi="Times New Roman" w:cs="Times New Roman"/>
                <w:b/>
              </w:rPr>
            </w:pPr>
          </w:p>
        </w:tc>
      </w:tr>
      <w:tr w:rsidR="00462A19" w:rsidRPr="00D66833" w:rsidTr="00387772">
        <w:tc>
          <w:tcPr>
            <w:tcW w:w="2644" w:type="pct"/>
            <w:vMerge w:val="restart"/>
          </w:tcPr>
          <w:p w:rsidR="00462A19" w:rsidRPr="00D66833" w:rsidRDefault="00462A19" w:rsidP="00387772">
            <w:pPr>
              <w:rPr>
                <w:rFonts w:ascii="Times New Roman" w:hAnsi="Times New Roman" w:cs="Times New Roman"/>
                <w:b/>
                <w:color w:val="000000"/>
                <w:u w:val="single"/>
              </w:rPr>
            </w:pPr>
            <w:r w:rsidRPr="00D66833">
              <w:rPr>
                <w:rFonts w:ascii="Times New Roman" w:hAnsi="Times New Roman" w:cs="Times New Roman"/>
                <w:b/>
                <w:color w:val="000000"/>
                <w:u w:val="single"/>
              </w:rPr>
              <w:t>Текст (2 ч)</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Признаки текста. Смысловое единство предложений в тексте. Заглавие текста.</w:t>
            </w:r>
          </w:p>
          <w:p w:rsidR="00462A19" w:rsidRPr="00D66833" w:rsidRDefault="00462A19" w:rsidP="00387772">
            <w:pPr>
              <w:shd w:val="clear" w:color="auto" w:fill="FFFFFF"/>
              <w:rPr>
                <w:rFonts w:ascii="Times New Roman" w:hAnsi="Times New Roman" w:cs="Times New Roman"/>
                <w:color w:val="000000"/>
              </w:rPr>
            </w:pPr>
            <w:r w:rsidRPr="00D66833">
              <w:rPr>
                <w:rFonts w:ascii="Times New Roman" w:eastAsia="Times New Roman" w:hAnsi="Times New Roman" w:cs="Times New Roman"/>
                <w:color w:val="000000"/>
              </w:rPr>
              <w:t>Последовательность предложений в тексте.</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Отличать </w:t>
            </w:r>
            <w:r w:rsidRPr="00D66833">
              <w:rPr>
                <w:rFonts w:ascii="Times New Roman" w:hAnsi="Times New Roman" w:cs="Times New Roman"/>
                <w:color w:val="000000"/>
              </w:rPr>
              <w:t xml:space="preserve">текст от других записей по его признакам. </w:t>
            </w:r>
            <w:r w:rsidRPr="00D66833">
              <w:rPr>
                <w:rFonts w:ascii="Times New Roman" w:hAnsi="Times New Roman" w:cs="Times New Roman"/>
                <w:b/>
                <w:bCs/>
                <w:color w:val="000000"/>
              </w:rPr>
              <w:t xml:space="preserve">Осмысленно читать </w:t>
            </w:r>
            <w:r w:rsidRPr="00D66833">
              <w:rPr>
                <w:rFonts w:ascii="Times New Roman" w:hAnsi="Times New Roman" w:cs="Times New Roman"/>
                <w:color w:val="000000"/>
              </w:rPr>
              <w:t xml:space="preserve">текст.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тему и главную мысль текста.</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Соотносить </w:t>
            </w:r>
            <w:r w:rsidRPr="00D66833">
              <w:rPr>
                <w:rFonts w:ascii="Times New Roman" w:hAnsi="Times New Roman" w:cs="Times New Roman"/>
                <w:color w:val="000000"/>
              </w:rPr>
              <w:t xml:space="preserve">текст и заголовок.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заголовок к заданному тек</w:t>
            </w:r>
            <w:r w:rsidRPr="00D66833">
              <w:rPr>
                <w:rFonts w:ascii="Times New Roman" w:hAnsi="Times New Roman" w:cs="Times New Roman"/>
                <w:color w:val="000000"/>
              </w:rPr>
              <w:softHyphen/>
              <w:t>сту.</w:t>
            </w:r>
          </w:p>
        </w:tc>
      </w:tr>
      <w:tr w:rsidR="00462A19" w:rsidRPr="00D66833" w:rsidTr="00387772">
        <w:trPr>
          <w:trHeight w:val="286"/>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rPr>
          <w:trHeight w:val="1952"/>
        </w:trPr>
        <w:tc>
          <w:tcPr>
            <w:tcW w:w="2644" w:type="pct"/>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Части текста (2 ч)</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Последовательность частей текста (абзацев).</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color w:val="000000"/>
              </w:rPr>
              <w:t>Формулирование простых выводов на основе ин</w:t>
            </w:r>
            <w:r w:rsidRPr="00D66833">
              <w:rPr>
                <w:rFonts w:ascii="Times New Roman" w:eastAsia="Times New Roman" w:hAnsi="Times New Roman" w:cs="Times New Roman"/>
                <w:color w:val="000000"/>
              </w:rPr>
              <w:softHyphen/>
              <w:t>формации, содержащейся в тексте.</w:t>
            </w:r>
          </w:p>
          <w:p w:rsidR="00462A19" w:rsidRPr="00D66833" w:rsidRDefault="00462A19" w:rsidP="00387772">
            <w:pPr>
              <w:rPr>
                <w:rFonts w:ascii="Times New Roman" w:hAnsi="Times New Roman" w:cs="Times New Roman"/>
                <w:b/>
                <w:i/>
              </w:rPr>
            </w:pPr>
            <w:r w:rsidRPr="00D66833">
              <w:rPr>
                <w:rFonts w:ascii="Times New Roman" w:hAnsi="Times New Roman" w:cs="Times New Roman"/>
                <w:b/>
                <w:color w:val="000000"/>
              </w:rPr>
              <w:t>Р/р. Составление рассказа по рисунку, данному началу и опорным словам.</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текст по заданной теме.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Выделять </w:t>
            </w:r>
            <w:r w:rsidRPr="00D66833">
              <w:rPr>
                <w:rFonts w:ascii="Times New Roman" w:hAnsi="Times New Roman" w:cs="Times New Roman"/>
                <w:color w:val="000000"/>
              </w:rPr>
              <w:t xml:space="preserve">части текста и обосновывать правильность их выделения. </w:t>
            </w:r>
            <w:r w:rsidRPr="00D66833">
              <w:rPr>
                <w:rFonts w:ascii="Times New Roman" w:hAnsi="Times New Roman" w:cs="Times New Roman"/>
                <w:b/>
                <w:bCs/>
                <w:color w:val="000000"/>
              </w:rPr>
              <w:t xml:space="preserve">Выбирать </w:t>
            </w:r>
            <w:r w:rsidRPr="00D66833">
              <w:rPr>
                <w:rFonts w:ascii="Times New Roman" w:hAnsi="Times New Roman" w:cs="Times New Roman"/>
                <w:color w:val="000000"/>
              </w:rPr>
              <w:t>ту часть текста, которая соответствует заданной коммуника</w:t>
            </w:r>
            <w:r w:rsidRPr="00D66833">
              <w:rPr>
                <w:rFonts w:ascii="Times New Roman" w:hAnsi="Times New Roman" w:cs="Times New Roman"/>
                <w:color w:val="000000"/>
              </w:rPr>
              <w:softHyphen/>
              <w:t>тивной задаче.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Передавать </w:t>
            </w:r>
            <w:r w:rsidRPr="00D66833">
              <w:rPr>
                <w:rFonts w:ascii="Times New Roman" w:hAnsi="Times New Roman" w:cs="Times New Roman"/>
                <w:color w:val="000000"/>
              </w:rPr>
              <w:t>устно содержание прочитанного текста-образца или со</w:t>
            </w:r>
            <w:r w:rsidRPr="00D66833">
              <w:rPr>
                <w:rFonts w:ascii="Times New Roman" w:hAnsi="Times New Roman" w:cs="Times New Roman"/>
                <w:color w:val="000000"/>
              </w:rPr>
              <w:softHyphen/>
              <w:t>ставленного текста.</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Создавать </w:t>
            </w:r>
            <w:r w:rsidRPr="00D66833">
              <w:rPr>
                <w:rFonts w:ascii="Times New Roman" w:hAnsi="Times New Roman" w:cs="Times New Roman"/>
                <w:color w:val="000000"/>
              </w:rPr>
              <w:t xml:space="preserve">устный и письменный текст в соответствии с поставленной коммуникативной задачей. Составлять рассказ по рисунку, данному началу и опорным словам.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результаты выполненного задания «Проверь себя» по учеб</w:t>
            </w:r>
            <w:r w:rsidRPr="00D66833">
              <w:rPr>
                <w:rFonts w:ascii="Times New Roman" w:hAnsi="Times New Roman" w:cs="Times New Roman"/>
                <w:color w:val="000000"/>
              </w:rPr>
              <w:softHyphen/>
              <w:t>нику</w:t>
            </w:r>
          </w:p>
        </w:tc>
      </w:tr>
      <w:tr w:rsidR="00462A19" w:rsidRPr="00D66833" w:rsidTr="00387772">
        <w:tc>
          <w:tcPr>
            <w:tcW w:w="5000" w:type="pct"/>
            <w:gridSpan w:val="3"/>
          </w:tcPr>
          <w:p w:rsidR="00462A19" w:rsidRPr="00D66833" w:rsidRDefault="00462A19" w:rsidP="00387772">
            <w:pPr>
              <w:rPr>
                <w:rFonts w:ascii="Times New Roman" w:hAnsi="Times New Roman" w:cs="Times New Roman"/>
                <w:b/>
              </w:rPr>
            </w:pPr>
          </w:p>
          <w:p w:rsidR="00462A19" w:rsidRPr="00D66833" w:rsidRDefault="00462A19" w:rsidP="00387772">
            <w:pPr>
              <w:rPr>
                <w:rFonts w:ascii="Times New Roman" w:hAnsi="Times New Roman" w:cs="Times New Roman"/>
                <w:b/>
              </w:rPr>
            </w:pPr>
            <w:r w:rsidRPr="00D66833">
              <w:rPr>
                <w:rFonts w:ascii="Times New Roman" w:hAnsi="Times New Roman" w:cs="Times New Roman"/>
                <w:b/>
              </w:rPr>
              <w:t>ПРЕДЛОЖЕНИЕ – 12 ч.</w:t>
            </w:r>
          </w:p>
        </w:tc>
      </w:tr>
      <w:tr w:rsidR="00462A19" w:rsidRPr="00D66833" w:rsidTr="00387772">
        <w:trPr>
          <w:trHeight w:val="3342"/>
        </w:trPr>
        <w:tc>
          <w:tcPr>
            <w:tcW w:w="2644" w:type="pct"/>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lastRenderedPageBreak/>
              <w:t>Предложение (3 ч)</w:t>
            </w:r>
          </w:p>
          <w:p w:rsidR="00462A19" w:rsidRPr="00D66833" w:rsidRDefault="00462A19" w:rsidP="00387772">
            <w:pPr>
              <w:rPr>
                <w:rFonts w:ascii="Times New Roman" w:hAnsi="Times New Roman" w:cs="Times New Roman"/>
                <w:b/>
                <w:i/>
              </w:rPr>
            </w:pPr>
            <w:r w:rsidRPr="00D66833">
              <w:rPr>
                <w:rFonts w:ascii="Times New Roman" w:eastAsia="Times New Roman" w:hAnsi="Times New Roman" w:cs="Times New Roman"/>
                <w:color w:val="000000"/>
              </w:rPr>
              <w:t>Различение предложения, слова (осозна</w:t>
            </w:r>
            <w:r w:rsidRPr="00D66833">
              <w:rPr>
                <w:rFonts w:ascii="Times New Roman" w:eastAsia="Times New Roman" w:hAnsi="Times New Roman" w:cs="Times New Roman"/>
                <w:color w:val="000000"/>
              </w:rPr>
              <w:softHyphen/>
              <w:t>ние их сходства и различия).</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 xml:space="preserve">Знаки препинания в </w:t>
            </w:r>
            <w:r w:rsidRPr="00D66833">
              <w:rPr>
                <w:rFonts w:ascii="Times New Roman" w:eastAsia="Times New Roman" w:hAnsi="Times New Roman" w:cs="Times New Roman"/>
                <w:bCs/>
                <w:color w:val="000000"/>
              </w:rPr>
              <w:t xml:space="preserve">конце </w:t>
            </w:r>
            <w:r w:rsidRPr="00D66833">
              <w:rPr>
                <w:rFonts w:ascii="Times New Roman" w:eastAsia="Times New Roman" w:hAnsi="Times New Roman" w:cs="Times New Roman"/>
                <w:color w:val="000000"/>
              </w:rPr>
              <w:t>предложения: точка, вопросительный и восклицательные знаки;</w:t>
            </w:r>
          </w:p>
          <w:p w:rsidR="00462A19" w:rsidRPr="00D66833" w:rsidRDefault="00462A19" w:rsidP="00387772">
            <w:pPr>
              <w:rPr>
                <w:rFonts w:ascii="Times New Roman" w:hAnsi="Times New Roman" w:cs="Times New Roman"/>
              </w:rPr>
            </w:pPr>
            <w:r w:rsidRPr="00D66833">
              <w:rPr>
                <w:rFonts w:ascii="Times New Roman" w:eastAsia="Times New Roman" w:hAnsi="Times New Roman" w:cs="Times New Roman"/>
                <w:color w:val="000000"/>
              </w:rPr>
              <w:t>Использование небуквенных графических средств: пробела между сло</w:t>
            </w:r>
            <w:r w:rsidRPr="00D66833">
              <w:rPr>
                <w:rFonts w:ascii="Times New Roman" w:eastAsia="Times New Roman" w:hAnsi="Times New Roman" w:cs="Times New Roman"/>
                <w:color w:val="000000"/>
              </w:rPr>
              <w:softHyphen/>
              <w:t>вами, знака переноса, красной строки (абзаца), пунктуационных знаков (в пределах изученного).</w:t>
            </w:r>
          </w:p>
        </w:tc>
        <w:tc>
          <w:tcPr>
            <w:tcW w:w="2356" w:type="pct"/>
            <w:gridSpan w:val="2"/>
          </w:tcPr>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Отличать </w:t>
            </w:r>
            <w:r w:rsidRPr="00D66833">
              <w:rPr>
                <w:rFonts w:ascii="Times New Roman" w:hAnsi="Times New Roman" w:cs="Times New Roman"/>
                <w:color w:val="000000"/>
              </w:rPr>
              <w:t xml:space="preserve">предложение от группы слов, не составляющих предложение.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границы предложения в деформированном тексте, </w:t>
            </w:r>
            <w:r w:rsidRPr="00D66833">
              <w:rPr>
                <w:rFonts w:ascii="Times New Roman" w:hAnsi="Times New Roman" w:cs="Times New Roman"/>
                <w:b/>
                <w:bCs/>
                <w:color w:val="000000"/>
              </w:rPr>
              <w:t>выби</w:t>
            </w:r>
            <w:r w:rsidRPr="00D66833">
              <w:rPr>
                <w:rFonts w:ascii="Times New Roman" w:hAnsi="Times New Roman" w:cs="Times New Roman"/>
                <w:b/>
                <w:bCs/>
                <w:color w:val="000000"/>
              </w:rPr>
              <w:softHyphen/>
              <w:t xml:space="preserve">рать </w:t>
            </w:r>
            <w:r w:rsidRPr="00D66833">
              <w:rPr>
                <w:rFonts w:ascii="Times New Roman" w:hAnsi="Times New Roman" w:cs="Times New Roman"/>
                <w:color w:val="000000"/>
              </w:rPr>
              <w:t xml:space="preserve">знак для обозначения конца предложения. </w:t>
            </w: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выбор знака препинания в конце предложения.</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Соблюдать </w:t>
            </w:r>
            <w:r w:rsidRPr="00D66833">
              <w:rPr>
                <w:rFonts w:ascii="Times New Roman" w:hAnsi="Times New Roman" w:cs="Times New Roman"/>
                <w:color w:val="000000"/>
              </w:rPr>
              <w:t>в устной речи логическое (смысловое) ударение и интона</w:t>
            </w:r>
            <w:r w:rsidRPr="00D66833">
              <w:rPr>
                <w:rFonts w:ascii="Times New Roman" w:hAnsi="Times New Roman" w:cs="Times New Roman"/>
                <w:color w:val="000000"/>
              </w:rPr>
              <w:softHyphen/>
              <w:t xml:space="preserve">цию конца предложения.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предложения из слов.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(устно и письменно) ответы на вопросы.</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Употреблять </w:t>
            </w:r>
            <w:r w:rsidRPr="00D66833">
              <w:rPr>
                <w:rFonts w:ascii="Times New Roman" w:hAnsi="Times New Roman" w:cs="Times New Roman"/>
                <w:color w:val="000000"/>
              </w:rPr>
              <w:t xml:space="preserve">заглавную букву в начале предложения и необходимый знак препинания в конце предложения. </w:t>
            </w:r>
            <w:r w:rsidRPr="00D66833">
              <w:rPr>
                <w:rFonts w:ascii="Times New Roman" w:hAnsi="Times New Roman" w:cs="Times New Roman"/>
                <w:b/>
                <w:bCs/>
                <w:color w:val="000000"/>
              </w:rPr>
              <w:t xml:space="preserve">Писать </w:t>
            </w:r>
            <w:r w:rsidRPr="00D66833">
              <w:rPr>
                <w:rFonts w:ascii="Times New Roman" w:hAnsi="Times New Roman" w:cs="Times New Roman"/>
                <w:color w:val="000000"/>
              </w:rPr>
              <w:t>слова в предложении раздельно.</w:t>
            </w:r>
          </w:p>
        </w:tc>
      </w:tr>
      <w:tr w:rsidR="00462A19" w:rsidRPr="00D66833" w:rsidTr="00387772">
        <w:trPr>
          <w:trHeight w:val="3795"/>
        </w:trPr>
        <w:tc>
          <w:tcPr>
            <w:tcW w:w="2644" w:type="pct"/>
            <w:vMerge w:val="restart"/>
            <w:tcBorders>
              <w:bottom w:val="single" w:sz="4" w:space="0" w:color="000000" w:themeColor="text1"/>
            </w:tcBorders>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Члены предложения (9 ч)</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Нахождение главных членов предложения: подлежащее и сказуемое.</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Различение главных и второстепенных членов предложения</w:t>
            </w:r>
          </w:p>
          <w:p w:rsidR="00462A19" w:rsidRPr="00D66833" w:rsidRDefault="00462A19" w:rsidP="00387772">
            <w:pPr>
              <w:rPr>
                <w:rFonts w:ascii="Times New Roman" w:hAnsi="Times New Roman" w:cs="Times New Roman"/>
                <w:i/>
                <w:iCs/>
                <w:color w:val="000000"/>
              </w:rPr>
            </w:pPr>
            <w:r w:rsidRPr="00D66833">
              <w:rPr>
                <w:rFonts w:ascii="Times New Roman" w:eastAsia="Times New Roman" w:hAnsi="Times New Roman" w:cs="Times New Roman"/>
                <w:i/>
                <w:iCs/>
                <w:color w:val="000000"/>
              </w:rPr>
              <w:t>Предложения распро</w:t>
            </w:r>
            <w:r w:rsidRPr="00D66833">
              <w:rPr>
                <w:rFonts w:ascii="Times New Roman" w:eastAsia="Times New Roman" w:hAnsi="Times New Roman" w:cs="Times New Roman"/>
                <w:i/>
                <w:iCs/>
                <w:color w:val="000000"/>
              </w:rPr>
              <w:softHyphen/>
              <w:t>странённые и нераспространённые.</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color w:val="000000"/>
              </w:rPr>
              <w:t>Установление связи (при помощи смысловых вопросов) между словами в предложении.</w:t>
            </w:r>
          </w:p>
          <w:p w:rsidR="00462A19" w:rsidRPr="00D66833" w:rsidRDefault="00462A19" w:rsidP="00387772">
            <w:pPr>
              <w:rPr>
                <w:rFonts w:ascii="Times New Roman" w:hAnsi="Times New Roman" w:cs="Times New Roman"/>
                <w:b/>
              </w:rPr>
            </w:pPr>
            <w:r w:rsidRPr="00D66833">
              <w:rPr>
                <w:rFonts w:ascii="Times New Roman" w:hAnsi="Times New Roman" w:cs="Times New Roman"/>
                <w:b/>
              </w:rPr>
              <w:t>Контрольное списывание</w:t>
            </w:r>
          </w:p>
          <w:p w:rsidR="00462A19" w:rsidRPr="00D66833" w:rsidRDefault="00462A19" w:rsidP="00387772">
            <w:pPr>
              <w:rPr>
                <w:rFonts w:ascii="Times New Roman" w:hAnsi="Times New Roman" w:cs="Times New Roman"/>
                <w:b/>
              </w:rPr>
            </w:pPr>
            <w:r w:rsidRPr="00D66833">
              <w:rPr>
                <w:rFonts w:ascii="Times New Roman" w:hAnsi="Times New Roman" w:cs="Times New Roman"/>
                <w:b/>
              </w:rPr>
              <w:t>Контрольный диктант № 1 по теме « Предложение»</w:t>
            </w:r>
          </w:p>
          <w:p w:rsidR="00462A19" w:rsidRPr="00D66833" w:rsidRDefault="00462A19" w:rsidP="00387772">
            <w:pPr>
              <w:rPr>
                <w:rFonts w:ascii="Times New Roman" w:hAnsi="Times New Roman" w:cs="Times New Roman"/>
                <w:i/>
                <w:iCs/>
                <w:color w:val="000000"/>
              </w:rPr>
            </w:pPr>
            <w:r w:rsidRPr="00D66833">
              <w:rPr>
                <w:rFonts w:ascii="Times New Roman" w:eastAsia="Times New Roman" w:hAnsi="Times New Roman" w:cs="Times New Roman"/>
                <w:color w:val="000000"/>
              </w:rPr>
              <w:t>Знакомство с основными видами сочинений (без заучи</w:t>
            </w:r>
            <w:r w:rsidRPr="00D66833">
              <w:rPr>
                <w:rFonts w:ascii="Times New Roman" w:eastAsia="Times New Roman" w:hAnsi="Times New Roman" w:cs="Times New Roman"/>
                <w:color w:val="000000"/>
              </w:rPr>
              <w:softHyphen/>
              <w:t xml:space="preserve">вания учащимися определений): </w:t>
            </w:r>
            <w:r w:rsidRPr="00D66833">
              <w:rPr>
                <w:rFonts w:ascii="Times New Roman" w:eastAsia="Times New Roman" w:hAnsi="Times New Roman" w:cs="Times New Roman"/>
                <w:i/>
                <w:iCs/>
                <w:color w:val="000000"/>
              </w:rPr>
              <w:t>сочи</w:t>
            </w:r>
            <w:r w:rsidRPr="00D66833">
              <w:rPr>
                <w:rFonts w:ascii="Times New Roman" w:eastAsia="Times New Roman" w:hAnsi="Times New Roman" w:cs="Times New Roman"/>
                <w:i/>
                <w:iCs/>
                <w:color w:val="000000"/>
              </w:rPr>
              <w:softHyphen/>
              <w:t>нение-описание.</w:t>
            </w:r>
          </w:p>
          <w:p w:rsidR="00462A19" w:rsidRPr="00D66833" w:rsidRDefault="00462A19" w:rsidP="00387772">
            <w:pPr>
              <w:rPr>
                <w:rFonts w:ascii="Times New Roman" w:hAnsi="Times New Roman" w:cs="Times New Roman"/>
                <w:b/>
              </w:rPr>
            </w:pPr>
          </w:p>
          <w:p w:rsidR="00462A19" w:rsidRPr="00D66833" w:rsidRDefault="00462A19" w:rsidP="00387772">
            <w:pPr>
              <w:rPr>
                <w:rFonts w:ascii="Times New Roman" w:hAnsi="Times New Roman" w:cs="Times New Roman"/>
                <w:b/>
                <w:i/>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Коллективное составление рас</w:t>
            </w:r>
            <w:r w:rsidRPr="00D66833">
              <w:rPr>
                <w:rFonts w:ascii="Times New Roman" w:hAnsi="Times New Roman" w:cs="Times New Roman"/>
                <w:b/>
                <w:i/>
                <w:color w:val="000000"/>
              </w:rPr>
              <w:softHyphen/>
              <w:t>сказа по репродукции картины И. С. Остроухова «Золотая осень».</w:t>
            </w:r>
          </w:p>
          <w:p w:rsidR="00462A19" w:rsidRPr="00D66833" w:rsidRDefault="00462A19" w:rsidP="00387772">
            <w:pPr>
              <w:rPr>
                <w:rFonts w:ascii="Times New Roman" w:hAnsi="Times New Roman" w:cs="Times New Roman"/>
                <w:b/>
                <w:bCs/>
                <w:i/>
                <w:color w:val="000000"/>
              </w:rPr>
            </w:pPr>
            <w:r w:rsidRPr="00D66833">
              <w:rPr>
                <w:rFonts w:ascii="Times New Roman" w:hAnsi="Times New Roman" w:cs="Times New Roman"/>
                <w:b/>
                <w:bCs/>
                <w:color w:val="000000"/>
              </w:rPr>
              <w:t>Проверочная работа по теме: «</w:t>
            </w:r>
            <w:r w:rsidRPr="00D66833">
              <w:rPr>
                <w:rFonts w:ascii="Times New Roman" w:hAnsi="Times New Roman" w:cs="Times New Roman"/>
                <w:b/>
                <w:bCs/>
                <w:i/>
                <w:color w:val="000000"/>
              </w:rPr>
              <w:t>Предложение».</w:t>
            </w:r>
          </w:p>
          <w:p w:rsidR="00462A19" w:rsidRPr="00D66833" w:rsidRDefault="00462A19" w:rsidP="00387772">
            <w:pPr>
              <w:rPr>
                <w:rFonts w:ascii="Times New Roman" w:hAnsi="Times New Roman" w:cs="Times New Roman"/>
                <w:i/>
              </w:rPr>
            </w:pPr>
            <w:r w:rsidRPr="00D66833">
              <w:rPr>
                <w:rFonts w:ascii="Times New Roman" w:hAnsi="Times New Roman" w:cs="Times New Roman"/>
                <w:b/>
              </w:rPr>
              <w:t>Словарный диктант.</w:t>
            </w: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главные члены (основу) предложения. </w:t>
            </w:r>
            <w:r w:rsidRPr="00D66833">
              <w:rPr>
                <w:rFonts w:ascii="Times New Roman" w:hAnsi="Times New Roman" w:cs="Times New Roman"/>
                <w:b/>
                <w:bCs/>
                <w:color w:val="000000"/>
              </w:rPr>
              <w:t xml:space="preserve">Обозначать </w:t>
            </w:r>
            <w:r w:rsidRPr="00D66833">
              <w:rPr>
                <w:rFonts w:ascii="Times New Roman" w:hAnsi="Times New Roman" w:cs="Times New Roman"/>
                <w:color w:val="000000"/>
              </w:rPr>
              <w:t>графически грамматическую основу.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и </w:t>
            </w:r>
            <w:r w:rsidRPr="00D66833">
              <w:rPr>
                <w:rFonts w:ascii="Times New Roman" w:hAnsi="Times New Roman" w:cs="Times New Roman"/>
                <w:b/>
                <w:bCs/>
                <w:color w:val="000000"/>
              </w:rPr>
              <w:t xml:space="preserve">выделять </w:t>
            </w:r>
            <w:r w:rsidRPr="00D66833">
              <w:rPr>
                <w:rFonts w:ascii="Times New Roman" w:hAnsi="Times New Roman" w:cs="Times New Roman"/>
                <w:color w:val="000000"/>
              </w:rPr>
              <w:t>главные и второстепенные члены предложения.</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правильность выделения подлежащего и сказуемого.</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Анализировать </w:t>
            </w:r>
            <w:r w:rsidRPr="00D66833">
              <w:rPr>
                <w:rFonts w:ascii="Times New Roman" w:hAnsi="Times New Roman" w:cs="Times New Roman"/>
                <w:color w:val="000000"/>
              </w:rPr>
              <w:t xml:space="preserve">схему и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по ней сообщение о главных членах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color w:val="000000"/>
              </w:rPr>
              <w:t>предложения.</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Обсуждать </w:t>
            </w:r>
            <w:r w:rsidRPr="00D66833">
              <w:rPr>
                <w:rFonts w:ascii="Times New Roman" w:hAnsi="Times New Roman" w:cs="Times New Roman"/>
                <w:color w:val="000000"/>
              </w:rPr>
              <w:t>алгоритм выделения в предложении подлежащего и сказуемого.</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распространённое (с второстепенными членами) и нерас</w:t>
            </w:r>
            <w:r w:rsidRPr="00D66833">
              <w:rPr>
                <w:rFonts w:ascii="Times New Roman" w:hAnsi="Times New Roman" w:cs="Times New Roman"/>
                <w:color w:val="000000"/>
              </w:rPr>
              <w:softHyphen/>
              <w:t xml:space="preserve">пространённое (без второстепенных членов) предложения.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нераспространённые и распространённые предложения. </w:t>
            </w:r>
            <w:r w:rsidRPr="00D66833">
              <w:rPr>
                <w:rFonts w:ascii="Times New Roman" w:hAnsi="Times New Roman" w:cs="Times New Roman"/>
                <w:b/>
                <w:bCs/>
                <w:color w:val="000000"/>
              </w:rPr>
              <w:t xml:space="preserve">Распространять </w:t>
            </w:r>
            <w:r w:rsidRPr="00D66833">
              <w:rPr>
                <w:rFonts w:ascii="Times New Roman" w:hAnsi="Times New Roman" w:cs="Times New Roman"/>
                <w:color w:val="000000"/>
              </w:rPr>
              <w:t>нераспространённые предложения.</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Устанавливать </w:t>
            </w:r>
            <w:r w:rsidRPr="00D66833">
              <w:rPr>
                <w:rFonts w:ascii="Times New Roman" w:hAnsi="Times New Roman" w:cs="Times New Roman"/>
                <w:color w:val="000000"/>
              </w:rPr>
              <w:t>при помощи вопросов связь слов между членами пред</w:t>
            </w:r>
            <w:r w:rsidRPr="00D66833">
              <w:rPr>
                <w:rFonts w:ascii="Times New Roman" w:hAnsi="Times New Roman" w:cs="Times New Roman"/>
                <w:color w:val="000000"/>
              </w:rPr>
              <w:softHyphen/>
              <w:t>ложения.</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предложение из деформированных слов (слов, не связан</w:t>
            </w:r>
            <w:r w:rsidRPr="00D66833">
              <w:rPr>
                <w:rFonts w:ascii="Times New Roman" w:hAnsi="Times New Roman" w:cs="Times New Roman"/>
                <w:color w:val="000000"/>
              </w:rPr>
              <w:softHyphen/>
              <w:t>ных по смыслу).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Рассматривать   </w:t>
            </w:r>
            <w:r w:rsidRPr="00D66833">
              <w:rPr>
                <w:rFonts w:ascii="Times New Roman" w:hAnsi="Times New Roman" w:cs="Times New Roman"/>
                <w:color w:val="000000"/>
              </w:rPr>
              <w:t>репродукцию   картины   И. С. Остроухова   «Золотая осень» в «Картинной галерее» учебника.</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рассказ по репродукции картины И. С. Остроухова «Золо</w:t>
            </w:r>
            <w:r w:rsidRPr="00D66833">
              <w:rPr>
                <w:rFonts w:ascii="Times New Roman" w:hAnsi="Times New Roman" w:cs="Times New Roman"/>
                <w:color w:val="000000"/>
              </w:rPr>
              <w:softHyphen/>
              <w:t xml:space="preserve">тая осень», используя данное начало и опорные слова.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результаты выполненного задания «Проверь себя» по учеб</w:t>
            </w:r>
            <w:r w:rsidRPr="00D66833">
              <w:rPr>
                <w:rFonts w:ascii="Times New Roman" w:hAnsi="Times New Roman" w:cs="Times New Roman"/>
                <w:color w:val="000000"/>
              </w:rPr>
              <w:softHyphen/>
              <w:t>нику</w:t>
            </w:r>
          </w:p>
        </w:tc>
      </w:tr>
      <w:tr w:rsidR="00462A19" w:rsidRPr="00D66833" w:rsidTr="00387772">
        <w:trPr>
          <w:trHeight w:val="907"/>
        </w:trPr>
        <w:tc>
          <w:tcPr>
            <w:tcW w:w="2644" w:type="pct"/>
            <w:vMerge/>
          </w:tcPr>
          <w:p w:rsidR="00462A19" w:rsidRPr="00D66833" w:rsidRDefault="00462A19" w:rsidP="00387772">
            <w:pPr>
              <w:rPr>
                <w:rFonts w:ascii="Times New Roman" w:hAnsi="Times New Roman" w:cs="Times New Roman"/>
                <w:b/>
                <w:bCs/>
                <w:color w:val="000000"/>
              </w:rPr>
            </w:pP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c>
          <w:tcPr>
            <w:tcW w:w="5000" w:type="pct"/>
            <w:gridSpan w:val="3"/>
          </w:tcPr>
          <w:p w:rsidR="00462A19" w:rsidRPr="00D66833" w:rsidRDefault="00462A19" w:rsidP="00387772">
            <w:pPr>
              <w:rPr>
                <w:rFonts w:ascii="Times New Roman" w:hAnsi="Times New Roman" w:cs="Times New Roman"/>
                <w:b/>
                <w:color w:val="000000"/>
              </w:rPr>
            </w:pP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color w:val="000000"/>
              </w:rPr>
              <w:t>СЛОВА, СЛОВА, СЛОВА…- 18 ч.</w:t>
            </w:r>
          </w:p>
          <w:p w:rsidR="00462A19" w:rsidRPr="00D66833" w:rsidRDefault="00462A19" w:rsidP="00387772">
            <w:pPr>
              <w:rPr>
                <w:rFonts w:ascii="Times New Roman" w:hAnsi="Times New Roman" w:cs="Times New Roman"/>
                <w:b/>
                <w:color w:val="000000"/>
              </w:rPr>
            </w:pPr>
          </w:p>
        </w:tc>
      </w:tr>
      <w:tr w:rsidR="00462A19" w:rsidRPr="00D66833" w:rsidTr="00387772">
        <w:trPr>
          <w:trHeight w:val="5284"/>
        </w:trPr>
        <w:tc>
          <w:tcPr>
            <w:tcW w:w="2644" w:type="pct"/>
            <w:tcBorders>
              <w:left w:val="single" w:sz="4" w:space="0" w:color="auto"/>
              <w:right w:val="single" w:sz="4" w:space="0" w:color="auto"/>
            </w:tcBorders>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lastRenderedPageBreak/>
              <w:t>Слово и его значение (4 ч)</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Понимание слова как единства звучания и значения. Вы</w:t>
            </w:r>
            <w:r w:rsidRPr="00D66833">
              <w:rPr>
                <w:rFonts w:ascii="Times New Roman" w:eastAsia="Times New Roman" w:hAnsi="Times New Roman" w:cs="Times New Roman"/>
                <w:color w:val="000000"/>
              </w:rPr>
              <w:softHyphen/>
              <w:t xml:space="preserve">явление слов, значение которых требует уточнения. </w:t>
            </w:r>
            <w:r w:rsidRPr="00D66833">
              <w:rPr>
                <w:rFonts w:ascii="Times New Roman" w:eastAsia="Times New Roman" w:hAnsi="Times New Roman" w:cs="Times New Roman"/>
                <w:i/>
                <w:iCs/>
                <w:color w:val="000000"/>
              </w:rPr>
              <w:t>Определение значения слова по тексту или уточнение значения с помощью толкового слова</w:t>
            </w:r>
            <w:r w:rsidRPr="00D66833">
              <w:rPr>
                <w:rFonts w:ascii="Times New Roman" w:eastAsia="Times New Roman" w:hAnsi="Times New Roman" w:cs="Times New Roman"/>
                <w:i/>
                <w:iCs/>
                <w:color w:val="000000"/>
              </w:rPr>
              <w:softHyphen/>
              <w:t>ря.</w:t>
            </w: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color w:val="000000"/>
              </w:rPr>
              <w:t>Развитие  речи.</w:t>
            </w:r>
            <w:r w:rsidRPr="00D66833">
              <w:rPr>
                <w:rFonts w:ascii="Times New Roman" w:hAnsi="Times New Roman" w:cs="Times New Roman"/>
                <w:b/>
                <w:i/>
                <w:color w:val="000000"/>
              </w:rPr>
              <w:t>Наблюдение   над  переносным значением слов как средством создания словес</w:t>
            </w:r>
            <w:r w:rsidRPr="00D66833">
              <w:rPr>
                <w:rFonts w:ascii="Times New Roman" w:hAnsi="Times New Roman" w:cs="Times New Roman"/>
                <w:b/>
                <w:i/>
                <w:color w:val="000000"/>
              </w:rPr>
              <w:softHyphen/>
              <w:t>но-художественных образов.</w:t>
            </w:r>
          </w:p>
          <w:p w:rsidR="00462A19" w:rsidRPr="00D66833" w:rsidRDefault="00462A19" w:rsidP="00387772">
            <w:pPr>
              <w:rPr>
                <w:rFonts w:ascii="Times New Roman" w:hAnsi="Times New Roman" w:cs="Times New Roman"/>
                <w:b/>
                <w:i/>
                <w:color w:val="000000"/>
              </w:rPr>
            </w:pPr>
          </w:p>
        </w:tc>
        <w:tc>
          <w:tcPr>
            <w:tcW w:w="2356" w:type="pct"/>
            <w:gridSpan w:val="2"/>
            <w:tcBorders>
              <w:left w:val="single" w:sz="4" w:space="0" w:color="auto"/>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значение слова по толковому словарю. </w:t>
            </w: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 xml:space="preserve">лексическое значение слова.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в тексте незнакомые слова. </w:t>
            </w: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 xml:space="preserve">слова по тематическим группам. </w:t>
            </w: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многозначные слова, слова в прямом и переносном зна</w:t>
            </w:r>
            <w:r w:rsidRPr="00D66833">
              <w:rPr>
                <w:rFonts w:ascii="Times New Roman" w:hAnsi="Times New Roman" w:cs="Times New Roman"/>
                <w:color w:val="000000"/>
              </w:rPr>
              <w:softHyphen/>
              <w:t>чениях.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страничкой для любознательных. Наблюдение над этимо</w:t>
            </w:r>
            <w:r w:rsidRPr="00D66833">
              <w:rPr>
                <w:rFonts w:ascii="Times New Roman" w:hAnsi="Times New Roman" w:cs="Times New Roman"/>
                <w:color w:val="000000"/>
              </w:rPr>
              <w:softHyphen/>
              <w:t xml:space="preserve">логией слова </w:t>
            </w:r>
            <w:r w:rsidRPr="00D66833">
              <w:rPr>
                <w:rFonts w:ascii="Times New Roman" w:hAnsi="Times New Roman" w:cs="Times New Roman"/>
                <w:b/>
                <w:i/>
                <w:iCs/>
                <w:color w:val="000000"/>
              </w:rPr>
              <w:t>лопата.</w:t>
            </w: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толковым и орфографическим словарями. </w:t>
            </w:r>
            <w:r w:rsidRPr="00D66833">
              <w:rPr>
                <w:rFonts w:ascii="Times New Roman" w:hAnsi="Times New Roman" w:cs="Times New Roman"/>
                <w:b/>
                <w:bCs/>
                <w:color w:val="000000"/>
              </w:rPr>
              <w:t xml:space="preserve">Создавать </w:t>
            </w:r>
            <w:r w:rsidRPr="00D66833">
              <w:rPr>
                <w:rFonts w:ascii="Times New Roman" w:hAnsi="Times New Roman" w:cs="Times New Roman"/>
                <w:color w:val="000000"/>
              </w:rPr>
              <w:t xml:space="preserve">в воображении яркие словесные образы, рисуемые авторами в пейзажных зарисовках.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эстетическую сторону речевого высказывания.</w:t>
            </w:r>
          </w:p>
        </w:tc>
      </w:tr>
      <w:tr w:rsidR="00462A19" w:rsidRPr="00D66833" w:rsidTr="00387772">
        <w:trPr>
          <w:trHeight w:val="3628"/>
        </w:trPr>
        <w:tc>
          <w:tcPr>
            <w:tcW w:w="2644" w:type="pct"/>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Синонимы и антонимы (4 ч)</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i/>
                <w:iCs/>
                <w:color w:val="000000"/>
              </w:rPr>
              <w:t>Представление об однозначных и многозначных словах, о прямом и переносном значении слова, о синонимах, антонимах. Наблюдение за их использованием в тексте.</w:t>
            </w:r>
          </w:p>
          <w:p w:rsidR="00462A19" w:rsidRPr="00D66833" w:rsidRDefault="00462A19" w:rsidP="00387772">
            <w:pPr>
              <w:rPr>
                <w:rFonts w:ascii="Times New Roman" w:hAnsi="Times New Roman" w:cs="Times New Roman"/>
                <w:b/>
                <w:bCs/>
                <w:color w:val="000000"/>
                <w:u w:val="single"/>
              </w:rPr>
            </w:pPr>
          </w:p>
          <w:p w:rsidR="00462A19" w:rsidRPr="00D66833" w:rsidRDefault="00462A19" w:rsidP="00387772">
            <w:pPr>
              <w:rPr>
                <w:rFonts w:ascii="Times New Roman" w:hAnsi="Times New Roman" w:cs="Times New Roman"/>
                <w:i/>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Изложение текста по данным к нему вопросам.</w:t>
            </w:r>
          </w:p>
        </w:tc>
        <w:tc>
          <w:tcPr>
            <w:tcW w:w="2356" w:type="pct"/>
            <w:gridSpan w:val="2"/>
          </w:tcPr>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 xml:space="preserve">среди данных пар слов синонимы, антонимы.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к слову синонимы, антонимы.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страничкой для любознательных.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Познакомиться </w:t>
            </w:r>
            <w:r w:rsidRPr="00D66833">
              <w:rPr>
                <w:rFonts w:ascii="Times New Roman" w:hAnsi="Times New Roman" w:cs="Times New Roman"/>
                <w:color w:val="000000"/>
              </w:rPr>
              <w:t xml:space="preserve">с этимологией слов </w:t>
            </w:r>
            <w:r w:rsidRPr="00D66833">
              <w:rPr>
                <w:rFonts w:ascii="Times New Roman" w:hAnsi="Times New Roman" w:cs="Times New Roman"/>
                <w:i/>
                <w:iCs/>
                <w:color w:val="000000"/>
              </w:rPr>
              <w:t xml:space="preserve">синоним </w:t>
            </w:r>
            <w:r w:rsidRPr="00D66833">
              <w:rPr>
                <w:rFonts w:ascii="Times New Roman" w:hAnsi="Times New Roman" w:cs="Times New Roman"/>
                <w:color w:val="000000"/>
              </w:rPr>
              <w:t xml:space="preserve">и </w:t>
            </w:r>
            <w:r w:rsidRPr="00D66833">
              <w:rPr>
                <w:rFonts w:ascii="Times New Roman" w:hAnsi="Times New Roman" w:cs="Times New Roman"/>
                <w:i/>
                <w:iCs/>
                <w:color w:val="000000"/>
              </w:rPr>
              <w:t xml:space="preserve">антоним.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со словарями синонимов и антонимов учебника.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нужную информацию о слове в этих словарях.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смысловое значение пословиц и соотносить их с опреде</w:t>
            </w:r>
            <w:r w:rsidRPr="00D66833">
              <w:rPr>
                <w:rFonts w:ascii="Times New Roman" w:hAnsi="Times New Roman" w:cs="Times New Roman"/>
                <w:color w:val="000000"/>
              </w:rPr>
              <w:softHyphen/>
              <w:t>лёнными жизненными ситуациями.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Анализировать </w:t>
            </w:r>
            <w:r w:rsidRPr="00D66833">
              <w:rPr>
                <w:rFonts w:ascii="Times New Roman" w:hAnsi="Times New Roman" w:cs="Times New Roman"/>
                <w:color w:val="000000"/>
              </w:rPr>
              <w:t>речевые высказывания с использованием в них языко</w:t>
            </w:r>
            <w:r w:rsidRPr="00D66833">
              <w:rPr>
                <w:rFonts w:ascii="Times New Roman" w:hAnsi="Times New Roman" w:cs="Times New Roman"/>
                <w:color w:val="000000"/>
              </w:rPr>
              <w:softHyphen/>
              <w:t>вых средств.</w:t>
            </w:r>
            <w:r w:rsidRPr="00D66833">
              <w:rPr>
                <w:rFonts w:ascii="Times New Roman" w:hAnsi="Times New Roman" w:cs="Times New Roman"/>
                <w:b/>
                <w:bCs/>
                <w:color w:val="000000"/>
              </w:rPr>
              <w:t xml:space="preserve"> Подбирать </w:t>
            </w:r>
            <w:r w:rsidRPr="00D66833">
              <w:rPr>
                <w:rFonts w:ascii="Times New Roman" w:hAnsi="Times New Roman" w:cs="Times New Roman"/>
                <w:color w:val="000000"/>
              </w:rPr>
              <w:t xml:space="preserve">заголовок к тексту. </w:t>
            </w:r>
            <w:r w:rsidRPr="00D66833">
              <w:rPr>
                <w:rFonts w:ascii="Times New Roman" w:hAnsi="Times New Roman" w:cs="Times New Roman"/>
                <w:b/>
                <w:color w:val="000000"/>
              </w:rPr>
              <w:t xml:space="preserve">Излагать </w:t>
            </w:r>
            <w:r w:rsidRPr="00D66833">
              <w:rPr>
                <w:rFonts w:ascii="Times New Roman" w:hAnsi="Times New Roman" w:cs="Times New Roman"/>
                <w:color w:val="000000"/>
              </w:rPr>
              <w:t>письменно содержание текста по данным вопросам.</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результаты выполненного задания «Проверь себя» по учеб</w:t>
            </w:r>
            <w:r w:rsidRPr="00D66833">
              <w:rPr>
                <w:rFonts w:ascii="Times New Roman" w:hAnsi="Times New Roman" w:cs="Times New Roman"/>
                <w:color w:val="000000"/>
              </w:rPr>
              <w:softHyphen/>
              <w:t>нику и электронному приложению.</w:t>
            </w:r>
          </w:p>
        </w:tc>
      </w:tr>
      <w:tr w:rsidR="00462A19" w:rsidRPr="00D66833" w:rsidTr="00387772">
        <w:tc>
          <w:tcPr>
            <w:tcW w:w="2644" w:type="pct"/>
            <w:vMerge w:val="restart"/>
          </w:tcPr>
          <w:p w:rsidR="00462A19" w:rsidRPr="00D66833" w:rsidRDefault="00462A19" w:rsidP="00387772">
            <w:pPr>
              <w:rPr>
                <w:rFonts w:ascii="Times New Roman" w:hAnsi="Times New Roman" w:cs="Times New Roman"/>
                <w:b/>
                <w:bCs/>
                <w:i/>
                <w:color w:val="000000"/>
                <w:u w:val="single"/>
              </w:rPr>
            </w:pPr>
            <w:r w:rsidRPr="00D66833">
              <w:rPr>
                <w:rFonts w:ascii="Times New Roman" w:hAnsi="Times New Roman" w:cs="Times New Roman"/>
                <w:b/>
                <w:bCs/>
                <w:i/>
                <w:color w:val="000000"/>
                <w:u w:val="single"/>
              </w:rPr>
              <w:t>Однокоренные слова (4 ч)</w:t>
            </w:r>
          </w:p>
          <w:p w:rsidR="00462A19" w:rsidRPr="00D66833" w:rsidRDefault="00462A19" w:rsidP="00387772">
            <w:pPr>
              <w:rPr>
                <w:rFonts w:ascii="Times New Roman" w:hAnsi="Times New Roman" w:cs="Times New Roman"/>
                <w:i/>
              </w:rPr>
            </w:pPr>
            <w:r w:rsidRPr="00D66833">
              <w:rPr>
                <w:rFonts w:ascii="Times New Roman" w:eastAsia="Times New Roman" w:hAnsi="Times New Roman" w:cs="Times New Roman"/>
                <w:color w:val="000000"/>
              </w:rPr>
              <w:t>Овладение понятием «родственные (однокоренные) слова». Различение однокоренных слов и различных форм одного и того же слова.</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однокоренные слова в тексте и среди других слов. </w:t>
            </w:r>
            <w:r w:rsidRPr="00D66833">
              <w:rPr>
                <w:rFonts w:ascii="Times New Roman" w:hAnsi="Times New Roman" w:cs="Times New Roman"/>
                <w:b/>
                <w:bCs/>
                <w:color w:val="000000"/>
              </w:rPr>
              <w:t xml:space="preserve">Выделять </w:t>
            </w:r>
            <w:r w:rsidRPr="00D66833">
              <w:rPr>
                <w:rFonts w:ascii="Times New Roman" w:hAnsi="Times New Roman" w:cs="Times New Roman"/>
                <w:color w:val="000000"/>
              </w:rPr>
              <w:t xml:space="preserve">корень в однокоренных словах, </w:t>
            </w: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однокоренные слова и синонимы, однокоренные слова и слова с омонимичными кор</w:t>
            </w:r>
            <w:r w:rsidRPr="00D66833">
              <w:rPr>
                <w:rFonts w:ascii="Times New Roman" w:hAnsi="Times New Roman" w:cs="Times New Roman"/>
                <w:color w:val="000000"/>
              </w:rPr>
              <w:softHyphen/>
              <w:t xml:space="preserve">нями. </w:t>
            </w:r>
            <w:r w:rsidRPr="00D66833">
              <w:rPr>
                <w:rFonts w:ascii="Times New Roman" w:hAnsi="Times New Roman" w:cs="Times New Roman"/>
                <w:b/>
                <w:bCs/>
                <w:color w:val="000000"/>
              </w:rPr>
              <w:t xml:space="preserve">Группировать </w:t>
            </w:r>
            <w:r w:rsidRPr="00D66833">
              <w:rPr>
                <w:rFonts w:ascii="Times New Roman" w:hAnsi="Times New Roman" w:cs="Times New Roman"/>
                <w:color w:val="000000"/>
              </w:rPr>
              <w:t>однокоренные слова с разными корнями.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Доказывать </w:t>
            </w:r>
            <w:r w:rsidRPr="00D66833">
              <w:rPr>
                <w:rFonts w:ascii="Times New Roman" w:hAnsi="Times New Roman" w:cs="Times New Roman"/>
                <w:color w:val="000000"/>
              </w:rPr>
              <w:t>правильность выделения корня в однокоренных словах.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памяткой «Как найти корень слова».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однокоренные слова к данному слову и выделять в нихкорень.</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словарём однокоренных слов учебника.</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Производить </w:t>
            </w:r>
            <w:r w:rsidRPr="00D66833">
              <w:rPr>
                <w:rFonts w:ascii="Times New Roman" w:hAnsi="Times New Roman" w:cs="Times New Roman"/>
                <w:color w:val="000000"/>
              </w:rPr>
              <w:t>анализ, сравнение, обобщение при выделении в словах корня.</w:t>
            </w:r>
          </w:p>
        </w:tc>
      </w:tr>
      <w:tr w:rsidR="00462A19" w:rsidRPr="00D66833" w:rsidTr="00387772">
        <w:trPr>
          <w:trHeight w:val="276"/>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c>
          <w:tcPr>
            <w:tcW w:w="2644" w:type="pct"/>
            <w:vMerge w:val="restart"/>
          </w:tcPr>
          <w:p w:rsidR="00462A19" w:rsidRPr="00D66833" w:rsidRDefault="00462A19" w:rsidP="00387772">
            <w:pPr>
              <w:shd w:val="clear" w:color="auto" w:fill="FFFFFF"/>
              <w:autoSpaceDE w:val="0"/>
              <w:autoSpaceDN w:val="0"/>
              <w:adjustRightInd w:val="0"/>
              <w:rPr>
                <w:rFonts w:ascii="Times New Roman" w:hAnsi="Times New Roman" w:cs="Times New Roman"/>
                <w:b/>
                <w:color w:val="000000"/>
                <w:u w:val="single"/>
              </w:rPr>
            </w:pPr>
            <w:r w:rsidRPr="00D66833">
              <w:rPr>
                <w:rFonts w:ascii="Times New Roman" w:hAnsi="Times New Roman" w:cs="Times New Roman"/>
                <w:b/>
                <w:bCs/>
                <w:color w:val="000000"/>
                <w:u w:val="single"/>
              </w:rPr>
              <w:t xml:space="preserve">Слог. Ударение. Перенос слова </w:t>
            </w:r>
            <w:r w:rsidRPr="00D66833">
              <w:rPr>
                <w:rFonts w:ascii="Times New Roman" w:hAnsi="Times New Roman" w:cs="Times New Roman"/>
                <w:b/>
                <w:color w:val="000000"/>
                <w:u w:val="single"/>
              </w:rPr>
              <w:t xml:space="preserve">(повторение </w:t>
            </w:r>
            <w:r w:rsidRPr="00D66833">
              <w:rPr>
                <w:rFonts w:ascii="Times New Roman" w:hAnsi="Times New Roman" w:cs="Times New Roman"/>
                <w:b/>
                <w:color w:val="000000"/>
                <w:u w:val="single"/>
              </w:rPr>
              <w:lastRenderedPageBreak/>
              <w:t>иуглубление представлений) (6 ч)</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Слогообразующая роль гласных звуков. Словообра</w:t>
            </w:r>
            <w:r w:rsidRPr="00D66833">
              <w:rPr>
                <w:rFonts w:ascii="Times New Roman" w:eastAsia="Times New Roman" w:hAnsi="Times New Roman" w:cs="Times New Roman"/>
                <w:color w:val="000000"/>
              </w:rPr>
              <w:softHyphen/>
              <w:t>зующая функция ударения. Знакомство с правилами правописания и их применение:</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перенос слов по слогам без стечения согласных;</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Деление слов на слоги.</w:t>
            </w:r>
          </w:p>
          <w:p w:rsidR="00462A19" w:rsidRPr="00D66833" w:rsidRDefault="00462A19" w:rsidP="00387772">
            <w:pPr>
              <w:shd w:val="clear" w:color="auto" w:fill="FFFFFF"/>
              <w:autoSpaceDE w:val="0"/>
              <w:autoSpaceDN w:val="0"/>
              <w:adjustRightInd w:val="0"/>
              <w:rPr>
                <w:rFonts w:ascii="Times New Roman" w:hAnsi="Times New Roman" w:cs="Times New Roman"/>
                <w:b/>
                <w:color w:val="000000"/>
                <w:u w:val="single"/>
              </w:rPr>
            </w:pP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color w:val="000000"/>
              </w:rPr>
              <w:t>Словарный диктант</w:t>
            </w: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iCs/>
                <w:color w:val="000000"/>
              </w:rPr>
              <w:t xml:space="preserve">. </w:t>
            </w:r>
            <w:r w:rsidRPr="00D66833">
              <w:rPr>
                <w:rFonts w:ascii="Times New Roman" w:hAnsi="Times New Roman" w:cs="Times New Roman"/>
                <w:b/>
                <w:i/>
                <w:color w:val="000000"/>
              </w:rPr>
              <w:t xml:space="preserve">Составление рассказа по серии сюжетных рисунков, вопросам и </w:t>
            </w: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i/>
                <w:color w:val="000000"/>
              </w:rPr>
              <w:t>опорным словам</w:t>
            </w:r>
          </w:p>
          <w:p w:rsidR="00462A19" w:rsidRPr="00D66833" w:rsidRDefault="00462A19" w:rsidP="00387772">
            <w:pPr>
              <w:rPr>
                <w:rFonts w:ascii="Times New Roman" w:hAnsi="Times New Roman" w:cs="Times New Roman"/>
                <w:b/>
                <w:u w:val="single"/>
              </w:rPr>
            </w:pP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c>
          <w:tcPr>
            <w:tcW w:w="2644" w:type="pct"/>
            <w:vMerge/>
          </w:tcPr>
          <w:p w:rsidR="00462A19" w:rsidRPr="00D66833" w:rsidRDefault="00462A19" w:rsidP="00387772">
            <w:pPr>
              <w:rPr>
                <w:rFonts w:ascii="Times New Roman" w:hAnsi="Times New Roman" w:cs="Times New Roman"/>
                <w:b/>
                <w:bCs/>
                <w:i/>
                <w:color w:val="000000"/>
              </w:rPr>
            </w:pPr>
          </w:p>
        </w:tc>
        <w:tc>
          <w:tcPr>
            <w:tcW w:w="2356" w:type="pct"/>
            <w:gridSpan w:val="2"/>
          </w:tcPr>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Делить </w:t>
            </w:r>
            <w:r w:rsidRPr="00D66833">
              <w:rPr>
                <w:rFonts w:ascii="Times New Roman" w:hAnsi="Times New Roman" w:cs="Times New Roman"/>
                <w:color w:val="000000"/>
              </w:rPr>
              <w:t xml:space="preserve">слова на слоги.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количество в слове слогов. </w:t>
            </w: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слова по количеству в них слогов.</w:t>
            </w:r>
          </w:p>
        </w:tc>
      </w:tr>
      <w:tr w:rsidR="00462A19" w:rsidRPr="00D66833" w:rsidTr="00387772">
        <w:trPr>
          <w:trHeight w:val="1942"/>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ударение в слове. </w:t>
            </w: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за ролью словесного ударе</w:t>
            </w:r>
            <w:r w:rsidRPr="00D66833">
              <w:rPr>
                <w:rFonts w:ascii="Times New Roman" w:hAnsi="Times New Roman" w:cs="Times New Roman"/>
                <w:color w:val="000000"/>
              </w:rPr>
              <w:softHyphen/>
              <w:t>ния.Различать ударные и безударные слоги.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 xml:space="preserve">над разноместностью и подвижностью русского ударения.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простейшие слогоударные модели слов.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слова по заданной модели.</w:t>
            </w:r>
            <w:r w:rsidRPr="00D66833">
              <w:rPr>
                <w:rFonts w:ascii="Times New Roman" w:hAnsi="Times New Roman" w:cs="Times New Roman"/>
                <w:b/>
                <w:bCs/>
                <w:color w:val="000000"/>
              </w:rPr>
              <w:t xml:space="preserve">Сравнивать </w:t>
            </w:r>
            <w:r w:rsidRPr="00D66833">
              <w:rPr>
                <w:rFonts w:ascii="Times New Roman" w:hAnsi="Times New Roman" w:cs="Times New Roman"/>
                <w:color w:val="000000"/>
              </w:rPr>
              <w:t>модели слогоударной структуры слова и подбирать к ним слова.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орфоэпическим словарём, находить в нём нужную инфор</w:t>
            </w:r>
            <w:r w:rsidRPr="00D66833">
              <w:rPr>
                <w:rFonts w:ascii="Times New Roman" w:hAnsi="Times New Roman" w:cs="Times New Roman"/>
                <w:color w:val="000000"/>
              </w:rPr>
              <w:softHyphen/>
              <w:t>мацию о произношении слова.</w:t>
            </w:r>
            <w:r w:rsidRPr="00D66833">
              <w:rPr>
                <w:rFonts w:ascii="Times New Roman" w:hAnsi="Times New Roman" w:cs="Times New Roman"/>
                <w:b/>
                <w:bCs/>
                <w:color w:val="000000"/>
              </w:rPr>
              <w:t xml:space="preserve">Соблюдать </w:t>
            </w:r>
            <w:r w:rsidRPr="00D66833">
              <w:rPr>
                <w:rFonts w:ascii="Times New Roman" w:hAnsi="Times New Roman" w:cs="Times New Roman"/>
                <w:color w:val="000000"/>
              </w:rPr>
              <w:t>в практике речевого общения изучаемые нормы произно</w:t>
            </w:r>
            <w:r w:rsidRPr="00D66833">
              <w:rPr>
                <w:rFonts w:ascii="Times New Roman" w:hAnsi="Times New Roman" w:cs="Times New Roman"/>
                <w:color w:val="000000"/>
              </w:rPr>
              <w:softHyphen/>
              <w:t>шения слов.</w:t>
            </w:r>
          </w:p>
        </w:tc>
      </w:tr>
      <w:tr w:rsidR="00462A19" w:rsidRPr="00D66833" w:rsidTr="00387772">
        <w:trPr>
          <w:trHeight w:val="1380"/>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Сравнивать </w:t>
            </w:r>
            <w:r w:rsidRPr="00D66833">
              <w:rPr>
                <w:rFonts w:ascii="Times New Roman" w:hAnsi="Times New Roman" w:cs="Times New Roman"/>
                <w:color w:val="000000"/>
              </w:rPr>
              <w:t xml:space="preserve">слова по возможности переноса слов с одной строки на другую </w:t>
            </w:r>
            <w:r w:rsidRPr="00D66833">
              <w:rPr>
                <w:rFonts w:ascii="Times New Roman" w:hAnsi="Times New Roman" w:cs="Times New Roman"/>
                <w:i/>
                <w:iCs/>
                <w:color w:val="000000"/>
              </w:rPr>
              <w:t xml:space="preserve">(крот, улей, зима). </w:t>
            </w:r>
            <w:r w:rsidRPr="00D66833">
              <w:rPr>
                <w:rFonts w:ascii="Times New Roman" w:hAnsi="Times New Roman" w:cs="Times New Roman"/>
                <w:b/>
                <w:bCs/>
                <w:color w:val="000000"/>
              </w:rPr>
              <w:t xml:space="preserve">Переносить </w:t>
            </w:r>
            <w:r w:rsidRPr="00D66833">
              <w:rPr>
                <w:rFonts w:ascii="Times New Roman" w:hAnsi="Times New Roman" w:cs="Times New Roman"/>
                <w:color w:val="000000"/>
              </w:rPr>
              <w:t>слова по слогам.</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способы переноса </w:t>
            </w:r>
            <w:r w:rsidRPr="00D66833">
              <w:rPr>
                <w:rFonts w:ascii="Times New Roman" w:hAnsi="Times New Roman" w:cs="Times New Roman"/>
                <w:i/>
                <w:iCs/>
                <w:color w:val="000000"/>
              </w:rPr>
              <w:t>(ко-локольчик, коло-кольчик, колоколь</w:t>
            </w:r>
            <w:r w:rsidRPr="00D66833">
              <w:rPr>
                <w:rFonts w:ascii="Times New Roman" w:hAnsi="Times New Roman" w:cs="Times New Roman"/>
                <w:i/>
                <w:iCs/>
                <w:color w:val="000000"/>
              </w:rPr>
              <w:softHyphen/>
              <w:t>-чик).</w:t>
            </w:r>
          </w:p>
          <w:p w:rsidR="00462A19" w:rsidRPr="00D66833" w:rsidRDefault="00462A19" w:rsidP="00387772">
            <w:pPr>
              <w:shd w:val="clear" w:color="auto" w:fill="FFFFFF"/>
              <w:autoSpaceDE w:val="0"/>
              <w:autoSpaceDN w:val="0"/>
              <w:adjustRightInd w:val="0"/>
              <w:rPr>
                <w:rFonts w:ascii="Times New Roman" w:hAnsi="Times New Roman" w:cs="Times New Roman"/>
                <w:b/>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 xml:space="preserve">свои достижения при выполнении заданий «Проверь себя» в учебнике.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рассказ по серии сюжетных рисунков, вопросам и опорным словам.</w:t>
            </w:r>
          </w:p>
        </w:tc>
      </w:tr>
      <w:tr w:rsidR="00462A19" w:rsidRPr="00D66833" w:rsidTr="00387772">
        <w:tc>
          <w:tcPr>
            <w:tcW w:w="5000" w:type="pct"/>
            <w:gridSpan w:val="3"/>
          </w:tcPr>
          <w:p w:rsidR="00462A19" w:rsidRPr="00D66833" w:rsidRDefault="00462A19" w:rsidP="00387772">
            <w:pPr>
              <w:rPr>
                <w:rFonts w:ascii="Times New Roman" w:hAnsi="Times New Roman" w:cs="Times New Roman"/>
                <w:b/>
              </w:rPr>
            </w:pPr>
          </w:p>
          <w:p w:rsidR="00462A19" w:rsidRPr="00D66833" w:rsidRDefault="00462A19" w:rsidP="00387772">
            <w:pPr>
              <w:rPr>
                <w:rFonts w:ascii="Times New Roman" w:hAnsi="Times New Roman" w:cs="Times New Roman"/>
                <w:b/>
              </w:rPr>
            </w:pPr>
          </w:p>
          <w:p w:rsidR="00462A19" w:rsidRPr="00D66833" w:rsidRDefault="00462A19" w:rsidP="00387772">
            <w:pPr>
              <w:rPr>
                <w:rFonts w:ascii="Times New Roman" w:hAnsi="Times New Roman" w:cs="Times New Roman"/>
                <w:b/>
              </w:rPr>
            </w:pPr>
            <w:r w:rsidRPr="00D66833">
              <w:rPr>
                <w:rFonts w:ascii="Times New Roman" w:hAnsi="Times New Roman" w:cs="Times New Roman"/>
                <w:b/>
              </w:rPr>
              <w:t>ЗВУКИ И БУКВЫ – 59 ч.</w:t>
            </w:r>
          </w:p>
          <w:p w:rsidR="00462A19" w:rsidRPr="00D66833" w:rsidRDefault="00462A19" w:rsidP="00387772">
            <w:pPr>
              <w:rPr>
                <w:rFonts w:ascii="Times New Roman" w:hAnsi="Times New Roman" w:cs="Times New Roman"/>
                <w:b/>
              </w:rPr>
            </w:pPr>
          </w:p>
        </w:tc>
      </w:tr>
      <w:tr w:rsidR="00462A19" w:rsidRPr="00D66833" w:rsidTr="00387772">
        <w:trPr>
          <w:trHeight w:val="1666"/>
        </w:trPr>
        <w:tc>
          <w:tcPr>
            <w:tcW w:w="2840" w:type="pct"/>
            <w:gridSpan w:val="2"/>
            <w:tcBorders>
              <w:left w:val="single" w:sz="4" w:space="0" w:color="auto"/>
              <w:right w:val="single" w:sz="4" w:space="0" w:color="auto"/>
            </w:tcBorders>
          </w:tcPr>
          <w:p w:rsidR="00462A19" w:rsidRPr="00D66833" w:rsidRDefault="00462A19" w:rsidP="00387772">
            <w:pPr>
              <w:rPr>
                <w:rFonts w:ascii="Times New Roman" w:hAnsi="Times New Roman" w:cs="Times New Roman"/>
                <w:b/>
                <w:color w:val="000000"/>
                <w:u w:val="single"/>
              </w:rPr>
            </w:pPr>
            <w:r w:rsidRPr="00D66833">
              <w:rPr>
                <w:rFonts w:ascii="Times New Roman" w:hAnsi="Times New Roman" w:cs="Times New Roman"/>
                <w:b/>
                <w:bCs/>
                <w:color w:val="000000"/>
                <w:u w:val="single"/>
              </w:rPr>
              <w:t xml:space="preserve">Звуки и буквы </w:t>
            </w:r>
            <w:r w:rsidRPr="00D66833">
              <w:rPr>
                <w:rFonts w:ascii="Times New Roman" w:hAnsi="Times New Roman" w:cs="Times New Roman"/>
                <w:b/>
                <w:color w:val="000000"/>
                <w:u w:val="single"/>
              </w:rPr>
              <w:t>(повторение и углубление пред</w:t>
            </w:r>
            <w:r w:rsidRPr="00D66833">
              <w:rPr>
                <w:rFonts w:ascii="Times New Roman" w:hAnsi="Times New Roman" w:cs="Times New Roman"/>
                <w:b/>
                <w:color w:val="000000"/>
                <w:u w:val="single"/>
              </w:rPr>
              <w:softHyphen/>
              <w:t>ставлений) (1ч)</w:t>
            </w:r>
          </w:p>
          <w:p w:rsidR="00462A19" w:rsidRPr="00D66833" w:rsidRDefault="00462A19" w:rsidP="00387772">
            <w:pPr>
              <w:rPr>
                <w:rFonts w:ascii="Times New Roman" w:hAnsi="Times New Roman" w:cs="Times New Roman"/>
                <w:b/>
                <w:color w:val="000000"/>
                <w:u w:val="single"/>
              </w:rPr>
            </w:pPr>
          </w:p>
        </w:tc>
        <w:tc>
          <w:tcPr>
            <w:tcW w:w="2160" w:type="pct"/>
            <w:tcBorders>
              <w:left w:val="single" w:sz="4" w:space="0" w:color="auto"/>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звуки и буквы.</w:t>
            </w:r>
          </w:p>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 xml:space="preserve">Осознавать </w:t>
            </w:r>
            <w:r w:rsidRPr="00D66833">
              <w:rPr>
                <w:rFonts w:ascii="Times New Roman" w:hAnsi="Times New Roman" w:cs="Times New Roman"/>
                <w:color w:val="000000"/>
              </w:rPr>
              <w:t xml:space="preserve">смыслоразличительную роль звуков и букв в слове. </w:t>
            </w:r>
            <w:r w:rsidRPr="00D66833">
              <w:rPr>
                <w:rFonts w:ascii="Times New Roman" w:hAnsi="Times New Roman" w:cs="Times New Roman"/>
                <w:b/>
                <w:bCs/>
                <w:color w:val="000000"/>
              </w:rPr>
              <w:t>Рас</w:t>
            </w:r>
            <w:r w:rsidRPr="00D66833">
              <w:rPr>
                <w:rFonts w:ascii="Times New Roman" w:hAnsi="Times New Roman" w:cs="Times New Roman"/>
                <w:b/>
                <w:bCs/>
                <w:color w:val="000000"/>
              </w:rPr>
              <w:softHyphen/>
              <w:t xml:space="preserve">познавать </w:t>
            </w:r>
            <w:r w:rsidRPr="00D66833">
              <w:rPr>
                <w:rFonts w:ascii="Times New Roman" w:hAnsi="Times New Roman" w:cs="Times New Roman"/>
                <w:color w:val="000000"/>
              </w:rPr>
              <w:t xml:space="preserve">условные обозначения звуков речи. </w:t>
            </w:r>
            <w:r w:rsidRPr="00D66833">
              <w:rPr>
                <w:rFonts w:ascii="Times New Roman" w:hAnsi="Times New Roman" w:cs="Times New Roman"/>
                <w:b/>
                <w:bCs/>
                <w:color w:val="000000"/>
              </w:rPr>
              <w:t xml:space="preserve">Сопоставлять </w:t>
            </w:r>
            <w:r w:rsidRPr="00D66833">
              <w:rPr>
                <w:rFonts w:ascii="Times New Roman" w:hAnsi="Times New Roman" w:cs="Times New Roman"/>
                <w:color w:val="000000"/>
              </w:rPr>
              <w:t xml:space="preserve">звуковое и буквенное обозначения слова. </w:t>
            </w: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модели слов (звуковые и буквенные), анализировать их.</w:t>
            </w:r>
          </w:p>
        </w:tc>
      </w:tr>
      <w:tr w:rsidR="00462A19" w:rsidRPr="00D66833" w:rsidTr="00387772">
        <w:tc>
          <w:tcPr>
            <w:tcW w:w="2840" w:type="pct"/>
            <w:gridSpan w:val="2"/>
            <w:vMerge w:val="restart"/>
            <w:tcBorders>
              <w:left w:val="single" w:sz="4" w:space="0" w:color="auto"/>
              <w:right w:val="single" w:sz="4" w:space="0" w:color="auto"/>
            </w:tcBorders>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Русский алфавит, или Азбука (3 ч)</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color w:val="000000"/>
              </w:rPr>
              <w:t>Знание алфавита: правильное называние букв, их последовательность.</w:t>
            </w:r>
          </w:p>
          <w:p w:rsidR="00462A19" w:rsidRPr="00D66833" w:rsidRDefault="00462A19" w:rsidP="00387772">
            <w:pPr>
              <w:rPr>
                <w:rFonts w:ascii="Times New Roman" w:hAnsi="Times New Roman" w:cs="Times New Roman"/>
              </w:rPr>
            </w:pPr>
            <w:r w:rsidRPr="00D66833">
              <w:rPr>
                <w:rFonts w:ascii="Times New Roman" w:hAnsi="Times New Roman" w:cs="Times New Roman"/>
                <w:b/>
                <w:i/>
                <w:iCs/>
                <w:color w:val="000000"/>
              </w:rPr>
              <w:t>Развитие речи</w:t>
            </w:r>
            <w:r w:rsidRPr="00D66833">
              <w:rPr>
                <w:rFonts w:ascii="Times New Roman" w:hAnsi="Times New Roman" w:cs="Times New Roman"/>
                <w:i/>
                <w:iCs/>
                <w:color w:val="000000"/>
              </w:rPr>
              <w:t xml:space="preserve">. </w:t>
            </w:r>
            <w:r w:rsidRPr="00D66833">
              <w:rPr>
                <w:rFonts w:ascii="Times New Roman" w:hAnsi="Times New Roman" w:cs="Times New Roman"/>
                <w:color w:val="000000"/>
              </w:rPr>
              <w:t>Коллективное составление рас</w:t>
            </w:r>
            <w:r w:rsidRPr="00D66833">
              <w:rPr>
                <w:rFonts w:ascii="Times New Roman" w:hAnsi="Times New Roman" w:cs="Times New Roman"/>
                <w:color w:val="000000"/>
              </w:rPr>
              <w:softHyphen/>
              <w:t>сказа по репродукции картины 3. Е. Серебряковой «За обедом»</w:t>
            </w:r>
          </w:p>
          <w:p w:rsidR="00462A19" w:rsidRPr="00D66833" w:rsidRDefault="00462A19" w:rsidP="00387772">
            <w:pPr>
              <w:rPr>
                <w:rFonts w:ascii="Times New Roman" w:hAnsi="Times New Roman" w:cs="Times New Roman"/>
              </w:rPr>
            </w:pPr>
            <w:r w:rsidRPr="00D66833">
              <w:rPr>
                <w:rFonts w:ascii="Times New Roman" w:hAnsi="Times New Roman" w:cs="Times New Roman"/>
                <w:b/>
                <w:bCs/>
                <w:color w:val="000000"/>
              </w:rPr>
              <w:t>Проверочная работа</w:t>
            </w: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b/>
                <w:bCs/>
                <w:color w:val="000000"/>
                <w:u w:val="single"/>
              </w:rPr>
            </w:pPr>
          </w:p>
        </w:tc>
        <w:tc>
          <w:tcPr>
            <w:tcW w:w="2160" w:type="pct"/>
            <w:tcBorders>
              <w:left w:val="single" w:sz="4" w:space="0" w:color="auto"/>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 xml:space="preserve">где могут пригодиться знания об алфавите. </w:t>
            </w:r>
            <w:r w:rsidRPr="00D66833">
              <w:rPr>
                <w:rFonts w:ascii="Times New Roman" w:hAnsi="Times New Roman" w:cs="Times New Roman"/>
                <w:b/>
                <w:bCs/>
                <w:color w:val="000000"/>
              </w:rPr>
              <w:t xml:space="preserve">Называть </w:t>
            </w:r>
            <w:r w:rsidRPr="00D66833">
              <w:rPr>
                <w:rFonts w:ascii="Times New Roman" w:hAnsi="Times New Roman" w:cs="Times New Roman"/>
                <w:color w:val="000000"/>
              </w:rPr>
              <w:t xml:space="preserve">буквы  правильно и </w:t>
            </w:r>
            <w:r w:rsidRPr="00D66833">
              <w:rPr>
                <w:rFonts w:ascii="Times New Roman" w:hAnsi="Times New Roman" w:cs="Times New Roman"/>
                <w:b/>
                <w:bCs/>
                <w:color w:val="000000"/>
              </w:rPr>
              <w:t xml:space="preserve">располагать </w:t>
            </w:r>
            <w:r w:rsidRPr="00D66833">
              <w:rPr>
                <w:rFonts w:ascii="Times New Roman" w:hAnsi="Times New Roman" w:cs="Times New Roman"/>
                <w:color w:val="000000"/>
              </w:rPr>
              <w:t>их в алфавитном  по</w:t>
            </w:r>
            <w:r w:rsidRPr="00D66833">
              <w:rPr>
                <w:rFonts w:ascii="Times New Roman" w:hAnsi="Times New Roman" w:cs="Times New Roman"/>
                <w:color w:val="000000"/>
              </w:rPr>
              <w:softHyphen/>
              <w:t>рядке.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буквы по сходству в их названии, по характеристи</w:t>
            </w:r>
            <w:r w:rsidRPr="00D66833">
              <w:rPr>
                <w:rFonts w:ascii="Times New Roman" w:hAnsi="Times New Roman" w:cs="Times New Roman"/>
                <w:color w:val="000000"/>
              </w:rPr>
              <w:softHyphen/>
              <w:t>ке звука, который они обозначают.</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положение заданной буквы в алфавите: ближе к концу, к середине, к началу, </w:t>
            </w:r>
            <w:r w:rsidRPr="00D66833">
              <w:rPr>
                <w:rFonts w:ascii="Times New Roman" w:hAnsi="Times New Roman" w:cs="Times New Roman"/>
                <w:b/>
                <w:bCs/>
                <w:color w:val="000000"/>
              </w:rPr>
              <w:t xml:space="preserve">называть </w:t>
            </w:r>
            <w:r w:rsidRPr="00D66833">
              <w:rPr>
                <w:rFonts w:ascii="Times New Roman" w:hAnsi="Times New Roman" w:cs="Times New Roman"/>
                <w:color w:val="000000"/>
              </w:rPr>
              <w:t xml:space="preserve">соседние буквы по отношению </w:t>
            </w:r>
            <w:r w:rsidRPr="00D66833">
              <w:rPr>
                <w:rFonts w:ascii="Times New Roman" w:hAnsi="Times New Roman" w:cs="Times New Roman"/>
                <w:b/>
                <w:bCs/>
                <w:color w:val="000000"/>
              </w:rPr>
              <w:t>к</w:t>
            </w:r>
            <w:r w:rsidRPr="00D66833">
              <w:rPr>
                <w:rFonts w:ascii="Times New Roman" w:hAnsi="Times New Roman" w:cs="Times New Roman"/>
                <w:color w:val="000000"/>
              </w:rPr>
              <w:t>за</w:t>
            </w:r>
            <w:r w:rsidRPr="00D66833">
              <w:rPr>
                <w:rFonts w:ascii="Times New Roman" w:hAnsi="Times New Roman" w:cs="Times New Roman"/>
                <w:color w:val="000000"/>
              </w:rPr>
              <w:softHyphen/>
              <w:t xml:space="preserve">данной.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памяткой «Алфавит».</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Располагать </w:t>
            </w:r>
            <w:r w:rsidRPr="00D66833">
              <w:rPr>
                <w:rFonts w:ascii="Times New Roman" w:hAnsi="Times New Roman" w:cs="Times New Roman"/>
                <w:color w:val="000000"/>
              </w:rPr>
              <w:t>заданные слова в алфавитном порядке.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знание алфавита при работе со словарями.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Сопоставлять </w:t>
            </w:r>
            <w:r w:rsidRPr="00D66833">
              <w:rPr>
                <w:rFonts w:ascii="Times New Roman" w:hAnsi="Times New Roman" w:cs="Times New Roman"/>
                <w:color w:val="000000"/>
              </w:rPr>
              <w:t>случаи употребления заглавной (прописной) и строчной</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color w:val="000000"/>
              </w:rPr>
              <w:t>буквы в словах.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правило написания имён собственных и первого словав предложении.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со страничками для </w:t>
            </w:r>
            <w:r w:rsidRPr="00D66833">
              <w:rPr>
                <w:rFonts w:ascii="Times New Roman" w:hAnsi="Times New Roman" w:cs="Times New Roman"/>
                <w:color w:val="000000"/>
              </w:rPr>
              <w:lastRenderedPageBreak/>
              <w:t>любознательных (знакомство со сведени</w:t>
            </w:r>
            <w:r w:rsidRPr="00D66833">
              <w:rPr>
                <w:rFonts w:ascii="Times New Roman" w:hAnsi="Times New Roman" w:cs="Times New Roman"/>
                <w:color w:val="000000"/>
              </w:rPr>
              <w:softHyphen/>
              <w:t>ями из истории русского языка: о самых молодых буквах в алфавите, о прописных и строчных буквах и др.)</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рассказ по репродукции картины 3. Е. Серебряковой «За обедом», используя опорные слова</w:t>
            </w:r>
          </w:p>
          <w:p w:rsidR="00462A19" w:rsidRPr="00D66833" w:rsidRDefault="00462A19" w:rsidP="00387772">
            <w:pPr>
              <w:rPr>
                <w:rFonts w:ascii="Times New Roman" w:hAnsi="Times New Roman" w:cs="Times New Roman"/>
                <w:b/>
              </w:rPr>
            </w:pPr>
          </w:p>
        </w:tc>
      </w:tr>
      <w:tr w:rsidR="00462A19" w:rsidRPr="00D66833" w:rsidTr="00387772">
        <w:trPr>
          <w:trHeight w:val="509"/>
        </w:trPr>
        <w:tc>
          <w:tcPr>
            <w:tcW w:w="2840" w:type="pct"/>
            <w:gridSpan w:val="2"/>
            <w:vMerge/>
            <w:tcBorders>
              <w:left w:val="single" w:sz="4" w:space="0" w:color="auto"/>
              <w:bottom w:val="single" w:sz="4" w:space="0" w:color="auto"/>
              <w:right w:val="single" w:sz="4" w:space="0" w:color="auto"/>
            </w:tcBorders>
          </w:tcPr>
          <w:p w:rsidR="00462A19" w:rsidRPr="00D66833" w:rsidRDefault="00462A19" w:rsidP="00387772">
            <w:pPr>
              <w:rPr>
                <w:rFonts w:ascii="Times New Roman" w:hAnsi="Times New Roman" w:cs="Times New Roman"/>
              </w:rPr>
            </w:pPr>
          </w:p>
        </w:tc>
        <w:tc>
          <w:tcPr>
            <w:tcW w:w="2160" w:type="pct"/>
            <w:vMerge w:val="restart"/>
            <w:tcBorders>
              <w:left w:val="single" w:sz="4" w:space="0" w:color="auto"/>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rPr>
          <w:trHeight w:val="562"/>
        </w:trPr>
        <w:tc>
          <w:tcPr>
            <w:tcW w:w="2840" w:type="pct"/>
            <w:gridSpan w:val="2"/>
            <w:tcBorders>
              <w:top w:val="single" w:sz="4" w:space="0" w:color="auto"/>
              <w:right w:val="single" w:sz="4" w:space="0" w:color="auto"/>
            </w:tcBorders>
          </w:tcPr>
          <w:p w:rsidR="00462A19" w:rsidRPr="00D66833" w:rsidRDefault="00462A19" w:rsidP="00387772">
            <w:pPr>
              <w:rPr>
                <w:rFonts w:ascii="Times New Roman" w:hAnsi="Times New Roman" w:cs="Times New Roman"/>
                <w:b/>
                <w:bCs/>
                <w:i/>
                <w:color w:val="000000"/>
              </w:rPr>
            </w:pPr>
            <w:r w:rsidRPr="00D66833">
              <w:rPr>
                <w:rFonts w:ascii="Times New Roman" w:hAnsi="Times New Roman" w:cs="Times New Roman"/>
                <w:b/>
                <w:i/>
                <w:iCs/>
                <w:color w:val="000000"/>
              </w:rPr>
              <w:t>Контрольный диктант №2 по теме «</w:t>
            </w:r>
            <w:r w:rsidRPr="00D66833">
              <w:rPr>
                <w:rFonts w:ascii="Times New Roman" w:hAnsi="Times New Roman" w:cs="Times New Roman"/>
                <w:b/>
                <w:bCs/>
                <w:i/>
                <w:color w:val="000000"/>
              </w:rPr>
              <w:t xml:space="preserve"> Однокоренные слова»</w:t>
            </w:r>
          </w:p>
          <w:p w:rsidR="00462A19" w:rsidRPr="00D66833" w:rsidRDefault="00462A19" w:rsidP="00387772">
            <w:pPr>
              <w:rPr>
                <w:rFonts w:ascii="Times New Roman" w:hAnsi="Times New Roman" w:cs="Times New Roman"/>
                <w:b/>
                <w:i/>
                <w:iCs/>
                <w:color w:val="000000"/>
              </w:rPr>
            </w:pPr>
          </w:p>
        </w:tc>
        <w:tc>
          <w:tcPr>
            <w:tcW w:w="2160" w:type="pct"/>
            <w:vMerge/>
            <w:tcBorders>
              <w:left w:val="single" w:sz="4" w:space="0" w:color="auto"/>
            </w:tcBorders>
          </w:tcPr>
          <w:p w:rsidR="00462A19" w:rsidRPr="00D66833" w:rsidRDefault="00462A19" w:rsidP="00387772">
            <w:pPr>
              <w:rPr>
                <w:rFonts w:ascii="Times New Roman" w:hAnsi="Times New Roman" w:cs="Times New Roman"/>
                <w:b/>
              </w:rPr>
            </w:pPr>
          </w:p>
        </w:tc>
      </w:tr>
      <w:tr w:rsidR="00462A19" w:rsidRPr="00D66833" w:rsidTr="00387772">
        <w:trPr>
          <w:trHeight w:val="285"/>
        </w:trPr>
        <w:tc>
          <w:tcPr>
            <w:tcW w:w="2840" w:type="pct"/>
            <w:gridSpan w:val="2"/>
            <w:tcBorders>
              <w:top w:val="single" w:sz="4" w:space="0" w:color="auto"/>
            </w:tcBorders>
          </w:tcPr>
          <w:p w:rsidR="00462A19" w:rsidRPr="00D66833" w:rsidRDefault="00462A19" w:rsidP="00387772">
            <w:pPr>
              <w:rPr>
                <w:rFonts w:ascii="Times New Roman" w:hAnsi="Times New Roman" w:cs="Times New Roman"/>
                <w:b/>
                <w:color w:val="000000"/>
                <w:u w:val="single"/>
              </w:rPr>
            </w:pPr>
            <w:r w:rsidRPr="00D66833">
              <w:rPr>
                <w:rFonts w:ascii="Times New Roman" w:hAnsi="Times New Roman" w:cs="Times New Roman"/>
                <w:b/>
                <w:color w:val="000000"/>
                <w:u w:val="single"/>
              </w:rPr>
              <w:t>Гласные звуки (повторение и обобщение пред</w:t>
            </w:r>
            <w:r w:rsidRPr="00D66833">
              <w:rPr>
                <w:rFonts w:ascii="Times New Roman" w:hAnsi="Times New Roman" w:cs="Times New Roman"/>
                <w:b/>
                <w:color w:val="000000"/>
                <w:u w:val="single"/>
              </w:rPr>
              <w:softHyphen/>
              <w:t>ставлений) (2 ч)</w:t>
            </w:r>
          </w:p>
          <w:p w:rsidR="00462A19" w:rsidRPr="00D66833" w:rsidRDefault="00462A19" w:rsidP="00387772">
            <w:pPr>
              <w:rPr>
                <w:rFonts w:ascii="Times New Roman" w:hAnsi="Times New Roman" w:cs="Times New Roman"/>
                <w:b/>
                <w:color w:val="000000"/>
                <w:u w:val="single"/>
              </w:rPr>
            </w:pPr>
            <w:r w:rsidRPr="00D66833">
              <w:rPr>
                <w:rFonts w:ascii="Times New Roman" w:eastAsia="Times New Roman" w:hAnsi="Times New Roman" w:cs="Times New Roman"/>
                <w:color w:val="000000"/>
              </w:rPr>
              <w:t>Различение гласных и согласных звуков.</w:t>
            </w:r>
          </w:p>
          <w:p w:rsidR="00462A19" w:rsidRPr="00D66833" w:rsidRDefault="00462A19" w:rsidP="00387772">
            <w:pPr>
              <w:rPr>
                <w:rFonts w:ascii="Times New Roman" w:hAnsi="Times New Roman" w:cs="Times New Roman"/>
                <w:b/>
                <w:i/>
                <w:iCs/>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Работа с текстом. Запись ответов на вопросы к тексту.</w:t>
            </w:r>
          </w:p>
        </w:tc>
        <w:tc>
          <w:tcPr>
            <w:tcW w:w="2160" w:type="pct"/>
            <w:tcBorders>
              <w:top w:val="single" w:sz="4" w:space="0" w:color="auto"/>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в слове гласные звуки. Объяснять особенности гласных зву</w:t>
            </w:r>
            <w:r w:rsidRPr="00D66833">
              <w:rPr>
                <w:rFonts w:ascii="Times New Roman" w:hAnsi="Times New Roman" w:cs="Times New Roman"/>
                <w:color w:val="000000"/>
              </w:rPr>
              <w:softHyphen/>
              <w:t>ков.</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color w:val="000000"/>
              </w:rPr>
              <w:t xml:space="preserve">Правильно </w:t>
            </w:r>
            <w:r w:rsidRPr="00D66833">
              <w:rPr>
                <w:rFonts w:ascii="Times New Roman" w:hAnsi="Times New Roman" w:cs="Times New Roman"/>
                <w:b/>
                <w:bCs/>
                <w:color w:val="000000"/>
              </w:rPr>
              <w:t xml:space="preserve">произносить </w:t>
            </w:r>
            <w:r w:rsidRPr="00D66833">
              <w:rPr>
                <w:rFonts w:ascii="Times New Roman" w:hAnsi="Times New Roman" w:cs="Times New Roman"/>
                <w:color w:val="000000"/>
              </w:rPr>
              <w:t>гласные звуки.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гласные звуки и буквы, обозначающие гласные звуки.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памяткой «Гласные звуки и буквы для их обозначения».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«работу» букв, обозначающих гласные звуки в слове. </w:t>
            </w:r>
            <w:r w:rsidRPr="00D66833">
              <w:rPr>
                <w:rFonts w:ascii="Times New Roman" w:hAnsi="Times New Roman" w:cs="Times New Roman"/>
                <w:b/>
                <w:bCs/>
                <w:color w:val="000000"/>
              </w:rPr>
              <w:t xml:space="preserve">Соотносить </w:t>
            </w:r>
            <w:r w:rsidRPr="00D66833">
              <w:rPr>
                <w:rFonts w:ascii="Times New Roman" w:hAnsi="Times New Roman" w:cs="Times New Roman"/>
                <w:color w:val="000000"/>
              </w:rPr>
              <w:t xml:space="preserve">количество звуков и букв в таких словах, как </w:t>
            </w:r>
            <w:r w:rsidRPr="00D66833">
              <w:rPr>
                <w:rFonts w:ascii="Times New Roman" w:hAnsi="Times New Roman" w:cs="Times New Roman"/>
                <w:i/>
                <w:iCs/>
                <w:color w:val="000000"/>
              </w:rPr>
              <w:t>клюв, юла, поют.</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 xml:space="preserve">причины разного количества звуков и букв в слове. </w:t>
            </w:r>
            <w:r w:rsidRPr="00D66833">
              <w:rPr>
                <w:rFonts w:ascii="Times New Roman" w:hAnsi="Times New Roman" w:cs="Times New Roman"/>
                <w:b/>
                <w:bCs/>
                <w:color w:val="000000"/>
              </w:rPr>
              <w:t xml:space="preserve">Соотносить </w:t>
            </w:r>
            <w:r w:rsidRPr="00D66833">
              <w:rPr>
                <w:rFonts w:ascii="Times New Roman" w:hAnsi="Times New Roman" w:cs="Times New Roman"/>
                <w:color w:val="000000"/>
              </w:rPr>
              <w:t xml:space="preserve">звуковой и буквенный состав слов </w:t>
            </w:r>
            <w:r w:rsidRPr="00D66833">
              <w:rPr>
                <w:rFonts w:ascii="Times New Roman" w:hAnsi="Times New Roman" w:cs="Times New Roman"/>
                <w:i/>
                <w:iCs/>
                <w:color w:val="000000"/>
              </w:rPr>
              <w:t xml:space="preserve">(роса, якорь).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качественную  характеристику   гласного  звука:   гласный ударный или безударный.</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страничкой для любознательных. Знакомство со сведени</w:t>
            </w:r>
            <w:r w:rsidRPr="00D66833">
              <w:rPr>
                <w:rFonts w:ascii="Times New Roman" w:hAnsi="Times New Roman" w:cs="Times New Roman"/>
                <w:color w:val="000000"/>
              </w:rPr>
              <w:softHyphen/>
              <w:t xml:space="preserve">ями из истории русского языка (о букве э). </w:t>
            </w: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из каких языков пришли в нашу речь слова.</w:t>
            </w:r>
            <w:r w:rsidRPr="00D66833">
              <w:rPr>
                <w:rFonts w:ascii="Times New Roman" w:hAnsi="Times New Roman" w:cs="Times New Roman"/>
                <w:b/>
                <w:bCs/>
                <w:color w:val="000000"/>
              </w:rPr>
              <w:t xml:space="preserve"> Работать </w:t>
            </w:r>
            <w:r w:rsidRPr="00D66833">
              <w:rPr>
                <w:rFonts w:ascii="Times New Roman" w:hAnsi="Times New Roman" w:cs="Times New Roman"/>
                <w:color w:val="000000"/>
              </w:rPr>
              <w:t xml:space="preserve">с текстом.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тему и главную мысль текста. </w:t>
            </w:r>
            <w:r w:rsidRPr="00D66833">
              <w:rPr>
                <w:rFonts w:ascii="Times New Roman" w:hAnsi="Times New Roman" w:cs="Times New Roman"/>
                <w:b/>
                <w:color w:val="000000"/>
              </w:rPr>
              <w:t>Со</w:t>
            </w:r>
            <w:r w:rsidRPr="00D66833">
              <w:rPr>
                <w:rFonts w:ascii="Times New Roman" w:hAnsi="Times New Roman" w:cs="Times New Roman"/>
                <w:b/>
                <w:bCs/>
                <w:color w:val="000000"/>
              </w:rPr>
              <w:t xml:space="preserve">ставлять </w:t>
            </w:r>
            <w:r w:rsidRPr="00D66833">
              <w:rPr>
                <w:rFonts w:ascii="Times New Roman" w:hAnsi="Times New Roman" w:cs="Times New Roman"/>
                <w:color w:val="000000"/>
              </w:rPr>
              <w:t xml:space="preserve">и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ответы на вопросы к тексту с опорой на тексти рисунок.</w:t>
            </w:r>
          </w:p>
        </w:tc>
      </w:tr>
      <w:tr w:rsidR="00462A19" w:rsidRPr="00D66833" w:rsidTr="00387772">
        <w:trPr>
          <w:trHeight w:val="11591"/>
        </w:trPr>
        <w:tc>
          <w:tcPr>
            <w:tcW w:w="2840" w:type="pct"/>
            <w:gridSpan w:val="2"/>
            <w:tcBorders>
              <w:top w:val="single" w:sz="4" w:space="0" w:color="auto"/>
              <w:left w:val="single" w:sz="4" w:space="0" w:color="auto"/>
            </w:tcBorders>
          </w:tcPr>
          <w:p w:rsidR="00462A19" w:rsidRPr="00D66833" w:rsidRDefault="00462A19" w:rsidP="00387772">
            <w:pPr>
              <w:rPr>
                <w:rFonts w:ascii="Times New Roman" w:hAnsi="Times New Roman" w:cs="Times New Roman"/>
                <w:b/>
                <w:u w:val="single"/>
              </w:rPr>
            </w:pPr>
            <w:r w:rsidRPr="00D66833">
              <w:rPr>
                <w:rFonts w:ascii="Times New Roman" w:hAnsi="Times New Roman" w:cs="Times New Roman"/>
                <w:b/>
                <w:u w:val="single"/>
              </w:rPr>
              <w:lastRenderedPageBreak/>
              <w:t>Правописание слов с безударным гласным звуком в корне – 15 ч.</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На</w:t>
            </w:r>
            <w:r w:rsidRPr="00D66833">
              <w:rPr>
                <w:rFonts w:ascii="Times New Roman" w:eastAsia="Times New Roman" w:hAnsi="Times New Roman" w:cs="Times New Roman"/>
                <w:color w:val="000000"/>
              </w:rPr>
              <w:softHyphen/>
              <w:t>хождение в слове ударных и безударных гласных звуков.</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Формирование орфографической</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зорко</w:t>
            </w:r>
            <w:r w:rsidRPr="00D66833">
              <w:rPr>
                <w:rFonts w:ascii="Times New Roman" w:eastAsia="Times New Roman" w:hAnsi="Times New Roman" w:cs="Times New Roman"/>
                <w:color w:val="000000"/>
              </w:rPr>
              <w:softHyphen/>
              <w:t>сти, использование разных способов проверки орфограмм в зависимости от места орфограммы в</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слове. Использование </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орфографического словаря. </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проверяемые безударные гласные</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 в корне слова;</w:t>
            </w:r>
          </w:p>
          <w:p w:rsidR="00462A19" w:rsidRPr="00D66833" w:rsidRDefault="00462A19" w:rsidP="00387772">
            <w:pPr>
              <w:rPr>
                <w:rFonts w:ascii="Times New Roman" w:hAnsi="Times New Roman" w:cs="Times New Roman"/>
                <w:b/>
              </w:rPr>
            </w:pPr>
          </w:p>
        </w:tc>
        <w:tc>
          <w:tcPr>
            <w:tcW w:w="2160" w:type="pct"/>
            <w:vMerge w:val="restart"/>
            <w:tcBorders>
              <w:left w:val="single" w:sz="4" w:space="0" w:color="auto"/>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безударный гласный звук в слове и его место в слове.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в двусложных словах букву безударною гласного звука, на</w:t>
            </w:r>
            <w:r w:rsidRPr="00D66833">
              <w:rPr>
                <w:rFonts w:ascii="Times New Roman" w:hAnsi="Times New Roman" w:cs="Times New Roman"/>
                <w:color w:val="000000"/>
              </w:rPr>
              <w:softHyphen/>
              <w:t xml:space="preserve">писание которой надо проверять. </w:t>
            </w: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проверочное и проверяемое слова.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проверочные слова путём изменения формы слова и под</w:t>
            </w:r>
            <w:r w:rsidRPr="00D66833">
              <w:rPr>
                <w:rFonts w:ascii="Times New Roman" w:hAnsi="Times New Roman" w:cs="Times New Roman"/>
                <w:color w:val="000000"/>
              </w:rPr>
              <w:softHyphen/>
              <w:t xml:space="preserve">бора однокоренного слова </w:t>
            </w:r>
            <w:r w:rsidRPr="00D66833">
              <w:rPr>
                <w:rFonts w:ascii="Times New Roman" w:hAnsi="Times New Roman" w:cs="Times New Roman"/>
                <w:i/>
                <w:iCs/>
                <w:color w:val="000000"/>
              </w:rPr>
              <w:t xml:space="preserve">(слоны </w:t>
            </w:r>
            <w:r w:rsidRPr="00D66833">
              <w:rPr>
                <w:rFonts w:ascii="Times New Roman" w:hAnsi="Times New Roman" w:cs="Times New Roman"/>
                <w:color w:val="000000"/>
              </w:rPr>
              <w:t xml:space="preserve">— </w:t>
            </w:r>
            <w:r w:rsidRPr="00D66833">
              <w:rPr>
                <w:rFonts w:ascii="Times New Roman" w:hAnsi="Times New Roman" w:cs="Times New Roman"/>
                <w:i/>
                <w:iCs/>
                <w:color w:val="000000"/>
              </w:rPr>
              <w:t xml:space="preserve">слон, слоник; трава </w:t>
            </w:r>
            <w:r w:rsidRPr="00D66833">
              <w:rPr>
                <w:rFonts w:ascii="Times New Roman" w:hAnsi="Times New Roman" w:cs="Times New Roman"/>
                <w:color w:val="000000"/>
              </w:rPr>
              <w:t xml:space="preserve">— </w:t>
            </w:r>
            <w:r w:rsidRPr="00D66833">
              <w:rPr>
                <w:rFonts w:ascii="Times New Roman" w:hAnsi="Times New Roman" w:cs="Times New Roman"/>
                <w:i/>
                <w:iCs/>
                <w:color w:val="000000"/>
              </w:rPr>
              <w:t>травы, травка).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 xml:space="preserve">над единообразным написанием корня в однокоренных словах. </w:t>
            </w: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правило при написании слов с безударным гласным в корне.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Планировать </w:t>
            </w:r>
            <w:r w:rsidRPr="00D66833">
              <w:rPr>
                <w:rFonts w:ascii="Times New Roman" w:hAnsi="Times New Roman" w:cs="Times New Roman"/>
                <w:color w:val="000000"/>
              </w:rPr>
              <w:t xml:space="preserve">учебные действия при решении орфографической задачи (обозначение буквой безударного гласного звука в слове),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пути её решения, </w:t>
            </w:r>
            <w:r w:rsidRPr="00D66833">
              <w:rPr>
                <w:rFonts w:ascii="Times New Roman" w:hAnsi="Times New Roman" w:cs="Times New Roman"/>
                <w:b/>
                <w:bCs/>
                <w:color w:val="000000"/>
              </w:rPr>
              <w:t xml:space="preserve">решать </w:t>
            </w:r>
            <w:r w:rsidRPr="00D66833">
              <w:rPr>
                <w:rFonts w:ascii="Times New Roman" w:hAnsi="Times New Roman" w:cs="Times New Roman"/>
                <w:color w:val="000000"/>
              </w:rPr>
              <w:t xml:space="preserve">её в соответствии с изученным правилом. </w:t>
            </w: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правописание слова с безударным гласным в корне, поль</w:t>
            </w:r>
            <w:r w:rsidRPr="00D66833">
              <w:rPr>
                <w:rFonts w:ascii="Times New Roman" w:hAnsi="Times New Roman" w:cs="Times New Roman"/>
                <w:color w:val="000000"/>
              </w:rPr>
              <w:softHyphen/>
              <w:t>зуясь алгоритмом проверки написания.</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проверяемые и непроверяемые орфограммы. </w:t>
            </w:r>
            <w:r w:rsidRPr="00D66833">
              <w:rPr>
                <w:rFonts w:ascii="Times New Roman" w:hAnsi="Times New Roman" w:cs="Times New Roman"/>
                <w:b/>
                <w:bCs/>
                <w:color w:val="000000"/>
              </w:rPr>
              <w:t xml:space="preserve">Запоминать </w:t>
            </w:r>
            <w:r w:rsidRPr="00D66833">
              <w:rPr>
                <w:rFonts w:ascii="Times New Roman" w:hAnsi="Times New Roman" w:cs="Times New Roman"/>
                <w:color w:val="000000"/>
              </w:rPr>
              <w:t>написание непроверяемой орфограммы безударного глас</w:t>
            </w:r>
            <w:r w:rsidRPr="00D66833">
              <w:rPr>
                <w:rFonts w:ascii="Times New Roman" w:hAnsi="Times New Roman" w:cs="Times New Roman"/>
                <w:color w:val="000000"/>
              </w:rPr>
              <w:softHyphen/>
              <w:t xml:space="preserve">ного звука в словах, предусмотренных программой </w:t>
            </w:r>
            <w:r w:rsidRPr="00D66833">
              <w:rPr>
                <w:rFonts w:ascii="Times New Roman" w:hAnsi="Times New Roman" w:cs="Times New Roman"/>
                <w:color w:val="000000"/>
                <w:lang w:val="en-US"/>
              </w:rPr>
              <w:t>I</w:t>
            </w:r>
            <w:r w:rsidRPr="00D66833">
              <w:rPr>
                <w:rFonts w:ascii="Times New Roman" w:hAnsi="Times New Roman" w:cs="Times New Roman"/>
                <w:color w:val="000000"/>
              </w:rPr>
              <w:t xml:space="preserve"> и 2 классов.</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орфографическим словарём учебника: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слова с изучаемой орфограммой и </w:t>
            </w:r>
            <w:r w:rsidRPr="00D66833">
              <w:rPr>
                <w:rFonts w:ascii="Times New Roman" w:hAnsi="Times New Roman" w:cs="Times New Roman"/>
                <w:b/>
                <w:bCs/>
                <w:color w:val="000000"/>
              </w:rPr>
              <w:t xml:space="preserve">проверять </w:t>
            </w:r>
            <w:r w:rsidRPr="00D66833">
              <w:rPr>
                <w:rFonts w:ascii="Times New Roman" w:hAnsi="Times New Roman" w:cs="Times New Roman"/>
                <w:color w:val="000000"/>
              </w:rPr>
              <w:t>написание слова по орфографи</w:t>
            </w:r>
            <w:r w:rsidRPr="00D66833">
              <w:rPr>
                <w:rFonts w:ascii="Times New Roman" w:hAnsi="Times New Roman" w:cs="Times New Roman"/>
                <w:color w:val="000000"/>
              </w:rPr>
              <w:softHyphen/>
              <w:t>ческому словарю.</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примеры слов с изучаемой орфограммой.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страничками для любознательных. Знакомство со сведени</w:t>
            </w:r>
            <w:r w:rsidRPr="00D66833">
              <w:rPr>
                <w:rFonts w:ascii="Times New Roman" w:hAnsi="Times New Roman" w:cs="Times New Roman"/>
                <w:color w:val="000000"/>
              </w:rPr>
              <w:softHyphen/>
              <w:t xml:space="preserve">ями о происхождении слов </w:t>
            </w:r>
            <w:r w:rsidRPr="00D66833">
              <w:rPr>
                <w:rFonts w:ascii="Times New Roman" w:hAnsi="Times New Roman" w:cs="Times New Roman"/>
                <w:i/>
                <w:iCs/>
                <w:color w:val="000000"/>
              </w:rPr>
              <w:t>орфограмма, малина, земляники.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когда в речи употребляют образные выражения (фразеоло</w:t>
            </w:r>
            <w:r w:rsidRPr="00D66833">
              <w:rPr>
                <w:rFonts w:ascii="Times New Roman" w:hAnsi="Times New Roman" w:cs="Times New Roman"/>
                <w:color w:val="000000"/>
              </w:rPr>
              <w:softHyphen/>
              <w:t xml:space="preserve">гизмы): </w:t>
            </w:r>
            <w:r w:rsidRPr="00D66833">
              <w:rPr>
                <w:rFonts w:ascii="Times New Roman" w:hAnsi="Times New Roman" w:cs="Times New Roman"/>
                <w:i/>
                <w:iCs/>
                <w:color w:val="000000"/>
              </w:rPr>
              <w:t xml:space="preserve">язык заплетается, воробью по колено </w:t>
            </w:r>
            <w:r w:rsidRPr="00D66833">
              <w:rPr>
                <w:rFonts w:ascii="Times New Roman" w:hAnsi="Times New Roman" w:cs="Times New Roman"/>
                <w:color w:val="000000"/>
              </w:rPr>
              <w:t xml:space="preserve">и др.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текст из предложений.</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рассказ по репродукции картины С. Л. Тутунова «Зима при</w:t>
            </w:r>
            <w:r w:rsidRPr="00D66833">
              <w:rPr>
                <w:rFonts w:ascii="Times New Roman" w:hAnsi="Times New Roman" w:cs="Times New Roman"/>
                <w:color w:val="000000"/>
              </w:rPr>
              <w:softHyphen/>
              <w:t>шла. Детство» (под руководством учителя).</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 xml:space="preserve">свои достижения при выполнении заданий «Проверь себя» в </w:t>
            </w:r>
            <w:r w:rsidRPr="00D66833">
              <w:rPr>
                <w:rFonts w:ascii="Times New Roman" w:hAnsi="Times New Roman" w:cs="Times New Roman"/>
                <w:color w:val="000000"/>
              </w:rPr>
              <w:lastRenderedPageBreak/>
              <w:t>учебнике и по электронному приложению.</w:t>
            </w: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b/>
              </w:rPr>
            </w:pPr>
          </w:p>
        </w:tc>
      </w:tr>
      <w:tr w:rsidR="00462A19" w:rsidRPr="00D66833" w:rsidTr="00387772">
        <w:trPr>
          <w:trHeight w:val="3036"/>
        </w:trPr>
        <w:tc>
          <w:tcPr>
            <w:tcW w:w="2840" w:type="pct"/>
            <w:gridSpan w:val="2"/>
            <w:tcBorders>
              <w:left w:val="single" w:sz="4" w:space="0" w:color="auto"/>
              <w:bottom w:val="single" w:sz="4" w:space="0" w:color="000000" w:themeColor="text1"/>
              <w:right w:val="single" w:sz="4" w:space="0" w:color="auto"/>
            </w:tcBorders>
          </w:tcPr>
          <w:p w:rsidR="00462A19" w:rsidRPr="00D66833" w:rsidRDefault="00462A19" w:rsidP="00387772">
            <w:pPr>
              <w:shd w:val="clear" w:color="auto" w:fill="FFFFFF"/>
              <w:rPr>
                <w:rFonts w:ascii="Times New Roman" w:eastAsia="Calibri" w:hAnsi="Times New Roman" w:cs="Times New Roman"/>
                <w:b/>
                <w:bCs/>
              </w:rPr>
            </w:pPr>
            <w:r w:rsidRPr="00D66833">
              <w:rPr>
                <w:rFonts w:ascii="Times New Roman" w:eastAsia="Calibri" w:hAnsi="Times New Roman" w:cs="Times New Roman"/>
                <w:b/>
                <w:bCs/>
              </w:rPr>
              <w:lastRenderedPageBreak/>
              <w:t>Контрольный диктант №3</w:t>
            </w:r>
          </w:p>
          <w:p w:rsidR="00462A19" w:rsidRPr="00D66833" w:rsidRDefault="00462A19" w:rsidP="00387772">
            <w:pPr>
              <w:shd w:val="clear" w:color="auto" w:fill="FFFFFF"/>
              <w:rPr>
                <w:rFonts w:ascii="Times New Roman" w:hAnsi="Times New Roman" w:cs="Times New Roman"/>
                <w:b/>
                <w:bCs/>
              </w:rPr>
            </w:pPr>
            <w:r w:rsidRPr="00D66833">
              <w:rPr>
                <w:rFonts w:ascii="Times New Roman" w:hAnsi="Times New Roman" w:cs="Times New Roman"/>
                <w:b/>
                <w:bCs/>
              </w:rPr>
              <w:t>по теме: «</w:t>
            </w:r>
            <w:r w:rsidRPr="00D66833">
              <w:rPr>
                <w:rFonts w:ascii="Times New Roman" w:hAnsi="Times New Roman" w:cs="Times New Roman"/>
                <w:b/>
              </w:rPr>
              <w:t xml:space="preserve"> Правописание слов с безударным гласным звуком в корне»</w:t>
            </w: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rPr>
              <w:t>Проверочная работа</w:t>
            </w: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color w:val="000000"/>
              </w:rPr>
              <w:t>Словарный диктант</w:t>
            </w:r>
          </w:p>
          <w:p w:rsidR="00462A19" w:rsidRPr="00D66833" w:rsidRDefault="00462A19" w:rsidP="00387772">
            <w:pPr>
              <w:rPr>
                <w:rFonts w:ascii="Times New Roman" w:hAnsi="Times New Roman" w:cs="Times New Roman"/>
                <w:b/>
                <w:color w:val="000000"/>
              </w:rPr>
            </w:pPr>
            <w:r w:rsidRPr="00D66833">
              <w:rPr>
                <w:rFonts w:ascii="Times New Roman" w:eastAsia="Times New Roman" w:hAnsi="Times New Roman" w:cs="Times New Roman"/>
                <w:color w:val="000000"/>
              </w:rPr>
              <w:t>Создание небольших собственных текстов (сочинений) по интересной детям тематике (на основе сюжетных картин, серий картин, репродукций картин худож</w:t>
            </w:r>
            <w:r w:rsidRPr="00D66833">
              <w:rPr>
                <w:rFonts w:ascii="Times New Roman" w:eastAsia="Times New Roman" w:hAnsi="Times New Roman" w:cs="Times New Roman"/>
                <w:color w:val="000000"/>
              </w:rPr>
              <w:softHyphen/>
              <w:t>ников).</w:t>
            </w: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iCs/>
                <w:color w:val="000000"/>
              </w:rPr>
              <w:t>.</w:t>
            </w:r>
            <w:r w:rsidRPr="00D66833">
              <w:rPr>
                <w:rFonts w:ascii="Times New Roman" w:hAnsi="Times New Roman" w:cs="Times New Roman"/>
                <w:b/>
                <w:i/>
                <w:color w:val="000000"/>
              </w:rPr>
              <w:t>Коллективное составление рассказа по репро</w:t>
            </w:r>
            <w:r w:rsidRPr="00D66833">
              <w:rPr>
                <w:rFonts w:ascii="Times New Roman" w:hAnsi="Times New Roman" w:cs="Times New Roman"/>
                <w:b/>
                <w:i/>
                <w:color w:val="000000"/>
              </w:rPr>
              <w:softHyphen/>
              <w:t>дукции картины С. Л. Тутунова «Зима при</w:t>
            </w:r>
            <w:r w:rsidRPr="00D66833">
              <w:rPr>
                <w:rFonts w:ascii="Times New Roman" w:hAnsi="Times New Roman" w:cs="Times New Roman"/>
                <w:b/>
                <w:i/>
                <w:color w:val="000000"/>
              </w:rPr>
              <w:softHyphen/>
              <w:t>шла. Детство»</w:t>
            </w:r>
          </w:p>
          <w:p w:rsidR="00462A19" w:rsidRPr="00D66833" w:rsidRDefault="00462A19" w:rsidP="00387772">
            <w:pPr>
              <w:rPr>
                <w:rFonts w:ascii="Times New Roman" w:hAnsi="Times New Roman" w:cs="Times New Roman"/>
              </w:rPr>
            </w:pPr>
          </w:p>
        </w:tc>
        <w:tc>
          <w:tcPr>
            <w:tcW w:w="2160" w:type="pct"/>
            <w:vMerge/>
            <w:tcBorders>
              <w:left w:val="single" w:sz="4" w:space="0" w:color="auto"/>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c>
          <w:tcPr>
            <w:tcW w:w="2840" w:type="pct"/>
            <w:gridSpan w:val="2"/>
            <w:vMerge w:val="restart"/>
          </w:tcPr>
          <w:p w:rsidR="00462A19" w:rsidRPr="00D66833" w:rsidRDefault="00462A19" w:rsidP="00387772">
            <w:pPr>
              <w:shd w:val="clear" w:color="auto" w:fill="FFFFFF"/>
              <w:autoSpaceDE w:val="0"/>
              <w:autoSpaceDN w:val="0"/>
              <w:adjustRightInd w:val="0"/>
              <w:rPr>
                <w:rFonts w:ascii="Times New Roman" w:hAnsi="Times New Roman" w:cs="Times New Roman"/>
                <w:b/>
                <w:color w:val="000000"/>
                <w:u w:val="single"/>
              </w:rPr>
            </w:pPr>
            <w:r w:rsidRPr="00D66833">
              <w:rPr>
                <w:rFonts w:ascii="Times New Roman" w:hAnsi="Times New Roman" w:cs="Times New Roman"/>
                <w:b/>
                <w:bCs/>
                <w:color w:val="000000"/>
                <w:u w:val="single"/>
              </w:rPr>
              <w:lastRenderedPageBreak/>
              <w:t xml:space="preserve">Согласные   звуки   </w:t>
            </w:r>
            <w:r w:rsidRPr="00D66833">
              <w:rPr>
                <w:rFonts w:ascii="Times New Roman" w:hAnsi="Times New Roman" w:cs="Times New Roman"/>
                <w:b/>
                <w:color w:val="000000"/>
                <w:u w:val="single"/>
              </w:rPr>
              <w:t>(повторение   и  углублениепредставлений) (1ч)</w:t>
            </w:r>
          </w:p>
          <w:p w:rsidR="00462A19" w:rsidRPr="00D66833" w:rsidRDefault="00462A19" w:rsidP="00387772">
            <w:pPr>
              <w:shd w:val="clear" w:color="auto" w:fill="FFFFFF"/>
              <w:autoSpaceDE w:val="0"/>
              <w:autoSpaceDN w:val="0"/>
              <w:adjustRightInd w:val="0"/>
              <w:rPr>
                <w:rFonts w:ascii="Times New Roman" w:hAnsi="Times New Roman" w:cs="Times New Roman"/>
                <w:color w:val="000000"/>
              </w:rPr>
            </w:pPr>
            <w:r w:rsidRPr="00D66833">
              <w:rPr>
                <w:rFonts w:ascii="Times New Roman" w:eastAsia="Times New Roman" w:hAnsi="Times New Roman" w:cs="Times New Roman"/>
                <w:color w:val="000000"/>
              </w:rPr>
              <w:t>Непроверяемые гласные и согласные в корне слова (на ограниченном перечне слов); непроверяемые буквы-орфограммы гласных и согласных звуков в корне слРазличение гласных и согласных звуков.ова.</w:t>
            </w:r>
          </w:p>
          <w:p w:rsidR="00462A19" w:rsidRPr="00D66833" w:rsidRDefault="00462A19" w:rsidP="00387772">
            <w:pPr>
              <w:shd w:val="clear" w:color="auto" w:fill="FFFFFF"/>
              <w:autoSpaceDE w:val="0"/>
              <w:autoSpaceDN w:val="0"/>
              <w:adjustRightInd w:val="0"/>
              <w:rPr>
                <w:rFonts w:ascii="Times New Roman" w:hAnsi="Times New Roman" w:cs="Times New Roman"/>
                <w:b/>
              </w:rPr>
            </w:pPr>
          </w:p>
        </w:tc>
        <w:tc>
          <w:tcPr>
            <w:tcW w:w="2160" w:type="pct"/>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в слове согласные звуки.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color w:val="000000"/>
              </w:rPr>
              <w:t xml:space="preserve">Правильно </w:t>
            </w:r>
            <w:r w:rsidRPr="00D66833">
              <w:rPr>
                <w:rFonts w:ascii="Times New Roman" w:hAnsi="Times New Roman" w:cs="Times New Roman"/>
                <w:b/>
                <w:bCs/>
                <w:color w:val="000000"/>
              </w:rPr>
              <w:t xml:space="preserve">произносить </w:t>
            </w:r>
            <w:r w:rsidRPr="00D66833">
              <w:rPr>
                <w:rFonts w:ascii="Times New Roman" w:hAnsi="Times New Roman" w:cs="Times New Roman"/>
                <w:color w:val="000000"/>
              </w:rPr>
              <w:t>согласные звуки.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согласные звуки и буквы, обозначающие согласные звуки.</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памяткой «Согласные звуки русского языка».</w:t>
            </w:r>
          </w:p>
        </w:tc>
      </w:tr>
      <w:tr w:rsidR="00462A19" w:rsidRPr="00D66833" w:rsidTr="00387772">
        <w:tc>
          <w:tcPr>
            <w:tcW w:w="2840" w:type="pct"/>
            <w:gridSpan w:val="2"/>
            <w:vMerge/>
          </w:tcPr>
          <w:p w:rsidR="00462A19" w:rsidRPr="00D66833" w:rsidRDefault="00462A19" w:rsidP="00387772">
            <w:pPr>
              <w:shd w:val="clear" w:color="auto" w:fill="FFFFFF"/>
              <w:autoSpaceDE w:val="0"/>
              <w:autoSpaceDN w:val="0"/>
              <w:adjustRightInd w:val="0"/>
              <w:rPr>
                <w:rFonts w:ascii="Times New Roman" w:hAnsi="Times New Roman" w:cs="Times New Roman"/>
              </w:rPr>
            </w:pPr>
          </w:p>
        </w:tc>
        <w:tc>
          <w:tcPr>
            <w:tcW w:w="2160" w:type="pct"/>
            <w:tcBorders>
              <w:bottom w:val="single" w:sz="4" w:space="0" w:color="auto"/>
            </w:tcBorders>
          </w:tcPr>
          <w:p w:rsidR="00462A19" w:rsidRPr="00D66833" w:rsidRDefault="00462A19" w:rsidP="00387772">
            <w:pPr>
              <w:rPr>
                <w:rFonts w:ascii="Times New Roman" w:hAnsi="Times New Roman" w:cs="Times New Roman"/>
                <w:b/>
              </w:rPr>
            </w:pPr>
          </w:p>
        </w:tc>
      </w:tr>
      <w:tr w:rsidR="00462A19" w:rsidRPr="00D66833" w:rsidTr="00387772">
        <w:trPr>
          <w:trHeight w:val="1390"/>
        </w:trPr>
        <w:tc>
          <w:tcPr>
            <w:tcW w:w="2840"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b/>
                <w:bCs/>
                <w:u w:val="single"/>
              </w:rPr>
            </w:pPr>
            <w:r w:rsidRPr="00D66833">
              <w:rPr>
                <w:rFonts w:ascii="Times New Roman" w:hAnsi="Times New Roman" w:cs="Times New Roman"/>
                <w:b/>
                <w:u w:val="single"/>
              </w:rPr>
              <w:t xml:space="preserve">Согласный звук </w:t>
            </w:r>
            <w:r w:rsidRPr="00D66833">
              <w:rPr>
                <w:rFonts w:ascii="Times New Roman" w:hAnsi="Times New Roman" w:cs="Times New Roman"/>
                <w:b/>
                <w:bCs/>
                <w:u w:val="single"/>
              </w:rPr>
              <w:t xml:space="preserve">[й'] </w:t>
            </w:r>
            <w:r w:rsidRPr="00D66833">
              <w:rPr>
                <w:rFonts w:ascii="Times New Roman" w:hAnsi="Times New Roman" w:cs="Times New Roman"/>
                <w:b/>
                <w:u w:val="single"/>
              </w:rPr>
              <w:t xml:space="preserve">и буква </w:t>
            </w:r>
            <w:r w:rsidRPr="00D66833">
              <w:rPr>
                <w:rFonts w:ascii="Times New Roman" w:hAnsi="Times New Roman" w:cs="Times New Roman"/>
                <w:b/>
                <w:bCs/>
                <w:u w:val="single"/>
              </w:rPr>
              <w:t>«и краткое »- 1 ч.</w:t>
            </w:r>
          </w:p>
          <w:p w:rsidR="00462A19" w:rsidRPr="00D66833" w:rsidRDefault="00462A19" w:rsidP="00387772">
            <w:pPr>
              <w:shd w:val="clear" w:color="auto" w:fill="FFFFFF"/>
              <w:autoSpaceDE w:val="0"/>
              <w:autoSpaceDN w:val="0"/>
              <w:adjustRightInd w:val="0"/>
              <w:rPr>
                <w:rFonts w:ascii="Times New Roman" w:hAnsi="Times New Roman" w:cs="Times New Roman"/>
                <w:b/>
                <w:color w:val="000000"/>
              </w:rPr>
            </w:pPr>
          </w:p>
        </w:tc>
        <w:tc>
          <w:tcPr>
            <w:tcW w:w="2160" w:type="pct"/>
          </w:tcPr>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согласный звук [й'| и гласный звук |и|. </w:t>
            </w: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способы обозначения согласного звука |й'| буквами.</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страничкой для любознательных: знакомство со сведения</w:t>
            </w:r>
            <w:r w:rsidRPr="00D66833">
              <w:rPr>
                <w:rFonts w:ascii="Times New Roman" w:hAnsi="Times New Roman" w:cs="Times New Roman"/>
                <w:color w:val="000000"/>
              </w:rPr>
              <w:softHyphen/>
              <w:t>ми о звуке-невидимке |й'].</w:t>
            </w: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 xml:space="preserve">правило при переносе слов с буквой «и краткое» </w:t>
            </w:r>
            <w:r w:rsidRPr="00D66833">
              <w:rPr>
                <w:rFonts w:ascii="Times New Roman" w:hAnsi="Times New Roman" w:cs="Times New Roman"/>
                <w:i/>
                <w:iCs/>
                <w:color w:val="000000"/>
              </w:rPr>
              <w:t>(чай-ка).</w:t>
            </w:r>
          </w:p>
        </w:tc>
      </w:tr>
      <w:tr w:rsidR="00462A19" w:rsidRPr="00D66833" w:rsidTr="00387772">
        <w:trPr>
          <w:trHeight w:val="3224"/>
        </w:trPr>
        <w:tc>
          <w:tcPr>
            <w:tcW w:w="2840"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b/>
                <w:bCs/>
                <w:color w:val="000000"/>
                <w:u w:val="single"/>
              </w:rPr>
            </w:pPr>
            <w:r w:rsidRPr="00D66833">
              <w:rPr>
                <w:rFonts w:ascii="Times New Roman" w:hAnsi="Times New Roman" w:cs="Times New Roman"/>
                <w:b/>
                <w:bCs/>
                <w:color w:val="000000"/>
                <w:u w:val="single"/>
              </w:rPr>
              <w:t>Слова с удвоенными согласными (2 ч</w:t>
            </w:r>
            <w:r w:rsidRPr="00D66833">
              <w:rPr>
                <w:rFonts w:ascii="Times New Roman" w:eastAsia="Times New Roman" w:hAnsi="Times New Roman" w:cs="Times New Roman"/>
                <w:color w:val="000000"/>
              </w:rPr>
              <w:t>Применение правил правописания: удвоенные согласные.</w:t>
            </w:r>
            <w:r w:rsidRPr="00D66833">
              <w:rPr>
                <w:rFonts w:ascii="Times New Roman" w:hAnsi="Times New Roman" w:cs="Times New Roman"/>
                <w:b/>
                <w:bCs/>
                <w:color w:val="000000"/>
                <w:u w:val="single"/>
              </w:rPr>
              <w:t>)</w:t>
            </w:r>
          </w:p>
          <w:p w:rsidR="00462A19" w:rsidRPr="00D66833" w:rsidRDefault="00462A19" w:rsidP="00387772">
            <w:pPr>
              <w:shd w:val="clear" w:color="auto" w:fill="FFFFFF"/>
              <w:autoSpaceDE w:val="0"/>
              <w:autoSpaceDN w:val="0"/>
              <w:adjustRightInd w:val="0"/>
              <w:rPr>
                <w:rFonts w:ascii="Times New Roman" w:hAnsi="Times New Roman" w:cs="Times New Roman"/>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Коллективное составление рас</w:t>
            </w:r>
            <w:r w:rsidRPr="00D66833">
              <w:rPr>
                <w:rFonts w:ascii="Times New Roman" w:hAnsi="Times New Roman" w:cs="Times New Roman"/>
                <w:b/>
                <w:i/>
                <w:color w:val="000000"/>
              </w:rPr>
              <w:softHyphen/>
              <w:t>сказа по репродукции картины и опорным словам. А. С. Степанова «Лоси»</w:t>
            </w:r>
          </w:p>
          <w:p w:rsidR="00462A19" w:rsidRPr="00D66833" w:rsidRDefault="00462A19" w:rsidP="00387772">
            <w:pPr>
              <w:shd w:val="clear" w:color="auto" w:fill="FFFFFF"/>
              <w:autoSpaceDE w:val="0"/>
              <w:autoSpaceDN w:val="0"/>
              <w:adjustRightInd w:val="0"/>
              <w:rPr>
                <w:rFonts w:ascii="Times New Roman" w:hAnsi="Times New Roman" w:cs="Times New Roman"/>
                <w:b/>
                <w:bCs/>
                <w:color w:val="000000"/>
                <w:u w:val="single"/>
              </w:rPr>
            </w:pPr>
            <w:r w:rsidRPr="00D66833">
              <w:rPr>
                <w:rFonts w:ascii="Times New Roman" w:hAnsi="Times New Roman" w:cs="Times New Roman"/>
                <w:b/>
                <w:iCs/>
                <w:color w:val="000000"/>
              </w:rPr>
              <w:t>Проект «И в шутку и в серьез»</w:t>
            </w:r>
          </w:p>
        </w:tc>
        <w:tc>
          <w:tcPr>
            <w:tcW w:w="2160" w:type="pct"/>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над произношением и правописанием слов с удвоеннымисогласными.</w:t>
            </w: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 xml:space="preserve">правило переноса слов с удвоенными согласными </w:t>
            </w:r>
            <w:r w:rsidRPr="00D66833">
              <w:rPr>
                <w:rFonts w:ascii="Times New Roman" w:hAnsi="Times New Roman" w:cs="Times New Roman"/>
                <w:i/>
                <w:iCs/>
                <w:color w:val="000000"/>
              </w:rPr>
              <w:t>(ван-на).</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рассказ по репродукции картины А. С. Степанова «Лоси» и опорным словам,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составленный рассказ.</w:t>
            </w:r>
          </w:p>
          <w:p w:rsidR="00462A19" w:rsidRPr="00D66833" w:rsidRDefault="00462A19" w:rsidP="00387772">
            <w:pPr>
              <w:rPr>
                <w:rFonts w:ascii="Times New Roman" w:hAnsi="Times New Roman" w:cs="Times New Roman"/>
                <w:b/>
              </w:rPr>
            </w:pPr>
            <w:r w:rsidRPr="00D66833">
              <w:rPr>
                <w:rFonts w:ascii="Times New Roman" w:hAnsi="Times New Roman" w:cs="Times New Roman"/>
                <w:color w:val="000000"/>
              </w:rPr>
              <w:t>Находить совместно со сверстниками и взрослыми информацию (за</w:t>
            </w:r>
            <w:r w:rsidRPr="00D66833">
              <w:rPr>
                <w:rFonts w:ascii="Times New Roman" w:hAnsi="Times New Roman" w:cs="Times New Roman"/>
                <w:color w:val="000000"/>
              </w:rPr>
              <w:softHyphen/>
              <w:t xml:space="preserve">нимательные задания) в учебнике, сборнике дидактических материалов, рабочей тетради и других источниках и </w:t>
            </w:r>
            <w:r w:rsidRPr="00D66833">
              <w:rPr>
                <w:rFonts w:ascii="Times New Roman" w:hAnsi="Times New Roman" w:cs="Times New Roman"/>
                <w:b/>
                <w:bCs/>
                <w:color w:val="000000"/>
              </w:rPr>
              <w:t xml:space="preserve">создавать </w:t>
            </w:r>
            <w:r w:rsidRPr="00D66833">
              <w:rPr>
                <w:rFonts w:ascii="Times New Roman" w:hAnsi="Times New Roman" w:cs="Times New Roman"/>
                <w:color w:val="000000"/>
              </w:rPr>
              <w:t xml:space="preserve">свои занимательные задания. </w:t>
            </w:r>
            <w:r w:rsidRPr="00D66833">
              <w:rPr>
                <w:rFonts w:ascii="Times New Roman" w:hAnsi="Times New Roman" w:cs="Times New Roman"/>
                <w:b/>
                <w:bCs/>
                <w:color w:val="000000"/>
              </w:rPr>
              <w:t xml:space="preserve">Участвовать </w:t>
            </w:r>
            <w:r w:rsidRPr="00D66833">
              <w:rPr>
                <w:rFonts w:ascii="Times New Roman" w:hAnsi="Times New Roman" w:cs="Times New Roman"/>
                <w:color w:val="000000"/>
              </w:rPr>
              <w:t>в презентации занимательных заданий.</w:t>
            </w:r>
          </w:p>
        </w:tc>
      </w:tr>
      <w:tr w:rsidR="00462A19" w:rsidRPr="00D66833" w:rsidTr="00387772">
        <w:trPr>
          <w:trHeight w:val="3332"/>
        </w:trPr>
        <w:tc>
          <w:tcPr>
            <w:tcW w:w="2840" w:type="pct"/>
            <w:gridSpan w:val="2"/>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lastRenderedPageBreak/>
              <w:t>Твёрдые и мягкие согласные звуки и буквы для их обозначения (2 ч)</w:t>
            </w:r>
          </w:p>
          <w:p w:rsidR="00462A19" w:rsidRPr="00D66833" w:rsidRDefault="00462A19" w:rsidP="00387772">
            <w:pPr>
              <w:rPr>
                <w:rFonts w:ascii="Times New Roman" w:eastAsia="Times New Roman" w:hAnsi="Times New Roman" w:cs="Times New Roman"/>
              </w:rPr>
            </w:pPr>
            <w:r w:rsidRPr="00D66833">
              <w:rPr>
                <w:rFonts w:ascii="Times New Roman" w:eastAsia="Times New Roman" w:hAnsi="Times New Roman" w:cs="Times New Roman"/>
                <w:color w:val="000000"/>
              </w:rPr>
              <w:t>Различение звуков и букв. Обозначение на письме твёрдости и мягкости согласных звуков.</w:t>
            </w:r>
          </w:p>
          <w:p w:rsidR="00462A19" w:rsidRPr="00D66833" w:rsidRDefault="00462A19" w:rsidP="00387772">
            <w:pPr>
              <w:rPr>
                <w:rFonts w:ascii="Times New Roman" w:hAnsi="Times New Roman" w:cs="Times New Roman"/>
              </w:rPr>
            </w:pPr>
          </w:p>
        </w:tc>
        <w:tc>
          <w:tcPr>
            <w:tcW w:w="2160" w:type="pct"/>
          </w:tcPr>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и </w:t>
            </w:r>
            <w:r w:rsidRPr="00D66833">
              <w:rPr>
                <w:rFonts w:ascii="Times New Roman" w:hAnsi="Times New Roman" w:cs="Times New Roman"/>
                <w:b/>
                <w:bCs/>
                <w:color w:val="000000"/>
              </w:rPr>
              <w:t xml:space="preserve">правильно произносить </w:t>
            </w:r>
            <w:r w:rsidRPr="00D66833">
              <w:rPr>
                <w:rFonts w:ascii="Times New Roman" w:hAnsi="Times New Roman" w:cs="Times New Roman"/>
                <w:color w:val="000000"/>
              </w:rPr>
              <w:t>мягкие и твёрдые согласные звуки.</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 xml:space="preserve">как обозначена мягкость согласных на письме.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памяткой «Как подготовиться к письму по памяти». </w:t>
            </w:r>
            <w:r w:rsidRPr="00D66833">
              <w:rPr>
                <w:rFonts w:ascii="Times New Roman" w:hAnsi="Times New Roman" w:cs="Times New Roman"/>
                <w:b/>
                <w:bCs/>
                <w:color w:val="000000"/>
              </w:rPr>
              <w:t>Пла</w:t>
            </w:r>
            <w:r w:rsidRPr="00D66833">
              <w:rPr>
                <w:rFonts w:ascii="Times New Roman" w:hAnsi="Times New Roman" w:cs="Times New Roman"/>
                <w:b/>
                <w:bCs/>
                <w:color w:val="000000"/>
              </w:rPr>
              <w:softHyphen/>
              <w:t xml:space="preserve">нировать </w:t>
            </w:r>
            <w:r w:rsidRPr="00D66833">
              <w:rPr>
                <w:rFonts w:ascii="Times New Roman" w:hAnsi="Times New Roman" w:cs="Times New Roman"/>
                <w:color w:val="000000"/>
              </w:rPr>
              <w:t>учебные действия при письме по памяти.</w:t>
            </w: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tc>
      </w:tr>
      <w:tr w:rsidR="00462A19" w:rsidRPr="00D66833" w:rsidTr="00387772">
        <w:trPr>
          <w:trHeight w:val="3618"/>
        </w:trPr>
        <w:tc>
          <w:tcPr>
            <w:tcW w:w="2840" w:type="pct"/>
            <w:gridSpan w:val="2"/>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Мягкий знак (ь) (3 ч)</w:t>
            </w:r>
          </w:p>
          <w:p w:rsidR="00462A19" w:rsidRPr="00D66833" w:rsidRDefault="00462A19" w:rsidP="00387772">
            <w:pPr>
              <w:rPr>
                <w:rFonts w:ascii="Times New Roman" w:hAnsi="Times New Roman" w:cs="Times New Roman"/>
              </w:rPr>
            </w:pPr>
            <w:r w:rsidRPr="00D66833">
              <w:rPr>
                <w:rFonts w:ascii="Times New Roman" w:hAnsi="Times New Roman" w:cs="Times New Roman"/>
                <w:b/>
                <w:color w:val="000000"/>
              </w:rPr>
              <w:t xml:space="preserve">Проверочная работа </w:t>
            </w: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 xml:space="preserve">Работа с текстом. Составление ответов на вопросы к тексту. </w:t>
            </w:r>
          </w:p>
          <w:p w:rsidR="00462A19" w:rsidRPr="00D66833" w:rsidRDefault="00462A19" w:rsidP="00387772">
            <w:pPr>
              <w:rPr>
                <w:rFonts w:ascii="Times New Roman" w:hAnsi="Times New Roman" w:cs="Times New Roman"/>
                <w:b/>
                <w:i/>
                <w:color w:val="000000"/>
              </w:rPr>
            </w:pPr>
            <w:r w:rsidRPr="00D66833">
              <w:rPr>
                <w:rFonts w:ascii="Times New Roman" w:eastAsia="Times New Roman" w:hAnsi="Times New Roman" w:cs="Times New Roman"/>
                <w:color w:val="000000"/>
              </w:rPr>
              <w:t>Создание небольших собственных текстов (сочинений) по интересной детям тематике (на основе впечатлений, литературных про</w:t>
            </w:r>
            <w:r w:rsidRPr="00D66833">
              <w:rPr>
                <w:rFonts w:ascii="Times New Roman" w:eastAsia="Times New Roman" w:hAnsi="Times New Roman" w:cs="Times New Roman"/>
                <w:color w:val="000000"/>
              </w:rPr>
              <w:softHyphen/>
              <w:t>изведений, сюжетных картин, серий картин, репродукций картин худож</w:t>
            </w:r>
            <w:r w:rsidRPr="00D66833">
              <w:rPr>
                <w:rFonts w:ascii="Times New Roman" w:eastAsia="Times New Roman" w:hAnsi="Times New Roman" w:cs="Times New Roman"/>
                <w:color w:val="000000"/>
              </w:rPr>
              <w:softHyphen/>
              <w:t>ников, просмотра фрагмента видеозаписи и т. п.).</w:t>
            </w:r>
          </w:p>
          <w:p w:rsidR="00462A19" w:rsidRPr="00D66833" w:rsidRDefault="00462A19" w:rsidP="00387772">
            <w:pPr>
              <w:rPr>
                <w:rFonts w:ascii="Times New Roman" w:hAnsi="Times New Roman" w:cs="Times New Roman"/>
              </w:rPr>
            </w:pPr>
            <w:r w:rsidRPr="00D66833">
              <w:rPr>
                <w:rFonts w:ascii="Times New Roman" w:hAnsi="Times New Roman" w:cs="Times New Roman"/>
                <w:b/>
              </w:rPr>
              <w:t>Проект «Пишем письмо»</w:t>
            </w:r>
          </w:p>
        </w:tc>
        <w:tc>
          <w:tcPr>
            <w:tcW w:w="2160" w:type="pct"/>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Соотносить </w:t>
            </w:r>
            <w:r w:rsidRPr="00D66833">
              <w:rPr>
                <w:rFonts w:ascii="Times New Roman" w:hAnsi="Times New Roman" w:cs="Times New Roman"/>
                <w:color w:val="000000"/>
              </w:rPr>
              <w:t xml:space="preserve">количество звуков и букв в таких словах, как </w:t>
            </w:r>
            <w:r w:rsidRPr="00D66833">
              <w:rPr>
                <w:rFonts w:ascii="Times New Roman" w:hAnsi="Times New Roman" w:cs="Times New Roman"/>
                <w:i/>
                <w:iCs/>
                <w:color w:val="000000"/>
              </w:rPr>
              <w:t xml:space="preserve">огонь, кольцо. </w:t>
            </w: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причины расхождения количества звуков и букв в этих сло</w:t>
            </w:r>
            <w:r w:rsidRPr="00D66833">
              <w:rPr>
                <w:rFonts w:ascii="Times New Roman" w:hAnsi="Times New Roman" w:cs="Times New Roman"/>
                <w:color w:val="000000"/>
              </w:rPr>
              <w:softHyphen/>
              <w:t>вах.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примеры слов с мягким знаком (ь). </w:t>
            </w:r>
            <w:r w:rsidRPr="00D66833">
              <w:rPr>
                <w:rFonts w:ascii="Times New Roman" w:hAnsi="Times New Roman" w:cs="Times New Roman"/>
                <w:b/>
                <w:bCs/>
                <w:color w:val="000000"/>
              </w:rPr>
              <w:t xml:space="preserve">Переносить </w:t>
            </w:r>
            <w:r w:rsidRPr="00D66833">
              <w:rPr>
                <w:rFonts w:ascii="Times New Roman" w:hAnsi="Times New Roman" w:cs="Times New Roman"/>
                <w:color w:val="000000"/>
              </w:rPr>
              <w:t xml:space="preserve">слова с мягким знаком </w:t>
            </w:r>
            <w:r w:rsidRPr="00D66833">
              <w:rPr>
                <w:rFonts w:ascii="Times New Roman" w:hAnsi="Times New Roman" w:cs="Times New Roman"/>
                <w:i/>
                <w:iCs/>
                <w:color w:val="000000"/>
              </w:rPr>
              <w:t xml:space="preserve">(паль-цы, паль-то). </w:t>
            </w:r>
            <w:r w:rsidRPr="00D66833">
              <w:rPr>
                <w:rFonts w:ascii="Times New Roman" w:hAnsi="Times New Roman" w:cs="Times New Roman"/>
                <w:b/>
                <w:bCs/>
                <w:color w:val="000000"/>
              </w:rPr>
              <w:t xml:space="preserve">Обозначать </w:t>
            </w:r>
            <w:r w:rsidRPr="00D66833">
              <w:rPr>
                <w:rFonts w:ascii="Times New Roman" w:hAnsi="Times New Roman" w:cs="Times New Roman"/>
                <w:color w:val="000000"/>
              </w:rPr>
              <w:t xml:space="preserve">мягкость согласного звука мягким знаком на конце слова и в середине слова перед согласным </w:t>
            </w:r>
            <w:r w:rsidRPr="00D66833">
              <w:rPr>
                <w:rFonts w:ascii="Times New Roman" w:hAnsi="Times New Roman" w:cs="Times New Roman"/>
                <w:i/>
                <w:iCs/>
                <w:color w:val="000000"/>
              </w:rPr>
              <w:t xml:space="preserve">(день, коньки).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текстом: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тему текста,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к нему заголо</w:t>
            </w:r>
            <w:r w:rsidRPr="00D66833">
              <w:rPr>
                <w:rFonts w:ascii="Times New Roman" w:hAnsi="Times New Roman" w:cs="Times New Roman"/>
                <w:color w:val="000000"/>
              </w:rPr>
              <w:softHyphen/>
              <w:t xml:space="preserve">вок,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части текста.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Анализировать </w:t>
            </w:r>
            <w:r w:rsidRPr="00D66833">
              <w:rPr>
                <w:rFonts w:ascii="Times New Roman" w:hAnsi="Times New Roman" w:cs="Times New Roman"/>
                <w:color w:val="000000"/>
              </w:rPr>
              <w:t>текст с целью нахождения в нём информации для от</w:t>
            </w:r>
            <w:r w:rsidRPr="00D66833">
              <w:rPr>
                <w:rFonts w:ascii="Times New Roman" w:hAnsi="Times New Roman" w:cs="Times New Roman"/>
                <w:color w:val="000000"/>
              </w:rPr>
              <w:softHyphen/>
              <w:t xml:space="preserve">ветов на вопросы,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ответы.</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продолжение рассказа. Писать письмо Деду Морозу.</w:t>
            </w:r>
          </w:p>
        </w:tc>
      </w:tr>
      <w:tr w:rsidR="00462A19" w:rsidRPr="00D66833" w:rsidTr="00387772">
        <w:trPr>
          <w:trHeight w:val="4554"/>
        </w:trPr>
        <w:tc>
          <w:tcPr>
            <w:tcW w:w="2840" w:type="pct"/>
            <w:gridSpan w:val="2"/>
            <w:vMerge w:val="restart"/>
            <w:tcBorders>
              <w:bottom w:val="single" w:sz="4" w:space="0" w:color="000000" w:themeColor="text1"/>
            </w:tcBorders>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Правописание буквосочетаний с шипящими звуками (8 ч)</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t>Формирование орфографической зорко</w:t>
            </w:r>
            <w:r w:rsidRPr="00D66833">
              <w:rPr>
                <w:rFonts w:ascii="Times New Roman" w:eastAsia="Times New Roman" w:hAnsi="Times New Roman" w:cs="Times New Roman"/>
                <w:color w:val="000000"/>
              </w:rPr>
              <w:softHyphen/>
              <w:t>сти, использование разных способов проверки орфограмм в зависимости от места орфограммы в слове.</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Применение правил </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правописания: </w:t>
            </w:r>
          </w:p>
          <w:p w:rsidR="00462A19" w:rsidRPr="00D66833" w:rsidRDefault="00462A19" w:rsidP="00387772">
            <w:pPr>
              <w:shd w:val="clear" w:color="auto" w:fill="FFFFFF"/>
              <w:rPr>
                <w:rFonts w:ascii="Times New Roman" w:eastAsia="Times New Roman" w:hAnsi="Times New Roman" w:cs="Times New Roman"/>
                <w:color w:val="000000"/>
              </w:rPr>
            </w:pPr>
            <w:r w:rsidRPr="00D66833">
              <w:rPr>
                <w:rFonts w:ascii="Times New Roman" w:eastAsia="Times New Roman" w:hAnsi="Times New Roman" w:cs="Times New Roman"/>
                <w:color w:val="000000"/>
              </w:rPr>
              <w:t>сочетания чк—чн, чт, нч, щн и др.;</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t>Формирование орфографической зорко</w:t>
            </w:r>
            <w:r w:rsidRPr="00D66833">
              <w:rPr>
                <w:rFonts w:ascii="Times New Roman" w:eastAsia="Times New Roman" w:hAnsi="Times New Roman" w:cs="Times New Roman"/>
                <w:color w:val="000000"/>
              </w:rPr>
              <w:softHyphen/>
              <w:t>сти, использование разных способов проверки орфограмм в зависимости от места орфограммы в слове.</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Применение правил </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правописания: </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сочетания жи—ши, ча—ща, чу—щу</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в положении  под ударением;</w:t>
            </w:r>
          </w:p>
          <w:p w:rsidR="00462A19" w:rsidRPr="00D66833" w:rsidRDefault="00462A19" w:rsidP="00387772">
            <w:pPr>
              <w:rPr>
                <w:rFonts w:ascii="Times New Roman" w:hAnsi="Times New Roman" w:cs="Times New Roman"/>
                <w:u w:val="single"/>
              </w:rPr>
            </w:pPr>
          </w:p>
          <w:p w:rsidR="00462A19" w:rsidRPr="00D66833" w:rsidRDefault="00462A19" w:rsidP="00387772">
            <w:pPr>
              <w:shd w:val="clear" w:color="auto" w:fill="FFFFFF"/>
              <w:tabs>
                <w:tab w:val="left" w:pos="2997"/>
              </w:tabs>
              <w:autoSpaceDE w:val="0"/>
              <w:autoSpaceDN w:val="0"/>
              <w:adjustRightInd w:val="0"/>
              <w:rPr>
                <w:rFonts w:ascii="Times New Roman" w:hAnsi="Times New Roman" w:cs="Times New Roman"/>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Работа с текстом.</w:t>
            </w:r>
            <w:r w:rsidRPr="00D66833">
              <w:rPr>
                <w:rFonts w:ascii="Times New Roman" w:hAnsi="Times New Roman" w:cs="Times New Roman"/>
                <w:b/>
                <w:i/>
                <w:color w:val="000000"/>
              </w:rPr>
              <w:tab/>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Проект  «Рифма».  </w:t>
            </w: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color w:val="000000"/>
              </w:rPr>
              <w:t>Словарный диктант</w:t>
            </w:r>
          </w:p>
          <w:p w:rsidR="00462A19" w:rsidRPr="00D66833" w:rsidRDefault="00462A19" w:rsidP="00387772">
            <w:pPr>
              <w:shd w:val="clear" w:color="auto" w:fill="FFFFFF"/>
              <w:autoSpaceDE w:val="0"/>
              <w:autoSpaceDN w:val="0"/>
              <w:adjustRightInd w:val="0"/>
              <w:rPr>
                <w:rFonts w:ascii="Times New Roman" w:hAnsi="Times New Roman" w:cs="Times New Roman"/>
                <w:b/>
              </w:rPr>
            </w:pPr>
            <w:r w:rsidRPr="00D66833">
              <w:rPr>
                <w:rFonts w:ascii="Times New Roman" w:hAnsi="Times New Roman" w:cs="Times New Roman"/>
                <w:b/>
                <w:iCs/>
                <w:color w:val="000000"/>
              </w:rPr>
              <w:t>Развитие речи.</w:t>
            </w: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i/>
                <w:color w:val="000000"/>
              </w:rPr>
              <w:t>Работа с предложением и текстом.</w:t>
            </w:r>
          </w:p>
          <w:p w:rsidR="00462A19" w:rsidRPr="00D66833" w:rsidRDefault="00462A19" w:rsidP="00387772">
            <w:pPr>
              <w:shd w:val="clear" w:color="auto" w:fill="FFFFFF"/>
              <w:autoSpaceDE w:val="0"/>
              <w:autoSpaceDN w:val="0"/>
              <w:adjustRightInd w:val="0"/>
              <w:rPr>
                <w:rFonts w:ascii="Times New Roman" w:hAnsi="Times New Roman" w:cs="Times New Roman"/>
                <w:b/>
                <w:bCs/>
                <w:color w:val="000000"/>
              </w:rPr>
            </w:pPr>
            <w:r w:rsidRPr="00D66833">
              <w:rPr>
                <w:rFonts w:ascii="Times New Roman" w:hAnsi="Times New Roman" w:cs="Times New Roman"/>
                <w:b/>
                <w:i/>
                <w:iCs/>
                <w:color w:val="000000"/>
              </w:rPr>
              <w:t>Контрольный диктант № 4 по теме: «</w:t>
            </w:r>
            <w:r w:rsidRPr="00D66833">
              <w:rPr>
                <w:rFonts w:ascii="Times New Roman" w:hAnsi="Times New Roman" w:cs="Times New Roman"/>
                <w:b/>
                <w:bCs/>
                <w:color w:val="000000"/>
              </w:rPr>
              <w:t>Правописание буквосочетаний с шипящими звуками».</w:t>
            </w:r>
          </w:p>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Звонкие и глухие согласные звуки (1ч)</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lastRenderedPageBreak/>
              <w:t>Формирование орфографической зорко</w:t>
            </w:r>
            <w:r w:rsidRPr="00D66833">
              <w:rPr>
                <w:rFonts w:ascii="Times New Roman" w:eastAsia="Times New Roman" w:hAnsi="Times New Roman" w:cs="Times New Roman"/>
                <w:color w:val="000000"/>
              </w:rPr>
              <w:softHyphen/>
              <w:t>сти, использование разных способов проверки орфограмм в зависимости от места орфограммы в слове.</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Парные звонкие и глухие согласные </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в корне слова;</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Применение правил </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правописания: проверяемые </w:t>
            </w:r>
          </w:p>
          <w:p w:rsidR="00462A19" w:rsidRPr="00D66833" w:rsidRDefault="00462A19" w:rsidP="00387772">
            <w:pPr>
              <w:shd w:val="clear" w:color="auto" w:fill="FFFFFF"/>
              <w:spacing w:line="100" w:lineRule="atLeast"/>
              <w:rPr>
                <w:rFonts w:ascii="Times New Roman" w:hAnsi="Times New Roman" w:cs="Times New Roman"/>
                <w:color w:val="000000"/>
              </w:rPr>
            </w:pPr>
            <w:r w:rsidRPr="00D66833">
              <w:rPr>
                <w:rFonts w:ascii="Times New Roman" w:eastAsia="Times New Roman" w:hAnsi="Times New Roman" w:cs="Times New Roman"/>
                <w:color w:val="000000"/>
              </w:rPr>
              <w:t>безударные гласные в корне слова.</w:t>
            </w:r>
          </w:p>
        </w:tc>
        <w:tc>
          <w:tcPr>
            <w:tcW w:w="2160" w:type="pct"/>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lastRenderedPageBreak/>
              <w:t xml:space="preserve">Различать </w:t>
            </w:r>
            <w:r w:rsidRPr="00D66833">
              <w:rPr>
                <w:rFonts w:ascii="Times New Roman" w:hAnsi="Times New Roman" w:cs="Times New Roman"/>
                <w:color w:val="000000"/>
              </w:rPr>
              <w:t>непарные мягкие шипящие звуки.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в словах буквосочетания </w:t>
            </w:r>
            <w:r w:rsidRPr="00D66833">
              <w:rPr>
                <w:rFonts w:ascii="Times New Roman" w:hAnsi="Times New Roman" w:cs="Times New Roman"/>
                <w:b/>
                <w:bCs/>
                <w:color w:val="000000"/>
              </w:rPr>
              <w:t xml:space="preserve">чк, чн, </w:t>
            </w:r>
            <w:r w:rsidRPr="00D66833">
              <w:rPr>
                <w:rFonts w:ascii="Times New Roman" w:hAnsi="Times New Roman" w:cs="Times New Roman"/>
                <w:color w:val="000000"/>
              </w:rPr>
              <w:t xml:space="preserve">чт, </w:t>
            </w:r>
            <w:r w:rsidRPr="00D66833">
              <w:rPr>
                <w:rFonts w:ascii="Times New Roman" w:hAnsi="Times New Roman" w:cs="Times New Roman"/>
                <w:b/>
                <w:bCs/>
                <w:color w:val="000000"/>
              </w:rPr>
              <w:t xml:space="preserve">щн, нч, подбирать </w:t>
            </w:r>
            <w:r w:rsidRPr="00D66833">
              <w:rPr>
                <w:rFonts w:ascii="Times New Roman" w:hAnsi="Times New Roman" w:cs="Times New Roman"/>
                <w:color w:val="000000"/>
              </w:rPr>
              <w:t>при</w:t>
            </w:r>
            <w:r w:rsidRPr="00D66833">
              <w:rPr>
                <w:rFonts w:ascii="Times New Roman" w:hAnsi="Times New Roman" w:cs="Times New Roman"/>
                <w:color w:val="000000"/>
              </w:rPr>
              <w:softHyphen/>
              <w:t>меры слов с такими сочетаниями.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Соблюдать </w:t>
            </w:r>
            <w:r w:rsidRPr="00D66833">
              <w:rPr>
                <w:rFonts w:ascii="Times New Roman" w:hAnsi="Times New Roman" w:cs="Times New Roman"/>
                <w:color w:val="000000"/>
              </w:rPr>
              <w:t>в речи правильное орфоэпическое произношение слов с со</w:t>
            </w:r>
            <w:r w:rsidRPr="00D66833">
              <w:rPr>
                <w:rFonts w:ascii="Times New Roman" w:hAnsi="Times New Roman" w:cs="Times New Roman"/>
                <w:color w:val="000000"/>
              </w:rPr>
              <w:softHyphen/>
              <w:t xml:space="preserve">четаниями </w:t>
            </w:r>
            <w:r w:rsidRPr="00D66833">
              <w:rPr>
                <w:rFonts w:ascii="Times New Roman" w:hAnsi="Times New Roman" w:cs="Times New Roman"/>
                <w:b/>
                <w:bCs/>
                <w:color w:val="000000"/>
              </w:rPr>
              <w:t xml:space="preserve">чн, </w:t>
            </w:r>
            <w:r w:rsidRPr="00D66833">
              <w:rPr>
                <w:rFonts w:ascii="Times New Roman" w:hAnsi="Times New Roman" w:cs="Times New Roman"/>
                <w:color w:val="000000"/>
              </w:rPr>
              <w:t>чт</w:t>
            </w:r>
            <w:r w:rsidRPr="00D66833">
              <w:rPr>
                <w:rFonts w:ascii="Times New Roman" w:hAnsi="Times New Roman" w:cs="Times New Roman"/>
                <w:i/>
                <w:iCs/>
                <w:color w:val="000000"/>
              </w:rPr>
              <w:t xml:space="preserve">(чтобы, скучно </w:t>
            </w:r>
            <w:r w:rsidRPr="00D66833">
              <w:rPr>
                <w:rFonts w:ascii="Times New Roman" w:hAnsi="Times New Roman" w:cs="Times New Roman"/>
                <w:color w:val="000000"/>
              </w:rPr>
              <w:t xml:space="preserve">и др.).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орфоэпическим словарём.</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Применять </w:t>
            </w:r>
            <w:r w:rsidRPr="00D66833">
              <w:rPr>
                <w:rFonts w:ascii="Times New Roman" w:hAnsi="Times New Roman" w:cs="Times New Roman"/>
                <w:color w:val="000000"/>
              </w:rPr>
              <w:t xml:space="preserve">правило написания слов с буквосочетаниями </w:t>
            </w:r>
            <w:r w:rsidRPr="00D66833">
              <w:rPr>
                <w:rFonts w:ascii="Times New Roman" w:hAnsi="Times New Roman" w:cs="Times New Roman"/>
                <w:b/>
                <w:bCs/>
                <w:color w:val="000000"/>
              </w:rPr>
              <w:t>чк, чн, чт, щн, нч.</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текстом.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к тексту заголовок. </w:t>
            </w:r>
            <w:r w:rsidRPr="00D66833">
              <w:rPr>
                <w:rFonts w:ascii="Times New Roman" w:hAnsi="Times New Roman" w:cs="Times New Roman"/>
                <w:b/>
                <w:bCs/>
                <w:color w:val="000000"/>
              </w:rPr>
              <w:t xml:space="preserve">Выделять </w:t>
            </w:r>
            <w:r w:rsidRPr="00D66833">
              <w:rPr>
                <w:rFonts w:ascii="Times New Roman" w:hAnsi="Times New Roman" w:cs="Times New Roman"/>
                <w:color w:val="000000"/>
              </w:rPr>
              <w:t xml:space="preserve">в тексте части и определять их микротемы.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предложение из текста на заданную тему.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в тексте рифмующиеся строки,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рифмующиеся слова, </w:t>
            </w:r>
            <w:r w:rsidRPr="00D66833">
              <w:rPr>
                <w:rFonts w:ascii="Times New Roman" w:hAnsi="Times New Roman" w:cs="Times New Roman"/>
                <w:b/>
                <w:bCs/>
                <w:color w:val="000000"/>
              </w:rPr>
              <w:t xml:space="preserve">сочинять </w:t>
            </w:r>
            <w:r w:rsidRPr="00D66833">
              <w:rPr>
                <w:rFonts w:ascii="Times New Roman" w:hAnsi="Times New Roman" w:cs="Times New Roman"/>
                <w:color w:val="000000"/>
              </w:rPr>
              <w:t xml:space="preserve">стихи на заданные рифмы,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словарик соб</w:t>
            </w:r>
            <w:r w:rsidRPr="00D66833">
              <w:rPr>
                <w:rFonts w:ascii="Times New Roman" w:hAnsi="Times New Roman" w:cs="Times New Roman"/>
                <w:color w:val="000000"/>
              </w:rPr>
              <w:softHyphen/>
              <w:t xml:space="preserve">ственных рифм, </w:t>
            </w:r>
            <w:r w:rsidRPr="00D66833">
              <w:rPr>
                <w:rFonts w:ascii="Times New Roman" w:hAnsi="Times New Roman" w:cs="Times New Roman"/>
                <w:b/>
                <w:bCs/>
                <w:color w:val="000000"/>
              </w:rPr>
              <w:t xml:space="preserve">участвовать </w:t>
            </w:r>
            <w:r w:rsidRPr="00D66833">
              <w:rPr>
                <w:rFonts w:ascii="Times New Roman" w:hAnsi="Times New Roman" w:cs="Times New Roman"/>
                <w:color w:val="000000"/>
              </w:rPr>
              <w:t xml:space="preserve">в презентации выполненной работы. </w:t>
            </w: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непарные твёрдые и мягкие шипящие звуки.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в словах буквосочетания </w:t>
            </w:r>
            <w:r w:rsidRPr="00D66833">
              <w:rPr>
                <w:rFonts w:ascii="Times New Roman" w:hAnsi="Times New Roman" w:cs="Times New Roman"/>
                <w:b/>
                <w:bCs/>
                <w:color w:val="000000"/>
              </w:rPr>
              <w:t>жи</w:t>
            </w:r>
            <w:r w:rsidRPr="00D66833">
              <w:rPr>
                <w:rFonts w:ascii="Times New Roman" w:hAnsi="Times New Roman" w:cs="Times New Roman"/>
                <w:color w:val="000000"/>
              </w:rPr>
              <w:t>—</w:t>
            </w:r>
            <w:r w:rsidRPr="00D66833">
              <w:rPr>
                <w:rFonts w:ascii="Times New Roman" w:hAnsi="Times New Roman" w:cs="Times New Roman"/>
                <w:b/>
                <w:bCs/>
                <w:color w:val="000000"/>
              </w:rPr>
              <w:t>ши, ча</w:t>
            </w:r>
            <w:r w:rsidRPr="00D66833">
              <w:rPr>
                <w:rFonts w:ascii="Times New Roman" w:hAnsi="Times New Roman" w:cs="Times New Roman"/>
                <w:color w:val="000000"/>
              </w:rPr>
              <w:t>—</w:t>
            </w:r>
            <w:r w:rsidRPr="00D66833">
              <w:rPr>
                <w:rFonts w:ascii="Times New Roman" w:hAnsi="Times New Roman" w:cs="Times New Roman"/>
                <w:b/>
                <w:bCs/>
                <w:color w:val="000000"/>
              </w:rPr>
              <w:t>ща, чу</w:t>
            </w:r>
            <w:r w:rsidRPr="00D66833">
              <w:rPr>
                <w:rFonts w:ascii="Times New Roman" w:hAnsi="Times New Roman" w:cs="Times New Roman"/>
                <w:color w:val="000000"/>
              </w:rPr>
              <w:t>—</w:t>
            </w:r>
            <w:r w:rsidRPr="00D66833">
              <w:rPr>
                <w:rFonts w:ascii="Times New Roman" w:hAnsi="Times New Roman" w:cs="Times New Roman"/>
                <w:b/>
                <w:bCs/>
                <w:color w:val="000000"/>
              </w:rPr>
              <w:t>щу, подби</w:t>
            </w:r>
            <w:r w:rsidRPr="00D66833">
              <w:rPr>
                <w:rFonts w:ascii="Times New Roman" w:hAnsi="Times New Roman" w:cs="Times New Roman"/>
                <w:b/>
                <w:bCs/>
                <w:color w:val="000000"/>
              </w:rPr>
              <w:softHyphen/>
              <w:t xml:space="preserve">рать </w:t>
            </w:r>
            <w:r w:rsidRPr="00D66833">
              <w:rPr>
                <w:rFonts w:ascii="Times New Roman" w:hAnsi="Times New Roman" w:cs="Times New Roman"/>
                <w:color w:val="000000"/>
              </w:rPr>
              <w:t>примеры слов с такими буквосочетаниями.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lastRenderedPageBreak/>
              <w:t xml:space="preserve">Применять </w:t>
            </w:r>
            <w:r w:rsidRPr="00D66833">
              <w:rPr>
                <w:rFonts w:ascii="Times New Roman" w:hAnsi="Times New Roman" w:cs="Times New Roman"/>
                <w:color w:val="000000"/>
              </w:rPr>
              <w:t xml:space="preserve">правило при написании слов с буквосочетаниями </w:t>
            </w:r>
            <w:r w:rsidRPr="00D66833">
              <w:rPr>
                <w:rFonts w:ascii="Times New Roman" w:hAnsi="Times New Roman" w:cs="Times New Roman"/>
                <w:b/>
                <w:bCs/>
                <w:color w:val="000000"/>
              </w:rPr>
              <w:t>жи</w:t>
            </w:r>
            <w:r w:rsidRPr="00D66833">
              <w:rPr>
                <w:rFonts w:ascii="Times New Roman" w:hAnsi="Times New Roman" w:cs="Times New Roman"/>
                <w:color w:val="000000"/>
              </w:rPr>
              <w:t>—</w:t>
            </w:r>
            <w:r w:rsidRPr="00D66833">
              <w:rPr>
                <w:rFonts w:ascii="Times New Roman" w:hAnsi="Times New Roman" w:cs="Times New Roman"/>
                <w:b/>
                <w:bCs/>
                <w:color w:val="000000"/>
              </w:rPr>
              <w:t>ши, ча</w:t>
            </w:r>
            <w:r w:rsidRPr="00D66833">
              <w:rPr>
                <w:rFonts w:ascii="Times New Roman" w:hAnsi="Times New Roman" w:cs="Times New Roman"/>
                <w:color w:val="000000"/>
              </w:rPr>
              <w:t>—</w:t>
            </w:r>
            <w:r w:rsidRPr="00D66833">
              <w:rPr>
                <w:rFonts w:ascii="Times New Roman" w:hAnsi="Times New Roman" w:cs="Times New Roman"/>
                <w:b/>
                <w:bCs/>
                <w:color w:val="000000"/>
              </w:rPr>
              <w:t>ща, чу</w:t>
            </w:r>
            <w:r w:rsidRPr="00D66833">
              <w:rPr>
                <w:rFonts w:ascii="Times New Roman" w:hAnsi="Times New Roman" w:cs="Times New Roman"/>
                <w:color w:val="000000"/>
              </w:rPr>
              <w:t>—</w:t>
            </w:r>
            <w:r w:rsidRPr="00D66833">
              <w:rPr>
                <w:rFonts w:ascii="Times New Roman" w:hAnsi="Times New Roman" w:cs="Times New Roman"/>
                <w:b/>
                <w:bCs/>
                <w:color w:val="000000"/>
              </w:rPr>
              <w:t>щу.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предложением и текстом.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предложения из слов, </w:t>
            </w:r>
            <w:r w:rsidRPr="00D66833">
              <w:rPr>
                <w:rFonts w:ascii="Times New Roman" w:hAnsi="Times New Roman" w:cs="Times New Roman"/>
                <w:b/>
                <w:bCs/>
                <w:color w:val="000000"/>
              </w:rPr>
              <w:t xml:space="preserve">обсуждать, </w:t>
            </w:r>
            <w:r w:rsidRPr="00D66833">
              <w:rPr>
                <w:rFonts w:ascii="Times New Roman" w:hAnsi="Times New Roman" w:cs="Times New Roman"/>
                <w:color w:val="000000"/>
              </w:rPr>
              <w:t xml:space="preserve">составляют ли они текст,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к тексту заголовок,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составленный текст.</w:t>
            </w:r>
          </w:p>
        </w:tc>
      </w:tr>
      <w:tr w:rsidR="00462A19" w:rsidRPr="00D66833" w:rsidTr="00387772">
        <w:tc>
          <w:tcPr>
            <w:tcW w:w="2840" w:type="pct"/>
            <w:gridSpan w:val="2"/>
            <w:vMerge/>
          </w:tcPr>
          <w:p w:rsidR="00462A19" w:rsidRPr="00D66833" w:rsidRDefault="00462A19" w:rsidP="00387772">
            <w:pPr>
              <w:rPr>
                <w:rFonts w:ascii="Times New Roman" w:hAnsi="Times New Roman" w:cs="Times New Roman"/>
                <w:b/>
                <w:bCs/>
                <w:color w:val="000000"/>
              </w:rPr>
            </w:pPr>
          </w:p>
        </w:tc>
        <w:tc>
          <w:tcPr>
            <w:tcW w:w="2160" w:type="pct"/>
          </w:tcPr>
          <w:p w:rsidR="00462A19" w:rsidRPr="00D66833" w:rsidRDefault="00462A19" w:rsidP="00387772">
            <w:pPr>
              <w:rPr>
                <w:rFonts w:ascii="Times New Roman" w:hAnsi="Times New Roman" w:cs="Times New Roman"/>
                <w:b/>
              </w:rPr>
            </w:pPr>
          </w:p>
        </w:tc>
      </w:tr>
      <w:tr w:rsidR="00462A19" w:rsidRPr="00D66833" w:rsidTr="00387772">
        <w:trPr>
          <w:trHeight w:val="1114"/>
        </w:trPr>
        <w:tc>
          <w:tcPr>
            <w:tcW w:w="2840" w:type="pct"/>
            <w:gridSpan w:val="2"/>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160" w:type="pct"/>
            <w:tcBorders>
              <w:bottom w:val="single" w:sz="4" w:space="0" w:color="000000" w:themeColor="text1"/>
            </w:tcBorders>
          </w:tcPr>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глухие и звонкие согласные звуки, парные и непарные. </w:t>
            </w:r>
            <w:r w:rsidRPr="00D66833">
              <w:rPr>
                <w:rFonts w:ascii="Times New Roman" w:hAnsi="Times New Roman" w:cs="Times New Roman"/>
                <w:b/>
                <w:bCs/>
                <w:color w:val="000000"/>
              </w:rPr>
              <w:t xml:space="preserve">Характеризовать </w:t>
            </w:r>
            <w:r w:rsidRPr="00D66833">
              <w:rPr>
                <w:rFonts w:ascii="Times New Roman" w:hAnsi="Times New Roman" w:cs="Times New Roman"/>
                <w:color w:val="000000"/>
              </w:rPr>
              <w:t>согласный звук (глухой — звонкий, парный — непар</w:t>
            </w:r>
            <w:r w:rsidRPr="00D66833">
              <w:rPr>
                <w:rFonts w:ascii="Times New Roman" w:hAnsi="Times New Roman" w:cs="Times New Roman"/>
                <w:color w:val="000000"/>
              </w:rPr>
              <w:softHyphen/>
              <w:t xml:space="preserve">ный) и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 xml:space="preserve">правильность данной характеристики. </w:t>
            </w:r>
            <w:r w:rsidRPr="00D66833">
              <w:rPr>
                <w:rFonts w:ascii="Times New Roman" w:hAnsi="Times New Roman" w:cs="Times New Roman"/>
                <w:b/>
                <w:bCs/>
                <w:color w:val="000000"/>
              </w:rPr>
              <w:t xml:space="preserve">Правильно произносить </w:t>
            </w:r>
            <w:r w:rsidRPr="00D66833">
              <w:rPr>
                <w:rFonts w:ascii="Times New Roman" w:hAnsi="Times New Roman" w:cs="Times New Roman"/>
                <w:color w:val="000000"/>
              </w:rPr>
              <w:t>звонкие и глухие согласные звуки на конце слова и перед другими согласными (кроме сонорных).</w:t>
            </w:r>
          </w:p>
        </w:tc>
      </w:tr>
      <w:tr w:rsidR="00462A19" w:rsidRPr="00D66833" w:rsidTr="00387772">
        <w:trPr>
          <w:trHeight w:val="10763"/>
        </w:trPr>
        <w:tc>
          <w:tcPr>
            <w:tcW w:w="2840" w:type="pct"/>
            <w:gridSpan w:val="2"/>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lastRenderedPageBreak/>
              <w:t>Правописание слов с парным по глухости-звонкости согласным на конце слова и перед согласным (14ч)</w:t>
            </w:r>
          </w:p>
          <w:p w:rsidR="00462A19" w:rsidRPr="00D66833" w:rsidRDefault="00462A19" w:rsidP="00387772">
            <w:pPr>
              <w:rPr>
                <w:rFonts w:ascii="Times New Roman" w:eastAsia="Times New Roman" w:hAnsi="Times New Roman" w:cs="Times New Roman"/>
                <w:spacing w:val="4"/>
              </w:rPr>
            </w:pPr>
            <w:r w:rsidRPr="00D66833">
              <w:rPr>
                <w:rFonts w:ascii="Times New Roman" w:eastAsia="Times New Roman" w:hAnsi="Times New Roman" w:cs="Times New Roman"/>
                <w:bCs/>
                <w:spacing w:val="3"/>
              </w:rPr>
              <w:t xml:space="preserve">Сопоставление </w:t>
            </w:r>
            <w:r w:rsidRPr="00D66833">
              <w:rPr>
                <w:rFonts w:ascii="Times New Roman" w:eastAsia="Times New Roman" w:hAnsi="Times New Roman" w:cs="Times New Roman"/>
                <w:spacing w:val="3"/>
              </w:rPr>
              <w:t>приёмов  проверки написания гласных и согласных в кор</w:t>
            </w:r>
            <w:r w:rsidRPr="00D66833">
              <w:rPr>
                <w:rFonts w:ascii="Times New Roman" w:eastAsia="Times New Roman" w:hAnsi="Times New Roman" w:cs="Times New Roman"/>
                <w:spacing w:val="3"/>
              </w:rPr>
              <w:softHyphen/>
              <w:t xml:space="preserve">не слова. </w:t>
            </w:r>
          </w:p>
          <w:p w:rsidR="00462A19" w:rsidRPr="00D66833" w:rsidRDefault="00462A19" w:rsidP="00387772">
            <w:pPr>
              <w:rPr>
                <w:rFonts w:ascii="Times New Roman" w:hAnsi="Times New Roman" w:cs="Times New Roman"/>
                <w:color w:val="000000"/>
              </w:rPr>
            </w:pPr>
          </w:p>
        </w:tc>
        <w:tc>
          <w:tcPr>
            <w:tcW w:w="2160" w:type="pct"/>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на слух парный по глухости-звонкости согласный звук на конце слова и в корне перед согласным.</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Соотносить </w:t>
            </w:r>
            <w:r w:rsidRPr="00D66833">
              <w:rPr>
                <w:rFonts w:ascii="Times New Roman" w:hAnsi="Times New Roman" w:cs="Times New Roman"/>
                <w:color w:val="000000"/>
              </w:rPr>
              <w:t>произношение и написание парного по глухости-звонкости согласного звука на конце слова и в корне перед согласным.</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в словах букву парного согласного звука, написание которойнадо проверять.</w:t>
            </w: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проверочное и проверяемое слова.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Подбирать </w:t>
            </w:r>
            <w:r w:rsidRPr="00D66833">
              <w:rPr>
                <w:rFonts w:ascii="Times New Roman" w:hAnsi="Times New Roman" w:cs="Times New Roman"/>
                <w:bCs/>
                <w:color w:val="000000"/>
              </w:rPr>
              <w:t xml:space="preserve">проверочные слова путем изменения формы слова и подбора однокоренных </w:t>
            </w:r>
            <w:r w:rsidRPr="00D66833">
              <w:rPr>
                <w:rFonts w:ascii="Times New Roman" w:hAnsi="Times New Roman" w:cs="Times New Roman"/>
                <w:color w:val="000000"/>
              </w:rPr>
              <w:t xml:space="preserve">слов </w:t>
            </w:r>
            <w:r w:rsidRPr="00D66833">
              <w:rPr>
                <w:rFonts w:ascii="Times New Roman" w:hAnsi="Times New Roman" w:cs="Times New Roman"/>
                <w:bCs/>
                <w:i/>
                <w:iCs/>
                <w:color w:val="000000"/>
              </w:rPr>
              <w:t>(травка-трава, травушка; мороз -моро</w:t>
            </w:r>
            <w:r w:rsidRPr="00D66833">
              <w:rPr>
                <w:rFonts w:ascii="Times New Roman" w:hAnsi="Times New Roman" w:cs="Times New Roman"/>
                <w:bCs/>
                <w:i/>
                <w:iCs/>
                <w:color w:val="000000"/>
              </w:rPr>
              <w:softHyphen/>
              <w:t xml:space="preserve">зы, </w:t>
            </w:r>
            <w:r w:rsidRPr="00D66833">
              <w:rPr>
                <w:rFonts w:ascii="Times New Roman" w:hAnsi="Times New Roman" w:cs="Times New Roman"/>
                <w:i/>
                <w:iCs/>
                <w:color w:val="000000"/>
              </w:rPr>
              <w:t>морозный).</w:t>
            </w:r>
          </w:p>
          <w:p w:rsidR="00462A19" w:rsidRPr="00D66833" w:rsidRDefault="00462A19" w:rsidP="00387772">
            <w:pPr>
              <w:shd w:val="clear" w:color="auto" w:fill="FFFFFF"/>
              <w:autoSpaceDE w:val="0"/>
              <w:autoSpaceDN w:val="0"/>
              <w:adjustRightInd w:val="0"/>
              <w:rPr>
                <w:rFonts w:ascii="Times New Roman" w:hAnsi="Times New Roman" w:cs="Times New Roman"/>
                <w:b/>
                <w:bCs/>
                <w:color w:val="000000"/>
              </w:rPr>
            </w:pP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 xml:space="preserve">правило при написании слов с парным по глухости-звонкости согласным звуком на конце слова и перед согласным в корне. </w:t>
            </w: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правописание слов с парным по глухости-звонкости соглас</w:t>
            </w:r>
            <w:r w:rsidRPr="00D66833">
              <w:rPr>
                <w:rFonts w:ascii="Times New Roman" w:hAnsi="Times New Roman" w:cs="Times New Roman"/>
                <w:color w:val="000000"/>
              </w:rPr>
              <w:softHyphen/>
              <w:t xml:space="preserve">ным звуком на основе алгоритма проверки написания.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примеры слов с изучаемой орфограммой.</w:t>
            </w:r>
          </w:p>
          <w:p w:rsidR="00462A19" w:rsidRPr="00D66833" w:rsidRDefault="00462A19" w:rsidP="00387772">
            <w:pPr>
              <w:shd w:val="clear" w:color="auto" w:fill="FFFFFF"/>
              <w:autoSpaceDE w:val="0"/>
              <w:autoSpaceDN w:val="0"/>
              <w:adjustRightInd w:val="0"/>
              <w:rPr>
                <w:rFonts w:ascii="Times New Roman" w:hAnsi="Times New Roman" w:cs="Times New Roman"/>
                <w:b/>
                <w:bCs/>
                <w:color w:val="000000"/>
              </w:rPr>
            </w:pP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Сопоставлять </w:t>
            </w:r>
            <w:r w:rsidRPr="00D66833">
              <w:rPr>
                <w:rFonts w:ascii="Times New Roman" w:hAnsi="Times New Roman" w:cs="Times New Roman"/>
                <w:color w:val="000000"/>
              </w:rPr>
              <w:t>приёмы проверки написания гласных и согласных в кор</w:t>
            </w:r>
            <w:r w:rsidRPr="00D66833">
              <w:rPr>
                <w:rFonts w:ascii="Times New Roman" w:hAnsi="Times New Roman" w:cs="Times New Roman"/>
                <w:color w:val="000000"/>
              </w:rPr>
              <w:softHyphen/>
              <w:t>не слова.</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 xml:space="preserve">правильность написания слов с изученными орфограммами.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памяткой «Как подготовиться к диктанту».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памяткой «Как провести звуко-буквенный разбор слова». </w:t>
            </w:r>
            <w:r w:rsidRPr="00D66833">
              <w:rPr>
                <w:rFonts w:ascii="Times New Roman" w:hAnsi="Times New Roman" w:cs="Times New Roman"/>
                <w:b/>
                <w:bCs/>
                <w:color w:val="000000"/>
              </w:rPr>
              <w:t xml:space="preserve">Проводить </w:t>
            </w:r>
            <w:r w:rsidRPr="00D66833">
              <w:rPr>
                <w:rFonts w:ascii="Times New Roman" w:hAnsi="Times New Roman" w:cs="Times New Roman"/>
                <w:color w:val="000000"/>
              </w:rPr>
              <w:t>звуко-буквенный разбор слова по заданному образцу.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(под руководством учителя) текст поздравительной открыт</w:t>
            </w:r>
            <w:r w:rsidRPr="00D66833">
              <w:rPr>
                <w:rFonts w:ascii="Times New Roman" w:hAnsi="Times New Roman" w:cs="Times New Roman"/>
                <w:color w:val="000000"/>
              </w:rPr>
              <w:softHyphen/>
              <w:t xml:space="preserve">ки; </w:t>
            </w:r>
            <w:r w:rsidRPr="00D66833">
              <w:rPr>
                <w:rFonts w:ascii="Times New Roman" w:hAnsi="Times New Roman" w:cs="Times New Roman"/>
                <w:b/>
                <w:bCs/>
                <w:color w:val="000000"/>
              </w:rPr>
              <w:t xml:space="preserve">излагать </w:t>
            </w:r>
            <w:r w:rsidRPr="00D66833">
              <w:rPr>
                <w:rFonts w:ascii="Times New Roman" w:hAnsi="Times New Roman" w:cs="Times New Roman"/>
                <w:color w:val="000000"/>
              </w:rPr>
              <w:t>письменно текст по вопросам.</w:t>
            </w: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color w:val="000000"/>
              </w:rPr>
            </w:pPr>
          </w:p>
          <w:p w:rsidR="00462A19" w:rsidRPr="00D66833" w:rsidRDefault="00462A19" w:rsidP="00387772">
            <w:pPr>
              <w:rPr>
                <w:rFonts w:ascii="Times New Roman" w:hAnsi="Times New Roman" w:cs="Times New Roman"/>
                <w:b/>
              </w:rPr>
            </w:pPr>
          </w:p>
        </w:tc>
      </w:tr>
      <w:tr w:rsidR="00462A19" w:rsidRPr="00D66833" w:rsidTr="00387772">
        <w:trPr>
          <w:trHeight w:val="1656"/>
        </w:trPr>
        <w:tc>
          <w:tcPr>
            <w:tcW w:w="2840" w:type="pct"/>
            <w:gridSpan w:val="2"/>
            <w:tcBorders>
              <w:bottom w:val="single" w:sz="4" w:space="0" w:color="000000" w:themeColor="text1"/>
            </w:tcBorders>
          </w:tcPr>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Контрольное списывание</w:t>
            </w:r>
          </w:p>
          <w:p w:rsidR="00462A19" w:rsidRPr="00D66833" w:rsidRDefault="00462A19" w:rsidP="00387772">
            <w:pPr>
              <w:rPr>
                <w:rFonts w:ascii="Times New Roman" w:hAnsi="Times New Roman" w:cs="Times New Roman"/>
                <w:b/>
                <w:bCs/>
                <w:color w:val="000000"/>
              </w:rPr>
            </w:pPr>
          </w:p>
          <w:p w:rsidR="00462A19" w:rsidRPr="00D66833" w:rsidRDefault="00462A19" w:rsidP="00387772">
            <w:pPr>
              <w:rPr>
                <w:rFonts w:ascii="Times New Roman" w:hAnsi="Times New Roman" w:cs="Times New Roman"/>
                <w:bCs/>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Составление поздравительной открытки; письменное изложение текста по вопросам</w:t>
            </w:r>
          </w:p>
        </w:tc>
        <w:tc>
          <w:tcPr>
            <w:tcW w:w="2160" w:type="pct"/>
            <w:vMerge w:val="restart"/>
            <w:tcBorders>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rPr>
          <w:trHeight w:val="3056"/>
        </w:trPr>
        <w:tc>
          <w:tcPr>
            <w:tcW w:w="2840" w:type="pct"/>
            <w:gridSpan w:val="2"/>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lastRenderedPageBreak/>
              <w:t>Обобщение знаний об изученных правилах письма – 2 ч.</w:t>
            </w:r>
          </w:p>
          <w:p w:rsidR="00462A19" w:rsidRPr="00D66833" w:rsidRDefault="00462A19" w:rsidP="00387772">
            <w:pPr>
              <w:rPr>
                <w:rFonts w:ascii="Times New Roman" w:hAnsi="Times New Roman" w:cs="Times New Roman"/>
                <w:b/>
                <w:bCs/>
                <w:color w:val="000000"/>
              </w:rPr>
            </w:pPr>
            <w:r w:rsidRPr="00D66833">
              <w:rPr>
                <w:rFonts w:ascii="Times New Roman" w:eastAsia="Calibri" w:hAnsi="Times New Roman" w:cs="Times New Roman"/>
                <w:b/>
                <w:bCs/>
              </w:rPr>
              <w:t>Проверочный диктант № 5 по теме:</w:t>
            </w:r>
            <w:r w:rsidRPr="00D66833">
              <w:rPr>
                <w:rFonts w:ascii="Times New Roman" w:hAnsi="Times New Roman" w:cs="Times New Roman"/>
                <w:color w:val="000000"/>
              </w:rPr>
              <w:t xml:space="preserve"> «</w:t>
            </w:r>
            <w:r w:rsidRPr="00D66833">
              <w:rPr>
                <w:rFonts w:ascii="Times New Roman" w:hAnsi="Times New Roman" w:cs="Times New Roman"/>
                <w:b/>
                <w:color w:val="000000"/>
              </w:rPr>
              <w:t>Правописание гласных и согласных в корне слова».</w:t>
            </w:r>
          </w:p>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color w:val="000000"/>
              </w:rPr>
              <w:t>Словарный диктант</w:t>
            </w:r>
          </w:p>
        </w:tc>
        <w:tc>
          <w:tcPr>
            <w:tcW w:w="2160" w:type="pct"/>
            <w:vMerge/>
          </w:tcPr>
          <w:p w:rsidR="00462A19" w:rsidRPr="00D66833" w:rsidRDefault="00462A19" w:rsidP="00387772">
            <w:pPr>
              <w:rPr>
                <w:rFonts w:ascii="Times New Roman" w:hAnsi="Times New Roman" w:cs="Times New Roman"/>
                <w:b/>
              </w:rPr>
            </w:pPr>
          </w:p>
        </w:tc>
      </w:tr>
      <w:tr w:rsidR="00462A19" w:rsidRPr="00D66833" w:rsidTr="00387772">
        <w:tc>
          <w:tcPr>
            <w:tcW w:w="2840" w:type="pct"/>
            <w:gridSpan w:val="2"/>
            <w:vMerge w:val="restart"/>
          </w:tcPr>
          <w:p w:rsidR="00462A19" w:rsidRPr="00D66833" w:rsidRDefault="00462A19" w:rsidP="00387772">
            <w:pPr>
              <w:rPr>
                <w:rFonts w:ascii="Times New Roman" w:eastAsia="Times New Roman" w:hAnsi="Times New Roman" w:cs="Times New Roman"/>
                <w:color w:val="000000"/>
              </w:rPr>
            </w:pPr>
            <w:r w:rsidRPr="00D66833">
              <w:rPr>
                <w:rFonts w:ascii="Times New Roman" w:hAnsi="Times New Roman" w:cs="Times New Roman"/>
                <w:b/>
                <w:bCs/>
                <w:color w:val="000000"/>
                <w:u w:val="single"/>
              </w:rPr>
              <w:t xml:space="preserve">Разделительный мягкий знак (ь) (4 </w:t>
            </w:r>
            <w:r w:rsidRPr="00D66833">
              <w:rPr>
                <w:rFonts w:ascii="Times New Roman" w:eastAsia="Times New Roman" w:hAnsi="Times New Roman" w:cs="Times New Roman"/>
                <w:color w:val="000000"/>
              </w:rPr>
              <w:t xml:space="preserve">Применение правил правописания: </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color w:val="000000"/>
              </w:rPr>
              <w:t>разделительные ъ и ь;</w:t>
            </w:r>
            <w:r w:rsidRPr="00D66833">
              <w:rPr>
                <w:rFonts w:ascii="Times New Roman" w:hAnsi="Times New Roman" w:cs="Times New Roman"/>
                <w:b/>
                <w:bCs/>
                <w:color w:val="000000"/>
                <w:u w:val="single"/>
              </w:rPr>
              <w:t>ч)</w:t>
            </w:r>
          </w:p>
          <w:p w:rsidR="00462A19" w:rsidRPr="00D66833" w:rsidRDefault="00462A19" w:rsidP="00387772">
            <w:pPr>
              <w:rPr>
                <w:rFonts w:ascii="Times New Roman" w:hAnsi="Times New Roman" w:cs="Times New Roman"/>
                <w:b/>
                <w:bCs/>
                <w:color w:val="000000"/>
                <w:u w:val="single"/>
              </w:rPr>
            </w:pPr>
          </w:p>
          <w:p w:rsidR="00462A19" w:rsidRPr="00D66833" w:rsidRDefault="00462A19" w:rsidP="00387772">
            <w:pPr>
              <w:rPr>
                <w:rFonts w:ascii="Times New Roman" w:hAnsi="Times New Roman" w:cs="Times New Roman"/>
                <w:b/>
                <w:bCs/>
                <w:i/>
                <w:color w:val="000000"/>
              </w:rPr>
            </w:pPr>
            <w:r w:rsidRPr="00D66833">
              <w:rPr>
                <w:rFonts w:ascii="Times New Roman" w:hAnsi="Times New Roman" w:cs="Times New Roman"/>
                <w:b/>
                <w:bCs/>
                <w:color w:val="000000"/>
              </w:rPr>
              <w:t xml:space="preserve">Развитие речи. </w:t>
            </w:r>
            <w:r w:rsidRPr="00D66833">
              <w:rPr>
                <w:rFonts w:ascii="Times New Roman" w:hAnsi="Times New Roman" w:cs="Times New Roman"/>
                <w:b/>
                <w:bCs/>
                <w:i/>
                <w:color w:val="000000"/>
              </w:rPr>
              <w:t>Составление устного рассказа по серии картинок.</w:t>
            </w:r>
          </w:p>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Проверочная работа</w:t>
            </w:r>
          </w:p>
        </w:tc>
        <w:tc>
          <w:tcPr>
            <w:tcW w:w="2160" w:type="pct"/>
          </w:tcPr>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 xml:space="preserve">пал произношением слов с разделительным </w:t>
            </w:r>
            <w:r w:rsidRPr="00D66833">
              <w:rPr>
                <w:rFonts w:ascii="Times New Roman" w:hAnsi="Times New Roman" w:cs="Times New Roman"/>
                <w:b/>
                <w:bCs/>
                <w:color w:val="000000"/>
              </w:rPr>
              <w:t xml:space="preserve">ь. Соотносить </w:t>
            </w:r>
            <w:r w:rsidRPr="00D66833">
              <w:rPr>
                <w:rFonts w:ascii="Times New Roman" w:hAnsi="Times New Roman" w:cs="Times New Roman"/>
                <w:color w:val="000000"/>
              </w:rPr>
              <w:t xml:space="preserve">количество звуков и букв в таких словах, как </w:t>
            </w:r>
            <w:r w:rsidRPr="00D66833">
              <w:rPr>
                <w:rFonts w:ascii="Times New Roman" w:hAnsi="Times New Roman" w:cs="Times New Roman"/>
                <w:i/>
                <w:iCs/>
                <w:color w:val="000000"/>
              </w:rPr>
              <w:t xml:space="preserve">семья, вьюга. </w:t>
            </w: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 xml:space="preserve">примеры слов с разделительным мягким знаком. </w:t>
            </w: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слова с мягким знаком — показателем мягкости предшеству</w:t>
            </w:r>
            <w:r w:rsidRPr="00D66833">
              <w:rPr>
                <w:rFonts w:ascii="Times New Roman" w:hAnsi="Times New Roman" w:cs="Times New Roman"/>
                <w:color w:val="000000"/>
              </w:rPr>
              <w:softHyphen/>
              <w:t>ющего согласного звука и с разделительным мягким знаком.</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 xml:space="preserve">правило при написании слов с разделительным мягким знаком (ь). </w:t>
            </w: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написание разделительного</w:t>
            </w:r>
            <w:r w:rsidRPr="00D66833">
              <w:rPr>
                <w:rFonts w:ascii="Times New Roman" w:hAnsi="Times New Roman" w:cs="Times New Roman"/>
                <w:b/>
                <w:bCs/>
                <w:color w:val="000000"/>
              </w:rPr>
              <w:t xml:space="preserve">ь </w:t>
            </w:r>
            <w:r w:rsidRPr="00D66833">
              <w:rPr>
                <w:rFonts w:ascii="Times New Roman" w:hAnsi="Times New Roman" w:cs="Times New Roman"/>
                <w:color w:val="000000"/>
              </w:rPr>
              <w:t>в словах.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устный рассказ по серии рисунков (под руководством учи</w:t>
            </w:r>
            <w:r w:rsidRPr="00D66833">
              <w:rPr>
                <w:rFonts w:ascii="Times New Roman" w:hAnsi="Times New Roman" w:cs="Times New Roman"/>
                <w:color w:val="000000"/>
              </w:rPr>
              <w:softHyphen/>
              <w:t>теля)</w:t>
            </w:r>
          </w:p>
        </w:tc>
      </w:tr>
      <w:tr w:rsidR="00462A19" w:rsidRPr="00D66833" w:rsidTr="00387772">
        <w:trPr>
          <w:trHeight w:val="276"/>
        </w:trPr>
        <w:tc>
          <w:tcPr>
            <w:tcW w:w="2840" w:type="pct"/>
            <w:gridSpan w:val="2"/>
            <w:vMerge/>
            <w:tcBorders>
              <w:bottom w:val="single" w:sz="4" w:space="0" w:color="000000" w:themeColor="text1"/>
            </w:tcBorders>
          </w:tcPr>
          <w:p w:rsidR="00462A19" w:rsidRPr="00D66833" w:rsidRDefault="00462A19" w:rsidP="00387772">
            <w:pPr>
              <w:rPr>
                <w:rFonts w:ascii="Times New Roman" w:hAnsi="Times New Roman" w:cs="Times New Roman"/>
                <w:b/>
                <w:bCs/>
                <w:color w:val="000000"/>
              </w:rPr>
            </w:pPr>
          </w:p>
        </w:tc>
        <w:tc>
          <w:tcPr>
            <w:tcW w:w="2160" w:type="pct"/>
            <w:tcBorders>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c>
          <w:tcPr>
            <w:tcW w:w="5000" w:type="pct"/>
            <w:gridSpan w:val="3"/>
          </w:tcPr>
          <w:p w:rsidR="00462A19" w:rsidRPr="00D66833" w:rsidRDefault="00462A19" w:rsidP="00387772">
            <w:pPr>
              <w:jc w:val="center"/>
              <w:rPr>
                <w:rFonts w:ascii="Times New Roman" w:hAnsi="Times New Roman" w:cs="Times New Roman"/>
                <w:b/>
                <w:bCs/>
                <w:color w:val="000000"/>
              </w:rPr>
            </w:pPr>
          </w:p>
          <w:p w:rsidR="00462A19" w:rsidRPr="00D66833" w:rsidRDefault="00462A19" w:rsidP="00387772">
            <w:pPr>
              <w:jc w:val="center"/>
              <w:rPr>
                <w:rFonts w:ascii="Times New Roman" w:hAnsi="Times New Roman" w:cs="Times New Roman"/>
                <w:b/>
              </w:rPr>
            </w:pPr>
          </w:p>
          <w:p w:rsidR="00462A19" w:rsidRPr="00D66833" w:rsidRDefault="00462A19" w:rsidP="00387772">
            <w:pPr>
              <w:jc w:val="center"/>
              <w:rPr>
                <w:rFonts w:ascii="Times New Roman" w:hAnsi="Times New Roman" w:cs="Times New Roman"/>
                <w:b/>
              </w:rPr>
            </w:pPr>
            <w:r w:rsidRPr="00D66833">
              <w:rPr>
                <w:rFonts w:ascii="Times New Roman" w:hAnsi="Times New Roman" w:cs="Times New Roman"/>
                <w:b/>
              </w:rPr>
              <w:t>ЧАСТИ РЕЧИ – 58 ч.</w:t>
            </w:r>
          </w:p>
          <w:p w:rsidR="00462A19" w:rsidRPr="00D66833" w:rsidRDefault="00462A19" w:rsidP="00387772">
            <w:pPr>
              <w:jc w:val="center"/>
              <w:rPr>
                <w:rFonts w:ascii="Times New Roman" w:hAnsi="Times New Roman" w:cs="Times New Roman"/>
                <w:b/>
              </w:rPr>
            </w:pPr>
          </w:p>
        </w:tc>
      </w:tr>
      <w:tr w:rsidR="00462A19" w:rsidRPr="00D66833" w:rsidTr="00387772">
        <w:trPr>
          <w:trHeight w:val="2780"/>
        </w:trPr>
        <w:tc>
          <w:tcPr>
            <w:tcW w:w="2644" w:type="pct"/>
            <w:tcBorders>
              <w:left w:val="single" w:sz="4" w:space="0" w:color="auto"/>
              <w:right w:val="single" w:sz="4" w:space="0" w:color="auto"/>
            </w:tcBorders>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Части речи (2 ч)</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color w:val="000000"/>
              </w:rPr>
              <w:t>Части речи. Общее представление об имени существительном.</w:t>
            </w:r>
          </w:p>
          <w:p w:rsidR="00462A19" w:rsidRPr="00D66833" w:rsidRDefault="00462A19" w:rsidP="00387772">
            <w:pPr>
              <w:rPr>
                <w:rFonts w:ascii="Times New Roman" w:hAnsi="Times New Roman" w:cs="Times New Roman"/>
                <w:b/>
              </w:rPr>
            </w:pPr>
          </w:p>
        </w:tc>
        <w:tc>
          <w:tcPr>
            <w:tcW w:w="2356" w:type="pct"/>
            <w:gridSpan w:val="2"/>
            <w:tcBorders>
              <w:left w:val="single" w:sz="4" w:space="0" w:color="auto"/>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Соотносить </w:t>
            </w:r>
            <w:r w:rsidRPr="00D66833">
              <w:rPr>
                <w:rFonts w:ascii="Times New Roman" w:hAnsi="Times New Roman" w:cs="Times New Roman"/>
                <w:color w:val="000000"/>
              </w:rPr>
              <w:t>слова-названия (предметов, признаков, действий), вопро</w:t>
            </w:r>
            <w:r w:rsidRPr="00D66833">
              <w:rPr>
                <w:rFonts w:ascii="Times New Roman" w:hAnsi="Times New Roman" w:cs="Times New Roman"/>
                <w:color w:val="000000"/>
              </w:rPr>
              <w:softHyphen/>
              <w:t xml:space="preserve">сы, на которые они отвечают, с частями речи. </w:t>
            </w:r>
            <w:r w:rsidRPr="00D66833">
              <w:rPr>
                <w:rFonts w:ascii="Times New Roman" w:hAnsi="Times New Roman" w:cs="Times New Roman"/>
                <w:b/>
                <w:bCs/>
                <w:color w:val="000000"/>
              </w:rPr>
              <w:t xml:space="preserve">Анализировать </w:t>
            </w:r>
            <w:r w:rsidRPr="00D66833">
              <w:rPr>
                <w:rFonts w:ascii="Times New Roman" w:hAnsi="Times New Roman" w:cs="Times New Roman"/>
                <w:color w:val="000000"/>
              </w:rPr>
              <w:t xml:space="preserve">схему «Части речи»,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по ней сообщение.</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в тексте части речи с опорой на признаки частей речи, поль</w:t>
            </w:r>
            <w:r w:rsidRPr="00D66833">
              <w:rPr>
                <w:rFonts w:ascii="Times New Roman" w:hAnsi="Times New Roman" w:cs="Times New Roman"/>
                <w:color w:val="000000"/>
              </w:rPr>
              <w:softHyphen/>
              <w:t>зуясь схемой.</w:t>
            </w:r>
          </w:p>
        </w:tc>
      </w:tr>
      <w:tr w:rsidR="00462A19" w:rsidRPr="00D66833" w:rsidTr="00387772">
        <w:tc>
          <w:tcPr>
            <w:tcW w:w="2644" w:type="pct"/>
            <w:vMerge w:val="restart"/>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Имя существительное (19 ч)</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lastRenderedPageBreak/>
              <w:t>Значение и употребление в речи.</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 xml:space="preserve">Различение имён существительных </w:t>
            </w:r>
            <w:r w:rsidRPr="00D66833">
              <w:rPr>
                <w:rFonts w:ascii="Times New Roman" w:eastAsia="Times New Roman" w:hAnsi="Times New Roman" w:cs="Times New Roman"/>
                <w:i/>
                <w:iCs/>
                <w:color w:val="000000"/>
              </w:rPr>
              <w:t xml:space="preserve">одушевлённых и неодушевлённых </w:t>
            </w:r>
            <w:r w:rsidRPr="00D66833">
              <w:rPr>
                <w:rFonts w:ascii="Times New Roman" w:eastAsia="Times New Roman" w:hAnsi="Times New Roman" w:cs="Times New Roman"/>
                <w:color w:val="000000"/>
              </w:rPr>
              <w:t>по вопросам кто? и что?</w:t>
            </w:r>
          </w:p>
          <w:p w:rsidR="00462A19" w:rsidRPr="00D66833" w:rsidRDefault="00462A19" w:rsidP="00387772">
            <w:pPr>
              <w:rPr>
                <w:rFonts w:ascii="Times New Roman" w:hAnsi="Times New Roman" w:cs="Times New Roman"/>
                <w:i/>
                <w:iCs/>
                <w:color w:val="000000"/>
              </w:rPr>
            </w:pPr>
            <w:r w:rsidRPr="00D66833">
              <w:rPr>
                <w:rFonts w:ascii="Times New Roman" w:eastAsia="Times New Roman" w:hAnsi="Times New Roman" w:cs="Times New Roman"/>
                <w:i/>
                <w:iCs/>
                <w:color w:val="000000"/>
              </w:rPr>
              <w:t>Выделение имён существительных собственных и нарица</w:t>
            </w:r>
            <w:r w:rsidRPr="00D66833">
              <w:rPr>
                <w:rFonts w:ascii="Times New Roman" w:eastAsia="Times New Roman" w:hAnsi="Times New Roman" w:cs="Times New Roman"/>
                <w:i/>
                <w:iCs/>
                <w:color w:val="000000"/>
              </w:rPr>
              <w:softHyphen/>
              <w:t>тельных</w:t>
            </w:r>
          </w:p>
          <w:p w:rsidR="00462A19" w:rsidRPr="00D66833" w:rsidRDefault="00462A19" w:rsidP="00387772">
            <w:pPr>
              <w:rPr>
                <w:rFonts w:ascii="Times New Roman" w:eastAsia="Times New Roman" w:hAnsi="Times New Roman" w:cs="Times New Roman"/>
              </w:rPr>
            </w:pPr>
            <w:r w:rsidRPr="00D66833">
              <w:rPr>
                <w:rFonts w:ascii="Times New Roman" w:eastAsia="Times New Roman" w:hAnsi="Times New Roman" w:cs="Times New Roman"/>
                <w:color w:val="000000"/>
              </w:rPr>
              <w:t>Формирование орфографической зорко</w:t>
            </w:r>
            <w:r w:rsidRPr="00D66833">
              <w:rPr>
                <w:rFonts w:ascii="Times New Roman" w:eastAsia="Times New Roman" w:hAnsi="Times New Roman" w:cs="Times New Roman"/>
                <w:color w:val="000000"/>
              </w:rPr>
              <w:softHyphen/>
              <w:t>сти: прописная буква в именах собственных</w:t>
            </w:r>
          </w:p>
          <w:p w:rsidR="00462A19" w:rsidRPr="00D66833" w:rsidRDefault="00462A19" w:rsidP="00387772">
            <w:pPr>
              <w:rPr>
                <w:rFonts w:ascii="Times New Roman" w:hAnsi="Times New Roman" w:cs="Times New Roman"/>
                <w:b/>
                <w:bCs/>
                <w:color w:val="000000"/>
                <w:u w:val="single"/>
              </w:rPr>
            </w:pP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color w:val="000000"/>
              </w:rPr>
              <w:t>Словарный диктант</w:t>
            </w:r>
          </w:p>
          <w:p w:rsidR="00462A19" w:rsidRPr="00D66833" w:rsidRDefault="00462A19" w:rsidP="00387772">
            <w:pPr>
              <w:rPr>
                <w:rFonts w:ascii="Times New Roman" w:hAnsi="Times New Roman" w:cs="Times New Roman"/>
                <w:b/>
              </w:rPr>
            </w:pPr>
            <w:r w:rsidRPr="00D66833">
              <w:rPr>
                <w:rFonts w:ascii="Times New Roman" w:hAnsi="Times New Roman" w:cs="Times New Roman"/>
                <w:b/>
                <w:i/>
                <w:iCs/>
                <w:color w:val="000000"/>
              </w:rPr>
              <w:t>Развитие речи</w:t>
            </w:r>
            <w:r w:rsidRPr="00D66833">
              <w:rPr>
                <w:rFonts w:ascii="Times New Roman" w:hAnsi="Times New Roman" w:cs="Times New Roman"/>
                <w:b/>
                <w:iCs/>
                <w:color w:val="000000"/>
              </w:rPr>
              <w:t xml:space="preserve">. </w:t>
            </w:r>
            <w:r w:rsidRPr="00D66833">
              <w:rPr>
                <w:rFonts w:ascii="Times New Roman" w:hAnsi="Times New Roman" w:cs="Times New Roman"/>
                <w:b/>
                <w:i/>
                <w:color w:val="000000"/>
              </w:rPr>
              <w:t>Составление устного рассказа по репродукции картины В. М. Васнецова «Богатыри»</w:t>
            </w:r>
          </w:p>
          <w:p w:rsidR="00462A19" w:rsidRPr="00D66833" w:rsidRDefault="00462A19" w:rsidP="00387772">
            <w:pPr>
              <w:rPr>
                <w:rFonts w:ascii="Times New Roman" w:eastAsiaTheme="minorHAnsi" w:hAnsi="Times New Roman" w:cs="Times New Roman"/>
              </w:rPr>
            </w:pPr>
            <w:r w:rsidRPr="00D66833">
              <w:rPr>
                <w:rFonts w:ascii="Times New Roman" w:hAnsi="Times New Roman" w:cs="Times New Roman"/>
                <w:b/>
              </w:rPr>
              <w:t>Контрольный диктант № 6 по теме:</w:t>
            </w:r>
            <w:r w:rsidRPr="00D66833">
              <w:rPr>
                <w:rFonts w:ascii="Times New Roman" w:hAnsi="Times New Roman" w:cs="Times New Roman"/>
                <w:b/>
                <w:bCs/>
                <w:color w:val="000000"/>
              </w:rPr>
              <w:t>«Имя существительное как часть речи»</w:t>
            </w: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5313"/>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имя существительное среди других частей речи по обоб</w:t>
            </w:r>
            <w:r w:rsidRPr="00D66833">
              <w:rPr>
                <w:rFonts w:ascii="Times New Roman" w:hAnsi="Times New Roman" w:cs="Times New Roman"/>
                <w:color w:val="000000"/>
              </w:rPr>
              <w:softHyphen/>
              <w:t>щённому лексическому значению и вопросу.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 xml:space="preserve">отнесение слова к имени существительному. </w:t>
            </w:r>
            <w:r w:rsidRPr="00D66833">
              <w:rPr>
                <w:rFonts w:ascii="Times New Roman" w:hAnsi="Times New Roman" w:cs="Times New Roman"/>
                <w:b/>
                <w:bCs/>
                <w:color w:val="000000"/>
              </w:rPr>
              <w:t xml:space="preserve">Объяснять </w:t>
            </w:r>
            <w:r w:rsidRPr="00D66833">
              <w:rPr>
                <w:rFonts w:ascii="Times New Roman" w:hAnsi="Times New Roman" w:cs="Times New Roman"/>
                <w:color w:val="000000"/>
              </w:rPr>
              <w:t xml:space="preserve">лексическое значение слов — имён существительных. </w:t>
            </w:r>
            <w:r w:rsidRPr="00D66833">
              <w:rPr>
                <w:rFonts w:ascii="Times New Roman" w:hAnsi="Times New Roman" w:cs="Times New Roman"/>
                <w:b/>
                <w:bCs/>
                <w:color w:val="000000"/>
              </w:rPr>
              <w:t xml:space="preserve">Обогащать </w:t>
            </w:r>
            <w:r w:rsidRPr="00D66833">
              <w:rPr>
                <w:rFonts w:ascii="Times New Roman" w:hAnsi="Times New Roman" w:cs="Times New Roman"/>
                <w:color w:val="000000"/>
              </w:rPr>
              <w:t>собственный словарь именами существительными разных лексико-тематических групп.</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со страничкой для любознательных: знакомство с лексиче</w:t>
            </w:r>
            <w:r w:rsidRPr="00D66833">
              <w:rPr>
                <w:rFonts w:ascii="Times New Roman" w:hAnsi="Times New Roman" w:cs="Times New Roman"/>
                <w:color w:val="000000"/>
              </w:rPr>
              <w:softHyphen/>
              <w:t>ским значением имён существительных.</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одушевлённые и неодушевлённые имена существительные с опорой на вопросы </w:t>
            </w:r>
            <w:r w:rsidRPr="00D66833">
              <w:rPr>
                <w:rFonts w:ascii="Times New Roman" w:hAnsi="Times New Roman" w:cs="Times New Roman"/>
                <w:b/>
                <w:bCs/>
                <w:color w:val="000000"/>
              </w:rPr>
              <w:t xml:space="preserve">кто? </w:t>
            </w:r>
            <w:r w:rsidRPr="00D66833">
              <w:rPr>
                <w:rFonts w:ascii="Times New Roman" w:hAnsi="Times New Roman" w:cs="Times New Roman"/>
                <w:color w:val="000000"/>
              </w:rPr>
              <w:t xml:space="preserve">и </w:t>
            </w:r>
            <w:r w:rsidRPr="00D66833">
              <w:rPr>
                <w:rFonts w:ascii="Times New Roman" w:hAnsi="Times New Roman" w:cs="Times New Roman"/>
                <w:b/>
                <w:bCs/>
                <w:color w:val="000000"/>
              </w:rPr>
              <w:t xml:space="preserve">что?, подбирать </w:t>
            </w:r>
            <w:r w:rsidRPr="00D66833">
              <w:rPr>
                <w:rFonts w:ascii="Times New Roman" w:hAnsi="Times New Roman" w:cs="Times New Roman"/>
                <w:color w:val="000000"/>
              </w:rPr>
              <w:t>примеры таких существи</w:t>
            </w:r>
            <w:r w:rsidRPr="00D66833">
              <w:rPr>
                <w:rFonts w:ascii="Times New Roman" w:hAnsi="Times New Roman" w:cs="Times New Roman"/>
                <w:color w:val="000000"/>
              </w:rPr>
              <w:softHyphen/>
              <w:t>тельных.</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имена существительные одушевленные и неодушев</w:t>
            </w:r>
            <w:r w:rsidRPr="00D66833">
              <w:rPr>
                <w:rFonts w:ascii="Times New Roman" w:hAnsi="Times New Roman" w:cs="Times New Roman"/>
                <w:color w:val="000000"/>
              </w:rPr>
              <w:softHyphen/>
              <w:t>лённые по значению и объединять их в тематические группы.</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 xml:space="preserve">собственные и нарицательные имена существительные, </w:t>
            </w:r>
            <w:r w:rsidRPr="00D66833">
              <w:rPr>
                <w:rFonts w:ascii="Times New Roman" w:hAnsi="Times New Roman" w:cs="Times New Roman"/>
                <w:b/>
                <w:bCs/>
                <w:color w:val="000000"/>
              </w:rPr>
              <w:t>под</w:t>
            </w:r>
            <w:r w:rsidRPr="00D66833">
              <w:rPr>
                <w:rFonts w:ascii="Times New Roman" w:hAnsi="Times New Roman" w:cs="Times New Roman"/>
                <w:b/>
                <w:bCs/>
                <w:color w:val="000000"/>
              </w:rPr>
              <w:softHyphen/>
              <w:t xml:space="preserve">бирать </w:t>
            </w:r>
            <w:r w:rsidRPr="00D66833">
              <w:rPr>
                <w:rFonts w:ascii="Times New Roman" w:hAnsi="Times New Roman" w:cs="Times New Roman"/>
                <w:color w:val="000000"/>
              </w:rPr>
              <w:t>примеры таких существительных.</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имена существительные собственные и нарицатель</w:t>
            </w:r>
            <w:r w:rsidRPr="00D66833">
              <w:rPr>
                <w:rFonts w:ascii="Times New Roman" w:hAnsi="Times New Roman" w:cs="Times New Roman"/>
                <w:color w:val="000000"/>
              </w:rPr>
              <w:softHyphen/>
              <w:t xml:space="preserve">ные по значению и объединять их в тематические группы. </w:t>
            </w:r>
            <w:r w:rsidRPr="00D66833">
              <w:rPr>
                <w:rFonts w:ascii="Times New Roman" w:hAnsi="Times New Roman" w:cs="Times New Roman"/>
                <w:b/>
                <w:bCs/>
                <w:color w:val="000000"/>
              </w:rPr>
              <w:t xml:space="preserve">Писать </w:t>
            </w:r>
            <w:r w:rsidRPr="00D66833">
              <w:rPr>
                <w:rFonts w:ascii="Times New Roman" w:hAnsi="Times New Roman" w:cs="Times New Roman"/>
                <w:color w:val="000000"/>
              </w:rPr>
              <w:t>с заглавной буквы имена собственные.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информацию (с помощью взрослых) из справочной литера</w:t>
            </w:r>
            <w:r w:rsidRPr="00D66833">
              <w:rPr>
                <w:rFonts w:ascii="Times New Roman" w:hAnsi="Times New Roman" w:cs="Times New Roman"/>
                <w:color w:val="000000"/>
              </w:rPr>
              <w:softHyphen/>
              <w:t>туры, в библиотеке, интернете о происхождении своей фамилии и на</w:t>
            </w:r>
            <w:r w:rsidRPr="00D66833">
              <w:rPr>
                <w:rFonts w:ascii="Times New Roman" w:hAnsi="Times New Roman" w:cs="Times New Roman"/>
                <w:color w:val="000000"/>
              </w:rPr>
              <w:softHyphen/>
              <w:t>звании своего города (или села, посёлка, деревни)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устный рассказ по репродукции картины В. М. Васнецова «Богатыри» (под руководством учителя).</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устный рассказ о своём домашнем животном на основе наблюдений и по вопросам учителя.</w:t>
            </w:r>
          </w:p>
        </w:tc>
      </w:tr>
      <w:tr w:rsidR="00462A19" w:rsidRPr="00D66833" w:rsidTr="00387772">
        <w:trPr>
          <w:trHeight w:val="2780"/>
        </w:trPr>
        <w:tc>
          <w:tcPr>
            <w:tcW w:w="2644" w:type="pct"/>
          </w:tcPr>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lastRenderedPageBreak/>
              <w:t xml:space="preserve">Число </w:t>
            </w:r>
            <w:r w:rsidRPr="00D66833">
              <w:rPr>
                <w:rFonts w:ascii="Times New Roman" w:hAnsi="Times New Roman" w:cs="Times New Roman"/>
                <w:b/>
                <w:color w:val="000000"/>
              </w:rPr>
              <w:t>имён существительных (</w:t>
            </w:r>
            <w:r w:rsidRPr="00D66833">
              <w:rPr>
                <w:rFonts w:ascii="Times New Roman" w:hAnsi="Times New Roman" w:cs="Times New Roman"/>
                <w:color w:val="000000"/>
              </w:rPr>
              <w:t>2 ч</w:t>
            </w:r>
            <w:r w:rsidRPr="00D66833">
              <w:rPr>
                <w:rFonts w:ascii="Times New Roman" w:hAnsi="Times New Roman" w:cs="Times New Roman"/>
                <w:b/>
                <w:color w:val="000000"/>
              </w:rPr>
              <w:t>).</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Изменение существительных по числам.</w:t>
            </w:r>
          </w:p>
          <w:p w:rsidR="00462A19" w:rsidRPr="00D66833" w:rsidRDefault="00462A19" w:rsidP="00387772">
            <w:pPr>
              <w:rPr>
                <w:rFonts w:ascii="Times New Roman" w:hAnsi="Times New Roman" w:cs="Times New Roman"/>
                <w:b/>
              </w:rPr>
            </w:pPr>
            <w:r w:rsidRPr="00D66833">
              <w:rPr>
                <w:rFonts w:ascii="Times New Roman" w:eastAsia="Times New Roman" w:hAnsi="Times New Roman" w:cs="Times New Roman"/>
                <w:i/>
                <w:iCs/>
                <w:color w:val="000000"/>
              </w:rPr>
              <w:t>Морфологический разбор имён существительных.</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число имён существительных (единственное и множествен</w:t>
            </w:r>
            <w:r w:rsidRPr="00D66833">
              <w:rPr>
                <w:rFonts w:ascii="Times New Roman" w:hAnsi="Times New Roman" w:cs="Times New Roman"/>
                <w:color w:val="000000"/>
              </w:rPr>
              <w:softHyphen/>
              <w:t>ное).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Изменять </w:t>
            </w:r>
            <w:r w:rsidRPr="00D66833">
              <w:rPr>
                <w:rFonts w:ascii="Times New Roman" w:hAnsi="Times New Roman" w:cs="Times New Roman"/>
                <w:color w:val="000000"/>
              </w:rPr>
              <w:t xml:space="preserve">имена существительные по числам </w:t>
            </w:r>
            <w:r w:rsidRPr="00D66833">
              <w:rPr>
                <w:rFonts w:ascii="Times New Roman" w:hAnsi="Times New Roman" w:cs="Times New Roman"/>
                <w:i/>
                <w:iCs/>
                <w:color w:val="000000"/>
              </w:rPr>
              <w:t xml:space="preserve">(книга </w:t>
            </w:r>
            <w:r w:rsidRPr="00D66833">
              <w:rPr>
                <w:rFonts w:ascii="Times New Roman" w:hAnsi="Times New Roman" w:cs="Times New Roman"/>
                <w:color w:val="000000"/>
              </w:rPr>
              <w:t xml:space="preserve">— </w:t>
            </w:r>
            <w:r w:rsidRPr="00D66833">
              <w:rPr>
                <w:rFonts w:ascii="Times New Roman" w:hAnsi="Times New Roman" w:cs="Times New Roman"/>
                <w:i/>
                <w:iCs/>
                <w:color w:val="000000"/>
              </w:rPr>
              <w:t xml:space="preserve">книги). </w:t>
            </w:r>
            <w:r w:rsidRPr="00D66833">
              <w:rPr>
                <w:rFonts w:ascii="Times New Roman" w:hAnsi="Times New Roman" w:cs="Times New Roman"/>
                <w:b/>
                <w:bCs/>
                <w:color w:val="000000"/>
              </w:rPr>
              <w:t xml:space="preserve">Правильно </w:t>
            </w:r>
            <w:r w:rsidRPr="00D66833">
              <w:rPr>
                <w:rFonts w:ascii="Times New Roman" w:hAnsi="Times New Roman" w:cs="Times New Roman"/>
                <w:color w:val="000000"/>
              </w:rPr>
              <w:t>произносить имена существительные в форме единствен</w:t>
            </w:r>
            <w:r w:rsidRPr="00D66833">
              <w:rPr>
                <w:rFonts w:ascii="Times New Roman" w:hAnsi="Times New Roman" w:cs="Times New Roman"/>
                <w:color w:val="000000"/>
              </w:rPr>
              <w:softHyphen/>
              <w:t xml:space="preserve">ного и множественного числа </w:t>
            </w:r>
            <w:r w:rsidRPr="00D66833">
              <w:rPr>
                <w:rFonts w:ascii="Times New Roman" w:hAnsi="Times New Roman" w:cs="Times New Roman"/>
                <w:i/>
                <w:iCs/>
                <w:color w:val="000000"/>
              </w:rPr>
              <w:t xml:space="preserve">(туфля </w:t>
            </w:r>
            <w:r w:rsidRPr="00D66833">
              <w:rPr>
                <w:rFonts w:ascii="Times New Roman" w:hAnsi="Times New Roman" w:cs="Times New Roman"/>
                <w:color w:val="000000"/>
              </w:rPr>
              <w:t xml:space="preserve">— </w:t>
            </w:r>
            <w:r w:rsidRPr="00D66833">
              <w:rPr>
                <w:rFonts w:ascii="Times New Roman" w:hAnsi="Times New Roman" w:cs="Times New Roman"/>
                <w:i/>
                <w:iCs/>
                <w:color w:val="000000"/>
              </w:rPr>
              <w:t xml:space="preserve">туфли, простыня </w:t>
            </w:r>
            <w:r w:rsidRPr="00D66833">
              <w:rPr>
                <w:rFonts w:ascii="Times New Roman" w:hAnsi="Times New Roman" w:cs="Times New Roman"/>
                <w:color w:val="000000"/>
              </w:rPr>
              <w:t xml:space="preserve">— </w:t>
            </w:r>
            <w:r w:rsidRPr="00D66833">
              <w:rPr>
                <w:rFonts w:ascii="Times New Roman" w:hAnsi="Times New Roman" w:cs="Times New Roman"/>
                <w:i/>
                <w:iCs/>
                <w:color w:val="000000"/>
              </w:rPr>
              <w:t>просты</w:t>
            </w:r>
            <w:r w:rsidRPr="00D66833">
              <w:rPr>
                <w:rFonts w:ascii="Times New Roman" w:hAnsi="Times New Roman" w:cs="Times New Roman"/>
                <w:i/>
                <w:iCs/>
                <w:color w:val="000000"/>
              </w:rPr>
              <w:softHyphen/>
              <w:t xml:space="preserve">ни). </w:t>
            </w: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с орфоэпическим словарём.</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каким членом предложения является имя существительное в предложении.</w:t>
            </w:r>
          </w:p>
        </w:tc>
      </w:tr>
      <w:tr w:rsidR="00462A19" w:rsidRPr="00D66833" w:rsidTr="00387772">
        <w:trPr>
          <w:trHeight w:val="3312"/>
        </w:trPr>
        <w:tc>
          <w:tcPr>
            <w:tcW w:w="2644" w:type="pct"/>
            <w:vMerge w:val="restart"/>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b/>
                <w:bCs/>
                <w:color w:val="000000"/>
              </w:rPr>
            </w:pPr>
            <w:r w:rsidRPr="00D66833">
              <w:rPr>
                <w:rFonts w:ascii="Times New Roman" w:hAnsi="Times New Roman" w:cs="Times New Roman"/>
                <w:b/>
                <w:bCs/>
                <w:color w:val="000000"/>
              </w:rPr>
              <w:lastRenderedPageBreak/>
              <w:t xml:space="preserve">Обобщение знаний </w:t>
            </w:r>
            <w:r w:rsidRPr="00D66833">
              <w:rPr>
                <w:rFonts w:ascii="Times New Roman" w:hAnsi="Times New Roman" w:cs="Times New Roman"/>
                <w:b/>
                <w:color w:val="000000"/>
              </w:rPr>
              <w:t>об имени существительном</w:t>
            </w:r>
            <w:r w:rsidRPr="00D66833">
              <w:rPr>
                <w:rFonts w:ascii="Times New Roman" w:hAnsi="Times New Roman" w:cs="Times New Roman"/>
                <w:b/>
                <w:bCs/>
                <w:color w:val="000000"/>
              </w:rPr>
              <w:t>(</w:t>
            </w:r>
            <w:r w:rsidRPr="00D66833">
              <w:rPr>
                <w:rFonts w:ascii="Times New Roman" w:hAnsi="Times New Roman" w:cs="Times New Roman"/>
                <w:bCs/>
                <w:color w:val="000000"/>
              </w:rPr>
              <w:t>5 ч</w:t>
            </w:r>
            <w:r w:rsidRPr="00D66833">
              <w:rPr>
                <w:rFonts w:ascii="Times New Roman" w:hAnsi="Times New Roman" w:cs="Times New Roman"/>
                <w:b/>
                <w:bCs/>
                <w:color w:val="000000"/>
              </w:rPr>
              <w:t>).</w:t>
            </w:r>
          </w:p>
          <w:p w:rsidR="00462A19" w:rsidRPr="00D66833" w:rsidRDefault="00462A19" w:rsidP="00387772">
            <w:pPr>
              <w:rPr>
                <w:rFonts w:ascii="Times New Roman" w:hAnsi="Times New Roman" w:cs="Times New Roman"/>
              </w:rPr>
            </w:pPr>
            <w:r w:rsidRPr="00D66833">
              <w:rPr>
                <w:rFonts w:ascii="Times New Roman" w:hAnsi="Times New Roman" w:cs="Times New Roman"/>
                <w:b/>
                <w:i/>
                <w:iCs/>
                <w:color w:val="000000"/>
              </w:rPr>
              <w:t>Развитие речи</w:t>
            </w:r>
            <w:r w:rsidRPr="00D66833">
              <w:rPr>
                <w:rFonts w:ascii="Times New Roman" w:hAnsi="Times New Roman" w:cs="Times New Roman"/>
                <w:i/>
                <w:iCs/>
                <w:color w:val="000000"/>
              </w:rPr>
              <w:t xml:space="preserve">. </w:t>
            </w:r>
            <w:r w:rsidRPr="00D66833">
              <w:rPr>
                <w:rFonts w:ascii="Times New Roman" w:hAnsi="Times New Roman" w:cs="Times New Roman"/>
                <w:b/>
                <w:i/>
                <w:color w:val="000000"/>
              </w:rPr>
              <w:t>Подробное изложение повествовательного текста по данным вопросам.</w:t>
            </w:r>
          </w:p>
          <w:p w:rsidR="00462A19" w:rsidRPr="00D66833" w:rsidRDefault="00462A19" w:rsidP="00387772">
            <w:pPr>
              <w:rPr>
                <w:rFonts w:ascii="Times New Roman" w:hAnsi="Times New Roman" w:cs="Times New Roman"/>
              </w:rPr>
            </w:pPr>
            <w:r w:rsidRPr="00D66833">
              <w:rPr>
                <w:rFonts w:ascii="Times New Roman" w:hAnsi="Times New Roman" w:cs="Times New Roman"/>
                <w:b/>
                <w:bCs/>
                <w:color w:val="000000"/>
              </w:rPr>
              <w:t>Проверочная работа. Контрольный диктант № 7 по теме: «Имя существительное».</w:t>
            </w:r>
          </w:p>
          <w:p w:rsidR="00462A19" w:rsidRPr="00D66833" w:rsidRDefault="00462A19" w:rsidP="00387772">
            <w:pPr>
              <w:rPr>
                <w:rFonts w:ascii="Times New Roman" w:hAnsi="Times New Roman" w:cs="Times New Roman"/>
                <w:b/>
              </w:rPr>
            </w:pPr>
          </w:p>
          <w:p w:rsidR="00462A19" w:rsidRPr="00D66833" w:rsidRDefault="00462A19" w:rsidP="00387772">
            <w:pPr>
              <w:rPr>
                <w:rFonts w:ascii="Times New Roman" w:hAnsi="Times New Roman" w:cs="Times New Roman"/>
                <w:b/>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грамматические признаки имен существительных: одушев</w:t>
            </w:r>
            <w:r w:rsidRPr="00D66833">
              <w:rPr>
                <w:rFonts w:ascii="Times New Roman" w:hAnsi="Times New Roman" w:cs="Times New Roman"/>
                <w:color w:val="000000"/>
              </w:rPr>
              <w:softHyphen/>
              <w:t>лённое или неодушевленное, собственное или нарицательное; число (единственное или множественное), роль в предложении.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правильность определения грамматических признаков имени существительного.</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имена существительные по определённому грамма</w:t>
            </w:r>
            <w:r w:rsidRPr="00D66833">
              <w:rPr>
                <w:rFonts w:ascii="Times New Roman" w:hAnsi="Times New Roman" w:cs="Times New Roman"/>
                <w:color w:val="000000"/>
              </w:rPr>
              <w:softHyphen/>
              <w:t>тическому признаку.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Выбирать </w:t>
            </w:r>
            <w:r w:rsidRPr="00D66833">
              <w:rPr>
                <w:rFonts w:ascii="Times New Roman" w:hAnsi="Times New Roman" w:cs="Times New Roman"/>
                <w:color w:val="000000"/>
              </w:rPr>
              <w:t>из ряда имён существительных имя существительное с опре</w:t>
            </w:r>
            <w:r w:rsidRPr="00D66833">
              <w:rPr>
                <w:rFonts w:ascii="Times New Roman" w:hAnsi="Times New Roman" w:cs="Times New Roman"/>
                <w:color w:val="000000"/>
              </w:rPr>
              <w:softHyphen/>
              <w:t>делённым признаком.</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Работать с повествовательным текстом: </w:t>
            </w:r>
            <w:r w:rsidRPr="00D66833">
              <w:rPr>
                <w:rFonts w:ascii="Times New Roman" w:hAnsi="Times New Roman" w:cs="Times New Roman"/>
                <w:color w:val="000000"/>
              </w:rPr>
              <w:t>определять его тему и глав</w:t>
            </w:r>
            <w:r w:rsidRPr="00D66833">
              <w:rPr>
                <w:rFonts w:ascii="Times New Roman" w:hAnsi="Times New Roman" w:cs="Times New Roman"/>
                <w:color w:val="000000"/>
              </w:rPr>
              <w:softHyphen/>
              <w:t>ную мысль, подбирать заголовок к тексту, определять части текста, со</w:t>
            </w:r>
            <w:r w:rsidRPr="00D66833">
              <w:rPr>
                <w:rFonts w:ascii="Times New Roman" w:hAnsi="Times New Roman" w:cs="Times New Roman"/>
                <w:color w:val="000000"/>
              </w:rPr>
              <w:softHyphen/>
              <w:t>ставлять ответы на данные вопросы, записывать составленный текст в соответствии с вопросами. Проверять написанный текст.</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tc>
      </w:tr>
      <w:tr w:rsidR="00462A19" w:rsidRPr="00D66833" w:rsidTr="00387772">
        <w:trPr>
          <w:trHeight w:val="276"/>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rPr>
                <w:rFonts w:ascii="Times New Roman" w:hAnsi="Times New Roman" w:cs="Times New Roman"/>
                <w:b/>
              </w:rPr>
            </w:pPr>
          </w:p>
        </w:tc>
      </w:tr>
      <w:tr w:rsidR="00462A19" w:rsidRPr="00D66833" w:rsidTr="00387772">
        <w:tc>
          <w:tcPr>
            <w:tcW w:w="2644" w:type="pct"/>
            <w:vMerge w:val="restart"/>
          </w:tcPr>
          <w:p w:rsidR="00462A19" w:rsidRPr="00D66833" w:rsidRDefault="00462A19" w:rsidP="00387772">
            <w:pPr>
              <w:rPr>
                <w:rFonts w:ascii="Times New Roman" w:hAnsi="Times New Roman" w:cs="Times New Roman"/>
                <w:b/>
                <w:iCs/>
                <w:color w:val="000000"/>
                <w:u w:val="single"/>
              </w:rPr>
            </w:pPr>
            <w:r w:rsidRPr="00D66833">
              <w:rPr>
                <w:rFonts w:ascii="Times New Roman" w:hAnsi="Times New Roman" w:cs="Times New Roman"/>
                <w:b/>
                <w:iCs/>
                <w:color w:val="000000"/>
                <w:u w:val="single"/>
              </w:rPr>
              <w:t>Глагол – 12 ч.</w:t>
            </w:r>
          </w:p>
          <w:p w:rsidR="00462A19" w:rsidRPr="00D66833" w:rsidRDefault="00462A19" w:rsidP="00387772">
            <w:pPr>
              <w:shd w:val="clear" w:color="auto" w:fill="FFFFFF"/>
              <w:autoSpaceDE w:val="0"/>
              <w:autoSpaceDN w:val="0"/>
              <w:adjustRightInd w:val="0"/>
              <w:rPr>
                <w:rFonts w:ascii="Times New Roman" w:hAnsi="Times New Roman" w:cs="Times New Roman"/>
                <w:b/>
                <w:color w:val="000000"/>
              </w:rPr>
            </w:pPr>
            <w:r w:rsidRPr="00D66833">
              <w:rPr>
                <w:rFonts w:ascii="Times New Roman" w:hAnsi="Times New Roman" w:cs="Times New Roman"/>
                <w:b/>
                <w:bCs/>
                <w:color w:val="000000"/>
              </w:rPr>
              <w:t xml:space="preserve">Глагол   как  часть   речи   </w:t>
            </w:r>
            <w:r w:rsidRPr="00D66833">
              <w:rPr>
                <w:rFonts w:ascii="Times New Roman" w:hAnsi="Times New Roman" w:cs="Times New Roman"/>
                <w:b/>
                <w:color w:val="000000"/>
              </w:rPr>
              <w:t>и употребление егов речи (общее представление) (4ч)</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t>Значение и употребление в речи.</w:t>
            </w:r>
          </w:p>
          <w:p w:rsidR="00462A19" w:rsidRPr="00D66833" w:rsidRDefault="00462A19" w:rsidP="00387772">
            <w:pPr>
              <w:shd w:val="clear" w:color="auto" w:fill="FFFFFF"/>
              <w:autoSpaceDE w:val="0"/>
              <w:autoSpaceDN w:val="0"/>
              <w:adjustRightInd w:val="0"/>
              <w:rPr>
                <w:rFonts w:ascii="Times New Roman" w:hAnsi="Times New Roman" w:cs="Times New Roman"/>
                <w:b/>
                <w:color w:val="000000"/>
              </w:rPr>
            </w:pPr>
            <w:r w:rsidRPr="00D66833">
              <w:rPr>
                <w:rFonts w:ascii="Times New Roman" w:eastAsia="Times New Roman" w:hAnsi="Times New Roman" w:cs="Times New Roman"/>
                <w:color w:val="000000"/>
              </w:rPr>
              <w:t>Различение глаголов, отвечающих на вопросы что сделать? и что делать?</w:t>
            </w:r>
          </w:p>
          <w:p w:rsidR="00462A19" w:rsidRPr="00D66833" w:rsidRDefault="00462A19" w:rsidP="00387772">
            <w:pPr>
              <w:rPr>
                <w:rFonts w:ascii="Times New Roman" w:eastAsiaTheme="minorHAnsi" w:hAnsi="Times New Roman" w:cs="Times New Roman"/>
              </w:rPr>
            </w:pPr>
            <w:r w:rsidRPr="00D66833">
              <w:rPr>
                <w:rFonts w:ascii="Times New Roman" w:hAnsi="Times New Roman" w:cs="Times New Roman"/>
                <w:b/>
                <w:i/>
                <w:iCs/>
                <w:color w:val="000000"/>
              </w:rPr>
              <w:t>Развитие речи</w:t>
            </w:r>
            <w:r w:rsidRPr="00D66833">
              <w:rPr>
                <w:rFonts w:ascii="Times New Roman" w:hAnsi="Times New Roman" w:cs="Times New Roman"/>
                <w:i/>
                <w:iCs/>
                <w:color w:val="000000"/>
              </w:rPr>
              <w:t xml:space="preserve">. </w:t>
            </w:r>
            <w:r w:rsidRPr="00D66833">
              <w:rPr>
                <w:rFonts w:ascii="Times New Roman" w:hAnsi="Times New Roman" w:cs="Times New Roman"/>
                <w:b/>
                <w:i/>
                <w:color w:val="000000"/>
              </w:rPr>
              <w:t>Составление рассказа но репро</w:t>
            </w:r>
            <w:r w:rsidRPr="00D66833">
              <w:rPr>
                <w:rFonts w:ascii="Times New Roman" w:hAnsi="Times New Roman" w:cs="Times New Roman"/>
                <w:b/>
                <w:i/>
                <w:color w:val="000000"/>
              </w:rPr>
              <w:softHyphen/>
              <w:t>дукции картины художника Л. К. Саврасова «Грачи прилете</w:t>
            </w:r>
            <w:r w:rsidRPr="00D66833">
              <w:rPr>
                <w:rFonts w:ascii="Times New Roman" w:hAnsi="Times New Roman" w:cs="Times New Roman"/>
                <w:b/>
                <w:i/>
                <w:color w:val="000000"/>
              </w:rPr>
              <w:softHyphen/>
              <w:t>ли»</w:t>
            </w: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2760"/>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b/>
                <w:color w:val="000000"/>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глагол среди других частей речи по обобщённому лекси</w:t>
            </w:r>
            <w:r w:rsidRPr="00D66833">
              <w:rPr>
                <w:rFonts w:ascii="Times New Roman" w:hAnsi="Times New Roman" w:cs="Times New Roman"/>
                <w:color w:val="000000"/>
              </w:rPr>
              <w:softHyphen/>
              <w:t>ческому значению и вопросу.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 xml:space="preserve">правильность отнесения слова к глаголу. </w:t>
            </w:r>
            <w:r w:rsidRPr="00D66833">
              <w:rPr>
                <w:rFonts w:ascii="Times New Roman" w:hAnsi="Times New Roman" w:cs="Times New Roman"/>
                <w:b/>
                <w:bCs/>
                <w:color w:val="000000"/>
              </w:rPr>
              <w:t xml:space="preserve">Классифицировать </w:t>
            </w:r>
            <w:r w:rsidRPr="00D66833">
              <w:rPr>
                <w:rFonts w:ascii="Times New Roman" w:hAnsi="Times New Roman" w:cs="Times New Roman"/>
                <w:color w:val="000000"/>
              </w:rPr>
              <w:t>глаголы по вопросам.</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глаголы, употреблённые в прямом и переносном значе</w:t>
            </w:r>
            <w:r w:rsidRPr="00D66833">
              <w:rPr>
                <w:rFonts w:ascii="Times New Roman" w:hAnsi="Times New Roman" w:cs="Times New Roman"/>
                <w:color w:val="000000"/>
              </w:rPr>
              <w:softHyphen/>
              <w:t>ниях.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каким членом предложения является глагол в предложе</w:t>
            </w:r>
            <w:r w:rsidRPr="00D66833">
              <w:rPr>
                <w:rFonts w:ascii="Times New Roman" w:hAnsi="Times New Roman" w:cs="Times New Roman"/>
                <w:color w:val="000000"/>
              </w:rPr>
              <w:softHyphen/>
              <w:t>нии.</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Выбирать </w:t>
            </w:r>
            <w:r w:rsidRPr="00D66833">
              <w:rPr>
                <w:rFonts w:ascii="Times New Roman" w:hAnsi="Times New Roman" w:cs="Times New Roman"/>
                <w:color w:val="000000"/>
              </w:rPr>
              <w:t>глаголы в соответствии с задачей речевого высказывания.</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Рассматривать </w:t>
            </w:r>
            <w:r w:rsidRPr="00D66833">
              <w:rPr>
                <w:rFonts w:ascii="Times New Roman" w:hAnsi="Times New Roman" w:cs="Times New Roman"/>
                <w:color w:val="000000"/>
              </w:rPr>
              <w:t>репродукцию картины Л. К. Саврасова «Грачи прилете</w:t>
            </w:r>
            <w:r w:rsidRPr="00D66833">
              <w:rPr>
                <w:rFonts w:ascii="Times New Roman" w:hAnsi="Times New Roman" w:cs="Times New Roman"/>
                <w:color w:val="000000"/>
              </w:rPr>
              <w:softHyphen/>
              <w:t xml:space="preserve">ли» по данным вопросам, </w:t>
            </w:r>
            <w:r w:rsidRPr="00D66833">
              <w:rPr>
                <w:rFonts w:ascii="Times New Roman" w:hAnsi="Times New Roman" w:cs="Times New Roman"/>
                <w:b/>
                <w:bCs/>
                <w:color w:val="000000"/>
              </w:rPr>
              <w:t xml:space="preserve">обсуждать </w:t>
            </w:r>
            <w:r w:rsidRPr="00D66833">
              <w:rPr>
                <w:rFonts w:ascii="Times New Roman" w:hAnsi="Times New Roman" w:cs="Times New Roman"/>
                <w:color w:val="000000"/>
              </w:rPr>
              <w:t xml:space="preserve">план предстоящего рассказа, </w:t>
            </w:r>
            <w:r w:rsidRPr="00D66833">
              <w:rPr>
                <w:rFonts w:ascii="Times New Roman" w:hAnsi="Times New Roman" w:cs="Times New Roman"/>
                <w:b/>
                <w:bCs/>
                <w:color w:val="000000"/>
              </w:rPr>
              <w:t>со</w:t>
            </w:r>
            <w:r w:rsidRPr="00D66833">
              <w:rPr>
                <w:rFonts w:ascii="Times New Roman" w:hAnsi="Times New Roman" w:cs="Times New Roman"/>
                <w:b/>
                <w:bCs/>
                <w:color w:val="000000"/>
              </w:rPr>
              <w:softHyphen/>
              <w:t xml:space="preserve">ставлять </w:t>
            </w:r>
            <w:r w:rsidRPr="00D66833">
              <w:rPr>
                <w:rFonts w:ascii="Times New Roman" w:hAnsi="Times New Roman" w:cs="Times New Roman"/>
                <w:color w:val="000000"/>
              </w:rPr>
              <w:t xml:space="preserve">(под руководством учителя) по картине рассказ,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рассказ.</w:t>
            </w:r>
          </w:p>
        </w:tc>
      </w:tr>
      <w:tr w:rsidR="00462A19" w:rsidRPr="00D66833" w:rsidTr="00387772">
        <w:tc>
          <w:tcPr>
            <w:tcW w:w="2644" w:type="pct"/>
            <w:vMerge/>
          </w:tcPr>
          <w:p w:rsidR="00462A19" w:rsidRPr="00D66833" w:rsidRDefault="00462A19" w:rsidP="00387772">
            <w:pPr>
              <w:rPr>
                <w:rFonts w:ascii="Times New Roman" w:hAnsi="Times New Roman" w:cs="Times New Roman"/>
                <w:b/>
                <w:i/>
                <w:iCs/>
                <w:color w:val="000000"/>
              </w:rPr>
            </w:pP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1938"/>
        </w:trPr>
        <w:tc>
          <w:tcPr>
            <w:tcW w:w="2644" w:type="pct"/>
            <w:tcBorders>
              <w:bottom w:val="single" w:sz="4" w:space="0" w:color="000000" w:themeColor="text1"/>
            </w:tcBorders>
          </w:tcPr>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bCs/>
                <w:color w:val="000000"/>
              </w:rPr>
              <w:t xml:space="preserve">         Число глагола </w:t>
            </w:r>
            <w:r w:rsidRPr="00D66833">
              <w:rPr>
                <w:rFonts w:ascii="Times New Roman" w:hAnsi="Times New Roman" w:cs="Times New Roman"/>
                <w:b/>
                <w:color w:val="000000"/>
              </w:rPr>
              <w:t>(2 ч).</w:t>
            </w:r>
          </w:p>
          <w:p w:rsidR="00462A19" w:rsidRPr="00D66833" w:rsidRDefault="00462A19" w:rsidP="00387772">
            <w:pPr>
              <w:rPr>
                <w:rFonts w:ascii="Times New Roman" w:hAnsi="Times New Roman" w:cs="Times New Roman"/>
              </w:rPr>
            </w:pPr>
            <w:r w:rsidRPr="00D66833">
              <w:rPr>
                <w:rFonts w:ascii="Times New Roman" w:eastAsia="Times New Roman" w:hAnsi="Times New Roman" w:cs="Times New Roman"/>
                <w:color w:val="000000"/>
              </w:rPr>
              <w:t>Изменение глаголов по числам.</w:t>
            </w:r>
          </w:p>
          <w:p w:rsidR="00462A19" w:rsidRPr="00D66833" w:rsidRDefault="00462A19" w:rsidP="00387772">
            <w:pPr>
              <w:rPr>
                <w:rFonts w:ascii="Times New Roman" w:hAnsi="Times New Roman" w:cs="Times New Roman"/>
              </w:rPr>
            </w:pPr>
            <w:r w:rsidRPr="00D66833">
              <w:rPr>
                <w:rFonts w:ascii="Times New Roman" w:hAnsi="Times New Roman" w:cs="Times New Roman"/>
                <w:b/>
                <w:color w:val="000000"/>
              </w:rPr>
              <w:t>Словарный диктант</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число глаголов, </w:t>
            </w:r>
            <w:r w:rsidRPr="00D66833">
              <w:rPr>
                <w:rFonts w:ascii="Times New Roman" w:hAnsi="Times New Roman" w:cs="Times New Roman"/>
                <w:b/>
                <w:bCs/>
                <w:color w:val="000000"/>
              </w:rPr>
              <w:t xml:space="preserve">распределять </w:t>
            </w:r>
            <w:r w:rsidRPr="00D66833">
              <w:rPr>
                <w:rFonts w:ascii="Times New Roman" w:hAnsi="Times New Roman" w:cs="Times New Roman"/>
                <w:color w:val="000000"/>
              </w:rPr>
              <w:t>глаголы по группам в зави</w:t>
            </w:r>
            <w:r w:rsidRPr="00D66833">
              <w:rPr>
                <w:rFonts w:ascii="Times New Roman" w:hAnsi="Times New Roman" w:cs="Times New Roman"/>
                <w:color w:val="000000"/>
              </w:rPr>
              <w:softHyphen/>
              <w:t xml:space="preserve">симости от их числа, </w:t>
            </w:r>
            <w:r w:rsidRPr="00D66833">
              <w:rPr>
                <w:rFonts w:ascii="Times New Roman" w:hAnsi="Times New Roman" w:cs="Times New Roman"/>
                <w:b/>
                <w:bCs/>
                <w:color w:val="000000"/>
              </w:rPr>
              <w:t xml:space="preserve">изменять </w:t>
            </w:r>
            <w:r w:rsidRPr="00D66833">
              <w:rPr>
                <w:rFonts w:ascii="Times New Roman" w:hAnsi="Times New Roman" w:cs="Times New Roman"/>
                <w:color w:val="000000"/>
              </w:rPr>
              <w:t xml:space="preserve">глаголы по числам, </w:t>
            </w:r>
            <w:r w:rsidRPr="00D66833">
              <w:rPr>
                <w:rFonts w:ascii="Times New Roman" w:hAnsi="Times New Roman" w:cs="Times New Roman"/>
                <w:b/>
                <w:bCs/>
                <w:color w:val="000000"/>
              </w:rPr>
              <w:t xml:space="preserve">приводить примеры глаголов </w:t>
            </w:r>
            <w:r w:rsidRPr="00D66833">
              <w:rPr>
                <w:rFonts w:ascii="Times New Roman" w:hAnsi="Times New Roman" w:cs="Times New Roman"/>
                <w:color w:val="000000"/>
              </w:rPr>
              <w:t xml:space="preserve">определённого числа, </w:t>
            </w:r>
            <w:r w:rsidRPr="00D66833">
              <w:rPr>
                <w:rFonts w:ascii="Times New Roman" w:hAnsi="Times New Roman" w:cs="Times New Roman"/>
                <w:b/>
                <w:bCs/>
                <w:color w:val="000000"/>
              </w:rPr>
              <w:t xml:space="preserve">употреблять </w:t>
            </w:r>
            <w:r w:rsidRPr="00D66833">
              <w:rPr>
                <w:rFonts w:ascii="Times New Roman" w:hAnsi="Times New Roman" w:cs="Times New Roman"/>
                <w:color w:val="000000"/>
              </w:rPr>
              <w:t>глаголы в определённом числе.</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Соблюдать </w:t>
            </w:r>
            <w:r w:rsidRPr="00D66833">
              <w:rPr>
                <w:rFonts w:ascii="Times New Roman" w:hAnsi="Times New Roman" w:cs="Times New Roman"/>
                <w:color w:val="000000"/>
              </w:rPr>
              <w:t>в практике речевого общения орфоэпические и лексические нормы употребления глаголов. Работать с орфоэпическим словарём.</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Раздельно писать </w:t>
            </w:r>
            <w:r w:rsidRPr="00D66833">
              <w:rPr>
                <w:rFonts w:ascii="Times New Roman" w:hAnsi="Times New Roman" w:cs="Times New Roman"/>
                <w:color w:val="000000"/>
              </w:rPr>
              <w:t xml:space="preserve">частицу </w:t>
            </w:r>
            <w:r w:rsidRPr="00D66833">
              <w:rPr>
                <w:rFonts w:ascii="Times New Roman" w:hAnsi="Times New Roman" w:cs="Times New Roman"/>
                <w:b/>
                <w:bCs/>
                <w:color w:val="000000"/>
              </w:rPr>
              <w:t xml:space="preserve">не </w:t>
            </w:r>
            <w:r w:rsidRPr="00D66833">
              <w:rPr>
                <w:rFonts w:ascii="Times New Roman" w:hAnsi="Times New Roman" w:cs="Times New Roman"/>
                <w:color w:val="000000"/>
              </w:rPr>
              <w:t xml:space="preserve">с глаголом </w:t>
            </w:r>
            <w:r w:rsidRPr="00D66833">
              <w:rPr>
                <w:rFonts w:ascii="Times New Roman" w:hAnsi="Times New Roman" w:cs="Times New Roman"/>
                <w:i/>
                <w:iCs/>
                <w:color w:val="000000"/>
              </w:rPr>
              <w:t>(не кричать).</w:t>
            </w:r>
          </w:p>
        </w:tc>
      </w:tr>
      <w:tr w:rsidR="00462A19" w:rsidRPr="00D66833" w:rsidTr="00387772">
        <w:trPr>
          <w:trHeight w:val="2291"/>
        </w:trPr>
        <w:tc>
          <w:tcPr>
            <w:tcW w:w="2644" w:type="pct"/>
          </w:tcPr>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lastRenderedPageBreak/>
              <w:t xml:space="preserve">Обобщение знаний </w:t>
            </w:r>
            <w:r w:rsidRPr="00D66833">
              <w:rPr>
                <w:rFonts w:ascii="Times New Roman" w:hAnsi="Times New Roman" w:cs="Times New Roman"/>
                <w:b/>
                <w:color w:val="000000"/>
              </w:rPr>
              <w:t>о глаголе (</w:t>
            </w:r>
            <w:r w:rsidRPr="00D66833">
              <w:rPr>
                <w:rFonts w:ascii="Times New Roman" w:hAnsi="Times New Roman" w:cs="Times New Roman"/>
                <w:color w:val="000000"/>
              </w:rPr>
              <w:t>2 ч).</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Формирование орфографической зорко</w:t>
            </w:r>
            <w:r w:rsidRPr="00D66833">
              <w:rPr>
                <w:rFonts w:ascii="Times New Roman" w:eastAsia="Times New Roman" w:hAnsi="Times New Roman" w:cs="Times New Roman"/>
                <w:color w:val="000000"/>
              </w:rPr>
              <w:softHyphen/>
              <w:t>сти:  раздельное написание частицы не с глаголами;</w:t>
            </w:r>
          </w:p>
          <w:p w:rsidR="00462A19" w:rsidRPr="00D66833" w:rsidRDefault="00462A19" w:rsidP="00387772">
            <w:pPr>
              <w:rPr>
                <w:rFonts w:ascii="Times New Roman" w:hAnsi="Times New Roman" w:cs="Times New Roman"/>
                <w:b/>
                <w:bCs/>
                <w:i/>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Восстановление текста с нару</w:t>
            </w:r>
            <w:r w:rsidRPr="00D66833">
              <w:rPr>
                <w:rFonts w:ascii="Times New Roman" w:hAnsi="Times New Roman" w:cs="Times New Roman"/>
                <w:b/>
                <w:i/>
                <w:color w:val="000000"/>
              </w:rPr>
              <w:softHyphen/>
              <w:t>шенным порядком предложений.</w:t>
            </w:r>
          </w:p>
          <w:p w:rsidR="00462A19" w:rsidRPr="00D66833" w:rsidRDefault="00462A19" w:rsidP="00387772">
            <w:pPr>
              <w:rPr>
                <w:rFonts w:ascii="Times New Roman" w:hAnsi="Times New Roman" w:cs="Times New Roman"/>
                <w:bCs/>
                <w:color w:val="000000"/>
              </w:rPr>
            </w:pPr>
            <w:r w:rsidRPr="00D66833">
              <w:rPr>
                <w:rFonts w:ascii="Times New Roman" w:hAnsi="Times New Roman" w:cs="Times New Roman"/>
                <w:color w:val="000000"/>
              </w:rPr>
              <w:t>.</w:t>
            </w:r>
            <w:r w:rsidRPr="00D66833">
              <w:rPr>
                <w:rFonts w:ascii="Times New Roman" w:hAnsi="Times New Roman" w:cs="Times New Roman"/>
                <w:b/>
                <w:i/>
                <w:iCs/>
                <w:color w:val="000000"/>
              </w:rPr>
              <w:t>Контрольный диктант № 8 по теме: «Глагол».</w:t>
            </w:r>
          </w:p>
        </w:tc>
        <w:tc>
          <w:tcPr>
            <w:tcW w:w="2356" w:type="pct"/>
            <w:gridSpan w:val="2"/>
          </w:tcPr>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грамматические признаки  глагола: число (единственное или множественное), роль в предложении. </w:t>
            </w: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 xml:space="preserve">правильность определения признаков глагола.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правильный порядок предложений,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текст, </w:t>
            </w:r>
            <w:r w:rsidRPr="00D66833">
              <w:rPr>
                <w:rFonts w:ascii="Times New Roman" w:hAnsi="Times New Roman" w:cs="Times New Roman"/>
                <w:b/>
                <w:bCs/>
                <w:color w:val="000000"/>
              </w:rPr>
              <w:t>под</w:t>
            </w:r>
            <w:r w:rsidRPr="00D66833">
              <w:rPr>
                <w:rFonts w:ascii="Times New Roman" w:hAnsi="Times New Roman" w:cs="Times New Roman"/>
                <w:b/>
                <w:bCs/>
                <w:color w:val="000000"/>
              </w:rPr>
              <w:softHyphen/>
              <w:t xml:space="preserve">бирать </w:t>
            </w:r>
            <w:r w:rsidRPr="00D66833">
              <w:rPr>
                <w:rFonts w:ascii="Times New Roman" w:hAnsi="Times New Roman" w:cs="Times New Roman"/>
                <w:color w:val="000000"/>
              </w:rPr>
              <w:t xml:space="preserve">к нему название и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составленный текст.</w:t>
            </w:r>
          </w:p>
        </w:tc>
      </w:tr>
      <w:tr w:rsidR="00462A19" w:rsidRPr="00D66833" w:rsidTr="00387772">
        <w:tc>
          <w:tcPr>
            <w:tcW w:w="2644" w:type="pct"/>
            <w:vMerge w:val="restart"/>
          </w:tcPr>
          <w:p w:rsidR="00462A19" w:rsidRPr="00D66833" w:rsidRDefault="00462A19" w:rsidP="00387772">
            <w:pPr>
              <w:shd w:val="clear" w:color="auto" w:fill="FFFFFF"/>
              <w:autoSpaceDE w:val="0"/>
              <w:autoSpaceDN w:val="0"/>
              <w:adjustRightInd w:val="0"/>
              <w:rPr>
                <w:rFonts w:ascii="Times New Roman" w:hAnsi="Times New Roman" w:cs="Times New Roman"/>
                <w:b/>
                <w:color w:val="000000"/>
              </w:rPr>
            </w:pPr>
            <w:r w:rsidRPr="00D66833">
              <w:rPr>
                <w:rFonts w:ascii="Times New Roman" w:hAnsi="Times New Roman" w:cs="Times New Roman"/>
                <w:b/>
                <w:bCs/>
                <w:color w:val="000000"/>
              </w:rPr>
              <w:t>Текст-повествование и роль в нём глаголов</w:t>
            </w:r>
            <w:r w:rsidRPr="00D66833">
              <w:rPr>
                <w:rFonts w:ascii="Times New Roman" w:hAnsi="Times New Roman" w:cs="Times New Roman"/>
                <w:b/>
                <w:color w:val="000000"/>
              </w:rPr>
              <w:t>(</w:t>
            </w:r>
            <w:r w:rsidRPr="00D66833">
              <w:rPr>
                <w:rFonts w:ascii="Times New Roman" w:hAnsi="Times New Roman" w:cs="Times New Roman"/>
                <w:color w:val="000000"/>
              </w:rPr>
              <w:t>4</w:t>
            </w:r>
            <w:r w:rsidRPr="00D66833">
              <w:rPr>
                <w:rFonts w:ascii="Times New Roman" w:hAnsi="Times New Roman" w:cs="Times New Roman"/>
                <w:b/>
                <w:color w:val="000000"/>
              </w:rPr>
              <w:t xml:space="preserve"> ч).</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Типы текстов: повествование, его  особенности.</w:t>
            </w:r>
          </w:p>
          <w:p w:rsidR="00462A19" w:rsidRPr="00D66833" w:rsidRDefault="00462A19" w:rsidP="00387772">
            <w:pPr>
              <w:shd w:val="clear" w:color="auto" w:fill="FFFFFF"/>
              <w:autoSpaceDE w:val="0"/>
              <w:autoSpaceDN w:val="0"/>
              <w:adjustRightInd w:val="0"/>
              <w:rPr>
                <w:rFonts w:ascii="Times New Roman" w:hAnsi="Times New Roman" w:cs="Times New Roman"/>
                <w:b/>
                <w:color w:val="000000"/>
              </w:rPr>
            </w:pPr>
          </w:p>
          <w:p w:rsidR="00462A19" w:rsidRPr="00D66833" w:rsidRDefault="00462A19" w:rsidP="00387772">
            <w:pPr>
              <w:rPr>
                <w:rFonts w:ascii="Times New Roman" w:hAnsi="Times New Roman" w:cs="Times New Roman"/>
                <w:b/>
                <w:i/>
                <w:color w:val="000000"/>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Составление текста-повествова</w:t>
            </w:r>
            <w:r w:rsidRPr="00D66833">
              <w:rPr>
                <w:rFonts w:ascii="Times New Roman" w:hAnsi="Times New Roman" w:cs="Times New Roman"/>
                <w:b/>
                <w:i/>
                <w:color w:val="000000"/>
              </w:rPr>
              <w:softHyphen/>
              <w:t>ния на предложенную тему, составление пись</w:t>
            </w:r>
            <w:r w:rsidRPr="00D66833">
              <w:rPr>
                <w:rFonts w:ascii="Times New Roman" w:hAnsi="Times New Roman" w:cs="Times New Roman"/>
                <w:b/>
                <w:i/>
                <w:color w:val="000000"/>
              </w:rPr>
              <w:softHyphen/>
              <w:t>менного ответа на один из вопросов к заданно</w:t>
            </w:r>
            <w:r w:rsidRPr="00D66833">
              <w:rPr>
                <w:rFonts w:ascii="Times New Roman" w:hAnsi="Times New Roman" w:cs="Times New Roman"/>
                <w:b/>
                <w:i/>
                <w:color w:val="000000"/>
              </w:rPr>
              <w:softHyphen/>
              <w:t>му тексту.</w:t>
            </w:r>
          </w:p>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Проверочная работа.</w:t>
            </w: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3879"/>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b/>
                <w:bCs/>
                <w:color w:val="000000"/>
              </w:rPr>
            </w:pP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текст-повествование.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Наблюдать </w:t>
            </w:r>
            <w:r w:rsidRPr="00D66833">
              <w:rPr>
                <w:rFonts w:ascii="Times New Roman" w:hAnsi="Times New Roman" w:cs="Times New Roman"/>
                <w:color w:val="000000"/>
              </w:rPr>
              <w:t xml:space="preserve">над ролью глаголов в повествовательном тексте. </w:t>
            </w: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текст-повествование на предложенную тему,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нуж</w:t>
            </w:r>
            <w:r w:rsidRPr="00D66833">
              <w:rPr>
                <w:rFonts w:ascii="Times New Roman" w:hAnsi="Times New Roman" w:cs="Times New Roman"/>
                <w:color w:val="000000"/>
              </w:rPr>
              <w:softHyphen/>
              <w:t xml:space="preserve">ную информацию для ответа на вопрос к тексту и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ответ.</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tc>
      </w:tr>
      <w:tr w:rsidR="00462A19" w:rsidRPr="00D66833" w:rsidTr="00387772">
        <w:tc>
          <w:tcPr>
            <w:tcW w:w="2644" w:type="pct"/>
            <w:vMerge w:val="restart"/>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Имя прилагательное (13 ч)</w:t>
            </w: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bCs/>
                <w:color w:val="000000"/>
              </w:rPr>
              <w:t xml:space="preserve">Имя прилагательное как часть речи: </w:t>
            </w:r>
            <w:r w:rsidRPr="00D66833">
              <w:rPr>
                <w:rFonts w:ascii="Times New Roman" w:hAnsi="Times New Roman" w:cs="Times New Roman"/>
                <w:b/>
                <w:color w:val="000000"/>
              </w:rPr>
              <w:t>значение и употребление в речи. Связь имени прилага</w:t>
            </w:r>
            <w:r w:rsidRPr="00D66833">
              <w:rPr>
                <w:rFonts w:ascii="Times New Roman" w:hAnsi="Times New Roman" w:cs="Times New Roman"/>
                <w:b/>
                <w:color w:val="000000"/>
              </w:rPr>
              <w:softHyphen/>
              <w:t>тельного с именем существительным (6 ч).</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Значение и употребление в речи имен прилагательных</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t>Зависимость формы имени прилагательного от фор</w:t>
            </w:r>
            <w:r w:rsidRPr="00D66833">
              <w:rPr>
                <w:rFonts w:ascii="Times New Roman" w:eastAsia="Times New Roman" w:hAnsi="Times New Roman" w:cs="Times New Roman"/>
                <w:color w:val="000000"/>
              </w:rPr>
              <w:softHyphen/>
              <w:t>мы имени существительного.</w:t>
            </w:r>
          </w:p>
          <w:p w:rsidR="00462A19" w:rsidRPr="00D66833" w:rsidRDefault="00462A19" w:rsidP="00387772">
            <w:pPr>
              <w:rPr>
                <w:rFonts w:ascii="Times New Roman" w:eastAsiaTheme="minorHAnsi" w:hAnsi="Times New Roman" w:cs="Times New Roman"/>
                <w:b/>
              </w:rPr>
            </w:pP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bCs/>
                <w:color w:val="000000"/>
              </w:rPr>
              <w:t xml:space="preserve">Единственное и множественное число </w:t>
            </w:r>
            <w:r w:rsidRPr="00D66833">
              <w:rPr>
                <w:rFonts w:ascii="Times New Roman" w:hAnsi="Times New Roman" w:cs="Times New Roman"/>
                <w:b/>
                <w:color w:val="000000"/>
              </w:rPr>
              <w:t>имён прилагательных (2 ч).</w:t>
            </w:r>
          </w:p>
          <w:p w:rsidR="00462A19" w:rsidRPr="00D66833" w:rsidRDefault="00462A19" w:rsidP="00387772">
            <w:pPr>
              <w:shd w:val="clear" w:color="auto" w:fill="FFFFFF"/>
              <w:autoSpaceDE w:val="0"/>
              <w:autoSpaceDN w:val="0"/>
              <w:adjustRightInd w:val="0"/>
              <w:rPr>
                <w:rFonts w:ascii="Times New Roman" w:hAnsi="Times New Roman" w:cs="Times New Roman"/>
                <w:b/>
              </w:rPr>
            </w:pPr>
            <w:r w:rsidRPr="00D66833">
              <w:rPr>
                <w:rFonts w:ascii="Times New Roman" w:hAnsi="Times New Roman" w:cs="Times New Roman"/>
                <w:b/>
                <w:bCs/>
                <w:color w:val="000000"/>
              </w:rPr>
              <w:t xml:space="preserve">Обобщение знаний </w:t>
            </w:r>
            <w:r w:rsidRPr="00D66833">
              <w:rPr>
                <w:rFonts w:ascii="Times New Roman" w:hAnsi="Times New Roman" w:cs="Times New Roman"/>
                <w:b/>
                <w:color w:val="000000"/>
              </w:rPr>
              <w:t>об имени прилагательном(2 ч).</w:t>
            </w:r>
          </w:p>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 xml:space="preserve">Проверочная работа. </w:t>
            </w:r>
          </w:p>
          <w:p w:rsidR="00462A19" w:rsidRPr="00D66833" w:rsidRDefault="00462A19" w:rsidP="00387772">
            <w:pPr>
              <w:rPr>
                <w:rFonts w:ascii="Times New Roman" w:hAnsi="Times New Roman" w:cs="Times New Roman"/>
                <w:u w:val="single"/>
              </w:rPr>
            </w:pPr>
            <w:r w:rsidRPr="00D66833">
              <w:rPr>
                <w:rFonts w:ascii="Times New Roman" w:hAnsi="Times New Roman" w:cs="Times New Roman"/>
                <w:b/>
                <w:bCs/>
                <w:color w:val="000000"/>
              </w:rPr>
              <w:t xml:space="preserve">Обобщение знаний </w:t>
            </w:r>
            <w:r w:rsidRPr="00D66833">
              <w:rPr>
                <w:rFonts w:ascii="Times New Roman" w:hAnsi="Times New Roman" w:cs="Times New Roman"/>
                <w:b/>
                <w:color w:val="000000"/>
              </w:rPr>
              <w:t>об имени прилагательном</w:t>
            </w: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3312"/>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b/>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имя прилагательное среди других частей речи по обоб</w:t>
            </w:r>
            <w:r w:rsidRPr="00D66833">
              <w:rPr>
                <w:rFonts w:ascii="Times New Roman" w:hAnsi="Times New Roman" w:cs="Times New Roman"/>
                <w:color w:val="000000"/>
              </w:rPr>
              <w:softHyphen/>
              <w:t>щённому лексическому значению и вопросу.</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со страничкой для любознательных: ознакомление с историей появления названия </w:t>
            </w:r>
            <w:r w:rsidRPr="00D66833">
              <w:rPr>
                <w:rFonts w:ascii="Times New Roman" w:hAnsi="Times New Roman" w:cs="Times New Roman"/>
                <w:i/>
                <w:iCs/>
                <w:color w:val="000000"/>
              </w:rPr>
              <w:t xml:space="preserve">имя прилагательное </w:t>
            </w:r>
            <w:r w:rsidRPr="00D66833">
              <w:rPr>
                <w:rFonts w:ascii="Times New Roman" w:hAnsi="Times New Roman" w:cs="Times New Roman"/>
                <w:color w:val="000000"/>
              </w:rPr>
              <w:t>и лексическим значением имён прилагательных.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Обосновывать </w:t>
            </w:r>
            <w:r w:rsidRPr="00D66833">
              <w:rPr>
                <w:rFonts w:ascii="Times New Roman" w:hAnsi="Times New Roman" w:cs="Times New Roman"/>
                <w:color w:val="000000"/>
              </w:rPr>
              <w:t>правильность отнесения слова к имени прилагатель</w:t>
            </w:r>
            <w:r w:rsidRPr="00D66833">
              <w:rPr>
                <w:rFonts w:ascii="Times New Roman" w:hAnsi="Times New Roman" w:cs="Times New Roman"/>
                <w:color w:val="000000"/>
              </w:rPr>
              <w:softHyphen/>
              <w:t>ному.</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Использовать </w:t>
            </w:r>
            <w:r w:rsidRPr="00D66833">
              <w:rPr>
                <w:rFonts w:ascii="Times New Roman" w:hAnsi="Times New Roman" w:cs="Times New Roman"/>
                <w:color w:val="000000"/>
              </w:rPr>
              <w:t>в речи прилагательные различных лексико-тематических групп.</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Выделять </w:t>
            </w:r>
            <w:r w:rsidRPr="00D66833">
              <w:rPr>
                <w:rFonts w:ascii="Times New Roman" w:hAnsi="Times New Roman" w:cs="Times New Roman"/>
                <w:color w:val="000000"/>
              </w:rPr>
              <w:t xml:space="preserve">из предложения словосочетания с именами прилагательными. </w:t>
            </w:r>
            <w:r w:rsidRPr="00D66833">
              <w:rPr>
                <w:rFonts w:ascii="Times New Roman" w:hAnsi="Times New Roman" w:cs="Times New Roman"/>
                <w:b/>
                <w:bCs/>
                <w:color w:val="000000"/>
              </w:rPr>
              <w:t xml:space="preserve">Приводить </w:t>
            </w:r>
            <w:r w:rsidRPr="00D66833">
              <w:rPr>
                <w:rFonts w:ascii="Times New Roman" w:hAnsi="Times New Roman" w:cs="Times New Roman"/>
                <w:color w:val="000000"/>
              </w:rPr>
              <w:t>примеры имён прилагательных.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каким членом предложения является имя прилагательное.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Анализировать </w:t>
            </w:r>
            <w:r w:rsidRPr="00D66833">
              <w:rPr>
                <w:rFonts w:ascii="Times New Roman" w:hAnsi="Times New Roman" w:cs="Times New Roman"/>
                <w:color w:val="000000"/>
              </w:rPr>
              <w:t>высказывания русских писателей о русском языке.</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Подбирать </w:t>
            </w:r>
            <w:r w:rsidRPr="00D66833">
              <w:rPr>
                <w:rFonts w:ascii="Times New Roman" w:hAnsi="Times New Roman" w:cs="Times New Roman"/>
                <w:color w:val="000000"/>
              </w:rPr>
              <w:t>имена прилагательные — сравнения для характеристики ка</w:t>
            </w:r>
            <w:r w:rsidRPr="00D66833">
              <w:rPr>
                <w:rFonts w:ascii="Times New Roman" w:hAnsi="Times New Roman" w:cs="Times New Roman"/>
                <w:color w:val="000000"/>
              </w:rPr>
              <w:softHyphen/>
              <w:t>честв, присущих людям и животным.</w:t>
            </w:r>
          </w:p>
        </w:tc>
      </w:tr>
      <w:tr w:rsidR="00462A19" w:rsidRPr="00D66833" w:rsidTr="00387772">
        <w:tc>
          <w:tcPr>
            <w:tcW w:w="2644" w:type="pct"/>
            <w:vMerge/>
          </w:tcPr>
          <w:p w:rsidR="00462A19" w:rsidRPr="00D66833" w:rsidRDefault="00462A19" w:rsidP="00387772">
            <w:pPr>
              <w:rPr>
                <w:rFonts w:ascii="Times New Roman" w:hAnsi="Times New Roman" w:cs="Times New Roman"/>
                <w:b/>
              </w:rPr>
            </w:pP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1114"/>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число имён прилагательных, </w:t>
            </w:r>
            <w:r w:rsidRPr="00D66833">
              <w:rPr>
                <w:rFonts w:ascii="Times New Roman" w:hAnsi="Times New Roman" w:cs="Times New Roman"/>
                <w:b/>
                <w:bCs/>
                <w:color w:val="000000"/>
              </w:rPr>
              <w:t xml:space="preserve">распределять </w:t>
            </w:r>
            <w:r w:rsidRPr="00D66833">
              <w:rPr>
                <w:rFonts w:ascii="Times New Roman" w:hAnsi="Times New Roman" w:cs="Times New Roman"/>
                <w:color w:val="000000"/>
              </w:rPr>
              <w:t>имена прила</w:t>
            </w:r>
            <w:r w:rsidRPr="00D66833">
              <w:rPr>
                <w:rFonts w:ascii="Times New Roman" w:hAnsi="Times New Roman" w:cs="Times New Roman"/>
                <w:color w:val="000000"/>
              </w:rPr>
              <w:softHyphen/>
              <w:t xml:space="preserve">гательные в группы в зависимости от их числа, </w:t>
            </w:r>
            <w:r w:rsidRPr="00D66833">
              <w:rPr>
                <w:rFonts w:ascii="Times New Roman" w:hAnsi="Times New Roman" w:cs="Times New Roman"/>
                <w:b/>
                <w:bCs/>
                <w:color w:val="000000"/>
              </w:rPr>
              <w:t>изменять прилагатель</w:t>
            </w:r>
            <w:r w:rsidRPr="00D66833">
              <w:rPr>
                <w:rFonts w:ascii="Times New Roman" w:hAnsi="Times New Roman" w:cs="Times New Roman"/>
                <w:b/>
                <w:bCs/>
                <w:color w:val="000000"/>
              </w:rPr>
              <w:softHyphen/>
              <w:t>ные по числам.</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Соблюдать </w:t>
            </w:r>
            <w:r w:rsidRPr="00D66833">
              <w:rPr>
                <w:rFonts w:ascii="Times New Roman" w:hAnsi="Times New Roman" w:cs="Times New Roman"/>
                <w:color w:val="000000"/>
              </w:rPr>
              <w:t xml:space="preserve">литературные нормы употребления в речи таких слов и их форм, как </w:t>
            </w:r>
            <w:r w:rsidRPr="00D66833">
              <w:rPr>
                <w:rFonts w:ascii="Times New Roman" w:hAnsi="Times New Roman" w:cs="Times New Roman"/>
                <w:i/>
                <w:iCs/>
                <w:color w:val="000000"/>
              </w:rPr>
              <w:t xml:space="preserve">кофе, мышь, фамилия, шампунь </w:t>
            </w:r>
            <w:r w:rsidRPr="00D66833">
              <w:rPr>
                <w:rFonts w:ascii="Times New Roman" w:hAnsi="Times New Roman" w:cs="Times New Roman"/>
                <w:color w:val="000000"/>
              </w:rPr>
              <w:t>и др.</w:t>
            </w:r>
          </w:p>
        </w:tc>
      </w:tr>
      <w:tr w:rsidR="00462A19" w:rsidRPr="00D66833" w:rsidTr="00387772">
        <w:tc>
          <w:tcPr>
            <w:tcW w:w="2644" w:type="pct"/>
            <w:vMerge/>
          </w:tcPr>
          <w:p w:rsidR="00462A19" w:rsidRPr="00D66833" w:rsidRDefault="00462A19" w:rsidP="00387772">
            <w:pPr>
              <w:rPr>
                <w:rFonts w:ascii="Times New Roman" w:hAnsi="Times New Roman" w:cs="Times New Roman"/>
                <w:b/>
              </w:rPr>
            </w:pP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562"/>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rPr>
            </w:pPr>
          </w:p>
        </w:tc>
        <w:tc>
          <w:tcPr>
            <w:tcW w:w="2356" w:type="pct"/>
            <w:gridSpan w:val="2"/>
            <w:tcBorders>
              <w:bottom w:val="single" w:sz="4" w:space="0" w:color="000000" w:themeColor="text1"/>
            </w:tcBorders>
          </w:tcPr>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грамматические признаки имени прилагательного: связь с именем существительным, число (единственное или множественное), роль в предложении.</w:t>
            </w:r>
          </w:p>
        </w:tc>
      </w:tr>
      <w:tr w:rsidR="00462A19" w:rsidRPr="00D66833" w:rsidTr="00387772">
        <w:trPr>
          <w:trHeight w:val="2790"/>
        </w:trPr>
        <w:tc>
          <w:tcPr>
            <w:tcW w:w="2644" w:type="pct"/>
          </w:tcPr>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Текст-описание и роль в нём имён прилага</w:t>
            </w:r>
            <w:r w:rsidRPr="00D66833">
              <w:rPr>
                <w:rFonts w:ascii="Times New Roman" w:hAnsi="Times New Roman" w:cs="Times New Roman"/>
                <w:b/>
                <w:bCs/>
                <w:color w:val="000000"/>
              </w:rPr>
              <w:softHyphen/>
              <w:t>тельных (3 ч).</w:t>
            </w:r>
          </w:p>
          <w:p w:rsidR="00462A19" w:rsidRPr="00D66833" w:rsidRDefault="00462A19" w:rsidP="00387772">
            <w:pPr>
              <w:rPr>
                <w:rFonts w:ascii="Times New Roman" w:hAnsi="Times New Roman" w:cs="Times New Roman"/>
              </w:rPr>
            </w:pPr>
            <w:r w:rsidRPr="00D66833">
              <w:rPr>
                <w:rFonts w:ascii="Times New Roman" w:eastAsia="Times New Roman" w:hAnsi="Times New Roman" w:cs="Times New Roman"/>
                <w:color w:val="000000"/>
              </w:rPr>
              <w:t>Типы текстов: повествование, его  особенности.</w:t>
            </w:r>
          </w:p>
          <w:p w:rsidR="00462A19" w:rsidRPr="00D66833" w:rsidRDefault="00462A19" w:rsidP="00387772">
            <w:pPr>
              <w:rPr>
                <w:rFonts w:ascii="Times New Roman" w:hAnsi="Times New Roman" w:cs="Times New Roman"/>
                <w:b/>
                <w:i/>
              </w:rPr>
            </w:pPr>
            <w:r w:rsidRPr="00D66833">
              <w:rPr>
                <w:rFonts w:ascii="Times New Roman" w:hAnsi="Times New Roman" w:cs="Times New Roman"/>
                <w:b/>
                <w:iCs/>
                <w:color w:val="000000"/>
              </w:rPr>
              <w:t>Контрольный диктант № 9 по теме « Имя прилагательное».</w:t>
            </w:r>
          </w:p>
          <w:p w:rsidR="00462A19" w:rsidRPr="00D66833" w:rsidRDefault="00462A19" w:rsidP="00387772">
            <w:pPr>
              <w:rPr>
                <w:rFonts w:ascii="Times New Roman" w:hAnsi="Times New Roman" w:cs="Times New Roman"/>
              </w:rPr>
            </w:pPr>
            <w:r w:rsidRPr="00D66833">
              <w:rPr>
                <w:rFonts w:ascii="Times New Roman" w:hAnsi="Times New Roman" w:cs="Times New Roman"/>
                <w:b/>
                <w:iCs/>
                <w:color w:val="000000"/>
              </w:rPr>
              <w:t>Развитие речи</w:t>
            </w:r>
            <w:r w:rsidRPr="00D66833">
              <w:rPr>
                <w:rFonts w:ascii="Times New Roman" w:hAnsi="Times New Roman" w:cs="Times New Roman"/>
                <w:b/>
                <w:i/>
                <w:iCs/>
                <w:color w:val="000000"/>
              </w:rPr>
              <w:t>.</w:t>
            </w:r>
            <w:r w:rsidRPr="00D66833">
              <w:rPr>
                <w:rFonts w:ascii="Times New Roman" w:hAnsi="Times New Roman" w:cs="Times New Roman"/>
                <w:b/>
                <w:i/>
                <w:color w:val="000000"/>
              </w:rPr>
              <w:t>Составление текста-описания натюрморта по репродукции картины Ф.П.Толстого «Букет цветов, бабочка и птичка».</w:t>
            </w: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текст-описание.</w:t>
            </w:r>
          </w:p>
          <w:p w:rsidR="00462A19" w:rsidRPr="00D66833" w:rsidRDefault="00462A19" w:rsidP="00387772">
            <w:pPr>
              <w:rPr>
                <w:rFonts w:ascii="Times New Roman" w:hAnsi="Times New Roman" w:cs="Times New Roman"/>
                <w:bCs/>
                <w:color w:val="000000"/>
              </w:rPr>
            </w:pPr>
            <w:r w:rsidRPr="00D66833">
              <w:rPr>
                <w:rFonts w:ascii="Times New Roman" w:hAnsi="Times New Roman" w:cs="Times New Roman"/>
                <w:b/>
                <w:bCs/>
                <w:color w:val="000000"/>
              </w:rPr>
              <w:t xml:space="preserve">Наблюдать </w:t>
            </w:r>
            <w:r w:rsidRPr="00D66833">
              <w:rPr>
                <w:rFonts w:ascii="Times New Roman" w:hAnsi="Times New Roman" w:cs="Times New Roman"/>
                <w:bCs/>
                <w:color w:val="000000"/>
              </w:rPr>
              <w:t>над ролью имен прилагательных и тексте-описании.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текст-описание на основе личных наблюдений (коллектив</w:t>
            </w:r>
            <w:r w:rsidRPr="00D66833">
              <w:rPr>
                <w:rFonts w:ascii="Times New Roman" w:hAnsi="Times New Roman" w:cs="Times New Roman"/>
                <w:color w:val="000000"/>
              </w:rPr>
              <w:softHyphen/>
              <w:t>ное обсуждение плана подготовительной работы).</w:t>
            </w:r>
          </w:p>
          <w:p w:rsidR="00462A19" w:rsidRPr="00D66833" w:rsidRDefault="00462A19" w:rsidP="00387772">
            <w:pPr>
              <w:rPr>
                <w:rFonts w:ascii="Times New Roman" w:hAnsi="Times New Roman" w:cs="Times New Roman"/>
                <w:color w:val="000000"/>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текст-описание натюрморта по репродукции картины Ф. П.Толстого «Букет цветов, бабочка и птичка»</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tc>
      </w:tr>
      <w:tr w:rsidR="00462A19" w:rsidRPr="00D66833" w:rsidTr="00387772">
        <w:trPr>
          <w:trHeight w:val="2208"/>
        </w:trPr>
        <w:tc>
          <w:tcPr>
            <w:tcW w:w="2644" w:type="pct"/>
            <w:vMerge w:val="restart"/>
            <w:tcBorders>
              <w:bottom w:val="single" w:sz="4" w:space="0" w:color="000000" w:themeColor="text1"/>
            </w:tcBorders>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Местоимение (5ч)</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color w:val="000000"/>
              </w:rPr>
              <w:t xml:space="preserve">Общее представление о местоимении. </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i/>
                <w:iCs/>
                <w:color w:val="000000"/>
              </w:rPr>
              <w:t>Значение и употребление в речи.</w:t>
            </w:r>
          </w:p>
          <w:p w:rsidR="00462A19" w:rsidRPr="00D66833" w:rsidRDefault="00462A19" w:rsidP="00387772">
            <w:pPr>
              <w:shd w:val="clear" w:color="auto" w:fill="FFFFFF"/>
              <w:autoSpaceDE w:val="0"/>
              <w:autoSpaceDN w:val="0"/>
              <w:adjustRightInd w:val="0"/>
              <w:rPr>
                <w:rFonts w:ascii="Times New Roman" w:hAnsi="Times New Roman" w:cs="Times New Roman"/>
                <w:b/>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Редактирование текста с повторяющимися име</w:t>
            </w:r>
            <w:r w:rsidRPr="00D66833">
              <w:rPr>
                <w:rFonts w:ascii="Times New Roman" w:hAnsi="Times New Roman" w:cs="Times New Roman"/>
                <w:b/>
                <w:i/>
                <w:color w:val="000000"/>
              </w:rPr>
              <w:softHyphen/>
              <w:t>нами существительными.</w:t>
            </w:r>
          </w:p>
          <w:p w:rsidR="00462A19" w:rsidRPr="00D66833" w:rsidRDefault="00462A19" w:rsidP="00387772">
            <w:pPr>
              <w:rPr>
                <w:rFonts w:ascii="Times New Roman" w:hAnsi="Times New Roman" w:cs="Times New Roman"/>
                <w:b/>
                <w:color w:val="000000"/>
              </w:rPr>
            </w:pPr>
            <w:r w:rsidRPr="00D66833">
              <w:rPr>
                <w:rFonts w:ascii="Times New Roman" w:hAnsi="Times New Roman" w:cs="Times New Roman"/>
                <w:b/>
                <w:bCs/>
                <w:color w:val="000000"/>
              </w:rPr>
              <w:t xml:space="preserve">Текст-рассуждение </w:t>
            </w:r>
            <w:r w:rsidRPr="00D66833">
              <w:rPr>
                <w:rFonts w:ascii="Times New Roman" w:hAnsi="Times New Roman" w:cs="Times New Roman"/>
                <w:b/>
                <w:color w:val="000000"/>
              </w:rPr>
              <w:t>(</w:t>
            </w:r>
            <w:r w:rsidRPr="00D66833">
              <w:rPr>
                <w:rFonts w:ascii="Times New Roman" w:hAnsi="Times New Roman" w:cs="Times New Roman"/>
                <w:color w:val="000000"/>
              </w:rPr>
              <w:t>2</w:t>
            </w:r>
            <w:r w:rsidRPr="00D66833">
              <w:rPr>
                <w:rFonts w:ascii="Times New Roman" w:hAnsi="Times New Roman" w:cs="Times New Roman"/>
                <w:b/>
                <w:color w:val="000000"/>
              </w:rPr>
              <w:t xml:space="preserve"> ч).</w:t>
            </w:r>
          </w:p>
          <w:p w:rsidR="00462A19" w:rsidRPr="00D66833" w:rsidRDefault="00462A19" w:rsidP="00387772">
            <w:pPr>
              <w:rPr>
                <w:rFonts w:ascii="Times New Roman" w:hAnsi="Times New Roman" w:cs="Times New Roman"/>
                <w:b/>
                <w:color w:val="000000"/>
              </w:rPr>
            </w:pPr>
            <w:r w:rsidRPr="00D66833">
              <w:rPr>
                <w:rFonts w:ascii="Times New Roman" w:eastAsia="Times New Roman" w:hAnsi="Times New Roman" w:cs="Times New Roman"/>
                <w:color w:val="000000"/>
              </w:rPr>
              <w:t>Типы текстов: рассуждение, его  особенности.</w:t>
            </w:r>
          </w:p>
          <w:p w:rsidR="00462A19" w:rsidRPr="00D66833" w:rsidRDefault="00462A19" w:rsidP="00387772">
            <w:pPr>
              <w:rPr>
                <w:rFonts w:ascii="Times New Roman" w:hAnsi="Times New Roman" w:cs="Times New Roman"/>
                <w:i/>
                <w:iCs/>
                <w:color w:val="000000"/>
              </w:rPr>
            </w:pPr>
            <w:r w:rsidRPr="00D66833">
              <w:rPr>
                <w:rFonts w:ascii="Times New Roman" w:hAnsi="Times New Roman" w:cs="Times New Roman"/>
                <w:b/>
                <w:i/>
                <w:iCs/>
                <w:color w:val="000000"/>
              </w:rPr>
              <w:t>Развитие речи</w:t>
            </w:r>
            <w:r w:rsidRPr="00D66833">
              <w:rPr>
                <w:rFonts w:ascii="Times New Roman" w:hAnsi="Times New Roman" w:cs="Times New Roman"/>
                <w:i/>
                <w:iCs/>
                <w:color w:val="000000"/>
              </w:rPr>
              <w:t xml:space="preserve">. </w:t>
            </w:r>
          </w:p>
          <w:p w:rsidR="00462A19" w:rsidRPr="00D66833" w:rsidRDefault="00462A19" w:rsidP="00387772">
            <w:pPr>
              <w:rPr>
                <w:rFonts w:ascii="Times New Roman" w:hAnsi="Times New Roman" w:cs="Times New Roman"/>
              </w:rPr>
            </w:pPr>
            <w:r w:rsidRPr="00D66833">
              <w:rPr>
                <w:rFonts w:ascii="Times New Roman" w:eastAsia="Times New Roman" w:hAnsi="Times New Roman" w:cs="Times New Roman"/>
                <w:color w:val="000000"/>
              </w:rPr>
              <w:t>Письменное из</w:t>
            </w:r>
            <w:r w:rsidRPr="00D66833">
              <w:rPr>
                <w:rFonts w:ascii="Times New Roman" w:eastAsia="Times New Roman" w:hAnsi="Times New Roman" w:cs="Times New Roman"/>
                <w:color w:val="000000"/>
              </w:rPr>
              <w:softHyphen/>
              <w:t>ложение содержания прослушанного и прочитанного текстов (подробное, выборочное).</w:t>
            </w:r>
          </w:p>
          <w:p w:rsidR="00462A19" w:rsidRPr="00D66833" w:rsidRDefault="00462A19" w:rsidP="00387772">
            <w:pPr>
              <w:rPr>
                <w:rFonts w:ascii="Times New Roman" w:hAnsi="Times New Roman" w:cs="Times New Roman"/>
              </w:rPr>
            </w:pPr>
            <w:r w:rsidRPr="00D66833">
              <w:rPr>
                <w:rFonts w:ascii="Times New Roman" w:hAnsi="Times New Roman" w:cs="Times New Roman"/>
                <w:b/>
                <w:bCs/>
                <w:color w:val="000000"/>
              </w:rPr>
              <w:t>Проверочная работа.</w:t>
            </w: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личные местоимения (в начальной форме) среди других</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color w:val="000000"/>
              </w:rPr>
              <w:t>слов и в предложении.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Различать </w:t>
            </w:r>
            <w:r w:rsidRPr="00D66833">
              <w:rPr>
                <w:rFonts w:ascii="Times New Roman" w:hAnsi="Times New Roman" w:cs="Times New Roman"/>
                <w:color w:val="000000"/>
              </w:rPr>
              <w:t>местоимения и имена существительные.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Заменять </w:t>
            </w:r>
            <w:r w:rsidRPr="00D66833">
              <w:rPr>
                <w:rFonts w:ascii="Times New Roman" w:hAnsi="Times New Roman" w:cs="Times New Roman"/>
                <w:color w:val="000000"/>
              </w:rPr>
              <w:t>повторяющиеся в тексте имена существительные личными местоимениями.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из предложений текст, подбирать к нему заголовок, запи</w:t>
            </w:r>
            <w:r w:rsidRPr="00D66833">
              <w:rPr>
                <w:rFonts w:ascii="Times New Roman" w:hAnsi="Times New Roman" w:cs="Times New Roman"/>
                <w:color w:val="000000"/>
              </w:rPr>
              <w:softHyphen/>
              <w:t>сывать составленный текст.</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Составлять </w:t>
            </w:r>
            <w:r w:rsidRPr="00D66833">
              <w:rPr>
                <w:rFonts w:ascii="Times New Roman" w:hAnsi="Times New Roman" w:cs="Times New Roman"/>
                <w:color w:val="000000"/>
              </w:rPr>
              <w:t xml:space="preserve">по рисункам диалоги. </w:t>
            </w:r>
            <w:r w:rsidRPr="00D66833">
              <w:rPr>
                <w:rFonts w:ascii="Times New Roman" w:hAnsi="Times New Roman" w:cs="Times New Roman"/>
                <w:b/>
                <w:bCs/>
                <w:color w:val="000000"/>
              </w:rPr>
              <w:t xml:space="preserve">Находить </w:t>
            </w:r>
            <w:r w:rsidRPr="00D66833">
              <w:rPr>
                <w:rFonts w:ascii="Times New Roman" w:hAnsi="Times New Roman" w:cs="Times New Roman"/>
                <w:color w:val="000000"/>
              </w:rPr>
              <w:t xml:space="preserve">в диалогической речи местоимения и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их роль в высказываниях.</w:t>
            </w:r>
          </w:p>
        </w:tc>
      </w:tr>
      <w:tr w:rsidR="00462A19" w:rsidRPr="00D66833" w:rsidTr="00387772">
        <w:trPr>
          <w:trHeight w:val="1380"/>
        </w:trPr>
        <w:tc>
          <w:tcPr>
            <w:tcW w:w="2644" w:type="pct"/>
            <w:vMerge/>
            <w:tcBorders>
              <w:bottom w:val="single" w:sz="4" w:space="0" w:color="000000" w:themeColor="text1"/>
            </w:tcBorders>
          </w:tcPr>
          <w:p w:rsidR="00462A19" w:rsidRPr="00D66833" w:rsidRDefault="00462A19" w:rsidP="00387772">
            <w:pPr>
              <w:rPr>
                <w:rFonts w:ascii="Times New Roman" w:hAnsi="Times New Roman" w:cs="Times New Roman"/>
                <w:color w:val="000000"/>
              </w:rPr>
            </w:pPr>
          </w:p>
        </w:tc>
        <w:tc>
          <w:tcPr>
            <w:tcW w:w="2356" w:type="pct"/>
            <w:gridSpan w:val="2"/>
            <w:tcBorders>
              <w:bottom w:val="single" w:sz="4" w:space="0" w:color="000000" w:themeColor="text1"/>
            </w:tcBorders>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Распознавать </w:t>
            </w:r>
            <w:r w:rsidRPr="00D66833">
              <w:rPr>
                <w:rFonts w:ascii="Times New Roman" w:hAnsi="Times New Roman" w:cs="Times New Roman"/>
                <w:color w:val="000000"/>
              </w:rPr>
              <w:t>текст-рассуждение.</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Создавать </w:t>
            </w:r>
            <w:r w:rsidRPr="00D66833">
              <w:rPr>
                <w:rFonts w:ascii="Times New Roman" w:hAnsi="Times New Roman" w:cs="Times New Roman"/>
                <w:color w:val="000000"/>
              </w:rPr>
              <w:t>устные и письменные тексты-рассуждения.</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Работать </w:t>
            </w:r>
            <w:r w:rsidRPr="00D66833">
              <w:rPr>
                <w:rFonts w:ascii="Times New Roman" w:hAnsi="Times New Roman" w:cs="Times New Roman"/>
                <w:color w:val="000000"/>
              </w:rPr>
              <w:t xml:space="preserve">с текстом: </w:t>
            </w:r>
            <w:r w:rsidRPr="00D66833">
              <w:rPr>
                <w:rFonts w:ascii="Times New Roman" w:hAnsi="Times New Roman" w:cs="Times New Roman"/>
                <w:b/>
                <w:bCs/>
                <w:color w:val="000000"/>
              </w:rPr>
              <w:t xml:space="preserve">определять </w:t>
            </w:r>
            <w:r w:rsidRPr="00D66833">
              <w:rPr>
                <w:rFonts w:ascii="Times New Roman" w:hAnsi="Times New Roman" w:cs="Times New Roman"/>
                <w:color w:val="000000"/>
              </w:rPr>
              <w:t xml:space="preserve">тип текста, тему и главную мысль, </w:t>
            </w:r>
            <w:r w:rsidRPr="00D66833">
              <w:rPr>
                <w:rFonts w:ascii="Times New Roman" w:hAnsi="Times New Roman" w:cs="Times New Roman"/>
                <w:b/>
                <w:bCs/>
                <w:color w:val="000000"/>
              </w:rPr>
              <w:t xml:space="preserve">выделять </w:t>
            </w:r>
            <w:r w:rsidRPr="00D66833">
              <w:rPr>
                <w:rFonts w:ascii="Times New Roman" w:hAnsi="Times New Roman" w:cs="Times New Roman"/>
                <w:color w:val="000000"/>
              </w:rPr>
              <w:t xml:space="preserve">части в тексте-рассуждении, </w:t>
            </w:r>
            <w:r w:rsidRPr="00D66833">
              <w:rPr>
                <w:rFonts w:ascii="Times New Roman" w:hAnsi="Times New Roman" w:cs="Times New Roman"/>
                <w:b/>
                <w:bCs/>
                <w:color w:val="000000"/>
              </w:rPr>
              <w:t xml:space="preserve">записывать </w:t>
            </w:r>
            <w:r w:rsidRPr="00D66833">
              <w:rPr>
                <w:rFonts w:ascii="Times New Roman" w:hAnsi="Times New Roman" w:cs="Times New Roman"/>
                <w:color w:val="000000"/>
              </w:rPr>
              <w:t xml:space="preserve">текст по частям. </w:t>
            </w:r>
            <w:r w:rsidRPr="00D66833">
              <w:rPr>
                <w:rFonts w:ascii="Times New Roman" w:hAnsi="Times New Roman" w:cs="Times New Roman"/>
                <w:b/>
                <w:bCs/>
                <w:color w:val="000000"/>
              </w:rPr>
              <w:t xml:space="preserve">Оценивать </w:t>
            </w:r>
            <w:r w:rsidRPr="00D66833">
              <w:rPr>
                <w:rFonts w:ascii="Times New Roman" w:hAnsi="Times New Roman" w:cs="Times New Roman"/>
                <w:color w:val="000000"/>
              </w:rPr>
              <w:t>свои достижения при выполнении заданий «Проверь себя» в учебнике и по электронному приложению.</w:t>
            </w:r>
          </w:p>
        </w:tc>
      </w:tr>
      <w:tr w:rsidR="00462A19" w:rsidRPr="00D66833" w:rsidTr="00387772">
        <w:tc>
          <w:tcPr>
            <w:tcW w:w="2644" w:type="pct"/>
            <w:vMerge w:val="restart"/>
          </w:tcPr>
          <w:p w:rsidR="00462A19" w:rsidRPr="00D66833" w:rsidRDefault="00462A19" w:rsidP="00387772">
            <w:pPr>
              <w:rPr>
                <w:rFonts w:ascii="Times New Roman" w:hAnsi="Times New Roman" w:cs="Times New Roman"/>
                <w:b/>
                <w:bCs/>
                <w:color w:val="000000"/>
                <w:u w:val="single"/>
              </w:rPr>
            </w:pPr>
            <w:r w:rsidRPr="00D66833">
              <w:rPr>
                <w:rFonts w:ascii="Times New Roman" w:hAnsi="Times New Roman" w:cs="Times New Roman"/>
                <w:b/>
                <w:bCs/>
                <w:color w:val="000000"/>
                <w:u w:val="single"/>
              </w:rPr>
              <w:t>Предлоги (7 ч)</w:t>
            </w:r>
          </w:p>
          <w:p w:rsidR="00462A19" w:rsidRPr="00D66833" w:rsidRDefault="00462A19" w:rsidP="00387772">
            <w:pPr>
              <w:rPr>
                <w:rFonts w:ascii="Times New Roman" w:hAnsi="Times New Roman" w:cs="Times New Roman"/>
                <w:iCs/>
                <w:color w:val="000000"/>
              </w:rPr>
            </w:pPr>
            <w:r w:rsidRPr="00D66833">
              <w:rPr>
                <w:rFonts w:ascii="Times New Roman" w:eastAsia="Times New Roman" w:hAnsi="Times New Roman" w:cs="Times New Roman"/>
                <w:iCs/>
                <w:color w:val="000000"/>
              </w:rPr>
              <w:t>Значение и употребление в речи.</w:t>
            </w:r>
          </w:p>
          <w:p w:rsidR="00462A19" w:rsidRPr="00D66833" w:rsidRDefault="00462A19" w:rsidP="00387772">
            <w:pPr>
              <w:rPr>
                <w:rFonts w:ascii="Times New Roman" w:eastAsia="Times New Roman" w:hAnsi="Times New Roman" w:cs="Times New Roman"/>
                <w:color w:val="000000"/>
              </w:rPr>
            </w:pPr>
            <w:r w:rsidRPr="00D66833">
              <w:rPr>
                <w:rFonts w:ascii="Times New Roman" w:eastAsia="Times New Roman" w:hAnsi="Times New Roman" w:cs="Times New Roman"/>
                <w:i/>
                <w:iCs/>
                <w:color w:val="000000"/>
              </w:rPr>
              <w:t>Знакомство с наиболее употребительными предлогами.</w:t>
            </w:r>
          </w:p>
          <w:p w:rsidR="00462A19" w:rsidRPr="00D66833" w:rsidRDefault="00462A19" w:rsidP="00387772">
            <w:pPr>
              <w:rPr>
                <w:rFonts w:ascii="Times New Roman" w:hAnsi="Times New Roman" w:cs="Times New Roman"/>
                <w:b/>
                <w:bCs/>
                <w:color w:val="000000"/>
                <w:u w:val="single"/>
              </w:rPr>
            </w:pPr>
            <w:r w:rsidRPr="00D66833">
              <w:rPr>
                <w:rFonts w:ascii="Times New Roman" w:eastAsia="Times New Roman" w:hAnsi="Times New Roman" w:cs="Times New Roman"/>
                <w:color w:val="000000"/>
              </w:rPr>
              <w:t>Формирование орфографической зорко</w:t>
            </w:r>
            <w:r w:rsidRPr="00D66833">
              <w:rPr>
                <w:rFonts w:ascii="Times New Roman" w:eastAsia="Times New Roman" w:hAnsi="Times New Roman" w:cs="Times New Roman"/>
                <w:color w:val="000000"/>
              </w:rPr>
              <w:softHyphen/>
              <w:t>сти:    раздельное написание предлогов с другими словами.</w:t>
            </w:r>
          </w:p>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color w:val="000000"/>
              </w:rPr>
              <w:t>Словарный диктант</w:t>
            </w:r>
          </w:p>
          <w:p w:rsidR="00462A19" w:rsidRPr="00D66833" w:rsidRDefault="00462A19" w:rsidP="00387772">
            <w:pPr>
              <w:rPr>
                <w:rFonts w:ascii="Times New Roman" w:hAnsi="Times New Roman" w:cs="Times New Roman"/>
              </w:rPr>
            </w:pPr>
            <w:r w:rsidRPr="00D66833">
              <w:rPr>
                <w:rFonts w:ascii="Times New Roman" w:hAnsi="Times New Roman" w:cs="Times New Roman"/>
                <w:b/>
                <w:iCs/>
                <w:color w:val="000000"/>
              </w:rPr>
              <w:t>Развитие речи.</w:t>
            </w:r>
            <w:r w:rsidRPr="00D66833">
              <w:rPr>
                <w:rFonts w:ascii="Times New Roman" w:hAnsi="Times New Roman" w:cs="Times New Roman"/>
                <w:b/>
                <w:i/>
                <w:color w:val="000000"/>
              </w:rPr>
              <w:t>Редактирование текста; восста</w:t>
            </w:r>
            <w:r w:rsidRPr="00D66833">
              <w:rPr>
                <w:rFonts w:ascii="Times New Roman" w:hAnsi="Times New Roman" w:cs="Times New Roman"/>
                <w:b/>
                <w:i/>
                <w:color w:val="000000"/>
              </w:rPr>
              <w:softHyphen/>
              <w:t>новление деформированного повествовательно</w:t>
            </w:r>
            <w:r w:rsidRPr="00D66833">
              <w:rPr>
                <w:rFonts w:ascii="Times New Roman" w:hAnsi="Times New Roman" w:cs="Times New Roman"/>
                <w:b/>
                <w:i/>
                <w:color w:val="000000"/>
              </w:rPr>
              <w:softHyphen/>
              <w:t>го текста.</w:t>
            </w:r>
          </w:p>
          <w:p w:rsidR="00462A19" w:rsidRPr="00D66833" w:rsidRDefault="00462A19" w:rsidP="00387772">
            <w:pPr>
              <w:rPr>
                <w:rFonts w:ascii="Times New Roman" w:hAnsi="Times New Roman" w:cs="Times New Roman"/>
                <w:b/>
                <w:bCs/>
                <w:color w:val="000000"/>
              </w:rPr>
            </w:pPr>
            <w:r w:rsidRPr="00D66833">
              <w:rPr>
                <w:rFonts w:ascii="Times New Roman" w:hAnsi="Times New Roman" w:cs="Times New Roman"/>
                <w:b/>
                <w:bCs/>
                <w:color w:val="000000"/>
              </w:rPr>
              <w:t>Проект «В словари — за частями речи!».</w:t>
            </w:r>
          </w:p>
          <w:p w:rsidR="00462A19" w:rsidRPr="00D66833" w:rsidRDefault="00462A19" w:rsidP="00387772">
            <w:pPr>
              <w:shd w:val="clear" w:color="auto" w:fill="FFFFFF"/>
              <w:rPr>
                <w:rFonts w:ascii="Times New Roman" w:eastAsia="Calibri" w:hAnsi="Times New Roman" w:cs="Times New Roman"/>
                <w:b/>
                <w:bCs/>
              </w:rPr>
            </w:pPr>
            <w:r w:rsidRPr="00D66833">
              <w:rPr>
                <w:rFonts w:ascii="Times New Roman" w:eastAsia="Calibri" w:hAnsi="Times New Roman" w:cs="Times New Roman"/>
                <w:b/>
                <w:bCs/>
              </w:rPr>
              <w:t>Контрольный диктант № 10 по теме « Предлоги, местоимения».</w:t>
            </w:r>
          </w:p>
          <w:p w:rsidR="00462A19" w:rsidRPr="00D66833" w:rsidRDefault="00462A19" w:rsidP="00387772">
            <w:pPr>
              <w:shd w:val="clear" w:color="auto" w:fill="FFFFFF"/>
              <w:rPr>
                <w:rFonts w:ascii="Times New Roman" w:hAnsi="Times New Roman" w:cs="Times New Roman"/>
              </w:rPr>
            </w:pPr>
            <w:r w:rsidRPr="00D66833">
              <w:rPr>
                <w:rFonts w:ascii="Times New Roman" w:hAnsi="Times New Roman" w:cs="Times New Roman"/>
                <w:b/>
                <w:i/>
                <w:iCs/>
                <w:color w:val="000000"/>
              </w:rPr>
              <w:t>Развитие речи</w:t>
            </w:r>
            <w:r w:rsidRPr="00D66833">
              <w:rPr>
                <w:rFonts w:ascii="Times New Roman" w:hAnsi="Times New Roman" w:cs="Times New Roman"/>
                <w:i/>
                <w:iCs/>
                <w:color w:val="000000"/>
              </w:rPr>
              <w:t xml:space="preserve">. </w:t>
            </w:r>
            <w:r w:rsidRPr="00D66833">
              <w:rPr>
                <w:rFonts w:ascii="Times New Roman" w:hAnsi="Times New Roman" w:cs="Times New Roman"/>
                <w:color w:val="000000"/>
              </w:rPr>
              <w:t>Составление рассказа но репро</w:t>
            </w:r>
            <w:r w:rsidRPr="00D66833">
              <w:rPr>
                <w:rFonts w:ascii="Times New Roman" w:hAnsi="Times New Roman" w:cs="Times New Roman"/>
                <w:color w:val="000000"/>
              </w:rPr>
              <w:softHyphen/>
              <w:t xml:space="preserve">дукции картины Ивана Ивановича Шишкина </w:t>
            </w:r>
            <w:r w:rsidRPr="00D66833">
              <w:rPr>
                <w:rFonts w:ascii="Times New Roman" w:hAnsi="Times New Roman" w:cs="Times New Roman"/>
                <w:iCs/>
                <w:color w:val="000000"/>
              </w:rPr>
              <w:t>«Утро</w:t>
            </w:r>
            <w:r w:rsidRPr="00D66833">
              <w:rPr>
                <w:rFonts w:ascii="Times New Roman" w:hAnsi="Times New Roman" w:cs="Times New Roman"/>
                <w:color w:val="000000"/>
              </w:rPr>
              <w:t>в  сосновом  лесу».</w:t>
            </w:r>
          </w:p>
        </w:tc>
        <w:tc>
          <w:tcPr>
            <w:tcW w:w="2356" w:type="pct"/>
            <w:gridSpan w:val="2"/>
          </w:tcPr>
          <w:p w:rsidR="00462A19" w:rsidRPr="00D66833" w:rsidRDefault="00462A19" w:rsidP="00387772">
            <w:pPr>
              <w:rPr>
                <w:rFonts w:ascii="Times New Roman" w:hAnsi="Times New Roman" w:cs="Times New Roman"/>
                <w:b/>
              </w:rPr>
            </w:pPr>
          </w:p>
        </w:tc>
      </w:tr>
      <w:tr w:rsidR="00462A19" w:rsidRPr="00D66833" w:rsidTr="00387772">
        <w:trPr>
          <w:trHeight w:val="3322"/>
        </w:trPr>
        <w:tc>
          <w:tcPr>
            <w:tcW w:w="2644" w:type="pct"/>
            <w:vMerge/>
          </w:tcPr>
          <w:p w:rsidR="00462A19" w:rsidRPr="00D66833" w:rsidRDefault="00462A19" w:rsidP="00387772">
            <w:pPr>
              <w:shd w:val="clear" w:color="auto" w:fill="FFFFFF"/>
              <w:rPr>
                <w:rFonts w:ascii="Times New Roman" w:hAnsi="Times New Roman" w:cs="Times New Roman"/>
              </w:rPr>
            </w:pPr>
          </w:p>
        </w:tc>
        <w:tc>
          <w:tcPr>
            <w:tcW w:w="2356" w:type="pct"/>
            <w:gridSpan w:val="2"/>
          </w:tcPr>
          <w:p w:rsidR="00462A19" w:rsidRPr="00D66833" w:rsidRDefault="00462A19" w:rsidP="00387772">
            <w:pPr>
              <w:shd w:val="clear" w:color="auto" w:fill="FFFFFF"/>
              <w:autoSpaceDE w:val="0"/>
              <w:autoSpaceDN w:val="0"/>
              <w:adjustRightInd w:val="0"/>
              <w:rPr>
                <w:rFonts w:ascii="Times New Roman" w:hAnsi="Times New Roman" w:cs="Times New Roman"/>
              </w:rPr>
            </w:pPr>
            <w:r w:rsidRPr="00D66833">
              <w:rPr>
                <w:rFonts w:ascii="Times New Roman" w:hAnsi="Times New Roman" w:cs="Times New Roman"/>
                <w:b/>
                <w:bCs/>
                <w:color w:val="000000"/>
              </w:rPr>
              <w:t xml:space="preserve">Узнавать </w:t>
            </w:r>
            <w:r w:rsidRPr="00D66833">
              <w:rPr>
                <w:rFonts w:ascii="Times New Roman" w:hAnsi="Times New Roman" w:cs="Times New Roman"/>
                <w:color w:val="000000"/>
              </w:rPr>
              <w:t>предлоги в устной и письменной речи.</w:t>
            </w:r>
          </w:p>
          <w:p w:rsidR="00462A19" w:rsidRPr="00D66833" w:rsidRDefault="00462A19" w:rsidP="00387772">
            <w:pPr>
              <w:rPr>
                <w:rFonts w:ascii="Times New Roman" w:hAnsi="Times New Roman" w:cs="Times New Roman"/>
                <w:b/>
              </w:rPr>
            </w:pPr>
            <w:r w:rsidRPr="00D66833">
              <w:rPr>
                <w:rFonts w:ascii="Times New Roman" w:hAnsi="Times New Roman" w:cs="Times New Roman"/>
                <w:b/>
                <w:bCs/>
                <w:color w:val="000000"/>
              </w:rPr>
              <w:t xml:space="preserve">Правильно употреблять </w:t>
            </w:r>
            <w:r w:rsidRPr="00D66833">
              <w:rPr>
                <w:rFonts w:ascii="Times New Roman" w:hAnsi="Times New Roman" w:cs="Times New Roman"/>
                <w:color w:val="000000"/>
              </w:rPr>
              <w:t xml:space="preserve">предлоги в речи </w:t>
            </w:r>
            <w:r w:rsidRPr="00D66833">
              <w:rPr>
                <w:rFonts w:ascii="Times New Roman" w:hAnsi="Times New Roman" w:cs="Times New Roman"/>
                <w:i/>
                <w:iCs/>
                <w:color w:val="000000"/>
              </w:rPr>
              <w:t>(прийти из школы).</w:t>
            </w:r>
          </w:p>
          <w:p w:rsidR="00462A19" w:rsidRPr="00D66833" w:rsidRDefault="00462A19" w:rsidP="00387772">
            <w:pPr>
              <w:rPr>
                <w:rFonts w:ascii="Times New Roman" w:hAnsi="Times New Roman" w:cs="Times New Roman"/>
                <w:bCs/>
              </w:rPr>
            </w:pPr>
            <w:r w:rsidRPr="00D66833">
              <w:rPr>
                <w:rFonts w:ascii="Times New Roman" w:hAnsi="Times New Roman" w:cs="Times New Roman"/>
                <w:b/>
                <w:bCs/>
              </w:rPr>
              <w:t xml:space="preserve">Раздельно писать </w:t>
            </w:r>
            <w:r w:rsidRPr="00D66833">
              <w:rPr>
                <w:rFonts w:ascii="Times New Roman" w:hAnsi="Times New Roman" w:cs="Times New Roman"/>
                <w:bCs/>
              </w:rPr>
              <w:t>предлоги со словами.</w:t>
            </w:r>
          </w:p>
          <w:p w:rsidR="00462A19" w:rsidRPr="00D66833" w:rsidRDefault="00462A19" w:rsidP="00387772">
            <w:pPr>
              <w:rPr>
                <w:rFonts w:ascii="Times New Roman" w:hAnsi="Times New Roman" w:cs="Times New Roman"/>
                <w:bCs/>
              </w:rPr>
            </w:pPr>
            <w:r w:rsidRPr="00D66833">
              <w:rPr>
                <w:rFonts w:ascii="Times New Roman" w:hAnsi="Times New Roman" w:cs="Times New Roman"/>
                <w:b/>
                <w:bCs/>
              </w:rPr>
              <w:t xml:space="preserve">Редактировать </w:t>
            </w:r>
            <w:r w:rsidRPr="00D66833">
              <w:rPr>
                <w:rFonts w:ascii="Times New Roman" w:hAnsi="Times New Roman" w:cs="Times New Roman"/>
                <w:bCs/>
              </w:rPr>
              <w:t xml:space="preserve">текст; </w:t>
            </w:r>
            <w:r w:rsidRPr="00D66833">
              <w:rPr>
                <w:rFonts w:ascii="Times New Roman" w:hAnsi="Times New Roman" w:cs="Times New Roman"/>
                <w:b/>
                <w:bCs/>
              </w:rPr>
              <w:t xml:space="preserve">восстанавливать </w:t>
            </w:r>
            <w:r w:rsidRPr="00D66833">
              <w:rPr>
                <w:rFonts w:ascii="Times New Roman" w:hAnsi="Times New Roman" w:cs="Times New Roman"/>
                <w:bCs/>
              </w:rPr>
              <w:t>деформированный повествова</w:t>
            </w:r>
            <w:r w:rsidRPr="00D66833">
              <w:rPr>
                <w:rFonts w:ascii="Times New Roman" w:hAnsi="Times New Roman" w:cs="Times New Roman"/>
                <w:bCs/>
              </w:rPr>
              <w:softHyphen/>
              <w:t>тельный текст.</w:t>
            </w:r>
          </w:p>
          <w:p w:rsidR="00462A19" w:rsidRPr="00D66833" w:rsidRDefault="00462A19" w:rsidP="00387772">
            <w:pPr>
              <w:rPr>
                <w:rFonts w:ascii="Times New Roman" w:hAnsi="Times New Roman" w:cs="Times New Roman"/>
                <w:bCs/>
              </w:rPr>
            </w:pPr>
            <w:r w:rsidRPr="00D66833">
              <w:rPr>
                <w:rFonts w:ascii="Times New Roman" w:hAnsi="Times New Roman" w:cs="Times New Roman"/>
                <w:b/>
                <w:bCs/>
              </w:rPr>
              <w:t xml:space="preserve">Оценивать </w:t>
            </w:r>
            <w:r w:rsidRPr="00D66833">
              <w:rPr>
                <w:rFonts w:ascii="Times New Roman" w:hAnsi="Times New Roman" w:cs="Times New Roman"/>
                <w:bCs/>
              </w:rPr>
              <w:t>свои достижения при выполнении заданий «Проверь себя» в учебнике и по электронному приложению.</w:t>
            </w:r>
          </w:p>
          <w:p w:rsidR="00462A19" w:rsidRPr="00D66833" w:rsidRDefault="00462A19" w:rsidP="00387772">
            <w:pPr>
              <w:rPr>
                <w:rFonts w:ascii="Times New Roman" w:hAnsi="Times New Roman" w:cs="Times New Roman"/>
                <w:bCs/>
              </w:rPr>
            </w:pPr>
            <w:r w:rsidRPr="00D66833">
              <w:rPr>
                <w:rFonts w:ascii="Times New Roman" w:hAnsi="Times New Roman" w:cs="Times New Roman"/>
                <w:b/>
                <w:bCs/>
              </w:rPr>
              <w:t xml:space="preserve">Пользоваться </w:t>
            </w:r>
            <w:r w:rsidRPr="00D66833">
              <w:rPr>
                <w:rFonts w:ascii="Times New Roman" w:hAnsi="Times New Roman" w:cs="Times New Roman"/>
                <w:bCs/>
              </w:rPr>
              <w:t>толковым, орфографическим, орфоэпическим словаря</w:t>
            </w:r>
            <w:r w:rsidRPr="00D66833">
              <w:rPr>
                <w:rFonts w:ascii="Times New Roman" w:hAnsi="Times New Roman" w:cs="Times New Roman"/>
                <w:bCs/>
              </w:rPr>
              <w:softHyphen/>
              <w:t xml:space="preserve">ми, словарями антонимов и синонимов, словарём однокоренных слов. </w:t>
            </w:r>
            <w:r w:rsidRPr="00D66833">
              <w:rPr>
                <w:rFonts w:ascii="Times New Roman" w:hAnsi="Times New Roman" w:cs="Times New Roman"/>
                <w:b/>
                <w:bCs/>
              </w:rPr>
              <w:t xml:space="preserve">Находить </w:t>
            </w:r>
            <w:r w:rsidRPr="00D66833">
              <w:rPr>
                <w:rFonts w:ascii="Times New Roman" w:hAnsi="Times New Roman" w:cs="Times New Roman"/>
                <w:bCs/>
              </w:rPr>
              <w:t>полезную информацию в словарях, придумывать собствен</w:t>
            </w:r>
            <w:r w:rsidRPr="00D66833">
              <w:rPr>
                <w:rFonts w:ascii="Times New Roman" w:hAnsi="Times New Roman" w:cs="Times New Roman"/>
                <w:bCs/>
              </w:rPr>
              <w:softHyphen/>
              <w:t xml:space="preserve">ные задания, для выполнения которых потребуются словари, </w:t>
            </w:r>
            <w:r w:rsidRPr="00D66833">
              <w:rPr>
                <w:rFonts w:ascii="Times New Roman" w:hAnsi="Times New Roman" w:cs="Times New Roman"/>
                <w:b/>
                <w:bCs/>
              </w:rPr>
              <w:t>участво</w:t>
            </w:r>
            <w:r w:rsidRPr="00D66833">
              <w:rPr>
                <w:rFonts w:ascii="Times New Roman" w:hAnsi="Times New Roman" w:cs="Times New Roman"/>
                <w:b/>
                <w:bCs/>
              </w:rPr>
              <w:softHyphen/>
              <w:t xml:space="preserve">вать </w:t>
            </w:r>
            <w:r w:rsidRPr="00D66833">
              <w:rPr>
                <w:rFonts w:ascii="Times New Roman" w:hAnsi="Times New Roman" w:cs="Times New Roman"/>
                <w:bCs/>
              </w:rPr>
              <w:t xml:space="preserve">в </w:t>
            </w:r>
            <w:r w:rsidRPr="00D66833">
              <w:rPr>
                <w:rFonts w:ascii="Times New Roman" w:hAnsi="Times New Roman" w:cs="Times New Roman"/>
                <w:b/>
                <w:bCs/>
              </w:rPr>
              <w:t xml:space="preserve">презентации </w:t>
            </w:r>
            <w:r w:rsidRPr="00D66833">
              <w:rPr>
                <w:rFonts w:ascii="Times New Roman" w:hAnsi="Times New Roman" w:cs="Times New Roman"/>
                <w:bCs/>
              </w:rPr>
              <w:t>подготовленных заданий</w:t>
            </w:r>
          </w:p>
          <w:p w:rsidR="00462A19" w:rsidRPr="00D66833" w:rsidRDefault="00462A19" w:rsidP="00387772">
            <w:pPr>
              <w:rPr>
                <w:rFonts w:ascii="Times New Roman" w:hAnsi="Times New Roman" w:cs="Times New Roman"/>
                <w:b/>
              </w:rPr>
            </w:pPr>
          </w:p>
        </w:tc>
      </w:tr>
      <w:tr w:rsidR="00462A19" w:rsidRPr="00D66833" w:rsidTr="00387772">
        <w:tc>
          <w:tcPr>
            <w:tcW w:w="5000" w:type="pct"/>
            <w:gridSpan w:val="3"/>
          </w:tcPr>
          <w:p w:rsidR="00462A19" w:rsidRPr="00D66833" w:rsidRDefault="00462A19" w:rsidP="00387772">
            <w:pPr>
              <w:shd w:val="clear" w:color="auto" w:fill="FFFFFF"/>
              <w:jc w:val="center"/>
              <w:rPr>
                <w:rFonts w:ascii="Times New Roman" w:hAnsi="Times New Roman" w:cs="Times New Roman"/>
                <w:b/>
                <w:bCs/>
                <w:color w:val="000000"/>
              </w:rPr>
            </w:pPr>
          </w:p>
          <w:p w:rsidR="00462A19" w:rsidRPr="00D66833" w:rsidRDefault="00462A19" w:rsidP="00387772">
            <w:pPr>
              <w:shd w:val="clear" w:color="auto" w:fill="FFFFFF"/>
              <w:jc w:val="center"/>
              <w:rPr>
                <w:rFonts w:ascii="Times New Roman" w:eastAsia="Calibri" w:hAnsi="Times New Roman" w:cs="Times New Roman"/>
                <w:b/>
                <w:bCs/>
              </w:rPr>
            </w:pPr>
            <w:r w:rsidRPr="00D66833">
              <w:rPr>
                <w:rFonts w:ascii="Times New Roman" w:hAnsi="Times New Roman" w:cs="Times New Roman"/>
                <w:b/>
                <w:bCs/>
                <w:color w:val="000000"/>
              </w:rPr>
              <w:lastRenderedPageBreak/>
              <w:t>Повторение (16 ч)</w:t>
            </w:r>
          </w:p>
          <w:p w:rsidR="00462A19" w:rsidRPr="00D66833" w:rsidRDefault="00462A19" w:rsidP="00387772">
            <w:pPr>
              <w:rPr>
                <w:rFonts w:ascii="Times New Roman" w:hAnsi="Times New Roman" w:cs="Times New Roman"/>
                <w:b/>
              </w:rPr>
            </w:pPr>
          </w:p>
        </w:tc>
      </w:tr>
      <w:tr w:rsidR="00462A19" w:rsidRPr="00D66833" w:rsidTr="00387772">
        <w:trPr>
          <w:trHeight w:val="848"/>
        </w:trPr>
        <w:tc>
          <w:tcPr>
            <w:tcW w:w="2644" w:type="pct"/>
          </w:tcPr>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lastRenderedPageBreak/>
              <w:t>Признаки текста. Смысловое единство предложений в тексте. Заглавие текста.</w:t>
            </w:r>
          </w:p>
          <w:p w:rsidR="00462A19" w:rsidRPr="00D66833" w:rsidRDefault="00462A19" w:rsidP="00387772">
            <w:pPr>
              <w:shd w:val="clear" w:color="auto" w:fill="FFFFFF"/>
              <w:spacing w:line="100" w:lineRule="atLeast"/>
              <w:rPr>
                <w:rFonts w:ascii="Times New Roman" w:eastAsia="Times New Roman" w:hAnsi="Times New Roman" w:cs="Times New Roman"/>
                <w:color w:val="000000"/>
              </w:rPr>
            </w:pPr>
            <w:r w:rsidRPr="00D66833">
              <w:rPr>
                <w:rFonts w:ascii="Times New Roman" w:eastAsia="Times New Roman" w:hAnsi="Times New Roman" w:cs="Times New Roman"/>
                <w:color w:val="000000"/>
              </w:rPr>
              <w:t>Последовательность предложений в тексте.</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Последовательность частей текста (абзацев).</w:t>
            </w:r>
          </w:p>
          <w:p w:rsidR="00462A19" w:rsidRPr="00D66833" w:rsidRDefault="00462A19" w:rsidP="00387772">
            <w:pPr>
              <w:jc w:val="both"/>
              <w:rPr>
                <w:rFonts w:ascii="Times New Roman" w:eastAsia="Times New Roman" w:hAnsi="Times New Roman" w:cs="Times New Roman"/>
                <w:color w:val="000000"/>
              </w:rPr>
            </w:pPr>
            <w:r w:rsidRPr="00D66833">
              <w:rPr>
                <w:rFonts w:ascii="Times New Roman" w:eastAsia="Times New Roman" w:hAnsi="Times New Roman" w:cs="Times New Roman"/>
                <w:color w:val="000000"/>
              </w:rPr>
              <w:t>Различение предложения, слова (осозна</w:t>
            </w:r>
            <w:r w:rsidRPr="00D66833">
              <w:rPr>
                <w:rFonts w:ascii="Times New Roman" w:eastAsia="Times New Roman" w:hAnsi="Times New Roman" w:cs="Times New Roman"/>
                <w:color w:val="000000"/>
              </w:rPr>
              <w:softHyphen/>
              <w:t>ние их сходства и различия).</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 xml:space="preserve">Знаки препинания в </w:t>
            </w:r>
            <w:r w:rsidRPr="00D66833">
              <w:rPr>
                <w:rFonts w:ascii="Times New Roman" w:eastAsia="Times New Roman" w:hAnsi="Times New Roman" w:cs="Times New Roman"/>
                <w:bCs/>
                <w:color w:val="000000"/>
              </w:rPr>
              <w:t xml:space="preserve">конце </w:t>
            </w:r>
            <w:r w:rsidRPr="00D66833">
              <w:rPr>
                <w:rFonts w:ascii="Times New Roman" w:eastAsia="Times New Roman" w:hAnsi="Times New Roman" w:cs="Times New Roman"/>
                <w:color w:val="000000"/>
              </w:rPr>
              <w:t>предложения: точка, вопросительный и восклицательные знаки;</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Нахождение главных членов предложения: подлежащее и сказуемое.</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Понимание слова как единства звучания и значения. Вы</w:t>
            </w:r>
            <w:r w:rsidRPr="00D66833">
              <w:rPr>
                <w:rFonts w:ascii="Times New Roman" w:eastAsia="Times New Roman" w:hAnsi="Times New Roman" w:cs="Times New Roman"/>
                <w:color w:val="000000"/>
              </w:rPr>
              <w:softHyphen/>
              <w:t>явление слов, значение которых требует уточнения.</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Части речи. Общее представление об имени существительном. Значение и употребление в речи.</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Значение и употребление глагола в речи. Различение глаголов, отвечающих на вопросы что сделать? и что делать?</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Значение и употребление прилагательных  в речи. Зависимость формы имени прилагательного от фор</w:t>
            </w:r>
            <w:r w:rsidRPr="00D66833">
              <w:rPr>
                <w:rFonts w:ascii="Times New Roman" w:eastAsia="Times New Roman" w:hAnsi="Times New Roman" w:cs="Times New Roman"/>
                <w:color w:val="000000"/>
              </w:rPr>
              <w:softHyphen/>
              <w:t>мы имени существительного.</w:t>
            </w:r>
          </w:p>
          <w:p w:rsidR="00462A19" w:rsidRPr="00D66833" w:rsidRDefault="00462A19" w:rsidP="00387772">
            <w:pPr>
              <w:rPr>
                <w:rFonts w:ascii="Times New Roman" w:hAnsi="Times New Roman" w:cs="Times New Roman"/>
                <w:i/>
                <w:iCs/>
                <w:color w:val="000000"/>
              </w:rPr>
            </w:pPr>
            <w:r w:rsidRPr="00D66833">
              <w:rPr>
                <w:rFonts w:ascii="Times New Roman" w:eastAsia="Times New Roman" w:hAnsi="Times New Roman" w:cs="Times New Roman"/>
                <w:color w:val="000000"/>
              </w:rPr>
              <w:t xml:space="preserve">Общее представление о местоимении. </w:t>
            </w:r>
            <w:r w:rsidRPr="00D66833">
              <w:rPr>
                <w:rFonts w:ascii="Times New Roman" w:eastAsia="Times New Roman" w:hAnsi="Times New Roman" w:cs="Times New Roman"/>
                <w:i/>
                <w:iCs/>
                <w:color w:val="000000"/>
              </w:rPr>
              <w:t>Значение и употребление в речи.</w:t>
            </w:r>
          </w:p>
          <w:p w:rsidR="00462A19" w:rsidRPr="00D66833" w:rsidRDefault="00462A19" w:rsidP="00387772">
            <w:pPr>
              <w:rPr>
                <w:rFonts w:ascii="Times New Roman" w:hAnsi="Times New Roman" w:cs="Times New Roman"/>
                <w:i/>
                <w:iCs/>
                <w:color w:val="000000"/>
              </w:rPr>
            </w:pPr>
            <w:r w:rsidRPr="00D66833">
              <w:rPr>
                <w:rFonts w:ascii="Times New Roman" w:eastAsia="Times New Roman" w:hAnsi="Times New Roman" w:cs="Times New Roman"/>
                <w:iCs/>
                <w:color w:val="000000"/>
              </w:rPr>
              <w:t>Значение и употребление в речи.</w:t>
            </w:r>
            <w:r w:rsidRPr="00D66833">
              <w:rPr>
                <w:rFonts w:ascii="Times New Roman" w:eastAsia="Times New Roman" w:hAnsi="Times New Roman" w:cs="Times New Roman"/>
                <w:i/>
                <w:iCs/>
                <w:color w:val="000000"/>
              </w:rPr>
              <w:t xml:space="preserve"> Знакомство с наиболее употребительными предлогами.</w:t>
            </w:r>
          </w:p>
          <w:p w:rsidR="00462A19" w:rsidRPr="00D66833" w:rsidRDefault="00462A19" w:rsidP="00387772">
            <w:pPr>
              <w:rPr>
                <w:rFonts w:ascii="Times New Roman" w:hAnsi="Times New Roman" w:cs="Times New Roman"/>
                <w:color w:val="000000"/>
              </w:rPr>
            </w:pPr>
            <w:r w:rsidRPr="00D66833">
              <w:rPr>
                <w:rFonts w:ascii="Times New Roman" w:eastAsia="Times New Roman" w:hAnsi="Times New Roman" w:cs="Times New Roman"/>
                <w:color w:val="000000"/>
              </w:rPr>
              <w:t>Знание алфавита: правильное называние букв, их последовательность.</w:t>
            </w:r>
          </w:p>
          <w:p w:rsidR="00462A19" w:rsidRPr="00D66833" w:rsidRDefault="00462A19" w:rsidP="00387772">
            <w:pPr>
              <w:rPr>
                <w:rFonts w:ascii="Times New Roman" w:hAnsi="Times New Roman" w:cs="Times New Roman"/>
                <w:b/>
              </w:rPr>
            </w:pPr>
            <w:r w:rsidRPr="00D66833">
              <w:rPr>
                <w:rFonts w:ascii="Times New Roman" w:eastAsia="Times New Roman" w:hAnsi="Times New Roman" w:cs="Times New Roman"/>
                <w:color w:val="000000"/>
              </w:rPr>
              <w:t>Правописание  ударных и безударных гласных; парных согласных; удвоенных согласных; гласных после шипящих.</w:t>
            </w:r>
          </w:p>
          <w:p w:rsidR="00462A19" w:rsidRPr="00D66833" w:rsidRDefault="00462A19" w:rsidP="00387772">
            <w:pPr>
              <w:rPr>
                <w:rFonts w:ascii="Times New Roman" w:hAnsi="Times New Roman" w:cs="Times New Roman"/>
                <w:b/>
              </w:rPr>
            </w:pPr>
            <w:r w:rsidRPr="00D66833">
              <w:rPr>
                <w:rFonts w:ascii="Times New Roman" w:hAnsi="Times New Roman" w:cs="Times New Roman"/>
                <w:b/>
              </w:rPr>
              <w:t>Контрольное списывание.</w:t>
            </w:r>
          </w:p>
          <w:p w:rsidR="00462A19" w:rsidRPr="00D66833" w:rsidRDefault="00462A19" w:rsidP="00387772">
            <w:pPr>
              <w:rPr>
                <w:rFonts w:ascii="Times New Roman" w:hAnsi="Times New Roman" w:cs="Times New Roman"/>
                <w:b/>
              </w:rPr>
            </w:pPr>
            <w:r w:rsidRPr="00D66833">
              <w:rPr>
                <w:rFonts w:ascii="Times New Roman" w:hAnsi="Times New Roman" w:cs="Times New Roman"/>
                <w:b/>
              </w:rPr>
              <w:t>Контрольный диктант № 11 по теме: « Повторение».</w:t>
            </w: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p w:rsidR="00462A19" w:rsidRPr="00D66833" w:rsidRDefault="00462A19" w:rsidP="00387772">
            <w:pPr>
              <w:rPr>
                <w:rFonts w:ascii="Times New Roman" w:hAnsi="Times New Roman" w:cs="Times New Roman"/>
              </w:rPr>
            </w:pPr>
          </w:p>
        </w:tc>
        <w:tc>
          <w:tcPr>
            <w:tcW w:w="2356" w:type="pct"/>
            <w:gridSpan w:val="2"/>
          </w:tcPr>
          <w:p w:rsidR="00462A19" w:rsidRPr="00D66833" w:rsidRDefault="00462A19" w:rsidP="00387772">
            <w:pPr>
              <w:rPr>
                <w:rFonts w:ascii="Times New Roman" w:hAnsi="Times New Roman" w:cs="Times New Roman"/>
                <w:b/>
              </w:rPr>
            </w:pPr>
          </w:p>
          <w:p w:rsidR="00462A19" w:rsidRPr="00D66833" w:rsidRDefault="00462A19" w:rsidP="00387772">
            <w:pPr>
              <w:rPr>
                <w:rFonts w:ascii="Times New Roman" w:hAnsi="Times New Roman" w:cs="Times New Roman"/>
                <w:b/>
              </w:rPr>
            </w:pPr>
          </w:p>
        </w:tc>
      </w:tr>
    </w:tbl>
    <w:p w:rsidR="00462A19" w:rsidRDefault="00462A19" w:rsidP="00462A19">
      <w:pPr>
        <w:spacing w:after="0"/>
        <w:rPr>
          <w:b/>
        </w:rPr>
      </w:pPr>
    </w:p>
    <w:p w:rsidR="00462A19" w:rsidRDefault="00462A19" w:rsidP="00462A19">
      <w:pPr>
        <w:rPr>
          <w:b/>
        </w:rPr>
      </w:pPr>
    </w:p>
    <w:p w:rsidR="00462A19" w:rsidRPr="00A64374" w:rsidRDefault="00462A19" w:rsidP="00462A19">
      <w:pPr>
        <w:jc w:val="center"/>
        <w:rPr>
          <w:rFonts w:ascii="Times New Roman" w:hAnsi="Times New Roman" w:cs="Times New Roman"/>
          <w:b/>
          <w:sz w:val="24"/>
          <w:szCs w:val="24"/>
        </w:rPr>
      </w:pPr>
      <w:r w:rsidRPr="00A64374">
        <w:rPr>
          <w:rFonts w:ascii="Times New Roman" w:hAnsi="Times New Roman" w:cs="Times New Roman"/>
          <w:b/>
          <w:sz w:val="24"/>
          <w:szCs w:val="24"/>
        </w:rPr>
        <w:t>Тематическое планирование -  3класс (170ч)</w:t>
      </w:r>
    </w:p>
    <w:p w:rsidR="00462A19" w:rsidRPr="00A64374" w:rsidRDefault="00462A19" w:rsidP="00462A19">
      <w:pPr>
        <w:rPr>
          <w:rStyle w:val="Zag11"/>
          <w:sz w:val="24"/>
          <w:szCs w:val="24"/>
        </w:rPr>
      </w:pPr>
      <w:r w:rsidRPr="00A64374">
        <w:rPr>
          <w:rFonts w:ascii="Times New Roman" w:hAnsi="Times New Roman" w:cs="Times New Roman"/>
          <w:sz w:val="24"/>
          <w:szCs w:val="24"/>
        </w:rPr>
        <w:t>Контрольных диктантов – 8, Изложение -6. Контрольное списывание/ проверочная работа -6, Сочинение/ Составление текста - 6</w:t>
      </w:r>
    </w:p>
    <w:tbl>
      <w:tblPr>
        <w:tblStyle w:val="a4"/>
        <w:tblW w:w="5462" w:type="pct"/>
        <w:tblInd w:w="-885" w:type="dxa"/>
        <w:tblLook w:val="04A0"/>
      </w:tblPr>
      <w:tblGrid>
        <w:gridCol w:w="5528"/>
        <w:gridCol w:w="4926"/>
      </w:tblGrid>
      <w:tr w:rsidR="00462A19" w:rsidRPr="00273792" w:rsidTr="00387772">
        <w:tc>
          <w:tcPr>
            <w:tcW w:w="2644" w:type="pct"/>
          </w:tcPr>
          <w:p w:rsidR="00462A19" w:rsidRPr="00A64374" w:rsidRDefault="00462A19" w:rsidP="00387772">
            <w:pPr>
              <w:pStyle w:val="ae"/>
              <w:rPr>
                <w:b/>
                <w:sz w:val="22"/>
                <w:szCs w:val="22"/>
              </w:rPr>
            </w:pPr>
            <w:r w:rsidRPr="00A64374">
              <w:rPr>
                <w:b/>
                <w:sz w:val="22"/>
                <w:szCs w:val="22"/>
              </w:rPr>
              <w:t>Тема раздела</w:t>
            </w:r>
          </w:p>
          <w:p w:rsidR="00462A19" w:rsidRPr="00A64374" w:rsidRDefault="00462A19" w:rsidP="00387772">
            <w:pPr>
              <w:pStyle w:val="ae"/>
              <w:rPr>
                <w:b/>
                <w:sz w:val="22"/>
                <w:szCs w:val="22"/>
              </w:rPr>
            </w:pPr>
            <w:r w:rsidRPr="00A64374">
              <w:rPr>
                <w:b/>
                <w:sz w:val="22"/>
                <w:szCs w:val="22"/>
              </w:rPr>
              <w:t xml:space="preserve">                                                                                                    Кол-во часов</w:t>
            </w:r>
          </w:p>
        </w:tc>
        <w:tc>
          <w:tcPr>
            <w:tcW w:w="2356" w:type="pct"/>
          </w:tcPr>
          <w:p w:rsidR="00462A19" w:rsidRPr="00A64374" w:rsidRDefault="00462A19" w:rsidP="00387772">
            <w:pPr>
              <w:pStyle w:val="ae"/>
              <w:rPr>
                <w:b/>
                <w:sz w:val="22"/>
                <w:szCs w:val="22"/>
              </w:rPr>
            </w:pPr>
            <w:r w:rsidRPr="00A64374">
              <w:rPr>
                <w:b/>
                <w:sz w:val="22"/>
                <w:szCs w:val="22"/>
              </w:rPr>
              <w:t>Основные виды деятельности</w:t>
            </w:r>
          </w:p>
        </w:tc>
      </w:tr>
      <w:tr w:rsidR="00462A19" w:rsidRPr="00273792" w:rsidTr="00387772">
        <w:tc>
          <w:tcPr>
            <w:tcW w:w="2644" w:type="pct"/>
          </w:tcPr>
          <w:p w:rsidR="00462A19" w:rsidRPr="00A64374" w:rsidRDefault="00462A19" w:rsidP="00387772">
            <w:pPr>
              <w:pStyle w:val="ae"/>
              <w:rPr>
                <w:b/>
                <w:sz w:val="22"/>
                <w:szCs w:val="22"/>
              </w:rPr>
            </w:pPr>
            <w:r w:rsidRPr="00A64374">
              <w:rPr>
                <w:b/>
                <w:sz w:val="22"/>
                <w:szCs w:val="22"/>
              </w:rPr>
              <w:t>Наша речь и наш язык.</w:t>
            </w:r>
          </w:p>
          <w:p w:rsidR="00462A19" w:rsidRPr="00A64374" w:rsidRDefault="00462A19" w:rsidP="00387772">
            <w:pPr>
              <w:pStyle w:val="ae"/>
              <w:rPr>
                <w:b/>
                <w:sz w:val="22"/>
                <w:szCs w:val="22"/>
              </w:rPr>
            </w:pPr>
            <w:r w:rsidRPr="00A64374">
              <w:rPr>
                <w:b/>
                <w:sz w:val="22"/>
                <w:szCs w:val="22"/>
              </w:rPr>
              <w:t>2 часа</w:t>
            </w:r>
          </w:p>
          <w:p w:rsidR="00462A19" w:rsidRPr="00A64374" w:rsidRDefault="00462A19" w:rsidP="00387772">
            <w:pPr>
              <w:rPr>
                <w:rFonts w:ascii="Times New Roman" w:hAnsi="Times New Roman" w:cs="Times New Roman"/>
              </w:rPr>
            </w:pPr>
            <w:r w:rsidRPr="00A64374">
              <w:rPr>
                <w:rFonts w:ascii="Times New Roman" w:eastAsia="Times New Roman" w:hAnsi="Times New Roman" w:cs="Times New Roman"/>
              </w:rPr>
              <w:t>Осознание цели и ситуации устного общения. Адекватное восприятие звучащей речи.</w:t>
            </w:r>
          </w:p>
        </w:tc>
        <w:tc>
          <w:tcPr>
            <w:tcW w:w="2356" w:type="pct"/>
          </w:tcPr>
          <w:p w:rsidR="00462A19" w:rsidRPr="00A64374" w:rsidRDefault="00462A19" w:rsidP="00387772">
            <w:pPr>
              <w:pStyle w:val="ae"/>
              <w:rPr>
                <w:sz w:val="22"/>
                <w:szCs w:val="22"/>
              </w:rPr>
            </w:pPr>
            <w:r w:rsidRPr="00A64374">
              <w:rPr>
                <w:sz w:val="22"/>
                <w:szCs w:val="22"/>
              </w:rPr>
              <w:t>Находить в словах разные орфограммы.</w:t>
            </w:r>
          </w:p>
          <w:p w:rsidR="00462A19" w:rsidRPr="00A64374" w:rsidRDefault="00462A19" w:rsidP="00387772">
            <w:pPr>
              <w:pStyle w:val="ae"/>
              <w:rPr>
                <w:sz w:val="22"/>
                <w:szCs w:val="22"/>
              </w:rPr>
            </w:pPr>
            <w:r w:rsidRPr="00A64374">
              <w:rPr>
                <w:sz w:val="22"/>
                <w:szCs w:val="22"/>
              </w:rPr>
              <w:t xml:space="preserve">Правильно применять их при написании. Различать  орфограммы. Принимать и сохранять  учебную задачу урока. Осуществлять решение учебной задачи под руководством учителя. </w:t>
            </w:r>
          </w:p>
          <w:p w:rsidR="00462A19" w:rsidRPr="00A64374" w:rsidRDefault="00462A19" w:rsidP="00387772">
            <w:pPr>
              <w:pStyle w:val="ae"/>
              <w:rPr>
                <w:sz w:val="22"/>
                <w:szCs w:val="22"/>
              </w:rPr>
            </w:pPr>
            <w:r w:rsidRPr="00A64374">
              <w:rPr>
                <w:sz w:val="22"/>
                <w:szCs w:val="22"/>
              </w:rPr>
              <w:t>Находить в словах разные орфограммы.</w:t>
            </w:r>
          </w:p>
          <w:p w:rsidR="00462A19" w:rsidRPr="00A64374" w:rsidRDefault="00462A19" w:rsidP="00387772">
            <w:pPr>
              <w:pStyle w:val="ae"/>
              <w:rPr>
                <w:sz w:val="22"/>
                <w:szCs w:val="22"/>
              </w:rPr>
            </w:pPr>
            <w:r w:rsidRPr="00A64374">
              <w:rPr>
                <w:sz w:val="22"/>
                <w:szCs w:val="22"/>
              </w:rPr>
              <w:t>Правильно применять их при написании. Различать  орфограммы.</w:t>
            </w:r>
          </w:p>
          <w:p w:rsidR="00462A19" w:rsidRPr="00A64374" w:rsidRDefault="00462A19" w:rsidP="00387772">
            <w:pPr>
              <w:pStyle w:val="ae"/>
              <w:rPr>
                <w:sz w:val="22"/>
                <w:szCs w:val="22"/>
              </w:rPr>
            </w:pPr>
            <w:r w:rsidRPr="00A64374">
              <w:rPr>
                <w:sz w:val="22"/>
                <w:szCs w:val="22"/>
              </w:rPr>
              <w:lastRenderedPageBreak/>
              <w:t>Оценивать результаты своей деятельности</w:t>
            </w:r>
          </w:p>
          <w:p w:rsidR="00462A19" w:rsidRPr="00A64374" w:rsidRDefault="00462A19" w:rsidP="00387772">
            <w:pPr>
              <w:pStyle w:val="ae"/>
              <w:rPr>
                <w:sz w:val="22"/>
                <w:szCs w:val="22"/>
              </w:rPr>
            </w:pPr>
          </w:p>
        </w:tc>
      </w:tr>
      <w:tr w:rsidR="00462A19" w:rsidRPr="00273792" w:rsidTr="00387772">
        <w:tc>
          <w:tcPr>
            <w:tcW w:w="2644" w:type="pct"/>
          </w:tcPr>
          <w:p w:rsidR="00462A19" w:rsidRPr="00A64374" w:rsidRDefault="00462A19" w:rsidP="00387772">
            <w:pPr>
              <w:pStyle w:val="ae"/>
              <w:rPr>
                <w:b/>
                <w:sz w:val="22"/>
                <w:szCs w:val="22"/>
              </w:rPr>
            </w:pPr>
            <w:r w:rsidRPr="00A64374">
              <w:rPr>
                <w:b/>
                <w:sz w:val="22"/>
                <w:szCs w:val="22"/>
              </w:rPr>
              <w:lastRenderedPageBreak/>
              <w:t>Текст. Предложение</w:t>
            </w:r>
          </w:p>
          <w:p w:rsidR="00462A19" w:rsidRPr="00A64374" w:rsidRDefault="00462A19" w:rsidP="00387772">
            <w:pPr>
              <w:pStyle w:val="ae"/>
              <w:rPr>
                <w:b/>
                <w:color w:val="000000"/>
                <w:sz w:val="22"/>
                <w:szCs w:val="22"/>
              </w:rPr>
            </w:pPr>
            <w:r w:rsidRPr="00A64374">
              <w:rPr>
                <w:b/>
                <w:sz w:val="22"/>
                <w:szCs w:val="22"/>
              </w:rPr>
              <w:t>Словосочетание. 14ч</w:t>
            </w:r>
          </w:p>
          <w:p w:rsidR="00462A19" w:rsidRPr="00A64374" w:rsidRDefault="00462A19" w:rsidP="00387772">
            <w:pPr>
              <w:rPr>
                <w:rFonts w:ascii="Times New Roman" w:hAnsi="Times New Roman" w:cs="Times New Roman"/>
              </w:rPr>
            </w:pPr>
            <w:r w:rsidRPr="00A64374">
              <w:rPr>
                <w:rFonts w:ascii="Times New Roman" w:eastAsia="Times New Roman" w:hAnsi="Times New Roman" w:cs="Times New Roman"/>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w:t>
            </w:r>
            <w:r w:rsidRPr="00A64374">
              <w:rPr>
                <w:rFonts w:ascii="Times New Roman" w:eastAsia="Times New Roman" w:hAnsi="Times New Roman" w:cs="Times New Roman"/>
                <w:i/>
              </w:rPr>
              <w:t xml:space="preserve">Создание собственных текстов по предложенным и самостоятельно составленным планам. </w:t>
            </w:r>
            <w:r w:rsidRPr="00A64374">
              <w:rPr>
                <w:rFonts w:ascii="Times New Roman" w:eastAsia="Times New Roman" w:hAnsi="Times New Roman" w:cs="Times New Roman"/>
              </w:rPr>
              <w:t>Типы текстов: описание, повествование, рассуждение</w:t>
            </w:r>
            <w:r w:rsidRPr="00A64374">
              <w:rPr>
                <w:rFonts w:ascii="Times New Roman" w:eastAsia="Times New Roman" w:hAnsi="Times New Roman" w:cs="Times New Roman"/>
                <w:i/>
              </w:rPr>
              <w:t>,</w:t>
            </w:r>
            <w:r w:rsidRPr="00A64374">
              <w:rPr>
                <w:rFonts w:ascii="Times New Roman" w:eastAsia="Times New Roman" w:hAnsi="Times New Roman" w:cs="Times New Roman"/>
              </w:rPr>
              <w:t xml:space="preserve"> их особенности.</w:t>
            </w:r>
          </w:p>
          <w:p w:rsidR="00462A19" w:rsidRPr="00A64374" w:rsidRDefault="00462A19" w:rsidP="00387772">
            <w:pPr>
              <w:rPr>
                <w:rFonts w:ascii="Times New Roman" w:hAnsi="Times New Roman" w:cs="Times New Roman"/>
              </w:rPr>
            </w:pPr>
            <w:r w:rsidRPr="00A64374">
              <w:rPr>
                <w:rFonts w:ascii="Times New Roman" w:eastAsia="Times New Roman" w:hAnsi="Times New Roman" w:cs="Times New Roman"/>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r w:rsidRPr="00A64374">
              <w:rPr>
                <w:rFonts w:ascii="Times New Roman" w:eastAsia="Times New Roman" w:hAnsi="Times New Roman" w:cs="Times New Roman"/>
                <w:color w:val="000000"/>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w:t>
            </w:r>
            <w:r w:rsidRPr="00A64374">
              <w:rPr>
                <w:rFonts w:ascii="Times New Roman" w:eastAsia="Times New Roman" w:hAnsi="Times New Roman" w:cs="Times New Roman"/>
                <w:color w:val="000000"/>
              </w:rPr>
              <w:softHyphen/>
              <w:t>тельные</w:t>
            </w:r>
          </w:p>
          <w:p w:rsidR="00462A19" w:rsidRPr="00A64374" w:rsidRDefault="00462A19" w:rsidP="00387772">
            <w:pPr>
              <w:rPr>
                <w:rFonts w:ascii="Times New Roman" w:hAnsi="Times New Roman" w:cs="Times New Roman"/>
                <w:iCs/>
                <w:color w:val="000000"/>
              </w:rPr>
            </w:pPr>
            <w:r w:rsidRPr="00A64374">
              <w:rPr>
                <w:rFonts w:ascii="Times New Roman" w:eastAsia="Times New Roman" w:hAnsi="Times New Roman" w:cs="Times New Roman"/>
                <w:color w:val="000000"/>
              </w:rPr>
              <w:t>Выбор языковых средств в соответствии с целями и усло</w:t>
            </w:r>
            <w:r w:rsidRPr="00A64374">
              <w:rPr>
                <w:rFonts w:ascii="Times New Roman" w:eastAsia="Times New Roman" w:hAnsi="Times New Roman" w:cs="Times New Roman"/>
                <w:color w:val="000000"/>
              </w:rPr>
              <w:softHyphen/>
              <w:t>виями для эффективного решения коммуникативной задачи Практиче</w:t>
            </w:r>
            <w:r w:rsidRPr="00A64374">
              <w:rPr>
                <w:rFonts w:ascii="Times New Roman" w:eastAsia="Times New Roman" w:hAnsi="Times New Roman" w:cs="Times New Roman"/>
                <w:color w:val="000000"/>
              </w:rPr>
              <w:softHyphen/>
              <w:t>ское овладение диалогической формой речи. Овладение умениями начать, поддержать, закончить разговор, привлечь внимание и т. п.</w:t>
            </w:r>
            <w:r w:rsidRPr="00A64374">
              <w:rPr>
                <w:rFonts w:ascii="Times New Roman" w:eastAsia="Times New Roman" w:hAnsi="Times New Roman" w:cs="Times New Roman"/>
                <w:iCs/>
                <w:color w:val="000000"/>
              </w:rPr>
              <w:t>Нахождение в предложении обращения (в начале, в середине или в конце предложения).Запятая при обращении в предложениях.</w:t>
            </w:r>
          </w:p>
          <w:p w:rsidR="00462A19" w:rsidRPr="00A64374" w:rsidRDefault="00462A19" w:rsidP="00387772">
            <w:pPr>
              <w:rPr>
                <w:rFonts w:ascii="Times New Roman" w:hAnsi="Times New Roman" w:cs="Times New Roman"/>
                <w:iCs/>
                <w:color w:val="000000"/>
              </w:rPr>
            </w:pPr>
            <w:r w:rsidRPr="00A64374">
              <w:rPr>
                <w:rFonts w:ascii="Times New Roman" w:eastAsia="Times New Roman" w:hAnsi="Times New Roman" w:cs="Times New Roman"/>
                <w:color w:val="000000"/>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A64374">
              <w:rPr>
                <w:rFonts w:ascii="Times New Roman" w:eastAsia="Times New Roman" w:hAnsi="Times New Roman" w:cs="Times New Roman"/>
                <w:iCs/>
                <w:color w:val="000000"/>
              </w:rPr>
              <w:t>Предложения распро</w:t>
            </w:r>
            <w:r w:rsidRPr="00A64374">
              <w:rPr>
                <w:rFonts w:ascii="Times New Roman" w:eastAsia="Times New Roman" w:hAnsi="Times New Roman" w:cs="Times New Roman"/>
                <w:iCs/>
                <w:color w:val="000000"/>
              </w:rPr>
              <w:softHyphen/>
              <w:t>странённые и нераспространённые. Синтаксический анализ простого предложения с двумя главными членами.</w:t>
            </w:r>
          </w:p>
          <w:p w:rsidR="00462A19" w:rsidRPr="00A64374" w:rsidRDefault="00462A19" w:rsidP="00387772">
            <w:pPr>
              <w:rPr>
                <w:rFonts w:ascii="Times New Roman" w:hAnsi="Times New Roman" w:cs="Times New Roman"/>
              </w:rPr>
            </w:pPr>
            <w:r w:rsidRPr="00A64374">
              <w:rPr>
                <w:rFonts w:ascii="Times New Roman" w:eastAsia="Times New Roman" w:hAnsi="Times New Roman" w:cs="Times New Roman"/>
                <w:iCs/>
                <w:color w:val="000000"/>
              </w:rPr>
              <w:t>Сложное предложение (общее представление). Различение простых и сложных предложений. Запятая между частями в сложном предложении</w:t>
            </w:r>
          </w:p>
          <w:p w:rsidR="00462A19" w:rsidRPr="00A64374" w:rsidRDefault="00462A19" w:rsidP="00387772">
            <w:pPr>
              <w:rPr>
                <w:rFonts w:ascii="Times New Roman" w:hAnsi="Times New Roman" w:cs="Times New Roman"/>
              </w:rPr>
            </w:pPr>
            <w:r w:rsidRPr="00A64374">
              <w:rPr>
                <w:rFonts w:ascii="Times New Roman" w:hAnsi="Times New Roman" w:cs="Times New Roman"/>
              </w:rPr>
              <w:t>Входной диктант.</w:t>
            </w:r>
          </w:p>
          <w:p w:rsidR="00462A19" w:rsidRPr="00A64374" w:rsidRDefault="00462A19" w:rsidP="00387772">
            <w:pPr>
              <w:rPr>
                <w:rFonts w:ascii="Times New Roman" w:hAnsi="Times New Roman" w:cs="Times New Roman"/>
              </w:rPr>
            </w:pPr>
            <w:r w:rsidRPr="00A64374">
              <w:rPr>
                <w:rFonts w:ascii="Times New Roman" w:hAnsi="Times New Roman" w:cs="Times New Roman"/>
              </w:rPr>
              <w:t>Изложение</w:t>
            </w:r>
          </w:p>
          <w:p w:rsidR="00462A19" w:rsidRPr="00A64374" w:rsidRDefault="00462A19" w:rsidP="00387772">
            <w:pPr>
              <w:rPr>
                <w:rFonts w:ascii="Times New Roman" w:hAnsi="Times New Roman" w:cs="Times New Roman"/>
              </w:rPr>
            </w:pPr>
            <w:r w:rsidRPr="00A64374">
              <w:rPr>
                <w:rFonts w:ascii="Times New Roman" w:hAnsi="Times New Roman" w:cs="Times New Roman"/>
              </w:rPr>
              <w:t>Контрольный диктант</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rFonts w:eastAsia="Calibri"/>
                <w:color w:val="000000"/>
                <w:sz w:val="22"/>
                <w:szCs w:val="22"/>
              </w:rPr>
            </w:pPr>
            <w:r w:rsidRPr="00A64374">
              <w:rPr>
                <w:sz w:val="22"/>
                <w:szCs w:val="22"/>
              </w:rPr>
              <w:t>Сформировать  понятие о тексте как тематическом и композиционном единстве его частей. Обобщить сведения о тексте, известные учащимся потексте, известные учащимся по курсу 2 класса; дать определение текста; выявить основные признаки текста;</w:t>
            </w:r>
            <w:r w:rsidRPr="00A64374">
              <w:rPr>
                <w:sz w:val="22"/>
                <w:szCs w:val="22"/>
              </w:rPr>
              <w:br/>
            </w:r>
            <w:r w:rsidRPr="00A64374">
              <w:rPr>
                <w:rFonts w:eastAsia="Calibri"/>
                <w:color w:val="000000"/>
                <w:sz w:val="22"/>
                <w:szCs w:val="22"/>
              </w:rPr>
              <w:t>Наблюдать над значением предложений, различных по цели высказывания (без терминологии), находить их в тексте, составлять предложения такого типа.</w:t>
            </w:r>
          </w:p>
          <w:p w:rsidR="00462A19" w:rsidRPr="00A64374" w:rsidRDefault="00462A19" w:rsidP="00387772">
            <w:pPr>
              <w:pStyle w:val="ae"/>
              <w:rPr>
                <w:color w:val="000000"/>
                <w:sz w:val="22"/>
                <w:szCs w:val="22"/>
              </w:rPr>
            </w:pPr>
            <w:r w:rsidRPr="00A64374">
              <w:rPr>
                <w:color w:val="000000"/>
                <w:sz w:val="22"/>
                <w:szCs w:val="22"/>
              </w:rPr>
              <w:t>Соблюдать в устной речи логическое (смысловое) ударение и интонацию конца предложения.</w:t>
            </w:r>
          </w:p>
          <w:p w:rsidR="00462A19" w:rsidRPr="00A64374" w:rsidRDefault="00462A19" w:rsidP="00387772">
            <w:pPr>
              <w:pStyle w:val="ae"/>
              <w:rPr>
                <w:color w:val="000000"/>
                <w:sz w:val="22"/>
                <w:szCs w:val="22"/>
              </w:rPr>
            </w:pPr>
            <w:r w:rsidRPr="00A64374">
              <w:rPr>
                <w:color w:val="000000"/>
                <w:sz w:val="22"/>
                <w:szCs w:val="22"/>
              </w:rPr>
              <w:t>Оценивать свои достижения при выполнении заданий.</w:t>
            </w:r>
          </w:p>
          <w:p w:rsidR="00462A19" w:rsidRPr="00A64374" w:rsidRDefault="00462A19" w:rsidP="00387772">
            <w:pPr>
              <w:pStyle w:val="ae"/>
              <w:rPr>
                <w:sz w:val="22"/>
                <w:szCs w:val="22"/>
              </w:rPr>
            </w:pPr>
            <w:r w:rsidRPr="00A64374">
              <w:rPr>
                <w:sz w:val="22"/>
                <w:szCs w:val="22"/>
              </w:rPr>
              <w:t xml:space="preserve">Принимать и сохранять  учебную задачу урока. Осуществлять решение учебной задачи под руководством учителя. </w:t>
            </w:r>
          </w:p>
          <w:p w:rsidR="00462A19" w:rsidRPr="00A64374" w:rsidRDefault="00462A19" w:rsidP="00387772">
            <w:pPr>
              <w:pStyle w:val="ae"/>
              <w:rPr>
                <w:sz w:val="22"/>
                <w:szCs w:val="22"/>
              </w:rPr>
            </w:pPr>
            <w:r w:rsidRPr="00A64374">
              <w:rPr>
                <w:sz w:val="22"/>
                <w:szCs w:val="22"/>
              </w:rPr>
              <w:t>Находить в словах разные орфограммы.</w:t>
            </w:r>
          </w:p>
          <w:p w:rsidR="00462A19" w:rsidRPr="00A64374" w:rsidRDefault="00462A19" w:rsidP="00387772">
            <w:pPr>
              <w:pStyle w:val="ae"/>
              <w:rPr>
                <w:sz w:val="22"/>
                <w:szCs w:val="22"/>
              </w:rPr>
            </w:pPr>
            <w:r w:rsidRPr="00A64374">
              <w:rPr>
                <w:sz w:val="22"/>
                <w:szCs w:val="22"/>
              </w:rPr>
              <w:t>Правильно применять их при написании. Различать  орфограммы.</w:t>
            </w:r>
          </w:p>
          <w:p w:rsidR="00462A19" w:rsidRPr="00A64374" w:rsidRDefault="00462A19" w:rsidP="00387772">
            <w:pPr>
              <w:pStyle w:val="ae"/>
              <w:rPr>
                <w:sz w:val="22"/>
                <w:szCs w:val="22"/>
              </w:rPr>
            </w:pPr>
          </w:p>
          <w:p w:rsidR="00462A19" w:rsidRPr="00A64374" w:rsidRDefault="00462A19" w:rsidP="00387772">
            <w:pPr>
              <w:pStyle w:val="ae"/>
              <w:rPr>
                <w:sz w:val="22"/>
                <w:szCs w:val="22"/>
              </w:rPr>
            </w:pPr>
            <w:r w:rsidRPr="00A64374">
              <w:rPr>
                <w:sz w:val="22"/>
                <w:szCs w:val="22"/>
              </w:rPr>
              <w:t>Продолжить работу над развитием речи, воспитывать толерантность, чувство взаимопомощи. Сформировать понятие о главных и второстепенных членах; учиться приемам анализа и синтеза; повторить правописание безударных гласных проверяемых и не проверяемых ударением; закрепить умение находить в предложениях подлежащее и сказуемое; самостоятельно  сделать вывод: второстепенными членами называются все члены предложения, кроме подлежащего и сказуемого. Они поясняют подлежащее, сказуемое или другие второстепенные члены предложения.</w:t>
            </w:r>
          </w:p>
          <w:p w:rsidR="00462A19" w:rsidRPr="00A64374" w:rsidRDefault="00462A19" w:rsidP="00387772">
            <w:pPr>
              <w:pStyle w:val="ae"/>
              <w:rPr>
                <w:sz w:val="22"/>
                <w:szCs w:val="22"/>
              </w:rPr>
            </w:pPr>
            <w:r w:rsidRPr="00A64374">
              <w:rPr>
                <w:sz w:val="22"/>
                <w:szCs w:val="22"/>
              </w:rPr>
              <w:t>Уметь выделять общие и существенные признаки, связи, отношения; умение классифицировать факты, делать обобщенные выводы; умение выделять главное, наблюдать; умения частично-поисковой деятельности, частичной постановки проблемы и ее решения.</w:t>
            </w:r>
          </w:p>
          <w:p w:rsidR="00462A19" w:rsidRPr="00A64374" w:rsidRDefault="00462A19" w:rsidP="00387772">
            <w:pPr>
              <w:pStyle w:val="ae"/>
              <w:rPr>
                <w:sz w:val="22"/>
                <w:szCs w:val="22"/>
              </w:rPr>
            </w:pPr>
            <w:r w:rsidRPr="00A64374">
              <w:rPr>
                <w:sz w:val="22"/>
                <w:szCs w:val="22"/>
              </w:rPr>
              <w:t>Воспитывать в себе стремление к творчеству.</w:t>
            </w:r>
          </w:p>
          <w:p w:rsidR="00462A19" w:rsidRPr="00A64374" w:rsidRDefault="00462A19" w:rsidP="00387772">
            <w:pPr>
              <w:pStyle w:val="ae"/>
              <w:rPr>
                <w:color w:val="000000"/>
                <w:sz w:val="22"/>
                <w:szCs w:val="22"/>
              </w:rPr>
            </w:pPr>
            <w:r w:rsidRPr="00A64374">
              <w:rPr>
                <w:color w:val="000000"/>
                <w:sz w:val="22"/>
                <w:szCs w:val="22"/>
              </w:rPr>
              <w:t>Находить обращение в предложении и наблюдать за выделением обращения в письменной речи.</w:t>
            </w:r>
          </w:p>
          <w:p w:rsidR="00462A19" w:rsidRPr="00A64374" w:rsidRDefault="00462A19" w:rsidP="00387772">
            <w:pPr>
              <w:pStyle w:val="ae"/>
              <w:rPr>
                <w:sz w:val="22"/>
                <w:szCs w:val="22"/>
              </w:rPr>
            </w:pPr>
            <w:r w:rsidRPr="00A64374">
              <w:rPr>
                <w:sz w:val="22"/>
                <w:szCs w:val="22"/>
              </w:rPr>
              <w:t>Продолжать  работу над развитием речи, воспитывать толерантность, чувство взаимопомощи.</w:t>
            </w:r>
          </w:p>
          <w:p w:rsidR="00462A19" w:rsidRPr="00A64374" w:rsidRDefault="00462A19" w:rsidP="00387772">
            <w:pPr>
              <w:pStyle w:val="ae"/>
              <w:rPr>
                <w:color w:val="000000"/>
                <w:sz w:val="22"/>
                <w:szCs w:val="22"/>
              </w:rPr>
            </w:pPr>
            <w:r w:rsidRPr="00A64374">
              <w:rPr>
                <w:color w:val="000000"/>
                <w:sz w:val="22"/>
                <w:szCs w:val="22"/>
              </w:rPr>
              <w:t>Устанавливать при помощи вопросов связь между членами  предложения. Различать и выделять главные и второстепенные члены предложения, распространенные и нераспространенные предложения. Распространять нераспространенные предложения второстепенными членами.</w:t>
            </w:r>
          </w:p>
          <w:p w:rsidR="00462A19" w:rsidRPr="00A64374" w:rsidRDefault="00462A19" w:rsidP="00387772">
            <w:pPr>
              <w:pStyle w:val="ae"/>
              <w:rPr>
                <w:color w:val="000000"/>
                <w:sz w:val="22"/>
                <w:szCs w:val="22"/>
              </w:rPr>
            </w:pPr>
            <w:r w:rsidRPr="00A64374">
              <w:rPr>
                <w:color w:val="000000"/>
                <w:sz w:val="22"/>
                <w:szCs w:val="22"/>
              </w:rPr>
              <w:t xml:space="preserve">Различать и выделять главные и второстепенные </w:t>
            </w:r>
            <w:r w:rsidRPr="00A64374">
              <w:rPr>
                <w:color w:val="000000"/>
                <w:sz w:val="22"/>
                <w:szCs w:val="22"/>
              </w:rPr>
              <w:lastRenderedPageBreak/>
              <w:t>члены предложения.</w:t>
            </w:r>
          </w:p>
          <w:p w:rsidR="00462A19" w:rsidRPr="00A64374" w:rsidRDefault="00462A19" w:rsidP="00387772">
            <w:pPr>
              <w:pStyle w:val="ae"/>
              <w:rPr>
                <w:color w:val="000000"/>
                <w:sz w:val="22"/>
                <w:szCs w:val="22"/>
              </w:rPr>
            </w:pPr>
            <w:r w:rsidRPr="00A64374">
              <w:rPr>
                <w:bCs/>
                <w:color w:val="000000"/>
                <w:sz w:val="22"/>
                <w:szCs w:val="22"/>
              </w:rPr>
              <w:t xml:space="preserve">Познакомиться </w:t>
            </w:r>
            <w:r w:rsidRPr="00A64374">
              <w:rPr>
                <w:color w:val="000000"/>
                <w:sz w:val="22"/>
                <w:szCs w:val="22"/>
              </w:rPr>
              <w:t xml:space="preserve"> с понятиями "простые и сложные предложения"; сформировать представление о простых и сложных предложениях.</w:t>
            </w:r>
          </w:p>
          <w:p w:rsidR="00462A19" w:rsidRPr="00A64374" w:rsidRDefault="00462A19" w:rsidP="00387772">
            <w:pPr>
              <w:pStyle w:val="ae"/>
              <w:rPr>
                <w:color w:val="000000"/>
                <w:sz w:val="22"/>
                <w:szCs w:val="22"/>
              </w:rPr>
            </w:pPr>
            <w:r w:rsidRPr="00A64374">
              <w:rPr>
                <w:color w:val="000000"/>
                <w:sz w:val="22"/>
                <w:szCs w:val="22"/>
              </w:rPr>
              <w:t>Учиться выделять в письменной речи "простые и сложные предложения".</w:t>
            </w:r>
          </w:p>
          <w:p w:rsidR="00462A19" w:rsidRPr="00A64374" w:rsidRDefault="00462A19" w:rsidP="00387772">
            <w:pPr>
              <w:pStyle w:val="ae"/>
              <w:rPr>
                <w:color w:val="000000"/>
                <w:sz w:val="22"/>
                <w:szCs w:val="22"/>
              </w:rPr>
            </w:pPr>
            <w:r w:rsidRPr="00A64374">
              <w:rPr>
                <w:color w:val="000000"/>
                <w:sz w:val="22"/>
                <w:szCs w:val="22"/>
              </w:rPr>
              <w:t>Учиться выделять существенные признаки в изученном материале (формулировать вопросы, выводы, обобщать факты и понятия); развивать  устную речь, фонематический слух, память, внимание;  навык чёткого и красивого письма;  познавательный интерес к русскому языку; формировать умение следовать устным и письменным инструкциям учителя и учебника. Расширять коммуникативные способности; закреплять способы развития работоспособности и профилактики утомления.</w:t>
            </w:r>
          </w:p>
          <w:p w:rsidR="00462A19" w:rsidRPr="00A64374" w:rsidRDefault="00462A19" w:rsidP="00387772">
            <w:pPr>
              <w:pStyle w:val="ae"/>
              <w:rPr>
                <w:sz w:val="22"/>
                <w:szCs w:val="22"/>
              </w:rPr>
            </w:pPr>
            <w:r w:rsidRPr="00A64374">
              <w:rPr>
                <w:sz w:val="22"/>
                <w:szCs w:val="22"/>
              </w:rPr>
              <w:t>Участвовать в диалоге, общей беседе, совместной деятельности, учитывать разные мнения и интересы и высказывать своё мнение, свою позицию</w:t>
            </w:r>
            <w:r w:rsidRPr="00A64374">
              <w:rPr>
                <w:color w:val="000000"/>
                <w:sz w:val="22"/>
                <w:szCs w:val="22"/>
              </w:rPr>
              <w:t xml:space="preserve">. Формировать понятия словосочетание, развивать умение выделять словосочетание в тексе формулировать тему и задачи урока, самостоятельно составлять алгоритм определения словосочетания в предложении. </w:t>
            </w:r>
            <w:r w:rsidRPr="00A64374">
              <w:rPr>
                <w:sz w:val="22"/>
                <w:szCs w:val="22"/>
              </w:rPr>
              <w:t>Планировать свои действия, выполнять действия по намеченному плану., контролировать процесс и результат своей деятельности.</w:t>
            </w:r>
          </w:p>
          <w:p w:rsidR="00462A19" w:rsidRPr="00A64374" w:rsidRDefault="00462A19" w:rsidP="00387772">
            <w:pPr>
              <w:pStyle w:val="ae"/>
              <w:rPr>
                <w:color w:val="000000"/>
                <w:sz w:val="22"/>
                <w:szCs w:val="22"/>
              </w:rPr>
            </w:pPr>
            <w:r w:rsidRPr="00A64374">
              <w:rPr>
                <w:color w:val="000000"/>
                <w:sz w:val="22"/>
                <w:szCs w:val="22"/>
              </w:rPr>
              <w:t>Развивать речь, внимание, умение сравнивать, классификацировать, обобщать, делать выводы.</w:t>
            </w:r>
          </w:p>
          <w:p w:rsidR="00462A19" w:rsidRPr="00A64374" w:rsidRDefault="00462A19" w:rsidP="00387772">
            <w:pPr>
              <w:pStyle w:val="ae"/>
              <w:rPr>
                <w:sz w:val="22"/>
                <w:szCs w:val="22"/>
              </w:rPr>
            </w:pPr>
            <w:r w:rsidRPr="00A64374">
              <w:rPr>
                <w:sz w:val="22"/>
                <w:szCs w:val="22"/>
              </w:rPr>
              <w:t xml:space="preserve">Принимать и сохранять  учебную задачу урока. </w:t>
            </w:r>
          </w:p>
          <w:p w:rsidR="00462A19" w:rsidRPr="00A64374" w:rsidRDefault="00462A19" w:rsidP="00387772">
            <w:pPr>
              <w:pStyle w:val="ae"/>
              <w:rPr>
                <w:sz w:val="22"/>
                <w:szCs w:val="22"/>
              </w:rPr>
            </w:pPr>
            <w:r w:rsidRPr="00A64374">
              <w:rPr>
                <w:sz w:val="22"/>
                <w:szCs w:val="22"/>
              </w:rPr>
              <w:t xml:space="preserve">Осуществлять решение учебной задачи под руководством учителя. </w:t>
            </w:r>
          </w:p>
          <w:p w:rsidR="00462A19" w:rsidRPr="00A64374" w:rsidRDefault="00462A19" w:rsidP="00387772">
            <w:pPr>
              <w:pStyle w:val="ae"/>
              <w:rPr>
                <w:sz w:val="22"/>
                <w:szCs w:val="22"/>
              </w:rPr>
            </w:pPr>
            <w:r w:rsidRPr="00A64374">
              <w:rPr>
                <w:sz w:val="22"/>
                <w:szCs w:val="22"/>
              </w:rPr>
              <w:t xml:space="preserve"> Оценивать свои достижения при выполнении заданий. </w:t>
            </w:r>
          </w:p>
          <w:p w:rsidR="00462A19" w:rsidRPr="00A64374" w:rsidRDefault="00462A19" w:rsidP="00387772">
            <w:pPr>
              <w:pStyle w:val="ae"/>
              <w:rPr>
                <w:color w:val="000000"/>
                <w:sz w:val="22"/>
                <w:szCs w:val="22"/>
              </w:rPr>
            </w:pPr>
            <w:r w:rsidRPr="00A64374">
              <w:rPr>
                <w:sz w:val="22"/>
                <w:szCs w:val="22"/>
              </w:rPr>
              <w:t>Оценивать результаты своей деятельности</w:t>
            </w:r>
          </w:p>
        </w:tc>
      </w:tr>
      <w:tr w:rsidR="00462A19" w:rsidRPr="00273792" w:rsidTr="00387772">
        <w:tblPrEx>
          <w:tblLook w:val="0000"/>
        </w:tblPrEx>
        <w:trPr>
          <w:trHeight w:val="937"/>
        </w:trPr>
        <w:tc>
          <w:tcPr>
            <w:tcW w:w="2644" w:type="pct"/>
          </w:tcPr>
          <w:p w:rsidR="00462A19" w:rsidRPr="00A64374" w:rsidRDefault="00462A19" w:rsidP="00387772">
            <w:pPr>
              <w:pStyle w:val="ae"/>
              <w:rPr>
                <w:b/>
                <w:sz w:val="22"/>
                <w:szCs w:val="22"/>
              </w:rPr>
            </w:pPr>
            <w:r w:rsidRPr="00A64374">
              <w:rPr>
                <w:b/>
                <w:sz w:val="22"/>
                <w:szCs w:val="22"/>
              </w:rPr>
              <w:lastRenderedPageBreak/>
              <w:t>Слово в языке и речи. 19ч</w:t>
            </w:r>
          </w:p>
          <w:p w:rsidR="00462A19" w:rsidRPr="00A64374" w:rsidRDefault="00462A19" w:rsidP="00387772">
            <w:pPr>
              <w:pStyle w:val="ae"/>
              <w:rPr>
                <w:b/>
                <w:sz w:val="22"/>
                <w:szCs w:val="22"/>
              </w:rPr>
            </w:pPr>
            <w:r w:rsidRPr="00A64374">
              <w:rPr>
                <w:color w:val="000000"/>
                <w:sz w:val="22"/>
                <w:szCs w:val="22"/>
              </w:rPr>
              <w:t>Понимание слова как единства звучания и значения. Вы</w:t>
            </w:r>
            <w:r w:rsidRPr="00A64374">
              <w:rPr>
                <w:color w:val="000000"/>
                <w:sz w:val="22"/>
                <w:szCs w:val="22"/>
              </w:rPr>
              <w:softHyphen/>
              <w:t xml:space="preserve">явление слов, значение которых требует уточнения. </w:t>
            </w:r>
            <w:r w:rsidRPr="00A64374">
              <w:rPr>
                <w:iCs/>
                <w:color w:val="000000"/>
                <w:sz w:val="22"/>
                <w:szCs w:val="22"/>
              </w:rPr>
              <w:t>Определение значения слова по тексту или уточнение значения с помощью толкового слова</w:t>
            </w:r>
            <w:r w:rsidRPr="00A64374">
              <w:rPr>
                <w:iCs/>
                <w:color w:val="000000"/>
                <w:sz w:val="22"/>
                <w:szCs w:val="22"/>
              </w:rPr>
              <w:softHyphen/>
              <w:t>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462A19" w:rsidRPr="00A64374" w:rsidRDefault="00462A19" w:rsidP="00387772">
            <w:pPr>
              <w:pStyle w:val="ae"/>
              <w:rPr>
                <w:sz w:val="22"/>
                <w:szCs w:val="22"/>
              </w:rPr>
            </w:pPr>
            <w:r w:rsidRPr="00A64374">
              <w:rPr>
                <w:sz w:val="22"/>
                <w:szCs w:val="22"/>
              </w:rPr>
              <w:t>Изложение</w:t>
            </w: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b/>
                <w:sz w:val="22"/>
                <w:szCs w:val="22"/>
              </w:rPr>
            </w:pPr>
            <w:r w:rsidRPr="00A64374">
              <w:rPr>
                <w:color w:val="000000"/>
                <w:sz w:val="22"/>
                <w:szCs w:val="22"/>
              </w:rPr>
              <w:t>Различение предложения, словосочетания, слова (осозна</w:t>
            </w:r>
            <w:r w:rsidRPr="00A64374">
              <w:rPr>
                <w:color w:val="000000"/>
                <w:sz w:val="22"/>
                <w:szCs w:val="22"/>
              </w:rPr>
              <w:softHyphen/>
              <w:t>ние их сходства и различия). Письменное из</w:t>
            </w:r>
            <w:r w:rsidRPr="00A64374">
              <w:rPr>
                <w:color w:val="000000"/>
                <w:sz w:val="22"/>
                <w:szCs w:val="22"/>
              </w:rPr>
              <w:softHyphen/>
              <w:t>ложение содержания прослушанного и прочитанного текстов (подробное, выборочное). Понимание прочитанного текста при самостоятельном чтении вслух и при его прослушивании</w:t>
            </w:r>
          </w:p>
          <w:p w:rsidR="00462A19" w:rsidRPr="00A64374" w:rsidRDefault="00462A19" w:rsidP="00387772">
            <w:pPr>
              <w:rPr>
                <w:rFonts w:ascii="Times New Roman" w:hAnsi="Times New Roman" w:cs="Times New Roman"/>
              </w:rPr>
            </w:pPr>
          </w:p>
          <w:p w:rsidR="00462A19" w:rsidRPr="00A64374" w:rsidRDefault="00462A19" w:rsidP="00387772">
            <w:pPr>
              <w:rPr>
                <w:rFonts w:ascii="Times New Roman" w:hAnsi="Times New Roman" w:cs="Times New Roman"/>
              </w:rPr>
            </w:pPr>
          </w:p>
          <w:p w:rsidR="00462A19" w:rsidRPr="00A64374" w:rsidRDefault="00462A19" w:rsidP="00387772">
            <w:pPr>
              <w:rPr>
                <w:rFonts w:ascii="Times New Roman" w:eastAsia="Times New Roman" w:hAnsi="Times New Roman" w:cs="Times New Roman"/>
                <w:iCs/>
                <w:color w:val="000000"/>
              </w:rPr>
            </w:pPr>
            <w:r w:rsidRPr="00A64374">
              <w:rPr>
                <w:rFonts w:ascii="Times New Roman" w:eastAsia="Times New Roman" w:hAnsi="Times New Roman" w:cs="Times New Roman"/>
                <w:color w:val="000000"/>
              </w:rPr>
              <w:t xml:space="preserve">Части речи; </w:t>
            </w:r>
            <w:r w:rsidRPr="00A64374">
              <w:rPr>
                <w:rFonts w:ascii="Times New Roman" w:eastAsia="Times New Roman" w:hAnsi="Times New Roman" w:cs="Times New Roman"/>
                <w:iCs/>
                <w:color w:val="000000"/>
              </w:rPr>
              <w:t>деление частей речи на самостоятельные и служебные.</w:t>
            </w:r>
          </w:p>
          <w:p w:rsidR="00462A19" w:rsidRPr="00A64374" w:rsidRDefault="00462A19" w:rsidP="00387772">
            <w:pPr>
              <w:rPr>
                <w:rFonts w:ascii="Times New Roman" w:eastAsia="Times New Roman" w:hAnsi="Times New Roman" w:cs="Times New Roman"/>
                <w:iCs/>
                <w:color w:val="000000"/>
              </w:rPr>
            </w:pPr>
            <w:r w:rsidRPr="00A64374">
              <w:rPr>
                <w:rFonts w:ascii="Times New Roman" w:eastAsia="Times New Roman" w:hAnsi="Times New Roman" w:cs="Times New Roman"/>
                <w:color w:val="000000"/>
              </w:rPr>
              <w:lastRenderedPageBreak/>
              <w:t>Нахождение информации, заданной в тексте в явном виде. Формулирование простых выводов на основе ин</w:t>
            </w:r>
            <w:r w:rsidRPr="00A64374">
              <w:rPr>
                <w:rFonts w:ascii="Times New Roman" w:eastAsia="Times New Roman" w:hAnsi="Times New Roman" w:cs="Times New Roman"/>
                <w:color w:val="000000"/>
              </w:rPr>
              <w:softHyphen/>
              <w:t>формации, содержащейся в тексте.</w:t>
            </w:r>
          </w:p>
          <w:p w:rsidR="00462A19" w:rsidRPr="00A64374" w:rsidRDefault="00462A19" w:rsidP="00387772">
            <w:pPr>
              <w:rPr>
                <w:rFonts w:ascii="Times New Roman" w:hAnsi="Times New Roman" w:cs="Times New Roman"/>
              </w:rPr>
            </w:pPr>
            <w:r w:rsidRPr="00A64374">
              <w:rPr>
                <w:rFonts w:ascii="Times New Roman" w:eastAsia="Times New Roman" w:hAnsi="Times New Roman" w:cs="Times New Roman"/>
                <w:iCs/>
                <w:color w:val="000000"/>
              </w:rPr>
              <w:t>Общее представление о числительных.</w:t>
            </w:r>
            <w:r w:rsidRPr="00A64374">
              <w:rPr>
                <w:rFonts w:ascii="Times New Roman" w:eastAsia="Times New Roman" w:hAnsi="Times New Roman" w:cs="Times New Roman"/>
                <w:color w:val="000000"/>
              </w:rPr>
              <w:t xml:space="preserve"> Знакомство с основными видами сочинений:</w:t>
            </w:r>
            <w:r w:rsidRPr="00A64374">
              <w:rPr>
                <w:rFonts w:ascii="Times New Roman" w:eastAsia="Times New Roman" w:hAnsi="Times New Roman" w:cs="Times New Roman"/>
                <w:i/>
                <w:iCs/>
                <w:color w:val="000000"/>
              </w:rPr>
              <w:t xml:space="preserve"> сочи</w:t>
            </w:r>
            <w:r w:rsidRPr="00A64374">
              <w:rPr>
                <w:rFonts w:ascii="Times New Roman" w:eastAsia="Times New Roman" w:hAnsi="Times New Roman" w:cs="Times New Roman"/>
                <w:i/>
                <w:iCs/>
                <w:color w:val="000000"/>
              </w:rPr>
              <w:softHyphen/>
              <w:t>нение-описание</w:t>
            </w:r>
          </w:p>
        </w:tc>
        <w:tc>
          <w:tcPr>
            <w:tcW w:w="2356" w:type="pct"/>
          </w:tcPr>
          <w:p w:rsidR="00462A19" w:rsidRPr="00A64374" w:rsidRDefault="00462A19" w:rsidP="00387772">
            <w:pPr>
              <w:pStyle w:val="ae"/>
              <w:rPr>
                <w:color w:val="000000"/>
                <w:sz w:val="22"/>
                <w:szCs w:val="22"/>
              </w:rPr>
            </w:pPr>
            <w:r w:rsidRPr="00A64374">
              <w:rPr>
                <w:color w:val="000000"/>
                <w:sz w:val="22"/>
                <w:szCs w:val="22"/>
              </w:rPr>
              <w:lastRenderedPageBreak/>
              <w:t>Различать словосочетание и предложение. Устанавливать при  помощи смысловых вопросов связь между словами и словосочетаниями.</w:t>
            </w:r>
          </w:p>
          <w:p w:rsidR="00462A19" w:rsidRPr="00A64374" w:rsidRDefault="00462A19" w:rsidP="00387772">
            <w:pPr>
              <w:pStyle w:val="ae"/>
              <w:rPr>
                <w:color w:val="000000"/>
                <w:sz w:val="22"/>
                <w:szCs w:val="22"/>
              </w:rPr>
            </w:pPr>
          </w:p>
          <w:p w:rsidR="00462A19" w:rsidRPr="00A64374" w:rsidRDefault="00462A19" w:rsidP="00387772">
            <w:pPr>
              <w:pStyle w:val="ae"/>
              <w:rPr>
                <w:sz w:val="22"/>
                <w:szCs w:val="22"/>
              </w:rPr>
            </w:pPr>
            <w:r w:rsidRPr="00A64374">
              <w:rPr>
                <w:sz w:val="22"/>
                <w:szCs w:val="22"/>
              </w:rPr>
              <w:t>Участвовать в диалоге, общей беседе, совместной деятельности, учитывать разные мнения и интересы и высказывать своё мнение, свою позицию.</w:t>
            </w:r>
          </w:p>
          <w:p w:rsidR="00462A19" w:rsidRPr="00A64374" w:rsidRDefault="00462A19" w:rsidP="00387772">
            <w:pPr>
              <w:pStyle w:val="ae"/>
              <w:rPr>
                <w:sz w:val="22"/>
                <w:szCs w:val="22"/>
              </w:rPr>
            </w:pPr>
            <w:r w:rsidRPr="00A64374">
              <w:rPr>
                <w:sz w:val="22"/>
                <w:szCs w:val="22"/>
              </w:rPr>
              <w:t>Планировать свои действия, выполнять действия по намеченному плану</w:t>
            </w:r>
          </w:p>
          <w:p w:rsidR="00462A19" w:rsidRPr="00A64374" w:rsidRDefault="00462A19" w:rsidP="00387772">
            <w:pPr>
              <w:pStyle w:val="ae"/>
              <w:rPr>
                <w:sz w:val="22"/>
                <w:szCs w:val="22"/>
              </w:rPr>
            </w:pPr>
            <w:r w:rsidRPr="00A64374">
              <w:rPr>
                <w:rStyle w:val="c5"/>
                <w:sz w:val="22"/>
                <w:szCs w:val="22"/>
              </w:rPr>
              <w:t xml:space="preserve">    Уточнить знания о синонимах и антонимах.</w:t>
            </w:r>
          </w:p>
          <w:p w:rsidR="00462A19" w:rsidRPr="00A64374" w:rsidRDefault="00462A19" w:rsidP="00387772">
            <w:pPr>
              <w:pStyle w:val="ae"/>
              <w:rPr>
                <w:sz w:val="22"/>
                <w:szCs w:val="22"/>
              </w:rPr>
            </w:pPr>
            <w:r w:rsidRPr="00A64374">
              <w:rPr>
                <w:rStyle w:val="c5"/>
                <w:sz w:val="22"/>
                <w:szCs w:val="22"/>
              </w:rPr>
              <w:t xml:space="preserve">   Расширять  словарь  синонимами и антонимами, активизировать его во       фразовой речи.</w:t>
            </w:r>
          </w:p>
          <w:p w:rsidR="00462A19" w:rsidRPr="00A64374" w:rsidRDefault="00462A19" w:rsidP="00387772">
            <w:pPr>
              <w:pStyle w:val="ae"/>
              <w:rPr>
                <w:sz w:val="22"/>
                <w:szCs w:val="22"/>
              </w:rPr>
            </w:pPr>
            <w:r w:rsidRPr="00A64374">
              <w:rPr>
                <w:rStyle w:val="c5"/>
                <w:sz w:val="22"/>
                <w:szCs w:val="22"/>
              </w:rPr>
              <w:t xml:space="preserve">  Учится работать с текстом: читать предложения, выделять слова, подбирать  к ним синонимы антонимы. Показать что, используя в речи синонимы,  можно сделать высказывание более интересным и приятным для восприятия.</w:t>
            </w:r>
          </w:p>
          <w:p w:rsidR="00462A19" w:rsidRPr="00A64374" w:rsidRDefault="00462A19" w:rsidP="00387772">
            <w:pPr>
              <w:pStyle w:val="ae"/>
              <w:rPr>
                <w:sz w:val="22"/>
                <w:szCs w:val="22"/>
              </w:rPr>
            </w:pPr>
            <w:r w:rsidRPr="00A64374">
              <w:rPr>
                <w:rStyle w:val="c5"/>
                <w:sz w:val="22"/>
                <w:szCs w:val="22"/>
              </w:rPr>
              <w:t xml:space="preserve">  Упражняться в правописании изученных орфограмм.</w:t>
            </w:r>
          </w:p>
          <w:p w:rsidR="00462A19" w:rsidRPr="00A64374" w:rsidRDefault="00462A19" w:rsidP="00387772">
            <w:pPr>
              <w:pStyle w:val="ae"/>
              <w:rPr>
                <w:sz w:val="22"/>
                <w:szCs w:val="22"/>
              </w:rPr>
            </w:pPr>
            <w:r w:rsidRPr="00A64374">
              <w:rPr>
                <w:rStyle w:val="c5"/>
                <w:sz w:val="22"/>
                <w:szCs w:val="22"/>
              </w:rPr>
              <w:lastRenderedPageBreak/>
              <w:t xml:space="preserve">  Закрепить умение правильно соединять буквы на письме.</w:t>
            </w:r>
          </w:p>
          <w:p w:rsidR="00462A19" w:rsidRPr="00A64374" w:rsidRDefault="00462A19" w:rsidP="00387772">
            <w:pPr>
              <w:pStyle w:val="ae"/>
              <w:rPr>
                <w:sz w:val="22"/>
                <w:szCs w:val="22"/>
              </w:rPr>
            </w:pPr>
            <w:r w:rsidRPr="00A64374">
              <w:rPr>
                <w:rStyle w:val="c5"/>
                <w:sz w:val="22"/>
                <w:szCs w:val="22"/>
              </w:rPr>
              <w:t xml:space="preserve">   Развивать интерес к событиям окружающей жизни.</w:t>
            </w:r>
          </w:p>
          <w:p w:rsidR="00462A19" w:rsidRPr="00A64374" w:rsidRDefault="00462A19" w:rsidP="00387772">
            <w:pPr>
              <w:pStyle w:val="ae"/>
              <w:rPr>
                <w:rStyle w:val="c5"/>
                <w:sz w:val="22"/>
                <w:szCs w:val="22"/>
              </w:rPr>
            </w:pPr>
            <w:r w:rsidRPr="00A64374">
              <w:rPr>
                <w:rStyle w:val="c5"/>
                <w:sz w:val="22"/>
                <w:szCs w:val="22"/>
              </w:rPr>
              <w:t xml:space="preserve">   Воспитывать умение слушать товарищей.</w:t>
            </w:r>
          </w:p>
          <w:p w:rsidR="00462A19" w:rsidRPr="00A64374" w:rsidRDefault="00462A19" w:rsidP="00387772">
            <w:pPr>
              <w:pStyle w:val="ae"/>
              <w:rPr>
                <w:sz w:val="22"/>
                <w:szCs w:val="22"/>
              </w:rPr>
            </w:pPr>
            <w:r w:rsidRPr="00A64374">
              <w:rPr>
                <w:sz w:val="22"/>
                <w:szCs w:val="22"/>
              </w:rPr>
              <w:t>Формировать мотивацию к творческому труду, развивать  способность к самооценке на основе критерия успешности.</w:t>
            </w:r>
          </w:p>
          <w:p w:rsidR="00462A19" w:rsidRPr="00A64374" w:rsidRDefault="00462A19" w:rsidP="00387772">
            <w:pPr>
              <w:pStyle w:val="ae"/>
              <w:rPr>
                <w:sz w:val="22"/>
                <w:szCs w:val="22"/>
              </w:rPr>
            </w:pPr>
            <w:r w:rsidRPr="00A64374">
              <w:rPr>
                <w:sz w:val="22"/>
                <w:szCs w:val="22"/>
              </w:rPr>
              <w:t xml:space="preserve">  Контролировать процесс и результат своей деятельности.</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 Формировать умение работы со словарями; научиться отличать омонимы и многозначные слова; развивать коммуникативные  умения; умения формулировать и доказывать свою точку зрения; анализировать, сравнивать, обобщать; воспитывать интерес и уважение  к родному языку.   Оценивать результаты  деятельности,  осознавать причины успешности или неуспешности   результатов .</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 Формировать умение работы со словарями; научиться отличать омонимы и многозначные слова; развивать коммуникативные  умения; умения формулировать и доказывать свою точку зрения; анализировать, сравнивать, обобщать; воспитывать интерес и уважение  к родному языку.   Оценивать результаты  деятельности,  осознавать причины успешности или неуспешности   результатов .</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w:t>
            </w:r>
          </w:p>
          <w:p w:rsidR="00462A19" w:rsidRPr="00A64374" w:rsidRDefault="00462A19" w:rsidP="00387772">
            <w:pPr>
              <w:pStyle w:val="ae"/>
              <w:rPr>
                <w:sz w:val="22"/>
                <w:szCs w:val="22"/>
              </w:rPr>
            </w:pPr>
            <w:r w:rsidRPr="00A64374">
              <w:rPr>
                <w:sz w:val="22"/>
                <w:szCs w:val="22"/>
                <w:shd w:val="clear" w:color="auto" w:fill="FFFFFF"/>
              </w:rPr>
              <w:t>Познакомиться с понятием "лексика" и "лексическое значение слова", выработать умение находить в толковом словаре определение лексического значения слова и грамматические признаки.</w:t>
            </w:r>
            <w:r w:rsidRPr="00A64374">
              <w:rPr>
                <w:sz w:val="22"/>
                <w:szCs w:val="22"/>
              </w:rPr>
              <w:br/>
            </w:r>
            <w:r w:rsidRPr="00A64374">
              <w:rPr>
                <w:sz w:val="22"/>
                <w:szCs w:val="22"/>
                <w:shd w:val="clear" w:color="auto" w:fill="FFFFFF"/>
              </w:rPr>
              <w:t>Научиться  вырабатывать умение узнавать слово по его лексическому значению, развивать устную и письменную речь, воспитывать любовь к природе, развивать творческие способности.</w:t>
            </w:r>
            <w:r w:rsidRPr="00A64374">
              <w:rPr>
                <w:sz w:val="22"/>
                <w:szCs w:val="22"/>
              </w:rPr>
              <w:t xml:space="preserve"> Выполнять грамматические задания в соответствии  с планируемыми результатами знаний по изученным темам системы языка.</w:t>
            </w:r>
          </w:p>
          <w:p w:rsidR="00462A19" w:rsidRPr="00A64374" w:rsidRDefault="00462A19" w:rsidP="00387772">
            <w:pPr>
              <w:pStyle w:val="ae"/>
              <w:rPr>
                <w:sz w:val="22"/>
                <w:szCs w:val="22"/>
                <w:shd w:val="clear" w:color="auto" w:fill="FFFFFF"/>
              </w:rPr>
            </w:pPr>
            <w:r w:rsidRPr="00A64374">
              <w:rPr>
                <w:sz w:val="22"/>
                <w:szCs w:val="22"/>
              </w:rPr>
              <w:t>Оценивать результаты своей деятельности</w:t>
            </w:r>
          </w:p>
          <w:p w:rsidR="00462A19" w:rsidRPr="00A64374" w:rsidRDefault="00462A19" w:rsidP="00387772">
            <w:pPr>
              <w:pStyle w:val="ae"/>
              <w:rPr>
                <w:sz w:val="22"/>
                <w:szCs w:val="22"/>
              </w:rPr>
            </w:pPr>
            <w:r w:rsidRPr="00A64374">
              <w:rPr>
                <w:sz w:val="22"/>
                <w:szCs w:val="22"/>
              </w:rPr>
              <w:t xml:space="preserve">Планировать свои действия, выполнять действия по намеченному плану., Сформировать  представление о фразеологизме как единице языка, об особенностях его строения и употребления в речи. Систематизировать и углубить знания по фразеологии как разделе науки о языке. Формировать умения различать </w:t>
            </w:r>
            <w:r w:rsidRPr="00A64374">
              <w:rPr>
                <w:sz w:val="22"/>
                <w:szCs w:val="22"/>
              </w:rPr>
              <w:lastRenderedPageBreak/>
              <w:t>фразеологизмы по структуре, определять их синтаксическую роль;</w:t>
            </w:r>
            <w:r w:rsidRPr="00A64374">
              <w:rPr>
                <w:sz w:val="22"/>
                <w:szCs w:val="22"/>
              </w:rPr>
              <w:br/>
              <w:t xml:space="preserve">Употреблять фразеологизмы в речи с целью её обогащения.. </w:t>
            </w:r>
            <w:r w:rsidRPr="00A64374">
              <w:rPr>
                <w:sz w:val="22"/>
                <w:szCs w:val="22"/>
                <w:shd w:val="clear" w:color="auto" w:fill="FFFFFF"/>
              </w:rPr>
              <w:t>Развивать навыки правильного употребления фразеологизмов в устной и письменной речи;творческие способности и образное;</w:t>
            </w:r>
            <w:r w:rsidRPr="00A64374">
              <w:rPr>
                <w:sz w:val="22"/>
                <w:szCs w:val="22"/>
              </w:rPr>
              <w:br/>
            </w:r>
            <w:r w:rsidRPr="00A64374">
              <w:rPr>
                <w:sz w:val="22"/>
                <w:szCs w:val="22"/>
                <w:shd w:val="clear" w:color="auto" w:fill="FFFFFF"/>
              </w:rPr>
              <w:t>обогащать словарный запас школьников; воспитывать любовь к родному языку, его красоте и многозначности.</w:t>
            </w:r>
            <w:r w:rsidRPr="00A64374">
              <w:rPr>
                <w:sz w:val="22"/>
                <w:szCs w:val="22"/>
              </w:rPr>
              <w:t xml:space="preserve"> Контролировать процесс и результат своей деятельности.</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 Развивать  умение писать изложение по коллективно составленному плану; закрепить  понятие «план». Развивать  умение раскрывать тему и основную мысль текста, орфографическую зоркость. </w:t>
            </w:r>
            <w:r w:rsidRPr="00A64374">
              <w:rPr>
                <w:rStyle w:val="apple-converted-space"/>
                <w:rFonts w:eastAsiaTheme="minorEastAsia"/>
                <w:sz w:val="22"/>
                <w:szCs w:val="22"/>
              </w:rPr>
              <w:t> </w:t>
            </w:r>
            <w:r w:rsidRPr="00A64374">
              <w:rPr>
                <w:sz w:val="22"/>
                <w:szCs w:val="22"/>
              </w:rPr>
              <w:t>Обогащение словарного запаса.     </w:t>
            </w:r>
            <w:r w:rsidRPr="00A64374">
              <w:rPr>
                <w:rStyle w:val="apple-converted-space"/>
                <w:rFonts w:eastAsiaTheme="minorEastAsia"/>
                <w:sz w:val="22"/>
                <w:szCs w:val="22"/>
              </w:rPr>
              <w:t> </w:t>
            </w:r>
            <w:r w:rsidRPr="00A64374">
              <w:rPr>
                <w:sz w:val="22"/>
                <w:szCs w:val="22"/>
              </w:rPr>
              <w:t>Воспитание любви к природе. Контролировать процесс и результат своей деятельности.</w:t>
            </w:r>
          </w:p>
          <w:p w:rsidR="00462A19" w:rsidRPr="00A64374" w:rsidRDefault="00462A19" w:rsidP="00387772">
            <w:pPr>
              <w:pStyle w:val="ae"/>
              <w:rPr>
                <w:color w:val="000000"/>
                <w:sz w:val="22"/>
                <w:szCs w:val="22"/>
              </w:rPr>
            </w:pPr>
            <w:r w:rsidRPr="00A64374">
              <w:rPr>
                <w:color w:val="000000"/>
                <w:sz w:val="22"/>
                <w:szCs w:val="22"/>
              </w:rPr>
              <w:t>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изученных частей речи.</w:t>
            </w:r>
          </w:p>
          <w:p w:rsidR="00462A19" w:rsidRPr="00A64374" w:rsidRDefault="00462A19" w:rsidP="00387772">
            <w:pPr>
              <w:pStyle w:val="ae"/>
              <w:rPr>
                <w:iCs/>
                <w:sz w:val="22"/>
                <w:szCs w:val="22"/>
              </w:rPr>
            </w:pPr>
            <w:r w:rsidRPr="00A64374">
              <w:rPr>
                <w:sz w:val="22"/>
                <w:szCs w:val="22"/>
              </w:rPr>
              <w:t>Вспомнить признаки, на основе которых слова объединяются  в части речи;</w:t>
            </w:r>
            <w:r w:rsidRPr="00A64374">
              <w:rPr>
                <w:sz w:val="22"/>
                <w:szCs w:val="22"/>
              </w:rPr>
              <w:br/>
              <w:t xml:space="preserve">формировать умение распознавать части речи. Формировать и развивать навыки самостоятельной работы. </w:t>
            </w:r>
            <w:r w:rsidRPr="00A64374">
              <w:rPr>
                <w:iCs/>
                <w:sz w:val="22"/>
                <w:szCs w:val="22"/>
              </w:rPr>
              <w:t>Познакомиться  с обобщенным лек</w:t>
            </w:r>
            <w:r w:rsidRPr="00A64374">
              <w:rPr>
                <w:iCs/>
                <w:sz w:val="22"/>
                <w:szCs w:val="22"/>
              </w:rPr>
              <w:softHyphen/>
              <w:t>сическим значением имени существитель</w:t>
            </w:r>
            <w:r w:rsidRPr="00A64374">
              <w:rPr>
                <w:iCs/>
                <w:sz w:val="22"/>
                <w:szCs w:val="22"/>
              </w:rPr>
              <w:softHyphen/>
              <w:t xml:space="preserve">ного; учиться  распознавать слова, отвечающие на вопрос кто? что?; содействовать развитию вербального мышления. Воспитывать интерес к родному языку,  Воспитывать  в себе  чувство товарищества, взаимоуважения, дисциплины. </w:t>
            </w:r>
          </w:p>
          <w:p w:rsidR="00462A19" w:rsidRPr="00A64374" w:rsidRDefault="00462A19" w:rsidP="00387772">
            <w:pPr>
              <w:pStyle w:val="ae"/>
              <w:rPr>
                <w:sz w:val="22"/>
                <w:szCs w:val="22"/>
              </w:rPr>
            </w:pPr>
            <w:r w:rsidRPr="00A64374">
              <w:rPr>
                <w:sz w:val="22"/>
                <w:szCs w:val="22"/>
              </w:rPr>
              <w:t>Планировать свои действия, выполнять действия по намеченному плану, контролировать процесс и результат своей деятельности.</w:t>
            </w:r>
          </w:p>
          <w:p w:rsidR="00462A19" w:rsidRPr="00A64374" w:rsidRDefault="00462A19" w:rsidP="00387772">
            <w:pPr>
              <w:pStyle w:val="ae"/>
              <w:rPr>
                <w:sz w:val="22"/>
                <w:szCs w:val="22"/>
              </w:rPr>
            </w:pPr>
            <w:r w:rsidRPr="00A64374">
              <w:rPr>
                <w:sz w:val="22"/>
                <w:szCs w:val="22"/>
              </w:rPr>
              <w:t xml:space="preserve">Принимать и сохранять  учебную задачу урока. Осуществлять решение учебной задачи под руководством учителя. </w:t>
            </w:r>
          </w:p>
          <w:p w:rsidR="00462A19" w:rsidRPr="00A64374" w:rsidRDefault="00462A19" w:rsidP="00387772">
            <w:pPr>
              <w:pStyle w:val="ae"/>
              <w:rPr>
                <w:sz w:val="22"/>
                <w:szCs w:val="22"/>
              </w:rPr>
            </w:pPr>
            <w:r w:rsidRPr="00A64374">
              <w:rPr>
                <w:rStyle w:val="c16"/>
                <w:rFonts w:eastAsiaTheme="minorEastAsia"/>
                <w:sz w:val="22"/>
                <w:szCs w:val="22"/>
              </w:rPr>
              <w:t>Систематизировать изученные признаки</w:t>
            </w:r>
          </w:p>
          <w:p w:rsidR="00462A19" w:rsidRPr="00A64374" w:rsidRDefault="00462A19" w:rsidP="00387772">
            <w:pPr>
              <w:pStyle w:val="ae"/>
              <w:rPr>
                <w:sz w:val="22"/>
                <w:szCs w:val="22"/>
              </w:rPr>
            </w:pPr>
            <w:r w:rsidRPr="00A64374">
              <w:rPr>
                <w:rStyle w:val="c16"/>
                <w:rFonts w:eastAsiaTheme="minorEastAsia"/>
                <w:sz w:val="22"/>
                <w:szCs w:val="22"/>
              </w:rPr>
              <w:t>имени прилагательного как части речи.</w:t>
            </w:r>
          </w:p>
          <w:p w:rsidR="00462A19" w:rsidRPr="00A64374" w:rsidRDefault="00462A19" w:rsidP="00387772">
            <w:pPr>
              <w:pStyle w:val="ae"/>
              <w:rPr>
                <w:sz w:val="22"/>
                <w:szCs w:val="22"/>
              </w:rPr>
            </w:pPr>
            <w:r w:rsidRPr="00A64374">
              <w:rPr>
                <w:rStyle w:val="c16"/>
                <w:rFonts w:eastAsiaTheme="minorEastAsia"/>
                <w:sz w:val="22"/>
                <w:szCs w:val="22"/>
              </w:rPr>
              <w:t>Формировать орфографическую зоркость.</w:t>
            </w:r>
          </w:p>
          <w:p w:rsidR="00462A19" w:rsidRPr="00A64374" w:rsidRDefault="00462A19" w:rsidP="00387772">
            <w:pPr>
              <w:pStyle w:val="ae"/>
              <w:rPr>
                <w:sz w:val="22"/>
                <w:szCs w:val="22"/>
              </w:rPr>
            </w:pPr>
            <w:r w:rsidRPr="00A64374">
              <w:rPr>
                <w:rStyle w:val="c16"/>
                <w:rFonts w:eastAsiaTheme="minorEastAsia"/>
                <w:sz w:val="22"/>
                <w:szCs w:val="22"/>
              </w:rPr>
              <w:t>Развивать   речь,    внимание,    умение  сравнивать,   классифицировать,</w:t>
            </w:r>
            <w:r w:rsidRPr="00A64374">
              <w:rPr>
                <w:sz w:val="22"/>
                <w:szCs w:val="22"/>
              </w:rPr>
              <w:br/>
            </w:r>
            <w:r w:rsidRPr="00A64374">
              <w:rPr>
                <w:rStyle w:val="c16"/>
                <w:rFonts w:eastAsiaTheme="minorEastAsia"/>
                <w:sz w:val="22"/>
                <w:szCs w:val="22"/>
              </w:rPr>
              <w:t>обобщать, делать выводы.</w:t>
            </w:r>
          </w:p>
          <w:p w:rsidR="00462A19" w:rsidRPr="00A64374" w:rsidRDefault="00462A19" w:rsidP="00387772">
            <w:pPr>
              <w:pStyle w:val="ae"/>
              <w:rPr>
                <w:sz w:val="22"/>
                <w:szCs w:val="22"/>
              </w:rPr>
            </w:pPr>
            <w:r w:rsidRPr="00A64374">
              <w:rPr>
                <w:rStyle w:val="c16"/>
                <w:rFonts w:eastAsiaTheme="minorEastAsia"/>
                <w:sz w:val="22"/>
                <w:szCs w:val="22"/>
              </w:rPr>
              <w:t>Развивать коммуникативные навыки через работу в группах, оценку и</w:t>
            </w:r>
            <w:r w:rsidRPr="00A64374">
              <w:rPr>
                <w:sz w:val="22"/>
                <w:szCs w:val="22"/>
              </w:rPr>
              <w:br/>
            </w:r>
            <w:r w:rsidRPr="00A64374">
              <w:rPr>
                <w:rStyle w:val="c16"/>
                <w:rFonts w:eastAsiaTheme="minorEastAsia"/>
                <w:sz w:val="22"/>
                <w:szCs w:val="22"/>
              </w:rPr>
              <w:t>самооценку деятельности.</w:t>
            </w:r>
          </w:p>
          <w:p w:rsidR="00462A19" w:rsidRPr="00A64374" w:rsidRDefault="00462A19" w:rsidP="00387772">
            <w:pPr>
              <w:pStyle w:val="ae"/>
              <w:rPr>
                <w:color w:val="000000"/>
                <w:sz w:val="22"/>
                <w:szCs w:val="22"/>
              </w:rPr>
            </w:pPr>
            <w:r w:rsidRPr="00A64374">
              <w:rPr>
                <w:color w:val="000000"/>
                <w:sz w:val="22"/>
                <w:szCs w:val="22"/>
              </w:rPr>
              <w:t xml:space="preserve">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w:t>
            </w:r>
            <w:r w:rsidRPr="00A64374">
              <w:rPr>
                <w:color w:val="000000"/>
                <w:sz w:val="22"/>
                <w:szCs w:val="22"/>
              </w:rPr>
              <w:lastRenderedPageBreak/>
              <w:t>изученных частей речи.</w:t>
            </w:r>
          </w:p>
          <w:p w:rsidR="00462A19" w:rsidRPr="00A64374" w:rsidRDefault="00462A19" w:rsidP="00387772">
            <w:pPr>
              <w:pStyle w:val="ae"/>
              <w:rPr>
                <w:sz w:val="22"/>
                <w:szCs w:val="22"/>
              </w:rPr>
            </w:pPr>
            <w:r w:rsidRPr="00A64374">
              <w:rPr>
                <w:color w:val="000000"/>
                <w:sz w:val="22"/>
                <w:szCs w:val="22"/>
              </w:rPr>
              <w:t>Формулировать определение однокоренные слова и корня слова. Различать однокоренные слова, группировать однокоренные слова (с общем корнем), выделять в них корень, подбирать примеры однокоренных слов.</w:t>
            </w:r>
            <w:r w:rsidRPr="00A64374">
              <w:rPr>
                <w:sz w:val="22"/>
                <w:szCs w:val="22"/>
              </w:rPr>
              <w:t xml:space="preserve"> Познакомиться с признаками  имени числительного;</w:t>
            </w:r>
          </w:p>
          <w:p w:rsidR="00462A19" w:rsidRPr="00A64374" w:rsidRDefault="00462A19" w:rsidP="00387772">
            <w:pPr>
              <w:pStyle w:val="ae"/>
              <w:rPr>
                <w:sz w:val="22"/>
                <w:szCs w:val="22"/>
              </w:rPr>
            </w:pPr>
            <w:r w:rsidRPr="00A64374">
              <w:rPr>
                <w:sz w:val="22"/>
                <w:szCs w:val="22"/>
              </w:rPr>
              <w:t>  Научиться грамотно и правильно писать числительные;</w:t>
            </w:r>
          </w:p>
          <w:p w:rsidR="00462A19" w:rsidRPr="00A64374" w:rsidRDefault="00462A19" w:rsidP="00387772">
            <w:pPr>
              <w:pStyle w:val="ae"/>
              <w:rPr>
                <w:sz w:val="22"/>
                <w:szCs w:val="22"/>
              </w:rPr>
            </w:pPr>
            <w:r w:rsidRPr="00A64374">
              <w:rPr>
                <w:sz w:val="22"/>
                <w:szCs w:val="22"/>
              </w:rPr>
              <w:t>   находить их в тексте и устной речи;</w:t>
            </w:r>
          </w:p>
          <w:p w:rsidR="00462A19" w:rsidRPr="00A64374" w:rsidRDefault="00462A19" w:rsidP="00387772">
            <w:pPr>
              <w:pStyle w:val="ae"/>
              <w:rPr>
                <w:sz w:val="22"/>
                <w:szCs w:val="22"/>
              </w:rPr>
            </w:pPr>
            <w:r w:rsidRPr="00A64374">
              <w:rPr>
                <w:sz w:val="22"/>
                <w:szCs w:val="22"/>
              </w:rPr>
              <w:t>  развивать умение правильно употреблять  числительные в устной речи;</w:t>
            </w:r>
          </w:p>
          <w:p w:rsidR="00462A19" w:rsidRPr="00A64374" w:rsidRDefault="00462A19" w:rsidP="00387772">
            <w:pPr>
              <w:pStyle w:val="ae"/>
              <w:rPr>
                <w:sz w:val="22"/>
                <w:szCs w:val="22"/>
              </w:rPr>
            </w:pPr>
            <w:r w:rsidRPr="00A64374">
              <w:rPr>
                <w:sz w:val="22"/>
                <w:szCs w:val="22"/>
              </w:rPr>
              <w:t>   обогащать словарный запас учащихся за счёт фразеологизмов,  пословиц и поговорок с числительными;    воспитывать интерес к изучению русского языка через ознакомление с новыми сведениями о числительном;</w:t>
            </w:r>
          </w:p>
          <w:p w:rsidR="00462A19" w:rsidRPr="00A64374" w:rsidRDefault="00462A19" w:rsidP="00387772">
            <w:pPr>
              <w:pStyle w:val="ae"/>
              <w:rPr>
                <w:sz w:val="22"/>
                <w:szCs w:val="22"/>
              </w:rPr>
            </w:pPr>
            <w:r w:rsidRPr="00A64374">
              <w:rPr>
                <w:sz w:val="22"/>
                <w:szCs w:val="22"/>
              </w:rPr>
              <w:t>воспитывать дружеское отношение друг к другу через работу в паре.</w:t>
            </w:r>
          </w:p>
          <w:p w:rsidR="00462A19" w:rsidRPr="00A64374" w:rsidRDefault="00462A19" w:rsidP="00387772">
            <w:pPr>
              <w:pStyle w:val="ae"/>
              <w:rPr>
                <w:sz w:val="22"/>
                <w:szCs w:val="22"/>
              </w:rPr>
            </w:pPr>
            <w:r w:rsidRPr="00A64374">
              <w:rPr>
                <w:sz w:val="22"/>
                <w:szCs w:val="22"/>
              </w:rPr>
              <w:t>Развивать умение осуществлять коллективную постановку новых учебных целей, задач; формировать учебно-познавательный интерес к новому учебному материалу;</w:t>
            </w:r>
          </w:p>
          <w:p w:rsidR="00462A19" w:rsidRPr="00A64374" w:rsidRDefault="00462A19" w:rsidP="00387772">
            <w:pPr>
              <w:pStyle w:val="ae"/>
              <w:rPr>
                <w:sz w:val="22"/>
                <w:szCs w:val="22"/>
              </w:rPr>
            </w:pPr>
            <w:r w:rsidRPr="00A64374">
              <w:rPr>
                <w:sz w:val="22"/>
                <w:szCs w:val="22"/>
              </w:rPr>
              <w:t>Развивать умение планировать действие в соответствии с поставленной задачей, умение систематизировать информационные материалы в виде схемы, умение преобразовывать практическую задачу в познавательную. Формировать навык построения логических рассуждений, включающих причинно-следственные связи; развитие способности осознанно и произвольно строить речевые высказывания в устной и письменной речи, развивать умение осуществлять синтез как составление целого из частей;</w:t>
            </w:r>
          </w:p>
          <w:p w:rsidR="00462A19" w:rsidRPr="00A64374" w:rsidRDefault="00462A19" w:rsidP="00387772">
            <w:pPr>
              <w:pStyle w:val="ae"/>
              <w:rPr>
                <w:sz w:val="22"/>
                <w:szCs w:val="22"/>
              </w:rPr>
            </w:pPr>
            <w:r w:rsidRPr="00A64374">
              <w:rPr>
                <w:sz w:val="22"/>
                <w:szCs w:val="22"/>
              </w:rPr>
              <w:t>Развивать умение формулировать собственное мнение, умение учитывать различные мнения и интересы, представлять собственную позицию, умение адекватно использовать речь и речевые средства общения, умение аргументировать свою позицию при выработке общего решения в совместной деятельности.</w:t>
            </w:r>
          </w:p>
          <w:p w:rsidR="00462A19" w:rsidRPr="00A64374" w:rsidRDefault="00462A19" w:rsidP="00387772">
            <w:pPr>
              <w:pStyle w:val="ae"/>
              <w:rPr>
                <w:sz w:val="22"/>
                <w:szCs w:val="22"/>
                <w:highlight w:val="white"/>
              </w:rPr>
            </w:pPr>
            <w:r w:rsidRPr="00A64374">
              <w:rPr>
                <w:sz w:val="22"/>
                <w:szCs w:val="22"/>
                <w:highlight w:val="white"/>
              </w:rPr>
              <w:t xml:space="preserve">Принимать и сохранять  учебную задачу урока. Осуществлять решение учебной задачи под руководством учителя. </w:t>
            </w:r>
          </w:p>
          <w:p w:rsidR="00462A19" w:rsidRPr="00A64374" w:rsidRDefault="00462A19" w:rsidP="00387772">
            <w:pPr>
              <w:pStyle w:val="ae"/>
              <w:rPr>
                <w:sz w:val="22"/>
                <w:szCs w:val="22"/>
              </w:rPr>
            </w:pPr>
            <w:r w:rsidRPr="00A64374">
              <w:rPr>
                <w:rStyle w:val="c1"/>
                <w:sz w:val="22"/>
                <w:szCs w:val="22"/>
              </w:rPr>
              <w:t>Уточнить  представления  о признаках однокоренных слов;</w:t>
            </w:r>
          </w:p>
          <w:p w:rsidR="00462A19" w:rsidRPr="00A64374" w:rsidRDefault="00462A19" w:rsidP="00387772">
            <w:pPr>
              <w:pStyle w:val="ae"/>
              <w:rPr>
                <w:sz w:val="22"/>
                <w:szCs w:val="22"/>
              </w:rPr>
            </w:pPr>
            <w:r w:rsidRPr="00A64374">
              <w:rPr>
                <w:rStyle w:val="c1"/>
                <w:sz w:val="22"/>
                <w:szCs w:val="22"/>
              </w:rPr>
              <w:t>распознавать однокоренные слова в тексте и самостоятельно подбирать их;</w:t>
            </w:r>
          </w:p>
          <w:p w:rsidR="00462A19" w:rsidRPr="00A64374" w:rsidRDefault="00462A19" w:rsidP="00387772">
            <w:pPr>
              <w:pStyle w:val="ae"/>
              <w:rPr>
                <w:sz w:val="22"/>
                <w:szCs w:val="22"/>
              </w:rPr>
            </w:pPr>
            <w:r w:rsidRPr="00A64374">
              <w:rPr>
                <w:rStyle w:val="c1"/>
                <w:sz w:val="22"/>
                <w:szCs w:val="22"/>
              </w:rPr>
              <w:t>развивать речь, словарный запас, логическое мышление, память;</w:t>
            </w:r>
          </w:p>
          <w:p w:rsidR="00462A19" w:rsidRPr="00A64374" w:rsidRDefault="00462A19" w:rsidP="00387772">
            <w:pPr>
              <w:pStyle w:val="ae"/>
              <w:rPr>
                <w:sz w:val="22"/>
                <w:szCs w:val="22"/>
              </w:rPr>
            </w:pPr>
            <w:r w:rsidRPr="00A64374">
              <w:rPr>
                <w:rStyle w:val="c1"/>
                <w:sz w:val="22"/>
                <w:szCs w:val="22"/>
              </w:rPr>
              <w:t>орфографическую зоркость;</w:t>
            </w:r>
          </w:p>
          <w:p w:rsidR="00462A19" w:rsidRPr="00A64374" w:rsidRDefault="00462A19" w:rsidP="00387772">
            <w:pPr>
              <w:pStyle w:val="ae"/>
              <w:rPr>
                <w:sz w:val="22"/>
                <w:szCs w:val="22"/>
              </w:rPr>
            </w:pPr>
            <w:r w:rsidRPr="00A64374">
              <w:rPr>
                <w:rStyle w:val="c1"/>
                <w:sz w:val="22"/>
                <w:szCs w:val="22"/>
              </w:rPr>
              <w:t>формировать интеллектуальные умения: приемов  анализа, сравнения, обобщения, навыков группировки и классификации.</w:t>
            </w:r>
          </w:p>
          <w:p w:rsidR="00462A19" w:rsidRPr="00A64374" w:rsidRDefault="00462A19" w:rsidP="00387772">
            <w:pPr>
              <w:pStyle w:val="ae"/>
              <w:rPr>
                <w:sz w:val="22"/>
                <w:szCs w:val="22"/>
              </w:rPr>
            </w:pPr>
            <w:r w:rsidRPr="00A64374">
              <w:rPr>
                <w:sz w:val="22"/>
                <w:szCs w:val="22"/>
              </w:rPr>
              <w:t xml:space="preserve">Развивать умение формулировать собственное </w:t>
            </w:r>
            <w:r w:rsidRPr="00A64374">
              <w:rPr>
                <w:sz w:val="22"/>
                <w:szCs w:val="22"/>
              </w:rPr>
              <w:lastRenderedPageBreak/>
              <w:t>мнение, умение учитывать различные мнения и интересы, представлять собственную позицию, умение адекватно использовать речь и речевые средства общения, умение аргументировать свою позицию при выработке общего решения в совместной деятельности.</w:t>
            </w:r>
          </w:p>
          <w:p w:rsidR="00462A19" w:rsidRPr="00A64374" w:rsidRDefault="00462A19" w:rsidP="00387772">
            <w:pPr>
              <w:pStyle w:val="ae"/>
              <w:rPr>
                <w:sz w:val="22"/>
                <w:szCs w:val="22"/>
              </w:rPr>
            </w:pPr>
            <w:r w:rsidRPr="00A64374">
              <w:rPr>
                <w:color w:val="000000"/>
                <w:sz w:val="22"/>
                <w:szCs w:val="22"/>
              </w:rPr>
              <w:t>Различать слово и слог, звуки букву. Определять качественную характеристику гласных и согласных звуков в словах типа роса, мороз, коньки, ёж.</w:t>
            </w:r>
          </w:p>
          <w:p w:rsidR="00462A19" w:rsidRPr="00A64374" w:rsidRDefault="00462A19" w:rsidP="00387772">
            <w:pPr>
              <w:pStyle w:val="ae"/>
              <w:rPr>
                <w:color w:val="000000"/>
                <w:sz w:val="22"/>
                <w:szCs w:val="22"/>
              </w:rPr>
            </w:pPr>
            <w:r w:rsidRPr="00A64374">
              <w:rPr>
                <w:color w:val="000000"/>
                <w:sz w:val="22"/>
                <w:szCs w:val="22"/>
              </w:rPr>
              <w:t>Находить  в слове согласные буквы, звуки. Объяснять особенности  согласных букв, звуков.</w:t>
            </w:r>
          </w:p>
          <w:p w:rsidR="00462A19" w:rsidRPr="00A64374" w:rsidRDefault="00462A19" w:rsidP="00387772">
            <w:pPr>
              <w:pStyle w:val="ae"/>
              <w:rPr>
                <w:color w:val="000000"/>
                <w:sz w:val="22"/>
                <w:szCs w:val="22"/>
              </w:rPr>
            </w:pPr>
            <w:r w:rsidRPr="00A64374">
              <w:rPr>
                <w:color w:val="000000"/>
                <w:sz w:val="22"/>
                <w:szCs w:val="22"/>
              </w:rPr>
              <w:t>Осознавать правило написания разделительного мягкого знака в словах. Объяснять, почему в данных словах надо писать ь.</w:t>
            </w:r>
          </w:p>
          <w:p w:rsidR="00462A19" w:rsidRPr="00A64374" w:rsidRDefault="00462A19" w:rsidP="00387772">
            <w:pPr>
              <w:pStyle w:val="ae"/>
              <w:rPr>
                <w:color w:val="000000"/>
                <w:sz w:val="22"/>
                <w:szCs w:val="22"/>
              </w:rPr>
            </w:pPr>
            <w:r w:rsidRPr="00A64374">
              <w:rPr>
                <w:color w:val="000000"/>
                <w:sz w:val="22"/>
                <w:szCs w:val="22"/>
              </w:rPr>
              <w:t>Учиться писать изложения, используя свои варианты олицетворений, эпитетов, сравнений, метафор.</w:t>
            </w:r>
          </w:p>
          <w:p w:rsidR="00462A19" w:rsidRPr="00A64374" w:rsidRDefault="00462A19" w:rsidP="00387772">
            <w:pPr>
              <w:pStyle w:val="ae"/>
              <w:rPr>
                <w:color w:val="000000"/>
                <w:sz w:val="22"/>
                <w:szCs w:val="22"/>
              </w:rPr>
            </w:pPr>
            <w:r w:rsidRPr="00A64374">
              <w:rPr>
                <w:color w:val="000000"/>
                <w:sz w:val="22"/>
                <w:szCs w:val="22"/>
              </w:rPr>
              <w:t>Планировать свои действия, выполнять действия по намеченному плану. Контролировать  процесс и результат своей деятельности.</w:t>
            </w:r>
          </w:p>
          <w:p w:rsidR="00462A19" w:rsidRPr="00A64374" w:rsidRDefault="00462A19" w:rsidP="00387772">
            <w:pPr>
              <w:pStyle w:val="ae"/>
              <w:rPr>
                <w:color w:val="000000"/>
                <w:sz w:val="22"/>
                <w:szCs w:val="22"/>
              </w:rPr>
            </w:pPr>
            <w:r w:rsidRPr="00A64374">
              <w:rPr>
                <w:color w:val="000000"/>
                <w:sz w:val="22"/>
                <w:szCs w:val="22"/>
              </w:rPr>
              <w:t>Подбирать из разных источников информацию о слове и его окружении. Составлять словарную статью о слове, участвовать в ее презентации.</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w:t>
            </w:r>
          </w:p>
          <w:p w:rsidR="00462A19" w:rsidRPr="00A64374" w:rsidRDefault="00462A19" w:rsidP="00387772">
            <w:pPr>
              <w:pStyle w:val="ae"/>
              <w:rPr>
                <w:sz w:val="22"/>
                <w:szCs w:val="22"/>
              </w:rPr>
            </w:pPr>
            <w:r w:rsidRPr="00A64374">
              <w:rPr>
                <w:sz w:val="22"/>
                <w:szCs w:val="22"/>
              </w:rPr>
              <w:t xml:space="preserve">Находить однокоренные слова в тексте и среди других слов. </w:t>
            </w:r>
          </w:p>
          <w:p w:rsidR="00462A19" w:rsidRPr="00A64374" w:rsidRDefault="00462A19" w:rsidP="00387772">
            <w:pPr>
              <w:pStyle w:val="ae"/>
              <w:rPr>
                <w:sz w:val="22"/>
                <w:szCs w:val="22"/>
              </w:rPr>
            </w:pPr>
            <w:r w:rsidRPr="00A64374">
              <w:rPr>
                <w:sz w:val="22"/>
                <w:szCs w:val="22"/>
              </w:rPr>
              <w:t xml:space="preserve">Выделять корень в однокоренных словах, различать однокоренные слова и синонимы, однокоренные слова и слова с омонимичными корнями. </w:t>
            </w:r>
          </w:p>
          <w:p w:rsidR="00462A19" w:rsidRPr="00A64374" w:rsidRDefault="00462A19" w:rsidP="00387772">
            <w:pPr>
              <w:pStyle w:val="ae"/>
              <w:rPr>
                <w:sz w:val="22"/>
                <w:szCs w:val="22"/>
              </w:rPr>
            </w:pPr>
            <w:r w:rsidRPr="00A64374">
              <w:rPr>
                <w:sz w:val="22"/>
                <w:szCs w:val="22"/>
              </w:rPr>
              <w:t>Группировать однокоренные слова с разными корнями.</w:t>
            </w:r>
          </w:p>
          <w:p w:rsidR="00462A19" w:rsidRPr="00A64374" w:rsidRDefault="00462A19" w:rsidP="00387772">
            <w:pPr>
              <w:pStyle w:val="ae"/>
              <w:rPr>
                <w:sz w:val="22"/>
                <w:szCs w:val="22"/>
              </w:rPr>
            </w:pPr>
            <w:r w:rsidRPr="00A64374">
              <w:rPr>
                <w:sz w:val="22"/>
                <w:szCs w:val="22"/>
              </w:rPr>
              <w:t>Доказывать правильность выделения корня в однокоренных словах. Производить анализ, сравнение, обобщение при выделении в словах корня.</w:t>
            </w:r>
          </w:p>
          <w:p w:rsidR="00462A19" w:rsidRPr="00A64374" w:rsidRDefault="00462A19" w:rsidP="00387772">
            <w:pPr>
              <w:pStyle w:val="ae"/>
              <w:rPr>
                <w:sz w:val="22"/>
                <w:szCs w:val="22"/>
              </w:rPr>
            </w:pPr>
            <w:r w:rsidRPr="00A64374">
              <w:rPr>
                <w:sz w:val="22"/>
                <w:szCs w:val="22"/>
              </w:rPr>
              <w:t>Работать с памяткой «Как найти корень слова» Работать со словарём однокоренных слов.</w:t>
            </w:r>
          </w:p>
          <w:p w:rsidR="00462A19" w:rsidRPr="00A64374" w:rsidRDefault="00462A19" w:rsidP="00387772">
            <w:pPr>
              <w:pStyle w:val="ae"/>
              <w:rPr>
                <w:sz w:val="22"/>
                <w:szCs w:val="22"/>
              </w:rPr>
            </w:pPr>
            <w:r w:rsidRPr="00A64374">
              <w:rPr>
                <w:sz w:val="22"/>
                <w:szCs w:val="22"/>
              </w:rPr>
              <w:t>Подбирать однокоренные слова к данному слову и выделять в них корень</w:t>
            </w:r>
          </w:p>
          <w:p w:rsidR="00462A19" w:rsidRPr="00A64374" w:rsidRDefault="00462A19" w:rsidP="00387772">
            <w:pPr>
              <w:pStyle w:val="ae"/>
              <w:rPr>
                <w:sz w:val="22"/>
                <w:szCs w:val="22"/>
              </w:rPr>
            </w:pPr>
            <w:r w:rsidRPr="00A64374">
              <w:rPr>
                <w:sz w:val="22"/>
                <w:szCs w:val="22"/>
              </w:rPr>
              <w:t>Оценивать результаты своей деятельности</w:t>
            </w:r>
          </w:p>
          <w:p w:rsidR="00462A19" w:rsidRPr="00A64374" w:rsidRDefault="00462A19" w:rsidP="00387772">
            <w:pPr>
              <w:pStyle w:val="ae"/>
              <w:rPr>
                <w:sz w:val="22"/>
                <w:szCs w:val="22"/>
              </w:rPr>
            </w:pPr>
            <w:r w:rsidRPr="00A64374">
              <w:rPr>
                <w:sz w:val="22"/>
                <w:szCs w:val="22"/>
              </w:rPr>
              <w:t xml:space="preserve">Принимать и сохранять  учебную задачу урока. </w:t>
            </w:r>
          </w:p>
          <w:p w:rsidR="00462A19" w:rsidRPr="00A64374" w:rsidRDefault="00462A19" w:rsidP="00387772">
            <w:pPr>
              <w:pStyle w:val="ae"/>
              <w:rPr>
                <w:sz w:val="22"/>
                <w:szCs w:val="22"/>
              </w:rPr>
            </w:pPr>
            <w:r w:rsidRPr="00A64374">
              <w:rPr>
                <w:sz w:val="22"/>
                <w:szCs w:val="22"/>
              </w:rPr>
              <w:t xml:space="preserve">Осуществлять решение учебной задачи под руководством учителя. </w:t>
            </w:r>
          </w:p>
          <w:p w:rsidR="00462A19" w:rsidRPr="00A64374" w:rsidRDefault="00462A19" w:rsidP="00387772">
            <w:pPr>
              <w:pStyle w:val="ae"/>
              <w:rPr>
                <w:sz w:val="22"/>
                <w:szCs w:val="22"/>
              </w:rPr>
            </w:pPr>
          </w:p>
          <w:p w:rsidR="00462A19" w:rsidRPr="00A64374" w:rsidRDefault="00462A19" w:rsidP="00387772">
            <w:pPr>
              <w:pStyle w:val="ae"/>
              <w:rPr>
                <w:sz w:val="22"/>
                <w:szCs w:val="22"/>
              </w:rPr>
            </w:pPr>
          </w:p>
        </w:tc>
      </w:tr>
      <w:tr w:rsidR="00462A19" w:rsidRPr="00273792" w:rsidTr="00387772">
        <w:tblPrEx>
          <w:tblLook w:val="0000"/>
        </w:tblPrEx>
        <w:trPr>
          <w:trHeight w:val="746"/>
        </w:trPr>
        <w:tc>
          <w:tcPr>
            <w:tcW w:w="2644" w:type="pct"/>
          </w:tcPr>
          <w:p w:rsidR="00462A19" w:rsidRPr="00A64374" w:rsidRDefault="00462A19" w:rsidP="00387772">
            <w:pPr>
              <w:pStyle w:val="ae"/>
              <w:rPr>
                <w:b/>
                <w:sz w:val="22"/>
                <w:szCs w:val="22"/>
              </w:rPr>
            </w:pPr>
            <w:r w:rsidRPr="00A64374">
              <w:rPr>
                <w:b/>
                <w:sz w:val="22"/>
                <w:szCs w:val="22"/>
              </w:rPr>
              <w:lastRenderedPageBreak/>
              <w:t>Состав слова. 16ч</w:t>
            </w:r>
          </w:p>
          <w:p w:rsidR="00462A19" w:rsidRPr="00A64374" w:rsidRDefault="00462A19" w:rsidP="00387772">
            <w:pPr>
              <w:pStyle w:val="ae"/>
              <w:rPr>
                <w:color w:val="000000"/>
                <w:sz w:val="22"/>
                <w:szCs w:val="22"/>
              </w:rPr>
            </w:pPr>
            <w:r w:rsidRPr="00A64374">
              <w:rPr>
                <w:color w:val="000000"/>
                <w:sz w:val="22"/>
                <w:szCs w:val="22"/>
              </w:rPr>
              <w:t>Овладение понятием «родственные (однокоренные) слова».</w:t>
            </w:r>
          </w:p>
          <w:p w:rsidR="00462A19" w:rsidRPr="00A64374" w:rsidRDefault="00462A19" w:rsidP="00387772">
            <w:pPr>
              <w:pStyle w:val="ae"/>
              <w:rPr>
                <w:sz w:val="22"/>
                <w:szCs w:val="22"/>
              </w:rPr>
            </w:pPr>
            <w:r w:rsidRPr="00A64374">
              <w:rPr>
                <w:iCs/>
                <w:color w:val="000000"/>
                <w:sz w:val="22"/>
                <w:szCs w:val="22"/>
              </w:rPr>
              <w:t>Сложные слова. Нахождение корня в однокоренных словах с чередо</w:t>
            </w:r>
            <w:r w:rsidRPr="00A64374">
              <w:rPr>
                <w:iCs/>
                <w:color w:val="000000"/>
                <w:sz w:val="22"/>
                <w:szCs w:val="22"/>
              </w:rPr>
              <w:softHyphen/>
              <w:t>ванием согласных в корне.</w:t>
            </w:r>
            <w:r w:rsidRPr="00A64374">
              <w:rPr>
                <w:sz w:val="22"/>
                <w:szCs w:val="22"/>
              </w:rPr>
              <w:t>Выделение в словах с однозначно выделяемыми морфемами корня.</w:t>
            </w:r>
          </w:p>
          <w:p w:rsidR="00462A19" w:rsidRPr="00A64374" w:rsidRDefault="00462A19" w:rsidP="00387772">
            <w:pPr>
              <w:pStyle w:val="ae"/>
              <w:rPr>
                <w:sz w:val="22"/>
                <w:szCs w:val="22"/>
              </w:rPr>
            </w:pPr>
            <w:r w:rsidRPr="00A64374">
              <w:rPr>
                <w:sz w:val="22"/>
                <w:szCs w:val="22"/>
              </w:rPr>
              <w:t xml:space="preserve">Различение однокоренных слов и различных форм одного и того же слова. Различение однокоренных слов </w:t>
            </w:r>
            <w:r w:rsidRPr="00A64374">
              <w:rPr>
                <w:sz w:val="22"/>
                <w:szCs w:val="22"/>
              </w:rPr>
              <w:lastRenderedPageBreak/>
              <w:t>и синонимов, однокоренных слов и слов с омонимичными корнями.</w:t>
            </w:r>
          </w:p>
          <w:p w:rsidR="00462A19" w:rsidRPr="00A64374" w:rsidRDefault="00462A19" w:rsidP="00387772">
            <w:pPr>
              <w:pStyle w:val="ae"/>
              <w:rPr>
                <w:sz w:val="22"/>
                <w:szCs w:val="22"/>
              </w:rPr>
            </w:pPr>
            <w:r w:rsidRPr="00A64374">
              <w:rPr>
                <w:sz w:val="22"/>
                <w:szCs w:val="22"/>
              </w:rPr>
              <w:t>Выделение в словах с однозначно выделяемыми морфемами окончания.</w:t>
            </w:r>
          </w:p>
          <w:p w:rsidR="00462A19" w:rsidRPr="00A64374" w:rsidRDefault="00462A19" w:rsidP="00387772">
            <w:pPr>
              <w:pStyle w:val="ae"/>
              <w:rPr>
                <w:sz w:val="22"/>
                <w:szCs w:val="22"/>
              </w:rPr>
            </w:pPr>
            <w:r w:rsidRPr="00A64374">
              <w:rPr>
                <w:iCs/>
                <w:sz w:val="22"/>
                <w:szCs w:val="22"/>
              </w:rPr>
              <w:t>Представление о значении приставок. Образование однокоренных слов с помощью приставок.</w:t>
            </w:r>
            <w:r w:rsidRPr="00A64374">
              <w:rPr>
                <w:sz w:val="22"/>
                <w:szCs w:val="22"/>
              </w:rPr>
              <w:t>Выделение в словах с однозначно выделяемыми морфемами приставки.</w:t>
            </w:r>
          </w:p>
          <w:p w:rsidR="00462A19" w:rsidRPr="00A64374" w:rsidRDefault="00462A19" w:rsidP="00387772">
            <w:pPr>
              <w:pStyle w:val="ae"/>
              <w:rPr>
                <w:i/>
                <w:iCs/>
                <w:color w:val="000000"/>
                <w:sz w:val="22"/>
                <w:szCs w:val="22"/>
              </w:rPr>
            </w:pPr>
            <w:r w:rsidRPr="00A64374">
              <w:rPr>
                <w:iCs/>
                <w:sz w:val="22"/>
                <w:szCs w:val="22"/>
              </w:rPr>
              <w:t>Представление о значении суффиксов. Образование однокоренных слов с помощью суффиксов .</w:t>
            </w:r>
            <w:r w:rsidRPr="00A64374">
              <w:rPr>
                <w:sz w:val="22"/>
                <w:szCs w:val="22"/>
              </w:rPr>
              <w:t xml:space="preserve"> Выделение в словах с однозначно выделяемыми суффикса .</w:t>
            </w:r>
            <w:r w:rsidRPr="00A64374">
              <w:rPr>
                <w:color w:val="000000"/>
                <w:sz w:val="22"/>
                <w:szCs w:val="22"/>
              </w:rPr>
              <w:t xml:space="preserve"> Знакомство с основными видами сочинений:</w:t>
            </w:r>
            <w:r w:rsidRPr="00A64374">
              <w:rPr>
                <w:i/>
                <w:iCs/>
                <w:color w:val="000000"/>
                <w:sz w:val="22"/>
                <w:szCs w:val="22"/>
              </w:rPr>
              <w:t xml:space="preserve"> сочи</w:t>
            </w:r>
            <w:r w:rsidRPr="00A64374">
              <w:rPr>
                <w:i/>
                <w:iCs/>
                <w:color w:val="000000"/>
                <w:sz w:val="22"/>
                <w:szCs w:val="22"/>
              </w:rPr>
              <w:softHyphen/>
              <w:t>нение-описание</w:t>
            </w:r>
          </w:p>
          <w:p w:rsidR="00462A19" w:rsidRPr="00A64374" w:rsidRDefault="00462A19" w:rsidP="00387772">
            <w:pPr>
              <w:pStyle w:val="ae"/>
              <w:rPr>
                <w:sz w:val="22"/>
                <w:szCs w:val="22"/>
              </w:rPr>
            </w:pPr>
            <w:r w:rsidRPr="00A64374">
              <w:rPr>
                <w:sz w:val="22"/>
                <w:szCs w:val="22"/>
              </w:rPr>
              <w:t>Выделение в словах с однозначно выделяемыми морфемами основы</w:t>
            </w:r>
          </w:p>
          <w:p w:rsidR="00462A19" w:rsidRPr="00A64374" w:rsidRDefault="00462A19" w:rsidP="00387772">
            <w:pPr>
              <w:pStyle w:val="ae"/>
              <w:rPr>
                <w:iCs/>
                <w:sz w:val="22"/>
                <w:szCs w:val="22"/>
              </w:rPr>
            </w:pPr>
            <w:r w:rsidRPr="00A64374">
              <w:rPr>
                <w:iCs/>
                <w:sz w:val="22"/>
                <w:szCs w:val="22"/>
              </w:rPr>
              <w:t>Разбор слова по составу.</w:t>
            </w:r>
          </w:p>
          <w:p w:rsidR="00462A19" w:rsidRPr="00A64374" w:rsidRDefault="00462A19" w:rsidP="00387772">
            <w:pPr>
              <w:shd w:val="clear" w:color="auto" w:fill="FFFFFF"/>
              <w:spacing w:line="100" w:lineRule="atLeast"/>
              <w:jc w:val="both"/>
              <w:rPr>
                <w:rFonts w:ascii="Times New Roman" w:eastAsia="Times New Roman" w:hAnsi="Times New Roman" w:cs="Times New Roman"/>
                <w:color w:val="000000"/>
              </w:rPr>
            </w:pPr>
            <w:r w:rsidRPr="00A64374">
              <w:rPr>
                <w:rFonts w:ascii="Times New Roman" w:eastAsia="Times New Roman" w:hAnsi="Times New Roman" w:cs="Times New Roman"/>
                <w:iCs/>
                <w:color w:val="000000"/>
              </w:rPr>
              <w:t>Создание текстов по  самостоятельно составленным планам.</w:t>
            </w:r>
          </w:p>
          <w:p w:rsidR="00462A19" w:rsidRPr="00A64374" w:rsidRDefault="00462A19" w:rsidP="00387772">
            <w:pPr>
              <w:pStyle w:val="ae"/>
              <w:rPr>
                <w:b/>
                <w:sz w:val="22"/>
                <w:szCs w:val="22"/>
              </w:rPr>
            </w:pP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sz w:val="22"/>
                <w:szCs w:val="22"/>
              </w:rPr>
            </w:pPr>
            <w:r w:rsidRPr="00A64374">
              <w:rPr>
                <w:sz w:val="22"/>
                <w:szCs w:val="22"/>
              </w:rPr>
              <w:t>Изложение</w:t>
            </w: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sz w:val="22"/>
                <w:szCs w:val="22"/>
              </w:rPr>
            </w:pPr>
            <w:r w:rsidRPr="00A64374">
              <w:rPr>
                <w:sz w:val="22"/>
                <w:szCs w:val="22"/>
              </w:rPr>
              <w:t>Составление текста по картине</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color w:val="000000"/>
                <w:sz w:val="22"/>
                <w:szCs w:val="22"/>
              </w:rPr>
            </w:pPr>
            <w:r w:rsidRPr="00A64374">
              <w:rPr>
                <w:color w:val="000000"/>
                <w:sz w:val="22"/>
                <w:szCs w:val="22"/>
              </w:rPr>
              <w:lastRenderedPageBreak/>
              <w:t>Различать однокоренные слова, группировать однокоренные слова (с общем корнем), выделять в них корень, подбирать примеры однокоренных слов.</w:t>
            </w:r>
          </w:p>
          <w:p w:rsidR="00462A19" w:rsidRPr="00A64374" w:rsidRDefault="00462A19" w:rsidP="00387772">
            <w:pPr>
              <w:pStyle w:val="ae"/>
              <w:rPr>
                <w:sz w:val="22"/>
                <w:szCs w:val="22"/>
              </w:rPr>
            </w:pPr>
            <w:r w:rsidRPr="00A64374">
              <w:rPr>
                <w:sz w:val="22"/>
                <w:szCs w:val="22"/>
              </w:rPr>
              <w:t xml:space="preserve">Овладевать способами решения учебной задачи, выбирать один из них, адекватно воспринимать оценку своей деятельности учителем и одноклассниками. Находить однокоренные слова </w:t>
            </w:r>
            <w:r w:rsidRPr="00A64374">
              <w:rPr>
                <w:sz w:val="22"/>
                <w:szCs w:val="22"/>
              </w:rPr>
              <w:lastRenderedPageBreak/>
              <w:t xml:space="preserve">в тексте и среди других слов. </w:t>
            </w:r>
          </w:p>
          <w:p w:rsidR="00462A19" w:rsidRPr="00A64374" w:rsidRDefault="00462A19" w:rsidP="00387772">
            <w:pPr>
              <w:pStyle w:val="ae"/>
              <w:rPr>
                <w:sz w:val="22"/>
                <w:szCs w:val="22"/>
              </w:rPr>
            </w:pPr>
            <w:r w:rsidRPr="00A64374">
              <w:rPr>
                <w:sz w:val="22"/>
                <w:szCs w:val="22"/>
              </w:rPr>
              <w:t xml:space="preserve">Выделять корень в однокоренных словах, различать однокоренные слова и синонимы, однокоренные слова и слова с омонимичными корнями. </w:t>
            </w:r>
          </w:p>
          <w:p w:rsidR="00462A19" w:rsidRPr="00A64374" w:rsidRDefault="00462A19" w:rsidP="00387772">
            <w:pPr>
              <w:pStyle w:val="ae"/>
              <w:rPr>
                <w:sz w:val="22"/>
                <w:szCs w:val="22"/>
              </w:rPr>
            </w:pPr>
            <w:r w:rsidRPr="00A64374">
              <w:rPr>
                <w:sz w:val="22"/>
                <w:szCs w:val="22"/>
              </w:rPr>
              <w:t>Группировать однокоренные слова с разными корнями.</w:t>
            </w:r>
          </w:p>
          <w:p w:rsidR="00462A19" w:rsidRPr="00A64374" w:rsidRDefault="00462A19" w:rsidP="00387772">
            <w:pPr>
              <w:pStyle w:val="ae"/>
              <w:rPr>
                <w:sz w:val="22"/>
                <w:szCs w:val="22"/>
              </w:rPr>
            </w:pPr>
            <w:r w:rsidRPr="00A64374">
              <w:rPr>
                <w:sz w:val="22"/>
                <w:szCs w:val="22"/>
              </w:rPr>
              <w:t>Доказывать правильность выделения корня в однокоренных словах. Производить анализ, сравнение, обобщение при выделении в словах корня.</w:t>
            </w:r>
          </w:p>
          <w:p w:rsidR="00462A19" w:rsidRPr="00A64374" w:rsidRDefault="00462A19" w:rsidP="00387772">
            <w:pPr>
              <w:pStyle w:val="ae"/>
              <w:rPr>
                <w:sz w:val="22"/>
                <w:szCs w:val="22"/>
              </w:rPr>
            </w:pPr>
            <w:r w:rsidRPr="00A64374">
              <w:rPr>
                <w:sz w:val="22"/>
                <w:szCs w:val="22"/>
              </w:rPr>
              <w:t>Работать с памяткой «Как найти корень слова» Различать однокоренные слова и синонимы, однокоренные слова с омонимичными корнями.</w:t>
            </w:r>
          </w:p>
          <w:p w:rsidR="00462A19" w:rsidRPr="00A64374" w:rsidRDefault="00462A19" w:rsidP="00387772">
            <w:pPr>
              <w:pStyle w:val="ae"/>
              <w:rPr>
                <w:sz w:val="22"/>
                <w:szCs w:val="22"/>
              </w:rPr>
            </w:pPr>
            <w:r w:rsidRPr="00A64374">
              <w:rPr>
                <w:sz w:val="22"/>
                <w:szCs w:val="22"/>
              </w:rPr>
              <w:t>Подбирать однокоренные слова к данному слову и выделять в них корень</w:t>
            </w:r>
          </w:p>
          <w:p w:rsidR="00462A19" w:rsidRPr="00A64374" w:rsidRDefault="00462A19" w:rsidP="00387772">
            <w:pPr>
              <w:pStyle w:val="ae"/>
              <w:rPr>
                <w:sz w:val="22"/>
                <w:szCs w:val="22"/>
              </w:rPr>
            </w:pPr>
            <w:r w:rsidRPr="00A64374">
              <w:rPr>
                <w:sz w:val="22"/>
                <w:szCs w:val="22"/>
              </w:rPr>
              <w:t xml:space="preserve">Участвовать в диалоге, задавать вопросы, необходимые для организации собственной деятельности, контролировать действия партнёра, оказывать помощь. </w:t>
            </w:r>
          </w:p>
          <w:p w:rsidR="00462A19" w:rsidRPr="00A64374" w:rsidRDefault="00462A19" w:rsidP="00387772">
            <w:pPr>
              <w:pStyle w:val="ae"/>
              <w:rPr>
                <w:sz w:val="22"/>
                <w:szCs w:val="22"/>
              </w:rPr>
            </w:pPr>
            <w:r w:rsidRPr="00A64374">
              <w:rPr>
                <w:rStyle w:val="c5"/>
                <w:sz w:val="22"/>
                <w:szCs w:val="22"/>
              </w:rPr>
              <w:t>Познакомиться с окончанием как изменяемой частью слова,</w:t>
            </w:r>
          </w:p>
          <w:p w:rsidR="00462A19" w:rsidRPr="00A64374" w:rsidRDefault="00462A19" w:rsidP="00387772">
            <w:pPr>
              <w:pStyle w:val="ae"/>
              <w:rPr>
                <w:sz w:val="22"/>
                <w:szCs w:val="22"/>
              </w:rPr>
            </w:pPr>
            <w:r w:rsidRPr="00A64374">
              <w:rPr>
                <w:rStyle w:val="c5"/>
                <w:sz w:val="22"/>
                <w:szCs w:val="22"/>
              </w:rPr>
              <w:t xml:space="preserve"> развивать логическое мышление, словарный запас, внимание, память,  устную речь, умение действовать по плану, контролировать результаты своей деятельности, строить взаимодействие со сверстниками и учителем;</w:t>
            </w:r>
          </w:p>
          <w:p w:rsidR="00462A19" w:rsidRPr="00A64374" w:rsidRDefault="00462A19" w:rsidP="00387772">
            <w:pPr>
              <w:pStyle w:val="ae"/>
              <w:rPr>
                <w:sz w:val="22"/>
                <w:szCs w:val="22"/>
              </w:rPr>
            </w:pPr>
            <w:r w:rsidRPr="00A64374">
              <w:rPr>
                <w:rStyle w:val="c5"/>
                <w:sz w:val="22"/>
                <w:szCs w:val="22"/>
              </w:rPr>
              <w:t>воспитывать любовь к русскому языку через различные виды содержания учебного материала.</w:t>
            </w:r>
          </w:p>
          <w:p w:rsidR="00462A19" w:rsidRPr="00A64374" w:rsidRDefault="00462A19" w:rsidP="00387772">
            <w:pPr>
              <w:pStyle w:val="ae"/>
              <w:rPr>
                <w:sz w:val="22"/>
                <w:szCs w:val="22"/>
              </w:rPr>
            </w:pPr>
            <w:r w:rsidRPr="00A64374">
              <w:rPr>
                <w:sz w:val="22"/>
                <w:szCs w:val="22"/>
              </w:rPr>
              <w:t>Повторить  понятия «окончание», «основа слова»; уметь  находить в словах окончание, выделять основу слова; тренироваться в  разборе слов по составу</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w:t>
            </w:r>
          </w:p>
          <w:p w:rsidR="00462A19" w:rsidRPr="00A64374" w:rsidRDefault="00462A19" w:rsidP="00387772">
            <w:pPr>
              <w:pStyle w:val="ae"/>
              <w:rPr>
                <w:sz w:val="22"/>
                <w:szCs w:val="22"/>
              </w:rPr>
            </w:pPr>
            <w:r w:rsidRPr="00A64374">
              <w:rPr>
                <w:color w:val="000000"/>
                <w:sz w:val="22"/>
                <w:szCs w:val="22"/>
              </w:rPr>
              <w:t>Объяснить значение приставки в слове.. Образовывать слова с помощью приставок.</w:t>
            </w:r>
            <w:r w:rsidRPr="00A64374">
              <w:rPr>
                <w:sz w:val="22"/>
                <w:szCs w:val="22"/>
                <w:shd w:val="clear" w:color="auto" w:fill="FFFFFF"/>
              </w:rPr>
              <w:t xml:space="preserve"> Наблюдать над ролью приставки в слове, развивать умение находить приставку в слове, сформулировать с детьми определение приставки, совершенствовать устную и письменную речь, формировать интерес к слову, развивать самостоятельность в освоении нового материала. </w:t>
            </w:r>
            <w:r w:rsidRPr="00A64374">
              <w:rPr>
                <w:sz w:val="22"/>
                <w:szCs w:val="22"/>
              </w:rPr>
              <w:t>Сформировать ценностное  отношение к совместной познавательной деятельности по определению  приставки в словах;</w:t>
            </w:r>
          </w:p>
          <w:p w:rsidR="00462A19" w:rsidRPr="00A64374" w:rsidRDefault="00462A19" w:rsidP="00387772">
            <w:pPr>
              <w:pStyle w:val="ae"/>
              <w:rPr>
                <w:sz w:val="22"/>
                <w:szCs w:val="22"/>
              </w:rPr>
            </w:pPr>
            <w:r w:rsidRPr="00A64374">
              <w:rPr>
                <w:sz w:val="22"/>
                <w:szCs w:val="22"/>
              </w:rPr>
              <w:t xml:space="preserve"> продолжить работу по формированию представления о возможном строении основы слова;</w:t>
            </w:r>
          </w:p>
          <w:p w:rsidR="00462A19" w:rsidRPr="00A64374" w:rsidRDefault="00462A19" w:rsidP="00387772">
            <w:pPr>
              <w:pStyle w:val="ae"/>
              <w:rPr>
                <w:sz w:val="22"/>
                <w:szCs w:val="22"/>
              </w:rPr>
            </w:pPr>
            <w:r w:rsidRPr="00A64374">
              <w:rPr>
                <w:sz w:val="22"/>
                <w:szCs w:val="22"/>
              </w:rPr>
              <w:t>узнать, что основа может состоять из одной, двух или трёх частей;</w:t>
            </w:r>
          </w:p>
          <w:p w:rsidR="00462A19" w:rsidRPr="00A64374" w:rsidRDefault="00462A19" w:rsidP="00387772">
            <w:pPr>
              <w:pStyle w:val="ae"/>
              <w:rPr>
                <w:sz w:val="22"/>
                <w:szCs w:val="22"/>
              </w:rPr>
            </w:pPr>
            <w:r w:rsidRPr="00A64374">
              <w:rPr>
                <w:sz w:val="22"/>
                <w:szCs w:val="22"/>
              </w:rPr>
              <w:t> иметь представление о приставке как о значимой части основы слова, с помощью которой можно образовывать родственные слова;</w:t>
            </w:r>
          </w:p>
          <w:p w:rsidR="00462A19" w:rsidRPr="00A64374" w:rsidRDefault="00462A19" w:rsidP="00387772">
            <w:pPr>
              <w:pStyle w:val="ae"/>
              <w:rPr>
                <w:sz w:val="22"/>
                <w:szCs w:val="22"/>
              </w:rPr>
            </w:pPr>
            <w:r w:rsidRPr="00A64374">
              <w:rPr>
                <w:sz w:val="22"/>
                <w:szCs w:val="22"/>
              </w:rPr>
              <w:t>  развивать  память, мышление, внимание, речь;</w:t>
            </w:r>
          </w:p>
          <w:p w:rsidR="00462A19" w:rsidRPr="00A64374" w:rsidRDefault="00462A19" w:rsidP="00387772">
            <w:pPr>
              <w:pStyle w:val="ae"/>
              <w:rPr>
                <w:sz w:val="22"/>
                <w:szCs w:val="22"/>
              </w:rPr>
            </w:pPr>
            <w:r w:rsidRPr="00A64374">
              <w:rPr>
                <w:sz w:val="22"/>
                <w:szCs w:val="22"/>
              </w:rPr>
              <w:lastRenderedPageBreak/>
              <w:t>  воспитывать интерес к русскому языку, чувство коллективизма и индивидуальности, взаимовыручки.          </w:t>
            </w:r>
          </w:p>
          <w:p w:rsidR="00462A19" w:rsidRPr="00A64374" w:rsidRDefault="00462A19" w:rsidP="00387772">
            <w:pPr>
              <w:pStyle w:val="ae"/>
              <w:rPr>
                <w:sz w:val="22"/>
                <w:szCs w:val="22"/>
              </w:rPr>
            </w:pPr>
            <w:r w:rsidRPr="00A64374">
              <w:rPr>
                <w:color w:val="000000"/>
                <w:sz w:val="22"/>
                <w:szCs w:val="22"/>
              </w:rPr>
              <w:t>Выделять в словах приставки. Иметь  представление о словообразующей роли приставки.</w:t>
            </w:r>
            <w:r w:rsidRPr="00A64374">
              <w:rPr>
                <w:sz w:val="22"/>
                <w:szCs w:val="22"/>
              </w:rPr>
              <w:t xml:space="preserve"> Определять цель выполнения заданий на уроке под руководством учителя.Иметь  представление о словообразующей роли приставки, её семантическом  значении; упражняться в практическом образовании, употреблении и написании слов с приставками; развивать связную речь: учиться составлять предложения по сюжетной картине, используя слова с приставками, связывая их в единый рассказ;  развивать внимание, память, мышление, речевую активность.</w:t>
            </w:r>
          </w:p>
          <w:p w:rsidR="00462A19" w:rsidRPr="00A64374" w:rsidRDefault="00462A19" w:rsidP="00387772">
            <w:pPr>
              <w:pStyle w:val="ae"/>
              <w:rPr>
                <w:bCs/>
                <w:sz w:val="22"/>
                <w:szCs w:val="22"/>
              </w:rPr>
            </w:pPr>
            <w:r w:rsidRPr="00A64374">
              <w:rPr>
                <w:sz w:val="22"/>
                <w:szCs w:val="22"/>
              </w:rPr>
              <w:t xml:space="preserve">     Отвечать на простые вопросы учителя, находить нужную информацию в учебнике.</w:t>
            </w:r>
          </w:p>
          <w:p w:rsidR="00462A19" w:rsidRPr="00A64374" w:rsidRDefault="00462A19" w:rsidP="00387772">
            <w:pPr>
              <w:pStyle w:val="ae"/>
              <w:rPr>
                <w:sz w:val="22"/>
                <w:szCs w:val="22"/>
              </w:rPr>
            </w:pPr>
            <w:r w:rsidRPr="00A64374">
              <w:rPr>
                <w:sz w:val="22"/>
                <w:szCs w:val="22"/>
              </w:rPr>
              <w:t xml:space="preserve"> Знать, что приставка – это значимая часть слова, которая стоит перед корнем и служит для образования новых слов.</w:t>
            </w:r>
          </w:p>
          <w:p w:rsidR="00462A19" w:rsidRPr="00A64374" w:rsidRDefault="00462A19" w:rsidP="00387772">
            <w:pPr>
              <w:pStyle w:val="ae"/>
              <w:rPr>
                <w:sz w:val="22"/>
                <w:szCs w:val="22"/>
              </w:rPr>
            </w:pPr>
            <w:r w:rsidRPr="00A64374">
              <w:rPr>
                <w:sz w:val="22"/>
                <w:szCs w:val="22"/>
              </w:rPr>
              <w:t>Уметь:</w:t>
            </w:r>
          </w:p>
          <w:p w:rsidR="00462A19" w:rsidRPr="00A64374" w:rsidRDefault="00462A19" w:rsidP="00387772">
            <w:pPr>
              <w:pStyle w:val="ae"/>
              <w:rPr>
                <w:sz w:val="22"/>
                <w:szCs w:val="22"/>
              </w:rPr>
            </w:pPr>
            <w:r w:rsidRPr="00A64374">
              <w:rPr>
                <w:sz w:val="22"/>
                <w:szCs w:val="22"/>
              </w:rPr>
              <w:t>находить приставку среди других частей слова; формулировать учебную задачу урока, наблюдать, рассуждать, отвечать на поставленные вопросы, сотрудничать друг с другом и  учителем.</w:t>
            </w:r>
          </w:p>
          <w:p w:rsidR="00462A19" w:rsidRPr="00A64374" w:rsidRDefault="00462A19" w:rsidP="00387772">
            <w:pPr>
              <w:pStyle w:val="ae"/>
              <w:rPr>
                <w:color w:val="000000"/>
                <w:sz w:val="22"/>
                <w:szCs w:val="22"/>
              </w:rPr>
            </w:pPr>
            <w:r w:rsidRPr="00A64374">
              <w:rPr>
                <w:color w:val="000000"/>
                <w:sz w:val="22"/>
                <w:szCs w:val="22"/>
              </w:rPr>
              <w:t>Объяснить значение суффикса в слове. Выделять в словах суффикс.</w:t>
            </w:r>
          </w:p>
          <w:p w:rsidR="00462A19" w:rsidRPr="00A64374" w:rsidRDefault="00462A19" w:rsidP="00387772">
            <w:pPr>
              <w:pStyle w:val="ae"/>
              <w:rPr>
                <w:sz w:val="22"/>
                <w:szCs w:val="22"/>
              </w:rPr>
            </w:pPr>
            <w:r w:rsidRPr="00A64374">
              <w:rPr>
                <w:color w:val="000000"/>
                <w:sz w:val="22"/>
                <w:szCs w:val="22"/>
              </w:rPr>
              <w:t xml:space="preserve"> Образовывать слова с помощью суффикса.</w:t>
            </w:r>
            <w:r w:rsidRPr="00A64374">
              <w:rPr>
                <w:i/>
                <w:iCs/>
                <w:sz w:val="22"/>
                <w:szCs w:val="22"/>
              </w:rPr>
              <w:t xml:space="preserve"> О</w:t>
            </w:r>
            <w:r w:rsidRPr="00A64374">
              <w:rPr>
                <w:sz w:val="22"/>
                <w:szCs w:val="22"/>
              </w:rPr>
              <w:t>пределять и формулировать цель на уроке с помощью учителя; планировать своё действие в соответствии с поставленной задачей; вносить необходимые коррективы в действие после его завершения на основе его оценки и учёта характера сделанных ошибок.</w:t>
            </w:r>
          </w:p>
          <w:p w:rsidR="00462A19" w:rsidRPr="00A64374" w:rsidRDefault="00462A19" w:rsidP="00387772">
            <w:pPr>
              <w:pStyle w:val="ae"/>
              <w:rPr>
                <w:sz w:val="22"/>
                <w:szCs w:val="22"/>
              </w:rPr>
            </w:pPr>
            <w:r w:rsidRPr="00A64374">
              <w:rPr>
                <w:sz w:val="22"/>
                <w:szCs w:val="22"/>
              </w:rPr>
              <w:t>Познакомиться с ролью суффиксов в нашей речи; развивать умения разбирать слова по составу.</w:t>
            </w:r>
          </w:p>
          <w:p w:rsidR="00462A19" w:rsidRPr="00A64374" w:rsidRDefault="00462A19" w:rsidP="00387772">
            <w:pPr>
              <w:pStyle w:val="ae"/>
              <w:rPr>
                <w:sz w:val="22"/>
                <w:szCs w:val="22"/>
              </w:rPr>
            </w:pPr>
            <w:r w:rsidRPr="00A64374">
              <w:rPr>
                <w:sz w:val="22"/>
                <w:szCs w:val="22"/>
              </w:rPr>
              <w:t>Уметь находить суффикс и определять его значение</w:t>
            </w:r>
          </w:p>
          <w:p w:rsidR="00462A19" w:rsidRPr="00A64374" w:rsidRDefault="00462A19" w:rsidP="00387772">
            <w:pPr>
              <w:pStyle w:val="ae"/>
              <w:rPr>
                <w:sz w:val="22"/>
                <w:szCs w:val="22"/>
              </w:rPr>
            </w:pPr>
            <w:r w:rsidRPr="00A64374">
              <w:rPr>
                <w:sz w:val="22"/>
                <w:szCs w:val="22"/>
              </w:rPr>
              <w:t>Вывести алгоритм нахождения суффикса в слове;</w:t>
            </w:r>
          </w:p>
          <w:p w:rsidR="00462A19" w:rsidRPr="00A64374" w:rsidRDefault="00462A19" w:rsidP="00387772">
            <w:pPr>
              <w:pStyle w:val="ae"/>
              <w:rPr>
                <w:sz w:val="22"/>
                <w:szCs w:val="22"/>
              </w:rPr>
            </w:pPr>
            <w:r w:rsidRPr="00A64374">
              <w:rPr>
                <w:sz w:val="22"/>
                <w:szCs w:val="22"/>
              </w:rPr>
              <w:t>систематизировать знания о суффиксе, как части слова, его основных признаках: имеет значение, служит для образования новых слов, стоит за корнем, значениях суффиксов.</w:t>
            </w:r>
          </w:p>
          <w:p w:rsidR="00462A19" w:rsidRPr="00A64374" w:rsidRDefault="00462A19" w:rsidP="00387772">
            <w:pPr>
              <w:pStyle w:val="ae"/>
              <w:rPr>
                <w:sz w:val="22"/>
                <w:szCs w:val="22"/>
              </w:rPr>
            </w:pPr>
            <w:r w:rsidRPr="00A64374">
              <w:rPr>
                <w:iCs/>
                <w:sz w:val="22"/>
                <w:szCs w:val="22"/>
              </w:rPr>
              <w:t>Воспитывать </w:t>
            </w:r>
            <w:r w:rsidRPr="00A64374">
              <w:rPr>
                <w:sz w:val="22"/>
                <w:szCs w:val="22"/>
              </w:rPr>
              <w:t>культуру поведения при  фронтальной, индивидуальной, групповой работе.</w:t>
            </w:r>
          </w:p>
          <w:p w:rsidR="00462A19" w:rsidRPr="00A64374" w:rsidRDefault="00462A19" w:rsidP="00387772">
            <w:pPr>
              <w:pStyle w:val="ae"/>
              <w:rPr>
                <w:sz w:val="22"/>
                <w:szCs w:val="22"/>
              </w:rPr>
            </w:pPr>
            <w:r w:rsidRPr="00A64374">
              <w:rPr>
                <w:iCs/>
                <w:sz w:val="22"/>
                <w:szCs w:val="22"/>
              </w:rPr>
              <w:t>Воспитывать  </w:t>
            </w:r>
            <w:r w:rsidRPr="00A64374">
              <w:rPr>
                <w:sz w:val="22"/>
                <w:szCs w:val="22"/>
              </w:rPr>
              <w:t>способность к самооценке на основе критерия успешности учебной деятельности.</w:t>
            </w:r>
          </w:p>
          <w:p w:rsidR="00462A19" w:rsidRPr="00A64374" w:rsidRDefault="00462A19" w:rsidP="00387772">
            <w:pPr>
              <w:pStyle w:val="ae"/>
              <w:rPr>
                <w:sz w:val="22"/>
                <w:szCs w:val="22"/>
              </w:rPr>
            </w:pPr>
            <w:r w:rsidRPr="00A64374">
              <w:rPr>
                <w:sz w:val="22"/>
                <w:szCs w:val="22"/>
              </w:rPr>
              <w:t xml:space="preserve">Слушать и понимать речь других; оформлять свои мысли в устной форме; договариваться с одноклассниками совместно с учителем о правилах поведения и общения и следовать им. </w:t>
            </w:r>
          </w:p>
          <w:p w:rsidR="00462A19" w:rsidRPr="00A64374" w:rsidRDefault="00462A19" w:rsidP="00387772">
            <w:pPr>
              <w:pStyle w:val="ae"/>
              <w:rPr>
                <w:sz w:val="22"/>
                <w:szCs w:val="22"/>
              </w:rPr>
            </w:pPr>
            <w:r w:rsidRPr="00A64374">
              <w:rPr>
                <w:rStyle w:val="c1"/>
                <w:sz w:val="22"/>
                <w:szCs w:val="22"/>
              </w:rPr>
              <w:t xml:space="preserve">Уточнить понятия “корень”, “приставка”, “суффикс”, “окончание” «основа»;          уметь </w:t>
            </w:r>
            <w:r w:rsidRPr="00A64374">
              <w:rPr>
                <w:rStyle w:val="c1"/>
                <w:sz w:val="22"/>
                <w:szCs w:val="22"/>
              </w:rPr>
              <w:lastRenderedPageBreak/>
              <w:t>разбирать слова по составу с опорой на алгоритм, образовывать новые слова с помощью морфем; закрепить знания о словообразовании (суффиксальном, приставочном, приставочное – суффиксальном.).  Развивать память, внимание, мышление, связную речь орфографическую зоркость; развивать умения ставить учебные цели; контролировать, регулировать и анализировать собственную учебную деятельность.</w:t>
            </w:r>
          </w:p>
          <w:p w:rsidR="00462A19" w:rsidRPr="00A64374" w:rsidRDefault="00462A19" w:rsidP="00387772">
            <w:pPr>
              <w:pStyle w:val="ae"/>
              <w:rPr>
                <w:sz w:val="22"/>
                <w:szCs w:val="22"/>
              </w:rPr>
            </w:pPr>
            <w:r w:rsidRPr="00A64374">
              <w:rPr>
                <w:rStyle w:val="c1"/>
                <w:sz w:val="22"/>
                <w:szCs w:val="22"/>
              </w:rPr>
              <w:t>Воспитывать потребность оценивать свою деятельность,  воспитывать доброе отношение друг к другу; способствовать воспитанию сотрудничества, взаимопомощи; воспитывать интерес к родному языку.</w:t>
            </w:r>
          </w:p>
          <w:p w:rsidR="00462A19" w:rsidRPr="00A64374" w:rsidRDefault="00462A19" w:rsidP="00387772">
            <w:pPr>
              <w:pStyle w:val="ae"/>
              <w:rPr>
                <w:sz w:val="22"/>
                <w:szCs w:val="22"/>
              </w:rPr>
            </w:pPr>
            <w:r w:rsidRPr="00A64374">
              <w:rPr>
                <w:color w:val="000000"/>
                <w:sz w:val="22"/>
                <w:szCs w:val="22"/>
              </w:rPr>
              <w:t>Развивать практические навыки  словообразовательного  анализа состава слова.</w:t>
            </w:r>
            <w:r w:rsidRPr="00A64374">
              <w:rPr>
                <w:sz w:val="22"/>
                <w:szCs w:val="22"/>
                <w:bdr w:val="none" w:sz="0" w:space="0" w:color="auto" w:frame="1"/>
              </w:rPr>
              <w:t xml:space="preserve"> Интерес к процессу словообразования,  умение грамотно и логично составлять новые слова и применять их в устной и письменной речи;</w:t>
            </w:r>
          </w:p>
          <w:p w:rsidR="00462A19" w:rsidRPr="00A64374" w:rsidRDefault="00462A19" w:rsidP="00387772">
            <w:pPr>
              <w:pStyle w:val="ae"/>
              <w:rPr>
                <w:bCs/>
                <w:sz w:val="22"/>
                <w:szCs w:val="22"/>
              </w:rPr>
            </w:pPr>
            <w:r w:rsidRPr="00A64374">
              <w:rPr>
                <w:sz w:val="22"/>
                <w:szCs w:val="22"/>
                <w:bdr w:val="none" w:sz="0" w:space="0" w:color="auto" w:frame="1"/>
              </w:rPr>
              <w:t>развивать практические навыки словообразовательного анализа состава слова; научиться практически, использовать полученные в результате анализа знания.</w:t>
            </w:r>
            <w:r w:rsidRPr="00A64374">
              <w:rPr>
                <w:sz w:val="22"/>
                <w:szCs w:val="22"/>
              </w:rPr>
              <w:t xml:space="preserve"> Участвовать в диалоге на уроке и в жизненных ситуациях.</w:t>
            </w:r>
          </w:p>
          <w:p w:rsidR="00462A19" w:rsidRPr="00A64374" w:rsidRDefault="00462A19" w:rsidP="00387772">
            <w:pPr>
              <w:pStyle w:val="ae"/>
              <w:rPr>
                <w:sz w:val="22"/>
                <w:szCs w:val="22"/>
              </w:rPr>
            </w:pPr>
            <w:r w:rsidRPr="00A64374">
              <w:rPr>
                <w:sz w:val="22"/>
                <w:szCs w:val="22"/>
              </w:rPr>
              <w:t xml:space="preserve">Оценивать результаты своей деятельности.  </w:t>
            </w:r>
          </w:p>
          <w:p w:rsidR="00462A19" w:rsidRPr="00A64374" w:rsidRDefault="00462A19" w:rsidP="00387772">
            <w:pPr>
              <w:pStyle w:val="ae"/>
              <w:rPr>
                <w:bCs/>
                <w:sz w:val="22"/>
                <w:szCs w:val="22"/>
              </w:rPr>
            </w:pPr>
            <w:r w:rsidRPr="00A64374">
              <w:rPr>
                <w:sz w:val="22"/>
                <w:szCs w:val="22"/>
              </w:rPr>
              <w:t>Определять цель учебной деятельности с помощью учителя и самостоятельно. Определять план выполнения заданий Формировать чёткое представление об основных частях основы слова: корне, приставке, суффиксе; познакомиться с ролью приставок в речи, основными правилами их правописания (с гласными</w:t>
            </w:r>
            <w:r w:rsidRPr="00A64374">
              <w:rPr>
                <w:rStyle w:val="apple-converted-space"/>
                <w:rFonts w:eastAsiaTheme="minorEastAsia"/>
                <w:sz w:val="22"/>
                <w:szCs w:val="22"/>
              </w:rPr>
              <w:t> </w:t>
            </w:r>
            <w:r w:rsidRPr="00A64374">
              <w:rPr>
                <w:i/>
                <w:iCs/>
                <w:sz w:val="22"/>
                <w:szCs w:val="22"/>
              </w:rPr>
              <w:t>а, о</w:t>
            </w:r>
            <w:r w:rsidRPr="00A64374">
              <w:rPr>
                <w:rStyle w:val="apple-converted-space"/>
                <w:rFonts w:eastAsiaTheme="minorEastAsia"/>
                <w:sz w:val="22"/>
                <w:szCs w:val="22"/>
              </w:rPr>
              <w:t> </w:t>
            </w:r>
            <w:r w:rsidRPr="00A64374">
              <w:rPr>
                <w:sz w:val="22"/>
                <w:szCs w:val="22"/>
              </w:rPr>
              <w:t>в приставках</w:t>
            </w:r>
            <w:r w:rsidRPr="00A64374">
              <w:rPr>
                <w:rStyle w:val="apple-converted-space"/>
                <w:rFonts w:eastAsiaTheme="minorEastAsia"/>
                <w:sz w:val="22"/>
                <w:szCs w:val="22"/>
              </w:rPr>
              <w:t> </w:t>
            </w:r>
            <w:r w:rsidRPr="00A64374">
              <w:rPr>
                <w:i/>
                <w:iCs/>
                <w:sz w:val="22"/>
                <w:szCs w:val="22"/>
              </w:rPr>
              <w:t>по-, под-, от-, про-, до -).</w:t>
            </w:r>
            <w:r w:rsidRPr="00A64374">
              <w:rPr>
                <w:sz w:val="22"/>
                <w:szCs w:val="22"/>
              </w:rPr>
              <w:t xml:space="preserve"> Развивать речевую деятельность; отрабатывать правильное произношение; каллиграфически правильное написание букв и соединений; обогащать словарный запас; способствовать привитию интереса к родному  языку.  Обогащать речь  фразеологическими  оборотами.</w:t>
            </w:r>
          </w:p>
          <w:p w:rsidR="00462A19" w:rsidRPr="00A64374" w:rsidRDefault="00462A19" w:rsidP="00387772">
            <w:pPr>
              <w:pStyle w:val="ae"/>
              <w:rPr>
                <w:sz w:val="22"/>
                <w:szCs w:val="22"/>
              </w:rPr>
            </w:pPr>
            <w:r w:rsidRPr="00A64374">
              <w:rPr>
                <w:sz w:val="22"/>
                <w:szCs w:val="22"/>
              </w:rPr>
              <w:t xml:space="preserve">Оценивать результаты своей деятельности.  </w:t>
            </w:r>
          </w:p>
          <w:p w:rsidR="00462A19" w:rsidRPr="00A64374" w:rsidRDefault="00462A19" w:rsidP="00387772">
            <w:pPr>
              <w:pStyle w:val="ae"/>
              <w:rPr>
                <w:color w:val="000000"/>
                <w:sz w:val="22"/>
                <w:szCs w:val="22"/>
              </w:rPr>
            </w:pPr>
            <w:r w:rsidRPr="00A64374">
              <w:rPr>
                <w:color w:val="000000"/>
                <w:sz w:val="22"/>
                <w:szCs w:val="22"/>
              </w:rPr>
              <w:t>Проработать ошибки, допущенные в диктанте. Развивать орфографическую зоркость.</w:t>
            </w:r>
          </w:p>
          <w:p w:rsidR="00462A19" w:rsidRPr="00A64374" w:rsidRDefault="00462A19" w:rsidP="00387772">
            <w:pPr>
              <w:pStyle w:val="ae"/>
              <w:rPr>
                <w:sz w:val="22"/>
                <w:szCs w:val="22"/>
              </w:rPr>
            </w:pPr>
            <w:r w:rsidRPr="00A64374">
              <w:rPr>
                <w:color w:val="000000"/>
                <w:sz w:val="22"/>
                <w:szCs w:val="22"/>
              </w:rPr>
              <w:t>Учиться писать изложения, используя свои варианты олицетворений, эпитетов, сравнений, метафор.</w:t>
            </w:r>
          </w:p>
          <w:p w:rsidR="00462A19" w:rsidRPr="00A64374" w:rsidRDefault="00462A19" w:rsidP="00387772">
            <w:pPr>
              <w:pStyle w:val="ae"/>
              <w:rPr>
                <w:color w:val="000000"/>
                <w:sz w:val="22"/>
                <w:szCs w:val="22"/>
              </w:rPr>
            </w:pPr>
          </w:p>
        </w:tc>
      </w:tr>
      <w:tr w:rsidR="00462A19" w:rsidRPr="00273792" w:rsidTr="00387772">
        <w:tblPrEx>
          <w:tblLook w:val="0000"/>
        </w:tblPrEx>
        <w:trPr>
          <w:trHeight w:val="746"/>
        </w:trPr>
        <w:tc>
          <w:tcPr>
            <w:tcW w:w="2644" w:type="pct"/>
          </w:tcPr>
          <w:p w:rsidR="00462A19" w:rsidRPr="00A64374" w:rsidRDefault="00462A19" w:rsidP="00387772">
            <w:pPr>
              <w:pStyle w:val="ae"/>
              <w:rPr>
                <w:b/>
                <w:color w:val="000000"/>
                <w:sz w:val="22"/>
                <w:szCs w:val="22"/>
              </w:rPr>
            </w:pPr>
            <w:r w:rsidRPr="00A64374">
              <w:rPr>
                <w:b/>
                <w:sz w:val="22"/>
                <w:szCs w:val="22"/>
              </w:rPr>
              <w:lastRenderedPageBreak/>
              <w:t>Правописание частей слова. 29ч</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На</w:t>
            </w:r>
            <w:r w:rsidRPr="00A64374">
              <w:rPr>
                <w:rFonts w:ascii="Times New Roman" w:eastAsia="Times New Roman" w:hAnsi="Times New Roman" w:cs="Times New Roman"/>
              </w:rPr>
              <w:softHyphen/>
              <w:t>хождение в слове ударных и безударных гласных звуков.</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Формирование орфографической зорко</w:t>
            </w:r>
            <w:r w:rsidRPr="00A64374">
              <w:rPr>
                <w:rFonts w:ascii="Times New Roman" w:eastAsia="Times New Roman" w:hAnsi="Times New Roman" w:cs="Times New Roman"/>
              </w:rPr>
              <w:softHyphen/>
              <w:t>сти, использование разных способов проверки орфограмм в зависимости от места орфограммы в слове. Применение правил правописания и пунктуации:</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   проверяемые безударные гласные в корне слова.</w:t>
            </w:r>
          </w:p>
          <w:p w:rsidR="00462A19" w:rsidRPr="00A64374" w:rsidRDefault="00462A19" w:rsidP="00387772">
            <w:pPr>
              <w:pStyle w:val="ae"/>
              <w:rPr>
                <w:sz w:val="22"/>
                <w:szCs w:val="22"/>
              </w:rPr>
            </w:pPr>
            <w:r w:rsidRPr="00A64374">
              <w:rPr>
                <w:sz w:val="22"/>
                <w:szCs w:val="22"/>
              </w:rPr>
              <w:t>Различение мяг</w:t>
            </w:r>
            <w:r w:rsidRPr="00A64374">
              <w:rPr>
                <w:sz w:val="22"/>
                <w:szCs w:val="22"/>
              </w:rPr>
              <w:softHyphen/>
              <w:t xml:space="preserve">ких и твёрдых согласных звуков, </w:t>
            </w:r>
            <w:r w:rsidRPr="00A64374">
              <w:rPr>
                <w:sz w:val="22"/>
                <w:szCs w:val="22"/>
              </w:rPr>
              <w:lastRenderedPageBreak/>
              <w:t>определение парных и непарных по твёр</w:t>
            </w:r>
            <w:r w:rsidRPr="00A64374">
              <w:rPr>
                <w:sz w:val="22"/>
                <w:szCs w:val="22"/>
              </w:rPr>
              <w:softHyphen/>
              <w:t>дости-мягкости согласных звуков. Различение звонких и глухих согласных звуков, определение парных и непарных по звонкости-глухости согласных звуков. Формирование орфографической зорко</w:t>
            </w:r>
            <w:r w:rsidRPr="00A64374">
              <w:rPr>
                <w:sz w:val="22"/>
                <w:szCs w:val="22"/>
              </w:rPr>
              <w:softHyphen/>
              <w:t>сти, использование разных способов проверки орфограмм в зависимости от места орфограммы в слове. Применение правил правописания и пунктуации: парные звонкие и глухие согласные в корне слова.</w:t>
            </w:r>
          </w:p>
          <w:p w:rsidR="00462A19" w:rsidRPr="00A64374" w:rsidRDefault="00462A19" w:rsidP="00387772">
            <w:pPr>
              <w:shd w:val="clear" w:color="auto" w:fill="FFFFFF"/>
              <w:spacing w:line="100" w:lineRule="atLeast"/>
              <w:rPr>
                <w:rFonts w:ascii="Times New Roman" w:eastAsia="Times New Roman" w:hAnsi="Times New Roman" w:cs="Times New Roman"/>
                <w:b/>
                <w:bCs/>
                <w:i/>
                <w:iCs/>
              </w:rPr>
            </w:pPr>
            <w:r w:rsidRPr="00A64374">
              <w:rPr>
                <w:rFonts w:ascii="Times New Roman" w:eastAsia="Times New Roman" w:hAnsi="Times New Roman" w:cs="Times New Roman"/>
              </w:rPr>
              <w:t>Формирование орфографической зорко</w:t>
            </w:r>
            <w:r w:rsidRPr="00A64374">
              <w:rPr>
                <w:rFonts w:ascii="Times New Roman" w:eastAsia="Times New Roman" w:hAnsi="Times New Roman" w:cs="Times New Roman"/>
              </w:rPr>
              <w:softHyphen/>
              <w:t>сти, использование разных способов проверки орфограмм в зависимости от места орфограммы в слове. Применение правил правописания и пунктуации:   непроизносимые согласные.</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 xml:space="preserve">Установление соотношения звукового и буквенного состава слов типа </w:t>
            </w:r>
            <w:r w:rsidRPr="00A64374">
              <w:rPr>
                <w:rFonts w:ascii="Times New Roman" w:eastAsia="Times New Roman" w:hAnsi="Times New Roman" w:cs="Times New Roman"/>
                <w:i/>
                <w:iCs/>
              </w:rPr>
              <w:t xml:space="preserve">стол, конь; </w:t>
            </w:r>
            <w:r w:rsidRPr="00A64374">
              <w:rPr>
                <w:rFonts w:ascii="Times New Roman" w:eastAsia="Times New Roman" w:hAnsi="Times New Roman" w:cs="Times New Roman"/>
              </w:rPr>
              <w:t>в словах с йотированными гласными е, ё, ю, я; в словах с непроизносимыми согласными.</w:t>
            </w:r>
          </w:p>
          <w:p w:rsidR="00462A19" w:rsidRPr="00A64374" w:rsidRDefault="00462A19" w:rsidP="00387772">
            <w:pPr>
              <w:pStyle w:val="ae"/>
              <w:rPr>
                <w:sz w:val="22"/>
                <w:szCs w:val="22"/>
              </w:rPr>
            </w:pPr>
            <w:r w:rsidRPr="00A64374">
              <w:rPr>
                <w:sz w:val="22"/>
                <w:szCs w:val="22"/>
              </w:rPr>
              <w:t>Формирование орфографической зорко</w:t>
            </w:r>
            <w:r w:rsidRPr="00A64374">
              <w:rPr>
                <w:sz w:val="22"/>
                <w:szCs w:val="22"/>
              </w:rPr>
              <w:softHyphen/>
              <w:t>сти, использование разных способов проверки орфограмм в зависимости от места орфограммы в слове.</w:t>
            </w:r>
          </w:p>
          <w:p w:rsidR="00462A19" w:rsidRPr="00A64374" w:rsidRDefault="00462A19" w:rsidP="00387772">
            <w:pPr>
              <w:shd w:val="clear" w:color="auto" w:fill="FFFFFF"/>
              <w:spacing w:line="100" w:lineRule="atLeast"/>
              <w:jc w:val="both"/>
              <w:rPr>
                <w:rFonts w:ascii="Times New Roman" w:eastAsia="Times New Roman" w:hAnsi="Times New Roman" w:cs="Times New Roman"/>
                <w:b/>
                <w:bCs/>
              </w:rPr>
            </w:pPr>
            <w:r w:rsidRPr="00A64374">
              <w:rPr>
                <w:rFonts w:ascii="Times New Roman" w:eastAsia="Times New Roman" w:hAnsi="Times New Roman" w:cs="Times New Roman"/>
              </w:rPr>
              <w:t>Формирование орфографической зорко</w:t>
            </w:r>
            <w:r w:rsidRPr="00A64374">
              <w:rPr>
                <w:rFonts w:ascii="Times New Roman" w:eastAsia="Times New Roman" w:hAnsi="Times New Roman" w:cs="Times New Roman"/>
              </w:rPr>
              <w:softHyphen/>
              <w:t>сти, использование разных способов проверки орфограмм в зависимости от места орфограммы в слове.</w:t>
            </w:r>
            <w:r w:rsidRPr="00A64374">
              <w:rPr>
                <w:rFonts w:ascii="Times New Roman" w:eastAsia="Times New Roman" w:hAnsi="Times New Roman" w:cs="Times New Roman"/>
                <w:iCs/>
                <w:color w:val="000000"/>
              </w:rPr>
              <w:t xml:space="preserve"> Е и и в суффиксах имен существительных (ключик </w:t>
            </w:r>
            <w:r w:rsidRPr="00A64374">
              <w:rPr>
                <w:rFonts w:ascii="Times New Roman" w:eastAsia="Times New Roman" w:hAnsi="Times New Roman" w:cs="Times New Roman"/>
                <w:color w:val="000000"/>
              </w:rPr>
              <w:t xml:space="preserve">— </w:t>
            </w:r>
            <w:r w:rsidRPr="00A64374">
              <w:rPr>
                <w:rFonts w:ascii="Times New Roman" w:eastAsia="Times New Roman" w:hAnsi="Times New Roman" w:cs="Times New Roman"/>
                <w:iCs/>
                <w:color w:val="000000"/>
              </w:rPr>
              <w:t>ключика, за</w:t>
            </w:r>
            <w:r w:rsidRPr="00A64374">
              <w:rPr>
                <w:rFonts w:ascii="Times New Roman" w:eastAsia="Times New Roman" w:hAnsi="Times New Roman" w:cs="Times New Roman"/>
                <w:iCs/>
                <w:color w:val="000000"/>
              </w:rPr>
              <w:softHyphen/>
              <w:t xml:space="preserve">мочек </w:t>
            </w:r>
            <w:r w:rsidRPr="00A64374">
              <w:rPr>
                <w:rFonts w:ascii="Times New Roman" w:eastAsia="Times New Roman" w:hAnsi="Times New Roman" w:cs="Times New Roman"/>
                <w:color w:val="000000"/>
              </w:rPr>
              <w:t xml:space="preserve">— </w:t>
            </w:r>
            <w:r w:rsidRPr="00A64374">
              <w:rPr>
                <w:rFonts w:ascii="Times New Roman" w:eastAsia="Times New Roman" w:hAnsi="Times New Roman" w:cs="Times New Roman"/>
                <w:iCs/>
                <w:color w:val="000000"/>
              </w:rPr>
              <w:t xml:space="preserve">замочка). </w:t>
            </w:r>
          </w:p>
          <w:p w:rsidR="00462A19" w:rsidRPr="00A64374" w:rsidRDefault="00462A19" w:rsidP="00387772">
            <w:pPr>
              <w:shd w:val="clear" w:color="auto" w:fill="FFFFFF"/>
              <w:spacing w:line="100" w:lineRule="atLeast"/>
              <w:jc w:val="both"/>
              <w:rPr>
                <w:rFonts w:ascii="Times New Roman" w:eastAsia="Times New Roman" w:hAnsi="Times New Roman" w:cs="Times New Roman"/>
              </w:rPr>
            </w:pPr>
            <w:r w:rsidRPr="00A64374">
              <w:rPr>
                <w:rFonts w:ascii="Times New Roman" w:eastAsia="Times New Roman" w:hAnsi="Times New Roman" w:cs="Times New Roman"/>
              </w:rPr>
              <w:t>Применение правил правописания и пунктуации: гласные и согласные в неизменяемых на письме приставках.</w:t>
            </w:r>
            <w:r w:rsidRPr="00A64374">
              <w:rPr>
                <w:rFonts w:ascii="Times New Roman" w:eastAsia="Times New Roman" w:hAnsi="Times New Roman" w:cs="Times New Roman"/>
                <w:color w:val="000000"/>
              </w:rPr>
              <w:t xml:space="preserve"> Отличие предлогов от приставок.</w:t>
            </w:r>
          </w:p>
          <w:p w:rsidR="00462A19" w:rsidRPr="00A64374" w:rsidRDefault="00462A19" w:rsidP="00387772">
            <w:pPr>
              <w:pStyle w:val="ae"/>
              <w:rPr>
                <w:sz w:val="22"/>
                <w:szCs w:val="22"/>
              </w:rPr>
            </w:pPr>
            <w:r w:rsidRPr="00A64374">
              <w:rPr>
                <w:sz w:val="22"/>
                <w:szCs w:val="22"/>
              </w:rPr>
              <w:t>Раздельное написание предлогов с другими словами.</w:t>
            </w:r>
          </w:p>
          <w:p w:rsidR="00462A19" w:rsidRPr="00A64374" w:rsidRDefault="00462A19" w:rsidP="00387772">
            <w:pPr>
              <w:rPr>
                <w:rFonts w:ascii="Times New Roman" w:eastAsia="Times New Roman" w:hAnsi="Times New Roman" w:cs="Times New Roman"/>
              </w:rPr>
            </w:pPr>
            <w:r w:rsidRPr="00A64374">
              <w:rPr>
                <w:rFonts w:ascii="Times New Roman" w:eastAsia="Times New Roman" w:hAnsi="Times New Roman" w:cs="Times New Roman"/>
              </w:rPr>
              <w:t>Применение правил правописания и пунктуации: разделительные ъ и ь. Использование на письме разделительных ь и ъ.</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bCs/>
                <w:sz w:val="22"/>
                <w:szCs w:val="22"/>
              </w:rPr>
            </w:pPr>
            <w:r w:rsidRPr="00A64374">
              <w:rPr>
                <w:sz w:val="22"/>
                <w:szCs w:val="22"/>
              </w:rPr>
              <w:lastRenderedPageBreak/>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462A19" w:rsidRPr="00A64374" w:rsidRDefault="00462A19" w:rsidP="00387772">
            <w:pPr>
              <w:pStyle w:val="ae"/>
              <w:rPr>
                <w:sz w:val="22"/>
                <w:szCs w:val="22"/>
              </w:rPr>
            </w:pPr>
            <w:r w:rsidRPr="00A64374">
              <w:rPr>
                <w:sz w:val="22"/>
                <w:szCs w:val="22"/>
              </w:rPr>
              <w:t xml:space="preserve">Сформировать представление, что орфограммы могут быть в любой части слова, уметь выделять части слова, развивать орфографический навык. Активизировать мыслительную, познавательно-языковую деятельность. Формировать </w:t>
            </w:r>
            <w:r w:rsidRPr="00A64374">
              <w:rPr>
                <w:sz w:val="22"/>
                <w:szCs w:val="22"/>
              </w:rPr>
              <w:lastRenderedPageBreak/>
              <w:t xml:space="preserve">устойчивую мотивацию к изучению родного языка. Оценивать результаты своей деятельности.  </w:t>
            </w:r>
          </w:p>
          <w:p w:rsidR="00462A19" w:rsidRPr="00A64374" w:rsidRDefault="00462A19" w:rsidP="00387772">
            <w:pPr>
              <w:pStyle w:val="ae"/>
              <w:rPr>
                <w:sz w:val="22"/>
                <w:szCs w:val="22"/>
              </w:rPr>
            </w:pPr>
            <w:r w:rsidRPr="00A64374">
              <w:rPr>
                <w:rStyle w:val="c7"/>
                <w:sz w:val="22"/>
                <w:szCs w:val="22"/>
              </w:rPr>
              <w:t xml:space="preserve">Сформировать знания  о правописании слов с безударными гласными в корне слова, овладеть способами проверки; </w:t>
            </w:r>
            <w:r w:rsidRPr="00A64374">
              <w:rPr>
                <w:sz w:val="22"/>
                <w:szCs w:val="22"/>
              </w:rPr>
              <w:t>учиться видеть орфограмму, проверять  слова с безударными гласными в корне слова</w:t>
            </w:r>
            <w:r w:rsidRPr="00A64374">
              <w:rPr>
                <w:rStyle w:val="c4"/>
                <w:sz w:val="22"/>
                <w:szCs w:val="22"/>
              </w:rPr>
              <w:t>.</w:t>
            </w:r>
          </w:p>
          <w:p w:rsidR="00462A19" w:rsidRPr="00A64374" w:rsidRDefault="00462A19" w:rsidP="00387772">
            <w:pPr>
              <w:pStyle w:val="ae"/>
              <w:rPr>
                <w:sz w:val="22"/>
                <w:szCs w:val="22"/>
              </w:rPr>
            </w:pPr>
            <w:r w:rsidRPr="00A64374">
              <w:rPr>
                <w:rStyle w:val="c4"/>
                <w:sz w:val="22"/>
                <w:szCs w:val="22"/>
              </w:rPr>
              <w:t>Р</w:t>
            </w:r>
            <w:r w:rsidRPr="00A64374">
              <w:rPr>
                <w:rStyle w:val="c7"/>
                <w:sz w:val="22"/>
                <w:szCs w:val="22"/>
              </w:rPr>
              <w:t>азвивать мышление, логику, внимание, память, умение анализировать,  делать общие выводы.</w:t>
            </w:r>
            <w:r w:rsidRPr="00A64374">
              <w:rPr>
                <w:rStyle w:val="c4"/>
                <w:sz w:val="22"/>
                <w:szCs w:val="22"/>
              </w:rPr>
              <w:t> </w:t>
            </w:r>
          </w:p>
          <w:p w:rsidR="00462A19" w:rsidRPr="00A64374" w:rsidRDefault="00462A19" w:rsidP="00387772">
            <w:pPr>
              <w:pStyle w:val="ae"/>
              <w:rPr>
                <w:sz w:val="22"/>
                <w:szCs w:val="22"/>
              </w:rPr>
            </w:pPr>
            <w:r w:rsidRPr="00A64374">
              <w:rPr>
                <w:rStyle w:val="c4"/>
                <w:sz w:val="22"/>
                <w:szCs w:val="22"/>
              </w:rPr>
              <w:t>Проявлять интерес к</w:t>
            </w:r>
            <w:r w:rsidRPr="00A64374">
              <w:rPr>
                <w:rStyle w:val="c7"/>
                <w:sz w:val="22"/>
                <w:szCs w:val="22"/>
              </w:rPr>
              <w:t xml:space="preserve"> предмету через занимательный материал.</w:t>
            </w:r>
            <w:r w:rsidRPr="00A64374">
              <w:rPr>
                <w:sz w:val="22"/>
                <w:szCs w:val="22"/>
              </w:rPr>
              <w:t xml:space="preserve"> Оценивать результаты своей деятельности.  </w:t>
            </w:r>
          </w:p>
          <w:p w:rsidR="00462A19" w:rsidRPr="00A64374" w:rsidRDefault="00462A19" w:rsidP="00387772">
            <w:pPr>
              <w:pStyle w:val="ae"/>
              <w:rPr>
                <w:sz w:val="22"/>
                <w:szCs w:val="22"/>
              </w:rPr>
            </w:pPr>
            <w:r w:rsidRPr="00A64374">
              <w:rPr>
                <w:sz w:val="22"/>
                <w:szCs w:val="22"/>
              </w:rPr>
              <w:t>Систематизировать знания о правописании слов с парными согласными по глухости – звонкости.</w:t>
            </w:r>
          </w:p>
          <w:p w:rsidR="00462A19" w:rsidRPr="00A64374" w:rsidRDefault="00462A19" w:rsidP="00387772">
            <w:pPr>
              <w:pStyle w:val="ae"/>
              <w:rPr>
                <w:color w:val="000000"/>
                <w:sz w:val="22"/>
                <w:szCs w:val="22"/>
              </w:rPr>
            </w:pPr>
            <w:r w:rsidRPr="00A64374">
              <w:rPr>
                <w:color w:val="000000"/>
                <w:sz w:val="22"/>
                <w:szCs w:val="22"/>
              </w:rPr>
              <w:t>Группировать слова по типу орфограммы, по месту орфограммы в слове.</w:t>
            </w:r>
          </w:p>
          <w:p w:rsidR="00462A19" w:rsidRPr="00A64374" w:rsidRDefault="00462A19" w:rsidP="00387772">
            <w:pPr>
              <w:pStyle w:val="ae"/>
              <w:rPr>
                <w:sz w:val="22"/>
                <w:szCs w:val="22"/>
              </w:rPr>
            </w:pPr>
            <w:r w:rsidRPr="00A64374">
              <w:rPr>
                <w:sz w:val="22"/>
                <w:szCs w:val="22"/>
              </w:rPr>
              <w:t>Участвовать в диалоге; слушать и понимать других, высказывать свою точку зрения на события, поступки.  Научиться использовать на уроке способ сопоставления слов с полногласными и неполногласными сочетаниями для написания непроверяемой безударной гласной в корне. Провести экскурс в этимологию слова (поиск исторического корня). Пополнить словарный запас, научиться работать со словарями. Учиться оберегать и сохранять свое здоровье.  Проводить  исследовательскую работу учащихся. Воспитать наблюдательность, внимание и любовь к России и русскому языку, к родной природе.</w:t>
            </w:r>
          </w:p>
          <w:p w:rsidR="00462A19" w:rsidRPr="00A64374" w:rsidRDefault="00462A19" w:rsidP="00387772">
            <w:pPr>
              <w:pStyle w:val="ae"/>
              <w:rPr>
                <w:sz w:val="22"/>
                <w:szCs w:val="22"/>
              </w:rPr>
            </w:pPr>
            <w:r w:rsidRPr="00A64374">
              <w:rPr>
                <w:rStyle w:val="c27"/>
                <w:sz w:val="22"/>
                <w:szCs w:val="22"/>
              </w:rPr>
              <w:t>Сформировать умения и навыки правописания слов с парными звонкими и глухими согласными.</w:t>
            </w:r>
          </w:p>
          <w:p w:rsidR="00462A19" w:rsidRPr="00A64374" w:rsidRDefault="00462A19" w:rsidP="00387772">
            <w:pPr>
              <w:pStyle w:val="ae"/>
              <w:rPr>
                <w:sz w:val="22"/>
                <w:szCs w:val="22"/>
              </w:rPr>
            </w:pPr>
            <w:r w:rsidRPr="00A64374">
              <w:rPr>
                <w:rStyle w:val="c27"/>
                <w:sz w:val="22"/>
                <w:szCs w:val="22"/>
              </w:rPr>
              <w:t>Уточнить знания об особенностях проверочных слов и способах проверки согласных по глухости-звонкости.</w:t>
            </w:r>
          </w:p>
          <w:p w:rsidR="00462A19" w:rsidRPr="00A64374" w:rsidRDefault="00462A19" w:rsidP="00387772">
            <w:pPr>
              <w:pStyle w:val="ae"/>
              <w:rPr>
                <w:sz w:val="22"/>
                <w:szCs w:val="22"/>
              </w:rPr>
            </w:pPr>
            <w:r w:rsidRPr="00A64374">
              <w:rPr>
                <w:sz w:val="22"/>
                <w:szCs w:val="22"/>
              </w:rPr>
              <w:t>Правильно  писать  слова с парными  по глухости- звонкости согласными  звуками. Принимать и сохранять  учебную задачу урока. Осуществлять решение учебной задачи под руководством учителя.</w:t>
            </w:r>
          </w:p>
          <w:p w:rsidR="00462A19" w:rsidRPr="00A64374" w:rsidRDefault="00462A19" w:rsidP="00387772">
            <w:pPr>
              <w:pStyle w:val="ae"/>
              <w:rPr>
                <w:sz w:val="22"/>
                <w:szCs w:val="22"/>
              </w:rPr>
            </w:pPr>
            <w:r w:rsidRPr="00A64374">
              <w:rPr>
                <w:sz w:val="22"/>
                <w:szCs w:val="22"/>
              </w:rPr>
              <w:t xml:space="preserve"> Закрепить знания о единообразном написании корня в однокоренных словах;</w:t>
            </w:r>
            <w:r w:rsidRPr="00A64374">
              <w:rPr>
                <w:rStyle w:val="apple-converted-space"/>
                <w:rFonts w:eastAsiaTheme="minorEastAsia"/>
                <w:sz w:val="22"/>
                <w:szCs w:val="22"/>
              </w:rPr>
              <w:t> </w:t>
            </w:r>
            <w:r w:rsidRPr="00A64374">
              <w:rPr>
                <w:sz w:val="22"/>
                <w:szCs w:val="22"/>
              </w:rPr>
              <w:t xml:space="preserve">  упражняться в правописании слов с парными звонкими - глухими;</w:t>
            </w:r>
            <w:r w:rsidRPr="00A64374">
              <w:rPr>
                <w:rStyle w:val="apple-converted-space"/>
                <w:rFonts w:eastAsiaTheme="minorEastAsia"/>
                <w:sz w:val="22"/>
                <w:szCs w:val="22"/>
              </w:rPr>
              <w:t> </w:t>
            </w:r>
            <w:r w:rsidRPr="00A64374">
              <w:rPr>
                <w:sz w:val="22"/>
                <w:szCs w:val="22"/>
              </w:rPr>
              <w:t>развивать речь;</w:t>
            </w:r>
            <w:r w:rsidRPr="00A64374">
              <w:rPr>
                <w:rStyle w:val="apple-converted-space"/>
                <w:rFonts w:eastAsiaTheme="minorEastAsia"/>
                <w:sz w:val="22"/>
                <w:szCs w:val="22"/>
              </w:rPr>
              <w:t> </w:t>
            </w:r>
            <w:r w:rsidRPr="00A64374">
              <w:rPr>
                <w:sz w:val="22"/>
                <w:szCs w:val="22"/>
              </w:rPr>
              <w:t>расширять кругозор.</w:t>
            </w:r>
          </w:p>
          <w:p w:rsidR="00462A19" w:rsidRPr="00A64374" w:rsidRDefault="00462A19" w:rsidP="00387772">
            <w:pPr>
              <w:pStyle w:val="ae"/>
              <w:rPr>
                <w:sz w:val="22"/>
                <w:szCs w:val="22"/>
              </w:rPr>
            </w:pPr>
            <w:r w:rsidRPr="00A64374">
              <w:rPr>
                <w:rStyle w:val="apple-converted-space"/>
                <w:rFonts w:eastAsiaTheme="minorEastAsia"/>
                <w:sz w:val="22"/>
                <w:szCs w:val="22"/>
              </w:rPr>
              <w:t> </w:t>
            </w:r>
            <w:r w:rsidRPr="00A64374">
              <w:rPr>
                <w:sz w:val="22"/>
                <w:szCs w:val="22"/>
              </w:rPr>
              <w:t>Принимать и сохранять  учебную задачу урока. Осуществлять решение учебной задачи под руководством учителя. Воспроизводить  изученные синтаксические понятия и пользоваться ими в практической деятельности при выполнении учебных задач</w:t>
            </w:r>
          </w:p>
          <w:p w:rsidR="00462A19" w:rsidRPr="00A64374" w:rsidRDefault="00462A19" w:rsidP="00387772">
            <w:pPr>
              <w:pStyle w:val="ae"/>
              <w:rPr>
                <w:sz w:val="22"/>
                <w:szCs w:val="22"/>
              </w:rPr>
            </w:pPr>
            <w:r w:rsidRPr="00A64374">
              <w:rPr>
                <w:color w:val="000000"/>
                <w:sz w:val="22"/>
                <w:szCs w:val="22"/>
              </w:rPr>
              <w:t>Осуществлять взаимоконтроль и самоконтроль при проверке выполненной письменной работы.</w:t>
            </w:r>
            <w:r w:rsidRPr="00A64374">
              <w:rPr>
                <w:sz w:val="22"/>
                <w:szCs w:val="22"/>
              </w:rPr>
              <w:t xml:space="preserve"> Повторить  всё о звуках и обозначающих их буквах; совершенствовать каллиграфические умения; иметь представление о словах с непроизносимыми согласными звуками, знать </w:t>
            </w:r>
            <w:r w:rsidRPr="00A64374">
              <w:rPr>
                <w:sz w:val="22"/>
                <w:szCs w:val="22"/>
              </w:rPr>
              <w:lastRenderedPageBreak/>
              <w:t>правила  об опознавательных признаках орфограммы “непроизносимые согласные в корне</w:t>
            </w:r>
          </w:p>
          <w:p w:rsidR="00462A19" w:rsidRPr="00A64374" w:rsidRDefault="00462A19" w:rsidP="00387772">
            <w:pPr>
              <w:pStyle w:val="ae"/>
              <w:rPr>
                <w:sz w:val="22"/>
                <w:szCs w:val="22"/>
              </w:rPr>
            </w:pPr>
            <w:r w:rsidRPr="00A64374">
              <w:rPr>
                <w:sz w:val="22"/>
                <w:szCs w:val="22"/>
              </w:rPr>
              <w:t>Повторить  всё о звуках и обозначающих их буквах; совершенствовать каллиграфические умения; иметь представление о словах с непроизносимыми согласными звуками, знать правила  об опознавательных признаках орфограммы “непроизносимые согласные в корне слова”.  Уметь  решать орфографическую задачу, связанную с обозначением непроизносимых согласных в корне слова, на основе применения орфографического правила и алгоритма Развивать фонематический слух и орфографическую зоркость; речь на фонетическом, лексическом уровне и уровне связной речи;  мыслительные операции анализа, синтеза, обобщения, систематизации, классификации; произвольной и непроизвольной зрительной, слуховой и смысловой памяти; воссоздающего и пересоздающего воображения; непроизвольного и произвольного внимания;  рефлексии и адекватной самооценки. Воспитывать терпение, трудолюбие, усидчивость, аккуратность.</w:t>
            </w:r>
          </w:p>
          <w:p w:rsidR="00462A19" w:rsidRPr="00A64374" w:rsidRDefault="00462A19" w:rsidP="00387772">
            <w:pPr>
              <w:pStyle w:val="ae"/>
              <w:rPr>
                <w:color w:val="000000"/>
                <w:sz w:val="22"/>
                <w:szCs w:val="22"/>
              </w:rPr>
            </w:pPr>
            <w:r w:rsidRPr="00A64374">
              <w:rPr>
                <w:color w:val="000000"/>
                <w:sz w:val="22"/>
                <w:szCs w:val="22"/>
              </w:rPr>
              <w:t>Совершенствовать знания  о непроизносимых  согласных в корне. Уметь подбирать проверочные слова.</w:t>
            </w:r>
          </w:p>
          <w:p w:rsidR="00462A19" w:rsidRPr="00A64374" w:rsidRDefault="00462A19" w:rsidP="00387772">
            <w:pPr>
              <w:pStyle w:val="ae"/>
              <w:rPr>
                <w:sz w:val="22"/>
                <w:szCs w:val="22"/>
              </w:rPr>
            </w:pPr>
            <w:r w:rsidRPr="00A64374">
              <w:rPr>
                <w:sz w:val="22"/>
                <w:szCs w:val="22"/>
              </w:rPr>
              <w:t>Выполнять грамматические задания в соответствии  с планируемыми результатами знаний по изученным темам системы языка.</w:t>
            </w:r>
          </w:p>
          <w:p w:rsidR="00462A19" w:rsidRPr="00A64374" w:rsidRDefault="00462A19" w:rsidP="00387772">
            <w:pPr>
              <w:pStyle w:val="ae"/>
              <w:rPr>
                <w:sz w:val="22"/>
                <w:szCs w:val="22"/>
              </w:rPr>
            </w:pPr>
            <w:r w:rsidRPr="00A64374">
              <w:rPr>
                <w:sz w:val="22"/>
                <w:szCs w:val="22"/>
              </w:rPr>
              <w:t xml:space="preserve">Оценивать результаты своей деятельности.  </w:t>
            </w:r>
          </w:p>
          <w:p w:rsidR="00462A19" w:rsidRPr="00A64374" w:rsidRDefault="00462A19" w:rsidP="00387772">
            <w:pPr>
              <w:pStyle w:val="ae"/>
              <w:rPr>
                <w:sz w:val="22"/>
                <w:szCs w:val="22"/>
              </w:rPr>
            </w:pPr>
            <w:r w:rsidRPr="00A64374">
              <w:rPr>
                <w:sz w:val="22"/>
                <w:szCs w:val="22"/>
              </w:rPr>
              <w:t>Продолжать знакомиться с написанием слов с удвоенной согласной в корне  слова и повторять изученные;</w:t>
            </w:r>
          </w:p>
          <w:p w:rsidR="00462A19" w:rsidRPr="00A64374" w:rsidRDefault="00462A19" w:rsidP="00387772">
            <w:pPr>
              <w:pStyle w:val="ae"/>
              <w:rPr>
                <w:sz w:val="22"/>
                <w:szCs w:val="22"/>
              </w:rPr>
            </w:pPr>
            <w:r w:rsidRPr="00A64374">
              <w:rPr>
                <w:sz w:val="22"/>
                <w:szCs w:val="22"/>
              </w:rPr>
              <w:t>знакомиться с происхождением и значением слов с удвоенной согласной;</w:t>
            </w:r>
          </w:p>
          <w:p w:rsidR="00462A19" w:rsidRPr="00A64374" w:rsidRDefault="00462A19" w:rsidP="00387772">
            <w:pPr>
              <w:pStyle w:val="ae"/>
              <w:rPr>
                <w:sz w:val="22"/>
                <w:szCs w:val="22"/>
              </w:rPr>
            </w:pPr>
            <w:r w:rsidRPr="00A64374">
              <w:rPr>
                <w:sz w:val="22"/>
                <w:szCs w:val="22"/>
              </w:rPr>
              <w:t xml:space="preserve"> закрепить умение переносить слова с удвоенной согласной;</w:t>
            </w:r>
          </w:p>
          <w:p w:rsidR="00462A19" w:rsidRPr="00A64374" w:rsidRDefault="00462A19" w:rsidP="00387772">
            <w:pPr>
              <w:pStyle w:val="ae"/>
              <w:rPr>
                <w:iCs/>
                <w:sz w:val="22"/>
                <w:szCs w:val="22"/>
              </w:rPr>
            </w:pPr>
            <w:r w:rsidRPr="00A64374">
              <w:rPr>
                <w:sz w:val="22"/>
                <w:szCs w:val="22"/>
              </w:rPr>
              <w:t>Формировать чёткое представление об основных частях основы слова: корне, приставке, суффиксе; познакомиться с ролью приставок в речи, основными правилами их правописания (с гласными</w:t>
            </w:r>
            <w:r w:rsidRPr="00A64374">
              <w:rPr>
                <w:rStyle w:val="apple-converted-space"/>
                <w:rFonts w:eastAsiaTheme="minorEastAsia"/>
                <w:sz w:val="22"/>
                <w:szCs w:val="22"/>
              </w:rPr>
              <w:t> </w:t>
            </w:r>
            <w:r w:rsidRPr="00A64374">
              <w:rPr>
                <w:iCs/>
                <w:sz w:val="22"/>
                <w:szCs w:val="22"/>
              </w:rPr>
              <w:t>а, о</w:t>
            </w:r>
            <w:r w:rsidRPr="00A64374">
              <w:rPr>
                <w:rStyle w:val="apple-converted-space"/>
                <w:rFonts w:eastAsiaTheme="minorEastAsia"/>
                <w:sz w:val="22"/>
                <w:szCs w:val="22"/>
              </w:rPr>
              <w:t> </w:t>
            </w:r>
            <w:r w:rsidRPr="00A64374">
              <w:rPr>
                <w:sz w:val="22"/>
                <w:szCs w:val="22"/>
              </w:rPr>
              <w:t>в приставках</w:t>
            </w:r>
            <w:r w:rsidRPr="00A64374">
              <w:rPr>
                <w:rStyle w:val="apple-converted-space"/>
                <w:rFonts w:eastAsiaTheme="minorEastAsia"/>
                <w:sz w:val="22"/>
                <w:szCs w:val="22"/>
              </w:rPr>
              <w:t> </w:t>
            </w:r>
            <w:r w:rsidRPr="00A64374">
              <w:rPr>
                <w:iCs/>
                <w:sz w:val="22"/>
                <w:szCs w:val="22"/>
              </w:rPr>
              <w:t>по-, под-, от-, про-, до-).</w:t>
            </w:r>
          </w:p>
          <w:p w:rsidR="00462A19" w:rsidRPr="00A64374" w:rsidRDefault="00462A19" w:rsidP="00387772">
            <w:pPr>
              <w:pStyle w:val="ae"/>
              <w:rPr>
                <w:sz w:val="22"/>
                <w:szCs w:val="22"/>
              </w:rPr>
            </w:pPr>
            <w:r w:rsidRPr="00A64374">
              <w:rPr>
                <w:sz w:val="22"/>
                <w:szCs w:val="22"/>
              </w:rPr>
              <w:t>Познакомиться с правилом написания суффиксов – ек -, -ик - в русском языке.</w:t>
            </w:r>
          </w:p>
          <w:p w:rsidR="00462A19" w:rsidRPr="00A64374" w:rsidRDefault="00462A19" w:rsidP="00387772">
            <w:pPr>
              <w:pStyle w:val="ae"/>
              <w:rPr>
                <w:sz w:val="22"/>
                <w:szCs w:val="22"/>
              </w:rPr>
            </w:pPr>
            <w:r w:rsidRPr="00A64374">
              <w:rPr>
                <w:sz w:val="22"/>
                <w:szCs w:val="22"/>
              </w:rPr>
              <w:t>Учиться применять правило при написании слов с данной орфограммой.</w:t>
            </w:r>
          </w:p>
          <w:p w:rsidR="00462A19" w:rsidRPr="00A64374" w:rsidRDefault="00462A19" w:rsidP="00387772">
            <w:pPr>
              <w:pStyle w:val="ae"/>
              <w:rPr>
                <w:sz w:val="22"/>
                <w:szCs w:val="22"/>
              </w:rPr>
            </w:pPr>
            <w:r w:rsidRPr="00A64374">
              <w:rPr>
                <w:sz w:val="22"/>
                <w:szCs w:val="22"/>
              </w:rPr>
              <w:t>Совершенствовать умение разбирать слова по составу; навык каллиграфического письма; самостоятельной  работы в парах. Сравнивать  и группировать предметы, объекты  по нескольким основаниям; находить закономерности;</w:t>
            </w:r>
          </w:p>
          <w:p w:rsidR="00462A19" w:rsidRPr="00A64374" w:rsidRDefault="00462A19" w:rsidP="00387772">
            <w:pPr>
              <w:pStyle w:val="ae"/>
              <w:rPr>
                <w:sz w:val="22"/>
                <w:szCs w:val="22"/>
              </w:rPr>
            </w:pPr>
            <w:r w:rsidRPr="00A64374">
              <w:rPr>
                <w:sz w:val="22"/>
                <w:szCs w:val="22"/>
              </w:rPr>
              <w:t xml:space="preserve">Повторить и закрепить знания о правописании приставок и предлогов и их различия при написании слов; формировать навык грамотного </w:t>
            </w:r>
            <w:r w:rsidRPr="00A64374">
              <w:rPr>
                <w:sz w:val="22"/>
                <w:szCs w:val="22"/>
              </w:rPr>
              <w:lastRenderedPageBreak/>
              <w:t>письма слов и предложений с предлогами и приставками.</w:t>
            </w:r>
          </w:p>
          <w:p w:rsidR="00462A19" w:rsidRPr="00A64374" w:rsidRDefault="00462A19" w:rsidP="00387772">
            <w:pPr>
              <w:pStyle w:val="ae"/>
              <w:rPr>
                <w:sz w:val="22"/>
                <w:szCs w:val="22"/>
              </w:rPr>
            </w:pPr>
            <w:r w:rsidRPr="00A64374">
              <w:rPr>
                <w:sz w:val="22"/>
                <w:szCs w:val="22"/>
              </w:rPr>
              <w:t>Формировать  представление о роли приставок в слове и предлогов в речи человека, умение отличать предлог от приставки. Учиться правильно, употреблять в речи слова с предлогами и приставками;  правильно писать приставки; показать нецелесообразность применения предлогов перед глаголами</w:t>
            </w:r>
          </w:p>
          <w:p w:rsidR="00462A19" w:rsidRPr="00A64374" w:rsidRDefault="00462A19" w:rsidP="00387772">
            <w:pPr>
              <w:pStyle w:val="ae"/>
              <w:rPr>
                <w:rStyle w:val="apple-converted-space"/>
                <w:rFonts w:eastAsiaTheme="minorEastAsia"/>
                <w:sz w:val="22"/>
                <w:szCs w:val="22"/>
              </w:rPr>
            </w:pPr>
            <w:r w:rsidRPr="00A64374">
              <w:rPr>
                <w:sz w:val="22"/>
                <w:szCs w:val="22"/>
              </w:rPr>
              <w:t>Познакомиться с правописанием разделительных ь и ъ знаков. Учиться видеть проблему, исследовать и добиваться её разрешения.</w:t>
            </w:r>
            <w:r w:rsidRPr="00A64374">
              <w:rPr>
                <w:rStyle w:val="apple-converted-space"/>
                <w:rFonts w:eastAsiaTheme="minorEastAsia"/>
                <w:sz w:val="22"/>
                <w:szCs w:val="22"/>
              </w:rPr>
              <w:t> </w:t>
            </w:r>
          </w:p>
          <w:p w:rsidR="00462A19" w:rsidRPr="00A64374" w:rsidRDefault="00462A19" w:rsidP="00387772">
            <w:pPr>
              <w:pStyle w:val="ae"/>
              <w:rPr>
                <w:sz w:val="22"/>
                <w:szCs w:val="22"/>
              </w:rPr>
            </w:pPr>
            <w:r w:rsidRPr="00A64374">
              <w:rPr>
                <w:sz w:val="22"/>
                <w:szCs w:val="22"/>
              </w:rPr>
              <w:t>Уметь  писать  и употреблять слова с разделительным ъ знаком. Закрепить знания о приставках и предлогах.</w:t>
            </w:r>
          </w:p>
          <w:p w:rsidR="00462A19" w:rsidRPr="00A64374" w:rsidRDefault="00462A19" w:rsidP="00387772">
            <w:pPr>
              <w:pStyle w:val="ae"/>
              <w:rPr>
                <w:color w:val="000000"/>
                <w:sz w:val="22"/>
                <w:szCs w:val="22"/>
              </w:rPr>
            </w:pPr>
          </w:p>
        </w:tc>
      </w:tr>
      <w:tr w:rsidR="00462A19" w:rsidRPr="00273792" w:rsidTr="00387772">
        <w:tblPrEx>
          <w:tblLook w:val="0000"/>
        </w:tblPrEx>
        <w:trPr>
          <w:trHeight w:val="573"/>
        </w:trPr>
        <w:tc>
          <w:tcPr>
            <w:tcW w:w="2644" w:type="pct"/>
            <w:vMerge w:val="restart"/>
          </w:tcPr>
          <w:p w:rsidR="00462A19" w:rsidRPr="00A64374" w:rsidRDefault="00462A19" w:rsidP="00387772">
            <w:pPr>
              <w:pStyle w:val="ae"/>
              <w:rPr>
                <w:b/>
                <w:sz w:val="22"/>
                <w:szCs w:val="22"/>
              </w:rPr>
            </w:pPr>
            <w:r w:rsidRPr="00A64374">
              <w:rPr>
                <w:b/>
                <w:sz w:val="22"/>
                <w:szCs w:val="22"/>
              </w:rPr>
              <w:lastRenderedPageBreak/>
              <w:t>Части  речи</w:t>
            </w:r>
          </w:p>
          <w:p w:rsidR="00462A19" w:rsidRPr="00A64374" w:rsidRDefault="00462A19" w:rsidP="00387772">
            <w:pPr>
              <w:pStyle w:val="ae"/>
              <w:rPr>
                <w:b/>
                <w:sz w:val="22"/>
                <w:szCs w:val="22"/>
              </w:rPr>
            </w:pPr>
            <w:r w:rsidRPr="00A64374">
              <w:rPr>
                <w:b/>
                <w:sz w:val="22"/>
                <w:szCs w:val="22"/>
              </w:rPr>
              <w:t>Имя  существительное. 30ч</w:t>
            </w:r>
          </w:p>
          <w:p w:rsidR="00462A19" w:rsidRPr="00A64374" w:rsidRDefault="00462A19" w:rsidP="00387772">
            <w:pPr>
              <w:jc w:val="center"/>
              <w:rPr>
                <w:rFonts w:ascii="Times New Roman" w:eastAsia="Times New Roman" w:hAnsi="Times New Roman" w:cs="Times New Roman"/>
                <w:b/>
                <w:bCs/>
              </w:rPr>
            </w:pPr>
            <w:r w:rsidRPr="00A64374">
              <w:rPr>
                <w:rFonts w:ascii="Times New Roman" w:eastAsia="Times New Roman" w:hAnsi="Times New Roman" w:cs="Times New Roman"/>
                <w:color w:val="000000"/>
              </w:rPr>
              <w:t>Значение и употребление в речи.</w:t>
            </w:r>
          </w:p>
          <w:p w:rsidR="00462A19" w:rsidRPr="00A64374" w:rsidRDefault="00462A19" w:rsidP="00387772">
            <w:pPr>
              <w:rPr>
                <w:rFonts w:ascii="Times New Roman" w:eastAsia="Times New Roman" w:hAnsi="Times New Roman" w:cs="Times New Roman"/>
                <w:color w:val="000000"/>
              </w:rPr>
            </w:pPr>
            <w:r w:rsidRPr="00A64374">
              <w:rPr>
                <w:rFonts w:ascii="Times New Roman" w:eastAsia="Times New Roman" w:hAnsi="Times New Roman" w:cs="Times New Roman"/>
                <w:color w:val="000000"/>
              </w:rPr>
              <w:t xml:space="preserve">Различение имён существительных </w:t>
            </w:r>
            <w:r w:rsidRPr="00A64374">
              <w:rPr>
                <w:rFonts w:ascii="Times New Roman" w:eastAsia="Times New Roman" w:hAnsi="Times New Roman" w:cs="Times New Roman"/>
                <w:i/>
                <w:iCs/>
                <w:color w:val="000000"/>
              </w:rPr>
              <w:t xml:space="preserve">одушевлённых и неодушевлённых </w:t>
            </w:r>
            <w:r w:rsidRPr="00A64374">
              <w:rPr>
                <w:rFonts w:ascii="Times New Roman" w:eastAsia="Times New Roman" w:hAnsi="Times New Roman" w:cs="Times New Roman"/>
                <w:color w:val="000000"/>
              </w:rPr>
              <w:t>по вопросам кто?</w:t>
            </w:r>
            <w:r w:rsidRPr="00A64374">
              <w:rPr>
                <w:rFonts w:ascii="Times New Roman" w:eastAsia="Times New Roman" w:hAnsi="Times New Roman" w:cs="Times New Roman"/>
              </w:rPr>
              <w:t xml:space="preserve"> что?</w:t>
            </w:r>
          </w:p>
          <w:p w:rsidR="00462A19" w:rsidRPr="00A64374" w:rsidRDefault="00462A19" w:rsidP="00387772">
            <w:pPr>
              <w:pStyle w:val="ae"/>
              <w:rPr>
                <w:iCs/>
                <w:color w:val="000000"/>
                <w:sz w:val="22"/>
                <w:szCs w:val="22"/>
              </w:rPr>
            </w:pPr>
            <w:r w:rsidRPr="00A64374">
              <w:rPr>
                <w:iCs/>
                <w:color w:val="000000"/>
                <w:sz w:val="22"/>
                <w:szCs w:val="22"/>
              </w:rPr>
              <w:t>Создание текстов по  самостоятельно составленным планам.</w:t>
            </w:r>
          </w:p>
          <w:p w:rsidR="00462A19" w:rsidRPr="00A64374" w:rsidRDefault="00462A19" w:rsidP="00387772">
            <w:pPr>
              <w:pStyle w:val="ae"/>
              <w:rPr>
                <w:color w:val="000000"/>
                <w:sz w:val="22"/>
                <w:szCs w:val="22"/>
              </w:rPr>
            </w:pPr>
            <w:r w:rsidRPr="00A64374">
              <w:rPr>
                <w:color w:val="000000"/>
                <w:sz w:val="22"/>
                <w:szCs w:val="22"/>
              </w:rPr>
              <w:t>Выделение имён существительных собственных и нарицательных.</w:t>
            </w:r>
          </w:p>
          <w:p w:rsidR="00462A19" w:rsidRPr="00A64374" w:rsidRDefault="00462A19" w:rsidP="00387772">
            <w:pPr>
              <w:rPr>
                <w:rFonts w:ascii="Times New Roman" w:eastAsia="Times New Roman" w:hAnsi="Times New Roman" w:cs="Times New Roman"/>
                <w:i/>
                <w:iCs/>
                <w:color w:val="000000"/>
              </w:rPr>
            </w:pPr>
            <w:r w:rsidRPr="00A64374">
              <w:rPr>
                <w:rFonts w:ascii="Times New Roman" w:eastAsia="Times New Roman" w:hAnsi="Times New Roman" w:cs="Times New Roman"/>
                <w:color w:val="000000"/>
              </w:rPr>
              <w:t>Изменение существительных по числам</w:t>
            </w:r>
            <w:r w:rsidRPr="00A64374">
              <w:rPr>
                <w:rFonts w:ascii="Times New Roman" w:eastAsia="Times New Roman" w:hAnsi="Times New Roman" w:cs="Times New Roman"/>
                <w:i/>
                <w:color w:val="000000"/>
              </w:rPr>
              <w:t xml:space="preserve">. </w:t>
            </w:r>
            <w:r w:rsidRPr="00A64374">
              <w:rPr>
                <w:rFonts w:ascii="Times New Roman" w:eastAsia="Times New Roman" w:hAnsi="Times New Roman" w:cs="Times New Roman"/>
                <w:iCs/>
                <w:color w:val="000000"/>
              </w:rPr>
              <w:t>Начальная форма имени суще</w:t>
            </w:r>
            <w:r w:rsidRPr="00A64374">
              <w:rPr>
                <w:rFonts w:ascii="Times New Roman" w:eastAsia="Times New Roman" w:hAnsi="Times New Roman" w:cs="Times New Roman"/>
                <w:iCs/>
                <w:color w:val="000000"/>
              </w:rPr>
              <w:softHyphen/>
              <w:t>ствительного.</w:t>
            </w:r>
          </w:p>
          <w:p w:rsidR="00462A19" w:rsidRPr="00A64374" w:rsidRDefault="00462A19" w:rsidP="00387772">
            <w:pPr>
              <w:rPr>
                <w:rFonts w:ascii="Times New Roman" w:eastAsia="Times New Roman" w:hAnsi="Times New Roman" w:cs="Times New Roman"/>
                <w:iCs/>
                <w:color w:val="000000"/>
              </w:rPr>
            </w:pPr>
            <w:r w:rsidRPr="00A64374">
              <w:rPr>
                <w:rFonts w:ascii="Times New Roman" w:eastAsia="Times New Roman" w:hAnsi="Times New Roman" w:cs="Times New Roman"/>
                <w:color w:val="000000"/>
              </w:rPr>
              <w:t>Различение имён существительных мужского, женского и среднего рода.</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Применение правил правописания и пунктуации:</w:t>
            </w:r>
          </w:p>
          <w:p w:rsidR="00462A19" w:rsidRPr="00A64374" w:rsidRDefault="00462A19" w:rsidP="00387772">
            <w:pPr>
              <w:shd w:val="clear" w:color="auto" w:fill="FFFFFF"/>
              <w:spacing w:line="100" w:lineRule="atLeast"/>
              <w:jc w:val="both"/>
              <w:rPr>
                <w:rFonts w:ascii="Times New Roman" w:eastAsia="Times New Roman" w:hAnsi="Times New Roman" w:cs="Times New Roman"/>
                <w:i/>
                <w:iCs/>
                <w:color w:val="000000"/>
              </w:rPr>
            </w:pPr>
            <w:r w:rsidRPr="00A64374">
              <w:rPr>
                <w:rFonts w:ascii="Times New Roman" w:eastAsia="Times New Roman" w:hAnsi="Times New Roman" w:cs="Times New Roman"/>
                <w:color w:val="000000"/>
              </w:rPr>
              <w:t xml:space="preserve">•  мягкий знак после шипящих на конце имён существительных </w:t>
            </w:r>
            <w:r w:rsidRPr="00A64374">
              <w:rPr>
                <w:rFonts w:ascii="Times New Roman" w:eastAsia="Times New Roman" w:hAnsi="Times New Roman" w:cs="Times New Roman"/>
                <w:i/>
                <w:iCs/>
                <w:color w:val="000000"/>
              </w:rPr>
              <w:t>(речь, рожь, мышь);</w:t>
            </w:r>
          </w:p>
          <w:p w:rsidR="00462A19" w:rsidRPr="00A64374" w:rsidRDefault="00462A19" w:rsidP="00387772">
            <w:pPr>
              <w:rPr>
                <w:rFonts w:ascii="Times New Roman" w:eastAsia="Times New Roman" w:hAnsi="Times New Roman" w:cs="Times New Roman"/>
                <w:iCs/>
                <w:color w:val="000000"/>
              </w:rPr>
            </w:pPr>
            <w:r w:rsidRPr="00A64374">
              <w:rPr>
                <w:rFonts w:ascii="Times New Roman" w:eastAsia="Times New Roman" w:hAnsi="Times New Roman" w:cs="Times New Roman"/>
                <w:color w:val="000000"/>
              </w:rPr>
              <w:t>- раздельное написание предлогов с именами существительными.</w:t>
            </w:r>
          </w:p>
          <w:p w:rsidR="00462A19" w:rsidRPr="00A64374" w:rsidRDefault="00462A19" w:rsidP="00387772">
            <w:pPr>
              <w:rPr>
                <w:rFonts w:ascii="Times New Roman" w:eastAsia="Times New Roman" w:hAnsi="Times New Roman" w:cs="Times New Roman"/>
                <w:iCs/>
                <w:color w:val="000000"/>
              </w:rPr>
            </w:pPr>
            <w:r w:rsidRPr="00A64374">
              <w:rPr>
                <w:rFonts w:ascii="Times New Roman" w:eastAsia="Times New Roman" w:hAnsi="Times New Roman" w:cs="Times New Roman"/>
                <w:color w:val="000000"/>
              </w:rPr>
              <w:t>Изменение существительных по падежам. Определение па</w:t>
            </w:r>
            <w:r w:rsidRPr="00A64374">
              <w:rPr>
                <w:rFonts w:ascii="Times New Roman" w:eastAsia="Times New Roman" w:hAnsi="Times New Roman" w:cs="Times New Roman"/>
                <w:color w:val="000000"/>
              </w:rPr>
              <w:softHyphen/>
              <w:t xml:space="preserve">дежа, в котором употреблено имя существительное. </w:t>
            </w:r>
            <w:r w:rsidRPr="00A64374">
              <w:rPr>
                <w:rFonts w:ascii="Times New Roman" w:eastAsia="Times New Roman" w:hAnsi="Times New Roman" w:cs="Times New Roman"/>
                <w:iCs/>
                <w:color w:val="000000"/>
              </w:rPr>
              <w:t>Различение падежных и смысловых (синтаксических) вопросов.</w:t>
            </w:r>
          </w:p>
          <w:p w:rsidR="00462A19" w:rsidRPr="00A64374" w:rsidRDefault="00462A19" w:rsidP="00387772">
            <w:pPr>
              <w:rPr>
                <w:rFonts w:ascii="Times New Roman" w:eastAsia="Times New Roman" w:hAnsi="Times New Roman" w:cs="Times New Roman"/>
                <w:iCs/>
                <w:color w:val="000000"/>
              </w:rPr>
            </w:pPr>
            <w:r w:rsidRPr="00A64374">
              <w:rPr>
                <w:rFonts w:ascii="Times New Roman" w:eastAsia="Times New Roman" w:hAnsi="Times New Roman" w:cs="Times New Roman"/>
                <w:color w:val="000000"/>
              </w:rPr>
              <w:t>Орфографическое чтение (проговаривание) как средство само</w:t>
            </w:r>
            <w:r w:rsidRPr="00A64374">
              <w:rPr>
                <w:rFonts w:ascii="Times New Roman" w:eastAsia="Times New Roman" w:hAnsi="Times New Roman" w:cs="Times New Roman"/>
                <w:color w:val="000000"/>
              </w:rPr>
              <w:softHyphen/>
              <w:t>контроля при письме под диктовку и при списывании.</w:t>
            </w:r>
          </w:p>
          <w:p w:rsidR="00462A19" w:rsidRPr="00A64374" w:rsidRDefault="00462A19" w:rsidP="00387772">
            <w:pPr>
              <w:pStyle w:val="ae"/>
              <w:rPr>
                <w:b/>
                <w:sz w:val="22"/>
                <w:szCs w:val="22"/>
              </w:rPr>
            </w:pP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sz w:val="22"/>
                <w:szCs w:val="22"/>
              </w:rPr>
            </w:pPr>
            <w:r w:rsidRPr="00A64374">
              <w:rPr>
                <w:sz w:val="22"/>
                <w:szCs w:val="22"/>
              </w:rPr>
              <w:t>Составление текста по картине.</w:t>
            </w: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sz w:val="22"/>
                <w:szCs w:val="22"/>
              </w:rPr>
            </w:pPr>
            <w:r w:rsidRPr="00A64374">
              <w:rPr>
                <w:sz w:val="22"/>
                <w:szCs w:val="22"/>
              </w:rPr>
              <w:t>Закрепить представление об имени существительном как части речи и его грамматических признаках; уметь различать существительные среди других частей речи. </w:t>
            </w:r>
          </w:p>
        </w:tc>
      </w:tr>
      <w:tr w:rsidR="00462A19" w:rsidRPr="00273792" w:rsidTr="00387772">
        <w:tblPrEx>
          <w:tblLook w:val="0000"/>
        </w:tblPrEx>
        <w:trPr>
          <w:trHeight w:val="1691"/>
        </w:trPr>
        <w:tc>
          <w:tcPr>
            <w:tcW w:w="2644" w:type="pct"/>
            <w:vMerge/>
          </w:tcPr>
          <w:p w:rsidR="00462A19" w:rsidRPr="00A64374" w:rsidRDefault="00462A19" w:rsidP="00387772">
            <w:pPr>
              <w:pStyle w:val="ae"/>
              <w:rPr>
                <w:b/>
                <w:sz w:val="22"/>
                <w:szCs w:val="22"/>
              </w:rPr>
            </w:pPr>
          </w:p>
        </w:tc>
        <w:tc>
          <w:tcPr>
            <w:tcW w:w="2356" w:type="pct"/>
          </w:tcPr>
          <w:p w:rsidR="00462A19" w:rsidRPr="00A64374" w:rsidRDefault="00462A19" w:rsidP="00387772">
            <w:pPr>
              <w:pStyle w:val="ae"/>
              <w:rPr>
                <w:sz w:val="22"/>
                <w:szCs w:val="22"/>
              </w:rPr>
            </w:pPr>
            <w:r w:rsidRPr="00A64374">
              <w:rPr>
                <w:color w:val="000000"/>
                <w:sz w:val="22"/>
                <w:szCs w:val="22"/>
              </w:rPr>
              <w:t>Распознавать</w:t>
            </w:r>
            <w:r w:rsidRPr="00A64374">
              <w:rPr>
                <w:sz w:val="22"/>
                <w:szCs w:val="22"/>
              </w:rPr>
              <w:t xml:space="preserve"> имя существительное среди других частей речи по обобщённому лексическому значению и вопросу. Ставить вопросы к именам существительным, изменять имена существительные по вопросам.</w:t>
            </w:r>
          </w:p>
          <w:p w:rsidR="00462A19" w:rsidRPr="00A64374" w:rsidRDefault="00462A19" w:rsidP="00387772">
            <w:pPr>
              <w:pStyle w:val="ae"/>
              <w:rPr>
                <w:rStyle w:val="apple-converted-space"/>
                <w:rFonts w:eastAsiaTheme="minorEastAsia"/>
                <w:sz w:val="22"/>
                <w:szCs w:val="22"/>
                <w:shd w:val="clear" w:color="auto" w:fill="FFFFFF"/>
              </w:rPr>
            </w:pPr>
            <w:r w:rsidRPr="00A64374">
              <w:rPr>
                <w:sz w:val="22"/>
                <w:szCs w:val="22"/>
                <w:shd w:val="clear" w:color="auto" w:fill="FFFFFF"/>
              </w:rPr>
              <w:t xml:space="preserve">Уметь находить в тексте имена существительные, познакомиться с  одушевленными и неодушевленными именами существительными, учиться различать одушевленные и неодушевленные имена существительные. </w:t>
            </w:r>
            <w:r w:rsidRPr="00A64374">
              <w:rPr>
                <w:sz w:val="22"/>
                <w:szCs w:val="22"/>
              </w:rPr>
              <w:t xml:space="preserve"> Уметь различать одушевленные и неодушевленные имена существительные; развивать память, внимание, мышление, орфографическую зоркость</w:t>
            </w:r>
            <w:r w:rsidRPr="00A64374">
              <w:rPr>
                <w:sz w:val="22"/>
                <w:szCs w:val="22"/>
                <w:shd w:val="clear" w:color="auto" w:fill="FFFFFF"/>
              </w:rPr>
              <w:t xml:space="preserve"> познакомиться с понятиями одушевленные и неодушевленные имена существительные.</w:t>
            </w:r>
            <w:r w:rsidRPr="00A64374">
              <w:rPr>
                <w:rStyle w:val="apple-converted-space"/>
                <w:rFonts w:eastAsiaTheme="minorEastAsia"/>
                <w:sz w:val="22"/>
                <w:szCs w:val="22"/>
                <w:shd w:val="clear" w:color="auto" w:fill="FFFFFF"/>
              </w:rPr>
              <w:t> </w:t>
            </w:r>
          </w:p>
          <w:p w:rsidR="00462A19" w:rsidRPr="00A64374" w:rsidRDefault="00462A19" w:rsidP="00387772">
            <w:pPr>
              <w:pStyle w:val="ae"/>
              <w:rPr>
                <w:sz w:val="22"/>
                <w:szCs w:val="22"/>
              </w:rPr>
            </w:pPr>
            <w:r w:rsidRPr="00A64374">
              <w:rPr>
                <w:sz w:val="22"/>
                <w:szCs w:val="22"/>
                <w:shd w:val="clear" w:color="auto" w:fill="FFFFFF"/>
              </w:rPr>
              <w:t>Повторить   всё о собственных и нарицательных именах существительных.</w:t>
            </w:r>
            <w:r w:rsidRPr="00A64374">
              <w:rPr>
                <w:rStyle w:val="apple-converted-space"/>
                <w:rFonts w:eastAsiaTheme="minorEastAsia"/>
                <w:sz w:val="22"/>
                <w:szCs w:val="22"/>
                <w:shd w:val="clear" w:color="auto" w:fill="FFFFFF"/>
              </w:rPr>
              <w:t>  </w:t>
            </w:r>
            <w:r w:rsidRPr="00A64374">
              <w:rPr>
                <w:sz w:val="22"/>
                <w:szCs w:val="22"/>
              </w:rPr>
              <w:br/>
            </w:r>
            <w:r w:rsidRPr="00A64374">
              <w:rPr>
                <w:sz w:val="22"/>
                <w:szCs w:val="22"/>
                <w:shd w:val="clear" w:color="auto" w:fill="FFFFFF"/>
              </w:rPr>
              <w:t>Углубить свои  представления  об именах существительных, о правописании и грамматических признаках собственных имен существительных.</w:t>
            </w:r>
            <w:r w:rsidRPr="00A64374">
              <w:rPr>
                <w:rStyle w:val="apple-converted-space"/>
                <w:rFonts w:eastAsiaTheme="minorEastAsia"/>
                <w:sz w:val="22"/>
                <w:szCs w:val="22"/>
                <w:shd w:val="clear" w:color="auto" w:fill="FFFFFF"/>
              </w:rPr>
              <w:t> </w:t>
            </w:r>
            <w:r w:rsidRPr="00A64374">
              <w:rPr>
                <w:sz w:val="22"/>
                <w:szCs w:val="22"/>
              </w:rPr>
              <w:br/>
            </w:r>
            <w:r w:rsidRPr="00A64374">
              <w:rPr>
                <w:sz w:val="22"/>
                <w:szCs w:val="22"/>
                <w:shd w:val="clear" w:color="auto" w:fill="FFFFFF"/>
              </w:rPr>
              <w:t xml:space="preserve"> Учиться решать проблемные задачи.</w:t>
            </w:r>
            <w:r w:rsidRPr="00A64374">
              <w:rPr>
                <w:rStyle w:val="apple-converted-space"/>
                <w:rFonts w:eastAsiaTheme="minorEastAsia"/>
                <w:sz w:val="22"/>
                <w:szCs w:val="22"/>
                <w:shd w:val="clear" w:color="auto" w:fill="FFFFFF"/>
              </w:rPr>
              <w:t> </w:t>
            </w:r>
            <w:r w:rsidRPr="00A64374">
              <w:rPr>
                <w:sz w:val="22"/>
                <w:szCs w:val="22"/>
              </w:rPr>
              <w:br/>
            </w:r>
            <w:r w:rsidRPr="00A64374">
              <w:rPr>
                <w:sz w:val="22"/>
                <w:szCs w:val="22"/>
                <w:shd w:val="clear" w:color="auto" w:fill="FFFFFF"/>
              </w:rPr>
              <w:t xml:space="preserve"> Закреплять ранее изученный материал;</w:t>
            </w:r>
            <w:r w:rsidRPr="00A64374">
              <w:rPr>
                <w:rStyle w:val="apple-converted-space"/>
                <w:rFonts w:eastAsiaTheme="minorEastAsia"/>
                <w:sz w:val="22"/>
                <w:szCs w:val="22"/>
                <w:shd w:val="clear" w:color="auto" w:fill="FFFFFF"/>
              </w:rPr>
              <w:t> </w:t>
            </w:r>
            <w:r w:rsidRPr="00A64374">
              <w:rPr>
                <w:sz w:val="22"/>
                <w:szCs w:val="22"/>
              </w:rPr>
              <w:br/>
            </w:r>
            <w:r w:rsidRPr="00A64374">
              <w:rPr>
                <w:sz w:val="22"/>
                <w:szCs w:val="22"/>
                <w:shd w:val="clear" w:color="auto" w:fill="FFFFFF"/>
              </w:rPr>
              <w:t>Обогащать словарный запас, развивать речь;</w:t>
            </w:r>
            <w:r w:rsidRPr="00A64374">
              <w:rPr>
                <w:rStyle w:val="apple-converted-space"/>
                <w:rFonts w:eastAsiaTheme="minorEastAsia"/>
                <w:sz w:val="22"/>
                <w:szCs w:val="22"/>
                <w:shd w:val="clear" w:color="auto" w:fill="FFFFFF"/>
              </w:rPr>
              <w:t> </w:t>
            </w:r>
            <w:r w:rsidRPr="00A64374">
              <w:rPr>
                <w:sz w:val="22"/>
                <w:szCs w:val="22"/>
              </w:rPr>
              <w:br/>
            </w:r>
            <w:r w:rsidRPr="00A64374">
              <w:rPr>
                <w:sz w:val="22"/>
                <w:szCs w:val="22"/>
                <w:shd w:val="clear" w:color="auto" w:fill="FFFFFF"/>
              </w:rPr>
              <w:t xml:space="preserve"> Развивать мышление, внимание, речь.</w:t>
            </w:r>
            <w:r w:rsidRPr="00A64374">
              <w:rPr>
                <w:rStyle w:val="apple-converted-space"/>
                <w:rFonts w:eastAsiaTheme="minorEastAsia"/>
                <w:sz w:val="22"/>
                <w:szCs w:val="22"/>
                <w:shd w:val="clear" w:color="auto" w:fill="FFFFFF"/>
              </w:rPr>
              <w:t> </w:t>
            </w:r>
            <w:r w:rsidRPr="00A64374">
              <w:rPr>
                <w:sz w:val="22"/>
                <w:szCs w:val="22"/>
              </w:rPr>
              <w:t>Оценивать результаты своей деятельности</w:t>
            </w:r>
          </w:p>
          <w:p w:rsidR="00462A19" w:rsidRPr="00A64374" w:rsidRDefault="00462A19" w:rsidP="00387772">
            <w:pPr>
              <w:pStyle w:val="ae"/>
              <w:rPr>
                <w:sz w:val="22"/>
                <w:szCs w:val="22"/>
              </w:rPr>
            </w:pPr>
            <w:r w:rsidRPr="00A64374">
              <w:rPr>
                <w:sz w:val="22"/>
                <w:szCs w:val="22"/>
              </w:rPr>
              <w:t xml:space="preserve">Учиться  употреблять  в речи имена существительные, изменять их по числам; развивать мышление, логику, память. Определять число имён существительных (единственное и множественное). </w:t>
            </w:r>
          </w:p>
          <w:p w:rsidR="00462A19" w:rsidRPr="00A64374" w:rsidRDefault="00462A19" w:rsidP="00387772">
            <w:pPr>
              <w:pStyle w:val="ae"/>
              <w:rPr>
                <w:sz w:val="22"/>
                <w:szCs w:val="22"/>
              </w:rPr>
            </w:pPr>
            <w:r w:rsidRPr="00A64374">
              <w:rPr>
                <w:sz w:val="22"/>
                <w:szCs w:val="22"/>
              </w:rPr>
              <w:t xml:space="preserve">Наблюдать над изменением имён  существительных по числам. Правильно произносить имена существительные в форме единственного и множественного числа (туфля-туфли, простыня - простыни). Работать с </w:t>
            </w:r>
            <w:r w:rsidRPr="00A64374">
              <w:rPr>
                <w:sz w:val="22"/>
                <w:szCs w:val="22"/>
              </w:rPr>
              <w:lastRenderedPageBreak/>
              <w:t>орфоэпическим словарём.</w:t>
            </w:r>
          </w:p>
          <w:p w:rsidR="00462A19" w:rsidRPr="00A64374" w:rsidRDefault="00462A19" w:rsidP="00387772">
            <w:pPr>
              <w:pStyle w:val="ae"/>
              <w:rPr>
                <w:sz w:val="22"/>
                <w:szCs w:val="22"/>
              </w:rPr>
            </w:pPr>
            <w:r w:rsidRPr="00A64374">
              <w:rPr>
                <w:sz w:val="22"/>
                <w:szCs w:val="22"/>
              </w:rPr>
              <w:t xml:space="preserve">Определять число имён существительных. Познакомиться с группами существительных, имеющих форму одного числа. </w:t>
            </w:r>
          </w:p>
          <w:p w:rsidR="00462A19" w:rsidRPr="00A64374" w:rsidRDefault="00462A19" w:rsidP="00387772">
            <w:pPr>
              <w:pStyle w:val="ae"/>
              <w:rPr>
                <w:sz w:val="22"/>
                <w:szCs w:val="22"/>
              </w:rPr>
            </w:pPr>
            <w:r w:rsidRPr="00A64374">
              <w:rPr>
                <w:sz w:val="22"/>
                <w:szCs w:val="22"/>
              </w:rPr>
              <w:t xml:space="preserve">Изменять имёна  существительные по числам. </w:t>
            </w:r>
          </w:p>
          <w:p w:rsidR="00462A19" w:rsidRPr="00A64374" w:rsidRDefault="00462A19" w:rsidP="00387772">
            <w:pPr>
              <w:pStyle w:val="ae"/>
              <w:rPr>
                <w:sz w:val="22"/>
                <w:szCs w:val="22"/>
              </w:rPr>
            </w:pPr>
            <w:r w:rsidRPr="00A64374">
              <w:rPr>
                <w:sz w:val="22"/>
                <w:szCs w:val="22"/>
              </w:rPr>
              <w:t>Писать слова по правилам, обосновывать правильность написанных орфограмм.</w:t>
            </w:r>
          </w:p>
          <w:p w:rsidR="00462A19" w:rsidRPr="00A64374" w:rsidRDefault="00462A19" w:rsidP="00387772">
            <w:pPr>
              <w:pStyle w:val="ae"/>
              <w:rPr>
                <w:sz w:val="22"/>
                <w:szCs w:val="22"/>
              </w:rPr>
            </w:pPr>
            <w:r w:rsidRPr="00A64374">
              <w:rPr>
                <w:sz w:val="22"/>
                <w:szCs w:val="22"/>
              </w:rPr>
              <w:t xml:space="preserve"> Определять, каким членом предложения является имя существительное в предложении</w:t>
            </w:r>
          </w:p>
          <w:p w:rsidR="00462A19" w:rsidRPr="00A64374" w:rsidRDefault="00462A19" w:rsidP="00387772">
            <w:pPr>
              <w:pStyle w:val="ae"/>
              <w:rPr>
                <w:sz w:val="22"/>
                <w:szCs w:val="22"/>
              </w:rPr>
            </w:pPr>
            <w:r w:rsidRPr="00A64374">
              <w:rPr>
                <w:sz w:val="22"/>
                <w:szCs w:val="22"/>
              </w:rPr>
              <w:t>Уточнить и систематизировать знания  о признаках имени существительного.</w:t>
            </w:r>
          </w:p>
          <w:p w:rsidR="00462A19" w:rsidRPr="00A64374" w:rsidRDefault="00462A19" w:rsidP="00387772">
            <w:pPr>
              <w:pStyle w:val="ae"/>
              <w:rPr>
                <w:sz w:val="22"/>
                <w:szCs w:val="22"/>
              </w:rPr>
            </w:pPr>
            <w:r w:rsidRPr="00A64374">
              <w:rPr>
                <w:sz w:val="22"/>
                <w:szCs w:val="22"/>
              </w:rPr>
              <w:t>Познакомиться  с грамматическим понятием рода. Научиться определять род имён существительных в единственном числе.</w:t>
            </w:r>
          </w:p>
          <w:p w:rsidR="00462A19" w:rsidRPr="00A64374" w:rsidRDefault="00462A19" w:rsidP="00387772">
            <w:pPr>
              <w:pStyle w:val="ae"/>
              <w:rPr>
                <w:sz w:val="22"/>
                <w:szCs w:val="22"/>
              </w:rPr>
            </w:pPr>
            <w:r w:rsidRPr="00A64374">
              <w:rPr>
                <w:sz w:val="22"/>
                <w:szCs w:val="22"/>
              </w:rPr>
              <w:t>Закрепить  орфографические умения находить и проверять орфограммы в корне слова; правильно писать собственные и нарицательные имена существительные.</w:t>
            </w:r>
          </w:p>
          <w:p w:rsidR="00462A19" w:rsidRPr="00A64374" w:rsidRDefault="00462A19" w:rsidP="00387772">
            <w:pPr>
              <w:pStyle w:val="ae"/>
              <w:rPr>
                <w:bCs/>
                <w:sz w:val="22"/>
                <w:szCs w:val="22"/>
              </w:rPr>
            </w:pPr>
            <w:r w:rsidRPr="00A64374">
              <w:rPr>
                <w:sz w:val="22"/>
                <w:szCs w:val="22"/>
              </w:rPr>
              <w:t>Развивать  способности анализа и синтеза, логического мышления, речи, памяти, обогащать и  расширять  словарный запас. Выполнять различные роли в группе, сотрудничать в совместном решении проблемы (задачи).</w:t>
            </w:r>
          </w:p>
          <w:p w:rsidR="00462A19" w:rsidRPr="00A64374" w:rsidRDefault="00462A19" w:rsidP="00387772">
            <w:pPr>
              <w:pStyle w:val="ae"/>
              <w:rPr>
                <w:sz w:val="22"/>
                <w:szCs w:val="22"/>
              </w:rPr>
            </w:pPr>
            <w:r w:rsidRPr="00A64374">
              <w:rPr>
                <w:sz w:val="22"/>
                <w:szCs w:val="22"/>
              </w:rPr>
              <w:t>Самостоятельно  формулировать задание: определять его цель, планировать алгоритм его выполнения, корректировать работу по ходу его выполнения. Учиться  определять род имён существительных путём подстановки личного и притяжательного местоимения; развивать орфографическую зоркость, речь; умение обобщать, группировать слова по определённым признакам.</w:t>
            </w:r>
          </w:p>
          <w:p w:rsidR="00462A19" w:rsidRPr="00A64374" w:rsidRDefault="00462A19" w:rsidP="00387772">
            <w:pPr>
              <w:pStyle w:val="ae"/>
              <w:rPr>
                <w:sz w:val="22"/>
                <w:szCs w:val="22"/>
              </w:rPr>
            </w:pPr>
            <w:r w:rsidRPr="00A64374">
              <w:rPr>
                <w:sz w:val="22"/>
                <w:szCs w:val="22"/>
              </w:rPr>
              <w:t>Знать приемы определения рода и числа имен существительных, приемы определения рода имен существительных во множественном числе и в косвенных падежах. Совершенствовать свое умение  определять род имен существительных и изменять их по числам. Совершенствовать умение распознавать орфограммы, выполнять различные виды разборов</w:t>
            </w:r>
          </w:p>
          <w:p w:rsidR="00462A19" w:rsidRPr="00A64374" w:rsidRDefault="00462A19" w:rsidP="00387772">
            <w:pPr>
              <w:pStyle w:val="ae"/>
              <w:rPr>
                <w:sz w:val="22"/>
                <w:szCs w:val="22"/>
              </w:rPr>
            </w:pPr>
            <w:r w:rsidRPr="00A64374">
              <w:rPr>
                <w:sz w:val="22"/>
                <w:szCs w:val="22"/>
              </w:rPr>
              <w:t>Уметь принимать учебную задачу              </w:t>
            </w:r>
          </w:p>
          <w:p w:rsidR="00462A19" w:rsidRPr="00A64374" w:rsidRDefault="00462A19" w:rsidP="00387772">
            <w:pPr>
              <w:pStyle w:val="ae"/>
              <w:rPr>
                <w:sz w:val="22"/>
                <w:szCs w:val="22"/>
              </w:rPr>
            </w:pPr>
            <w:r w:rsidRPr="00A64374">
              <w:rPr>
                <w:sz w:val="22"/>
                <w:szCs w:val="22"/>
              </w:rPr>
              <w:t>развивать умение наблюдать, сравнивать, анализировать и делать выводы,    формировать умение работать по инструкции</w:t>
            </w:r>
          </w:p>
          <w:p w:rsidR="00462A19" w:rsidRPr="00A64374" w:rsidRDefault="00462A19" w:rsidP="00387772">
            <w:pPr>
              <w:pStyle w:val="ae"/>
              <w:rPr>
                <w:sz w:val="22"/>
                <w:szCs w:val="22"/>
              </w:rPr>
            </w:pPr>
            <w:r w:rsidRPr="00A64374">
              <w:rPr>
                <w:sz w:val="22"/>
                <w:szCs w:val="22"/>
              </w:rPr>
              <w:t> развивать речь и обогащать её словарный запас, уметь работать в паре</w:t>
            </w:r>
          </w:p>
          <w:p w:rsidR="00462A19" w:rsidRPr="00A64374" w:rsidRDefault="00462A19" w:rsidP="00387772">
            <w:pPr>
              <w:pStyle w:val="ae"/>
              <w:rPr>
                <w:sz w:val="22"/>
                <w:szCs w:val="22"/>
              </w:rPr>
            </w:pPr>
            <w:r w:rsidRPr="00A64374">
              <w:rPr>
                <w:sz w:val="22"/>
                <w:szCs w:val="22"/>
              </w:rPr>
              <w:t>уметь слушать и вступать в диалог. Повторить  всё о правописании  мягкого знака в именах существительных женского рода после шипящих на конце слова, расширить представления о роли мягкого знака в словах</w:t>
            </w:r>
          </w:p>
          <w:p w:rsidR="00462A19" w:rsidRPr="00A64374" w:rsidRDefault="00462A19" w:rsidP="00387772">
            <w:pPr>
              <w:pStyle w:val="ae"/>
              <w:rPr>
                <w:rStyle w:val="c1"/>
                <w:sz w:val="22"/>
                <w:szCs w:val="22"/>
              </w:rPr>
            </w:pPr>
            <w:r w:rsidRPr="00A64374">
              <w:rPr>
                <w:sz w:val="22"/>
                <w:szCs w:val="22"/>
              </w:rPr>
              <w:t xml:space="preserve">Познакомиться с понятием «падеж», с названиями падежей, способами определения падежей, формировать критическое мышление, умение ставить вопросы, анализировать, сравнивать, обобщать полученные знания и делать выводы, развивать деятельностные </w:t>
            </w:r>
            <w:r w:rsidRPr="00A64374">
              <w:rPr>
                <w:sz w:val="22"/>
                <w:szCs w:val="22"/>
              </w:rPr>
              <w:lastRenderedPageBreak/>
              <w:t>умения (умение действовать по алгоритму);</w:t>
            </w:r>
            <w:r w:rsidRPr="00A64374">
              <w:rPr>
                <w:rStyle w:val="c1"/>
                <w:sz w:val="22"/>
                <w:szCs w:val="22"/>
              </w:rPr>
              <w:t xml:space="preserve"> активизировать мыслительную деятельность.</w:t>
            </w:r>
          </w:p>
          <w:p w:rsidR="00462A19" w:rsidRPr="00A64374" w:rsidRDefault="00462A19" w:rsidP="00387772">
            <w:pPr>
              <w:pStyle w:val="ae"/>
              <w:rPr>
                <w:sz w:val="22"/>
                <w:szCs w:val="22"/>
              </w:rPr>
            </w:pPr>
            <w:r w:rsidRPr="00A64374">
              <w:rPr>
                <w:sz w:val="22"/>
                <w:szCs w:val="22"/>
              </w:rPr>
              <w:t>Актуализировать  знания  об изменении имён существительных по падежам. Познакомиться с происхождением и значением несклоняемых существительных;</w:t>
            </w:r>
          </w:p>
          <w:p w:rsidR="00462A19" w:rsidRPr="00A64374" w:rsidRDefault="00462A19" w:rsidP="00387772">
            <w:pPr>
              <w:pStyle w:val="ae"/>
              <w:rPr>
                <w:sz w:val="22"/>
                <w:szCs w:val="22"/>
              </w:rPr>
            </w:pPr>
            <w:r w:rsidRPr="00A64374">
              <w:rPr>
                <w:sz w:val="22"/>
                <w:szCs w:val="22"/>
              </w:rPr>
              <w:t>Учиться  правильному употреблению  их в речи;</w:t>
            </w:r>
          </w:p>
          <w:p w:rsidR="00462A19" w:rsidRPr="00A64374" w:rsidRDefault="00462A19" w:rsidP="00387772">
            <w:pPr>
              <w:pStyle w:val="ae"/>
              <w:rPr>
                <w:sz w:val="22"/>
                <w:szCs w:val="22"/>
              </w:rPr>
            </w:pPr>
            <w:r w:rsidRPr="00A64374">
              <w:rPr>
                <w:sz w:val="22"/>
                <w:szCs w:val="22"/>
              </w:rPr>
              <w:t>учиться  исследовать и анализировать морфологические признаки несклоняемого имени существительного; обобщать и систематизировать полученные знания, делать выводы и заключения; развивать орфографическую зоркость. </w:t>
            </w:r>
          </w:p>
          <w:p w:rsidR="00462A19" w:rsidRPr="00A64374" w:rsidRDefault="00462A19" w:rsidP="00387772">
            <w:pPr>
              <w:pStyle w:val="ae"/>
              <w:rPr>
                <w:sz w:val="22"/>
                <w:szCs w:val="22"/>
              </w:rPr>
            </w:pPr>
            <w:r w:rsidRPr="00A64374">
              <w:rPr>
                <w:sz w:val="22"/>
                <w:szCs w:val="22"/>
              </w:rPr>
              <w:t>Познакомиться с особенностями имён существительных в именительном падеже, родительном, дательном, винительном, творительном, предложном падежах.</w:t>
            </w:r>
          </w:p>
        </w:tc>
      </w:tr>
      <w:tr w:rsidR="00462A19" w:rsidRPr="00273792" w:rsidTr="00387772">
        <w:tblPrEx>
          <w:tblLook w:val="0000"/>
        </w:tblPrEx>
        <w:trPr>
          <w:trHeight w:val="607"/>
        </w:trPr>
        <w:tc>
          <w:tcPr>
            <w:tcW w:w="2644" w:type="pct"/>
          </w:tcPr>
          <w:p w:rsidR="00462A19" w:rsidRPr="00A64374" w:rsidRDefault="00462A19" w:rsidP="00387772">
            <w:pPr>
              <w:pStyle w:val="ae"/>
              <w:rPr>
                <w:b/>
                <w:sz w:val="22"/>
                <w:szCs w:val="22"/>
              </w:rPr>
            </w:pPr>
            <w:r w:rsidRPr="00A64374">
              <w:rPr>
                <w:b/>
                <w:sz w:val="22"/>
                <w:szCs w:val="22"/>
              </w:rPr>
              <w:lastRenderedPageBreak/>
              <w:t>Имя прилагательное 19ч</w:t>
            </w:r>
          </w:p>
          <w:p w:rsidR="00462A19" w:rsidRPr="00A64374" w:rsidRDefault="00462A19" w:rsidP="00387772">
            <w:pPr>
              <w:rPr>
                <w:rFonts w:ascii="Times New Roman" w:eastAsia="Times New Roman" w:hAnsi="Times New Roman" w:cs="Times New Roman"/>
                <w:color w:val="000000"/>
              </w:rPr>
            </w:pPr>
            <w:r w:rsidRPr="00A64374">
              <w:rPr>
                <w:rFonts w:ascii="Times New Roman" w:eastAsia="Times New Roman" w:hAnsi="Times New Roman" w:cs="Times New Roman"/>
                <w:color w:val="000000"/>
              </w:rPr>
              <w:t xml:space="preserve">Значение и употребление в речи. </w:t>
            </w:r>
          </w:p>
          <w:p w:rsidR="00462A19" w:rsidRPr="00A64374" w:rsidRDefault="00462A19" w:rsidP="00387772">
            <w:pPr>
              <w:pStyle w:val="ae"/>
              <w:rPr>
                <w:color w:val="000000"/>
                <w:sz w:val="22"/>
                <w:szCs w:val="22"/>
              </w:rPr>
            </w:pPr>
            <w:r w:rsidRPr="00A64374">
              <w:rPr>
                <w:sz w:val="22"/>
                <w:szCs w:val="22"/>
              </w:rPr>
              <w:t>Знакомство с текстом описания.</w:t>
            </w:r>
            <w:r w:rsidRPr="00A64374">
              <w:rPr>
                <w:color w:val="000000"/>
                <w:sz w:val="22"/>
                <w:szCs w:val="22"/>
              </w:rPr>
              <w:t xml:space="preserve"> Умение строить устное монологическое высказывание на определённую тему с использо</w:t>
            </w:r>
            <w:r w:rsidRPr="00A64374">
              <w:rPr>
                <w:color w:val="000000"/>
                <w:sz w:val="22"/>
                <w:szCs w:val="22"/>
              </w:rPr>
              <w:softHyphen/>
              <w:t>ванием разных типов речи (описание, повествование, рассуждение).</w:t>
            </w:r>
          </w:p>
          <w:p w:rsidR="00462A19" w:rsidRPr="00A64374" w:rsidRDefault="00462A19" w:rsidP="00387772">
            <w:pPr>
              <w:rPr>
                <w:rFonts w:ascii="Times New Roman" w:eastAsia="Times New Roman" w:hAnsi="Times New Roman" w:cs="Times New Roman"/>
                <w:color w:val="000000"/>
              </w:rPr>
            </w:pPr>
            <w:r w:rsidRPr="00A64374">
              <w:rPr>
                <w:rFonts w:ascii="Times New Roman" w:eastAsia="Times New Roman" w:hAnsi="Times New Roman" w:cs="Times New Roman"/>
                <w:color w:val="000000"/>
              </w:rPr>
              <w:t>Изменение прилагательных по родам. Зависимость формы имени прилагательного от фор</w:t>
            </w:r>
            <w:r w:rsidRPr="00A64374">
              <w:rPr>
                <w:rFonts w:ascii="Times New Roman" w:eastAsia="Times New Roman" w:hAnsi="Times New Roman" w:cs="Times New Roman"/>
                <w:color w:val="000000"/>
              </w:rPr>
              <w:softHyphen/>
              <w:t>мы имени существительного.</w:t>
            </w:r>
          </w:p>
          <w:p w:rsidR="00462A19" w:rsidRPr="00A64374" w:rsidRDefault="00462A19" w:rsidP="00387772">
            <w:pPr>
              <w:rPr>
                <w:rFonts w:ascii="Times New Roman" w:eastAsia="Times New Roman" w:hAnsi="Times New Roman" w:cs="Times New Roman"/>
                <w:color w:val="000000"/>
              </w:rPr>
            </w:pPr>
            <w:r w:rsidRPr="00A64374">
              <w:rPr>
                <w:rFonts w:ascii="Times New Roman" w:eastAsia="Times New Roman" w:hAnsi="Times New Roman" w:cs="Times New Roman"/>
                <w:color w:val="000000"/>
              </w:rPr>
              <w:t>Изменение прилагательных по числам. Зависимость формы имени прилагательного от фор</w:t>
            </w:r>
            <w:r w:rsidRPr="00A64374">
              <w:rPr>
                <w:rFonts w:ascii="Times New Roman" w:eastAsia="Times New Roman" w:hAnsi="Times New Roman" w:cs="Times New Roman"/>
                <w:color w:val="000000"/>
              </w:rPr>
              <w:softHyphen/>
              <w:t>мы имени существительного.</w:t>
            </w:r>
          </w:p>
          <w:p w:rsidR="00462A19" w:rsidRPr="00A64374" w:rsidRDefault="00462A19" w:rsidP="00387772">
            <w:pPr>
              <w:rPr>
                <w:rFonts w:ascii="Times New Roman" w:eastAsia="Times New Roman" w:hAnsi="Times New Roman" w:cs="Times New Roman"/>
                <w:color w:val="000000"/>
              </w:rPr>
            </w:pPr>
            <w:r w:rsidRPr="00A64374">
              <w:rPr>
                <w:rFonts w:ascii="Times New Roman" w:eastAsia="Times New Roman" w:hAnsi="Times New Roman" w:cs="Times New Roman"/>
                <w:color w:val="000000"/>
              </w:rPr>
              <w:t>Изменение прилагательных по  падежам. Зависимость формы имени прилагательного от фор</w:t>
            </w:r>
            <w:r w:rsidRPr="00A64374">
              <w:rPr>
                <w:rFonts w:ascii="Times New Roman" w:eastAsia="Times New Roman" w:hAnsi="Times New Roman" w:cs="Times New Roman"/>
                <w:color w:val="000000"/>
              </w:rPr>
              <w:softHyphen/>
              <w:t>мы имени существительного.</w:t>
            </w:r>
          </w:p>
          <w:p w:rsidR="00462A19" w:rsidRPr="00A64374" w:rsidRDefault="00462A19" w:rsidP="00387772">
            <w:pPr>
              <w:rPr>
                <w:rFonts w:ascii="Times New Roman" w:eastAsia="Times New Roman" w:hAnsi="Times New Roman" w:cs="Times New Roman"/>
                <w:color w:val="000000"/>
              </w:rPr>
            </w:pPr>
          </w:p>
          <w:p w:rsidR="00462A19" w:rsidRPr="00A64374" w:rsidRDefault="00462A19" w:rsidP="00387772">
            <w:pPr>
              <w:rPr>
                <w:rFonts w:ascii="Times New Roman" w:eastAsia="Times New Roman" w:hAnsi="Times New Roman" w:cs="Times New Roman"/>
                <w:color w:val="000000"/>
              </w:rPr>
            </w:pPr>
          </w:p>
          <w:p w:rsidR="00462A19" w:rsidRPr="00A64374" w:rsidRDefault="00462A19" w:rsidP="00387772">
            <w:pPr>
              <w:shd w:val="clear" w:color="auto" w:fill="FFFFFF"/>
              <w:spacing w:line="100" w:lineRule="atLeast"/>
              <w:rPr>
                <w:rFonts w:ascii="Times New Roman" w:eastAsia="Times New Roman" w:hAnsi="Times New Roman" w:cs="Times New Roman"/>
                <w:b/>
                <w:bCs/>
                <w:color w:val="000000"/>
              </w:rPr>
            </w:pPr>
            <w:r w:rsidRPr="00A64374">
              <w:rPr>
                <w:rFonts w:ascii="Times New Roman" w:eastAsia="Times New Roman" w:hAnsi="Times New Roman" w:cs="Times New Roman"/>
                <w:iCs/>
                <w:color w:val="000000"/>
              </w:rPr>
              <w:t>Начальная форма имени прилагательного. Морфологический разбор имён прилагательных.</w:t>
            </w:r>
          </w:p>
          <w:p w:rsidR="00462A19" w:rsidRPr="00A64374" w:rsidRDefault="00462A19" w:rsidP="00387772">
            <w:pPr>
              <w:pStyle w:val="ae"/>
              <w:rPr>
                <w:b/>
                <w:sz w:val="22"/>
                <w:szCs w:val="22"/>
              </w:rPr>
            </w:pPr>
            <w:r w:rsidRPr="00A64374">
              <w:rPr>
                <w:color w:val="000000"/>
                <w:sz w:val="22"/>
                <w:szCs w:val="22"/>
              </w:rPr>
              <w:t>Создание небольших собственных текстов (сочинений) по интересной детям тематике (на основе впечатлений, литературных про</w:t>
            </w:r>
            <w:r w:rsidRPr="00A64374">
              <w:rPr>
                <w:color w:val="000000"/>
                <w:sz w:val="22"/>
                <w:szCs w:val="22"/>
              </w:rPr>
              <w:softHyphen/>
              <w:t>изведений, сюжетных картин, серий картин, репродукций картин худож</w:t>
            </w:r>
            <w:r w:rsidRPr="00A64374">
              <w:rPr>
                <w:color w:val="000000"/>
                <w:sz w:val="22"/>
                <w:szCs w:val="22"/>
              </w:rPr>
              <w:softHyphen/>
              <w:t>ников, просмотра фрагмента видеозаписи и т. п.).</w:t>
            </w:r>
          </w:p>
          <w:p w:rsidR="00462A19" w:rsidRPr="00A64374" w:rsidRDefault="00462A19" w:rsidP="00387772">
            <w:pPr>
              <w:pStyle w:val="ae"/>
              <w:rPr>
                <w:sz w:val="22"/>
                <w:szCs w:val="22"/>
              </w:rPr>
            </w:pPr>
            <w:r w:rsidRPr="00A64374">
              <w:rPr>
                <w:sz w:val="22"/>
                <w:szCs w:val="22"/>
              </w:rPr>
              <w:t>Проверочная работа</w:t>
            </w: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sz w:val="22"/>
                <w:szCs w:val="22"/>
              </w:rPr>
            </w:pPr>
            <w:r w:rsidRPr="00A64374">
              <w:rPr>
                <w:sz w:val="22"/>
                <w:szCs w:val="22"/>
                <w:shd w:val="clear" w:color="auto" w:fill="FFFFFF"/>
              </w:rPr>
              <w:tab/>
            </w:r>
          </w:p>
          <w:p w:rsidR="00462A19" w:rsidRPr="00A64374" w:rsidRDefault="00462A19" w:rsidP="00387772">
            <w:pPr>
              <w:pStyle w:val="ae"/>
              <w:rPr>
                <w:sz w:val="22"/>
                <w:szCs w:val="22"/>
              </w:rPr>
            </w:pPr>
            <w:r w:rsidRPr="00933331">
              <w:t>Актуализировать знания  об имени прилагательном как части речи;</w:t>
            </w:r>
            <w:r w:rsidRPr="00933331">
              <w:br/>
              <w:t>научиться изменять прилагательные по числам, развивать умение согласовывать имена существительные с именами прилагательными; воспитывать любовь к родному языку, развивать речь.</w:t>
            </w:r>
            <w:r w:rsidRPr="00933331">
              <w:br/>
              <w:t xml:space="preserve"> Учиться устанавливать зависимость имени прилагательного</w:t>
            </w:r>
            <w:r w:rsidRPr="00933331">
              <w:br/>
              <w:t>от имени существительного;  правильно употреблять прилагательные в речи, изменять прилагательные по числам. Применять</w:t>
            </w:r>
            <w:r w:rsidRPr="00A64374">
              <w:rPr>
                <w:sz w:val="22"/>
                <w:szCs w:val="22"/>
              </w:rPr>
              <w:t xml:space="preserve"> полученные знания по образцу и в изменённой ситуации; научиться ставить вопрос от имени существительного к зависимому от него имени прилагательному</w:t>
            </w:r>
          </w:p>
          <w:p w:rsidR="00462A19" w:rsidRPr="00A64374" w:rsidRDefault="00462A19" w:rsidP="00387772">
            <w:pPr>
              <w:pStyle w:val="ae"/>
              <w:rPr>
                <w:sz w:val="22"/>
                <w:szCs w:val="22"/>
              </w:rPr>
            </w:pPr>
            <w:r w:rsidRPr="00A64374">
              <w:rPr>
                <w:sz w:val="22"/>
                <w:szCs w:val="22"/>
              </w:rPr>
              <w:t xml:space="preserve">Систематизировать знания о  роли имён прилагательных в тексте.  </w:t>
            </w:r>
          </w:p>
          <w:p w:rsidR="00462A19" w:rsidRPr="00A64374" w:rsidRDefault="00462A19" w:rsidP="00387772">
            <w:pPr>
              <w:pStyle w:val="ae"/>
              <w:rPr>
                <w:sz w:val="22"/>
                <w:szCs w:val="22"/>
              </w:rPr>
            </w:pPr>
            <w:r w:rsidRPr="00A64374">
              <w:rPr>
                <w:iCs/>
                <w:sz w:val="22"/>
                <w:szCs w:val="22"/>
              </w:rPr>
              <w:t>В</w:t>
            </w:r>
            <w:r w:rsidRPr="00A64374">
              <w:rPr>
                <w:sz w:val="22"/>
                <w:szCs w:val="22"/>
              </w:rPr>
              <w:t>оспитывать интерес к внимательному прочтению произведения, эстетического вкуса средствами слова, любви к природе. Способствовать художественно-эстетическому развитию, развивать свободное творческое общение, заинтересованное обсуждение, организацию диалога.</w:t>
            </w:r>
          </w:p>
          <w:p w:rsidR="00462A19" w:rsidRPr="00A64374" w:rsidRDefault="00462A19" w:rsidP="00387772">
            <w:pPr>
              <w:pStyle w:val="ae"/>
              <w:rPr>
                <w:sz w:val="22"/>
                <w:szCs w:val="22"/>
              </w:rPr>
            </w:pPr>
            <w:r w:rsidRPr="00A64374">
              <w:rPr>
                <w:sz w:val="22"/>
                <w:szCs w:val="22"/>
              </w:rPr>
              <w:t>Познакомиться с изменением имён прилагательных по родам;  развивать умение определять род и число имён прилагательных; развивать познавательную активность, наблюдательность; умение различать прилагательные в единственном и множественном числе, правильно писать окончания прилагательных.</w:t>
            </w:r>
          </w:p>
          <w:p w:rsidR="00462A19" w:rsidRPr="00A64374" w:rsidRDefault="00462A19" w:rsidP="00387772">
            <w:pPr>
              <w:pStyle w:val="ae"/>
              <w:rPr>
                <w:sz w:val="22"/>
                <w:szCs w:val="22"/>
              </w:rPr>
            </w:pPr>
            <w:r w:rsidRPr="00A64374">
              <w:rPr>
                <w:sz w:val="22"/>
                <w:szCs w:val="22"/>
              </w:rPr>
              <w:t>Учиться  правильно, писать родовые окончания имен прилагательных в единственном числе. Обогатить словарный запас. Развивать орфографическую зоркость.</w:t>
            </w:r>
          </w:p>
          <w:p w:rsidR="00462A19" w:rsidRPr="00A64374" w:rsidRDefault="00462A19" w:rsidP="00387772">
            <w:pPr>
              <w:pStyle w:val="ae"/>
              <w:rPr>
                <w:sz w:val="22"/>
                <w:szCs w:val="22"/>
              </w:rPr>
            </w:pPr>
            <w:r w:rsidRPr="00A64374">
              <w:rPr>
                <w:sz w:val="22"/>
                <w:szCs w:val="22"/>
              </w:rPr>
              <w:t>Развивать умение работать в группе.</w:t>
            </w:r>
          </w:p>
          <w:p w:rsidR="00462A19" w:rsidRPr="00A64374" w:rsidRDefault="00462A19" w:rsidP="00387772">
            <w:pPr>
              <w:pStyle w:val="ae"/>
              <w:rPr>
                <w:sz w:val="22"/>
                <w:szCs w:val="22"/>
              </w:rPr>
            </w:pPr>
            <w:r w:rsidRPr="00A64374">
              <w:rPr>
                <w:sz w:val="22"/>
                <w:szCs w:val="22"/>
              </w:rPr>
              <w:lastRenderedPageBreak/>
              <w:t xml:space="preserve"> Воспитывать аккуратность, взаимовыручку, поддержку</w:t>
            </w:r>
          </w:p>
          <w:p w:rsidR="00462A19" w:rsidRPr="00A64374" w:rsidRDefault="00462A19" w:rsidP="00387772">
            <w:pPr>
              <w:pStyle w:val="ae"/>
              <w:rPr>
                <w:sz w:val="22"/>
                <w:szCs w:val="22"/>
              </w:rPr>
            </w:pPr>
            <w:r w:rsidRPr="00A64374">
              <w:rPr>
                <w:sz w:val="22"/>
                <w:szCs w:val="22"/>
              </w:rPr>
              <w:t>Получить  общее понятие о склонении прилагательных женского рода; обогащать речь и словарный запас. </w:t>
            </w:r>
          </w:p>
          <w:p w:rsidR="00462A19" w:rsidRPr="00A64374" w:rsidRDefault="00462A19" w:rsidP="00387772">
            <w:pPr>
              <w:pStyle w:val="ae"/>
              <w:rPr>
                <w:sz w:val="22"/>
                <w:szCs w:val="22"/>
              </w:rPr>
            </w:pPr>
            <w:r w:rsidRPr="00A64374">
              <w:rPr>
                <w:sz w:val="22"/>
                <w:szCs w:val="22"/>
              </w:rPr>
              <w:t>Развивать умение в определении падежа имён прилагательных; орфографическую зоркость, умение анализа, синтеза, обобщения; внимание, мышление. </w:t>
            </w:r>
          </w:p>
          <w:p w:rsidR="00462A19" w:rsidRPr="00A64374" w:rsidRDefault="00462A19" w:rsidP="00387772">
            <w:pPr>
              <w:pStyle w:val="ae"/>
              <w:rPr>
                <w:sz w:val="22"/>
                <w:szCs w:val="22"/>
              </w:rPr>
            </w:pPr>
            <w:r w:rsidRPr="00A64374">
              <w:rPr>
                <w:sz w:val="22"/>
                <w:szCs w:val="22"/>
              </w:rPr>
              <w:t>Воспитывать эмоциональную отзывчивость; формировать потребность писать грамотно; расширять знания о родном языке. </w:t>
            </w:r>
          </w:p>
          <w:p w:rsidR="00462A19" w:rsidRPr="00A64374" w:rsidRDefault="00462A19" w:rsidP="00387772">
            <w:pPr>
              <w:pStyle w:val="ae"/>
              <w:rPr>
                <w:sz w:val="22"/>
                <w:szCs w:val="22"/>
              </w:rPr>
            </w:pPr>
            <w:r w:rsidRPr="00A64374">
              <w:rPr>
                <w:sz w:val="22"/>
                <w:szCs w:val="22"/>
              </w:rPr>
              <w:t>Повторить, какое значение имеют имена прилагательные в речи.</w:t>
            </w:r>
            <w:r w:rsidRPr="00A64374">
              <w:rPr>
                <w:sz w:val="22"/>
                <w:szCs w:val="22"/>
              </w:rPr>
              <w:br/>
              <w:t>Обогащать словарный запас, развивать речь.</w:t>
            </w:r>
            <w:r w:rsidRPr="00A64374">
              <w:rPr>
                <w:sz w:val="22"/>
                <w:szCs w:val="22"/>
              </w:rPr>
              <w:br/>
              <w:t>Формировать навык проверки слабой позиции гласного в окончаниях имен прилагательных.</w:t>
            </w:r>
            <w:r w:rsidRPr="00A64374">
              <w:rPr>
                <w:sz w:val="22"/>
                <w:szCs w:val="22"/>
              </w:rPr>
              <w:br/>
              <w:t>Совершенствовать навык грамотного письма.</w:t>
            </w:r>
          </w:p>
          <w:p w:rsidR="00462A19" w:rsidRPr="00A64374" w:rsidRDefault="00462A19" w:rsidP="00387772">
            <w:pPr>
              <w:pStyle w:val="ae"/>
              <w:rPr>
                <w:sz w:val="22"/>
                <w:szCs w:val="22"/>
              </w:rPr>
            </w:pPr>
            <w:r w:rsidRPr="00A64374">
              <w:rPr>
                <w:sz w:val="22"/>
                <w:szCs w:val="22"/>
              </w:rPr>
              <w:t>Повторить изученный во 2 классе материал об имени прилагательном</w:t>
            </w:r>
          </w:p>
          <w:p w:rsidR="00462A19" w:rsidRPr="00A64374" w:rsidRDefault="00462A19" w:rsidP="00387772">
            <w:pPr>
              <w:pStyle w:val="ae"/>
              <w:rPr>
                <w:sz w:val="22"/>
                <w:szCs w:val="22"/>
              </w:rPr>
            </w:pPr>
            <w:r w:rsidRPr="00A64374">
              <w:rPr>
                <w:sz w:val="22"/>
                <w:szCs w:val="22"/>
              </w:rPr>
              <w:t> как части речи (значение, изменение); закрепить умение правильно писать окончания; создать условия для развития языковой, лингвистической  компетентности, образного и логического  мышления, их познавательной активности и творческих способностей, обогащение активного словаря.</w:t>
            </w:r>
          </w:p>
          <w:p w:rsidR="00462A19" w:rsidRPr="00A64374" w:rsidRDefault="00462A19" w:rsidP="00387772">
            <w:pPr>
              <w:pStyle w:val="ae"/>
              <w:rPr>
                <w:sz w:val="22"/>
                <w:szCs w:val="22"/>
              </w:rPr>
            </w:pPr>
            <w:r w:rsidRPr="00A64374">
              <w:rPr>
                <w:sz w:val="22"/>
                <w:szCs w:val="22"/>
              </w:rPr>
              <w:t>Принимать и сохранять  учебную задачу урока. Осуществлять решение учебной задачи под руководством учителя.</w:t>
            </w:r>
          </w:p>
          <w:p w:rsidR="00462A19" w:rsidRPr="00A64374" w:rsidRDefault="00462A19" w:rsidP="00387772">
            <w:pPr>
              <w:pStyle w:val="ae"/>
              <w:rPr>
                <w:sz w:val="22"/>
                <w:szCs w:val="22"/>
              </w:rPr>
            </w:pPr>
            <w:r w:rsidRPr="00A64374">
              <w:rPr>
                <w:sz w:val="22"/>
                <w:szCs w:val="22"/>
              </w:rPr>
              <w:t>Оценивать результаты диктанта  и адекватно воспринимать оценку своей работы,  осознавать причины успешности или неспешности   результатов  написанного.</w:t>
            </w:r>
          </w:p>
          <w:p w:rsidR="00462A19" w:rsidRPr="00A64374" w:rsidRDefault="00462A19" w:rsidP="00387772">
            <w:pPr>
              <w:pStyle w:val="ae"/>
              <w:rPr>
                <w:sz w:val="22"/>
                <w:szCs w:val="22"/>
                <w:shd w:val="clear" w:color="auto" w:fill="FFFFFF"/>
              </w:rPr>
            </w:pPr>
          </w:p>
        </w:tc>
      </w:tr>
      <w:tr w:rsidR="00462A19" w:rsidRPr="00273792" w:rsidTr="00387772">
        <w:tblPrEx>
          <w:tblLook w:val="0000"/>
        </w:tblPrEx>
        <w:trPr>
          <w:trHeight w:val="607"/>
        </w:trPr>
        <w:tc>
          <w:tcPr>
            <w:tcW w:w="2644" w:type="pct"/>
          </w:tcPr>
          <w:p w:rsidR="00462A19" w:rsidRPr="00A64374" w:rsidRDefault="00462A19" w:rsidP="00387772">
            <w:pPr>
              <w:pStyle w:val="ae"/>
              <w:rPr>
                <w:b/>
                <w:sz w:val="22"/>
                <w:szCs w:val="22"/>
              </w:rPr>
            </w:pPr>
            <w:r w:rsidRPr="00A64374">
              <w:rPr>
                <w:b/>
                <w:sz w:val="22"/>
                <w:szCs w:val="22"/>
              </w:rPr>
              <w:lastRenderedPageBreak/>
              <w:t>Местоимение 5ч</w:t>
            </w:r>
          </w:p>
          <w:p w:rsidR="00462A19" w:rsidRPr="00A64374" w:rsidRDefault="00462A19" w:rsidP="00387772">
            <w:pPr>
              <w:shd w:val="clear" w:color="auto" w:fill="FFFFFF"/>
              <w:spacing w:line="100" w:lineRule="atLeast"/>
              <w:rPr>
                <w:rFonts w:ascii="Times New Roman" w:eastAsia="Times New Roman" w:hAnsi="Times New Roman" w:cs="Times New Roman"/>
                <w:b/>
                <w:bCs/>
                <w:iCs/>
                <w:color w:val="000000"/>
              </w:rPr>
            </w:pPr>
            <w:r w:rsidRPr="00A64374">
              <w:rPr>
                <w:rFonts w:ascii="Times New Roman" w:eastAsia="Times New Roman" w:hAnsi="Times New Roman" w:cs="Times New Roman"/>
                <w:iCs/>
                <w:color w:val="000000"/>
              </w:rPr>
              <w:t>Личные местои</w:t>
            </w:r>
            <w:r w:rsidRPr="00A64374">
              <w:rPr>
                <w:rFonts w:ascii="Times New Roman" w:eastAsia="Times New Roman" w:hAnsi="Times New Roman" w:cs="Times New Roman"/>
                <w:iCs/>
                <w:color w:val="000000"/>
              </w:rPr>
              <w:softHyphen/>
              <w:t>мения. Значение и употребление в речи. Личные местоимения 1, 2, 3-го лица единственного и множественного числа. Склонение личных ме</w:t>
            </w:r>
            <w:r w:rsidRPr="00A64374">
              <w:rPr>
                <w:rFonts w:ascii="Times New Roman" w:eastAsia="Times New Roman" w:hAnsi="Times New Roman" w:cs="Times New Roman"/>
                <w:iCs/>
                <w:color w:val="000000"/>
              </w:rPr>
              <w:softHyphen/>
              <w:t>стоимений.</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Применение правил правописания и пунктуации:</w:t>
            </w:r>
          </w:p>
          <w:p w:rsidR="00462A19" w:rsidRPr="00A64374" w:rsidRDefault="00462A19" w:rsidP="00387772">
            <w:pPr>
              <w:pStyle w:val="ae"/>
              <w:rPr>
                <w:color w:val="000000"/>
                <w:sz w:val="22"/>
                <w:szCs w:val="22"/>
              </w:rPr>
            </w:pPr>
            <w:r w:rsidRPr="00A64374">
              <w:rPr>
                <w:color w:val="000000"/>
                <w:sz w:val="22"/>
                <w:szCs w:val="22"/>
              </w:rPr>
              <w:t>•   раздельное написание предлогов с личными местоимениями.</w:t>
            </w:r>
          </w:p>
          <w:p w:rsidR="00462A19" w:rsidRPr="00A64374" w:rsidRDefault="00462A19" w:rsidP="00387772">
            <w:pPr>
              <w:pStyle w:val="ae"/>
              <w:rPr>
                <w:b/>
                <w:sz w:val="22"/>
                <w:szCs w:val="22"/>
              </w:rPr>
            </w:pPr>
          </w:p>
          <w:p w:rsidR="00462A19" w:rsidRPr="00A64374" w:rsidRDefault="00462A19" w:rsidP="00387772">
            <w:pPr>
              <w:pStyle w:val="ae"/>
              <w:rPr>
                <w:b/>
                <w:sz w:val="22"/>
                <w:szCs w:val="22"/>
              </w:rPr>
            </w:pPr>
            <w:r w:rsidRPr="00A64374">
              <w:rPr>
                <w:sz w:val="22"/>
                <w:szCs w:val="22"/>
              </w:rPr>
              <w:t>Контрольное списывание</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sz w:val="22"/>
                <w:szCs w:val="22"/>
              </w:rPr>
            </w:pPr>
            <w:r w:rsidRPr="00A64374">
              <w:rPr>
                <w:sz w:val="22"/>
                <w:szCs w:val="22"/>
                <w:shd w:val="clear" w:color="auto" w:fill="FFFFFF"/>
              </w:rPr>
              <w:t>Иметь  общее  представле</w:t>
            </w:r>
            <w:r w:rsidRPr="00A64374">
              <w:rPr>
                <w:sz w:val="22"/>
                <w:szCs w:val="22"/>
                <w:shd w:val="clear" w:color="auto" w:fill="FFFFFF"/>
              </w:rPr>
              <w:softHyphen/>
              <w:t>ние о местоимении как части речи, ознакомиться  с некоторыми мор</w:t>
            </w:r>
            <w:r w:rsidRPr="00A64374">
              <w:rPr>
                <w:sz w:val="22"/>
                <w:szCs w:val="22"/>
                <w:shd w:val="clear" w:color="auto" w:fill="FFFFFF"/>
              </w:rPr>
              <w:softHyphen/>
              <w:t>фологическими признаками личных местоимений, учиться правильно, пользоваться местоимениями в речи.</w:t>
            </w:r>
            <w:r w:rsidRPr="00A64374">
              <w:rPr>
                <w:sz w:val="22"/>
                <w:szCs w:val="22"/>
              </w:rPr>
              <w:t xml:space="preserve">  Воспитывать аккуратность, усидчивость, любовь к русскому языку;  развивать орфографическую зоркость, каллиграфические навыки, память. </w:t>
            </w:r>
          </w:p>
          <w:p w:rsidR="00462A19" w:rsidRPr="00A64374" w:rsidRDefault="00462A19" w:rsidP="00387772">
            <w:pPr>
              <w:pStyle w:val="ae"/>
              <w:rPr>
                <w:sz w:val="22"/>
                <w:szCs w:val="22"/>
              </w:rPr>
            </w:pPr>
            <w:r w:rsidRPr="00A64374">
              <w:rPr>
                <w:iCs/>
                <w:sz w:val="22"/>
                <w:szCs w:val="22"/>
                <w:bdr w:val="none" w:sz="0" w:space="0" w:color="auto" w:frame="1"/>
              </w:rPr>
              <w:t>Наблюдать за ролью местоимений в предложении, тексте, за особенностями употребления личных местоимений;</w:t>
            </w:r>
          </w:p>
          <w:p w:rsidR="00462A19" w:rsidRPr="00A64374" w:rsidRDefault="00462A19" w:rsidP="00387772">
            <w:pPr>
              <w:pStyle w:val="ae"/>
              <w:rPr>
                <w:sz w:val="22"/>
                <w:szCs w:val="22"/>
              </w:rPr>
            </w:pPr>
            <w:r w:rsidRPr="00A64374">
              <w:rPr>
                <w:iCs/>
                <w:sz w:val="22"/>
                <w:szCs w:val="22"/>
                <w:bdr w:val="none" w:sz="0" w:space="0" w:color="auto" w:frame="1"/>
              </w:rPr>
              <w:t>Совершенствовать  все виды в речевой деятельности;</w:t>
            </w:r>
          </w:p>
          <w:p w:rsidR="00462A19" w:rsidRPr="00A64374" w:rsidRDefault="00462A19" w:rsidP="00387772">
            <w:pPr>
              <w:pStyle w:val="ae"/>
              <w:rPr>
                <w:sz w:val="22"/>
                <w:szCs w:val="22"/>
              </w:rPr>
            </w:pPr>
            <w:r w:rsidRPr="00A64374">
              <w:rPr>
                <w:rStyle w:val="apple-converted-space"/>
                <w:rFonts w:eastAsiaTheme="minorEastAsia"/>
                <w:sz w:val="22"/>
                <w:szCs w:val="22"/>
              </w:rPr>
              <w:t> </w:t>
            </w:r>
            <w:r w:rsidRPr="00A64374">
              <w:rPr>
                <w:iCs/>
                <w:sz w:val="22"/>
                <w:szCs w:val="22"/>
                <w:bdr w:val="none" w:sz="0" w:space="0" w:color="auto" w:frame="1"/>
              </w:rPr>
              <w:t>формировать  элементарные лингвистические компетенции.</w:t>
            </w:r>
          </w:p>
          <w:p w:rsidR="00462A19" w:rsidRPr="00A64374" w:rsidRDefault="00462A19" w:rsidP="00387772">
            <w:pPr>
              <w:pStyle w:val="ae"/>
              <w:rPr>
                <w:sz w:val="22"/>
                <w:szCs w:val="22"/>
              </w:rPr>
            </w:pPr>
            <w:r w:rsidRPr="00A64374">
              <w:rPr>
                <w:sz w:val="22"/>
                <w:szCs w:val="22"/>
              </w:rPr>
              <w:t>Р</w:t>
            </w:r>
            <w:r w:rsidRPr="00A64374">
              <w:rPr>
                <w:iCs/>
                <w:sz w:val="22"/>
                <w:szCs w:val="22"/>
                <w:bdr w:val="none" w:sz="0" w:space="0" w:color="auto" w:frame="1"/>
              </w:rPr>
              <w:t>азвивать  логическую последовательность.</w:t>
            </w:r>
            <w:r w:rsidRPr="00A64374">
              <w:rPr>
                <w:sz w:val="22"/>
                <w:szCs w:val="22"/>
              </w:rPr>
              <w:t xml:space="preserve"> В</w:t>
            </w:r>
            <w:r w:rsidRPr="00A64374">
              <w:rPr>
                <w:iCs/>
                <w:sz w:val="22"/>
                <w:szCs w:val="22"/>
                <w:bdr w:val="none" w:sz="0" w:space="0" w:color="auto" w:frame="1"/>
              </w:rPr>
              <w:t>оспитывать  навык самостоятельности</w:t>
            </w:r>
            <w:r w:rsidRPr="00A64374">
              <w:rPr>
                <w:sz w:val="22"/>
                <w:szCs w:val="22"/>
              </w:rPr>
              <w:t>; </w:t>
            </w:r>
            <w:r w:rsidRPr="00A64374">
              <w:rPr>
                <w:rStyle w:val="apple-converted-space"/>
                <w:rFonts w:eastAsiaTheme="minorEastAsia"/>
                <w:sz w:val="22"/>
                <w:szCs w:val="22"/>
              </w:rPr>
              <w:t> </w:t>
            </w:r>
            <w:r w:rsidRPr="00A64374">
              <w:rPr>
                <w:iCs/>
                <w:sz w:val="22"/>
                <w:szCs w:val="22"/>
                <w:bdr w:val="none" w:sz="0" w:space="0" w:color="auto" w:frame="1"/>
              </w:rPr>
              <w:t>потребность пользоваться всем языковым богатством, совершенствовать устную и письменную речь, делать ее более точной и богатой.</w:t>
            </w:r>
          </w:p>
          <w:p w:rsidR="00462A19" w:rsidRPr="00A64374" w:rsidRDefault="00462A19" w:rsidP="00387772">
            <w:pPr>
              <w:pStyle w:val="ae"/>
              <w:rPr>
                <w:sz w:val="22"/>
                <w:szCs w:val="22"/>
              </w:rPr>
            </w:pPr>
            <w:r w:rsidRPr="00A64374">
              <w:rPr>
                <w:sz w:val="22"/>
                <w:szCs w:val="22"/>
              </w:rPr>
              <w:t xml:space="preserve">Познакомиться  с местоимениями 1, 2, 3 лица, с </w:t>
            </w:r>
            <w:r w:rsidRPr="00A64374">
              <w:rPr>
                <w:sz w:val="22"/>
                <w:szCs w:val="22"/>
              </w:rPr>
              <w:lastRenderedPageBreak/>
              <w:t>изменением местоимения 3 лица ед.ч. по родам. Заменять имя существительное местоимением соответствующего рода.  Воспитывать самостоятельность, аккуратность при работе в тетради.</w:t>
            </w:r>
          </w:p>
          <w:p w:rsidR="00462A19" w:rsidRPr="00A64374" w:rsidRDefault="00462A19" w:rsidP="00387772">
            <w:pPr>
              <w:pStyle w:val="ae"/>
              <w:rPr>
                <w:sz w:val="22"/>
                <w:szCs w:val="22"/>
              </w:rPr>
            </w:pPr>
          </w:p>
        </w:tc>
      </w:tr>
      <w:tr w:rsidR="00462A19" w:rsidRPr="00273792" w:rsidTr="00387772">
        <w:tblPrEx>
          <w:tblLook w:val="0000"/>
        </w:tblPrEx>
        <w:trPr>
          <w:trHeight w:val="607"/>
        </w:trPr>
        <w:tc>
          <w:tcPr>
            <w:tcW w:w="2644" w:type="pct"/>
          </w:tcPr>
          <w:p w:rsidR="00462A19" w:rsidRPr="00A64374" w:rsidRDefault="00462A19" w:rsidP="00387772">
            <w:pPr>
              <w:pStyle w:val="ae"/>
              <w:rPr>
                <w:b/>
                <w:sz w:val="22"/>
                <w:szCs w:val="22"/>
              </w:rPr>
            </w:pPr>
            <w:r w:rsidRPr="00A64374">
              <w:rPr>
                <w:b/>
                <w:sz w:val="22"/>
                <w:szCs w:val="22"/>
              </w:rPr>
              <w:lastRenderedPageBreak/>
              <w:t>Глагол. 21ч</w:t>
            </w:r>
          </w:p>
          <w:p w:rsidR="00462A19" w:rsidRPr="00A64374" w:rsidRDefault="00462A19" w:rsidP="00387772">
            <w:pPr>
              <w:autoSpaceDE w:val="0"/>
              <w:autoSpaceDN w:val="0"/>
              <w:adjustRightInd w:val="0"/>
              <w:rPr>
                <w:rFonts w:ascii="Times New Roman" w:eastAsia="Times New Roman" w:hAnsi="Times New Roman" w:cs="Times New Roman"/>
                <w:color w:val="000000"/>
              </w:rPr>
            </w:pPr>
            <w:r w:rsidRPr="00A64374">
              <w:rPr>
                <w:rFonts w:ascii="Times New Roman" w:eastAsia="Times New Roman" w:hAnsi="Times New Roman" w:cs="Times New Roman"/>
                <w:color w:val="000000"/>
              </w:rPr>
              <w:t xml:space="preserve">Значение и употребление в речи. </w:t>
            </w:r>
          </w:p>
          <w:p w:rsidR="00462A19" w:rsidRPr="00A64374" w:rsidRDefault="00462A19" w:rsidP="00387772">
            <w:pPr>
              <w:autoSpaceDE w:val="0"/>
              <w:autoSpaceDN w:val="0"/>
              <w:adjustRightInd w:val="0"/>
              <w:rPr>
                <w:rFonts w:ascii="Times New Roman" w:eastAsia="Times New Roman" w:hAnsi="Times New Roman" w:cs="Times New Roman"/>
                <w:color w:val="000000"/>
              </w:rPr>
            </w:pPr>
            <w:r w:rsidRPr="00A64374">
              <w:rPr>
                <w:rFonts w:ascii="Times New Roman" w:eastAsia="Times New Roman" w:hAnsi="Times New Roman" w:cs="Times New Roman"/>
                <w:color w:val="000000"/>
              </w:rPr>
              <w:t>Изменение глаголов по временам: настоящее, прошедшее, будущее время.</w:t>
            </w:r>
          </w:p>
          <w:p w:rsidR="00462A19" w:rsidRPr="00A64374" w:rsidRDefault="00462A19" w:rsidP="00387772">
            <w:pPr>
              <w:rPr>
                <w:rFonts w:ascii="Times New Roman" w:eastAsia="Times New Roman" w:hAnsi="Times New Roman" w:cs="Times New Roman"/>
              </w:rPr>
            </w:pPr>
          </w:p>
          <w:p w:rsidR="00462A19" w:rsidRPr="00A64374" w:rsidRDefault="00462A19" w:rsidP="00387772">
            <w:pPr>
              <w:shd w:val="clear" w:color="auto" w:fill="FFFFFF"/>
              <w:spacing w:line="100" w:lineRule="atLeast"/>
              <w:jc w:val="both"/>
              <w:rPr>
                <w:rFonts w:ascii="Times New Roman" w:eastAsia="Times New Roman" w:hAnsi="Times New Roman" w:cs="Times New Roman"/>
                <w:b/>
                <w:bCs/>
                <w:iCs/>
                <w:color w:val="000000"/>
              </w:rPr>
            </w:pPr>
            <w:r w:rsidRPr="00A64374">
              <w:rPr>
                <w:rFonts w:ascii="Times New Roman" w:eastAsia="Times New Roman" w:hAnsi="Times New Roman" w:cs="Times New Roman"/>
                <w:iCs/>
                <w:color w:val="000000"/>
              </w:rPr>
              <w:t>Морфологический разбор глаголов.</w:t>
            </w:r>
          </w:p>
          <w:p w:rsidR="00462A19" w:rsidRPr="00A64374" w:rsidRDefault="00462A19" w:rsidP="00387772">
            <w:pPr>
              <w:rPr>
                <w:rFonts w:ascii="Times New Roman" w:eastAsia="Times New Roman" w:hAnsi="Times New Roman" w:cs="Times New Roman"/>
              </w:rPr>
            </w:pPr>
            <w:r w:rsidRPr="00A64374">
              <w:rPr>
                <w:rFonts w:ascii="Times New Roman" w:eastAsia="Times New Roman" w:hAnsi="Times New Roman" w:cs="Times New Roman"/>
                <w:color w:val="000000"/>
              </w:rPr>
              <w:t>Изменение глаголов прошедшего времени по родам и числам.</w:t>
            </w:r>
          </w:p>
          <w:p w:rsidR="00462A19" w:rsidRPr="00A64374" w:rsidRDefault="00462A19" w:rsidP="00387772">
            <w:pPr>
              <w:shd w:val="clear" w:color="auto" w:fill="FFFFFF"/>
              <w:spacing w:line="100" w:lineRule="atLeast"/>
              <w:rPr>
                <w:rFonts w:ascii="Times New Roman" w:eastAsia="Times New Roman" w:hAnsi="Times New Roman" w:cs="Times New Roman"/>
              </w:rPr>
            </w:pPr>
            <w:r w:rsidRPr="00A64374">
              <w:rPr>
                <w:rFonts w:ascii="Times New Roman" w:eastAsia="Times New Roman" w:hAnsi="Times New Roman" w:cs="Times New Roman"/>
              </w:rPr>
              <w:t>Применение правил правописания и пунктуации:</w:t>
            </w:r>
          </w:p>
          <w:p w:rsidR="00462A19" w:rsidRPr="00A64374" w:rsidRDefault="00462A19" w:rsidP="00387772">
            <w:pPr>
              <w:rPr>
                <w:rFonts w:ascii="Times New Roman" w:eastAsia="Times New Roman" w:hAnsi="Times New Roman" w:cs="Times New Roman"/>
              </w:rPr>
            </w:pPr>
            <w:r w:rsidRPr="00A64374">
              <w:rPr>
                <w:rFonts w:ascii="Times New Roman" w:eastAsia="Times New Roman" w:hAnsi="Times New Roman" w:cs="Times New Roman"/>
                <w:color w:val="000000"/>
              </w:rPr>
              <w:t>- раздельное написание частицы не с глаголами.</w:t>
            </w:r>
          </w:p>
          <w:p w:rsidR="00462A19" w:rsidRPr="00A64374" w:rsidRDefault="00462A19" w:rsidP="00387772">
            <w:pPr>
              <w:pStyle w:val="ae"/>
              <w:rPr>
                <w:b/>
                <w:sz w:val="22"/>
                <w:szCs w:val="22"/>
              </w:rPr>
            </w:pPr>
          </w:p>
          <w:p w:rsidR="00462A19" w:rsidRPr="00A64374" w:rsidRDefault="00462A19" w:rsidP="00387772">
            <w:pPr>
              <w:pStyle w:val="ae"/>
              <w:rPr>
                <w:sz w:val="22"/>
                <w:szCs w:val="22"/>
              </w:rPr>
            </w:pPr>
            <w:r w:rsidRPr="00A64374">
              <w:rPr>
                <w:sz w:val="22"/>
                <w:szCs w:val="22"/>
              </w:rPr>
              <w:t>Контрольный диктант</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sz w:val="22"/>
                <w:szCs w:val="22"/>
              </w:rPr>
            </w:pPr>
            <w:r w:rsidRPr="00A64374">
              <w:rPr>
                <w:sz w:val="22"/>
                <w:szCs w:val="22"/>
              </w:rPr>
              <w:t xml:space="preserve">Распознавать  глаголы среди других частей речи по обобщённому  лексическому значению и вопросу. </w:t>
            </w:r>
          </w:p>
          <w:p w:rsidR="00462A19" w:rsidRPr="00A64374" w:rsidRDefault="00462A19" w:rsidP="00387772">
            <w:pPr>
              <w:pStyle w:val="ae"/>
              <w:rPr>
                <w:sz w:val="22"/>
                <w:szCs w:val="22"/>
              </w:rPr>
            </w:pPr>
            <w:r w:rsidRPr="00A64374">
              <w:rPr>
                <w:sz w:val="22"/>
                <w:szCs w:val="22"/>
              </w:rPr>
              <w:t>Обосновывать правильность отнесения слова к  глаголу.</w:t>
            </w:r>
          </w:p>
          <w:p w:rsidR="00462A19" w:rsidRPr="00A64374" w:rsidRDefault="00462A19" w:rsidP="00387772">
            <w:pPr>
              <w:pStyle w:val="ae"/>
              <w:rPr>
                <w:sz w:val="22"/>
                <w:szCs w:val="22"/>
              </w:rPr>
            </w:pPr>
            <w:r w:rsidRPr="00A64374">
              <w:rPr>
                <w:sz w:val="22"/>
                <w:szCs w:val="22"/>
              </w:rPr>
              <w:t>Соотносить реально существующее действие и глагол, обозначающий это действие.</w:t>
            </w:r>
          </w:p>
          <w:p w:rsidR="00462A19" w:rsidRPr="00A64374" w:rsidRDefault="00462A19" w:rsidP="00387772">
            <w:pPr>
              <w:pStyle w:val="ae"/>
              <w:rPr>
                <w:sz w:val="22"/>
                <w:szCs w:val="22"/>
              </w:rPr>
            </w:pPr>
            <w:r w:rsidRPr="00A64374">
              <w:rPr>
                <w:sz w:val="22"/>
                <w:szCs w:val="22"/>
              </w:rPr>
              <w:t>Классифицировать глаголы по     вопросам.</w:t>
            </w:r>
          </w:p>
          <w:p w:rsidR="00462A19" w:rsidRPr="00A64374" w:rsidRDefault="00462A19" w:rsidP="00387772">
            <w:pPr>
              <w:pStyle w:val="ae"/>
              <w:rPr>
                <w:sz w:val="22"/>
                <w:szCs w:val="22"/>
              </w:rPr>
            </w:pPr>
            <w:r w:rsidRPr="00A64374">
              <w:rPr>
                <w:sz w:val="22"/>
                <w:szCs w:val="22"/>
              </w:rPr>
              <w:t xml:space="preserve"> Оценивать результаты своей деятельности. Учиться  выделять глагол среди других частей речи; развивать  устную и объяснительную  речь; учиться  сравнивать, обобщать, группировать, анализировать; формулировать свои мысли, высказывать их вслух;  Совершенствовать   коммуникативные умения. </w:t>
            </w:r>
          </w:p>
          <w:p w:rsidR="00462A19" w:rsidRPr="00A64374" w:rsidRDefault="00462A19" w:rsidP="00387772">
            <w:pPr>
              <w:pStyle w:val="ae"/>
              <w:rPr>
                <w:rStyle w:val="afc"/>
                <w:i w:val="0"/>
                <w:sz w:val="22"/>
                <w:szCs w:val="22"/>
              </w:rPr>
            </w:pPr>
            <w:r w:rsidRPr="00A64374">
              <w:rPr>
                <w:rStyle w:val="afc"/>
                <w:sz w:val="22"/>
                <w:szCs w:val="22"/>
              </w:rPr>
              <w:t>Формировать грамматическое понятие «глагол», развивать   умения определять значение глаголов, задавать к ним вопросы, познакомится ь с основными признаками глагола;  обобщать  сведения о глаголе, продолжать выработку каллиграфического письма, орфографического чутья. Преодолевать школьные затруднения; обеспечить формирование ставить цель и планировать свою деятельность,</w:t>
            </w:r>
          </w:p>
          <w:p w:rsidR="00462A19" w:rsidRPr="00A64374" w:rsidRDefault="00462A19" w:rsidP="00387772">
            <w:pPr>
              <w:pStyle w:val="ae"/>
              <w:rPr>
                <w:sz w:val="22"/>
                <w:szCs w:val="22"/>
              </w:rPr>
            </w:pPr>
            <w:r w:rsidRPr="00A64374">
              <w:rPr>
                <w:sz w:val="22"/>
                <w:szCs w:val="22"/>
              </w:rPr>
              <w:t>Определять роль глаголов в речи. Распознавать  глаголы среди других частей речи по обобщённому  лексическому значению и вопросу. Обосновывать правильность отнесения слова к  глаголу. Распознавать глаголы, отвечающие на определённый вопрос.</w:t>
            </w:r>
          </w:p>
          <w:p w:rsidR="00462A19" w:rsidRPr="00A64374" w:rsidRDefault="00462A19" w:rsidP="00387772">
            <w:pPr>
              <w:pStyle w:val="ae"/>
              <w:rPr>
                <w:sz w:val="22"/>
                <w:szCs w:val="22"/>
              </w:rPr>
            </w:pPr>
            <w:r w:rsidRPr="00A64374">
              <w:rPr>
                <w:sz w:val="22"/>
                <w:szCs w:val="22"/>
              </w:rPr>
              <w:t>Определять, каким членом предложения является глагол в предложении.</w:t>
            </w:r>
            <w:r w:rsidRPr="00A64374">
              <w:rPr>
                <w:rStyle w:val="afc"/>
                <w:sz w:val="22"/>
                <w:szCs w:val="22"/>
              </w:rPr>
              <w:t xml:space="preserve"> Развивать умение с достаточной полнотой и точностью выражать свои мысли, обеспечить  развитие монологической и диалогической речи.</w:t>
            </w:r>
          </w:p>
          <w:p w:rsidR="00462A19" w:rsidRPr="00A64374" w:rsidRDefault="00462A19" w:rsidP="00387772">
            <w:pPr>
              <w:pStyle w:val="ae"/>
              <w:rPr>
                <w:sz w:val="22"/>
                <w:szCs w:val="22"/>
              </w:rPr>
            </w:pPr>
            <w:r w:rsidRPr="00A64374">
              <w:rPr>
                <w:color w:val="000000"/>
                <w:sz w:val="22"/>
                <w:szCs w:val="22"/>
              </w:rPr>
              <w:t xml:space="preserve">Оценивать   </w:t>
            </w:r>
            <w:r w:rsidRPr="00A64374">
              <w:rPr>
                <w:sz w:val="22"/>
                <w:szCs w:val="22"/>
              </w:rPr>
              <w:t>результаты своей деятельности.</w:t>
            </w:r>
          </w:p>
          <w:p w:rsidR="00462A19" w:rsidRPr="00A64374" w:rsidRDefault="00462A19" w:rsidP="00387772">
            <w:pPr>
              <w:pStyle w:val="ae"/>
              <w:rPr>
                <w:sz w:val="22"/>
                <w:szCs w:val="22"/>
              </w:rPr>
            </w:pPr>
            <w:r w:rsidRPr="00A64374">
              <w:rPr>
                <w:sz w:val="22"/>
                <w:szCs w:val="22"/>
              </w:rPr>
              <w:t>Научиться   на базовом уровне определять   грамматические признаки глагола, признаки неопределённой формы глагола. Овладеть  приёмами распознавания неопределённой формы глагола.</w:t>
            </w:r>
          </w:p>
          <w:p w:rsidR="00462A19" w:rsidRPr="00A64374" w:rsidRDefault="00462A19" w:rsidP="00387772">
            <w:pPr>
              <w:pStyle w:val="ae"/>
              <w:rPr>
                <w:color w:val="000000"/>
                <w:sz w:val="22"/>
                <w:szCs w:val="22"/>
              </w:rPr>
            </w:pPr>
            <w:r w:rsidRPr="00A64374">
              <w:rPr>
                <w:color w:val="000000"/>
                <w:sz w:val="22"/>
                <w:szCs w:val="22"/>
              </w:rPr>
              <w:t xml:space="preserve">Познакомиться   с особенностями формы числа глагола, с согласованием существительного и глагола в числе, научиться  изменять глаголы по числам, отрабатывать правописание словарных слов, составлять правильно и логично предложения.     </w:t>
            </w:r>
          </w:p>
          <w:p w:rsidR="00462A19" w:rsidRPr="00A64374" w:rsidRDefault="00462A19" w:rsidP="00387772">
            <w:pPr>
              <w:pStyle w:val="ae"/>
              <w:rPr>
                <w:sz w:val="22"/>
                <w:szCs w:val="22"/>
              </w:rPr>
            </w:pPr>
            <w:r w:rsidRPr="00A64374">
              <w:rPr>
                <w:sz w:val="22"/>
                <w:szCs w:val="22"/>
              </w:rPr>
              <w:t xml:space="preserve">Учиться формулировать проблему и предлагать пути ее решения,  развивать  мышление, умение осуществлять контроль и самоконтроль.  </w:t>
            </w:r>
            <w:r w:rsidRPr="00A64374">
              <w:rPr>
                <w:sz w:val="22"/>
                <w:szCs w:val="22"/>
              </w:rPr>
              <w:lastRenderedPageBreak/>
              <w:t xml:space="preserve">Повторить существенные  признаки глагола;  самостоятельно сделать вывод о том, как изменяется глагол. Продолжить работу по формированию орфографической зоркости; </w:t>
            </w:r>
            <w:r w:rsidRPr="00A64374">
              <w:rPr>
                <w:sz w:val="22"/>
                <w:szCs w:val="22"/>
              </w:rPr>
              <w:br/>
              <w:t xml:space="preserve">развивать умение различать временные формы глагола и правильно их употреблять; развивать внимание к слову как лексической единице речи, воспитывать любовь к родному языку; </w:t>
            </w:r>
            <w:r w:rsidRPr="00A64374">
              <w:rPr>
                <w:sz w:val="22"/>
                <w:szCs w:val="22"/>
              </w:rPr>
              <w:br/>
              <w:t xml:space="preserve">Открыть новые знания через формулировку учебной проблемы и  вывести понятие “изменение глагола по временам” через постановку учебной проблемы и организацию поисково-исследовательской деятельности. </w:t>
            </w:r>
          </w:p>
          <w:p w:rsidR="00462A19" w:rsidRPr="00A64374" w:rsidRDefault="00462A19" w:rsidP="00387772">
            <w:pPr>
              <w:pStyle w:val="ae"/>
              <w:rPr>
                <w:sz w:val="22"/>
                <w:szCs w:val="22"/>
              </w:rPr>
            </w:pPr>
            <w:r w:rsidRPr="00A64374">
              <w:rPr>
                <w:sz w:val="22"/>
                <w:szCs w:val="22"/>
              </w:rPr>
              <w:t xml:space="preserve">  Развивать  наблюдательность и внимание к русскому языку, речь и мышление через формулировку вывода по самостоятельной работе в группах и фронтально.</w:t>
            </w:r>
          </w:p>
          <w:p w:rsidR="00462A19" w:rsidRPr="00A64374" w:rsidRDefault="00462A19" w:rsidP="00387772">
            <w:pPr>
              <w:pStyle w:val="ae"/>
              <w:rPr>
                <w:sz w:val="22"/>
                <w:szCs w:val="22"/>
              </w:rPr>
            </w:pPr>
            <w:r w:rsidRPr="00A64374">
              <w:rPr>
                <w:sz w:val="22"/>
                <w:szCs w:val="22"/>
              </w:rPr>
              <w:t xml:space="preserve"> Воспитывать  интерес к предмету, коммуникативные навыки в процессе работы в группах, поиск ее решения в процессе работы в группах.</w:t>
            </w:r>
          </w:p>
          <w:p w:rsidR="00462A19" w:rsidRPr="00A64374" w:rsidRDefault="00462A19" w:rsidP="00387772">
            <w:pPr>
              <w:pStyle w:val="ae"/>
              <w:rPr>
                <w:color w:val="000000"/>
                <w:sz w:val="22"/>
                <w:szCs w:val="22"/>
              </w:rPr>
            </w:pPr>
            <w:r w:rsidRPr="00A64374">
              <w:rPr>
                <w:sz w:val="22"/>
                <w:szCs w:val="22"/>
              </w:rPr>
              <w:t>Познакомиться с образованием глаголов в форме прошедшего времени; с изменением глаголов прошедшего времени единственного числа по родам и числам</w:t>
            </w:r>
          </w:p>
          <w:p w:rsidR="00462A19" w:rsidRPr="00A64374" w:rsidRDefault="00462A19" w:rsidP="00387772">
            <w:pPr>
              <w:pStyle w:val="ae"/>
              <w:rPr>
                <w:color w:val="000000"/>
                <w:sz w:val="22"/>
                <w:szCs w:val="22"/>
              </w:rPr>
            </w:pPr>
            <w:r w:rsidRPr="00A64374">
              <w:rPr>
                <w:sz w:val="22"/>
                <w:szCs w:val="22"/>
              </w:rPr>
              <w:t>Познакомиться  с отрицательной частицей не и учиться  писать её раздельно с глаголами;</w:t>
            </w:r>
          </w:p>
          <w:p w:rsidR="00462A19" w:rsidRPr="00A64374" w:rsidRDefault="00462A19" w:rsidP="00387772">
            <w:pPr>
              <w:pStyle w:val="ae"/>
              <w:rPr>
                <w:color w:val="000000"/>
                <w:sz w:val="22"/>
                <w:szCs w:val="22"/>
              </w:rPr>
            </w:pPr>
            <w:r w:rsidRPr="00A64374">
              <w:rPr>
                <w:sz w:val="22"/>
                <w:szCs w:val="22"/>
              </w:rPr>
              <w:t>Систематизировать знания  о глаголе, развивать умение правильно употреблять их в речи. Углубить знания о данной части речи. Развивать монологическую речь. Самостоятельно работать с дополнительной литературой. Уметь  работать в группах, парах.</w:t>
            </w:r>
          </w:p>
          <w:p w:rsidR="00462A19" w:rsidRPr="00A64374" w:rsidRDefault="00462A19" w:rsidP="00387772">
            <w:pPr>
              <w:pStyle w:val="ae"/>
              <w:rPr>
                <w:color w:val="000000"/>
                <w:sz w:val="22"/>
                <w:szCs w:val="22"/>
              </w:rPr>
            </w:pPr>
            <w:r w:rsidRPr="00A64374">
              <w:rPr>
                <w:color w:val="000000"/>
                <w:sz w:val="22"/>
                <w:szCs w:val="22"/>
              </w:rPr>
              <w:t xml:space="preserve">      Обобщить и систематизировать знания  о глаголе. Развивать умение употреблять глаголы в речи, развивать творческое мышление, орфографическую зоркость. Воспитывать интерес к родному языку.      </w:t>
            </w:r>
          </w:p>
          <w:p w:rsidR="00462A19" w:rsidRPr="00A64374" w:rsidRDefault="00462A19" w:rsidP="00387772">
            <w:pPr>
              <w:pStyle w:val="ae"/>
              <w:rPr>
                <w:color w:val="000000"/>
                <w:sz w:val="22"/>
                <w:szCs w:val="22"/>
              </w:rPr>
            </w:pPr>
          </w:p>
          <w:p w:rsidR="00462A19" w:rsidRPr="00A64374" w:rsidRDefault="00462A19" w:rsidP="00387772">
            <w:pPr>
              <w:pStyle w:val="ae"/>
              <w:rPr>
                <w:sz w:val="22"/>
                <w:szCs w:val="22"/>
                <w:shd w:val="clear" w:color="auto" w:fill="FFFFFF"/>
              </w:rPr>
            </w:pPr>
          </w:p>
        </w:tc>
      </w:tr>
      <w:tr w:rsidR="00462A19" w:rsidRPr="00273792" w:rsidTr="00387772">
        <w:tblPrEx>
          <w:tblLook w:val="0000"/>
        </w:tblPrEx>
        <w:trPr>
          <w:trHeight w:val="607"/>
        </w:trPr>
        <w:tc>
          <w:tcPr>
            <w:tcW w:w="2644" w:type="pct"/>
          </w:tcPr>
          <w:p w:rsidR="00462A19" w:rsidRPr="00A64374" w:rsidRDefault="00462A19" w:rsidP="00387772">
            <w:pPr>
              <w:pStyle w:val="ae"/>
              <w:rPr>
                <w:b/>
                <w:sz w:val="22"/>
                <w:szCs w:val="22"/>
              </w:rPr>
            </w:pPr>
            <w:r w:rsidRPr="00A64374">
              <w:rPr>
                <w:b/>
                <w:sz w:val="22"/>
                <w:szCs w:val="22"/>
              </w:rPr>
              <w:lastRenderedPageBreak/>
              <w:t>Повторение. 14ч</w:t>
            </w:r>
          </w:p>
          <w:p w:rsidR="00462A19" w:rsidRPr="00A64374" w:rsidRDefault="00462A19" w:rsidP="00387772">
            <w:pPr>
              <w:pStyle w:val="ae"/>
              <w:rPr>
                <w:b/>
                <w:sz w:val="22"/>
                <w:szCs w:val="22"/>
              </w:rPr>
            </w:pPr>
          </w:p>
          <w:p w:rsidR="00462A19" w:rsidRPr="00A64374" w:rsidRDefault="00462A19" w:rsidP="00387772">
            <w:pPr>
              <w:pStyle w:val="ae"/>
              <w:rPr>
                <w:sz w:val="22"/>
                <w:szCs w:val="22"/>
              </w:rPr>
            </w:pPr>
            <w:r w:rsidRPr="00A64374">
              <w:rPr>
                <w:sz w:val="22"/>
                <w:szCs w:val="22"/>
              </w:rPr>
              <w:t xml:space="preserve">Контрольный диктант </w:t>
            </w:r>
          </w:p>
          <w:p w:rsidR="00462A19" w:rsidRPr="00A64374" w:rsidRDefault="00462A19" w:rsidP="00387772">
            <w:pPr>
              <w:pStyle w:val="ae"/>
              <w:rPr>
                <w:sz w:val="22"/>
                <w:szCs w:val="22"/>
              </w:rPr>
            </w:pPr>
            <w:r w:rsidRPr="00A64374">
              <w:rPr>
                <w:sz w:val="22"/>
                <w:szCs w:val="22"/>
              </w:rPr>
              <w:t>Итоговый диктант</w:t>
            </w:r>
          </w:p>
          <w:p w:rsidR="00462A19" w:rsidRPr="00A64374" w:rsidRDefault="00462A19" w:rsidP="00387772">
            <w:pPr>
              <w:pStyle w:val="ae"/>
              <w:rPr>
                <w:b/>
                <w:sz w:val="22"/>
                <w:szCs w:val="22"/>
              </w:rPr>
            </w:pPr>
          </w:p>
        </w:tc>
        <w:tc>
          <w:tcPr>
            <w:tcW w:w="2356" w:type="pct"/>
          </w:tcPr>
          <w:p w:rsidR="00462A19" w:rsidRPr="00A64374" w:rsidRDefault="00462A19" w:rsidP="00387772">
            <w:pPr>
              <w:pStyle w:val="ae"/>
              <w:rPr>
                <w:sz w:val="22"/>
                <w:szCs w:val="22"/>
              </w:rPr>
            </w:pPr>
            <w:r w:rsidRPr="00A64374">
              <w:rPr>
                <w:sz w:val="22"/>
                <w:szCs w:val="22"/>
              </w:rPr>
              <w:t>Закрепить  существенных признаках глагола (обозначает действие предмета, роль в нашей речи, изменение по числам, в прошедшем времени единственного числа по родам, каким членом предложения бывает).</w:t>
            </w:r>
          </w:p>
          <w:p w:rsidR="00462A19" w:rsidRPr="00A64374" w:rsidRDefault="00462A19" w:rsidP="00387772">
            <w:pPr>
              <w:pStyle w:val="ae"/>
              <w:rPr>
                <w:sz w:val="22"/>
                <w:szCs w:val="22"/>
              </w:rPr>
            </w:pPr>
            <w:r w:rsidRPr="00A64374">
              <w:rPr>
                <w:sz w:val="22"/>
                <w:szCs w:val="22"/>
              </w:rPr>
              <w:t>Закрепить и обобщить знания о глаголе как части речи, неопределённой форме глагола, временах глагола, роли глагола в предложении, правописании частицы не с глаголами; развивать устную и письменную речь.</w:t>
            </w:r>
          </w:p>
          <w:p w:rsidR="00462A19" w:rsidRPr="00A64374" w:rsidRDefault="00462A19" w:rsidP="00387772">
            <w:pPr>
              <w:pStyle w:val="ae"/>
              <w:rPr>
                <w:bCs/>
                <w:sz w:val="22"/>
                <w:szCs w:val="22"/>
              </w:rPr>
            </w:pPr>
            <w:r w:rsidRPr="00A64374">
              <w:rPr>
                <w:bCs/>
                <w:sz w:val="22"/>
                <w:szCs w:val="22"/>
              </w:rPr>
              <w:t xml:space="preserve">Повторить и закрепить знания  об изученных частях речи (об имени существительном, имени прилагательном, глаголе). </w:t>
            </w:r>
            <w:r w:rsidRPr="00A64374">
              <w:rPr>
                <w:bCs/>
                <w:sz w:val="22"/>
                <w:szCs w:val="22"/>
              </w:rPr>
              <w:br/>
              <w:t xml:space="preserve">Уточнить представления  об изученных частях речи; развивать связную речь, память, логическое мышление;  воспитывать усидчивость, аккуратность, чувство любви к родному языку. </w:t>
            </w:r>
            <w:r w:rsidRPr="00A64374">
              <w:rPr>
                <w:bCs/>
                <w:sz w:val="22"/>
                <w:szCs w:val="22"/>
              </w:rPr>
              <w:br/>
            </w:r>
            <w:r w:rsidRPr="00A64374">
              <w:rPr>
                <w:rStyle w:val="c1"/>
                <w:sz w:val="22"/>
                <w:szCs w:val="22"/>
              </w:rPr>
              <w:lastRenderedPageBreak/>
              <w:t>Закреплять умения применять правила корня на письме; учиться определять род, число имен существительных; развивать память, мышление, воображение, речь, обогащать словарный запас;</w:t>
            </w:r>
          </w:p>
          <w:p w:rsidR="00462A19" w:rsidRPr="00A64374" w:rsidRDefault="00462A19" w:rsidP="00387772">
            <w:pPr>
              <w:pStyle w:val="ae"/>
              <w:rPr>
                <w:sz w:val="22"/>
                <w:szCs w:val="22"/>
              </w:rPr>
            </w:pPr>
            <w:r w:rsidRPr="00A64374">
              <w:rPr>
                <w:sz w:val="22"/>
                <w:szCs w:val="22"/>
              </w:rPr>
              <w:t xml:space="preserve">Повторить  понятия «Тема, идея, проблема текста», уметь различать их и выделять из текста.                                                                                          Развивать устную речь, умение четко, логично и правильно формулировать свои мысли.   </w:t>
            </w:r>
          </w:p>
          <w:p w:rsidR="00462A19" w:rsidRPr="00A64374" w:rsidRDefault="00462A19" w:rsidP="00387772">
            <w:pPr>
              <w:pStyle w:val="ae"/>
              <w:rPr>
                <w:sz w:val="22"/>
                <w:szCs w:val="22"/>
              </w:rPr>
            </w:pPr>
            <w:r w:rsidRPr="00A64374">
              <w:rPr>
                <w:sz w:val="22"/>
                <w:szCs w:val="22"/>
              </w:rPr>
              <w:t xml:space="preserve">  Осуществлять решение учебной задачи под руководством учителя. </w:t>
            </w:r>
          </w:p>
          <w:p w:rsidR="00462A19" w:rsidRPr="00A64374" w:rsidRDefault="00462A19" w:rsidP="00387772">
            <w:pPr>
              <w:pStyle w:val="ae"/>
              <w:rPr>
                <w:sz w:val="22"/>
                <w:szCs w:val="22"/>
              </w:rPr>
            </w:pPr>
            <w:r w:rsidRPr="00A64374">
              <w:rPr>
                <w:sz w:val="22"/>
                <w:szCs w:val="22"/>
              </w:rPr>
              <w:t>Находить в словах разные орфограммы.</w:t>
            </w:r>
          </w:p>
          <w:p w:rsidR="00462A19" w:rsidRPr="00A64374" w:rsidRDefault="00462A19" w:rsidP="00387772">
            <w:pPr>
              <w:pStyle w:val="ae"/>
              <w:rPr>
                <w:sz w:val="22"/>
                <w:szCs w:val="22"/>
              </w:rPr>
            </w:pPr>
            <w:r w:rsidRPr="00A64374">
              <w:rPr>
                <w:sz w:val="22"/>
                <w:szCs w:val="22"/>
              </w:rPr>
              <w:t>Правильно применять их при написании. Различать  орфограммы.</w:t>
            </w:r>
          </w:p>
          <w:p w:rsidR="00462A19" w:rsidRPr="00A64374" w:rsidRDefault="00462A19" w:rsidP="00387772">
            <w:pPr>
              <w:pStyle w:val="ae"/>
              <w:rPr>
                <w:sz w:val="22"/>
                <w:szCs w:val="22"/>
                <w:shd w:val="clear" w:color="auto" w:fill="FFFFFF"/>
              </w:rPr>
            </w:pPr>
            <w:r w:rsidRPr="00A64374">
              <w:rPr>
                <w:sz w:val="22"/>
                <w:szCs w:val="22"/>
              </w:rPr>
              <w:t xml:space="preserve">Оценивать результаты своей деятельности                                                                                                    </w:t>
            </w:r>
          </w:p>
        </w:tc>
      </w:tr>
    </w:tbl>
    <w:p w:rsidR="00462A19" w:rsidRDefault="00462A19" w:rsidP="00462A19">
      <w:pPr>
        <w:jc w:val="center"/>
      </w:pPr>
    </w:p>
    <w:p w:rsidR="00462A19" w:rsidRDefault="00462A19" w:rsidP="00462A19">
      <w:pPr>
        <w:jc w:val="center"/>
      </w:pPr>
    </w:p>
    <w:p w:rsidR="00462A19" w:rsidRDefault="00462A19" w:rsidP="00462A19"/>
    <w:p w:rsidR="00462A19" w:rsidRDefault="00462A19" w:rsidP="00462A19">
      <w:pPr>
        <w:ind w:left="567" w:right="89"/>
        <w:jc w:val="center"/>
        <w:rPr>
          <w:rFonts w:ascii="Times New Roman" w:hAnsi="Times New Roman" w:cs="Times New Roman"/>
        </w:rPr>
      </w:pPr>
      <w:r w:rsidRPr="00A64374">
        <w:rPr>
          <w:rFonts w:ascii="Times New Roman" w:hAnsi="Times New Roman" w:cs="Times New Roman"/>
        </w:rPr>
        <w:t>Тематическое планирование 4 класс (170ч)</w:t>
      </w:r>
    </w:p>
    <w:p w:rsidR="00462A19" w:rsidRPr="00A64374" w:rsidRDefault="00462A19" w:rsidP="00462A19">
      <w:pPr>
        <w:spacing w:after="0" w:line="240" w:lineRule="auto"/>
        <w:rPr>
          <w:rFonts w:ascii="Times New Roman" w:hAnsi="Times New Roman" w:cs="Times New Roman"/>
        </w:rPr>
      </w:pPr>
      <w:r w:rsidRPr="00A64374">
        <w:rPr>
          <w:rFonts w:ascii="Times New Roman" w:hAnsi="Times New Roman" w:cs="Times New Roman"/>
        </w:rPr>
        <w:t>Контрольный диктант – 11, Изложение – 5, Сочинение – 4,Контрольное списывание - 2</w:t>
      </w:r>
    </w:p>
    <w:tbl>
      <w:tblPr>
        <w:tblW w:w="546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8"/>
        <w:gridCol w:w="4926"/>
      </w:tblGrid>
      <w:tr w:rsidR="00462A19" w:rsidRPr="00A64374" w:rsidTr="00387772">
        <w:tc>
          <w:tcPr>
            <w:tcW w:w="2644" w:type="pct"/>
            <w:shd w:val="clear" w:color="auto" w:fill="auto"/>
          </w:tcPr>
          <w:p w:rsidR="00462A19" w:rsidRPr="00A64374" w:rsidRDefault="00462A19" w:rsidP="00387772">
            <w:pPr>
              <w:ind w:right="89"/>
              <w:jc w:val="center"/>
              <w:rPr>
                <w:rFonts w:ascii="Times New Roman" w:hAnsi="Times New Roman" w:cs="Times New Roman"/>
                <w:b/>
              </w:rPr>
            </w:pPr>
            <w:r w:rsidRPr="00A64374">
              <w:rPr>
                <w:rFonts w:ascii="Times New Roman" w:hAnsi="Times New Roman" w:cs="Times New Roman"/>
                <w:b/>
              </w:rPr>
              <w:t xml:space="preserve">Тематическое планирование </w:t>
            </w:r>
          </w:p>
        </w:tc>
        <w:tc>
          <w:tcPr>
            <w:tcW w:w="2356" w:type="pct"/>
            <w:shd w:val="clear" w:color="auto" w:fill="auto"/>
          </w:tcPr>
          <w:p w:rsidR="00462A19" w:rsidRPr="00A64374" w:rsidRDefault="00462A19" w:rsidP="00387772">
            <w:pPr>
              <w:ind w:right="89"/>
              <w:jc w:val="center"/>
              <w:rPr>
                <w:rFonts w:ascii="Times New Roman" w:hAnsi="Times New Roman" w:cs="Times New Roman"/>
                <w:b/>
              </w:rPr>
            </w:pPr>
            <w:r w:rsidRPr="00A64374">
              <w:rPr>
                <w:rFonts w:ascii="Times New Roman" w:hAnsi="Times New Roman" w:cs="Times New Roman"/>
                <w:b/>
              </w:rPr>
              <w:t>Характеристика деятельности учащихся</w:t>
            </w:r>
          </w:p>
        </w:tc>
      </w:tr>
      <w:tr w:rsidR="00462A19" w:rsidRPr="00A64374" w:rsidTr="00387772">
        <w:tc>
          <w:tcPr>
            <w:tcW w:w="2644" w:type="pct"/>
            <w:shd w:val="clear" w:color="auto" w:fill="auto"/>
          </w:tcPr>
          <w:tbl>
            <w:tblPr>
              <w:tblW w:w="6804" w:type="dxa"/>
              <w:tblLayout w:type="fixed"/>
              <w:tblLook w:val="04A0"/>
            </w:tblPr>
            <w:tblGrid>
              <w:gridCol w:w="6804"/>
            </w:tblGrid>
            <w:tr w:rsidR="00462A19" w:rsidRPr="00A64374" w:rsidTr="00387772">
              <w:tc>
                <w:tcPr>
                  <w:tcW w:w="6804" w:type="dxa"/>
                </w:tcPr>
                <w:p w:rsidR="00462A19" w:rsidRPr="00A64374" w:rsidRDefault="00462A19" w:rsidP="00387772">
                  <w:pPr>
                    <w:ind w:left="-108"/>
                    <w:rPr>
                      <w:rFonts w:ascii="Times New Roman" w:hAnsi="Times New Roman" w:cs="Times New Roman"/>
                      <w:b/>
                    </w:rPr>
                  </w:pPr>
                  <w:r w:rsidRPr="00A64374">
                    <w:rPr>
                      <w:rFonts w:ascii="Times New Roman" w:hAnsi="Times New Roman" w:cs="Times New Roman"/>
                      <w:b/>
                    </w:rPr>
                    <w:t>Повторение (11 ч)</w:t>
                  </w:r>
                </w:p>
              </w:tc>
            </w:tr>
            <w:tr w:rsidR="00462A19" w:rsidRPr="00A64374" w:rsidTr="00387772">
              <w:tc>
                <w:tcPr>
                  <w:tcW w:w="6804" w:type="dxa"/>
                </w:tcPr>
                <w:p w:rsidR="00462A19" w:rsidRPr="00A64374" w:rsidRDefault="00462A19" w:rsidP="00387772">
                  <w:pPr>
                    <w:ind w:left="-108"/>
                    <w:jc w:val="both"/>
                    <w:rPr>
                      <w:rFonts w:ascii="Times New Roman" w:hAnsi="Times New Roman" w:cs="Times New Roman"/>
                    </w:rPr>
                  </w:pPr>
                  <w:r w:rsidRPr="00A64374">
                    <w:rPr>
                      <w:rFonts w:ascii="Times New Roman" w:hAnsi="Times New Roman" w:cs="Times New Roman"/>
                    </w:rPr>
                    <w:t xml:space="preserve">Наша речь и наш язык. Текст. Предложение. Обращение. Главные и второстепенные члены предложения. Основа предложения. Словосочетание. </w:t>
                  </w:r>
                </w:p>
              </w:tc>
            </w:tr>
          </w:tbl>
          <w:p w:rsidR="00462A19" w:rsidRPr="00A64374" w:rsidRDefault="00462A19" w:rsidP="00387772">
            <w:pPr>
              <w:ind w:right="89"/>
              <w:rPr>
                <w:rFonts w:ascii="Times New Roman" w:hAnsi="Times New Roman" w:cs="Times New Roman"/>
              </w:rPr>
            </w:pPr>
            <w:r w:rsidRPr="00A64374">
              <w:rPr>
                <w:rFonts w:ascii="Times New Roman" w:hAnsi="Times New Roman" w:cs="Times New Roman"/>
              </w:rPr>
              <w:t>Контрольный диктант</w:t>
            </w:r>
          </w:p>
        </w:tc>
        <w:tc>
          <w:tcPr>
            <w:tcW w:w="2356" w:type="pct"/>
            <w:shd w:val="clear" w:color="auto" w:fill="auto"/>
          </w:tcPr>
          <w:p w:rsidR="00462A19" w:rsidRPr="00A64374" w:rsidRDefault="00462A19" w:rsidP="00387772">
            <w:pPr>
              <w:ind w:right="89"/>
              <w:rPr>
                <w:rFonts w:ascii="Times New Roman" w:hAnsi="Times New Roman" w:cs="Times New Roman"/>
              </w:rPr>
            </w:pP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высказывания о русском языке. </w:t>
            </w:r>
            <w:r w:rsidRPr="00A64374">
              <w:rPr>
                <w:rFonts w:ascii="Times New Roman" w:hAnsi="Times New Roman" w:cs="Times New Roman"/>
                <w:b/>
                <w:color w:val="000000"/>
              </w:rPr>
              <w:t>Высказываться</w:t>
            </w:r>
            <w:r w:rsidRPr="00A64374">
              <w:rPr>
                <w:rFonts w:ascii="Times New Roman" w:hAnsi="Times New Roman" w:cs="Times New Roman"/>
                <w:color w:val="000000"/>
              </w:rPr>
              <w:t xml:space="preserve"> о значении «волшебных слов» в речевом общении. </w:t>
            </w:r>
            <w:r w:rsidRPr="00A64374">
              <w:rPr>
                <w:rFonts w:ascii="Times New Roman" w:hAnsi="Times New Roman" w:cs="Times New Roman"/>
                <w:b/>
                <w:color w:val="000000"/>
              </w:rPr>
              <w:t>Использовать</w:t>
            </w:r>
            <w:r w:rsidRPr="00A64374">
              <w:rPr>
                <w:rFonts w:ascii="Times New Roman" w:hAnsi="Times New Roman" w:cs="Times New Roman"/>
                <w:color w:val="000000"/>
              </w:rPr>
              <w:t xml:space="preserve"> их в речи. </w:t>
            </w:r>
            <w:r w:rsidRPr="00A64374">
              <w:rPr>
                <w:rFonts w:ascii="Times New Roman" w:hAnsi="Times New Roman" w:cs="Times New Roman"/>
                <w:b/>
                <w:color w:val="000000"/>
              </w:rPr>
              <w:t>Соотносить</w:t>
            </w:r>
            <w:r w:rsidRPr="00A64374">
              <w:rPr>
                <w:rFonts w:ascii="Times New Roman" w:hAnsi="Times New Roman" w:cs="Times New Roman"/>
                <w:color w:val="000000"/>
              </w:rPr>
              <w:t xml:space="preserve"> текст и несколько вариантов текста, обосновывать выбор наиболее удачного плана.                     </w:t>
            </w:r>
            <w:r w:rsidRPr="00A64374">
              <w:rPr>
                <w:rFonts w:ascii="Times New Roman" w:hAnsi="Times New Roman" w:cs="Times New Roman"/>
                <w:b/>
                <w:color w:val="000000"/>
              </w:rPr>
              <w:t xml:space="preserve">Составлять </w:t>
            </w:r>
            <w:r w:rsidRPr="00A64374">
              <w:rPr>
                <w:rFonts w:ascii="Times New Roman" w:hAnsi="Times New Roman" w:cs="Times New Roman"/>
                <w:color w:val="000000"/>
              </w:rPr>
              <w:t xml:space="preserve">план текста. </w:t>
            </w:r>
            <w:r w:rsidRPr="00A64374">
              <w:rPr>
                <w:rFonts w:ascii="Times New Roman" w:hAnsi="Times New Roman" w:cs="Times New Roman"/>
                <w:b/>
                <w:color w:val="000000"/>
              </w:rPr>
              <w:t>Сравнивать</w:t>
            </w:r>
            <w:r w:rsidRPr="00A64374">
              <w:rPr>
                <w:rFonts w:ascii="Times New Roman" w:hAnsi="Times New Roman" w:cs="Times New Roman"/>
                <w:color w:val="000000"/>
              </w:rPr>
              <w:t xml:space="preserve"> между собой разные типы текстов.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тему и главную мысль текста. Подбирать заголовок к тексту. </w:t>
            </w:r>
            <w:r w:rsidRPr="00A64374">
              <w:rPr>
                <w:rFonts w:ascii="Times New Roman" w:hAnsi="Times New Roman" w:cs="Times New Roman"/>
                <w:b/>
                <w:color w:val="000000"/>
              </w:rPr>
              <w:t>Соотносить</w:t>
            </w:r>
            <w:r w:rsidRPr="00A64374">
              <w:rPr>
                <w:rFonts w:ascii="Times New Roman" w:hAnsi="Times New Roman" w:cs="Times New Roman"/>
                <w:color w:val="000000"/>
              </w:rPr>
              <w:t xml:space="preserve"> заголовок и текст.                                                </w:t>
            </w:r>
            <w:r w:rsidRPr="00A64374">
              <w:rPr>
                <w:rFonts w:ascii="Times New Roman" w:hAnsi="Times New Roman" w:cs="Times New Roman"/>
                <w:b/>
                <w:color w:val="000000"/>
              </w:rPr>
              <w:t xml:space="preserve"> Выделять</w:t>
            </w:r>
            <w:r w:rsidRPr="00A64374">
              <w:rPr>
                <w:rFonts w:ascii="Times New Roman" w:hAnsi="Times New Roman" w:cs="Times New Roman"/>
                <w:color w:val="000000"/>
              </w:rPr>
              <w:t xml:space="preserve"> части текста и </w:t>
            </w:r>
            <w:r w:rsidRPr="00A64374">
              <w:rPr>
                <w:rFonts w:ascii="Times New Roman" w:hAnsi="Times New Roman" w:cs="Times New Roman"/>
                <w:b/>
                <w:color w:val="000000"/>
              </w:rPr>
              <w:t>обосновывать</w:t>
            </w:r>
            <w:r w:rsidRPr="00A64374">
              <w:rPr>
                <w:rFonts w:ascii="Times New Roman" w:hAnsi="Times New Roman" w:cs="Times New Roman"/>
                <w:color w:val="000000"/>
              </w:rPr>
              <w:t xml:space="preserve"> правильность их выделения.</w:t>
            </w:r>
            <w:r w:rsidRPr="00A64374">
              <w:rPr>
                <w:rFonts w:ascii="Times New Roman" w:hAnsi="Times New Roman" w:cs="Times New Roman"/>
                <w:b/>
                <w:color w:val="000000"/>
              </w:rPr>
              <w:t xml:space="preserve"> Соблюдать</w:t>
            </w:r>
            <w:r w:rsidRPr="00A64374">
              <w:rPr>
                <w:rFonts w:ascii="Times New Roman" w:hAnsi="Times New Roman" w:cs="Times New Roman"/>
                <w:color w:val="000000"/>
              </w:rPr>
              <w:t xml:space="preserve"> нормы построения текста (логичность, последовательность, связность, соответствие теме и др.)</w:t>
            </w:r>
            <w:r w:rsidRPr="00A64374">
              <w:rPr>
                <w:rFonts w:ascii="Times New Roman" w:hAnsi="Times New Roman" w:cs="Times New Roman"/>
                <w:b/>
                <w:color w:val="000000"/>
              </w:rPr>
              <w:t xml:space="preserve"> Сравнивать </w:t>
            </w:r>
            <w:r w:rsidRPr="00A64374">
              <w:rPr>
                <w:rFonts w:ascii="Times New Roman" w:hAnsi="Times New Roman" w:cs="Times New Roman"/>
                <w:color w:val="000000"/>
              </w:rPr>
              <w:t xml:space="preserve">между собой разные типы текстов: повествование, описание, рассуждение. </w:t>
            </w:r>
            <w:r w:rsidRPr="00A64374">
              <w:rPr>
                <w:rFonts w:ascii="Times New Roman" w:hAnsi="Times New Roman" w:cs="Times New Roman"/>
                <w:b/>
                <w:color w:val="000000"/>
              </w:rPr>
              <w:t>Сопоставлять</w:t>
            </w:r>
            <w:r w:rsidRPr="00A64374">
              <w:rPr>
                <w:rFonts w:ascii="Times New Roman" w:hAnsi="Times New Roman" w:cs="Times New Roman"/>
                <w:color w:val="000000"/>
              </w:rPr>
              <w:t xml:space="preserve"> тексты разного стиля. </w:t>
            </w:r>
            <w:r w:rsidRPr="00A64374">
              <w:rPr>
                <w:rFonts w:ascii="Times New Roman" w:hAnsi="Times New Roman" w:cs="Times New Roman"/>
                <w:b/>
                <w:color w:val="000000"/>
              </w:rPr>
              <w:t>Работать</w:t>
            </w:r>
            <w:r w:rsidRPr="00A64374">
              <w:rPr>
                <w:rFonts w:ascii="Times New Roman" w:hAnsi="Times New Roman" w:cs="Times New Roman"/>
                <w:color w:val="000000"/>
              </w:rPr>
              <w:t xml:space="preserve"> с памяткой «Как подготовиться к составлению повествовательного текста».</w:t>
            </w:r>
          </w:p>
        </w:tc>
      </w:tr>
      <w:tr w:rsidR="00462A19" w:rsidRPr="00A64374" w:rsidTr="00387772">
        <w:tc>
          <w:tcPr>
            <w:tcW w:w="2644" w:type="pct"/>
            <w:shd w:val="clear" w:color="auto" w:fill="auto"/>
          </w:tcPr>
          <w:p w:rsidR="00462A19" w:rsidRPr="00A64374" w:rsidRDefault="00462A19" w:rsidP="00387772">
            <w:pPr>
              <w:rPr>
                <w:rFonts w:ascii="Times New Roman" w:eastAsia="Calibri" w:hAnsi="Times New Roman" w:cs="Times New Roman"/>
                <w:b/>
                <w:lang w:eastAsia="en-US"/>
              </w:rPr>
            </w:pPr>
            <w:r w:rsidRPr="00A64374">
              <w:rPr>
                <w:rFonts w:ascii="Times New Roman" w:eastAsia="Calibri" w:hAnsi="Times New Roman" w:cs="Times New Roman"/>
                <w:b/>
                <w:lang w:eastAsia="en-US"/>
              </w:rPr>
              <w:t>Предложение (9 ч)</w:t>
            </w:r>
          </w:p>
          <w:p w:rsidR="00462A19" w:rsidRPr="00A64374" w:rsidRDefault="00462A19" w:rsidP="00387772">
            <w:pPr>
              <w:rPr>
                <w:rFonts w:ascii="Times New Roman" w:eastAsia="Calibri" w:hAnsi="Times New Roman" w:cs="Times New Roman"/>
                <w:b/>
                <w:lang w:eastAsia="en-US"/>
              </w:rPr>
            </w:pPr>
            <w:r w:rsidRPr="00A64374">
              <w:rPr>
                <w:rFonts w:ascii="Times New Roman" w:eastAsia="Calibri" w:hAnsi="Times New Roman" w:cs="Times New Roman"/>
                <w:lang w:eastAsia="en-US"/>
              </w:rPr>
              <w:t>Однородные члены предложения. Простые и сложные предложения. Знаки препинания в сложном предложении.</w:t>
            </w:r>
          </w:p>
          <w:p w:rsidR="00462A19" w:rsidRPr="00A64374" w:rsidRDefault="00462A19" w:rsidP="00387772">
            <w:pPr>
              <w:rPr>
                <w:rFonts w:ascii="Times New Roman" w:eastAsia="Calibri" w:hAnsi="Times New Roman" w:cs="Times New Roman"/>
                <w:lang w:eastAsia="en-US"/>
              </w:rPr>
            </w:pPr>
            <w:r w:rsidRPr="00A64374">
              <w:rPr>
                <w:rFonts w:ascii="Times New Roman" w:eastAsia="Calibri" w:hAnsi="Times New Roman" w:cs="Times New Roman"/>
                <w:lang w:eastAsia="en-US"/>
              </w:rPr>
              <w:t>Контрольный диктант</w:t>
            </w:r>
          </w:p>
          <w:p w:rsidR="00462A19" w:rsidRPr="00A64374" w:rsidRDefault="00462A19" w:rsidP="00387772">
            <w:pPr>
              <w:rPr>
                <w:rFonts w:ascii="Times New Roman" w:eastAsia="Calibri" w:hAnsi="Times New Roman" w:cs="Times New Roman"/>
                <w:lang w:eastAsia="en-US"/>
              </w:rPr>
            </w:pPr>
            <w:r w:rsidRPr="00A64374">
              <w:rPr>
                <w:rFonts w:ascii="Times New Roman" w:eastAsia="Calibri" w:hAnsi="Times New Roman" w:cs="Times New Roman"/>
                <w:lang w:eastAsia="en-US"/>
              </w:rPr>
              <w:t>Составление текста по картине</w:t>
            </w:r>
          </w:p>
        </w:tc>
        <w:tc>
          <w:tcPr>
            <w:tcW w:w="2356" w:type="pct"/>
            <w:shd w:val="clear" w:color="auto" w:fill="auto"/>
          </w:tcPr>
          <w:p w:rsidR="00462A19" w:rsidRPr="00A64374" w:rsidRDefault="00462A19" w:rsidP="00387772">
            <w:pPr>
              <w:spacing w:after="0" w:line="240" w:lineRule="auto"/>
              <w:rPr>
                <w:rFonts w:ascii="Times New Roman" w:hAnsi="Times New Roman" w:cs="Times New Roman"/>
                <w:color w:val="000000"/>
              </w:rPr>
            </w:pPr>
            <w:r w:rsidRPr="00A64374">
              <w:rPr>
                <w:rFonts w:ascii="Times New Roman" w:hAnsi="Times New Roman" w:cs="Times New Roman"/>
                <w:b/>
                <w:color w:val="000000"/>
              </w:rPr>
              <w:t xml:space="preserve">Находить </w:t>
            </w:r>
            <w:r w:rsidRPr="00A64374">
              <w:rPr>
                <w:rFonts w:ascii="Times New Roman" w:hAnsi="Times New Roman" w:cs="Times New Roman"/>
                <w:color w:val="000000"/>
              </w:rPr>
              <w:t xml:space="preserve">в тексте предложения, различные по цели высказывания и по интонации. </w:t>
            </w:r>
            <w:r w:rsidRPr="00A64374">
              <w:rPr>
                <w:rFonts w:ascii="Times New Roman" w:hAnsi="Times New Roman" w:cs="Times New Roman"/>
                <w:b/>
                <w:color w:val="000000"/>
              </w:rPr>
              <w:t xml:space="preserve">Сравнивать </w:t>
            </w:r>
            <w:r w:rsidRPr="00A64374">
              <w:rPr>
                <w:rFonts w:ascii="Times New Roman" w:hAnsi="Times New Roman" w:cs="Times New Roman"/>
                <w:color w:val="000000"/>
              </w:rPr>
              <w:t xml:space="preserve">простые и сложные предложения. </w:t>
            </w:r>
            <w:r w:rsidRPr="00A64374">
              <w:rPr>
                <w:rFonts w:ascii="Times New Roman" w:hAnsi="Times New Roman" w:cs="Times New Roman"/>
                <w:b/>
                <w:color w:val="000000"/>
              </w:rPr>
              <w:t>Соблюдать</w:t>
            </w:r>
            <w:r w:rsidRPr="00A64374">
              <w:rPr>
                <w:rFonts w:ascii="Times New Roman" w:hAnsi="Times New Roman" w:cs="Times New Roman"/>
                <w:color w:val="000000"/>
              </w:rPr>
              <w:t xml:space="preserve"> в устной речи логическое (смысловое) ударение и интонацию конца предложения. </w:t>
            </w:r>
          </w:p>
          <w:p w:rsidR="00462A19" w:rsidRPr="00A64374" w:rsidRDefault="00462A19" w:rsidP="00387772">
            <w:pPr>
              <w:spacing w:after="0" w:line="240" w:lineRule="auto"/>
              <w:rPr>
                <w:rFonts w:ascii="Times New Roman" w:hAnsi="Times New Roman" w:cs="Times New Roman"/>
                <w:color w:val="000000"/>
              </w:rPr>
            </w:pPr>
            <w:r w:rsidRPr="00A64374">
              <w:rPr>
                <w:rFonts w:ascii="Times New Roman" w:hAnsi="Times New Roman" w:cs="Times New Roman"/>
                <w:b/>
                <w:color w:val="000000"/>
              </w:rPr>
              <w:t>Составлять</w:t>
            </w:r>
            <w:r w:rsidRPr="00A64374">
              <w:rPr>
                <w:rFonts w:ascii="Times New Roman" w:hAnsi="Times New Roman" w:cs="Times New Roman"/>
                <w:color w:val="000000"/>
              </w:rPr>
              <w:t xml:space="preserve"> предложения, различные по цели высказывания и по интонации. </w:t>
            </w: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предложения по цели высказывания и по интонации. </w:t>
            </w:r>
            <w:r w:rsidRPr="00A64374">
              <w:rPr>
                <w:rFonts w:ascii="Times New Roman" w:hAnsi="Times New Roman" w:cs="Times New Roman"/>
                <w:b/>
                <w:color w:val="000000"/>
              </w:rPr>
              <w:t>Моделировать</w:t>
            </w:r>
            <w:r w:rsidRPr="00A64374">
              <w:rPr>
                <w:rFonts w:ascii="Times New Roman" w:hAnsi="Times New Roman" w:cs="Times New Roman"/>
                <w:color w:val="000000"/>
              </w:rPr>
              <w:t xml:space="preserve"> правила участия в диалоге. </w:t>
            </w:r>
            <w:r w:rsidRPr="00A64374">
              <w:rPr>
                <w:rFonts w:ascii="Times New Roman" w:hAnsi="Times New Roman" w:cs="Times New Roman"/>
                <w:b/>
                <w:color w:val="000000"/>
              </w:rPr>
              <w:t xml:space="preserve">Находить </w:t>
            </w:r>
            <w:r w:rsidRPr="00A64374">
              <w:rPr>
                <w:rFonts w:ascii="Times New Roman" w:hAnsi="Times New Roman" w:cs="Times New Roman"/>
                <w:color w:val="000000"/>
              </w:rPr>
              <w:t xml:space="preserve">обращение </w:t>
            </w:r>
            <w:r w:rsidRPr="00A64374">
              <w:rPr>
                <w:rFonts w:ascii="Times New Roman" w:hAnsi="Times New Roman" w:cs="Times New Roman"/>
                <w:color w:val="000000"/>
              </w:rPr>
              <w:lastRenderedPageBreak/>
              <w:t xml:space="preserve">в предложении.       </w:t>
            </w:r>
            <w:r w:rsidRPr="00A64374">
              <w:rPr>
                <w:rFonts w:ascii="Times New Roman" w:hAnsi="Times New Roman" w:cs="Times New Roman"/>
                <w:b/>
                <w:color w:val="000000"/>
              </w:rPr>
              <w:t xml:space="preserve"> Составлять</w:t>
            </w:r>
            <w:r w:rsidRPr="00A64374">
              <w:rPr>
                <w:rFonts w:ascii="Times New Roman" w:hAnsi="Times New Roman" w:cs="Times New Roman"/>
                <w:color w:val="000000"/>
              </w:rPr>
              <w:t xml:space="preserve"> предложения с обращением. </w:t>
            </w:r>
            <w:r w:rsidRPr="00A64374">
              <w:rPr>
                <w:rFonts w:ascii="Times New Roman" w:hAnsi="Times New Roman" w:cs="Times New Roman"/>
                <w:b/>
                <w:color w:val="000000"/>
              </w:rPr>
              <w:t xml:space="preserve">Выделять </w:t>
            </w:r>
            <w:r w:rsidRPr="00A64374">
              <w:rPr>
                <w:rFonts w:ascii="Times New Roman" w:hAnsi="Times New Roman" w:cs="Times New Roman"/>
                <w:color w:val="000000"/>
              </w:rPr>
              <w:t xml:space="preserve">обращения на письме. </w:t>
            </w:r>
          </w:p>
          <w:p w:rsidR="00462A19" w:rsidRPr="00A64374" w:rsidRDefault="00462A19" w:rsidP="00387772">
            <w:pPr>
              <w:spacing w:after="0" w:line="240" w:lineRule="auto"/>
              <w:rPr>
                <w:rFonts w:ascii="Times New Roman" w:hAnsi="Times New Roman" w:cs="Times New Roman"/>
                <w:b/>
                <w:color w:val="000000"/>
              </w:rPr>
            </w:pPr>
            <w:r w:rsidRPr="00A64374">
              <w:rPr>
                <w:rFonts w:ascii="Times New Roman" w:hAnsi="Times New Roman" w:cs="Times New Roman"/>
                <w:color w:val="000000"/>
              </w:rPr>
              <w:t xml:space="preserve">Подробно </w:t>
            </w:r>
            <w:r w:rsidRPr="00A64374">
              <w:rPr>
                <w:rFonts w:ascii="Times New Roman" w:hAnsi="Times New Roman" w:cs="Times New Roman"/>
                <w:b/>
                <w:color w:val="000000"/>
              </w:rPr>
              <w:t>излагать</w:t>
            </w:r>
            <w:r w:rsidRPr="00A64374">
              <w:rPr>
                <w:rFonts w:ascii="Times New Roman" w:hAnsi="Times New Roman" w:cs="Times New Roman"/>
                <w:color w:val="000000"/>
              </w:rPr>
              <w:t xml:space="preserve"> содержание повествовательного текста и оценивать правильность написанного.</w:t>
            </w:r>
          </w:p>
          <w:p w:rsidR="00462A19" w:rsidRPr="00A64374" w:rsidRDefault="00462A19" w:rsidP="00387772">
            <w:pPr>
              <w:spacing w:after="0" w:line="240" w:lineRule="auto"/>
              <w:rPr>
                <w:rFonts w:ascii="Times New Roman" w:hAnsi="Times New Roman" w:cs="Times New Roman"/>
                <w:b/>
                <w:color w:val="000000"/>
              </w:rPr>
            </w:pP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способы нахождения главных членов предложения. </w:t>
            </w:r>
            <w:r w:rsidRPr="00A64374">
              <w:rPr>
                <w:rFonts w:ascii="Times New Roman" w:hAnsi="Times New Roman" w:cs="Times New Roman"/>
                <w:b/>
                <w:color w:val="000000"/>
              </w:rPr>
              <w:t>Выделять</w:t>
            </w:r>
            <w:r w:rsidRPr="00A64374">
              <w:rPr>
                <w:rFonts w:ascii="Times New Roman" w:hAnsi="Times New Roman" w:cs="Times New Roman"/>
                <w:color w:val="000000"/>
              </w:rPr>
              <w:t xml:space="preserve"> главные члены предложения. </w:t>
            </w: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главные и второстепенные члены, распространённые и нераспространённые предложения. </w:t>
            </w: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схемы предложений, </w:t>
            </w:r>
            <w:r w:rsidRPr="00A64374">
              <w:rPr>
                <w:rFonts w:ascii="Times New Roman" w:hAnsi="Times New Roman" w:cs="Times New Roman"/>
                <w:b/>
                <w:color w:val="000000"/>
              </w:rPr>
              <w:t>составлять</w:t>
            </w:r>
            <w:r w:rsidRPr="00A64374">
              <w:rPr>
                <w:rFonts w:ascii="Times New Roman" w:hAnsi="Times New Roman" w:cs="Times New Roman"/>
                <w:color w:val="000000"/>
              </w:rPr>
              <w:t xml:space="preserve"> по ним предложения.</w:t>
            </w:r>
            <w:r w:rsidRPr="00A64374">
              <w:rPr>
                <w:rFonts w:ascii="Times New Roman" w:hAnsi="Times New Roman" w:cs="Times New Roman"/>
                <w:b/>
                <w:color w:val="000000"/>
              </w:rPr>
              <w:t xml:space="preserve"> Устанавливать</w:t>
            </w:r>
            <w:r w:rsidRPr="00A64374">
              <w:rPr>
                <w:rFonts w:ascii="Times New Roman" w:hAnsi="Times New Roman" w:cs="Times New Roman"/>
                <w:color w:val="000000"/>
              </w:rPr>
              <w:t xml:space="preserve"> при помощи смысловых вопросов связь между словами в предложении. </w:t>
            </w:r>
            <w:r w:rsidRPr="00A64374">
              <w:rPr>
                <w:rFonts w:ascii="Times New Roman" w:hAnsi="Times New Roman" w:cs="Times New Roman"/>
                <w:b/>
                <w:color w:val="000000"/>
              </w:rPr>
              <w:t>Сравнивать</w:t>
            </w:r>
            <w:r w:rsidRPr="00A64374">
              <w:rPr>
                <w:rFonts w:ascii="Times New Roman" w:hAnsi="Times New Roman" w:cs="Times New Roman"/>
                <w:color w:val="000000"/>
              </w:rPr>
              <w:t xml:space="preserve"> предложение, словосочетание и слово,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их сходство и различие. </w:t>
            </w:r>
          </w:p>
          <w:p w:rsidR="00462A19" w:rsidRPr="00A64374" w:rsidRDefault="00462A19" w:rsidP="00387772">
            <w:pPr>
              <w:spacing w:after="0" w:line="240" w:lineRule="auto"/>
              <w:rPr>
                <w:rFonts w:ascii="Times New Roman" w:hAnsi="Times New Roman" w:cs="Times New Roman"/>
                <w:color w:val="000000"/>
              </w:rPr>
            </w:pPr>
            <w:r w:rsidRPr="00A64374">
              <w:rPr>
                <w:rFonts w:ascii="Times New Roman" w:hAnsi="Times New Roman" w:cs="Times New Roman"/>
                <w:b/>
                <w:color w:val="000000"/>
              </w:rPr>
              <w:t>Наблюдать:</w:t>
            </w:r>
            <w:r w:rsidRPr="00A64374">
              <w:rPr>
                <w:rFonts w:ascii="Times New Roman" w:hAnsi="Times New Roman" w:cs="Times New Roman"/>
                <w:color w:val="000000"/>
              </w:rPr>
              <w:t xml:space="preserve"> находить в тексте и самостоятельно составлять предложения с однородными членами. </w:t>
            </w:r>
            <w:r w:rsidRPr="00A64374">
              <w:rPr>
                <w:rFonts w:ascii="Times New Roman" w:hAnsi="Times New Roman" w:cs="Times New Roman"/>
                <w:b/>
                <w:color w:val="000000"/>
              </w:rPr>
              <w:t>Распознавать</w:t>
            </w:r>
            <w:r w:rsidRPr="00A64374">
              <w:rPr>
                <w:rFonts w:ascii="Times New Roman" w:hAnsi="Times New Roman" w:cs="Times New Roman"/>
                <w:color w:val="000000"/>
              </w:rPr>
              <w:t xml:space="preserve"> однородные второстепенные члены, имеющие при себе пояснительные слова. </w:t>
            </w:r>
            <w:r w:rsidRPr="00A64374">
              <w:rPr>
                <w:rFonts w:ascii="Times New Roman" w:hAnsi="Times New Roman" w:cs="Times New Roman"/>
                <w:b/>
                <w:color w:val="000000"/>
              </w:rPr>
              <w:t xml:space="preserve">Соблюдать </w:t>
            </w:r>
            <w:r w:rsidRPr="00A64374">
              <w:rPr>
                <w:rFonts w:ascii="Times New Roman" w:hAnsi="Times New Roman" w:cs="Times New Roman"/>
                <w:color w:val="000000"/>
              </w:rPr>
              <w:t xml:space="preserve">интонацию перечисления в предложениях с однородными членами. </w:t>
            </w:r>
            <w:r w:rsidRPr="00A64374">
              <w:rPr>
                <w:rFonts w:ascii="Times New Roman" w:hAnsi="Times New Roman" w:cs="Times New Roman"/>
                <w:b/>
                <w:color w:val="000000"/>
              </w:rPr>
              <w:t>Составлять</w:t>
            </w:r>
            <w:r w:rsidRPr="00A64374">
              <w:rPr>
                <w:rFonts w:ascii="Times New Roman" w:hAnsi="Times New Roman" w:cs="Times New Roman"/>
                <w:color w:val="000000"/>
              </w:rPr>
              <w:t xml:space="preserve"> предложения с однородными членами без союзов и с союзами. </w:t>
            </w:r>
            <w:r w:rsidRPr="00A64374">
              <w:rPr>
                <w:rFonts w:ascii="Times New Roman" w:hAnsi="Times New Roman" w:cs="Times New Roman"/>
                <w:b/>
                <w:color w:val="000000"/>
              </w:rPr>
              <w:t>Обосновывать</w:t>
            </w:r>
            <w:r w:rsidRPr="00A64374">
              <w:rPr>
                <w:rFonts w:ascii="Times New Roman" w:hAnsi="Times New Roman" w:cs="Times New Roman"/>
                <w:color w:val="000000"/>
              </w:rPr>
              <w:t xml:space="preserve"> постановку запятых в предложениях с однородными членами.</w:t>
            </w:r>
          </w:p>
          <w:p w:rsidR="00462A19" w:rsidRPr="00A64374" w:rsidRDefault="00462A19" w:rsidP="00387772">
            <w:pPr>
              <w:spacing w:after="0" w:line="240" w:lineRule="auto"/>
              <w:rPr>
                <w:rFonts w:ascii="Times New Roman" w:hAnsi="Times New Roman" w:cs="Times New Roman"/>
                <w:color w:val="000000"/>
              </w:rPr>
            </w:pP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слова по изученным орфограммам, </w:t>
            </w:r>
            <w:r w:rsidRPr="00A64374">
              <w:rPr>
                <w:rFonts w:ascii="Times New Roman" w:hAnsi="Times New Roman" w:cs="Times New Roman"/>
                <w:b/>
                <w:color w:val="000000"/>
              </w:rPr>
              <w:t>соотносить</w:t>
            </w:r>
            <w:r w:rsidRPr="00A64374">
              <w:rPr>
                <w:rFonts w:ascii="Times New Roman" w:hAnsi="Times New Roman" w:cs="Times New Roman"/>
                <w:color w:val="000000"/>
              </w:rPr>
              <w:t xml:space="preserve">правило и слово, написанное с ошибкой,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написание. </w:t>
            </w:r>
            <w:r w:rsidRPr="00A64374">
              <w:rPr>
                <w:rFonts w:ascii="Times New Roman" w:hAnsi="Times New Roman" w:cs="Times New Roman"/>
                <w:b/>
                <w:color w:val="000000"/>
              </w:rPr>
              <w:t>Исправлять</w:t>
            </w:r>
            <w:r w:rsidRPr="00A64374">
              <w:rPr>
                <w:rFonts w:ascii="Times New Roman" w:hAnsi="Times New Roman" w:cs="Times New Roman"/>
                <w:color w:val="000000"/>
              </w:rPr>
              <w:t xml:space="preserve"> речевые ошибки в предложениях.</w:t>
            </w:r>
            <w:r w:rsidRPr="00A64374">
              <w:rPr>
                <w:rFonts w:ascii="Times New Roman" w:hAnsi="Times New Roman" w:cs="Times New Roman"/>
                <w:b/>
                <w:color w:val="000000"/>
              </w:rPr>
              <w:t xml:space="preserve"> Наблюдать</w:t>
            </w:r>
            <w:r w:rsidRPr="00A64374">
              <w:rPr>
                <w:rFonts w:ascii="Times New Roman" w:hAnsi="Times New Roman" w:cs="Times New Roman"/>
                <w:color w:val="000000"/>
              </w:rPr>
              <w:t xml:space="preserve"> над союзами, соединяющими части сложного предложения. </w:t>
            </w:r>
            <w:r w:rsidRPr="00A64374">
              <w:rPr>
                <w:rFonts w:ascii="Times New Roman" w:hAnsi="Times New Roman" w:cs="Times New Roman"/>
                <w:b/>
                <w:color w:val="000000"/>
              </w:rPr>
              <w:t xml:space="preserve">Ставить </w:t>
            </w:r>
            <w:r w:rsidRPr="00A64374">
              <w:rPr>
                <w:rFonts w:ascii="Times New Roman" w:hAnsi="Times New Roman" w:cs="Times New Roman"/>
                <w:color w:val="000000"/>
              </w:rPr>
              <w:t>запятые между простыми предложениями, входящими в состав сложного.</w:t>
            </w:r>
          </w:p>
          <w:p w:rsidR="00462A19" w:rsidRPr="00A64374" w:rsidRDefault="00462A19" w:rsidP="00387772">
            <w:pPr>
              <w:spacing w:after="0" w:line="240" w:lineRule="auto"/>
              <w:rPr>
                <w:rFonts w:ascii="Times New Roman" w:hAnsi="Times New Roman" w:cs="Times New Roman"/>
                <w:color w:val="000000"/>
              </w:rPr>
            </w:pPr>
            <w:r w:rsidRPr="00A64374">
              <w:rPr>
                <w:rFonts w:ascii="Times New Roman" w:hAnsi="Times New Roman" w:cs="Times New Roman"/>
                <w:color w:val="000000"/>
              </w:rPr>
              <w:t xml:space="preserve">Самостоятельно </w:t>
            </w:r>
            <w:r w:rsidRPr="00A64374">
              <w:rPr>
                <w:rFonts w:ascii="Times New Roman" w:hAnsi="Times New Roman" w:cs="Times New Roman"/>
                <w:b/>
                <w:color w:val="000000"/>
              </w:rPr>
              <w:t>выполнять</w:t>
            </w:r>
            <w:r w:rsidRPr="00A64374">
              <w:rPr>
                <w:rFonts w:ascii="Times New Roman" w:hAnsi="Times New Roman" w:cs="Times New Roman"/>
                <w:color w:val="000000"/>
              </w:rPr>
              <w:t xml:space="preserve"> задания конструктивного характера. </w:t>
            </w:r>
            <w:r w:rsidRPr="00A64374">
              <w:rPr>
                <w:rFonts w:ascii="Times New Roman" w:hAnsi="Times New Roman" w:cs="Times New Roman"/>
                <w:b/>
                <w:color w:val="000000"/>
              </w:rPr>
              <w:t>Записывать</w:t>
            </w:r>
            <w:r w:rsidRPr="00A64374">
              <w:rPr>
                <w:rFonts w:ascii="Times New Roman" w:hAnsi="Times New Roman" w:cs="Times New Roman"/>
                <w:color w:val="000000"/>
              </w:rPr>
              <w:t xml:space="preserve"> под диктовку текст и </w:t>
            </w:r>
            <w:r w:rsidRPr="00A64374">
              <w:rPr>
                <w:rFonts w:ascii="Times New Roman" w:hAnsi="Times New Roman" w:cs="Times New Roman"/>
                <w:b/>
                <w:color w:val="000000"/>
              </w:rPr>
              <w:t>оценивать</w:t>
            </w:r>
            <w:r w:rsidRPr="00A64374">
              <w:rPr>
                <w:rFonts w:ascii="Times New Roman" w:hAnsi="Times New Roman" w:cs="Times New Roman"/>
                <w:color w:val="000000"/>
              </w:rPr>
              <w:t xml:space="preserve"> правильность написания в словах изученных орфограмм и постановку знаков препинания.</w:t>
            </w:r>
            <w:r w:rsidRPr="00A64374">
              <w:rPr>
                <w:rFonts w:ascii="Times New Roman" w:hAnsi="Times New Roman" w:cs="Times New Roman"/>
                <w:b/>
                <w:color w:val="000000"/>
              </w:rPr>
              <w:t xml:space="preserve"> Оценивать</w:t>
            </w:r>
            <w:r w:rsidRPr="00A64374">
              <w:rPr>
                <w:rFonts w:ascii="Times New Roman" w:hAnsi="Times New Roman" w:cs="Times New Roman"/>
                <w:color w:val="000000"/>
              </w:rPr>
              <w:t xml:space="preserve"> уровень выполнения работы в соответствии с оценкой.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написание слов с ошибками, </w:t>
            </w:r>
            <w:r w:rsidRPr="00A64374">
              <w:rPr>
                <w:rFonts w:ascii="Times New Roman" w:hAnsi="Times New Roman" w:cs="Times New Roman"/>
                <w:b/>
                <w:color w:val="000000"/>
              </w:rPr>
              <w:t>подбирать</w:t>
            </w:r>
            <w:r w:rsidRPr="00A64374">
              <w:rPr>
                <w:rFonts w:ascii="Times New Roman" w:hAnsi="Times New Roman" w:cs="Times New Roman"/>
                <w:color w:val="000000"/>
              </w:rPr>
              <w:t xml:space="preserve"> примеры на то же правило.</w:t>
            </w:r>
          </w:p>
        </w:tc>
      </w:tr>
      <w:tr w:rsidR="00462A19" w:rsidRPr="00A64374" w:rsidTr="00387772">
        <w:tc>
          <w:tcPr>
            <w:tcW w:w="2644" w:type="pct"/>
            <w:shd w:val="clear" w:color="auto" w:fill="auto"/>
          </w:tcPr>
          <w:p w:rsidR="00462A19" w:rsidRPr="00A64374" w:rsidRDefault="00462A19" w:rsidP="00387772">
            <w:pPr>
              <w:spacing w:after="0"/>
              <w:ind w:right="89"/>
              <w:rPr>
                <w:rFonts w:ascii="Times New Roman" w:hAnsi="Times New Roman" w:cs="Times New Roman"/>
                <w:b/>
              </w:rPr>
            </w:pPr>
            <w:r w:rsidRPr="00A64374">
              <w:rPr>
                <w:rFonts w:ascii="Times New Roman" w:hAnsi="Times New Roman" w:cs="Times New Roman"/>
                <w:b/>
              </w:rPr>
              <w:lastRenderedPageBreak/>
              <w:t>Слово в языке и речи (21 ч)</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p w:rsidR="00462A19" w:rsidRPr="00A64374" w:rsidRDefault="00462A19" w:rsidP="00387772">
            <w:pPr>
              <w:spacing w:after="0"/>
              <w:ind w:right="89"/>
              <w:rPr>
                <w:rFonts w:ascii="Times New Roman" w:hAnsi="Times New Roman" w:cs="Times New Roman"/>
              </w:rPr>
            </w:pPr>
          </w:p>
          <w:p w:rsidR="00462A19" w:rsidRPr="00A64374" w:rsidRDefault="00462A19" w:rsidP="00387772">
            <w:pPr>
              <w:spacing w:after="0"/>
              <w:ind w:right="89"/>
              <w:rPr>
                <w:rFonts w:ascii="Times New Roman" w:hAnsi="Times New Roman" w:cs="Times New Roman"/>
              </w:rPr>
            </w:pP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Контрольное списывание</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Контрольный диктант</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Контрольный диктант</w:t>
            </w:r>
          </w:p>
        </w:tc>
        <w:tc>
          <w:tcPr>
            <w:tcW w:w="2356" w:type="pct"/>
            <w:shd w:val="clear" w:color="auto" w:fill="auto"/>
          </w:tcPr>
          <w:p w:rsidR="00462A19" w:rsidRPr="00A64374" w:rsidRDefault="00462A19" w:rsidP="00387772">
            <w:pPr>
              <w:spacing w:after="0" w:line="240" w:lineRule="auto"/>
              <w:ind w:right="89"/>
              <w:rPr>
                <w:rFonts w:ascii="Times New Roman" w:hAnsi="Times New Roman" w:cs="Times New Roman"/>
                <w:color w:val="000000"/>
              </w:rPr>
            </w:pP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высказывания о русском языке. </w:t>
            </w:r>
            <w:r w:rsidRPr="00A64374">
              <w:rPr>
                <w:rFonts w:ascii="Times New Roman" w:hAnsi="Times New Roman" w:cs="Times New Roman"/>
                <w:b/>
                <w:color w:val="000000"/>
              </w:rPr>
              <w:t>Выявлять</w:t>
            </w:r>
            <w:r w:rsidRPr="00A64374">
              <w:rPr>
                <w:rFonts w:ascii="Times New Roman" w:hAnsi="Times New Roman" w:cs="Times New Roman"/>
                <w:color w:val="000000"/>
              </w:rPr>
              <w:t xml:space="preserve"> слова, значение которых требует уточнения.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значение слова по тексту или </w:t>
            </w:r>
            <w:r w:rsidRPr="00A64374">
              <w:rPr>
                <w:rFonts w:ascii="Times New Roman" w:hAnsi="Times New Roman" w:cs="Times New Roman"/>
                <w:b/>
                <w:color w:val="000000"/>
              </w:rPr>
              <w:t>уточнять</w:t>
            </w:r>
            <w:r w:rsidRPr="00A64374">
              <w:rPr>
                <w:rFonts w:ascii="Times New Roman" w:hAnsi="Times New Roman" w:cs="Times New Roman"/>
                <w:color w:val="000000"/>
              </w:rPr>
              <w:t xml:space="preserve"> с помощью толкового словаря.</w:t>
            </w:r>
            <w:r w:rsidRPr="00A64374">
              <w:rPr>
                <w:rFonts w:ascii="Times New Roman" w:hAnsi="Times New Roman" w:cs="Times New Roman"/>
                <w:b/>
                <w:color w:val="000000"/>
              </w:rPr>
              <w:t xml:space="preserve"> Распознавать</w:t>
            </w:r>
            <w:r w:rsidRPr="00A64374">
              <w:rPr>
                <w:rFonts w:ascii="Times New Roman" w:hAnsi="Times New Roman" w:cs="Times New Roman"/>
                <w:color w:val="000000"/>
              </w:rPr>
              <w:t xml:space="preserve"> многозначные слова, слова в прямом и переносном значении слова. </w:t>
            </w:r>
            <w:r w:rsidRPr="00A64374">
              <w:rPr>
                <w:rFonts w:ascii="Times New Roman" w:hAnsi="Times New Roman" w:cs="Times New Roman"/>
                <w:b/>
                <w:color w:val="000000"/>
              </w:rPr>
              <w:t xml:space="preserve">Анализировать </w:t>
            </w:r>
            <w:r w:rsidRPr="00A64374">
              <w:rPr>
                <w:rFonts w:ascii="Times New Roman" w:hAnsi="Times New Roman" w:cs="Times New Roman"/>
                <w:color w:val="000000"/>
              </w:rPr>
              <w:t>употребление в тексте слова в прямом и переносном значениях.</w:t>
            </w:r>
            <w:r w:rsidRPr="00A64374">
              <w:rPr>
                <w:rFonts w:ascii="Times New Roman" w:hAnsi="Times New Roman" w:cs="Times New Roman"/>
                <w:b/>
                <w:color w:val="000000"/>
              </w:rPr>
              <w:t>Сравнивать</w:t>
            </w:r>
            <w:r w:rsidRPr="00A64374">
              <w:rPr>
                <w:rFonts w:ascii="Times New Roman" w:hAnsi="Times New Roman" w:cs="Times New Roman"/>
                <w:color w:val="000000"/>
              </w:rPr>
              <w:t xml:space="preserve"> прямое и переносное значение слов. </w:t>
            </w:r>
            <w:r w:rsidRPr="00A64374">
              <w:rPr>
                <w:rFonts w:ascii="Times New Roman" w:hAnsi="Times New Roman" w:cs="Times New Roman"/>
                <w:b/>
                <w:color w:val="000000"/>
              </w:rPr>
              <w:t>Подбирать</w:t>
            </w:r>
            <w:r w:rsidRPr="00A64374">
              <w:rPr>
                <w:rFonts w:ascii="Times New Roman" w:hAnsi="Times New Roman" w:cs="Times New Roman"/>
                <w:color w:val="000000"/>
              </w:rPr>
              <w:t xml:space="preserve"> предложения, в которых слово употребляется в прямом или переносном значении.</w:t>
            </w:r>
          </w:p>
          <w:p w:rsidR="00462A19" w:rsidRPr="00A64374" w:rsidRDefault="00462A19" w:rsidP="00387772">
            <w:pPr>
              <w:spacing w:after="0" w:line="240" w:lineRule="auto"/>
              <w:ind w:right="89"/>
              <w:rPr>
                <w:rFonts w:ascii="Times New Roman" w:hAnsi="Times New Roman" w:cs="Times New Roman"/>
                <w:b/>
                <w:color w:val="000000"/>
              </w:rPr>
            </w:pPr>
            <w:r w:rsidRPr="00A64374">
              <w:rPr>
                <w:rFonts w:ascii="Times New Roman" w:hAnsi="Times New Roman" w:cs="Times New Roman"/>
                <w:b/>
                <w:color w:val="000000"/>
              </w:rPr>
              <w:t xml:space="preserve">Анализировать </w:t>
            </w:r>
            <w:r w:rsidRPr="00A64374">
              <w:rPr>
                <w:rFonts w:ascii="Times New Roman" w:hAnsi="Times New Roman" w:cs="Times New Roman"/>
                <w:color w:val="000000"/>
              </w:rPr>
              <w:t>употребление в речи синонимов, антонимов, омонимов, в тексте слова с фразеологизмами.</w:t>
            </w:r>
            <w:r w:rsidRPr="00A64374">
              <w:rPr>
                <w:rFonts w:ascii="Times New Roman" w:hAnsi="Times New Roman" w:cs="Times New Roman"/>
                <w:b/>
                <w:color w:val="000000"/>
              </w:rPr>
              <w:t xml:space="preserve"> Распознавать</w:t>
            </w:r>
            <w:r w:rsidRPr="00A64374">
              <w:rPr>
                <w:rFonts w:ascii="Times New Roman" w:hAnsi="Times New Roman" w:cs="Times New Roman"/>
                <w:color w:val="000000"/>
              </w:rPr>
              <w:t xml:space="preserve"> </w:t>
            </w:r>
            <w:r w:rsidRPr="00A64374">
              <w:rPr>
                <w:rFonts w:ascii="Times New Roman" w:hAnsi="Times New Roman" w:cs="Times New Roman"/>
                <w:color w:val="000000"/>
              </w:rPr>
              <w:lastRenderedPageBreak/>
              <w:t>фразеологизмы, устаревшие и новые слова.</w:t>
            </w:r>
          </w:p>
          <w:p w:rsidR="00462A19" w:rsidRPr="00A64374" w:rsidRDefault="00462A19" w:rsidP="00387772">
            <w:pPr>
              <w:spacing w:after="0" w:line="240" w:lineRule="auto"/>
              <w:ind w:right="89"/>
              <w:rPr>
                <w:rFonts w:ascii="Times New Roman" w:hAnsi="Times New Roman" w:cs="Times New Roman"/>
                <w:color w:val="000000"/>
              </w:rPr>
            </w:pP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однокоренные слова и формы одного и того же слова, синонимы и однокоренные слова.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значение слова, роль и значение суффиксов и приставок. </w:t>
            </w:r>
            <w:r w:rsidRPr="00A64374">
              <w:rPr>
                <w:rFonts w:ascii="Times New Roman" w:hAnsi="Times New Roman" w:cs="Times New Roman"/>
                <w:b/>
                <w:color w:val="000000"/>
              </w:rPr>
              <w:t>Работать</w:t>
            </w:r>
            <w:r w:rsidRPr="00A64374">
              <w:rPr>
                <w:rFonts w:ascii="Times New Roman" w:hAnsi="Times New Roman" w:cs="Times New Roman"/>
                <w:color w:val="000000"/>
              </w:rPr>
              <w:t xml:space="preserve"> с памяткой «Разбор слова по составу».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алгоритм разбора слова по составу, </w:t>
            </w:r>
            <w:r w:rsidRPr="00A64374">
              <w:rPr>
                <w:rFonts w:ascii="Times New Roman" w:hAnsi="Times New Roman" w:cs="Times New Roman"/>
                <w:b/>
                <w:color w:val="000000"/>
              </w:rPr>
              <w:t>использовать</w:t>
            </w:r>
            <w:r w:rsidRPr="00A64374">
              <w:rPr>
                <w:rFonts w:ascii="Times New Roman" w:hAnsi="Times New Roman" w:cs="Times New Roman"/>
                <w:color w:val="000000"/>
              </w:rPr>
              <w:t xml:space="preserve"> его при разборе слова по составу. </w:t>
            </w: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однокоренные слова и формы одного и того же слова, синонимы и однокоренные слова. </w:t>
            </w:r>
            <w:r w:rsidRPr="00A64374">
              <w:rPr>
                <w:rFonts w:ascii="Times New Roman" w:hAnsi="Times New Roman" w:cs="Times New Roman"/>
                <w:b/>
                <w:color w:val="000000"/>
              </w:rPr>
              <w:t xml:space="preserve">Знать </w:t>
            </w:r>
            <w:r w:rsidRPr="00A64374">
              <w:rPr>
                <w:rFonts w:ascii="Times New Roman" w:hAnsi="Times New Roman" w:cs="Times New Roman"/>
                <w:color w:val="000000"/>
              </w:rPr>
              <w:t xml:space="preserve">что такое корень, приставка, суффикс, окончание. </w:t>
            </w: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заданную схему слова и </w:t>
            </w:r>
            <w:r w:rsidRPr="00A64374">
              <w:rPr>
                <w:rFonts w:ascii="Times New Roman" w:hAnsi="Times New Roman" w:cs="Times New Roman"/>
                <w:b/>
                <w:color w:val="000000"/>
              </w:rPr>
              <w:t>подбирать</w:t>
            </w:r>
            <w:r w:rsidRPr="00A64374">
              <w:rPr>
                <w:rFonts w:ascii="Times New Roman" w:hAnsi="Times New Roman" w:cs="Times New Roman"/>
                <w:color w:val="000000"/>
              </w:rPr>
              <w:t xml:space="preserve"> слова заданного состава.</w:t>
            </w:r>
          </w:p>
          <w:p w:rsidR="00462A19" w:rsidRPr="00A64374" w:rsidRDefault="00462A19" w:rsidP="00387772">
            <w:pPr>
              <w:spacing w:after="0" w:line="240" w:lineRule="auto"/>
              <w:ind w:right="89"/>
              <w:rPr>
                <w:rFonts w:ascii="Times New Roman" w:hAnsi="Times New Roman" w:cs="Times New Roman"/>
                <w:b/>
                <w:color w:val="000000"/>
              </w:rPr>
            </w:pPr>
            <w:r w:rsidRPr="00A64374">
              <w:rPr>
                <w:rFonts w:ascii="Times New Roman" w:hAnsi="Times New Roman" w:cs="Times New Roman"/>
                <w:b/>
                <w:color w:val="000000"/>
              </w:rPr>
              <w:t>Устанавливать</w:t>
            </w:r>
            <w:r w:rsidRPr="00A64374">
              <w:rPr>
                <w:rFonts w:ascii="Times New Roman" w:hAnsi="Times New Roman" w:cs="Times New Roman"/>
                <w:color w:val="000000"/>
              </w:rPr>
              <w:t xml:space="preserve"> наличие в словах изученных орфограмм, </w:t>
            </w:r>
            <w:r w:rsidRPr="00A64374">
              <w:rPr>
                <w:rFonts w:ascii="Times New Roman" w:hAnsi="Times New Roman" w:cs="Times New Roman"/>
                <w:b/>
                <w:color w:val="000000"/>
              </w:rPr>
              <w:t>обосновывать</w:t>
            </w:r>
            <w:r w:rsidRPr="00A64374">
              <w:rPr>
                <w:rFonts w:ascii="Times New Roman" w:hAnsi="Times New Roman" w:cs="Times New Roman"/>
                <w:color w:val="000000"/>
              </w:rPr>
              <w:t xml:space="preserve"> их написание. </w:t>
            </w:r>
            <w:r w:rsidRPr="00A64374">
              <w:rPr>
                <w:rFonts w:ascii="Times New Roman" w:hAnsi="Times New Roman" w:cs="Times New Roman"/>
                <w:b/>
                <w:color w:val="000000"/>
              </w:rPr>
              <w:t>Устанавливать</w:t>
            </w:r>
            <w:r w:rsidRPr="00A64374">
              <w:rPr>
                <w:rFonts w:ascii="Times New Roman" w:hAnsi="Times New Roman" w:cs="Times New Roman"/>
                <w:color w:val="000000"/>
              </w:rPr>
              <w:t xml:space="preserve"> зависимость способа проверки от места орфограммы в слове. </w:t>
            </w:r>
            <w:r w:rsidRPr="00A64374">
              <w:rPr>
                <w:rFonts w:ascii="Times New Roman" w:hAnsi="Times New Roman" w:cs="Times New Roman"/>
                <w:b/>
                <w:color w:val="000000"/>
              </w:rPr>
              <w:t>Использовать</w:t>
            </w:r>
            <w:r w:rsidRPr="00A64374">
              <w:rPr>
                <w:rFonts w:ascii="Times New Roman" w:hAnsi="Times New Roman" w:cs="Times New Roman"/>
                <w:color w:val="000000"/>
              </w:rPr>
              <w:t xml:space="preserve"> алгоритм применения орфографического правила при обосновании написания слова. </w:t>
            </w: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разные способы проверки орфограмм. </w:t>
            </w:r>
            <w:r w:rsidRPr="00A64374">
              <w:rPr>
                <w:rFonts w:ascii="Times New Roman" w:hAnsi="Times New Roman" w:cs="Times New Roman"/>
                <w:b/>
                <w:color w:val="000000"/>
              </w:rPr>
              <w:t>Группировать</w:t>
            </w:r>
            <w:r w:rsidRPr="00A64374">
              <w:rPr>
                <w:rFonts w:ascii="Times New Roman" w:hAnsi="Times New Roman" w:cs="Times New Roman"/>
                <w:color w:val="000000"/>
              </w:rPr>
              <w:t xml:space="preserve"> слова по месту орфограммы и по типу орфограммы.</w:t>
            </w:r>
          </w:p>
          <w:p w:rsidR="00462A19" w:rsidRPr="00A64374" w:rsidRDefault="00462A19" w:rsidP="00387772">
            <w:pPr>
              <w:spacing w:after="0" w:line="240" w:lineRule="auto"/>
              <w:ind w:right="89"/>
              <w:rPr>
                <w:rFonts w:ascii="Times New Roman" w:hAnsi="Times New Roman" w:cs="Times New Roman"/>
                <w:color w:val="000000"/>
              </w:rPr>
            </w:pP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изученные части речи. </w:t>
            </w: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(группировать) слова по частям речи,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основания классификации (части речи; самостоятельные и служебные части речи). </w:t>
            </w: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таблицы «Самостоятельные части речи», «Грамматические признаки частей речи» и </w:t>
            </w:r>
            <w:r w:rsidRPr="00A64374">
              <w:rPr>
                <w:rFonts w:ascii="Times New Roman" w:hAnsi="Times New Roman" w:cs="Times New Roman"/>
                <w:b/>
                <w:color w:val="000000"/>
              </w:rPr>
              <w:t xml:space="preserve">составлять </w:t>
            </w:r>
            <w:r w:rsidRPr="00A64374">
              <w:rPr>
                <w:rFonts w:ascii="Times New Roman" w:hAnsi="Times New Roman" w:cs="Times New Roman"/>
                <w:color w:val="000000"/>
              </w:rPr>
              <w:t>по ним сообщения.</w:t>
            </w:r>
            <w:r w:rsidRPr="00A64374">
              <w:rPr>
                <w:rFonts w:ascii="Times New Roman" w:hAnsi="Times New Roman" w:cs="Times New Roman"/>
                <w:b/>
                <w:color w:val="000000"/>
              </w:rPr>
              <w:t xml:space="preserve"> Подбирать </w:t>
            </w:r>
            <w:r w:rsidRPr="00A64374">
              <w:rPr>
                <w:rFonts w:ascii="Times New Roman" w:hAnsi="Times New Roman" w:cs="Times New Roman"/>
                <w:color w:val="000000"/>
              </w:rPr>
              <w:t>примеры изученных частей речи.</w:t>
            </w:r>
            <w:r w:rsidRPr="00A64374">
              <w:rPr>
                <w:rFonts w:ascii="Times New Roman" w:hAnsi="Times New Roman" w:cs="Times New Roman"/>
                <w:b/>
                <w:color w:val="000000"/>
              </w:rPr>
              <w:t xml:space="preserve"> Выдвигать предположения</w:t>
            </w:r>
            <w:r w:rsidRPr="00A64374">
              <w:rPr>
                <w:rFonts w:ascii="Times New Roman" w:hAnsi="Times New Roman" w:cs="Times New Roman"/>
                <w:color w:val="000000"/>
              </w:rPr>
              <w:t>: находить основания для классификации имён существительных и прилагательных (по родам, числам, склонениям).</w:t>
            </w:r>
            <w:r w:rsidRPr="00A64374">
              <w:rPr>
                <w:rFonts w:ascii="Times New Roman" w:hAnsi="Times New Roman" w:cs="Times New Roman"/>
                <w:b/>
                <w:color w:val="000000"/>
              </w:rPr>
              <w:t xml:space="preserve"> Выдвигать предположения</w:t>
            </w:r>
            <w:r w:rsidRPr="00A64374">
              <w:rPr>
                <w:rFonts w:ascii="Times New Roman" w:hAnsi="Times New Roman" w:cs="Times New Roman"/>
                <w:color w:val="000000"/>
              </w:rPr>
              <w:t xml:space="preserve">: находить основания для классификации числительных, глаголов (по вопросам, временам, спряжениям). </w:t>
            </w:r>
            <w:r w:rsidRPr="00A64374">
              <w:rPr>
                <w:rFonts w:ascii="Times New Roman" w:hAnsi="Times New Roman" w:cs="Times New Roman"/>
                <w:b/>
                <w:color w:val="000000"/>
              </w:rPr>
              <w:t>Выдвигать предположения</w:t>
            </w:r>
            <w:r w:rsidRPr="00A64374">
              <w:rPr>
                <w:rFonts w:ascii="Times New Roman" w:hAnsi="Times New Roman" w:cs="Times New Roman"/>
                <w:color w:val="000000"/>
              </w:rPr>
              <w:t>: находить основания для классификации наречий.</w:t>
            </w:r>
          </w:p>
          <w:p w:rsidR="00462A19" w:rsidRPr="00A64374" w:rsidRDefault="00462A19" w:rsidP="00387772">
            <w:pPr>
              <w:spacing w:after="0" w:line="240" w:lineRule="auto"/>
              <w:ind w:right="89"/>
              <w:rPr>
                <w:rFonts w:ascii="Times New Roman" w:hAnsi="Times New Roman" w:cs="Times New Roman"/>
                <w:color w:val="000000"/>
              </w:rPr>
            </w:pPr>
            <w:r w:rsidRPr="00A64374">
              <w:rPr>
                <w:rFonts w:ascii="Times New Roman" w:hAnsi="Times New Roman" w:cs="Times New Roman"/>
                <w:b/>
                <w:color w:val="000000"/>
              </w:rPr>
              <w:t>Записывать</w:t>
            </w:r>
            <w:r w:rsidRPr="00A64374">
              <w:rPr>
                <w:rFonts w:ascii="Times New Roman" w:hAnsi="Times New Roman" w:cs="Times New Roman"/>
                <w:color w:val="000000"/>
              </w:rPr>
              <w:t xml:space="preserve"> под диктовку текст и </w:t>
            </w:r>
            <w:r w:rsidRPr="00A64374">
              <w:rPr>
                <w:rFonts w:ascii="Times New Roman" w:hAnsi="Times New Roman" w:cs="Times New Roman"/>
                <w:b/>
                <w:color w:val="000000"/>
              </w:rPr>
              <w:t>оценивать</w:t>
            </w:r>
            <w:r w:rsidRPr="00A64374">
              <w:rPr>
                <w:rFonts w:ascii="Times New Roman" w:hAnsi="Times New Roman" w:cs="Times New Roman"/>
                <w:color w:val="000000"/>
              </w:rPr>
              <w:t xml:space="preserve"> правильность написания в словах изученных орфограмм и постановку знаков препинания.</w:t>
            </w:r>
            <w:r w:rsidRPr="00A64374">
              <w:rPr>
                <w:rFonts w:ascii="Times New Roman" w:hAnsi="Times New Roman" w:cs="Times New Roman"/>
                <w:b/>
                <w:color w:val="000000"/>
              </w:rPr>
              <w:t xml:space="preserve"> Оценивать</w:t>
            </w:r>
            <w:r w:rsidRPr="00A64374">
              <w:rPr>
                <w:rFonts w:ascii="Times New Roman" w:hAnsi="Times New Roman" w:cs="Times New Roman"/>
                <w:color w:val="000000"/>
              </w:rPr>
              <w:t xml:space="preserve"> уровень выполнения работы в соответствии с оценкой.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написание слов с ошибками, </w:t>
            </w:r>
            <w:r w:rsidRPr="00A64374">
              <w:rPr>
                <w:rFonts w:ascii="Times New Roman" w:hAnsi="Times New Roman" w:cs="Times New Roman"/>
                <w:b/>
                <w:color w:val="000000"/>
              </w:rPr>
              <w:t>подбирать</w:t>
            </w:r>
            <w:r w:rsidRPr="00A64374">
              <w:rPr>
                <w:rFonts w:ascii="Times New Roman" w:hAnsi="Times New Roman" w:cs="Times New Roman"/>
                <w:color w:val="000000"/>
              </w:rPr>
              <w:t xml:space="preserve"> примеры на то же правило.</w:t>
            </w:r>
          </w:p>
          <w:p w:rsidR="00462A19" w:rsidRPr="00A64374" w:rsidRDefault="00462A19" w:rsidP="00387772">
            <w:pPr>
              <w:spacing w:after="0" w:line="240" w:lineRule="auto"/>
              <w:ind w:right="89"/>
              <w:rPr>
                <w:rFonts w:ascii="Times New Roman" w:hAnsi="Times New Roman" w:cs="Times New Roman"/>
                <w:color w:val="000000"/>
              </w:rPr>
            </w:pPr>
            <w:r w:rsidRPr="00A64374">
              <w:rPr>
                <w:rFonts w:ascii="Times New Roman" w:hAnsi="Times New Roman" w:cs="Times New Roman"/>
                <w:b/>
                <w:color w:val="000000"/>
              </w:rPr>
              <w:t xml:space="preserve">Составлять </w:t>
            </w:r>
            <w:r w:rsidRPr="00A64374">
              <w:rPr>
                <w:rFonts w:ascii="Times New Roman" w:hAnsi="Times New Roman" w:cs="Times New Roman"/>
                <w:color w:val="000000"/>
              </w:rPr>
              <w:t xml:space="preserve">текст-описание или текст-отзыв по репродукции картины. Письменно </w:t>
            </w:r>
            <w:r w:rsidRPr="00A64374">
              <w:rPr>
                <w:rFonts w:ascii="Times New Roman" w:hAnsi="Times New Roman" w:cs="Times New Roman"/>
                <w:b/>
                <w:color w:val="000000"/>
              </w:rPr>
              <w:t>передавать</w:t>
            </w:r>
            <w:r w:rsidRPr="00A64374">
              <w:rPr>
                <w:rFonts w:ascii="Times New Roman" w:hAnsi="Times New Roman" w:cs="Times New Roman"/>
                <w:color w:val="000000"/>
              </w:rPr>
              <w:t xml:space="preserve"> содержание текста.</w:t>
            </w:r>
          </w:p>
        </w:tc>
      </w:tr>
      <w:tr w:rsidR="00462A19" w:rsidRPr="00A64374" w:rsidTr="00387772">
        <w:trPr>
          <w:trHeight w:val="1270"/>
        </w:trPr>
        <w:tc>
          <w:tcPr>
            <w:tcW w:w="2644" w:type="pct"/>
            <w:shd w:val="clear" w:color="auto" w:fill="auto"/>
          </w:tcPr>
          <w:tbl>
            <w:tblPr>
              <w:tblW w:w="6663" w:type="dxa"/>
              <w:tblLayout w:type="fixed"/>
              <w:tblLook w:val="04A0"/>
            </w:tblPr>
            <w:tblGrid>
              <w:gridCol w:w="6663"/>
            </w:tblGrid>
            <w:tr w:rsidR="00462A19" w:rsidRPr="00A64374" w:rsidTr="00387772">
              <w:tc>
                <w:tcPr>
                  <w:tcW w:w="6663" w:type="dxa"/>
                </w:tcPr>
                <w:p w:rsidR="00462A19" w:rsidRPr="00A64374" w:rsidRDefault="00462A19" w:rsidP="00387772">
                  <w:pPr>
                    <w:spacing w:after="0"/>
                    <w:ind w:left="-108"/>
                    <w:rPr>
                      <w:rFonts w:ascii="Times New Roman" w:hAnsi="Times New Roman" w:cs="Times New Roman"/>
                      <w:b/>
                    </w:rPr>
                  </w:pPr>
                  <w:r w:rsidRPr="00A64374">
                    <w:rPr>
                      <w:rFonts w:ascii="Times New Roman" w:hAnsi="Times New Roman" w:cs="Times New Roman"/>
                      <w:b/>
                    </w:rPr>
                    <w:lastRenderedPageBreak/>
                    <w:t>Имя существительное (43 ч)</w:t>
                  </w:r>
                </w:p>
              </w:tc>
            </w:tr>
            <w:tr w:rsidR="00462A19" w:rsidRPr="00A64374" w:rsidTr="00387772">
              <w:tc>
                <w:tcPr>
                  <w:tcW w:w="6663" w:type="dxa"/>
                </w:tcPr>
                <w:p w:rsidR="00462A19" w:rsidRPr="00A64374" w:rsidRDefault="00462A19" w:rsidP="00387772">
                  <w:pPr>
                    <w:spacing w:after="0"/>
                    <w:ind w:left="-108"/>
                    <w:jc w:val="both"/>
                    <w:rPr>
                      <w:rFonts w:ascii="Times New Roman" w:hAnsi="Times New Roman" w:cs="Times New Roman"/>
                    </w:rPr>
                  </w:pPr>
                  <w:r w:rsidRPr="00A64374">
                    <w:rPr>
                      <w:rFonts w:ascii="Times New Roman" w:hAnsi="Times New Roman" w:cs="Times New Roman"/>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tc>
            </w:tr>
          </w:tbl>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Сочинение</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lastRenderedPageBreak/>
              <w:t>Контрольный диктант</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Сочинение</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Изложение</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Диагностическая работа</w:t>
            </w:r>
          </w:p>
          <w:p w:rsidR="00462A19" w:rsidRPr="00A64374" w:rsidRDefault="00462A19" w:rsidP="00387772">
            <w:pPr>
              <w:spacing w:after="0"/>
              <w:ind w:right="89"/>
              <w:rPr>
                <w:rFonts w:ascii="Times New Roman" w:hAnsi="Times New Roman" w:cs="Times New Roman"/>
              </w:rPr>
            </w:pPr>
            <w:r w:rsidRPr="00A64374">
              <w:rPr>
                <w:rFonts w:ascii="Times New Roman" w:hAnsi="Times New Roman" w:cs="Times New Roman"/>
              </w:rPr>
              <w:t>Контрольный диктант</w:t>
            </w:r>
          </w:p>
        </w:tc>
        <w:tc>
          <w:tcPr>
            <w:tcW w:w="2356" w:type="pct"/>
            <w:shd w:val="clear" w:color="auto" w:fill="auto"/>
          </w:tcPr>
          <w:p w:rsidR="00462A19" w:rsidRPr="00A64374" w:rsidRDefault="00462A19" w:rsidP="00387772">
            <w:pPr>
              <w:spacing w:after="0" w:line="240" w:lineRule="auto"/>
              <w:ind w:right="89"/>
              <w:rPr>
                <w:rFonts w:ascii="Times New Roman" w:hAnsi="Times New Roman" w:cs="Times New Roman"/>
              </w:rPr>
            </w:pPr>
            <w:r w:rsidRPr="00A64374">
              <w:rPr>
                <w:rFonts w:ascii="Times New Roman" w:hAnsi="Times New Roman" w:cs="Times New Roman"/>
                <w:b/>
                <w:color w:val="000000"/>
              </w:rPr>
              <w:lastRenderedPageBreak/>
              <w:t>Различать</w:t>
            </w:r>
            <w:r w:rsidRPr="00A64374">
              <w:rPr>
                <w:rFonts w:ascii="Times New Roman" w:hAnsi="Times New Roman" w:cs="Times New Roman"/>
                <w:color w:val="000000"/>
              </w:rPr>
              <w:t xml:space="preserve"> имена существительные, определять признаки, присущие имени существительному. </w:t>
            </w:r>
            <w:r w:rsidRPr="00A64374">
              <w:rPr>
                <w:rFonts w:ascii="Times New Roman" w:hAnsi="Times New Roman" w:cs="Times New Roman"/>
                <w:b/>
                <w:color w:val="000000"/>
              </w:rPr>
              <w:t>Изменять</w:t>
            </w:r>
            <w:r w:rsidRPr="00A64374">
              <w:rPr>
                <w:rFonts w:ascii="Times New Roman" w:hAnsi="Times New Roman" w:cs="Times New Roman"/>
                <w:color w:val="000000"/>
              </w:rPr>
              <w:t xml:space="preserve"> имена существительные по падежам.</w:t>
            </w:r>
            <w:r w:rsidRPr="00A64374">
              <w:rPr>
                <w:rFonts w:ascii="Times New Roman" w:hAnsi="Times New Roman" w:cs="Times New Roman"/>
                <w:b/>
                <w:color w:val="000000"/>
              </w:rPr>
              <w:t xml:space="preserve"> Различать</w:t>
            </w:r>
            <w:r w:rsidRPr="00A64374">
              <w:rPr>
                <w:rFonts w:ascii="Times New Roman" w:hAnsi="Times New Roman" w:cs="Times New Roman"/>
                <w:color w:val="000000"/>
              </w:rPr>
              <w:t xml:space="preserve"> падежные и смысловые (синтаксические) вопросы.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падеж, в котором употреблено имя существительное. </w:t>
            </w:r>
            <w:r w:rsidRPr="00A64374">
              <w:rPr>
                <w:rFonts w:ascii="Times New Roman" w:hAnsi="Times New Roman" w:cs="Times New Roman"/>
                <w:b/>
                <w:color w:val="000000"/>
              </w:rPr>
              <w:lastRenderedPageBreak/>
              <w:t>Различать</w:t>
            </w:r>
            <w:r w:rsidRPr="00A64374">
              <w:rPr>
                <w:rFonts w:ascii="Times New Roman" w:hAnsi="Times New Roman" w:cs="Times New Roman"/>
                <w:color w:val="000000"/>
              </w:rPr>
              <w:t xml:space="preserve"> имена существительные в начальной и косвенной формах. </w:t>
            </w:r>
            <w:r w:rsidRPr="00A64374">
              <w:rPr>
                <w:rFonts w:ascii="Times New Roman" w:hAnsi="Times New Roman" w:cs="Times New Roman"/>
                <w:b/>
                <w:color w:val="000000"/>
              </w:rPr>
              <w:t>Соблюдать</w:t>
            </w:r>
            <w:r w:rsidRPr="00A64374">
              <w:rPr>
                <w:rFonts w:ascii="Times New Roman" w:hAnsi="Times New Roman" w:cs="Times New Roman"/>
                <w:color w:val="000000"/>
              </w:rPr>
              <w:t xml:space="preserve"> нормы употребления в речи неизменяемых имён существительных. </w:t>
            </w:r>
            <w:r w:rsidRPr="00A64374">
              <w:rPr>
                <w:rFonts w:ascii="Times New Roman" w:hAnsi="Times New Roman" w:cs="Times New Roman"/>
                <w:b/>
                <w:color w:val="000000"/>
              </w:rPr>
              <w:t>Составлять</w:t>
            </w:r>
            <w:r w:rsidRPr="00A64374">
              <w:rPr>
                <w:rFonts w:ascii="Times New Roman" w:hAnsi="Times New Roman" w:cs="Times New Roman"/>
                <w:color w:val="000000"/>
              </w:rPr>
              <w:t xml:space="preserve"> рассказ по репродукции картин и данному плану.</w:t>
            </w:r>
            <w:r w:rsidRPr="00A64374">
              <w:rPr>
                <w:rFonts w:ascii="Times New Roman" w:hAnsi="Times New Roman" w:cs="Times New Roman"/>
                <w:b/>
                <w:color w:val="000000"/>
              </w:rPr>
              <w:t xml:space="preserve"> Классифицировать</w:t>
            </w:r>
            <w:r w:rsidRPr="00A64374">
              <w:rPr>
                <w:rFonts w:ascii="Times New Roman" w:hAnsi="Times New Roman" w:cs="Times New Roman"/>
                <w:color w:val="000000"/>
              </w:rPr>
              <w:t xml:space="preserve"> слова по изученным орфограммам, </w:t>
            </w:r>
            <w:r w:rsidRPr="00A64374">
              <w:rPr>
                <w:rFonts w:ascii="Times New Roman" w:hAnsi="Times New Roman" w:cs="Times New Roman"/>
                <w:b/>
                <w:color w:val="000000"/>
              </w:rPr>
              <w:t>соотносить</w:t>
            </w:r>
            <w:r w:rsidRPr="00A64374">
              <w:rPr>
                <w:rFonts w:ascii="Times New Roman" w:hAnsi="Times New Roman" w:cs="Times New Roman"/>
                <w:color w:val="000000"/>
              </w:rPr>
              <w:t xml:space="preserve"> правило и слово, написанное с ошибкой,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написание. </w:t>
            </w:r>
            <w:r w:rsidRPr="00A64374">
              <w:rPr>
                <w:rFonts w:ascii="Times New Roman" w:hAnsi="Times New Roman" w:cs="Times New Roman"/>
                <w:b/>
                <w:color w:val="000000"/>
              </w:rPr>
              <w:t>Исправлять</w:t>
            </w:r>
            <w:r w:rsidRPr="00A64374">
              <w:rPr>
                <w:rFonts w:ascii="Times New Roman" w:hAnsi="Times New Roman" w:cs="Times New Roman"/>
                <w:color w:val="000000"/>
              </w:rPr>
              <w:t xml:space="preserve"> речевые ошибки в предложениях.</w:t>
            </w:r>
            <w:r w:rsidRPr="00A64374">
              <w:rPr>
                <w:rFonts w:ascii="Times New Roman" w:hAnsi="Times New Roman" w:cs="Times New Roman"/>
                <w:b/>
                <w:color w:val="000000"/>
              </w:rPr>
              <w:t xml:space="preserve"> Объяснять </w:t>
            </w:r>
            <w:r w:rsidRPr="00A64374">
              <w:rPr>
                <w:rFonts w:ascii="Times New Roman" w:hAnsi="Times New Roman" w:cs="Times New Roman"/>
                <w:color w:val="000000"/>
              </w:rPr>
              <w:t xml:space="preserve">постановку знаков препинания. </w:t>
            </w:r>
            <w:r w:rsidRPr="00A64374">
              <w:rPr>
                <w:rFonts w:ascii="Times New Roman" w:hAnsi="Times New Roman" w:cs="Times New Roman"/>
                <w:b/>
                <w:color w:val="000000"/>
              </w:rPr>
              <w:t xml:space="preserve">Определять </w:t>
            </w:r>
            <w:r w:rsidRPr="00A64374">
              <w:rPr>
                <w:rFonts w:ascii="Times New Roman" w:hAnsi="Times New Roman" w:cs="Times New Roman"/>
                <w:color w:val="000000"/>
              </w:rPr>
              <w:t xml:space="preserve">принадлежность имён существительных к 1, 2, 3-му склонению и </w:t>
            </w:r>
            <w:r w:rsidRPr="00A64374">
              <w:rPr>
                <w:rFonts w:ascii="Times New Roman" w:hAnsi="Times New Roman" w:cs="Times New Roman"/>
                <w:b/>
                <w:color w:val="000000"/>
              </w:rPr>
              <w:t xml:space="preserve">обосновывать </w:t>
            </w:r>
            <w:r w:rsidRPr="00A64374">
              <w:rPr>
                <w:rFonts w:ascii="Times New Roman" w:hAnsi="Times New Roman" w:cs="Times New Roman"/>
                <w:color w:val="000000"/>
              </w:rPr>
              <w:t xml:space="preserve">правильность определения. </w:t>
            </w:r>
            <w:r w:rsidRPr="00A64374">
              <w:rPr>
                <w:rFonts w:ascii="Times New Roman" w:hAnsi="Times New Roman" w:cs="Times New Roman"/>
                <w:b/>
                <w:color w:val="000000"/>
              </w:rPr>
              <w:t>Подбирать</w:t>
            </w:r>
            <w:r w:rsidRPr="00A64374">
              <w:rPr>
                <w:rFonts w:ascii="Times New Roman" w:hAnsi="Times New Roman" w:cs="Times New Roman"/>
                <w:color w:val="000000"/>
              </w:rPr>
              <w:t xml:space="preserve"> примеры существительных 1, 2, 3-го склонения. </w:t>
            </w: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таблицу «Падежные окончания имён существительных 1, 2, 3-го склонения», </w:t>
            </w:r>
            <w:r w:rsidRPr="00A64374">
              <w:rPr>
                <w:rFonts w:ascii="Times New Roman" w:hAnsi="Times New Roman" w:cs="Times New Roman"/>
                <w:b/>
                <w:color w:val="000000"/>
              </w:rPr>
              <w:t>сопоставлять</w:t>
            </w:r>
            <w:r w:rsidRPr="00A64374">
              <w:rPr>
                <w:rFonts w:ascii="Times New Roman" w:hAnsi="Times New Roman" w:cs="Times New Roman"/>
                <w:color w:val="000000"/>
              </w:rPr>
              <w:t xml:space="preserve"> ударные и безударные окончания имён существительных трех склонений.</w:t>
            </w:r>
            <w:r w:rsidRPr="00A64374">
              <w:rPr>
                <w:rFonts w:ascii="Times New Roman" w:hAnsi="Times New Roman" w:cs="Times New Roman"/>
                <w:b/>
                <w:color w:val="000000"/>
              </w:rPr>
              <w:t xml:space="preserve"> Сравнивать</w:t>
            </w:r>
            <w:r w:rsidRPr="00A64374">
              <w:rPr>
                <w:rFonts w:ascii="Times New Roman" w:hAnsi="Times New Roman" w:cs="Times New Roman"/>
                <w:color w:val="000000"/>
              </w:rPr>
              <w:t xml:space="preserve"> имена существительные разных склонений: </w:t>
            </w:r>
            <w:r w:rsidRPr="00A64374">
              <w:rPr>
                <w:rFonts w:ascii="Times New Roman" w:hAnsi="Times New Roman" w:cs="Times New Roman"/>
                <w:b/>
                <w:color w:val="000000"/>
              </w:rPr>
              <w:t>находить</w:t>
            </w:r>
            <w:r w:rsidRPr="00A64374">
              <w:rPr>
                <w:rFonts w:ascii="Times New Roman" w:hAnsi="Times New Roman" w:cs="Times New Roman"/>
                <w:color w:val="000000"/>
              </w:rPr>
              <w:t xml:space="preserve"> сходство и различие. </w:t>
            </w: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имена существительные по склонениям.</w:t>
            </w:r>
            <w:r w:rsidRPr="00A64374">
              <w:rPr>
                <w:rFonts w:ascii="Times New Roman" w:hAnsi="Times New Roman" w:cs="Times New Roman"/>
                <w:b/>
                <w:color w:val="000000"/>
              </w:rPr>
              <w:t xml:space="preserve"> Использовать</w:t>
            </w:r>
            <w:r w:rsidRPr="00A64374">
              <w:rPr>
                <w:rFonts w:ascii="Times New Roman" w:hAnsi="Times New Roman" w:cs="Times New Roman"/>
                <w:color w:val="000000"/>
              </w:rPr>
              <w:t xml:space="preserve"> результаты морфологического анализа словоупотребления в собственной речи: </w:t>
            </w:r>
            <w:r w:rsidRPr="00A64374">
              <w:rPr>
                <w:rFonts w:ascii="Times New Roman" w:hAnsi="Times New Roman" w:cs="Times New Roman"/>
                <w:b/>
                <w:color w:val="000000"/>
              </w:rPr>
              <w:t xml:space="preserve">употреблять </w:t>
            </w:r>
            <w:r w:rsidRPr="00A64374">
              <w:rPr>
                <w:rFonts w:ascii="Times New Roman" w:hAnsi="Times New Roman" w:cs="Times New Roman"/>
                <w:color w:val="000000"/>
              </w:rPr>
              <w:t xml:space="preserve">части речи в грамматически правильной форме, склоняя имена существительные (кроме существительных на  </w:t>
            </w:r>
            <w:r w:rsidRPr="00A64374">
              <w:rPr>
                <w:rFonts w:ascii="Times New Roman" w:hAnsi="Times New Roman" w:cs="Times New Roman"/>
                <w:b/>
                <w:i/>
                <w:color w:val="000000"/>
              </w:rPr>
              <w:t>-мя, -ий, -ия, -ие).</w:t>
            </w:r>
            <w:r w:rsidRPr="00A64374">
              <w:rPr>
                <w:rFonts w:ascii="Times New Roman" w:hAnsi="Times New Roman" w:cs="Times New Roman"/>
                <w:b/>
                <w:color w:val="000000"/>
              </w:rPr>
              <w:t xml:space="preserve"> Устанавливать</w:t>
            </w:r>
            <w:r w:rsidRPr="00A64374">
              <w:rPr>
                <w:rFonts w:ascii="Times New Roman" w:hAnsi="Times New Roman" w:cs="Times New Roman"/>
                <w:color w:val="000000"/>
              </w:rPr>
              <w:t xml:space="preserve"> наличие в именах существительных безударного падежного окончания и </w:t>
            </w:r>
            <w:r w:rsidRPr="00A64374">
              <w:rPr>
                <w:rFonts w:ascii="Times New Roman" w:hAnsi="Times New Roman" w:cs="Times New Roman"/>
                <w:b/>
                <w:color w:val="000000"/>
              </w:rPr>
              <w:t xml:space="preserve">выбирать </w:t>
            </w:r>
            <w:r w:rsidRPr="00A64374">
              <w:rPr>
                <w:rFonts w:ascii="Times New Roman" w:hAnsi="Times New Roman" w:cs="Times New Roman"/>
                <w:color w:val="000000"/>
              </w:rPr>
              <w:t xml:space="preserve">нужный способ проверки. </w:t>
            </w:r>
            <w:r w:rsidRPr="00A64374">
              <w:rPr>
                <w:rFonts w:ascii="Times New Roman" w:hAnsi="Times New Roman" w:cs="Times New Roman"/>
                <w:b/>
                <w:color w:val="000000"/>
              </w:rPr>
              <w:t xml:space="preserve">Анализировать </w:t>
            </w:r>
            <w:r w:rsidRPr="00A64374">
              <w:rPr>
                <w:rFonts w:ascii="Times New Roman" w:hAnsi="Times New Roman" w:cs="Times New Roman"/>
                <w:color w:val="000000"/>
              </w:rPr>
              <w:t xml:space="preserve">разные способы проверки безударного падежного окончания и </w:t>
            </w:r>
            <w:r w:rsidRPr="00A64374">
              <w:rPr>
                <w:rFonts w:ascii="Times New Roman" w:hAnsi="Times New Roman" w:cs="Times New Roman"/>
                <w:b/>
                <w:color w:val="000000"/>
              </w:rPr>
              <w:t xml:space="preserve">выбирать </w:t>
            </w:r>
            <w:r w:rsidRPr="00A64374">
              <w:rPr>
                <w:rFonts w:ascii="Times New Roman" w:hAnsi="Times New Roman" w:cs="Times New Roman"/>
                <w:color w:val="000000"/>
              </w:rPr>
              <w:t xml:space="preserve">нужный способ проверки при написании слова. </w:t>
            </w:r>
            <w:r w:rsidRPr="00A64374">
              <w:rPr>
                <w:rFonts w:ascii="Times New Roman" w:hAnsi="Times New Roman" w:cs="Times New Roman"/>
                <w:b/>
                <w:color w:val="000000"/>
              </w:rPr>
              <w:t xml:space="preserve">Сопоставлять </w:t>
            </w:r>
            <w:r w:rsidRPr="00A64374">
              <w:rPr>
                <w:rFonts w:ascii="Times New Roman" w:hAnsi="Times New Roman" w:cs="Times New Roman"/>
                <w:color w:val="000000"/>
              </w:rPr>
              <w:t xml:space="preserve">формы имён существительных, имеющих окончания </w:t>
            </w:r>
            <w:r w:rsidRPr="00A64374">
              <w:rPr>
                <w:rFonts w:ascii="Times New Roman" w:hAnsi="Times New Roman" w:cs="Times New Roman"/>
                <w:b/>
                <w:color w:val="000000"/>
              </w:rPr>
              <w:t>–е</w:t>
            </w:r>
            <w:r w:rsidRPr="00A64374">
              <w:rPr>
                <w:rFonts w:ascii="Times New Roman" w:hAnsi="Times New Roman" w:cs="Times New Roman"/>
                <w:color w:val="000000"/>
              </w:rPr>
              <w:t>и</w:t>
            </w:r>
            <w:r w:rsidRPr="00A64374">
              <w:rPr>
                <w:rFonts w:ascii="Times New Roman" w:hAnsi="Times New Roman" w:cs="Times New Roman"/>
                <w:b/>
                <w:color w:val="000000"/>
              </w:rPr>
              <w:t xml:space="preserve"> –и.</w:t>
            </w:r>
            <w:r w:rsidRPr="00A64374">
              <w:rPr>
                <w:rFonts w:ascii="Times New Roman" w:hAnsi="Times New Roman" w:cs="Times New Roman"/>
                <w:color w:val="000000"/>
              </w:rPr>
              <w:t xml:space="preserve"> Подробно </w:t>
            </w:r>
            <w:r w:rsidRPr="00A64374">
              <w:rPr>
                <w:rFonts w:ascii="Times New Roman" w:hAnsi="Times New Roman" w:cs="Times New Roman"/>
                <w:b/>
                <w:color w:val="000000"/>
              </w:rPr>
              <w:t>излагать</w:t>
            </w:r>
            <w:r w:rsidRPr="00A64374">
              <w:rPr>
                <w:rFonts w:ascii="Times New Roman" w:hAnsi="Times New Roman" w:cs="Times New Roman"/>
                <w:color w:val="000000"/>
              </w:rPr>
              <w:t xml:space="preserve"> содержание повествовательного текста. </w:t>
            </w:r>
            <w:r w:rsidRPr="00A64374">
              <w:rPr>
                <w:rFonts w:ascii="Times New Roman" w:hAnsi="Times New Roman" w:cs="Times New Roman"/>
                <w:b/>
                <w:color w:val="000000"/>
              </w:rPr>
              <w:t xml:space="preserve">Записывать </w:t>
            </w:r>
            <w:r w:rsidRPr="00A64374">
              <w:rPr>
                <w:rFonts w:ascii="Times New Roman" w:hAnsi="Times New Roman" w:cs="Times New Roman"/>
                <w:color w:val="000000"/>
              </w:rPr>
              <w:t>текст по памяти, соблюдая части текста.</w:t>
            </w:r>
            <w:r w:rsidRPr="00A64374">
              <w:rPr>
                <w:rFonts w:ascii="Times New Roman" w:hAnsi="Times New Roman" w:cs="Times New Roman"/>
                <w:b/>
                <w:color w:val="000000"/>
              </w:rPr>
              <w:t xml:space="preserve"> Обосновывать </w:t>
            </w:r>
            <w:r w:rsidRPr="00A64374">
              <w:rPr>
                <w:rFonts w:ascii="Times New Roman" w:hAnsi="Times New Roman" w:cs="Times New Roman"/>
                <w:color w:val="000000"/>
              </w:rPr>
              <w:t xml:space="preserve">написание безударного падежного окончания имён существительных в форме множественного числа. Правильно </w:t>
            </w:r>
            <w:r w:rsidRPr="00A64374">
              <w:rPr>
                <w:rFonts w:ascii="Times New Roman" w:hAnsi="Times New Roman" w:cs="Times New Roman"/>
                <w:b/>
                <w:color w:val="000000"/>
              </w:rPr>
              <w:t>употреблять</w:t>
            </w:r>
            <w:r w:rsidRPr="00A64374">
              <w:rPr>
                <w:rFonts w:ascii="Times New Roman" w:hAnsi="Times New Roman" w:cs="Times New Roman"/>
                <w:color w:val="000000"/>
              </w:rPr>
              <w:t xml:space="preserve"> в устной и письменной речи имена существительные во множественном числе.</w:t>
            </w:r>
            <w:r w:rsidRPr="00A64374">
              <w:rPr>
                <w:rFonts w:ascii="Times New Roman" w:hAnsi="Times New Roman" w:cs="Times New Roman"/>
                <w:b/>
                <w:color w:val="000000"/>
              </w:rPr>
              <w:t xml:space="preserve"> Работать </w:t>
            </w:r>
            <w:r w:rsidRPr="00A64374">
              <w:rPr>
                <w:rFonts w:ascii="Times New Roman" w:hAnsi="Times New Roman" w:cs="Times New Roman"/>
                <w:color w:val="000000"/>
              </w:rPr>
              <w:t xml:space="preserve">с памяткой «Разбор имени существительного как части речи».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последовательность действий при разборе имени существительного как части речи по заданному алгоритму, </w:t>
            </w:r>
            <w:r w:rsidRPr="00A64374">
              <w:rPr>
                <w:rFonts w:ascii="Times New Roman" w:hAnsi="Times New Roman" w:cs="Times New Roman"/>
                <w:b/>
                <w:color w:val="000000"/>
              </w:rPr>
              <w:t xml:space="preserve">обосновывать </w:t>
            </w:r>
            <w:r w:rsidRPr="00A64374">
              <w:rPr>
                <w:rFonts w:ascii="Times New Roman" w:hAnsi="Times New Roman" w:cs="Times New Roman"/>
                <w:color w:val="000000"/>
              </w:rPr>
              <w:t>правильность выделения изученных признаков имени существительного.</w:t>
            </w:r>
          </w:p>
        </w:tc>
      </w:tr>
      <w:tr w:rsidR="00462A19" w:rsidRPr="00A64374" w:rsidTr="00387772">
        <w:tc>
          <w:tcPr>
            <w:tcW w:w="2644" w:type="pct"/>
            <w:shd w:val="clear" w:color="auto" w:fill="auto"/>
          </w:tcPr>
          <w:p w:rsidR="00462A19" w:rsidRPr="00A64374" w:rsidRDefault="00462A19" w:rsidP="00387772">
            <w:pPr>
              <w:spacing w:after="0"/>
              <w:rPr>
                <w:rFonts w:ascii="Times New Roman" w:hAnsi="Times New Roman" w:cs="Times New Roman"/>
                <w:b/>
              </w:rPr>
            </w:pPr>
            <w:r w:rsidRPr="00A64374">
              <w:rPr>
                <w:rFonts w:ascii="Times New Roman" w:hAnsi="Times New Roman" w:cs="Times New Roman"/>
                <w:b/>
              </w:rPr>
              <w:lastRenderedPageBreak/>
              <w:t>Имя прилагательное (30 ч)</w:t>
            </w:r>
          </w:p>
          <w:p w:rsidR="00462A19" w:rsidRPr="00A64374" w:rsidRDefault="00462A19" w:rsidP="00387772">
            <w:pPr>
              <w:rPr>
                <w:rFonts w:ascii="Times New Roman" w:hAnsi="Times New Roman" w:cs="Times New Roman"/>
              </w:rPr>
            </w:pPr>
            <w:r w:rsidRPr="00A64374">
              <w:rPr>
                <w:rFonts w:ascii="Times New Roman" w:hAnsi="Times New Roman" w:cs="Times New Roman"/>
              </w:rPr>
              <w:t xml:space="preserve">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w:t>
            </w:r>
            <w:r w:rsidRPr="00A64374">
              <w:rPr>
                <w:rFonts w:ascii="Times New Roman" w:hAnsi="Times New Roman" w:cs="Times New Roman"/>
              </w:rPr>
              <w:lastRenderedPageBreak/>
              <w:t>Склонение имен прилагательных женского рода в единственном числе. Склонение имен прилагательных во множественном числе.</w:t>
            </w:r>
          </w:p>
          <w:p w:rsidR="00462A19" w:rsidRPr="00A64374" w:rsidRDefault="00462A19" w:rsidP="00387772">
            <w:pPr>
              <w:rPr>
                <w:rFonts w:ascii="Times New Roman" w:hAnsi="Times New Roman" w:cs="Times New Roman"/>
              </w:rPr>
            </w:pPr>
            <w:r w:rsidRPr="00A64374">
              <w:rPr>
                <w:rFonts w:ascii="Times New Roman" w:hAnsi="Times New Roman" w:cs="Times New Roman"/>
              </w:rPr>
              <w:t>Изложение</w:t>
            </w:r>
          </w:p>
          <w:p w:rsidR="00462A19" w:rsidRPr="00A64374" w:rsidRDefault="00462A19" w:rsidP="00387772">
            <w:pPr>
              <w:rPr>
                <w:rFonts w:ascii="Times New Roman" w:hAnsi="Times New Roman" w:cs="Times New Roman"/>
              </w:rPr>
            </w:pPr>
            <w:r w:rsidRPr="00A64374">
              <w:rPr>
                <w:rFonts w:ascii="Times New Roman" w:hAnsi="Times New Roman" w:cs="Times New Roman"/>
              </w:rPr>
              <w:t>Контрольное списывание</w:t>
            </w:r>
          </w:p>
          <w:p w:rsidR="00462A19" w:rsidRPr="00A64374" w:rsidRDefault="00462A19" w:rsidP="00387772">
            <w:pPr>
              <w:rPr>
                <w:rFonts w:ascii="Times New Roman" w:hAnsi="Times New Roman" w:cs="Times New Roman"/>
              </w:rPr>
            </w:pPr>
            <w:r w:rsidRPr="00A64374">
              <w:rPr>
                <w:rFonts w:ascii="Times New Roman" w:hAnsi="Times New Roman" w:cs="Times New Roman"/>
              </w:rPr>
              <w:t>Изложение</w:t>
            </w:r>
          </w:p>
          <w:p w:rsidR="00462A19" w:rsidRPr="00A64374" w:rsidRDefault="00462A19" w:rsidP="00387772">
            <w:pPr>
              <w:rPr>
                <w:rFonts w:ascii="Times New Roman" w:hAnsi="Times New Roman" w:cs="Times New Roman"/>
                <w:b/>
              </w:rPr>
            </w:pPr>
            <w:r w:rsidRPr="00A64374">
              <w:rPr>
                <w:rFonts w:ascii="Times New Roman" w:hAnsi="Times New Roman" w:cs="Times New Roman"/>
              </w:rPr>
              <w:t>Контрольный диктант</w:t>
            </w:r>
          </w:p>
        </w:tc>
        <w:tc>
          <w:tcPr>
            <w:tcW w:w="2356" w:type="pct"/>
            <w:shd w:val="clear" w:color="auto" w:fill="auto"/>
          </w:tcPr>
          <w:p w:rsidR="00462A19" w:rsidRPr="00A64374" w:rsidRDefault="00462A19" w:rsidP="00387772">
            <w:pPr>
              <w:spacing w:line="240" w:lineRule="auto"/>
              <w:ind w:right="89"/>
              <w:rPr>
                <w:rFonts w:ascii="Times New Roman" w:hAnsi="Times New Roman" w:cs="Times New Roman"/>
                <w:color w:val="000000"/>
              </w:rPr>
            </w:pPr>
            <w:r w:rsidRPr="00A64374">
              <w:rPr>
                <w:rFonts w:ascii="Times New Roman" w:hAnsi="Times New Roman" w:cs="Times New Roman"/>
                <w:b/>
                <w:color w:val="000000"/>
              </w:rPr>
              <w:lastRenderedPageBreak/>
              <w:t xml:space="preserve">Находить </w:t>
            </w:r>
            <w:r w:rsidRPr="00A64374">
              <w:rPr>
                <w:rFonts w:ascii="Times New Roman" w:hAnsi="Times New Roman" w:cs="Times New Roman"/>
                <w:color w:val="000000"/>
              </w:rPr>
              <w:t xml:space="preserve">имена прилагательные среди других слов и в тексте. </w:t>
            </w:r>
            <w:r w:rsidRPr="00A64374">
              <w:rPr>
                <w:rFonts w:ascii="Times New Roman" w:hAnsi="Times New Roman" w:cs="Times New Roman"/>
                <w:b/>
                <w:color w:val="000000"/>
              </w:rPr>
              <w:t>Подбирать</w:t>
            </w:r>
            <w:r w:rsidRPr="00A64374">
              <w:rPr>
                <w:rFonts w:ascii="Times New Roman" w:hAnsi="Times New Roman" w:cs="Times New Roman"/>
                <w:color w:val="000000"/>
              </w:rPr>
              <w:t xml:space="preserve"> к данному имени существительному максимальное количество имён прилагательных. </w:t>
            </w:r>
            <w:r w:rsidRPr="00A64374">
              <w:rPr>
                <w:rFonts w:ascii="Times New Roman" w:hAnsi="Times New Roman" w:cs="Times New Roman"/>
                <w:b/>
                <w:color w:val="000000"/>
              </w:rPr>
              <w:t>Образовыват</w:t>
            </w:r>
            <w:r w:rsidRPr="00A64374">
              <w:rPr>
                <w:rFonts w:ascii="Times New Roman" w:hAnsi="Times New Roman" w:cs="Times New Roman"/>
                <w:color w:val="000000"/>
              </w:rPr>
              <w:t xml:space="preserve">ь имена прилагательные при помощи суффиксов.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род и число имён прилагательных. </w:t>
            </w:r>
            <w:r w:rsidRPr="00A64374">
              <w:rPr>
                <w:rFonts w:ascii="Times New Roman" w:hAnsi="Times New Roman" w:cs="Times New Roman"/>
                <w:b/>
                <w:color w:val="000000"/>
              </w:rPr>
              <w:t xml:space="preserve">Изменять </w:t>
            </w:r>
            <w:r w:rsidRPr="00A64374">
              <w:rPr>
                <w:rFonts w:ascii="Times New Roman" w:hAnsi="Times New Roman" w:cs="Times New Roman"/>
                <w:color w:val="000000"/>
              </w:rPr>
              <w:t xml:space="preserve">имена прилагательные по числам, по </w:t>
            </w:r>
            <w:r w:rsidRPr="00A64374">
              <w:rPr>
                <w:rFonts w:ascii="Times New Roman" w:hAnsi="Times New Roman" w:cs="Times New Roman"/>
                <w:color w:val="000000"/>
              </w:rPr>
              <w:lastRenderedPageBreak/>
              <w:t xml:space="preserve">родам (в единственном числе). </w:t>
            </w: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начальную форму имени прилагательного.</w:t>
            </w:r>
            <w:r w:rsidRPr="00A64374">
              <w:rPr>
                <w:rFonts w:ascii="Times New Roman" w:hAnsi="Times New Roman" w:cs="Times New Roman"/>
                <w:b/>
                <w:color w:val="000000"/>
              </w:rPr>
              <w:t xml:space="preserve"> Согласовывать</w:t>
            </w:r>
            <w:r w:rsidRPr="00A64374">
              <w:rPr>
                <w:rFonts w:ascii="Times New Roman" w:hAnsi="Times New Roman" w:cs="Times New Roman"/>
                <w:color w:val="000000"/>
              </w:rPr>
              <w:t xml:space="preserve"> форму имени прилагательного с формой имени существительного при составлении словосочетаний «имя существительное + имя прилагательное». </w:t>
            </w:r>
            <w:r w:rsidRPr="00A64374">
              <w:rPr>
                <w:rFonts w:ascii="Times New Roman" w:hAnsi="Times New Roman" w:cs="Times New Roman"/>
                <w:b/>
                <w:color w:val="000000"/>
              </w:rPr>
              <w:t>Правильно писать</w:t>
            </w:r>
            <w:r w:rsidRPr="00A64374">
              <w:rPr>
                <w:rFonts w:ascii="Times New Roman" w:hAnsi="Times New Roman" w:cs="Times New Roman"/>
                <w:color w:val="000000"/>
              </w:rPr>
              <w:t xml:space="preserve"> родовые окончания имён прилагательных.</w:t>
            </w:r>
            <w:r w:rsidRPr="00A64374">
              <w:rPr>
                <w:rFonts w:ascii="Times New Roman" w:hAnsi="Times New Roman" w:cs="Times New Roman"/>
                <w:b/>
                <w:color w:val="000000"/>
              </w:rPr>
              <w:t xml:space="preserve"> Работать</w:t>
            </w:r>
            <w:r w:rsidRPr="00A64374">
              <w:rPr>
                <w:rFonts w:ascii="Times New Roman" w:hAnsi="Times New Roman" w:cs="Times New Roman"/>
                <w:color w:val="000000"/>
              </w:rPr>
              <w:t xml:space="preserve"> с памяткой «Как подготовиться к составлению описательного текста».</w:t>
            </w:r>
            <w:r w:rsidRPr="00A64374">
              <w:rPr>
                <w:rFonts w:ascii="Times New Roman" w:hAnsi="Times New Roman" w:cs="Times New Roman"/>
                <w:b/>
                <w:color w:val="000000"/>
              </w:rPr>
              <w:t xml:space="preserve"> Сочинять</w:t>
            </w:r>
            <w:r w:rsidRPr="00A64374">
              <w:rPr>
                <w:rFonts w:ascii="Times New Roman" w:hAnsi="Times New Roman" w:cs="Times New Roman"/>
                <w:color w:val="000000"/>
              </w:rPr>
              <w:t xml:space="preserve"> текст по теме. </w:t>
            </w:r>
            <w:r w:rsidRPr="00A64374">
              <w:rPr>
                <w:rFonts w:ascii="Times New Roman" w:hAnsi="Times New Roman" w:cs="Times New Roman"/>
                <w:b/>
                <w:color w:val="000000"/>
              </w:rPr>
              <w:t>Работать</w:t>
            </w:r>
            <w:r w:rsidRPr="00A64374">
              <w:rPr>
                <w:rFonts w:ascii="Times New Roman" w:hAnsi="Times New Roman" w:cs="Times New Roman"/>
                <w:color w:val="000000"/>
              </w:rPr>
              <w:t xml:space="preserve"> с таблицей в учебнике «Изменение по падежам имён прилагательных в единственном числе». </w:t>
            </w:r>
            <w:r w:rsidRPr="00A64374">
              <w:rPr>
                <w:rFonts w:ascii="Times New Roman" w:hAnsi="Times New Roman" w:cs="Times New Roman"/>
                <w:b/>
                <w:color w:val="000000"/>
              </w:rPr>
              <w:t>Изменять</w:t>
            </w:r>
            <w:r w:rsidRPr="00A64374">
              <w:rPr>
                <w:rFonts w:ascii="Times New Roman" w:hAnsi="Times New Roman" w:cs="Times New Roman"/>
                <w:color w:val="000000"/>
              </w:rPr>
              <w:t xml:space="preserve"> имена прилагательные по падежам (кроме прилагательных на –ий, -ья, -ов, -ин). </w:t>
            </w:r>
            <w:r w:rsidRPr="00A64374">
              <w:rPr>
                <w:rFonts w:ascii="Times New Roman" w:hAnsi="Times New Roman" w:cs="Times New Roman"/>
                <w:b/>
                <w:color w:val="000000"/>
              </w:rPr>
              <w:t>Работать</w:t>
            </w:r>
            <w:r w:rsidRPr="00A64374">
              <w:rPr>
                <w:rFonts w:ascii="Times New Roman" w:hAnsi="Times New Roman" w:cs="Times New Roman"/>
                <w:color w:val="000000"/>
              </w:rPr>
              <w:t xml:space="preserve"> с памяткой «Как определить падеж имён прилагательных».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падеж имён прилагательных и обосновывать правильность его определения.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способ проверки и написания безударного падежного окончания имени прилагательного. </w:t>
            </w:r>
            <w:r w:rsidRPr="00A64374">
              <w:rPr>
                <w:rFonts w:ascii="Times New Roman" w:hAnsi="Times New Roman" w:cs="Times New Roman"/>
                <w:b/>
                <w:color w:val="000000"/>
              </w:rPr>
              <w:t>Анализировать</w:t>
            </w:r>
            <w:r w:rsidRPr="00A64374">
              <w:rPr>
                <w:rFonts w:ascii="Times New Roman" w:hAnsi="Times New Roman" w:cs="Times New Roman"/>
                <w:color w:val="000000"/>
              </w:rPr>
              <w:t xml:space="preserve"> разные способы проверки безударного падежного окончания имени прилагательного и </w:t>
            </w:r>
            <w:r w:rsidRPr="00A64374">
              <w:rPr>
                <w:rFonts w:ascii="Times New Roman" w:hAnsi="Times New Roman" w:cs="Times New Roman"/>
                <w:b/>
                <w:color w:val="000000"/>
              </w:rPr>
              <w:t>выбирать</w:t>
            </w:r>
            <w:r w:rsidRPr="00A64374">
              <w:rPr>
                <w:rFonts w:ascii="Times New Roman" w:hAnsi="Times New Roman" w:cs="Times New Roman"/>
                <w:color w:val="000000"/>
              </w:rPr>
              <w:t xml:space="preserve"> наиболее рациональный способ проверки для имени прилагательного. </w:t>
            </w:r>
            <w:r w:rsidRPr="00A64374">
              <w:rPr>
                <w:rFonts w:ascii="Times New Roman" w:hAnsi="Times New Roman" w:cs="Times New Roman"/>
                <w:b/>
                <w:color w:val="000000"/>
              </w:rPr>
              <w:t>Определять и обосновывать</w:t>
            </w:r>
            <w:r w:rsidRPr="00A64374">
              <w:rPr>
                <w:rFonts w:ascii="Times New Roman" w:hAnsi="Times New Roman" w:cs="Times New Roman"/>
                <w:color w:val="000000"/>
              </w:rPr>
              <w:t xml:space="preserve"> написание безударного падежного окончания имён прилагательных мужского, женского и среднего рода, </w:t>
            </w:r>
            <w:r w:rsidRPr="00A64374">
              <w:rPr>
                <w:rFonts w:ascii="Times New Roman" w:hAnsi="Times New Roman" w:cs="Times New Roman"/>
                <w:b/>
                <w:color w:val="000000"/>
              </w:rPr>
              <w:t xml:space="preserve">проверять </w:t>
            </w:r>
            <w:r w:rsidRPr="00A64374">
              <w:rPr>
                <w:rFonts w:ascii="Times New Roman" w:hAnsi="Times New Roman" w:cs="Times New Roman"/>
                <w:color w:val="000000"/>
              </w:rPr>
              <w:t>правильность написанного.</w:t>
            </w:r>
            <w:r w:rsidRPr="00A64374">
              <w:rPr>
                <w:rFonts w:ascii="Times New Roman" w:hAnsi="Times New Roman" w:cs="Times New Roman"/>
                <w:b/>
                <w:color w:val="000000"/>
              </w:rPr>
              <w:t xml:space="preserve"> Анализировать и излагать</w:t>
            </w:r>
            <w:r w:rsidRPr="00A64374">
              <w:rPr>
                <w:rFonts w:ascii="Times New Roman" w:hAnsi="Times New Roman" w:cs="Times New Roman"/>
                <w:color w:val="000000"/>
              </w:rPr>
              <w:t xml:space="preserve"> письменно содержание описательной части текста-образца. </w:t>
            </w: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слова по изученным орфограммам, </w:t>
            </w:r>
            <w:r w:rsidRPr="00A64374">
              <w:rPr>
                <w:rFonts w:ascii="Times New Roman" w:hAnsi="Times New Roman" w:cs="Times New Roman"/>
                <w:b/>
                <w:color w:val="000000"/>
              </w:rPr>
              <w:t>соотносить</w:t>
            </w:r>
            <w:r w:rsidRPr="00A64374">
              <w:rPr>
                <w:rFonts w:ascii="Times New Roman" w:hAnsi="Times New Roman" w:cs="Times New Roman"/>
                <w:color w:val="000000"/>
              </w:rPr>
              <w:t xml:space="preserve"> правило и слово, написанное с ошибкой, объяснять написание. </w:t>
            </w:r>
            <w:r w:rsidRPr="00A64374">
              <w:rPr>
                <w:rFonts w:ascii="Times New Roman" w:hAnsi="Times New Roman" w:cs="Times New Roman"/>
                <w:b/>
                <w:color w:val="000000"/>
              </w:rPr>
              <w:t>Исправлять</w:t>
            </w:r>
            <w:r w:rsidRPr="00A64374">
              <w:rPr>
                <w:rFonts w:ascii="Times New Roman" w:hAnsi="Times New Roman" w:cs="Times New Roman"/>
                <w:color w:val="000000"/>
              </w:rPr>
              <w:t xml:space="preserve"> речевые ошибки в предложениях.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постановку знаков препинания. </w:t>
            </w:r>
            <w:r w:rsidRPr="00A64374">
              <w:rPr>
                <w:rFonts w:ascii="Times New Roman" w:hAnsi="Times New Roman" w:cs="Times New Roman"/>
                <w:b/>
                <w:color w:val="000000"/>
              </w:rPr>
              <w:t>Составлять</w:t>
            </w:r>
            <w:r w:rsidRPr="00A64374">
              <w:rPr>
                <w:rFonts w:ascii="Times New Roman" w:hAnsi="Times New Roman" w:cs="Times New Roman"/>
                <w:color w:val="000000"/>
              </w:rPr>
              <w:t xml:space="preserve"> текст по картине, соблюдая орфографические и орфоэпические нормы.</w:t>
            </w:r>
          </w:p>
          <w:p w:rsidR="00462A19" w:rsidRPr="00A64374" w:rsidRDefault="00462A19" w:rsidP="00387772">
            <w:pPr>
              <w:spacing w:line="240" w:lineRule="auto"/>
              <w:ind w:right="89"/>
              <w:rPr>
                <w:rFonts w:ascii="Times New Roman" w:hAnsi="Times New Roman" w:cs="Times New Roman"/>
              </w:rPr>
            </w:pPr>
            <w:r w:rsidRPr="00A64374">
              <w:rPr>
                <w:rFonts w:ascii="Times New Roman" w:hAnsi="Times New Roman" w:cs="Times New Roman"/>
                <w:b/>
                <w:color w:val="000000"/>
              </w:rPr>
              <w:t>Сравнивать</w:t>
            </w:r>
            <w:r w:rsidRPr="00A64374">
              <w:rPr>
                <w:rFonts w:ascii="Times New Roman" w:hAnsi="Times New Roman" w:cs="Times New Roman"/>
                <w:color w:val="000000"/>
              </w:rPr>
              <w:t xml:space="preserve"> падежные окончания имён прилагательных во множественном числе. </w:t>
            </w:r>
            <w:r w:rsidRPr="00A64374">
              <w:rPr>
                <w:rFonts w:ascii="Times New Roman" w:hAnsi="Times New Roman" w:cs="Times New Roman"/>
                <w:b/>
                <w:color w:val="000000"/>
              </w:rPr>
              <w:t>Изменять</w:t>
            </w:r>
            <w:r w:rsidRPr="00A64374">
              <w:rPr>
                <w:rFonts w:ascii="Times New Roman" w:hAnsi="Times New Roman" w:cs="Times New Roman"/>
                <w:color w:val="000000"/>
              </w:rPr>
              <w:t xml:space="preserve"> имена прилагательные множественного числа по падежам. </w:t>
            </w:r>
            <w:r w:rsidRPr="00A64374">
              <w:rPr>
                <w:rFonts w:ascii="Times New Roman" w:hAnsi="Times New Roman" w:cs="Times New Roman"/>
                <w:b/>
                <w:color w:val="000000"/>
              </w:rPr>
              <w:t>Определять и обосновывать</w:t>
            </w:r>
            <w:r w:rsidRPr="00A64374">
              <w:rPr>
                <w:rFonts w:ascii="Times New Roman" w:hAnsi="Times New Roman" w:cs="Times New Roman"/>
                <w:color w:val="000000"/>
              </w:rPr>
              <w:t xml:space="preserve"> написание безударного падежного окончания имён прилагательных множественного числа, </w:t>
            </w:r>
            <w:r w:rsidRPr="00A64374">
              <w:rPr>
                <w:rFonts w:ascii="Times New Roman" w:hAnsi="Times New Roman" w:cs="Times New Roman"/>
                <w:b/>
                <w:color w:val="000000"/>
              </w:rPr>
              <w:t>оценивать</w:t>
            </w:r>
            <w:r w:rsidRPr="00A64374">
              <w:rPr>
                <w:rFonts w:ascii="Times New Roman" w:hAnsi="Times New Roman" w:cs="Times New Roman"/>
                <w:color w:val="000000"/>
              </w:rPr>
              <w:t xml:space="preserve"> правильность написанного.</w:t>
            </w:r>
            <w:r w:rsidRPr="00A64374">
              <w:rPr>
                <w:rFonts w:ascii="Times New Roman" w:hAnsi="Times New Roman" w:cs="Times New Roman"/>
                <w:b/>
                <w:color w:val="000000"/>
              </w:rPr>
              <w:t xml:space="preserve"> Контролировать</w:t>
            </w:r>
            <w:r w:rsidRPr="00A64374">
              <w:rPr>
                <w:rFonts w:ascii="Times New Roman" w:hAnsi="Times New Roman" w:cs="Times New Roman"/>
                <w:color w:val="000000"/>
              </w:rPr>
              <w:t xml:space="preserve"> правильность записи в тексте имён прилагательных с безударными окончаниями, </w:t>
            </w:r>
            <w:r w:rsidRPr="00A64374">
              <w:rPr>
                <w:rFonts w:ascii="Times New Roman" w:hAnsi="Times New Roman" w:cs="Times New Roman"/>
                <w:b/>
                <w:color w:val="000000"/>
              </w:rPr>
              <w:t>находить</w:t>
            </w:r>
            <w:r w:rsidRPr="00A64374">
              <w:rPr>
                <w:rFonts w:ascii="Times New Roman" w:hAnsi="Times New Roman" w:cs="Times New Roman"/>
                <w:color w:val="000000"/>
              </w:rPr>
              <w:t xml:space="preserve"> имена существительные и имена прилагательные с неправильно записанными окончаниями и </w:t>
            </w:r>
            <w:r w:rsidRPr="00A64374">
              <w:rPr>
                <w:rFonts w:ascii="Times New Roman" w:hAnsi="Times New Roman" w:cs="Times New Roman"/>
                <w:b/>
                <w:color w:val="000000"/>
              </w:rPr>
              <w:t>исправлять</w:t>
            </w:r>
            <w:r w:rsidRPr="00A64374">
              <w:rPr>
                <w:rFonts w:ascii="Times New Roman" w:hAnsi="Times New Roman" w:cs="Times New Roman"/>
                <w:color w:val="000000"/>
              </w:rPr>
              <w:t xml:space="preserve"> в словах ошибки.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последовательность действий при разборе имени прилагательного как части речи по заданному алгоритму.</w:t>
            </w:r>
            <w:r w:rsidRPr="00A64374">
              <w:rPr>
                <w:rFonts w:ascii="Times New Roman" w:hAnsi="Times New Roman" w:cs="Times New Roman"/>
                <w:b/>
                <w:color w:val="000000"/>
              </w:rPr>
              <w:t xml:space="preserve"> Выделять</w:t>
            </w:r>
            <w:r w:rsidRPr="00A64374">
              <w:rPr>
                <w:rFonts w:ascii="Times New Roman" w:hAnsi="Times New Roman" w:cs="Times New Roman"/>
                <w:color w:val="000000"/>
              </w:rPr>
              <w:t xml:space="preserve"> признаки, отличающие текст-описание. </w:t>
            </w:r>
            <w:r w:rsidRPr="00A64374">
              <w:rPr>
                <w:rFonts w:ascii="Times New Roman" w:hAnsi="Times New Roman" w:cs="Times New Roman"/>
                <w:b/>
                <w:color w:val="000000"/>
              </w:rPr>
              <w:t>Записывать</w:t>
            </w:r>
            <w:r w:rsidRPr="00A64374">
              <w:rPr>
                <w:rFonts w:ascii="Times New Roman" w:hAnsi="Times New Roman" w:cs="Times New Roman"/>
                <w:color w:val="000000"/>
              </w:rPr>
              <w:t xml:space="preserve"> текст по памяти, соблюдая части текста. </w:t>
            </w:r>
            <w:r w:rsidRPr="00A64374">
              <w:rPr>
                <w:rFonts w:ascii="Times New Roman" w:hAnsi="Times New Roman" w:cs="Times New Roman"/>
                <w:b/>
                <w:color w:val="000000"/>
              </w:rPr>
              <w:t>Излагать</w:t>
            </w:r>
            <w:r w:rsidRPr="00A64374">
              <w:rPr>
                <w:rFonts w:ascii="Times New Roman" w:hAnsi="Times New Roman" w:cs="Times New Roman"/>
                <w:color w:val="000000"/>
              </w:rPr>
              <w:t xml:space="preserve"> письменно. </w:t>
            </w:r>
            <w:r w:rsidRPr="00A64374">
              <w:rPr>
                <w:rFonts w:ascii="Times New Roman" w:hAnsi="Times New Roman" w:cs="Times New Roman"/>
                <w:b/>
                <w:color w:val="000000"/>
              </w:rPr>
              <w:t>Записывать</w:t>
            </w:r>
            <w:r w:rsidRPr="00A64374">
              <w:rPr>
                <w:rFonts w:ascii="Times New Roman" w:hAnsi="Times New Roman" w:cs="Times New Roman"/>
                <w:color w:val="000000"/>
              </w:rPr>
              <w:t xml:space="preserve"> под диктовку текст и </w:t>
            </w:r>
            <w:r w:rsidRPr="00A64374">
              <w:rPr>
                <w:rFonts w:ascii="Times New Roman" w:hAnsi="Times New Roman" w:cs="Times New Roman"/>
                <w:b/>
                <w:color w:val="000000"/>
              </w:rPr>
              <w:lastRenderedPageBreak/>
              <w:t>оценивать</w:t>
            </w:r>
            <w:r w:rsidRPr="00A64374">
              <w:rPr>
                <w:rFonts w:ascii="Times New Roman" w:hAnsi="Times New Roman" w:cs="Times New Roman"/>
                <w:color w:val="000000"/>
              </w:rPr>
              <w:t xml:space="preserve"> правильность написания в словах изученных орфограмм содержание текста.</w:t>
            </w:r>
            <w:r w:rsidRPr="00A64374">
              <w:rPr>
                <w:rFonts w:ascii="Times New Roman" w:hAnsi="Times New Roman" w:cs="Times New Roman"/>
                <w:b/>
                <w:color w:val="000000"/>
              </w:rPr>
              <w:t xml:space="preserve"> Учиться</w:t>
            </w:r>
            <w:r w:rsidRPr="00A64374">
              <w:rPr>
                <w:rFonts w:ascii="Times New Roman" w:hAnsi="Times New Roman" w:cs="Times New Roman"/>
                <w:color w:val="000000"/>
              </w:rPr>
              <w:t xml:space="preserve"> рецензировать сочинения.</w:t>
            </w:r>
          </w:p>
        </w:tc>
      </w:tr>
      <w:tr w:rsidR="00462A19" w:rsidRPr="00A64374" w:rsidTr="00387772">
        <w:tc>
          <w:tcPr>
            <w:tcW w:w="2644" w:type="pct"/>
            <w:shd w:val="clear" w:color="auto" w:fill="auto"/>
          </w:tcPr>
          <w:p w:rsidR="00462A19" w:rsidRPr="00A64374" w:rsidRDefault="00462A19" w:rsidP="00387772">
            <w:pPr>
              <w:rPr>
                <w:rFonts w:ascii="Times New Roman" w:hAnsi="Times New Roman" w:cs="Times New Roman"/>
                <w:b/>
              </w:rPr>
            </w:pPr>
            <w:r w:rsidRPr="00A64374">
              <w:rPr>
                <w:rFonts w:ascii="Times New Roman" w:hAnsi="Times New Roman" w:cs="Times New Roman"/>
                <w:b/>
              </w:rPr>
              <w:lastRenderedPageBreak/>
              <w:t>Личные местоимения (7 ч)</w:t>
            </w:r>
          </w:p>
          <w:p w:rsidR="00462A19" w:rsidRPr="00A64374" w:rsidRDefault="00462A19" w:rsidP="00387772">
            <w:pPr>
              <w:rPr>
                <w:rFonts w:ascii="Times New Roman" w:hAnsi="Times New Roman" w:cs="Times New Roman"/>
              </w:rPr>
            </w:pPr>
            <w:r w:rsidRPr="00A64374">
              <w:rPr>
                <w:rFonts w:ascii="Times New Roman" w:hAnsi="Times New Roman" w:cs="Times New Roman"/>
              </w:rPr>
              <w:t>Местоимение. Изменение по падежам личных местоимений. Правописание местоимений.</w:t>
            </w:r>
          </w:p>
          <w:p w:rsidR="00462A19" w:rsidRPr="00A64374" w:rsidRDefault="00462A19" w:rsidP="00387772">
            <w:pPr>
              <w:rPr>
                <w:rFonts w:ascii="Times New Roman" w:hAnsi="Times New Roman" w:cs="Times New Roman"/>
              </w:rPr>
            </w:pPr>
            <w:r w:rsidRPr="00A64374">
              <w:rPr>
                <w:rFonts w:ascii="Times New Roman" w:hAnsi="Times New Roman" w:cs="Times New Roman"/>
              </w:rPr>
              <w:t>Изложение</w:t>
            </w:r>
          </w:p>
          <w:p w:rsidR="00462A19" w:rsidRPr="00A64374" w:rsidRDefault="00462A19" w:rsidP="00387772">
            <w:pPr>
              <w:rPr>
                <w:rFonts w:ascii="Times New Roman" w:hAnsi="Times New Roman" w:cs="Times New Roman"/>
                <w:b/>
              </w:rPr>
            </w:pPr>
            <w:r w:rsidRPr="00A64374">
              <w:rPr>
                <w:rFonts w:ascii="Times New Roman" w:hAnsi="Times New Roman" w:cs="Times New Roman"/>
              </w:rPr>
              <w:t>Контрольный диктант</w:t>
            </w:r>
          </w:p>
        </w:tc>
        <w:tc>
          <w:tcPr>
            <w:tcW w:w="2356" w:type="pct"/>
            <w:shd w:val="clear" w:color="auto" w:fill="auto"/>
          </w:tcPr>
          <w:p w:rsidR="00462A19" w:rsidRPr="00A64374" w:rsidRDefault="00462A19" w:rsidP="00387772">
            <w:pPr>
              <w:spacing w:line="240" w:lineRule="auto"/>
              <w:ind w:right="89"/>
              <w:rPr>
                <w:rFonts w:ascii="Times New Roman" w:hAnsi="Times New Roman" w:cs="Times New Roman"/>
              </w:rPr>
            </w:pPr>
            <w:r w:rsidRPr="00A64374">
              <w:rPr>
                <w:rFonts w:ascii="Times New Roman" w:hAnsi="Times New Roman" w:cs="Times New Roman"/>
                <w:b/>
                <w:color w:val="000000"/>
              </w:rPr>
              <w:t xml:space="preserve">Распознавать </w:t>
            </w:r>
            <w:r w:rsidRPr="00A64374">
              <w:rPr>
                <w:rFonts w:ascii="Times New Roman" w:hAnsi="Times New Roman" w:cs="Times New Roman"/>
                <w:color w:val="000000"/>
              </w:rPr>
              <w:t xml:space="preserve">местоимения среди других частей речи.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наличие в тексте местоимений.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лицо, число, род у личных местоимений 3-го лица. </w:t>
            </w:r>
            <w:r w:rsidRPr="00A64374">
              <w:rPr>
                <w:rFonts w:ascii="Times New Roman" w:hAnsi="Times New Roman" w:cs="Times New Roman"/>
                <w:b/>
                <w:color w:val="000000"/>
              </w:rPr>
              <w:t xml:space="preserve">Работать </w:t>
            </w:r>
            <w:r w:rsidRPr="00A64374">
              <w:rPr>
                <w:rFonts w:ascii="Times New Roman" w:hAnsi="Times New Roman" w:cs="Times New Roman"/>
                <w:color w:val="000000"/>
              </w:rPr>
              <w:t xml:space="preserve">с таблицами склонений личных местоимений. </w:t>
            </w:r>
            <w:r w:rsidRPr="00A64374">
              <w:rPr>
                <w:rFonts w:ascii="Times New Roman" w:hAnsi="Times New Roman" w:cs="Times New Roman"/>
                <w:b/>
                <w:color w:val="000000"/>
              </w:rPr>
              <w:t>Изменять</w:t>
            </w:r>
            <w:r w:rsidRPr="00A64374">
              <w:rPr>
                <w:rFonts w:ascii="Times New Roman" w:hAnsi="Times New Roman" w:cs="Times New Roman"/>
                <w:color w:val="000000"/>
              </w:rPr>
              <w:t xml:space="preserve"> личные местоимения по падежам. </w:t>
            </w:r>
            <w:r w:rsidRPr="00A64374">
              <w:rPr>
                <w:rFonts w:ascii="Times New Roman" w:hAnsi="Times New Roman" w:cs="Times New Roman"/>
                <w:b/>
                <w:color w:val="000000"/>
              </w:rPr>
              <w:t xml:space="preserve">Различать </w:t>
            </w:r>
            <w:r w:rsidRPr="00A64374">
              <w:rPr>
                <w:rFonts w:ascii="Times New Roman" w:hAnsi="Times New Roman" w:cs="Times New Roman"/>
                <w:color w:val="000000"/>
              </w:rPr>
              <w:t>начальную и косвенную форму личных местоимений. Раздельно</w:t>
            </w:r>
            <w:r w:rsidRPr="00A64374">
              <w:rPr>
                <w:rFonts w:ascii="Times New Roman" w:hAnsi="Times New Roman" w:cs="Times New Roman"/>
                <w:b/>
                <w:color w:val="000000"/>
              </w:rPr>
              <w:t xml:space="preserve"> писать</w:t>
            </w:r>
            <w:r w:rsidRPr="00A64374">
              <w:rPr>
                <w:rFonts w:ascii="Times New Roman" w:hAnsi="Times New Roman" w:cs="Times New Roman"/>
                <w:color w:val="000000"/>
              </w:rPr>
              <w:t xml:space="preserve"> предлоги с местоимениями.</w:t>
            </w:r>
            <w:r w:rsidRPr="00A64374">
              <w:rPr>
                <w:rFonts w:ascii="Times New Roman" w:hAnsi="Times New Roman" w:cs="Times New Roman"/>
                <w:b/>
                <w:color w:val="000000"/>
              </w:rPr>
              <w:t xml:space="preserve"> Работать</w:t>
            </w:r>
            <w:r w:rsidRPr="00A64374">
              <w:rPr>
                <w:rFonts w:ascii="Times New Roman" w:hAnsi="Times New Roman" w:cs="Times New Roman"/>
                <w:color w:val="000000"/>
              </w:rPr>
              <w:t xml:space="preserve"> с памяткой «Разбор местоимения как части речи».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последовательность действий при разборе местоимения как части речи по заданному алгоритму.</w:t>
            </w:r>
            <w:r w:rsidRPr="00A64374">
              <w:rPr>
                <w:rFonts w:ascii="Times New Roman" w:hAnsi="Times New Roman" w:cs="Times New Roman"/>
                <w:b/>
                <w:color w:val="000000"/>
              </w:rPr>
              <w:t xml:space="preserve"> Редактировать </w:t>
            </w:r>
            <w:r w:rsidRPr="00A64374">
              <w:rPr>
                <w:rFonts w:ascii="Times New Roman" w:hAnsi="Times New Roman" w:cs="Times New Roman"/>
                <w:color w:val="000000"/>
              </w:rPr>
              <w:t xml:space="preserve">текст, в котором неправильно употреблены формы местоимений. </w:t>
            </w:r>
            <w:r w:rsidRPr="00A64374">
              <w:rPr>
                <w:rFonts w:ascii="Times New Roman" w:hAnsi="Times New Roman" w:cs="Times New Roman"/>
                <w:b/>
                <w:color w:val="000000"/>
              </w:rPr>
              <w:t xml:space="preserve">Соблюдать </w:t>
            </w:r>
            <w:r w:rsidRPr="00A64374">
              <w:rPr>
                <w:rFonts w:ascii="Times New Roman" w:hAnsi="Times New Roman" w:cs="Times New Roman"/>
                <w:color w:val="000000"/>
              </w:rPr>
              <w:t>нормы употребления в речевых высказываниях местоимений и их форм.</w:t>
            </w:r>
          </w:p>
        </w:tc>
      </w:tr>
      <w:tr w:rsidR="00462A19" w:rsidRPr="00A64374" w:rsidTr="00387772">
        <w:trPr>
          <w:trHeight w:val="3382"/>
        </w:trPr>
        <w:tc>
          <w:tcPr>
            <w:tcW w:w="2644" w:type="pct"/>
            <w:shd w:val="clear" w:color="auto" w:fill="auto"/>
          </w:tcPr>
          <w:p w:rsidR="00462A19" w:rsidRPr="00A64374" w:rsidRDefault="00462A19" w:rsidP="00387772">
            <w:pPr>
              <w:rPr>
                <w:rFonts w:ascii="Times New Roman" w:hAnsi="Times New Roman" w:cs="Times New Roman"/>
                <w:b/>
              </w:rPr>
            </w:pPr>
            <w:r w:rsidRPr="00A64374">
              <w:rPr>
                <w:rFonts w:ascii="Times New Roman" w:hAnsi="Times New Roman" w:cs="Times New Roman"/>
                <w:b/>
              </w:rPr>
              <w:t>Глагол (34 ч)</w:t>
            </w:r>
          </w:p>
          <w:p w:rsidR="00462A19" w:rsidRPr="00A64374" w:rsidRDefault="00462A19" w:rsidP="00387772">
            <w:pPr>
              <w:rPr>
                <w:rFonts w:ascii="Times New Roman" w:hAnsi="Times New Roman" w:cs="Times New Roman"/>
              </w:rPr>
            </w:pPr>
            <w:r w:rsidRPr="00A64374">
              <w:rPr>
                <w:rFonts w:ascii="Times New Roman" w:hAnsi="Times New Roman" w:cs="Times New Roman"/>
              </w:rPr>
              <w:t xml:space="preserve">Неопределенная форма глагола.Спряжение глагола. Изменение глаголов в настоящем и будущем времени по лицам и числам.  </w:t>
            </w:r>
            <w:r w:rsidRPr="00A64374">
              <w:rPr>
                <w:rFonts w:ascii="Times New Roman" w:hAnsi="Times New Roman" w:cs="Times New Roman"/>
                <w:lang w:val="en-US"/>
              </w:rPr>
              <w:t>I</w:t>
            </w:r>
            <w:r w:rsidRPr="00A64374">
              <w:rPr>
                <w:rFonts w:ascii="Times New Roman" w:hAnsi="Times New Roman" w:cs="Times New Roman"/>
              </w:rPr>
              <w:t xml:space="preserve"> и </w:t>
            </w:r>
            <w:r w:rsidRPr="00A64374">
              <w:rPr>
                <w:rFonts w:ascii="Times New Roman" w:hAnsi="Times New Roman" w:cs="Times New Roman"/>
                <w:lang w:val="en-US"/>
              </w:rPr>
              <w:t>II</w:t>
            </w:r>
            <w:r w:rsidRPr="00A64374">
              <w:rPr>
                <w:rFonts w:ascii="Times New Roman" w:hAnsi="Times New Roman" w:cs="Times New Roman"/>
              </w:rPr>
              <w:t xml:space="preserve">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462A19" w:rsidRPr="00A64374" w:rsidRDefault="00462A19" w:rsidP="00387772">
            <w:pPr>
              <w:rPr>
                <w:rFonts w:ascii="Times New Roman" w:hAnsi="Times New Roman" w:cs="Times New Roman"/>
              </w:rPr>
            </w:pPr>
            <w:r w:rsidRPr="00A64374">
              <w:rPr>
                <w:rFonts w:ascii="Times New Roman" w:hAnsi="Times New Roman" w:cs="Times New Roman"/>
              </w:rPr>
              <w:t>Контрольный диктант</w:t>
            </w:r>
          </w:p>
          <w:p w:rsidR="00462A19" w:rsidRPr="00A64374" w:rsidRDefault="00462A19" w:rsidP="00387772">
            <w:pPr>
              <w:rPr>
                <w:rFonts w:ascii="Times New Roman" w:hAnsi="Times New Roman" w:cs="Times New Roman"/>
              </w:rPr>
            </w:pPr>
            <w:r w:rsidRPr="00A64374">
              <w:rPr>
                <w:rFonts w:ascii="Times New Roman" w:hAnsi="Times New Roman" w:cs="Times New Roman"/>
              </w:rPr>
              <w:t>Изложение</w:t>
            </w:r>
          </w:p>
          <w:p w:rsidR="00462A19" w:rsidRPr="00A64374" w:rsidRDefault="00462A19" w:rsidP="00387772">
            <w:pPr>
              <w:rPr>
                <w:rFonts w:ascii="Times New Roman" w:hAnsi="Times New Roman" w:cs="Times New Roman"/>
              </w:rPr>
            </w:pPr>
            <w:r w:rsidRPr="00A64374">
              <w:rPr>
                <w:rFonts w:ascii="Times New Roman" w:hAnsi="Times New Roman" w:cs="Times New Roman"/>
              </w:rPr>
              <w:t>Сочинение</w:t>
            </w:r>
          </w:p>
          <w:p w:rsidR="00462A19" w:rsidRPr="00A64374" w:rsidRDefault="00462A19" w:rsidP="00387772">
            <w:pPr>
              <w:rPr>
                <w:rFonts w:ascii="Times New Roman" w:hAnsi="Times New Roman" w:cs="Times New Roman"/>
              </w:rPr>
            </w:pPr>
            <w:r w:rsidRPr="00A64374">
              <w:rPr>
                <w:rFonts w:ascii="Times New Roman" w:hAnsi="Times New Roman" w:cs="Times New Roman"/>
              </w:rPr>
              <w:t>Контрольное списывание</w:t>
            </w:r>
          </w:p>
          <w:p w:rsidR="00462A19" w:rsidRPr="00A64374" w:rsidRDefault="00462A19" w:rsidP="00387772">
            <w:pPr>
              <w:rPr>
                <w:rFonts w:ascii="Times New Roman" w:hAnsi="Times New Roman" w:cs="Times New Roman"/>
                <w:b/>
              </w:rPr>
            </w:pPr>
            <w:r w:rsidRPr="00A64374">
              <w:rPr>
                <w:rFonts w:ascii="Times New Roman" w:hAnsi="Times New Roman" w:cs="Times New Roman"/>
              </w:rPr>
              <w:t>Контрольный диктант</w:t>
            </w:r>
          </w:p>
        </w:tc>
        <w:tc>
          <w:tcPr>
            <w:tcW w:w="2356" w:type="pct"/>
            <w:shd w:val="clear" w:color="auto" w:fill="auto"/>
          </w:tcPr>
          <w:p w:rsidR="00462A19" w:rsidRPr="00A64374" w:rsidRDefault="00462A19" w:rsidP="00387772">
            <w:pPr>
              <w:spacing w:line="240" w:lineRule="auto"/>
              <w:ind w:right="89"/>
              <w:rPr>
                <w:rFonts w:ascii="Times New Roman" w:hAnsi="Times New Roman" w:cs="Times New Roman"/>
              </w:rPr>
            </w:pP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глаголы среди других слов и в тексте.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изученные грамматические признаки глаголов (лицо, число, время, роль в предложении). </w:t>
            </w:r>
            <w:r w:rsidRPr="00A64374">
              <w:rPr>
                <w:rFonts w:ascii="Times New Roman" w:hAnsi="Times New Roman" w:cs="Times New Roman"/>
                <w:b/>
                <w:color w:val="000000"/>
              </w:rPr>
              <w:t xml:space="preserve">Трансформировать </w:t>
            </w:r>
            <w:r w:rsidRPr="00A64374">
              <w:rPr>
                <w:rFonts w:ascii="Times New Roman" w:hAnsi="Times New Roman" w:cs="Times New Roman"/>
                <w:color w:val="000000"/>
              </w:rPr>
              <w:t>текст, изменяя время глагола.</w:t>
            </w:r>
            <w:r w:rsidRPr="00A64374">
              <w:rPr>
                <w:rFonts w:ascii="Times New Roman" w:hAnsi="Times New Roman" w:cs="Times New Roman"/>
                <w:b/>
                <w:color w:val="000000"/>
              </w:rPr>
              <w:t xml:space="preserve"> Писать </w:t>
            </w:r>
            <w:r w:rsidRPr="00A64374">
              <w:rPr>
                <w:rFonts w:ascii="Times New Roman" w:hAnsi="Times New Roman" w:cs="Times New Roman"/>
                <w:color w:val="000000"/>
              </w:rPr>
              <w:t>сочинение на основе анализа искусствоведческого текста и репродукции картины.</w:t>
            </w:r>
            <w:r w:rsidRPr="00A64374">
              <w:rPr>
                <w:rFonts w:ascii="Times New Roman" w:hAnsi="Times New Roman" w:cs="Times New Roman"/>
                <w:b/>
                <w:color w:val="000000"/>
              </w:rPr>
              <w:t xml:space="preserve"> Классифицировать</w:t>
            </w:r>
            <w:r w:rsidRPr="00A64374">
              <w:rPr>
                <w:rFonts w:ascii="Times New Roman" w:hAnsi="Times New Roman" w:cs="Times New Roman"/>
                <w:color w:val="000000"/>
              </w:rPr>
              <w:t xml:space="preserve"> слова по изученным орфограммам, </w:t>
            </w:r>
            <w:r w:rsidRPr="00A64374">
              <w:rPr>
                <w:rFonts w:ascii="Times New Roman" w:hAnsi="Times New Roman" w:cs="Times New Roman"/>
                <w:b/>
                <w:color w:val="000000"/>
              </w:rPr>
              <w:t>соотносить</w:t>
            </w:r>
            <w:r w:rsidRPr="00A64374">
              <w:rPr>
                <w:rFonts w:ascii="Times New Roman" w:hAnsi="Times New Roman" w:cs="Times New Roman"/>
                <w:color w:val="000000"/>
              </w:rPr>
              <w:t xml:space="preserve"> правило и слово, написанное с ошибкой, объяснять написание. </w:t>
            </w:r>
            <w:r w:rsidRPr="00A64374">
              <w:rPr>
                <w:rFonts w:ascii="Times New Roman" w:hAnsi="Times New Roman" w:cs="Times New Roman"/>
                <w:b/>
                <w:color w:val="000000"/>
              </w:rPr>
              <w:t>Исправлять</w:t>
            </w:r>
            <w:r w:rsidRPr="00A64374">
              <w:rPr>
                <w:rFonts w:ascii="Times New Roman" w:hAnsi="Times New Roman" w:cs="Times New Roman"/>
                <w:color w:val="000000"/>
              </w:rPr>
              <w:t xml:space="preserve"> речевые ошибки в предложениях. </w:t>
            </w: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неопределённую форму глагола среди других форм глагола и отличать её от омонимичных форм имён существительных (знать, печь).</w:t>
            </w:r>
            <w:r w:rsidRPr="00A64374">
              <w:rPr>
                <w:rFonts w:ascii="Times New Roman" w:hAnsi="Times New Roman" w:cs="Times New Roman"/>
                <w:b/>
                <w:color w:val="000000"/>
              </w:rPr>
              <w:t xml:space="preserve"> Ставить </w:t>
            </w:r>
            <w:r w:rsidRPr="00A64374">
              <w:rPr>
                <w:rFonts w:ascii="Times New Roman" w:hAnsi="Times New Roman" w:cs="Times New Roman"/>
                <w:color w:val="000000"/>
              </w:rPr>
              <w:t xml:space="preserve">вопросы к глаголам в неопределённой форме и </w:t>
            </w: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глаголы, отвечающие на вопросы: «что делать?» и «что сделать?».</w:t>
            </w:r>
            <w:r w:rsidRPr="00A64374">
              <w:rPr>
                <w:rFonts w:ascii="Times New Roman" w:hAnsi="Times New Roman" w:cs="Times New Roman"/>
                <w:b/>
                <w:color w:val="000000"/>
              </w:rPr>
              <w:t xml:space="preserve"> Образовывать</w:t>
            </w:r>
            <w:r w:rsidRPr="00A64374">
              <w:rPr>
                <w:rFonts w:ascii="Times New Roman" w:hAnsi="Times New Roman" w:cs="Times New Roman"/>
                <w:color w:val="000000"/>
              </w:rPr>
              <w:t xml:space="preserve"> от глаголов в неопределённой форме временные формы глагола.</w:t>
            </w:r>
            <w:r w:rsidRPr="00A64374">
              <w:rPr>
                <w:rFonts w:ascii="Times New Roman" w:hAnsi="Times New Roman" w:cs="Times New Roman"/>
                <w:b/>
                <w:color w:val="000000"/>
              </w:rPr>
              <w:t xml:space="preserve"> Образовывать</w:t>
            </w:r>
            <w:r w:rsidRPr="00A64374">
              <w:rPr>
                <w:rFonts w:ascii="Times New Roman" w:hAnsi="Times New Roman" w:cs="Times New Roman"/>
                <w:color w:val="000000"/>
              </w:rPr>
              <w:t xml:space="preserve"> глаголы при помощи приставок и суффиксов.</w:t>
            </w:r>
            <w:r w:rsidRPr="00A64374">
              <w:rPr>
                <w:rFonts w:ascii="Times New Roman" w:hAnsi="Times New Roman" w:cs="Times New Roman"/>
                <w:b/>
                <w:color w:val="000000"/>
              </w:rPr>
              <w:t xml:space="preserve"> Узнавать</w:t>
            </w:r>
            <w:r w:rsidRPr="00A64374">
              <w:rPr>
                <w:rFonts w:ascii="Times New Roman" w:hAnsi="Times New Roman" w:cs="Times New Roman"/>
                <w:color w:val="000000"/>
              </w:rPr>
              <w:t xml:space="preserve"> возвратные глаголы среди других форм глагола. Правильно </w:t>
            </w:r>
            <w:r w:rsidRPr="00A64374">
              <w:rPr>
                <w:rFonts w:ascii="Times New Roman" w:hAnsi="Times New Roman" w:cs="Times New Roman"/>
                <w:b/>
                <w:color w:val="000000"/>
              </w:rPr>
              <w:t>произносить и писать</w:t>
            </w:r>
            <w:r w:rsidRPr="00A64374">
              <w:rPr>
                <w:rFonts w:ascii="Times New Roman" w:hAnsi="Times New Roman" w:cs="Times New Roman"/>
                <w:color w:val="000000"/>
              </w:rPr>
              <w:t xml:space="preserve"> возвратные глаголы. Подробно </w:t>
            </w:r>
            <w:r w:rsidRPr="00A64374">
              <w:rPr>
                <w:rFonts w:ascii="Times New Roman" w:hAnsi="Times New Roman" w:cs="Times New Roman"/>
                <w:b/>
                <w:color w:val="000000"/>
              </w:rPr>
              <w:t>излагать</w:t>
            </w:r>
            <w:r w:rsidRPr="00A64374">
              <w:rPr>
                <w:rFonts w:ascii="Times New Roman" w:hAnsi="Times New Roman" w:cs="Times New Roman"/>
                <w:color w:val="000000"/>
              </w:rPr>
              <w:t xml:space="preserve"> повествовательный текст по самостоятельно составленному плану. </w:t>
            </w:r>
            <w:r w:rsidRPr="00A64374">
              <w:rPr>
                <w:rFonts w:ascii="Times New Roman" w:hAnsi="Times New Roman" w:cs="Times New Roman"/>
                <w:b/>
                <w:color w:val="000000"/>
              </w:rPr>
              <w:t>Оценивать</w:t>
            </w:r>
            <w:r w:rsidRPr="00A64374">
              <w:rPr>
                <w:rFonts w:ascii="Times New Roman" w:hAnsi="Times New Roman" w:cs="Times New Roman"/>
                <w:color w:val="000000"/>
              </w:rPr>
              <w:t xml:space="preserve"> правильность содержания, структуры написанного текста и использования в нём языковых средств.</w:t>
            </w:r>
            <w:r w:rsidRPr="00A64374">
              <w:rPr>
                <w:rFonts w:ascii="Times New Roman" w:hAnsi="Times New Roman" w:cs="Times New Roman"/>
                <w:b/>
                <w:color w:val="000000"/>
              </w:rPr>
              <w:t xml:space="preserve"> Определять</w:t>
            </w:r>
            <w:r w:rsidRPr="00A64374">
              <w:rPr>
                <w:rFonts w:ascii="Times New Roman" w:hAnsi="Times New Roman" w:cs="Times New Roman"/>
                <w:color w:val="000000"/>
              </w:rPr>
              <w:t xml:space="preserve"> роль мягкого знака (ь) в окончаниях глаголов 2-го лица единственного числа в настоящем и будущем времени </w:t>
            </w:r>
            <w:r w:rsidRPr="00A64374">
              <w:rPr>
                <w:rFonts w:ascii="Times New Roman" w:hAnsi="Times New Roman" w:cs="Times New Roman"/>
                <w:b/>
                <w:color w:val="000000"/>
              </w:rPr>
              <w:t>(-ешь, -ишь). Использовать</w:t>
            </w:r>
            <w:r w:rsidRPr="00A64374">
              <w:rPr>
                <w:rFonts w:ascii="Times New Roman" w:hAnsi="Times New Roman" w:cs="Times New Roman"/>
                <w:color w:val="000000"/>
              </w:rPr>
              <w:t xml:space="preserve"> правило при написании глаголов 2-го лица единственного числа в настоящем и будущем времени.</w:t>
            </w:r>
            <w:r w:rsidRPr="00A64374">
              <w:rPr>
                <w:rFonts w:ascii="Times New Roman" w:hAnsi="Times New Roman" w:cs="Times New Roman"/>
                <w:b/>
                <w:color w:val="000000"/>
              </w:rPr>
              <w:t xml:space="preserve"> Работать </w:t>
            </w:r>
            <w:r w:rsidRPr="00A64374">
              <w:rPr>
                <w:rFonts w:ascii="Times New Roman" w:hAnsi="Times New Roman" w:cs="Times New Roman"/>
                <w:color w:val="000000"/>
              </w:rPr>
              <w:t xml:space="preserve">с таблицами спряжений глаголов в настоящем и будущем (простом и </w:t>
            </w:r>
            <w:r w:rsidRPr="00A64374">
              <w:rPr>
                <w:rFonts w:ascii="Times New Roman" w:hAnsi="Times New Roman" w:cs="Times New Roman"/>
                <w:color w:val="000000"/>
              </w:rPr>
              <w:lastRenderedPageBreak/>
              <w:t xml:space="preserve">сложном) времени; </w:t>
            </w:r>
            <w:r w:rsidRPr="00A64374">
              <w:rPr>
                <w:rFonts w:ascii="Times New Roman" w:hAnsi="Times New Roman" w:cs="Times New Roman"/>
                <w:b/>
                <w:color w:val="000000"/>
              </w:rPr>
              <w:t>наблюдать</w:t>
            </w:r>
            <w:r w:rsidRPr="00A64374">
              <w:rPr>
                <w:rFonts w:ascii="Times New Roman" w:hAnsi="Times New Roman" w:cs="Times New Roman"/>
                <w:color w:val="000000"/>
              </w:rPr>
              <w:t xml:space="preserve"> над написанием личных окончаний глаголов </w:t>
            </w:r>
            <w:r w:rsidRPr="00A64374">
              <w:rPr>
                <w:rFonts w:ascii="Times New Roman" w:hAnsi="Times New Roman" w:cs="Times New Roman"/>
                <w:color w:val="000000"/>
                <w:lang w:val="en-US"/>
              </w:rPr>
              <w:t>I</w:t>
            </w:r>
            <w:r w:rsidRPr="00A64374">
              <w:rPr>
                <w:rFonts w:ascii="Times New Roman" w:hAnsi="Times New Roman" w:cs="Times New Roman"/>
                <w:color w:val="000000"/>
              </w:rPr>
              <w:t xml:space="preserve"> и </w:t>
            </w:r>
            <w:r w:rsidRPr="00A64374">
              <w:rPr>
                <w:rFonts w:ascii="Times New Roman" w:hAnsi="Times New Roman" w:cs="Times New Roman"/>
                <w:color w:val="000000"/>
                <w:lang w:val="en-US"/>
              </w:rPr>
              <w:t>II</w:t>
            </w:r>
            <w:r w:rsidRPr="00A64374">
              <w:rPr>
                <w:rFonts w:ascii="Times New Roman" w:hAnsi="Times New Roman" w:cs="Times New Roman"/>
                <w:color w:val="000000"/>
              </w:rPr>
              <w:t xml:space="preserve"> спряжений.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спряжение глаголов. </w:t>
            </w:r>
            <w:r w:rsidRPr="00A64374">
              <w:rPr>
                <w:rFonts w:ascii="Times New Roman" w:hAnsi="Times New Roman" w:cs="Times New Roman"/>
                <w:b/>
                <w:color w:val="000000"/>
              </w:rPr>
              <w:t xml:space="preserve">Группировать </w:t>
            </w:r>
            <w:r w:rsidRPr="00A64374">
              <w:rPr>
                <w:rFonts w:ascii="Times New Roman" w:hAnsi="Times New Roman" w:cs="Times New Roman"/>
                <w:color w:val="000000"/>
              </w:rPr>
              <w:t>найденные в тексте глаголы, записывая их в соответствующий столбец таблицы «</w:t>
            </w:r>
            <w:r w:rsidRPr="00A64374">
              <w:rPr>
                <w:rFonts w:ascii="Times New Roman" w:hAnsi="Times New Roman" w:cs="Times New Roman"/>
                <w:color w:val="000000"/>
                <w:lang w:val="en-US"/>
              </w:rPr>
              <w:t>I</w:t>
            </w:r>
            <w:r w:rsidRPr="00A64374">
              <w:rPr>
                <w:rFonts w:ascii="Times New Roman" w:hAnsi="Times New Roman" w:cs="Times New Roman"/>
                <w:color w:val="000000"/>
              </w:rPr>
              <w:t xml:space="preserve"> и </w:t>
            </w:r>
            <w:r w:rsidRPr="00A64374">
              <w:rPr>
                <w:rFonts w:ascii="Times New Roman" w:hAnsi="Times New Roman" w:cs="Times New Roman"/>
                <w:color w:val="000000"/>
                <w:lang w:val="en-US"/>
              </w:rPr>
              <w:t>II</w:t>
            </w:r>
            <w:r w:rsidRPr="00A64374">
              <w:rPr>
                <w:rFonts w:ascii="Times New Roman" w:hAnsi="Times New Roman" w:cs="Times New Roman"/>
                <w:color w:val="000000"/>
              </w:rPr>
              <w:t xml:space="preserve"> спряжение глаголов».</w:t>
            </w:r>
            <w:r w:rsidRPr="00A64374">
              <w:rPr>
                <w:rFonts w:ascii="Times New Roman" w:hAnsi="Times New Roman" w:cs="Times New Roman"/>
                <w:b/>
                <w:color w:val="000000"/>
              </w:rPr>
              <w:t xml:space="preserve"> Моделировать</w:t>
            </w:r>
            <w:r w:rsidRPr="00A64374">
              <w:rPr>
                <w:rFonts w:ascii="Times New Roman" w:hAnsi="Times New Roman" w:cs="Times New Roman"/>
                <w:color w:val="000000"/>
              </w:rPr>
              <w:t xml:space="preserve"> в процессе коллективной работы алгоритм определения спряжения глаголов с безударными личными окончаниями.</w:t>
            </w:r>
            <w:r w:rsidRPr="00A64374">
              <w:rPr>
                <w:rFonts w:ascii="Times New Roman" w:hAnsi="Times New Roman" w:cs="Times New Roman"/>
                <w:b/>
                <w:color w:val="000000"/>
              </w:rPr>
              <w:t xml:space="preserve"> Обосновывать</w:t>
            </w:r>
            <w:r w:rsidRPr="00A64374">
              <w:rPr>
                <w:rFonts w:ascii="Times New Roman" w:hAnsi="Times New Roman" w:cs="Times New Roman"/>
                <w:color w:val="000000"/>
              </w:rPr>
              <w:t xml:space="preserve"> правильность написания родовых окончаний глаголов. </w:t>
            </w:r>
            <w:r w:rsidRPr="00A64374">
              <w:rPr>
                <w:rFonts w:ascii="Times New Roman" w:hAnsi="Times New Roman" w:cs="Times New Roman"/>
                <w:b/>
                <w:color w:val="000000"/>
              </w:rPr>
              <w:t>Соблюдать</w:t>
            </w:r>
            <w:r w:rsidRPr="00A64374">
              <w:rPr>
                <w:rFonts w:ascii="Times New Roman" w:hAnsi="Times New Roman" w:cs="Times New Roman"/>
                <w:color w:val="000000"/>
              </w:rPr>
              <w:t xml:space="preserve"> орфоэпические нормы произношения глаголов прошедшего времени с частицей </w:t>
            </w:r>
            <w:r w:rsidRPr="00A64374">
              <w:rPr>
                <w:rFonts w:ascii="Times New Roman" w:hAnsi="Times New Roman" w:cs="Times New Roman"/>
                <w:b/>
                <w:color w:val="000000"/>
              </w:rPr>
              <w:t>не</w:t>
            </w:r>
            <w:r w:rsidRPr="00A64374">
              <w:rPr>
                <w:rFonts w:ascii="Times New Roman" w:hAnsi="Times New Roman" w:cs="Times New Roman"/>
                <w:color w:val="000000"/>
              </w:rPr>
              <w:t xml:space="preserve"> и без частицы. </w:t>
            </w:r>
            <w:r w:rsidRPr="00A64374">
              <w:rPr>
                <w:rFonts w:ascii="Times New Roman" w:hAnsi="Times New Roman" w:cs="Times New Roman"/>
                <w:b/>
                <w:color w:val="000000"/>
              </w:rPr>
              <w:t>Работать</w:t>
            </w:r>
            <w:r w:rsidRPr="00A64374">
              <w:rPr>
                <w:rFonts w:ascii="Times New Roman" w:hAnsi="Times New Roman" w:cs="Times New Roman"/>
                <w:color w:val="000000"/>
              </w:rPr>
              <w:t xml:space="preserve"> с памяткой «Разбор глагола как части речи». </w:t>
            </w:r>
            <w:r w:rsidRPr="00A64374">
              <w:rPr>
                <w:rFonts w:ascii="Times New Roman" w:hAnsi="Times New Roman" w:cs="Times New Roman"/>
                <w:b/>
                <w:color w:val="000000"/>
              </w:rPr>
              <w:t>Определять</w:t>
            </w:r>
            <w:r w:rsidRPr="00A64374">
              <w:rPr>
                <w:rFonts w:ascii="Times New Roman" w:hAnsi="Times New Roman" w:cs="Times New Roman"/>
                <w:color w:val="000000"/>
              </w:rPr>
              <w:t xml:space="preserve"> последовательность действий при разборе глагола как части речи по заданному алгоритму, </w:t>
            </w:r>
            <w:r w:rsidRPr="00A64374">
              <w:rPr>
                <w:rFonts w:ascii="Times New Roman" w:hAnsi="Times New Roman" w:cs="Times New Roman"/>
                <w:b/>
                <w:color w:val="000000"/>
              </w:rPr>
              <w:t>обосновывать</w:t>
            </w:r>
            <w:r w:rsidRPr="00A64374">
              <w:rPr>
                <w:rFonts w:ascii="Times New Roman" w:hAnsi="Times New Roman" w:cs="Times New Roman"/>
                <w:color w:val="000000"/>
              </w:rPr>
              <w:t xml:space="preserve"> правильность выделения изученных признаков глагола.</w:t>
            </w:r>
          </w:p>
        </w:tc>
      </w:tr>
      <w:tr w:rsidR="00462A19" w:rsidRPr="00A64374" w:rsidTr="00387772">
        <w:tc>
          <w:tcPr>
            <w:tcW w:w="2644" w:type="pct"/>
            <w:shd w:val="clear" w:color="auto" w:fill="auto"/>
          </w:tcPr>
          <w:p w:rsidR="00462A19" w:rsidRPr="00A64374" w:rsidRDefault="00462A19" w:rsidP="00387772">
            <w:pPr>
              <w:jc w:val="both"/>
              <w:rPr>
                <w:rFonts w:ascii="Times New Roman" w:hAnsi="Times New Roman" w:cs="Times New Roman"/>
                <w:b/>
              </w:rPr>
            </w:pPr>
            <w:r w:rsidRPr="00A64374">
              <w:rPr>
                <w:rFonts w:ascii="Times New Roman" w:hAnsi="Times New Roman" w:cs="Times New Roman"/>
                <w:b/>
              </w:rPr>
              <w:lastRenderedPageBreak/>
              <w:t>Повторение (15 ч)</w:t>
            </w:r>
          </w:p>
          <w:p w:rsidR="00462A19" w:rsidRPr="00A64374" w:rsidRDefault="00462A19" w:rsidP="00387772">
            <w:pPr>
              <w:jc w:val="both"/>
              <w:rPr>
                <w:rFonts w:ascii="Times New Roman" w:hAnsi="Times New Roman" w:cs="Times New Roman"/>
              </w:rPr>
            </w:pPr>
            <w:r w:rsidRPr="00A64374">
              <w:rPr>
                <w:rFonts w:ascii="Times New Roman" w:hAnsi="Times New Roman" w:cs="Times New Roman"/>
              </w:rPr>
              <w:t>Контрольный диктант</w:t>
            </w:r>
          </w:p>
          <w:p w:rsidR="00462A19" w:rsidRPr="00A64374" w:rsidRDefault="00462A19" w:rsidP="00387772">
            <w:pPr>
              <w:jc w:val="both"/>
              <w:rPr>
                <w:rFonts w:ascii="Times New Roman" w:hAnsi="Times New Roman" w:cs="Times New Roman"/>
              </w:rPr>
            </w:pPr>
            <w:r w:rsidRPr="00A64374">
              <w:rPr>
                <w:rFonts w:ascii="Times New Roman" w:hAnsi="Times New Roman" w:cs="Times New Roman"/>
              </w:rPr>
              <w:t>Итоговая диагностическая работа</w:t>
            </w:r>
          </w:p>
        </w:tc>
        <w:tc>
          <w:tcPr>
            <w:tcW w:w="2356" w:type="pct"/>
            <w:shd w:val="clear" w:color="auto" w:fill="auto"/>
          </w:tcPr>
          <w:p w:rsidR="00462A19" w:rsidRPr="00A64374" w:rsidRDefault="00462A19" w:rsidP="00387772">
            <w:pPr>
              <w:spacing w:line="240" w:lineRule="auto"/>
              <w:ind w:right="89"/>
              <w:rPr>
                <w:rFonts w:ascii="Times New Roman" w:hAnsi="Times New Roman" w:cs="Times New Roman"/>
              </w:rPr>
            </w:pPr>
            <w:r w:rsidRPr="00A64374">
              <w:rPr>
                <w:rFonts w:ascii="Times New Roman" w:hAnsi="Times New Roman" w:cs="Times New Roman"/>
                <w:b/>
                <w:color w:val="000000"/>
              </w:rPr>
              <w:t>Сравнивать</w:t>
            </w:r>
            <w:r w:rsidRPr="00A64374">
              <w:rPr>
                <w:rFonts w:ascii="Times New Roman" w:hAnsi="Times New Roman" w:cs="Times New Roman"/>
                <w:color w:val="000000"/>
              </w:rPr>
              <w:t xml:space="preserve"> между собой разные типы текстов.</w:t>
            </w:r>
            <w:r w:rsidRPr="00A64374">
              <w:rPr>
                <w:rFonts w:ascii="Times New Roman" w:hAnsi="Times New Roman" w:cs="Times New Roman"/>
                <w:b/>
                <w:color w:val="000000"/>
              </w:rPr>
              <w:t xml:space="preserve"> Объяснять</w:t>
            </w:r>
            <w:r w:rsidRPr="00A64374">
              <w:rPr>
                <w:rFonts w:ascii="Times New Roman" w:hAnsi="Times New Roman" w:cs="Times New Roman"/>
                <w:color w:val="000000"/>
              </w:rPr>
              <w:t xml:space="preserve"> способы нахождения главных членов предложения. </w:t>
            </w:r>
            <w:r w:rsidRPr="00A64374">
              <w:rPr>
                <w:rFonts w:ascii="Times New Roman" w:hAnsi="Times New Roman" w:cs="Times New Roman"/>
                <w:b/>
                <w:color w:val="000000"/>
              </w:rPr>
              <w:t>Выделять</w:t>
            </w:r>
            <w:r w:rsidRPr="00A64374">
              <w:rPr>
                <w:rFonts w:ascii="Times New Roman" w:hAnsi="Times New Roman" w:cs="Times New Roman"/>
                <w:color w:val="000000"/>
              </w:rPr>
              <w:t xml:space="preserve"> главные члены предложения и </w:t>
            </w:r>
            <w:r w:rsidRPr="00A64374">
              <w:rPr>
                <w:rFonts w:ascii="Times New Roman" w:hAnsi="Times New Roman" w:cs="Times New Roman"/>
                <w:b/>
                <w:color w:val="000000"/>
              </w:rPr>
              <w:t>объяснять</w:t>
            </w:r>
            <w:r w:rsidRPr="00A64374">
              <w:rPr>
                <w:rFonts w:ascii="Times New Roman" w:hAnsi="Times New Roman" w:cs="Times New Roman"/>
                <w:color w:val="000000"/>
              </w:rPr>
              <w:t xml:space="preserve"> способы нахождения главных членов предложения: подлежащего и сказуемого. </w:t>
            </w: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главные и второстепенные члены, распространённые и нераспространённые предложения. </w:t>
            </w:r>
            <w:r w:rsidRPr="00A64374">
              <w:rPr>
                <w:rFonts w:ascii="Times New Roman" w:hAnsi="Times New Roman" w:cs="Times New Roman"/>
                <w:b/>
                <w:color w:val="000000"/>
              </w:rPr>
              <w:t>Находить</w:t>
            </w:r>
            <w:r w:rsidRPr="00A64374">
              <w:rPr>
                <w:rFonts w:ascii="Times New Roman" w:hAnsi="Times New Roman" w:cs="Times New Roman"/>
                <w:color w:val="000000"/>
              </w:rPr>
              <w:t xml:space="preserve"> в тексте предложения, различные по цели высказывания и по интонации. </w:t>
            </w:r>
            <w:r w:rsidRPr="00A64374">
              <w:rPr>
                <w:rFonts w:ascii="Times New Roman" w:hAnsi="Times New Roman" w:cs="Times New Roman"/>
                <w:b/>
                <w:color w:val="000000"/>
              </w:rPr>
              <w:t>Составлять</w:t>
            </w:r>
            <w:r w:rsidRPr="00A64374">
              <w:rPr>
                <w:rFonts w:ascii="Times New Roman" w:hAnsi="Times New Roman" w:cs="Times New Roman"/>
                <w:color w:val="000000"/>
              </w:rPr>
              <w:t xml:space="preserve"> предложения, различные по цели высказывания и по интонации. </w:t>
            </w:r>
            <w:r w:rsidRPr="00A64374">
              <w:rPr>
                <w:rFonts w:ascii="Times New Roman" w:hAnsi="Times New Roman" w:cs="Times New Roman"/>
                <w:b/>
                <w:color w:val="000000"/>
              </w:rPr>
              <w:t>Классифицировать</w:t>
            </w:r>
            <w:r w:rsidRPr="00A64374">
              <w:rPr>
                <w:rFonts w:ascii="Times New Roman" w:hAnsi="Times New Roman" w:cs="Times New Roman"/>
                <w:color w:val="000000"/>
              </w:rPr>
              <w:t xml:space="preserve"> предложения по цели высказывания и по интонации. </w:t>
            </w:r>
            <w:r w:rsidRPr="00A64374">
              <w:rPr>
                <w:rFonts w:ascii="Times New Roman" w:hAnsi="Times New Roman" w:cs="Times New Roman"/>
                <w:b/>
                <w:color w:val="000000"/>
              </w:rPr>
              <w:t>Сравнивать</w:t>
            </w:r>
            <w:r w:rsidRPr="00A64374">
              <w:rPr>
                <w:rFonts w:ascii="Times New Roman" w:hAnsi="Times New Roman" w:cs="Times New Roman"/>
                <w:color w:val="000000"/>
              </w:rPr>
              <w:t xml:space="preserve"> простые и сложные предложения. </w:t>
            </w:r>
            <w:r w:rsidRPr="00A64374">
              <w:rPr>
                <w:rFonts w:ascii="Times New Roman" w:hAnsi="Times New Roman" w:cs="Times New Roman"/>
                <w:b/>
                <w:color w:val="000000"/>
              </w:rPr>
              <w:t>Различать</w:t>
            </w:r>
            <w:r w:rsidRPr="00A64374">
              <w:rPr>
                <w:rFonts w:ascii="Times New Roman" w:hAnsi="Times New Roman" w:cs="Times New Roman"/>
                <w:color w:val="000000"/>
              </w:rPr>
              <w:t xml:space="preserve"> простое предложение с однородными членами и сложное предложение. </w:t>
            </w:r>
            <w:r w:rsidRPr="00A64374">
              <w:rPr>
                <w:rFonts w:ascii="Times New Roman" w:hAnsi="Times New Roman" w:cs="Times New Roman"/>
                <w:b/>
                <w:color w:val="000000"/>
              </w:rPr>
              <w:t xml:space="preserve">Составлять </w:t>
            </w:r>
            <w:r w:rsidRPr="00A64374">
              <w:rPr>
                <w:rFonts w:ascii="Times New Roman" w:hAnsi="Times New Roman" w:cs="Times New Roman"/>
                <w:color w:val="000000"/>
              </w:rPr>
              <w:t>текст по репродукции</w:t>
            </w:r>
          </w:p>
        </w:tc>
      </w:tr>
    </w:tbl>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Pr="00C32684" w:rsidRDefault="00462A19" w:rsidP="00462A19">
      <w:pPr>
        <w:spacing w:before="100" w:beforeAutospacing="1" w:after="100" w:afterAutospacing="1"/>
        <w:rPr>
          <w:rFonts w:ascii="Times New Roman" w:hAnsi="Times New Roman" w:cs="Times New Roman"/>
          <w:b/>
          <w:bCs/>
          <w:caps/>
          <w:sz w:val="24"/>
          <w:szCs w:val="24"/>
        </w:rPr>
      </w:pPr>
      <w:r w:rsidRPr="00C32684">
        <w:rPr>
          <w:rFonts w:ascii="Times New Roman" w:hAnsi="Times New Roman" w:cs="Times New Roman"/>
          <w:b/>
          <w:bCs/>
          <w:caps/>
          <w:sz w:val="24"/>
          <w:szCs w:val="24"/>
        </w:rPr>
        <w:t xml:space="preserve">результаты освоения </w:t>
      </w:r>
      <w:r>
        <w:rPr>
          <w:rFonts w:ascii="Times New Roman" w:hAnsi="Times New Roman" w:cs="Times New Roman"/>
          <w:b/>
          <w:bCs/>
          <w:caps/>
          <w:sz w:val="24"/>
          <w:szCs w:val="24"/>
        </w:rPr>
        <w:t xml:space="preserve"> </w:t>
      </w:r>
      <w:r w:rsidRPr="00C32684">
        <w:rPr>
          <w:rFonts w:ascii="Times New Roman" w:hAnsi="Times New Roman" w:cs="Times New Roman"/>
          <w:b/>
          <w:bCs/>
          <w:caps/>
          <w:sz w:val="24"/>
          <w:szCs w:val="24"/>
        </w:rPr>
        <w:t>программы</w:t>
      </w:r>
      <w:r>
        <w:rPr>
          <w:rFonts w:ascii="Times New Roman" w:hAnsi="Times New Roman" w:cs="Times New Roman"/>
          <w:b/>
          <w:bCs/>
          <w:caps/>
          <w:sz w:val="24"/>
          <w:szCs w:val="24"/>
        </w:rPr>
        <w:t xml:space="preserve"> </w:t>
      </w:r>
      <w:r w:rsidRPr="00C32684">
        <w:rPr>
          <w:rFonts w:ascii="Times New Roman" w:hAnsi="Times New Roman" w:cs="Times New Roman"/>
          <w:b/>
          <w:bCs/>
          <w:caps/>
          <w:sz w:val="24"/>
          <w:szCs w:val="24"/>
        </w:rPr>
        <w:t xml:space="preserve"> по учебному предмету «РУССКИЙ ЯЗЫК»</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bCs/>
          <w:iCs/>
          <w:sz w:val="24"/>
          <w:szCs w:val="24"/>
        </w:rPr>
        <w:t>1.</w:t>
      </w:r>
      <w:r w:rsidRPr="00C32684">
        <w:rPr>
          <w:rFonts w:ascii="Times New Roman" w:hAnsi="Times New Roman" w:cs="Times New Roman"/>
          <w:bCs/>
          <w:iCs/>
          <w:sz w:val="24"/>
          <w:szCs w:val="24"/>
          <w:lang w:val="en-US"/>
        </w:rPr>
        <w:t> </w:t>
      </w:r>
      <w:r>
        <w:rPr>
          <w:rFonts w:ascii="Times New Roman" w:hAnsi="Times New Roman" w:cs="Times New Roman"/>
          <w:bCs/>
          <w:iCs/>
          <w:sz w:val="24"/>
          <w:szCs w:val="24"/>
        </w:rPr>
        <w:t>С</w:t>
      </w:r>
      <w:r>
        <w:rPr>
          <w:rFonts w:ascii="Times New Roman" w:hAnsi="Times New Roman" w:cs="Times New Roman"/>
          <w:sz w:val="24"/>
          <w:szCs w:val="24"/>
        </w:rPr>
        <w:t>формировано первоначальное представление</w:t>
      </w:r>
      <w:r w:rsidRPr="00C32684">
        <w:rPr>
          <w:rFonts w:ascii="Times New Roman" w:hAnsi="Times New Roman" w:cs="Times New Roman"/>
          <w:sz w:val="24"/>
          <w:szCs w:val="24"/>
        </w:rPr>
        <w:t xml:space="preserve"> о единстве и многообразии языкового и культурного пространства России, о языке как основе национального самосознания.</w:t>
      </w:r>
    </w:p>
    <w:p w:rsidR="00462A19" w:rsidRPr="00C32684" w:rsidRDefault="00462A19" w:rsidP="00462A19">
      <w:pPr>
        <w:ind w:firstLine="540"/>
        <w:jc w:val="both"/>
        <w:rPr>
          <w:rFonts w:ascii="Times New Roman" w:hAnsi="Times New Roman" w:cs="Times New Roman"/>
          <w:sz w:val="24"/>
          <w:szCs w:val="24"/>
        </w:rPr>
      </w:pPr>
      <w:r>
        <w:rPr>
          <w:rFonts w:ascii="Times New Roman" w:hAnsi="Times New Roman" w:cs="Times New Roman"/>
          <w:sz w:val="24"/>
          <w:szCs w:val="24"/>
        </w:rPr>
        <w:t>2. Понимает</w:t>
      </w:r>
      <w:r w:rsidRPr="00C32684">
        <w:rPr>
          <w:rFonts w:ascii="Times New Roman" w:hAnsi="Times New Roman" w:cs="Times New Roman"/>
          <w:sz w:val="24"/>
          <w:szCs w:val="24"/>
        </w:rPr>
        <w:t xml:space="preserve"> обучаю</w:t>
      </w:r>
      <w:r>
        <w:rPr>
          <w:rFonts w:ascii="Times New Roman" w:hAnsi="Times New Roman" w:cs="Times New Roman"/>
          <w:sz w:val="24"/>
          <w:szCs w:val="24"/>
        </w:rPr>
        <w:t>щийся</w:t>
      </w:r>
      <w:r w:rsidRPr="00C32684">
        <w:rPr>
          <w:rFonts w:ascii="Times New Roman" w:hAnsi="Times New Roman" w:cs="Times New Roman"/>
          <w:sz w:val="24"/>
          <w:szCs w:val="24"/>
        </w:rPr>
        <w:t xml:space="preserve"> то, что язык представляет собой явление национальной культуры и основное средство </w:t>
      </w:r>
      <w:r>
        <w:rPr>
          <w:rFonts w:ascii="Times New Roman" w:hAnsi="Times New Roman" w:cs="Times New Roman"/>
          <w:sz w:val="24"/>
          <w:szCs w:val="24"/>
        </w:rPr>
        <w:t>человеческого общения; осознает</w:t>
      </w:r>
      <w:r w:rsidRPr="00C32684">
        <w:rPr>
          <w:rFonts w:ascii="Times New Roman" w:hAnsi="Times New Roman" w:cs="Times New Roman"/>
          <w:sz w:val="24"/>
          <w:szCs w:val="24"/>
        </w:rPr>
        <w:t xml:space="preserve"> значения русского языка как государственного языка Российской Федерации, языка межнационального общения.</w:t>
      </w:r>
    </w:p>
    <w:p w:rsidR="00462A19" w:rsidRPr="00C32684" w:rsidRDefault="00462A19" w:rsidP="00462A19">
      <w:pPr>
        <w:ind w:firstLine="540"/>
        <w:jc w:val="both"/>
        <w:rPr>
          <w:rFonts w:ascii="Times New Roman" w:hAnsi="Times New Roman" w:cs="Times New Roman"/>
          <w:sz w:val="24"/>
          <w:szCs w:val="24"/>
        </w:rPr>
      </w:pPr>
      <w:r w:rsidRPr="00C32684">
        <w:rPr>
          <w:rFonts w:ascii="Times New Roman" w:hAnsi="Times New Roman" w:cs="Times New Roman"/>
          <w:sz w:val="24"/>
          <w:szCs w:val="24"/>
        </w:rPr>
        <w:t>3. Сформ</w:t>
      </w:r>
      <w:r>
        <w:rPr>
          <w:rFonts w:ascii="Times New Roman" w:hAnsi="Times New Roman" w:cs="Times New Roman"/>
          <w:sz w:val="24"/>
          <w:szCs w:val="24"/>
        </w:rPr>
        <w:t>ировано</w:t>
      </w:r>
      <w:r w:rsidRPr="00C32684">
        <w:rPr>
          <w:rFonts w:ascii="Times New Roman" w:hAnsi="Times New Roman" w:cs="Times New Roman"/>
          <w:sz w:val="24"/>
          <w:szCs w:val="24"/>
        </w:rPr>
        <w:t xml:space="preserve"> позитивно</w:t>
      </w:r>
      <w:r>
        <w:rPr>
          <w:rFonts w:ascii="Times New Roman" w:hAnsi="Times New Roman" w:cs="Times New Roman"/>
          <w:sz w:val="24"/>
          <w:szCs w:val="24"/>
        </w:rPr>
        <w:t>е</w:t>
      </w:r>
      <w:r w:rsidRPr="00C32684">
        <w:rPr>
          <w:rFonts w:ascii="Times New Roman" w:hAnsi="Times New Roman" w:cs="Times New Roman"/>
          <w:sz w:val="24"/>
          <w:szCs w:val="24"/>
        </w:rPr>
        <w:t xml:space="preserve"> отношени</w:t>
      </w:r>
      <w:r>
        <w:rPr>
          <w:rFonts w:ascii="Times New Roman" w:hAnsi="Times New Roman" w:cs="Times New Roman"/>
          <w:sz w:val="24"/>
          <w:szCs w:val="24"/>
        </w:rPr>
        <w:t>е</w:t>
      </w:r>
      <w:r w:rsidRPr="00C32684">
        <w:rPr>
          <w:rFonts w:ascii="Times New Roman" w:hAnsi="Times New Roman" w:cs="Times New Roman"/>
          <w:sz w:val="24"/>
          <w:szCs w:val="24"/>
        </w:rPr>
        <w:t xml:space="preserve"> к правильной устной и письменной речи как показателям общей культуры и гражданской позиции человека.</w:t>
      </w:r>
    </w:p>
    <w:p w:rsidR="00462A19" w:rsidRPr="00C32684" w:rsidRDefault="00462A19" w:rsidP="00462A19">
      <w:pPr>
        <w:ind w:firstLine="567"/>
        <w:jc w:val="both"/>
        <w:rPr>
          <w:rFonts w:ascii="Times New Roman" w:hAnsi="Times New Roman" w:cs="Times New Roman"/>
          <w:sz w:val="24"/>
          <w:szCs w:val="24"/>
        </w:rPr>
      </w:pPr>
      <w:r w:rsidRPr="00C32684">
        <w:rPr>
          <w:rFonts w:ascii="Times New Roman" w:hAnsi="Times New Roman" w:cs="Times New Roman"/>
          <w:sz w:val="24"/>
          <w:szCs w:val="24"/>
        </w:rPr>
        <w:t>4.</w:t>
      </w:r>
      <w:r w:rsidRPr="00C32684">
        <w:rPr>
          <w:rFonts w:ascii="Times New Roman" w:hAnsi="Times New Roman" w:cs="Times New Roman"/>
          <w:sz w:val="24"/>
          <w:szCs w:val="24"/>
          <w:lang w:val="en-US"/>
        </w:rPr>
        <w:t> </w:t>
      </w:r>
      <w:r>
        <w:rPr>
          <w:rFonts w:ascii="Times New Roman" w:hAnsi="Times New Roman" w:cs="Times New Roman"/>
          <w:sz w:val="24"/>
          <w:szCs w:val="24"/>
        </w:rPr>
        <w:t>В</w:t>
      </w:r>
      <w:r w:rsidRPr="00C32684">
        <w:rPr>
          <w:rFonts w:ascii="Times New Roman" w:hAnsi="Times New Roman" w:cs="Times New Roman"/>
          <w:sz w:val="24"/>
          <w:szCs w:val="24"/>
        </w:rPr>
        <w:t>ладе</w:t>
      </w:r>
      <w:r>
        <w:rPr>
          <w:rFonts w:ascii="Times New Roman" w:hAnsi="Times New Roman" w:cs="Times New Roman"/>
          <w:sz w:val="24"/>
          <w:szCs w:val="24"/>
        </w:rPr>
        <w:t xml:space="preserve">ет </w:t>
      </w:r>
      <w:r w:rsidRPr="00C32684">
        <w:rPr>
          <w:rFonts w:ascii="Times New Roman" w:hAnsi="Times New Roman" w:cs="Times New Roman"/>
          <w:sz w:val="24"/>
          <w:szCs w:val="24"/>
        </w:rPr>
        <w:t xml:space="preserve">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462A19" w:rsidRPr="00C32684" w:rsidRDefault="00462A19" w:rsidP="00462A19">
      <w:pPr>
        <w:ind w:firstLine="567"/>
        <w:jc w:val="both"/>
        <w:rPr>
          <w:rFonts w:ascii="Times New Roman" w:hAnsi="Times New Roman" w:cs="Times New Roman"/>
          <w:sz w:val="24"/>
          <w:szCs w:val="24"/>
        </w:rPr>
      </w:pPr>
      <w:r w:rsidRPr="00C32684">
        <w:rPr>
          <w:rFonts w:ascii="Times New Roman" w:hAnsi="Times New Roman" w:cs="Times New Roman"/>
          <w:sz w:val="24"/>
          <w:szCs w:val="24"/>
        </w:rPr>
        <w:t>5.</w:t>
      </w:r>
      <w:r w:rsidRPr="00C32684">
        <w:rPr>
          <w:rFonts w:ascii="Times New Roman" w:hAnsi="Times New Roman" w:cs="Times New Roman"/>
          <w:sz w:val="24"/>
          <w:szCs w:val="24"/>
          <w:lang w:val="en-US"/>
        </w:rPr>
        <w:t> </w:t>
      </w:r>
      <w:r>
        <w:rPr>
          <w:rFonts w:ascii="Times New Roman" w:hAnsi="Times New Roman" w:cs="Times New Roman"/>
          <w:i/>
          <w:sz w:val="24"/>
          <w:szCs w:val="24"/>
        </w:rPr>
        <w:t>Сф</w:t>
      </w:r>
      <w:r w:rsidRPr="00C32684">
        <w:rPr>
          <w:rFonts w:ascii="Times New Roman" w:hAnsi="Times New Roman" w:cs="Times New Roman"/>
          <w:i/>
          <w:sz w:val="24"/>
          <w:szCs w:val="24"/>
        </w:rPr>
        <w:t>ормирова</w:t>
      </w:r>
      <w:r>
        <w:rPr>
          <w:rFonts w:ascii="Times New Roman" w:hAnsi="Times New Roman" w:cs="Times New Roman"/>
          <w:i/>
          <w:sz w:val="24"/>
          <w:szCs w:val="24"/>
        </w:rPr>
        <w:t>лись</w:t>
      </w:r>
      <w:r w:rsidRPr="00C32684">
        <w:rPr>
          <w:rFonts w:ascii="Times New Roman" w:hAnsi="Times New Roman" w:cs="Times New Roman"/>
          <w:i/>
          <w:sz w:val="24"/>
          <w:szCs w:val="24"/>
        </w:rPr>
        <w:t xml:space="preserve">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462A19" w:rsidRPr="00C32684" w:rsidRDefault="00462A19" w:rsidP="00462A19">
      <w:pPr>
        <w:ind w:firstLine="567"/>
        <w:jc w:val="both"/>
        <w:rPr>
          <w:rFonts w:ascii="Times New Roman" w:hAnsi="Times New Roman" w:cs="Times New Roman"/>
          <w:sz w:val="24"/>
          <w:szCs w:val="24"/>
        </w:rPr>
      </w:pPr>
      <w:r w:rsidRPr="00C32684">
        <w:rPr>
          <w:rFonts w:ascii="Times New Roman" w:hAnsi="Times New Roman" w:cs="Times New Roman"/>
          <w:sz w:val="24"/>
          <w:szCs w:val="24"/>
        </w:rPr>
        <w:t>6. Осозна</w:t>
      </w:r>
      <w:r>
        <w:rPr>
          <w:rFonts w:ascii="Times New Roman" w:hAnsi="Times New Roman" w:cs="Times New Roman"/>
          <w:sz w:val="24"/>
          <w:szCs w:val="24"/>
        </w:rPr>
        <w:t>л навыки</w:t>
      </w:r>
      <w:r w:rsidRPr="00C32684">
        <w:rPr>
          <w:rFonts w:ascii="Times New Roman" w:hAnsi="Times New Roman" w:cs="Times New Roman"/>
          <w:sz w:val="24"/>
          <w:szCs w:val="24"/>
        </w:rPr>
        <w:t xml:space="preserve"> безошибочного письма как одного из проявлений собственного уровня культуры, примен</w:t>
      </w:r>
      <w:r>
        <w:rPr>
          <w:rFonts w:ascii="Times New Roman" w:hAnsi="Times New Roman" w:cs="Times New Roman"/>
          <w:sz w:val="24"/>
          <w:szCs w:val="24"/>
        </w:rPr>
        <w:t xml:space="preserve">яет знания </w:t>
      </w:r>
      <w:r w:rsidRPr="00C32684">
        <w:rPr>
          <w:rFonts w:ascii="Times New Roman" w:hAnsi="Times New Roman" w:cs="Times New Roman"/>
          <w:sz w:val="24"/>
          <w:szCs w:val="24"/>
        </w:rPr>
        <w:t xml:space="preserve"> орфографических правил и правил постановки знаков препинания при записи собственных и предложенных текстов. </w:t>
      </w:r>
      <w:r w:rsidRPr="00C32684">
        <w:rPr>
          <w:rFonts w:ascii="Times New Roman" w:hAnsi="Times New Roman" w:cs="Times New Roman"/>
          <w:i/>
          <w:sz w:val="24"/>
          <w:szCs w:val="24"/>
        </w:rPr>
        <w:t>Владе</w:t>
      </w:r>
      <w:r>
        <w:rPr>
          <w:rFonts w:ascii="Times New Roman" w:hAnsi="Times New Roman" w:cs="Times New Roman"/>
          <w:i/>
          <w:sz w:val="24"/>
          <w:szCs w:val="24"/>
        </w:rPr>
        <w:t xml:space="preserve">ет </w:t>
      </w:r>
      <w:r w:rsidRPr="00C32684">
        <w:rPr>
          <w:rFonts w:ascii="Times New Roman" w:hAnsi="Times New Roman" w:cs="Times New Roman"/>
          <w:i/>
          <w:sz w:val="24"/>
          <w:szCs w:val="24"/>
        </w:rPr>
        <w:t>умением проверять написанное.</w:t>
      </w:r>
    </w:p>
    <w:p w:rsidR="00462A19" w:rsidRPr="00C32684" w:rsidRDefault="00462A19" w:rsidP="00462A19">
      <w:pPr>
        <w:ind w:firstLine="600"/>
        <w:jc w:val="both"/>
        <w:rPr>
          <w:rFonts w:ascii="Times New Roman" w:hAnsi="Times New Roman" w:cs="Times New Roman"/>
          <w:sz w:val="24"/>
          <w:szCs w:val="24"/>
        </w:rPr>
      </w:pPr>
      <w:r w:rsidRPr="00C32684">
        <w:rPr>
          <w:rFonts w:ascii="Times New Roman" w:hAnsi="Times New Roman" w:cs="Times New Roman"/>
          <w:sz w:val="24"/>
          <w:szCs w:val="24"/>
        </w:rPr>
        <w:t xml:space="preserve">7. </w:t>
      </w:r>
      <w:r w:rsidRPr="00C32684">
        <w:rPr>
          <w:rFonts w:ascii="Times New Roman" w:hAnsi="Times New Roman" w:cs="Times New Roman"/>
          <w:i/>
          <w:sz w:val="24"/>
          <w:szCs w:val="24"/>
        </w:rPr>
        <w:t>Овладе</w:t>
      </w:r>
      <w:r>
        <w:rPr>
          <w:rFonts w:ascii="Times New Roman" w:hAnsi="Times New Roman" w:cs="Times New Roman"/>
          <w:i/>
          <w:sz w:val="24"/>
          <w:szCs w:val="24"/>
        </w:rPr>
        <w:t>л</w:t>
      </w:r>
      <w:r w:rsidRPr="00C32684">
        <w:rPr>
          <w:rFonts w:ascii="Times New Roman" w:hAnsi="Times New Roman" w:cs="Times New Roman"/>
          <w:i/>
          <w:sz w:val="24"/>
          <w:szCs w:val="24"/>
        </w:rPr>
        <w:t xml:space="preserve"> учебными действиями с языковыми единицами и </w:t>
      </w:r>
      <w:r>
        <w:rPr>
          <w:rFonts w:ascii="Times New Roman" w:hAnsi="Times New Roman" w:cs="Times New Roman"/>
          <w:i/>
          <w:sz w:val="24"/>
          <w:szCs w:val="24"/>
        </w:rPr>
        <w:t>с</w:t>
      </w:r>
      <w:r w:rsidRPr="00C32684">
        <w:rPr>
          <w:rFonts w:ascii="Times New Roman" w:hAnsi="Times New Roman" w:cs="Times New Roman"/>
          <w:i/>
          <w:sz w:val="24"/>
          <w:szCs w:val="24"/>
        </w:rPr>
        <w:t>формирова</w:t>
      </w:r>
      <w:r>
        <w:rPr>
          <w:rFonts w:ascii="Times New Roman" w:hAnsi="Times New Roman" w:cs="Times New Roman"/>
          <w:i/>
          <w:sz w:val="24"/>
          <w:szCs w:val="24"/>
        </w:rPr>
        <w:t>лись</w:t>
      </w:r>
      <w:r w:rsidRPr="00C32684">
        <w:rPr>
          <w:rFonts w:ascii="Times New Roman" w:hAnsi="Times New Roman" w:cs="Times New Roman"/>
          <w:i/>
          <w:sz w:val="24"/>
          <w:szCs w:val="24"/>
        </w:rPr>
        <w:t xml:space="preserve"> умения использовать знания для решения познавательных, практических и коммуникативных задач.</w:t>
      </w:r>
    </w:p>
    <w:p w:rsidR="00462A19" w:rsidRPr="00C32684" w:rsidRDefault="00462A19" w:rsidP="00462A19">
      <w:pPr>
        <w:ind w:firstLine="600"/>
        <w:jc w:val="both"/>
        <w:rPr>
          <w:rFonts w:ascii="Times New Roman" w:hAnsi="Times New Roman" w:cs="Times New Roman"/>
          <w:sz w:val="24"/>
          <w:szCs w:val="24"/>
        </w:rPr>
      </w:pPr>
      <w:r>
        <w:rPr>
          <w:rFonts w:ascii="Times New Roman" w:hAnsi="Times New Roman" w:cs="Times New Roman"/>
          <w:sz w:val="24"/>
          <w:szCs w:val="24"/>
        </w:rPr>
        <w:t>8. Освоил</w:t>
      </w:r>
      <w:r w:rsidRPr="00C32684">
        <w:rPr>
          <w:rFonts w:ascii="Times New Roman" w:hAnsi="Times New Roman" w:cs="Times New Roman"/>
          <w:sz w:val="24"/>
          <w:szCs w:val="24"/>
        </w:rPr>
        <w:t xml:space="preserve"> первоначальны</w:t>
      </w:r>
      <w:r>
        <w:rPr>
          <w:rFonts w:ascii="Times New Roman" w:hAnsi="Times New Roman" w:cs="Times New Roman"/>
          <w:sz w:val="24"/>
          <w:szCs w:val="24"/>
        </w:rPr>
        <w:t xml:space="preserve">е </w:t>
      </w:r>
      <w:r w:rsidRPr="00C32684">
        <w:rPr>
          <w:rFonts w:ascii="Times New Roman" w:hAnsi="Times New Roman" w:cs="Times New Roman"/>
          <w:sz w:val="24"/>
          <w:szCs w:val="24"/>
        </w:rPr>
        <w:t>научны</w:t>
      </w:r>
      <w:r>
        <w:rPr>
          <w:rFonts w:ascii="Times New Roman" w:hAnsi="Times New Roman" w:cs="Times New Roman"/>
          <w:sz w:val="24"/>
          <w:szCs w:val="24"/>
        </w:rPr>
        <w:t xml:space="preserve">е </w:t>
      </w:r>
      <w:r w:rsidRPr="00C32684">
        <w:rPr>
          <w:rFonts w:ascii="Times New Roman" w:hAnsi="Times New Roman" w:cs="Times New Roman"/>
          <w:sz w:val="24"/>
          <w:szCs w:val="24"/>
        </w:rPr>
        <w:t>представлени</w:t>
      </w:r>
      <w:r>
        <w:rPr>
          <w:rFonts w:ascii="Times New Roman" w:hAnsi="Times New Roman" w:cs="Times New Roman"/>
          <w:sz w:val="24"/>
          <w:szCs w:val="24"/>
        </w:rPr>
        <w:t>я</w:t>
      </w:r>
      <w:r w:rsidRPr="00C32684">
        <w:rPr>
          <w:rFonts w:ascii="Times New Roman" w:hAnsi="Times New Roman" w:cs="Times New Roman"/>
          <w:sz w:val="24"/>
          <w:szCs w:val="24"/>
        </w:rPr>
        <w:t xml:space="preserve">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462A19" w:rsidRPr="00C32684" w:rsidRDefault="00462A19" w:rsidP="00462A19">
      <w:pPr>
        <w:ind w:firstLine="567"/>
        <w:jc w:val="both"/>
        <w:rPr>
          <w:rFonts w:ascii="Times New Roman" w:hAnsi="Times New Roman" w:cs="Times New Roman"/>
          <w:i/>
          <w:sz w:val="24"/>
          <w:szCs w:val="24"/>
        </w:rPr>
      </w:pPr>
      <w:r w:rsidRPr="00C32684">
        <w:rPr>
          <w:rFonts w:ascii="Times New Roman" w:hAnsi="Times New Roman" w:cs="Times New Roman"/>
          <w:sz w:val="24"/>
          <w:szCs w:val="24"/>
        </w:rPr>
        <w:t>9.</w:t>
      </w:r>
      <w:r w:rsidRPr="00C32684">
        <w:rPr>
          <w:rFonts w:ascii="Times New Roman" w:hAnsi="Times New Roman" w:cs="Times New Roman"/>
          <w:sz w:val="24"/>
          <w:szCs w:val="24"/>
          <w:lang w:val="en-US"/>
        </w:rPr>
        <w:t> </w:t>
      </w:r>
      <w:r>
        <w:rPr>
          <w:rFonts w:ascii="Times New Roman" w:hAnsi="Times New Roman" w:cs="Times New Roman"/>
          <w:i/>
          <w:sz w:val="24"/>
          <w:szCs w:val="24"/>
        </w:rPr>
        <w:t>Сф</w:t>
      </w:r>
      <w:r w:rsidRPr="00C32684">
        <w:rPr>
          <w:rFonts w:ascii="Times New Roman" w:hAnsi="Times New Roman" w:cs="Times New Roman"/>
          <w:i/>
          <w:sz w:val="24"/>
          <w:szCs w:val="24"/>
        </w:rPr>
        <w:t>ормирова</w:t>
      </w:r>
      <w:r>
        <w:rPr>
          <w:rFonts w:ascii="Times New Roman" w:hAnsi="Times New Roman" w:cs="Times New Roman"/>
          <w:i/>
          <w:sz w:val="24"/>
          <w:szCs w:val="24"/>
        </w:rPr>
        <w:t xml:space="preserve">лись </w:t>
      </w:r>
      <w:r w:rsidRPr="00C32684">
        <w:rPr>
          <w:rFonts w:ascii="Times New Roman" w:hAnsi="Times New Roman" w:cs="Times New Roman"/>
          <w:i/>
          <w:sz w:val="24"/>
          <w:szCs w:val="24"/>
        </w:rPr>
        <w:t xml:space="preserve"> умени</w:t>
      </w:r>
      <w:r>
        <w:rPr>
          <w:rFonts w:ascii="Times New Roman" w:hAnsi="Times New Roman" w:cs="Times New Roman"/>
          <w:i/>
          <w:sz w:val="24"/>
          <w:szCs w:val="24"/>
        </w:rPr>
        <w:t>я</w:t>
      </w:r>
      <w:r w:rsidRPr="00C32684">
        <w:rPr>
          <w:rFonts w:ascii="Times New Roman" w:hAnsi="Times New Roman" w:cs="Times New Roman"/>
          <w:i/>
          <w:sz w:val="24"/>
          <w:szCs w:val="24"/>
        </w:rPr>
        <w:t xml:space="preserve">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jc w:val="both"/>
        <w:rPr>
          <w:rFonts w:ascii="Times New Roman" w:hAnsi="Times New Roman" w:cs="Times New Roman"/>
          <w:sz w:val="24"/>
          <w:szCs w:val="24"/>
        </w:rPr>
      </w:pPr>
    </w:p>
    <w:p w:rsidR="00462A19" w:rsidRPr="00E7760E" w:rsidRDefault="00462A19" w:rsidP="00462A19">
      <w:pPr>
        <w:spacing w:after="0" w:line="240" w:lineRule="auto"/>
        <w:ind w:firstLine="284"/>
        <w:rPr>
          <w:rFonts w:ascii="Times New Roman" w:hAnsi="Times New Roman" w:cs="Times New Roman"/>
          <w:b/>
          <w:bCs/>
          <w:color w:val="000000"/>
          <w:sz w:val="24"/>
          <w:szCs w:val="24"/>
        </w:rPr>
      </w:pPr>
      <w:r w:rsidRPr="00C32684">
        <w:rPr>
          <w:rFonts w:ascii="Times New Roman" w:hAnsi="Times New Roman" w:cs="Times New Roman"/>
          <w:b/>
          <w:sz w:val="24"/>
          <w:szCs w:val="24"/>
        </w:rPr>
        <w:t>Предметные результаты</w:t>
      </w:r>
      <w:r w:rsidRPr="00C32684">
        <w:rPr>
          <w:rFonts w:ascii="Times New Roman" w:hAnsi="Times New Roman" w:cs="Times New Roman"/>
          <w:sz w:val="24"/>
          <w:szCs w:val="24"/>
        </w:rPr>
        <w:t xml:space="preserve"> изучения курса «Русский язык» в 1-м классе</w:t>
      </w:r>
      <w:r w:rsidRPr="00C32684">
        <w:rPr>
          <w:rFonts w:ascii="Times New Roman" w:hAnsi="Times New Roman" w:cs="Times New Roman"/>
          <w:b/>
          <w:bCs/>
          <w:color w:val="000000"/>
          <w:sz w:val="24"/>
          <w:szCs w:val="24"/>
        </w:rPr>
        <w:t>:</w:t>
      </w:r>
    </w:p>
    <w:tbl>
      <w:tblPr>
        <w:tblW w:w="9889" w:type="dxa"/>
        <w:tblLook w:val="04A0"/>
      </w:tblPr>
      <w:tblGrid>
        <w:gridCol w:w="9889"/>
      </w:tblGrid>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w:t>
            </w:r>
            <w:r>
              <w:rPr>
                <w:rFonts w:ascii="Times New Roman" w:hAnsi="Times New Roman" w:cs="Times New Roman"/>
                <w:b/>
                <w:sz w:val="24"/>
                <w:szCs w:val="24"/>
              </w:rPr>
              <w:t>л</w:t>
            </w:r>
            <w:r w:rsidRPr="00C32684">
              <w:rPr>
                <w:rFonts w:ascii="Times New Roman" w:hAnsi="Times New Roman" w:cs="Times New Roman"/>
                <w:b/>
                <w:sz w:val="24"/>
                <w:szCs w:val="24"/>
              </w:rPr>
              <w:t>ся:</w:t>
            </w:r>
          </w:p>
          <w:p w:rsidR="00462A19" w:rsidRPr="00C32684" w:rsidRDefault="00462A19" w:rsidP="0017675A">
            <w:pPr>
              <w:pStyle w:val="a5"/>
              <w:widowControl/>
              <w:numPr>
                <w:ilvl w:val="0"/>
                <w:numId w:val="28"/>
              </w:numPr>
              <w:autoSpaceDE/>
              <w:autoSpaceDN/>
              <w:adjustRightInd/>
            </w:pPr>
            <w:r w:rsidRPr="00C32684">
              <w:t>различать устную и письменную речь,</w:t>
            </w:r>
          </w:p>
          <w:p w:rsidR="00462A19" w:rsidRPr="00C32684" w:rsidRDefault="00462A19" w:rsidP="0017675A">
            <w:pPr>
              <w:pStyle w:val="a5"/>
              <w:widowControl/>
              <w:numPr>
                <w:ilvl w:val="0"/>
                <w:numId w:val="29"/>
              </w:numPr>
              <w:autoSpaceDE/>
              <w:autoSpaceDN/>
              <w:adjustRightInd/>
            </w:pPr>
            <w:r w:rsidRPr="00C32684">
              <w:t>отличать текст от предложения,</w:t>
            </w:r>
          </w:p>
          <w:p w:rsidR="00462A19" w:rsidRPr="00C32684" w:rsidRDefault="00462A19" w:rsidP="0017675A">
            <w:pPr>
              <w:pStyle w:val="a5"/>
              <w:widowControl/>
              <w:numPr>
                <w:ilvl w:val="0"/>
                <w:numId w:val="29"/>
              </w:numPr>
              <w:autoSpaceDE/>
              <w:autoSpaceDN/>
              <w:adjustRightInd/>
            </w:pPr>
            <w:r w:rsidRPr="00C32684">
              <w:t>выделять предложения из речи,</w:t>
            </w:r>
          </w:p>
          <w:p w:rsidR="00462A19" w:rsidRPr="00C32684" w:rsidRDefault="00462A19" w:rsidP="0017675A">
            <w:pPr>
              <w:pStyle w:val="a5"/>
              <w:widowControl/>
              <w:numPr>
                <w:ilvl w:val="0"/>
                <w:numId w:val="29"/>
              </w:numPr>
              <w:autoSpaceDE/>
              <w:autoSpaceDN/>
              <w:adjustRightInd/>
            </w:pPr>
            <w:r w:rsidRPr="00C32684">
              <w:t>правильно оформлять предложения на письме,</w:t>
            </w:r>
          </w:p>
          <w:p w:rsidR="00462A19" w:rsidRPr="00C32684" w:rsidRDefault="00462A19" w:rsidP="0017675A">
            <w:pPr>
              <w:pStyle w:val="a5"/>
              <w:widowControl/>
              <w:numPr>
                <w:ilvl w:val="0"/>
                <w:numId w:val="29"/>
              </w:numPr>
              <w:autoSpaceDE/>
              <w:autoSpaceDN/>
              <w:adjustRightInd/>
            </w:pPr>
            <w:r w:rsidRPr="00C32684">
              <w:t>распознавать диалог в письменной речи.</w:t>
            </w:r>
          </w:p>
          <w:p w:rsidR="00462A19" w:rsidRPr="00C32684" w:rsidRDefault="00462A19" w:rsidP="0017675A">
            <w:pPr>
              <w:pStyle w:val="a5"/>
              <w:widowControl/>
              <w:numPr>
                <w:ilvl w:val="0"/>
                <w:numId w:val="30"/>
              </w:numPr>
              <w:autoSpaceDE/>
              <w:autoSpaceDN/>
              <w:adjustRightInd/>
              <w:rPr>
                <w:iCs/>
              </w:rPr>
            </w:pPr>
            <w:r w:rsidRPr="00C32684">
              <w:rPr>
                <w:iCs/>
              </w:rPr>
              <w:t>определять количество слов в предложении; вычленять слова из предложения;</w:t>
            </w:r>
          </w:p>
          <w:p w:rsidR="00462A19" w:rsidRPr="00C32684" w:rsidRDefault="00462A19" w:rsidP="0017675A">
            <w:pPr>
              <w:pStyle w:val="a5"/>
              <w:widowControl/>
              <w:numPr>
                <w:ilvl w:val="0"/>
                <w:numId w:val="30"/>
              </w:numPr>
              <w:autoSpaceDE/>
              <w:autoSpaceDN/>
              <w:adjustRightInd/>
              <w:rPr>
                <w:iCs/>
              </w:rPr>
            </w:pPr>
            <w:r w:rsidRPr="00C32684">
              <w:rPr>
                <w:iCs/>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462A19" w:rsidRPr="00C32684" w:rsidRDefault="00462A19" w:rsidP="0017675A">
            <w:pPr>
              <w:pStyle w:val="a5"/>
              <w:widowControl/>
              <w:numPr>
                <w:ilvl w:val="0"/>
                <w:numId w:val="31"/>
              </w:numPr>
              <w:autoSpaceDE/>
              <w:autoSpaceDN/>
              <w:adjustRightInd/>
              <w:rPr>
                <w:iCs/>
              </w:rPr>
            </w:pPr>
            <w:r w:rsidRPr="00C32684">
              <w:rPr>
                <w:iCs/>
              </w:rPr>
              <w:t>различать слово и слог; определять количество в слове слогов.</w:t>
            </w:r>
          </w:p>
          <w:p w:rsidR="00462A19" w:rsidRPr="00C32684" w:rsidRDefault="00462A19" w:rsidP="00387772">
            <w:pPr>
              <w:spacing w:after="0" w:line="240" w:lineRule="auto"/>
              <w:rPr>
                <w:rFonts w:ascii="Times New Roman" w:hAnsi="Times New Roman" w:cs="Times New Roman"/>
                <w:iCs/>
                <w:sz w:val="24"/>
                <w:szCs w:val="24"/>
              </w:rPr>
            </w:pPr>
            <w:r w:rsidRPr="00C32684">
              <w:rPr>
                <w:rFonts w:ascii="Times New Roman" w:hAnsi="Times New Roman" w:cs="Times New Roman"/>
                <w:iCs/>
                <w:sz w:val="24"/>
                <w:szCs w:val="24"/>
              </w:rPr>
              <w:t xml:space="preserve">переносить слова по слогам. </w:t>
            </w:r>
          </w:p>
          <w:p w:rsidR="00462A19" w:rsidRPr="00C32684" w:rsidRDefault="00462A19" w:rsidP="0017675A">
            <w:pPr>
              <w:pStyle w:val="a5"/>
              <w:widowControl/>
              <w:numPr>
                <w:ilvl w:val="0"/>
                <w:numId w:val="32"/>
              </w:numPr>
              <w:autoSpaceDE/>
              <w:autoSpaceDN/>
              <w:adjustRightInd/>
            </w:pPr>
            <w:r w:rsidRPr="00C32684">
              <w:t>различать гласные и согласные звуки; правильно обозначать звуки буквами в письменной речи.</w:t>
            </w:r>
          </w:p>
          <w:p w:rsidR="00462A19" w:rsidRPr="00C32684" w:rsidRDefault="00462A19" w:rsidP="0017675A">
            <w:pPr>
              <w:pStyle w:val="a5"/>
              <w:widowControl/>
              <w:numPr>
                <w:ilvl w:val="0"/>
                <w:numId w:val="32"/>
              </w:numPr>
              <w:autoSpaceDE/>
              <w:autoSpaceDN/>
              <w:adjustRightInd/>
              <w:rPr>
                <w:iCs/>
              </w:rPr>
            </w:pPr>
            <w:r w:rsidRPr="00C32684">
              <w:rPr>
                <w:iCs/>
              </w:rPr>
              <w:t>определять и правильно произносить звонкие и глухие согласные звукиподбирать проверочное слово путём изменения формы слова (</w:t>
            </w:r>
            <w:r w:rsidRPr="00C32684">
              <w:rPr>
                <w:i/>
                <w:iCs/>
              </w:rPr>
              <w:t>ду</w:t>
            </w:r>
            <w:r w:rsidRPr="00C32684">
              <w:rPr>
                <w:b/>
                <w:i/>
                <w:iCs/>
              </w:rPr>
              <w:t>б</w:t>
            </w:r>
            <w:r w:rsidRPr="00C32684">
              <w:rPr>
                <w:i/>
                <w:iCs/>
              </w:rPr>
              <w:t xml:space="preserve"> — ду</w:t>
            </w:r>
            <w:r w:rsidRPr="00C32684">
              <w:rPr>
                <w:b/>
                <w:i/>
                <w:iCs/>
              </w:rPr>
              <w:t>б</w:t>
            </w:r>
            <w:r w:rsidRPr="00C32684">
              <w:rPr>
                <w:i/>
                <w:iCs/>
              </w:rPr>
              <w:t>ы, сне</w:t>
            </w:r>
            <w:r w:rsidRPr="00C32684">
              <w:rPr>
                <w:b/>
                <w:i/>
                <w:iCs/>
              </w:rPr>
              <w:t>г</w:t>
            </w:r>
            <w:r w:rsidRPr="00C32684">
              <w:rPr>
                <w:i/>
                <w:iCs/>
              </w:rPr>
              <w:t xml:space="preserve"> — сне</w:t>
            </w:r>
            <w:r w:rsidRPr="00C32684">
              <w:rPr>
                <w:b/>
                <w:i/>
                <w:iCs/>
              </w:rPr>
              <w:t>г</w:t>
            </w:r>
            <w:r w:rsidRPr="00C32684">
              <w:rPr>
                <w:i/>
                <w:iCs/>
              </w:rPr>
              <w:t>а</w:t>
            </w:r>
            <w:r w:rsidRPr="00C32684">
              <w:rPr>
                <w:iCs/>
              </w:rPr>
              <w:t>); писатьдвусложные слова с парным по глухости-звонкости согласным звуком на конце, объяснять их правописание</w:t>
            </w:r>
          </w:p>
          <w:p w:rsidR="00462A19" w:rsidRPr="00C32684" w:rsidRDefault="00462A19" w:rsidP="0017675A">
            <w:pPr>
              <w:pStyle w:val="a5"/>
              <w:widowControl/>
              <w:numPr>
                <w:ilvl w:val="0"/>
                <w:numId w:val="32"/>
              </w:numPr>
              <w:autoSpaceDE/>
              <w:autoSpaceDN/>
              <w:adjustRightInd/>
              <w:rPr>
                <w:iCs/>
              </w:rPr>
            </w:pPr>
            <w:r w:rsidRPr="00C32684">
              <w:rPr>
                <w:iCs/>
              </w:rPr>
              <w:t>различать шипящие согласные звуки в слове и вне слова.</w:t>
            </w:r>
          </w:p>
          <w:p w:rsidR="00462A19" w:rsidRPr="00C32684" w:rsidRDefault="00462A19" w:rsidP="0017675A">
            <w:pPr>
              <w:pStyle w:val="a5"/>
              <w:widowControl/>
              <w:numPr>
                <w:ilvl w:val="0"/>
                <w:numId w:val="32"/>
              </w:numPr>
              <w:autoSpaceDE/>
              <w:autoSpaceDN/>
              <w:adjustRightInd/>
              <w:rPr>
                <w:iCs/>
              </w:rPr>
            </w:pPr>
            <w:r w:rsidRPr="00C32684">
              <w:rPr>
                <w:iCs/>
              </w:rPr>
              <w:t xml:space="preserve">находить в словах сочетания </w:t>
            </w:r>
            <w:r w:rsidRPr="00C32684">
              <w:rPr>
                <w:b/>
                <w:iCs/>
              </w:rPr>
              <w:t>чк, чн, чт</w:t>
            </w:r>
            <w:r w:rsidRPr="00C32684">
              <w:rPr>
                <w:iCs/>
              </w:rPr>
              <w:t xml:space="preserve">, подбирать примеры слов с такими сочетаниями; писатьслова с сочетаниями </w:t>
            </w:r>
            <w:r w:rsidRPr="00C32684">
              <w:rPr>
                <w:b/>
                <w:iCs/>
              </w:rPr>
              <w:t>чк, чн, чт</w:t>
            </w:r>
            <w:r w:rsidRPr="00C32684">
              <w:rPr>
                <w:iCs/>
              </w:rPr>
              <w:t>.</w:t>
            </w:r>
          </w:p>
          <w:p w:rsidR="00462A19" w:rsidRPr="00C32684" w:rsidRDefault="00462A19" w:rsidP="0017675A">
            <w:pPr>
              <w:pStyle w:val="a5"/>
              <w:widowControl/>
              <w:numPr>
                <w:ilvl w:val="0"/>
                <w:numId w:val="32"/>
              </w:numPr>
              <w:autoSpaceDE/>
              <w:autoSpaceDN/>
              <w:adjustRightInd/>
              <w:rPr>
                <w:iCs/>
              </w:rPr>
            </w:pPr>
            <w:r w:rsidRPr="00C32684">
              <w:rPr>
                <w:iCs/>
              </w:rPr>
              <w:t>писать имена собственные с заглавной буквы, объяснять их написание,использоватьв общении правила и принятые нормы вежливого обращения друг к другу по имени, по имени и отчеству.</w:t>
            </w:r>
          </w:p>
          <w:p w:rsidR="00462A19" w:rsidRPr="00C32684" w:rsidRDefault="00462A19" w:rsidP="00387772">
            <w:pPr>
              <w:autoSpaceDE w:val="0"/>
              <w:autoSpaceDN w:val="0"/>
              <w:adjustRightInd w:val="0"/>
              <w:spacing w:after="0" w:line="240" w:lineRule="auto"/>
              <w:rPr>
                <w:rFonts w:ascii="Times New Roman" w:hAnsi="Times New Roman" w:cs="Times New Roman"/>
                <w:b/>
                <w:i/>
                <w:spacing w:val="-5"/>
                <w:sz w:val="24"/>
                <w:szCs w:val="24"/>
              </w:rPr>
            </w:pPr>
            <w:r w:rsidRPr="00C32684">
              <w:rPr>
                <w:rFonts w:ascii="Times New Roman" w:hAnsi="Times New Roman" w:cs="Times New Roman"/>
                <w:b/>
                <w:i/>
                <w:spacing w:val="-5"/>
                <w:sz w:val="24"/>
                <w:szCs w:val="24"/>
              </w:rPr>
              <w:t>Учащийся получи</w:t>
            </w:r>
            <w:r>
              <w:rPr>
                <w:rFonts w:ascii="Times New Roman" w:hAnsi="Times New Roman" w:cs="Times New Roman"/>
                <w:b/>
                <w:i/>
                <w:spacing w:val="-5"/>
                <w:sz w:val="24"/>
                <w:szCs w:val="24"/>
              </w:rPr>
              <w:t>л</w:t>
            </w:r>
            <w:r w:rsidRPr="00C32684">
              <w:rPr>
                <w:rFonts w:ascii="Times New Roman" w:hAnsi="Times New Roman" w:cs="Times New Roman"/>
                <w:b/>
                <w:i/>
                <w:spacing w:val="-5"/>
                <w:sz w:val="24"/>
                <w:szCs w:val="24"/>
              </w:rPr>
              <w:t xml:space="preserve"> возможность научиться :</w:t>
            </w:r>
          </w:p>
          <w:p w:rsidR="00462A19" w:rsidRPr="00C32684" w:rsidRDefault="00462A19" w:rsidP="0017675A">
            <w:pPr>
              <w:pStyle w:val="a5"/>
              <w:widowControl/>
              <w:numPr>
                <w:ilvl w:val="0"/>
                <w:numId w:val="29"/>
              </w:numPr>
            </w:pPr>
            <w:r w:rsidRPr="00C32684">
              <w:rPr>
                <w:i/>
                <w:spacing w:val="-5"/>
              </w:rPr>
              <w:t>строить высказывания о значении языка и речи в жизни человека</w:t>
            </w:r>
          </w:p>
          <w:p w:rsidR="00462A19" w:rsidRPr="00C32684" w:rsidRDefault="00462A19" w:rsidP="0017675A">
            <w:pPr>
              <w:pStyle w:val="a5"/>
              <w:widowControl/>
              <w:numPr>
                <w:ilvl w:val="0"/>
                <w:numId w:val="29"/>
              </w:numPr>
              <w:autoSpaceDE/>
              <w:autoSpaceDN/>
              <w:adjustRightInd/>
              <w:rPr>
                <w:iCs/>
              </w:rPr>
            </w:pPr>
            <w:r w:rsidRPr="00C32684">
              <w:rPr>
                <w:i/>
                <w:spacing w:val="-5"/>
              </w:rPr>
              <w:t>озаглавливать текст, составлять текст из деформированных предложений, составлять небольшие тексты по рисунку, составлять предложения по заданной схеме.</w:t>
            </w:r>
          </w:p>
          <w:p w:rsidR="00462A19" w:rsidRPr="00C32684" w:rsidRDefault="00462A19" w:rsidP="0017675A">
            <w:pPr>
              <w:pStyle w:val="a5"/>
              <w:widowControl/>
              <w:numPr>
                <w:ilvl w:val="0"/>
                <w:numId w:val="31"/>
              </w:numPr>
              <w:autoSpaceDE/>
              <w:autoSpaceDN/>
              <w:adjustRightInd/>
              <w:rPr>
                <w:i/>
                <w:iCs/>
              </w:rPr>
            </w:pPr>
            <w:r w:rsidRPr="00C32684">
              <w:rPr>
                <w:i/>
                <w:iCs/>
              </w:rPr>
              <w:t>составлять текст по рисунку и опорным словам.</w:t>
            </w:r>
          </w:p>
          <w:p w:rsidR="00462A19" w:rsidRPr="00C32684" w:rsidRDefault="00462A19" w:rsidP="0017675A">
            <w:pPr>
              <w:pStyle w:val="a5"/>
              <w:widowControl/>
              <w:numPr>
                <w:ilvl w:val="0"/>
                <w:numId w:val="31"/>
              </w:numPr>
              <w:autoSpaceDE/>
              <w:autoSpaceDN/>
              <w:adjustRightInd/>
              <w:rPr>
                <w:iCs/>
              </w:rPr>
            </w:pPr>
            <w:r w:rsidRPr="00C32684">
              <w:rPr>
                <w:i/>
                <w:iCs/>
              </w:rPr>
              <w:t>находить новые способы определения слогов в слове через проведение лингвистического опыта со словом</w:t>
            </w:r>
            <w:r w:rsidRPr="00C32684">
              <w:rPr>
                <w:b/>
                <w:iCs/>
              </w:rPr>
              <w:t>;</w:t>
            </w:r>
          </w:p>
          <w:p w:rsidR="00462A19" w:rsidRPr="00C32684" w:rsidRDefault="00462A19" w:rsidP="0017675A">
            <w:pPr>
              <w:pStyle w:val="a5"/>
              <w:widowControl/>
              <w:numPr>
                <w:ilvl w:val="0"/>
                <w:numId w:val="31"/>
              </w:numPr>
              <w:autoSpaceDE/>
              <w:autoSpaceDN/>
              <w:adjustRightInd/>
              <w:rPr>
                <w:iCs/>
              </w:rPr>
            </w:pPr>
            <w:r w:rsidRPr="00C32684">
              <w:rPr>
                <w:i/>
                <w:iCs/>
              </w:rPr>
              <w:t>составлять слова из слогов</w:t>
            </w:r>
          </w:p>
          <w:p w:rsidR="00462A19" w:rsidRPr="00C32684" w:rsidRDefault="00462A19" w:rsidP="0017675A">
            <w:pPr>
              <w:pStyle w:val="a5"/>
              <w:widowControl/>
              <w:numPr>
                <w:ilvl w:val="0"/>
                <w:numId w:val="31"/>
              </w:numPr>
              <w:autoSpaceDE/>
              <w:autoSpaceDN/>
              <w:adjustRightInd/>
              <w:rPr>
                <w:iCs/>
              </w:rPr>
            </w:pPr>
            <w:r w:rsidRPr="00C32684">
              <w:rPr>
                <w:i/>
                <w:iCs/>
              </w:rPr>
              <w:t>находить в предложениях сравнения, осознавать, с какой целью они использованы авторами.</w:t>
            </w:r>
          </w:p>
          <w:p w:rsidR="00462A19" w:rsidRPr="00C32684" w:rsidRDefault="00462A19" w:rsidP="0017675A">
            <w:pPr>
              <w:pStyle w:val="a5"/>
              <w:widowControl/>
              <w:numPr>
                <w:ilvl w:val="0"/>
                <w:numId w:val="33"/>
              </w:numPr>
              <w:autoSpaceDE/>
              <w:autoSpaceDN/>
              <w:adjustRightInd/>
              <w:rPr>
                <w:i/>
                <w:iCs/>
              </w:rPr>
            </w:pPr>
            <w:r w:rsidRPr="00C32684">
              <w:rPr>
                <w:i/>
                <w:iCs/>
              </w:rPr>
              <w:t>наблюдать над образностью русских слов, звучание которых передаёт звукиприроды.</w:t>
            </w:r>
          </w:p>
          <w:p w:rsidR="00462A19" w:rsidRPr="00C32684" w:rsidRDefault="00462A19" w:rsidP="0017675A">
            <w:pPr>
              <w:pStyle w:val="a5"/>
              <w:widowControl/>
              <w:numPr>
                <w:ilvl w:val="0"/>
                <w:numId w:val="33"/>
              </w:numPr>
              <w:autoSpaceDE/>
              <w:autoSpaceDN/>
              <w:adjustRightInd/>
              <w:rPr>
                <w:i/>
                <w:iCs/>
              </w:rPr>
            </w:pPr>
            <w:r w:rsidRPr="00C32684">
              <w:rPr>
                <w:i/>
                <w:iCs/>
              </w:rPr>
              <w:t>наблюдать над образностью слова (олицетворением), когда неодушевлённый предмет наделяется свойствами одушевлённого</w:t>
            </w:r>
          </w:p>
          <w:p w:rsidR="00462A19" w:rsidRPr="00C32684" w:rsidRDefault="00462A19" w:rsidP="0017675A">
            <w:pPr>
              <w:pStyle w:val="a5"/>
              <w:widowControl/>
              <w:numPr>
                <w:ilvl w:val="0"/>
                <w:numId w:val="33"/>
              </w:numPr>
              <w:autoSpaceDE/>
              <w:autoSpaceDN/>
              <w:adjustRightInd/>
            </w:pPr>
            <w:r w:rsidRPr="00C32684">
              <w:rPr>
                <w:i/>
                <w:iCs/>
              </w:rPr>
              <w:t>воспроизводить по памяти содержание сказки.</w:t>
            </w:r>
          </w:p>
          <w:p w:rsidR="00462A19" w:rsidRPr="00E7760E" w:rsidRDefault="00462A19" w:rsidP="0017675A">
            <w:pPr>
              <w:pStyle w:val="a5"/>
              <w:widowControl/>
              <w:numPr>
                <w:ilvl w:val="0"/>
                <w:numId w:val="33"/>
              </w:numPr>
              <w:autoSpaceDE/>
              <w:autoSpaceDN/>
              <w:adjustRightInd/>
              <w:rPr>
                <w:i/>
                <w:iCs/>
              </w:rPr>
            </w:pPr>
            <w:r w:rsidRPr="00C32684">
              <w:rPr>
                <w:i/>
                <w:iCs/>
              </w:rPr>
              <w:t>находить информацию о названии своего города; участвовать в презентации проекта</w:t>
            </w:r>
            <w:r w:rsidRPr="00C32684">
              <w:rPr>
                <w:iCs/>
              </w:rPr>
              <w:t>.</w:t>
            </w:r>
          </w:p>
          <w:p w:rsidR="00462A19" w:rsidRPr="00E7760E" w:rsidRDefault="00462A19" w:rsidP="00387772">
            <w:pPr>
              <w:spacing w:after="0" w:line="240" w:lineRule="auto"/>
              <w:rPr>
                <w:i/>
                <w:iCs/>
              </w:rPr>
            </w:pPr>
          </w:p>
        </w:tc>
      </w:tr>
      <w:tr w:rsidR="00462A19" w:rsidRPr="00C32684" w:rsidTr="00387772">
        <w:tc>
          <w:tcPr>
            <w:tcW w:w="9889" w:type="dxa"/>
          </w:tcPr>
          <w:p w:rsidR="00462A19" w:rsidRDefault="00462A19" w:rsidP="00387772">
            <w:pPr>
              <w:spacing w:after="0" w:line="240" w:lineRule="auto"/>
              <w:rPr>
                <w:rFonts w:ascii="Times New Roman" w:hAnsi="Times New Roman" w:cs="Times New Roman"/>
                <w:b/>
                <w:sz w:val="24"/>
                <w:szCs w:val="24"/>
              </w:rPr>
            </w:pPr>
          </w:p>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Предметные результаты изучения курса «Русский язык» во 2-м классе</w:t>
            </w:r>
          </w:p>
        </w:tc>
      </w:tr>
      <w:tr w:rsidR="00462A19" w:rsidRPr="00C32684" w:rsidTr="00387772">
        <w:tc>
          <w:tcPr>
            <w:tcW w:w="9889" w:type="dxa"/>
          </w:tcPr>
          <w:p w:rsidR="00462A19" w:rsidRPr="00C32684" w:rsidRDefault="00462A19" w:rsidP="00387772">
            <w:pPr>
              <w:tabs>
                <w:tab w:val="left" w:pos="1440"/>
              </w:tabs>
              <w:spacing w:after="0" w:line="240" w:lineRule="auto"/>
              <w:rPr>
                <w:rFonts w:ascii="Times New Roman" w:hAnsi="Times New Roman" w:cs="Times New Roman"/>
                <w:b/>
                <w:sz w:val="24"/>
                <w:szCs w:val="24"/>
              </w:rPr>
            </w:pPr>
          </w:p>
        </w:tc>
      </w:tr>
      <w:tr w:rsidR="00462A19" w:rsidRPr="00C32684" w:rsidTr="00387772">
        <w:tc>
          <w:tcPr>
            <w:tcW w:w="9889" w:type="dxa"/>
          </w:tcPr>
          <w:p w:rsidR="00462A19" w:rsidRPr="00C32684" w:rsidRDefault="00462A19" w:rsidP="00387772">
            <w:pPr>
              <w:spacing w:after="0" w:line="240" w:lineRule="auto"/>
              <w:jc w:val="both"/>
              <w:rPr>
                <w:rFonts w:ascii="Times New Roman" w:hAnsi="Times New Roman" w:cs="Times New Roman"/>
                <w:b/>
                <w:sz w:val="24"/>
                <w:szCs w:val="24"/>
              </w:rPr>
            </w:pPr>
            <w:r w:rsidRPr="00C32684">
              <w:rPr>
                <w:rFonts w:ascii="Times New Roman" w:hAnsi="Times New Roman" w:cs="Times New Roman"/>
                <w:b/>
                <w:sz w:val="24"/>
                <w:szCs w:val="24"/>
              </w:rPr>
              <w:t>Учащийся научи</w:t>
            </w:r>
            <w:r>
              <w:rPr>
                <w:rFonts w:ascii="Times New Roman" w:hAnsi="Times New Roman" w:cs="Times New Roman"/>
                <w:b/>
                <w:sz w:val="24"/>
                <w:szCs w:val="24"/>
              </w:rPr>
              <w:t>л</w:t>
            </w:r>
            <w:r w:rsidRPr="00C32684">
              <w:rPr>
                <w:rFonts w:ascii="Times New Roman" w:hAnsi="Times New Roman" w:cs="Times New Roman"/>
                <w:b/>
                <w:sz w:val="24"/>
                <w:szCs w:val="24"/>
              </w:rPr>
              <w:t>ся:</w:t>
            </w:r>
          </w:p>
          <w:p w:rsidR="00462A19" w:rsidRPr="00C32684" w:rsidRDefault="00462A19" w:rsidP="0017675A">
            <w:pPr>
              <w:pStyle w:val="a5"/>
              <w:widowControl/>
              <w:numPr>
                <w:ilvl w:val="0"/>
                <w:numId w:val="34"/>
              </w:numPr>
              <w:autoSpaceDE/>
              <w:autoSpaceDN/>
              <w:adjustRightInd/>
              <w:jc w:val="both"/>
            </w:pPr>
            <w:r w:rsidRPr="00C32684">
              <w:t>использовать средства устного общения (голос, темп речи, мимику, жесты, движения) в соответствии с конкретной ситуацией общения;</w:t>
            </w:r>
          </w:p>
          <w:p w:rsidR="00462A19" w:rsidRPr="00C32684" w:rsidRDefault="00462A19" w:rsidP="0017675A">
            <w:pPr>
              <w:pStyle w:val="a5"/>
              <w:widowControl/>
              <w:numPr>
                <w:ilvl w:val="0"/>
                <w:numId w:val="34"/>
              </w:numPr>
              <w:autoSpaceDE/>
              <w:autoSpaceDN/>
              <w:adjustRightInd/>
              <w:jc w:val="both"/>
            </w:pPr>
            <w:r w:rsidRPr="00C32684">
              <w:t>осознавать собственную устную речь: с какой целью, с кем и где происходит общение;</w:t>
            </w:r>
          </w:p>
          <w:p w:rsidR="00462A19" w:rsidRPr="00C32684" w:rsidRDefault="00462A19" w:rsidP="0017675A">
            <w:pPr>
              <w:pStyle w:val="a5"/>
              <w:widowControl/>
              <w:numPr>
                <w:ilvl w:val="0"/>
                <w:numId w:val="34"/>
              </w:numPr>
              <w:autoSpaceDE/>
              <w:autoSpaceDN/>
              <w:adjustRightInd/>
              <w:jc w:val="both"/>
            </w:pPr>
            <w:r w:rsidRPr="00C32684">
              <w:t>понимать особенности диалогической речи;</w:t>
            </w:r>
          </w:p>
          <w:p w:rsidR="00462A19" w:rsidRPr="00C32684" w:rsidRDefault="00462A19" w:rsidP="0017675A">
            <w:pPr>
              <w:pStyle w:val="a5"/>
              <w:widowControl/>
              <w:numPr>
                <w:ilvl w:val="0"/>
                <w:numId w:val="36"/>
              </w:numPr>
              <w:autoSpaceDE/>
              <w:autoSpaceDN/>
              <w:adjustRightInd/>
              <w:jc w:val="both"/>
            </w:pPr>
            <w:r w:rsidRPr="00C32684">
              <w:t>определять тему текста, подбирать заглавие, находить части текста;</w:t>
            </w:r>
          </w:p>
          <w:p w:rsidR="00462A19" w:rsidRPr="00C32684" w:rsidRDefault="00462A19" w:rsidP="0017675A">
            <w:pPr>
              <w:pStyle w:val="a5"/>
              <w:widowControl/>
              <w:numPr>
                <w:ilvl w:val="0"/>
                <w:numId w:val="36"/>
              </w:numPr>
              <w:autoSpaceDE/>
              <w:autoSpaceDN/>
              <w:adjustRightInd/>
              <w:jc w:val="both"/>
            </w:pPr>
            <w:r w:rsidRPr="00C32684">
              <w:t>восстанавливать деформированные тексты.</w:t>
            </w:r>
          </w:p>
          <w:p w:rsidR="00462A19" w:rsidRPr="00C32684" w:rsidRDefault="00462A19" w:rsidP="0017675A">
            <w:pPr>
              <w:pStyle w:val="a5"/>
              <w:widowControl/>
              <w:numPr>
                <w:ilvl w:val="0"/>
                <w:numId w:val="38"/>
              </w:numPr>
              <w:autoSpaceDE/>
              <w:autoSpaceDN/>
              <w:adjustRightInd/>
              <w:jc w:val="both"/>
            </w:pPr>
            <w:r w:rsidRPr="00C32684">
              <w:t>находить главные члены предложения: подлежащее и сказуемое;</w:t>
            </w:r>
          </w:p>
          <w:p w:rsidR="00462A19" w:rsidRPr="00C32684" w:rsidRDefault="00462A19" w:rsidP="0017675A">
            <w:pPr>
              <w:pStyle w:val="a5"/>
              <w:widowControl/>
              <w:numPr>
                <w:ilvl w:val="0"/>
                <w:numId w:val="38"/>
              </w:numPr>
              <w:autoSpaceDE/>
              <w:autoSpaceDN/>
              <w:adjustRightInd/>
              <w:jc w:val="both"/>
            </w:pPr>
            <w:r w:rsidRPr="00C32684">
              <w:t>различать главные и второстепенные члены предложения;</w:t>
            </w:r>
          </w:p>
          <w:p w:rsidR="00462A19" w:rsidRPr="00C32684" w:rsidRDefault="00462A19" w:rsidP="0017675A">
            <w:pPr>
              <w:pStyle w:val="a5"/>
              <w:widowControl/>
              <w:numPr>
                <w:ilvl w:val="0"/>
                <w:numId w:val="38"/>
              </w:numPr>
              <w:autoSpaceDE/>
              <w:autoSpaceDN/>
              <w:adjustRightInd/>
              <w:jc w:val="both"/>
            </w:pPr>
            <w:r w:rsidRPr="00C32684">
              <w:t>составлять предложения из слов данных в начальной форме;</w:t>
            </w:r>
          </w:p>
          <w:p w:rsidR="00462A19" w:rsidRPr="00C32684" w:rsidRDefault="00462A19" w:rsidP="0017675A">
            <w:pPr>
              <w:pStyle w:val="a5"/>
              <w:widowControl/>
              <w:numPr>
                <w:ilvl w:val="0"/>
                <w:numId w:val="38"/>
              </w:numPr>
              <w:autoSpaceDE/>
              <w:autoSpaceDN/>
              <w:adjustRightInd/>
              <w:jc w:val="both"/>
            </w:pPr>
            <w:r w:rsidRPr="00C32684">
              <w:t>восстанавливать деформированные предложения.</w:t>
            </w:r>
          </w:p>
          <w:p w:rsidR="00462A19" w:rsidRPr="00C32684" w:rsidRDefault="00462A19" w:rsidP="0017675A">
            <w:pPr>
              <w:pStyle w:val="a5"/>
              <w:widowControl/>
              <w:numPr>
                <w:ilvl w:val="0"/>
                <w:numId w:val="40"/>
              </w:numPr>
              <w:autoSpaceDE/>
              <w:autoSpaceDN/>
              <w:adjustRightInd/>
              <w:jc w:val="both"/>
            </w:pPr>
            <w:r w:rsidRPr="00C32684">
              <w:lastRenderedPageBreak/>
              <w:t>опознавать в предложении и в тексте однозначные и многозначные слова, употреблённые в прямом и переносном значении;</w:t>
            </w:r>
          </w:p>
          <w:p w:rsidR="00462A19" w:rsidRPr="00C32684" w:rsidRDefault="00462A19" w:rsidP="0017675A">
            <w:pPr>
              <w:pStyle w:val="a5"/>
              <w:widowControl/>
              <w:numPr>
                <w:ilvl w:val="0"/>
                <w:numId w:val="40"/>
              </w:numPr>
              <w:autoSpaceDE/>
              <w:autoSpaceDN/>
              <w:adjustRightInd/>
              <w:jc w:val="both"/>
            </w:pPr>
            <w:r w:rsidRPr="00C32684">
              <w:t>различать на практическом уровне синонимы, антонимы, многозначность</w:t>
            </w:r>
          </w:p>
          <w:p w:rsidR="00462A19" w:rsidRPr="00C32684" w:rsidRDefault="00462A19" w:rsidP="0017675A">
            <w:pPr>
              <w:pStyle w:val="a5"/>
              <w:widowControl/>
              <w:numPr>
                <w:ilvl w:val="0"/>
                <w:numId w:val="40"/>
              </w:numPr>
              <w:autoSpaceDE/>
              <w:autoSpaceDN/>
              <w:adjustRightInd/>
              <w:jc w:val="both"/>
            </w:pPr>
            <w:r w:rsidRPr="00C32684">
              <w:t>применять правила правописания, переноса слов</w:t>
            </w:r>
          </w:p>
          <w:p w:rsidR="00462A19" w:rsidRPr="00C32684" w:rsidRDefault="00462A19" w:rsidP="0017675A">
            <w:pPr>
              <w:pStyle w:val="a5"/>
              <w:widowControl/>
              <w:numPr>
                <w:ilvl w:val="0"/>
                <w:numId w:val="42"/>
              </w:numPr>
              <w:autoSpaceDE/>
              <w:autoSpaceDN/>
              <w:adjustRightInd/>
              <w:jc w:val="both"/>
            </w:pPr>
            <w:r w:rsidRPr="00C32684">
              <w:t xml:space="preserve">определять качественную характеристику звука: гласный, согласный; ударный – безударный, согласный твёрдый мягкий, парный – непарный, </w:t>
            </w:r>
          </w:p>
          <w:p w:rsidR="00462A19" w:rsidRPr="00C32684" w:rsidRDefault="00462A19" w:rsidP="0017675A">
            <w:pPr>
              <w:pStyle w:val="a5"/>
              <w:widowControl/>
              <w:numPr>
                <w:ilvl w:val="0"/>
                <w:numId w:val="42"/>
              </w:numPr>
              <w:autoSpaceDE/>
              <w:autoSpaceDN/>
              <w:adjustRightInd/>
              <w:jc w:val="both"/>
            </w:pPr>
            <w:r w:rsidRPr="00C32684">
              <w:t>применять знания фонетического материала при использовании правил правописания.</w:t>
            </w:r>
          </w:p>
          <w:p w:rsidR="00462A19" w:rsidRPr="00C32684" w:rsidRDefault="00462A19" w:rsidP="0017675A">
            <w:pPr>
              <w:pStyle w:val="a5"/>
              <w:widowControl/>
              <w:numPr>
                <w:ilvl w:val="0"/>
                <w:numId w:val="42"/>
              </w:numPr>
              <w:autoSpaceDE/>
              <w:autoSpaceDN/>
              <w:adjustRightInd/>
              <w:jc w:val="both"/>
            </w:pPr>
            <w:r w:rsidRPr="00C32684">
              <w:t>находить орфограммы  указанных учителем словах;</w:t>
            </w:r>
          </w:p>
          <w:p w:rsidR="00462A19" w:rsidRPr="00C32684" w:rsidRDefault="00462A19" w:rsidP="0017675A">
            <w:pPr>
              <w:pStyle w:val="a5"/>
              <w:widowControl/>
              <w:numPr>
                <w:ilvl w:val="0"/>
                <w:numId w:val="42"/>
              </w:numPr>
              <w:autoSpaceDE/>
              <w:autoSpaceDN/>
              <w:adjustRightInd/>
              <w:jc w:val="both"/>
            </w:pPr>
            <w:r w:rsidRPr="00C32684">
              <w:t>использовать орфографический словарь как средство самоконтроля;</w:t>
            </w:r>
          </w:p>
          <w:p w:rsidR="00462A19" w:rsidRPr="00C32684" w:rsidRDefault="00462A19" w:rsidP="0017675A">
            <w:pPr>
              <w:pStyle w:val="a5"/>
              <w:widowControl/>
              <w:numPr>
                <w:ilvl w:val="0"/>
                <w:numId w:val="42"/>
              </w:numPr>
              <w:autoSpaceDE/>
              <w:autoSpaceDN/>
              <w:adjustRightInd/>
              <w:jc w:val="both"/>
            </w:pPr>
            <w:r w:rsidRPr="00C32684">
              <w:t>применять правила правописания: написание гласных и, а, у после шипящих согласных  ж, ш, ч, щ; отсутствие мягкого знака в сочетаниях букв ч, щ с другими согласными; проверяемые безударные гласные в корне слова; парные звонкие и глухие согласные в корне слова;</w:t>
            </w:r>
          </w:p>
          <w:p w:rsidR="00462A19" w:rsidRPr="00C32684" w:rsidRDefault="00462A19" w:rsidP="0017675A">
            <w:pPr>
              <w:pStyle w:val="a5"/>
              <w:widowControl/>
              <w:numPr>
                <w:ilvl w:val="0"/>
                <w:numId w:val="44"/>
              </w:numPr>
              <w:autoSpaceDE/>
              <w:autoSpaceDN/>
              <w:adjustRightInd/>
              <w:jc w:val="both"/>
            </w:pPr>
            <w:r w:rsidRPr="00C32684">
              <w:t>различать лексическое и грамматическое значение слова;</w:t>
            </w:r>
          </w:p>
          <w:p w:rsidR="00462A19" w:rsidRPr="00C32684" w:rsidRDefault="00462A19" w:rsidP="0017675A">
            <w:pPr>
              <w:pStyle w:val="a5"/>
              <w:widowControl/>
              <w:numPr>
                <w:ilvl w:val="0"/>
                <w:numId w:val="44"/>
              </w:numPr>
              <w:autoSpaceDE/>
              <w:autoSpaceDN/>
              <w:adjustRightInd/>
              <w:jc w:val="both"/>
            </w:pPr>
            <w:r w:rsidRPr="00C32684">
              <w:t>находить грамматические группы слов;</w:t>
            </w:r>
          </w:p>
          <w:p w:rsidR="00462A19" w:rsidRPr="00C32684" w:rsidRDefault="00462A19" w:rsidP="0017675A">
            <w:pPr>
              <w:pStyle w:val="a5"/>
              <w:widowControl/>
              <w:numPr>
                <w:ilvl w:val="0"/>
                <w:numId w:val="44"/>
              </w:numPr>
              <w:autoSpaceDE/>
              <w:autoSpaceDN/>
              <w:adjustRightInd/>
              <w:jc w:val="both"/>
            </w:pPr>
            <w:r w:rsidRPr="00C32684">
              <w:t>определять у имени существительного значение, начальную форму, опознавать одушевлённые и неодушевлённые, собственные и нарицательные;</w:t>
            </w:r>
          </w:p>
          <w:p w:rsidR="00462A19" w:rsidRPr="00C32684" w:rsidRDefault="00462A19" w:rsidP="0017675A">
            <w:pPr>
              <w:pStyle w:val="a5"/>
              <w:widowControl/>
              <w:numPr>
                <w:ilvl w:val="0"/>
                <w:numId w:val="44"/>
              </w:numPr>
              <w:autoSpaceDE/>
              <w:autoSpaceDN/>
              <w:adjustRightInd/>
              <w:jc w:val="both"/>
            </w:pPr>
            <w:r w:rsidRPr="00C32684">
              <w:t>различать форму ед. и мн. числа</w:t>
            </w:r>
          </w:p>
          <w:p w:rsidR="00462A19" w:rsidRPr="00C32684" w:rsidRDefault="00462A19" w:rsidP="00387772">
            <w:pPr>
              <w:spacing w:line="240" w:lineRule="auto"/>
              <w:jc w:val="both"/>
              <w:rPr>
                <w:rFonts w:ascii="Times New Roman" w:hAnsi="Times New Roman" w:cs="Times New Roman"/>
                <w:sz w:val="24"/>
                <w:szCs w:val="24"/>
              </w:rPr>
            </w:pPr>
          </w:p>
          <w:p w:rsidR="00462A19" w:rsidRPr="00C32684" w:rsidRDefault="00462A19" w:rsidP="00387772">
            <w:pPr>
              <w:spacing w:line="240" w:lineRule="auto"/>
              <w:jc w:val="both"/>
              <w:rPr>
                <w:rFonts w:ascii="Times New Roman" w:hAnsi="Times New Roman" w:cs="Times New Roman"/>
                <w:b/>
                <w:i/>
                <w:sz w:val="24"/>
                <w:szCs w:val="24"/>
              </w:rPr>
            </w:pPr>
            <w:r w:rsidRPr="00C32684">
              <w:rPr>
                <w:rFonts w:ascii="Times New Roman" w:hAnsi="Times New Roman" w:cs="Times New Roman"/>
                <w:b/>
                <w:i/>
                <w:sz w:val="24"/>
                <w:szCs w:val="24"/>
              </w:rPr>
              <w:t>Учащийся получи</w:t>
            </w:r>
            <w:r>
              <w:rPr>
                <w:rFonts w:ascii="Times New Roman" w:hAnsi="Times New Roman" w:cs="Times New Roman"/>
                <w:b/>
                <w:i/>
                <w:sz w:val="24"/>
                <w:szCs w:val="24"/>
              </w:rPr>
              <w:t>л</w:t>
            </w:r>
            <w:r w:rsidRPr="00C32684">
              <w:rPr>
                <w:rFonts w:ascii="Times New Roman" w:hAnsi="Times New Roman" w:cs="Times New Roman"/>
                <w:b/>
                <w:i/>
                <w:sz w:val="24"/>
                <w:szCs w:val="24"/>
              </w:rPr>
              <w:t xml:space="preserve"> возможность научиться :</w:t>
            </w:r>
          </w:p>
          <w:p w:rsidR="00462A19" w:rsidRPr="00C32684" w:rsidRDefault="00462A19" w:rsidP="0017675A">
            <w:pPr>
              <w:pStyle w:val="a5"/>
              <w:widowControl/>
              <w:numPr>
                <w:ilvl w:val="0"/>
                <w:numId w:val="35"/>
              </w:numPr>
              <w:autoSpaceDE/>
              <w:autoSpaceDN/>
              <w:adjustRightInd/>
              <w:jc w:val="both"/>
            </w:pPr>
            <w:r w:rsidRPr="00C32684">
              <w:t xml:space="preserve">выражать собственное мнение, обосновывать его; </w:t>
            </w:r>
          </w:p>
          <w:p w:rsidR="00462A19" w:rsidRPr="00C32684" w:rsidRDefault="00462A19" w:rsidP="0017675A">
            <w:pPr>
              <w:pStyle w:val="a5"/>
              <w:widowControl/>
              <w:numPr>
                <w:ilvl w:val="0"/>
                <w:numId w:val="35"/>
              </w:numPr>
              <w:autoSpaceDE/>
              <w:autoSpaceDN/>
              <w:adjustRightInd/>
              <w:jc w:val="both"/>
            </w:pPr>
            <w:r w:rsidRPr="00C32684">
              <w:t>строить устное монологическое высказывание на определённую тему</w:t>
            </w:r>
          </w:p>
          <w:p w:rsidR="00462A19" w:rsidRPr="00C32684" w:rsidRDefault="00462A19" w:rsidP="0017675A">
            <w:pPr>
              <w:pStyle w:val="a5"/>
              <w:widowControl/>
              <w:numPr>
                <w:ilvl w:val="0"/>
                <w:numId w:val="37"/>
              </w:numPr>
              <w:autoSpaceDE/>
              <w:autoSpaceDN/>
              <w:adjustRightInd/>
              <w:jc w:val="both"/>
            </w:pPr>
            <w:r w:rsidRPr="00C32684">
              <w:t>распознавать тексты разных типов: описание и повествование;</w:t>
            </w:r>
          </w:p>
          <w:p w:rsidR="00462A19" w:rsidRPr="00C32684" w:rsidRDefault="00462A19" w:rsidP="0017675A">
            <w:pPr>
              <w:pStyle w:val="a5"/>
              <w:widowControl/>
              <w:numPr>
                <w:ilvl w:val="0"/>
                <w:numId w:val="37"/>
              </w:numPr>
              <w:autoSpaceDE/>
              <w:autoSpaceDN/>
              <w:adjustRightInd/>
              <w:jc w:val="both"/>
            </w:pPr>
            <w:r w:rsidRPr="00C32684">
              <w:t xml:space="preserve">находить средства связи между предложениями </w:t>
            </w:r>
          </w:p>
          <w:p w:rsidR="00462A19" w:rsidRPr="00C32684" w:rsidRDefault="00462A19" w:rsidP="0017675A">
            <w:pPr>
              <w:pStyle w:val="a5"/>
              <w:widowControl/>
              <w:numPr>
                <w:ilvl w:val="0"/>
                <w:numId w:val="37"/>
              </w:numPr>
              <w:autoSpaceDE/>
              <w:autoSpaceDN/>
              <w:adjustRightInd/>
              <w:jc w:val="both"/>
            </w:pPr>
            <w:r w:rsidRPr="00C32684">
              <w:t>определять последовательность частей текста;</w:t>
            </w:r>
          </w:p>
          <w:p w:rsidR="00462A19" w:rsidRPr="00C32684" w:rsidRDefault="00462A19" w:rsidP="00387772">
            <w:pPr>
              <w:spacing w:line="240" w:lineRule="auto"/>
              <w:jc w:val="both"/>
              <w:rPr>
                <w:rFonts w:ascii="Times New Roman" w:hAnsi="Times New Roman" w:cs="Times New Roman"/>
                <w:sz w:val="24"/>
                <w:szCs w:val="24"/>
              </w:rPr>
            </w:pPr>
            <w:r w:rsidRPr="00C32684">
              <w:rPr>
                <w:rFonts w:ascii="Times New Roman" w:hAnsi="Times New Roman" w:cs="Times New Roman"/>
                <w:sz w:val="24"/>
                <w:szCs w:val="24"/>
              </w:rPr>
              <w:t>составлять тексты малых форм (письмо, записка, электронное сообщение, объявление)</w:t>
            </w:r>
          </w:p>
          <w:p w:rsidR="00462A19" w:rsidRPr="00C32684" w:rsidRDefault="00462A19" w:rsidP="0017675A">
            <w:pPr>
              <w:pStyle w:val="a5"/>
              <w:widowControl/>
              <w:numPr>
                <w:ilvl w:val="0"/>
                <w:numId w:val="39"/>
              </w:numPr>
              <w:autoSpaceDE/>
              <w:autoSpaceDN/>
              <w:adjustRightInd/>
              <w:jc w:val="both"/>
            </w:pPr>
            <w:r w:rsidRPr="00C32684">
              <w:t>опознавать предложения распространённые, нераспространённые;</w:t>
            </w:r>
          </w:p>
          <w:p w:rsidR="00462A19" w:rsidRPr="00C32684" w:rsidRDefault="00462A19" w:rsidP="0017675A">
            <w:pPr>
              <w:pStyle w:val="a5"/>
              <w:widowControl/>
              <w:numPr>
                <w:ilvl w:val="0"/>
                <w:numId w:val="39"/>
              </w:numPr>
              <w:autoSpaceDE/>
              <w:autoSpaceDN/>
              <w:adjustRightInd/>
              <w:jc w:val="both"/>
            </w:pPr>
            <w:r w:rsidRPr="00C32684">
              <w:t>устанавливать связь между словами в словосочетании и предложении;</w:t>
            </w:r>
          </w:p>
          <w:p w:rsidR="00462A19" w:rsidRPr="00C32684" w:rsidRDefault="00462A19" w:rsidP="0017675A">
            <w:pPr>
              <w:pStyle w:val="a5"/>
              <w:widowControl/>
              <w:numPr>
                <w:ilvl w:val="0"/>
                <w:numId w:val="39"/>
              </w:numPr>
              <w:autoSpaceDE/>
              <w:autoSpaceDN/>
              <w:adjustRightInd/>
              <w:jc w:val="both"/>
            </w:pPr>
            <w:r w:rsidRPr="00C32684">
              <w:t>применять правила правописания</w:t>
            </w:r>
          </w:p>
          <w:p w:rsidR="00462A19" w:rsidRPr="00C32684" w:rsidRDefault="00462A19" w:rsidP="0017675A">
            <w:pPr>
              <w:pStyle w:val="a5"/>
              <w:widowControl/>
              <w:numPr>
                <w:ilvl w:val="0"/>
                <w:numId w:val="39"/>
              </w:numPr>
              <w:autoSpaceDE/>
              <w:autoSpaceDN/>
              <w:adjustRightInd/>
              <w:jc w:val="both"/>
            </w:pPr>
            <w:r w:rsidRPr="00C32684">
              <w:t>прописная буква в начале предложения, в именах собственных</w:t>
            </w:r>
          </w:p>
          <w:p w:rsidR="00462A19" w:rsidRPr="00C32684" w:rsidRDefault="00462A19" w:rsidP="0017675A">
            <w:pPr>
              <w:pStyle w:val="a5"/>
              <w:widowControl/>
              <w:numPr>
                <w:ilvl w:val="0"/>
                <w:numId w:val="39"/>
              </w:numPr>
              <w:autoSpaceDE/>
              <w:autoSpaceDN/>
              <w:adjustRightInd/>
              <w:jc w:val="both"/>
            </w:pPr>
            <w:r w:rsidRPr="00C32684">
              <w:t>знаки препинания ( . ! ? ) в конце предложения;</w:t>
            </w:r>
          </w:p>
          <w:p w:rsidR="00462A19" w:rsidRPr="00C32684" w:rsidRDefault="00462A19" w:rsidP="0017675A">
            <w:pPr>
              <w:pStyle w:val="a5"/>
              <w:widowControl/>
              <w:numPr>
                <w:ilvl w:val="0"/>
                <w:numId w:val="41"/>
              </w:numPr>
              <w:autoSpaceDE/>
              <w:autoSpaceDN/>
              <w:adjustRightInd/>
              <w:jc w:val="both"/>
            </w:pPr>
            <w:r w:rsidRPr="00C32684">
              <w:t>понимать смысл омонимов без введения понятия, фразеологизмов;</w:t>
            </w:r>
          </w:p>
          <w:p w:rsidR="00462A19" w:rsidRPr="00C32684" w:rsidRDefault="00462A19" w:rsidP="0017675A">
            <w:pPr>
              <w:pStyle w:val="a5"/>
              <w:widowControl/>
              <w:numPr>
                <w:ilvl w:val="0"/>
                <w:numId w:val="41"/>
              </w:numPr>
              <w:autoSpaceDE/>
              <w:autoSpaceDN/>
              <w:adjustRightInd/>
              <w:jc w:val="both"/>
            </w:pPr>
            <w:r w:rsidRPr="00C32684">
              <w:t>пользоваться словарями по указанию учителя.</w:t>
            </w:r>
          </w:p>
          <w:p w:rsidR="00462A19" w:rsidRPr="00C32684" w:rsidRDefault="00462A19" w:rsidP="0017675A">
            <w:pPr>
              <w:pStyle w:val="a5"/>
              <w:widowControl/>
              <w:numPr>
                <w:ilvl w:val="0"/>
                <w:numId w:val="41"/>
              </w:numPr>
              <w:autoSpaceDE/>
              <w:autoSpaceDN/>
              <w:adjustRightInd/>
              <w:jc w:val="both"/>
            </w:pPr>
            <w:r w:rsidRPr="00C32684">
              <w:t>распознавать однокоренные слова, находить в них корень</w:t>
            </w:r>
          </w:p>
          <w:p w:rsidR="00462A19" w:rsidRPr="00C32684" w:rsidRDefault="00462A19" w:rsidP="0017675A">
            <w:pPr>
              <w:pStyle w:val="a5"/>
              <w:widowControl/>
              <w:numPr>
                <w:ilvl w:val="0"/>
                <w:numId w:val="41"/>
              </w:numPr>
              <w:autoSpaceDE/>
              <w:autoSpaceDN/>
              <w:adjustRightInd/>
              <w:jc w:val="both"/>
            </w:pPr>
            <w:r w:rsidRPr="00C32684">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462A19" w:rsidRPr="00C32684" w:rsidRDefault="00462A19" w:rsidP="00387772">
            <w:pPr>
              <w:spacing w:line="240" w:lineRule="auto"/>
              <w:jc w:val="both"/>
              <w:rPr>
                <w:rFonts w:ascii="Times New Roman" w:hAnsi="Times New Roman" w:cs="Times New Roman"/>
                <w:sz w:val="24"/>
                <w:szCs w:val="24"/>
              </w:rPr>
            </w:pPr>
            <w:r w:rsidRPr="00C32684">
              <w:rPr>
                <w:rFonts w:ascii="Times New Roman" w:hAnsi="Times New Roman" w:cs="Times New Roman"/>
                <w:sz w:val="24"/>
                <w:szCs w:val="24"/>
              </w:rPr>
              <w:t>использовать орфографическое чтение ( проговаривание) как средство самоконтроля при письме под диктовку и при списывании</w:t>
            </w:r>
          </w:p>
          <w:p w:rsidR="00462A19" w:rsidRPr="00C32684" w:rsidRDefault="00462A19" w:rsidP="0017675A">
            <w:pPr>
              <w:pStyle w:val="a5"/>
              <w:widowControl/>
              <w:numPr>
                <w:ilvl w:val="0"/>
                <w:numId w:val="43"/>
              </w:numPr>
              <w:autoSpaceDE/>
              <w:autoSpaceDN/>
              <w:adjustRightInd/>
              <w:jc w:val="both"/>
            </w:pPr>
            <w:r w:rsidRPr="00C32684">
              <w:t>осуществлять звукобуквенный разбор простых по слоговому составу слов;</w:t>
            </w:r>
          </w:p>
          <w:p w:rsidR="00462A19" w:rsidRPr="00C32684" w:rsidRDefault="00462A19" w:rsidP="0017675A">
            <w:pPr>
              <w:pStyle w:val="a5"/>
              <w:widowControl/>
              <w:numPr>
                <w:ilvl w:val="0"/>
                <w:numId w:val="43"/>
              </w:numPr>
              <w:autoSpaceDE/>
              <w:autoSpaceDN/>
              <w:adjustRightInd/>
              <w:jc w:val="both"/>
            </w:pPr>
            <w:r w:rsidRPr="00C32684">
              <w:t>устанавливать соотношение звукового и буквенного состава в словах с йотированными гласными е, ё, ю, я в словах с разделительными ь и ъ знаками;</w:t>
            </w:r>
          </w:p>
          <w:p w:rsidR="00462A19" w:rsidRPr="00C32684" w:rsidRDefault="00462A19" w:rsidP="0017675A">
            <w:pPr>
              <w:pStyle w:val="a5"/>
              <w:widowControl/>
              <w:numPr>
                <w:ilvl w:val="0"/>
                <w:numId w:val="43"/>
              </w:numPr>
              <w:autoSpaceDE/>
              <w:autoSpaceDN/>
              <w:adjustRightInd/>
              <w:jc w:val="both"/>
            </w:pPr>
            <w:r w:rsidRPr="00C32684">
              <w:t>использовать алфавит при работе со словарями, справочными материалами.</w:t>
            </w:r>
          </w:p>
          <w:p w:rsidR="00462A19" w:rsidRPr="00C32684" w:rsidRDefault="00462A19" w:rsidP="0017675A">
            <w:pPr>
              <w:pStyle w:val="a5"/>
              <w:widowControl/>
              <w:numPr>
                <w:ilvl w:val="0"/>
                <w:numId w:val="45"/>
              </w:numPr>
              <w:autoSpaceDE/>
              <w:autoSpaceDN/>
              <w:adjustRightInd/>
              <w:jc w:val="both"/>
            </w:pPr>
            <w:r w:rsidRPr="00C32684">
              <w:t>находить грамматические группы слов;</w:t>
            </w:r>
          </w:p>
          <w:p w:rsidR="00462A19" w:rsidRPr="00C32684" w:rsidRDefault="00462A19" w:rsidP="0017675A">
            <w:pPr>
              <w:pStyle w:val="a5"/>
              <w:widowControl/>
              <w:numPr>
                <w:ilvl w:val="0"/>
                <w:numId w:val="45"/>
              </w:numPr>
              <w:autoSpaceDE/>
              <w:autoSpaceDN/>
              <w:adjustRightInd/>
              <w:jc w:val="both"/>
            </w:pPr>
            <w:r w:rsidRPr="00C32684">
              <w:t>узнавать местоимения и служебные слова ( предлоги)</w:t>
            </w:r>
          </w:p>
          <w:p w:rsidR="00462A19" w:rsidRPr="00C32684" w:rsidRDefault="00462A19" w:rsidP="00387772">
            <w:pPr>
              <w:spacing w:line="240" w:lineRule="auto"/>
              <w:jc w:val="both"/>
              <w:rPr>
                <w:rFonts w:ascii="Times New Roman" w:hAnsi="Times New Roman" w:cs="Times New Roman"/>
                <w:b/>
                <w:sz w:val="24"/>
                <w:szCs w:val="24"/>
              </w:rPr>
            </w:pPr>
          </w:p>
        </w:tc>
      </w:tr>
    </w:tbl>
    <w:p w:rsidR="00462A19" w:rsidRPr="00C32684" w:rsidRDefault="00462A19" w:rsidP="00462A19">
      <w:pPr>
        <w:jc w:val="both"/>
        <w:rPr>
          <w:rFonts w:ascii="Times New Roman" w:hAnsi="Times New Roman" w:cs="Times New Roman"/>
          <w:sz w:val="24"/>
          <w:szCs w:val="24"/>
        </w:rPr>
      </w:pPr>
    </w:p>
    <w:tbl>
      <w:tblPr>
        <w:tblW w:w="9889" w:type="dxa"/>
        <w:tblLook w:val="04A0"/>
      </w:tblPr>
      <w:tblGrid>
        <w:gridCol w:w="9889"/>
      </w:tblGrid>
      <w:tr w:rsidR="00462A19" w:rsidRPr="00C32684" w:rsidTr="00387772">
        <w:trPr>
          <w:trHeight w:val="349"/>
        </w:trPr>
        <w:tc>
          <w:tcPr>
            <w:tcW w:w="9889" w:type="dxa"/>
          </w:tcPr>
          <w:p w:rsidR="00462A19" w:rsidRPr="00E7760E" w:rsidRDefault="00462A19" w:rsidP="00387772">
            <w:pPr>
              <w:spacing w:after="0" w:line="240" w:lineRule="auto"/>
              <w:rPr>
                <w:rFonts w:ascii="Times New Roman" w:hAnsi="Times New Roman" w:cs="Times New Roman"/>
                <w:b/>
                <w:bCs/>
                <w:color w:val="000000"/>
                <w:sz w:val="24"/>
                <w:szCs w:val="24"/>
              </w:rPr>
            </w:pPr>
            <w:r w:rsidRPr="00C32684">
              <w:rPr>
                <w:rFonts w:ascii="Times New Roman" w:hAnsi="Times New Roman" w:cs="Times New Roman"/>
                <w:b/>
                <w:sz w:val="24"/>
                <w:szCs w:val="24"/>
              </w:rPr>
              <w:t>Предметные результаты</w:t>
            </w:r>
            <w:r w:rsidRPr="00C32684">
              <w:rPr>
                <w:rFonts w:ascii="Times New Roman" w:hAnsi="Times New Roman" w:cs="Times New Roman"/>
                <w:sz w:val="24"/>
                <w:szCs w:val="24"/>
              </w:rPr>
              <w:t xml:space="preserve"> изучения курса «Русский язык» в 3-м классе</w:t>
            </w:r>
            <w:r>
              <w:rPr>
                <w:rFonts w:ascii="Times New Roman" w:hAnsi="Times New Roman" w:cs="Times New Roman"/>
                <w:b/>
                <w:bCs/>
                <w:color w:val="000000"/>
                <w:sz w:val="24"/>
                <w:szCs w:val="24"/>
              </w:rPr>
              <w:t>:</w:t>
            </w:r>
          </w:p>
        </w:tc>
      </w:tr>
      <w:tr w:rsidR="00462A19" w:rsidRPr="00C32684" w:rsidTr="00387772">
        <w:tc>
          <w:tcPr>
            <w:tcW w:w="9889" w:type="dxa"/>
          </w:tcPr>
          <w:p w:rsidR="00462A19" w:rsidRPr="00C32684" w:rsidRDefault="00462A19" w:rsidP="00387772">
            <w:pPr>
              <w:pStyle w:val="ae"/>
              <w:rPr>
                <w:b/>
              </w:rPr>
            </w:pPr>
            <w:r w:rsidRPr="00C32684">
              <w:rPr>
                <w:b/>
              </w:rPr>
              <w:t>Учащийся научи</w:t>
            </w:r>
            <w:r>
              <w:rPr>
                <w:b/>
              </w:rPr>
              <w:t>л</w:t>
            </w:r>
            <w:r w:rsidRPr="00C32684">
              <w:rPr>
                <w:b/>
              </w:rPr>
              <w:t>ся:</w:t>
            </w:r>
          </w:p>
          <w:p w:rsidR="00462A19" w:rsidRPr="00C32684" w:rsidRDefault="00462A19" w:rsidP="0017675A">
            <w:pPr>
              <w:pStyle w:val="ae"/>
              <w:numPr>
                <w:ilvl w:val="0"/>
                <w:numId w:val="46"/>
              </w:numPr>
            </w:pPr>
            <w:r w:rsidRPr="00C32684">
              <w:t>осознавать ситуацию общения: с какой</w:t>
            </w:r>
            <w:r>
              <w:t>,</w:t>
            </w:r>
            <w:r w:rsidRPr="00C32684">
              <w:t xml:space="preserve"> целью, с кем и где происходит общение; выбирать адекватные языковые и неязыковые средства в соответствии с конкретной ситуацией общения;</w:t>
            </w:r>
          </w:p>
          <w:p w:rsidR="00462A19" w:rsidRPr="00C32684" w:rsidRDefault="00462A19" w:rsidP="0017675A">
            <w:pPr>
              <w:pStyle w:val="ae"/>
              <w:numPr>
                <w:ilvl w:val="0"/>
                <w:numId w:val="46"/>
              </w:numPr>
            </w:pPr>
            <w:r w:rsidRPr="00C32684">
              <w:t>применять речевой этикет в ситуациях учебного и речевого общения</w:t>
            </w:r>
          </w:p>
          <w:p w:rsidR="00462A19" w:rsidRPr="00C32684" w:rsidRDefault="00462A19" w:rsidP="0017675A">
            <w:pPr>
              <w:pStyle w:val="ae"/>
              <w:numPr>
                <w:ilvl w:val="0"/>
                <w:numId w:val="48"/>
              </w:numPr>
            </w:pPr>
            <w:r w:rsidRPr="00C32684">
              <w:t xml:space="preserve">понимать термины «повествовательные предложения, вопросительные»,  </w:t>
            </w:r>
            <w:r w:rsidRPr="00C32684">
              <w:lastRenderedPageBreak/>
              <w:t>«вопросительные предложения»,  «побудительные предложения»; грамматические особенности предложений, различных по цели высказывания;</w:t>
            </w:r>
          </w:p>
          <w:p w:rsidR="00462A19" w:rsidRPr="00C32684" w:rsidRDefault="00462A19" w:rsidP="0017675A">
            <w:pPr>
              <w:pStyle w:val="ae"/>
              <w:numPr>
                <w:ilvl w:val="0"/>
                <w:numId w:val="48"/>
              </w:numPr>
            </w:pPr>
            <w:r w:rsidRPr="00C32684">
              <w:t>различать предложения по интонации(восклицательные, невосклицательные);</w:t>
            </w:r>
          </w:p>
          <w:p w:rsidR="00462A19" w:rsidRPr="00C32684" w:rsidRDefault="00462A19" w:rsidP="0017675A">
            <w:pPr>
              <w:pStyle w:val="ae"/>
              <w:numPr>
                <w:ilvl w:val="0"/>
                <w:numId w:val="48"/>
              </w:numPr>
            </w:pPr>
            <w:r w:rsidRPr="00C32684">
              <w:t>различать признаки текста и типы текст(повествование, описание, рассуждение)</w:t>
            </w:r>
          </w:p>
          <w:p w:rsidR="00462A19" w:rsidRPr="00C32684" w:rsidRDefault="00462A19" w:rsidP="0017675A">
            <w:pPr>
              <w:pStyle w:val="ae"/>
              <w:numPr>
                <w:ilvl w:val="0"/>
                <w:numId w:val="48"/>
              </w:numPr>
            </w:pPr>
            <w:r w:rsidRPr="00C32684">
              <w:t>различать словосочетание и предложение</w:t>
            </w:r>
          </w:p>
          <w:p w:rsidR="00462A19" w:rsidRPr="00C32684" w:rsidRDefault="00462A19" w:rsidP="0017675A">
            <w:pPr>
              <w:pStyle w:val="ae"/>
              <w:numPr>
                <w:ilvl w:val="0"/>
                <w:numId w:val="48"/>
              </w:numPr>
            </w:pPr>
            <w:r w:rsidRPr="00C32684">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462A19" w:rsidRPr="00C32684" w:rsidRDefault="00462A19" w:rsidP="0017675A">
            <w:pPr>
              <w:pStyle w:val="ae"/>
              <w:numPr>
                <w:ilvl w:val="0"/>
                <w:numId w:val="50"/>
              </w:numPr>
            </w:pPr>
            <w:r w:rsidRPr="00C32684">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462A19" w:rsidRPr="00C32684" w:rsidRDefault="00462A19" w:rsidP="0017675A">
            <w:pPr>
              <w:pStyle w:val="ae"/>
              <w:numPr>
                <w:ilvl w:val="0"/>
                <w:numId w:val="50"/>
              </w:numPr>
            </w:pPr>
            <w:r w:rsidRPr="00C32684">
              <w:t>наблюдать над употреблением синонимов и антонимов в речи, подбирать синонимы и антонимы к словам разных частей речи, уточнять их значение;</w:t>
            </w:r>
          </w:p>
          <w:p w:rsidR="00462A19" w:rsidRPr="00C32684" w:rsidRDefault="00462A19" w:rsidP="0017675A">
            <w:pPr>
              <w:pStyle w:val="ae"/>
              <w:numPr>
                <w:ilvl w:val="0"/>
                <w:numId w:val="50"/>
              </w:numPr>
            </w:pPr>
            <w:r w:rsidRPr="00C32684">
              <w:t>иметь представление об омонимах; приобретать опыт различения в предложениях и текстах омонимов;</w:t>
            </w:r>
          </w:p>
          <w:p w:rsidR="00462A19" w:rsidRPr="00C32684" w:rsidRDefault="00462A19" w:rsidP="0017675A">
            <w:pPr>
              <w:pStyle w:val="ae"/>
              <w:numPr>
                <w:ilvl w:val="0"/>
                <w:numId w:val="50"/>
              </w:numPr>
            </w:pPr>
            <w:r w:rsidRPr="00C32684">
              <w:t>иметь представление о фразеологизмах (устойчивых сочетаниях слов); приобретать опыт различения в предложениях и текстах фразеологизмов;</w:t>
            </w:r>
          </w:p>
          <w:p w:rsidR="00462A19" w:rsidRPr="00C32684" w:rsidRDefault="00462A19" w:rsidP="0017675A">
            <w:pPr>
              <w:pStyle w:val="ae"/>
              <w:numPr>
                <w:ilvl w:val="0"/>
                <w:numId w:val="50"/>
              </w:numPr>
            </w:pPr>
            <w:r w:rsidRPr="00C32684">
              <w:t>наблюдать за использованием фразеологизмов в упражнениях учебника, осознавать их значение в тексте и разговорной речи;</w:t>
            </w:r>
          </w:p>
          <w:p w:rsidR="00462A19" w:rsidRPr="00C32684" w:rsidRDefault="00462A19" w:rsidP="0017675A">
            <w:pPr>
              <w:pStyle w:val="ae"/>
              <w:numPr>
                <w:ilvl w:val="0"/>
                <w:numId w:val="50"/>
              </w:numPr>
            </w:pPr>
            <w:r w:rsidRPr="00C32684">
              <w:t>распознавать слова, употреблённые в прямом и переносном значении (простые случаи);</w:t>
            </w:r>
          </w:p>
          <w:p w:rsidR="00462A19" w:rsidRPr="00C32684" w:rsidRDefault="00462A19" w:rsidP="0017675A">
            <w:pPr>
              <w:pStyle w:val="ae"/>
              <w:numPr>
                <w:ilvl w:val="0"/>
                <w:numId w:val="50"/>
              </w:numPr>
            </w:pPr>
            <w:r w:rsidRPr="00C32684">
              <w:t>пользоваться словарями при решении языковых и речевых задач.</w:t>
            </w:r>
          </w:p>
          <w:p w:rsidR="00462A19" w:rsidRPr="00C32684" w:rsidRDefault="00462A19" w:rsidP="0017675A">
            <w:pPr>
              <w:pStyle w:val="ae"/>
              <w:numPr>
                <w:ilvl w:val="0"/>
                <w:numId w:val="50"/>
              </w:numPr>
            </w:pPr>
            <w:r w:rsidRPr="00C32684">
              <w:t xml:space="preserve">узнавать имена числительные (общее представление); </w:t>
            </w:r>
          </w:p>
          <w:p w:rsidR="00462A19" w:rsidRPr="00C32684" w:rsidRDefault="00462A19" w:rsidP="0017675A">
            <w:pPr>
              <w:pStyle w:val="ae"/>
              <w:numPr>
                <w:ilvl w:val="0"/>
                <w:numId w:val="52"/>
              </w:numPr>
            </w:pPr>
            <w:r w:rsidRPr="00C32684">
              <w:t>называть и определять части слова (корень, окончание, приставка,  суффикс)</w:t>
            </w:r>
          </w:p>
          <w:p w:rsidR="00462A19" w:rsidRPr="00C32684" w:rsidRDefault="00462A19" w:rsidP="0017675A">
            <w:pPr>
              <w:pStyle w:val="ae"/>
              <w:numPr>
                <w:ilvl w:val="0"/>
                <w:numId w:val="52"/>
              </w:numPr>
            </w:pPr>
            <w:r w:rsidRPr="00C32684">
              <w:t>понимать термины «корень слова»,  «однокоренные слова», «разные формы слова»</w:t>
            </w:r>
          </w:p>
          <w:p w:rsidR="00462A19" w:rsidRPr="00C32684" w:rsidRDefault="00462A19" w:rsidP="0017675A">
            <w:pPr>
              <w:pStyle w:val="ae"/>
              <w:numPr>
                <w:ilvl w:val="0"/>
                <w:numId w:val="52"/>
              </w:numPr>
            </w:pPr>
            <w:r w:rsidRPr="00C32684">
              <w:t>образовывать слова с помощью приставки (или суффикса), осознавать значение новых слов.</w:t>
            </w:r>
          </w:p>
          <w:p w:rsidR="00462A19" w:rsidRPr="00C32684" w:rsidRDefault="00462A19" w:rsidP="0017675A">
            <w:pPr>
              <w:pStyle w:val="ae"/>
              <w:numPr>
                <w:ilvl w:val="0"/>
                <w:numId w:val="52"/>
              </w:numPr>
            </w:pPr>
            <w:r w:rsidRPr="00C32684">
              <w:t>различать однокоренные слова и различные формы одного и того же слова;</w:t>
            </w:r>
          </w:p>
          <w:p w:rsidR="00462A19" w:rsidRPr="00C32684" w:rsidRDefault="00462A19" w:rsidP="0017675A">
            <w:pPr>
              <w:pStyle w:val="a5"/>
              <w:widowControl/>
              <w:numPr>
                <w:ilvl w:val="0"/>
                <w:numId w:val="54"/>
              </w:numPr>
              <w:autoSpaceDE/>
              <w:autoSpaceDN/>
              <w:adjustRightInd/>
            </w:pPr>
            <w:r w:rsidRPr="00C32684">
              <w:t>различать слабую и сильную позиции гласных и согласных в корне слова</w:t>
            </w:r>
          </w:p>
          <w:p w:rsidR="00462A19" w:rsidRPr="00C32684" w:rsidRDefault="00462A19" w:rsidP="00387772">
            <w:pPr>
              <w:spacing w:after="0" w:line="240" w:lineRule="auto"/>
              <w:rPr>
                <w:rFonts w:ascii="Times New Roman" w:hAnsi="Times New Roman" w:cs="Times New Roman"/>
                <w:sz w:val="24"/>
                <w:szCs w:val="24"/>
              </w:rPr>
            </w:pPr>
            <w:r w:rsidRPr="00C32684">
              <w:rPr>
                <w:rFonts w:ascii="Times New Roman" w:hAnsi="Times New Roman" w:cs="Times New Roman"/>
                <w:sz w:val="24"/>
                <w:szCs w:val="24"/>
              </w:rPr>
              <w:t>использовать способы проверки обозначения на письме гласных и согласных звуков в слабой позиции в корне слова</w:t>
            </w:r>
          </w:p>
          <w:p w:rsidR="00462A19" w:rsidRPr="00C32684" w:rsidRDefault="00462A19" w:rsidP="0017675A">
            <w:pPr>
              <w:pStyle w:val="a5"/>
              <w:widowControl/>
              <w:numPr>
                <w:ilvl w:val="0"/>
                <w:numId w:val="54"/>
              </w:numPr>
              <w:autoSpaceDE/>
              <w:autoSpaceDN/>
              <w:adjustRightInd/>
            </w:pPr>
            <w:r w:rsidRPr="00C32684">
              <w:t>называть и определять имя существительное</w:t>
            </w:r>
          </w:p>
          <w:p w:rsidR="00462A19" w:rsidRPr="00C32684" w:rsidRDefault="00462A19" w:rsidP="0017675A">
            <w:pPr>
              <w:pStyle w:val="a5"/>
              <w:widowControl/>
              <w:numPr>
                <w:ilvl w:val="0"/>
                <w:numId w:val="54"/>
              </w:numPr>
              <w:autoSpaceDE/>
              <w:autoSpaceDN/>
              <w:adjustRightInd/>
            </w:pPr>
            <w:r w:rsidRPr="00C32684">
              <w:t>понимать особенности употребления в предложении имен существительного</w:t>
            </w:r>
          </w:p>
          <w:p w:rsidR="00462A19" w:rsidRPr="00C32684" w:rsidRDefault="00462A19" w:rsidP="0017675A">
            <w:pPr>
              <w:pStyle w:val="a5"/>
              <w:widowControl/>
              <w:numPr>
                <w:ilvl w:val="0"/>
                <w:numId w:val="56"/>
              </w:numPr>
              <w:autoSpaceDE/>
              <w:autoSpaceDN/>
              <w:adjustRightInd/>
            </w:pPr>
            <w:r w:rsidRPr="00C32684">
              <w:t>называть и определять имя прилагательное</w:t>
            </w:r>
          </w:p>
          <w:p w:rsidR="00462A19" w:rsidRPr="00C32684" w:rsidRDefault="00462A19" w:rsidP="0017675A">
            <w:pPr>
              <w:pStyle w:val="a5"/>
              <w:widowControl/>
              <w:numPr>
                <w:ilvl w:val="0"/>
                <w:numId w:val="56"/>
              </w:numPr>
              <w:autoSpaceDE/>
              <w:autoSpaceDN/>
              <w:adjustRightInd/>
            </w:pPr>
            <w:r w:rsidRPr="00C32684">
              <w:t>понимать особенности употребления в предложении имени прилагательного</w:t>
            </w:r>
          </w:p>
          <w:p w:rsidR="00462A19" w:rsidRPr="00C32684" w:rsidRDefault="00462A19" w:rsidP="0017675A">
            <w:pPr>
              <w:pStyle w:val="a5"/>
              <w:widowControl/>
              <w:numPr>
                <w:ilvl w:val="0"/>
                <w:numId w:val="58"/>
              </w:numPr>
              <w:autoSpaceDE/>
              <w:autoSpaceDN/>
              <w:adjustRightInd/>
            </w:pPr>
            <w:r w:rsidRPr="00C32684">
              <w:t>называть и определять  местоимение</w:t>
            </w:r>
          </w:p>
          <w:p w:rsidR="00462A19" w:rsidRPr="00C32684" w:rsidRDefault="00462A19" w:rsidP="0017675A">
            <w:pPr>
              <w:pStyle w:val="a5"/>
              <w:widowControl/>
              <w:numPr>
                <w:ilvl w:val="0"/>
                <w:numId w:val="58"/>
              </w:numPr>
              <w:autoSpaceDE/>
              <w:autoSpaceDN/>
              <w:adjustRightInd/>
            </w:pPr>
            <w:r w:rsidRPr="00C32684">
              <w:t>понимать особенности употребления в предложении  местоимения</w:t>
            </w:r>
          </w:p>
          <w:p w:rsidR="00462A19" w:rsidRPr="00C32684" w:rsidRDefault="00462A19" w:rsidP="0017675A">
            <w:pPr>
              <w:pStyle w:val="a5"/>
              <w:widowControl/>
              <w:numPr>
                <w:ilvl w:val="0"/>
                <w:numId w:val="60"/>
              </w:numPr>
              <w:autoSpaceDE/>
              <w:autoSpaceDN/>
              <w:adjustRightInd/>
            </w:pPr>
            <w:r w:rsidRPr="00C32684">
              <w:t>называть и определять  глагол</w:t>
            </w:r>
          </w:p>
          <w:p w:rsidR="00462A19" w:rsidRPr="00C32684" w:rsidRDefault="00462A19" w:rsidP="0017675A">
            <w:pPr>
              <w:pStyle w:val="a5"/>
              <w:widowControl/>
              <w:numPr>
                <w:ilvl w:val="0"/>
                <w:numId w:val="60"/>
              </w:numPr>
              <w:autoSpaceDE/>
              <w:autoSpaceDN/>
              <w:adjustRightInd/>
            </w:pPr>
            <w:r w:rsidRPr="00C32684">
              <w:t>понимать особенности употребления в предложении  глагола</w:t>
            </w:r>
          </w:p>
          <w:p w:rsidR="00462A19" w:rsidRPr="00C32684" w:rsidRDefault="00462A19" w:rsidP="00387772">
            <w:pPr>
              <w:pStyle w:val="ae"/>
              <w:rPr>
                <w:b/>
                <w:iCs/>
              </w:rPr>
            </w:pPr>
            <w:r w:rsidRPr="00C32684">
              <w:rPr>
                <w:b/>
                <w:i/>
                <w:spacing w:val="-5"/>
              </w:rPr>
              <w:t>Учащийся получи</w:t>
            </w:r>
            <w:r>
              <w:rPr>
                <w:b/>
                <w:i/>
                <w:spacing w:val="-5"/>
              </w:rPr>
              <w:t>л</w:t>
            </w:r>
            <w:r w:rsidRPr="00C32684">
              <w:rPr>
                <w:b/>
                <w:i/>
                <w:spacing w:val="-5"/>
              </w:rPr>
              <w:t xml:space="preserve"> возможность научиться:</w:t>
            </w:r>
          </w:p>
          <w:p w:rsidR="00462A19" w:rsidRPr="00C32684" w:rsidRDefault="00462A19" w:rsidP="0017675A">
            <w:pPr>
              <w:pStyle w:val="ae"/>
              <w:numPr>
                <w:ilvl w:val="0"/>
                <w:numId w:val="47"/>
              </w:numPr>
              <w:rPr>
                <w:i/>
              </w:rPr>
            </w:pPr>
            <w:r w:rsidRPr="00C32684">
              <w:rPr>
                <w:i/>
              </w:rPr>
              <w:t>проверять правильность своей письменной речи, исправлять допущенные орфографические и пунктуационные ошибки.</w:t>
            </w:r>
          </w:p>
          <w:p w:rsidR="00462A19" w:rsidRPr="00C32684" w:rsidRDefault="00462A19" w:rsidP="0017675A">
            <w:pPr>
              <w:pStyle w:val="ae"/>
              <w:numPr>
                <w:ilvl w:val="0"/>
                <w:numId w:val="47"/>
              </w:numPr>
              <w:rPr>
                <w:i/>
              </w:rPr>
            </w:pPr>
            <w:r w:rsidRPr="00C32684">
              <w:rPr>
                <w:i/>
              </w:rPr>
              <w:t>отличать язык и речь</w:t>
            </w:r>
          </w:p>
          <w:p w:rsidR="00462A19" w:rsidRPr="00C32684" w:rsidRDefault="00462A19" w:rsidP="0017675A">
            <w:pPr>
              <w:pStyle w:val="ae"/>
              <w:numPr>
                <w:ilvl w:val="0"/>
                <w:numId w:val="47"/>
              </w:numPr>
              <w:rPr>
                <w:i/>
              </w:rPr>
            </w:pPr>
            <w:r w:rsidRPr="00C32684">
              <w:rPr>
                <w:i/>
              </w:rPr>
              <w:t>соблюдать правила вежливости при общении с людьми, плохо владеющими русским языком;</w:t>
            </w:r>
          </w:p>
          <w:p w:rsidR="00462A19" w:rsidRPr="00C32684" w:rsidRDefault="00462A19" w:rsidP="0017675A">
            <w:pPr>
              <w:pStyle w:val="ae"/>
              <w:numPr>
                <w:ilvl w:val="0"/>
                <w:numId w:val="49"/>
              </w:numPr>
              <w:rPr>
                <w:i/>
              </w:rPr>
            </w:pPr>
            <w:r w:rsidRPr="00C32684">
              <w:rPr>
                <w:i/>
              </w:rPr>
              <w:t>произносить интонационно правильно произносить предложения; определять вид предложения по цели высказывания и интонации</w:t>
            </w:r>
          </w:p>
          <w:p w:rsidR="00462A19" w:rsidRPr="00C32684" w:rsidRDefault="00462A19" w:rsidP="0017675A">
            <w:pPr>
              <w:pStyle w:val="ae"/>
              <w:numPr>
                <w:ilvl w:val="0"/>
                <w:numId w:val="49"/>
              </w:numPr>
              <w:rPr>
                <w:i/>
              </w:rPr>
            </w:pPr>
            <w:r w:rsidRPr="00C32684">
              <w:rPr>
                <w:i/>
              </w:rPr>
              <w:t>выделять в предложении вычленять в предложении основу и словосочетания</w:t>
            </w:r>
          </w:p>
          <w:p w:rsidR="00462A19" w:rsidRPr="00C32684" w:rsidRDefault="00462A19" w:rsidP="0017675A">
            <w:pPr>
              <w:pStyle w:val="ae"/>
              <w:numPr>
                <w:ilvl w:val="0"/>
                <w:numId w:val="49"/>
              </w:numPr>
              <w:rPr>
                <w:i/>
              </w:rPr>
            </w:pPr>
            <w:r w:rsidRPr="00C32684">
              <w:rPr>
                <w:i/>
              </w:rPr>
              <w:t>производить элементарный синтаксический разбор предложения</w:t>
            </w:r>
          </w:p>
          <w:p w:rsidR="00462A19" w:rsidRPr="00C32684" w:rsidRDefault="00462A19" w:rsidP="0017675A">
            <w:pPr>
              <w:pStyle w:val="ae"/>
              <w:numPr>
                <w:ilvl w:val="0"/>
                <w:numId w:val="49"/>
              </w:numPr>
              <w:rPr>
                <w:i/>
              </w:rPr>
            </w:pPr>
            <w:r w:rsidRPr="00C32684">
              <w:rPr>
                <w:i/>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462A19" w:rsidRPr="00C32684" w:rsidRDefault="00462A19" w:rsidP="0017675A">
            <w:pPr>
              <w:pStyle w:val="ae"/>
              <w:numPr>
                <w:ilvl w:val="0"/>
                <w:numId w:val="49"/>
              </w:numPr>
              <w:rPr>
                <w:i/>
              </w:rPr>
            </w:pPr>
            <w:r w:rsidRPr="00C32684">
              <w:rPr>
                <w:i/>
              </w:rPr>
              <w:t xml:space="preserve">составлять под руководством учителя небольшие повествовательный и </w:t>
            </w:r>
            <w:r w:rsidRPr="00C32684">
              <w:rPr>
                <w:i/>
              </w:rPr>
              <w:lastRenderedPageBreak/>
              <w:t>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462A19" w:rsidRPr="00C32684" w:rsidRDefault="00462A19" w:rsidP="0017675A">
            <w:pPr>
              <w:pStyle w:val="ae"/>
              <w:numPr>
                <w:ilvl w:val="0"/>
                <w:numId w:val="49"/>
              </w:numPr>
              <w:rPr>
                <w:i/>
              </w:rPr>
            </w:pPr>
            <w:r w:rsidRPr="00C32684">
              <w:rPr>
                <w:i/>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tc>
      </w:tr>
      <w:tr w:rsidR="00462A19" w:rsidRPr="00C32684" w:rsidTr="00387772">
        <w:tc>
          <w:tcPr>
            <w:tcW w:w="9889" w:type="dxa"/>
          </w:tcPr>
          <w:p w:rsidR="00462A19" w:rsidRPr="00C32684" w:rsidRDefault="00462A19" w:rsidP="0017675A">
            <w:pPr>
              <w:pStyle w:val="ae"/>
              <w:numPr>
                <w:ilvl w:val="0"/>
                <w:numId w:val="51"/>
              </w:numPr>
              <w:jc w:val="both"/>
              <w:rPr>
                <w:i/>
              </w:rPr>
            </w:pPr>
            <w:r w:rsidRPr="00C32684">
              <w:rPr>
                <w:i/>
              </w:rPr>
              <w:lastRenderedPageBreak/>
              <w:t>осознавать, что понимание значения слова — одно из условий умелого его использования в устной и письменной речи;</w:t>
            </w:r>
          </w:p>
          <w:p w:rsidR="00462A19" w:rsidRPr="00C32684" w:rsidRDefault="00462A19" w:rsidP="0017675A">
            <w:pPr>
              <w:pStyle w:val="ae"/>
              <w:numPr>
                <w:ilvl w:val="0"/>
                <w:numId w:val="51"/>
              </w:numPr>
              <w:jc w:val="both"/>
              <w:rPr>
                <w:i/>
              </w:rPr>
            </w:pPr>
            <w:r w:rsidRPr="00C32684">
              <w:rPr>
                <w:i/>
              </w:rPr>
              <w:t>выбирать слова из ряда предложенных для успешного решения коммуникативных задач;</w:t>
            </w:r>
          </w:p>
          <w:p w:rsidR="00462A19" w:rsidRPr="00C32684" w:rsidRDefault="00462A19" w:rsidP="0017675A">
            <w:pPr>
              <w:pStyle w:val="ae"/>
              <w:numPr>
                <w:ilvl w:val="0"/>
                <w:numId w:val="51"/>
              </w:numPr>
              <w:jc w:val="both"/>
              <w:rPr>
                <w:i/>
              </w:rPr>
            </w:pPr>
            <w:r w:rsidRPr="00C32684">
              <w:rPr>
                <w:i/>
              </w:rPr>
              <w:t>размышлять над этимологией некоторых слов-названий;</w:t>
            </w:r>
          </w:p>
          <w:p w:rsidR="00462A19" w:rsidRPr="00C32684" w:rsidRDefault="00462A19" w:rsidP="0017675A">
            <w:pPr>
              <w:pStyle w:val="ae"/>
              <w:numPr>
                <w:ilvl w:val="0"/>
                <w:numId w:val="51"/>
              </w:numPr>
              <w:jc w:val="both"/>
              <w:rPr>
                <w:i/>
              </w:rPr>
            </w:pPr>
            <w:r w:rsidRPr="00C32684">
              <w:rPr>
                <w:i/>
              </w:rPr>
              <w:t>осуществлять звуко-буквенный разбор слова самостоятельно по предложенному в учебнике алгоритму;</w:t>
            </w:r>
          </w:p>
          <w:p w:rsidR="00462A19" w:rsidRPr="00C32684" w:rsidRDefault="00462A19" w:rsidP="0017675A">
            <w:pPr>
              <w:pStyle w:val="ae"/>
              <w:numPr>
                <w:ilvl w:val="0"/>
                <w:numId w:val="53"/>
              </w:numPr>
              <w:jc w:val="both"/>
              <w:rPr>
                <w:i/>
              </w:rPr>
            </w:pPr>
            <w:r w:rsidRPr="00C32684">
              <w:rPr>
                <w:i/>
              </w:rPr>
              <w:t>производить морфемный разбор ясных по составу слов, подбирать однокоренные слова разных частей речи</w:t>
            </w:r>
          </w:p>
          <w:p w:rsidR="00462A19" w:rsidRPr="00C32684" w:rsidRDefault="00462A19" w:rsidP="0017675A">
            <w:pPr>
              <w:pStyle w:val="ae"/>
              <w:numPr>
                <w:ilvl w:val="0"/>
                <w:numId w:val="53"/>
              </w:numPr>
              <w:jc w:val="both"/>
              <w:rPr>
                <w:i/>
              </w:rPr>
            </w:pPr>
            <w:r w:rsidRPr="00C32684">
              <w:rPr>
                <w:i/>
              </w:rPr>
              <w:t>находить корень в однокоренных словах с чередованием согласных в корне;</w:t>
            </w:r>
          </w:p>
          <w:p w:rsidR="00462A19" w:rsidRPr="00C32684" w:rsidRDefault="00462A19" w:rsidP="0017675A">
            <w:pPr>
              <w:pStyle w:val="ae"/>
              <w:numPr>
                <w:ilvl w:val="0"/>
                <w:numId w:val="53"/>
              </w:numPr>
              <w:jc w:val="both"/>
              <w:rPr>
                <w:i/>
              </w:rPr>
            </w:pPr>
            <w:r w:rsidRPr="00C32684">
              <w:rPr>
                <w:i/>
              </w:rPr>
              <w:t>различать изменяемые и неизменяемые слова;</w:t>
            </w:r>
          </w:p>
          <w:p w:rsidR="00462A19" w:rsidRPr="00C32684" w:rsidRDefault="00462A19" w:rsidP="0017675A">
            <w:pPr>
              <w:pStyle w:val="ae"/>
              <w:numPr>
                <w:ilvl w:val="0"/>
                <w:numId w:val="53"/>
              </w:numPr>
              <w:jc w:val="both"/>
              <w:rPr>
                <w:i/>
              </w:rPr>
            </w:pPr>
            <w:r w:rsidRPr="00C32684">
              <w:rPr>
                <w:i/>
              </w:rPr>
              <w:t>узнавать сложные слова (типа вездеход, вертолёт и др.), выделять в них корни; находить соединительные гласные (интерфиксы) в сложных словах;</w:t>
            </w:r>
          </w:p>
          <w:p w:rsidR="00462A19" w:rsidRPr="00C32684" w:rsidRDefault="00462A19" w:rsidP="0017675A">
            <w:pPr>
              <w:pStyle w:val="ae"/>
              <w:numPr>
                <w:ilvl w:val="0"/>
                <w:numId w:val="53"/>
              </w:numPr>
              <w:jc w:val="both"/>
              <w:rPr>
                <w:i/>
              </w:rPr>
            </w:pPr>
            <w:r w:rsidRPr="00C32684">
              <w:rPr>
                <w:i/>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462A19" w:rsidRPr="00C32684" w:rsidRDefault="00462A19" w:rsidP="0017675A">
            <w:pPr>
              <w:pStyle w:val="a5"/>
              <w:widowControl/>
              <w:numPr>
                <w:ilvl w:val="0"/>
                <w:numId w:val="54"/>
              </w:numPr>
              <w:autoSpaceDE/>
              <w:autoSpaceDN/>
              <w:adjustRightInd/>
              <w:jc w:val="both"/>
              <w:rPr>
                <w:i/>
              </w:rPr>
            </w:pPr>
            <w:r w:rsidRPr="00C32684">
              <w:rPr>
                <w:i/>
              </w:rPr>
              <w:t>проверять написанное, находить в словах изученные орфограммы</w:t>
            </w:r>
          </w:p>
          <w:p w:rsidR="00462A19" w:rsidRPr="00C32684" w:rsidRDefault="00462A19" w:rsidP="0017675A">
            <w:pPr>
              <w:pStyle w:val="ae"/>
              <w:numPr>
                <w:ilvl w:val="0"/>
                <w:numId w:val="55"/>
              </w:numPr>
              <w:jc w:val="both"/>
              <w:rPr>
                <w:i/>
              </w:rPr>
            </w:pPr>
            <w:r w:rsidRPr="00C32684">
              <w:rPr>
                <w:i/>
              </w:rPr>
              <w:t xml:space="preserve">распознавать части речи и их грамматические признаки (род, число, падеж имён существительных) </w:t>
            </w:r>
          </w:p>
          <w:p w:rsidR="00462A19" w:rsidRPr="00C32684" w:rsidRDefault="00462A19" w:rsidP="0017675A">
            <w:pPr>
              <w:pStyle w:val="ae"/>
              <w:numPr>
                <w:ilvl w:val="0"/>
                <w:numId w:val="55"/>
              </w:numPr>
              <w:jc w:val="both"/>
              <w:rPr>
                <w:i/>
              </w:rPr>
            </w:pPr>
            <w:r w:rsidRPr="00C32684">
              <w:rPr>
                <w:i/>
              </w:rPr>
              <w:t>изменять имена существительные  по числам, склонять в единственном числе имена существительные</w:t>
            </w:r>
          </w:p>
          <w:p w:rsidR="00462A19" w:rsidRPr="00C32684" w:rsidRDefault="00462A19" w:rsidP="0017675A">
            <w:pPr>
              <w:pStyle w:val="ae"/>
              <w:numPr>
                <w:ilvl w:val="0"/>
                <w:numId w:val="55"/>
              </w:numPr>
              <w:jc w:val="both"/>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C32684" w:rsidRDefault="00462A19" w:rsidP="0017675A">
            <w:pPr>
              <w:pStyle w:val="ae"/>
              <w:numPr>
                <w:ilvl w:val="0"/>
                <w:numId w:val="55"/>
              </w:numPr>
              <w:jc w:val="both"/>
              <w:rPr>
                <w:i/>
              </w:rPr>
            </w:pPr>
            <w:r w:rsidRPr="00C32684">
              <w:rPr>
                <w:i/>
              </w:rPr>
              <w:t>наблюдать над словообразованием частей речи;</w:t>
            </w:r>
          </w:p>
          <w:p w:rsidR="00462A19" w:rsidRPr="00C32684" w:rsidRDefault="00462A19" w:rsidP="0017675A">
            <w:pPr>
              <w:pStyle w:val="ae"/>
              <w:numPr>
                <w:ilvl w:val="0"/>
                <w:numId w:val="57"/>
              </w:numPr>
              <w:jc w:val="both"/>
              <w:rPr>
                <w:i/>
              </w:rPr>
            </w:pPr>
            <w:r w:rsidRPr="00C32684">
              <w:rPr>
                <w:i/>
              </w:rPr>
              <w:t>распознавать части речи и их грамматические признаки (  род и число имён прилагательных)</w:t>
            </w:r>
          </w:p>
          <w:p w:rsidR="00462A19" w:rsidRPr="00C32684" w:rsidRDefault="00462A19" w:rsidP="0017675A">
            <w:pPr>
              <w:pStyle w:val="ae"/>
              <w:numPr>
                <w:ilvl w:val="0"/>
                <w:numId w:val="57"/>
              </w:numPr>
              <w:jc w:val="both"/>
              <w:rPr>
                <w:i/>
              </w:rPr>
            </w:pPr>
            <w:r w:rsidRPr="00C32684">
              <w:rPr>
                <w:i/>
              </w:rPr>
              <w:t>изменять    имена прилагательные  по числам , изменять имена прилагательные по родам</w:t>
            </w:r>
          </w:p>
          <w:p w:rsidR="00462A19" w:rsidRPr="00C32684" w:rsidRDefault="00462A19" w:rsidP="0017675A">
            <w:pPr>
              <w:pStyle w:val="ae"/>
              <w:numPr>
                <w:ilvl w:val="0"/>
                <w:numId w:val="57"/>
              </w:numPr>
              <w:jc w:val="both"/>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C32684" w:rsidRDefault="00462A19" w:rsidP="0017675A">
            <w:pPr>
              <w:pStyle w:val="ae"/>
              <w:numPr>
                <w:ilvl w:val="0"/>
                <w:numId w:val="57"/>
              </w:numPr>
              <w:jc w:val="both"/>
              <w:rPr>
                <w:i/>
              </w:rPr>
            </w:pPr>
            <w:r w:rsidRPr="00C32684">
              <w:rPr>
                <w:i/>
              </w:rPr>
              <w:t>наблюдать над словообразованием частей речи;</w:t>
            </w:r>
          </w:p>
          <w:p w:rsidR="00462A19" w:rsidRPr="00C32684" w:rsidRDefault="00462A19" w:rsidP="0017675A">
            <w:pPr>
              <w:pStyle w:val="ae"/>
              <w:numPr>
                <w:ilvl w:val="0"/>
                <w:numId w:val="59"/>
              </w:numPr>
              <w:jc w:val="both"/>
              <w:rPr>
                <w:i/>
              </w:rPr>
            </w:pPr>
            <w:r w:rsidRPr="00C32684">
              <w:rPr>
                <w:i/>
              </w:rPr>
              <w:t>распознавать части речи и их грамматические признаки ( лицо и число местоимений)</w:t>
            </w:r>
          </w:p>
          <w:p w:rsidR="00462A19" w:rsidRPr="00C32684" w:rsidRDefault="00462A19" w:rsidP="0017675A">
            <w:pPr>
              <w:pStyle w:val="ae"/>
              <w:numPr>
                <w:ilvl w:val="0"/>
                <w:numId w:val="59"/>
              </w:numPr>
              <w:jc w:val="both"/>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C32684" w:rsidRDefault="00462A19" w:rsidP="0017675A">
            <w:pPr>
              <w:pStyle w:val="ae"/>
              <w:numPr>
                <w:ilvl w:val="0"/>
                <w:numId w:val="59"/>
              </w:numPr>
              <w:jc w:val="both"/>
              <w:rPr>
                <w:i/>
              </w:rPr>
            </w:pPr>
            <w:r w:rsidRPr="00C32684">
              <w:rPr>
                <w:i/>
              </w:rPr>
              <w:t>наблюдать над словообразованием частей речи;</w:t>
            </w:r>
          </w:p>
          <w:p w:rsidR="00462A19" w:rsidRPr="00C32684" w:rsidRDefault="00462A19" w:rsidP="0017675A">
            <w:pPr>
              <w:pStyle w:val="ae"/>
              <w:numPr>
                <w:ilvl w:val="0"/>
                <w:numId w:val="61"/>
              </w:numPr>
              <w:jc w:val="both"/>
              <w:rPr>
                <w:i/>
              </w:rPr>
            </w:pPr>
            <w:r w:rsidRPr="00C32684">
              <w:rPr>
                <w:i/>
              </w:rPr>
              <w:t>распознавать части речи и их грамматические признаки ( время и число глаголов  )</w:t>
            </w:r>
          </w:p>
          <w:p w:rsidR="00462A19" w:rsidRPr="00C32684" w:rsidRDefault="00462A19" w:rsidP="0017675A">
            <w:pPr>
              <w:pStyle w:val="ae"/>
              <w:numPr>
                <w:ilvl w:val="0"/>
                <w:numId w:val="61"/>
              </w:numPr>
              <w:jc w:val="both"/>
              <w:rPr>
                <w:i/>
              </w:rPr>
            </w:pPr>
            <w:r w:rsidRPr="00C32684">
              <w:rPr>
                <w:i/>
              </w:rPr>
              <w:t>изменять   глаголы по числам, изменять глаголы по временам</w:t>
            </w:r>
          </w:p>
          <w:p w:rsidR="00462A19" w:rsidRPr="00C32684" w:rsidRDefault="00462A19" w:rsidP="0017675A">
            <w:pPr>
              <w:pStyle w:val="ae"/>
              <w:numPr>
                <w:ilvl w:val="0"/>
                <w:numId w:val="61"/>
              </w:numPr>
              <w:jc w:val="both"/>
              <w:rPr>
                <w:i/>
              </w:rPr>
            </w:pPr>
            <w:r w:rsidRPr="00C32684">
              <w:rPr>
                <w:i/>
              </w:rPr>
              <w:t>производить морфологический разбор изучаемых самостоятельных частей речи (в объёме программы), пользуясь алгоритмом разбора в учебнике;</w:t>
            </w:r>
          </w:p>
          <w:p w:rsidR="00462A19" w:rsidRPr="00C32684" w:rsidRDefault="00462A19" w:rsidP="0017675A">
            <w:pPr>
              <w:pStyle w:val="ae"/>
              <w:numPr>
                <w:ilvl w:val="0"/>
                <w:numId w:val="61"/>
              </w:numPr>
              <w:jc w:val="both"/>
              <w:rPr>
                <w:i/>
              </w:rPr>
            </w:pPr>
            <w:r w:rsidRPr="00C32684">
              <w:rPr>
                <w:i/>
              </w:rPr>
              <w:t>наблюдать над словообразованием частей речи;</w:t>
            </w:r>
          </w:p>
          <w:p w:rsidR="00462A19" w:rsidRPr="00C32684" w:rsidRDefault="00462A19" w:rsidP="00387772">
            <w:pPr>
              <w:rPr>
                <w:rFonts w:ascii="Times New Roman" w:hAnsi="Times New Roman" w:cs="Times New Roman"/>
                <w:b/>
                <w:sz w:val="24"/>
                <w:szCs w:val="24"/>
              </w:rPr>
            </w:pPr>
          </w:p>
        </w:tc>
      </w:tr>
      <w:tr w:rsidR="00462A19" w:rsidRPr="00C32684" w:rsidTr="00387772">
        <w:tc>
          <w:tcPr>
            <w:tcW w:w="9889" w:type="dxa"/>
          </w:tcPr>
          <w:p w:rsidR="00462A19" w:rsidRPr="00E7760E" w:rsidRDefault="00462A19" w:rsidP="00387772">
            <w:pPr>
              <w:spacing w:after="0" w:line="240" w:lineRule="auto"/>
              <w:rPr>
                <w:rFonts w:ascii="Times New Roman" w:hAnsi="Times New Roman" w:cs="Times New Roman"/>
                <w:b/>
                <w:bCs/>
                <w:color w:val="000000"/>
                <w:sz w:val="24"/>
                <w:szCs w:val="24"/>
              </w:rPr>
            </w:pPr>
            <w:r w:rsidRPr="00C32684">
              <w:rPr>
                <w:rFonts w:ascii="Times New Roman" w:hAnsi="Times New Roman" w:cs="Times New Roman"/>
                <w:b/>
                <w:sz w:val="24"/>
                <w:szCs w:val="24"/>
              </w:rPr>
              <w:t>Предметные результаты</w:t>
            </w:r>
            <w:r w:rsidRPr="00C32684">
              <w:rPr>
                <w:rFonts w:ascii="Times New Roman" w:hAnsi="Times New Roman" w:cs="Times New Roman"/>
                <w:sz w:val="24"/>
                <w:szCs w:val="24"/>
              </w:rPr>
              <w:t xml:space="preserve"> изучения курса «Русский язык» в 4-м классе</w:t>
            </w:r>
            <w:r w:rsidRPr="00C32684">
              <w:rPr>
                <w:rFonts w:ascii="Times New Roman" w:hAnsi="Times New Roman" w:cs="Times New Roman"/>
                <w:b/>
                <w:bCs/>
                <w:color w:val="000000"/>
                <w:sz w:val="24"/>
                <w:szCs w:val="24"/>
              </w:rPr>
              <w:t>:</w:t>
            </w:r>
          </w:p>
        </w:tc>
      </w:tr>
      <w:tr w:rsidR="00462A19" w:rsidRPr="00C32684" w:rsidTr="00387772">
        <w:tc>
          <w:tcPr>
            <w:tcW w:w="9889" w:type="dxa"/>
          </w:tcPr>
          <w:p w:rsidR="00462A19" w:rsidRPr="00C32684" w:rsidRDefault="00462A19" w:rsidP="00387772">
            <w:pPr>
              <w:spacing w:after="0" w:line="240" w:lineRule="auto"/>
              <w:rPr>
                <w:rFonts w:ascii="Times New Roman" w:hAnsi="Times New Roman" w:cs="Times New Roman"/>
                <w:b/>
                <w:sz w:val="24"/>
                <w:szCs w:val="24"/>
              </w:rPr>
            </w:pPr>
            <w:r w:rsidRPr="00C32684">
              <w:rPr>
                <w:rFonts w:ascii="Times New Roman" w:hAnsi="Times New Roman" w:cs="Times New Roman"/>
                <w:b/>
                <w:sz w:val="24"/>
                <w:szCs w:val="24"/>
              </w:rPr>
              <w:t>Учащийся научи</w:t>
            </w:r>
            <w:r>
              <w:rPr>
                <w:rFonts w:ascii="Times New Roman" w:hAnsi="Times New Roman" w:cs="Times New Roman"/>
                <w:b/>
                <w:sz w:val="24"/>
                <w:szCs w:val="24"/>
              </w:rPr>
              <w:t>л</w:t>
            </w:r>
            <w:r w:rsidRPr="00C32684">
              <w:rPr>
                <w:rFonts w:ascii="Times New Roman" w:hAnsi="Times New Roman" w:cs="Times New Roman"/>
                <w:b/>
                <w:sz w:val="24"/>
                <w:szCs w:val="24"/>
              </w:rPr>
              <w:t>ся:</w:t>
            </w:r>
          </w:p>
          <w:p w:rsidR="00462A19" w:rsidRPr="00C32684" w:rsidRDefault="00462A19" w:rsidP="0017675A">
            <w:pPr>
              <w:pStyle w:val="a5"/>
              <w:widowControl/>
              <w:numPr>
                <w:ilvl w:val="0"/>
                <w:numId w:val="77"/>
              </w:numPr>
              <w:autoSpaceDE/>
              <w:autoSpaceDN/>
              <w:adjustRightInd/>
            </w:pPr>
            <w:r w:rsidRPr="00C32684">
              <w:t>определять тему и главную мысль текста</w:t>
            </w:r>
          </w:p>
          <w:p w:rsidR="00462A19" w:rsidRPr="00C32684" w:rsidRDefault="00462A19" w:rsidP="0017675A">
            <w:pPr>
              <w:pStyle w:val="a5"/>
              <w:widowControl/>
              <w:numPr>
                <w:ilvl w:val="0"/>
                <w:numId w:val="77"/>
              </w:numPr>
              <w:autoSpaceDE/>
              <w:autoSpaceDN/>
              <w:adjustRightInd/>
            </w:pPr>
            <w:r w:rsidRPr="00C32684">
              <w:lastRenderedPageBreak/>
              <w:t>выделять части текста</w:t>
            </w:r>
          </w:p>
          <w:p w:rsidR="00462A19" w:rsidRPr="00C32684" w:rsidRDefault="00462A19" w:rsidP="0017675A">
            <w:pPr>
              <w:pStyle w:val="a5"/>
              <w:widowControl/>
              <w:numPr>
                <w:ilvl w:val="0"/>
                <w:numId w:val="77"/>
              </w:numPr>
              <w:autoSpaceDE/>
              <w:autoSpaceDN/>
              <w:adjustRightInd/>
            </w:pPr>
            <w:r w:rsidRPr="00C32684">
              <w:t>классифицировать предложения по цели высказывания и по интонации</w:t>
            </w:r>
          </w:p>
          <w:p w:rsidR="00462A19" w:rsidRPr="00C32684" w:rsidRDefault="00462A19" w:rsidP="0017675A">
            <w:pPr>
              <w:pStyle w:val="a5"/>
              <w:widowControl/>
              <w:numPr>
                <w:ilvl w:val="0"/>
                <w:numId w:val="77"/>
              </w:numPr>
              <w:autoSpaceDE/>
              <w:autoSpaceDN/>
              <w:adjustRightInd/>
            </w:pPr>
            <w:r w:rsidRPr="00C32684">
              <w:t>устанавливать при помощи смысловых вопросов, связь между словами</w:t>
            </w:r>
          </w:p>
          <w:p w:rsidR="00462A19" w:rsidRPr="00C32684" w:rsidRDefault="00462A19" w:rsidP="0017675A">
            <w:pPr>
              <w:pStyle w:val="a5"/>
              <w:widowControl/>
              <w:numPr>
                <w:ilvl w:val="0"/>
                <w:numId w:val="77"/>
              </w:numPr>
              <w:autoSpaceDE/>
              <w:autoSpaceDN/>
              <w:adjustRightInd/>
            </w:pPr>
            <w:r w:rsidRPr="00C32684">
              <w:t>выделять в предложении словосочетания</w:t>
            </w:r>
          </w:p>
          <w:p w:rsidR="00462A19" w:rsidRPr="00C32684" w:rsidRDefault="00462A19" w:rsidP="0017675A">
            <w:pPr>
              <w:pStyle w:val="a5"/>
              <w:widowControl/>
              <w:numPr>
                <w:ilvl w:val="0"/>
                <w:numId w:val="77"/>
              </w:numPr>
              <w:autoSpaceDE/>
              <w:autoSpaceDN/>
              <w:adjustRightInd/>
            </w:pPr>
            <w:r w:rsidRPr="00C32684">
              <w:t>распознавать предложения с однородными членами, находить их в тексте</w:t>
            </w:r>
          </w:p>
          <w:p w:rsidR="00462A19" w:rsidRPr="00C32684" w:rsidRDefault="00462A19" w:rsidP="0017675A">
            <w:pPr>
              <w:pStyle w:val="a5"/>
              <w:widowControl/>
              <w:numPr>
                <w:ilvl w:val="0"/>
                <w:numId w:val="77"/>
              </w:numPr>
              <w:autoSpaceDE/>
              <w:autoSpaceDN/>
              <w:adjustRightInd/>
            </w:pPr>
            <w:r w:rsidRPr="00C32684">
              <w:t>сравнивать простые и сложные предложения</w:t>
            </w:r>
          </w:p>
          <w:p w:rsidR="00462A19" w:rsidRPr="00C32684" w:rsidRDefault="00462A19" w:rsidP="0017675A">
            <w:pPr>
              <w:pStyle w:val="a5"/>
              <w:widowControl/>
              <w:numPr>
                <w:ilvl w:val="0"/>
                <w:numId w:val="77"/>
              </w:numPr>
              <w:autoSpaceDE/>
              <w:autoSpaceDN/>
              <w:adjustRightInd/>
            </w:pPr>
            <w:r w:rsidRPr="00C32684">
              <w:t>распознавать многозначные слова, слова в прямом и переносном значениях, синонимы, антонимы, омонимы, фразеологизмы, устаревшие слова</w:t>
            </w:r>
          </w:p>
          <w:p w:rsidR="00462A19" w:rsidRPr="00C32684" w:rsidRDefault="00462A19" w:rsidP="0017675A">
            <w:pPr>
              <w:pStyle w:val="a5"/>
              <w:widowControl/>
              <w:numPr>
                <w:ilvl w:val="0"/>
                <w:numId w:val="77"/>
              </w:numPr>
              <w:autoSpaceDE/>
              <w:autoSpaceDN/>
              <w:adjustRightInd/>
            </w:pPr>
            <w:r w:rsidRPr="00C32684">
              <w:t>различать однокоренные слова и формы одного и того же слова , синонимы и однокоренные слова , однокоренные слова и слова с омонимичными корнями</w:t>
            </w:r>
          </w:p>
          <w:p w:rsidR="00462A19" w:rsidRPr="00C32684" w:rsidRDefault="00462A19" w:rsidP="0017675A">
            <w:pPr>
              <w:pStyle w:val="a5"/>
              <w:widowControl/>
              <w:numPr>
                <w:ilvl w:val="0"/>
                <w:numId w:val="77"/>
              </w:numPr>
              <w:autoSpaceDE/>
              <w:autoSpaceDN/>
              <w:adjustRightInd/>
            </w:pPr>
            <w:r w:rsidRPr="00C32684">
              <w:t>устанавливать наличие  в словах изученных орфограмм , обосновывать их написание</w:t>
            </w:r>
          </w:p>
          <w:p w:rsidR="00462A19" w:rsidRPr="00C32684" w:rsidRDefault="00462A19" w:rsidP="0017675A">
            <w:pPr>
              <w:pStyle w:val="a5"/>
              <w:widowControl/>
              <w:numPr>
                <w:ilvl w:val="0"/>
                <w:numId w:val="77"/>
              </w:numPr>
              <w:autoSpaceDE/>
              <w:autoSpaceDN/>
              <w:adjustRightInd/>
            </w:pPr>
            <w:r w:rsidRPr="00C32684">
              <w:t>работать с орфографическим словарем</w:t>
            </w:r>
          </w:p>
          <w:p w:rsidR="00462A19" w:rsidRPr="00C32684" w:rsidRDefault="00462A19" w:rsidP="0017675A">
            <w:pPr>
              <w:pStyle w:val="a5"/>
              <w:widowControl/>
              <w:numPr>
                <w:ilvl w:val="0"/>
                <w:numId w:val="77"/>
              </w:numPr>
              <w:autoSpaceDE/>
              <w:autoSpaceDN/>
              <w:adjustRightInd/>
            </w:pPr>
            <w:r w:rsidRPr="00C32684">
              <w:t>различать изученные части речи</w:t>
            </w:r>
          </w:p>
          <w:p w:rsidR="00462A19" w:rsidRPr="00C32684" w:rsidRDefault="00462A19" w:rsidP="0017675A">
            <w:pPr>
              <w:pStyle w:val="a5"/>
              <w:widowControl/>
              <w:numPr>
                <w:ilvl w:val="0"/>
                <w:numId w:val="77"/>
              </w:numPr>
              <w:autoSpaceDE/>
              <w:autoSpaceDN/>
              <w:adjustRightInd/>
            </w:pPr>
            <w:r w:rsidRPr="00C32684">
              <w:t>различать имена существительные, определять признаки , присущие имени существительному</w:t>
            </w:r>
          </w:p>
          <w:p w:rsidR="00462A19" w:rsidRPr="00C32684" w:rsidRDefault="00462A19" w:rsidP="0017675A">
            <w:pPr>
              <w:pStyle w:val="a5"/>
              <w:widowControl/>
              <w:numPr>
                <w:ilvl w:val="0"/>
                <w:numId w:val="77"/>
              </w:numPr>
              <w:autoSpaceDE/>
              <w:autoSpaceDN/>
              <w:adjustRightInd/>
            </w:pPr>
            <w:r w:rsidRPr="00C32684">
              <w:t>изменять имена существительные по падежам</w:t>
            </w:r>
          </w:p>
          <w:p w:rsidR="00462A19" w:rsidRPr="00C32684" w:rsidRDefault="00462A19" w:rsidP="0017675A">
            <w:pPr>
              <w:pStyle w:val="a5"/>
              <w:widowControl/>
              <w:numPr>
                <w:ilvl w:val="0"/>
                <w:numId w:val="77"/>
              </w:numPr>
              <w:autoSpaceDE/>
              <w:autoSpaceDN/>
              <w:adjustRightInd/>
            </w:pPr>
            <w:r w:rsidRPr="00C32684">
              <w:t>классифицировать имена существительные по падежам</w:t>
            </w:r>
          </w:p>
          <w:p w:rsidR="00462A19" w:rsidRPr="00C32684" w:rsidRDefault="00462A19" w:rsidP="0017675A">
            <w:pPr>
              <w:pStyle w:val="a5"/>
              <w:widowControl/>
              <w:numPr>
                <w:ilvl w:val="0"/>
                <w:numId w:val="77"/>
              </w:numPr>
              <w:autoSpaceDE/>
              <w:autoSpaceDN/>
              <w:adjustRightInd/>
            </w:pPr>
            <w:r w:rsidRPr="00C32684">
              <w:t>устанавливать наличие в именах существительных безударного падежного окончания и определять способ его проверки</w:t>
            </w:r>
          </w:p>
          <w:p w:rsidR="00462A19" w:rsidRPr="00C32684" w:rsidRDefault="00462A19" w:rsidP="0017675A">
            <w:pPr>
              <w:pStyle w:val="a5"/>
              <w:widowControl/>
              <w:numPr>
                <w:ilvl w:val="0"/>
                <w:numId w:val="77"/>
              </w:numPr>
              <w:autoSpaceDE/>
              <w:autoSpaceDN/>
              <w:adjustRightInd/>
            </w:pPr>
            <w:r w:rsidRPr="00C32684">
              <w:t>обосновывать написание безударного падежного окончания имен существительных в формах множественного числа</w:t>
            </w:r>
          </w:p>
          <w:p w:rsidR="00462A19" w:rsidRPr="00C32684" w:rsidRDefault="00462A19" w:rsidP="0017675A">
            <w:pPr>
              <w:pStyle w:val="a5"/>
              <w:widowControl/>
              <w:numPr>
                <w:ilvl w:val="0"/>
                <w:numId w:val="77"/>
              </w:numPr>
              <w:autoSpaceDE/>
              <w:autoSpaceDN/>
              <w:adjustRightInd/>
            </w:pPr>
            <w:r w:rsidRPr="00C32684">
              <w:t>распознавать местоимения среди других частей речи</w:t>
            </w:r>
          </w:p>
          <w:p w:rsidR="00462A19" w:rsidRPr="00C32684" w:rsidRDefault="00462A19" w:rsidP="0017675A">
            <w:pPr>
              <w:pStyle w:val="a5"/>
              <w:widowControl/>
              <w:numPr>
                <w:ilvl w:val="0"/>
                <w:numId w:val="77"/>
              </w:numPr>
              <w:autoSpaceDE/>
              <w:autoSpaceDN/>
              <w:adjustRightInd/>
            </w:pPr>
            <w:r w:rsidRPr="00C32684">
              <w:t>определять лицо, число, род у личных местоимений третьего лица</w:t>
            </w:r>
          </w:p>
          <w:p w:rsidR="00462A19" w:rsidRPr="00C32684" w:rsidRDefault="00462A19" w:rsidP="0017675A">
            <w:pPr>
              <w:pStyle w:val="a5"/>
              <w:widowControl/>
              <w:numPr>
                <w:ilvl w:val="0"/>
                <w:numId w:val="77"/>
              </w:numPr>
              <w:autoSpaceDE/>
              <w:autoSpaceDN/>
              <w:adjustRightInd/>
            </w:pPr>
            <w:r w:rsidRPr="00C32684">
              <w:t>изменять личные местоимения по падежам</w:t>
            </w:r>
          </w:p>
          <w:p w:rsidR="00462A19" w:rsidRPr="00C32684" w:rsidRDefault="00462A19" w:rsidP="0017675A">
            <w:pPr>
              <w:pStyle w:val="a5"/>
              <w:widowControl/>
              <w:numPr>
                <w:ilvl w:val="0"/>
                <w:numId w:val="77"/>
              </w:numPr>
              <w:autoSpaceDE/>
              <w:autoSpaceDN/>
              <w:adjustRightInd/>
            </w:pPr>
            <w:r w:rsidRPr="00C32684">
              <w:t>различать глаголы среди других слов в тексте</w:t>
            </w:r>
          </w:p>
          <w:p w:rsidR="00462A19" w:rsidRPr="00C32684" w:rsidRDefault="00462A19" w:rsidP="0017675A">
            <w:pPr>
              <w:pStyle w:val="a5"/>
              <w:widowControl/>
              <w:numPr>
                <w:ilvl w:val="0"/>
                <w:numId w:val="77"/>
              </w:numPr>
              <w:autoSpaceDE/>
              <w:autoSpaceDN/>
              <w:adjustRightInd/>
            </w:pPr>
            <w:r w:rsidRPr="00C32684">
              <w:t>определять изученные грамматические признаки глаголов (число, время, роль в предложении)</w:t>
            </w:r>
          </w:p>
          <w:p w:rsidR="00462A19" w:rsidRPr="00C32684" w:rsidRDefault="00462A19" w:rsidP="0017675A">
            <w:pPr>
              <w:pStyle w:val="a5"/>
              <w:widowControl/>
              <w:numPr>
                <w:ilvl w:val="0"/>
                <w:numId w:val="77"/>
              </w:numPr>
              <w:autoSpaceDE/>
              <w:autoSpaceDN/>
              <w:adjustRightInd/>
            </w:pPr>
            <w:r w:rsidRPr="00C32684">
              <w:t xml:space="preserve">изменять глаголы по временам, </w:t>
            </w:r>
          </w:p>
          <w:p w:rsidR="00462A19" w:rsidRPr="00C32684" w:rsidRDefault="00462A19" w:rsidP="0017675A">
            <w:pPr>
              <w:pStyle w:val="a5"/>
              <w:widowControl/>
              <w:numPr>
                <w:ilvl w:val="0"/>
                <w:numId w:val="77"/>
              </w:numPr>
              <w:autoSpaceDE/>
              <w:autoSpaceDN/>
              <w:adjustRightInd/>
            </w:pPr>
            <w:r w:rsidRPr="00C32684">
              <w:t>определять лицо и число глаголов, выделять личные окончания глаголов</w:t>
            </w:r>
          </w:p>
          <w:p w:rsidR="00462A19" w:rsidRPr="00C32684" w:rsidRDefault="00462A19" w:rsidP="0017675A">
            <w:pPr>
              <w:pStyle w:val="a5"/>
              <w:widowControl/>
              <w:numPr>
                <w:ilvl w:val="0"/>
                <w:numId w:val="77"/>
              </w:numPr>
              <w:autoSpaceDE/>
              <w:autoSpaceDN/>
              <w:adjustRightInd/>
            </w:pPr>
            <w:r w:rsidRPr="00C32684">
              <w:t>определять спряжения глаголов</w:t>
            </w:r>
          </w:p>
          <w:p w:rsidR="00462A19" w:rsidRPr="00C32684" w:rsidRDefault="00462A19" w:rsidP="00387772">
            <w:pPr>
              <w:spacing w:after="0" w:line="240" w:lineRule="auto"/>
              <w:rPr>
                <w:rFonts w:ascii="Times New Roman" w:hAnsi="Times New Roman" w:cs="Times New Roman"/>
                <w:b/>
                <w:iCs/>
                <w:sz w:val="24"/>
                <w:szCs w:val="24"/>
              </w:rPr>
            </w:pPr>
            <w:r w:rsidRPr="00C32684">
              <w:rPr>
                <w:rFonts w:ascii="Times New Roman" w:hAnsi="Times New Roman" w:cs="Times New Roman"/>
                <w:b/>
                <w:i/>
                <w:spacing w:val="-5"/>
                <w:sz w:val="24"/>
                <w:szCs w:val="24"/>
              </w:rPr>
              <w:t>Учащийся получи</w:t>
            </w:r>
            <w:r>
              <w:rPr>
                <w:rFonts w:ascii="Times New Roman" w:hAnsi="Times New Roman" w:cs="Times New Roman"/>
                <w:b/>
                <w:i/>
                <w:spacing w:val="-5"/>
                <w:sz w:val="24"/>
                <w:szCs w:val="24"/>
              </w:rPr>
              <w:t xml:space="preserve">л </w:t>
            </w:r>
            <w:r w:rsidRPr="00C32684">
              <w:rPr>
                <w:rFonts w:ascii="Times New Roman" w:hAnsi="Times New Roman" w:cs="Times New Roman"/>
                <w:b/>
                <w:i/>
                <w:spacing w:val="-5"/>
                <w:sz w:val="24"/>
                <w:szCs w:val="24"/>
              </w:rPr>
              <w:t>возможность научиться:</w:t>
            </w:r>
          </w:p>
          <w:p w:rsidR="00462A19" w:rsidRPr="00C32684" w:rsidRDefault="00462A19" w:rsidP="0017675A">
            <w:pPr>
              <w:pStyle w:val="a5"/>
              <w:widowControl/>
              <w:numPr>
                <w:ilvl w:val="0"/>
                <w:numId w:val="78"/>
              </w:numPr>
              <w:autoSpaceDE/>
              <w:autoSpaceDN/>
              <w:adjustRightInd/>
              <w:rPr>
                <w:i/>
              </w:rPr>
            </w:pPr>
            <w:r w:rsidRPr="00C32684">
              <w:rPr>
                <w:i/>
              </w:rPr>
              <w:t>соблюдать нормы построения текста (логичность, последовательность, связность, соответствие теме)</w:t>
            </w:r>
          </w:p>
          <w:p w:rsidR="00462A19" w:rsidRPr="00C32684" w:rsidRDefault="00462A19" w:rsidP="0017675A">
            <w:pPr>
              <w:pStyle w:val="a5"/>
              <w:widowControl/>
              <w:numPr>
                <w:ilvl w:val="0"/>
                <w:numId w:val="78"/>
              </w:numPr>
              <w:autoSpaceDE/>
              <w:autoSpaceDN/>
              <w:adjustRightInd/>
              <w:rPr>
                <w:i/>
              </w:rPr>
            </w:pPr>
            <w:r w:rsidRPr="00C32684">
              <w:rPr>
                <w:i/>
              </w:rPr>
              <w:t>различать главные и второстепенные члены предложения, распространенные и нераспространенные предложения</w:t>
            </w:r>
          </w:p>
          <w:p w:rsidR="00462A19" w:rsidRPr="00C32684" w:rsidRDefault="00462A19" w:rsidP="0017675A">
            <w:pPr>
              <w:pStyle w:val="a5"/>
              <w:widowControl/>
              <w:numPr>
                <w:ilvl w:val="0"/>
                <w:numId w:val="78"/>
              </w:numPr>
              <w:autoSpaceDE/>
              <w:autoSpaceDN/>
              <w:adjustRightInd/>
              <w:rPr>
                <w:i/>
              </w:rPr>
            </w:pPr>
            <w:r w:rsidRPr="00C32684">
              <w:rPr>
                <w:i/>
              </w:rPr>
              <w:t>разбирать предложение по членам предложения</w:t>
            </w:r>
          </w:p>
          <w:p w:rsidR="00462A19" w:rsidRPr="00C32684" w:rsidRDefault="00462A19" w:rsidP="0017675A">
            <w:pPr>
              <w:pStyle w:val="a5"/>
              <w:widowControl/>
              <w:numPr>
                <w:ilvl w:val="0"/>
                <w:numId w:val="78"/>
              </w:numPr>
              <w:autoSpaceDE/>
              <w:autoSpaceDN/>
              <w:adjustRightInd/>
              <w:rPr>
                <w:i/>
              </w:rPr>
            </w:pPr>
            <w:r w:rsidRPr="00C32684">
              <w:rPr>
                <w:i/>
              </w:rPr>
              <w:t>определять, каким членам предложения являются однородные члены</w:t>
            </w:r>
          </w:p>
          <w:p w:rsidR="00462A19" w:rsidRPr="00C32684" w:rsidRDefault="00462A19" w:rsidP="0017675A">
            <w:pPr>
              <w:pStyle w:val="a5"/>
              <w:widowControl/>
              <w:numPr>
                <w:ilvl w:val="0"/>
                <w:numId w:val="78"/>
              </w:numPr>
              <w:autoSpaceDE/>
              <w:autoSpaceDN/>
              <w:adjustRightInd/>
              <w:rPr>
                <w:i/>
              </w:rPr>
            </w:pPr>
            <w:r w:rsidRPr="00C32684">
              <w:rPr>
                <w:i/>
              </w:rPr>
              <w:t>обосновывать постановку запятых в предложениях с однородными членами</w:t>
            </w:r>
          </w:p>
          <w:p w:rsidR="00462A19" w:rsidRPr="00C32684" w:rsidRDefault="00462A19" w:rsidP="0017675A">
            <w:pPr>
              <w:pStyle w:val="a5"/>
              <w:widowControl/>
              <w:numPr>
                <w:ilvl w:val="0"/>
                <w:numId w:val="78"/>
              </w:numPr>
              <w:autoSpaceDE/>
              <w:autoSpaceDN/>
              <w:adjustRightInd/>
            </w:pPr>
            <w:r w:rsidRPr="00C32684">
              <w:rPr>
                <w:i/>
              </w:rPr>
              <w:t>выделять в сложном предложении его основы, составлять сложные предложения</w:t>
            </w:r>
          </w:p>
          <w:p w:rsidR="00462A19" w:rsidRPr="00C32684" w:rsidRDefault="00462A19" w:rsidP="0017675A">
            <w:pPr>
              <w:pStyle w:val="a5"/>
              <w:widowControl/>
              <w:numPr>
                <w:ilvl w:val="0"/>
                <w:numId w:val="78"/>
              </w:numPr>
              <w:autoSpaceDE/>
              <w:autoSpaceDN/>
              <w:adjustRightInd/>
              <w:rPr>
                <w:i/>
                <w:iCs/>
              </w:rPr>
            </w:pPr>
            <w:r w:rsidRPr="00C32684">
              <w:rPr>
                <w:i/>
                <w:iCs/>
              </w:rPr>
              <w:t>работать со словарем иностранных слов</w:t>
            </w:r>
          </w:p>
          <w:p w:rsidR="00462A19" w:rsidRPr="00C32684" w:rsidRDefault="00462A19" w:rsidP="0017675A">
            <w:pPr>
              <w:pStyle w:val="a5"/>
              <w:widowControl/>
              <w:numPr>
                <w:ilvl w:val="0"/>
                <w:numId w:val="78"/>
              </w:numPr>
              <w:autoSpaceDE/>
              <w:autoSpaceDN/>
              <w:adjustRightInd/>
              <w:rPr>
                <w:i/>
              </w:rPr>
            </w:pPr>
            <w:r w:rsidRPr="00C32684">
              <w:rPr>
                <w:i/>
              </w:rPr>
              <w:t>наблюдать над изобразительно-выразительными средствами языка (словами, употребленными в переносном значении, значениями фразеологизмов)</w:t>
            </w:r>
          </w:p>
          <w:p w:rsidR="00462A19" w:rsidRPr="00C32684" w:rsidRDefault="00462A19" w:rsidP="0017675A">
            <w:pPr>
              <w:pStyle w:val="a5"/>
              <w:widowControl/>
              <w:numPr>
                <w:ilvl w:val="0"/>
                <w:numId w:val="78"/>
              </w:numPr>
              <w:autoSpaceDE/>
              <w:autoSpaceDN/>
              <w:adjustRightInd/>
              <w:rPr>
                <w:i/>
              </w:rPr>
            </w:pPr>
            <w:r w:rsidRPr="00C32684">
              <w:rPr>
                <w:i/>
              </w:rPr>
              <w:t>объяснять значения слова, роль и значение суффиксов и приставок</w:t>
            </w:r>
          </w:p>
          <w:p w:rsidR="00462A19" w:rsidRPr="00C32684" w:rsidRDefault="00462A19" w:rsidP="0017675A">
            <w:pPr>
              <w:pStyle w:val="a5"/>
              <w:widowControl/>
              <w:numPr>
                <w:ilvl w:val="0"/>
                <w:numId w:val="78"/>
              </w:numPr>
              <w:autoSpaceDE/>
              <w:autoSpaceDN/>
              <w:adjustRightInd/>
              <w:rPr>
                <w:i/>
              </w:rPr>
            </w:pPr>
            <w:r w:rsidRPr="00C32684">
              <w:rPr>
                <w:i/>
              </w:rPr>
              <w:t>использовать алгоритм применения орфографического правила при обосновании написания слова</w:t>
            </w:r>
          </w:p>
          <w:p w:rsidR="00462A19" w:rsidRPr="00C32684" w:rsidRDefault="00462A19" w:rsidP="0017675A">
            <w:pPr>
              <w:pStyle w:val="a5"/>
              <w:widowControl/>
              <w:numPr>
                <w:ilvl w:val="0"/>
                <w:numId w:val="78"/>
              </w:numPr>
              <w:autoSpaceDE/>
              <w:autoSpaceDN/>
              <w:adjustRightInd/>
              <w:rPr>
                <w:i/>
              </w:rPr>
            </w:pPr>
            <w:r w:rsidRPr="00C32684">
              <w:rPr>
                <w:i/>
              </w:rPr>
              <w:t xml:space="preserve">анализировать изученные грамматические признаки частей речи и соотносить их с той частью речи, которой они присущи </w:t>
            </w:r>
          </w:p>
          <w:p w:rsidR="00462A19" w:rsidRPr="00C32684" w:rsidRDefault="00462A19" w:rsidP="0017675A">
            <w:pPr>
              <w:pStyle w:val="a5"/>
              <w:widowControl/>
              <w:numPr>
                <w:ilvl w:val="0"/>
                <w:numId w:val="78"/>
              </w:numPr>
              <w:autoSpaceDE/>
              <w:autoSpaceDN/>
              <w:adjustRightInd/>
              <w:rPr>
                <w:i/>
                <w:iCs/>
              </w:rPr>
            </w:pPr>
            <w:r w:rsidRPr="00C32684">
              <w:rPr>
                <w:i/>
                <w:spacing w:val="-5"/>
              </w:rPr>
              <w:t>работать с таблицей</w:t>
            </w:r>
            <w:r w:rsidRPr="00C32684">
              <w:rPr>
                <w:i/>
                <w:iCs/>
              </w:rPr>
              <w:t xml:space="preserve"> «Признаки падежных форм имен существительных»</w:t>
            </w:r>
          </w:p>
          <w:p w:rsidR="00462A19" w:rsidRPr="00C32684" w:rsidRDefault="00462A19" w:rsidP="0017675A">
            <w:pPr>
              <w:pStyle w:val="a5"/>
              <w:widowControl/>
              <w:numPr>
                <w:ilvl w:val="0"/>
                <w:numId w:val="78"/>
              </w:numPr>
              <w:autoSpaceDE/>
              <w:autoSpaceDN/>
              <w:adjustRightInd/>
              <w:rPr>
                <w:i/>
                <w:iCs/>
              </w:rPr>
            </w:pPr>
            <w:r w:rsidRPr="00C32684">
              <w:rPr>
                <w:i/>
                <w:iCs/>
              </w:rPr>
              <w:t>определять принадлежность имен существительных к 1, 2 и 3 склонениям и обосновывать правильность определения, подбирать примеры существительных 1, 2 и 3 склонения</w:t>
            </w:r>
          </w:p>
          <w:p w:rsidR="00462A19" w:rsidRPr="00C32684" w:rsidRDefault="00462A19" w:rsidP="0017675A">
            <w:pPr>
              <w:pStyle w:val="a5"/>
              <w:widowControl/>
              <w:numPr>
                <w:ilvl w:val="0"/>
                <w:numId w:val="78"/>
              </w:numPr>
              <w:autoSpaceDE/>
              <w:autoSpaceDN/>
              <w:adjustRightInd/>
              <w:rPr>
                <w:b/>
                <w:i/>
                <w:iCs/>
              </w:rPr>
            </w:pPr>
            <w:r w:rsidRPr="00C32684">
              <w:rPr>
                <w:i/>
                <w:iCs/>
              </w:rPr>
              <w:t>контролировать правильность в тексте имен существительных с безударными окончаниями, находить и исправлять ошибки</w:t>
            </w:r>
          </w:p>
          <w:p w:rsidR="00462A19" w:rsidRPr="00C32684" w:rsidRDefault="00462A19" w:rsidP="0017675A">
            <w:pPr>
              <w:pStyle w:val="a5"/>
              <w:widowControl/>
              <w:numPr>
                <w:ilvl w:val="0"/>
                <w:numId w:val="78"/>
              </w:numPr>
              <w:autoSpaceDE/>
              <w:autoSpaceDN/>
              <w:adjustRightInd/>
              <w:rPr>
                <w:i/>
                <w:iCs/>
              </w:rPr>
            </w:pPr>
            <w:r w:rsidRPr="00C32684">
              <w:rPr>
                <w:i/>
                <w:iCs/>
              </w:rPr>
              <w:t>определять падеж имен прилагательных и обосновывать правильность его определения</w:t>
            </w:r>
          </w:p>
          <w:p w:rsidR="00462A19" w:rsidRPr="00C32684" w:rsidRDefault="00462A19" w:rsidP="0017675A">
            <w:pPr>
              <w:pStyle w:val="a5"/>
              <w:widowControl/>
              <w:numPr>
                <w:ilvl w:val="0"/>
                <w:numId w:val="78"/>
              </w:numPr>
              <w:autoSpaceDE/>
              <w:autoSpaceDN/>
              <w:adjustRightInd/>
              <w:rPr>
                <w:i/>
              </w:rPr>
            </w:pPr>
            <w:r w:rsidRPr="00C32684">
              <w:rPr>
                <w:i/>
              </w:rPr>
              <w:t>сравнивать падежные окончания имен прилагательных</w:t>
            </w:r>
          </w:p>
          <w:p w:rsidR="00462A19" w:rsidRPr="00C32684" w:rsidRDefault="00462A19" w:rsidP="0017675A">
            <w:pPr>
              <w:pStyle w:val="a5"/>
              <w:widowControl/>
              <w:numPr>
                <w:ilvl w:val="0"/>
                <w:numId w:val="78"/>
              </w:numPr>
              <w:autoSpaceDE/>
              <w:autoSpaceDN/>
              <w:adjustRightInd/>
              <w:rPr>
                <w:i/>
              </w:rPr>
            </w:pPr>
            <w:r w:rsidRPr="00C32684">
              <w:rPr>
                <w:i/>
              </w:rPr>
              <w:t xml:space="preserve">определять последовательность действий при разборе имени прилагательного как части речи по заданному алгоритму, </w:t>
            </w:r>
          </w:p>
          <w:p w:rsidR="00462A19" w:rsidRPr="00C32684" w:rsidRDefault="00462A19" w:rsidP="0017675A">
            <w:pPr>
              <w:pStyle w:val="a5"/>
              <w:widowControl/>
              <w:numPr>
                <w:ilvl w:val="0"/>
                <w:numId w:val="78"/>
              </w:numPr>
              <w:autoSpaceDE/>
              <w:autoSpaceDN/>
              <w:adjustRightInd/>
              <w:rPr>
                <w:i/>
              </w:rPr>
            </w:pPr>
            <w:r w:rsidRPr="00C32684">
              <w:rPr>
                <w:i/>
              </w:rPr>
              <w:t>обосновывать правильность выделения изученных признаков имени прилагательного</w:t>
            </w:r>
          </w:p>
          <w:p w:rsidR="00462A19" w:rsidRPr="00C32684" w:rsidRDefault="00462A19" w:rsidP="0017675A">
            <w:pPr>
              <w:pStyle w:val="a5"/>
              <w:widowControl/>
              <w:numPr>
                <w:ilvl w:val="0"/>
                <w:numId w:val="78"/>
              </w:numPr>
              <w:autoSpaceDE/>
              <w:autoSpaceDN/>
              <w:adjustRightInd/>
              <w:rPr>
                <w:i/>
              </w:rPr>
            </w:pPr>
            <w:r w:rsidRPr="00C32684">
              <w:rPr>
                <w:i/>
              </w:rPr>
              <w:t>различать начальную и косвенную форму личных местоимений</w:t>
            </w:r>
          </w:p>
          <w:p w:rsidR="00462A19" w:rsidRPr="00C32684" w:rsidRDefault="00462A19" w:rsidP="0017675A">
            <w:pPr>
              <w:pStyle w:val="a5"/>
              <w:widowControl/>
              <w:numPr>
                <w:ilvl w:val="0"/>
                <w:numId w:val="78"/>
              </w:numPr>
              <w:autoSpaceDE/>
              <w:autoSpaceDN/>
              <w:adjustRightInd/>
              <w:rPr>
                <w:i/>
              </w:rPr>
            </w:pPr>
            <w:r w:rsidRPr="00C32684">
              <w:rPr>
                <w:i/>
              </w:rPr>
              <w:t xml:space="preserve">писать раздельно предлоги с местоимениями </w:t>
            </w:r>
          </w:p>
          <w:p w:rsidR="00462A19" w:rsidRPr="00C32684" w:rsidRDefault="00462A19" w:rsidP="0017675A">
            <w:pPr>
              <w:pStyle w:val="a5"/>
              <w:widowControl/>
              <w:numPr>
                <w:ilvl w:val="0"/>
                <w:numId w:val="78"/>
              </w:numPr>
              <w:autoSpaceDE/>
              <w:autoSpaceDN/>
              <w:adjustRightInd/>
              <w:rPr>
                <w:i/>
              </w:rPr>
            </w:pPr>
            <w:r w:rsidRPr="00C32684">
              <w:rPr>
                <w:i/>
              </w:rPr>
              <w:t>оценивать уместность употребления местоимений в тексте, заменять повторяющиеся в тексте имена существительные соответствующими местоимениями</w:t>
            </w:r>
          </w:p>
          <w:p w:rsidR="00462A19" w:rsidRPr="00C32684" w:rsidRDefault="00462A19" w:rsidP="0017675A">
            <w:pPr>
              <w:pStyle w:val="a5"/>
              <w:widowControl/>
              <w:numPr>
                <w:ilvl w:val="0"/>
                <w:numId w:val="78"/>
              </w:numPr>
              <w:autoSpaceDE/>
              <w:autoSpaceDN/>
              <w:adjustRightInd/>
              <w:rPr>
                <w:i/>
                <w:iCs/>
              </w:rPr>
            </w:pPr>
            <w:r w:rsidRPr="00C32684">
              <w:rPr>
                <w:i/>
                <w:iCs/>
              </w:rPr>
              <w:t>работать с памяткой определения безударного личного окончания глагола по неопределенной форме</w:t>
            </w:r>
          </w:p>
          <w:p w:rsidR="00462A19" w:rsidRPr="00C32684" w:rsidRDefault="00462A19" w:rsidP="0017675A">
            <w:pPr>
              <w:pStyle w:val="a5"/>
              <w:widowControl/>
              <w:numPr>
                <w:ilvl w:val="0"/>
                <w:numId w:val="78"/>
              </w:numPr>
              <w:autoSpaceDE/>
              <w:autoSpaceDN/>
              <w:adjustRightInd/>
              <w:rPr>
                <w:i/>
                <w:iCs/>
              </w:rPr>
            </w:pPr>
            <w:r w:rsidRPr="00C32684">
              <w:rPr>
                <w:i/>
                <w:iCs/>
              </w:rPr>
              <w:t>устанавливать наличие в глаголах орфограмм, доказывать правильность в их написании</w:t>
            </w:r>
          </w:p>
          <w:p w:rsidR="00462A19" w:rsidRPr="00C32684" w:rsidRDefault="00462A19" w:rsidP="00387772">
            <w:pPr>
              <w:spacing w:after="0" w:line="240" w:lineRule="auto"/>
              <w:rPr>
                <w:rFonts w:ascii="Times New Roman" w:hAnsi="Times New Roman" w:cs="Times New Roman"/>
                <w:b/>
                <w:sz w:val="24"/>
                <w:szCs w:val="24"/>
              </w:rPr>
            </w:pPr>
          </w:p>
        </w:tc>
      </w:tr>
    </w:tbl>
    <w:p w:rsidR="00462A19" w:rsidRDefault="00462A19" w:rsidP="00462A19">
      <w:pPr>
        <w:spacing w:after="0"/>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Default="00462A19" w:rsidP="00462A19">
      <w:pPr>
        <w:jc w:val="both"/>
        <w:rPr>
          <w:rFonts w:ascii="Times New Roman" w:hAnsi="Times New Roman" w:cs="Times New Roman"/>
          <w:sz w:val="24"/>
          <w:szCs w:val="24"/>
        </w:rPr>
        <w:sectPr w:rsidR="00462A19" w:rsidSect="00BF4804">
          <w:pgSz w:w="11906" w:h="16838" w:code="9"/>
          <w:pgMar w:top="1134" w:right="851" w:bottom="1134" w:left="1701" w:header="709" w:footer="709" w:gutter="0"/>
          <w:cols w:space="708"/>
          <w:docGrid w:linePitch="360"/>
        </w:sectPr>
      </w:pPr>
    </w:p>
    <w:p w:rsidR="00462A19" w:rsidRDefault="00462A19" w:rsidP="00462A19">
      <w:pPr>
        <w:tabs>
          <w:tab w:val="right" w:leader="underscore" w:pos="9645"/>
        </w:tabs>
        <w:autoSpaceDE w:val="0"/>
        <w:autoSpaceDN w:val="0"/>
        <w:adjustRightInd w:val="0"/>
        <w:spacing w:after="0" w:line="264" w:lineRule="auto"/>
        <w:ind w:firstLine="465"/>
        <w:jc w:val="both"/>
        <w:rPr>
          <w:rFonts w:ascii="Times New Roman" w:hAnsi="Times New Roman" w:cs="Times New Roman"/>
          <w:b/>
          <w:sz w:val="24"/>
          <w:szCs w:val="28"/>
        </w:rPr>
      </w:pPr>
      <w:r w:rsidRPr="0057197C">
        <w:rPr>
          <w:rFonts w:ascii="Times New Roman" w:hAnsi="Times New Roman" w:cs="Times New Roman"/>
          <w:b/>
          <w:sz w:val="24"/>
          <w:szCs w:val="28"/>
        </w:rPr>
        <w:lastRenderedPageBreak/>
        <w:t>Литература и технические средства обучения</w:t>
      </w:r>
    </w:p>
    <w:p w:rsidR="00462A19" w:rsidRPr="009231A9" w:rsidRDefault="00462A19" w:rsidP="00462A19">
      <w:pPr>
        <w:tabs>
          <w:tab w:val="right" w:leader="underscore" w:pos="9645"/>
        </w:tabs>
        <w:autoSpaceDE w:val="0"/>
        <w:autoSpaceDN w:val="0"/>
        <w:adjustRightInd w:val="0"/>
        <w:spacing w:after="0" w:line="264" w:lineRule="auto"/>
        <w:ind w:firstLine="465"/>
        <w:jc w:val="both"/>
        <w:rPr>
          <w:rFonts w:ascii="Times New Roman" w:hAnsi="Times New Roman" w:cs="Times New Roman"/>
          <w:b/>
          <w:sz w:val="24"/>
          <w:szCs w:val="28"/>
        </w:rPr>
      </w:pPr>
      <w:r w:rsidRPr="009231A9">
        <w:rPr>
          <w:rFonts w:ascii="Times New Roman" w:hAnsi="Times New Roman" w:cs="Times New Roman"/>
          <w:b/>
          <w:bCs/>
          <w:color w:val="000000"/>
          <w:spacing w:val="5"/>
          <w:w w:val="90"/>
          <w:sz w:val="24"/>
        </w:rPr>
        <w:t>Нормативные документы:</w:t>
      </w:r>
    </w:p>
    <w:p w:rsidR="00462A19" w:rsidRPr="009231A9" w:rsidRDefault="00462A19" w:rsidP="00462A19">
      <w:pPr>
        <w:shd w:val="clear" w:color="auto" w:fill="FFFFFF"/>
        <w:spacing w:after="0" w:line="240" w:lineRule="auto"/>
        <w:ind w:left="45" w:right="-81"/>
        <w:rPr>
          <w:rFonts w:ascii="Times New Roman" w:hAnsi="Times New Roman" w:cs="Times New Roman"/>
          <w:b/>
          <w:bCs/>
          <w:color w:val="000000"/>
          <w:spacing w:val="5"/>
          <w:w w:val="90"/>
          <w:sz w:val="24"/>
          <w:szCs w:val="24"/>
        </w:rPr>
      </w:pPr>
      <w:r w:rsidRPr="009231A9">
        <w:rPr>
          <w:rFonts w:ascii="Times New Roman" w:hAnsi="Times New Roman" w:cs="Times New Roman"/>
          <w:bCs/>
          <w:color w:val="000000"/>
          <w:sz w:val="24"/>
          <w:szCs w:val="24"/>
        </w:rPr>
        <w:t>Федеральный  государственный образовательный стандарт начального общего образования.</w:t>
      </w:r>
    </w:p>
    <w:p w:rsidR="00462A19" w:rsidRPr="009231A9" w:rsidRDefault="00462A19" w:rsidP="00462A19">
      <w:pPr>
        <w:pStyle w:val="8"/>
        <w:spacing w:before="0"/>
        <w:rPr>
          <w:bCs/>
          <w:i/>
          <w:iCs/>
          <w:color w:val="000000"/>
        </w:rPr>
      </w:pPr>
      <w:r w:rsidRPr="009231A9">
        <w:rPr>
          <w:bCs/>
          <w:color w:val="000000"/>
        </w:rPr>
        <w:t>Примерная  основная образовательная программа образовательного учреждения. Начальная школа/ (сост. Е.С. Савинов). – 3-е изд. – М. : Просвещение, 2011. – 204с. – (стандарты второго поколения).</w:t>
      </w:r>
    </w:p>
    <w:p w:rsidR="00462A19" w:rsidRPr="00491FEE" w:rsidRDefault="00462A19" w:rsidP="00462A19">
      <w:pPr>
        <w:tabs>
          <w:tab w:val="right" w:leader="underscore" w:pos="9645"/>
        </w:tabs>
        <w:autoSpaceDE w:val="0"/>
        <w:autoSpaceDN w:val="0"/>
        <w:adjustRightInd w:val="0"/>
        <w:spacing w:after="0" w:line="264" w:lineRule="auto"/>
        <w:ind w:firstLine="465"/>
        <w:jc w:val="both"/>
        <w:rPr>
          <w:rFonts w:ascii="Times New Roman" w:hAnsi="Times New Roman" w:cs="Times New Roman"/>
          <w:sz w:val="28"/>
          <w:szCs w:val="28"/>
        </w:rPr>
      </w:pPr>
    </w:p>
    <w:p w:rsidR="00462A19" w:rsidRPr="00491FEE" w:rsidRDefault="00462A19" w:rsidP="00462A19">
      <w:pPr>
        <w:tabs>
          <w:tab w:val="right" w:leader="underscore" w:pos="9645"/>
        </w:tabs>
        <w:autoSpaceDE w:val="0"/>
        <w:autoSpaceDN w:val="0"/>
        <w:adjustRightInd w:val="0"/>
        <w:spacing w:after="0" w:line="264" w:lineRule="auto"/>
        <w:jc w:val="both"/>
        <w:rPr>
          <w:rFonts w:ascii="Times New Roman" w:hAnsi="Times New Roman" w:cs="Times New Roman"/>
          <w:b/>
          <w:sz w:val="24"/>
          <w:szCs w:val="28"/>
        </w:rPr>
      </w:pPr>
      <w:r w:rsidRPr="00491FEE">
        <w:rPr>
          <w:rFonts w:ascii="Times New Roman" w:hAnsi="Times New Roman" w:cs="Times New Roman"/>
          <w:b/>
          <w:sz w:val="24"/>
          <w:szCs w:val="28"/>
        </w:rPr>
        <w:t>Литература для учителя</w:t>
      </w:r>
    </w:p>
    <w:p w:rsidR="00462A19" w:rsidRPr="00491FEE" w:rsidRDefault="00462A19" w:rsidP="00462A19">
      <w:pPr>
        <w:tabs>
          <w:tab w:val="right" w:leader="underscore" w:pos="9645"/>
        </w:tabs>
        <w:autoSpaceDE w:val="0"/>
        <w:autoSpaceDN w:val="0"/>
        <w:adjustRightInd w:val="0"/>
        <w:spacing w:after="0" w:line="264" w:lineRule="auto"/>
        <w:ind w:firstLine="465"/>
        <w:jc w:val="both"/>
        <w:rPr>
          <w:rFonts w:ascii="Times New Roman" w:hAnsi="Times New Roman" w:cs="Times New Roman"/>
          <w:sz w:val="24"/>
          <w:szCs w:val="28"/>
        </w:rPr>
      </w:pPr>
      <w:r w:rsidRPr="00491FEE">
        <w:rPr>
          <w:rFonts w:ascii="Times New Roman" w:hAnsi="Times New Roman" w:cs="Times New Roman"/>
          <w:sz w:val="24"/>
          <w:szCs w:val="28"/>
        </w:rPr>
        <w:t>Горецкий, В. Г., Федосова, Н. А. Пропись 1, 2, 3, 4 к «Русской азбуке». – М.: Просвещение, 20</w:t>
      </w:r>
      <w:r>
        <w:rPr>
          <w:rFonts w:ascii="Times New Roman" w:hAnsi="Times New Roman" w:cs="Times New Roman"/>
          <w:sz w:val="24"/>
          <w:szCs w:val="28"/>
        </w:rPr>
        <w:t>11</w:t>
      </w:r>
      <w:r w:rsidRPr="00491FEE">
        <w:rPr>
          <w:rFonts w:ascii="Times New Roman" w:hAnsi="Times New Roman" w:cs="Times New Roman"/>
          <w:sz w:val="24"/>
          <w:szCs w:val="28"/>
        </w:rPr>
        <w:t>.</w:t>
      </w:r>
    </w:p>
    <w:p w:rsidR="00462A19" w:rsidRDefault="00462A19" w:rsidP="00462A19">
      <w:pPr>
        <w:spacing w:after="0"/>
        <w:rPr>
          <w:rFonts w:ascii="Times New Roman" w:hAnsi="Times New Roman" w:cs="Times New Roman"/>
          <w:sz w:val="24"/>
          <w:szCs w:val="28"/>
        </w:rPr>
      </w:pPr>
      <w:r w:rsidRPr="00491FEE">
        <w:rPr>
          <w:rFonts w:ascii="Times New Roman" w:hAnsi="Times New Roman" w:cs="Times New Roman"/>
          <w:sz w:val="24"/>
          <w:szCs w:val="28"/>
        </w:rPr>
        <w:t>Горецкий, В. Г., Кирюшкин, В. А. Методическое пособие по обучению грамоте и письму. Книга для учителя. – М.: Просвещение, 2005.</w:t>
      </w:r>
    </w:p>
    <w:p w:rsidR="00462A19" w:rsidRDefault="00462A19" w:rsidP="00462A19">
      <w:pPr>
        <w:spacing w:after="0"/>
        <w:rPr>
          <w:rFonts w:ascii="Times New Roman" w:hAnsi="Times New Roman" w:cs="Times New Roman"/>
          <w:sz w:val="24"/>
          <w:szCs w:val="28"/>
        </w:rPr>
      </w:pPr>
      <w:r>
        <w:rPr>
          <w:rFonts w:ascii="Times New Roman" w:hAnsi="Times New Roman" w:cs="Times New Roman"/>
          <w:sz w:val="24"/>
          <w:szCs w:val="28"/>
          <w:lang w:val="en-US"/>
        </w:rPr>
        <w:t>CD</w:t>
      </w:r>
      <w:r>
        <w:rPr>
          <w:rFonts w:ascii="Times New Roman" w:hAnsi="Times New Roman" w:cs="Times New Roman"/>
          <w:sz w:val="24"/>
          <w:szCs w:val="28"/>
        </w:rPr>
        <w:t xml:space="preserve"> приложение к учебнику «Русская азбука» - Горецкий В.Г. и др.- 2011г.</w:t>
      </w:r>
    </w:p>
    <w:p w:rsidR="00462A19" w:rsidRDefault="00462A19" w:rsidP="00462A19">
      <w:pPr>
        <w:spacing w:after="0"/>
        <w:rPr>
          <w:rFonts w:ascii="Times New Roman" w:hAnsi="Times New Roman" w:cs="Times New Roman"/>
          <w:sz w:val="24"/>
          <w:szCs w:val="28"/>
        </w:rPr>
      </w:pPr>
      <w:r w:rsidRPr="00491FEE">
        <w:rPr>
          <w:rFonts w:ascii="Times New Roman" w:hAnsi="Times New Roman" w:cs="Times New Roman"/>
          <w:sz w:val="24"/>
          <w:szCs w:val="28"/>
        </w:rPr>
        <w:t xml:space="preserve">Горецкий, В. Г., Кирюшкин, В. А. </w:t>
      </w:r>
      <w:r>
        <w:rPr>
          <w:rFonts w:ascii="Times New Roman" w:hAnsi="Times New Roman" w:cs="Times New Roman"/>
          <w:sz w:val="24"/>
          <w:szCs w:val="28"/>
        </w:rPr>
        <w:t>«Русская азбука» 1,2ч.</w:t>
      </w:r>
      <w:r w:rsidRPr="00491FEE">
        <w:rPr>
          <w:rFonts w:ascii="Times New Roman" w:hAnsi="Times New Roman" w:cs="Times New Roman"/>
          <w:sz w:val="24"/>
          <w:szCs w:val="28"/>
        </w:rPr>
        <w:t> – М.: Просвещение, 20</w:t>
      </w:r>
      <w:r>
        <w:rPr>
          <w:rFonts w:ascii="Times New Roman" w:hAnsi="Times New Roman" w:cs="Times New Roman"/>
          <w:sz w:val="24"/>
          <w:szCs w:val="28"/>
        </w:rPr>
        <w:t>12</w:t>
      </w:r>
      <w:r w:rsidRPr="00491FEE">
        <w:rPr>
          <w:rFonts w:ascii="Times New Roman" w:hAnsi="Times New Roman" w:cs="Times New Roman"/>
          <w:sz w:val="24"/>
          <w:szCs w:val="28"/>
        </w:rPr>
        <w:t>.</w:t>
      </w:r>
    </w:p>
    <w:p w:rsidR="00462A19" w:rsidRPr="000C7618"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1 класс.</w:t>
      </w:r>
    </w:p>
    <w:p w:rsidR="00462A19" w:rsidRPr="000C7618"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2 класс. Часть 1,2.</w:t>
      </w:r>
    </w:p>
    <w:p w:rsidR="00462A19"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3 класс. Часть 1,2.</w:t>
      </w:r>
    </w:p>
    <w:p w:rsidR="00462A19"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4 класс. Часть 1, 2.</w:t>
      </w:r>
    </w:p>
    <w:p w:rsidR="00462A19" w:rsidRDefault="00462A19" w:rsidP="00462A19">
      <w:pPr>
        <w:spacing w:after="0"/>
        <w:rPr>
          <w:rFonts w:ascii="Times New Roman" w:hAnsi="Times New Roman" w:cs="Times New Roman"/>
          <w:sz w:val="24"/>
          <w:szCs w:val="28"/>
        </w:rPr>
      </w:pPr>
    </w:p>
    <w:p w:rsidR="00462A19" w:rsidRDefault="00462A19" w:rsidP="00462A19">
      <w:pPr>
        <w:spacing w:after="0"/>
        <w:rPr>
          <w:rFonts w:ascii="Times New Roman" w:hAnsi="Times New Roman" w:cs="Times New Roman"/>
          <w:b/>
          <w:sz w:val="24"/>
          <w:szCs w:val="28"/>
        </w:rPr>
      </w:pPr>
      <w:r w:rsidRPr="00491FEE">
        <w:rPr>
          <w:rFonts w:ascii="Times New Roman" w:hAnsi="Times New Roman" w:cs="Times New Roman"/>
          <w:b/>
          <w:sz w:val="24"/>
          <w:szCs w:val="28"/>
        </w:rPr>
        <w:t>Литература для учащихся</w:t>
      </w:r>
    </w:p>
    <w:p w:rsidR="00462A19" w:rsidRDefault="00462A19" w:rsidP="00462A19">
      <w:pPr>
        <w:tabs>
          <w:tab w:val="right" w:leader="underscore" w:pos="9645"/>
        </w:tabs>
        <w:autoSpaceDE w:val="0"/>
        <w:autoSpaceDN w:val="0"/>
        <w:adjustRightInd w:val="0"/>
        <w:spacing w:after="0" w:line="264" w:lineRule="auto"/>
        <w:ind w:firstLine="465"/>
        <w:jc w:val="both"/>
        <w:rPr>
          <w:rFonts w:ascii="Times New Roman" w:hAnsi="Times New Roman" w:cs="Times New Roman"/>
          <w:sz w:val="24"/>
          <w:szCs w:val="28"/>
        </w:rPr>
      </w:pPr>
      <w:r w:rsidRPr="00491FEE">
        <w:rPr>
          <w:rFonts w:ascii="Times New Roman" w:hAnsi="Times New Roman" w:cs="Times New Roman"/>
          <w:sz w:val="24"/>
          <w:szCs w:val="28"/>
        </w:rPr>
        <w:t>Горецкий, В. Г., Федосова, Н. А. Пропись 1, 2, 3, 4 к «Русской азбуке». – М.: Просвещение, 20</w:t>
      </w:r>
      <w:r>
        <w:rPr>
          <w:rFonts w:ascii="Times New Roman" w:hAnsi="Times New Roman" w:cs="Times New Roman"/>
          <w:sz w:val="24"/>
          <w:szCs w:val="28"/>
        </w:rPr>
        <w:t>13</w:t>
      </w:r>
      <w:r w:rsidRPr="00491FEE">
        <w:rPr>
          <w:rFonts w:ascii="Times New Roman" w:hAnsi="Times New Roman" w:cs="Times New Roman"/>
          <w:sz w:val="24"/>
          <w:szCs w:val="28"/>
        </w:rPr>
        <w:t>.</w:t>
      </w:r>
    </w:p>
    <w:p w:rsidR="00462A19" w:rsidRDefault="00462A19" w:rsidP="00462A19">
      <w:pPr>
        <w:tabs>
          <w:tab w:val="right" w:leader="underscore" w:pos="9645"/>
        </w:tabs>
        <w:autoSpaceDE w:val="0"/>
        <w:autoSpaceDN w:val="0"/>
        <w:adjustRightInd w:val="0"/>
        <w:spacing w:after="0" w:line="264" w:lineRule="auto"/>
        <w:jc w:val="both"/>
        <w:rPr>
          <w:rFonts w:ascii="Times New Roman" w:hAnsi="Times New Roman" w:cs="Times New Roman"/>
          <w:sz w:val="24"/>
          <w:szCs w:val="28"/>
        </w:rPr>
      </w:pPr>
      <w:r w:rsidRPr="00491FEE">
        <w:rPr>
          <w:rFonts w:ascii="Times New Roman" w:hAnsi="Times New Roman" w:cs="Times New Roman"/>
          <w:sz w:val="24"/>
          <w:szCs w:val="28"/>
        </w:rPr>
        <w:t xml:space="preserve">Горецкий, В. Г., Кирюшкин, В. А. </w:t>
      </w:r>
      <w:r>
        <w:rPr>
          <w:rFonts w:ascii="Times New Roman" w:hAnsi="Times New Roman" w:cs="Times New Roman"/>
          <w:sz w:val="24"/>
          <w:szCs w:val="28"/>
        </w:rPr>
        <w:t>«Русская азбука» 1,2ч.</w:t>
      </w:r>
      <w:r w:rsidRPr="00491FEE">
        <w:rPr>
          <w:rFonts w:ascii="Times New Roman" w:hAnsi="Times New Roman" w:cs="Times New Roman"/>
          <w:sz w:val="24"/>
          <w:szCs w:val="28"/>
        </w:rPr>
        <w:t> – М.: Просвещение, 20</w:t>
      </w:r>
      <w:r>
        <w:rPr>
          <w:rFonts w:ascii="Times New Roman" w:hAnsi="Times New Roman" w:cs="Times New Roman"/>
          <w:sz w:val="24"/>
          <w:szCs w:val="28"/>
        </w:rPr>
        <w:t>11</w:t>
      </w:r>
      <w:r w:rsidRPr="00491FEE">
        <w:rPr>
          <w:rFonts w:ascii="Times New Roman" w:hAnsi="Times New Roman" w:cs="Times New Roman"/>
          <w:sz w:val="24"/>
          <w:szCs w:val="28"/>
        </w:rPr>
        <w:t>.</w:t>
      </w:r>
    </w:p>
    <w:p w:rsidR="00462A19" w:rsidRPr="000C7618"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1 класс.</w:t>
      </w:r>
    </w:p>
    <w:p w:rsidR="00462A19" w:rsidRPr="000C7618"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2 класс. Часть 1,2.</w:t>
      </w:r>
    </w:p>
    <w:p w:rsidR="00462A19"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3 класс. Часть 1,2.</w:t>
      </w:r>
    </w:p>
    <w:p w:rsidR="00462A19" w:rsidRDefault="00462A19" w:rsidP="00462A19">
      <w:pPr>
        <w:spacing w:after="0"/>
        <w:jc w:val="both"/>
        <w:rPr>
          <w:rFonts w:ascii="Times New Roman" w:hAnsi="Times New Roman"/>
          <w:sz w:val="24"/>
          <w:szCs w:val="24"/>
        </w:rPr>
      </w:pPr>
      <w:r>
        <w:rPr>
          <w:rFonts w:ascii="Times New Roman" w:hAnsi="Times New Roman"/>
          <w:sz w:val="24"/>
          <w:szCs w:val="24"/>
        </w:rPr>
        <w:t>Канакина В.П., Горецкий В.Г. Русский язык. Учебник. 4 класс. Часть 1, 2.</w:t>
      </w:r>
    </w:p>
    <w:p w:rsidR="00462A19" w:rsidRDefault="00462A19" w:rsidP="00462A19">
      <w:pPr>
        <w:spacing w:after="0"/>
        <w:rPr>
          <w:rFonts w:ascii="Times New Roman" w:hAnsi="Times New Roman"/>
          <w:sz w:val="24"/>
          <w:szCs w:val="24"/>
        </w:rPr>
      </w:pPr>
      <w:r>
        <w:rPr>
          <w:rFonts w:ascii="Times New Roman" w:hAnsi="Times New Roman"/>
          <w:sz w:val="24"/>
          <w:szCs w:val="24"/>
        </w:rPr>
        <w:t xml:space="preserve">Канакина В.П. Русский язык. Рабочая тетрадь. 1 класс. </w:t>
      </w:r>
    </w:p>
    <w:p w:rsidR="00462A19" w:rsidRDefault="00462A19" w:rsidP="00462A19">
      <w:pPr>
        <w:spacing w:after="0"/>
        <w:rPr>
          <w:rFonts w:ascii="Times New Roman" w:hAnsi="Times New Roman"/>
          <w:sz w:val="24"/>
          <w:szCs w:val="24"/>
        </w:rPr>
      </w:pPr>
      <w:r>
        <w:rPr>
          <w:rFonts w:ascii="Times New Roman" w:hAnsi="Times New Roman"/>
          <w:sz w:val="24"/>
          <w:szCs w:val="24"/>
        </w:rPr>
        <w:t>Канакина В.П. Русский язык. Рабочая тетрадь. Рабочая тетрадь: 2 класс. Часть 1,2.</w:t>
      </w:r>
    </w:p>
    <w:p w:rsidR="00462A19" w:rsidRDefault="00462A19" w:rsidP="00462A19">
      <w:pPr>
        <w:spacing w:after="0"/>
        <w:rPr>
          <w:rFonts w:ascii="Times New Roman" w:hAnsi="Times New Roman"/>
          <w:sz w:val="24"/>
          <w:szCs w:val="24"/>
        </w:rPr>
      </w:pPr>
      <w:r>
        <w:rPr>
          <w:rFonts w:ascii="Times New Roman" w:hAnsi="Times New Roman"/>
          <w:sz w:val="24"/>
          <w:szCs w:val="24"/>
        </w:rPr>
        <w:t>Канакина В.П. Русский язык. Рабочая тетрадь. Рабочая тетрадь: 3 класс. Часть 1,2.</w:t>
      </w:r>
    </w:p>
    <w:p w:rsidR="00462A19" w:rsidRDefault="00462A19" w:rsidP="00462A19">
      <w:pPr>
        <w:spacing w:after="0"/>
        <w:rPr>
          <w:rFonts w:ascii="Times New Roman" w:hAnsi="Times New Roman"/>
          <w:sz w:val="24"/>
          <w:szCs w:val="24"/>
        </w:rPr>
      </w:pPr>
      <w:r>
        <w:rPr>
          <w:rFonts w:ascii="Times New Roman" w:hAnsi="Times New Roman"/>
          <w:sz w:val="24"/>
          <w:szCs w:val="24"/>
        </w:rPr>
        <w:t>Канакина В.П. Русский язык. Рабочая тетрадь. 4 класс. Часть 1,2.</w:t>
      </w:r>
    </w:p>
    <w:p w:rsidR="00462A19" w:rsidRDefault="00462A19" w:rsidP="00462A19">
      <w:pPr>
        <w:spacing w:after="0"/>
        <w:rPr>
          <w:rFonts w:ascii="Times New Roman" w:hAnsi="Times New Roman" w:cs="Times New Roman"/>
          <w:sz w:val="24"/>
          <w:szCs w:val="28"/>
        </w:rPr>
      </w:pPr>
    </w:p>
    <w:p w:rsidR="00462A19" w:rsidRDefault="00462A19" w:rsidP="00462A19">
      <w:pPr>
        <w:spacing w:after="0"/>
        <w:rPr>
          <w:rFonts w:ascii="Times New Roman" w:hAnsi="Times New Roman" w:cs="Times New Roman"/>
          <w:sz w:val="24"/>
          <w:szCs w:val="28"/>
        </w:rPr>
      </w:pPr>
    </w:p>
    <w:p w:rsidR="00462A19" w:rsidRDefault="00462A19" w:rsidP="00462A19">
      <w:pPr>
        <w:spacing w:after="0"/>
        <w:rPr>
          <w:rFonts w:ascii="Times New Roman" w:hAnsi="Times New Roman" w:cs="Times New Roman"/>
          <w:b/>
          <w:sz w:val="24"/>
          <w:szCs w:val="28"/>
        </w:rPr>
      </w:pPr>
      <w:r w:rsidRPr="00491FEE">
        <w:rPr>
          <w:rFonts w:ascii="Times New Roman" w:hAnsi="Times New Roman" w:cs="Times New Roman"/>
          <w:b/>
          <w:sz w:val="24"/>
          <w:szCs w:val="28"/>
        </w:rPr>
        <w:t>Технические средства обучения</w:t>
      </w:r>
    </w:p>
    <w:p w:rsidR="00462A19" w:rsidRPr="00491FEE" w:rsidRDefault="00462A19" w:rsidP="00462A19">
      <w:pPr>
        <w:rPr>
          <w:rFonts w:ascii="Times New Roman" w:hAnsi="Times New Roman" w:cs="Times New Roman"/>
          <w:sz w:val="24"/>
        </w:rPr>
      </w:pPr>
      <w:r w:rsidRPr="00491FEE">
        <w:rPr>
          <w:rFonts w:ascii="Times New Roman" w:hAnsi="Times New Roman" w:cs="Times New Roman"/>
          <w:sz w:val="24"/>
        </w:rPr>
        <w:t>Лента букв,</w:t>
      </w:r>
      <w:r>
        <w:rPr>
          <w:rFonts w:ascii="Times New Roman" w:hAnsi="Times New Roman" w:cs="Times New Roman"/>
          <w:sz w:val="24"/>
        </w:rPr>
        <w:t xml:space="preserve"> касса букв, компьютер, </w:t>
      </w:r>
      <w:r>
        <w:rPr>
          <w:rFonts w:ascii="Times New Roman" w:hAnsi="Times New Roman" w:cs="Times New Roman"/>
          <w:sz w:val="24"/>
          <w:lang w:val="en-US"/>
        </w:rPr>
        <w:t>CD</w:t>
      </w:r>
      <w:r w:rsidRPr="00491FEE">
        <w:rPr>
          <w:rFonts w:ascii="Times New Roman" w:hAnsi="Times New Roman" w:cs="Times New Roman"/>
          <w:sz w:val="24"/>
        </w:rPr>
        <w:t xml:space="preserve"> – </w:t>
      </w:r>
      <w:r>
        <w:rPr>
          <w:rFonts w:ascii="Times New Roman" w:hAnsi="Times New Roman" w:cs="Times New Roman"/>
          <w:sz w:val="24"/>
        </w:rPr>
        <w:t>приложение к учебнику «Русская азбука», картинки для развития речи.</w:t>
      </w:r>
    </w:p>
    <w:p w:rsidR="00462A19" w:rsidRDefault="00462A19" w:rsidP="00462A19">
      <w:pPr>
        <w:shd w:val="clear" w:color="auto" w:fill="FFFFFF"/>
        <w:autoSpaceDE w:val="0"/>
        <w:autoSpaceDN w:val="0"/>
        <w:adjustRightInd w:val="0"/>
        <w:spacing w:after="0" w:line="240" w:lineRule="auto"/>
        <w:rPr>
          <w:rFonts w:ascii="Times New Roman" w:hAnsi="Times New Roman"/>
          <w:sz w:val="24"/>
          <w:szCs w:val="24"/>
        </w:rPr>
      </w:pPr>
    </w:p>
    <w:p w:rsidR="00462A19" w:rsidRDefault="00462A19" w:rsidP="00462A19"/>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Контрольно – измерительный материал по русскому языку 1-4классов УМК «Школа России»</w:t>
      </w:r>
    </w:p>
    <w:p w:rsidR="00462A19" w:rsidRPr="009F2852" w:rsidRDefault="00462A19" w:rsidP="00462A19">
      <w:pPr>
        <w:ind w:left="-142"/>
        <w:jc w:val="center"/>
        <w:rPr>
          <w:rFonts w:ascii="Times New Roman" w:hAnsi="Times New Roman" w:cs="Times New Roman"/>
          <w:b/>
          <w:bCs/>
          <w:sz w:val="24"/>
          <w:szCs w:val="24"/>
          <w:u w:val="single"/>
        </w:rPr>
      </w:pPr>
      <w:r w:rsidRPr="009F2852">
        <w:rPr>
          <w:rFonts w:ascii="Times New Roman" w:hAnsi="Times New Roman" w:cs="Times New Roman"/>
          <w:b/>
          <w:bCs/>
          <w:sz w:val="24"/>
          <w:szCs w:val="24"/>
          <w:u w:val="single"/>
        </w:rPr>
        <w:t>1 класс УМК «Школа России»</w:t>
      </w:r>
    </w:p>
    <w:p w:rsidR="00462A19" w:rsidRPr="009F2852" w:rsidRDefault="00462A19" w:rsidP="00462A19">
      <w:pPr>
        <w:ind w:left="-142"/>
        <w:jc w:val="center"/>
        <w:rPr>
          <w:rFonts w:ascii="Times New Roman" w:hAnsi="Times New Roman" w:cs="Times New Roman"/>
          <w:b/>
          <w:bCs/>
          <w:sz w:val="24"/>
          <w:szCs w:val="24"/>
          <w:u w:val="single"/>
        </w:rPr>
      </w:pPr>
      <w:r w:rsidRPr="009F2852">
        <w:rPr>
          <w:rFonts w:ascii="Times New Roman" w:hAnsi="Times New Roman" w:cs="Times New Roman"/>
          <w:b/>
          <w:bCs/>
          <w:sz w:val="24"/>
          <w:szCs w:val="24"/>
          <w:u w:val="single"/>
        </w:rPr>
        <w:t>Итоговая контроль</w:t>
      </w:r>
      <w:r>
        <w:rPr>
          <w:rFonts w:ascii="Times New Roman" w:hAnsi="Times New Roman" w:cs="Times New Roman"/>
          <w:b/>
          <w:bCs/>
          <w:sz w:val="24"/>
          <w:szCs w:val="24"/>
          <w:u w:val="single"/>
        </w:rPr>
        <w:t xml:space="preserve">ная работа по русскому языку </w:t>
      </w:r>
    </w:p>
    <w:p w:rsidR="00462A19" w:rsidRPr="009F2852" w:rsidRDefault="00462A19" w:rsidP="00462A19">
      <w:pPr>
        <w:ind w:left="-142"/>
        <w:jc w:val="center"/>
        <w:rPr>
          <w:rFonts w:ascii="Times New Roman" w:hAnsi="Times New Roman" w:cs="Times New Roman"/>
          <w:b/>
          <w:bCs/>
          <w:sz w:val="24"/>
          <w:szCs w:val="24"/>
        </w:rPr>
      </w:pPr>
      <w:r w:rsidRPr="009F2852">
        <w:rPr>
          <w:rFonts w:ascii="Times New Roman" w:hAnsi="Times New Roman" w:cs="Times New Roman"/>
          <w:b/>
          <w:bCs/>
          <w:sz w:val="24"/>
          <w:szCs w:val="24"/>
        </w:rPr>
        <w:t>Диктант.</w:t>
      </w:r>
    </w:p>
    <w:p w:rsidR="00462A19" w:rsidRPr="009F2852" w:rsidRDefault="00462A19" w:rsidP="00462A19">
      <w:pPr>
        <w:ind w:left="-142"/>
        <w:jc w:val="center"/>
        <w:rPr>
          <w:rFonts w:ascii="Times New Roman" w:hAnsi="Times New Roman" w:cs="Times New Roman"/>
          <w:sz w:val="24"/>
          <w:szCs w:val="24"/>
        </w:rPr>
      </w:pPr>
      <w:r w:rsidRPr="009F2852">
        <w:rPr>
          <w:rFonts w:ascii="Times New Roman" w:hAnsi="Times New Roman" w:cs="Times New Roman"/>
          <w:sz w:val="24"/>
          <w:szCs w:val="24"/>
        </w:rPr>
        <w:t>Роща.</w:t>
      </w:r>
    </w:p>
    <w:p w:rsidR="00462A19" w:rsidRDefault="00462A19" w:rsidP="00462A19">
      <w:pPr>
        <w:ind w:left="-142" w:firstLine="850"/>
        <w:jc w:val="both"/>
        <w:rPr>
          <w:rFonts w:ascii="Times New Roman" w:hAnsi="Times New Roman" w:cs="Times New Roman"/>
          <w:sz w:val="24"/>
          <w:szCs w:val="24"/>
        </w:rPr>
      </w:pPr>
      <w:r w:rsidRPr="009F2852">
        <w:rPr>
          <w:rFonts w:ascii="Times New Roman" w:hAnsi="Times New Roman" w:cs="Times New Roman"/>
          <w:sz w:val="24"/>
          <w:szCs w:val="24"/>
        </w:rPr>
        <w:t xml:space="preserve">Настал май. Была жара. Коля и Ира шли </w:t>
      </w:r>
      <w:r w:rsidRPr="009F2852">
        <w:rPr>
          <w:rFonts w:ascii="Times New Roman" w:hAnsi="Times New Roman" w:cs="Times New Roman"/>
          <w:b/>
          <w:bCs/>
          <w:sz w:val="24"/>
          <w:szCs w:val="24"/>
        </w:rPr>
        <w:t>в</w:t>
      </w:r>
      <w:r w:rsidRPr="009F2852">
        <w:rPr>
          <w:rFonts w:ascii="Times New Roman" w:hAnsi="Times New Roman" w:cs="Times New Roman"/>
          <w:sz w:val="24"/>
          <w:szCs w:val="24"/>
        </w:rPr>
        <w:t xml:space="preserve"> рощу. </w:t>
      </w:r>
      <w:r w:rsidRPr="009F2852">
        <w:rPr>
          <w:rFonts w:ascii="Times New Roman" w:hAnsi="Times New Roman" w:cs="Times New Roman"/>
          <w:b/>
          <w:bCs/>
          <w:sz w:val="24"/>
          <w:szCs w:val="24"/>
        </w:rPr>
        <w:t>В</w:t>
      </w:r>
      <w:r w:rsidRPr="009F2852">
        <w:rPr>
          <w:rFonts w:ascii="Times New Roman" w:hAnsi="Times New Roman" w:cs="Times New Roman"/>
          <w:sz w:val="24"/>
          <w:szCs w:val="24"/>
        </w:rPr>
        <w:t xml:space="preserve"> рощ</w:t>
      </w:r>
      <w:r w:rsidRPr="009F2852">
        <w:rPr>
          <w:rFonts w:ascii="Times New Roman" w:hAnsi="Times New Roman" w:cs="Times New Roman"/>
          <w:b/>
          <w:bCs/>
          <w:sz w:val="24"/>
          <w:szCs w:val="24"/>
        </w:rPr>
        <w:t>е</w:t>
      </w:r>
      <w:r w:rsidRPr="009F2852">
        <w:rPr>
          <w:rFonts w:ascii="Times New Roman" w:hAnsi="Times New Roman" w:cs="Times New Roman"/>
          <w:sz w:val="24"/>
          <w:szCs w:val="24"/>
        </w:rPr>
        <w:t xml:space="preserve"> тень. Пахли ланд</w:t>
      </w:r>
      <w:r w:rsidRPr="009F2852">
        <w:rPr>
          <w:rFonts w:ascii="Times New Roman" w:hAnsi="Times New Roman" w:cs="Times New Roman"/>
          <w:b/>
          <w:bCs/>
          <w:sz w:val="24"/>
          <w:szCs w:val="24"/>
        </w:rPr>
        <w:t>ы</w:t>
      </w:r>
      <w:r w:rsidRPr="009F2852">
        <w:rPr>
          <w:rFonts w:ascii="Times New Roman" w:hAnsi="Times New Roman" w:cs="Times New Roman"/>
          <w:sz w:val="24"/>
          <w:szCs w:val="24"/>
        </w:rPr>
        <w:t>ши. Вот ключ. Он был чист. Коля пил воду. (23 слова.)</w:t>
      </w:r>
    </w:p>
    <w:p w:rsidR="00462A19" w:rsidRDefault="00462A19" w:rsidP="00462A19">
      <w:pPr>
        <w:autoSpaceDE w:val="0"/>
        <w:autoSpaceDN w:val="0"/>
        <w:adjustRightInd w:val="0"/>
        <w:spacing w:after="0" w:line="240" w:lineRule="auto"/>
        <w:jc w:val="center"/>
        <w:rPr>
          <w:rFonts w:ascii="Times New Roman" w:hAnsi="Times New Roman"/>
          <w:b/>
          <w:sz w:val="24"/>
          <w:szCs w:val="24"/>
        </w:rPr>
      </w:pPr>
    </w:p>
    <w:p w:rsidR="00462A19" w:rsidRDefault="00462A19" w:rsidP="00462A19">
      <w:pPr>
        <w:autoSpaceDE w:val="0"/>
        <w:autoSpaceDN w:val="0"/>
        <w:adjustRightInd w:val="0"/>
        <w:spacing w:after="0" w:line="240" w:lineRule="auto"/>
        <w:jc w:val="center"/>
        <w:rPr>
          <w:rFonts w:ascii="Times New Roman" w:hAnsi="Times New Roman"/>
          <w:b/>
          <w:sz w:val="24"/>
          <w:szCs w:val="24"/>
        </w:rPr>
      </w:pPr>
    </w:p>
    <w:p w:rsidR="00462A19" w:rsidRPr="00794E60" w:rsidRDefault="00462A19" w:rsidP="00462A1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Тестовая</w:t>
      </w:r>
      <w:r w:rsidRPr="00794E60">
        <w:rPr>
          <w:rFonts w:ascii="Times New Roman" w:hAnsi="Times New Roman"/>
          <w:b/>
          <w:sz w:val="24"/>
          <w:szCs w:val="24"/>
        </w:rPr>
        <w:t xml:space="preserve">  </w:t>
      </w:r>
      <w:r>
        <w:rPr>
          <w:rFonts w:ascii="Times New Roman" w:hAnsi="Times New Roman"/>
          <w:b/>
          <w:sz w:val="24"/>
          <w:szCs w:val="24"/>
        </w:rPr>
        <w:t>работа по русскому языку</w:t>
      </w:r>
      <w:r w:rsidRPr="00794E60">
        <w:rPr>
          <w:rFonts w:ascii="Times New Roman" w:hAnsi="Times New Roman"/>
          <w:b/>
          <w:sz w:val="24"/>
          <w:szCs w:val="24"/>
        </w:rPr>
        <w:t xml:space="preserve">  </w:t>
      </w:r>
    </w:p>
    <w:p w:rsidR="00462A19" w:rsidRPr="0064577B" w:rsidRDefault="00462A19" w:rsidP="00462A19">
      <w:pPr>
        <w:spacing w:line="240" w:lineRule="auto"/>
        <w:jc w:val="center"/>
        <w:rPr>
          <w:rFonts w:ascii="Times New Roman" w:hAnsi="Times New Roman" w:cs="Times New Roman"/>
          <w:sz w:val="24"/>
          <w:szCs w:val="24"/>
        </w:rPr>
      </w:pPr>
      <w:r w:rsidRPr="009C2DE6">
        <w:rPr>
          <w:rFonts w:ascii="Times New Roman" w:hAnsi="Times New Roman" w:cs="Times New Roman"/>
          <w:b/>
          <w:bCs/>
          <w:sz w:val="24"/>
          <w:szCs w:val="24"/>
        </w:rPr>
        <w:t>1 вариант.</w:t>
      </w:r>
    </w:p>
    <w:p w:rsidR="00462A19" w:rsidRPr="009C2DE6" w:rsidRDefault="00462A19" w:rsidP="0017675A">
      <w:pPr>
        <w:pStyle w:val="a5"/>
        <w:widowControl/>
        <w:numPr>
          <w:ilvl w:val="0"/>
          <w:numId w:val="111"/>
        </w:numPr>
        <w:autoSpaceDE/>
        <w:autoSpaceDN/>
        <w:adjustRightInd/>
        <w:spacing w:line="276" w:lineRule="auto"/>
        <w:ind w:left="0" w:firstLine="0"/>
        <w:contextualSpacing w:val="0"/>
        <w:jc w:val="both"/>
        <w:rPr>
          <w:b/>
          <w:bCs/>
        </w:rPr>
      </w:pPr>
      <w:r w:rsidRPr="009C2DE6">
        <w:t xml:space="preserve">Прочитай слово. Подчеркни в нём буквы гласных звуков одной чертой: </w:t>
      </w:r>
      <w:r>
        <w:t xml:space="preserve">   </w:t>
      </w:r>
      <w:r w:rsidRPr="009C2DE6">
        <w:rPr>
          <w:b/>
          <w:bCs/>
        </w:rPr>
        <w:t>деньки</w:t>
      </w:r>
    </w:p>
    <w:p w:rsidR="00462A19" w:rsidRPr="009C2DE6" w:rsidRDefault="00462A19" w:rsidP="0017675A">
      <w:pPr>
        <w:pStyle w:val="a5"/>
        <w:widowControl/>
        <w:numPr>
          <w:ilvl w:val="0"/>
          <w:numId w:val="111"/>
        </w:numPr>
        <w:autoSpaceDE/>
        <w:autoSpaceDN/>
        <w:adjustRightInd/>
        <w:spacing w:line="276" w:lineRule="auto"/>
        <w:ind w:left="0" w:firstLine="0"/>
        <w:contextualSpacing w:val="0"/>
        <w:jc w:val="both"/>
        <w:rPr>
          <w:b/>
          <w:bCs/>
        </w:rPr>
      </w:pPr>
      <w:r>
        <w:t xml:space="preserve">Обведи </w:t>
      </w:r>
      <w:r w:rsidRPr="009C2DE6">
        <w:t>слово, в котором все согласные звуки твёрдые.</w:t>
      </w:r>
    </w:p>
    <w:p w:rsidR="00462A19" w:rsidRPr="009C2DE6" w:rsidRDefault="00462A19" w:rsidP="00462A19">
      <w:pPr>
        <w:pStyle w:val="a5"/>
        <w:ind w:left="0"/>
        <w:jc w:val="center"/>
        <w:rPr>
          <w:b/>
          <w:bCs/>
        </w:rPr>
      </w:pPr>
      <w:r w:rsidRPr="009C2DE6">
        <w:rPr>
          <w:b/>
          <w:bCs/>
        </w:rPr>
        <w:t>ветер                 синий                        радуга</w:t>
      </w:r>
    </w:p>
    <w:p w:rsidR="00462A19" w:rsidRPr="009C2DE6" w:rsidRDefault="00462A19" w:rsidP="0017675A">
      <w:pPr>
        <w:pStyle w:val="a5"/>
        <w:widowControl/>
        <w:numPr>
          <w:ilvl w:val="0"/>
          <w:numId w:val="111"/>
        </w:numPr>
        <w:autoSpaceDE/>
        <w:autoSpaceDN/>
        <w:adjustRightInd/>
        <w:spacing w:line="276" w:lineRule="auto"/>
        <w:contextualSpacing w:val="0"/>
        <w:jc w:val="both"/>
      </w:pPr>
      <w:r>
        <w:t xml:space="preserve">Обведи </w:t>
      </w:r>
      <w:r w:rsidRPr="009C2DE6">
        <w:t xml:space="preserve"> слово, в котором букв больше, чем звуков. Напиши сколько в нём звуков, сколько букв.</w:t>
      </w:r>
    </w:p>
    <w:p w:rsidR="00462A19" w:rsidRDefault="00462A19" w:rsidP="00462A19">
      <w:pPr>
        <w:pStyle w:val="a5"/>
        <w:ind w:left="0"/>
        <w:jc w:val="both"/>
        <w:rPr>
          <w:b/>
          <w:bCs/>
        </w:rPr>
      </w:pPr>
      <w:r>
        <w:rPr>
          <w:b/>
          <w:bCs/>
        </w:rPr>
        <w:t>коньки  -  ___  б. ___ зв. ;  трава  - ___  б. ___ зв. ; вьюга   -  ___  б. ___ зв.</w:t>
      </w:r>
    </w:p>
    <w:p w:rsidR="00462A19" w:rsidRPr="00794E60" w:rsidRDefault="00462A19" w:rsidP="0017675A">
      <w:pPr>
        <w:pStyle w:val="a5"/>
        <w:widowControl/>
        <w:numPr>
          <w:ilvl w:val="0"/>
          <w:numId w:val="111"/>
        </w:numPr>
        <w:autoSpaceDE/>
        <w:autoSpaceDN/>
        <w:adjustRightInd/>
        <w:spacing w:line="276" w:lineRule="auto"/>
        <w:jc w:val="both"/>
        <w:rPr>
          <w:b/>
          <w:bCs/>
          <w:sz w:val="28"/>
        </w:rPr>
      </w:pPr>
      <w:r w:rsidRPr="00794E60">
        <w:t xml:space="preserve">Раздели слова на слоги.    </w:t>
      </w:r>
      <w:r w:rsidRPr="00794E60">
        <w:rPr>
          <w:b/>
          <w:bCs/>
          <w:sz w:val="28"/>
        </w:rPr>
        <w:t xml:space="preserve">Мячик, </w:t>
      </w:r>
      <w:r>
        <w:rPr>
          <w:b/>
          <w:bCs/>
          <w:sz w:val="28"/>
        </w:rPr>
        <w:t xml:space="preserve"> </w:t>
      </w:r>
      <w:r w:rsidRPr="00794E60">
        <w:rPr>
          <w:b/>
          <w:bCs/>
          <w:sz w:val="28"/>
        </w:rPr>
        <w:t xml:space="preserve">зайчик, </w:t>
      </w:r>
      <w:r>
        <w:rPr>
          <w:b/>
          <w:bCs/>
          <w:sz w:val="28"/>
        </w:rPr>
        <w:t xml:space="preserve"> </w:t>
      </w:r>
      <w:r w:rsidRPr="00794E60">
        <w:rPr>
          <w:b/>
          <w:bCs/>
          <w:sz w:val="28"/>
        </w:rPr>
        <w:t>машина,</w:t>
      </w:r>
      <w:r>
        <w:rPr>
          <w:b/>
          <w:bCs/>
          <w:sz w:val="28"/>
        </w:rPr>
        <w:t xml:space="preserve"> </w:t>
      </w:r>
      <w:r w:rsidRPr="00794E60">
        <w:rPr>
          <w:b/>
          <w:bCs/>
          <w:sz w:val="28"/>
        </w:rPr>
        <w:t xml:space="preserve"> яма, </w:t>
      </w:r>
      <w:r>
        <w:rPr>
          <w:b/>
          <w:bCs/>
          <w:sz w:val="28"/>
        </w:rPr>
        <w:t xml:space="preserve"> </w:t>
      </w:r>
      <w:r w:rsidRPr="00794E60">
        <w:rPr>
          <w:b/>
          <w:bCs/>
          <w:sz w:val="28"/>
        </w:rPr>
        <w:t>дом.</w:t>
      </w:r>
    </w:p>
    <w:p w:rsidR="00462A19" w:rsidRPr="009C2DE6" w:rsidRDefault="00462A19" w:rsidP="0017675A">
      <w:pPr>
        <w:pStyle w:val="a5"/>
        <w:widowControl/>
        <w:numPr>
          <w:ilvl w:val="0"/>
          <w:numId w:val="111"/>
        </w:numPr>
        <w:autoSpaceDE/>
        <w:autoSpaceDN/>
        <w:adjustRightInd/>
        <w:spacing w:line="276" w:lineRule="auto"/>
        <w:ind w:left="0" w:firstLine="0"/>
        <w:contextualSpacing w:val="0"/>
        <w:jc w:val="both"/>
      </w:pPr>
      <w:r>
        <w:t xml:space="preserve">Обведи </w:t>
      </w:r>
      <w:r w:rsidRPr="009C2DE6">
        <w:t>слово, которое соответствует этой схеме:</w:t>
      </w:r>
    </w:p>
    <w:p w:rsidR="00462A19" w:rsidRPr="00794E60" w:rsidRDefault="00462A19" w:rsidP="00462A19">
      <w:pPr>
        <w:pStyle w:val="a5"/>
        <w:ind w:left="0"/>
        <w:jc w:val="both"/>
        <w:rPr>
          <w:b/>
        </w:rPr>
      </w:pPr>
      <w:r w:rsidRPr="000F1689">
        <w:rPr>
          <w:rFonts w:asciiTheme="minorHAnsi" w:hAnsiTheme="minorHAnsi" w:cstheme="minorBidi"/>
          <w:noProof/>
        </w:rPr>
        <w:pict>
          <v:shapetype id="_x0000_t32" coordsize="21600,21600" o:spt="32" o:oned="t" path="m,l21600,21600e" filled="f">
            <v:path arrowok="t" fillok="f" o:connecttype="none"/>
            <o:lock v:ext="edit" shapetype="t"/>
          </v:shapetype>
          <v:shape id="_x0000_s1048" type="#_x0000_t32" style="position:absolute;left:0;text-align:left;margin-left:37.8pt;margin-top:4.5pt;width:.05pt;height:27.15pt;z-index:251658240" o:connectortype="straight" strokecolor="black [3213]" strokeweight="1.5pt"/>
        </w:pict>
      </w:r>
      <w:r w:rsidRPr="000F1689">
        <w:rPr>
          <w:rFonts w:asciiTheme="minorHAnsi" w:hAnsiTheme="minorHAnsi" w:cstheme="minorBidi"/>
          <w:noProof/>
        </w:rPr>
        <w:pict>
          <v:rect id="_x0000_s1047" style="position:absolute;left:0;text-align:left;margin-left:10.25pt;margin-top:12.85pt;width:52.7pt;height:14.5pt;z-index:251658240" strokeweight="1.5pt"/>
        </w:pict>
      </w:r>
      <w:r w:rsidRPr="009C2DE6">
        <w:t xml:space="preserve">      </w:t>
      </w:r>
      <w:r>
        <w:t>/</w:t>
      </w:r>
    </w:p>
    <w:p w:rsidR="00462A19" w:rsidRPr="009C2DE6" w:rsidRDefault="00462A19" w:rsidP="00462A19">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9C2DE6">
        <w:rPr>
          <w:rFonts w:ascii="Times New Roman" w:hAnsi="Times New Roman" w:cs="Times New Roman"/>
          <w:b/>
          <w:bCs/>
          <w:sz w:val="24"/>
          <w:szCs w:val="24"/>
        </w:rPr>
        <w:t>ручей</w:t>
      </w:r>
      <w:r>
        <w:rPr>
          <w:rFonts w:ascii="Times New Roman" w:hAnsi="Times New Roman" w:cs="Times New Roman"/>
          <w:b/>
          <w:bCs/>
          <w:sz w:val="24"/>
          <w:szCs w:val="24"/>
        </w:rPr>
        <w:t xml:space="preserve">         </w:t>
      </w:r>
      <w:r w:rsidRPr="009C2DE6">
        <w:rPr>
          <w:rFonts w:ascii="Times New Roman" w:hAnsi="Times New Roman" w:cs="Times New Roman"/>
          <w:b/>
          <w:bCs/>
          <w:sz w:val="24"/>
          <w:szCs w:val="24"/>
        </w:rPr>
        <w:t>птицы</w:t>
      </w:r>
      <w:r>
        <w:rPr>
          <w:rFonts w:ascii="Times New Roman" w:hAnsi="Times New Roman" w:cs="Times New Roman"/>
          <w:b/>
          <w:bCs/>
          <w:sz w:val="24"/>
          <w:szCs w:val="24"/>
        </w:rPr>
        <w:t xml:space="preserve">          </w:t>
      </w:r>
      <w:r w:rsidRPr="009C2DE6">
        <w:rPr>
          <w:rFonts w:ascii="Times New Roman" w:hAnsi="Times New Roman" w:cs="Times New Roman"/>
          <w:b/>
          <w:bCs/>
          <w:sz w:val="24"/>
          <w:szCs w:val="24"/>
        </w:rPr>
        <w:t>волк</w:t>
      </w:r>
    </w:p>
    <w:p w:rsidR="00462A19" w:rsidRPr="009C2DE6" w:rsidRDefault="00462A19" w:rsidP="0017675A">
      <w:pPr>
        <w:pStyle w:val="a5"/>
        <w:widowControl/>
        <w:numPr>
          <w:ilvl w:val="0"/>
          <w:numId w:val="111"/>
        </w:numPr>
        <w:autoSpaceDE/>
        <w:autoSpaceDN/>
        <w:adjustRightInd/>
        <w:spacing w:line="276" w:lineRule="auto"/>
        <w:ind w:left="0" w:firstLine="0"/>
        <w:contextualSpacing w:val="0"/>
        <w:jc w:val="both"/>
        <w:rPr>
          <w:b/>
          <w:bCs/>
        </w:rPr>
      </w:pPr>
      <w:r w:rsidRPr="009C2DE6">
        <w:t>Прочитай слова. Поставь в них ударение так, чтобы смысл слова соответствовал картинке.</w:t>
      </w:r>
    </w:p>
    <w:p w:rsidR="00462A19" w:rsidRPr="009C2DE6" w:rsidRDefault="00462A19" w:rsidP="00462A19">
      <w:pPr>
        <w:pStyle w:val="a5"/>
        <w:ind w:left="0"/>
        <w:jc w:val="both"/>
        <w:rPr>
          <w:b/>
          <w:bCs/>
        </w:rPr>
      </w:pPr>
      <w:r>
        <w:rPr>
          <w:b/>
          <w:bCs/>
          <w:noProof/>
        </w:rPr>
        <w:drawing>
          <wp:inline distT="0" distB="0" distL="0" distR="0">
            <wp:extent cx="593038" cy="741872"/>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94408" cy="743585"/>
                    </a:xfrm>
                    <a:prstGeom prst="rect">
                      <a:avLst/>
                    </a:prstGeom>
                    <a:noFill/>
                    <a:ln w="9525">
                      <a:noFill/>
                      <a:miter lim="800000"/>
                      <a:headEnd/>
                      <a:tailEnd/>
                    </a:ln>
                  </pic:spPr>
                </pic:pic>
              </a:graphicData>
            </a:graphic>
          </wp:inline>
        </w:drawing>
      </w:r>
      <w:r w:rsidRPr="009C2DE6">
        <w:rPr>
          <w:b/>
          <w:bCs/>
        </w:rPr>
        <w:t xml:space="preserve">   </w:t>
      </w:r>
      <w:r w:rsidRPr="00794E60">
        <w:rPr>
          <w:b/>
          <w:bCs/>
          <w:sz w:val="28"/>
        </w:rPr>
        <w:t xml:space="preserve">замок </w:t>
      </w:r>
      <w:r w:rsidRPr="009C2DE6">
        <w:rPr>
          <w:b/>
          <w:bCs/>
        </w:rPr>
        <w:t xml:space="preserve">                         </w:t>
      </w:r>
      <w:r>
        <w:rPr>
          <w:b/>
          <w:bCs/>
          <w:noProof/>
        </w:rPr>
        <w:drawing>
          <wp:inline distT="0" distB="0" distL="0" distR="0">
            <wp:extent cx="258793" cy="337674"/>
            <wp:effectExtent l="19050" t="0" r="7907"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60031" cy="339289"/>
                    </a:xfrm>
                    <a:prstGeom prst="rect">
                      <a:avLst/>
                    </a:prstGeom>
                    <a:noFill/>
                    <a:ln w="9525">
                      <a:noFill/>
                      <a:miter lim="800000"/>
                      <a:headEnd/>
                      <a:tailEnd/>
                    </a:ln>
                  </pic:spPr>
                </pic:pic>
              </a:graphicData>
            </a:graphic>
          </wp:inline>
        </w:drawing>
      </w:r>
      <w:r w:rsidRPr="009C2DE6">
        <w:rPr>
          <w:b/>
          <w:bCs/>
        </w:rPr>
        <w:t xml:space="preserve">     </w:t>
      </w:r>
      <w:r w:rsidRPr="00794E60">
        <w:rPr>
          <w:b/>
          <w:bCs/>
          <w:sz w:val="28"/>
        </w:rPr>
        <w:t xml:space="preserve"> замок</w:t>
      </w:r>
    </w:p>
    <w:p w:rsidR="00462A19" w:rsidRDefault="00462A19" w:rsidP="0017675A">
      <w:pPr>
        <w:pStyle w:val="a5"/>
        <w:widowControl/>
        <w:numPr>
          <w:ilvl w:val="0"/>
          <w:numId w:val="111"/>
        </w:numPr>
        <w:autoSpaceDE/>
        <w:autoSpaceDN/>
        <w:adjustRightInd/>
        <w:spacing w:line="276" w:lineRule="auto"/>
        <w:ind w:left="0" w:firstLine="0"/>
        <w:contextualSpacing w:val="0"/>
        <w:jc w:val="both"/>
      </w:pPr>
      <w:r>
        <w:t xml:space="preserve">Обведи </w:t>
      </w:r>
      <w:r w:rsidRPr="009C2DE6">
        <w:t xml:space="preserve"> предложение</w:t>
      </w:r>
      <w:r>
        <w:t>:</w:t>
      </w:r>
    </w:p>
    <w:tbl>
      <w:tblPr>
        <w:tblStyle w:val="a4"/>
        <w:tblW w:w="0" w:type="auto"/>
        <w:tblLook w:val="04A0"/>
      </w:tblPr>
      <w:tblGrid>
        <w:gridCol w:w="2235"/>
        <w:gridCol w:w="2126"/>
        <w:gridCol w:w="3650"/>
      </w:tblGrid>
      <w:tr w:rsidR="00462A19" w:rsidRPr="00794E60" w:rsidTr="00387772">
        <w:trPr>
          <w:trHeight w:val="277"/>
        </w:trPr>
        <w:tc>
          <w:tcPr>
            <w:tcW w:w="2235" w:type="dxa"/>
          </w:tcPr>
          <w:p w:rsidR="00462A19" w:rsidRPr="00794E60" w:rsidRDefault="00462A19" w:rsidP="00387772">
            <w:pPr>
              <w:pStyle w:val="a5"/>
              <w:ind w:left="0"/>
              <w:contextualSpacing w:val="0"/>
              <w:jc w:val="both"/>
              <w:rPr>
                <w:sz w:val="28"/>
              </w:rPr>
            </w:pPr>
            <w:r w:rsidRPr="00794E60">
              <w:rPr>
                <w:b/>
                <w:bCs/>
                <w:sz w:val="28"/>
              </w:rPr>
              <w:t>белая берёза</w:t>
            </w:r>
          </w:p>
        </w:tc>
        <w:tc>
          <w:tcPr>
            <w:tcW w:w="2126" w:type="dxa"/>
          </w:tcPr>
          <w:p w:rsidR="00462A19" w:rsidRPr="00794E60" w:rsidRDefault="00462A19" w:rsidP="00387772">
            <w:pPr>
              <w:pStyle w:val="a5"/>
              <w:spacing w:line="276" w:lineRule="auto"/>
              <w:ind w:left="0"/>
              <w:jc w:val="both"/>
              <w:rPr>
                <w:b/>
                <w:bCs/>
                <w:sz w:val="28"/>
              </w:rPr>
            </w:pPr>
            <w:r w:rsidRPr="00794E60">
              <w:rPr>
                <w:b/>
                <w:bCs/>
                <w:sz w:val="28"/>
              </w:rPr>
              <w:t>у Коли книга</w:t>
            </w:r>
          </w:p>
        </w:tc>
        <w:tc>
          <w:tcPr>
            <w:tcW w:w="3650" w:type="dxa"/>
          </w:tcPr>
          <w:p w:rsidR="00462A19" w:rsidRPr="00794E60" w:rsidRDefault="00462A19" w:rsidP="00387772">
            <w:pPr>
              <w:pStyle w:val="a5"/>
              <w:spacing w:line="276" w:lineRule="auto"/>
              <w:ind w:left="0"/>
              <w:jc w:val="both"/>
              <w:rPr>
                <w:b/>
                <w:bCs/>
                <w:sz w:val="28"/>
              </w:rPr>
            </w:pPr>
            <w:r w:rsidRPr="00794E60">
              <w:rPr>
                <w:b/>
                <w:bCs/>
                <w:sz w:val="28"/>
              </w:rPr>
              <w:t>Настало жаркое лето.</w:t>
            </w:r>
          </w:p>
        </w:tc>
      </w:tr>
    </w:tbl>
    <w:p w:rsidR="00462A19" w:rsidRPr="009C2DE6" w:rsidRDefault="00462A19" w:rsidP="0017675A">
      <w:pPr>
        <w:pStyle w:val="a5"/>
        <w:widowControl/>
        <w:numPr>
          <w:ilvl w:val="0"/>
          <w:numId w:val="111"/>
        </w:numPr>
        <w:autoSpaceDE/>
        <w:autoSpaceDN/>
        <w:adjustRightInd/>
        <w:spacing w:line="276" w:lineRule="auto"/>
        <w:ind w:left="0" w:firstLine="0"/>
        <w:contextualSpacing w:val="0"/>
        <w:jc w:val="both"/>
        <w:rPr>
          <w:b/>
          <w:bCs/>
        </w:rPr>
      </w:pPr>
      <w:r w:rsidRPr="009C2DE6">
        <w:t>Прочитай предложение. Начерти схему этого предложения.</w:t>
      </w:r>
    </w:p>
    <w:p w:rsidR="00462A19" w:rsidRDefault="00462A19" w:rsidP="00462A19">
      <w:pPr>
        <w:pStyle w:val="a5"/>
        <w:ind w:left="0"/>
        <w:jc w:val="center"/>
        <w:rPr>
          <w:b/>
          <w:bCs/>
        </w:rPr>
      </w:pPr>
      <w:r w:rsidRPr="009C2DE6">
        <w:rPr>
          <w:b/>
          <w:bCs/>
        </w:rPr>
        <w:t>В доме жила кошка Мурка.</w:t>
      </w:r>
    </w:p>
    <w:p w:rsidR="00462A19" w:rsidRPr="00794E60" w:rsidRDefault="00462A19" w:rsidP="00462A19">
      <w:pPr>
        <w:pStyle w:val="a5"/>
        <w:ind w:left="0"/>
        <w:contextualSpacing w:val="0"/>
        <w:jc w:val="center"/>
      </w:pPr>
      <w:r>
        <w:t>____________________________________</w:t>
      </w:r>
    </w:p>
    <w:p w:rsidR="00462A19" w:rsidRPr="009C2DE6" w:rsidRDefault="00462A19" w:rsidP="0017675A">
      <w:pPr>
        <w:pStyle w:val="a5"/>
        <w:widowControl/>
        <w:numPr>
          <w:ilvl w:val="0"/>
          <w:numId w:val="111"/>
        </w:numPr>
        <w:autoSpaceDE/>
        <w:autoSpaceDN/>
        <w:adjustRightInd/>
        <w:spacing w:line="276" w:lineRule="auto"/>
        <w:ind w:left="0" w:firstLine="0"/>
        <w:contextualSpacing w:val="0"/>
        <w:jc w:val="both"/>
      </w:pPr>
      <w:r w:rsidRPr="009C2DE6">
        <w:t>Прочитай слова. Составь из этих слов предложение. Запиши его.</w:t>
      </w:r>
    </w:p>
    <w:p w:rsidR="00462A19" w:rsidRPr="009C2DE6" w:rsidRDefault="00462A19" w:rsidP="00462A19">
      <w:pPr>
        <w:pStyle w:val="a5"/>
        <w:ind w:left="0"/>
        <w:rPr>
          <w:b/>
          <w:bCs/>
        </w:rPr>
      </w:pPr>
      <w:r w:rsidRPr="009C2DE6">
        <w:rPr>
          <w:b/>
          <w:bCs/>
        </w:rPr>
        <w:t xml:space="preserve">кошки, </w:t>
      </w:r>
      <w:r>
        <w:rPr>
          <w:b/>
          <w:bCs/>
        </w:rPr>
        <w:t xml:space="preserve">  </w:t>
      </w:r>
      <w:r w:rsidRPr="009C2DE6">
        <w:rPr>
          <w:b/>
          <w:bCs/>
        </w:rPr>
        <w:t xml:space="preserve">были, </w:t>
      </w:r>
      <w:r>
        <w:rPr>
          <w:b/>
          <w:bCs/>
        </w:rPr>
        <w:t xml:space="preserve">  </w:t>
      </w:r>
      <w:r w:rsidRPr="009C2DE6">
        <w:rPr>
          <w:b/>
          <w:bCs/>
        </w:rPr>
        <w:t xml:space="preserve">Мурки, </w:t>
      </w:r>
      <w:r>
        <w:rPr>
          <w:b/>
          <w:bCs/>
        </w:rPr>
        <w:t xml:space="preserve">  </w:t>
      </w:r>
      <w:r w:rsidRPr="009C2DE6">
        <w:rPr>
          <w:b/>
          <w:bCs/>
        </w:rPr>
        <w:t xml:space="preserve">у, </w:t>
      </w:r>
      <w:r>
        <w:rPr>
          <w:b/>
          <w:bCs/>
        </w:rPr>
        <w:t xml:space="preserve">  </w:t>
      </w:r>
      <w:r w:rsidRPr="009C2DE6">
        <w:rPr>
          <w:b/>
          <w:bCs/>
        </w:rPr>
        <w:t>котята</w:t>
      </w:r>
      <w:r>
        <w:rPr>
          <w:b/>
          <w:bCs/>
        </w:rPr>
        <w:t xml:space="preserve">       ________________________________________________________________</w:t>
      </w:r>
    </w:p>
    <w:p w:rsidR="00462A19" w:rsidRDefault="00462A19" w:rsidP="00462A19">
      <w:pPr>
        <w:pStyle w:val="a5"/>
        <w:ind w:left="0"/>
        <w:rPr>
          <w:b/>
          <w:bCs/>
        </w:rPr>
      </w:pPr>
      <w:r>
        <w:rPr>
          <w:b/>
          <w:bCs/>
        </w:rPr>
        <w:t>________________________________________________________________</w:t>
      </w:r>
    </w:p>
    <w:p w:rsidR="00462A19" w:rsidRPr="00794E60" w:rsidRDefault="00462A19" w:rsidP="00462A19">
      <w:pPr>
        <w:spacing w:after="0"/>
        <w:rPr>
          <w:rFonts w:ascii="Times New Roman" w:hAnsi="Times New Roman" w:cs="Times New Roman"/>
          <w:b/>
          <w:bCs/>
          <w:sz w:val="24"/>
          <w:szCs w:val="24"/>
        </w:rPr>
      </w:pPr>
      <w:r w:rsidRPr="00794E60">
        <w:rPr>
          <w:rFonts w:ascii="Times New Roman" w:hAnsi="Times New Roman" w:cs="Times New Roman"/>
          <w:b/>
          <w:bCs/>
          <w:sz w:val="24"/>
          <w:szCs w:val="24"/>
        </w:rPr>
        <w:t>_____________________________________________</w:t>
      </w:r>
      <w:r>
        <w:rPr>
          <w:rFonts w:ascii="Times New Roman" w:hAnsi="Times New Roman" w:cs="Times New Roman"/>
          <w:b/>
          <w:bCs/>
          <w:sz w:val="24"/>
          <w:szCs w:val="24"/>
        </w:rPr>
        <w:t>_</w:t>
      </w:r>
      <w:r w:rsidRPr="00794E60">
        <w:rPr>
          <w:rFonts w:ascii="Times New Roman" w:hAnsi="Times New Roman" w:cs="Times New Roman"/>
          <w:b/>
          <w:bCs/>
          <w:sz w:val="24"/>
          <w:szCs w:val="24"/>
        </w:rPr>
        <w:t>__________________</w:t>
      </w:r>
    </w:p>
    <w:p w:rsidR="00462A19" w:rsidRPr="009C2DE6" w:rsidRDefault="00462A19" w:rsidP="0017675A">
      <w:pPr>
        <w:pStyle w:val="a5"/>
        <w:widowControl/>
        <w:numPr>
          <w:ilvl w:val="0"/>
          <w:numId w:val="111"/>
        </w:numPr>
        <w:autoSpaceDE/>
        <w:autoSpaceDN/>
        <w:adjustRightInd/>
        <w:spacing w:line="276" w:lineRule="auto"/>
        <w:ind w:left="0" w:firstLine="0"/>
        <w:contextualSpacing w:val="0"/>
      </w:pPr>
      <w:r w:rsidRPr="009C2DE6">
        <w:rPr>
          <w:rFonts w:eastAsia="MS Mincho" w:hAnsi="MS Mincho"/>
        </w:rPr>
        <w:t xml:space="preserve"> </w:t>
      </w:r>
      <w:r w:rsidRPr="009C2DE6">
        <w:t>Составь и запиши ответ на вопрос. Используй слова в скобках.</w:t>
      </w:r>
    </w:p>
    <w:p w:rsidR="00462A19" w:rsidRPr="009C2DE6" w:rsidRDefault="00462A19" w:rsidP="00462A19">
      <w:pPr>
        <w:spacing w:after="0"/>
        <w:rPr>
          <w:rFonts w:ascii="Times New Roman" w:hAnsi="Times New Roman" w:cs="Times New Roman"/>
          <w:sz w:val="24"/>
          <w:szCs w:val="24"/>
        </w:rPr>
      </w:pPr>
      <w:r w:rsidRPr="009C2DE6">
        <w:rPr>
          <w:rFonts w:ascii="Times New Roman" w:hAnsi="Times New Roman" w:cs="Times New Roman"/>
          <w:b/>
          <w:bCs/>
          <w:sz w:val="24"/>
          <w:szCs w:val="24"/>
        </w:rPr>
        <w:t>Где ласточка вьет свое гнездо?</w:t>
      </w:r>
      <w:r>
        <w:rPr>
          <w:rFonts w:ascii="Times New Roman" w:hAnsi="Times New Roman" w:cs="Times New Roman"/>
          <w:b/>
          <w:bCs/>
          <w:sz w:val="24"/>
          <w:szCs w:val="24"/>
        </w:rPr>
        <w:t xml:space="preserve"> </w:t>
      </w:r>
      <w:r w:rsidRPr="009C2DE6">
        <w:rPr>
          <w:rFonts w:ascii="Times New Roman" w:hAnsi="Times New Roman" w:cs="Times New Roman"/>
          <w:sz w:val="24"/>
          <w:szCs w:val="24"/>
        </w:rPr>
        <w:t>(под крышей дома, на дереве, в траве)</w:t>
      </w:r>
    </w:p>
    <w:p w:rsidR="00462A19" w:rsidRPr="00794E60" w:rsidRDefault="00462A19" w:rsidP="00462A19">
      <w:pPr>
        <w:spacing w:after="0"/>
        <w:rPr>
          <w:rFonts w:ascii="Times New Roman" w:hAnsi="Times New Roman" w:cs="Times New Roman"/>
          <w:b/>
          <w:bCs/>
          <w:sz w:val="24"/>
          <w:szCs w:val="24"/>
        </w:rPr>
      </w:pPr>
      <w:r w:rsidRPr="009C2DE6">
        <w:rPr>
          <w:rFonts w:ascii="Times New Roman" w:hAnsi="Times New Roman" w:cs="Times New Roman"/>
          <w:b/>
          <w:bCs/>
          <w:sz w:val="24"/>
          <w:szCs w:val="24"/>
        </w:rPr>
        <w:t>____</w:t>
      </w:r>
      <w:r w:rsidRPr="00794E60">
        <w:rPr>
          <w:rFonts w:ascii="Times New Roman" w:hAnsi="Times New Roman" w:cs="Times New Roman"/>
          <w:b/>
          <w:bCs/>
          <w:sz w:val="24"/>
          <w:szCs w:val="24"/>
        </w:rPr>
        <w:t>_____________________________________________</w:t>
      </w:r>
      <w:r>
        <w:rPr>
          <w:rFonts w:ascii="Times New Roman" w:hAnsi="Times New Roman" w:cs="Times New Roman"/>
          <w:b/>
          <w:bCs/>
          <w:sz w:val="24"/>
          <w:szCs w:val="24"/>
        </w:rPr>
        <w:t>_</w:t>
      </w:r>
      <w:r w:rsidRPr="00794E60">
        <w:rPr>
          <w:rFonts w:ascii="Times New Roman" w:hAnsi="Times New Roman" w:cs="Times New Roman"/>
          <w:b/>
          <w:bCs/>
          <w:sz w:val="24"/>
          <w:szCs w:val="24"/>
        </w:rPr>
        <w:t>______________</w:t>
      </w:r>
    </w:p>
    <w:p w:rsidR="00462A19" w:rsidRPr="009C2DE6" w:rsidRDefault="00462A19" w:rsidP="00462A19">
      <w:pPr>
        <w:spacing w:after="0"/>
        <w:jc w:val="both"/>
        <w:rPr>
          <w:rFonts w:ascii="Times New Roman" w:hAnsi="Times New Roman" w:cs="Times New Roman"/>
          <w:b/>
          <w:bCs/>
          <w:sz w:val="24"/>
          <w:szCs w:val="24"/>
        </w:rPr>
      </w:pPr>
      <w:r w:rsidRPr="009C2DE6">
        <w:rPr>
          <w:rFonts w:ascii="Times New Roman" w:hAnsi="Times New Roman" w:cs="Times New Roman"/>
          <w:b/>
          <w:bCs/>
          <w:sz w:val="24"/>
          <w:szCs w:val="24"/>
        </w:rPr>
        <w:t>_________________________________________</w:t>
      </w:r>
      <w:r w:rsidRPr="00794E60">
        <w:rPr>
          <w:rFonts w:ascii="Times New Roman" w:hAnsi="Times New Roman" w:cs="Times New Roman"/>
          <w:b/>
          <w:bCs/>
          <w:sz w:val="24"/>
          <w:szCs w:val="24"/>
        </w:rPr>
        <w:t>_____________________________________________</w:t>
      </w:r>
      <w:r>
        <w:rPr>
          <w:rFonts w:ascii="Times New Roman" w:hAnsi="Times New Roman" w:cs="Times New Roman"/>
          <w:b/>
          <w:bCs/>
          <w:sz w:val="24"/>
          <w:szCs w:val="24"/>
        </w:rPr>
        <w:t>_</w:t>
      </w:r>
      <w:r w:rsidRPr="00794E60">
        <w:rPr>
          <w:rFonts w:ascii="Times New Roman" w:hAnsi="Times New Roman" w:cs="Times New Roman"/>
          <w:b/>
          <w:bCs/>
          <w:sz w:val="24"/>
          <w:szCs w:val="24"/>
        </w:rPr>
        <w:t>__________________</w:t>
      </w:r>
      <w:r w:rsidRPr="009C2DE6">
        <w:rPr>
          <w:rFonts w:ascii="Times New Roman" w:hAnsi="Times New Roman" w:cs="Times New Roman"/>
          <w:b/>
          <w:bCs/>
          <w:sz w:val="24"/>
          <w:szCs w:val="24"/>
        </w:rPr>
        <w:t>__</w:t>
      </w:r>
      <w:r>
        <w:rPr>
          <w:rFonts w:ascii="Times New Roman" w:hAnsi="Times New Roman" w:cs="Times New Roman"/>
          <w:b/>
          <w:bCs/>
          <w:sz w:val="24"/>
          <w:szCs w:val="24"/>
        </w:rPr>
        <w:t>______</w:t>
      </w:r>
      <w:r w:rsidRPr="009C2DE6">
        <w:rPr>
          <w:rFonts w:ascii="Times New Roman" w:hAnsi="Times New Roman" w:cs="Times New Roman"/>
          <w:b/>
          <w:bCs/>
          <w:sz w:val="24"/>
          <w:szCs w:val="24"/>
        </w:rPr>
        <w:t>_______________</w:t>
      </w:r>
    </w:p>
    <w:p w:rsidR="00462A19" w:rsidRDefault="00462A19" w:rsidP="00462A19">
      <w:pPr>
        <w:autoSpaceDE w:val="0"/>
        <w:autoSpaceDN w:val="0"/>
        <w:adjustRightInd w:val="0"/>
        <w:spacing w:after="0" w:line="240" w:lineRule="auto"/>
        <w:jc w:val="center"/>
        <w:rPr>
          <w:rFonts w:ascii="Times New Roman" w:hAnsi="Times New Roman"/>
          <w:b/>
          <w:sz w:val="24"/>
          <w:szCs w:val="24"/>
        </w:rPr>
      </w:pPr>
    </w:p>
    <w:p w:rsidR="00462A19" w:rsidRDefault="00462A19" w:rsidP="00462A19">
      <w:pPr>
        <w:autoSpaceDE w:val="0"/>
        <w:autoSpaceDN w:val="0"/>
        <w:adjustRightInd w:val="0"/>
        <w:spacing w:after="0" w:line="240" w:lineRule="auto"/>
        <w:jc w:val="center"/>
        <w:rPr>
          <w:rFonts w:ascii="Times New Roman" w:hAnsi="Times New Roman"/>
          <w:b/>
          <w:sz w:val="24"/>
          <w:szCs w:val="24"/>
        </w:rPr>
      </w:pPr>
    </w:p>
    <w:p w:rsidR="00462A19" w:rsidRDefault="00462A19" w:rsidP="00462A19">
      <w:pPr>
        <w:autoSpaceDE w:val="0"/>
        <w:autoSpaceDN w:val="0"/>
        <w:adjustRightInd w:val="0"/>
        <w:spacing w:after="0" w:line="240" w:lineRule="auto"/>
        <w:jc w:val="center"/>
        <w:rPr>
          <w:rFonts w:ascii="Times New Roman" w:hAnsi="Times New Roman"/>
          <w:b/>
          <w:sz w:val="24"/>
          <w:szCs w:val="24"/>
        </w:rPr>
      </w:pPr>
    </w:p>
    <w:p w:rsidR="00462A19" w:rsidRPr="009C2DE6" w:rsidRDefault="00462A19" w:rsidP="0017675A">
      <w:pPr>
        <w:pStyle w:val="a5"/>
        <w:widowControl/>
        <w:numPr>
          <w:ilvl w:val="0"/>
          <w:numId w:val="112"/>
        </w:numPr>
        <w:autoSpaceDE/>
        <w:autoSpaceDN/>
        <w:adjustRightInd/>
        <w:contextualSpacing w:val="0"/>
        <w:jc w:val="center"/>
        <w:rPr>
          <w:b/>
          <w:bCs/>
        </w:rPr>
      </w:pPr>
      <w:r w:rsidRPr="009C2DE6">
        <w:rPr>
          <w:b/>
          <w:bCs/>
        </w:rPr>
        <w:t>вариант.</w:t>
      </w:r>
    </w:p>
    <w:p w:rsidR="00462A19" w:rsidRPr="00190CDF" w:rsidRDefault="00462A19" w:rsidP="0017675A">
      <w:pPr>
        <w:pStyle w:val="a5"/>
        <w:widowControl/>
        <w:numPr>
          <w:ilvl w:val="3"/>
          <w:numId w:val="111"/>
        </w:numPr>
        <w:autoSpaceDE/>
        <w:autoSpaceDN/>
        <w:adjustRightInd/>
        <w:spacing w:line="276" w:lineRule="auto"/>
        <w:ind w:left="0" w:firstLine="0"/>
        <w:contextualSpacing w:val="0"/>
        <w:jc w:val="both"/>
        <w:rPr>
          <w:b/>
          <w:bCs/>
        </w:rPr>
      </w:pPr>
      <w:r w:rsidRPr="00190CDF">
        <w:lastRenderedPageBreak/>
        <w:t xml:space="preserve">Прочитай слово. Подчеркни в нём буквы гласных звуков одной чертой: </w:t>
      </w:r>
      <w:r>
        <w:t xml:space="preserve">  </w:t>
      </w:r>
      <w:r w:rsidRPr="00190CDF">
        <w:rPr>
          <w:b/>
          <w:bCs/>
        </w:rPr>
        <w:t>пеньки</w:t>
      </w:r>
    </w:p>
    <w:p w:rsidR="00462A19" w:rsidRPr="00190CDF" w:rsidRDefault="00462A19" w:rsidP="0017675A">
      <w:pPr>
        <w:pStyle w:val="a5"/>
        <w:widowControl/>
        <w:numPr>
          <w:ilvl w:val="3"/>
          <w:numId w:val="111"/>
        </w:numPr>
        <w:autoSpaceDE/>
        <w:autoSpaceDN/>
        <w:adjustRightInd/>
        <w:spacing w:line="276" w:lineRule="auto"/>
        <w:ind w:left="0" w:firstLine="0"/>
        <w:contextualSpacing w:val="0"/>
        <w:jc w:val="both"/>
        <w:rPr>
          <w:b/>
          <w:bCs/>
        </w:rPr>
      </w:pPr>
      <w:r w:rsidRPr="00190CDF">
        <w:t>Обведи слово, в котором все согласные звуки твёрдые.</w:t>
      </w:r>
    </w:p>
    <w:p w:rsidR="00462A19" w:rsidRPr="00190CDF" w:rsidRDefault="00462A19" w:rsidP="00462A19">
      <w:pPr>
        <w:pStyle w:val="a5"/>
        <w:ind w:left="0"/>
        <w:jc w:val="center"/>
        <w:rPr>
          <w:b/>
          <w:bCs/>
        </w:rPr>
      </w:pPr>
      <w:r w:rsidRPr="00190CDF">
        <w:rPr>
          <w:b/>
          <w:bCs/>
        </w:rPr>
        <w:t>чашка                 зайка                        корова</w:t>
      </w:r>
    </w:p>
    <w:p w:rsidR="00462A19" w:rsidRPr="00190CDF" w:rsidRDefault="00462A19" w:rsidP="0017675A">
      <w:pPr>
        <w:pStyle w:val="a5"/>
        <w:widowControl/>
        <w:numPr>
          <w:ilvl w:val="3"/>
          <w:numId w:val="111"/>
        </w:numPr>
        <w:autoSpaceDE/>
        <w:autoSpaceDN/>
        <w:adjustRightInd/>
        <w:spacing w:line="276" w:lineRule="auto"/>
        <w:ind w:left="0" w:firstLine="0"/>
        <w:contextualSpacing w:val="0"/>
        <w:jc w:val="both"/>
      </w:pPr>
      <w:r w:rsidRPr="00190CDF">
        <w:rPr>
          <w:rFonts w:eastAsia="Arial Unicode MS"/>
        </w:rPr>
        <w:t xml:space="preserve"> Обведи </w:t>
      </w:r>
      <w:r w:rsidRPr="00190CDF">
        <w:t>слово, в котором звуков больше, чем букв. Напиши сколько в нём звуков, сколько букв.</w:t>
      </w:r>
    </w:p>
    <w:p w:rsidR="00462A19" w:rsidRDefault="00462A19" w:rsidP="00462A19">
      <w:pPr>
        <w:pStyle w:val="a5"/>
        <w:ind w:left="0"/>
        <w:jc w:val="both"/>
        <w:rPr>
          <w:b/>
          <w:bCs/>
        </w:rPr>
      </w:pPr>
      <w:r w:rsidRPr="00190CDF">
        <w:rPr>
          <w:b/>
          <w:bCs/>
        </w:rPr>
        <w:t xml:space="preserve">семья  </w:t>
      </w:r>
      <w:r>
        <w:rPr>
          <w:b/>
          <w:bCs/>
        </w:rPr>
        <w:t xml:space="preserve">-  ___  б. ___ зв.;  язык -  ___  б. ___ зв.; </w:t>
      </w:r>
      <w:r w:rsidRPr="00190CDF">
        <w:rPr>
          <w:b/>
          <w:bCs/>
        </w:rPr>
        <w:t xml:space="preserve">парта  </w:t>
      </w:r>
      <w:r>
        <w:rPr>
          <w:b/>
          <w:bCs/>
        </w:rPr>
        <w:t xml:space="preserve">-  ___  б. ___ зв. </w:t>
      </w:r>
    </w:p>
    <w:p w:rsidR="00462A19" w:rsidRDefault="00462A19" w:rsidP="0017675A">
      <w:pPr>
        <w:pStyle w:val="a5"/>
        <w:widowControl/>
        <w:numPr>
          <w:ilvl w:val="3"/>
          <w:numId w:val="111"/>
        </w:numPr>
        <w:autoSpaceDE/>
        <w:autoSpaceDN/>
        <w:adjustRightInd/>
        <w:spacing w:line="276" w:lineRule="auto"/>
        <w:ind w:left="426"/>
        <w:jc w:val="both"/>
        <w:rPr>
          <w:b/>
          <w:bCs/>
          <w:sz w:val="28"/>
        </w:rPr>
      </w:pPr>
      <w:r>
        <w:t xml:space="preserve"> </w:t>
      </w:r>
      <w:r w:rsidRPr="00190CDF">
        <w:t xml:space="preserve">Раздели слова на слоги: </w:t>
      </w:r>
      <w:r w:rsidRPr="00190CDF">
        <w:rPr>
          <w:b/>
          <w:bCs/>
          <w:sz w:val="28"/>
        </w:rPr>
        <w:t>Кошка, чайка, магазин, юла, дым.</w:t>
      </w:r>
    </w:p>
    <w:p w:rsidR="00462A19" w:rsidRPr="00190CDF" w:rsidRDefault="00462A19" w:rsidP="0017675A">
      <w:pPr>
        <w:pStyle w:val="a5"/>
        <w:widowControl/>
        <w:numPr>
          <w:ilvl w:val="3"/>
          <w:numId w:val="111"/>
        </w:numPr>
        <w:autoSpaceDE/>
        <w:autoSpaceDN/>
        <w:adjustRightInd/>
        <w:spacing w:line="276" w:lineRule="auto"/>
        <w:ind w:left="426"/>
        <w:jc w:val="both"/>
        <w:rPr>
          <w:b/>
          <w:bCs/>
          <w:sz w:val="28"/>
        </w:rPr>
      </w:pPr>
      <w:r w:rsidRPr="00190CDF">
        <w:t>Обведи  слово, которое соответствует этой схеме:</w:t>
      </w:r>
    </w:p>
    <w:p w:rsidR="00462A19" w:rsidRDefault="00462A19" w:rsidP="00462A19">
      <w:pPr>
        <w:pStyle w:val="a5"/>
        <w:ind w:left="0"/>
        <w:jc w:val="both"/>
        <w:rPr>
          <w:b/>
          <w:bCs/>
        </w:rPr>
      </w:pPr>
      <w:r w:rsidRPr="000F1689">
        <w:rPr>
          <w:rFonts w:asciiTheme="minorHAnsi" w:hAnsiTheme="minorHAnsi" w:cstheme="minorBidi"/>
          <w:noProof/>
        </w:rPr>
        <w:pict>
          <v:shape id="_x0000_s1053" type="#_x0000_t32" style="position:absolute;left:0;text-align:left;margin-left:32.6pt;margin-top:2.2pt;width:.05pt;height:27.15pt;z-index:251658240" o:connectortype="straight" strokecolor="black [3213]" strokeweight="1.5pt"/>
        </w:pict>
      </w:r>
      <w:r w:rsidRPr="000F1689">
        <w:rPr>
          <w:noProof/>
        </w:rPr>
        <w:pict>
          <v:rect id="_x0000_s1052" style="position:absolute;left:0;text-align:left;margin-left:6.85pt;margin-top:8.35pt;width:52.7pt;height:14.5pt;z-index:251658240" strokeweight="1.5pt"/>
        </w:pict>
      </w:r>
      <w:r w:rsidRPr="00190CDF">
        <w:t xml:space="preserve">             </w:t>
      </w:r>
      <w:r>
        <w:t>/</w:t>
      </w:r>
      <w:r w:rsidRPr="00190CDF">
        <w:t xml:space="preserve">       </w:t>
      </w:r>
      <w:r>
        <w:t xml:space="preserve">        </w:t>
      </w:r>
      <w:r w:rsidRPr="00190CDF">
        <w:rPr>
          <w:b/>
          <w:bCs/>
        </w:rPr>
        <w:t>ручей   птицы       волк</w:t>
      </w:r>
    </w:p>
    <w:p w:rsidR="00462A19" w:rsidRPr="00190CDF" w:rsidRDefault="00462A19" w:rsidP="00462A19">
      <w:pPr>
        <w:pStyle w:val="a5"/>
        <w:ind w:left="0"/>
        <w:jc w:val="both"/>
        <w:rPr>
          <w:b/>
          <w:bCs/>
        </w:rPr>
      </w:pPr>
    </w:p>
    <w:p w:rsidR="00462A19" w:rsidRPr="00190CDF" w:rsidRDefault="00462A19" w:rsidP="0017675A">
      <w:pPr>
        <w:pStyle w:val="a5"/>
        <w:widowControl/>
        <w:numPr>
          <w:ilvl w:val="0"/>
          <w:numId w:val="113"/>
        </w:numPr>
        <w:autoSpaceDE/>
        <w:autoSpaceDN/>
        <w:adjustRightInd/>
        <w:spacing w:line="276" w:lineRule="auto"/>
        <w:contextualSpacing w:val="0"/>
        <w:jc w:val="both"/>
        <w:rPr>
          <w:b/>
          <w:bCs/>
        </w:rPr>
      </w:pPr>
      <w:r w:rsidRPr="000F1689">
        <w:rPr>
          <w:noProof/>
        </w:rPr>
        <w:pict>
          <v:oval id="_x0000_s1049" style="position:absolute;left:0;text-align:left;margin-left:220.4pt;margin-top:30.2pt;width:32.25pt;height:30pt;z-index:251658240" strokeweight="2.25pt"/>
        </w:pict>
      </w:r>
      <w:r w:rsidRPr="000F1689">
        <w:rPr>
          <w:noProof/>
        </w:rPr>
        <w:pict>
          <v:oval id="_x0000_s1050" style="position:absolute;left:0;text-align:left;margin-left:246.35pt;margin-top:19.4pt;width:52.35pt;height:50.25pt;z-index:251658240" strokeweight="2.25pt"/>
        </w:pict>
      </w:r>
      <w:r w:rsidRPr="00190CDF">
        <w:t>Прочитай слова. Поставь в них ударение так, чтобы смысл слова соответствовал картинке.</w:t>
      </w:r>
    </w:p>
    <w:p w:rsidR="00462A19" w:rsidRPr="00190CDF" w:rsidRDefault="00462A19" w:rsidP="00462A19">
      <w:pPr>
        <w:pStyle w:val="a5"/>
        <w:ind w:left="0"/>
        <w:jc w:val="both"/>
        <w:rPr>
          <w:b/>
          <w:bCs/>
          <w:sz w:val="28"/>
        </w:rPr>
      </w:pPr>
      <w:r w:rsidRPr="000F1689">
        <w:rPr>
          <w:noProof/>
          <w:sz w:val="24"/>
        </w:rPr>
        <w:pict>
          <v:oval id="_x0000_s1051" style="position:absolute;left:0;text-align:left;margin-left:198.7pt;margin-top:11.35pt;width:42.9pt;height:42.75pt;z-index:251658240" strokeweight="2.25pt"/>
        </w:pict>
      </w:r>
      <w:r w:rsidRPr="00190CDF">
        <w:rPr>
          <w:b/>
          <w:bCs/>
          <w:noProof/>
        </w:rPr>
        <w:drawing>
          <wp:inline distT="0" distB="0" distL="0" distR="0">
            <wp:extent cx="690245" cy="69024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690245" cy="690245"/>
                    </a:xfrm>
                    <a:prstGeom prst="rect">
                      <a:avLst/>
                    </a:prstGeom>
                    <a:noFill/>
                    <a:ln w="9525">
                      <a:noFill/>
                      <a:miter lim="800000"/>
                      <a:headEnd/>
                      <a:tailEnd/>
                    </a:ln>
                  </pic:spPr>
                </pic:pic>
              </a:graphicData>
            </a:graphic>
          </wp:inline>
        </w:drawing>
      </w:r>
      <w:r w:rsidRPr="00190CDF">
        <w:rPr>
          <w:b/>
          <w:bCs/>
        </w:rPr>
        <w:t xml:space="preserve"> </w:t>
      </w:r>
      <w:r w:rsidRPr="00190CDF">
        <w:rPr>
          <w:b/>
          <w:bCs/>
          <w:sz w:val="28"/>
        </w:rPr>
        <w:t>кружки</w:t>
      </w:r>
      <w:r w:rsidRPr="00190CDF">
        <w:rPr>
          <w:b/>
          <w:bCs/>
        </w:rPr>
        <w:t xml:space="preserve">                       </w:t>
      </w:r>
      <w:r>
        <w:rPr>
          <w:b/>
          <w:bCs/>
        </w:rPr>
        <w:t xml:space="preserve">                                    </w:t>
      </w:r>
      <w:r w:rsidRPr="00190CDF">
        <w:rPr>
          <w:b/>
          <w:bCs/>
        </w:rPr>
        <w:t xml:space="preserve">   </w:t>
      </w:r>
      <w:r w:rsidRPr="00190CDF">
        <w:rPr>
          <w:b/>
          <w:bCs/>
          <w:sz w:val="28"/>
        </w:rPr>
        <w:t>кружки</w:t>
      </w:r>
    </w:p>
    <w:p w:rsidR="00462A19" w:rsidRPr="00190CDF" w:rsidRDefault="00462A19" w:rsidP="0017675A">
      <w:pPr>
        <w:pStyle w:val="a5"/>
        <w:widowControl/>
        <w:numPr>
          <w:ilvl w:val="0"/>
          <w:numId w:val="113"/>
        </w:numPr>
        <w:autoSpaceDE/>
        <w:autoSpaceDN/>
        <w:adjustRightInd/>
        <w:spacing w:line="276" w:lineRule="auto"/>
        <w:ind w:left="0" w:firstLine="0"/>
        <w:contextualSpacing w:val="0"/>
        <w:jc w:val="both"/>
      </w:pPr>
      <w:r w:rsidRPr="00190CDF">
        <w:t>Обведи  предложение.</w:t>
      </w:r>
    </w:p>
    <w:tbl>
      <w:tblPr>
        <w:tblStyle w:val="a4"/>
        <w:tblW w:w="0" w:type="auto"/>
        <w:tblLook w:val="04A0"/>
      </w:tblPr>
      <w:tblGrid>
        <w:gridCol w:w="3794"/>
        <w:gridCol w:w="2126"/>
        <w:gridCol w:w="2091"/>
      </w:tblGrid>
      <w:tr w:rsidR="00462A19" w:rsidRPr="00190CDF" w:rsidTr="00387772">
        <w:tc>
          <w:tcPr>
            <w:tcW w:w="3794" w:type="dxa"/>
          </w:tcPr>
          <w:p w:rsidR="00462A19" w:rsidRPr="00190CDF" w:rsidRDefault="00462A19" w:rsidP="00387772">
            <w:pPr>
              <w:pStyle w:val="a5"/>
              <w:spacing w:line="276" w:lineRule="auto"/>
              <w:ind w:left="0"/>
              <w:rPr>
                <w:b/>
                <w:bCs/>
                <w:sz w:val="28"/>
              </w:rPr>
            </w:pPr>
            <w:r w:rsidRPr="00190CDF">
              <w:rPr>
                <w:b/>
                <w:bCs/>
                <w:sz w:val="28"/>
              </w:rPr>
              <w:t>Журчат весёлые ручейки.</w:t>
            </w:r>
          </w:p>
        </w:tc>
        <w:tc>
          <w:tcPr>
            <w:tcW w:w="2126" w:type="dxa"/>
          </w:tcPr>
          <w:p w:rsidR="00462A19" w:rsidRPr="00190CDF" w:rsidRDefault="00462A19" w:rsidP="00387772">
            <w:pPr>
              <w:pStyle w:val="a5"/>
              <w:spacing w:line="276" w:lineRule="auto"/>
              <w:ind w:left="0"/>
              <w:jc w:val="both"/>
              <w:rPr>
                <w:b/>
                <w:bCs/>
                <w:sz w:val="28"/>
              </w:rPr>
            </w:pPr>
            <w:r w:rsidRPr="00190CDF">
              <w:rPr>
                <w:b/>
                <w:bCs/>
                <w:sz w:val="28"/>
              </w:rPr>
              <w:t>у Лены краски</w:t>
            </w:r>
          </w:p>
        </w:tc>
        <w:tc>
          <w:tcPr>
            <w:tcW w:w="2091" w:type="dxa"/>
          </w:tcPr>
          <w:p w:rsidR="00462A19" w:rsidRPr="00190CDF" w:rsidRDefault="00462A19" w:rsidP="00387772">
            <w:pPr>
              <w:pStyle w:val="a5"/>
              <w:spacing w:line="276" w:lineRule="auto"/>
              <w:ind w:left="0"/>
              <w:jc w:val="both"/>
              <w:rPr>
                <w:b/>
                <w:bCs/>
                <w:sz w:val="28"/>
              </w:rPr>
            </w:pPr>
            <w:r w:rsidRPr="00190CDF">
              <w:rPr>
                <w:b/>
                <w:bCs/>
                <w:sz w:val="28"/>
              </w:rPr>
              <w:t>жаркое лето</w:t>
            </w:r>
          </w:p>
        </w:tc>
      </w:tr>
    </w:tbl>
    <w:p w:rsidR="00462A19" w:rsidRPr="00190CDF" w:rsidRDefault="00462A19" w:rsidP="0017675A">
      <w:pPr>
        <w:pStyle w:val="a5"/>
        <w:widowControl/>
        <w:numPr>
          <w:ilvl w:val="0"/>
          <w:numId w:val="113"/>
        </w:numPr>
        <w:autoSpaceDE/>
        <w:autoSpaceDN/>
        <w:adjustRightInd/>
        <w:spacing w:line="276" w:lineRule="auto"/>
        <w:ind w:left="0" w:firstLine="0"/>
        <w:contextualSpacing w:val="0"/>
        <w:jc w:val="both"/>
        <w:rPr>
          <w:b/>
          <w:bCs/>
        </w:rPr>
      </w:pPr>
      <w:r w:rsidRPr="00190CDF">
        <w:t>Прочитай предложение. Начерти схему этого предложения.</w:t>
      </w:r>
    </w:p>
    <w:p w:rsidR="00462A19" w:rsidRDefault="00462A19" w:rsidP="00462A19">
      <w:pPr>
        <w:pStyle w:val="a5"/>
        <w:ind w:left="0"/>
        <w:rPr>
          <w:b/>
          <w:bCs/>
        </w:rPr>
      </w:pPr>
      <w:r w:rsidRPr="00190CDF">
        <w:rPr>
          <w:b/>
          <w:bCs/>
        </w:rPr>
        <w:t>У дяди Васи жила собака.</w:t>
      </w:r>
    </w:p>
    <w:p w:rsidR="00462A19" w:rsidRPr="00190CDF" w:rsidRDefault="00462A19" w:rsidP="00462A19">
      <w:pPr>
        <w:pStyle w:val="a5"/>
        <w:ind w:left="0"/>
        <w:jc w:val="center"/>
        <w:rPr>
          <w:b/>
          <w:bCs/>
        </w:rPr>
      </w:pPr>
      <w:r w:rsidRPr="00190CDF">
        <w:rPr>
          <w:b/>
          <w:bCs/>
        </w:rPr>
        <w:t>___________________________________</w:t>
      </w:r>
    </w:p>
    <w:p w:rsidR="00462A19" w:rsidRPr="00190CDF" w:rsidRDefault="00462A19" w:rsidP="0017675A">
      <w:pPr>
        <w:pStyle w:val="a5"/>
        <w:widowControl/>
        <w:numPr>
          <w:ilvl w:val="0"/>
          <w:numId w:val="113"/>
        </w:numPr>
        <w:autoSpaceDE/>
        <w:autoSpaceDN/>
        <w:adjustRightInd/>
        <w:spacing w:line="276" w:lineRule="auto"/>
        <w:ind w:left="0" w:firstLine="0"/>
        <w:contextualSpacing w:val="0"/>
        <w:jc w:val="both"/>
      </w:pPr>
      <w:r w:rsidRPr="00190CDF">
        <w:t>Прочитай слова. Составь из этих слов предложение. Запиши его.</w:t>
      </w:r>
    </w:p>
    <w:p w:rsidR="00462A19" w:rsidRDefault="00462A19" w:rsidP="00462A19">
      <w:pPr>
        <w:pStyle w:val="a5"/>
        <w:ind w:left="0"/>
        <w:jc w:val="both"/>
        <w:rPr>
          <w:b/>
          <w:bCs/>
        </w:rPr>
      </w:pPr>
      <w:r w:rsidRPr="00190CDF">
        <w:rPr>
          <w:b/>
          <w:bCs/>
        </w:rPr>
        <w:t xml:space="preserve">дом, сторожит, Жучка, умная  </w:t>
      </w:r>
    </w:p>
    <w:p w:rsidR="00462A19" w:rsidRPr="00190CDF" w:rsidRDefault="00462A19" w:rsidP="00462A19">
      <w:pPr>
        <w:spacing w:after="0"/>
        <w:rPr>
          <w:rFonts w:ascii="Times New Roman" w:hAnsi="Times New Roman" w:cs="Times New Roman"/>
          <w:b/>
          <w:bCs/>
          <w:sz w:val="24"/>
          <w:szCs w:val="24"/>
        </w:rPr>
      </w:pPr>
      <w:r w:rsidRPr="00190CDF">
        <w:rPr>
          <w:rFonts w:ascii="Times New Roman" w:hAnsi="Times New Roman" w:cs="Times New Roman"/>
          <w:b/>
          <w:bCs/>
          <w:sz w:val="24"/>
          <w:szCs w:val="24"/>
        </w:rPr>
        <w:t>________________________________________________________________</w:t>
      </w:r>
    </w:p>
    <w:p w:rsidR="00462A19" w:rsidRPr="00190CDF" w:rsidRDefault="00462A19" w:rsidP="00462A19">
      <w:pPr>
        <w:spacing w:after="0"/>
        <w:rPr>
          <w:rFonts w:ascii="Times New Roman" w:hAnsi="Times New Roman" w:cs="Times New Roman"/>
          <w:b/>
          <w:bCs/>
          <w:sz w:val="24"/>
          <w:szCs w:val="24"/>
        </w:rPr>
      </w:pPr>
      <w:r w:rsidRPr="00190CDF">
        <w:rPr>
          <w:rFonts w:ascii="Times New Roman" w:hAnsi="Times New Roman" w:cs="Times New Roman"/>
          <w:b/>
          <w:bCs/>
          <w:sz w:val="24"/>
          <w:szCs w:val="24"/>
        </w:rPr>
        <w:t>________________________________________________________________</w:t>
      </w:r>
    </w:p>
    <w:p w:rsidR="00462A19" w:rsidRPr="00190CDF" w:rsidRDefault="00462A19" w:rsidP="00462A19">
      <w:pPr>
        <w:spacing w:after="0"/>
        <w:rPr>
          <w:rFonts w:ascii="Times New Roman" w:hAnsi="Times New Roman" w:cs="Times New Roman"/>
          <w:b/>
          <w:bCs/>
          <w:sz w:val="24"/>
          <w:szCs w:val="24"/>
        </w:rPr>
      </w:pPr>
      <w:r w:rsidRPr="00190CDF">
        <w:rPr>
          <w:rFonts w:ascii="Times New Roman" w:hAnsi="Times New Roman" w:cs="Times New Roman"/>
          <w:b/>
          <w:bCs/>
          <w:sz w:val="24"/>
          <w:szCs w:val="24"/>
        </w:rPr>
        <w:t>________________________________________________________________</w:t>
      </w:r>
    </w:p>
    <w:p w:rsidR="00462A19" w:rsidRPr="00190CDF" w:rsidRDefault="00462A19" w:rsidP="0017675A">
      <w:pPr>
        <w:pStyle w:val="a5"/>
        <w:widowControl/>
        <w:numPr>
          <w:ilvl w:val="0"/>
          <w:numId w:val="113"/>
        </w:numPr>
        <w:autoSpaceDE/>
        <w:autoSpaceDN/>
        <w:adjustRightInd/>
        <w:spacing w:line="276" w:lineRule="auto"/>
        <w:ind w:left="0" w:firstLine="0"/>
        <w:contextualSpacing w:val="0"/>
      </w:pPr>
      <w:r w:rsidRPr="00190CDF">
        <w:t>Составь и запиши ответ на вопрос. Используй слова в скобках.</w:t>
      </w:r>
    </w:p>
    <w:p w:rsidR="00462A19" w:rsidRPr="00190CDF" w:rsidRDefault="00462A19" w:rsidP="00462A19">
      <w:pPr>
        <w:spacing w:after="0"/>
        <w:rPr>
          <w:rFonts w:ascii="Times New Roman" w:hAnsi="Times New Roman" w:cs="Times New Roman"/>
          <w:b/>
          <w:bCs/>
          <w:sz w:val="24"/>
          <w:szCs w:val="24"/>
        </w:rPr>
      </w:pPr>
      <w:r w:rsidRPr="00190CDF">
        <w:rPr>
          <w:rFonts w:ascii="Times New Roman" w:hAnsi="Times New Roman" w:cs="Times New Roman"/>
          <w:b/>
          <w:bCs/>
          <w:sz w:val="24"/>
          <w:szCs w:val="24"/>
        </w:rPr>
        <w:t>Где скворец вьет свое гнездо?</w:t>
      </w:r>
      <w:r w:rsidRPr="00190CDF">
        <w:rPr>
          <w:rFonts w:ascii="Times New Roman" w:hAnsi="Times New Roman" w:cs="Times New Roman"/>
          <w:sz w:val="24"/>
          <w:szCs w:val="24"/>
        </w:rPr>
        <w:t>(На высоком дереве, под крышей дома, в скворечнике)</w:t>
      </w:r>
    </w:p>
    <w:p w:rsidR="00462A19" w:rsidRPr="009C2DE6" w:rsidRDefault="00462A19" w:rsidP="00462A19">
      <w:pPr>
        <w:pStyle w:val="a5"/>
        <w:ind w:left="0"/>
        <w:rPr>
          <w:b/>
          <w:bCs/>
        </w:rPr>
      </w:pPr>
      <w:r>
        <w:rPr>
          <w:b/>
          <w:bCs/>
        </w:rPr>
        <w:t>________________________________________________________________</w:t>
      </w:r>
    </w:p>
    <w:p w:rsidR="00462A19" w:rsidRDefault="00462A19" w:rsidP="00462A19">
      <w:pPr>
        <w:pStyle w:val="a5"/>
        <w:ind w:left="0"/>
        <w:rPr>
          <w:b/>
          <w:bCs/>
        </w:rPr>
      </w:pPr>
      <w:r>
        <w:rPr>
          <w:b/>
          <w:bCs/>
        </w:rPr>
        <w:t>________________________________________________________________</w:t>
      </w:r>
    </w:p>
    <w:p w:rsidR="00462A19" w:rsidRPr="00794E60" w:rsidRDefault="00462A19" w:rsidP="00462A19">
      <w:pPr>
        <w:spacing w:after="0"/>
        <w:rPr>
          <w:rFonts w:ascii="Times New Roman" w:hAnsi="Times New Roman" w:cs="Times New Roman"/>
          <w:b/>
          <w:bCs/>
          <w:sz w:val="24"/>
          <w:szCs w:val="24"/>
        </w:rPr>
      </w:pPr>
      <w:r w:rsidRPr="00794E60">
        <w:rPr>
          <w:rFonts w:ascii="Times New Roman" w:hAnsi="Times New Roman" w:cs="Times New Roman"/>
          <w:b/>
          <w:bCs/>
          <w:sz w:val="24"/>
          <w:szCs w:val="24"/>
        </w:rPr>
        <w:t>_____________________________________________</w:t>
      </w:r>
      <w:r>
        <w:rPr>
          <w:rFonts w:ascii="Times New Roman" w:hAnsi="Times New Roman" w:cs="Times New Roman"/>
          <w:b/>
          <w:bCs/>
          <w:sz w:val="24"/>
          <w:szCs w:val="24"/>
        </w:rPr>
        <w:t>_</w:t>
      </w:r>
      <w:r w:rsidRPr="00794E60">
        <w:rPr>
          <w:rFonts w:ascii="Times New Roman" w:hAnsi="Times New Roman" w:cs="Times New Roman"/>
          <w:b/>
          <w:bCs/>
          <w:sz w:val="24"/>
          <w:szCs w:val="24"/>
        </w:rPr>
        <w:t>__________________</w:t>
      </w:r>
    </w:p>
    <w:p w:rsidR="00462A19" w:rsidRPr="00190CDF" w:rsidRDefault="00462A19" w:rsidP="00462A19">
      <w:pPr>
        <w:jc w:val="center"/>
        <w:rPr>
          <w:rFonts w:ascii="Times New Roman" w:hAnsi="Times New Roman" w:cs="Times New Roman"/>
          <w:b/>
          <w:bCs/>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2 класс УМК «Школа России»</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1. Диктант</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На даче</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Настало лето. Дети едут на дачу. Возле дачи есть роща и пруд. В пруду водятся щуки, ерши и караси. Дети там рыбачат. Хороша будет уха.</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(На доске выписаны слова из диктанта: есть, водятся.)</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Грамматические задания</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lastRenderedPageBreak/>
        <w:t>1. В третьем предложении подчеркните гласные буквы.</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2. Выпишите 3 слова с сочетаниями ЧА—ЩА, ЧУ-ЩУ.</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sz w:val="24"/>
          <w:szCs w:val="24"/>
        </w:rPr>
        <w:t>2.</w:t>
      </w:r>
      <w:r w:rsidRPr="005E6D4B">
        <w:rPr>
          <w:rFonts w:ascii="Times New Roman" w:hAnsi="Times New Roman" w:cs="Times New Roman"/>
          <w:b/>
          <w:bCs/>
          <w:color w:val="000000"/>
          <w:sz w:val="24"/>
          <w:szCs w:val="24"/>
        </w:rPr>
        <w:t xml:space="preserve">  Контрольный диктант</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Cs/>
          <w:color w:val="000000"/>
          <w:sz w:val="24"/>
          <w:szCs w:val="24"/>
        </w:rPr>
        <w:t>Пушок</w:t>
      </w:r>
    </w:p>
    <w:p w:rsidR="00462A19" w:rsidRPr="005E6D4B" w:rsidRDefault="00462A19" w:rsidP="00462A19">
      <w:pPr>
        <w:shd w:val="clear" w:color="auto" w:fill="FFFFFF"/>
        <w:autoSpaceDE w:val="0"/>
        <w:autoSpaceDN w:val="0"/>
        <w:adjustRightInd w:val="0"/>
        <w:spacing w:after="0"/>
        <w:rPr>
          <w:rFonts w:ascii="Times New Roman" w:hAnsi="Times New Roman" w:cs="Times New Roman"/>
          <w:b/>
          <w:bCs/>
          <w:color w:val="000000"/>
          <w:sz w:val="24"/>
          <w:szCs w:val="24"/>
        </w:rPr>
      </w:pPr>
      <w:r w:rsidRPr="005E6D4B">
        <w:rPr>
          <w:rFonts w:ascii="Times New Roman" w:hAnsi="Times New Roman" w:cs="Times New Roman"/>
          <w:color w:val="000000"/>
          <w:sz w:val="24"/>
          <w:szCs w:val="24"/>
        </w:rPr>
        <w:t xml:space="preserve">У Веры жил кот Пушок. Кот был беленький и пушистый. Лапки и </w:t>
      </w:r>
      <w:r w:rsidRPr="005E6D4B">
        <w:rPr>
          <w:rFonts w:ascii="Times New Roman" w:hAnsi="Times New Roman" w:cs="Times New Roman"/>
          <w:b/>
          <w:bCs/>
          <w:color w:val="000000"/>
          <w:sz w:val="24"/>
          <w:szCs w:val="24"/>
        </w:rPr>
        <w:t xml:space="preserve">хвост </w:t>
      </w:r>
      <w:r w:rsidRPr="005E6D4B">
        <w:rPr>
          <w:rFonts w:ascii="Times New Roman" w:hAnsi="Times New Roman" w:cs="Times New Roman"/>
          <w:color w:val="000000"/>
          <w:sz w:val="24"/>
          <w:szCs w:val="24"/>
        </w:rPr>
        <w:t>серенькие. Пушок любил рыбу и мясо. Девочка часто играла с</w:t>
      </w:r>
      <w:r w:rsidRPr="005E6D4B">
        <w:rPr>
          <w:rFonts w:ascii="Times New Roman" w:hAnsi="Times New Roman" w:cs="Times New Roman"/>
          <w:sz w:val="24"/>
          <w:szCs w:val="24"/>
        </w:rPr>
        <w:t xml:space="preserve">  </w:t>
      </w:r>
      <w:r w:rsidRPr="005E6D4B">
        <w:rPr>
          <w:rFonts w:ascii="Times New Roman" w:hAnsi="Times New Roman" w:cs="Times New Roman"/>
          <w:bCs/>
          <w:color w:val="000000"/>
          <w:sz w:val="24"/>
          <w:szCs w:val="24"/>
        </w:rPr>
        <w:t>котом</w:t>
      </w:r>
      <w:r w:rsidRPr="005E6D4B">
        <w:rPr>
          <w:rFonts w:ascii="Times New Roman" w:hAnsi="Times New Roman" w:cs="Times New Roman"/>
          <w:b/>
          <w:bCs/>
          <w:color w:val="000000"/>
          <w:sz w:val="24"/>
          <w:szCs w:val="24"/>
        </w:rPr>
        <w:t>.</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Cs/>
          <w:color w:val="000000"/>
          <w:sz w:val="24"/>
          <w:szCs w:val="24"/>
        </w:rPr>
        <w:t>Грамматические задания</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1. В предложениях 4 и 5 подчеркните основу.</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 xml:space="preserve">3. </w:t>
      </w:r>
      <w:r w:rsidRPr="005E6D4B">
        <w:rPr>
          <w:rFonts w:ascii="Times New Roman" w:hAnsi="Times New Roman" w:cs="Times New Roman"/>
          <w:b/>
          <w:sz w:val="24"/>
          <w:szCs w:val="24"/>
        </w:rPr>
        <w:t>Контрольный диктант</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Как красив лес осенью! Кругом деревья в золотом уборе. Хороши высокие березы и осины.</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Под кустом прячется зайка. У дупла сидит белка. На макушку ели села птица.</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Грамматические задания</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1. Подчеркните основу и выпишите пары слов: вариант I — четвертое предложение; вариант II — пятое предложение.</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2. В последнем предложении в каждом слове поставьте ударе</w:t>
      </w:r>
      <w:r w:rsidRPr="005E6D4B">
        <w:rPr>
          <w:rFonts w:ascii="Times New Roman" w:hAnsi="Times New Roman" w:cs="Times New Roman"/>
          <w:sz w:val="24"/>
          <w:szCs w:val="24"/>
        </w:rPr>
        <w:softHyphen/>
        <w:t xml:space="preserve">ние, подчеркните безударные гласные. </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sz w:val="24"/>
          <w:szCs w:val="24"/>
        </w:rPr>
        <w:t>4.</w:t>
      </w:r>
      <w:r w:rsidRPr="005E6D4B">
        <w:rPr>
          <w:rFonts w:ascii="Times New Roman" w:hAnsi="Times New Roman" w:cs="Times New Roman"/>
          <w:b/>
          <w:bCs/>
          <w:color w:val="000000"/>
          <w:sz w:val="24"/>
          <w:szCs w:val="24"/>
        </w:rPr>
        <w:t xml:space="preserve"> Контрольный диктант</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Зимой в лесу</w:t>
      </w:r>
    </w:p>
    <w:p w:rsidR="00462A19" w:rsidRPr="005E6D4B" w:rsidRDefault="00462A19" w:rsidP="00462A19">
      <w:pPr>
        <w:shd w:val="clear" w:color="auto" w:fill="FFFFFF"/>
        <w:autoSpaceDE w:val="0"/>
        <w:autoSpaceDN w:val="0"/>
        <w:adjustRightInd w:val="0"/>
        <w:spacing w:after="0"/>
        <w:rPr>
          <w:rFonts w:ascii="Times New Roman" w:hAnsi="Times New Roman" w:cs="Times New Roman"/>
          <w:color w:val="000000"/>
          <w:sz w:val="24"/>
          <w:szCs w:val="24"/>
        </w:rPr>
      </w:pPr>
      <w:r w:rsidRPr="005E6D4B">
        <w:rPr>
          <w:rFonts w:ascii="Times New Roman" w:hAnsi="Times New Roman" w:cs="Times New Roman"/>
          <w:color w:val="000000"/>
          <w:sz w:val="24"/>
          <w:szCs w:val="24"/>
        </w:rPr>
        <w:t>Зимой друзья пошли в лес. Вот с сосны упали снежные хлопья. Это прыгнула белка. В ветвях дерева было дупло зверька. В дупле шишки и грибы. Тепло и сытно белочке в дупле.</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
          <w:bCs/>
          <w:color w:val="000000"/>
          <w:sz w:val="24"/>
          <w:szCs w:val="24"/>
        </w:rPr>
        <w:t>Грамматические задания</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1. Спишите первое предложение, разделив слова для переноса.</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 xml:space="preserve">2. Напишите однокоренные слова к </w:t>
      </w:r>
      <w:r w:rsidRPr="005E6D4B">
        <w:rPr>
          <w:rFonts w:ascii="Times New Roman" w:hAnsi="Times New Roman" w:cs="Times New Roman"/>
          <w:iCs/>
          <w:color w:val="000000"/>
          <w:sz w:val="24"/>
          <w:szCs w:val="24"/>
        </w:rPr>
        <w:t>слову</w:t>
      </w:r>
      <w:r w:rsidRPr="005E6D4B">
        <w:rPr>
          <w:rFonts w:ascii="Times New Roman" w:hAnsi="Times New Roman" w:cs="Times New Roman"/>
          <w:i/>
          <w:iCs/>
          <w:color w:val="000000"/>
          <w:sz w:val="24"/>
          <w:szCs w:val="24"/>
        </w:rPr>
        <w:t xml:space="preserve"> белка.</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i/>
          <w:iCs/>
          <w:color w:val="000000"/>
          <w:sz w:val="24"/>
          <w:szCs w:val="24"/>
        </w:rPr>
        <w:t xml:space="preserve">3. </w:t>
      </w:r>
      <w:r w:rsidRPr="005E6D4B">
        <w:rPr>
          <w:rFonts w:ascii="Times New Roman" w:hAnsi="Times New Roman" w:cs="Times New Roman"/>
          <w:color w:val="000000"/>
          <w:sz w:val="24"/>
          <w:szCs w:val="24"/>
        </w:rPr>
        <w:t>Напишите антонимы.</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Тепло —... Сытно-...</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sz w:val="24"/>
          <w:szCs w:val="24"/>
        </w:rPr>
        <w:t>5.</w:t>
      </w:r>
      <w:r w:rsidRPr="005E6D4B">
        <w:rPr>
          <w:rFonts w:ascii="Times New Roman" w:hAnsi="Times New Roman" w:cs="Times New Roman"/>
          <w:bCs/>
          <w:color w:val="000000"/>
          <w:sz w:val="24"/>
          <w:szCs w:val="24"/>
        </w:rPr>
        <w:t xml:space="preserve"> Диктант</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Cs/>
          <w:color w:val="000000"/>
          <w:sz w:val="24"/>
          <w:szCs w:val="24"/>
        </w:rPr>
        <w:t>В роще</w:t>
      </w:r>
    </w:p>
    <w:p w:rsidR="00462A19" w:rsidRPr="005E6D4B" w:rsidRDefault="00462A19" w:rsidP="00462A19">
      <w:pPr>
        <w:spacing w:after="0"/>
        <w:rPr>
          <w:rFonts w:ascii="Times New Roman" w:hAnsi="Times New Roman" w:cs="Times New Roman"/>
          <w:color w:val="000000"/>
          <w:sz w:val="24"/>
          <w:szCs w:val="24"/>
        </w:rPr>
      </w:pPr>
      <w:r w:rsidRPr="005E6D4B">
        <w:rPr>
          <w:rFonts w:ascii="Times New Roman" w:hAnsi="Times New Roman" w:cs="Times New Roman"/>
          <w:color w:val="000000"/>
          <w:sz w:val="24"/>
          <w:szCs w:val="24"/>
        </w:rPr>
        <w:t xml:space="preserve">Дети пришли в рощу. Там весело и шумно. Пчела брала мед с цветка. Муравей  тащил травинку. Голубь строил гнездо для голубят. Заяц бежал </w:t>
      </w:r>
      <w:r w:rsidRPr="005E6D4B">
        <w:rPr>
          <w:rFonts w:ascii="Times New Roman" w:hAnsi="Times New Roman" w:cs="Times New Roman"/>
          <w:bCs/>
          <w:color w:val="000000"/>
          <w:sz w:val="24"/>
          <w:szCs w:val="24"/>
        </w:rPr>
        <w:t xml:space="preserve">к ручью. </w:t>
      </w:r>
      <w:r w:rsidRPr="005E6D4B">
        <w:rPr>
          <w:rFonts w:ascii="Times New Roman" w:hAnsi="Times New Roman" w:cs="Times New Roman"/>
          <w:color w:val="000000"/>
          <w:sz w:val="24"/>
          <w:szCs w:val="24"/>
        </w:rPr>
        <w:t>Ручей поил чистой водой и людей, и животных.</w:t>
      </w:r>
    </w:p>
    <w:p w:rsidR="00462A19" w:rsidRPr="005E6D4B" w:rsidRDefault="00462A19" w:rsidP="00462A19">
      <w:pPr>
        <w:spacing w:after="0"/>
        <w:rPr>
          <w:rFonts w:ascii="Times New Roman" w:hAnsi="Times New Roman" w:cs="Times New Roman"/>
          <w:b/>
          <w:sz w:val="24"/>
          <w:szCs w:val="24"/>
        </w:rPr>
      </w:pPr>
      <w:r w:rsidRPr="005E6D4B">
        <w:rPr>
          <w:rFonts w:ascii="Times New Roman" w:hAnsi="Times New Roman" w:cs="Times New Roman"/>
          <w:b/>
          <w:sz w:val="24"/>
          <w:szCs w:val="24"/>
        </w:rPr>
        <w:t>Грамматическое задание</w:t>
      </w:r>
    </w:p>
    <w:p w:rsidR="00462A19" w:rsidRPr="005E6D4B" w:rsidRDefault="00462A19" w:rsidP="00462A19">
      <w:pPr>
        <w:spacing w:after="0"/>
        <w:rPr>
          <w:rFonts w:ascii="Times New Roman" w:hAnsi="Times New Roman" w:cs="Times New Roman"/>
          <w:sz w:val="24"/>
          <w:szCs w:val="24"/>
        </w:rPr>
      </w:pPr>
      <w:r w:rsidRPr="005E6D4B">
        <w:rPr>
          <w:rFonts w:ascii="Times New Roman" w:hAnsi="Times New Roman" w:cs="Times New Roman"/>
          <w:sz w:val="24"/>
          <w:szCs w:val="24"/>
        </w:rPr>
        <w:t xml:space="preserve"> Выпишите 3 слова с сочетаниями ЧУ-ЩУ, ЖИ-ШИ</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b/>
          <w:sz w:val="24"/>
          <w:szCs w:val="24"/>
        </w:rPr>
      </w:pPr>
      <w:r w:rsidRPr="005E6D4B">
        <w:rPr>
          <w:rFonts w:ascii="Times New Roman" w:hAnsi="Times New Roman" w:cs="Times New Roman"/>
          <w:sz w:val="24"/>
          <w:szCs w:val="24"/>
        </w:rPr>
        <w:t xml:space="preserve">6. </w:t>
      </w:r>
      <w:r w:rsidRPr="005E6D4B">
        <w:rPr>
          <w:rFonts w:ascii="Times New Roman" w:hAnsi="Times New Roman" w:cs="Times New Roman"/>
          <w:b/>
          <w:bCs/>
          <w:color w:val="000000"/>
          <w:sz w:val="24"/>
          <w:szCs w:val="24"/>
        </w:rPr>
        <w:t>Контрольный диктант</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С неба падал мокрый снежок. Ребята побежали во двор и стали ле</w:t>
      </w:r>
      <w:r w:rsidRPr="005E6D4B">
        <w:rPr>
          <w:rFonts w:ascii="Times New Roman" w:hAnsi="Times New Roman" w:cs="Times New Roman"/>
          <w:color w:val="000000"/>
          <w:sz w:val="24"/>
          <w:szCs w:val="24"/>
        </w:rPr>
        <w:softHyphen/>
        <w:t>пить из снега фигурки.</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lastRenderedPageBreak/>
        <w:t xml:space="preserve">Коля слепил снеговика с метлой в руке. Женя выстроил домик с окошками изо льда. У Толи получился хороший Дед Мороз. </w:t>
      </w:r>
      <w:r w:rsidRPr="005E6D4B">
        <w:rPr>
          <w:rFonts w:ascii="Times New Roman" w:hAnsi="Times New Roman" w:cs="Times New Roman"/>
          <w:bCs/>
          <w:color w:val="000000"/>
          <w:sz w:val="24"/>
          <w:szCs w:val="24"/>
        </w:rPr>
        <w:t xml:space="preserve">Всем </w:t>
      </w:r>
      <w:r w:rsidRPr="005E6D4B">
        <w:rPr>
          <w:rFonts w:ascii="Times New Roman" w:hAnsi="Times New Roman" w:cs="Times New Roman"/>
          <w:color w:val="000000"/>
          <w:sz w:val="24"/>
          <w:szCs w:val="24"/>
        </w:rPr>
        <w:t>было весело.</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Cs/>
          <w:color w:val="000000"/>
          <w:sz w:val="24"/>
          <w:szCs w:val="24"/>
        </w:rPr>
        <w:t>Грамматические задания</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1. Выпишите первое предложение. Разделите слова вертикаль</w:t>
      </w:r>
      <w:r w:rsidRPr="005E6D4B">
        <w:rPr>
          <w:rFonts w:ascii="Times New Roman" w:hAnsi="Times New Roman" w:cs="Times New Roman"/>
          <w:color w:val="000000"/>
          <w:sz w:val="24"/>
          <w:szCs w:val="24"/>
        </w:rPr>
        <w:softHyphen/>
        <w:t>ной чертой для переноса. Подчеркните основу предложения.</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2. Спишите второе предложение. Поставьте ударение в словах. Подчеркните безударные гласные.</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shd w:val="clear" w:color="auto" w:fill="FFFFFF"/>
        <w:autoSpaceDE w:val="0"/>
        <w:autoSpaceDN w:val="0"/>
        <w:adjustRightInd w:val="0"/>
        <w:spacing w:after="0"/>
        <w:rPr>
          <w:rFonts w:ascii="Times New Roman" w:hAnsi="Times New Roman" w:cs="Times New Roman"/>
          <w:b/>
          <w:sz w:val="24"/>
          <w:szCs w:val="24"/>
        </w:rPr>
      </w:pPr>
      <w:r w:rsidRPr="005E6D4B">
        <w:rPr>
          <w:rFonts w:ascii="Times New Roman" w:hAnsi="Times New Roman" w:cs="Times New Roman"/>
          <w:sz w:val="24"/>
          <w:szCs w:val="24"/>
        </w:rPr>
        <w:t xml:space="preserve">7. </w:t>
      </w:r>
      <w:r w:rsidRPr="005E6D4B">
        <w:rPr>
          <w:rFonts w:ascii="Times New Roman" w:hAnsi="Times New Roman" w:cs="Times New Roman"/>
          <w:b/>
          <w:bCs/>
          <w:color w:val="000000"/>
          <w:sz w:val="24"/>
          <w:szCs w:val="24"/>
        </w:rPr>
        <w:t>Контрольный диктант</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Cs/>
          <w:color w:val="000000"/>
          <w:sz w:val="24"/>
          <w:szCs w:val="24"/>
        </w:rPr>
        <w:t>В лесу</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 xml:space="preserve">Катя и Юра идут в лес. Рядом бежит пес Тузик. Весело поют птицы. Скачут по веткам белочки. Спрятались под елкой серые ежики. </w:t>
      </w:r>
      <w:r w:rsidRPr="005E6D4B">
        <w:rPr>
          <w:rFonts w:ascii="Times New Roman" w:hAnsi="Times New Roman" w:cs="Times New Roman"/>
          <w:i/>
          <w:iCs/>
          <w:color w:val="000000"/>
          <w:sz w:val="24"/>
          <w:szCs w:val="24"/>
        </w:rPr>
        <w:t>(24 слова]</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bCs/>
          <w:color w:val="000000"/>
          <w:sz w:val="24"/>
          <w:szCs w:val="24"/>
        </w:rPr>
        <w:t xml:space="preserve">Грамматические </w:t>
      </w:r>
      <w:r w:rsidRPr="005E6D4B">
        <w:rPr>
          <w:rFonts w:ascii="Times New Roman" w:hAnsi="Times New Roman" w:cs="Times New Roman"/>
          <w:color w:val="000000"/>
          <w:sz w:val="24"/>
          <w:szCs w:val="24"/>
        </w:rPr>
        <w:t>задания</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 xml:space="preserve">1. В словах </w:t>
      </w:r>
      <w:r w:rsidRPr="005E6D4B">
        <w:rPr>
          <w:rFonts w:ascii="Times New Roman" w:hAnsi="Times New Roman" w:cs="Times New Roman"/>
          <w:i/>
          <w:iCs/>
          <w:color w:val="000000"/>
          <w:sz w:val="24"/>
          <w:szCs w:val="24"/>
        </w:rPr>
        <w:t xml:space="preserve">ветки </w:t>
      </w:r>
      <w:r w:rsidRPr="005E6D4B">
        <w:rPr>
          <w:rFonts w:ascii="Times New Roman" w:hAnsi="Times New Roman" w:cs="Times New Roman"/>
          <w:color w:val="000000"/>
          <w:sz w:val="24"/>
          <w:szCs w:val="24"/>
        </w:rPr>
        <w:t xml:space="preserve">и </w:t>
      </w:r>
      <w:r w:rsidRPr="005E6D4B">
        <w:rPr>
          <w:rFonts w:ascii="Times New Roman" w:hAnsi="Times New Roman" w:cs="Times New Roman"/>
          <w:i/>
          <w:iCs/>
          <w:color w:val="000000"/>
          <w:sz w:val="24"/>
          <w:szCs w:val="24"/>
        </w:rPr>
        <w:t xml:space="preserve">белочки </w:t>
      </w:r>
      <w:r w:rsidRPr="005E6D4B">
        <w:rPr>
          <w:rFonts w:ascii="Times New Roman" w:hAnsi="Times New Roman" w:cs="Times New Roman"/>
          <w:color w:val="000000"/>
          <w:sz w:val="24"/>
          <w:szCs w:val="24"/>
        </w:rPr>
        <w:t>подчеркните мягкие согласные звуки.</w:t>
      </w:r>
    </w:p>
    <w:p w:rsidR="00462A19" w:rsidRPr="005E6D4B" w:rsidRDefault="00462A19" w:rsidP="00462A19">
      <w:pPr>
        <w:shd w:val="clear" w:color="auto" w:fill="FFFFFF"/>
        <w:autoSpaceDE w:val="0"/>
        <w:autoSpaceDN w:val="0"/>
        <w:adjustRightInd w:val="0"/>
        <w:spacing w:after="0"/>
        <w:rPr>
          <w:rFonts w:ascii="Times New Roman" w:hAnsi="Times New Roman" w:cs="Times New Roman"/>
          <w:sz w:val="24"/>
          <w:szCs w:val="24"/>
        </w:rPr>
      </w:pPr>
      <w:r w:rsidRPr="005E6D4B">
        <w:rPr>
          <w:rFonts w:ascii="Times New Roman" w:hAnsi="Times New Roman" w:cs="Times New Roman"/>
          <w:color w:val="000000"/>
          <w:sz w:val="24"/>
          <w:szCs w:val="24"/>
        </w:rPr>
        <w:t xml:space="preserve">2. Запишите, сколько букв и звуков в слове </w:t>
      </w:r>
      <w:r w:rsidRPr="005E6D4B">
        <w:rPr>
          <w:rFonts w:ascii="Times New Roman" w:hAnsi="Times New Roman" w:cs="Times New Roman"/>
          <w:i/>
          <w:iCs/>
          <w:color w:val="000000"/>
          <w:sz w:val="24"/>
          <w:szCs w:val="24"/>
        </w:rPr>
        <w:t>Юра.</w:t>
      </w:r>
    </w:p>
    <w:p w:rsidR="00462A19" w:rsidRPr="005E6D4B" w:rsidRDefault="00462A19" w:rsidP="00462A19">
      <w:pPr>
        <w:spacing w:after="0"/>
        <w:rPr>
          <w:rFonts w:ascii="Times New Roman" w:hAnsi="Times New Roman" w:cs="Times New Roman"/>
          <w:sz w:val="24"/>
          <w:szCs w:val="24"/>
        </w:rPr>
      </w:pPr>
    </w:p>
    <w:p w:rsidR="00462A19" w:rsidRPr="005E6D4B" w:rsidRDefault="00462A19" w:rsidP="00462A19">
      <w:pPr>
        <w:keepNext/>
        <w:keepLines/>
        <w:tabs>
          <w:tab w:val="left" w:pos="227"/>
        </w:tabs>
        <w:spacing w:before="120" w:after="0"/>
        <w:ind w:left="40"/>
        <w:outlineLvl w:val="2"/>
        <w:rPr>
          <w:rFonts w:ascii="Times New Roman" w:hAnsi="Times New Roman" w:cs="Times New Roman"/>
          <w:b/>
          <w:bCs/>
          <w:sz w:val="24"/>
          <w:szCs w:val="24"/>
        </w:rPr>
      </w:pPr>
      <w:r w:rsidRPr="005E6D4B">
        <w:rPr>
          <w:rFonts w:ascii="Times New Roman" w:hAnsi="Times New Roman" w:cs="Times New Roman"/>
          <w:sz w:val="24"/>
          <w:szCs w:val="24"/>
        </w:rPr>
        <w:t xml:space="preserve">8. </w:t>
      </w:r>
      <w:r w:rsidRPr="005E6D4B">
        <w:rPr>
          <w:rFonts w:ascii="Times New Roman" w:hAnsi="Times New Roman" w:cs="Times New Roman"/>
          <w:b/>
          <w:bCs/>
          <w:sz w:val="24"/>
          <w:szCs w:val="24"/>
        </w:rPr>
        <w:t>Контрольный диктант</w:t>
      </w:r>
    </w:p>
    <w:p w:rsidR="00462A19" w:rsidRPr="005E6D4B" w:rsidRDefault="00462A19" w:rsidP="00462A19">
      <w:pPr>
        <w:spacing w:before="60" w:after="0"/>
        <w:ind w:left="2560"/>
        <w:rPr>
          <w:rFonts w:ascii="Times New Roman" w:hAnsi="Times New Roman" w:cs="Times New Roman"/>
          <w:sz w:val="24"/>
          <w:szCs w:val="24"/>
        </w:rPr>
      </w:pPr>
      <w:r w:rsidRPr="005E6D4B">
        <w:rPr>
          <w:rFonts w:ascii="Times New Roman" w:hAnsi="Times New Roman" w:cs="Times New Roman"/>
          <w:b/>
          <w:bCs/>
          <w:sz w:val="24"/>
          <w:szCs w:val="24"/>
        </w:rPr>
        <w:t>Зяблик</w:t>
      </w:r>
    </w:p>
    <w:p w:rsidR="00462A19" w:rsidRPr="005E6D4B" w:rsidRDefault="00462A19" w:rsidP="00462A19">
      <w:pPr>
        <w:spacing w:before="60" w:after="0"/>
        <w:ind w:left="40" w:right="20" w:firstLine="360"/>
        <w:jc w:val="both"/>
        <w:rPr>
          <w:rFonts w:ascii="Times New Roman" w:hAnsi="Times New Roman" w:cs="Times New Roman"/>
          <w:sz w:val="24"/>
          <w:szCs w:val="24"/>
        </w:rPr>
      </w:pPr>
      <w:r w:rsidRPr="005E6D4B">
        <w:rPr>
          <w:rFonts w:ascii="Times New Roman" w:hAnsi="Times New Roman" w:cs="Times New Roman"/>
          <w:sz w:val="24"/>
          <w:szCs w:val="24"/>
        </w:rPr>
        <w:t xml:space="preserve">По ночам холод. В лесу еще лежит снег. Много снега — целый сугроб. </w:t>
      </w:r>
      <w:r w:rsidRPr="005E6D4B">
        <w:rPr>
          <w:rFonts w:ascii="Times New Roman" w:hAnsi="Times New Roman" w:cs="Times New Roman"/>
          <w:bCs/>
          <w:sz w:val="24"/>
          <w:szCs w:val="24"/>
        </w:rPr>
        <w:t>И на</w:t>
      </w:r>
      <w:r w:rsidRPr="005E6D4B">
        <w:rPr>
          <w:rFonts w:ascii="Times New Roman" w:hAnsi="Times New Roman" w:cs="Times New Roman"/>
          <w:sz w:val="24"/>
          <w:szCs w:val="24"/>
        </w:rPr>
        <w:t xml:space="preserve"> реке лед. А на еловой ветке сидит зяблик. Он поет. По всему лесу </w:t>
      </w:r>
      <w:r w:rsidRPr="005E6D4B">
        <w:rPr>
          <w:rFonts w:ascii="Times New Roman" w:hAnsi="Times New Roman" w:cs="Times New Roman"/>
          <w:sz w:val="24"/>
          <w:szCs w:val="24"/>
          <w:lang w:eastAsia="en-US"/>
        </w:rPr>
        <w:t>разносится</w:t>
      </w:r>
      <w:r w:rsidRPr="005E6D4B">
        <w:rPr>
          <w:rFonts w:ascii="Times New Roman" w:hAnsi="Times New Roman" w:cs="Times New Roman"/>
          <w:sz w:val="24"/>
          <w:szCs w:val="24"/>
        </w:rPr>
        <w:t xml:space="preserve"> его трель. Откликнулась трелью лесная чаща. Что это? Это эхо. Вот </w:t>
      </w:r>
      <w:r w:rsidRPr="005E6D4B">
        <w:rPr>
          <w:rFonts w:ascii="Times New Roman" w:hAnsi="Times New Roman" w:cs="Times New Roman"/>
          <w:bCs/>
          <w:sz w:val="24"/>
          <w:szCs w:val="24"/>
        </w:rPr>
        <w:t>чудо</w:t>
      </w:r>
      <w:r w:rsidRPr="005E6D4B">
        <w:rPr>
          <w:rFonts w:ascii="Times New Roman" w:hAnsi="Times New Roman" w:cs="Times New Roman"/>
          <w:b/>
          <w:bCs/>
          <w:sz w:val="24"/>
          <w:szCs w:val="24"/>
        </w:rPr>
        <w:t>!</w:t>
      </w:r>
      <w:r w:rsidRPr="005E6D4B">
        <w:rPr>
          <w:rFonts w:ascii="Times New Roman" w:hAnsi="Times New Roman" w:cs="Times New Roman"/>
          <w:sz w:val="24"/>
          <w:szCs w:val="24"/>
        </w:rPr>
        <w:t xml:space="preserve"> Прозвучала птичья песня. Это привет весны.</w:t>
      </w:r>
    </w:p>
    <w:p w:rsidR="00462A19" w:rsidRPr="005E6D4B" w:rsidRDefault="00462A19" w:rsidP="00462A19">
      <w:pPr>
        <w:spacing w:before="60" w:after="0"/>
        <w:ind w:left="40" w:firstLine="360"/>
        <w:jc w:val="both"/>
        <w:rPr>
          <w:rFonts w:ascii="Times New Roman" w:hAnsi="Times New Roman" w:cs="Times New Roman"/>
          <w:sz w:val="24"/>
          <w:szCs w:val="24"/>
        </w:rPr>
      </w:pPr>
      <w:r w:rsidRPr="005E6D4B">
        <w:rPr>
          <w:rFonts w:ascii="Times New Roman" w:hAnsi="Times New Roman" w:cs="Times New Roman"/>
          <w:i/>
          <w:iCs/>
          <w:sz w:val="24"/>
          <w:szCs w:val="24"/>
        </w:rPr>
        <w:t>Слова для справок:</w:t>
      </w:r>
      <w:r w:rsidRPr="005E6D4B">
        <w:rPr>
          <w:rFonts w:ascii="Times New Roman" w:hAnsi="Times New Roman" w:cs="Times New Roman"/>
          <w:sz w:val="24"/>
          <w:szCs w:val="24"/>
        </w:rPr>
        <w:t xml:space="preserve"> много, целый.</w:t>
      </w:r>
    </w:p>
    <w:p w:rsidR="00462A19" w:rsidRPr="005E6D4B" w:rsidRDefault="00462A19" w:rsidP="00462A19">
      <w:pPr>
        <w:spacing w:before="120" w:after="0"/>
        <w:ind w:left="40" w:firstLine="360"/>
        <w:jc w:val="both"/>
        <w:rPr>
          <w:rFonts w:ascii="Times New Roman" w:hAnsi="Times New Roman" w:cs="Times New Roman"/>
          <w:sz w:val="24"/>
          <w:szCs w:val="24"/>
        </w:rPr>
      </w:pPr>
      <w:r w:rsidRPr="005E6D4B">
        <w:rPr>
          <w:rFonts w:ascii="Times New Roman" w:hAnsi="Times New Roman" w:cs="Times New Roman"/>
          <w:b/>
          <w:bCs/>
          <w:sz w:val="24"/>
          <w:szCs w:val="24"/>
        </w:rPr>
        <w:t>Грамматические задания</w:t>
      </w:r>
    </w:p>
    <w:p w:rsidR="00462A19" w:rsidRPr="005E6D4B" w:rsidRDefault="00462A19" w:rsidP="0017675A">
      <w:pPr>
        <w:numPr>
          <w:ilvl w:val="1"/>
          <w:numId w:val="114"/>
        </w:numPr>
        <w:tabs>
          <w:tab w:val="left" w:pos="578"/>
        </w:tabs>
        <w:spacing w:after="0" w:line="240" w:lineRule="auto"/>
        <w:ind w:left="400" w:right="20"/>
        <w:rPr>
          <w:rFonts w:ascii="Times New Roman" w:hAnsi="Times New Roman" w:cs="Times New Roman"/>
          <w:sz w:val="24"/>
          <w:szCs w:val="24"/>
        </w:rPr>
      </w:pPr>
      <w:r w:rsidRPr="005E6D4B">
        <w:rPr>
          <w:rFonts w:ascii="Times New Roman" w:hAnsi="Times New Roman" w:cs="Times New Roman"/>
          <w:sz w:val="24"/>
          <w:szCs w:val="24"/>
        </w:rPr>
        <w:t>Выпишите из текста три слова с парными согласными, ор</w:t>
      </w:r>
      <w:r w:rsidRPr="005E6D4B">
        <w:rPr>
          <w:rFonts w:ascii="Times New Roman" w:hAnsi="Times New Roman" w:cs="Times New Roman"/>
          <w:sz w:val="24"/>
          <w:szCs w:val="24"/>
        </w:rPr>
        <w:softHyphen/>
        <w:t>фограмму подчеркните.</w:t>
      </w:r>
    </w:p>
    <w:p w:rsidR="00462A19" w:rsidRPr="005E6D4B" w:rsidRDefault="00462A19" w:rsidP="0017675A">
      <w:pPr>
        <w:numPr>
          <w:ilvl w:val="1"/>
          <w:numId w:val="114"/>
        </w:numPr>
        <w:tabs>
          <w:tab w:val="left" w:pos="587"/>
        </w:tabs>
        <w:spacing w:after="0" w:line="240" w:lineRule="auto"/>
        <w:ind w:left="400" w:right="20"/>
        <w:rPr>
          <w:rFonts w:ascii="Times New Roman" w:hAnsi="Times New Roman" w:cs="Times New Roman"/>
          <w:sz w:val="24"/>
          <w:szCs w:val="24"/>
        </w:rPr>
      </w:pPr>
      <w:r w:rsidRPr="005E6D4B">
        <w:rPr>
          <w:rFonts w:ascii="Times New Roman" w:hAnsi="Times New Roman" w:cs="Times New Roman"/>
          <w:sz w:val="24"/>
          <w:szCs w:val="24"/>
        </w:rPr>
        <w:t>Сделайте звуко-буквенный анализ слов (вариант</w:t>
      </w:r>
      <w:r w:rsidRPr="005E6D4B">
        <w:rPr>
          <w:rFonts w:ascii="Times New Roman" w:hAnsi="Times New Roman" w:cs="Times New Roman"/>
          <w:b/>
          <w:bCs/>
          <w:sz w:val="24"/>
          <w:szCs w:val="24"/>
        </w:rPr>
        <w:t xml:space="preserve"> I</w:t>
      </w:r>
      <w:r w:rsidRPr="005E6D4B">
        <w:rPr>
          <w:rFonts w:ascii="Times New Roman" w:hAnsi="Times New Roman" w:cs="Times New Roman"/>
          <w:sz w:val="24"/>
          <w:szCs w:val="24"/>
        </w:rPr>
        <w:t xml:space="preserve"> — снег; вариант II</w:t>
      </w:r>
      <w:r w:rsidRPr="005E6D4B">
        <w:rPr>
          <w:rFonts w:ascii="Times New Roman" w:hAnsi="Times New Roman" w:cs="Times New Roman"/>
          <w:i/>
          <w:iCs/>
          <w:sz w:val="24"/>
          <w:szCs w:val="24"/>
        </w:rPr>
        <w:t xml:space="preserve"> — лед).</w:t>
      </w:r>
    </w:p>
    <w:p w:rsidR="00462A19" w:rsidRPr="005E6D4B" w:rsidRDefault="00462A19" w:rsidP="00462A19">
      <w:pPr>
        <w:keepNext/>
        <w:keepLines/>
        <w:tabs>
          <w:tab w:val="left" w:pos="226"/>
        </w:tabs>
        <w:spacing w:before="120" w:after="0"/>
        <w:ind w:left="20"/>
        <w:outlineLvl w:val="1"/>
        <w:rPr>
          <w:rFonts w:ascii="Times New Roman" w:hAnsi="Times New Roman" w:cs="Times New Roman"/>
          <w:bCs/>
          <w:sz w:val="24"/>
          <w:szCs w:val="24"/>
        </w:rPr>
      </w:pPr>
      <w:r w:rsidRPr="005E6D4B">
        <w:rPr>
          <w:rFonts w:ascii="Times New Roman" w:hAnsi="Times New Roman" w:cs="Times New Roman"/>
          <w:sz w:val="24"/>
          <w:szCs w:val="24"/>
        </w:rPr>
        <w:t xml:space="preserve">9. </w:t>
      </w:r>
      <w:r w:rsidRPr="005E6D4B">
        <w:rPr>
          <w:rFonts w:ascii="Times New Roman" w:hAnsi="Times New Roman" w:cs="Times New Roman"/>
          <w:bCs/>
          <w:sz w:val="24"/>
          <w:szCs w:val="24"/>
        </w:rPr>
        <w:t>Диктант</w:t>
      </w:r>
    </w:p>
    <w:p w:rsidR="00462A19" w:rsidRPr="005E6D4B" w:rsidRDefault="00462A19" w:rsidP="00462A19">
      <w:pPr>
        <w:spacing w:after="0"/>
        <w:ind w:left="2240"/>
        <w:rPr>
          <w:rFonts w:ascii="Times New Roman" w:hAnsi="Times New Roman" w:cs="Times New Roman"/>
          <w:sz w:val="24"/>
          <w:szCs w:val="24"/>
        </w:rPr>
      </w:pPr>
      <w:r w:rsidRPr="005E6D4B">
        <w:rPr>
          <w:rFonts w:ascii="Times New Roman" w:hAnsi="Times New Roman" w:cs="Times New Roman"/>
          <w:b/>
          <w:bCs/>
          <w:sz w:val="24"/>
          <w:szCs w:val="24"/>
        </w:rPr>
        <w:t>Главный город</w:t>
      </w:r>
    </w:p>
    <w:p w:rsidR="00462A19" w:rsidRPr="005E6D4B" w:rsidRDefault="00462A19" w:rsidP="00462A19">
      <w:pPr>
        <w:spacing w:after="0"/>
        <w:ind w:left="20" w:right="20" w:firstLine="360"/>
        <w:jc w:val="both"/>
        <w:rPr>
          <w:rFonts w:ascii="Times New Roman" w:hAnsi="Times New Roman" w:cs="Times New Roman"/>
          <w:sz w:val="24"/>
          <w:szCs w:val="24"/>
        </w:rPr>
      </w:pPr>
      <w:r w:rsidRPr="005E6D4B">
        <w:rPr>
          <w:rFonts w:ascii="Times New Roman" w:hAnsi="Times New Roman" w:cs="Times New Roman"/>
          <w:sz w:val="24"/>
          <w:szCs w:val="24"/>
        </w:rPr>
        <w:t>Москва — главный город нашей России. В Москве много улиц, пе</w:t>
      </w:r>
      <w:r w:rsidRPr="005E6D4B">
        <w:rPr>
          <w:rFonts w:ascii="Times New Roman" w:hAnsi="Times New Roman" w:cs="Times New Roman"/>
          <w:sz w:val="24"/>
          <w:szCs w:val="24"/>
        </w:rPr>
        <w:softHyphen/>
        <w:t>реулков, проспектов. Все знают Красную площадь, площадь Пушкина, Суворовский бульвар, Садовое кольцо.</w:t>
      </w:r>
    </w:p>
    <w:p w:rsidR="00462A19" w:rsidRPr="005E6D4B" w:rsidRDefault="00462A19" w:rsidP="00462A19">
      <w:pPr>
        <w:spacing w:after="0"/>
        <w:ind w:left="20" w:right="20" w:firstLine="360"/>
        <w:jc w:val="both"/>
        <w:rPr>
          <w:rFonts w:ascii="Times New Roman" w:hAnsi="Times New Roman" w:cs="Times New Roman"/>
          <w:sz w:val="24"/>
          <w:szCs w:val="24"/>
        </w:rPr>
      </w:pPr>
      <w:r w:rsidRPr="005E6D4B">
        <w:rPr>
          <w:rFonts w:ascii="Times New Roman" w:hAnsi="Times New Roman" w:cs="Times New Roman"/>
          <w:sz w:val="24"/>
          <w:szCs w:val="24"/>
        </w:rPr>
        <w:t>Два друга Воронин Слава и Шишкин Коля живут на Плющихе. Маль</w:t>
      </w:r>
      <w:r w:rsidRPr="005E6D4B">
        <w:rPr>
          <w:rFonts w:ascii="Times New Roman" w:hAnsi="Times New Roman" w:cs="Times New Roman"/>
          <w:sz w:val="24"/>
          <w:szCs w:val="24"/>
        </w:rPr>
        <w:softHyphen/>
        <w:t>чики гуляют в сквере с собакой Бимом и кошкой Муркой.</w:t>
      </w:r>
    </w:p>
    <w:p w:rsidR="00462A19" w:rsidRPr="005E6D4B" w:rsidRDefault="00462A19" w:rsidP="00462A19">
      <w:pPr>
        <w:spacing w:after="0"/>
        <w:ind w:left="20" w:firstLine="360"/>
        <w:jc w:val="both"/>
        <w:rPr>
          <w:rFonts w:ascii="Times New Roman" w:hAnsi="Times New Roman" w:cs="Times New Roman"/>
          <w:sz w:val="24"/>
          <w:szCs w:val="24"/>
        </w:rPr>
      </w:pPr>
      <w:r w:rsidRPr="005E6D4B">
        <w:rPr>
          <w:rFonts w:ascii="Times New Roman" w:hAnsi="Times New Roman" w:cs="Times New Roman"/>
          <w:i/>
          <w:iCs/>
          <w:sz w:val="24"/>
          <w:szCs w:val="24"/>
        </w:rPr>
        <w:t>Слова для справок:</w:t>
      </w:r>
      <w:r w:rsidRPr="005E6D4B">
        <w:rPr>
          <w:rFonts w:ascii="Times New Roman" w:hAnsi="Times New Roman" w:cs="Times New Roman"/>
          <w:sz w:val="24"/>
          <w:szCs w:val="24"/>
        </w:rPr>
        <w:t xml:space="preserve"> улица, проспект, на Плющихе.</w:t>
      </w:r>
    </w:p>
    <w:p w:rsidR="00462A19" w:rsidRPr="005E6D4B" w:rsidRDefault="00462A19" w:rsidP="00462A19">
      <w:pPr>
        <w:spacing w:before="120" w:after="0"/>
        <w:ind w:left="20" w:firstLine="360"/>
        <w:jc w:val="both"/>
        <w:rPr>
          <w:rFonts w:ascii="Times New Roman" w:hAnsi="Times New Roman" w:cs="Times New Roman"/>
          <w:sz w:val="24"/>
          <w:szCs w:val="24"/>
        </w:rPr>
      </w:pPr>
      <w:r w:rsidRPr="005E6D4B">
        <w:rPr>
          <w:rFonts w:ascii="Times New Roman" w:hAnsi="Times New Roman" w:cs="Times New Roman"/>
          <w:b/>
          <w:bCs/>
          <w:sz w:val="24"/>
          <w:szCs w:val="24"/>
        </w:rPr>
        <w:t>Грамматические задания</w:t>
      </w:r>
    </w:p>
    <w:p w:rsidR="00462A19" w:rsidRPr="005E6D4B" w:rsidRDefault="00462A19" w:rsidP="00462A19">
      <w:pPr>
        <w:tabs>
          <w:tab w:val="left" w:pos="562"/>
        </w:tabs>
        <w:spacing w:after="0"/>
        <w:ind w:right="20"/>
        <w:rPr>
          <w:rFonts w:ascii="Times New Roman" w:hAnsi="Times New Roman" w:cs="Times New Roman"/>
          <w:sz w:val="24"/>
          <w:szCs w:val="24"/>
        </w:rPr>
      </w:pPr>
      <w:r w:rsidRPr="005E6D4B">
        <w:rPr>
          <w:rFonts w:ascii="Times New Roman" w:hAnsi="Times New Roman" w:cs="Times New Roman"/>
          <w:sz w:val="24"/>
          <w:szCs w:val="24"/>
        </w:rPr>
        <w:t>1.Подчеркните заглавную букву в фамилиях людей, кличках животных, географических названиях.</w:t>
      </w:r>
    </w:p>
    <w:p w:rsidR="00462A19" w:rsidRPr="005E6D4B" w:rsidRDefault="00462A19" w:rsidP="0017675A">
      <w:pPr>
        <w:pStyle w:val="a5"/>
        <w:widowControl/>
        <w:numPr>
          <w:ilvl w:val="0"/>
          <w:numId w:val="115"/>
        </w:numPr>
        <w:tabs>
          <w:tab w:val="left" w:pos="577"/>
        </w:tabs>
        <w:autoSpaceDE/>
        <w:autoSpaceDN/>
        <w:adjustRightInd/>
        <w:ind w:right="20"/>
      </w:pPr>
      <w:r w:rsidRPr="005E6D4B">
        <w:t>В последнем предложении поставьте знак ударения над все</w:t>
      </w:r>
      <w:r w:rsidRPr="005E6D4B">
        <w:softHyphen/>
        <w:t>ми словами.</w:t>
      </w:r>
    </w:p>
    <w:p w:rsidR="00462A19" w:rsidRPr="005E6D4B" w:rsidRDefault="00462A19" w:rsidP="00462A19">
      <w:pPr>
        <w:tabs>
          <w:tab w:val="left" w:pos="577"/>
        </w:tabs>
        <w:spacing w:after="0"/>
        <w:ind w:right="20"/>
        <w:rPr>
          <w:rFonts w:ascii="Times New Roman" w:hAnsi="Times New Roman" w:cs="Times New Roman"/>
          <w:sz w:val="24"/>
          <w:szCs w:val="24"/>
        </w:rPr>
      </w:pPr>
      <w:r w:rsidRPr="005E6D4B">
        <w:rPr>
          <w:rFonts w:ascii="Times New Roman" w:hAnsi="Times New Roman" w:cs="Times New Roman"/>
          <w:sz w:val="24"/>
          <w:szCs w:val="24"/>
        </w:rPr>
        <w:t>3.Запишите название населенного пункта, в котором вы жи</w:t>
      </w:r>
      <w:r w:rsidRPr="005E6D4B">
        <w:rPr>
          <w:rFonts w:ascii="Times New Roman" w:hAnsi="Times New Roman" w:cs="Times New Roman"/>
          <w:sz w:val="24"/>
          <w:szCs w:val="24"/>
        </w:rPr>
        <w:softHyphen/>
        <w:t>вете.</w:t>
      </w:r>
    </w:p>
    <w:p w:rsidR="00462A19" w:rsidRPr="005E6D4B" w:rsidRDefault="00462A19" w:rsidP="00462A19">
      <w:pPr>
        <w:keepNext/>
        <w:keepLines/>
        <w:tabs>
          <w:tab w:val="left" w:pos="231"/>
        </w:tabs>
        <w:spacing w:before="120" w:after="0"/>
        <w:ind w:left="20"/>
        <w:outlineLvl w:val="2"/>
        <w:rPr>
          <w:rFonts w:ascii="Times New Roman" w:hAnsi="Times New Roman" w:cs="Times New Roman"/>
          <w:sz w:val="24"/>
          <w:szCs w:val="24"/>
        </w:rPr>
      </w:pPr>
    </w:p>
    <w:p w:rsidR="00462A19" w:rsidRPr="005E6D4B" w:rsidRDefault="00462A19" w:rsidP="00462A19">
      <w:pPr>
        <w:keepNext/>
        <w:keepLines/>
        <w:tabs>
          <w:tab w:val="left" w:pos="231"/>
        </w:tabs>
        <w:spacing w:before="120" w:after="0"/>
        <w:ind w:left="20"/>
        <w:outlineLvl w:val="2"/>
        <w:rPr>
          <w:rFonts w:ascii="Times New Roman" w:hAnsi="Times New Roman" w:cs="Times New Roman"/>
          <w:b/>
          <w:bCs/>
          <w:sz w:val="24"/>
          <w:szCs w:val="24"/>
        </w:rPr>
      </w:pPr>
      <w:r w:rsidRPr="005E6D4B">
        <w:rPr>
          <w:rFonts w:ascii="Times New Roman" w:hAnsi="Times New Roman" w:cs="Times New Roman"/>
          <w:sz w:val="24"/>
          <w:szCs w:val="24"/>
        </w:rPr>
        <w:t xml:space="preserve">10. </w:t>
      </w:r>
      <w:r w:rsidRPr="005E6D4B">
        <w:rPr>
          <w:rFonts w:ascii="Times New Roman" w:hAnsi="Times New Roman" w:cs="Times New Roman"/>
          <w:b/>
          <w:bCs/>
          <w:sz w:val="24"/>
          <w:szCs w:val="24"/>
        </w:rPr>
        <w:t>Диктант</w:t>
      </w:r>
    </w:p>
    <w:p w:rsidR="00462A19" w:rsidRPr="005E6D4B" w:rsidRDefault="00462A19" w:rsidP="00462A19">
      <w:pPr>
        <w:spacing w:before="60" w:after="0"/>
        <w:ind w:left="2620"/>
        <w:rPr>
          <w:rFonts w:ascii="Times New Roman" w:hAnsi="Times New Roman" w:cs="Times New Roman"/>
          <w:sz w:val="24"/>
          <w:szCs w:val="24"/>
        </w:rPr>
      </w:pPr>
      <w:r w:rsidRPr="005E6D4B">
        <w:rPr>
          <w:rFonts w:ascii="Times New Roman" w:hAnsi="Times New Roman" w:cs="Times New Roman"/>
          <w:b/>
          <w:bCs/>
          <w:sz w:val="24"/>
          <w:szCs w:val="24"/>
        </w:rPr>
        <w:t>Друзья</w:t>
      </w:r>
    </w:p>
    <w:p w:rsidR="00462A19" w:rsidRPr="005E6D4B" w:rsidRDefault="00462A19" w:rsidP="00462A19">
      <w:pPr>
        <w:spacing w:before="60" w:after="0"/>
        <w:ind w:left="20" w:right="20" w:firstLine="360"/>
        <w:jc w:val="both"/>
        <w:rPr>
          <w:rFonts w:ascii="Times New Roman" w:hAnsi="Times New Roman" w:cs="Times New Roman"/>
          <w:sz w:val="24"/>
          <w:szCs w:val="24"/>
        </w:rPr>
      </w:pPr>
      <w:r w:rsidRPr="005E6D4B">
        <w:rPr>
          <w:rFonts w:ascii="Times New Roman" w:hAnsi="Times New Roman" w:cs="Times New Roman"/>
          <w:sz w:val="24"/>
          <w:szCs w:val="24"/>
        </w:rPr>
        <w:lastRenderedPageBreak/>
        <w:t>Ребята города Москва любят ходить в парк Сокольники. У Андрюшки Соловьева есть там рыжий друг Яшка. Это пушистая белочка с длинным хвостом. Мальчик принес корм. Постучал по сосне. Спустился Яшка, взял еду и скрылся за деревьями.</w:t>
      </w:r>
    </w:p>
    <w:p w:rsidR="00462A19" w:rsidRPr="005E6D4B" w:rsidRDefault="00462A19" w:rsidP="00462A19">
      <w:pPr>
        <w:spacing w:before="60" w:after="0"/>
        <w:ind w:left="20" w:firstLine="360"/>
        <w:jc w:val="both"/>
        <w:rPr>
          <w:rFonts w:ascii="Times New Roman" w:hAnsi="Times New Roman" w:cs="Times New Roman"/>
          <w:sz w:val="24"/>
          <w:szCs w:val="24"/>
        </w:rPr>
      </w:pPr>
      <w:r w:rsidRPr="005E6D4B">
        <w:rPr>
          <w:rFonts w:ascii="Times New Roman" w:hAnsi="Times New Roman" w:cs="Times New Roman"/>
          <w:b/>
          <w:bCs/>
          <w:sz w:val="24"/>
          <w:szCs w:val="24"/>
        </w:rPr>
        <w:t>Грамматические задания</w:t>
      </w:r>
    </w:p>
    <w:p w:rsidR="00462A19" w:rsidRPr="005E6D4B" w:rsidRDefault="00462A19" w:rsidP="00462A19">
      <w:pPr>
        <w:tabs>
          <w:tab w:val="left" w:pos="558"/>
        </w:tabs>
        <w:spacing w:after="0"/>
        <w:ind w:left="380"/>
        <w:jc w:val="both"/>
        <w:rPr>
          <w:rFonts w:ascii="Times New Roman" w:hAnsi="Times New Roman" w:cs="Times New Roman"/>
          <w:sz w:val="24"/>
          <w:szCs w:val="24"/>
        </w:rPr>
      </w:pPr>
      <w:r w:rsidRPr="005E6D4B">
        <w:rPr>
          <w:rFonts w:ascii="Times New Roman" w:hAnsi="Times New Roman" w:cs="Times New Roman"/>
          <w:sz w:val="24"/>
          <w:szCs w:val="24"/>
        </w:rPr>
        <w:t>1.Подчеркнуть имена собственные.</w:t>
      </w:r>
    </w:p>
    <w:p w:rsidR="00462A19" w:rsidRPr="005E6D4B" w:rsidRDefault="00462A19" w:rsidP="00462A19">
      <w:pPr>
        <w:tabs>
          <w:tab w:val="left" w:pos="586"/>
        </w:tabs>
        <w:spacing w:after="0"/>
        <w:jc w:val="both"/>
        <w:rPr>
          <w:rFonts w:ascii="Times New Roman" w:hAnsi="Times New Roman" w:cs="Times New Roman"/>
          <w:sz w:val="24"/>
          <w:szCs w:val="24"/>
        </w:rPr>
      </w:pPr>
      <w:r w:rsidRPr="005E6D4B">
        <w:rPr>
          <w:rFonts w:ascii="Times New Roman" w:hAnsi="Times New Roman" w:cs="Times New Roman"/>
          <w:sz w:val="24"/>
          <w:szCs w:val="24"/>
        </w:rPr>
        <w:t>2.В четвертом предложении подчеркнуть главные члены.</w:t>
      </w:r>
    </w:p>
    <w:p w:rsidR="00462A19" w:rsidRPr="005E6D4B" w:rsidRDefault="00462A19" w:rsidP="00462A19">
      <w:pPr>
        <w:tabs>
          <w:tab w:val="left" w:pos="567"/>
        </w:tabs>
        <w:spacing w:before="60" w:after="0"/>
        <w:jc w:val="both"/>
        <w:rPr>
          <w:rFonts w:ascii="Times New Roman" w:hAnsi="Times New Roman" w:cs="Times New Roman"/>
          <w:sz w:val="24"/>
          <w:szCs w:val="24"/>
        </w:rPr>
      </w:pPr>
      <w:r w:rsidRPr="005E6D4B">
        <w:rPr>
          <w:rFonts w:ascii="Times New Roman" w:hAnsi="Times New Roman" w:cs="Times New Roman"/>
          <w:sz w:val="24"/>
          <w:szCs w:val="24"/>
        </w:rPr>
        <w:t>3.В первом предложении обозначить имена существительные.</w:t>
      </w:r>
    </w:p>
    <w:p w:rsidR="00462A19" w:rsidRPr="005E6D4B" w:rsidRDefault="00462A19" w:rsidP="00462A19">
      <w:pPr>
        <w:tabs>
          <w:tab w:val="left" w:pos="567"/>
        </w:tabs>
        <w:spacing w:before="60" w:after="0"/>
        <w:ind w:left="380"/>
        <w:jc w:val="both"/>
        <w:rPr>
          <w:rFonts w:ascii="Times New Roman" w:hAnsi="Times New Roman" w:cs="Times New Roman"/>
          <w:sz w:val="24"/>
          <w:szCs w:val="24"/>
        </w:rPr>
      </w:pPr>
    </w:p>
    <w:p w:rsidR="00462A19" w:rsidRPr="005E6D4B" w:rsidRDefault="00462A19" w:rsidP="00462A19">
      <w:pPr>
        <w:tabs>
          <w:tab w:val="left" w:pos="567"/>
        </w:tabs>
        <w:spacing w:before="60" w:after="0"/>
        <w:ind w:left="380"/>
        <w:jc w:val="both"/>
        <w:rPr>
          <w:rFonts w:ascii="Times New Roman" w:hAnsi="Times New Roman" w:cs="Times New Roman"/>
          <w:sz w:val="24"/>
          <w:szCs w:val="24"/>
        </w:rPr>
      </w:pPr>
    </w:p>
    <w:p w:rsidR="00462A19" w:rsidRPr="005E6D4B" w:rsidRDefault="00462A19" w:rsidP="00462A19">
      <w:pPr>
        <w:tabs>
          <w:tab w:val="left" w:pos="567"/>
        </w:tabs>
        <w:spacing w:before="60" w:after="0"/>
        <w:ind w:left="380"/>
        <w:jc w:val="both"/>
        <w:rPr>
          <w:rFonts w:ascii="Times New Roman" w:hAnsi="Times New Roman" w:cs="Times New Roman"/>
          <w:sz w:val="24"/>
          <w:szCs w:val="24"/>
        </w:rPr>
      </w:pPr>
    </w:p>
    <w:p w:rsidR="00462A19" w:rsidRPr="005E6D4B" w:rsidRDefault="00462A19" w:rsidP="00462A19">
      <w:pPr>
        <w:keepNext/>
        <w:keepLines/>
        <w:tabs>
          <w:tab w:val="left" w:pos="449"/>
        </w:tabs>
        <w:spacing w:after="0"/>
        <w:ind w:left="180"/>
        <w:outlineLvl w:val="2"/>
        <w:rPr>
          <w:rFonts w:ascii="Times New Roman" w:hAnsi="Times New Roman" w:cs="Times New Roman"/>
          <w:b/>
          <w:bCs/>
          <w:sz w:val="24"/>
          <w:szCs w:val="24"/>
        </w:rPr>
      </w:pPr>
      <w:r w:rsidRPr="005E6D4B">
        <w:rPr>
          <w:rFonts w:ascii="Times New Roman" w:hAnsi="Times New Roman" w:cs="Times New Roman"/>
          <w:sz w:val="24"/>
          <w:szCs w:val="24"/>
        </w:rPr>
        <w:t xml:space="preserve">*11. </w:t>
      </w:r>
      <w:r w:rsidRPr="005E6D4B">
        <w:rPr>
          <w:rFonts w:ascii="Times New Roman" w:hAnsi="Times New Roman" w:cs="Times New Roman"/>
          <w:b/>
          <w:bCs/>
          <w:sz w:val="24"/>
          <w:szCs w:val="24"/>
        </w:rPr>
        <w:t>Диктант</w:t>
      </w:r>
    </w:p>
    <w:p w:rsidR="00462A19" w:rsidRPr="005E6D4B" w:rsidRDefault="00462A19" w:rsidP="00462A19">
      <w:pPr>
        <w:spacing w:after="0"/>
        <w:ind w:left="2500"/>
        <w:rPr>
          <w:rFonts w:ascii="Times New Roman" w:hAnsi="Times New Roman" w:cs="Times New Roman"/>
          <w:sz w:val="24"/>
          <w:szCs w:val="24"/>
        </w:rPr>
      </w:pPr>
      <w:r w:rsidRPr="005E6D4B">
        <w:rPr>
          <w:rFonts w:ascii="Times New Roman" w:hAnsi="Times New Roman" w:cs="Times New Roman"/>
          <w:b/>
          <w:bCs/>
          <w:sz w:val="24"/>
          <w:szCs w:val="24"/>
        </w:rPr>
        <w:t>Дети в лесу</w:t>
      </w:r>
    </w:p>
    <w:p w:rsidR="00462A19" w:rsidRPr="005E6D4B" w:rsidRDefault="00462A19" w:rsidP="00462A19">
      <w:pPr>
        <w:spacing w:after="0"/>
        <w:ind w:left="180" w:right="20" w:firstLine="380"/>
        <w:jc w:val="both"/>
        <w:rPr>
          <w:rFonts w:ascii="Times New Roman" w:hAnsi="Times New Roman" w:cs="Times New Roman"/>
          <w:sz w:val="24"/>
          <w:szCs w:val="24"/>
        </w:rPr>
      </w:pPr>
      <w:r w:rsidRPr="005E6D4B">
        <w:rPr>
          <w:rFonts w:ascii="Times New Roman" w:hAnsi="Times New Roman" w:cs="Times New Roman"/>
          <w:sz w:val="24"/>
          <w:szCs w:val="24"/>
        </w:rPr>
        <w:t>Взяли ребята лукошки и бегут в ближний лесок. Хорошо в тени бе</w:t>
      </w:r>
      <w:r w:rsidRPr="005E6D4B">
        <w:rPr>
          <w:rFonts w:ascii="Times New Roman" w:hAnsi="Times New Roman" w:cs="Times New Roman"/>
          <w:sz w:val="24"/>
          <w:szCs w:val="24"/>
        </w:rPr>
        <w:softHyphen/>
        <w:t xml:space="preserve">рез! На траве капельки росы. В густых ветвях поют птицы. Детишки сели  на пенек, слушают чудное пение соловушки. Пора и по малину. </w:t>
      </w:r>
      <w:r w:rsidRPr="005E6D4B">
        <w:rPr>
          <w:rFonts w:ascii="Times New Roman" w:hAnsi="Times New Roman" w:cs="Times New Roman"/>
          <w:sz w:val="24"/>
          <w:szCs w:val="24"/>
          <w:lang w:val="en-US" w:eastAsia="en-US"/>
        </w:rPr>
        <w:t>Kp</w:t>
      </w:r>
      <w:r w:rsidRPr="005E6D4B">
        <w:rPr>
          <w:rFonts w:ascii="Times New Roman" w:hAnsi="Times New Roman" w:cs="Times New Roman"/>
          <w:sz w:val="24"/>
          <w:szCs w:val="24"/>
          <w:lang w:eastAsia="en-US"/>
        </w:rPr>
        <w:t>упн</w:t>
      </w:r>
      <w:r w:rsidRPr="005E6D4B">
        <w:rPr>
          <w:rFonts w:ascii="Times New Roman" w:hAnsi="Times New Roman" w:cs="Times New Roman"/>
          <w:sz w:val="24"/>
          <w:szCs w:val="24"/>
        </w:rPr>
        <w:t>ые спелые ягоды так и манят. Кто кладет в рот, кто в кузовок.</w:t>
      </w:r>
    </w:p>
    <w:p w:rsidR="00462A19" w:rsidRPr="005E6D4B" w:rsidRDefault="00462A19" w:rsidP="00462A19">
      <w:pPr>
        <w:spacing w:after="0"/>
        <w:ind w:left="180" w:firstLine="380"/>
        <w:jc w:val="both"/>
        <w:rPr>
          <w:rFonts w:ascii="Times New Roman" w:hAnsi="Times New Roman" w:cs="Times New Roman"/>
          <w:sz w:val="24"/>
          <w:szCs w:val="24"/>
        </w:rPr>
      </w:pPr>
      <w:r w:rsidRPr="005E6D4B">
        <w:rPr>
          <w:rFonts w:ascii="Times New Roman" w:hAnsi="Times New Roman" w:cs="Times New Roman"/>
          <w:i/>
          <w:iCs/>
          <w:sz w:val="24"/>
          <w:szCs w:val="24"/>
        </w:rPr>
        <w:t>Слова для справок:</w:t>
      </w:r>
      <w:r w:rsidRPr="005E6D4B">
        <w:rPr>
          <w:rFonts w:ascii="Times New Roman" w:hAnsi="Times New Roman" w:cs="Times New Roman"/>
          <w:sz w:val="24"/>
          <w:szCs w:val="24"/>
        </w:rPr>
        <w:t xml:space="preserve"> пора, кладет.</w:t>
      </w:r>
    </w:p>
    <w:p w:rsidR="00462A19" w:rsidRPr="005E6D4B" w:rsidRDefault="00462A19" w:rsidP="00462A19">
      <w:pPr>
        <w:spacing w:before="240" w:after="0"/>
        <w:ind w:left="20" w:firstLine="360"/>
        <w:jc w:val="both"/>
        <w:rPr>
          <w:rFonts w:ascii="Times New Roman" w:hAnsi="Times New Roman" w:cs="Times New Roman"/>
          <w:sz w:val="24"/>
          <w:szCs w:val="24"/>
        </w:rPr>
      </w:pPr>
      <w:r w:rsidRPr="005E6D4B">
        <w:rPr>
          <w:rFonts w:ascii="Times New Roman" w:hAnsi="Times New Roman" w:cs="Times New Roman"/>
          <w:b/>
          <w:bCs/>
          <w:sz w:val="24"/>
          <w:szCs w:val="24"/>
        </w:rPr>
        <w:t>Грамматические задания</w:t>
      </w:r>
    </w:p>
    <w:p w:rsidR="00462A19" w:rsidRPr="005E6D4B" w:rsidRDefault="00462A19" w:rsidP="00462A19">
      <w:pPr>
        <w:tabs>
          <w:tab w:val="left" w:pos="567"/>
        </w:tabs>
        <w:spacing w:after="0"/>
        <w:jc w:val="both"/>
        <w:rPr>
          <w:rFonts w:ascii="Times New Roman" w:hAnsi="Times New Roman" w:cs="Times New Roman"/>
          <w:sz w:val="24"/>
          <w:szCs w:val="24"/>
        </w:rPr>
      </w:pPr>
      <w:r w:rsidRPr="005E6D4B">
        <w:rPr>
          <w:rFonts w:ascii="Times New Roman" w:hAnsi="Times New Roman" w:cs="Times New Roman"/>
          <w:sz w:val="24"/>
          <w:szCs w:val="24"/>
        </w:rPr>
        <w:t>1.Выпишите предлоги.</w:t>
      </w:r>
    </w:p>
    <w:p w:rsidR="00462A19" w:rsidRPr="005E6D4B" w:rsidRDefault="00462A19" w:rsidP="00462A19">
      <w:pPr>
        <w:spacing w:after="0"/>
        <w:ind w:left="380"/>
        <w:jc w:val="center"/>
        <w:rPr>
          <w:rFonts w:ascii="Times New Roman" w:hAnsi="Times New Roman" w:cs="Times New Roman"/>
          <w:sz w:val="24"/>
          <w:szCs w:val="24"/>
        </w:rPr>
      </w:pPr>
      <w:r w:rsidRPr="005E6D4B">
        <w:rPr>
          <w:rFonts w:ascii="Times New Roman" w:hAnsi="Times New Roman" w:cs="Times New Roman"/>
          <w:i/>
          <w:iCs/>
          <w:sz w:val="24"/>
          <w:szCs w:val="24"/>
        </w:rPr>
        <w:t>Вариант I:</w:t>
      </w:r>
      <w:r w:rsidRPr="005E6D4B">
        <w:rPr>
          <w:rFonts w:ascii="Times New Roman" w:hAnsi="Times New Roman" w:cs="Times New Roman"/>
          <w:sz w:val="24"/>
          <w:szCs w:val="24"/>
        </w:rPr>
        <w:t xml:space="preserve"> из первых трех предложений. </w:t>
      </w:r>
      <w:r w:rsidRPr="005E6D4B">
        <w:rPr>
          <w:rFonts w:ascii="Times New Roman" w:hAnsi="Times New Roman" w:cs="Times New Roman"/>
          <w:i/>
          <w:iCs/>
          <w:sz w:val="24"/>
          <w:szCs w:val="24"/>
        </w:rPr>
        <w:t>Вариант II:</w:t>
      </w:r>
      <w:r w:rsidRPr="005E6D4B">
        <w:rPr>
          <w:rFonts w:ascii="Times New Roman" w:hAnsi="Times New Roman" w:cs="Times New Roman"/>
          <w:sz w:val="24"/>
          <w:szCs w:val="24"/>
        </w:rPr>
        <w:t xml:space="preserve"> из последних трех предложений.</w:t>
      </w:r>
    </w:p>
    <w:p w:rsidR="00462A19" w:rsidRPr="005E6D4B" w:rsidRDefault="00462A19" w:rsidP="00462A19">
      <w:pPr>
        <w:tabs>
          <w:tab w:val="left" w:pos="586"/>
        </w:tabs>
        <w:spacing w:after="0"/>
        <w:ind w:left="380" w:right="20"/>
        <w:rPr>
          <w:rFonts w:ascii="Times New Roman" w:hAnsi="Times New Roman" w:cs="Times New Roman"/>
          <w:sz w:val="24"/>
          <w:szCs w:val="24"/>
        </w:rPr>
      </w:pPr>
      <w:r w:rsidRPr="005E6D4B">
        <w:rPr>
          <w:rFonts w:ascii="Times New Roman" w:hAnsi="Times New Roman" w:cs="Times New Roman"/>
          <w:sz w:val="24"/>
          <w:szCs w:val="24"/>
        </w:rPr>
        <w:t>2.К словам</w:t>
      </w:r>
      <w:r w:rsidRPr="005E6D4B">
        <w:rPr>
          <w:rFonts w:ascii="Times New Roman" w:hAnsi="Times New Roman" w:cs="Times New Roman"/>
          <w:i/>
          <w:iCs/>
          <w:sz w:val="24"/>
          <w:szCs w:val="24"/>
        </w:rPr>
        <w:t xml:space="preserve"> пенек, детишки</w:t>
      </w:r>
      <w:r w:rsidRPr="005E6D4B">
        <w:rPr>
          <w:rFonts w:ascii="Times New Roman" w:hAnsi="Times New Roman" w:cs="Times New Roman"/>
          <w:sz w:val="24"/>
          <w:szCs w:val="24"/>
        </w:rPr>
        <w:t xml:space="preserve"> подберите и запишите провероч</w:t>
      </w:r>
      <w:r w:rsidRPr="005E6D4B">
        <w:rPr>
          <w:rFonts w:ascii="Times New Roman" w:hAnsi="Times New Roman" w:cs="Times New Roman"/>
          <w:sz w:val="24"/>
          <w:szCs w:val="24"/>
        </w:rPr>
        <w:softHyphen/>
        <w:t>ные слова.</w:t>
      </w:r>
    </w:p>
    <w:p w:rsidR="00462A19" w:rsidRPr="005E6D4B" w:rsidRDefault="00462A19" w:rsidP="00462A19">
      <w:pPr>
        <w:tabs>
          <w:tab w:val="left" w:pos="577"/>
        </w:tabs>
        <w:spacing w:after="0"/>
        <w:ind w:left="380"/>
        <w:jc w:val="both"/>
        <w:rPr>
          <w:rFonts w:ascii="Times New Roman" w:hAnsi="Times New Roman" w:cs="Times New Roman"/>
          <w:sz w:val="24"/>
          <w:szCs w:val="24"/>
        </w:rPr>
      </w:pPr>
      <w:r w:rsidRPr="005E6D4B">
        <w:rPr>
          <w:rFonts w:ascii="Times New Roman" w:hAnsi="Times New Roman" w:cs="Times New Roman"/>
          <w:sz w:val="24"/>
          <w:szCs w:val="24"/>
        </w:rPr>
        <w:t>3.В первом предложении над словами надпишите части речи.</w:t>
      </w:r>
    </w:p>
    <w:p w:rsidR="00462A19" w:rsidRPr="009B7585" w:rsidRDefault="00462A19" w:rsidP="00462A19">
      <w:pPr>
        <w:tabs>
          <w:tab w:val="left" w:pos="577"/>
        </w:tabs>
        <w:spacing w:after="0"/>
        <w:ind w:left="380"/>
        <w:jc w:val="both"/>
        <w:rPr>
          <w:rFonts w:ascii="Times New Roman" w:hAnsi="Times New Roman" w:cs="Times New Roman"/>
        </w:rPr>
      </w:pPr>
    </w:p>
    <w:p w:rsidR="00462A19" w:rsidRDefault="00462A19" w:rsidP="00462A19">
      <w:pPr>
        <w:pStyle w:val="ae"/>
        <w:jc w:val="center"/>
        <w:rPr>
          <w:rFonts w:eastAsia="Calibri"/>
          <w:b/>
          <w:lang w:bidi="en-US"/>
        </w:rPr>
      </w:pPr>
      <w:r w:rsidRPr="00330362">
        <w:rPr>
          <w:rFonts w:eastAsia="Calibri"/>
          <w:b/>
          <w:lang w:bidi="en-US"/>
        </w:rPr>
        <w:t>Итоговы</w:t>
      </w:r>
      <w:r>
        <w:rPr>
          <w:rFonts w:eastAsia="Calibri"/>
          <w:b/>
          <w:lang w:bidi="en-US"/>
        </w:rPr>
        <w:t xml:space="preserve">й </w:t>
      </w:r>
      <w:r w:rsidRPr="00330362">
        <w:rPr>
          <w:rFonts w:eastAsia="Calibri"/>
          <w:b/>
          <w:lang w:bidi="en-US"/>
        </w:rPr>
        <w:t>контрольны</w:t>
      </w:r>
      <w:r>
        <w:rPr>
          <w:rFonts w:eastAsia="Calibri"/>
          <w:b/>
          <w:lang w:bidi="en-US"/>
        </w:rPr>
        <w:t>й диктант</w:t>
      </w:r>
      <w:r w:rsidRPr="00330362">
        <w:rPr>
          <w:rFonts w:eastAsia="Calibri"/>
          <w:b/>
          <w:lang w:bidi="en-US"/>
        </w:rPr>
        <w:t xml:space="preserve">  по русскому языку</w:t>
      </w:r>
    </w:p>
    <w:p w:rsidR="00462A19" w:rsidRPr="00330362" w:rsidRDefault="00462A19" w:rsidP="00462A19">
      <w:pPr>
        <w:pStyle w:val="ae"/>
        <w:jc w:val="center"/>
        <w:rPr>
          <w:rFonts w:eastAsia="Calibri"/>
          <w:b/>
          <w:lang w:bidi="en-US"/>
        </w:rPr>
      </w:pPr>
    </w:p>
    <w:p w:rsidR="00462A19" w:rsidRPr="00330362" w:rsidRDefault="00462A19" w:rsidP="00462A19">
      <w:pPr>
        <w:pStyle w:val="ae"/>
        <w:rPr>
          <w:rFonts w:eastAsia="Calibri"/>
          <w:lang w:bidi="en-US"/>
        </w:rPr>
      </w:pPr>
      <w:r w:rsidRPr="00330362">
        <w:rPr>
          <w:rFonts w:eastAsia="Calibri"/>
          <w:b/>
          <w:lang w:bidi="en-US"/>
        </w:rPr>
        <w:t>Цель:</w:t>
      </w:r>
      <w:r w:rsidRPr="00330362">
        <w:rPr>
          <w:rFonts w:eastAsia="Calibri"/>
          <w:lang w:bidi="en-US"/>
        </w:rPr>
        <w:t xml:space="preserve"> проверить уровень навыков правописания слов на изученные в течение учебного года орфограммы; умение определять границы предложения; подбирать однокоренные слова, разбирать предложения по частям речи и членам предложения.</w:t>
      </w:r>
    </w:p>
    <w:p w:rsidR="00462A19" w:rsidRPr="00330362" w:rsidRDefault="00462A19" w:rsidP="00462A19">
      <w:pPr>
        <w:pStyle w:val="ae"/>
        <w:jc w:val="center"/>
        <w:rPr>
          <w:rFonts w:eastAsia="Calibri"/>
          <w:lang w:bidi="en-US"/>
        </w:rPr>
      </w:pPr>
    </w:p>
    <w:p w:rsidR="00462A19" w:rsidRPr="00330362" w:rsidRDefault="00462A19" w:rsidP="00462A19">
      <w:pPr>
        <w:pStyle w:val="ae"/>
        <w:jc w:val="center"/>
        <w:rPr>
          <w:rFonts w:eastAsia="Calibri"/>
          <w:lang w:bidi="en-US"/>
        </w:rPr>
      </w:pPr>
      <w:r w:rsidRPr="00330362">
        <w:rPr>
          <w:rFonts w:eastAsia="Calibri"/>
          <w:lang w:bidi="en-US"/>
        </w:rPr>
        <w:t>Наша  семья</w:t>
      </w:r>
    </w:p>
    <w:p w:rsidR="00462A19" w:rsidRPr="00330362" w:rsidRDefault="00462A19" w:rsidP="00462A19">
      <w:pPr>
        <w:pStyle w:val="ae"/>
        <w:rPr>
          <w:rFonts w:eastAsia="Calibri"/>
          <w:lang w:bidi="en-US"/>
        </w:rPr>
      </w:pPr>
      <w:r w:rsidRPr="00330362">
        <w:rPr>
          <w:rFonts w:eastAsia="Calibri"/>
          <w:lang w:bidi="en-US"/>
        </w:rPr>
        <w:t xml:space="preserve">        Мы  живём  в  деревн</w:t>
      </w:r>
      <w:r w:rsidRPr="00330362">
        <w:rPr>
          <w:rFonts w:eastAsia="Calibri"/>
          <w:i/>
          <w:lang w:bidi="en-US"/>
        </w:rPr>
        <w:t>е</w:t>
      </w:r>
      <w:r w:rsidRPr="00330362">
        <w:rPr>
          <w:rFonts w:eastAsia="Calibri"/>
          <w:lang w:bidi="en-US"/>
        </w:rPr>
        <w:t xml:space="preserve">  Дубро</w:t>
      </w:r>
      <w:r w:rsidRPr="00330362">
        <w:rPr>
          <w:rFonts w:eastAsia="Calibri"/>
          <w:i/>
          <w:lang w:bidi="en-US"/>
        </w:rPr>
        <w:t>в</w:t>
      </w:r>
      <w:r w:rsidRPr="00330362">
        <w:rPr>
          <w:rFonts w:eastAsia="Calibri"/>
          <w:lang w:bidi="en-US"/>
        </w:rPr>
        <w:t>ка. Стоят  тё</w:t>
      </w:r>
      <w:r w:rsidRPr="00330362">
        <w:rPr>
          <w:rFonts w:eastAsia="Calibri"/>
          <w:i/>
          <w:lang w:bidi="en-US"/>
        </w:rPr>
        <w:t>п</w:t>
      </w:r>
      <w:r w:rsidRPr="00330362">
        <w:rPr>
          <w:rFonts w:eastAsia="Calibri"/>
          <w:lang w:bidi="en-US"/>
        </w:rPr>
        <w:t>лые  деньки. Утр</w:t>
      </w:r>
      <w:r w:rsidRPr="00330362">
        <w:rPr>
          <w:rFonts w:eastAsia="Calibri"/>
          <w:i/>
          <w:lang w:bidi="en-US"/>
        </w:rPr>
        <w:t>о</w:t>
      </w:r>
      <w:r w:rsidRPr="00330362">
        <w:rPr>
          <w:rFonts w:eastAsia="Calibri"/>
          <w:lang w:bidi="en-US"/>
        </w:rPr>
        <w:t>м мама уход</w:t>
      </w:r>
      <w:r w:rsidRPr="00330362">
        <w:rPr>
          <w:rFonts w:eastAsia="Calibri"/>
          <w:i/>
          <w:lang w:bidi="en-US"/>
        </w:rPr>
        <w:t>и</w:t>
      </w:r>
      <w:r w:rsidRPr="00330362">
        <w:rPr>
          <w:rFonts w:eastAsia="Calibri"/>
          <w:lang w:bidi="en-US"/>
        </w:rPr>
        <w:t>т  на  работу.   Мы все  ей  помогаем.  Мал</w:t>
      </w:r>
      <w:r w:rsidRPr="00330362">
        <w:rPr>
          <w:rFonts w:eastAsia="Calibri"/>
          <w:i/>
          <w:lang w:bidi="en-US"/>
        </w:rPr>
        <w:t>е</w:t>
      </w:r>
      <w:r w:rsidRPr="00330362">
        <w:rPr>
          <w:rFonts w:eastAsia="Calibri"/>
          <w:lang w:bidi="en-US"/>
        </w:rPr>
        <w:t>ньк</w:t>
      </w:r>
      <w:r w:rsidRPr="00330362">
        <w:rPr>
          <w:rFonts w:eastAsia="Calibri"/>
          <w:i/>
          <w:lang w:bidi="en-US"/>
        </w:rPr>
        <w:t>а</w:t>
      </w:r>
      <w:r w:rsidRPr="00330362">
        <w:rPr>
          <w:rFonts w:eastAsia="Calibri"/>
          <w:lang w:bidi="en-US"/>
        </w:rPr>
        <w:t>я  Аня  на  крыльц</w:t>
      </w:r>
      <w:r w:rsidRPr="00330362">
        <w:rPr>
          <w:rFonts w:eastAsia="Calibri"/>
          <w:i/>
          <w:lang w:bidi="en-US"/>
        </w:rPr>
        <w:t>е</w:t>
      </w:r>
      <w:r w:rsidRPr="00330362">
        <w:rPr>
          <w:rFonts w:eastAsia="Calibri"/>
          <w:lang w:bidi="en-US"/>
        </w:rPr>
        <w:t xml:space="preserve">  кормит кур.  Мой  брат  Илья  носит воду. </w:t>
      </w:r>
    </w:p>
    <w:p w:rsidR="00462A19" w:rsidRPr="00330362" w:rsidRDefault="00462A19" w:rsidP="00462A19">
      <w:pPr>
        <w:pStyle w:val="ae"/>
        <w:rPr>
          <w:rFonts w:eastAsia="Calibri"/>
          <w:lang w:bidi="en-US"/>
        </w:rPr>
      </w:pPr>
      <w:r w:rsidRPr="00330362">
        <w:rPr>
          <w:rFonts w:eastAsia="Calibri"/>
          <w:lang w:bidi="en-US"/>
        </w:rPr>
        <w:t xml:space="preserve">      Папа  в пруду п</w:t>
      </w:r>
      <w:r w:rsidRPr="00330362">
        <w:rPr>
          <w:rFonts w:eastAsia="Calibri"/>
          <w:i/>
          <w:lang w:bidi="en-US"/>
        </w:rPr>
        <w:t>о</w:t>
      </w:r>
      <w:r w:rsidRPr="00330362">
        <w:rPr>
          <w:rFonts w:eastAsia="Calibri"/>
          <w:lang w:bidi="en-US"/>
        </w:rPr>
        <w:t>ймал  большо</w:t>
      </w:r>
      <w:r w:rsidRPr="00330362">
        <w:rPr>
          <w:rFonts w:eastAsia="Calibri"/>
          <w:i/>
          <w:lang w:bidi="en-US"/>
        </w:rPr>
        <w:t>г</w:t>
      </w:r>
      <w:r w:rsidRPr="00330362">
        <w:rPr>
          <w:rFonts w:eastAsia="Calibri"/>
          <w:lang w:bidi="en-US"/>
        </w:rPr>
        <w:t>о  леща.   Я чищу  рыбу.  Мы  буд</w:t>
      </w:r>
      <w:r w:rsidRPr="00330362">
        <w:rPr>
          <w:rFonts w:eastAsia="Calibri"/>
          <w:i/>
          <w:lang w:bidi="en-US"/>
        </w:rPr>
        <w:t>е</w:t>
      </w:r>
      <w:r w:rsidRPr="00330362">
        <w:rPr>
          <w:rFonts w:eastAsia="Calibri"/>
          <w:lang w:bidi="en-US"/>
        </w:rPr>
        <w:t>м  варить уху.     Мы  живём  дружн</w:t>
      </w:r>
      <w:r w:rsidRPr="00330362">
        <w:rPr>
          <w:rFonts w:eastAsia="Calibri"/>
          <w:i/>
          <w:lang w:bidi="en-US"/>
        </w:rPr>
        <w:t>о</w:t>
      </w:r>
      <w:r w:rsidRPr="00330362">
        <w:rPr>
          <w:rFonts w:eastAsia="Calibri"/>
          <w:lang w:bidi="en-US"/>
        </w:rPr>
        <w:t xml:space="preserve">. Я  люблю  свою  семью.  </w:t>
      </w:r>
      <w:r w:rsidRPr="00330362">
        <w:rPr>
          <w:rFonts w:eastAsia="Calibri"/>
          <w:lang w:bidi="en-US"/>
        </w:rPr>
        <w:tab/>
      </w:r>
      <w:r w:rsidRPr="00330362">
        <w:rPr>
          <w:rFonts w:eastAsia="Calibri"/>
          <w:lang w:bidi="en-US"/>
        </w:rPr>
        <w:tab/>
      </w:r>
      <w:r w:rsidRPr="00330362">
        <w:rPr>
          <w:rFonts w:eastAsia="Calibri"/>
          <w:lang w:bidi="en-US"/>
        </w:rPr>
        <w:tab/>
        <w:t xml:space="preserve"> </w:t>
      </w:r>
    </w:p>
    <w:p w:rsidR="00462A19" w:rsidRPr="00330362" w:rsidRDefault="00462A19" w:rsidP="00462A19">
      <w:pPr>
        <w:pStyle w:val="ae"/>
        <w:rPr>
          <w:rFonts w:eastAsia="Calibri"/>
          <w:lang w:bidi="en-US"/>
        </w:rPr>
      </w:pPr>
      <w:r w:rsidRPr="00330362">
        <w:rPr>
          <w:rFonts w:eastAsia="Calibri"/>
          <w:lang w:bidi="en-US"/>
        </w:rPr>
        <w:t xml:space="preserve">                                                                                                   ( 50  слов)</w:t>
      </w:r>
    </w:p>
    <w:p w:rsidR="00462A19" w:rsidRPr="00330362" w:rsidRDefault="00462A19" w:rsidP="00462A19">
      <w:pPr>
        <w:pStyle w:val="ae"/>
        <w:rPr>
          <w:rFonts w:eastAsia="Calibri"/>
          <w:b/>
          <w:lang w:bidi="en-US"/>
        </w:rPr>
      </w:pPr>
      <w:r w:rsidRPr="00330362">
        <w:rPr>
          <w:rFonts w:eastAsia="Calibri"/>
          <w:b/>
          <w:lang w:bidi="en-US"/>
        </w:rPr>
        <w:t>Грамматические задания:</w:t>
      </w:r>
    </w:p>
    <w:p w:rsidR="00462A19" w:rsidRPr="00330362" w:rsidRDefault="00462A19" w:rsidP="00462A19">
      <w:pPr>
        <w:pStyle w:val="ae"/>
        <w:rPr>
          <w:rFonts w:eastAsia="Calibri"/>
          <w:lang w:bidi="en-US"/>
        </w:rPr>
      </w:pPr>
    </w:p>
    <w:p w:rsidR="00462A19" w:rsidRPr="00330362" w:rsidRDefault="00462A19" w:rsidP="00462A19">
      <w:pPr>
        <w:pStyle w:val="ae"/>
        <w:rPr>
          <w:rFonts w:eastAsia="Calibri"/>
          <w:lang w:bidi="en-US"/>
        </w:rPr>
      </w:pPr>
      <w:r w:rsidRPr="00330362">
        <w:rPr>
          <w:rFonts w:eastAsia="Calibri"/>
          <w:lang w:bidi="en-US"/>
        </w:rPr>
        <w:t>1.   Укажите    части  речи…    (в тексте)</w:t>
      </w:r>
    </w:p>
    <w:p w:rsidR="00462A19" w:rsidRPr="00330362" w:rsidRDefault="00462A19" w:rsidP="00462A19">
      <w:pPr>
        <w:pStyle w:val="ae"/>
        <w:rPr>
          <w:rFonts w:eastAsia="Calibri"/>
          <w:lang w:bidi="en-US"/>
        </w:rPr>
      </w:pPr>
      <w:r w:rsidRPr="00330362">
        <w:rPr>
          <w:rFonts w:eastAsia="Calibri"/>
          <w:lang w:bidi="en-US"/>
        </w:rPr>
        <w:t xml:space="preserve">                              1 вариант - в  пятом   предложении;</w:t>
      </w:r>
    </w:p>
    <w:p w:rsidR="00462A19" w:rsidRPr="00330362" w:rsidRDefault="00462A19" w:rsidP="00462A19">
      <w:pPr>
        <w:pStyle w:val="ae"/>
        <w:rPr>
          <w:rFonts w:eastAsia="Calibri"/>
          <w:lang w:bidi="en-US"/>
        </w:rPr>
      </w:pPr>
      <w:r w:rsidRPr="00330362">
        <w:rPr>
          <w:rFonts w:eastAsia="Calibri"/>
          <w:lang w:bidi="en-US"/>
        </w:rPr>
        <w:t xml:space="preserve">                              2 вариант – в  седьмом   предложении.</w:t>
      </w:r>
    </w:p>
    <w:p w:rsidR="00462A19" w:rsidRPr="00330362" w:rsidRDefault="00462A19" w:rsidP="00462A19">
      <w:pPr>
        <w:pStyle w:val="ae"/>
        <w:rPr>
          <w:rFonts w:eastAsia="Calibri"/>
          <w:lang w:bidi="en-US"/>
        </w:rPr>
      </w:pPr>
    </w:p>
    <w:p w:rsidR="00462A19" w:rsidRDefault="00462A19" w:rsidP="00462A19">
      <w:pPr>
        <w:pStyle w:val="ae"/>
        <w:rPr>
          <w:rFonts w:eastAsia="Calibri"/>
          <w:lang w:bidi="en-US"/>
        </w:rPr>
      </w:pPr>
      <w:r>
        <w:rPr>
          <w:rFonts w:eastAsia="Calibri"/>
          <w:lang w:bidi="en-US"/>
        </w:rPr>
        <w:t>2.  Выпишите</w:t>
      </w:r>
      <w:r w:rsidRPr="00330362">
        <w:rPr>
          <w:rFonts w:eastAsia="Calibri"/>
          <w:lang w:bidi="en-US"/>
        </w:rPr>
        <w:t xml:space="preserve">  </w:t>
      </w:r>
      <w:r w:rsidRPr="00330362">
        <w:rPr>
          <w:rFonts w:eastAsia="Calibri"/>
          <w:lang w:bidi="en-US"/>
        </w:rPr>
        <w:tab/>
      </w:r>
      <w:r w:rsidRPr="00330362">
        <w:rPr>
          <w:rFonts w:eastAsia="Calibri"/>
          <w:lang w:bidi="en-US"/>
        </w:rPr>
        <w:tab/>
      </w:r>
      <w:r w:rsidRPr="00330362">
        <w:rPr>
          <w:rFonts w:eastAsia="Calibri"/>
          <w:lang w:bidi="en-US"/>
        </w:rPr>
        <w:tab/>
      </w:r>
    </w:p>
    <w:p w:rsidR="00462A19" w:rsidRPr="00330362" w:rsidRDefault="00462A19" w:rsidP="00462A19">
      <w:pPr>
        <w:pStyle w:val="ae"/>
        <w:rPr>
          <w:rFonts w:eastAsia="Calibri"/>
          <w:lang w:bidi="en-US"/>
        </w:rPr>
      </w:pPr>
      <w:r w:rsidRPr="00330362">
        <w:rPr>
          <w:rFonts w:eastAsia="Calibri"/>
          <w:lang w:bidi="en-US"/>
        </w:rPr>
        <w:t xml:space="preserve">  1 вариант -   первое   предложение;</w:t>
      </w:r>
    </w:p>
    <w:p w:rsidR="00462A19" w:rsidRPr="00330362" w:rsidRDefault="00462A19" w:rsidP="00462A19">
      <w:pPr>
        <w:pStyle w:val="ae"/>
        <w:rPr>
          <w:rFonts w:eastAsia="Calibri"/>
          <w:lang w:bidi="en-US"/>
        </w:rPr>
      </w:pPr>
      <w:r>
        <w:rPr>
          <w:rFonts w:eastAsia="Calibri"/>
          <w:lang w:bidi="en-US"/>
        </w:rPr>
        <w:t xml:space="preserve"> </w:t>
      </w:r>
      <w:r w:rsidRPr="00330362">
        <w:rPr>
          <w:rFonts w:eastAsia="Calibri"/>
          <w:lang w:bidi="en-US"/>
        </w:rPr>
        <w:t xml:space="preserve"> 2 вариант –  последнее   предложение</w:t>
      </w:r>
    </w:p>
    <w:p w:rsidR="00462A19" w:rsidRPr="00330362" w:rsidRDefault="00462A19" w:rsidP="00462A19">
      <w:pPr>
        <w:pStyle w:val="ae"/>
        <w:rPr>
          <w:rFonts w:eastAsia="Calibri"/>
          <w:lang w:bidi="en-US"/>
        </w:rPr>
      </w:pPr>
      <w:r>
        <w:rPr>
          <w:rFonts w:eastAsia="Calibri"/>
          <w:lang w:bidi="en-US"/>
        </w:rPr>
        <w:t xml:space="preserve">   </w:t>
      </w:r>
      <w:r w:rsidRPr="00330362">
        <w:rPr>
          <w:rFonts w:eastAsia="Calibri"/>
          <w:lang w:bidi="en-US"/>
        </w:rPr>
        <w:t>и   подчеркните  главные  члены  предложения.</w:t>
      </w:r>
    </w:p>
    <w:p w:rsidR="00462A19" w:rsidRPr="00330362" w:rsidRDefault="00462A19" w:rsidP="00462A19">
      <w:pPr>
        <w:pStyle w:val="ae"/>
        <w:rPr>
          <w:rFonts w:eastAsia="Calibri"/>
          <w:lang w:bidi="en-US"/>
        </w:rPr>
      </w:pPr>
      <w:r w:rsidRPr="00330362">
        <w:rPr>
          <w:rFonts w:eastAsia="Calibri"/>
          <w:lang w:bidi="en-US"/>
        </w:rPr>
        <w:tab/>
      </w:r>
      <w:r w:rsidRPr="00330362">
        <w:rPr>
          <w:rFonts w:eastAsia="Calibri"/>
          <w:lang w:bidi="en-US"/>
        </w:rPr>
        <w:tab/>
      </w:r>
      <w:r w:rsidRPr="00330362">
        <w:rPr>
          <w:rFonts w:eastAsia="Calibri"/>
          <w:lang w:bidi="en-US"/>
        </w:rPr>
        <w:tab/>
      </w:r>
    </w:p>
    <w:p w:rsidR="00462A19" w:rsidRPr="00330362" w:rsidRDefault="00462A19" w:rsidP="00462A19">
      <w:pPr>
        <w:pStyle w:val="ae"/>
        <w:rPr>
          <w:rFonts w:eastAsia="Calibri"/>
          <w:lang w:bidi="en-US"/>
        </w:rPr>
      </w:pPr>
      <w:r>
        <w:rPr>
          <w:rFonts w:eastAsia="Calibri"/>
          <w:lang w:bidi="en-US"/>
        </w:rPr>
        <w:lastRenderedPageBreak/>
        <w:t xml:space="preserve">3.* </w:t>
      </w:r>
      <w:r w:rsidRPr="00330362">
        <w:rPr>
          <w:rFonts w:eastAsia="Calibri"/>
          <w:lang w:bidi="en-US"/>
        </w:rPr>
        <w:t xml:space="preserve"> Запишите   1 слово с</w:t>
      </w:r>
      <w:r>
        <w:rPr>
          <w:rFonts w:eastAsia="Calibri"/>
          <w:lang w:bidi="en-US"/>
        </w:rPr>
        <w:t xml:space="preserve"> </w:t>
      </w:r>
      <w:r w:rsidRPr="00330362">
        <w:rPr>
          <w:rFonts w:eastAsia="Calibri"/>
          <w:lang w:bidi="en-US"/>
        </w:rPr>
        <w:t xml:space="preserve">проверяемой    безударной   гласной в корне слова       и          1  слово  с  парной  согласной  в  корне,   указав  проверочные  слова. Орфограммы  подчеркните.  </w:t>
      </w:r>
    </w:p>
    <w:p w:rsidR="00462A19" w:rsidRPr="00330362" w:rsidRDefault="00462A19" w:rsidP="00462A19">
      <w:pPr>
        <w:pStyle w:val="ae"/>
        <w:rPr>
          <w:rFonts w:eastAsia="Calibri"/>
          <w:lang w:bidi="en-US"/>
        </w:rPr>
      </w:pPr>
    </w:p>
    <w:p w:rsidR="00462A19" w:rsidRPr="00C32684" w:rsidRDefault="00462A19" w:rsidP="00462A19">
      <w:pPr>
        <w:spacing w:after="0"/>
        <w:ind w:firstLine="567"/>
        <w:jc w:val="both"/>
        <w:rPr>
          <w:rFonts w:ascii="Times New Roman" w:hAnsi="Times New Roman" w:cs="Times New Roman"/>
          <w:sz w:val="24"/>
          <w:szCs w:val="24"/>
        </w:rPr>
      </w:pPr>
    </w:p>
    <w:p w:rsidR="00462A19" w:rsidRPr="00C32684" w:rsidRDefault="00462A19" w:rsidP="00462A19">
      <w:pPr>
        <w:ind w:firstLine="567"/>
        <w:jc w:val="both"/>
        <w:rPr>
          <w:rFonts w:ascii="Times New Roman" w:hAnsi="Times New Roman" w:cs="Times New Roman"/>
          <w:sz w:val="24"/>
          <w:szCs w:val="24"/>
        </w:rPr>
      </w:pPr>
    </w:p>
    <w:p w:rsidR="00462A19" w:rsidRPr="00B43C45" w:rsidRDefault="00462A19" w:rsidP="00462A19">
      <w:pPr>
        <w:pStyle w:val="c5c7"/>
        <w:shd w:val="clear" w:color="auto" w:fill="FFFFFF"/>
        <w:spacing w:before="0" w:beforeAutospacing="0" w:after="0" w:afterAutospacing="0"/>
        <w:jc w:val="center"/>
        <w:rPr>
          <w:rStyle w:val="c2"/>
          <w:b/>
          <w:bCs/>
          <w:color w:val="000000"/>
          <w:sz w:val="28"/>
          <w:szCs w:val="28"/>
        </w:rPr>
      </w:pPr>
      <w:r w:rsidRPr="00B43C45">
        <w:rPr>
          <w:rStyle w:val="c2"/>
          <w:color w:val="000000"/>
          <w:sz w:val="28"/>
          <w:szCs w:val="28"/>
        </w:rPr>
        <w:t>Контрольные диктанты по русскому языку для 3 класса</w:t>
      </w:r>
    </w:p>
    <w:p w:rsidR="00462A19" w:rsidRPr="001A1A77" w:rsidRDefault="00462A19" w:rsidP="00462A19">
      <w:pPr>
        <w:pStyle w:val="c5c7"/>
        <w:shd w:val="clear" w:color="auto" w:fill="FFFFFF"/>
        <w:spacing w:before="0" w:beforeAutospacing="0" w:after="0" w:afterAutospacing="0"/>
        <w:jc w:val="center"/>
        <w:rPr>
          <w:rStyle w:val="c2"/>
          <w:b/>
          <w:bCs/>
          <w:color w:val="000000"/>
        </w:rPr>
      </w:pPr>
    </w:p>
    <w:p w:rsidR="00462A19" w:rsidRPr="001A1A77" w:rsidRDefault="00462A19" w:rsidP="00462A19">
      <w:pPr>
        <w:pStyle w:val="c5c7"/>
        <w:shd w:val="clear" w:color="auto" w:fill="FFFFFF"/>
        <w:spacing w:before="0" w:beforeAutospacing="0" w:after="0" w:afterAutospacing="0"/>
        <w:jc w:val="center"/>
        <w:rPr>
          <w:rStyle w:val="c2"/>
          <w:b/>
          <w:bCs/>
          <w:color w:val="000000"/>
        </w:rPr>
      </w:pPr>
    </w:p>
    <w:p w:rsidR="00462A19" w:rsidRPr="001A1A77" w:rsidRDefault="00462A19" w:rsidP="00462A19">
      <w:pPr>
        <w:pStyle w:val="c5c7"/>
        <w:shd w:val="clear" w:color="auto" w:fill="FFFFFF"/>
        <w:spacing w:before="0" w:beforeAutospacing="0" w:after="0" w:afterAutospacing="0"/>
        <w:jc w:val="center"/>
        <w:rPr>
          <w:rStyle w:val="c2"/>
          <w:b/>
          <w:bCs/>
          <w:color w:val="000000"/>
        </w:rPr>
      </w:pPr>
    </w:p>
    <w:p w:rsidR="00462A19" w:rsidRPr="001A1A77" w:rsidRDefault="00462A19" w:rsidP="00462A19">
      <w:pPr>
        <w:pStyle w:val="c5c7"/>
        <w:shd w:val="clear" w:color="auto" w:fill="FFFFFF"/>
        <w:spacing w:before="0" w:beforeAutospacing="0" w:after="0" w:afterAutospacing="0"/>
        <w:jc w:val="center"/>
      </w:pPr>
      <w:r w:rsidRPr="001A1A77">
        <w:rPr>
          <w:rStyle w:val="c2"/>
          <w:color w:val="000000"/>
        </w:rPr>
        <w:t>Входной диктант по русскому языку</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для 3-го класса</w:t>
      </w:r>
    </w:p>
    <w:p w:rsidR="00462A19" w:rsidRPr="001A1A77" w:rsidRDefault="00462A19" w:rsidP="00462A19">
      <w:pPr>
        <w:pStyle w:val="c5c13"/>
        <w:shd w:val="clear" w:color="auto" w:fill="FFFFFF"/>
        <w:spacing w:before="0" w:beforeAutospacing="0" w:after="0" w:afterAutospacing="0"/>
        <w:jc w:val="both"/>
        <w:rPr>
          <w:color w:val="000000"/>
        </w:rPr>
      </w:pPr>
      <w:r w:rsidRPr="001A1A77">
        <w:rPr>
          <w:rStyle w:val="c2c8"/>
          <w:rFonts w:eastAsiaTheme="minorEastAsia"/>
          <w:i/>
          <w:iCs/>
          <w:color w:val="000000"/>
        </w:rPr>
        <w:t xml:space="preserve">Цель работы: </w:t>
      </w:r>
      <w:r w:rsidRPr="001A1A77">
        <w:rPr>
          <w:rStyle w:val="c1"/>
          <w:color w:val="000000"/>
        </w:rPr>
        <w:t>проверить навык правописания слов на диапазоне изученных правил и элементарные знания по русскому языку. Текст диктанта включает все изученные во 2 классе орфограммы: гласные после шипящих, раздельное написание предлогов со словами, звонкие и глухие согласные на конце и в корне слова, безударные гласные, непроизносимые согласные, разделительный ь, большая буква в собственных именах.</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2c8"/>
          <w:rFonts w:ascii="Times New Roman" w:hAnsi="Times New Roman" w:cs="Times New Roman"/>
          <w:i/>
          <w:iCs/>
          <w:color w:val="000000"/>
          <w:sz w:val="24"/>
          <w:szCs w:val="24"/>
        </w:rPr>
        <w:t>Объём текста:</w:t>
      </w:r>
      <w:r w:rsidRPr="001A1A77">
        <w:rPr>
          <w:rStyle w:val="c1"/>
          <w:rFonts w:ascii="Times New Roman" w:hAnsi="Times New Roman" w:cs="Times New Roman"/>
          <w:color w:val="000000"/>
          <w:sz w:val="24"/>
          <w:szCs w:val="24"/>
        </w:rPr>
        <w:t>40 – 45 слов.</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Осенью</w:t>
      </w:r>
    </w:p>
    <w:p w:rsidR="00462A19" w:rsidRPr="001A1A77" w:rsidRDefault="00462A19" w:rsidP="00462A19">
      <w:pPr>
        <w:pStyle w:val="c5c13"/>
        <w:shd w:val="clear" w:color="auto" w:fill="FFFFFF"/>
        <w:spacing w:before="0" w:beforeAutospacing="0" w:after="0" w:afterAutospacing="0"/>
        <w:jc w:val="both"/>
        <w:rPr>
          <w:color w:val="000000"/>
        </w:rPr>
      </w:pPr>
      <w:r w:rsidRPr="001A1A77">
        <w:rPr>
          <w:rStyle w:val="c1"/>
          <w:color w:val="000000"/>
        </w:rPr>
        <w:t>Мы  часто ходим в ближний  лесок. Красив  русский  лес  осенью. Яркие  краски  радуют  глаз.  Падают  сухие  листья.  Земля  покрылась  пёстрым  ковром. Шуршит  под  ногами  пожухлая  трава. В  лесу  смолкли птичьи  песни. Вода в лесных  ручьях  чистая. Хорошо  дышать  свежим  воздухом.</w:t>
      </w:r>
    </w:p>
    <w:p w:rsidR="00462A19" w:rsidRPr="001A1A77" w:rsidRDefault="00462A19" w:rsidP="00462A19">
      <w:pPr>
        <w:pStyle w:val="c5c13"/>
        <w:shd w:val="clear" w:color="auto" w:fill="FFFFFF"/>
        <w:spacing w:before="0" w:beforeAutospacing="0" w:after="0" w:afterAutospacing="0"/>
        <w:jc w:val="both"/>
        <w:rPr>
          <w:color w:val="000000"/>
        </w:rPr>
      </w:pPr>
      <w:r w:rsidRPr="001A1A77">
        <w:rPr>
          <w:rStyle w:val="c1"/>
          <w:color w:val="000000"/>
        </w:rPr>
        <w:t>                                                                                                          (41  слово)</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Грамматическое задание</w:t>
      </w:r>
    </w:p>
    <w:p w:rsidR="00462A19" w:rsidRPr="001A1A77" w:rsidRDefault="00462A19" w:rsidP="0017675A">
      <w:pPr>
        <w:numPr>
          <w:ilvl w:val="0"/>
          <w:numId w:val="186"/>
        </w:numPr>
        <w:shd w:val="clear" w:color="auto" w:fill="FFFFFF"/>
        <w:spacing w:after="0" w:line="240" w:lineRule="auto"/>
        <w:jc w:val="both"/>
        <w:rPr>
          <w:rFonts w:ascii="Times New Roman" w:hAnsi="Times New Roman" w:cs="Times New Roman"/>
          <w:color w:val="000000"/>
          <w:sz w:val="24"/>
          <w:szCs w:val="24"/>
        </w:rPr>
      </w:pPr>
      <w:r w:rsidRPr="001A1A77">
        <w:rPr>
          <w:rStyle w:val="c1c8"/>
          <w:rFonts w:ascii="Times New Roman" w:hAnsi="Times New Roman" w:cs="Times New Roman"/>
          <w:i/>
          <w:iCs/>
          <w:color w:val="000000"/>
          <w:sz w:val="24"/>
          <w:szCs w:val="24"/>
        </w:rPr>
        <w:t>Составь предложение из слов, подчеркни главные члены предложения. Выпиши словосочетания с вопросами.</w:t>
      </w:r>
    </w:p>
    <w:p w:rsidR="00462A19" w:rsidRPr="001A1A77" w:rsidRDefault="00462A19" w:rsidP="00462A19">
      <w:pPr>
        <w:pStyle w:val="c10"/>
        <w:shd w:val="clear" w:color="auto" w:fill="FFFFFF"/>
        <w:spacing w:before="0" w:beforeAutospacing="0" w:after="0" w:afterAutospacing="0"/>
        <w:rPr>
          <w:color w:val="000000"/>
        </w:rPr>
      </w:pPr>
      <w:r w:rsidRPr="001A1A77">
        <w:rPr>
          <w:rStyle w:val="c2c8"/>
          <w:rFonts w:eastAsiaTheme="minorEastAsia"/>
          <w:i/>
          <w:iCs/>
          <w:color w:val="000000"/>
        </w:rPr>
        <w:t>        I вариант                                                        II вариант</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Листья, падают, берёз, с, золотые               ногами, шуршит, трава, сухая, под</w:t>
      </w:r>
    </w:p>
    <w:p w:rsidR="00462A19" w:rsidRPr="001A1A77" w:rsidRDefault="00462A19" w:rsidP="00462A19">
      <w:pPr>
        <w:pStyle w:val="c10c13c19"/>
        <w:shd w:val="clear" w:color="auto" w:fill="FFFFFF"/>
        <w:spacing w:before="0" w:beforeAutospacing="0" w:after="0" w:afterAutospacing="0"/>
        <w:ind w:firstLine="284"/>
        <w:jc w:val="both"/>
        <w:rPr>
          <w:color w:val="000000"/>
        </w:rPr>
      </w:pPr>
      <w:r w:rsidRPr="001A1A77">
        <w:rPr>
          <w:rStyle w:val="c1c8"/>
          <w:i/>
          <w:iCs/>
          <w:color w:val="000000"/>
        </w:rPr>
        <w:t>2. Разбери слова по составу.</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2c8"/>
          <w:rFonts w:ascii="Times New Roman" w:hAnsi="Times New Roman" w:cs="Times New Roman"/>
          <w:i/>
          <w:iCs/>
          <w:color w:val="000000"/>
          <w:sz w:val="24"/>
          <w:szCs w:val="24"/>
        </w:rPr>
        <w:t>I вариант                                                       II вариант</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пробежка                                                        прогулка</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осенняя                                                           длинная</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поход                                                               подъезд</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беленький</w:t>
      </w:r>
      <w:r w:rsidRPr="001A1A77">
        <w:rPr>
          <w:rStyle w:val="c11"/>
          <w:rFonts w:ascii="Times New Roman" w:hAnsi="Times New Roman" w:cs="Times New Roman"/>
          <w:color w:val="000000"/>
          <w:sz w:val="24"/>
          <w:szCs w:val="24"/>
        </w:rPr>
        <w:t>                                                             </w:t>
      </w:r>
      <w:r w:rsidRPr="001A1A77">
        <w:rPr>
          <w:rStyle w:val="c1"/>
          <w:rFonts w:ascii="Times New Roman" w:hAnsi="Times New Roman" w:cs="Times New Roman"/>
          <w:color w:val="000000"/>
          <w:sz w:val="24"/>
          <w:szCs w:val="24"/>
        </w:rPr>
        <w:t>серенький</w:t>
      </w:r>
    </w:p>
    <w:p w:rsidR="00462A19" w:rsidRPr="001A1A77" w:rsidRDefault="00462A19" w:rsidP="0017675A">
      <w:pPr>
        <w:numPr>
          <w:ilvl w:val="0"/>
          <w:numId w:val="187"/>
        </w:numPr>
        <w:shd w:val="clear" w:color="auto" w:fill="FFFFFF"/>
        <w:spacing w:after="0" w:line="240" w:lineRule="auto"/>
        <w:rPr>
          <w:rFonts w:ascii="Times New Roman" w:hAnsi="Times New Roman" w:cs="Times New Roman"/>
          <w:color w:val="000000"/>
          <w:sz w:val="24"/>
          <w:szCs w:val="24"/>
        </w:rPr>
      </w:pPr>
      <w:r w:rsidRPr="001A1A77">
        <w:rPr>
          <w:rStyle w:val="c1c8"/>
          <w:rFonts w:ascii="Times New Roman" w:hAnsi="Times New Roman" w:cs="Times New Roman"/>
          <w:i/>
          <w:iCs/>
          <w:color w:val="000000"/>
          <w:sz w:val="24"/>
          <w:szCs w:val="24"/>
        </w:rPr>
        <w:t>Выполни звуко-буквенный разбор слов.</w:t>
      </w:r>
    </w:p>
    <w:p w:rsidR="00462A19" w:rsidRPr="001A1A77" w:rsidRDefault="00462A19" w:rsidP="00462A19">
      <w:pPr>
        <w:pStyle w:val="c10c22"/>
        <w:shd w:val="clear" w:color="auto" w:fill="FFFFFF"/>
        <w:spacing w:before="0" w:beforeAutospacing="0" w:after="0" w:afterAutospacing="0"/>
        <w:ind w:left="720"/>
        <w:rPr>
          <w:color w:val="000000"/>
        </w:rPr>
      </w:pPr>
      <w:r w:rsidRPr="001A1A77">
        <w:rPr>
          <w:rStyle w:val="c2c8"/>
          <w:rFonts w:eastAsiaTheme="minorEastAsia"/>
          <w:i/>
          <w:iCs/>
          <w:color w:val="000000"/>
        </w:rPr>
        <w:t>I вариант                                                       II вариант</w:t>
      </w:r>
    </w:p>
    <w:p w:rsidR="00462A19" w:rsidRPr="001A1A77" w:rsidRDefault="00462A19" w:rsidP="00462A19">
      <w:pPr>
        <w:pStyle w:val="c10c18"/>
        <w:shd w:val="clear" w:color="auto" w:fill="FFFFFF"/>
        <w:spacing w:before="0" w:beforeAutospacing="0" w:after="0" w:afterAutospacing="0"/>
        <w:ind w:left="360"/>
        <w:rPr>
          <w:rStyle w:val="c1"/>
          <w:color w:val="000000"/>
        </w:rPr>
      </w:pPr>
      <w:r w:rsidRPr="001A1A77">
        <w:rPr>
          <w:rStyle w:val="c1"/>
          <w:color w:val="000000"/>
        </w:rPr>
        <w:t>     Пеньки, ежи                                                    Деньки, ерши</w:t>
      </w:r>
    </w:p>
    <w:p w:rsidR="00462A19" w:rsidRPr="001A1A77" w:rsidRDefault="00462A19" w:rsidP="00462A19">
      <w:pPr>
        <w:pStyle w:val="c10c18"/>
        <w:shd w:val="clear" w:color="auto" w:fill="FFFFFF"/>
        <w:spacing w:before="0" w:beforeAutospacing="0" w:after="0" w:afterAutospacing="0"/>
        <w:ind w:left="360"/>
        <w:rPr>
          <w:rStyle w:val="c1"/>
          <w:color w:val="000000"/>
        </w:rPr>
      </w:pPr>
    </w:p>
    <w:p w:rsidR="00462A19" w:rsidRPr="001A1A77" w:rsidRDefault="00462A19" w:rsidP="00462A19">
      <w:pPr>
        <w:pStyle w:val="c10c18"/>
        <w:shd w:val="clear" w:color="auto" w:fill="FFFFFF"/>
        <w:spacing w:before="0" w:beforeAutospacing="0" w:after="0"/>
        <w:ind w:left="360"/>
        <w:rPr>
          <w:color w:val="000000"/>
        </w:rPr>
      </w:pPr>
      <w:r w:rsidRPr="001A1A77">
        <w:rPr>
          <w:b/>
          <w:bCs/>
          <w:color w:val="000000"/>
        </w:rPr>
        <w:t>Осенний лес</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Октябрь. Деревья давно сбросили желтые листья. В лесу идет дождь, и листва на дорожках не шуршит под ногами. Дрозды кружились над рябиной. Они клевали гроздья сладких ягод. В дубках кричали сойки. Над елью пискнула синичка. Рябчики пролетели в лесную чащу.  </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Слова для справок: </w:t>
      </w:r>
      <w:r w:rsidRPr="001A1A77">
        <w:rPr>
          <w:b/>
          <w:bCs/>
          <w:color w:val="000000"/>
        </w:rPr>
        <w:t>с</w:t>
      </w:r>
      <w:r w:rsidRPr="001A1A77">
        <w:rPr>
          <w:color w:val="000000"/>
        </w:rPr>
        <w:t>брос</w:t>
      </w:r>
      <w:r w:rsidRPr="001A1A77">
        <w:rPr>
          <w:b/>
          <w:bCs/>
          <w:color w:val="000000"/>
        </w:rPr>
        <w:t>и</w:t>
      </w:r>
      <w:r w:rsidRPr="001A1A77">
        <w:rPr>
          <w:color w:val="000000"/>
        </w:rPr>
        <w:t>ли</w:t>
      </w:r>
      <w:r w:rsidRPr="001A1A77">
        <w:rPr>
          <w:b/>
          <w:bCs/>
          <w:color w:val="000000"/>
        </w:rPr>
        <w:t>,</w:t>
      </w:r>
      <w:r w:rsidRPr="001A1A77">
        <w:rPr>
          <w:color w:val="000000"/>
        </w:rPr>
        <w:t> рябч</w:t>
      </w:r>
      <w:r w:rsidRPr="001A1A77">
        <w:rPr>
          <w:b/>
          <w:bCs/>
          <w:color w:val="000000"/>
        </w:rPr>
        <w:t>и</w:t>
      </w:r>
      <w:r w:rsidRPr="001A1A77">
        <w:rPr>
          <w:color w:val="000000"/>
        </w:rPr>
        <w:t>к.</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 </w:t>
      </w:r>
    </w:p>
    <w:p w:rsidR="00462A19" w:rsidRPr="001A1A77" w:rsidRDefault="00462A19" w:rsidP="00462A19">
      <w:pPr>
        <w:pStyle w:val="c10c18"/>
        <w:shd w:val="clear" w:color="auto" w:fill="FFFFFF"/>
        <w:spacing w:before="0" w:beforeAutospacing="0" w:after="0"/>
        <w:ind w:left="360"/>
        <w:rPr>
          <w:color w:val="000000"/>
        </w:rPr>
      </w:pPr>
      <w:r w:rsidRPr="001A1A77">
        <w:rPr>
          <w:i/>
          <w:iCs/>
          <w:color w:val="000000"/>
        </w:rPr>
        <w:t>Грамматические  задания</w:t>
      </w:r>
    </w:p>
    <w:p w:rsidR="00462A19" w:rsidRPr="001A1A77" w:rsidRDefault="00462A19" w:rsidP="0017675A">
      <w:pPr>
        <w:pStyle w:val="c10c18"/>
        <w:numPr>
          <w:ilvl w:val="0"/>
          <w:numId w:val="188"/>
        </w:numPr>
        <w:shd w:val="clear" w:color="auto" w:fill="FFFFFF"/>
        <w:spacing w:before="0" w:beforeAutospacing="0"/>
        <w:rPr>
          <w:color w:val="000000"/>
        </w:rPr>
      </w:pPr>
      <w:r w:rsidRPr="001A1A77">
        <w:rPr>
          <w:color w:val="000000"/>
        </w:rPr>
        <w:lastRenderedPageBreak/>
        <w:t>Обозначьте части речи в  предложении. Выделите  основу предложения.</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1 вариант – 5 предложение (Они клевали гроздья сладких ягод)</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2 вариант – 8 предложение (Рябчики пролетели в лесную чащу)</w:t>
      </w:r>
    </w:p>
    <w:p w:rsidR="00462A19" w:rsidRPr="001A1A77" w:rsidRDefault="00462A19" w:rsidP="0017675A">
      <w:pPr>
        <w:pStyle w:val="c10c18"/>
        <w:numPr>
          <w:ilvl w:val="0"/>
          <w:numId w:val="189"/>
        </w:numPr>
        <w:shd w:val="clear" w:color="auto" w:fill="FFFFFF"/>
        <w:spacing w:before="0" w:beforeAutospacing="0"/>
        <w:rPr>
          <w:color w:val="000000"/>
        </w:rPr>
      </w:pPr>
      <w:r w:rsidRPr="001A1A77">
        <w:rPr>
          <w:color w:val="000000"/>
        </w:rPr>
        <w:t>Выпишите словосочетание (прил. + сущ.) из предложения</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1 вариант – из второго предложения</w:t>
      </w:r>
    </w:p>
    <w:p w:rsidR="00462A19" w:rsidRPr="001A1A77" w:rsidRDefault="00462A19" w:rsidP="00462A19">
      <w:pPr>
        <w:pStyle w:val="c10c18"/>
        <w:shd w:val="clear" w:color="auto" w:fill="FFFFFF"/>
        <w:spacing w:before="0" w:beforeAutospacing="0" w:after="0"/>
        <w:ind w:left="360"/>
        <w:rPr>
          <w:color w:val="000000"/>
        </w:rPr>
      </w:pPr>
      <w:r w:rsidRPr="001A1A77">
        <w:rPr>
          <w:color w:val="000000"/>
        </w:rPr>
        <w:t>2 вариант – из пятого предложения</w:t>
      </w:r>
    </w:p>
    <w:p w:rsidR="00462A19" w:rsidRPr="001A1A77" w:rsidRDefault="00462A19" w:rsidP="0017675A">
      <w:pPr>
        <w:pStyle w:val="c10c18"/>
        <w:numPr>
          <w:ilvl w:val="0"/>
          <w:numId w:val="190"/>
        </w:numPr>
        <w:shd w:val="clear" w:color="auto" w:fill="FFFFFF"/>
        <w:spacing w:before="0" w:beforeAutospacing="0"/>
        <w:rPr>
          <w:color w:val="000000"/>
        </w:rPr>
      </w:pPr>
      <w:r w:rsidRPr="001A1A77">
        <w:rPr>
          <w:color w:val="000000"/>
        </w:rPr>
        <w:t>*. Запишите  омонимы (3 слова)</w:t>
      </w:r>
    </w:p>
    <w:p w:rsidR="00462A19" w:rsidRPr="001A1A77" w:rsidRDefault="00462A19" w:rsidP="00462A19">
      <w:pPr>
        <w:pStyle w:val="c10c18"/>
        <w:shd w:val="clear" w:color="auto" w:fill="FFFFFF"/>
        <w:spacing w:before="0" w:beforeAutospacing="0"/>
        <w:ind w:left="720"/>
        <w:rPr>
          <w:color w:val="000000"/>
        </w:rPr>
      </w:pPr>
    </w:p>
    <w:p w:rsidR="00462A19" w:rsidRPr="001A1A77" w:rsidRDefault="00462A19" w:rsidP="00462A19">
      <w:pPr>
        <w:pStyle w:val="c10c18"/>
        <w:shd w:val="clear" w:color="auto" w:fill="FFFFFF"/>
        <w:spacing w:before="0" w:beforeAutospacing="0"/>
        <w:ind w:left="720"/>
        <w:rPr>
          <w:color w:val="000000"/>
        </w:rPr>
      </w:pPr>
      <w:r w:rsidRPr="001A1A77">
        <w:rPr>
          <w:b/>
          <w:bCs/>
          <w:i/>
          <w:iCs/>
          <w:color w:val="000000"/>
        </w:rPr>
        <w:t>Контрольный   диктант  по   теме: « Слово  и слог. Состав слова»</w:t>
      </w:r>
      <w:r w:rsidRPr="001A1A77">
        <w:rPr>
          <w:color w:val="000000"/>
        </w:rPr>
        <w:t> </w:t>
      </w:r>
    </w:p>
    <w:p w:rsidR="00462A19" w:rsidRPr="001A1A77" w:rsidRDefault="00462A19" w:rsidP="00462A19">
      <w:pPr>
        <w:pStyle w:val="c10c18"/>
        <w:shd w:val="clear" w:color="auto" w:fill="FFFFFF"/>
        <w:spacing w:before="0" w:beforeAutospacing="0"/>
        <w:ind w:left="720"/>
        <w:rPr>
          <w:color w:val="000000"/>
        </w:rPr>
      </w:pPr>
      <w:r w:rsidRPr="001A1A77">
        <w:rPr>
          <w:b/>
          <w:bCs/>
          <w:color w:val="000000"/>
        </w:rPr>
        <w:t>Ноябрь.</w:t>
      </w:r>
    </w:p>
    <w:p w:rsidR="00462A19" w:rsidRPr="001A1A77" w:rsidRDefault="00462A19" w:rsidP="00462A19">
      <w:pPr>
        <w:pStyle w:val="c10c18"/>
        <w:shd w:val="clear" w:color="auto" w:fill="FFFFFF"/>
        <w:spacing w:before="0" w:beforeAutospacing="0"/>
        <w:ind w:left="720"/>
        <w:rPr>
          <w:color w:val="000000"/>
        </w:rPr>
      </w:pPr>
      <w:r w:rsidRPr="001A1A77">
        <w:rPr>
          <w:color w:val="000000"/>
        </w:rPr>
        <w:t>В ноябре похолодало. Стоит сырая погода. Весь месяц льют дожди. Дует осенний ветер. Шумят в саду деревья.   С берёз и осин листва давно опала. Земля покрыта  ковром  из листьев. Только на дубах желтеют сухие листья.  Тишина в лесу.  Вдруг донеслась весёлая песня. Я оглянулся. На берегу речки сидела птичка. Это запела синичка. </w:t>
      </w:r>
    </w:p>
    <w:p w:rsidR="00462A19" w:rsidRPr="001A1A77" w:rsidRDefault="00462A19" w:rsidP="00462A19">
      <w:pPr>
        <w:pStyle w:val="c10c18"/>
        <w:shd w:val="clear" w:color="auto" w:fill="FFFFFF"/>
        <w:spacing w:before="0" w:beforeAutospacing="0"/>
        <w:ind w:left="720"/>
        <w:rPr>
          <w:color w:val="000000"/>
        </w:rPr>
      </w:pPr>
      <w:r w:rsidRPr="001A1A77">
        <w:rPr>
          <w:i/>
          <w:iCs/>
          <w:color w:val="000000"/>
        </w:rPr>
        <w:t>Грамматические  задания</w:t>
      </w:r>
    </w:p>
    <w:p w:rsidR="00462A19" w:rsidRPr="001A1A77" w:rsidRDefault="00462A19" w:rsidP="0017675A">
      <w:pPr>
        <w:pStyle w:val="c10c18"/>
        <w:numPr>
          <w:ilvl w:val="0"/>
          <w:numId w:val="191"/>
        </w:numPr>
        <w:shd w:val="clear" w:color="auto" w:fill="FFFFFF"/>
        <w:spacing w:before="0" w:beforeAutospacing="0"/>
        <w:rPr>
          <w:color w:val="000000"/>
        </w:rPr>
      </w:pPr>
      <w:r w:rsidRPr="001A1A77">
        <w:rPr>
          <w:color w:val="000000"/>
        </w:rPr>
        <w:t>Выписать 3 глагола   с приставками,   выделить их.</w:t>
      </w:r>
    </w:p>
    <w:p w:rsidR="00462A19" w:rsidRPr="001A1A77" w:rsidRDefault="00462A19" w:rsidP="00462A19">
      <w:pPr>
        <w:pStyle w:val="c10c18"/>
        <w:shd w:val="clear" w:color="auto" w:fill="FFFFFF"/>
        <w:spacing w:before="0" w:beforeAutospacing="0"/>
        <w:ind w:left="720"/>
        <w:rPr>
          <w:color w:val="000000"/>
        </w:rPr>
      </w:pPr>
      <w:r w:rsidRPr="001A1A77">
        <w:rPr>
          <w:color w:val="000000"/>
        </w:rPr>
        <w:t>1 вариант – из первой части текста</w:t>
      </w:r>
    </w:p>
    <w:p w:rsidR="00462A19" w:rsidRPr="001A1A77" w:rsidRDefault="00462A19" w:rsidP="00462A19">
      <w:pPr>
        <w:pStyle w:val="c10c18"/>
        <w:shd w:val="clear" w:color="auto" w:fill="FFFFFF"/>
        <w:spacing w:before="0" w:beforeAutospacing="0"/>
        <w:ind w:left="720"/>
        <w:rPr>
          <w:color w:val="000000"/>
        </w:rPr>
      </w:pPr>
      <w:r w:rsidRPr="001A1A77">
        <w:rPr>
          <w:color w:val="000000"/>
        </w:rPr>
        <w:t>2 вариант – из  второй  части текста</w:t>
      </w:r>
    </w:p>
    <w:p w:rsidR="00462A19" w:rsidRPr="001A1A77" w:rsidRDefault="00462A19" w:rsidP="0017675A">
      <w:pPr>
        <w:pStyle w:val="c10c18"/>
        <w:numPr>
          <w:ilvl w:val="0"/>
          <w:numId w:val="192"/>
        </w:numPr>
        <w:shd w:val="clear" w:color="auto" w:fill="FFFFFF"/>
        <w:spacing w:before="0" w:beforeAutospacing="0"/>
        <w:rPr>
          <w:color w:val="000000"/>
        </w:rPr>
      </w:pPr>
      <w:r w:rsidRPr="001A1A77">
        <w:rPr>
          <w:color w:val="000000"/>
        </w:rPr>
        <w:t>Записать 3 однокоренных  слова, обозначить части речи, выделить корень.</w:t>
      </w:r>
    </w:p>
    <w:p w:rsidR="00462A19" w:rsidRPr="001A1A77" w:rsidRDefault="00462A19" w:rsidP="00462A19">
      <w:pPr>
        <w:pStyle w:val="c10c18"/>
        <w:shd w:val="clear" w:color="auto" w:fill="FFFFFF"/>
        <w:spacing w:before="0" w:beforeAutospacing="0"/>
        <w:ind w:left="720"/>
        <w:rPr>
          <w:color w:val="000000"/>
        </w:rPr>
      </w:pPr>
      <w:r w:rsidRPr="001A1A77">
        <w:rPr>
          <w:color w:val="000000"/>
        </w:rPr>
        <w:t>1 вариант – корм</w:t>
      </w:r>
    </w:p>
    <w:p w:rsidR="00462A19" w:rsidRPr="001A1A77" w:rsidRDefault="00462A19" w:rsidP="00462A19">
      <w:pPr>
        <w:pStyle w:val="c10c18"/>
        <w:shd w:val="clear" w:color="auto" w:fill="FFFFFF"/>
        <w:spacing w:before="0" w:beforeAutospacing="0"/>
        <w:ind w:left="720"/>
        <w:rPr>
          <w:color w:val="000000"/>
        </w:rPr>
      </w:pPr>
      <w:r w:rsidRPr="001A1A77">
        <w:rPr>
          <w:color w:val="000000"/>
        </w:rPr>
        <w:t>2 вариант – свист</w:t>
      </w:r>
    </w:p>
    <w:p w:rsidR="00462A19" w:rsidRPr="001A1A77" w:rsidRDefault="00462A19" w:rsidP="00462A19">
      <w:pPr>
        <w:pStyle w:val="c10c18"/>
        <w:shd w:val="clear" w:color="auto" w:fill="FFFFFF"/>
        <w:spacing w:before="0" w:beforeAutospacing="0"/>
        <w:ind w:left="720"/>
        <w:rPr>
          <w:color w:val="000000"/>
        </w:rPr>
      </w:pPr>
    </w:p>
    <w:p w:rsidR="00462A19" w:rsidRPr="001A1A77" w:rsidRDefault="00462A19" w:rsidP="00462A19">
      <w:pPr>
        <w:pStyle w:val="c10c18"/>
        <w:shd w:val="clear" w:color="auto" w:fill="FFFFFF"/>
        <w:spacing w:before="0" w:beforeAutospacing="0" w:after="0" w:afterAutospacing="0"/>
        <w:ind w:left="360"/>
        <w:rPr>
          <w:rStyle w:val="c1"/>
          <w:color w:val="000000"/>
        </w:rPr>
      </w:pPr>
    </w:p>
    <w:p w:rsidR="00462A19" w:rsidRPr="001A1A77" w:rsidRDefault="00462A19" w:rsidP="00462A19">
      <w:pPr>
        <w:pStyle w:val="c10c18"/>
        <w:shd w:val="clear" w:color="auto" w:fill="FFFFFF"/>
        <w:spacing w:before="0" w:beforeAutospacing="0" w:after="0" w:afterAutospacing="0"/>
        <w:ind w:left="360"/>
        <w:rPr>
          <w:rStyle w:val="c1"/>
          <w:color w:val="000000"/>
        </w:rPr>
      </w:pPr>
    </w:p>
    <w:p w:rsidR="00462A19" w:rsidRPr="001A1A77" w:rsidRDefault="00462A19" w:rsidP="00462A19">
      <w:pPr>
        <w:pStyle w:val="c10c18"/>
        <w:shd w:val="clear" w:color="auto" w:fill="FFFFFF"/>
        <w:spacing w:before="0" w:beforeAutospacing="0" w:after="0" w:afterAutospacing="0"/>
        <w:ind w:left="360"/>
        <w:rPr>
          <w:color w:val="000000"/>
        </w:rPr>
      </w:pP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Контрольный диктант для 3-го класса</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за I четверть</w:t>
      </w:r>
    </w:p>
    <w:p w:rsidR="00462A19" w:rsidRPr="001A1A77" w:rsidRDefault="00462A19" w:rsidP="00462A19">
      <w:pPr>
        <w:pStyle w:val="c5c13c14"/>
        <w:shd w:val="clear" w:color="auto" w:fill="FFFFFF"/>
        <w:spacing w:before="0" w:beforeAutospacing="0" w:after="0" w:afterAutospacing="0"/>
        <w:ind w:firstLine="540"/>
        <w:jc w:val="both"/>
        <w:rPr>
          <w:color w:val="000000"/>
        </w:rPr>
      </w:pPr>
      <w:r w:rsidRPr="001A1A77">
        <w:rPr>
          <w:rStyle w:val="c2c8"/>
          <w:rFonts w:eastAsiaTheme="minorEastAsia"/>
          <w:i/>
          <w:iCs/>
          <w:color w:val="000000"/>
        </w:rPr>
        <w:t>Цель работы:</w:t>
      </w:r>
      <w:r w:rsidRPr="001A1A77">
        <w:rPr>
          <w:rStyle w:val="c1"/>
          <w:color w:val="000000"/>
        </w:rPr>
        <w:t> проверить, насколько прочно сформирован навык правописания слов с разделительным мягким знаком, удвоенными согласными, звонкими и глухими согласными в корне слова, безударными гласными.</w:t>
      </w:r>
    </w:p>
    <w:p w:rsidR="00462A19" w:rsidRPr="001A1A77" w:rsidRDefault="00462A19" w:rsidP="00462A19">
      <w:pPr>
        <w:pStyle w:val="c5c14c13"/>
        <w:shd w:val="clear" w:color="auto" w:fill="FFFFFF"/>
        <w:spacing w:before="0" w:beforeAutospacing="0" w:after="0" w:afterAutospacing="0"/>
        <w:ind w:firstLine="540"/>
        <w:jc w:val="both"/>
        <w:rPr>
          <w:color w:val="000000"/>
        </w:rPr>
      </w:pPr>
      <w:r w:rsidRPr="001A1A77">
        <w:rPr>
          <w:rStyle w:val="c2c8"/>
          <w:rFonts w:eastAsiaTheme="minorEastAsia"/>
          <w:i/>
          <w:iCs/>
          <w:color w:val="000000"/>
        </w:rPr>
        <w:t>Объем диктанта:</w:t>
      </w:r>
      <w:r w:rsidRPr="001A1A77">
        <w:rPr>
          <w:rStyle w:val="c1"/>
          <w:color w:val="000000"/>
        </w:rPr>
        <w:t> 44-50 слов.</w:t>
      </w:r>
    </w:p>
    <w:p w:rsidR="00462A19" w:rsidRPr="001A1A77" w:rsidRDefault="00462A19" w:rsidP="00462A19">
      <w:pPr>
        <w:pStyle w:val="c5c14c7"/>
        <w:shd w:val="clear" w:color="auto" w:fill="FFFFFF"/>
        <w:spacing w:before="0" w:beforeAutospacing="0" w:after="0" w:afterAutospacing="0"/>
        <w:ind w:firstLine="540"/>
        <w:jc w:val="center"/>
        <w:rPr>
          <w:color w:val="000000"/>
        </w:rPr>
      </w:pPr>
      <w:r w:rsidRPr="001A1A77">
        <w:rPr>
          <w:rStyle w:val="c1"/>
          <w:color w:val="000000"/>
        </w:rPr>
        <w:t>Осенью.</w:t>
      </w:r>
    </w:p>
    <w:p w:rsidR="00462A19" w:rsidRPr="001A1A77" w:rsidRDefault="00462A19" w:rsidP="00462A19">
      <w:pPr>
        <w:pStyle w:val="c5c14c13"/>
        <w:shd w:val="clear" w:color="auto" w:fill="FFFFFF"/>
        <w:spacing w:before="0" w:beforeAutospacing="0" w:after="0" w:afterAutospacing="0"/>
        <w:ind w:firstLine="540"/>
        <w:jc w:val="both"/>
        <w:rPr>
          <w:color w:val="000000"/>
        </w:rPr>
      </w:pPr>
      <w:r w:rsidRPr="001A1A77">
        <w:rPr>
          <w:rStyle w:val="c1"/>
          <w:color w:val="000000"/>
        </w:rPr>
        <w:lastRenderedPageBreak/>
        <w:t>Октябрь. На дворе стоит глубокая осень. Скучная картина! Льют частые дожди. Осенний ветер срывает последние листья с деревьев. Тропинки в лесу укрыл ковёр из пёстрых листьев. Ласточки, соловьи улетели на юг. Сороки, вороны летят к жилью людей. Звери спрятались в тепло. Скоро утренний мороз затянет льдом лужи. (48 слов)</w:t>
      </w:r>
    </w:p>
    <w:p w:rsidR="00462A19" w:rsidRPr="001A1A77" w:rsidRDefault="00462A19" w:rsidP="00462A19">
      <w:pPr>
        <w:pStyle w:val="c5c14c7"/>
        <w:shd w:val="clear" w:color="auto" w:fill="FFFFFF"/>
        <w:spacing w:before="0" w:beforeAutospacing="0" w:after="0" w:afterAutospacing="0"/>
        <w:ind w:firstLine="540"/>
        <w:jc w:val="center"/>
        <w:rPr>
          <w:color w:val="000000"/>
        </w:rPr>
      </w:pPr>
      <w:r w:rsidRPr="001A1A77">
        <w:rPr>
          <w:rStyle w:val="c2c8"/>
          <w:rFonts w:eastAsiaTheme="minorEastAsia"/>
          <w:i/>
          <w:iCs/>
          <w:color w:val="000000"/>
        </w:rPr>
        <w:t>Грамматическое задание</w:t>
      </w:r>
    </w:p>
    <w:p w:rsidR="00462A19" w:rsidRPr="001A1A77" w:rsidRDefault="00462A19" w:rsidP="00462A19">
      <w:pPr>
        <w:pStyle w:val="c5c13"/>
        <w:shd w:val="clear" w:color="auto" w:fill="FFFFFF"/>
        <w:spacing w:before="0" w:beforeAutospacing="0" w:after="0" w:afterAutospacing="0"/>
        <w:jc w:val="both"/>
        <w:rPr>
          <w:color w:val="000000"/>
        </w:rPr>
      </w:pPr>
      <w:r w:rsidRPr="001A1A77">
        <w:rPr>
          <w:rStyle w:val="c1"/>
          <w:color w:val="000000"/>
        </w:rPr>
        <w:t>1.Выполните синтаксический разбор предложения. Выпишите словосочетания.</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c8"/>
          <w:rFonts w:eastAsiaTheme="minorEastAsia"/>
          <w:i/>
          <w:iCs/>
          <w:color w:val="000000"/>
        </w:rPr>
        <w:t>I вариант</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На опушке леса растут рыжие лисички.</w:t>
      </w:r>
      <w:r w:rsidRPr="001A1A77">
        <w:rPr>
          <w:rFonts w:ascii="Times New Roman" w:hAnsi="Times New Roman" w:cs="Times New Roman"/>
          <w:color w:val="000000"/>
          <w:sz w:val="24"/>
          <w:szCs w:val="24"/>
        </w:rPr>
        <w:br/>
      </w:r>
      <w:r w:rsidRPr="001A1A77">
        <w:rPr>
          <w:rStyle w:val="c2c8"/>
          <w:rFonts w:ascii="Times New Roman" w:hAnsi="Times New Roman" w:cs="Times New Roman"/>
          <w:i/>
          <w:iCs/>
          <w:color w:val="000000"/>
          <w:sz w:val="24"/>
          <w:szCs w:val="24"/>
        </w:rPr>
        <w:t>II вариант</w:t>
      </w:r>
    </w:p>
    <w:p w:rsidR="00462A19" w:rsidRPr="001A1A77" w:rsidRDefault="00462A19" w:rsidP="00462A19">
      <w:pPr>
        <w:pStyle w:val="c5c13"/>
        <w:shd w:val="clear" w:color="auto" w:fill="FFFFFF"/>
        <w:spacing w:before="0" w:beforeAutospacing="0" w:after="0" w:afterAutospacing="0"/>
        <w:jc w:val="both"/>
        <w:rPr>
          <w:color w:val="000000"/>
        </w:rPr>
      </w:pPr>
      <w:r w:rsidRPr="001A1A77">
        <w:rPr>
          <w:rStyle w:val="c1"/>
          <w:color w:val="000000"/>
        </w:rPr>
        <w:t>Осенью деревья надели яркий наряд.</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2. Подберите однокоренные слова с данными корнями.</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     -сад-                                                                    -цвет-</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3. Разберите слова по составу.</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Осенний, пробежка, журавлёнок,</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бабушка, девочка.</w:t>
      </w:r>
      <w:r w:rsidRPr="001A1A77">
        <w:rPr>
          <w:rFonts w:ascii="Times New Roman" w:hAnsi="Times New Roman" w:cs="Times New Roman"/>
          <w:color w:val="000000"/>
          <w:sz w:val="24"/>
          <w:szCs w:val="24"/>
        </w:rPr>
        <w:br/>
      </w:r>
      <w:r w:rsidRPr="001A1A77">
        <w:rPr>
          <w:rStyle w:val="c1"/>
          <w:rFonts w:ascii="Times New Roman" w:hAnsi="Times New Roman" w:cs="Times New Roman"/>
          <w:color w:val="000000"/>
          <w:sz w:val="24"/>
          <w:szCs w:val="24"/>
        </w:rPr>
        <w:t>Лимонный, походка, тюленёнок,</w:t>
      </w: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крылышко, мамочка.</w:t>
      </w: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b/>
          <w:bCs/>
          <w:i/>
          <w:iCs/>
          <w:color w:val="000000"/>
          <w:sz w:val="24"/>
          <w:szCs w:val="24"/>
        </w:rPr>
        <w:t>Контрольный  диктант  по теме:  « Правописание   безударных  гласных  в  корне  слов»</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b/>
          <w:bCs/>
          <w:color w:val="000000"/>
          <w:sz w:val="24"/>
          <w:szCs w:val="24"/>
        </w:rPr>
        <w:t>Чудесная  ёлка</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Идёт мелкий снежок.  Пушистые  хлопья снега легли на землю и деревья. На поляне стояла молоденькая  стройная ёлочка.  Ребята р</w:t>
      </w:r>
      <w:r w:rsidRPr="001A1A77">
        <w:rPr>
          <w:rFonts w:ascii="Times New Roman" w:hAnsi="Times New Roman" w:cs="Times New Roman"/>
          <w:b/>
          <w:bCs/>
          <w:color w:val="000000"/>
          <w:sz w:val="24"/>
          <w:szCs w:val="24"/>
        </w:rPr>
        <w:t>е</w:t>
      </w:r>
      <w:r w:rsidRPr="001A1A77">
        <w:rPr>
          <w:rFonts w:ascii="Times New Roman" w:hAnsi="Times New Roman" w:cs="Times New Roman"/>
          <w:color w:val="000000"/>
          <w:sz w:val="24"/>
          <w:szCs w:val="24"/>
        </w:rPr>
        <w:t>шили украсить её. Они повес</w:t>
      </w:r>
      <w:r w:rsidRPr="001A1A77">
        <w:rPr>
          <w:rFonts w:ascii="Times New Roman" w:hAnsi="Times New Roman" w:cs="Times New Roman"/>
          <w:b/>
          <w:bCs/>
          <w:color w:val="000000"/>
          <w:sz w:val="24"/>
          <w:szCs w:val="24"/>
        </w:rPr>
        <w:t>и</w:t>
      </w:r>
      <w:r w:rsidRPr="001A1A77">
        <w:rPr>
          <w:rFonts w:ascii="Times New Roman" w:hAnsi="Times New Roman" w:cs="Times New Roman"/>
          <w:color w:val="000000"/>
          <w:sz w:val="24"/>
          <w:szCs w:val="24"/>
        </w:rPr>
        <w:t>ли на лесную красавицу ягоды р</w:t>
      </w:r>
      <w:r w:rsidRPr="001A1A77">
        <w:rPr>
          <w:rFonts w:ascii="Times New Roman" w:hAnsi="Times New Roman" w:cs="Times New Roman"/>
          <w:b/>
          <w:bCs/>
          <w:color w:val="000000"/>
          <w:sz w:val="24"/>
          <w:szCs w:val="24"/>
        </w:rPr>
        <w:t>я</w:t>
      </w:r>
      <w:r w:rsidRPr="001A1A77">
        <w:rPr>
          <w:rFonts w:ascii="Times New Roman" w:hAnsi="Times New Roman" w:cs="Times New Roman"/>
          <w:color w:val="000000"/>
          <w:sz w:val="24"/>
          <w:szCs w:val="24"/>
        </w:rPr>
        <w:t>бины. К нижним веткам прикрепили морковку.  Под ёлку положили к</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чан капусты. Утр</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м над ёлкой кружил</w:t>
      </w:r>
      <w:r w:rsidRPr="001A1A77">
        <w:rPr>
          <w:rFonts w:ascii="Times New Roman" w:hAnsi="Times New Roman" w:cs="Times New Roman"/>
          <w:b/>
          <w:bCs/>
          <w:color w:val="000000"/>
          <w:sz w:val="24"/>
          <w:szCs w:val="24"/>
        </w:rPr>
        <w:t>а</w:t>
      </w:r>
      <w:r w:rsidRPr="001A1A77">
        <w:rPr>
          <w:rFonts w:ascii="Times New Roman" w:hAnsi="Times New Roman" w:cs="Times New Roman"/>
          <w:color w:val="000000"/>
          <w:sz w:val="24"/>
          <w:szCs w:val="24"/>
        </w:rPr>
        <w:t>сь стайка птиц. Вечер</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м  прибежали два зайца. Они угощал</w:t>
      </w:r>
      <w:r w:rsidRPr="001A1A77">
        <w:rPr>
          <w:rFonts w:ascii="Times New Roman" w:hAnsi="Times New Roman" w:cs="Times New Roman"/>
          <w:b/>
          <w:bCs/>
          <w:color w:val="000000"/>
          <w:sz w:val="24"/>
          <w:szCs w:val="24"/>
        </w:rPr>
        <w:t>и</w:t>
      </w:r>
      <w:r w:rsidRPr="001A1A77">
        <w:rPr>
          <w:rFonts w:ascii="Times New Roman" w:hAnsi="Times New Roman" w:cs="Times New Roman"/>
          <w:color w:val="000000"/>
          <w:sz w:val="24"/>
          <w:szCs w:val="24"/>
        </w:rPr>
        <w:t>сь вкусным  ужин</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м.</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i/>
          <w:iCs/>
          <w:color w:val="000000"/>
          <w:sz w:val="24"/>
          <w:szCs w:val="24"/>
        </w:rPr>
        <w:t>Грамматические  задания</w:t>
      </w:r>
    </w:p>
    <w:p w:rsidR="00462A19" w:rsidRPr="001A1A77" w:rsidRDefault="00462A19" w:rsidP="0017675A">
      <w:pPr>
        <w:numPr>
          <w:ilvl w:val="0"/>
          <w:numId w:val="193"/>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Выписать из текста 3 слова с  безударной гласной в корне, которая проверяется ударением, указать проверочное слово.</w:t>
      </w:r>
    </w:p>
    <w:p w:rsidR="00462A19" w:rsidRPr="001A1A77" w:rsidRDefault="00462A19" w:rsidP="0017675A">
      <w:pPr>
        <w:numPr>
          <w:ilvl w:val="0"/>
          <w:numId w:val="193"/>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Записать и разобрать по составу слова</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Кормушка, прилёт, подводники</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Сахарница, заход, заморозки</w:t>
      </w:r>
    </w:p>
    <w:p w:rsidR="00462A19" w:rsidRPr="001A1A77" w:rsidRDefault="00462A19" w:rsidP="0017675A">
      <w:pPr>
        <w:numPr>
          <w:ilvl w:val="0"/>
          <w:numId w:val="194"/>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*К данным словам подобрать  и записать  антонимы  с приставками, приставку выделить.</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Продавать -….., выходить -……</w:t>
      </w: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Помолчать ….,  приехать- ….</w:t>
      </w: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rPr>
          <w:rFonts w:ascii="Times New Roman" w:hAnsi="Times New Roman" w:cs="Times New Roman"/>
          <w:color w:val="000000"/>
          <w:sz w:val="24"/>
          <w:szCs w:val="24"/>
        </w:rPr>
      </w:pP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Контрольный диктант для 3-го класса</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за I полугодие</w:t>
      </w:r>
    </w:p>
    <w:p w:rsidR="00462A19" w:rsidRPr="001A1A77" w:rsidRDefault="00462A19" w:rsidP="00462A19">
      <w:pPr>
        <w:pStyle w:val="c5c14c13"/>
        <w:shd w:val="clear" w:color="auto" w:fill="FFFFFF"/>
        <w:spacing w:before="0" w:beforeAutospacing="0" w:after="0" w:afterAutospacing="0"/>
        <w:ind w:firstLine="540"/>
        <w:jc w:val="both"/>
        <w:rPr>
          <w:color w:val="000000"/>
        </w:rPr>
      </w:pPr>
      <w:r w:rsidRPr="001A1A77">
        <w:rPr>
          <w:rStyle w:val="c2"/>
          <w:color w:val="000000"/>
        </w:rPr>
        <w:t>Цель работы –</w:t>
      </w:r>
      <w:r w:rsidRPr="001A1A77">
        <w:rPr>
          <w:rStyle w:val="apple-converted-space"/>
          <w:rFonts w:eastAsiaTheme="minorEastAsia"/>
          <w:b/>
          <w:bCs/>
          <w:color w:val="000000"/>
        </w:rPr>
        <w:t> </w:t>
      </w:r>
      <w:r w:rsidRPr="001A1A77">
        <w:rPr>
          <w:rStyle w:val="c1"/>
          <w:color w:val="000000"/>
        </w:rPr>
        <w:t>проверить умение применять правила правописания слов со звонкими и глухими согласными, безударными гласными в практике письма: умение обнаруживать орфограммы, проверять их написание изменением формы слова, подбором однокоренных слов.</w:t>
      </w:r>
    </w:p>
    <w:p w:rsidR="00462A19" w:rsidRPr="001A1A77" w:rsidRDefault="00462A19" w:rsidP="00462A19">
      <w:pPr>
        <w:pStyle w:val="c5c14c13"/>
        <w:shd w:val="clear" w:color="auto" w:fill="FFFFFF"/>
        <w:spacing w:before="0" w:beforeAutospacing="0" w:after="0" w:afterAutospacing="0"/>
        <w:ind w:firstLine="540"/>
        <w:jc w:val="both"/>
        <w:rPr>
          <w:color w:val="000000"/>
        </w:rPr>
      </w:pPr>
      <w:r w:rsidRPr="001A1A77">
        <w:rPr>
          <w:rStyle w:val="c2"/>
          <w:color w:val="000000"/>
        </w:rPr>
        <w:lastRenderedPageBreak/>
        <w:t>Объем работы:</w:t>
      </w:r>
      <w:r w:rsidRPr="001A1A77">
        <w:rPr>
          <w:rStyle w:val="apple-converted-space"/>
          <w:rFonts w:eastAsiaTheme="minorEastAsia"/>
          <w:b/>
          <w:bCs/>
          <w:color w:val="000000"/>
        </w:rPr>
        <w:t> </w:t>
      </w:r>
      <w:r w:rsidRPr="001A1A77">
        <w:rPr>
          <w:rStyle w:val="c1"/>
          <w:color w:val="000000"/>
        </w:rPr>
        <w:t>50-55 слов.</w:t>
      </w:r>
    </w:p>
    <w:p w:rsidR="00462A19" w:rsidRPr="001A1A77" w:rsidRDefault="00462A19" w:rsidP="00462A19">
      <w:pPr>
        <w:pStyle w:val="c5c7"/>
        <w:shd w:val="clear" w:color="auto" w:fill="FFFFFF"/>
        <w:spacing w:before="0" w:beforeAutospacing="0" w:after="0" w:afterAutospacing="0"/>
        <w:jc w:val="center"/>
        <w:rPr>
          <w:color w:val="000000"/>
        </w:rPr>
      </w:pPr>
      <w:r w:rsidRPr="001A1A77">
        <w:rPr>
          <w:rStyle w:val="c2"/>
          <w:color w:val="000000"/>
        </w:rPr>
        <w:t>Зимний лес.</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Чудесен русский лес зимой! Белый пушистый снег повис на ветвях деревьев. Смолистые шишки украшают вершины елей. Шустрые синицы пищат в сучьях. На сугробах видны узоры заячьих и лисьих следов.</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Вот бежит через дорогу белка. Прыгнула на сосну, махнула хвостиком. Полетела легкая снежная пыль. Постучал молоточком по стволу дятел.</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                                                                                                             (50 слов).</w:t>
      </w:r>
    </w:p>
    <w:p w:rsidR="00462A19" w:rsidRPr="001A1A77" w:rsidRDefault="00462A19" w:rsidP="00462A19">
      <w:pPr>
        <w:pStyle w:val="c5c14c9"/>
        <w:shd w:val="clear" w:color="auto" w:fill="FFFFFF"/>
        <w:spacing w:before="0" w:beforeAutospacing="0" w:after="0" w:afterAutospacing="0"/>
        <w:ind w:firstLine="540"/>
        <w:jc w:val="right"/>
        <w:rPr>
          <w:color w:val="000000"/>
        </w:rPr>
      </w:pPr>
      <w:r w:rsidRPr="001A1A77">
        <w:rPr>
          <w:rStyle w:val="c1"/>
          <w:color w:val="000000"/>
        </w:rPr>
        <w:t>(По И. Соколову-Микитову)</w:t>
      </w:r>
    </w:p>
    <w:p w:rsidR="00462A19" w:rsidRPr="001A1A77" w:rsidRDefault="00462A19" w:rsidP="00462A19">
      <w:pPr>
        <w:pStyle w:val="c5c14c7"/>
        <w:shd w:val="clear" w:color="auto" w:fill="FFFFFF"/>
        <w:spacing w:before="0" w:beforeAutospacing="0" w:after="0" w:afterAutospacing="0"/>
        <w:ind w:firstLine="540"/>
        <w:jc w:val="center"/>
        <w:rPr>
          <w:color w:val="000000"/>
        </w:rPr>
      </w:pPr>
      <w:r w:rsidRPr="001A1A77">
        <w:rPr>
          <w:rStyle w:val="c2"/>
          <w:color w:val="000000"/>
        </w:rPr>
        <w:t>Грамматическое задание</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1. Выполните синтаксический разбор предложения. Выпишите словосочетания.</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I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Голодные синички прилетели к кормушке.</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2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Серенькая белочка спряталась в дупле.</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2. Разбери слова по составу.</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I вариант                                            II вариант</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морозец                                                журавлик</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пробежка                                              погрузка</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длинный                                               ранний</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постучал                                               пробежал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прилетят                                               замерзают</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                                         </w:t>
      </w:r>
    </w:p>
    <w:p w:rsidR="00462A19" w:rsidRPr="001A1A77" w:rsidRDefault="00462A19" w:rsidP="00462A19">
      <w:pPr>
        <w:pStyle w:val="c5c14"/>
        <w:shd w:val="clear" w:color="auto" w:fill="FFFFFF"/>
        <w:spacing w:before="0" w:beforeAutospacing="0" w:after="0" w:afterAutospacing="0"/>
        <w:ind w:firstLine="540"/>
        <w:rPr>
          <w:color w:val="000000"/>
        </w:rPr>
      </w:pPr>
      <w:r w:rsidRPr="001A1A77">
        <w:rPr>
          <w:rStyle w:val="c1"/>
          <w:color w:val="000000"/>
        </w:rPr>
        <w:t>3. Запиши слова в 3 столбика.</w:t>
      </w:r>
    </w:p>
    <w:p w:rsidR="00462A19" w:rsidRPr="001A1A77" w:rsidRDefault="00462A19" w:rsidP="00462A19">
      <w:pPr>
        <w:pStyle w:val="c5c14"/>
        <w:shd w:val="clear" w:color="auto" w:fill="FFFFFF"/>
        <w:spacing w:before="0" w:beforeAutospacing="0" w:after="0" w:afterAutospacing="0"/>
        <w:ind w:firstLine="540"/>
        <w:rPr>
          <w:rStyle w:val="c1"/>
          <w:color w:val="000000"/>
        </w:rPr>
      </w:pPr>
      <w:r w:rsidRPr="001A1A77">
        <w:rPr>
          <w:rStyle w:val="c1"/>
          <w:color w:val="000000"/>
        </w:rPr>
        <w:t>Кр…чать, б…реза, сла…кий, ло…кий, сн…жинка, с…бака, т…желый, п…льто, ска…ка.</w:t>
      </w:r>
    </w:p>
    <w:p w:rsidR="00462A19" w:rsidRPr="001A1A77" w:rsidRDefault="00462A19" w:rsidP="00462A19">
      <w:pPr>
        <w:pStyle w:val="c5c14"/>
        <w:shd w:val="clear" w:color="auto" w:fill="FFFFFF"/>
        <w:spacing w:before="0" w:beforeAutospacing="0" w:after="0" w:afterAutospacing="0"/>
        <w:ind w:firstLine="540"/>
        <w:rPr>
          <w:rStyle w:val="c1"/>
          <w:color w:val="000000"/>
        </w:rPr>
      </w:pPr>
    </w:p>
    <w:p w:rsidR="00462A19" w:rsidRPr="001A1A77" w:rsidRDefault="00462A19" w:rsidP="00462A19">
      <w:pPr>
        <w:pStyle w:val="c5c14"/>
        <w:shd w:val="clear" w:color="auto" w:fill="FFFFFF"/>
        <w:spacing w:before="0" w:beforeAutospacing="0" w:after="0"/>
        <w:ind w:firstLine="540"/>
        <w:rPr>
          <w:color w:val="000000"/>
        </w:rPr>
      </w:pPr>
      <w:r w:rsidRPr="001A1A77">
        <w:rPr>
          <w:b/>
          <w:bCs/>
          <w:color w:val="000000"/>
        </w:rPr>
        <w:t>Снеговик</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Стоит чудесный зимн</w:t>
      </w:r>
      <w:r w:rsidRPr="001A1A77">
        <w:rPr>
          <w:b/>
          <w:bCs/>
          <w:color w:val="000000"/>
        </w:rPr>
        <w:t>и</w:t>
      </w:r>
      <w:r w:rsidRPr="001A1A77">
        <w:rPr>
          <w:color w:val="000000"/>
        </w:rPr>
        <w:t>й день. Пад</w:t>
      </w:r>
      <w:r w:rsidRPr="001A1A77">
        <w:rPr>
          <w:b/>
          <w:bCs/>
          <w:color w:val="000000"/>
        </w:rPr>
        <w:t>а</w:t>
      </w:r>
      <w:r w:rsidRPr="001A1A77">
        <w:rPr>
          <w:color w:val="000000"/>
        </w:rPr>
        <w:t>ет лёгкий пушистый снег. Деревья </w:t>
      </w:r>
      <w:r w:rsidRPr="001A1A77">
        <w:rPr>
          <w:b/>
          <w:bCs/>
          <w:color w:val="000000"/>
        </w:rPr>
        <w:t>о</w:t>
      </w:r>
      <w:r w:rsidRPr="001A1A77">
        <w:rPr>
          <w:color w:val="000000"/>
        </w:rPr>
        <w:t>деты в бел</w:t>
      </w:r>
      <w:r w:rsidRPr="001A1A77">
        <w:rPr>
          <w:b/>
          <w:bCs/>
          <w:color w:val="000000"/>
        </w:rPr>
        <w:t>ые</w:t>
      </w:r>
      <w:r w:rsidRPr="001A1A77">
        <w:rPr>
          <w:color w:val="000000"/>
        </w:rPr>
        <w:t>шубки. Спит пруд под лед</w:t>
      </w:r>
      <w:r w:rsidRPr="001A1A77">
        <w:rPr>
          <w:b/>
          <w:bCs/>
          <w:color w:val="000000"/>
        </w:rPr>
        <w:t>я</w:t>
      </w:r>
      <w:r w:rsidRPr="001A1A77">
        <w:rPr>
          <w:color w:val="000000"/>
        </w:rPr>
        <w:t>ной корк</w:t>
      </w:r>
      <w:r w:rsidRPr="001A1A77">
        <w:rPr>
          <w:b/>
          <w:bCs/>
          <w:color w:val="000000"/>
        </w:rPr>
        <w:t>о</w:t>
      </w:r>
      <w:r w:rsidRPr="001A1A77">
        <w:rPr>
          <w:color w:val="000000"/>
        </w:rPr>
        <w:t>й. На земле лежит толстый снежный п</w:t>
      </w:r>
      <w:r w:rsidRPr="001A1A77">
        <w:rPr>
          <w:b/>
          <w:bCs/>
          <w:color w:val="000000"/>
        </w:rPr>
        <w:t>о</w:t>
      </w:r>
      <w:r w:rsidRPr="001A1A77">
        <w:rPr>
          <w:color w:val="000000"/>
        </w:rPr>
        <w:t>кро</w:t>
      </w:r>
      <w:r w:rsidRPr="001A1A77">
        <w:rPr>
          <w:b/>
          <w:bCs/>
          <w:color w:val="000000"/>
        </w:rPr>
        <w:t>в</w:t>
      </w:r>
      <w:r w:rsidRPr="001A1A77">
        <w:rPr>
          <w:color w:val="000000"/>
        </w:rPr>
        <w:t>. Ребята выбеж</w:t>
      </w:r>
      <w:r w:rsidRPr="001A1A77">
        <w:rPr>
          <w:b/>
          <w:bCs/>
          <w:color w:val="000000"/>
        </w:rPr>
        <w:t>а</w:t>
      </w:r>
      <w:r w:rsidRPr="001A1A77">
        <w:rPr>
          <w:color w:val="000000"/>
        </w:rPr>
        <w:t>ли  на улицу. Они стали лепить снеговика. Глазки </w:t>
      </w:r>
      <w:r w:rsidRPr="001A1A77">
        <w:rPr>
          <w:b/>
          <w:bCs/>
          <w:color w:val="000000"/>
        </w:rPr>
        <w:t>с</w:t>
      </w:r>
      <w:r w:rsidRPr="001A1A77">
        <w:rPr>
          <w:color w:val="000000"/>
        </w:rPr>
        <w:t>делали ему из светлых льдинок</w:t>
      </w:r>
      <w:r w:rsidRPr="001A1A77">
        <w:rPr>
          <w:b/>
          <w:bCs/>
          <w:color w:val="000000"/>
        </w:rPr>
        <w:t>,</w:t>
      </w:r>
      <w:r w:rsidRPr="001A1A77">
        <w:rPr>
          <w:color w:val="000000"/>
        </w:rPr>
        <w:t> рот и нос из морковки, а брови из уг</w:t>
      </w:r>
      <w:r w:rsidRPr="001A1A77">
        <w:rPr>
          <w:b/>
          <w:bCs/>
          <w:color w:val="000000"/>
        </w:rPr>
        <w:t>о</w:t>
      </w:r>
      <w:r w:rsidRPr="001A1A77">
        <w:rPr>
          <w:color w:val="000000"/>
        </w:rPr>
        <w:t>льков. Радостн</w:t>
      </w:r>
      <w:r w:rsidRPr="001A1A77">
        <w:rPr>
          <w:b/>
          <w:bCs/>
          <w:color w:val="000000"/>
        </w:rPr>
        <w:t>о</w:t>
      </w:r>
      <w:r w:rsidRPr="001A1A77">
        <w:rPr>
          <w:color w:val="000000"/>
        </w:rPr>
        <w:t> и весело всем!</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i/>
          <w:iCs/>
          <w:color w:val="000000"/>
        </w:rPr>
        <w:t>Грамматические  задания</w:t>
      </w:r>
    </w:p>
    <w:p w:rsidR="00462A19" w:rsidRPr="001A1A77" w:rsidRDefault="00462A19" w:rsidP="0017675A">
      <w:pPr>
        <w:pStyle w:val="c5c14"/>
        <w:numPr>
          <w:ilvl w:val="0"/>
          <w:numId w:val="195"/>
        </w:numPr>
        <w:shd w:val="clear" w:color="auto" w:fill="FFFFFF"/>
        <w:spacing w:before="0" w:beforeAutospacing="0"/>
        <w:rPr>
          <w:color w:val="000000"/>
        </w:rPr>
      </w:pPr>
      <w:r w:rsidRPr="001A1A77">
        <w:rPr>
          <w:color w:val="000000"/>
        </w:rPr>
        <w:t>Выписать из текста по 1  слову  с  безударной гласной в корне, с парным согласным в корне, с непроизносимой согласной в корне, которые  проверяются ударением,   указать проверочное слово.</w:t>
      </w:r>
    </w:p>
    <w:p w:rsidR="00462A19" w:rsidRPr="001A1A77" w:rsidRDefault="00462A19" w:rsidP="0017675A">
      <w:pPr>
        <w:pStyle w:val="c5c14"/>
        <w:numPr>
          <w:ilvl w:val="0"/>
          <w:numId w:val="195"/>
        </w:numPr>
        <w:shd w:val="clear" w:color="auto" w:fill="FFFFFF"/>
        <w:spacing w:before="0" w:beforeAutospacing="0"/>
        <w:rPr>
          <w:color w:val="000000"/>
        </w:rPr>
      </w:pPr>
      <w:r w:rsidRPr="001A1A77">
        <w:rPr>
          <w:color w:val="000000"/>
        </w:rPr>
        <w:t>Записать и разобрать по составу слова</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Берёзка, подорожник,  капуста. </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2 вариант   Ягодка, подберёзовик, помидоры.</w:t>
      </w:r>
    </w:p>
    <w:p w:rsidR="00462A19" w:rsidRPr="001A1A77" w:rsidRDefault="00462A19" w:rsidP="0017675A">
      <w:pPr>
        <w:pStyle w:val="c5c14"/>
        <w:numPr>
          <w:ilvl w:val="0"/>
          <w:numId w:val="196"/>
        </w:numPr>
        <w:shd w:val="clear" w:color="auto" w:fill="FFFFFF"/>
        <w:spacing w:before="0" w:beforeAutospacing="0"/>
        <w:rPr>
          <w:color w:val="000000"/>
        </w:rPr>
      </w:pPr>
      <w:r w:rsidRPr="001A1A77">
        <w:rPr>
          <w:color w:val="000000"/>
        </w:rPr>
        <w:t>Образуй однокоренные слова от данных  слов     с  помощью  приставок. Выдели  приставки.</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Лететь, …</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lastRenderedPageBreak/>
        <w:t>2 вариант  Ходить, …</w:t>
      </w:r>
    </w:p>
    <w:p w:rsidR="00462A19" w:rsidRPr="001A1A77" w:rsidRDefault="00462A19" w:rsidP="00462A19">
      <w:pPr>
        <w:pStyle w:val="c5c14"/>
        <w:shd w:val="clear" w:color="auto" w:fill="FFFFFF"/>
        <w:spacing w:before="0" w:beforeAutospacing="0" w:after="0" w:afterAutospacing="0"/>
        <w:ind w:firstLine="540"/>
        <w:rPr>
          <w:color w:val="000000"/>
        </w:rPr>
      </w:pPr>
    </w:p>
    <w:p w:rsidR="00462A19" w:rsidRPr="001A1A77" w:rsidRDefault="00462A19" w:rsidP="00462A19">
      <w:pPr>
        <w:pStyle w:val="c5c14"/>
        <w:shd w:val="clear" w:color="auto" w:fill="FFFFFF"/>
        <w:spacing w:before="0" w:beforeAutospacing="0" w:after="0"/>
        <w:ind w:firstLine="540"/>
        <w:rPr>
          <w:color w:val="000000"/>
        </w:rPr>
      </w:pPr>
      <w:r w:rsidRPr="001A1A77">
        <w:rPr>
          <w:b/>
          <w:bCs/>
          <w:i/>
          <w:iCs/>
          <w:color w:val="000000"/>
        </w:rPr>
        <w:t>Контрольный  диктант   по  теме: «Собственные  и  нарицательные,  одушевлённые  и  неодушевлённые  имена  существительные»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b/>
          <w:bCs/>
          <w:color w:val="000000"/>
        </w:rPr>
        <w:t> На  рыбалке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Мы  стали   жить  на  берегу   Волги. Зимой  река  замёрзла.  Рыбаки  собрались на  лёд  ловить рыбу.  Рыбак  Андрей   взял   </w:t>
      </w:r>
      <w:r w:rsidRPr="001A1A77">
        <w:rPr>
          <w:b/>
          <w:bCs/>
          <w:color w:val="000000"/>
        </w:rPr>
        <w:t>с  </w:t>
      </w:r>
      <w:r w:rsidRPr="001A1A77">
        <w:rPr>
          <w:color w:val="000000"/>
        </w:rPr>
        <w:t>собой сынишку Ваню.  Дал</w:t>
      </w:r>
      <w:r w:rsidRPr="001A1A77">
        <w:rPr>
          <w:b/>
          <w:bCs/>
          <w:color w:val="000000"/>
        </w:rPr>
        <w:t>е</w:t>
      </w:r>
      <w:r w:rsidRPr="001A1A77">
        <w:rPr>
          <w:color w:val="000000"/>
        </w:rPr>
        <w:t>ко   выехали   рыбаки.    </w:t>
      </w:r>
      <w:r w:rsidRPr="001A1A77">
        <w:rPr>
          <w:b/>
          <w:bCs/>
          <w:color w:val="000000"/>
        </w:rPr>
        <w:t>С</w:t>
      </w:r>
      <w:r w:rsidRPr="001A1A77">
        <w:rPr>
          <w:color w:val="000000"/>
        </w:rPr>
        <w:t>делали   </w:t>
      </w:r>
      <w:r w:rsidRPr="001A1A77">
        <w:rPr>
          <w:b/>
          <w:bCs/>
          <w:color w:val="000000"/>
        </w:rPr>
        <w:t>во</w:t>
      </w:r>
      <w:r w:rsidRPr="001A1A77">
        <w:rPr>
          <w:color w:val="000000"/>
        </w:rPr>
        <w:t>   льду  ямки   и  спустили  в  воду  сети. Светило  солнце. Всем  было  весело.  Ваня  был очень  рад.  Он  помогал  выпутывать   из    сетей рыбу. Рыбы  наловил</w:t>
      </w:r>
      <w:r w:rsidRPr="001A1A77">
        <w:rPr>
          <w:b/>
          <w:bCs/>
          <w:color w:val="000000"/>
        </w:rPr>
        <w:t>о</w:t>
      </w:r>
      <w:r w:rsidRPr="001A1A77">
        <w:rPr>
          <w:color w:val="000000"/>
        </w:rPr>
        <w:t>сь  много.</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i/>
          <w:iCs/>
          <w:color w:val="000000"/>
        </w:rPr>
        <w:t>Грамматические  задания</w:t>
      </w:r>
    </w:p>
    <w:p w:rsidR="00462A19" w:rsidRPr="001A1A77" w:rsidRDefault="00462A19" w:rsidP="0017675A">
      <w:pPr>
        <w:pStyle w:val="c5c14"/>
        <w:numPr>
          <w:ilvl w:val="0"/>
          <w:numId w:val="197"/>
        </w:numPr>
        <w:shd w:val="clear" w:color="auto" w:fill="FFFFFF"/>
        <w:spacing w:before="0" w:beforeAutospacing="0"/>
        <w:rPr>
          <w:color w:val="000000"/>
        </w:rPr>
      </w:pPr>
      <w:r w:rsidRPr="001A1A77">
        <w:rPr>
          <w:color w:val="000000"/>
        </w:rPr>
        <w:t>Укажите части речи …</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 в первом  предложении</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2 вариант  – в  десятом  предложении</w:t>
      </w:r>
    </w:p>
    <w:p w:rsidR="00462A19" w:rsidRPr="001A1A77" w:rsidRDefault="00462A19" w:rsidP="0017675A">
      <w:pPr>
        <w:pStyle w:val="c5c14"/>
        <w:numPr>
          <w:ilvl w:val="0"/>
          <w:numId w:val="198"/>
        </w:numPr>
        <w:shd w:val="clear" w:color="auto" w:fill="FFFFFF"/>
        <w:spacing w:before="0" w:beforeAutospacing="0"/>
        <w:rPr>
          <w:color w:val="000000"/>
        </w:rPr>
      </w:pPr>
      <w:r w:rsidRPr="001A1A77">
        <w:rPr>
          <w:color w:val="000000"/>
        </w:rPr>
        <w:t>Подчеркните в тексте  собственные  имена  существительные</w:t>
      </w:r>
    </w:p>
    <w:p w:rsidR="00462A19" w:rsidRPr="001A1A77" w:rsidRDefault="00462A19" w:rsidP="0017675A">
      <w:pPr>
        <w:pStyle w:val="c5c14"/>
        <w:numPr>
          <w:ilvl w:val="0"/>
          <w:numId w:val="198"/>
        </w:numPr>
        <w:shd w:val="clear" w:color="auto" w:fill="FFFFFF"/>
        <w:spacing w:before="0" w:beforeAutospacing="0"/>
        <w:rPr>
          <w:color w:val="000000"/>
        </w:rPr>
      </w:pPr>
      <w:r w:rsidRPr="001A1A77">
        <w:rPr>
          <w:color w:val="000000"/>
        </w:rPr>
        <w:t>* Запишите  одушевлённые    и   неодушевлённые  имена  существительные, по   2  слова.</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afterAutospacing="0"/>
        <w:ind w:firstLine="540"/>
        <w:rPr>
          <w:color w:val="000000"/>
        </w:rPr>
      </w:pPr>
    </w:p>
    <w:p w:rsidR="00462A19" w:rsidRPr="001A1A77" w:rsidRDefault="00462A19" w:rsidP="00462A19">
      <w:pPr>
        <w:pStyle w:val="c5c14"/>
        <w:shd w:val="clear" w:color="auto" w:fill="FFFFFF"/>
        <w:spacing w:before="0" w:beforeAutospacing="0" w:after="0"/>
        <w:ind w:firstLine="540"/>
        <w:rPr>
          <w:color w:val="000000"/>
        </w:rPr>
      </w:pPr>
      <w:r w:rsidRPr="001A1A77">
        <w:rPr>
          <w:b/>
          <w:bCs/>
          <w:i/>
          <w:iCs/>
          <w:color w:val="000000"/>
        </w:rPr>
        <w:t>Контрольный  диктант   по  теме: « Имя  существительное»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b/>
          <w:bCs/>
          <w:color w:val="000000"/>
        </w:rPr>
        <w:t>На  речке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Владимир   жил  в тайге. Сторожка  стояла  на берегу  реки  Краснуха. Кругом  тишь.  За  много  лет    Вова   изучил эту местность. Он  хорошо знал всех </w:t>
      </w:r>
      <w:r w:rsidRPr="001A1A77">
        <w:rPr>
          <w:b/>
          <w:bCs/>
          <w:color w:val="000000"/>
        </w:rPr>
        <w:t>обитателей</w:t>
      </w:r>
      <w:r w:rsidRPr="001A1A77">
        <w:rPr>
          <w:color w:val="000000"/>
        </w:rPr>
        <w:t>.  У берегов тих</w:t>
      </w:r>
      <w:r w:rsidRPr="001A1A77">
        <w:rPr>
          <w:b/>
          <w:bCs/>
          <w:color w:val="000000"/>
        </w:rPr>
        <w:t>о </w:t>
      </w:r>
      <w:r w:rsidRPr="001A1A77">
        <w:rPr>
          <w:color w:val="000000"/>
        </w:rPr>
        <w:t> шуршал  камыш. В е</w:t>
      </w:r>
      <w:r w:rsidRPr="001A1A77">
        <w:rPr>
          <w:b/>
          <w:bCs/>
          <w:color w:val="000000"/>
        </w:rPr>
        <w:t>г</w:t>
      </w:r>
      <w:r w:rsidRPr="001A1A77">
        <w:rPr>
          <w:color w:val="000000"/>
        </w:rPr>
        <w:t>о </w:t>
      </w:r>
      <w:r w:rsidRPr="001A1A77">
        <w:rPr>
          <w:b/>
          <w:bCs/>
          <w:color w:val="000000"/>
        </w:rPr>
        <w:t>зарослях</w:t>
      </w:r>
      <w:r w:rsidRPr="001A1A77">
        <w:rPr>
          <w:color w:val="000000"/>
        </w:rPr>
        <w:t>  каждую весну стро</w:t>
      </w:r>
      <w:r w:rsidRPr="001A1A77">
        <w:rPr>
          <w:b/>
          <w:bCs/>
          <w:color w:val="000000"/>
        </w:rPr>
        <w:t>и</w:t>
      </w:r>
      <w:r w:rsidRPr="001A1A77">
        <w:rPr>
          <w:color w:val="000000"/>
        </w:rPr>
        <w:t>ли свои гнёзда утки. Вот появились и первые утята.   Ран</w:t>
      </w:r>
      <w:r w:rsidRPr="001A1A77">
        <w:rPr>
          <w:b/>
          <w:bCs/>
          <w:color w:val="000000"/>
        </w:rPr>
        <w:t>о</w:t>
      </w:r>
      <w:r w:rsidRPr="001A1A77">
        <w:rPr>
          <w:color w:val="000000"/>
        </w:rPr>
        <w:t>утром     мать  выводила  их на берег. Малыши щипали   нежную  травку. Мать  была  </w:t>
      </w:r>
      <w:r w:rsidRPr="001A1A77">
        <w:rPr>
          <w:b/>
          <w:bCs/>
          <w:color w:val="000000"/>
        </w:rPr>
        <w:t>довольна.</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i/>
          <w:iCs/>
          <w:color w:val="000000"/>
        </w:rPr>
        <w:t>Грамматические  задания</w:t>
      </w:r>
    </w:p>
    <w:p w:rsidR="00462A19" w:rsidRPr="001A1A77" w:rsidRDefault="00462A19" w:rsidP="0017675A">
      <w:pPr>
        <w:pStyle w:val="c5c14"/>
        <w:numPr>
          <w:ilvl w:val="0"/>
          <w:numId w:val="199"/>
        </w:numPr>
        <w:shd w:val="clear" w:color="auto" w:fill="FFFFFF"/>
        <w:spacing w:before="0" w:beforeAutospacing="0"/>
        <w:rPr>
          <w:color w:val="000000"/>
        </w:rPr>
      </w:pPr>
      <w:r w:rsidRPr="001A1A77">
        <w:rPr>
          <w:color w:val="000000"/>
        </w:rPr>
        <w:t>Подчеркни грамматическую  основу</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 6 предложения ( У берегов тихо шуршал камыш)</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lastRenderedPageBreak/>
        <w:t>2 вариант  – 9 предложения  ( Рано  утром  мать выводила  их  на берег)</w:t>
      </w:r>
    </w:p>
    <w:p w:rsidR="00462A19" w:rsidRPr="001A1A77" w:rsidRDefault="00462A19" w:rsidP="0017675A">
      <w:pPr>
        <w:pStyle w:val="c5c14"/>
        <w:numPr>
          <w:ilvl w:val="0"/>
          <w:numId w:val="200"/>
        </w:numPr>
        <w:shd w:val="clear" w:color="auto" w:fill="FFFFFF"/>
        <w:spacing w:before="0" w:beforeAutospacing="0"/>
        <w:rPr>
          <w:color w:val="000000"/>
        </w:rPr>
      </w:pPr>
      <w:r w:rsidRPr="001A1A77">
        <w:rPr>
          <w:color w:val="000000"/>
        </w:rPr>
        <w:t>Определи падеж и род  у имён существительных</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 первого предложения  ( Владимир  жил  в тайге)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2 вариант – десятого  предложения ( Малыши  щипали   нежную  травку)</w:t>
      </w:r>
    </w:p>
    <w:p w:rsidR="00462A19" w:rsidRPr="001A1A77" w:rsidRDefault="00462A19" w:rsidP="0017675A">
      <w:pPr>
        <w:pStyle w:val="c5c14"/>
        <w:numPr>
          <w:ilvl w:val="0"/>
          <w:numId w:val="201"/>
        </w:numPr>
        <w:shd w:val="clear" w:color="auto" w:fill="FFFFFF"/>
        <w:spacing w:before="0" w:beforeAutospacing="0"/>
        <w:rPr>
          <w:color w:val="000000"/>
        </w:rPr>
      </w:pPr>
      <w:r w:rsidRPr="001A1A77">
        <w:rPr>
          <w:color w:val="000000"/>
        </w:rPr>
        <w:t>1 вариант. Запиши   3  имени  существительных, употребляемых  только  в единственном  числе</w:t>
      </w:r>
      <w:r w:rsidRPr="001A1A77">
        <w:rPr>
          <w:color w:val="000000"/>
        </w:rPr>
        <w:br/>
        <w:t>2 вариант.  Запиши   3  имени  существительных, употребляемых  только  во множественном  числе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b/>
          <w:bCs/>
          <w:i/>
          <w:iCs/>
          <w:color w:val="000000"/>
        </w:rPr>
        <w:t>Контрольный  диктант  по теме:  «Имя  прилагательное»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b/>
          <w:bCs/>
          <w:color w:val="000000"/>
        </w:rPr>
        <w:t>Шаги  весны</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Раннее утро. Небо  серое. Голые  сучья деревьев мокли от снега и дождя. Но вот   с  реки потянул лёгкий ветерок. На тёмном  небе  показались пр</w:t>
      </w:r>
      <w:r w:rsidRPr="001A1A77">
        <w:rPr>
          <w:b/>
          <w:bCs/>
          <w:color w:val="000000"/>
        </w:rPr>
        <w:t>о</w:t>
      </w:r>
      <w:r w:rsidRPr="001A1A77">
        <w:rPr>
          <w:color w:val="000000"/>
        </w:rPr>
        <w:t>светы, и выплыл</w:t>
      </w:r>
      <w:r w:rsidRPr="001A1A77">
        <w:rPr>
          <w:b/>
          <w:bCs/>
          <w:color w:val="000000"/>
        </w:rPr>
        <w:t>о </w:t>
      </w:r>
      <w:r w:rsidRPr="001A1A77">
        <w:rPr>
          <w:color w:val="000000"/>
        </w:rPr>
        <w:t>яркое солнце. Вся природа ожила и засверкала. Струйки тёплого пара шли от серых бугров и старых пней.  С каждым часом  пр</w:t>
      </w:r>
      <w:r w:rsidRPr="001A1A77">
        <w:rPr>
          <w:b/>
          <w:bCs/>
          <w:color w:val="000000"/>
        </w:rPr>
        <w:t>о</w:t>
      </w:r>
      <w:r w:rsidRPr="001A1A77">
        <w:rPr>
          <w:color w:val="000000"/>
        </w:rPr>
        <w:t>талины становились шир</w:t>
      </w:r>
      <w:r w:rsidRPr="001A1A77">
        <w:rPr>
          <w:b/>
          <w:bCs/>
          <w:color w:val="000000"/>
        </w:rPr>
        <w:t>е</w:t>
      </w:r>
      <w:r w:rsidRPr="001A1A77">
        <w:rPr>
          <w:color w:val="000000"/>
        </w:rPr>
        <w:t> и </w:t>
      </w:r>
      <w:r w:rsidRPr="001A1A77">
        <w:rPr>
          <w:b/>
          <w:bCs/>
          <w:color w:val="000000"/>
        </w:rPr>
        <w:t>длиннее</w:t>
      </w:r>
      <w:r w:rsidRPr="001A1A77">
        <w:rPr>
          <w:color w:val="000000"/>
        </w:rPr>
        <w:t>. Весёлая стайка  грачей  подлетела к берёзовой  роще.  В воздухе  зазвенели  их  голоса.</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 </w:t>
      </w:r>
    </w:p>
    <w:p w:rsidR="00462A19" w:rsidRPr="001A1A77" w:rsidRDefault="00462A19" w:rsidP="00462A19">
      <w:pPr>
        <w:pStyle w:val="c5c14"/>
        <w:shd w:val="clear" w:color="auto" w:fill="FFFFFF"/>
        <w:spacing w:before="0" w:beforeAutospacing="0" w:after="0"/>
        <w:ind w:firstLine="540"/>
        <w:rPr>
          <w:color w:val="000000"/>
        </w:rPr>
      </w:pPr>
      <w:r w:rsidRPr="001A1A77">
        <w:rPr>
          <w:i/>
          <w:iCs/>
          <w:color w:val="000000"/>
        </w:rPr>
        <w:t>Грамматические  задания</w:t>
      </w:r>
    </w:p>
    <w:p w:rsidR="00462A19" w:rsidRPr="001A1A77" w:rsidRDefault="00462A19" w:rsidP="0017675A">
      <w:pPr>
        <w:pStyle w:val="c5c14"/>
        <w:numPr>
          <w:ilvl w:val="0"/>
          <w:numId w:val="202"/>
        </w:numPr>
        <w:shd w:val="clear" w:color="auto" w:fill="FFFFFF"/>
        <w:spacing w:before="0" w:beforeAutospacing="0"/>
        <w:rPr>
          <w:color w:val="000000"/>
        </w:rPr>
      </w:pPr>
      <w:r w:rsidRPr="001A1A77">
        <w:rPr>
          <w:color w:val="000000"/>
        </w:rPr>
        <w:t>Подчеркните имена прилагательные, выделите окончание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 в  первой  части текста</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2 вариант  – во  второй  части  текста</w:t>
      </w:r>
    </w:p>
    <w:p w:rsidR="00462A19" w:rsidRPr="001A1A77" w:rsidRDefault="00462A19" w:rsidP="0017675A">
      <w:pPr>
        <w:pStyle w:val="c5c14"/>
        <w:numPr>
          <w:ilvl w:val="0"/>
          <w:numId w:val="203"/>
        </w:numPr>
        <w:shd w:val="clear" w:color="auto" w:fill="FFFFFF"/>
        <w:spacing w:before="0" w:beforeAutospacing="0"/>
        <w:rPr>
          <w:color w:val="000000"/>
        </w:rPr>
      </w:pPr>
      <w:r w:rsidRPr="001A1A77">
        <w:rPr>
          <w:color w:val="000000"/>
        </w:rPr>
        <w:t>Определите падеж и род   у имён  прилагательных…</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 пятого предложения  (На тёмном  небе  показались просветы, и выплыло  яркое солнце)</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2 вариант – девятого  предложения  (Весёлая стайка  грачей  подлетела к берёзовой  роще)</w:t>
      </w:r>
    </w:p>
    <w:p w:rsidR="00462A19" w:rsidRPr="001A1A77" w:rsidRDefault="00462A19" w:rsidP="0017675A">
      <w:pPr>
        <w:pStyle w:val="c5c14"/>
        <w:numPr>
          <w:ilvl w:val="0"/>
          <w:numId w:val="204"/>
        </w:numPr>
        <w:shd w:val="clear" w:color="auto" w:fill="FFFFFF"/>
        <w:spacing w:before="0" w:beforeAutospacing="0"/>
        <w:rPr>
          <w:color w:val="000000"/>
        </w:rPr>
      </w:pPr>
      <w:r w:rsidRPr="001A1A77">
        <w:rPr>
          <w:color w:val="000000"/>
        </w:rPr>
        <w:t>* К данным прилагательным  в  словосочетаниях  подберите  прилагательные – антонимы,  запишите  новые  словосочетания</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1 вариант  Лёгкая  задача -….., широкое  шоссе – …</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t>2 вариант   Сладкое яблоко – ….,  тяжёлый  портфель -…</w:t>
      </w:r>
    </w:p>
    <w:p w:rsidR="00462A19" w:rsidRPr="001A1A77" w:rsidRDefault="00462A19" w:rsidP="00462A19">
      <w:pPr>
        <w:pStyle w:val="c5c14"/>
        <w:shd w:val="clear" w:color="auto" w:fill="FFFFFF"/>
        <w:spacing w:before="0" w:beforeAutospacing="0" w:after="0"/>
        <w:ind w:firstLine="540"/>
        <w:rPr>
          <w:color w:val="000000"/>
        </w:rPr>
      </w:pPr>
      <w:r w:rsidRPr="001A1A77">
        <w:rPr>
          <w:color w:val="000000"/>
        </w:rPr>
        <w:lastRenderedPageBreak/>
        <w:t> </w:t>
      </w:r>
    </w:p>
    <w:p w:rsidR="00462A19" w:rsidRPr="001A1A77" w:rsidRDefault="00462A19" w:rsidP="00462A19">
      <w:pPr>
        <w:pStyle w:val="c5c14"/>
        <w:shd w:val="clear" w:color="auto" w:fill="FFFFFF"/>
        <w:spacing w:before="0" w:beforeAutospacing="0" w:after="0" w:afterAutospacing="0"/>
        <w:ind w:firstLine="540"/>
        <w:rPr>
          <w:color w:val="000000"/>
        </w:rPr>
      </w:pPr>
    </w:p>
    <w:p w:rsidR="00462A19" w:rsidRPr="001A1A77" w:rsidRDefault="00462A19" w:rsidP="00462A19">
      <w:pPr>
        <w:pStyle w:val="c10c7"/>
        <w:shd w:val="clear" w:color="auto" w:fill="FFFFFF"/>
        <w:spacing w:before="0" w:beforeAutospacing="0" w:after="0" w:afterAutospacing="0"/>
        <w:jc w:val="center"/>
        <w:rPr>
          <w:color w:val="000000"/>
        </w:rPr>
      </w:pPr>
      <w:r w:rsidRPr="001A1A77">
        <w:rPr>
          <w:rStyle w:val="c2"/>
          <w:color w:val="000000"/>
        </w:rPr>
        <w:t>Контрольный диктант по русскому языку</w:t>
      </w:r>
    </w:p>
    <w:p w:rsidR="00462A19" w:rsidRPr="001A1A77" w:rsidRDefault="00462A19" w:rsidP="00462A19">
      <w:pPr>
        <w:pStyle w:val="c7c10"/>
        <w:shd w:val="clear" w:color="auto" w:fill="FFFFFF"/>
        <w:spacing w:before="0" w:beforeAutospacing="0" w:after="0" w:afterAutospacing="0"/>
        <w:jc w:val="center"/>
        <w:rPr>
          <w:color w:val="000000"/>
        </w:rPr>
      </w:pPr>
      <w:r w:rsidRPr="001A1A77">
        <w:rPr>
          <w:rStyle w:val="c2"/>
          <w:color w:val="000000"/>
        </w:rPr>
        <w:t>для 3-го класса за III четверть</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2"/>
          <w:color w:val="000000"/>
        </w:rPr>
        <w:t>Цель работы -</w:t>
      </w:r>
      <w:r w:rsidRPr="001A1A77">
        <w:rPr>
          <w:rStyle w:val="apple-converted-space"/>
          <w:rFonts w:eastAsiaTheme="minorEastAsia"/>
          <w:b/>
          <w:bCs/>
          <w:color w:val="000000"/>
        </w:rPr>
        <w:t> </w:t>
      </w:r>
      <w:r w:rsidRPr="001A1A77">
        <w:rPr>
          <w:rStyle w:val="c1"/>
          <w:color w:val="000000"/>
        </w:rPr>
        <w:t>проверить умения писать слова с безударными гласными в корне, проверяемыми и непроверяемыми ударением, звонкие и глухие, непроизносимые согласные в корне слова; проверять гласные и согласные в корне; обозначать гласные и согласные в приставках; писать</w:t>
      </w:r>
      <w:r w:rsidRPr="001A1A77">
        <w:rPr>
          <w:rStyle w:val="apple-converted-space"/>
          <w:rFonts w:eastAsiaTheme="minorEastAsia"/>
          <w:color w:val="000000"/>
        </w:rPr>
        <w:t> </w:t>
      </w:r>
      <w:r w:rsidRPr="001A1A77">
        <w:rPr>
          <w:rStyle w:val="c1c8"/>
          <w:i/>
          <w:iCs/>
          <w:color w:val="000000"/>
        </w:rPr>
        <w:t>ъ</w:t>
      </w:r>
      <w:r w:rsidRPr="001A1A77">
        <w:rPr>
          <w:rStyle w:val="c1"/>
          <w:color w:val="000000"/>
        </w:rPr>
        <w:t> разделительный в наиболее употребляемых словах; правильно писать существительные мужского и женского рода с шипящими на конце.</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2"/>
          <w:color w:val="000000"/>
        </w:rPr>
        <w:t>Объем диктанта:</w:t>
      </w:r>
      <w:r w:rsidRPr="001A1A77">
        <w:rPr>
          <w:rStyle w:val="c1"/>
          <w:color w:val="000000"/>
        </w:rPr>
        <w:t> 55-65 слов.</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2"/>
          <w:color w:val="000000"/>
        </w:rPr>
        <w:t>В лесной глуши.</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Тропинка привела нас в лесную глушь. На изумрудных полянках играет солнечный луч. От цветов рябит в глазах. На листочках дрожат капельки росы. Весело поют зяблики. Радостная песня соловья наполняет все вокруг.</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Интересно поглядеть на зверей. На дорожку выбежал зайчишка. Малыш еще не знает страха. Около норы играют лисята. Повадки лисят известны. Обнялись, повалились на траву и катают друг друга. Мать-лисица сторожит детенышей.  </w:t>
      </w:r>
    </w:p>
    <w:p w:rsidR="00462A19" w:rsidRPr="001A1A77" w:rsidRDefault="00462A19" w:rsidP="00462A19">
      <w:pPr>
        <w:pStyle w:val="c4c9"/>
        <w:shd w:val="clear" w:color="auto" w:fill="FFFFFF"/>
        <w:spacing w:before="0" w:beforeAutospacing="0" w:after="0" w:afterAutospacing="0"/>
        <w:ind w:firstLine="540"/>
        <w:jc w:val="right"/>
        <w:rPr>
          <w:color w:val="000000"/>
        </w:rPr>
      </w:pPr>
      <w:r w:rsidRPr="001A1A77">
        <w:rPr>
          <w:rStyle w:val="c1"/>
          <w:color w:val="000000"/>
        </w:rPr>
        <w:t>(66 слов)</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2"/>
          <w:color w:val="000000"/>
        </w:rPr>
        <w:t>Грамматическое задание.</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c8"/>
          <w:i/>
          <w:iCs/>
          <w:color w:val="000000"/>
        </w:rPr>
        <w:t>1. Синтаксический разбор предложения.</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I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Побежали по тропинкам хлопотливые муравьи.</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II вариант</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Надулись на деревьях пахучие почки.</w:t>
      </w:r>
    </w:p>
    <w:p w:rsidR="00462A19" w:rsidRPr="001A1A77" w:rsidRDefault="00462A19" w:rsidP="00462A19">
      <w:pPr>
        <w:pStyle w:val="c10"/>
        <w:shd w:val="clear" w:color="auto" w:fill="FFFFFF"/>
        <w:spacing w:before="0" w:beforeAutospacing="0" w:after="0" w:afterAutospacing="0"/>
        <w:rPr>
          <w:color w:val="000000"/>
        </w:rPr>
      </w:pPr>
      <w:r w:rsidRPr="001A1A77">
        <w:rPr>
          <w:rStyle w:val="c1c8"/>
          <w:i/>
          <w:iCs/>
          <w:color w:val="000000"/>
        </w:rPr>
        <w:t>2. Выбери из группы слов синонимы и запиши их</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I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Голубой, лазурный, бирюзовый, янтарный, небесный</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II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Желтый, лилейный, золотой, янтарный, лимонный.</w:t>
      </w:r>
    </w:p>
    <w:p w:rsidR="00462A19" w:rsidRPr="001A1A77" w:rsidRDefault="00462A19" w:rsidP="00462A19">
      <w:pPr>
        <w:pStyle w:val="c10"/>
        <w:shd w:val="clear" w:color="auto" w:fill="FFFFFF"/>
        <w:spacing w:before="0" w:beforeAutospacing="0" w:after="0" w:afterAutospacing="0"/>
        <w:rPr>
          <w:color w:val="000000"/>
        </w:rPr>
      </w:pPr>
      <w:r w:rsidRPr="001A1A77">
        <w:rPr>
          <w:rStyle w:val="c1c8"/>
          <w:i/>
          <w:iCs/>
          <w:color w:val="000000"/>
        </w:rPr>
        <w:t>3. Разберите слова по составу.</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rStyle w:val="c1"/>
          <w:color w:val="000000"/>
        </w:rPr>
        <w:t>I вариант</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лунный</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подкормка</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сталевар</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медвежонок</w:t>
      </w:r>
    </w:p>
    <w:p w:rsidR="00462A19" w:rsidRPr="001A1A77" w:rsidRDefault="00462A19" w:rsidP="00462A19">
      <w:pPr>
        <w:pStyle w:val="c4c7"/>
        <w:shd w:val="clear" w:color="auto" w:fill="FFFFFF"/>
        <w:spacing w:before="0" w:beforeAutospacing="0" w:after="0" w:afterAutospacing="0"/>
        <w:ind w:firstLine="540"/>
        <w:jc w:val="center"/>
        <w:rPr>
          <w:color w:val="000000"/>
        </w:rPr>
      </w:pPr>
      <w:r w:rsidRPr="001A1A77">
        <w:rPr>
          <w:color w:val="000000"/>
        </w:rPr>
        <w:br/>
      </w:r>
      <w:r w:rsidRPr="001A1A77">
        <w:rPr>
          <w:rStyle w:val="c1"/>
          <w:color w:val="000000"/>
        </w:rPr>
        <w:t>II вариант</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лимонный</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заморозки</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птицевод</w:t>
      </w:r>
    </w:p>
    <w:p w:rsidR="00462A19" w:rsidRPr="001A1A77" w:rsidRDefault="00462A19" w:rsidP="00462A19">
      <w:pPr>
        <w:shd w:val="clear" w:color="auto" w:fill="FFFFFF"/>
        <w:spacing w:after="0" w:line="240" w:lineRule="auto"/>
        <w:ind w:firstLine="540"/>
        <w:rPr>
          <w:rStyle w:val="c1"/>
          <w:rFonts w:ascii="Times New Roman" w:hAnsi="Times New Roman" w:cs="Times New Roman"/>
          <w:color w:val="000000"/>
          <w:sz w:val="24"/>
          <w:szCs w:val="24"/>
        </w:rPr>
      </w:pPr>
      <w:r w:rsidRPr="001A1A77">
        <w:rPr>
          <w:rStyle w:val="c1"/>
          <w:rFonts w:ascii="Times New Roman" w:hAnsi="Times New Roman" w:cs="Times New Roman"/>
          <w:color w:val="000000"/>
          <w:sz w:val="24"/>
          <w:szCs w:val="24"/>
        </w:rPr>
        <w:t>лисенок</w:t>
      </w:r>
    </w:p>
    <w:p w:rsidR="00462A19" w:rsidRPr="001A1A77" w:rsidRDefault="00462A19" w:rsidP="00462A19">
      <w:pPr>
        <w:shd w:val="clear" w:color="auto" w:fill="FFFFFF"/>
        <w:spacing w:after="0" w:line="240" w:lineRule="auto"/>
        <w:ind w:firstLine="540"/>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ind w:firstLine="540"/>
        <w:rPr>
          <w:rStyle w:val="c1"/>
          <w:rFonts w:ascii="Times New Roman" w:hAnsi="Times New Roman" w:cs="Times New Roman"/>
          <w:color w:val="000000"/>
          <w:sz w:val="24"/>
          <w:szCs w:val="24"/>
        </w:rPr>
      </w:pP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b/>
          <w:bCs/>
          <w:i/>
          <w:iCs/>
          <w:color w:val="000000"/>
          <w:sz w:val="24"/>
          <w:szCs w:val="24"/>
        </w:rPr>
        <w:t>Контрольный  диктант  по  теме«Местоимение. Глагол»</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b/>
          <w:bCs/>
          <w:color w:val="000000"/>
          <w:sz w:val="24"/>
          <w:szCs w:val="24"/>
        </w:rPr>
        <w:t>Весна</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Наступила весна. Синее небо. Апрельское солнце. Немножк</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 тепла и </w:t>
      </w:r>
      <w:r w:rsidRPr="001A1A77">
        <w:rPr>
          <w:rFonts w:ascii="Times New Roman" w:hAnsi="Times New Roman" w:cs="Times New Roman"/>
          <w:b/>
          <w:bCs/>
          <w:color w:val="000000"/>
          <w:sz w:val="24"/>
          <w:szCs w:val="24"/>
        </w:rPr>
        <w:t>очень много</w:t>
      </w:r>
      <w:r w:rsidRPr="001A1A77">
        <w:rPr>
          <w:rFonts w:ascii="Times New Roman" w:hAnsi="Times New Roman" w:cs="Times New Roman"/>
          <w:color w:val="000000"/>
          <w:sz w:val="24"/>
          <w:szCs w:val="24"/>
        </w:rPr>
        <w:t>света.  Раскрылись почки на деревьях. Показались молоденькие зелёные листочки.   Проснулась пчёлка. Она разбудила своих подруг. Пчёлки вылет</w:t>
      </w:r>
      <w:r w:rsidRPr="001A1A77">
        <w:rPr>
          <w:rFonts w:ascii="Times New Roman" w:hAnsi="Times New Roman" w:cs="Times New Roman"/>
          <w:b/>
          <w:bCs/>
          <w:color w:val="000000"/>
          <w:sz w:val="24"/>
          <w:szCs w:val="24"/>
        </w:rPr>
        <w:t>е</w:t>
      </w:r>
      <w:r w:rsidRPr="001A1A77">
        <w:rPr>
          <w:rFonts w:ascii="Times New Roman" w:hAnsi="Times New Roman" w:cs="Times New Roman"/>
          <w:color w:val="000000"/>
          <w:sz w:val="24"/>
          <w:szCs w:val="24"/>
        </w:rPr>
        <w:t>ли из улья. Вот под кустиком они увид</w:t>
      </w:r>
      <w:r w:rsidRPr="001A1A77">
        <w:rPr>
          <w:rFonts w:ascii="Times New Roman" w:hAnsi="Times New Roman" w:cs="Times New Roman"/>
          <w:b/>
          <w:bCs/>
          <w:color w:val="000000"/>
          <w:sz w:val="24"/>
          <w:szCs w:val="24"/>
        </w:rPr>
        <w:t>е</w:t>
      </w:r>
      <w:r w:rsidRPr="001A1A77">
        <w:rPr>
          <w:rFonts w:ascii="Times New Roman" w:hAnsi="Times New Roman" w:cs="Times New Roman"/>
          <w:color w:val="000000"/>
          <w:sz w:val="24"/>
          <w:szCs w:val="24"/>
        </w:rPr>
        <w:t>ли синий цветочек. Эт</w:t>
      </w:r>
      <w:r w:rsidRPr="001A1A77">
        <w:rPr>
          <w:rFonts w:ascii="Times New Roman" w:hAnsi="Times New Roman" w:cs="Times New Roman"/>
          <w:b/>
          <w:bCs/>
          <w:color w:val="000000"/>
          <w:sz w:val="24"/>
          <w:szCs w:val="24"/>
        </w:rPr>
        <w:t>о </w:t>
      </w:r>
      <w:r w:rsidRPr="001A1A77">
        <w:rPr>
          <w:rFonts w:ascii="Times New Roman" w:hAnsi="Times New Roman" w:cs="Times New Roman"/>
          <w:color w:val="000000"/>
          <w:sz w:val="24"/>
          <w:szCs w:val="24"/>
        </w:rPr>
        <w:t>была синяя ф</w:t>
      </w:r>
      <w:r w:rsidRPr="001A1A77">
        <w:rPr>
          <w:rFonts w:ascii="Times New Roman" w:hAnsi="Times New Roman" w:cs="Times New Roman"/>
          <w:b/>
          <w:bCs/>
          <w:color w:val="000000"/>
          <w:sz w:val="24"/>
          <w:szCs w:val="24"/>
        </w:rPr>
        <w:t>и</w:t>
      </w:r>
      <w:r w:rsidRPr="001A1A77">
        <w:rPr>
          <w:rFonts w:ascii="Times New Roman" w:hAnsi="Times New Roman" w:cs="Times New Roman"/>
          <w:color w:val="000000"/>
          <w:sz w:val="24"/>
          <w:szCs w:val="24"/>
        </w:rPr>
        <w:t xml:space="preserve">алка. Она открыла свою </w:t>
      </w:r>
      <w:r w:rsidRPr="001A1A77">
        <w:rPr>
          <w:rFonts w:ascii="Times New Roman" w:hAnsi="Times New Roman" w:cs="Times New Roman"/>
          <w:color w:val="000000"/>
          <w:sz w:val="24"/>
          <w:szCs w:val="24"/>
        </w:rPr>
        <w:lastRenderedPageBreak/>
        <w:t>чаш</w:t>
      </w:r>
      <w:r w:rsidRPr="001A1A77">
        <w:rPr>
          <w:rFonts w:ascii="Times New Roman" w:hAnsi="Times New Roman" w:cs="Times New Roman"/>
          <w:b/>
          <w:bCs/>
          <w:color w:val="000000"/>
          <w:sz w:val="24"/>
          <w:szCs w:val="24"/>
        </w:rPr>
        <w:t>е</w:t>
      </w:r>
      <w:r w:rsidRPr="001A1A77">
        <w:rPr>
          <w:rFonts w:ascii="Times New Roman" w:hAnsi="Times New Roman" w:cs="Times New Roman"/>
          <w:color w:val="000000"/>
          <w:sz w:val="24"/>
          <w:szCs w:val="24"/>
        </w:rPr>
        <w:t>чку. Там был сладкий сок. Пчёлки напились вкусного  сока и весело полетели домой. Здравствуй</w:t>
      </w:r>
      <w:r w:rsidRPr="001A1A77">
        <w:rPr>
          <w:rFonts w:ascii="Times New Roman" w:hAnsi="Times New Roman" w:cs="Times New Roman"/>
          <w:b/>
          <w:bCs/>
          <w:color w:val="000000"/>
          <w:sz w:val="24"/>
          <w:szCs w:val="24"/>
        </w:rPr>
        <w:t>,</w:t>
      </w:r>
      <w:r w:rsidRPr="001A1A77">
        <w:rPr>
          <w:rFonts w:ascii="Times New Roman" w:hAnsi="Times New Roman" w:cs="Times New Roman"/>
          <w:color w:val="000000"/>
          <w:sz w:val="24"/>
          <w:szCs w:val="24"/>
        </w:rPr>
        <w:t> весна!</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i/>
          <w:iCs/>
          <w:color w:val="000000"/>
          <w:sz w:val="24"/>
          <w:szCs w:val="24"/>
        </w:rPr>
        <w:t>Грамматические  задания</w:t>
      </w:r>
    </w:p>
    <w:p w:rsidR="00462A19" w:rsidRPr="001A1A77" w:rsidRDefault="00462A19" w:rsidP="0017675A">
      <w:pPr>
        <w:numPr>
          <w:ilvl w:val="0"/>
          <w:numId w:val="205"/>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Подчеркните   грамматическую  основу, указав  части  речи</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 8 предложения    (Она разбудила своих подруг)</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 12 предложения   (Она открыла свою чашечку)</w:t>
      </w:r>
    </w:p>
    <w:p w:rsidR="00462A19" w:rsidRPr="001A1A77" w:rsidRDefault="00462A19" w:rsidP="0017675A">
      <w:pPr>
        <w:numPr>
          <w:ilvl w:val="0"/>
          <w:numId w:val="206"/>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Выпишите глаголы, употреблённые …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 в единственном  числе   (6)</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  во  множественном  числе  (6)</w:t>
      </w:r>
    </w:p>
    <w:p w:rsidR="00462A19" w:rsidRPr="001A1A77" w:rsidRDefault="00462A19" w:rsidP="0017675A">
      <w:pPr>
        <w:numPr>
          <w:ilvl w:val="0"/>
          <w:numId w:val="207"/>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Подберите глаголы синонимы, употреблённые в  неопределённой форме</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Рассказывать-…,  смотреть-…</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Трудиться – …,    видеть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b/>
          <w:bCs/>
          <w:i/>
          <w:iCs/>
          <w:color w:val="000000"/>
          <w:sz w:val="24"/>
          <w:szCs w:val="24"/>
        </w:rPr>
        <w:t>Контрольный  диктант по  теме:  «Лексика, фонетика, грамматика, правописание и развитие  речи»</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b/>
          <w:bCs/>
          <w:color w:val="000000"/>
          <w:sz w:val="24"/>
          <w:szCs w:val="24"/>
        </w:rPr>
        <w:t>Встреча  с  гадюкой</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Узкая тропинка привела нас  в лесную глушь. Редк</w:t>
      </w:r>
      <w:r w:rsidRPr="001A1A77">
        <w:rPr>
          <w:rFonts w:ascii="Times New Roman" w:hAnsi="Times New Roman" w:cs="Times New Roman"/>
          <w:b/>
          <w:bCs/>
          <w:color w:val="000000"/>
          <w:sz w:val="24"/>
          <w:szCs w:val="24"/>
        </w:rPr>
        <w:t>о </w:t>
      </w:r>
      <w:r w:rsidRPr="001A1A77">
        <w:rPr>
          <w:rFonts w:ascii="Times New Roman" w:hAnsi="Times New Roman" w:cs="Times New Roman"/>
          <w:color w:val="000000"/>
          <w:sz w:val="24"/>
          <w:szCs w:val="24"/>
        </w:rPr>
        <w:t>сюда пр</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никал солнечный луч. Громадные    ели  и  сосны  стояли  угрюм</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  Они  опустили  могучие  ветки.  Вдруг старый    пень заш</w:t>
      </w:r>
      <w:r w:rsidRPr="001A1A77">
        <w:rPr>
          <w:rFonts w:ascii="Times New Roman" w:hAnsi="Times New Roman" w:cs="Times New Roman"/>
          <w:b/>
          <w:bCs/>
          <w:color w:val="000000"/>
          <w:sz w:val="24"/>
          <w:szCs w:val="24"/>
        </w:rPr>
        <w:t>е</w:t>
      </w:r>
      <w:r w:rsidRPr="001A1A77">
        <w:rPr>
          <w:rFonts w:ascii="Times New Roman" w:hAnsi="Times New Roman" w:cs="Times New Roman"/>
          <w:color w:val="000000"/>
          <w:sz w:val="24"/>
          <w:szCs w:val="24"/>
        </w:rPr>
        <w:t>велился. Там была нора  гадюки.  Мы    вышли на  лесную  поляну.  Радостные  песни   птиц  встретили  нас.  Жу</w:t>
      </w:r>
      <w:r w:rsidRPr="001A1A77">
        <w:rPr>
          <w:rFonts w:ascii="Times New Roman" w:hAnsi="Times New Roman" w:cs="Times New Roman"/>
          <w:b/>
          <w:bCs/>
          <w:color w:val="000000"/>
          <w:sz w:val="24"/>
          <w:szCs w:val="24"/>
        </w:rPr>
        <w:t>жж</w:t>
      </w:r>
      <w:r w:rsidRPr="001A1A77">
        <w:rPr>
          <w:rFonts w:ascii="Times New Roman" w:hAnsi="Times New Roman" w:cs="Times New Roman"/>
          <w:color w:val="000000"/>
          <w:sz w:val="24"/>
          <w:szCs w:val="24"/>
        </w:rPr>
        <w:t>али мохнатые  шмели. Появился лесник. Он успокоил нас. Подъехала машина,  и мы отправ</w:t>
      </w:r>
      <w:r w:rsidRPr="001A1A77">
        <w:rPr>
          <w:rFonts w:ascii="Times New Roman" w:hAnsi="Times New Roman" w:cs="Times New Roman"/>
          <w:b/>
          <w:bCs/>
          <w:color w:val="000000"/>
          <w:sz w:val="24"/>
          <w:szCs w:val="24"/>
        </w:rPr>
        <w:t>и</w:t>
      </w:r>
      <w:r w:rsidRPr="001A1A77">
        <w:rPr>
          <w:rFonts w:ascii="Times New Roman" w:hAnsi="Times New Roman" w:cs="Times New Roman"/>
          <w:color w:val="000000"/>
          <w:sz w:val="24"/>
          <w:szCs w:val="24"/>
        </w:rPr>
        <w:t>л</w:t>
      </w:r>
      <w:r w:rsidRPr="001A1A77">
        <w:rPr>
          <w:rFonts w:ascii="Times New Roman" w:hAnsi="Times New Roman" w:cs="Times New Roman"/>
          <w:b/>
          <w:bCs/>
          <w:color w:val="000000"/>
          <w:sz w:val="24"/>
          <w:szCs w:val="24"/>
        </w:rPr>
        <w:t>и</w:t>
      </w:r>
      <w:r w:rsidRPr="001A1A77">
        <w:rPr>
          <w:rFonts w:ascii="Times New Roman" w:hAnsi="Times New Roman" w:cs="Times New Roman"/>
          <w:color w:val="000000"/>
          <w:sz w:val="24"/>
          <w:szCs w:val="24"/>
        </w:rPr>
        <w:t>сь домой. Шипение  г</w:t>
      </w:r>
      <w:r w:rsidRPr="001A1A77">
        <w:rPr>
          <w:rFonts w:ascii="Times New Roman" w:hAnsi="Times New Roman" w:cs="Times New Roman"/>
          <w:b/>
          <w:bCs/>
          <w:color w:val="000000"/>
          <w:sz w:val="24"/>
          <w:szCs w:val="24"/>
        </w:rPr>
        <w:t>а</w:t>
      </w:r>
      <w:r w:rsidRPr="001A1A77">
        <w:rPr>
          <w:rFonts w:ascii="Times New Roman" w:hAnsi="Times New Roman" w:cs="Times New Roman"/>
          <w:color w:val="000000"/>
          <w:sz w:val="24"/>
          <w:szCs w:val="24"/>
        </w:rPr>
        <w:t>дюки  звучало  в  ушах.  Г</w:t>
      </w:r>
      <w:r w:rsidRPr="001A1A77">
        <w:rPr>
          <w:rFonts w:ascii="Times New Roman" w:hAnsi="Times New Roman" w:cs="Times New Roman"/>
          <w:b/>
          <w:bCs/>
          <w:color w:val="000000"/>
          <w:sz w:val="24"/>
          <w:szCs w:val="24"/>
        </w:rPr>
        <w:t>а</w:t>
      </w:r>
      <w:r w:rsidRPr="001A1A77">
        <w:rPr>
          <w:rFonts w:ascii="Times New Roman" w:hAnsi="Times New Roman" w:cs="Times New Roman"/>
          <w:color w:val="000000"/>
          <w:sz w:val="24"/>
          <w:szCs w:val="24"/>
        </w:rPr>
        <w:t>дюки  </w:t>
      </w:r>
      <w:r w:rsidRPr="001A1A77">
        <w:rPr>
          <w:rFonts w:ascii="Times New Roman" w:hAnsi="Times New Roman" w:cs="Times New Roman"/>
          <w:b/>
          <w:bCs/>
          <w:color w:val="000000"/>
          <w:sz w:val="24"/>
          <w:szCs w:val="24"/>
        </w:rPr>
        <w:t>о</w:t>
      </w:r>
      <w:r w:rsidRPr="001A1A77">
        <w:rPr>
          <w:rFonts w:ascii="Times New Roman" w:hAnsi="Times New Roman" w:cs="Times New Roman"/>
          <w:color w:val="000000"/>
          <w:sz w:val="24"/>
          <w:szCs w:val="24"/>
        </w:rPr>
        <w:t>пасны.</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i/>
          <w:iCs/>
          <w:color w:val="000000"/>
          <w:sz w:val="24"/>
          <w:szCs w:val="24"/>
        </w:rPr>
        <w:t>Грамматические  задания</w:t>
      </w:r>
    </w:p>
    <w:p w:rsidR="00462A19" w:rsidRPr="001A1A77" w:rsidRDefault="00462A19" w:rsidP="0017675A">
      <w:pPr>
        <w:numPr>
          <w:ilvl w:val="0"/>
          <w:numId w:val="208"/>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Подчеркните   грамматическую  основу.   Определите   части  речи.</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 в 4 предложении (Они  опустили могучие  ветки)</w:t>
      </w:r>
    </w:p>
    <w:p w:rsidR="00462A19" w:rsidRPr="001A1A77" w:rsidRDefault="00462A19" w:rsidP="0017675A">
      <w:pPr>
        <w:numPr>
          <w:ilvl w:val="0"/>
          <w:numId w:val="209"/>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Выпишите имена существительные  в  именительном  падеже,  определите род</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 из  первой  части  текста</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 из  второй  части  текста</w:t>
      </w:r>
    </w:p>
    <w:p w:rsidR="00462A19" w:rsidRPr="001A1A77" w:rsidRDefault="00462A19" w:rsidP="0017675A">
      <w:pPr>
        <w:numPr>
          <w:ilvl w:val="0"/>
          <w:numId w:val="210"/>
        </w:numPr>
        <w:shd w:val="clear" w:color="auto" w:fill="FFFFFF"/>
        <w:spacing w:after="100" w:afterAutospacing="1"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*К   выделенным    словам    в  словосочетаниях  подберите   слова  – антонимы,  запишите  новые  словосочетания.</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1 вариант. Высокий  дом –   …..  дом,  громко  смеяться – громко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r w:rsidRPr="001A1A77">
        <w:rPr>
          <w:rFonts w:ascii="Times New Roman" w:hAnsi="Times New Roman" w:cs="Times New Roman"/>
          <w:color w:val="000000"/>
          <w:sz w:val="24"/>
          <w:szCs w:val="24"/>
        </w:rPr>
        <w:t>2 вариант. Широкая  лента – ……   лента,     долго  говорить –  долго ……</w:t>
      </w:r>
    </w:p>
    <w:p w:rsidR="00462A19" w:rsidRPr="001A1A77" w:rsidRDefault="00462A19" w:rsidP="00462A19">
      <w:pPr>
        <w:shd w:val="clear" w:color="auto" w:fill="FFFFFF"/>
        <w:spacing w:after="0" w:line="240" w:lineRule="auto"/>
        <w:ind w:firstLine="540"/>
        <w:rPr>
          <w:rFonts w:ascii="Times New Roman" w:hAnsi="Times New Roman" w:cs="Times New Roman"/>
          <w:color w:val="000000"/>
          <w:sz w:val="24"/>
          <w:szCs w:val="24"/>
        </w:rPr>
      </w:pPr>
    </w:p>
    <w:p w:rsidR="00462A19" w:rsidRPr="001A1A77" w:rsidRDefault="00462A19" w:rsidP="00462A19">
      <w:pPr>
        <w:pStyle w:val="c10c7"/>
        <w:shd w:val="clear" w:color="auto" w:fill="FFFFFF"/>
        <w:spacing w:before="0" w:beforeAutospacing="0" w:after="0" w:afterAutospacing="0"/>
        <w:jc w:val="center"/>
        <w:rPr>
          <w:color w:val="000000"/>
        </w:rPr>
      </w:pPr>
      <w:r w:rsidRPr="001A1A77">
        <w:rPr>
          <w:rStyle w:val="c2"/>
          <w:color w:val="000000"/>
        </w:rPr>
        <w:t>Итоговый контрольный диктант для 3 класса</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2"/>
          <w:color w:val="000000"/>
        </w:rPr>
        <w:t>Цель работы</w:t>
      </w:r>
      <w:r w:rsidRPr="001A1A77">
        <w:rPr>
          <w:rStyle w:val="c1"/>
          <w:color w:val="000000"/>
        </w:rPr>
        <w:t> –</w:t>
      </w:r>
      <w:r w:rsidRPr="001A1A77">
        <w:rPr>
          <w:rStyle w:val="apple-converted-space"/>
          <w:rFonts w:eastAsiaTheme="minorEastAsia"/>
          <w:color w:val="000000"/>
        </w:rPr>
        <w:t> </w:t>
      </w:r>
      <w:r w:rsidRPr="001A1A77">
        <w:rPr>
          <w:rStyle w:val="c1c8"/>
          <w:i/>
          <w:iCs/>
          <w:color w:val="000000"/>
        </w:rPr>
        <w:t>проверить умение правильно писать слова с безударными гласными в корне в более трудных случаях (слова с приставками, слова с затененными корнями); с согласными в корне (звонкими-глухими,удвоенными и непроизносимыми); слова с непроверяемыми написаниями; гласные и согласные в приставках;существительные мужского и женского рода с шипящими на конце, безударные падежные окончания имён существительных;не с глаголами; родовые окончания имён прилагательных; проверить, как учащиеся могут использовать на практике теоретические сведения об однородных членах предложения.</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2"/>
          <w:color w:val="000000"/>
        </w:rPr>
        <w:t>Объем текста</w:t>
      </w:r>
      <w:r w:rsidRPr="001A1A77">
        <w:rPr>
          <w:rStyle w:val="c1"/>
          <w:color w:val="000000"/>
        </w:rPr>
        <w:t> – 65-75 слов.</w:t>
      </w:r>
    </w:p>
    <w:p w:rsidR="00462A19" w:rsidRPr="001A1A77" w:rsidRDefault="00462A19" w:rsidP="00462A19">
      <w:pPr>
        <w:pStyle w:val="c10c7"/>
        <w:shd w:val="clear" w:color="auto" w:fill="FFFFFF"/>
        <w:spacing w:before="0" w:beforeAutospacing="0" w:after="0" w:afterAutospacing="0"/>
        <w:jc w:val="center"/>
        <w:rPr>
          <w:color w:val="000000"/>
        </w:rPr>
      </w:pPr>
      <w:r w:rsidRPr="001A1A77">
        <w:rPr>
          <w:rStyle w:val="c2"/>
          <w:color w:val="000000"/>
        </w:rPr>
        <w:t>Певчие птицы.</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
          <w:color w:val="000000"/>
        </w:rPr>
        <w:lastRenderedPageBreak/>
        <w:t>     Сколько прекрасных мастеров поёт в берёзовой роще, в широком поле! На все лады звенят жаворонки, дрозды, соловьи.</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
          <w:color w:val="000000"/>
        </w:rPr>
        <w:t>     В весеннем лесу можно услышать певчего дрозда. Ясным голосом выводит он гимн весне. Русский лес наполняет его звонкая трель.</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
          <w:color w:val="000000"/>
        </w:rPr>
        <w:t>     Жаворонок – ранний певец. Только заиграл на горизонте луч  солнца, в ясной лазури уже звучит радостная песня. Самого певца не видно в небесной вышине.</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
          <w:color w:val="000000"/>
        </w:rPr>
        <w:t>     Лучший певец русского леса – соловей. Он запевает поздним вечером. Всю ночь не умолкают чудесные звуки.</w:t>
      </w:r>
    </w:p>
    <w:p w:rsidR="00462A19" w:rsidRPr="001A1A77" w:rsidRDefault="00462A19" w:rsidP="00462A19">
      <w:pPr>
        <w:pStyle w:val="c4c9"/>
        <w:shd w:val="clear" w:color="auto" w:fill="FFFFFF"/>
        <w:spacing w:before="0" w:beforeAutospacing="0" w:after="0" w:afterAutospacing="0"/>
        <w:ind w:firstLine="540"/>
        <w:jc w:val="right"/>
        <w:rPr>
          <w:color w:val="000000"/>
        </w:rPr>
      </w:pPr>
      <w:r w:rsidRPr="001A1A77">
        <w:rPr>
          <w:rStyle w:val="c1"/>
          <w:color w:val="000000"/>
        </w:rPr>
        <w:t>(75 слов)</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2"/>
          <w:color w:val="000000"/>
        </w:rPr>
        <w:t>Слова для справок</w:t>
      </w:r>
      <w:r w:rsidRPr="001A1A77">
        <w:rPr>
          <w:rStyle w:val="c1"/>
          <w:color w:val="000000"/>
        </w:rPr>
        <w:t>: звенят</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2"/>
          <w:color w:val="000000"/>
        </w:rPr>
        <w:t>Грамматическое задание</w:t>
      </w:r>
      <w:r w:rsidRPr="001A1A77">
        <w:rPr>
          <w:rStyle w:val="c1"/>
          <w:color w:val="000000"/>
        </w:rPr>
        <w:t>.</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c8"/>
          <w:i/>
          <w:iCs/>
          <w:color w:val="000000"/>
        </w:rPr>
        <w:t>1. Найди в тексте однородные члены предложения и подчеркни их.</w:t>
      </w:r>
    </w:p>
    <w:p w:rsidR="00462A19" w:rsidRPr="001A1A77" w:rsidRDefault="00462A19" w:rsidP="00462A19">
      <w:pPr>
        <w:pStyle w:val="c10c13"/>
        <w:shd w:val="clear" w:color="auto" w:fill="FFFFFF"/>
        <w:spacing w:before="0" w:beforeAutospacing="0" w:after="0" w:afterAutospacing="0"/>
        <w:jc w:val="both"/>
        <w:rPr>
          <w:color w:val="000000"/>
        </w:rPr>
      </w:pPr>
      <w:r w:rsidRPr="001A1A77">
        <w:rPr>
          <w:rStyle w:val="c1c8"/>
          <w:i/>
          <w:iCs/>
          <w:color w:val="000000"/>
        </w:rPr>
        <w:t>2. Выполни синтаксический разбор предложения. Выпиши словосочетания.</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I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Весной на опушке леса зацвела душистая черёмуха.</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II вариант.</w:t>
      </w:r>
    </w:p>
    <w:p w:rsidR="00462A19" w:rsidRPr="001A1A77" w:rsidRDefault="00462A19" w:rsidP="00462A19">
      <w:pPr>
        <w:pStyle w:val="c3"/>
        <w:shd w:val="clear" w:color="auto" w:fill="FFFFFF"/>
        <w:spacing w:before="0" w:beforeAutospacing="0" w:after="0" w:afterAutospacing="0"/>
        <w:ind w:firstLine="540"/>
        <w:jc w:val="both"/>
        <w:rPr>
          <w:color w:val="000000"/>
        </w:rPr>
      </w:pPr>
      <w:r w:rsidRPr="001A1A77">
        <w:rPr>
          <w:rStyle w:val="c1"/>
          <w:color w:val="000000"/>
        </w:rPr>
        <w:t>В мае над  кустом сирени жужжат мохнатые шмели.</w:t>
      </w:r>
    </w:p>
    <w:p w:rsidR="00462A19" w:rsidRPr="001A1A77" w:rsidRDefault="00462A19" w:rsidP="00462A19">
      <w:pPr>
        <w:pStyle w:val="c10"/>
        <w:shd w:val="clear" w:color="auto" w:fill="FFFFFF"/>
        <w:spacing w:before="0" w:beforeAutospacing="0" w:after="0" w:afterAutospacing="0"/>
        <w:rPr>
          <w:color w:val="000000"/>
        </w:rPr>
      </w:pPr>
      <w:r w:rsidRPr="001A1A77">
        <w:rPr>
          <w:rStyle w:val="c1c8"/>
          <w:i/>
          <w:iCs/>
          <w:color w:val="000000"/>
        </w:rPr>
        <w:t>3. Выполни морфологический разбор имени существительного.</w:t>
      </w:r>
    </w:p>
    <w:p w:rsidR="00462A19" w:rsidRPr="001A1A77" w:rsidRDefault="00462A19" w:rsidP="00462A19">
      <w:pPr>
        <w:pStyle w:val="c10"/>
        <w:shd w:val="clear" w:color="auto" w:fill="FFFFFF"/>
        <w:spacing w:before="0" w:beforeAutospacing="0" w:after="0" w:afterAutospacing="0"/>
        <w:rPr>
          <w:color w:val="000000"/>
        </w:rPr>
      </w:pPr>
      <w:r w:rsidRPr="001A1A77">
        <w:rPr>
          <w:rStyle w:val="c1"/>
          <w:color w:val="000000"/>
        </w:rPr>
        <w:t>                   I вариант                                                  II вариант</w:t>
      </w:r>
    </w:p>
    <w:p w:rsidR="00462A19" w:rsidRPr="001A1A77" w:rsidRDefault="00462A19" w:rsidP="00462A19">
      <w:pPr>
        <w:pStyle w:val="c10"/>
        <w:shd w:val="clear" w:color="auto" w:fill="FFFFFF"/>
        <w:spacing w:before="0" w:beforeAutospacing="0" w:after="0" w:afterAutospacing="0"/>
        <w:rPr>
          <w:color w:val="000000"/>
        </w:rPr>
      </w:pPr>
      <w:r w:rsidRPr="001A1A77">
        <w:rPr>
          <w:rStyle w:val="c1"/>
          <w:color w:val="000000"/>
        </w:rPr>
        <w:t>              На опушке -                                                Над кустом -</w:t>
      </w: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pStyle w:val="HTML"/>
        <w:textAlignment w:val="top"/>
        <w:rPr>
          <w:rFonts w:ascii="Times New Roman" w:hAnsi="Times New Roman"/>
          <w:color w:val="000000"/>
          <w:sz w:val="24"/>
          <w:szCs w:val="24"/>
        </w:rPr>
      </w:pPr>
    </w:p>
    <w:p w:rsidR="00462A19" w:rsidRPr="001A1A77" w:rsidRDefault="00462A19" w:rsidP="00462A19">
      <w:pPr>
        <w:pStyle w:val="HTML"/>
        <w:textAlignment w:val="top"/>
        <w:rPr>
          <w:rFonts w:ascii="Times New Roman" w:hAnsi="Times New Roman"/>
          <w:color w:val="000000"/>
          <w:sz w:val="24"/>
          <w:szCs w:val="24"/>
        </w:rPr>
      </w:pPr>
    </w:p>
    <w:p w:rsidR="00462A19" w:rsidRPr="001A1A77" w:rsidRDefault="00462A19" w:rsidP="00462A19">
      <w:pPr>
        <w:pStyle w:val="HTML"/>
        <w:textAlignment w:val="top"/>
        <w:rPr>
          <w:rFonts w:ascii="Times New Roman" w:hAnsi="Times New Roman"/>
          <w:color w:val="000000"/>
          <w:sz w:val="24"/>
          <w:szCs w:val="24"/>
        </w:rPr>
      </w:pPr>
    </w:p>
    <w:p w:rsidR="00462A19" w:rsidRPr="001A1A77" w:rsidRDefault="00462A19" w:rsidP="00462A19">
      <w:pPr>
        <w:pStyle w:val="HTML"/>
        <w:jc w:val="center"/>
        <w:textAlignment w:val="top"/>
        <w:rPr>
          <w:rFonts w:ascii="Times New Roman" w:hAnsi="Times New Roman"/>
          <w:b/>
          <w:color w:val="000000"/>
          <w:sz w:val="24"/>
          <w:szCs w:val="24"/>
        </w:rPr>
      </w:pPr>
      <w:r w:rsidRPr="001A1A77">
        <w:rPr>
          <w:rFonts w:ascii="Times New Roman" w:hAnsi="Times New Roman"/>
          <w:b/>
          <w:color w:val="000000"/>
          <w:sz w:val="24"/>
          <w:szCs w:val="24"/>
        </w:rPr>
        <w:t>Контрольная работа №1 «Состав слова. Правописание частей слова»</w:t>
      </w:r>
    </w:p>
    <w:p w:rsidR="00462A19" w:rsidRPr="001A1A77" w:rsidRDefault="00462A19" w:rsidP="00462A19">
      <w:pPr>
        <w:pStyle w:val="HTML"/>
        <w:jc w:val="center"/>
        <w:textAlignment w:val="top"/>
        <w:rPr>
          <w:rFonts w:ascii="Times New Roman" w:hAnsi="Times New Roman"/>
          <w:i/>
          <w:color w:val="000000"/>
          <w:sz w:val="24"/>
          <w:szCs w:val="24"/>
        </w:rPr>
      </w:pPr>
      <w:r w:rsidRPr="001A1A77">
        <w:rPr>
          <w:rFonts w:ascii="Times New Roman" w:hAnsi="Times New Roman"/>
          <w:i/>
          <w:color w:val="000000"/>
          <w:sz w:val="24"/>
          <w:szCs w:val="24"/>
          <w:lang w:val="en-US"/>
        </w:rPr>
        <w:t>I</w:t>
      </w:r>
      <w:r w:rsidRPr="001A1A77">
        <w:rPr>
          <w:rFonts w:ascii="Times New Roman" w:hAnsi="Times New Roman"/>
          <w:i/>
          <w:color w:val="000000"/>
          <w:sz w:val="24"/>
          <w:szCs w:val="24"/>
        </w:rPr>
        <w:t xml:space="preserve"> вариант</w:t>
      </w:r>
    </w:p>
    <w:p w:rsidR="00462A19" w:rsidRPr="001A1A77" w:rsidRDefault="00462A19" w:rsidP="00462A19">
      <w:pPr>
        <w:pStyle w:val="HTML"/>
        <w:textAlignment w:val="top"/>
        <w:rPr>
          <w:rFonts w:ascii="Times New Roman" w:hAnsi="Times New Roman"/>
          <w:b/>
          <w:i/>
          <w:color w:val="000000"/>
          <w:sz w:val="24"/>
          <w:szCs w:val="24"/>
        </w:rPr>
      </w:pPr>
      <w:r w:rsidRPr="001A1A77">
        <w:rPr>
          <w:rFonts w:ascii="Times New Roman" w:hAnsi="Times New Roman"/>
          <w:color w:val="000000"/>
          <w:sz w:val="24"/>
          <w:szCs w:val="24"/>
        </w:rPr>
        <w:t xml:space="preserve">   </w:t>
      </w:r>
      <w:r w:rsidRPr="001A1A77">
        <w:rPr>
          <w:rFonts w:ascii="Times New Roman" w:hAnsi="Times New Roman"/>
          <w:b/>
          <w:i/>
          <w:color w:val="000000"/>
          <w:sz w:val="24"/>
          <w:szCs w:val="24"/>
        </w:rPr>
        <w:t>1. Прочитай предложения:</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    1. Дикая утка вывела из осоки своих утят. 2. Цветет над водою водяная кашка. 3. Снежинки родились высоко над землей в снежных облаках. 4. Со своей волчихою голодной выходит на дорогу волк.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З а д а н и я: 1) выпиши однокоренные слова, выдели в них корень; 2) выпиши слова определенной структуры: </w:t>
      </w:r>
      <w:r>
        <w:rPr>
          <w:rFonts w:ascii="Times New Roman" w:hAnsi="Times New Roman"/>
          <w:color w:val="000000"/>
          <w:sz w:val="24"/>
          <w:szCs w:val="24"/>
        </w:rPr>
      </w:r>
      <w:r>
        <w:rPr>
          <w:rFonts w:ascii="Times New Roman" w:hAnsi="Times New Roman"/>
          <w:color w:val="000000"/>
          <w:sz w:val="24"/>
          <w:szCs w:val="24"/>
        </w:rPr>
        <w:pict>
          <v:group id="_x0000_s1038" editas="canvas" style="width:237.75pt;height:36.1pt;mso-position-horizontal-relative:char;mso-position-vertical-relative:line" coordorigin="2281,3483" coordsize="3729,5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281;top:3483;width:3729;height:559" o:preferrelative="f">
              <v:fill o:detectmouseclick="t"/>
              <v:path o:extrusionok="t" o:connecttype="none"/>
              <o:lock v:ext="edit" text="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 type="#_x0000_t19" style="position:absolute;left:2705;top:3483;width:703;height:279;flip:x y" coordsize="43199,21600" adj="15319,11755824,21599,0" path="wr-1,-21600,43199,21600,43199,88,,234nfewr-1,-21600,43199,21600,43199,88,,234l21599,nsxe">
              <v:path o:connectlocs="43199,88;0,234;21599,0"/>
            </v:shape>
            <v:line id="_x0000_s1041" style="position:absolute;flip:y" from="3552,3483" to="3692,3762"/>
            <v:line id="_x0000_s1042" style="position:absolute" from="3693,3483" to="3834,3762"/>
            <v:rect id="_x0000_s1043" style="position:absolute;left:3975;top:3623;width:282;height:278"/>
            <v:line id="_x0000_s1044" style="position:absolute" from="2705,4041" to="3693,4042"/>
            <v:line id="_x0000_s1045" style="position:absolute;flip:y" from="3693,3901" to="3834,4041"/>
            <v:line id="_x0000_s1046" style="position:absolute;flip:x y" from="2563,3901" to="2705,4041"/>
            <w10:wrap type="none"/>
            <w10:anchorlock/>
          </v:group>
        </w:pic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b/>
          <w:i/>
          <w:color w:val="000000"/>
          <w:sz w:val="24"/>
          <w:szCs w:val="24"/>
        </w:rPr>
        <w:t>2.  Образуй однокоренные слова от данных слов:</w:t>
      </w:r>
      <w:r w:rsidRPr="001A1A77">
        <w:rPr>
          <w:rFonts w:ascii="Times New Roman" w:hAnsi="Times New Roman"/>
          <w:color w:val="000000"/>
          <w:sz w:val="24"/>
          <w:szCs w:val="24"/>
        </w:rPr>
        <w:t xml:space="preserve"> 1) при помощи приставок (ходить, писать); 2) при помощи суффиксов (туман, береза, двор); 3) при помощи суффикса и приставки (сад, сказ).</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b/>
          <w:i/>
          <w:color w:val="000000"/>
          <w:sz w:val="24"/>
          <w:szCs w:val="24"/>
        </w:rPr>
        <w:t>3. Разбери слова по составу:</w:t>
      </w:r>
      <w:r w:rsidRPr="001A1A77">
        <w:rPr>
          <w:rFonts w:ascii="Times New Roman" w:hAnsi="Times New Roman"/>
          <w:color w:val="000000"/>
          <w:sz w:val="24"/>
          <w:szCs w:val="24"/>
        </w:rPr>
        <w:t xml:space="preserve"> беленький, моряки, перестрелка, медведица, увидит, заморозки.</w:t>
      </w:r>
    </w:p>
    <w:p w:rsidR="00462A19" w:rsidRPr="001A1A77" w:rsidRDefault="00462A19" w:rsidP="00462A19">
      <w:pPr>
        <w:spacing w:line="240" w:lineRule="auto"/>
        <w:rPr>
          <w:rFonts w:ascii="Times New Roman" w:hAnsi="Times New Roman" w:cs="Times New Roman"/>
          <w:b/>
          <w:i/>
          <w:color w:val="000000"/>
          <w:sz w:val="24"/>
          <w:szCs w:val="24"/>
        </w:rPr>
      </w:pPr>
      <w:r w:rsidRPr="001A1A77">
        <w:rPr>
          <w:rFonts w:ascii="Times New Roman" w:hAnsi="Times New Roman" w:cs="Times New Roman"/>
          <w:b/>
          <w:i/>
          <w:color w:val="000000"/>
          <w:sz w:val="24"/>
          <w:szCs w:val="24"/>
        </w:rPr>
        <w:t>4. Запиши предложения,  раскрывая скобки и вставляя пропущенные буквы:</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    1. (В)теплые страны (у)л.тают журавли. 2. Тихо падают (с)бере. лист.я.3. Около н.ры играют л.сята. 4. Над душ.стой кашкой круж.лась пч.ла. 5. (В)траве сверкали капли р.сы. </w:t>
      </w:r>
    </w:p>
    <w:p w:rsidR="00462A19" w:rsidRPr="001A1A77" w:rsidRDefault="00462A19" w:rsidP="00462A19">
      <w:pPr>
        <w:spacing w:line="240" w:lineRule="auto"/>
        <w:jc w:val="center"/>
        <w:rPr>
          <w:rFonts w:ascii="Times New Roman" w:hAnsi="Times New Roman" w:cs="Times New Roman"/>
          <w:i/>
          <w:color w:val="000000"/>
          <w:sz w:val="24"/>
          <w:szCs w:val="24"/>
        </w:rPr>
      </w:pPr>
      <w:r w:rsidRPr="001A1A77">
        <w:rPr>
          <w:rFonts w:ascii="Times New Roman" w:hAnsi="Times New Roman" w:cs="Times New Roman"/>
          <w:i/>
          <w:color w:val="000000"/>
          <w:sz w:val="24"/>
          <w:szCs w:val="24"/>
          <w:lang w:val="en-US"/>
        </w:rPr>
        <w:t>II</w:t>
      </w:r>
      <w:r w:rsidRPr="001A1A77">
        <w:rPr>
          <w:rFonts w:ascii="Times New Roman" w:hAnsi="Times New Roman" w:cs="Times New Roman"/>
          <w:i/>
          <w:color w:val="000000"/>
          <w:sz w:val="24"/>
          <w:szCs w:val="24"/>
        </w:rPr>
        <w:t xml:space="preserve"> вариант</w:t>
      </w:r>
    </w:p>
    <w:p w:rsidR="00462A19" w:rsidRPr="001A1A77" w:rsidRDefault="00462A19" w:rsidP="00462A19">
      <w:pPr>
        <w:pStyle w:val="HTML"/>
        <w:textAlignment w:val="top"/>
        <w:rPr>
          <w:rFonts w:ascii="Times New Roman" w:hAnsi="Times New Roman"/>
          <w:b/>
          <w:i/>
          <w:color w:val="000000"/>
          <w:sz w:val="24"/>
          <w:szCs w:val="24"/>
        </w:rPr>
      </w:pPr>
      <w:r w:rsidRPr="001A1A77">
        <w:rPr>
          <w:rFonts w:ascii="Times New Roman" w:hAnsi="Times New Roman"/>
          <w:b/>
          <w:i/>
          <w:color w:val="000000"/>
          <w:sz w:val="24"/>
          <w:szCs w:val="24"/>
        </w:rPr>
        <w:t>1. Прочитай предложения:</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ab/>
        <w:t xml:space="preserve">1. Жил старик со своею старухой у самого синего моря. 2. Скворчиха быстро влетела в скворечник. Скворец сел на ветку и запел. 3. Ель на ежика похожа: еж в иголках, елка тоже. 4. Гусь степенный в луже моет свой гусиный красный нос.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lastRenderedPageBreak/>
        <w:t xml:space="preserve">З а д а н и я: 1) выпиши однокоренные слова, выдели в них корень; 2) выпиши слова определенной структуры: </w:t>
      </w:r>
      <w:r>
        <w:rPr>
          <w:rFonts w:ascii="Times New Roman" w:hAnsi="Times New Roman"/>
          <w:color w:val="000000"/>
          <w:sz w:val="24"/>
          <w:szCs w:val="24"/>
        </w:rPr>
      </w:r>
      <w:r>
        <w:rPr>
          <w:rFonts w:ascii="Times New Roman" w:hAnsi="Times New Roman"/>
          <w:color w:val="000000"/>
          <w:sz w:val="24"/>
          <w:szCs w:val="24"/>
        </w:rPr>
        <w:pict>
          <v:group id="_x0000_s1026" editas="canvas" style="width:141.1pt;height:36.1pt;mso-position-horizontal-relative:char;mso-position-vertical-relative:line" coordorigin="2281,3483" coordsize="2213,559">
            <o:lock v:ext="edit" aspectratio="t"/>
            <v:shape id="_x0000_s1027" type="#_x0000_t75" style="position:absolute;left:2281;top:3483;width:2213;height:559" o:preferrelative="f">
              <v:fill o:detectmouseclick="t"/>
              <v:path o:extrusionok="t" o:connecttype="none"/>
              <o:lock v:ext="edit" text="t"/>
            </v:shape>
            <v:shape id="_x0000_s1028" type="#_x0000_t19" style="position:absolute;left:2846;top:3483;width:562;height:279;flip:x y" coordsize="43199,21600" adj="15319,11755824,21599,0" path="wr-1,-21600,43199,21600,43199,88,,234nfewr-1,-21600,43199,21600,43199,88,,234l21599,nsxe">
              <v:path o:connectlocs="43199,88;0,234;21599,0"/>
            </v:shape>
            <v:line id="_x0000_s1029" style="position:absolute;flip:y" from="3552,3483" to="3692,3762"/>
            <v:line id="_x0000_s1030" style="position:absolute" from="3693,3483" to="3834,3762"/>
            <v:line id="_x0000_s1031" style="position:absolute" from="2563,4041" to="3692,4042"/>
            <v:line id="_x0000_s1032" style="position:absolute;flip:y" from="3693,3901" to="3834,4041"/>
            <v:line id="_x0000_s1033" style="position:absolute;flip:x y" from="2422,3901" to="2564,4041"/>
            <v:line id="_x0000_s1034" style="position:absolute" from="2422,3623" to="2705,3624"/>
            <v:line id="_x0000_s1035" style="position:absolute" from="2705,3623" to="2705,3623"/>
            <v:line id="_x0000_s1036" style="position:absolute" from="2705,3623" to="2705,3762"/>
            <v:rect id="_x0000_s1037" style="position:absolute;left:3975;top:3623;width:282;height:278"/>
            <w10:wrap type="none"/>
            <w10:anchorlock/>
          </v:group>
        </w:pic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     </w:t>
      </w:r>
      <w:r w:rsidRPr="001A1A77">
        <w:rPr>
          <w:rFonts w:ascii="Times New Roman" w:hAnsi="Times New Roman"/>
          <w:b/>
          <w:i/>
          <w:color w:val="000000"/>
          <w:sz w:val="24"/>
          <w:szCs w:val="24"/>
        </w:rPr>
        <w:t>2.  Образуй однокоренные слова от данных слов</w:t>
      </w:r>
      <w:r w:rsidRPr="001A1A77">
        <w:rPr>
          <w:rFonts w:ascii="Times New Roman" w:hAnsi="Times New Roman"/>
          <w:color w:val="000000"/>
          <w:sz w:val="24"/>
          <w:szCs w:val="24"/>
        </w:rPr>
        <w:t xml:space="preserve">: 1) при помощи приставок (лить, плыть); 2) при помощи суффиксов (лес, глаз, стол); 3) при помощи суффикса и приставки (снег, мороз).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 </w:t>
      </w:r>
      <w:r w:rsidRPr="001A1A77">
        <w:rPr>
          <w:rFonts w:ascii="Times New Roman" w:hAnsi="Times New Roman"/>
          <w:b/>
          <w:i/>
          <w:color w:val="000000"/>
          <w:sz w:val="24"/>
          <w:szCs w:val="24"/>
        </w:rPr>
        <w:t>3. Разбери слова по составу</w:t>
      </w:r>
      <w:r w:rsidRPr="001A1A77">
        <w:rPr>
          <w:rFonts w:ascii="Times New Roman" w:hAnsi="Times New Roman"/>
          <w:color w:val="000000"/>
          <w:sz w:val="24"/>
          <w:szCs w:val="24"/>
        </w:rPr>
        <w:t>: гнездышко, старушка, подкормка, посмотрим, длинный, перелески.</w:t>
      </w:r>
    </w:p>
    <w:p w:rsidR="00462A19" w:rsidRPr="001A1A77" w:rsidRDefault="00462A19" w:rsidP="00462A19">
      <w:pPr>
        <w:spacing w:line="240" w:lineRule="auto"/>
        <w:rPr>
          <w:rFonts w:ascii="Times New Roman" w:hAnsi="Times New Roman" w:cs="Times New Roman"/>
          <w:b/>
          <w:i/>
          <w:color w:val="000000"/>
          <w:sz w:val="24"/>
          <w:szCs w:val="24"/>
        </w:rPr>
      </w:pPr>
      <w:r w:rsidRPr="001A1A77">
        <w:rPr>
          <w:rFonts w:ascii="Times New Roman" w:hAnsi="Times New Roman" w:cs="Times New Roman"/>
          <w:b/>
          <w:i/>
          <w:color w:val="000000"/>
          <w:sz w:val="24"/>
          <w:szCs w:val="24"/>
        </w:rPr>
        <w:t>4. Запиши предложения раскрывая скобки и вставляя пропущенные буквы:</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1. (Под)н.гами шурш.т сухая листва. 2. (В)воздухе л.тят паутинки. 3. В.дяной паук (с)мастерил домик (из)воздуха. 4. Вспыхнул первый луч со.нца. 5. (За)булькали на д.рогах весе..ие руч.и. </w:t>
      </w:r>
    </w:p>
    <w:p w:rsidR="00462A19" w:rsidRPr="001A1A77" w:rsidRDefault="00462A19" w:rsidP="00462A19">
      <w:pPr>
        <w:spacing w:line="240" w:lineRule="auto"/>
        <w:rPr>
          <w:rFonts w:ascii="Times New Roman" w:hAnsi="Times New Roman" w:cs="Times New Roman"/>
          <w:color w:val="000000"/>
          <w:sz w:val="24"/>
          <w:szCs w:val="24"/>
        </w:rPr>
      </w:pPr>
    </w:p>
    <w:p w:rsidR="00462A19" w:rsidRPr="001A1A77" w:rsidRDefault="00462A19" w:rsidP="00462A19">
      <w:pPr>
        <w:pStyle w:val="HTML"/>
        <w:jc w:val="center"/>
        <w:textAlignment w:val="top"/>
        <w:rPr>
          <w:rFonts w:ascii="Times New Roman" w:hAnsi="Times New Roman"/>
          <w:b/>
          <w:color w:val="000000"/>
          <w:sz w:val="24"/>
          <w:szCs w:val="24"/>
        </w:rPr>
      </w:pPr>
      <w:r w:rsidRPr="001A1A77">
        <w:rPr>
          <w:rFonts w:ascii="Times New Roman" w:hAnsi="Times New Roman"/>
          <w:b/>
          <w:color w:val="000000"/>
          <w:sz w:val="24"/>
          <w:szCs w:val="24"/>
        </w:rPr>
        <w:t>Контрольная работа №2 «Имя существительное»</w:t>
      </w:r>
    </w:p>
    <w:p w:rsidR="00462A19" w:rsidRPr="001A1A77" w:rsidRDefault="00462A19" w:rsidP="00462A19">
      <w:pPr>
        <w:pStyle w:val="HTML"/>
        <w:jc w:val="center"/>
        <w:textAlignment w:val="top"/>
        <w:rPr>
          <w:rFonts w:ascii="Times New Roman" w:hAnsi="Times New Roman"/>
          <w:i/>
          <w:color w:val="000000"/>
          <w:sz w:val="24"/>
          <w:szCs w:val="24"/>
        </w:rPr>
      </w:pPr>
      <w:r w:rsidRPr="001A1A77">
        <w:rPr>
          <w:rFonts w:ascii="Times New Roman" w:hAnsi="Times New Roman"/>
          <w:i/>
          <w:color w:val="000000"/>
          <w:sz w:val="24"/>
          <w:szCs w:val="24"/>
          <w:lang w:val="en-US"/>
        </w:rPr>
        <w:t>I</w:t>
      </w:r>
      <w:r w:rsidRPr="001A1A77">
        <w:rPr>
          <w:rFonts w:ascii="Times New Roman" w:hAnsi="Times New Roman"/>
          <w:i/>
          <w:color w:val="000000"/>
          <w:sz w:val="24"/>
          <w:szCs w:val="24"/>
        </w:rPr>
        <w:t xml:space="preserve"> вариант</w:t>
      </w:r>
    </w:p>
    <w:p w:rsidR="00462A19" w:rsidRPr="001A1A77" w:rsidRDefault="00462A19" w:rsidP="00462A19">
      <w:pPr>
        <w:pStyle w:val="HTML"/>
        <w:textAlignment w:val="top"/>
        <w:rPr>
          <w:rFonts w:ascii="Times New Roman" w:hAnsi="Times New Roman"/>
          <w:b/>
          <w:i/>
          <w:color w:val="000000"/>
          <w:sz w:val="24"/>
          <w:szCs w:val="24"/>
        </w:rPr>
      </w:pPr>
      <w:r w:rsidRPr="001A1A77">
        <w:rPr>
          <w:rFonts w:ascii="Times New Roman" w:hAnsi="Times New Roman"/>
          <w:color w:val="000000"/>
          <w:sz w:val="24"/>
          <w:szCs w:val="24"/>
        </w:rPr>
        <w:t xml:space="preserve">   </w:t>
      </w:r>
      <w:r w:rsidRPr="001A1A77">
        <w:rPr>
          <w:rFonts w:ascii="Times New Roman" w:hAnsi="Times New Roman"/>
          <w:b/>
          <w:i/>
          <w:color w:val="000000"/>
          <w:sz w:val="24"/>
          <w:szCs w:val="24"/>
        </w:rPr>
        <w:t>1. Подчеркни в словах изученные орфограммы, укажи морфологические признаки имён существительных (одушевлённое или неодушевлённое, собственное или нарицательное, число, род):</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Россия</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объявление</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килограмм</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муравьи</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разъезд</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орешек</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коллектив</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b/>
          <w:i/>
          <w:color w:val="000000"/>
          <w:sz w:val="24"/>
          <w:szCs w:val="24"/>
        </w:rPr>
        <w:t>2.  Определи падеж имён существительных в предложениях:</w:t>
      </w:r>
      <w:r w:rsidRPr="001A1A77">
        <w:rPr>
          <w:rFonts w:ascii="Times New Roman" w:hAnsi="Times New Roman"/>
          <w:color w:val="000000"/>
          <w:sz w:val="24"/>
          <w:szCs w:val="24"/>
        </w:rPr>
        <w:t xml:space="preserve">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1) Пчёлы выползли из улья. 2) Ребята разъезжали по озеру на плоту. 3) В тростнике плавал белый лебедь.</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b/>
          <w:i/>
          <w:color w:val="000000"/>
          <w:sz w:val="24"/>
          <w:szCs w:val="24"/>
        </w:rPr>
        <w:t>3. Подбери к данным именам существительным однокоренные имена существительные с  уменьшительно-ласкательными суффиксами:</w:t>
      </w:r>
      <w:r w:rsidRPr="001A1A77">
        <w:rPr>
          <w:rFonts w:ascii="Times New Roman" w:hAnsi="Times New Roman"/>
          <w:color w:val="000000"/>
          <w:sz w:val="24"/>
          <w:szCs w:val="24"/>
        </w:rPr>
        <w:t xml:space="preserve">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Берёза – берёзонька</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горох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огурец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петух –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сердце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молоток –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пирог – </w:t>
      </w:r>
    </w:p>
    <w:p w:rsidR="00462A19" w:rsidRPr="001A1A77" w:rsidRDefault="00462A19" w:rsidP="00462A19">
      <w:pPr>
        <w:spacing w:line="240" w:lineRule="auto"/>
        <w:rPr>
          <w:rFonts w:ascii="Times New Roman" w:hAnsi="Times New Roman" w:cs="Times New Roman"/>
          <w:b/>
          <w:i/>
          <w:color w:val="000000"/>
          <w:sz w:val="24"/>
          <w:szCs w:val="24"/>
        </w:rPr>
      </w:pPr>
      <w:r w:rsidRPr="001A1A77">
        <w:rPr>
          <w:rFonts w:ascii="Times New Roman" w:hAnsi="Times New Roman" w:cs="Times New Roman"/>
          <w:b/>
          <w:i/>
          <w:color w:val="000000"/>
          <w:sz w:val="24"/>
          <w:szCs w:val="24"/>
        </w:rPr>
        <w:t>4. Подбери к каждому имени существительному синоним:</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Путь – дорога</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труд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друг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зной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детвора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холод –</w:t>
      </w:r>
    </w:p>
    <w:p w:rsidR="00462A19" w:rsidRPr="001A1A77" w:rsidRDefault="00462A19" w:rsidP="00462A19">
      <w:pPr>
        <w:spacing w:line="240" w:lineRule="auto"/>
        <w:jc w:val="center"/>
        <w:rPr>
          <w:rFonts w:ascii="Times New Roman" w:hAnsi="Times New Roman" w:cs="Times New Roman"/>
          <w:i/>
          <w:color w:val="000000"/>
          <w:sz w:val="24"/>
          <w:szCs w:val="24"/>
        </w:rPr>
      </w:pPr>
      <w:r w:rsidRPr="001A1A77">
        <w:rPr>
          <w:rFonts w:ascii="Times New Roman" w:hAnsi="Times New Roman" w:cs="Times New Roman"/>
          <w:i/>
          <w:color w:val="000000"/>
          <w:sz w:val="24"/>
          <w:szCs w:val="24"/>
          <w:lang w:val="en-US"/>
        </w:rPr>
        <w:lastRenderedPageBreak/>
        <w:t>II</w:t>
      </w:r>
      <w:r w:rsidRPr="001A1A77">
        <w:rPr>
          <w:rFonts w:ascii="Times New Roman" w:hAnsi="Times New Roman" w:cs="Times New Roman"/>
          <w:i/>
          <w:color w:val="000000"/>
          <w:sz w:val="24"/>
          <w:szCs w:val="24"/>
        </w:rPr>
        <w:t xml:space="preserve"> вариант</w:t>
      </w:r>
    </w:p>
    <w:p w:rsidR="00462A19" w:rsidRPr="001A1A77" w:rsidRDefault="00462A19" w:rsidP="00462A19">
      <w:pPr>
        <w:pStyle w:val="HTML"/>
        <w:textAlignment w:val="top"/>
        <w:rPr>
          <w:rFonts w:ascii="Times New Roman" w:hAnsi="Times New Roman"/>
          <w:b/>
          <w:i/>
          <w:color w:val="000000"/>
          <w:sz w:val="24"/>
          <w:szCs w:val="24"/>
        </w:rPr>
      </w:pPr>
      <w:r w:rsidRPr="001A1A77">
        <w:rPr>
          <w:rFonts w:ascii="Times New Roman" w:hAnsi="Times New Roman"/>
          <w:b/>
          <w:i/>
          <w:color w:val="000000"/>
          <w:sz w:val="24"/>
          <w:szCs w:val="24"/>
        </w:rPr>
        <w:t>1. Подчеркни в словах изученные орфограммы, укажи морфологические признаки имён существительных(одушевлённое или неодушевлённое, собственное или нарицательное, число, род):</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Комната</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сердце</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Москва</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заморозки</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съезд</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замочек</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медведь</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b/>
          <w:i/>
          <w:color w:val="000000"/>
          <w:sz w:val="24"/>
          <w:szCs w:val="24"/>
        </w:rPr>
        <w:t>2.  Определи падеж имён существительных в предложениях:</w:t>
      </w:r>
      <w:r w:rsidRPr="001A1A77">
        <w:rPr>
          <w:rFonts w:ascii="Times New Roman" w:hAnsi="Times New Roman"/>
          <w:color w:val="000000"/>
          <w:sz w:val="24"/>
          <w:szCs w:val="24"/>
        </w:rPr>
        <w:t xml:space="preserve">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1) Мы шли от колодца к огороду по узкой тропе. 2) Олени уходили в глушь леса. 3) В окно трамвая влетел жёлтый осенний листок.</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 </w:t>
      </w:r>
      <w:r w:rsidRPr="001A1A77">
        <w:rPr>
          <w:rFonts w:ascii="Times New Roman" w:hAnsi="Times New Roman"/>
          <w:b/>
          <w:i/>
          <w:color w:val="000000"/>
          <w:sz w:val="24"/>
          <w:szCs w:val="24"/>
        </w:rPr>
        <w:t>3. Подбери к данным именам существительным однокоренные имена существительные с  уменьшительно-ласкательными суффиксами:</w:t>
      </w:r>
      <w:r w:rsidRPr="001A1A77">
        <w:rPr>
          <w:rFonts w:ascii="Times New Roman" w:hAnsi="Times New Roman"/>
          <w:color w:val="000000"/>
          <w:sz w:val="24"/>
          <w:szCs w:val="24"/>
        </w:rPr>
        <w:t xml:space="preserve">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Берёза – берёзонька</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медведь –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морковь –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заяц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солнце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топор –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лодка –</w:t>
      </w:r>
    </w:p>
    <w:p w:rsidR="00462A19" w:rsidRPr="001A1A77" w:rsidRDefault="00462A19" w:rsidP="00462A19">
      <w:pPr>
        <w:spacing w:line="240" w:lineRule="auto"/>
        <w:rPr>
          <w:rFonts w:ascii="Times New Roman" w:hAnsi="Times New Roman" w:cs="Times New Roman"/>
          <w:b/>
          <w:i/>
          <w:color w:val="000000"/>
          <w:sz w:val="24"/>
          <w:szCs w:val="24"/>
        </w:rPr>
      </w:pPr>
      <w:r w:rsidRPr="001A1A77">
        <w:rPr>
          <w:rFonts w:ascii="Times New Roman" w:hAnsi="Times New Roman" w:cs="Times New Roman"/>
          <w:b/>
          <w:i/>
          <w:color w:val="000000"/>
          <w:sz w:val="24"/>
          <w:szCs w:val="24"/>
        </w:rPr>
        <w:t>4. Подбери к каждому имени существительному синоним:</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Путь – дорога</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луна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неправда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родник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метель –</w:t>
      </w:r>
    </w:p>
    <w:p w:rsidR="00462A19" w:rsidRPr="001A1A77" w:rsidRDefault="00462A19" w:rsidP="00462A19">
      <w:pPr>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бездельник –</w:t>
      </w:r>
    </w:p>
    <w:p w:rsidR="00462A19" w:rsidRPr="001A1A77" w:rsidRDefault="00462A19" w:rsidP="00462A19">
      <w:pPr>
        <w:spacing w:line="240" w:lineRule="auto"/>
        <w:rPr>
          <w:rFonts w:ascii="Times New Roman" w:hAnsi="Times New Roman" w:cs="Times New Roman"/>
          <w:color w:val="000000"/>
          <w:sz w:val="24"/>
          <w:szCs w:val="24"/>
        </w:rPr>
      </w:pPr>
    </w:p>
    <w:p w:rsidR="00462A19" w:rsidRPr="001A1A77" w:rsidRDefault="00462A19" w:rsidP="00462A19">
      <w:pPr>
        <w:pStyle w:val="HTML"/>
        <w:jc w:val="center"/>
        <w:textAlignment w:val="top"/>
        <w:rPr>
          <w:rFonts w:ascii="Times New Roman" w:hAnsi="Times New Roman"/>
          <w:b/>
          <w:color w:val="000000"/>
          <w:sz w:val="24"/>
          <w:szCs w:val="24"/>
        </w:rPr>
      </w:pPr>
      <w:r w:rsidRPr="001A1A77">
        <w:rPr>
          <w:rFonts w:ascii="Times New Roman" w:hAnsi="Times New Roman"/>
          <w:b/>
          <w:color w:val="000000"/>
          <w:sz w:val="24"/>
          <w:szCs w:val="24"/>
        </w:rPr>
        <w:t>Контрольная работа №3 «Имя прилагательное»</w:t>
      </w:r>
    </w:p>
    <w:p w:rsidR="00462A19" w:rsidRPr="001A1A77" w:rsidRDefault="00462A19" w:rsidP="00462A19">
      <w:pPr>
        <w:pStyle w:val="HTML"/>
        <w:jc w:val="center"/>
        <w:textAlignment w:val="top"/>
        <w:rPr>
          <w:rFonts w:ascii="Times New Roman" w:hAnsi="Times New Roman"/>
          <w:i/>
          <w:color w:val="000000"/>
          <w:sz w:val="24"/>
          <w:szCs w:val="24"/>
        </w:rPr>
      </w:pPr>
      <w:r w:rsidRPr="001A1A77">
        <w:rPr>
          <w:rFonts w:ascii="Times New Roman" w:hAnsi="Times New Roman"/>
          <w:i/>
          <w:color w:val="000000"/>
          <w:sz w:val="24"/>
          <w:szCs w:val="24"/>
          <w:lang w:val="en-US"/>
        </w:rPr>
        <w:t>I</w:t>
      </w:r>
      <w:r w:rsidRPr="001A1A77">
        <w:rPr>
          <w:rFonts w:ascii="Times New Roman" w:hAnsi="Times New Roman"/>
          <w:i/>
          <w:color w:val="000000"/>
          <w:sz w:val="24"/>
          <w:szCs w:val="24"/>
        </w:rPr>
        <w:t xml:space="preserve"> вариант</w:t>
      </w:r>
    </w:p>
    <w:p w:rsidR="00462A19" w:rsidRPr="001A1A77" w:rsidRDefault="00462A19" w:rsidP="00462A19">
      <w:pPr>
        <w:pStyle w:val="HTML"/>
        <w:textAlignment w:val="top"/>
        <w:rPr>
          <w:rFonts w:ascii="Times New Roman" w:hAnsi="Times New Roman"/>
          <w:b/>
          <w:i/>
          <w:color w:val="000000"/>
          <w:sz w:val="24"/>
          <w:szCs w:val="24"/>
        </w:rPr>
      </w:pPr>
      <w:r w:rsidRPr="001A1A77">
        <w:rPr>
          <w:rFonts w:ascii="Times New Roman" w:hAnsi="Times New Roman"/>
          <w:color w:val="000000"/>
          <w:sz w:val="24"/>
          <w:szCs w:val="24"/>
        </w:rPr>
        <w:t xml:space="preserve">   </w:t>
      </w:r>
      <w:r w:rsidRPr="001A1A77">
        <w:rPr>
          <w:rFonts w:ascii="Times New Roman" w:hAnsi="Times New Roman"/>
          <w:b/>
          <w:i/>
          <w:color w:val="000000"/>
          <w:sz w:val="24"/>
          <w:szCs w:val="24"/>
        </w:rPr>
        <w:t>1. Подчеркни в словах изученные орфограммы, подбери к каждому имени прилагательному подходящее по смыслу существительное:</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Солёный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морозные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резкий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классный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известная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сладкое…</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b/>
          <w:i/>
          <w:sz w:val="24"/>
          <w:szCs w:val="24"/>
        </w:rPr>
        <w:t>2.  Выпиши из предложений словосочетания с именами прилагательными. Определи их число и род (в единственном числе):</w:t>
      </w:r>
      <w:r w:rsidRPr="001A1A77">
        <w:rPr>
          <w:rFonts w:ascii="Times New Roman" w:hAnsi="Times New Roman"/>
          <w:sz w:val="24"/>
          <w:szCs w:val="24"/>
        </w:rPr>
        <w:t xml:space="preserve">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1) Воробышки игривые, как детки сиротливые, прижались у окна (С.Есенин).  2) И сверкает на морозе серебристый гладкий лёд (С.Маршак). 3) Чудная картина, как ты мне родна!(А.Фет).</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b/>
          <w:i/>
          <w:sz w:val="24"/>
          <w:szCs w:val="24"/>
        </w:rPr>
        <w:lastRenderedPageBreak/>
        <w:t>3. К данным словам подобрать однокоренные имена прилагательные с любым из суффиксов:</w:t>
      </w:r>
      <w:r w:rsidRPr="001A1A77">
        <w:rPr>
          <w:rFonts w:ascii="Times New Roman" w:hAnsi="Times New Roman"/>
          <w:sz w:val="24"/>
          <w:szCs w:val="24"/>
        </w:rPr>
        <w:t xml:space="preserve"> </w:t>
      </w:r>
      <w:r w:rsidRPr="001A1A77">
        <w:rPr>
          <w:rFonts w:ascii="Times New Roman" w:hAnsi="Times New Roman"/>
          <w:b/>
          <w:i/>
          <w:sz w:val="24"/>
          <w:szCs w:val="24"/>
        </w:rPr>
        <w:t>- ов-, -н-, -ск-, -ист-, -оньк-, -еньк-, -оват-, -лив-:</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Урожай – урожайный, сентябрь - …, пух -  …, сон - …, старик - …, берёза - …, холод - ….</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4. Подбери к каждому имени прилагательному антоним:</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Тяжёлый – лёгкий</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большой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близкий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старый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горький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печальный –</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5. Выпиши те словосочетания, в которых имена прилагательные употреблены в переносном значении:</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1) богатый урожай, богатый голос; 2) воздушная струя, воздушное печенье; 3) кудрявые волосы, кудрявая берёза.</w:t>
      </w:r>
    </w:p>
    <w:p w:rsidR="00462A19" w:rsidRPr="001A1A77" w:rsidRDefault="00462A19" w:rsidP="00462A19">
      <w:pPr>
        <w:spacing w:line="240" w:lineRule="auto"/>
        <w:jc w:val="center"/>
        <w:rPr>
          <w:rFonts w:ascii="Times New Roman" w:hAnsi="Times New Roman" w:cs="Times New Roman"/>
          <w:i/>
          <w:sz w:val="24"/>
          <w:szCs w:val="24"/>
        </w:rPr>
      </w:pPr>
      <w:r w:rsidRPr="001A1A77">
        <w:rPr>
          <w:rFonts w:ascii="Times New Roman" w:hAnsi="Times New Roman" w:cs="Times New Roman"/>
          <w:i/>
          <w:sz w:val="24"/>
          <w:szCs w:val="24"/>
          <w:lang w:val="en-US"/>
        </w:rPr>
        <w:t>II</w:t>
      </w:r>
      <w:r w:rsidRPr="001A1A77">
        <w:rPr>
          <w:rFonts w:ascii="Times New Roman" w:hAnsi="Times New Roman" w:cs="Times New Roman"/>
          <w:i/>
          <w:sz w:val="24"/>
          <w:szCs w:val="24"/>
        </w:rPr>
        <w:t xml:space="preserve"> вариант</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1. Подчеркни в словах изученные орфограммы, подбери к каждому имени прилагательному подходящее по смыслу существительное:</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Осенний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гибкая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субботнее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морковный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прелестный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счастливые…</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2.  Выпиши из предложений словосочетания с именами прилагательными. Определи их число и род (в единственном числе):</w:t>
      </w:r>
      <w:r w:rsidRPr="001A1A77">
        <w:rPr>
          <w:rFonts w:ascii="Times New Roman" w:hAnsi="Times New Roman"/>
          <w:sz w:val="24"/>
          <w:szCs w:val="24"/>
        </w:rPr>
        <w:t xml:space="preserve">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1) Раннее утро. Голубой расцвет. (В.Шишков). 2) Что, дремучий лес, призадумался? (А.Кольцов). 3) Сыплет дождик большие горошины, рвётся ветер (Н.Заболоцкий).</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3. К данным словам подобрать однокоренные имена прилагательные с любым из суффиксов:</w:t>
      </w:r>
      <w:r w:rsidRPr="001A1A77">
        <w:rPr>
          <w:rFonts w:ascii="Times New Roman" w:hAnsi="Times New Roman"/>
          <w:sz w:val="24"/>
          <w:szCs w:val="24"/>
        </w:rPr>
        <w:t xml:space="preserve"> </w:t>
      </w:r>
      <w:r w:rsidRPr="001A1A77">
        <w:rPr>
          <w:rFonts w:ascii="Times New Roman" w:hAnsi="Times New Roman"/>
          <w:b/>
          <w:i/>
          <w:sz w:val="24"/>
          <w:szCs w:val="24"/>
        </w:rPr>
        <w:t>- ов-, -н-, -ск-, -ист-, -оньк-, -еньк-, -оват-, -лив-:</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Урожай – урожайный, декабрь - …, камень -  …, забота - …, синева - …, красный - …, осина - ….</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4. Подбери к каждому имени прилагательному антоним:</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Тяжёлый – лёгкий</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плохой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глупый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высокий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здоровый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жёсткий –</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5. Выпиши те словосочетания, в которых имена прилагательные употреблены в переносном значении:</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lastRenderedPageBreak/>
        <w:t>1) злой человек, злая вьюга; 2) горькое лекарство, горькая доля; 3) золотое кольцо, золотые руки.</w:t>
      </w: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Контрольная работа №4 «Глагол»</w:t>
      </w:r>
    </w:p>
    <w:p w:rsidR="00462A19" w:rsidRPr="001A1A77" w:rsidRDefault="00462A19" w:rsidP="00462A19">
      <w:pPr>
        <w:pStyle w:val="HTML"/>
        <w:jc w:val="center"/>
        <w:textAlignment w:val="top"/>
        <w:rPr>
          <w:rFonts w:ascii="Times New Roman" w:hAnsi="Times New Roman"/>
          <w:i/>
          <w:sz w:val="24"/>
          <w:szCs w:val="24"/>
        </w:rPr>
      </w:pPr>
      <w:r w:rsidRPr="001A1A77">
        <w:rPr>
          <w:rFonts w:ascii="Times New Roman" w:hAnsi="Times New Roman"/>
          <w:i/>
          <w:sz w:val="24"/>
          <w:szCs w:val="24"/>
          <w:lang w:val="en-US"/>
        </w:rPr>
        <w:t>I</w:t>
      </w:r>
      <w:r w:rsidRPr="001A1A77">
        <w:rPr>
          <w:rFonts w:ascii="Times New Roman" w:hAnsi="Times New Roman"/>
          <w:i/>
          <w:sz w:val="24"/>
          <w:szCs w:val="24"/>
        </w:rPr>
        <w:t xml:space="preserve"> вариант</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1. Подбери к данным словам однокоренные глаголы:</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Подарок - подарить</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помощь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сторож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обед –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дежурный –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весёлый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полёт -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b/>
          <w:i/>
          <w:sz w:val="24"/>
          <w:szCs w:val="24"/>
        </w:rPr>
        <w:t>2.  Подчеркни изученные орфограммы, выдели в глаголах приставки, а в именах существительных - корень:</w:t>
      </w:r>
      <w:r w:rsidRPr="001A1A77">
        <w:rPr>
          <w:rFonts w:ascii="Times New Roman" w:hAnsi="Times New Roman"/>
          <w:sz w:val="24"/>
          <w:szCs w:val="24"/>
        </w:rPr>
        <w:t xml:space="preserve">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Забивать молотком, посадить овёс, переходить дорогу, подъехать к берегу, нарисовать картину.</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b/>
          <w:i/>
          <w:sz w:val="24"/>
          <w:szCs w:val="24"/>
        </w:rPr>
        <w:t>3. Выпиши глаголы, укажи время:</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1) Скорый поезд прибыл в Москву. 2) Ярко светит весеннее солнышко. 3) В мае зазвучат в лесу птичьи песни. 4) Под лежачий камень вода не течёт. 5) Весной снег быстро растаял.</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4. Подбери к данным глаголам глаголы с приставками:</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Летать - улетать</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плыть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учить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везти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жалеть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пить –</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5. Выпиши те словосочетания, в которых глаголы употреблены в переносном значении:</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1) летит время, летят самолёты; 2) играть на скрипке, нельзя играть с огнём; 3) бежит мальчик, бежит река.</w:t>
      </w:r>
    </w:p>
    <w:p w:rsidR="00462A19" w:rsidRPr="001A1A77" w:rsidRDefault="00462A19" w:rsidP="00462A19">
      <w:pPr>
        <w:spacing w:line="240" w:lineRule="auto"/>
        <w:jc w:val="center"/>
        <w:rPr>
          <w:rFonts w:ascii="Times New Roman" w:hAnsi="Times New Roman" w:cs="Times New Roman"/>
          <w:i/>
          <w:sz w:val="24"/>
          <w:szCs w:val="24"/>
        </w:rPr>
      </w:pPr>
      <w:r w:rsidRPr="001A1A77">
        <w:rPr>
          <w:rFonts w:ascii="Times New Roman" w:hAnsi="Times New Roman" w:cs="Times New Roman"/>
          <w:i/>
          <w:sz w:val="24"/>
          <w:szCs w:val="24"/>
          <w:lang w:val="en-US"/>
        </w:rPr>
        <w:t>II</w:t>
      </w:r>
      <w:r w:rsidRPr="001A1A77">
        <w:rPr>
          <w:rFonts w:ascii="Times New Roman" w:hAnsi="Times New Roman" w:cs="Times New Roman"/>
          <w:i/>
          <w:sz w:val="24"/>
          <w:szCs w:val="24"/>
        </w:rPr>
        <w:t xml:space="preserve"> вариант</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1. Подбери к данным словам однокоренные глаголы:</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Подарок - подарить</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просьба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больной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решение –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морозный –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зелёный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строитель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2.  Подчеркни изученные орфограммы, выдели в глаголах приставки, а в именах существительных - корень:</w:t>
      </w:r>
      <w:r w:rsidRPr="001A1A77">
        <w:rPr>
          <w:rFonts w:ascii="Times New Roman" w:hAnsi="Times New Roman"/>
          <w:sz w:val="24"/>
          <w:szCs w:val="24"/>
        </w:rPr>
        <w:t xml:space="preserve"> </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t>Прочитать про медведя, подарить мальчику, вычистить посуду, подвести к магазину, въехать в деревню.</w:t>
      </w:r>
    </w:p>
    <w:p w:rsidR="00462A19" w:rsidRPr="001A1A77" w:rsidRDefault="00462A19" w:rsidP="00462A19">
      <w:pPr>
        <w:pStyle w:val="HTML"/>
        <w:textAlignment w:val="top"/>
        <w:rPr>
          <w:rFonts w:ascii="Times New Roman" w:hAnsi="Times New Roman"/>
          <w:b/>
          <w:i/>
          <w:sz w:val="24"/>
          <w:szCs w:val="24"/>
        </w:rPr>
      </w:pPr>
      <w:r w:rsidRPr="001A1A77">
        <w:rPr>
          <w:rFonts w:ascii="Times New Roman" w:hAnsi="Times New Roman"/>
          <w:sz w:val="24"/>
          <w:szCs w:val="24"/>
        </w:rPr>
        <w:t xml:space="preserve"> </w:t>
      </w:r>
      <w:r w:rsidRPr="001A1A77">
        <w:rPr>
          <w:rFonts w:ascii="Times New Roman" w:hAnsi="Times New Roman"/>
          <w:b/>
          <w:i/>
          <w:sz w:val="24"/>
          <w:szCs w:val="24"/>
        </w:rPr>
        <w:t>3. Выпиши глаголы, укажи время:</w:t>
      </w:r>
    </w:p>
    <w:p w:rsidR="00462A19" w:rsidRPr="001A1A77" w:rsidRDefault="00462A19" w:rsidP="00462A19">
      <w:pPr>
        <w:pStyle w:val="HTML"/>
        <w:textAlignment w:val="top"/>
        <w:rPr>
          <w:rFonts w:ascii="Times New Roman" w:hAnsi="Times New Roman"/>
          <w:sz w:val="24"/>
          <w:szCs w:val="24"/>
        </w:rPr>
      </w:pPr>
      <w:r w:rsidRPr="001A1A77">
        <w:rPr>
          <w:rFonts w:ascii="Times New Roman" w:hAnsi="Times New Roman"/>
          <w:sz w:val="24"/>
          <w:szCs w:val="24"/>
        </w:rPr>
        <w:lastRenderedPageBreak/>
        <w:t>1) Утренняя роса покрыла луговые травы. 2) Пушистые серёжки висят на осине. 3) Скоро прилетят на родину скворцы. 4) Умелые руки не знают скуки. 5) По небу плыло пушистое облако.</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4. Подбери к данным глаголам глаголы с приставками:</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Летать - улетать</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ехать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ходить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нести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читать –</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лить –</w:t>
      </w:r>
    </w:p>
    <w:p w:rsidR="00462A19" w:rsidRPr="001A1A77" w:rsidRDefault="00462A19" w:rsidP="00462A19">
      <w:pPr>
        <w:spacing w:line="240" w:lineRule="auto"/>
        <w:rPr>
          <w:rFonts w:ascii="Times New Roman" w:hAnsi="Times New Roman" w:cs="Times New Roman"/>
          <w:b/>
          <w:i/>
          <w:sz w:val="24"/>
          <w:szCs w:val="24"/>
        </w:rPr>
      </w:pPr>
      <w:r w:rsidRPr="001A1A77">
        <w:rPr>
          <w:rFonts w:ascii="Times New Roman" w:hAnsi="Times New Roman" w:cs="Times New Roman"/>
          <w:b/>
          <w:i/>
          <w:sz w:val="24"/>
          <w:szCs w:val="24"/>
        </w:rPr>
        <w:t>5. Выпиши те словосочетания, в которых глаголы употреблены в переносном значении:</w:t>
      </w:r>
    </w:p>
    <w:p w:rsidR="00462A19" w:rsidRPr="001A1A77" w:rsidRDefault="00462A19" w:rsidP="00462A19">
      <w:pPr>
        <w:spacing w:line="240" w:lineRule="auto"/>
        <w:rPr>
          <w:rFonts w:ascii="Times New Roman" w:hAnsi="Times New Roman" w:cs="Times New Roman"/>
          <w:sz w:val="24"/>
          <w:szCs w:val="24"/>
        </w:rPr>
      </w:pPr>
      <w:r w:rsidRPr="001A1A77">
        <w:rPr>
          <w:rFonts w:ascii="Times New Roman" w:hAnsi="Times New Roman" w:cs="Times New Roman"/>
          <w:sz w:val="24"/>
          <w:szCs w:val="24"/>
        </w:rPr>
        <w:t>1) шепчет листва, шепчет подруга; 2) мчится поезд, мчатся года; 3) перейти улицу, перейти к новой теме.</w:t>
      </w: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Контрольное тестирование по теме «Имя существительное»</w:t>
      </w: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 xml:space="preserve">Вариант </w:t>
      </w:r>
      <w:r w:rsidRPr="001A1A77">
        <w:rPr>
          <w:rFonts w:ascii="Times New Roman" w:hAnsi="Times New Roman"/>
          <w:b/>
          <w:sz w:val="24"/>
          <w:szCs w:val="24"/>
          <w:lang w:val="en-US"/>
        </w:rPr>
        <w:t>I</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А1.</w:t>
      </w:r>
      <w:r w:rsidRPr="001A1A77">
        <w:rPr>
          <w:rFonts w:ascii="Times New Roman" w:hAnsi="Times New Roman" w:cs="Times New Roman"/>
          <w:color w:val="000000"/>
          <w:sz w:val="24"/>
          <w:szCs w:val="24"/>
        </w:rPr>
        <w:t xml:space="preserve"> Что обозначают имена существительные?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признак                     3) предмет</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действие                   4) количество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А2.</w:t>
      </w:r>
      <w:r w:rsidRPr="001A1A77">
        <w:rPr>
          <w:rFonts w:ascii="Times New Roman" w:hAnsi="Times New Roman" w:cs="Times New Roman"/>
          <w:color w:val="000000"/>
          <w:sz w:val="24"/>
          <w:szCs w:val="24"/>
        </w:rPr>
        <w:t xml:space="preserve"> На какие вопросы отвечают имена существительные?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где? как?                    3) какой? как?</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2) что делать?                4) кто? что?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А3.</w:t>
      </w:r>
      <w:r w:rsidRPr="001A1A77">
        <w:rPr>
          <w:rFonts w:ascii="Times New Roman" w:hAnsi="Times New Roman" w:cs="Times New Roman"/>
          <w:color w:val="000000"/>
          <w:sz w:val="24"/>
          <w:szCs w:val="24"/>
        </w:rPr>
        <w:t xml:space="preserve"> Найди ошибочное утверждение.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Имена существительные бывают мужского, женского и среднего рода.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Имена существительные изменяются по родам.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Имена существительные изменяются по числам.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4) Имена существительные изменяются по падежам.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А4</w:t>
      </w:r>
      <w:r w:rsidRPr="001A1A77">
        <w:rPr>
          <w:rFonts w:ascii="Times New Roman" w:hAnsi="Times New Roman" w:cs="Times New Roman"/>
          <w:color w:val="000000"/>
          <w:sz w:val="24"/>
          <w:szCs w:val="24"/>
        </w:rPr>
        <w:t>. Найди имя существительное.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спортивный             3) читать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0F1689">
        <w:rPr>
          <w:rFonts w:ascii="Times New Roman" w:hAnsi="Times New Roman" w:cs="Times New Roman"/>
          <w:b/>
          <w:noProof/>
          <w:sz w:val="24"/>
          <w:szCs w:val="24"/>
        </w:rPr>
        <w:pict>
          <v:shape id="_x0000_s1064" type="#_x0000_t19" style="position:absolute;margin-left:298.3pt;margin-top:14.1pt;width:27.15pt;height:9.3pt;flip:x;z-index:251677696" coordsize="42684,21600" adj="-11190480,-554365,21319" path="wr-281,,42919,43200,,18129,42684,18423nfewr-281,,42919,43200,,18129,42684,18423l21319,21600nsxe">
            <v:path o:connectlocs="0,18129;42684,18423;21319,21600"/>
            <w10:wrap type="square"/>
          </v:shape>
        </w:pict>
      </w:r>
      <w:r w:rsidRPr="001A1A77">
        <w:rPr>
          <w:rFonts w:ascii="Times New Roman" w:hAnsi="Times New Roman" w:cs="Times New Roman"/>
          <w:color w:val="000000"/>
          <w:sz w:val="24"/>
          <w:szCs w:val="24"/>
        </w:rPr>
        <w:t>2) тринадцать              4) космонавт</w:t>
      </w:r>
    </w:p>
    <w:p w:rsidR="00462A19" w:rsidRPr="001A1A77" w:rsidRDefault="00462A19" w:rsidP="00462A19">
      <w:pPr>
        <w:pStyle w:val="HTML"/>
        <w:jc w:val="both"/>
        <w:textAlignment w:val="top"/>
        <w:rPr>
          <w:rFonts w:ascii="Times New Roman" w:hAnsi="Times New Roman"/>
          <w:sz w:val="24"/>
          <w:szCs w:val="24"/>
        </w:rPr>
      </w:pPr>
      <w:r w:rsidRPr="000F1689">
        <w:rPr>
          <w:rFonts w:ascii="Times New Roman" w:hAnsi="Times New Roman"/>
          <w:b/>
          <w:noProof/>
          <w:sz w:val="24"/>
          <w:szCs w:val="24"/>
        </w:rPr>
        <w:pict>
          <v:rect id="_x0000_s1067" style="position:absolute;left:0;text-align:left;margin-left:360.9pt;margin-top:.55pt;width:9.05pt;height:9.05pt;z-index:251680768">
            <w10:wrap type="square"/>
          </v:rect>
        </w:pict>
      </w:r>
      <w:r>
        <w:rPr>
          <w:rFonts w:ascii="Times New Roman" w:hAnsi="Times New Roman"/>
          <w:noProof/>
          <w:sz w:val="24"/>
          <w:szCs w:val="24"/>
        </w:rPr>
        <w:pict>
          <v:line id="_x0000_s1066" style="position:absolute;left:0;text-align:left;z-index:251679744" from="344.65pt,.3pt" to="353.7pt,9.35pt"/>
        </w:pict>
      </w:r>
      <w:r w:rsidRPr="000F1689">
        <w:rPr>
          <w:rFonts w:ascii="Times New Roman" w:hAnsi="Times New Roman"/>
          <w:b/>
          <w:noProof/>
          <w:sz w:val="24"/>
          <w:szCs w:val="24"/>
        </w:rPr>
        <w:pict>
          <v:line id="_x0000_s1065" style="position:absolute;left:0;text-align:left;flip:y;z-index:251678720" from="335.6pt,.3pt" to="344.65pt,9.35pt">
            <w10:wrap type="square"/>
          </v:line>
        </w:pict>
      </w:r>
      <w:r w:rsidRPr="001A1A77">
        <w:rPr>
          <w:rFonts w:ascii="Times New Roman" w:hAnsi="Times New Roman"/>
          <w:b/>
          <w:sz w:val="24"/>
          <w:szCs w:val="24"/>
        </w:rPr>
        <w:t xml:space="preserve">А5. </w:t>
      </w:r>
      <w:r w:rsidRPr="001A1A77">
        <w:rPr>
          <w:rFonts w:ascii="Times New Roman" w:hAnsi="Times New Roman"/>
          <w:sz w:val="24"/>
          <w:szCs w:val="24"/>
        </w:rPr>
        <w:t xml:space="preserve">Отметь существительное, соответствующее схеме                                    </w:t>
      </w:r>
      <w:r w:rsidRPr="001A1A77">
        <w:rPr>
          <w:rFonts w:ascii="Times New Roman" w:hAnsi="Times New Roman"/>
          <w:b/>
          <w:bCs/>
          <w:sz w:val="24"/>
          <w:szCs w:val="24"/>
        </w:rPr>
        <w:t xml:space="preserve"> </w:t>
      </w:r>
      <w:r w:rsidRPr="001A1A77">
        <w:rPr>
          <w:rFonts w:ascii="Times New Roman" w:hAnsi="Times New Roman"/>
          <w:sz w:val="24"/>
          <w:szCs w:val="24"/>
        </w:rPr>
        <w:t xml:space="preserve"> </w:t>
      </w:r>
    </w:p>
    <w:p w:rsidR="00462A19" w:rsidRPr="001A1A77" w:rsidRDefault="00462A19" w:rsidP="0017675A">
      <w:pPr>
        <w:pStyle w:val="af2"/>
        <w:numPr>
          <w:ilvl w:val="0"/>
          <w:numId w:val="122"/>
        </w:numPr>
        <w:tabs>
          <w:tab w:val="left" w:pos="564"/>
        </w:tabs>
        <w:spacing w:after="0" w:line="240" w:lineRule="auto"/>
        <w:ind w:left="0" w:firstLine="0"/>
        <w:rPr>
          <w:szCs w:val="24"/>
        </w:rPr>
      </w:pPr>
      <w:r w:rsidRPr="001A1A77">
        <w:rPr>
          <w:szCs w:val="24"/>
        </w:rPr>
        <w:lastRenderedPageBreak/>
        <w:t>подъезд</w:t>
      </w:r>
    </w:p>
    <w:p w:rsidR="00462A19" w:rsidRPr="001A1A77" w:rsidRDefault="00462A19" w:rsidP="0017675A">
      <w:pPr>
        <w:pStyle w:val="af2"/>
        <w:numPr>
          <w:ilvl w:val="0"/>
          <w:numId w:val="122"/>
        </w:numPr>
        <w:tabs>
          <w:tab w:val="left" w:pos="574"/>
        </w:tabs>
        <w:spacing w:after="0" w:line="240" w:lineRule="auto"/>
        <w:ind w:left="0" w:firstLine="0"/>
        <w:rPr>
          <w:szCs w:val="24"/>
        </w:rPr>
      </w:pPr>
      <w:r w:rsidRPr="001A1A77">
        <w:rPr>
          <w:szCs w:val="24"/>
        </w:rPr>
        <w:t>разговоры</w:t>
      </w:r>
    </w:p>
    <w:p w:rsidR="00462A19" w:rsidRPr="001A1A77" w:rsidRDefault="00462A19" w:rsidP="0017675A">
      <w:pPr>
        <w:pStyle w:val="af2"/>
        <w:numPr>
          <w:ilvl w:val="0"/>
          <w:numId w:val="122"/>
        </w:numPr>
        <w:tabs>
          <w:tab w:val="left" w:pos="569"/>
        </w:tabs>
        <w:spacing w:after="0" w:line="240" w:lineRule="auto"/>
        <w:ind w:left="0" w:firstLine="0"/>
        <w:rPr>
          <w:szCs w:val="24"/>
        </w:rPr>
      </w:pPr>
      <w:r w:rsidRPr="001A1A77">
        <w:rPr>
          <w:szCs w:val="24"/>
        </w:rPr>
        <w:t>дорожка</w:t>
      </w:r>
    </w:p>
    <w:p w:rsidR="00462A19" w:rsidRPr="001A1A77" w:rsidRDefault="00462A19" w:rsidP="0017675A">
      <w:pPr>
        <w:pStyle w:val="af2"/>
        <w:numPr>
          <w:ilvl w:val="0"/>
          <w:numId w:val="122"/>
        </w:numPr>
        <w:tabs>
          <w:tab w:val="left" w:pos="578"/>
        </w:tabs>
        <w:spacing w:after="0" w:line="240" w:lineRule="auto"/>
        <w:ind w:left="0" w:firstLine="0"/>
        <w:rPr>
          <w:szCs w:val="24"/>
        </w:rPr>
      </w:pPr>
      <w:r w:rsidRPr="001A1A77">
        <w:rPr>
          <w:szCs w:val="24"/>
        </w:rPr>
        <w:t>посадка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В1.</w:t>
      </w:r>
      <w:r w:rsidRPr="001A1A77">
        <w:rPr>
          <w:rFonts w:ascii="Times New Roman" w:hAnsi="Times New Roman" w:cs="Times New Roman"/>
          <w:color w:val="000000"/>
          <w:sz w:val="24"/>
          <w:szCs w:val="24"/>
        </w:rPr>
        <w:t xml:space="preserve"> В какой строке приведены существительные только сред</w:t>
      </w:r>
      <w:r w:rsidRPr="001A1A77">
        <w:rPr>
          <w:rFonts w:ascii="Times New Roman" w:hAnsi="Times New Roman" w:cs="Times New Roman"/>
          <w:color w:val="000000"/>
          <w:sz w:val="24"/>
          <w:szCs w:val="24"/>
        </w:rPr>
        <w:softHyphen/>
        <w:t>него рода?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край, колос, праздник, бабочка, метро, кофе, плечо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тарелка, лампа, бабушка, стрекоза, погода, дочь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гнездо, яблоко, крыло, пальто, полотенце, облако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4) конструктор, дедушка, проспект, учебник, учитель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В2.</w:t>
      </w:r>
      <w:r w:rsidRPr="001A1A77">
        <w:rPr>
          <w:rFonts w:ascii="Times New Roman" w:hAnsi="Times New Roman" w:cs="Times New Roman"/>
          <w:color w:val="000000"/>
          <w:sz w:val="24"/>
          <w:szCs w:val="24"/>
        </w:rPr>
        <w:t xml:space="preserve">  В каком варианте падежные вопросы поставлены оши</w:t>
      </w:r>
      <w:r w:rsidRPr="001A1A77">
        <w:rPr>
          <w:rFonts w:ascii="Times New Roman" w:hAnsi="Times New Roman" w:cs="Times New Roman"/>
          <w:color w:val="000000"/>
          <w:sz w:val="24"/>
          <w:szCs w:val="24"/>
        </w:rPr>
        <w:softHyphen/>
        <w:t>бочно?</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1) родительный падеж — где? как?</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винительный падеж — кого? что?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предложный падеж — о ком? о чём?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4) творительный падеж — кем? чем?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bCs/>
          <w:color w:val="000000"/>
          <w:sz w:val="24"/>
          <w:szCs w:val="24"/>
        </w:rPr>
        <w:t xml:space="preserve">В3. </w:t>
      </w:r>
      <w:r w:rsidRPr="001A1A77">
        <w:rPr>
          <w:rFonts w:ascii="Times New Roman" w:hAnsi="Times New Roman" w:cs="Times New Roman"/>
          <w:color w:val="000000"/>
          <w:sz w:val="24"/>
          <w:szCs w:val="24"/>
        </w:rPr>
        <w:t>Сколько существительных в стихотворении?</w:t>
      </w:r>
    </w:p>
    <w:p w:rsidR="00462A19" w:rsidRPr="001A1A77" w:rsidRDefault="00462A19" w:rsidP="00462A19">
      <w:pPr>
        <w:shd w:val="clear" w:color="auto" w:fill="FFFFFF"/>
        <w:tabs>
          <w:tab w:val="left" w:pos="426"/>
        </w:tabs>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Белка щёлкает орешки </w:t>
      </w:r>
    </w:p>
    <w:p w:rsidR="00462A19" w:rsidRPr="001A1A77" w:rsidRDefault="00462A19" w:rsidP="00462A19">
      <w:pPr>
        <w:shd w:val="clear" w:color="auto" w:fill="FFFFFF"/>
        <w:tabs>
          <w:tab w:val="left" w:pos="426"/>
        </w:tabs>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На дубу без всякой спешки. </w:t>
      </w:r>
    </w:p>
    <w:p w:rsidR="00462A19" w:rsidRPr="001A1A77" w:rsidRDefault="00462A19" w:rsidP="00462A19">
      <w:pPr>
        <w:shd w:val="clear" w:color="auto" w:fill="FFFFFF"/>
        <w:tabs>
          <w:tab w:val="left" w:pos="426"/>
        </w:tabs>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Чистит десять штук за час, </w:t>
      </w:r>
    </w:p>
    <w:p w:rsidR="00462A19" w:rsidRPr="001A1A77" w:rsidRDefault="00462A19" w:rsidP="00462A19">
      <w:pPr>
        <w:shd w:val="clear" w:color="auto" w:fill="FFFFFF"/>
        <w:tabs>
          <w:tab w:val="left" w:pos="426"/>
        </w:tabs>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Будет на зиму запас.</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     1) 5                 2) 6                        3) 8                   4) 10</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С1</w:t>
      </w:r>
      <w:r w:rsidRPr="001A1A77">
        <w:rPr>
          <w:rFonts w:ascii="Times New Roman" w:hAnsi="Times New Roman" w:cs="Times New Roman"/>
          <w:color w:val="000000"/>
          <w:sz w:val="24"/>
          <w:szCs w:val="24"/>
        </w:rPr>
        <w:t>. В каком предложении выделенное существительное упо</w:t>
      </w:r>
      <w:r w:rsidRPr="001A1A77">
        <w:rPr>
          <w:rFonts w:ascii="Times New Roman" w:hAnsi="Times New Roman" w:cs="Times New Roman"/>
          <w:color w:val="000000"/>
          <w:sz w:val="24"/>
          <w:szCs w:val="24"/>
        </w:rPr>
        <w:softHyphen/>
        <w:t>треблено в творительном падеже?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 xml:space="preserve">1) Лесник расчищал в </w:t>
      </w:r>
      <w:r w:rsidRPr="001A1A77">
        <w:rPr>
          <w:rFonts w:ascii="Times New Roman" w:hAnsi="Times New Roman" w:cs="Times New Roman"/>
          <w:i/>
          <w:iCs/>
          <w:color w:val="000000"/>
          <w:sz w:val="24"/>
          <w:szCs w:val="24"/>
        </w:rPr>
        <w:t xml:space="preserve">лесу </w:t>
      </w:r>
      <w:r w:rsidRPr="001A1A77">
        <w:rPr>
          <w:rFonts w:ascii="Times New Roman" w:hAnsi="Times New Roman" w:cs="Times New Roman"/>
          <w:color w:val="000000"/>
          <w:sz w:val="24"/>
          <w:szCs w:val="24"/>
        </w:rPr>
        <w:t>просеку.</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 xml:space="preserve">2)  К обеду </w:t>
      </w:r>
      <w:r w:rsidRPr="001A1A77">
        <w:rPr>
          <w:rFonts w:ascii="Times New Roman" w:hAnsi="Times New Roman" w:cs="Times New Roman"/>
          <w:i/>
          <w:iCs/>
          <w:color w:val="000000"/>
          <w:sz w:val="24"/>
          <w:szCs w:val="24"/>
        </w:rPr>
        <w:t xml:space="preserve">ребята </w:t>
      </w:r>
      <w:r w:rsidRPr="001A1A77">
        <w:rPr>
          <w:rFonts w:ascii="Times New Roman" w:hAnsi="Times New Roman" w:cs="Times New Roman"/>
          <w:color w:val="000000"/>
          <w:sz w:val="24"/>
          <w:szCs w:val="24"/>
        </w:rPr>
        <w:t>наловили много рыбы.</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 xml:space="preserve">3)  Бабушка сварила вкусную </w:t>
      </w:r>
      <w:r w:rsidRPr="001A1A77">
        <w:rPr>
          <w:rFonts w:ascii="Times New Roman" w:hAnsi="Times New Roman" w:cs="Times New Roman"/>
          <w:i/>
          <w:iCs/>
          <w:color w:val="000000"/>
          <w:sz w:val="24"/>
          <w:szCs w:val="24"/>
        </w:rPr>
        <w:t>уху.</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i/>
          <w:iCs/>
          <w:color w:val="000000"/>
          <w:sz w:val="24"/>
          <w:szCs w:val="24"/>
        </w:rPr>
      </w:pPr>
      <w:r w:rsidRPr="001A1A77">
        <w:rPr>
          <w:rFonts w:ascii="Times New Roman" w:hAnsi="Times New Roman" w:cs="Times New Roman"/>
          <w:color w:val="000000"/>
          <w:sz w:val="24"/>
          <w:szCs w:val="24"/>
        </w:rPr>
        <w:t xml:space="preserve">4) Неожиданно из куста вылетела птичка и закружилась </w:t>
      </w:r>
      <w:r w:rsidRPr="001A1A77">
        <w:rPr>
          <w:rFonts w:ascii="Times New Roman" w:hAnsi="Times New Roman" w:cs="Times New Roman"/>
          <w:i/>
          <w:iCs/>
          <w:color w:val="000000"/>
          <w:sz w:val="24"/>
          <w:szCs w:val="24"/>
        </w:rPr>
        <w:t xml:space="preserve">над </w:t>
      </w:r>
      <w:r w:rsidRPr="001A1A77">
        <w:rPr>
          <w:rFonts w:ascii="Times New Roman" w:hAnsi="Times New Roman" w:cs="Times New Roman"/>
          <w:color w:val="000000"/>
          <w:sz w:val="24"/>
          <w:szCs w:val="24"/>
        </w:rPr>
        <w:t xml:space="preserve">нашими </w:t>
      </w:r>
      <w:r w:rsidRPr="001A1A77">
        <w:rPr>
          <w:rFonts w:ascii="Times New Roman" w:hAnsi="Times New Roman" w:cs="Times New Roman"/>
          <w:i/>
          <w:iCs/>
          <w:color w:val="000000"/>
          <w:sz w:val="24"/>
          <w:szCs w:val="24"/>
        </w:rPr>
        <w:t>головами.</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С2.</w:t>
      </w:r>
      <w:r w:rsidRPr="001A1A77">
        <w:rPr>
          <w:rFonts w:ascii="Times New Roman" w:hAnsi="Times New Roman" w:cs="Times New Roman"/>
          <w:color w:val="000000"/>
          <w:sz w:val="24"/>
          <w:szCs w:val="24"/>
        </w:rPr>
        <w:t xml:space="preserve"> В какой строке во все слова необходимо вставить 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овощ.., мяч.., ёрш.., дич.., ноч.., крепыш..</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реч.., вещ.., доч.., помощ.., мыш.., тиш..</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печ.., малыш.., гараж.., лещ.., врач..</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4) ёж.., карандаш.., чиж.., камыш.., калач..</w:t>
      </w: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 xml:space="preserve">Вариант </w:t>
      </w:r>
      <w:r w:rsidRPr="001A1A77">
        <w:rPr>
          <w:rFonts w:ascii="Times New Roman" w:hAnsi="Times New Roman"/>
          <w:b/>
          <w:sz w:val="24"/>
          <w:szCs w:val="24"/>
          <w:lang w:val="en-US"/>
        </w:rPr>
        <w:t>II</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А1.</w:t>
      </w:r>
      <w:r w:rsidRPr="001A1A77">
        <w:rPr>
          <w:rFonts w:ascii="Times New Roman" w:hAnsi="Times New Roman" w:cs="Times New Roman"/>
          <w:color w:val="000000"/>
          <w:sz w:val="24"/>
          <w:szCs w:val="24"/>
        </w:rPr>
        <w:t xml:space="preserve"> Что обозначают имена существительные?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признак                      3) действие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lastRenderedPageBreak/>
        <w:t>2) предмет                      4) количество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А2.</w:t>
      </w:r>
      <w:r w:rsidRPr="001A1A77">
        <w:rPr>
          <w:rFonts w:ascii="Times New Roman" w:hAnsi="Times New Roman" w:cs="Times New Roman"/>
          <w:color w:val="000000"/>
          <w:sz w:val="24"/>
          <w:szCs w:val="24"/>
        </w:rPr>
        <w:t xml:space="preserve"> На какие вопросы отвечают имена существительные?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как? где?                    3) кто? что?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2) что делать?                4) какой? как?</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А3</w:t>
      </w:r>
      <w:r w:rsidRPr="001A1A77">
        <w:rPr>
          <w:rFonts w:ascii="Times New Roman" w:hAnsi="Times New Roman" w:cs="Times New Roman"/>
          <w:color w:val="000000"/>
          <w:sz w:val="24"/>
          <w:szCs w:val="24"/>
        </w:rPr>
        <w:t>. Найди ошибочное утверждение.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Имена существительные изменяются по числам.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Имена существительные бывают мужского, женского и среднего рода.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Имена существительные изменяются по падежам.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4) Имена существительные изменяются по родам.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А4.</w:t>
      </w:r>
      <w:r w:rsidRPr="001A1A77">
        <w:rPr>
          <w:rFonts w:ascii="Times New Roman" w:hAnsi="Times New Roman" w:cs="Times New Roman"/>
          <w:color w:val="000000"/>
          <w:sz w:val="24"/>
          <w:szCs w:val="24"/>
        </w:rPr>
        <w:t xml:space="preserve"> Найди имя существительное.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увлекательный                   3) писать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2) двенадцать                          4) машинист</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pict>
          <v:line id="_x0000_s1073" style="position:absolute;z-index:251686912" from="320.6pt,10.45pt" to="331.85pt,10.45pt">
            <w10:wrap type="square"/>
          </v:line>
        </w:pict>
      </w:r>
      <w:r w:rsidRPr="000F1689">
        <w:rPr>
          <w:rFonts w:ascii="Times New Roman" w:hAnsi="Times New Roman" w:cs="Times New Roman"/>
          <w:noProof/>
          <w:color w:val="000000"/>
          <w:sz w:val="24"/>
          <w:szCs w:val="24"/>
        </w:rPr>
        <w:pict>
          <v:line id="_x0000_s1072" style="position:absolute;z-index:251685888" from="331.85pt,10.45pt" to="331.85pt,15.4pt"/>
        </w:pict>
      </w:r>
      <w:r>
        <w:rPr>
          <w:rFonts w:ascii="Times New Roman" w:hAnsi="Times New Roman" w:cs="Times New Roman"/>
          <w:noProof/>
          <w:sz w:val="24"/>
          <w:szCs w:val="24"/>
        </w:rPr>
        <w:pict>
          <v:rect id="_x0000_s1071" style="position:absolute;margin-left:395.6pt;margin-top:6.6pt;width:9.05pt;height:9.05pt;z-index:251684864">
            <w10:wrap type="square"/>
          </v:rect>
        </w:pict>
      </w:r>
      <w:r>
        <w:rPr>
          <w:rFonts w:ascii="Times New Roman" w:hAnsi="Times New Roman" w:cs="Times New Roman"/>
          <w:noProof/>
          <w:sz w:val="24"/>
          <w:szCs w:val="24"/>
        </w:rPr>
        <w:pict>
          <v:shape id="_x0000_s1068" type="#_x0000_t19" style="position:absolute;margin-left:338.2pt;margin-top:6.35pt;width:27.15pt;height:9.3pt;flip:x;z-index:251681792" coordsize="42686,21600" adj="-11192255,-554365,21321" path="wr-279,,42921,43200,,18139,42686,18423nfewr-279,,42921,43200,,18139,42686,18423l21321,21600nsxe">
            <v:path o:connectlocs="0,18139;42686,18423;21321,21600"/>
            <w10:wrap type="square"/>
          </v:shape>
        </w:pict>
      </w:r>
      <w:r>
        <w:rPr>
          <w:rFonts w:ascii="Times New Roman" w:hAnsi="Times New Roman" w:cs="Times New Roman"/>
          <w:noProof/>
          <w:sz w:val="24"/>
          <w:szCs w:val="24"/>
        </w:rPr>
        <w:pict>
          <v:line id="_x0000_s1069" style="position:absolute;flip:y;z-index:251682816" from="369.85pt,6.35pt" to="378.9pt,15.4pt">
            <w10:wrap type="square"/>
          </v:line>
        </w:pict>
      </w:r>
      <w:r>
        <w:rPr>
          <w:rFonts w:ascii="Times New Roman" w:hAnsi="Times New Roman" w:cs="Times New Roman"/>
          <w:noProof/>
          <w:sz w:val="24"/>
          <w:szCs w:val="24"/>
        </w:rPr>
        <w:pict>
          <v:line id="_x0000_s1070" style="position:absolute;z-index:251683840" from="378.9pt,6.35pt" to="387.95pt,15.4pt"/>
        </w:pict>
      </w:r>
      <w:r w:rsidRPr="001A1A77">
        <w:rPr>
          <w:rFonts w:ascii="Times New Roman" w:hAnsi="Times New Roman" w:cs="Times New Roman"/>
          <w:b/>
          <w:sz w:val="24"/>
          <w:szCs w:val="24"/>
        </w:rPr>
        <w:t xml:space="preserve">А5. </w:t>
      </w:r>
      <w:r w:rsidRPr="001A1A77">
        <w:rPr>
          <w:rFonts w:ascii="Times New Roman" w:hAnsi="Times New Roman" w:cs="Times New Roman"/>
          <w:sz w:val="24"/>
          <w:szCs w:val="24"/>
        </w:rPr>
        <w:t xml:space="preserve">Отметь существительное, соответствующее схеме             </w:t>
      </w:r>
    </w:p>
    <w:p w:rsidR="00462A19" w:rsidRPr="001A1A77" w:rsidRDefault="00462A19" w:rsidP="0017675A">
      <w:pPr>
        <w:pStyle w:val="af2"/>
        <w:numPr>
          <w:ilvl w:val="0"/>
          <w:numId w:val="151"/>
        </w:numPr>
        <w:tabs>
          <w:tab w:val="clear" w:pos="1620"/>
          <w:tab w:val="left" w:pos="574"/>
        </w:tabs>
        <w:spacing w:after="0" w:line="240" w:lineRule="auto"/>
        <w:ind w:left="0" w:firstLine="0"/>
        <w:rPr>
          <w:szCs w:val="24"/>
        </w:rPr>
      </w:pPr>
      <w:r w:rsidRPr="001A1A77">
        <w:rPr>
          <w:szCs w:val="24"/>
        </w:rPr>
        <w:t>сумочка</w:t>
      </w:r>
    </w:p>
    <w:p w:rsidR="00462A19" w:rsidRPr="001A1A77" w:rsidRDefault="00462A19" w:rsidP="0017675A">
      <w:pPr>
        <w:pStyle w:val="af2"/>
        <w:numPr>
          <w:ilvl w:val="0"/>
          <w:numId w:val="151"/>
        </w:numPr>
        <w:tabs>
          <w:tab w:val="clear" w:pos="1620"/>
          <w:tab w:val="left" w:pos="574"/>
        </w:tabs>
        <w:spacing w:after="0" w:line="240" w:lineRule="auto"/>
        <w:ind w:left="0" w:firstLine="0"/>
        <w:rPr>
          <w:szCs w:val="24"/>
        </w:rPr>
      </w:pPr>
      <w:r w:rsidRPr="001A1A77">
        <w:rPr>
          <w:szCs w:val="24"/>
        </w:rPr>
        <w:t>переход</w:t>
      </w:r>
    </w:p>
    <w:p w:rsidR="00462A19" w:rsidRPr="001A1A77" w:rsidRDefault="00462A19" w:rsidP="0017675A">
      <w:pPr>
        <w:pStyle w:val="af2"/>
        <w:numPr>
          <w:ilvl w:val="0"/>
          <w:numId w:val="151"/>
        </w:numPr>
        <w:tabs>
          <w:tab w:val="clear" w:pos="1620"/>
          <w:tab w:val="left" w:pos="574"/>
        </w:tabs>
        <w:spacing w:after="0" w:line="240" w:lineRule="auto"/>
        <w:ind w:left="0" w:firstLine="0"/>
        <w:rPr>
          <w:szCs w:val="24"/>
        </w:rPr>
      </w:pPr>
      <w:r w:rsidRPr="001A1A77">
        <w:rPr>
          <w:szCs w:val="24"/>
        </w:rPr>
        <w:t>газетка</w:t>
      </w:r>
    </w:p>
    <w:p w:rsidR="00462A19" w:rsidRPr="001A1A77" w:rsidRDefault="00462A19" w:rsidP="0017675A">
      <w:pPr>
        <w:pStyle w:val="af2"/>
        <w:numPr>
          <w:ilvl w:val="0"/>
          <w:numId w:val="151"/>
        </w:numPr>
        <w:tabs>
          <w:tab w:val="clear" w:pos="1620"/>
          <w:tab w:val="left" w:pos="574"/>
        </w:tabs>
        <w:spacing w:after="0" w:line="240" w:lineRule="auto"/>
        <w:ind w:left="0" w:firstLine="0"/>
        <w:rPr>
          <w:szCs w:val="24"/>
        </w:rPr>
      </w:pPr>
      <w:r w:rsidRPr="001A1A77">
        <w:rPr>
          <w:szCs w:val="24"/>
        </w:rPr>
        <w:t>походка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В1.</w:t>
      </w:r>
      <w:r w:rsidRPr="001A1A77">
        <w:rPr>
          <w:rFonts w:ascii="Times New Roman" w:hAnsi="Times New Roman" w:cs="Times New Roman"/>
          <w:color w:val="000000"/>
          <w:sz w:val="24"/>
          <w:szCs w:val="24"/>
        </w:rPr>
        <w:t xml:space="preserve"> В какой строке приведены существительные только муж</w:t>
      </w:r>
      <w:r w:rsidRPr="001A1A77">
        <w:rPr>
          <w:rFonts w:ascii="Times New Roman" w:hAnsi="Times New Roman" w:cs="Times New Roman"/>
          <w:color w:val="000000"/>
          <w:sz w:val="24"/>
          <w:szCs w:val="24"/>
        </w:rPr>
        <w:softHyphen/>
        <w:t>ского рода?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1) край, колос, праздник, бабочка, метро, кофе, плечо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тарелка, лампа, бабушка, стрекоза, погода, дочь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гнездо, яблоко, крыло, пальто, полотенце, облако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4) конструктор, дедушка, проспект, учебник, учитель</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В2.</w:t>
      </w:r>
      <w:r w:rsidRPr="001A1A77">
        <w:rPr>
          <w:rFonts w:ascii="Times New Roman" w:hAnsi="Times New Roman" w:cs="Times New Roman"/>
          <w:color w:val="000000"/>
          <w:sz w:val="24"/>
          <w:szCs w:val="24"/>
        </w:rPr>
        <w:t xml:space="preserve">  В каком варианте падежные вопросы поставлены оши</w:t>
      </w:r>
      <w:r w:rsidRPr="001A1A77">
        <w:rPr>
          <w:rFonts w:ascii="Times New Roman" w:hAnsi="Times New Roman" w:cs="Times New Roman"/>
          <w:color w:val="000000"/>
          <w:sz w:val="24"/>
          <w:szCs w:val="24"/>
        </w:rPr>
        <w:softHyphen/>
        <w:t>бочно?</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1) дательный падеж — кому? чему?</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2) винительный падеж — кого? что?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3) предложный падеж — о ком? о чём?</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4) творительный падеж — кого? чего?</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bCs/>
          <w:color w:val="000000"/>
          <w:sz w:val="24"/>
          <w:szCs w:val="24"/>
        </w:rPr>
        <w:t xml:space="preserve">В3. </w:t>
      </w:r>
      <w:r w:rsidRPr="001A1A77">
        <w:rPr>
          <w:rFonts w:ascii="Times New Roman" w:hAnsi="Times New Roman" w:cs="Times New Roman"/>
          <w:color w:val="000000"/>
          <w:sz w:val="24"/>
          <w:szCs w:val="24"/>
        </w:rPr>
        <w:t>Сколько существительных в стихотворении?</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У зайчика короткий хвост, </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Чуткий нос и малый рост. </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color w:val="000000"/>
          <w:sz w:val="24"/>
          <w:szCs w:val="24"/>
        </w:rPr>
      </w:pPr>
      <w:r w:rsidRPr="001A1A77">
        <w:rPr>
          <w:rFonts w:ascii="Times New Roman" w:hAnsi="Times New Roman" w:cs="Times New Roman"/>
          <w:color w:val="000000"/>
          <w:sz w:val="24"/>
          <w:szCs w:val="24"/>
        </w:rPr>
        <w:t xml:space="preserve">А на выпуклой макушке </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Вверх торчат прямые ушки.</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lastRenderedPageBreak/>
        <w:t>1) 5               2) 6               3) 8              4) 10</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b/>
          <w:color w:val="000000"/>
          <w:sz w:val="24"/>
          <w:szCs w:val="24"/>
        </w:rPr>
        <w:t>С1.</w:t>
      </w:r>
      <w:r w:rsidRPr="001A1A77">
        <w:rPr>
          <w:rFonts w:ascii="Times New Roman" w:hAnsi="Times New Roman" w:cs="Times New Roman"/>
          <w:color w:val="000000"/>
          <w:sz w:val="24"/>
          <w:szCs w:val="24"/>
        </w:rPr>
        <w:t xml:space="preserve"> В каком предложении выделенное существительное упо</w:t>
      </w:r>
      <w:r w:rsidRPr="001A1A77">
        <w:rPr>
          <w:rFonts w:ascii="Times New Roman" w:hAnsi="Times New Roman" w:cs="Times New Roman"/>
          <w:color w:val="000000"/>
          <w:sz w:val="24"/>
          <w:szCs w:val="24"/>
        </w:rPr>
        <w:softHyphen/>
        <w:t>треблено в родительном падеже?</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 xml:space="preserve">1) Иду я с ружьём </w:t>
      </w:r>
      <w:r w:rsidRPr="001A1A77">
        <w:rPr>
          <w:rFonts w:ascii="Times New Roman" w:hAnsi="Times New Roman" w:cs="Times New Roman"/>
          <w:i/>
          <w:iCs/>
          <w:color w:val="000000"/>
          <w:sz w:val="24"/>
          <w:szCs w:val="24"/>
        </w:rPr>
        <w:t>по лесу.</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 xml:space="preserve">2) Мы просидели в палатке </w:t>
      </w:r>
      <w:r w:rsidRPr="001A1A77">
        <w:rPr>
          <w:rFonts w:ascii="Times New Roman" w:hAnsi="Times New Roman" w:cs="Times New Roman"/>
          <w:i/>
          <w:iCs/>
          <w:color w:val="000000"/>
          <w:sz w:val="24"/>
          <w:szCs w:val="24"/>
        </w:rPr>
        <w:t>до ночи.</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sz w:val="24"/>
          <w:szCs w:val="24"/>
        </w:rPr>
      </w:pPr>
      <w:r w:rsidRPr="001A1A77">
        <w:rPr>
          <w:rFonts w:ascii="Times New Roman" w:hAnsi="Times New Roman" w:cs="Times New Roman"/>
          <w:color w:val="000000"/>
          <w:sz w:val="24"/>
          <w:szCs w:val="24"/>
        </w:rPr>
        <w:t xml:space="preserve">3)  В спальне </w:t>
      </w:r>
      <w:r w:rsidRPr="001A1A77">
        <w:rPr>
          <w:rFonts w:ascii="Times New Roman" w:hAnsi="Times New Roman" w:cs="Times New Roman"/>
          <w:i/>
          <w:iCs/>
          <w:color w:val="000000"/>
          <w:sz w:val="24"/>
          <w:szCs w:val="24"/>
        </w:rPr>
        <w:t xml:space="preserve">на кровати </w:t>
      </w:r>
      <w:r w:rsidRPr="001A1A77">
        <w:rPr>
          <w:rFonts w:ascii="Times New Roman" w:hAnsi="Times New Roman" w:cs="Times New Roman"/>
          <w:color w:val="000000"/>
          <w:sz w:val="24"/>
          <w:szCs w:val="24"/>
        </w:rPr>
        <w:t>сидела бабушка.</w:t>
      </w:r>
    </w:p>
    <w:p w:rsidR="00462A19" w:rsidRPr="001A1A77" w:rsidRDefault="00462A19" w:rsidP="00462A19">
      <w:pPr>
        <w:shd w:val="clear" w:color="auto" w:fill="FFFFFF"/>
        <w:autoSpaceDE w:val="0"/>
        <w:autoSpaceDN w:val="0"/>
        <w:adjustRightInd w:val="0"/>
        <w:spacing w:line="240" w:lineRule="auto"/>
        <w:rPr>
          <w:rFonts w:ascii="Times New Roman" w:hAnsi="Times New Roman" w:cs="Times New Roman"/>
          <w:i/>
          <w:iCs/>
          <w:color w:val="000000"/>
          <w:sz w:val="24"/>
          <w:szCs w:val="24"/>
        </w:rPr>
      </w:pPr>
      <w:r w:rsidRPr="001A1A77">
        <w:rPr>
          <w:rFonts w:ascii="Times New Roman" w:hAnsi="Times New Roman" w:cs="Times New Roman"/>
          <w:color w:val="000000"/>
          <w:sz w:val="24"/>
          <w:szCs w:val="24"/>
        </w:rPr>
        <w:t xml:space="preserve">4) Остров покрылся </w:t>
      </w:r>
      <w:r w:rsidRPr="001A1A77">
        <w:rPr>
          <w:rFonts w:ascii="Times New Roman" w:hAnsi="Times New Roman" w:cs="Times New Roman"/>
          <w:i/>
          <w:iCs/>
          <w:color w:val="000000"/>
          <w:sz w:val="24"/>
          <w:szCs w:val="24"/>
        </w:rPr>
        <w:t>зеленью.</w:t>
      </w:r>
    </w:p>
    <w:p w:rsidR="00462A19" w:rsidRPr="001A1A77" w:rsidRDefault="00462A19" w:rsidP="00462A19">
      <w:pPr>
        <w:pStyle w:val="HTML"/>
        <w:textAlignment w:val="top"/>
        <w:rPr>
          <w:rFonts w:ascii="Times New Roman" w:hAnsi="Times New Roman"/>
          <w:color w:val="000000"/>
          <w:sz w:val="24"/>
          <w:szCs w:val="24"/>
          <w:u w:val="single"/>
        </w:rPr>
      </w:pPr>
      <w:r w:rsidRPr="001A1A77">
        <w:rPr>
          <w:rFonts w:ascii="Times New Roman" w:hAnsi="Times New Roman"/>
          <w:b/>
          <w:color w:val="000000"/>
          <w:sz w:val="24"/>
          <w:szCs w:val="24"/>
        </w:rPr>
        <w:t>С2.</w:t>
      </w:r>
      <w:r w:rsidRPr="001A1A77">
        <w:rPr>
          <w:rFonts w:ascii="Times New Roman" w:hAnsi="Times New Roman"/>
          <w:color w:val="000000"/>
          <w:sz w:val="24"/>
          <w:szCs w:val="24"/>
        </w:rPr>
        <w:t xml:space="preserve"> В какой строке во все слова не надо вставлять Ь?</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1) ёж..,   карандаш.., чиж.., камыш.., калач..</w:t>
      </w:r>
    </w:p>
    <w:p w:rsidR="00462A19" w:rsidRPr="001A1A77" w:rsidRDefault="00462A19" w:rsidP="00462A19">
      <w:pPr>
        <w:pStyle w:val="HTML"/>
        <w:textAlignment w:val="top"/>
        <w:rPr>
          <w:rFonts w:ascii="Times New Roman" w:hAnsi="Times New Roman"/>
          <w:color w:val="000000"/>
          <w:sz w:val="24"/>
          <w:szCs w:val="24"/>
          <w:u w:val="single"/>
        </w:rPr>
      </w:pPr>
      <w:r w:rsidRPr="001A1A77">
        <w:rPr>
          <w:rFonts w:ascii="Times New Roman" w:hAnsi="Times New Roman"/>
          <w:color w:val="000000"/>
          <w:sz w:val="24"/>
          <w:szCs w:val="24"/>
        </w:rPr>
        <w:t xml:space="preserve">2) овощ..,   мяч.., ёрш..,   дич..,   ноч..,   крепыш..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 xml:space="preserve">3) реч..,    вещ..,   доч..,   помощ..,   мыш..,   тиш.. </w:t>
      </w:r>
    </w:p>
    <w:p w:rsidR="00462A19" w:rsidRPr="001A1A77" w:rsidRDefault="00462A19" w:rsidP="00462A19">
      <w:pPr>
        <w:pStyle w:val="HTML"/>
        <w:textAlignment w:val="top"/>
        <w:rPr>
          <w:rFonts w:ascii="Times New Roman" w:hAnsi="Times New Roman"/>
          <w:color w:val="000000"/>
          <w:sz w:val="24"/>
          <w:szCs w:val="24"/>
        </w:rPr>
      </w:pPr>
      <w:r w:rsidRPr="001A1A77">
        <w:rPr>
          <w:rFonts w:ascii="Times New Roman" w:hAnsi="Times New Roman"/>
          <w:color w:val="000000"/>
          <w:sz w:val="24"/>
          <w:szCs w:val="24"/>
        </w:rPr>
        <w:t>4) печ..,    малыш..,   гараж..,   лещ..,   врач..</w:t>
      </w:r>
    </w:p>
    <w:p w:rsidR="00462A19" w:rsidRPr="001A1A77" w:rsidRDefault="00462A19" w:rsidP="00462A19">
      <w:pPr>
        <w:pStyle w:val="HTML"/>
        <w:textAlignment w:val="top"/>
        <w:rPr>
          <w:rFonts w:ascii="Times New Roman" w:hAnsi="Times New Roman"/>
          <w:color w:val="000000"/>
          <w:sz w:val="24"/>
          <w:szCs w:val="24"/>
        </w:rPr>
      </w:pP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Контрольное тестирование итоговое</w:t>
      </w: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 xml:space="preserve">Вариант </w:t>
      </w:r>
      <w:r w:rsidRPr="001A1A77">
        <w:rPr>
          <w:rFonts w:ascii="Times New Roman" w:hAnsi="Times New Roman"/>
          <w:b/>
          <w:sz w:val="24"/>
          <w:szCs w:val="24"/>
          <w:lang w:val="en-US"/>
        </w:rPr>
        <w:t>I</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1. Укажи слово, в котором звуков меньше, чем букв.</w:t>
      </w:r>
    </w:p>
    <w:p w:rsidR="00462A19" w:rsidRPr="001A1A77" w:rsidRDefault="00462A19" w:rsidP="0017675A">
      <w:pPr>
        <w:pStyle w:val="af2"/>
        <w:numPr>
          <w:ilvl w:val="0"/>
          <w:numId w:val="116"/>
        </w:numPr>
        <w:tabs>
          <w:tab w:val="left" w:pos="598"/>
        </w:tabs>
        <w:spacing w:after="0" w:line="240" w:lineRule="auto"/>
        <w:ind w:left="0" w:firstLine="0"/>
        <w:rPr>
          <w:szCs w:val="24"/>
        </w:rPr>
      </w:pPr>
      <w:r w:rsidRPr="001A1A77">
        <w:rPr>
          <w:szCs w:val="24"/>
        </w:rPr>
        <w:t>Человек                           2)чувство                    3)черепаха          4)Яков</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2. Отметь словосочетание, в котором ударение па</w:t>
      </w:r>
      <w:r w:rsidRPr="001A1A77">
        <w:rPr>
          <w:rFonts w:ascii="Times New Roman" w:hAnsi="Times New Roman"/>
          <w:sz w:val="24"/>
          <w:szCs w:val="24"/>
        </w:rPr>
        <w:softHyphen/>
        <w:t>дает на второй слог глагола.</w:t>
      </w:r>
    </w:p>
    <w:p w:rsidR="00462A19" w:rsidRPr="001A1A77" w:rsidRDefault="00462A19" w:rsidP="0017675A">
      <w:pPr>
        <w:pStyle w:val="af2"/>
        <w:numPr>
          <w:ilvl w:val="0"/>
          <w:numId w:val="117"/>
        </w:numPr>
        <w:tabs>
          <w:tab w:val="clear" w:pos="1620"/>
          <w:tab w:val="left" w:pos="589"/>
        </w:tabs>
        <w:spacing w:after="0" w:line="240" w:lineRule="auto"/>
        <w:ind w:left="0" w:firstLine="0"/>
        <w:rPr>
          <w:szCs w:val="24"/>
        </w:rPr>
      </w:pPr>
      <w:r w:rsidRPr="001A1A77">
        <w:rPr>
          <w:szCs w:val="24"/>
        </w:rPr>
        <w:t>парить в бане</w:t>
      </w:r>
    </w:p>
    <w:p w:rsidR="00462A19" w:rsidRPr="001A1A77" w:rsidRDefault="00462A19" w:rsidP="0017675A">
      <w:pPr>
        <w:pStyle w:val="af2"/>
        <w:numPr>
          <w:ilvl w:val="0"/>
          <w:numId w:val="117"/>
        </w:numPr>
        <w:tabs>
          <w:tab w:val="clear" w:pos="1620"/>
          <w:tab w:val="left" w:pos="598"/>
        </w:tabs>
        <w:spacing w:after="0" w:line="240" w:lineRule="auto"/>
        <w:ind w:left="0" w:firstLine="0"/>
        <w:rPr>
          <w:szCs w:val="24"/>
        </w:rPr>
      </w:pPr>
      <w:r w:rsidRPr="001A1A77">
        <w:rPr>
          <w:szCs w:val="24"/>
        </w:rPr>
        <w:t>парить в воздухе (о птице)</w:t>
      </w:r>
    </w:p>
    <w:p w:rsidR="00462A19" w:rsidRPr="001A1A77" w:rsidRDefault="00462A19" w:rsidP="0017675A">
      <w:pPr>
        <w:pStyle w:val="af2"/>
        <w:numPr>
          <w:ilvl w:val="0"/>
          <w:numId w:val="117"/>
        </w:numPr>
        <w:tabs>
          <w:tab w:val="clear" w:pos="1620"/>
        </w:tabs>
        <w:spacing w:after="0" w:line="240" w:lineRule="auto"/>
        <w:ind w:left="0" w:firstLine="0"/>
        <w:rPr>
          <w:szCs w:val="24"/>
        </w:rPr>
      </w:pPr>
      <w:r w:rsidRPr="001A1A77">
        <w:rPr>
          <w:szCs w:val="24"/>
        </w:rPr>
        <w:t>бегать по траве</w:t>
      </w:r>
    </w:p>
    <w:p w:rsidR="00462A19" w:rsidRPr="001A1A77" w:rsidRDefault="00462A19" w:rsidP="0017675A">
      <w:pPr>
        <w:pStyle w:val="af2"/>
        <w:numPr>
          <w:ilvl w:val="0"/>
          <w:numId w:val="117"/>
        </w:numPr>
        <w:tabs>
          <w:tab w:val="clear" w:pos="1620"/>
          <w:tab w:val="left" w:pos="598"/>
        </w:tabs>
        <w:spacing w:after="0" w:line="240" w:lineRule="auto"/>
        <w:ind w:left="0" w:firstLine="0"/>
        <w:rPr>
          <w:szCs w:val="24"/>
        </w:rPr>
      </w:pPr>
      <w:r w:rsidRPr="001A1A77">
        <w:rPr>
          <w:szCs w:val="24"/>
        </w:rPr>
        <w:t>думать о друге</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3. Отметь слово, имеющее значение</w:t>
      </w:r>
      <w:r w:rsidRPr="001A1A77">
        <w:rPr>
          <w:rFonts w:ascii="Times New Roman" w:hAnsi="Times New Roman"/>
          <w:i/>
          <w:iCs/>
          <w:sz w:val="24"/>
          <w:szCs w:val="24"/>
        </w:rPr>
        <w:t xml:space="preserve"> сильный дождь.</w:t>
      </w:r>
    </w:p>
    <w:p w:rsidR="00462A19" w:rsidRPr="001A1A77" w:rsidRDefault="00462A19" w:rsidP="0017675A">
      <w:pPr>
        <w:pStyle w:val="af2"/>
        <w:numPr>
          <w:ilvl w:val="0"/>
          <w:numId w:val="118"/>
        </w:numPr>
        <w:tabs>
          <w:tab w:val="clear" w:pos="1620"/>
          <w:tab w:val="left" w:pos="603"/>
        </w:tabs>
        <w:spacing w:after="0" w:line="240" w:lineRule="auto"/>
        <w:ind w:left="0" w:firstLine="0"/>
        <w:rPr>
          <w:szCs w:val="24"/>
        </w:rPr>
      </w:pPr>
      <w:r w:rsidRPr="001A1A77">
        <w:rPr>
          <w:szCs w:val="24"/>
        </w:rPr>
        <w:t>Ураган                        2)ливень                           3)буря                     4)смерч</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4. Укажи пару прилагательных, не являющихся синонимами.</w:t>
      </w:r>
    </w:p>
    <w:p w:rsidR="00462A19" w:rsidRPr="001A1A77" w:rsidRDefault="00462A19" w:rsidP="0017675A">
      <w:pPr>
        <w:pStyle w:val="af2"/>
        <w:numPr>
          <w:ilvl w:val="0"/>
          <w:numId w:val="119"/>
        </w:numPr>
        <w:tabs>
          <w:tab w:val="clear" w:pos="1620"/>
          <w:tab w:val="left" w:pos="584"/>
        </w:tabs>
        <w:spacing w:after="0" w:line="240" w:lineRule="auto"/>
        <w:ind w:left="0" w:firstLine="0"/>
        <w:rPr>
          <w:szCs w:val="24"/>
        </w:rPr>
      </w:pPr>
      <w:r w:rsidRPr="001A1A77">
        <w:rPr>
          <w:szCs w:val="24"/>
        </w:rPr>
        <w:t>маленький — крошечный</w:t>
      </w:r>
    </w:p>
    <w:p w:rsidR="00462A19" w:rsidRPr="001A1A77" w:rsidRDefault="00462A19" w:rsidP="0017675A">
      <w:pPr>
        <w:pStyle w:val="af2"/>
        <w:numPr>
          <w:ilvl w:val="0"/>
          <w:numId w:val="119"/>
        </w:numPr>
        <w:tabs>
          <w:tab w:val="clear" w:pos="1620"/>
          <w:tab w:val="left" w:pos="594"/>
        </w:tabs>
        <w:spacing w:after="0" w:line="240" w:lineRule="auto"/>
        <w:ind w:left="0" w:firstLine="0"/>
        <w:rPr>
          <w:szCs w:val="24"/>
        </w:rPr>
      </w:pPr>
      <w:r w:rsidRPr="001A1A77">
        <w:rPr>
          <w:szCs w:val="24"/>
        </w:rPr>
        <w:t>вежливый — любезный</w:t>
      </w:r>
    </w:p>
    <w:p w:rsidR="00462A19" w:rsidRPr="001A1A77" w:rsidRDefault="00462A19" w:rsidP="0017675A">
      <w:pPr>
        <w:pStyle w:val="af2"/>
        <w:numPr>
          <w:ilvl w:val="0"/>
          <w:numId w:val="119"/>
        </w:numPr>
        <w:tabs>
          <w:tab w:val="clear" w:pos="1620"/>
          <w:tab w:val="left" w:pos="569"/>
        </w:tabs>
        <w:spacing w:after="0" w:line="240" w:lineRule="auto"/>
        <w:ind w:left="0" w:firstLine="0"/>
        <w:rPr>
          <w:szCs w:val="24"/>
        </w:rPr>
      </w:pPr>
      <w:r w:rsidRPr="001A1A77">
        <w:rPr>
          <w:szCs w:val="24"/>
        </w:rPr>
        <w:t>большой — огромный</w:t>
      </w:r>
    </w:p>
    <w:p w:rsidR="00462A19" w:rsidRPr="001A1A77" w:rsidRDefault="00462A19" w:rsidP="0017675A">
      <w:pPr>
        <w:pStyle w:val="af2"/>
        <w:numPr>
          <w:ilvl w:val="0"/>
          <w:numId w:val="119"/>
        </w:numPr>
        <w:tabs>
          <w:tab w:val="clear" w:pos="1620"/>
          <w:tab w:val="left" w:pos="574"/>
        </w:tabs>
        <w:spacing w:after="0" w:line="240" w:lineRule="auto"/>
        <w:ind w:left="0" w:firstLine="0"/>
        <w:rPr>
          <w:szCs w:val="24"/>
        </w:rPr>
      </w:pPr>
      <w:r w:rsidRPr="001A1A77">
        <w:rPr>
          <w:szCs w:val="24"/>
        </w:rPr>
        <w:t>яркий — тусклый</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5. Отметь предложение, содержащее фразеологизм.</w:t>
      </w:r>
    </w:p>
    <w:p w:rsidR="00462A19" w:rsidRPr="001A1A77" w:rsidRDefault="00462A19" w:rsidP="0017675A">
      <w:pPr>
        <w:pStyle w:val="af2"/>
        <w:numPr>
          <w:ilvl w:val="0"/>
          <w:numId w:val="120"/>
        </w:numPr>
        <w:tabs>
          <w:tab w:val="clear" w:pos="1620"/>
          <w:tab w:val="left" w:pos="584"/>
        </w:tabs>
        <w:spacing w:after="0" w:line="240" w:lineRule="auto"/>
        <w:ind w:left="0" w:firstLine="0"/>
        <w:rPr>
          <w:szCs w:val="24"/>
        </w:rPr>
      </w:pPr>
      <w:r w:rsidRPr="001A1A77">
        <w:rPr>
          <w:szCs w:val="24"/>
        </w:rPr>
        <w:t>Раскалённое железо хорошо меняет форму.</w:t>
      </w:r>
    </w:p>
    <w:p w:rsidR="00462A19" w:rsidRPr="001A1A77" w:rsidRDefault="00462A19" w:rsidP="0017675A">
      <w:pPr>
        <w:pStyle w:val="af2"/>
        <w:numPr>
          <w:ilvl w:val="0"/>
          <w:numId w:val="120"/>
        </w:numPr>
        <w:tabs>
          <w:tab w:val="clear" w:pos="1620"/>
          <w:tab w:val="left" w:pos="569"/>
        </w:tabs>
        <w:spacing w:after="0" w:line="240" w:lineRule="auto"/>
        <w:ind w:left="0" w:firstLine="0"/>
        <w:rPr>
          <w:szCs w:val="24"/>
        </w:rPr>
      </w:pPr>
      <w:r w:rsidRPr="001A1A77">
        <w:rPr>
          <w:szCs w:val="24"/>
        </w:rPr>
        <w:t>Мой друг довёл меня до белого каления глупыми вопросами.</w:t>
      </w:r>
    </w:p>
    <w:p w:rsidR="00462A19" w:rsidRPr="001A1A77" w:rsidRDefault="00462A19" w:rsidP="0017675A">
      <w:pPr>
        <w:pStyle w:val="af2"/>
        <w:numPr>
          <w:ilvl w:val="0"/>
          <w:numId w:val="120"/>
        </w:numPr>
        <w:tabs>
          <w:tab w:val="clear" w:pos="1620"/>
          <w:tab w:val="left" w:pos="569"/>
        </w:tabs>
        <w:spacing w:after="0" w:line="240" w:lineRule="auto"/>
        <w:ind w:left="0" w:firstLine="0"/>
        <w:rPr>
          <w:szCs w:val="24"/>
        </w:rPr>
      </w:pPr>
      <w:r w:rsidRPr="001A1A77">
        <w:rPr>
          <w:szCs w:val="24"/>
        </w:rPr>
        <w:t>Раскалённое солнце садилось за горизонт.</w:t>
      </w:r>
    </w:p>
    <w:p w:rsidR="00462A19" w:rsidRPr="001A1A77" w:rsidRDefault="00462A19" w:rsidP="0017675A">
      <w:pPr>
        <w:pStyle w:val="af2"/>
        <w:numPr>
          <w:ilvl w:val="0"/>
          <w:numId w:val="120"/>
        </w:numPr>
        <w:tabs>
          <w:tab w:val="clear" w:pos="1620"/>
          <w:tab w:val="left" w:pos="564"/>
        </w:tabs>
        <w:spacing w:after="0" w:line="240" w:lineRule="auto"/>
        <w:ind w:left="0" w:firstLine="0"/>
        <w:rPr>
          <w:szCs w:val="24"/>
        </w:rPr>
      </w:pPr>
      <w:r w:rsidRPr="001A1A77">
        <w:rPr>
          <w:szCs w:val="24"/>
        </w:rPr>
        <w:t>Для выпечки блинов необходима раскалённая сковорода.</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6. Укажи слово с приставкой.</w:t>
      </w:r>
    </w:p>
    <w:p w:rsidR="00462A19" w:rsidRPr="001A1A77" w:rsidRDefault="00462A19" w:rsidP="0017675A">
      <w:pPr>
        <w:pStyle w:val="af2"/>
        <w:numPr>
          <w:ilvl w:val="0"/>
          <w:numId w:val="121"/>
        </w:numPr>
        <w:tabs>
          <w:tab w:val="clear" w:pos="1620"/>
          <w:tab w:val="left" w:pos="578"/>
        </w:tabs>
        <w:spacing w:after="0" w:line="240" w:lineRule="auto"/>
        <w:ind w:left="0" w:firstLine="0"/>
        <w:rPr>
          <w:szCs w:val="24"/>
        </w:rPr>
      </w:pPr>
      <w:r w:rsidRPr="001A1A77">
        <w:rPr>
          <w:szCs w:val="24"/>
        </w:rPr>
        <w:t>Беседа                     2)бесполезный                                       3)белить                          4)беседка</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 xml:space="preserve">7. </w:t>
      </w:r>
      <w:r>
        <w:rPr>
          <w:rFonts w:ascii="Times New Roman" w:hAnsi="Times New Roman"/>
          <w:sz w:val="24"/>
          <w:szCs w:val="24"/>
        </w:rPr>
        <w:pict>
          <v:rect id="_x0000_s1055" style="position:absolute;left:0;text-align:left;margin-left:298.65pt;margin-top:0;width:9.05pt;height:9.05pt;z-index:251668480;mso-position-horizontal-relative:text;mso-position-vertical-relative:text">
            <w10:wrap type="square"/>
          </v:rect>
        </w:pict>
      </w:r>
      <w:r>
        <w:rPr>
          <w:rFonts w:ascii="Times New Roman" w:hAnsi="Times New Roman"/>
          <w:sz w:val="24"/>
          <w:szCs w:val="24"/>
        </w:rPr>
        <w:pict>
          <v:line id="_x0000_s1056" style="position:absolute;left:0;text-align:left;flip:y;z-index:251669504;mso-position-horizontal-relative:text;mso-position-vertical-relative:text" from="271.5pt,0" to="280.55pt,9.05pt">
            <w10:wrap type="square"/>
          </v:line>
        </w:pict>
      </w:r>
      <w:r>
        <w:rPr>
          <w:rFonts w:ascii="Times New Roman" w:hAnsi="Times New Roman"/>
          <w:sz w:val="24"/>
          <w:szCs w:val="24"/>
        </w:rPr>
        <w:pict>
          <v:line id="_x0000_s1057" style="position:absolute;left:0;text-align:left;z-index:251670528;mso-position-horizontal-relative:text;mso-position-vertical-relative:text" from="280.55pt,0" to="289.6pt,9.05pt"/>
        </w:pict>
      </w:r>
      <w:r>
        <w:rPr>
          <w:rFonts w:ascii="Times New Roman" w:hAnsi="Times New Roman"/>
          <w:sz w:val="24"/>
          <w:szCs w:val="24"/>
        </w:rPr>
        <w:pict>
          <v:shape id="_x0000_s1054" type="#_x0000_t19" style="position:absolute;left:0;text-align:left;margin-left:235.3pt;margin-top:0;width:27.15pt;height:9.3pt;flip:x;z-index:251667456;mso-position-horizontal-relative:text;mso-position-vertical-relative:text" coordsize="42686,21600" adj="-11192255,-554365,21321" path="wr-279,,42921,43200,,18139,42686,18423nfewr-279,,42921,43200,,18139,42686,18423l21321,21600nsxe">
            <v:path o:connectlocs="0,18139;42686,18423;21321,21600"/>
            <w10:wrap type="square"/>
          </v:shape>
        </w:pict>
      </w:r>
      <w:r w:rsidRPr="001A1A77">
        <w:rPr>
          <w:rFonts w:ascii="Times New Roman" w:hAnsi="Times New Roman"/>
          <w:sz w:val="24"/>
          <w:szCs w:val="24"/>
        </w:rPr>
        <w:t xml:space="preserve">Отметь слово, соответствующее схеме                                 </w:t>
      </w:r>
      <w:r w:rsidRPr="001A1A77">
        <w:rPr>
          <w:rFonts w:ascii="Times New Roman" w:hAnsi="Times New Roman"/>
          <w:b/>
          <w:bCs/>
          <w:sz w:val="24"/>
          <w:szCs w:val="24"/>
        </w:rPr>
        <w:t xml:space="preserve"> </w:t>
      </w:r>
      <w:r w:rsidRPr="001A1A77">
        <w:rPr>
          <w:rFonts w:ascii="Times New Roman" w:hAnsi="Times New Roman"/>
          <w:sz w:val="24"/>
          <w:szCs w:val="24"/>
        </w:rPr>
        <w:t>•</w:t>
      </w:r>
    </w:p>
    <w:p w:rsidR="00462A19" w:rsidRPr="001A1A77" w:rsidRDefault="00462A19" w:rsidP="00462A19">
      <w:pPr>
        <w:pStyle w:val="af2"/>
        <w:tabs>
          <w:tab w:val="left" w:pos="578"/>
        </w:tabs>
        <w:rPr>
          <w:szCs w:val="24"/>
        </w:rPr>
      </w:pPr>
      <w:r w:rsidRPr="001A1A77">
        <w:rPr>
          <w:szCs w:val="24"/>
        </w:rPr>
        <w:t>1)Подъезд                       2)разговоры                              3)дорожка                                      4)бесцветный</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8. В каком слове на месте пропуска пишется буква А?</w:t>
      </w:r>
    </w:p>
    <w:p w:rsidR="00462A19" w:rsidRPr="001A1A77" w:rsidRDefault="00462A19" w:rsidP="0017675A">
      <w:pPr>
        <w:pStyle w:val="af2"/>
        <w:numPr>
          <w:ilvl w:val="0"/>
          <w:numId w:val="174"/>
        </w:numPr>
        <w:tabs>
          <w:tab w:val="clear" w:pos="1620"/>
          <w:tab w:val="left" w:pos="574"/>
        </w:tabs>
        <w:spacing w:after="0" w:line="240" w:lineRule="auto"/>
        <w:ind w:left="0" w:firstLine="0"/>
        <w:rPr>
          <w:szCs w:val="24"/>
        </w:rPr>
      </w:pPr>
      <w:r w:rsidRPr="001A1A77">
        <w:rPr>
          <w:szCs w:val="24"/>
        </w:rPr>
        <w:t xml:space="preserve">  пр...шло                       2) подготовка                            3) д…зволил                        4) з...капал</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9. Укажи раздельное написание.</w:t>
      </w:r>
    </w:p>
    <w:p w:rsidR="00462A19" w:rsidRPr="001A1A77" w:rsidRDefault="00462A19" w:rsidP="0017675A">
      <w:pPr>
        <w:pStyle w:val="af2"/>
        <w:numPr>
          <w:ilvl w:val="0"/>
          <w:numId w:val="123"/>
        </w:numPr>
        <w:tabs>
          <w:tab w:val="clear" w:pos="1620"/>
          <w:tab w:val="left" w:pos="578"/>
          <w:tab w:val="num" w:pos="1260"/>
        </w:tabs>
        <w:spacing w:after="0" w:line="240" w:lineRule="auto"/>
        <w:ind w:left="0" w:firstLine="0"/>
        <w:rPr>
          <w:szCs w:val="24"/>
        </w:rPr>
      </w:pPr>
      <w:r w:rsidRPr="001A1A77">
        <w:rPr>
          <w:szCs w:val="24"/>
        </w:rPr>
        <w:t>(с)пасибо                            2)(по)мощь                  3)(от)несли                                 4)(по)оврагам</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10. В каком ряду оба слова пишутся с разделитель</w:t>
      </w:r>
      <w:r w:rsidRPr="001A1A77">
        <w:rPr>
          <w:rFonts w:ascii="Times New Roman" w:hAnsi="Times New Roman"/>
          <w:sz w:val="24"/>
          <w:szCs w:val="24"/>
        </w:rPr>
        <w:softHyphen/>
        <w:t>ным Ь?</w:t>
      </w:r>
    </w:p>
    <w:p w:rsidR="00462A19" w:rsidRPr="001A1A77" w:rsidRDefault="00462A19" w:rsidP="0017675A">
      <w:pPr>
        <w:pStyle w:val="af2"/>
        <w:numPr>
          <w:ilvl w:val="0"/>
          <w:numId w:val="124"/>
        </w:numPr>
        <w:tabs>
          <w:tab w:val="clear" w:pos="1620"/>
          <w:tab w:val="left" w:pos="559"/>
        </w:tabs>
        <w:spacing w:after="0" w:line="240" w:lineRule="auto"/>
        <w:ind w:left="0" w:firstLine="0"/>
        <w:rPr>
          <w:szCs w:val="24"/>
        </w:rPr>
      </w:pPr>
      <w:r w:rsidRPr="001A1A77">
        <w:rPr>
          <w:szCs w:val="24"/>
        </w:rPr>
        <w:t>от...явленный, прол...ёт</w:t>
      </w:r>
    </w:p>
    <w:p w:rsidR="00462A19" w:rsidRPr="001A1A77" w:rsidRDefault="00462A19" w:rsidP="0017675A">
      <w:pPr>
        <w:pStyle w:val="af2"/>
        <w:numPr>
          <w:ilvl w:val="0"/>
          <w:numId w:val="124"/>
        </w:numPr>
        <w:tabs>
          <w:tab w:val="clear" w:pos="1620"/>
          <w:tab w:val="left" w:pos="569"/>
          <w:tab w:val="num" w:pos="1260"/>
        </w:tabs>
        <w:spacing w:after="0" w:line="240" w:lineRule="auto"/>
        <w:ind w:left="0" w:firstLine="0"/>
        <w:rPr>
          <w:szCs w:val="24"/>
        </w:rPr>
      </w:pPr>
      <w:r w:rsidRPr="001A1A77">
        <w:rPr>
          <w:szCs w:val="24"/>
        </w:rPr>
        <w:t>печен...е, пал...то</w:t>
      </w:r>
    </w:p>
    <w:p w:rsidR="00462A19" w:rsidRPr="001A1A77" w:rsidRDefault="00462A19" w:rsidP="0017675A">
      <w:pPr>
        <w:pStyle w:val="af2"/>
        <w:numPr>
          <w:ilvl w:val="0"/>
          <w:numId w:val="124"/>
        </w:numPr>
        <w:tabs>
          <w:tab w:val="clear" w:pos="1620"/>
          <w:tab w:val="left" w:pos="569"/>
          <w:tab w:val="num" w:pos="1260"/>
        </w:tabs>
        <w:spacing w:after="0" w:line="240" w:lineRule="auto"/>
        <w:ind w:left="0" w:firstLine="0"/>
        <w:rPr>
          <w:szCs w:val="24"/>
        </w:rPr>
      </w:pPr>
      <w:r w:rsidRPr="001A1A77">
        <w:rPr>
          <w:szCs w:val="24"/>
        </w:rPr>
        <w:t>подоб...ёт, крыл...я</w:t>
      </w:r>
    </w:p>
    <w:p w:rsidR="00462A19" w:rsidRPr="001A1A77" w:rsidRDefault="00462A19" w:rsidP="0017675A">
      <w:pPr>
        <w:pStyle w:val="af2"/>
        <w:numPr>
          <w:ilvl w:val="0"/>
          <w:numId w:val="124"/>
        </w:numPr>
        <w:tabs>
          <w:tab w:val="clear" w:pos="1620"/>
          <w:tab w:val="left" w:pos="578"/>
          <w:tab w:val="num" w:pos="1260"/>
        </w:tabs>
        <w:spacing w:after="0" w:line="240" w:lineRule="auto"/>
        <w:ind w:left="0" w:firstLine="0"/>
        <w:rPr>
          <w:szCs w:val="24"/>
        </w:rPr>
      </w:pPr>
      <w:r w:rsidRPr="001A1A77">
        <w:rPr>
          <w:szCs w:val="24"/>
        </w:rPr>
        <w:t>в...езд, гус...ком (идти)</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lastRenderedPageBreak/>
        <w:t>11. Выбери букву, которую нужно вставить в слова д...бро, д...лина, ук...лоть, м...лоденький.</w:t>
      </w:r>
    </w:p>
    <w:p w:rsidR="00462A19" w:rsidRPr="001A1A77" w:rsidRDefault="00462A19" w:rsidP="0017675A">
      <w:pPr>
        <w:pStyle w:val="af2"/>
        <w:numPr>
          <w:ilvl w:val="0"/>
          <w:numId w:val="125"/>
        </w:numPr>
        <w:tabs>
          <w:tab w:val="clear" w:pos="1620"/>
          <w:tab w:val="left" w:pos="578"/>
        </w:tabs>
        <w:spacing w:after="0" w:line="240" w:lineRule="auto"/>
        <w:ind w:left="0" w:firstLine="0"/>
        <w:rPr>
          <w:szCs w:val="24"/>
        </w:rPr>
      </w:pPr>
      <w:r w:rsidRPr="001A1A77">
        <w:rPr>
          <w:szCs w:val="24"/>
        </w:rPr>
        <w:t>а                2)о                            3)е                                         4)и</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12. Отметь словосочетание, в котором на месте про</w:t>
      </w:r>
      <w:r w:rsidRPr="001A1A77">
        <w:rPr>
          <w:rFonts w:ascii="Times New Roman" w:hAnsi="Times New Roman"/>
          <w:sz w:val="24"/>
          <w:szCs w:val="24"/>
        </w:rPr>
        <w:softHyphen/>
        <w:t>пуска ничего не пишется.</w:t>
      </w:r>
    </w:p>
    <w:p w:rsidR="00462A19" w:rsidRPr="001A1A77" w:rsidRDefault="00462A19" w:rsidP="0017675A">
      <w:pPr>
        <w:pStyle w:val="af2"/>
        <w:numPr>
          <w:ilvl w:val="0"/>
          <w:numId w:val="126"/>
        </w:numPr>
        <w:tabs>
          <w:tab w:val="clear" w:pos="1620"/>
          <w:tab w:val="left" w:pos="559"/>
          <w:tab w:val="num" w:pos="1440"/>
        </w:tabs>
        <w:spacing w:after="0" w:line="240" w:lineRule="auto"/>
        <w:ind w:left="0" w:firstLine="0"/>
        <w:rPr>
          <w:szCs w:val="24"/>
        </w:rPr>
      </w:pPr>
      <w:r w:rsidRPr="001A1A77">
        <w:rPr>
          <w:szCs w:val="24"/>
        </w:rPr>
        <w:t>прелес...ное дитя</w:t>
      </w:r>
    </w:p>
    <w:p w:rsidR="00462A19" w:rsidRPr="001A1A77" w:rsidRDefault="00462A19" w:rsidP="0017675A">
      <w:pPr>
        <w:pStyle w:val="af2"/>
        <w:numPr>
          <w:ilvl w:val="0"/>
          <w:numId w:val="126"/>
        </w:numPr>
        <w:tabs>
          <w:tab w:val="clear" w:pos="1620"/>
          <w:tab w:val="left" w:pos="569"/>
          <w:tab w:val="num" w:pos="1440"/>
        </w:tabs>
        <w:spacing w:after="0" w:line="240" w:lineRule="auto"/>
        <w:ind w:left="0" w:firstLine="0"/>
        <w:rPr>
          <w:szCs w:val="24"/>
        </w:rPr>
      </w:pPr>
      <w:r w:rsidRPr="001A1A77">
        <w:rPr>
          <w:szCs w:val="24"/>
        </w:rPr>
        <w:t>рез...ное оконце</w:t>
      </w:r>
    </w:p>
    <w:p w:rsidR="00462A19" w:rsidRPr="001A1A77" w:rsidRDefault="00462A19" w:rsidP="0017675A">
      <w:pPr>
        <w:pStyle w:val="af2"/>
        <w:numPr>
          <w:ilvl w:val="0"/>
          <w:numId w:val="126"/>
        </w:numPr>
        <w:tabs>
          <w:tab w:val="clear" w:pos="1620"/>
          <w:tab w:val="left" w:pos="569"/>
          <w:tab w:val="num" w:pos="1440"/>
        </w:tabs>
        <w:spacing w:after="0" w:line="240" w:lineRule="auto"/>
        <w:ind w:left="0" w:firstLine="0"/>
        <w:rPr>
          <w:szCs w:val="24"/>
        </w:rPr>
      </w:pPr>
      <w:r w:rsidRPr="001A1A77">
        <w:rPr>
          <w:szCs w:val="24"/>
        </w:rPr>
        <w:t>влас...ный голос</w:t>
      </w:r>
    </w:p>
    <w:p w:rsidR="00462A19" w:rsidRPr="001A1A77" w:rsidRDefault="00462A19" w:rsidP="0017675A">
      <w:pPr>
        <w:pStyle w:val="af2"/>
        <w:numPr>
          <w:ilvl w:val="0"/>
          <w:numId w:val="126"/>
        </w:numPr>
        <w:tabs>
          <w:tab w:val="clear" w:pos="1620"/>
          <w:tab w:val="left" w:pos="574"/>
          <w:tab w:val="num" w:pos="1440"/>
        </w:tabs>
        <w:spacing w:after="0" w:line="240" w:lineRule="auto"/>
        <w:ind w:left="0" w:firstLine="0"/>
        <w:rPr>
          <w:szCs w:val="24"/>
        </w:rPr>
      </w:pPr>
      <w:r w:rsidRPr="001A1A77">
        <w:rPr>
          <w:szCs w:val="24"/>
        </w:rPr>
        <w:t>говорил радос...но</w:t>
      </w:r>
    </w:p>
    <w:p w:rsidR="00462A19" w:rsidRPr="001A1A77" w:rsidRDefault="00462A19" w:rsidP="00462A19">
      <w:pPr>
        <w:pStyle w:val="HTML"/>
        <w:jc w:val="both"/>
        <w:textAlignment w:val="top"/>
        <w:rPr>
          <w:rFonts w:ascii="Times New Roman" w:hAnsi="Times New Roman"/>
          <w:sz w:val="24"/>
          <w:szCs w:val="24"/>
        </w:rPr>
      </w:pPr>
      <w:r w:rsidRPr="001A1A77">
        <w:rPr>
          <w:rFonts w:ascii="Times New Roman" w:hAnsi="Times New Roman"/>
          <w:sz w:val="24"/>
          <w:szCs w:val="24"/>
        </w:rPr>
        <w:t>13. Какое слово является проверочным для суще</w:t>
      </w:r>
      <w:r w:rsidRPr="001A1A77">
        <w:rPr>
          <w:rFonts w:ascii="Times New Roman" w:hAnsi="Times New Roman"/>
          <w:sz w:val="24"/>
          <w:szCs w:val="24"/>
        </w:rPr>
        <w:softHyphen/>
        <w:t>ствительного</w:t>
      </w:r>
      <w:r w:rsidRPr="001A1A77">
        <w:rPr>
          <w:rFonts w:ascii="Times New Roman" w:hAnsi="Times New Roman"/>
          <w:b/>
          <w:bCs/>
          <w:i/>
          <w:iCs/>
          <w:sz w:val="24"/>
          <w:szCs w:val="24"/>
        </w:rPr>
        <w:t xml:space="preserve"> моро...цы?</w:t>
      </w:r>
    </w:p>
    <w:p w:rsidR="00462A19" w:rsidRPr="001A1A77" w:rsidRDefault="00462A19" w:rsidP="0017675A">
      <w:pPr>
        <w:pStyle w:val="af2"/>
        <w:numPr>
          <w:ilvl w:val="0"/>
          <w:numId w:val="127"/>
        </w:numPr>
        <w:tabs>
          <w:tab w:val="clear" w:pos="1620"/>
          <w:tab w:val="left" w:pos="559"/>
        </w:tabs>
        <w:spacing w:after="0" w:line="240" w:lineRule="auto"/>
        <w:ind w:left="0" w:firstLine="0"/>
        <w:rPr>
          <w:szCs w:val="24"/>
        </w:rPr>
      </w:pPr>
      <w:r w:rsidRPr="001A1A77">
        <w:rPr>
          <w:szCs w:val="24"/>
        </w:rPr>
        <w:t>розы</w:t>
      </w:r>
    </w:p>
    <w:p w:rsidR="00462A19" w:rsidRPr="001A1A77" w:rsidRDefault="00462A19" w:rsidP="0017675A">
      <w:pPr>
        <w:pStyle w:val="af2"/>
        <w:numPr>
          <w:ilvl w:val="0"/>
          <w:numId w:val="127"/>
        </w:numPr>
        <w:tabs>
          <w:tab w:val="clear" w:pos="1620"/>
          <w:tab w:val="left" w:pos="559"/>
        </w:tabs>
        <w:spacing w:after="0" w:line="240" w:lineRule="auto"/>
        <w:ind w:left="0" w:firstLine="0"/>
        <w:rPr>
          <w:szCs w:val="24"/>
        </w:rPr>
      </w:pPr>
      <w:r w:rsidRPr="001A1A77">
        <w:rPr>
          <w:szCs w:val="24"/>
        </w:rPr>
        <w:t>моросить</w:t>
      </w:r>
    </w:p>
    <w:p w:rsidR="00462A19" w:rsidRPr="001A1A77" w:rsidRDefault="00462A19" w:rsidP="0017675A">
      <w:pPr>
        <w:pStyle w:val="af2"/>
        <w:numPr>
          <w:ilvl w:val="0"/>
          <w:numId w:val="127"/>
        </w:numPr>
        <w:tabs>
          <w:tab w:val="clear" w:pos="1620"/>
          <w:tab w:val="left" w:pos="559"/>
        </w:tabs>
        <w:spacing w:after="0" w:line="240" w:lineRule="auto"/>
        <w:ind w:left="0" w:firstLine="0"/>
        <w:rPr>
          <w:szCs w:val="24"/>
        </w:rPr>
      </w:pPr>
      <w:r w:rsidRPr="001A1A77">
        <w:rPr>
          <w:szCs w:val="24"/>
        </w:rPr>
        <w:t>морозный</w:t>
      </w:r>
    </w:p>
    <w:p w:rsidR="00462A19" w:rsidRPr="001A1A77" w:rsidRDefault="00462A19" w:rsidP="0017675A">
      <w:pPr>
        <w:pStyle w:val="af2"/>
        <w:numPr>
          <w:ilvl w:val="0"/>
          <w:numId w:val="127"/>
        </w:numPr>
        <w:tabs>
          <w:tab w:val="clear" w:pos="1620"/>
          <w:tab w:val="left" w:pos="559"/>
        </w:tabs>
        <w:spacing w:after="0" w:line="240" w:lineRule="auto"/>
        <w:ind w:left="0" w:firstLine="0"/>
        <w:rPr>
          <w:szCs w:val="24"/>
        </w:rPr>
      </w:pPr>
      <w:r w:rsidRPr="001A1A77">
        <w:rPr>
          <w:szCs w:val="24"/>
        </w:rPr>
        <w:t>морока</w:t>
      </w:r>
    </w:p>
    <w:p w:rsidR="00462A19" w:rsidRPr="001A1A77" w:rsidRDefault="00462A19" w:rsidP="00462A19">
      <w:pPr>
        <w:pStyle w:val="af2"/>
        <w:tabs>
          <w:tab w:val="left" w:pos="574"/>
        </w:tabs>
        <w:rPr>
          <w:szCs w:val="24"/>
        </w:rPr>
      </w:pPr>
      <w:r w:rsidRPr="001A1A77">
        <w:rPr>
          <w:szCs w:val="24"/>
        </w:rPr>
        <w:t>14. В каком ряду оба слова пишутся с двойными со</w:t>
      </w:r>
      <w:r w:rsidRPr="001A1A77">
        <w:rPr>
          <w:szCs w:val="24"/>
        </w:rPr>
        <w:softHyphen/>
        <w:t>гласными?</w:t>
      </w:r>
    </w:p>
    <w:p w:rsidR="00462A19" w:rsidRPr="001A1A77" w:rsidRDefault="00462A19" w:rsidP="0017675A">
      <w:pPr>
        <w:pStyle w:val="af2"/>
        <w:numPr>
          <w:ilvl w:val="0"/>
          <w:numId w:val="128"/>
        </w:numPr>
        <w:tabs>
          <w:tab w:val="clear" w:pos="1620"/>
          <w:tab w:val="left" w:pos="559"/>
        </w:tabs>
        <w:spacing w:after="0" w:line="240" w:lineRule="auto"/>
        <w:ind w:left="0" w:firstLine="0"/>
        <w:rPr>
          <w:szCs w:val="24"/>
        </w:rPr>
      </w:pPr>
      <w:r w:rsidRPr="001A1A77">
        <w:rPr>
          <w:szCs w:val="24"/>
        </w:rPr>
        <w:t>билет(н, нн)ая (касса), ва(н, нн)а</w:t>
      </w:r>
    </w:p>
    <w:p w:rsidR="00462A19" w:rsidRPr="001A1A77" w:rsidRDefault="00462A19" w:rsidP="0017675A">
      <w:pPr>
        <w:pStyle w:val="af2"/>
        <w:numPr>
          <w:ilvl w:val="0"/>
          <w:numId w:val="128"/>
        </w:numPr>
        <w:tabs>
          <w:tab w:val="clear" w:pos="1620"/>
          <w:tab w:val="left" w:pos="559"/>
        </w:tabs>
        <w:spacing w:after="0" w:line="240" w:lineRule="auto"/>
        <w:ind w:left="0" w:firstLine="0"/>
        <w:rPr>
          <w:szCs w:val="24"/>
        </w:rPr>
      </w:pPr>
      <w:r w:rsidRPr="001A1A77">
        <w:rPr>
          <w:szCs w:val="24"/>
        </w:rPr>
        <w:t>воскре(с, сс)ный (день), хо(к, кк)еист</w:t>
      </w:r>
    </w:p>
    <w:p w:rsidR="00462A19" w:rsidRPr="001A1A77" w:rsidRDefault="00462A19" w:rsidP="0017675A">
      <w:pPr>
        <w:pStyle w:val="af2"/>
        <w:numPr>
          <w:ilvl w:val="0"/>
          <w:numId w:val="128"/>
        </w:numPr>
        <w:tabs>
          <w:tab w:val="clear" w:pos="1620"/>
          <w:tab w:val="left" w:pos="559"/>
        </w:tabs>
        <w:spacing w:after="0" w:line="240" w:lineRule="auto"/>
        <w:ind w:left="0" w:firstLine="0"/>
        <w:rPr>
          <w:szCs w:val="24"/>
        </w:rPr>
      </w:pPr>
      <w:r w:rsidRPr="001A1A77">
        <w:rPr>
          <w:szCs w:val="24"/>
        </w:rPr>
        <w:t>су(б, бб)отник, дли(н, нн)ый</w:t>
      </w:r>
    </w:p>
    <w:p w:rsidR="00462A19" w:rsidRPr="001A1A77" w:rsidRDefault="00462A19" w:rsidP="0017675A">
      <w:pPr>
        <w:pStyle w:val="af2"/>
        <w:numPr>
          <w:ilvl w:val="0"/>
          <w:numId w:val="128"/>
        </w:numPr>
        <w:tabs>
          <w:tab w:val="clear" w:pos="1620"/>
          <w:tab w:val="left" w:pos="559"/>
        </w:tabs>
        <w:spacing w:after="0" w:line="240" w:lineRule="auto"/>
        <w:ind w:left="0" w:firstLine="0"/>
        <w:rPr>
          <w:szCs w:val="24"/>
        </w:rPr>
      </w:pPr>
      <w:r w:rsidRPr="001A1A77">
        <w:rPr>
          <w:szCs w:val="24"/>
        </w:rPr>
        <w:t>И(н, нн)а, мали(н, нн)а</w:t>
      </w:r>
    </w:p>
    <w:p w:rsidR="00462A19" w:rsidRPr="001A1A77" w:rsidRDefault="00462A19" w:rsidP="00462A19">
      <w:pPr>
        <w:pStyle w:val="af2"/>
        <w:tabs>
          <w:tab w:val="left" w:pos="574"/>
        </w:tabs>
        <w:rPr>
          <w:szCs w:val="24"/>
        </w:rPr>
      </w:pPr>
      <w:r w:rsidRPr="001A1A77">
        <w:rPr>
          <w:szCs w:val="24"/>
        </w:rPr>
        <w:t>15. В предложении</w:t>
      </w:r>
      <w:r w:rsidRPr="001A1A77">
        <w:rPr>
          <w:b/>
          <w:bCs/>
          <w:iCs/>
          <w:szCs w:val="24"/>
        </w:rPr>
        <w:t xml:space="preserve"> Дружным чириканьем прово</w:t>
      </w:r>
      <w:r w:rsidRPr="001A1A77">
        <w:rPr>
          <w:b/>
          <w:bCs/>
          <w:iCs/>
          <w:szCs w:val="24"/>
        </w:rPr>
        <w:softHyphen/>
        <w:t>жали воробьи весенний день</w:t>
      </w:r>
      <w:r w:rsidRPr="001A1A77">
        <w:rPr>
          <w:szCs w:val="24"/>
        </w:rPr>
        <w:t xml:space="preserve"> именем существи</w:t>
      </w:r>
      <w:r w:rsidRPr="001A1A77">
        <w:rPr>
          <w:szCs w:val="24"/>
        </w:rPr>
        <w:softHyphen/>
        <w:t>тельным является слово</w:t>
      </w:r>
    </w:p>
    <w:p w:rsidR="00462A19" w:rsidRPr="001A1A77" w:rsidRDefault="00462A19" w:rsidP="0017675A">
      <w:pPr>
        <w:pStyle w:val="af2"/>
        <w:numPr>
          <w:ilvl w:val="0"/>
          <w:numId w:val="129"/>
        </w:numPr>
        <w:tabs>
          <w:tab w:val="clear" w:pos="1620"/>
          <w:tab w:val="left" w:pos="559"/>
        </w:tabs>
        <w:spacing w:after="0" w:line="240" w:lineRule="auto"/>
        <w:ind w:left="0" w:firstLine="0"/>
        <w:rPr>
          <w:szCs w:val="24"/>
        </w:rPr>
      </w:pPr>
      <w:r w:rsidRPr="001A1A77">
        <w:rPr>
          <w:szCs w:val="24"/>
        </w:rPr>
        <w:t>Весенний                           2)провожали                       3)чириканьем                                    4)дружным</w:t>
      </w:r>
    </w:p>
    <w:p w:rsidR="00462A19" w:rsidRPr="001A1A77" w:rsidRDefault="00462A19" w:rsidP="00462A19">
      <w:pPr>
        <w:pStyle w:val="af2"/>
        <w:tabs>
          <w:tab w:val="left" w:pos="574"/>
        </w:tabs>
        <w:rPr>
          <w:szCs w:val="24"/>
        </w:rPr>
      </w:pPr>
      <w:r w:rsidRPr="001A1A77">
        <w:rPr>
          <w:szCs w:val="24"/>
        </w:rPr>
        <w:t>16. Укажи ряд, в котором оба существительных сред</w:t>
      </w:r>
      <w:r w:rsidRPr="001A1A77">
        <w:rPr>
          <w:szCs w:val="24"/>
        </w:rPr>
        <w:softHyphen/>
        <w:t>него рода единственного числа.</w:t>
      </w:r>
    </w:p>
    <w:p w:rsidR="00462A19" w:rsidRPr="001A1A77" w:rsidRDefault="00462A19" w:rsidP="0017675A">
      <w:pPr>
        <w:pStyle w:val="af2"/>
        <w:numPr>
          <w:ilvl w:val="0"/>
          <w:numId w:val="130"/>
        </w:numPr>
        <w:tabs>
          <w:tab w:val="clear" w:pos="1620"/>
          <w:tab w:val="left" w:pos="559"/>
        </w:tabs>
        <w:spacing w:after="0" w:line="240" w:lineRule="auto"/>
        <w:ind w:left="0" w:firstLine="0"/>
        <w:rPr>
          <w:szCs w:val="24"/>
        </w:rPr>
      </w:pPr>
      <w:r w:rsidRPr="001A1A77">
        <w:rPr>
          <w:szCs w:val="24"/>
        </w:rPr>
        <w:t>метро, забор</w:t>
      </w:r>
    </w:p>
    <w:p w:rsidR="00462A19" w:rsidRPr="001A1A77" w:rsidRDefault="00462A19" w:rsidP="0017675A">
      <w:pPr>
        <w:pStyle w:val="af2"/>
        <w:numPr>
          <w:ilvl w:val="0"/>
          <w:numId w:val="130"/>
        </w:numPr>
        <w:tabs>
          <w:tab w:val="clear" w:pos="1620"/>
          <w:tab w:val="left" w:pos="559"/>
        </w:tabs>
        <w:spacing w:after="0" w:line="240" w:lineRule="auto"/>
        <w:ind w:left="0" w:firstLine="0"/>
        <w:rPr>
          <w:szCs w:val="24"/>
        </w:rPr>
      </w:pPr>
      <w:r w:rsidRPr="001A1A77">
        <w:rPr>
          <w:szCs w:val="24"/>
        </w:rPr>
        <w:t>мороз, иней</w:t>
      </w:r>
    </w:p>
    <w:p w:rsidR="00462A19" w:rsidRPr="001A1A77" w:rsidRDefault="00462A19" w:rsidP="0017675A">
      <w:pPr>
        <w:pStyle w:val="af2"/>
        <w:numPr>
          <w:ilvl w:val="0"/>
          <w:numId w:val="130"/>
        </w:numPr>
        <w:tabs>
          <w:tab w:val="clear" w:pos="1620"/>
          <w:tab w:val="left" w:pos="559"/>
        </w:tabs>
        <w:spacing w:after="0" w:line="240" w:lineRule="auto"/>
        <w:ind w:left="0" w:firstLine="0"/>
        <w:rPr>
          <w:szCs w:val="24"/>
        </w:rPr>
      </w:pPr>
      <w:r w:rsidRPr="001A1A77">
        <w:rPr>
          <w:szCs w:val="24"/>
        </w:rPr>
        <w:t>кино, шоссе</w:t>
      </w:r>
    </w:p>
    <w:p w:rsidR="00462A19" w:rsidRPr="001A1A77" w:rsidRDefault="00462A19" w:rsidP="0017675A">
      <w:pPr>
        <w:pStyle w:val="af2"/>
        <w:numPr>
          <w:ilvl w:val="0"/>
          <w:numId w:val="130"/>
        </w:numPr>
        <w:tabs>
          <w:tab w:val="clear" w:pos="1620"/>
          <w:tab w:val="left" w:pos="559"/>
        </w:tabs>
        <w:spacing w:after="0" w:line="240" w:lineRule="auto"/>
        <w:ind w:left="0" w:firstLine="0"/>
        <w:rPr>
          <w:szCs w:val="24"/>
        </w:rPr>
      </w:pPr>
      <w:r w:rsidRPr="001A1A77">
        <w:rPr>
          <w:szCs w:val="24"/>
        </w:rPr>
        <w:t>светофор, морковь</w:t>
      </w:r>
    </w:p>
    <w:p w:rsidR="00462A19" w:rsidRPr="001A1A77" w:rsidRDefault="00462A19" w:rsidP="00462A19">
      <w:pPr>
        <w:pStyle w:val="af2"/>
        <w:tabs>
          <w:tab w:val="left" w:pos="574"/>
        </w:tabs>
        <w:rPr>
          <w:szCs w:val="24"/>
        </w:rPr>
      </w:pPr>
      <w:r w:rsidRPr="001A1A77">
        <w:rPr>
          <w:szCs w:val="24"/>
        </w:rPr>
        <w:t>17. В каком имени существительном на конце не пишется Ь?</w:t>
      </w:r>
    </w:p>
    <w:p w:rsidR="00462A19" w:rsidRPr="001A1A77" w:rsidRDefault="00462A19" w:rsidP="0017675A">
      <w:pPr>
        <w:pStyle w:val="af2"/>
        <w:numPr>
          <w:ilvl w:val="0"/>
          <w:numId w:val="131"/>
        </w:numPr>
        <w:tabs>
          <w:tab w:val="clear" w:pos="1620"/>
          <w:tab w:val="left" w:pos="559"/>
        </w:tabs>
        <w:spacing w:after="0" w:line="240" w:lineRule="auto"/>
        <w:ind w:left="0" w:firstLine="0"/>
        <w:rPr>
          <w:szCs w:val="24"/>
        </w:rPr>
      </w:pPr>
      <w:r w:rsidRPr="001A1A77">
        <w:rPr>
          <w:szCs w:val="24"/>
        </w:rPr>
        <w:t>мощ...          2)плющ..                          3)рож...                             4)глуш...</w:t>
      </w:r>
    </w:p>
    <w:p w:rsidR="00462A19" w:rsidRPr="001A1A77" w:rsidRDefault="00462A19" w:rsidP="00462A19">
      <w:pPr>
        <w:pStyle w:val="af2"/>
        <w:tabs>
          <w:tab w:val="left" w:pos="574"/>
        </w:tabs>
        <w:rPr>
          <w:szCs w:val="24"/>
        </w:rPr>
      </w:pPr>
      <w:r w:rsidRPr="001A1A77">
        <w:rPr>
          <w:szCs w:val="24"/>
        </w:rPr>
        <w:t>18. В каком из словосочетаний имя прилагательное употреблено в форме мужского рода?</w:t>
      </w:r>
    </w:p>
    <w:p w:rsidR="00462A19" w:rsidRPr="001A1A77" w:rsidRDefault="00462A19" w:rsidP="0017675A">
      <w:pPr>
        <w:pStyle w:val="af2"/>
        <w:numPr>
          <w:ilvl w:val="0"/>
          <w:numId w:val="132"/>
        </w:numPr>
        <w:tabs>
          <w:tab w:val="clear" w:pos="1620"/>
          <w:tab w:val="left" w:pos="559"/>
        </w:tabs>
        <w:spacing w:after="0" w:line="240" w:lineRule="auto"/>
        <w:ind w:left="0" w:firstLine="0"/>
        <w:rPr>
          <w:szCs w:val="24"/>
        </w:rPr>
      </w:pPr>
      <w:r w:rsidRPr="001A1A77">
        <w:rPr>
          <w:szCs w:val="24"/>
        </w:rPr>
        <w:t>нов... полотенце                      2)нов... пальто    3)нов... куртка                 4)нов... листок</w:t>
      </w:r>
    </w:p>
    <w:p w:rsidR="00462A19" w:rsidRPr="001A1A77" w:rsidRDefault="00462A19" w:rsidP="00462A19">
      <w:pPr>
        <w:pStyle w:val="af2"/>
        <w:tabs>
          <w:tab w:val="left" w:pos="574"/>
        </w:tabs>
        <w:rPr>
          <w:szCs w:val="24"/>
        </w:rPr>
      </w:pPr>
      <w:r w:rsidRPr="001A1A77">
        <w:rPr>
          <w:szCs w:val="24"/>
        </w:rPr>
        <w:t>19. Отметь предложение, в котором род прилагатель</w:t>
      </w:r>
      <w:r w:rsidRPr="001A1A77">
        <w:rPr>
          <w:szCs w:val="24"/>
        </w:rPr>
        <w:softHyphen/>
        <w:t>ного не определяется.</w:t>
      </w:r>
    </w:p>
    <w:p w:rsidR="00462A19" w:rsidRPr="001A1A77" w:rsidRDefault="00462A19" w:rsidP="0017675A">
      <w:pPr>
        <w:pStyle w:val="af2"/>
        <w:numPr>
          <w:ilvl w:val="0"/>
          <w:numId w:val="133"/>
        </w:numPr>
        <w:tabs>
          <w:tab w:val="clear" w:pos="1620"/>
          <w:tab w:val="left" w:pos="559"/>
        </w:tabs>
        <w:spacing w:after="0" w:line="240" w:lineRule="auto"/>
        <w:ind w:left="0" w:firstLine="0"/>
        <w:rPr>
          <w:szCs w:val="24"/>
        </w:rPr>
      </w:pPr>
      <w:r w:rsidRPr="001A1A77">
        <w:rPr>
          <w:szCs w:val="24"/>
        </w:rPr>
        <w:t>Сильный дождь начался неожиданно.</w:t>
      </w:r>
    </w:p>
    <w:p w:rsidR="00462A19" w:rsidRPr="001A1A77" w:rsidRDefault="00462A19" w:rsidP="0017675A">
      <w:pPr>
        <w:pStyle w:val="af2"/>
        <w:numPr>
          <w:ilvl w:val="0"/>
          <w:numId w:val="133"/>
        </w:numPr>
        <w:tabs>
          <w:tab w:val="clear" w:pos="1620"/>
          <w:tab w:val="left" w:pos="559"/>
        </w:tabs>
        <w:spacing w:after="0" w:line="240" w:lineRule="auto"/>
        <w:ind w:left="0" w:firstLine="0"/>
        <w:rPr>
          <w:szCs w:val="24"/>
        </w:rPr>
      </w:pPr>
      <w:r w:rsidRPr="001A1A77">
        <w:rPr>
          <w:szCs w:val="24"/>
        </w:rPr>
        <w:t>Ночное небо было затянуто тучами.</w:t>
      </w:r>
    </w:p>
    <w:p w:rsidR="00462A19" w:rsidRPr="001A1A77" w:rsidRDefault="00462A19" w:rsidP="0017675A">
      <w:pPr>
        <w:pStyle w:val="af2"/>
        <w:numPr>
          <w:ilvl w:val="0"/>
          <w:numId w:val="133"/>
        </w:numPr>
        <w:tabs>
          <w:tab w:val="clear" w:pos="1620"/>
          <w:tab w:val="left" w:pos="559"/>
        </w:tabs>
        <w:spacing w:after="0" w:line="240" w:lineRule="auto"/>
        <w:ind w:left="0" w:firstLine="0"/>
        <w:rPr>
          <w:szCs w:val="24"/>
        </w:rPr>
      </w:pPr>
      <w:r w:rsidRPr="001A1A77">
        <w:rPr>
          <w:szCs w:val="24"/>
        </w:rPr>
        <w:t>Зелёные травы были в росе.</w:t>
      </w:r>
    </w:p>
    <w:p w:rsidR="00462A19" w:rsidRPr="001A1A77" w:rsidRDefault="00462A19" w:rsidP="0017675A">
      <w:pPr>
        <w:pStyle w:val="af2"/>
        <w:numPr>
          <w:ilvl w:val="0"/>
          <w:numId w:val="133"/>
        </w:numPr>
        <w:tabs>
          <w:tab w:val="clear" w:pos="1620"/>
          <w:tab w:val="left" w:pos="559"/>
        </w:tabs>
        <w:spacing w:after="0" w:line="240" w:lineRule="auto"/>
        <w:ind w:left="0" w:firstLine="0"/>
        <w:rPr>
          <w:szCs w:val="24"/>
        </w:rPr>
      </w:pPr>
      <w:r w:rsidRPr="001A1A77">
        <w:rPr>
          <w:szCs w:val="24"/>
        </w:rPr>
        <w:t>Мы посмотрели интересный фильм.</w:t>
      </w:r>
    </w:p>
    <w:p w:rsidR="00462A19" w:rsidRPr="001A1A77" w:rsidRDefault="00462A19" w:rsidP="00462A19">
      <w:pPr>
        <w:pStyle w:val="af2"/>
        <w:tabs>
          <w:tab w:val="left" w:pos="574"/>
        </w:tabs>
        <w:rPr>
          <w:szCs w:val="24"/>
        </w:rPr>
      </w:pPr>
      <w:r w:rsidRPr="001A1A77">
        <w:rPr>
          <w:szCs w:val="24"/>
        </w:rPr>
        <w:t>20. Выбери прилагательное, подходящее по форме к существительному</w:t>
      </w:r>
      <w:r w:rsidRPr="001A1A77">
        <w:rPr>
          <w:iCs/>
          <w:szCs w:val="24"/>
        </w:rPr>
        <w:t xml:space="preserve"> метро.</w:t>
      </w:r>
    </w:p>
    <w:p w:rsidR="00462A19" w:rsidRPr="001A1A77" w:rsidRDefault="00462A19" w:rsidP="0017675A">
      <w:pPr>
        <w:pStyle w:val="af2"/>
        <w:numPr>
          <w:ilvl w:val="0"/>
          <w:numId w:val="134"/>
        </w:numPr>
        <w:tabs>
          <w:tab w:val="clear" w:pos="1620"/>
          <w:tab w:val="left" w:pos="559"/>
        </w:tabs>
        <w:spacing w:after="0" w:line="240" w:lineRule="auto"/>
        <w:ind w:left="0" w:firstLine="0"/>
        <w:rPr>
          <w:szCs w:val="24"/>
        </w:rPr>
      </w:pPr>
      <w:r w:rsidRPr="001A1A77">
        <w:rPr>
          <w:szCs w:val="24"/>
        </w:rPr>
        <w:t>Глубокая                     2)новое                 3)красивые                               4)чистый</w:t>
      </w:r>
    </w:p>
    <w:p w:rsidR="00462A19" w:rsidRPr="001A1A77" w:rsidRDefault="00462A19" w:rsidP="00462A19">
      <w:pPr>
        <w:pStyle w:val="af2"/>
        <w:tabs>
          <w:tab w:val="left" w:pos="574"/>
        </w:tabs>
        <w:rPr>
          <w:szCs w:val="24"/>
        </w:rPr>
      </w:pPr>
      <w:r w:rsidRPr="001A1A77">
        <w:rPr>
          <w:szCs w:val="24"/>
        </w:rPr>
        <w:t>21. Отметь словосочетание, в котором глагол упот</w:t>
      </w:r>
      <w:r w:rsidRPr="001A1A77">
        <w:rPr>
          <w:szCs w:val="24"/>
        </w:rPr>
        <w:softHyphen/>
        <w:t>реблён в форме множественного числа.</w:t>
      </w:r>
    </w:p>
    <w:p w:rsidR="00462A19" w:rsidRPr="001A1A77" w:rsidRDefault="00462A19" w:rsidP="0017675A">
      <w:pPr>
        <w:pStyle w:val="af2"/>
        <w:numPr>
          <w:ilvl w:val="0"/>
          <w:numId w:val="135"/>
        </w:numPr>
        <w:tabs>
          <w:tab w:val="clear" w:pos="1620"/>
          <w:tab w:val="left" w:pos="559"/>
        </w:tabs>
        <w:spacing w:after="0" w:line="240" w:lineRule="auto"/>
        <w:ind w:left="0" w:firstLine="0"/>
        <w:rPr>
          <w:szCs w:val="24"/>
        </w:rPr>
      </w:pPr>
      <w:r w:rsidRPr="001A1A77">
        <w:rPr>
          <w:szCs w:val="24"/>
        </w:rPr>
        <w:t>решает задачу             2)перевозит груз    3)рисуют на песке     4)громко кричит</w:t>
      </w:r>
    </w:p>
    <w:p w:rsidR="00462A19" w:rsidRPr="001A1A77" w:rsidRDefault="00462A19" w:rsidP="00462A19">
      <w:pPr>
        <w:pStyle w:val="af2"/>
        <w:tabs>
          <w:tab w:val="left" w:pos="574"/>
        </w:tabs>
        <w:rPr>
          <w:szCs w:val="24"/>
        </w:rPr>
      </w:pPr>
      <w:r w:rsidRPr="001A1A77">
        <w:rPr>
          <w:szCs w:val="24"/>
        </w:rPr>
        <w:t>22. Укажи предложение, в котором глагол употреб</w:t>
      </w:r>
      <w:r w:rsidRPr="001A1A77">
        <w:rPr>
          <w:szCs w:val="24"/>
        </w:rPr>
        <w:softHyphen/>
        <w:t>лён в форме настоящего времени.</w:t>
      </w:r>
    </w:p>
    <w:p w:rsidR="00462A19" w:rsidRPr="001A1A77" w:rsidRDefault="00462A19" w:rsidP="0017675A">
      <w:pPr>
        <w:pStyle w:val="af2"/>
        <w:numPr>
          <w:ilvl w:val="0"/>
          <w:numId w:val="136"/>
        </w:numPr>
        <w:tabs>
          <w:tab w:val="clear" w:pos="1620"/>
          <w:tab w:val="left" w:pos="559"/>
        </w:tabs>
        <w:spacing w:after="0" w:line="240" w:lineRule="auto"/>
        <w:ind w:left="0" w:firstLine="0"/>
        <w:rPr>
          <w:szCs w:val="24"/>
        </w:rPr>
      </w:pPr>
      <w:r w:rsidRPr="001A1A77">
        <w:rPr>
          <w:szCs w:val="24"/>
        </w:rPr>
        <w:t>Поплавок запрыгал по воде.</w:t>
      </w:r>
    </w:p>
    <w:p w:rsidR="00462A19" w:rsidRPr="001A1A77" w:rsidRDefault="00462A19" w:rsidP="0017675A">
      <w:pPr>
        <w:pStyle w:val="af2"/>
        <w:numPr>
          <w:ilvl w:val="0"/>
          <w:numId w:val="136"/>
        </w:numPr>
        <w:tabs>
          <w:tab w:val="clear" w:pos="1620"/>
          <w:tab w:val="left" w:pos="564"/>
        </w:tabs>
        <w:spacing w:after="0" w:line="240" w:lineRule="auto"/>
        <w:ind w:left="0" w:firstLine="0"/>
        <w:rPr>
          <w:szCs w:val="24"/>
        </w:rPr>
      </w:pPr>
      <w:r w:rsidRPr="001A1A77">
        <w:rPr>
          <w:szCs w:val="24"/>
        </w:rPr>
        <w:t>Дёргается тонкая удочка.</w:t>
      </w:r>
    </w:p>
    <w:p w:rsidR="00462A19" w:rsidRPr="001A1A77" w:rsidRDefault="00462A19" w:rsidP="0017675A">
      <w:pPr>
        <w:pStyle w:val="af2"/>
        <w:numPr>
          <w:ilvl w:val="0"/>
          <w:numId w:val="136"/>
        </w:numPr>
        <w:tabs>
          <w:tab w:val="clear" w:pos="1620"/>
          <w:tab w:val="left" w:pos="569"/>
        </w:tabs>
        <w:spacing w:after="0" w:line="240" w:lineRule="auto"/>
        <w:ind w:left="0" w:firstLine="0"/>
        <w:rPr>
          <w:szCs w:val="24"/>
        </w:rPr>
      </w:pPr>
      <w:r w:rsidRPr="001A1A77">
        <w:rPr>
          <w:szCs w:val="24"/>
        </w:rPr>
        <w:t>Вот и поймалась рыбка.</w:t>
      </w:r>
    </w:p>
    <w:p w:rsidR="00462A19" w:rsidRPr="001A1A77" w:rsidRDefault="00462A19" w:rsidP="0017675A">
      <w:pPr>
        <w:pStyle w:val="af2"/>
        <w:numPr>
          <w:ilvl w:val="0"/>
          <w:numId w:val="136"/>
        </w:numPr>
        <w:tabs>
          <w:tab w:val="clear" w:pos="1620"/>
          <w:tab w:val="left" w:pos="574"/>
        </w:tabs>
        <w:spacing w:after="0" w:line="240" w:lineRule="auto"/>
        <w:ind w:left="0" w:firstLine="0"/>
        <w:rPr>
          <w:szCs w:val="24"/>
        </w:rPr>
      </w:pPr>
      <w:r w:rsidRPr="001A1A77">
        <w:rPr>
          <w:szCs w:val="24"/>
        </w:rPr>
        <w:t>Рыбак закинул удочку ещё раз.</w:t>
      </w:r>
    </w:p>
    <w:p w:rsidR="00462A19" w:rsidRPr="001A1A77" w:rsidRDefault="00462A19" w:rsidP="00462A19">
      <w:pPr>
        <w:pStyle w:val="af2"/>
        <w:tabs>
          <w:tab w:val="left" w:pos="574"/>
        </w:tabs>
        <w:rPr>
          <w:szCs w:val="24"/>
        </w:rPr>
      </w:pPr>
      <w:r w:rsidRPr="001A1A77">
        <w:rPr>
          <w:szCs w:val="24"/>
        </w:rPr>
        <w:t>23. В каком предложении НЕ с глаголом пишется слитно?</w:t>
      </w:r>
    </w:p>
    <w:p w:rsidR="00462A19" w:rsidRPr="001A1A77" w:rsidRDefault="00462A19" w:rsidP="0017675A">
      <w:pPr>
        <w:pStyle w:val="af2"/>
        <w:numPr>
          <w:ilvl w:val="0"/>
          <w:numId w:val="138"/>
        </w:numPr>
        <w:tabs>
          <w:tab w:val="clear" w:pos="1620"/>
          <w:tab w:val="left" w:pos="569"/>
        </w:tabs>
        <w:spacing w:after="0" w:line="240" w:lineRule="auto"/>
        <w:ind w:left="0" w:firstLine="0"/>
        <w:rPr>
          <w:szCs w:val="24"/>
        </w:rPr>
      </w:pPr>
      <w:r w:rsidRPr="001A1A77">
        <w:rPr>
          <w:szCs w:val="24"/>
        </w:rPr>
        <w:t>(Не) имей сто рублей, а имей сто друзей.</w:t>
      </w:r>
    </w:p>
    <w:p w:rsidR="00462A19" w:rsidRPr="001A1A77" w:rsidRDefault="00462A19" w:rsidP="0017675A">
      <w:pPr>
        <w:pStyle w:val="af2"/>
        <w:numPr>
          <w:ilvl w:val="0"/>
          <w:numId w:val="138"/>
        </w:numPr>
        <w:tabs>
          <w:tab w:val="clear" w:pos="1620"/>
          <w:tab w:val="left" w:pos="578"/>
        </w:tabs>
        <w:spacing w:after="0" w:line="240" w:lineRule="auto"/>
        <w:ind w:left="0" w:firstLine="0"/>
        <w:rPr>
          <w:szCs w:val="24"/>
        </w:rPr>
      </w:pPr>
      <w:r w:rsidRPr="001A1A77">
        <w:rPr>
          <w:szCs w:val="24"/>
        </w:rPr>
        <w:t>За один раз дерева (не) срубить.</w:t>
      </w:r>
    </w:p>
    <w:p w:rsidR="00462A19" w:rsidRPr="001A1A77" w:rsidRDefault="00462A19" w:rsidP="0017675A">
      <w:pPr>
        <w:pStyle w:val="af2"/>
        <w:numPr>
          <w:ilvl w:val="0"/>
          <w:numId w:val="138"/>
        </w:numPr>
        <w:tabs>
          <w:tab w:val="clear" w:pos="1620"/>
          <w:tab w:val="left" w:pos="578"/>
        </w:tabs>
        <w:spacing w:after="0" w:line="240" w:lineRule="auto"/>
        <w:ind w:left="0" w:firstLine="0"/>
        <w:rPr>
          <w:szCs w:val="24"/>
        </w:rPr>
      </w:pPr>
      <w:r w:rsidRPr="001A1A77">
        <w:rPr>
          <w:szCs w:val="24"/>
        </w:rPr>
        <w:lastRenderedPageBreak/>
        <w:t>В дом чужого (не) пущу, без хозяина грущу.</w:t>
      </w:r>
    </w:p>
    <w:p w:rsidR="00462A19" w:rsidRPr="001A1A77" w:rsidRDefault="00462A19" w:rsidP="0017675A">
      <w:pPr>
        <w:pStyle w:val="af2"/>
        <w:numPr>
          <w:ilvl w:val="0"/>
          <w:numId w:val="138"/>
        </w:numPr>
        <w:tabs>
          <w:tab w:val="clear" w:pos="1620"/>
          <w:tab w:val="left" w:pos="574"/>
        </w:tabs>
        <w:spacing w:after="0" w:line="240" w:lineRule="auto"/>
        <w:ind w:left="0" w:firstLine="0"/>
        <w:rPr>
          <w:szCs w:val="24"/>
        </w:rPr>
      </w:pPr>
      <w:r w:rsidRPr="001A1A77">
        <w:rPr>
          <w:szCs w:val="24"/>
        </w:rPr>
        <w:t>Учитель (не) доумевал по поводу отказа ученика от участия в конкурсе.</w:t>
      </w:r>
    </w:p>
    <w:p w:rsidR="00462A19" w:rsidRPr="001A1A77" w:rsidRDefault="00462A19" w:rsidP="00462A19">
      <w:pPr>
        <w:pStyle w:val="af2"/>
        <w:tabs>
          <w:tab w:val="left" w:pos="574"/>
        </w:tabs>
        <w:rPr>
          <w:szCs w:val="24"/>
        </w:rPr>
      </w:pPr>
      <w:r w:rsidRPr="001A1A77">
        <w:rPr>
          <w:szCs w:val="24"/>
        </w:rPr>
        <w:t>24. Укажи повествовательное, невосклицательное предложение.</w:t>
      </w:r>
    </w:p>
    <w:p w:rsidR="00462A19" w:rsidRPr="001A1A77" w:rsidRDefault="00462A19" w:rsidP="0017675A">
      <w:pPr>
        <w:pStyle w:val="af2"/>
        <w:numPr>
          <w:ilvl w:val="0"/>
          <w:numId w:val="139"/>
        </w:numPr>
        <w:tabs>
          <w:tab w:val="clear" w:pos="1620"/>
          <w:tab w:val="left" w:pos="559"/>
        </w:tabs>
        <w:spacing w:after="0" w:line="240" w:lineRule="auto"/>
        <w:ind w:left="0" w:firstLine="0"/>
        <w:rPr>
          <w:szCs w:val="24"/>
        </w:rPr>
      </w:pPr>
      <w:r w:rsidRPr="001A1A77">
        <w:rPr>
          <w:szCs w:val="24"/>
        </w:rPr>
        <w:t>Ветер приносит с лугов цветочный аромат.</w:t>
      </w:r>
    </w:p>
    <w:p w:rsidR="00462A19" w:rsidRPr="001A1A77" w:rsidRDefault="00462A19" w:rsidP="0017675A">
      <w:pPr>
        <w:pStyle w:val="af2"/>
        <w:numPr>
          <w:ilvl w:val="0"/>
          <w:numId w:val="139"/>
        </w:numPr>
        <w:tabs>
          <w:tab w:val="clear" w:pos="1620"/>
          <w:tab w:val="left" w:pos="569"/>
        </w:tabs>
        <w:spacing w:after="0" w:line="240" w:lineRule="auto"/>
        <w:ind w:left="0" w:firstLine="0"/>
        <w:rPr>
          <w:szCs w:val="24"/>
        </w:rPr>
      </w:pPr>
      <w:r w:rsidRPr="001A1A77">
        <w:rPr>
          <w:szCs w:val="24"/>
        </w:rPr>
        <w:t>Хорошо живёт на свете Винни-Пух!</w:t>
      </w:r>
    </w:p>
    <w:p w:rsidR="00462A19" w:rsidRPr="001A1A77" w:rsidRDefault="00462A19" w:rsidP="0017675A">
      <w:pPr>
        <w:pStyle w:val="af2"/>
        <w:numPr>
          <w:ilvl w:val="0"/>
          <w:numId w:val="139"/>
        </w:numPr>
        <w:tabs>
          <w:tab w:val="clear" w:pos="1620"/>
          <w:tab w:val="left" w:pos="569"/>
        </w:tabs>
        <w:spacing w:after="0" w:line="240" w:lineRule="auto"/>
        <w:ind w:left="0" w:firstLine="0"/>
        <w:rPr>
          <w:szCs w:val="24"/>
        </w:rPr>
      </w:pPr>
      <w:r w:rsidRPr="001A1A77">
        <w:rPr>
          <w:szCs w:val="24"/>
        </w:rPr>
        <w:t>Почему у ёжика столько иголок?</w:t>
      </w:r>
    </w:p>
    <w:p w:rsidR="00462A19" w:rsidRPr="001A1A77" w:rsidRDefault="00462A19" w:rsidP="0017675A">
      <w:pPr>
        <w:pStyle w:val="af2"/>
        <w:numPr>
          <w:ilvl w:val="0"/>
          <w:numId w:val="139"/>
        </w:numPr>
        <w:tabs>
          <w:tab w:val="clear" w:pos="1620"/>
          <w:tab w:val="left" w:pos="574"/>
        </w:tabs>
        <w:spacing w:after="0" w:line="240" w:lineRule="auto"/>
        <w:ind w:left="0" w:firstLine="0"/>
        <w:rPr>
          <w:szCs w:val="24"/>
        </w:rPr>
      </w:pPr>
      <w:r w:rsidRPr="001A1A77">
        <w:rPr>
          <w:szCs w:val="24"/>
        </w:rPr>
        <w:t>Принеси, пожалуйста, мне воды.</w:t>
      </w:r>
    </w:p>
    <w:p w:rsidR="00462A19" w:rsidRPr="001A1A77" w:rsidRDefault="00462A19" w:rsidP="00462A19">
      <w:pPr>
        <w:pStyle w:val="af2"/>
        <w:tabs>
          <w:tab w:val="left" w:pos="574"/>
        </w:tabs>
        <w:rPr>
          <w:szCs w:val="24"/>
        </w:rPr>
      </w:pPr>
      <w:r w:rsidRPr="001A1A77">
        <w:rPr>
          <w:szCs w:val="24"/>
        </w:rPr>
        <w:t>25. В предложении</w:t>
      </w:r>
      <w:r w:rsidRPr="001A1A77">
        <w:rPr>
          <w:b/>
          <w:bCs/>
          <w:iCs/>
          <w:szCs w:val="24"/>
        </w:rPr>
        <w:t xml:space="preserve"> Солнце уже довольно высоко стояло на чистом, небе</w:t>
      </w:r>
      <w:r w:rsidRPr="001A1A77">
        <w:rPr>
          <w:szCs w:val="24"/>
        </w:rPr>
        <w:t xml:space="preserve"> грамматической осно</w:t>
      </w:r>
      <w:r w:rsidRPr="001A1A77">
        <w:rPr>
          <w:szCs w:val="24"/>
        </w:rPr>
        <w:softHyphen/>
        <w:t>вой является</w:t>
      </w:r>
    </w:p>
    <w:p w:rsidR="00462A19" w:rsidRPr="001A1A77" w:rsidRDefault="00462A19" w:rsidP="0017675A">
      <w:pPr>
        <w:pStyle w:val="af2"/>
        <w:numPr>
          <w:ilvl w:val="0"/>
          <w:numId w:val="140"/>
        </w:numPr>
        <w:tabs>
          <w:tab w:val="clear" w:pos="1620"/>
          <w:tab w:val="left" w:pos="564"/>
        </w:tabs>
        <w:spacing w:after="0" w:line="240" w:lineRule="auto"/>
        <w:ind w:left="0" w:firstLine="0"/>
        <w:rPr>
          <w:szCs w:val="24"/>
        </w:rPr>
      </w:pPr>
      <w:r w:rsidRPr="001A1A77">
        <w:rPr>
          <w:szCs w:val="24"/>
        </w:rPr>
        <w:t xml:space="preserve">стояло высоко                 </w:t>
      </w:r>
    </w:p>
    <w:p w:rsidR="00462A19" w:rsidRPr="001A1A77" w:rsidRDefault="00462A19" w:rsidP="0017675A">
      <w:pPr>
        <w:pStyle w:val="af2"/>
        <w:numPr>
          <w:ilvl w:val="0"/>
          <w:numId w:val="140"/>
        </w:numPr>
        <w:tabs>
          <w:tab w:val="clear" w:pos="1620"/>
          <w:tab w:val="left" w:pos="574"/>
        </w:tabs>
        <w:spacing w:after="0" w:line="240" w:lineRule="auto"/>
        <w:ind w:left="0" w:firstLine="0"/>
        <w:rPr>
          <w:szCs w:val="24"/>
        </w:rPr>
      </w:pPr>
      <w:r w:rsidRPr="001A1A77">
        <w:rPr>
          <w:szCs w:val="24"/>
        </w:rPr>
        <w:t>солнце стояло</w:t>
      </w:r>
    </w:p>
    <w:p w:rsidR="00462A19" w:rsidRPr="001A1A77" w:rsidRDefault="00462A19" w:rsidP="0017675A">
      <w:pPr>
        <w:pStyle w:val="af2"/>
        <w:numPr>
          <w:ilvl w:val="0"/>
          <w:numId w:val="140"/>
        </w:numPr>
        <w:tabs>
          <w:tab w:val="clear" w:pos="1620"/>
          <w:tab w:val="left" w:pos="564"/>
        </w:tabs>
        <w:spacing w:after="0" w:line="240" w:lineRule="auto"/>
        <w:ind w:left="0" w:firstLine="0"/>
        <w:rPr>
          <w:szCs w:val="24"/>
        </w:rPr>
      </w:pPr>
      <w:r w:rsidRPr="001A1A77">
        <w:rPr>
          <w:szCs w:val="24"/>
        </w:rPr>
        <w:t>уже довольно</w:t>
      </w:r>
    </w:p>
    <w:p w:rsidR="00462A19" w:rsidRPr="001A1A77" w:rsidRDefault="00462A19" w:rsidP="0017675A">
      <w:pPr>
        <w:pStyle w:val="af2"/>
        <w:numPr>
          <w:ilvl w:val="0"/>
          <w:numId w:val="140"/>
        </w:numPr>
        <w:tabs>
          <w:tab w:val="clear" w:pos="1620"/>
          <w:tab w:val="left" w:pos="578"/>
        </w:tabs>
        <w:spacing w:after="0" w:line="240" w:lineRule="auto"/>
        <w:ind w:left="0" w:firstLine="0"/>
        <w:rPr>
          <w:szCs w:val="24"/>
        </w:rPr>
      </w:pPr>
      <w:r w:rsidRPr="001A1A77">
        <w:rPr>
          <w:szCs w:val="24"/>
        </w:rPr>
        <w:t>на чистом небе</w:t>
      </w:r>
    </w:p>
    <w:p w:rsidR="00462A19" w:rsidRPr="001A1A77" w:rsidRDefault="00462A19" w:rsidP="00462A19">
      <w:pPr>
        <w:pStyle w:val="af2"/>
        <w:tabs>
          <w:tab w:val="left" w:pos="574"/>
        </w:tabs>
        <w:rPr>
          <w:szCs w:val="24"/>
        </w:rPr>
      </w:pPr>
      <w:r w:rsidRPr="001A1A77">
        <w:rPr>
          <w:szCs w:val="24"/>
        </w:rPr>
        <w:t>26. В предложении До самых бровей нахлобучила зима белоснежные шапки на ели и сосны слово</w:t>
      </w:r>
      <w:r w:rsidRPr="001A1A77">
        <w:rPr>
          <w:szCs w:val="24"/>
        </w:rPr>
        <w:softHyphen/>
        <w:t>сочетанием является</w:t>
      </w:r>
    </w:p>
    <w:p w:rsidR="00462A19" w:rsidRPr="001A1A77" w:rsidRDefault="00462A19" w:rsidP="0017675A">
      <w:pPr>
        <w:pStyle w:val="af2"/>
        <w:numPr>
          <w:ilvl w:val="0"/>
          <w:numId w:val="141"/>
        </w:numPr>
        <w:tabs>
          <w:tab w:val="clear" w:pos="1620"/>
          <w:tab w:val="left" w:pos="578"/>
        </w:tabs>
        <w:spacing w:after="0" w:line="240" w:lineRule="auto"/>
        <w:ind w:left="0" w:firstLine="0"/>
        <w:rPr>
          <w:szCs w:val="24"/>
        </w:rPr>
      </w:pPr>
      <w:r w:rsidRPr="001A1A77">
        <w:rPr>
          <w:szCs w:val="24"/>
        </w:rPr>
        <w:t>зима нахлобучила                          2)шапки на ели       3)нахлобучила на ели        4)до бровей</w:t>
      </w:r>
    </w:p>
    <w:p w:rsidR="00462A19" w:rsidRPr="001A1A77" w:rsidRDefault="00462A19" w:rsidP="00462A19">
      <w:pPr>
        <w:pStyle w:val="af2"/>
        <w:tabs>
          <w:tab w:val="left" w:pos="574"/>
        </w:tabs>
        <w:rPr>
          <w:szCs w:val="24"/>
        </w:rPr>
      </w:pPr>
      <w:r w:rsidRPr="001A1A77">
        <w:rPr>
          <w:szCs w:val="24"/>
        </w:rPr>
        <w:t>27. Укажи предложение без однородных членов.</w:t>
      </w:r>
    </w:p>
    <w:p w:rsidR="00462A19" w:rsidRPr="001A1A77" w:rsidRDefault="00462A19" w:rsidP="0017675A">
      <w:pPr>
        <w:pStyle w:val="af2"/>
        <w:numPr>
          <w:ilvl w:val="0"/>
          <w:numId w:val="142"/>
        </w:numPr>
        <w:tabs>
          <w:tab w:val="clear" w:pos="1620"/>
          <w:tab w:val="left" w:pos="564"/>
        </w:tabs>
        <w:spacing w:after="0" w:line="240" w:lineRule="auto"/>
        <w:ind w:left="0" w:firstLine="0"/>
        <w:rPr>
          <w:szCs w:val="24"/>
        </w:rPr>
      </w:pPr>
      <w:r w:rsidRPr="001A1A77">
        <w:rPr>
          <w:szCs w:val="24"/>
        </w:rPr>
        <w:t>Стоят лесные богатыри чинно и спокойно.</w:t>
      </w:r>
    </w:p>
    <w:p w:rsidR="00462A19" w:rsidRPr="001A1A77" w:rsidRDefault="00462A19" w:rsidP="0017675A">
      <w:pPr>
        <w:pStyle w:val="af2"/>
        <w:numPr>
          <w:ilvl w:val="0"/>
          <w:numId w:val="142"/>
        </w:numPr>
        <w:tabs>
          <w:tab w:val="clear" w:pos="1620"/>
          <w:tab w:val="left" w:pos="564"/>
        </w:tabs>
        <w:spacing w:after="0" w:line="240" w:lineRule="auto"/>
        <w:ind w:left="0" w:firstLine="0"/>
        <w:rPr>
          <w:szCs w:val="24"/>
        </w:rPr>
      </w:pPr>
      <w:r w:rsidRPr="001A1A77">
        <w:rPr>
          <w:szCs w:val="24"/>
        </w:rPr>
        <w:t>В траве гудят жуки и мошки.</w:t>
      </w:r>
    </w:p>
    <w:p w:rsidR="00462A19" w:rsidRPr="001A1A77" w:rsidRDefault="00462A19" w:rsidP="0017675A">
      <w:pPr>
        <w:pStyle w:val="af2"/>
        <w:numPr>
          <w:ilvl w:val="0"/>
          <w:numId w:val="142"/>
        </w:numPr>
        <w:tabs>
          <w:tab w:val="clear" w:pos="1620"/>
          <w:tab w:val="left" w:pos="564"/>
        </w:tabs>
        <w:spacing w:after="0" w:line="240" w:lineRule="auto"/>
        <w:ind w:left="0" w:firstLine="0"/>
        <w:rPr>
          <w:szCs w:val="24"/>
        </w:rPr>
      </w:pPr>
      <w:r w:rsidRPr="001A1A77">
        <w:rPr>
          <w:szCs w:val="24"/>
        </w:rPr>
        <w:t>И соловей эту песню пропел.</w:t>
      </w:r>
    </w:p>
    <w:p w:rsidR="00462A19" w:rsidRPr="001A1A77" w:rsidRDefault="00462A19" w:rsidP="0017675A">
      <w:pPr>
        <w:pStyle w:val="af2"/>
        <w:numPr>
          <w:ilvl w:val="0"/>
          <w:numId w:val="142"/>
        </w:numPr>
        <w:tabs>
          <w:tab w:val="clear" w:pos="1620"/>
          <w:tab w:val="left" w:pos="564"/>
        </w:tabs>
        <w:spacing w:after="0" w:line="240" w:lineRule="auto"/>
        <w:ind w:left="0" w:firstLine="0"/>
        <w:rPr>
          <w:szCs w:val="24"/>
        </w:rPr>
      </w:pPr>
      <w:r w:rsidRPr="001A1A77">
        <w:rPr>
          <w:szCs w:val="24"/>
        </w:rPr>
        <w:t>Бабочки, стрекозы кружились над душистыми цветами.</w:t>
      </w:r>
    </w:p>
    <w:p w:rsidR="00462A19" w:rsidRPr="001A1A77" w:rsidRDefault="00462A19" w:rsidP="00462A19">
      <w:pPr>
        <w:pStyle w:val="af2"/>
        <w:tabs>
          <w:tab w:val="left" w:pos="574"/>
        </w:tabs>
        <w:rPr>
          <w:szCs w:val="24"/>
        </w:rPr>
      </w:pPr>
      <w:r w:rsidRPr="001A1A77">
        <w:rPr>
          <w:szCs w:val="24"/>
        </w:rPr>
        <w:t>28. В какой последовательности нужно расположить предложения, чтобы получился связный текст?</w:t>
      </w:r>
    </w:p>
    <w:p w:rsidR="00462A19" w:rsidRPr="001A1A77" w:rsidRDefault="00462A19" w:rsidP="0017675A">
      <w:pPr>
        <w:pStyle w:val="af2"/>
        <w:numPr>
          <w:ilvl w:val="5"/>
          <w:numId w:val="137"/>
        </w:numPr>
        <w:tabs>
          <w:tab w:val="left" w:pos="2791"/>
        </w:tabs>
        <w:spacing w:after="0" w:line="240" w:lineRule="auto"/>
        <w:rPr>
          <w:szCs w:val="24"/>
        </w:rPr>
      </w:pPr>
      <w:r w:rsidRPr="001A1A77">
        <w:rPr>
          <w:szCs w:val="24"/>
        </w:rPr>
        <w:t xml:space="preserve">Они живут на печке. </w:t>
      </w:r>
    </w:p>
    <w:p w:rsidR="00462A19" w:rsidRPr="001A1A77" w:rsidRDefault="00462A19" w:rsidP="00462A19">
      <w:pPr>
        <w:pStyle w:val="af2"/>
        <w:tabs>
          <w:tab w:val="left" w:pos="2791"/>
        </w:tabs>
        <w:rPr>
          <w:szCs w:val="24"/>
        </w:rPr>
      </w:pPr>
      <w:r w:rsidRPr="001A1A77">
        <w:rPr>
          <w:szCs w:val="24"/>
        </w:rPr>
        <w:t>Б) У кошки шесть котят.</w:t>
      </w:r>
    </w:p>
    <w:p w:rsidR="00462A19" w:rsidRPr="001A1A77" w:rsidRDefault="00462A19" w:rsidP="0017675A">
      <w:pPr>
        <w:pStyle w:val="af2"/>
        <w:numPr>
          <w:ilvl w:val="5"/>
          <w:numId w:val="137"/>
        </w:numPr>
        <w:tabs>
          <w:tab w:val="left" w:pos="2762"/>
        </w:tabs>
        <w:spacing w:after="0" w:line="240" w:lineRule="auto"/>
        <w:rPr>
          <w:szCs w:val="24"/>
        </w:rPr>
      </w:pPr>
      <w:r w:rsidRPr="001A1A77">
        <w:rPr>
          <w:szCs w:val="24"/>
        </w:rPr>
        <w:t>Она кормит их своим молоком.</w:t>
      </w:r>
    </w:p>
    <w:p w:rsidR="00462A19" w:rsidRPr="001A1A77" w:rsidRDefault="00462A19" w:rsidP="00462A19">
      <w:pPr>
        <w:pStyle w:val="af2"/>
        <w:rPr>
          <w:szCs w:val="24"/>
        </w:rPr>
      </w:pPr>
      <w:r w:rsidRPr="001A1A77">
        <w:rPr>
          <w:szCs w:val="24"/>
        </w:rPr>
        <w:t>Г) Слепые котята пищат и ищут мать.</w:t>
      </w:r>
    </w:p>
    <w:p w:rsidR="00462A19" w:rsidRPr="001A1A77" w:rsidRDefault="00462A19" w:rsidP="0017675A">
      <w:pPr>
        <w:pStyle w:val="af2"/>
        <w:numPr>
          <w:ilvl w:val="0"/>
          <w:numId w:val="143"/>
        </w:numPr>
        <w:tabs>
          <w:tab w:val="clear" w:pos="1620"/>
          <w:tab w:val="left" w:pos="564"/>
        </w:tabs>
        <w:spacing w:after="0" w:line="240" w:lineRule="auto"/>
        <w:ind w:left="0" w:firstLine="0"/>
        <w:rPr>
          <w:szCs w:val="24"/>
        </w:rPr>
      </w:pPr>
      <w:r w:rsidRPr="001A1A77">
        <w:rPr>
          <w:szCs w:val="24"/>
        </w:rPr>
        <w:t>Г, В, Б, А</w:t>
      </w:r>
    </w:p>
    <w:p w:rsidR="00462A19" w:rsidRPr="001A1A77" w:rsidRDefault="00462A19" w:rsidP="0017675A">
      <w:pPr>
        <w:pStyle w:val="af2"/>
        <w:numPr>
          <w:ilvl w:val="0"/>
          <w:numId w:val="143"/>
        </w:numPr>
        <w:tabs>
          <w:tab w:val="clear" w:pos="1620"/>
          <w:tab w:val="left" w:pos="564"/>
        </w:tabs>
        <w:spacing w:after="0" w:line="240" w:lineRule="auto"/>
        <w:ind w:left="0" w:firstLine="0"/>
        <w:rPr>
          <w:szCs w:val="24"/>
        </w:rPr>
      </w:pPr>
      <w:r w:rsidRPr="001A1A77">
        <w:rPr>
          <w:szCs w:val="24"/>
        </w:rPr>
        <w:t>Б, А, Г, В</w:t>
      </w:r>
    </w:p>
    <w:p w:rsidR="00462A19" w:rsidRPr="001A1A77" w:rsidRDefault="00462A19" w:rsidP="0017675A">
      <w:pPr>
        <w:pStyle w:val="af2"/>
        <w:numPr>
          <w:ilvl w:val="0"/>
          <w:numId w:val="143"/>
        </w:numPr>
        <w:tabs>
          <w:tab w:val="clear" w:pos="1620"/>
          <w:tab w:val="left" w:pos="564"/>
        </w:tabs>
        <w:spacing w:after="0" w:line="240" w:lineRule="auto"/>
        <w:ind w:left="0" w:firstLine="0"/>
        <w:rPr>
          <w:szCs w:val="24"/>
        </w:rPr>
      </w:pPr>
      <w:r w:rsidRPr="001A1A77">
        <w:rPr>
          <w:szCs w:val="24"/>
        </w:rPr>
        <w:t>В, Б, А, Г</w:t>
      </w:r>
    </w:p>
    <w:p w:rsidR="00462A19" w:rsidRPr="001A1A77" w:rsidRDefault="00462A19" w:rsidP="0017675A">
      <w:pPr>
        <w:pStyle w:val="af2"/>
        <w:numPr>
          <w:ilvl w:val="0"/>
          <w:numId w:val="143"/>
        </w:numPr>
        <w:tabs>
          <w:tab w:val="clear" w:pos="1620"/>
          <w:tab w:val="left" w:pos="564"/>
        </w:tabs>
        <w:spacing w:after="0" w:line="240" w:lineRule="auto"/>
        <w:ind w:left="0" w:firstLine="0"/>
        <w:rPr>
          <w:szCs w:val="24"/>
        </w:rPr>
      </w:pPr>
      <w:r w:rsidRPr="001A1A77">
        <w:rPr>
          <w:szCs w:val="24"/>
        </w:rPr>
        <w:t>А, Б, В, Г</w:t>
      </w:r>
    </w:p>
    <w:p w:rsidR="00462A19" w:rsidRPr="001A1A77" w:rsidRDefault="00462A19" w:rsidP="00462A19">
      <w:pPr>
        <w:pStyle w:val="af2"/>
        <w:tabs>
          <w:tab w:val="left" w:pos="564"/>
        </w:tabs>
        <w:rPr>
          <w:szCs w:val="24"/>
        </w:rPr>
      </w:pPr>
      <w:r w:rsidRPr="001A1A77">
        <w:rPr>
          <w:szCs w:val="24"/>
        </w:rPr>
        <w:t>29. Запиши пропущенные буквы в клеточки по по</w:t>
      </w:r>
      <w:r w:rsidRPr="001A1A77">
        <w:rPr>
          <w:szCs w:val="24"/>
        </w:rPr>
        <w:softHyphen/>
        <w:t>рядку.</w:t>
      </w:r>
    </w:p>
    <w:p w:rsidR="00462A19" w:rsidRPr="001A1A77" w:rsidRDefault="00462A19" w:rsidP="00462A19">
      <w:pPr>
        <w:pStyle w:val="32"/>
        <w:shd w:val="clear" w:color="auto" w:fill="auto"/>
        <w:spacing w:line="240" w:lineRule="auto"/>
        <w:rPr>
          <w:rFonts w:ascii="Times New Roman" w:hAnsi="Times New Roman" w:cs="Times New Roman"/>
          <w:sz w:val="24"/>
          <w:szCs w:val="24"/>
        </w:rPr>
      </w:pPr>
      <w:r w:rsidRPr="001A1A77">
        <w:rPr>
          <w:rFonts w:ascii="Times New Roman" w:hAnsi="Times New Roman" w:cs="Times New Roman"/>
          <w:sz w:val="24"/>
          <w:szCs w:val="24"/>
        </w:rPr>
        <w:t>З...лёные ёлочки выг...баютп св...и к...лючие ве...ки.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1034"/>
        <w:gridCol w:w="1034"/>
        <w:gridCol w:w="1034"/>
        <w:gridCol w:w="1034"/>
      </w:tblGrid>
      <w:tr w:rsidR="00462A19" w:rsidRPr="001A1A77" w:rsidTr="00387772">
        <w:trPr>
          <w:trHeight w:val="341"/>
        </w:trPr>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r>
    </w:tbl>
    <w:p w:rsidR="00462A19" w:rsidRPr="001A1A77" w:rsidRDefault="00462A19" w:rsidP="00462A19">
      <w:pPr>
        <w:pStyle w:val="af2"/>
        <w:tabs>
          <w:tab w:val="left" w:pos="564"/>
        </w:tabs>
        <w:rPr>
          <w:szCs w:val="24"/>
        </w:rPr>
      </w:pPr>
      <w:r w:rsidRPr="001A1A77">
        <w:rPr>
          <w:szCs w:val="24"/>
        </w:rPr>
        <w:t>30. Укажи имя прилагательное.</w:t>
      </w:r>
    </w:p>
    <w:p w:rsidR="00462A19" w:rsidRPr="001A1A77" w:rsidRDefault="00462A19" w:rsidP="0017675A">
      <w:pPr>
        <w:pStyle w:val="af2"/>
        <w:numPr>
          <w:ilvl w:val="0"/>
          <w:numId w:val="144"/>
        </w:numPr>
        <w:tabs>
          <w:tab w:val="clear" w:pos="1620"/>
          <w:tab w:val="left" w:pos="564"/>
        </w:tabs>
        <w:spacing w:after="0" w:line="240" w:lineRule="auto"/>
        <w:ind w:left="0" w:firstLine="0"/>
        <w:rPr>
          <w:szCs w:val="24"/>
        </w:rPr>
      </w:pPr>
      <w:r w:rsidRPr="001A1A77">
        <w:rPr>
          <w:szCs w:val="24"/>
        </w:rPr>
        <w:t>Тенёк                            2)затенять                                    3)тенистый                           4)тень</w:t>
      </w:r>
    </w:p>
    <w:p w:rsidR="00462A19" w:rsidRPr="001A1A77" w:rsidRDefault="00462A19" w:rsidP="00462A19">
      <w:pPr>
        <w:pStyle w:val="af2"/>
        <w:tabs>
          <w:tab w:val="left" w:pos="564"/>
        </w:tabs>
        <w:rPr>
          <w:szCs w:val="24"/>
        </w:rPr>
      </w:pPr>
      <w:r w:rsidRPr="001A1A77">
        <w:rPr>
          <w:szCs w:val="24"/>
        </w:rPr>
        <w:t>31.* Прочитай текст.</w:t>
      </w:r>
    </w:p>
    <w:p w:rsidR="00462A19" w:rsidRPr="001A1A77" w:rsidRDefault="00462A19" w:rsidP="00462A19">
      <w:pPr>
        <w:pStyle w:val="32"/>
        <w:shd w:val="clear" w:color="auto" w:fill="auto"/>
        <w:spacing w:line="240" w:lineRule="auto"/>
        <w:rPr>
          <w:rFonts w:ascii="Times New Roman" w:hAnsi="Times New Roman" w:cs="Times New Roman"/>
          <w:b/>
          <w:sz w:val="24"/>
          <w:szCs w:val="24"/>
        </w:rPr>
      </w:pPr>
      <w:r w:rsidRPr="001A1A77">
        <w:rPr>
          <w:rFonts w:ascii="Times New Roman" w:hAnsi="Times New Roman" w:cs="Times New Roman"/>
          <w:sz w:val="24"/>
          <w:szCs w:val="24"/>
        </w:rPr>
        <w:t>Электромагнитные волны улав</w:t>
      </w:r>
      <w:r w:rsidRPr="001A1A77">
        <w:rPr>
          <w:rFonts w:ascii="Times New Roman" w:hAnsi="Times New Roman" w:cs="Times New Roman"/>
          <w:sz w:val="24"/>
          <w:szCs w:val="24"/>
        </w:rPr>
        <w:softHyphen/>
        <w:t>ливает особый прибор. Он изобретён русским учёным Поповым. Прибор теперь называется радиоприёмником. Попов пост</w:t>
      </w:r>
      <w:r w:rsidRPr="001A1A77">
        <w:rPr>
          <w:rFonts w:ascii="Times New Roman" w:hAnsi="Times New Roman" w:cs="Times New Roman"/>
          <w:sz w:val="24"/>
          <w:szCs w:val="24"/>
        </w:rPr>
        <w:softHyphen/>
        <w:t>роил первую в мире радиостанцию. Началось при</w:t>
      </w:r>
      <w:r w:rsidRPr="001A1A77">
        <w:rPr>
          <w:rFonts w:ascii="Times New Roman" w:hAnsi="Times New Roman" w:cs="Times New Roman"/>
          <w:sz w:val="24"/>
          <w:szCs w:val="24"/>
        </w:rPr>
        <w:softHyphen/>
        <w:t>менение радиосвязи на морских судах. Радиосигна</w:t>
      </w:r>
      <w:r w:rsidRPr="001A1A77">
        <w:rPr>
          <w:rFonts w:ascii="Times New Roman" w:hAnsi="Times New Roman" w:cs="Times New Roman"/>
          <w:sz w:val="24"/>
          <w:szCs w:val="24"/>
        </w:rPr>
        <w:softHyphen/>
        <w:t>лы помогают спасать тысячи людей.</w:t>
      </w:r>
    </w:p>
    <w:p w:rsidR="00462A19" w:rsidRPr="001A1A77" w:rsidRDefault="00462A19" w:rsidP="00462A19">
      <w:pPr>
        <w:pStyle w:val="52"/>
        <w:shd w:val="clear" w:color="auto" w:fill="auto"/>
        <w:spacing w:line="240" w:lineRule="auto"/>
        <w:rPr>
          <w:rFonts w:ascii="Times New Roman" w:hAnsi="Times New Roman" w:cs="Times New Roman"/>
          <w:sz w:val="24"/>
          <w:szCs w:val="24"/>
        </w:rPr>
      </w:pPr>
      <w:r w:rsidRPr="001A1A77">
        <w:rPr>
          <w:rFonts w:ascii="Times New Roman" w:hAnsi="Times New Roman" w:cs="Times New Roman"/>
          <w:sz w:val="24"/>
          <w:szCs w:val="24"/>
        </w:rPr>
        <w:t xml:space="preserve">( По </w:t>
      </w:r>
      <w:r w:rsidRPr="001A1A77">
        <w:rPr>
          <w:rFonts w:ascii="Times New Roman" w:hAnsi="Times New Roman" w:cs="Times New Roman"/>
          <w:sz w:val="24"/>
          <w:szCs w:val="24"/>
          <w:lang w:val="en-US"/>
        </w:rPr>
        <w:t>JI</w:t>
      </w:r>
      <w:r w:rsidRPr="001A1A77">
        <w:rPr>
          <w:rFonts w:ascii="Times New Roman" w:hAnsi="Times New Roman" w:cs="Times New Roman"/>
          <w:sz w:val="24"/>
          <w:szCs w:val="24"/>
        </w:rPr>
        <w:t>. Гумилевскому )</w:t>
      </w:r>
    </w:p>
    <w:p w:rsidR="00462A19" w:rsidRPr="001A1A77" w:rsidRDefault="00462A19" w:rsidP="00462A19">
      <w:pPr>
        <w:pStyle w:val="af2"/>
        <w:jc w:val="both"/>
        <w:rPr>
          <w:szCs w:val="24"/>
        </w:rPr>
      </w:pPr>
      <w:r w:rsidRPr="001A1A77">
        <w:rPr>
          <w:szCs w:val="24"/>
        </w:rPr>
        <w:t>Выпиши в таблицу слова, соответствующие зада</w:t>
      </w:r>
      <w:r w:rsidRPr="001A1A77">
        <w:rPr>
          <w:szCs w:val="24"/>
        </w:rPr>
        <w:softHyphen/>
        <w:t>нию.</w:t>
      </w:r>
    </w:p>
    <w:tbl>
      <w:tblPr>
        <w:tblW w:w="0" w:type="auto"/>
        <w:jc w:val="center"/>
        <w:tblLayout w:type="fixed"/>
        <w:tblCellMar>
          <w:left w:w="0" w:type="dxa"/>
          <w:right w:w="0" w:type="dxa"/>
        </w:tblCellMar>
        <w:tblLook w:val="0000"/>
      </w:tblPr>
      <w:tblGrid>
        <w:gridCol w:w="2126"/>
        <w:gridCol w:w="2150"/>
        <w:gridCol w:w="1915"/>
      </w:tblGrid>
      <w:tr w:rsidR="00462A19" w:rsidRPr="001A1A77" w:rsidTr="00387772">
        <w:trPr>
          <w:trHeight w:val="554"/>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pStyle w:val="af2"/>
              <w:framePr w:h="2092" w:hRule="exact" w:wrap="notBeside" w:vAnchor="text" w:hAnchor="page" w:x="3494" w:y="-140"/>
              <w:jc w:val="center"/>
              <w:rPr>
                <w:szCs w:val="24"/>
              </w:rPr>
            </w:pPr>
            <w:r w:rsidRPr="001A1A77">
              <w:rPr>
                <w:szCs w:val="24"/>
              </w:rPr>
              <w:lastRenderedPageBreak/>
              <w:t>Безударная проверяемая гласная в корне глагола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pStyle w:val="af2"/>
              <w:framePr w:h="2092" w:hRule="exact" w:wrap="notBeside" w:vAnchor="text" w:hAnchor="page" w:x="3494" w:y="-140"/>
              <w:jc w:val="center"/>
              <w:rPr>
                <w:szCs w:val="24"/>
              </w:rPr>
            </w:pPr>
            <w:r w:rsidRPr="001A1A77">
              <w:rPr>
                <w:szCs w:val="24"/>
              </w:rPr>
              <w:t>Глаголы в настоящем времени</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pStyle w:val="af2"/>
              <w:framePr w:h="2092" w:hRule="exact" w:wrap="notBeside" w:vAnchor="text" w:hAnchor="page" w:x="3494" w:y="-140"/>
              <w:rPr>
                <w:szCs w:val="24"/>
              </w:rPr>
            </w:pPr>
            <w:r w:rsidRPr="001A1A77">
              <w:rPr>
                <w:szCs w:val="24"/>
              </w:rPr>
              <w:t>Сложные слова</w:t>
            </w:r>
          </w:p>
        </w:tc>
      </w:tr>
      <w:tr w:rsidR="00462A19" w:rsidRPr="001A1A77" w:rsidTr="00387772">
        <w:trPr>
          <w:trHeight w:val="274"/>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r>
      <w:tr w:rsidR="00462A19" w:rsidRPr="001A1A77" w:rsidTr="00387772">
        <w:trPr>
          <w:trHeight w:val="278"/>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r>
      <w:tr w:rsidR="00462A19" w:rsidRPr="001A1A77" w:rsidTr="00387772">
        <w:trPr>
          <w:trHeight w:val="278"/>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r>
      <w:tr w:rsidR="00462A19" w:rsidRPr="001A1A77" w:rsidTr="00387772">
        <w:trPr>
          <w:trHeight w:val="278"/>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r>
      <w:tr w:rsidR="00462A19" w:rsidRPr="001A1A77" w:rsidTr="00387772">
        <w:trPr>
          <w:trHeight w:val="298"/>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h="2092" w:hRule="exact" w:wrap="notBeside" w:vAnchor="text" w:hAnchor="page" w:x="3494" w:y="-140"/>
              <w:spacing w:line="240" w:lineRule="auto"/>
              <w:rPr>
                <w:rFonts w:ascii="Times New Roman" w:hAnsi="Times New Roman" w:cs="Times New Roman"/>
                <w:sz w:val="24"/>
                <w:szCs w:val="24"/>
              </w:rPr>
            </w:pPr>
          </w:p>
        </w:tc>
      </w:tr>
    </w:tbl>
    <w:p w:rsidR="00462A19" w:rsidRPr="001A1A77" w:rsidRDefault="00462A19" w:rsidP="00462A19">
      <w:pPr>
        <w:pStyle w:val="affc"/>
        <w:framePr w:h="2092" w:hRule="exact" w:wrap="notBeside" w:vAnchor="text" w:hAnchor="page" w:x="3494" w:y="-140"/>
        <w:shd w:val="clear" w:color="auto" w:fill="auto"/>
        <w:spacing w:line="240" w:lineRule="auto"/>
        <w:rPr>
          <w:rFonts w:ascii="Times New Roman" w:hAnsi="Times New Roman" w:cs="Times New Roman"/>
          <w:sz w:val="24"/>
          <w:szCs w:val="24"/>
        </w:rPr>
      </w:pPr>
    </w:p>
    <w:p w:rsidR="00462A19" w:rsidRPr="001A1A77" w:rsidRDefault="00462A19" w:rsidP="00462A19">
      <w:pPr>
        <w:pStyle w:val="af2"/>
        <w:tabs>
          <w:tab w:val="left" w:pos="578"/>
        </w:tabs>
        <w:rPr>
          <w:szCs w:val="24"/>
        </w:rPr>
      </w:pPr>
      <w:r w:rsidRPr="001A1A77">
        <w:rPr>
          <w:szCs w:val="24"/>
        </w:rPr>
        <w:t xml:space="preserve">32.* Подбери синоним к слову </w:t>
      </w:r>
      <w:r w:rsidRPr="001A1A77">
        <w:rPr>
          <w:b/>
          <w:szCs w:val="24"/>
        </w:rPr>
        <w:t xml:space="preserve">изобретён </w:t>
      </w:r>
      <w:r w:rsidRPr="001A1A77">
        <w:rPr>
          <w:szCs w:val="24"/>
        </w:rPr>
        <w:t>и составь с ним предложение.</w:t>
      </w:r>
    </w:p>
    <w:p w:rsidR="00462A19" w:rsidRPr="001A1A77" w:rsidRDefault="00462A19" w:rsidP="00462A19">
      <w:pPr>
        <w:pStyle w:val="af2"/>
        <w:tabs>
          <w:tab w:val="left" w:pos="578"/>
        </w:tabs>
        <w:rPr>
          <w:szCs w:val="24"/>
        </w:rPr>
      </w:pPr>
      <w:r w:rsidRPr="001A1A77">
        <w:rPr>
          <w:szCs w:val="24"/>
        </w:rPr>
        <w:t>_____________________________________________________________________________</w:t>
      </w:r>
    </w:p>
    <w:p w:rsidR="00462A19" w:rsidRPr="001A1A77" w:rsidRDefault="00462A19" w:rsidP="00462A19">
      <w:pPr>
        <w:pStyle w:val="af2"/>
        <w:tabs>
          <w:tab w:val="left" w:pos="578"/>
        </w:tabs>
        <w:rPr>
          <w:szCs w:val="24"/>
        </w:rPr>
      </w:pPr>
    </w:p>
    <w:p w:rsidR="00462A19" w:rsidRPr="001A1A77" w:rsidRDefault="00462A19" w:rsidP="00462A19">
      <w:pPr>
        <w:pStyle w:val="af2"/>
        <w:tabs>
          <w:tab w:val="left" w:pos="578"/>
        </w:tabs>
        <w:rPr>
          <w:szCs w:val="24"/>
        </w:rPr>
      </w:pPr>
      <w:r w:rsidRPr="001A1A77">
        <w:rPr>
          <w:szCs w:val="24"/>
        </w:rPr>
        <w:t>33.* Найди и выпиши из текста задания №31* слово, имеющее значение колебательное движение в какой-либо среде. С какими словами оно может сочетаться? Составь с ним словосочетания и запиши их.</w:t>
      </w:r>
    </w:p>
    <w:p w:rsidR="00462A19" w:rsidRPr="001A1A77" w:rsidRDefault="00462A19" w:rsidP="00462A19">
      <w:pPr>
        <w:pStyle w:val="af2"/>
        <w:tabs>
          <w:tab w:val="left" w:pos="578"/>
        </w:tabs>
        <w:jc w:val="both"/>
        <w:rPr>
          <w:szCs w:val="24"/>
        </w:rPr>
      </w:pPr>
      <w:r w:rsidRPr="001A1A77">
        <w:rPr>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462A19" w:rsidRPr="001A1A77" w:rsidRDefault="00462A19" w:rsidP="00462A19">
      <w:pPr>
        <w:pStyle w:val="HTML"/>
        <w:jc w:val="center"/>
        <w:textAlignment w:val="top"/>
        <w:rPr>
          <w:rFonts w:ascii="Times New Roman" w:hAnsi="Times New Roman"/>
          <w:b/>
          <w:sz w:val="24"/>
          <w:szCs w:val="24"/>
        </w:rPr>
      </w:pPr>
      <w:r w:rsidRPr="001A1A77">
        <w:rPr>
          <w:rFonts w:ascii="Times New Roman" w:hAnsi="Times New Roman"/>
          <w:b/>
          <w:sz w:val="24"/>
          <w:szCs w:val="24"/>
        </w:rPr>
        <w:t xml:space="preserve">Вариант </w:t>
      </w:r>
      <w:r w:rsidRPr="001A1A77">
        <w:rPr>
          <w:rFonts w:ascii="Times New Roman" w:hAnsi="Times New Roman"/>
          <w:b/>
          <w:sz w:val="24"/>
          <w:szCs w:val="24"/>
          <w:lang w:val="en-US"/>
        </w:rPr>
        <w:t>II</w:t>
      </w:r>
    </w:p>
    <w:p w:rsidR="00462A19" w:rsidRPr="001A1A77" w:rsidRDefault="00462A19" w:rsidP="00462A19">
      <w:pPr>
        <w:pStyle w:val="af2"/>
        <w:tabs>
          <w:tab w:val="left" w:pos="578"/>
        </w:tabs>
        <w:rPr>
          <w:szCs w:val="24"/>
        </w:rPr>
      </w:pPr>
      <w:r w:rsidRPr="001A1A77">
        <w:rPr>
          <w:szCs w:val="24"/>
        </w:rPr>
        <w:t>1. Укажи слово, в котором все согласные твёрдые.</w:t>
      </w:r>
    </w:p>
    <w:p w:rsidR="00462A19" w:rsidRPr="001A1A77" w:rsidRDefault="00462A19" w:rsidP="0017675A">
      <w:pPr>
        <w:pStyle w:val="af2"/>
        <w:numPr>
          <w:ilvl w:val="0"/>
          <w:numId w:val="145"/>
        </w:numPr>
        <w:tabs>
          <w:tab w:val="clear" w:pos="1620"/>
          <w:tab w:val="left" w:pos="579"/>
        </w:tabs>
        <w:spacing w:after="0" w:line="240" w:lineRule="auto"/>
        <w:ind w:left="0" w:firstLine="0"/>
        <w:rPr>
          <w:szCs w:val="24"/>
        </w:rPr>
      </w:pPr>
      <w:r w:rsidRPr="001A1A77">
        <w:rPr>
          <w:szCs w:val="24"/>
        </w:rPr>
        <w:t>часики</w:t>
      </w:r>
    </w:p>
    <w:p w:rsidR="00462A19" w:rsidRPr="001A1A77" w:rsidRDefault="00462A19" w:rsidP="0017675A">
      <w:pPr>
        <w:pStyle w:val="af2"/>
        <w:numPr>
          <w:ilvl w:val="0"/>
          <w:numId w:val="145"/>
        </w:numPr>
        <w:tabs>
          <w:tab w:val="clear" w:pos="1620"/>
          <w:tab w:val="left" w:pos="564"/>
        </w:tabs>
        <w:spacing w:after="0" w:line="240" w:lineRule="auto"/>
        <w:ind w:left="0" w:firstLine="0"/>
        <w:rPr>
          <w:szCs w:val="24"/>
        </w:rPr>
      </w:pPr>
      <w:r w:rsidRPr="001A1A77">
        <w:rPr>
          <w:szCs w:val="24"/>
        </w:rPr>
        <w:t>морозы</w:t>
      </w:r>
    </w:p>
    <w:p w:rsidR="00462A19" w:rsidRPr="001A1A77" w:rsidRDefault="00462A19" w:rsidP="0017675A">
      <w:pPr>
        <w:pStyle w:val="af2"/>
        <w:numPr>
          <w:ilvl w:val="0"/>
          <w:numId w:val="145"/>
        </w:numPr>
        <w:tabs>
          <w:tab w:val="clear" w:pos="1620"/>
          <w:tab w:val="left" w:pos="564"/>
        </w:tabs>
        <w:spacing w:after="0" w:line="240" w:lineRule="auto"/>
        <w:ind w:left="0" w:firstLine="0"/>
        <w:rPr>
          <w:szCs w:val="24"/>
        </w:rPr>
      </w:pPr>
      <w:r w:rsidRPr="001A1A77">
        <w:rPr>
          <w:szCs w:val="24"/>
        </w:rPr>
        <w:t>дыхание</w:t>
      </w:r>
    </w:p>
    <w:p w:rsidR="00462A19" w:rsidRPr="001A1A77" w:rsidRDefault="00462A19" w:rsidP="0017675A">
      <w:pPr>
        <w:pStyle w:val="af2"/>
        <w:numPr>
          <w:ilvl w:val="0"/>
          <w:numId w:val="145"/>
        </w:numPr>
        <w:tabs>
          <w:tab w:val="clear" w:pos="1620"/>
          <w:tab w:val="left" w:pos="564"/>
        </w:tabs>
        <w:spacing w:after="0" w:line="240" w:lineRule="auto"/>
        <w:ind w:left="0" w:firstLine="0"/>
        <w:rPr>
          <w:szCs w:val="24"/>
        </w:rPr>
      </w:pPr>
      <w:r w:rsidRPr="001A1A77">
        <w:rPr>
          <w:szCs w:val="24"/>
        </w:rPr>
        <w:t>решётки</w:t>
      </w:r>
    </w:p>
    <w:p w:rsidR="00462A19" w:rsidRPr="001A1A77" w:rsidRDefault="00462A19" w:rsidP="00462A19">
      <w:pPr>
        <w:pStyle w:val="af2"/>
        <w:tabs>
          <w:tab w:val="left" w:pos="578"/>
        </w:tabs>
        <w:rPr>
          <w:szCs w:val="24"/>
        </w:rPr>
      </w:pPr>
      <w:r w:rsidRPr="001A1A77">
        <w:rPr>
          <w:szCs w:val="24"/>
        </w:rPr>
        <w:t>2. Отметь слово, в котором ударение падает на тре</w:t>
      </w:r>
      <w:r w:rsidRPr="001A1A77">
        <w:rPr>
          <w:szCs w:val="24"/>
        </w:rPr>
        <w:softHyphen/>
        <w:t>тий слог.</w:t>
      </w:r>
    </w:p>
    <w:p w:rsidR="00462A19" w:rsidRPr="001A1A77" w:rsidRDefault="00462A19" w:rsidP="0017675A">
      <w:pPr>
        <w:pStyle w:val="af2"/>
        <w:numPr>
          <w:ilvl w:val="0"/>
          <w:numId w:val="146"/>
        </w:numPr>
        <w:tabs>
          <w:tab w:val="clear" w:pos="1620"/>
          <w:tab w:val="left" w:pos="584"/>
        </w:tabs>
        <w:spacing w:after="0" w:line="240" w:lineRule="auto"/>
        <w:ind w:left="0" w:firstLine="0"/>
        <w:rPr>
          <w:szCs w:val="24"/>
        </w:rPr>
      </w:pPr>
      <w:r w:rsidRPr="001A1A77">
        <w:rPr>
          <w:szCs w:val="24"/>
        </w:rPr>
        <w:t>бронзовый</w:t>
      </w:r>
    </w:p>
    <w:p w:rsidR="00462A19" w:rsidRPr="001A1A77" w:rsidRDefault="00462A19" w:rsidP="0017675A">
      <w:pPr>
        <w:pStyle w:val="af2"/>
        <w:numPr>
          <w:ilvl w:val="0"/>
          <w:numId w:val="146"/>
        </w:numPr>
        <w:tabs>
          <w:tab w:val="clear" w:pos="1620"/>
          <w:tab w:val="left" w:pos="598"/>
        </w:tabs>
        <w:spacing w:after="0" w:line="240" w:lineRule="auto"/>
        <w:ind w:left="0" w:firstLine="0"/>
        <w:rPr>
          <w:szCs w:val="24"/>
        </w:rPr>
      </w:pPr>
      <w:r w:rsidRPr="001A1A77">
        <w:rPr>
          <w:szCs w:val="24"/>
        </w:rPr>
        <w:t>высокий</w:t>
      </w:r>
    </w:p>
    <w:p w:rsidR="00462A19" w:rsidRPr="001A1A77" w:rsidRDefault="00462A19" w:rsidP="0017675A">
      <w:pPr>
        <w:pStyle w:val="af2"/>
        <w:numPr>
          <w:ilvl w:val="0"/>
          <w:numId w:val="146"/>
        </w:numPr>
        <w:tabs>
          <w:tab w:val="clear" w:pos="1620"/>
          <w:tab w:val="left" w:pos="598"/>
        </w:tabs>
        <w:spacing w:after="0" w:line="240" w:lineRule="auto"/>
        <w:ind w:left="0" w:firstLine="0"/>
        <w:rPr>
          <w:szCs w:val="24"/>
        </w:rPr>
      </w:pPr>
      <w:r w:rsidRPr="001A1A77">
        <w:rPr>
          <w:szCs w:val="24"/>
        </w:rPr>
        <w:t>выскочка</w:t>
      </w:r>
    </w:p>
    <w:p w:rsidR="00462A19" w:rsidRPr="001A1A77" w:rsidRDefault="00462A19" w:rsidP="0017675A">
      <w:pPr>
        <w:pStyle w:val="af2"/>
        <w:numPr>
          <w:ilvl w:val="0"/>
          <w:numId w:val="146"/>
        </w:numPr>
        <w:tabs>
          <w:tab w:val="clear" w:pos="1620"/>
          <w:tab w:val="left" w:pos="598"/>
        </w:tabs>
        <w:spacing w:after="0" w:line="240" w:lineRule="auto"/>
        <w:ind w:left="0" w:firstLine="0"/>
        <w:rPr>
          <w:szCs w:val="24"/>
        </w:rPr>
      </w:pPr>
      <w:r w:rsidRPr="001A1A77">
        <w:rPr>
          <w:szCs w:val="24"/>
        </w:rPr>
        <w:t>выражение</w:t>
      </w:r>
    </w:p>
    <w:p w:rsidR="00462A19" w:rsidRPr="001A1A77" w:rsidRDefault="00462A19" w:rsidP="00462A19">
      <w:pPr>
        <w:pStyle w:val="af2"/>
        <w:tabs>
          <w:tab w:val="left" w:pos="578"/>
        </w:tabs>
        <w:rPr>
          <w:szCs w:val="24"/>
        </w:rPr>
      </w:pPr>
      <w:r w:rsidRPr="001A1A77">
        <w:rPr>
          <w:szCs w:val="24"/>
        </w:rPr>
        <w:t>3. Укажи значение слова</w:t>
      </w:r>
      <w:r w:rsidRPr="001A1A77">
        <w:rPr>
          <w:b/>
          <w:bCs/>
          <w:iCs/>
          <w:szCs w:val="24"/>
        </w:rPr>
        <w:t xml:space="preserve"> заголовок.</w:t>
      </w:r>
    </w:p>
    <w:p w:rsidR="00462A19" w:rsidRPr="001A1A77" w:rsidRDefault="00462A19" w:rsidP="0017675A">
      <w:pPr>
        <w:pStyle w:val="af2"/>
        <w:numPr>
          <w:ilvl w:val="0"/>
          <w:numId w:val="147"/>
        </w:numPr>
        <w:tabs>
          <w:tab w:val="clear" w:pos="1620"/>
          <w:tab w:val="left" w:pos="579"/>
        </w:tabs>
        <w:spacing w:after="0" w:line="240" w:lineRule="auto"/>
        <w:ind w:left="0" w:firstLine="0"/>
        <w:rPr>
          <w:szCs w:val="24"/>
        </w:rPr>
      </w:pPr>
      <w:r w:rsidRPr="001A1A77">
        <w:rPr>
          <w:szCs w:val="24"/>
        </w:rPr>
        <w:t>содержание литературного произведения</w:t>
      </w:r>
    </w:p>
    <w:p w:rsidR="00462A19" w:rsidRPr="001A1A77" w:rsidRDefault="00462A19" w:rsidP="0017675A">
      <w:pPr>
        <w:pStyle w:val="af2"/>
        <w:numPr>
          <w:ilvl w:val="0"/>
          <w:numId w:val="147"/>
        </w:numPr>
        <w:tabs>
          <w:tab w:val="clear" w:pos="1620"/>
          <w:tab w:val="left" w:pos="594"/>
        </w:tabs>
        <w:spacing w:after="0" w:line="240" w:lineRule="auto"/>
        <w:ind w:left="0" w:firstLine="0"/>
        <w:rPr>
          <w:szCs w:val="24"/>
        </w:rPr>
      </w:pPr>
      <w:r w:rsidRPr="001A1A77">
        <w:rPr>
          <w:szCs w:val="24"/>
        </w:rPr>
        <w:t>название произведения</w:t>
      </w:r>
    </w:p>
    <w:p w:rsidR="00462A19" w:rsidRPr="001A1A77" w:rsidRDefault="00462A19" w:rsidP="0017675A">
      <w:pPr>
        <w:pStyle w:val="af2"/>
        <w:numPr>
          <w:ilvl w:val="0"/>
          <w:numId w:val="147"/>
        </w:numPr>
        <w:tabs>
          <w:tab w:val="clear" w:pos="1620"/>
          <w:tab w:val="left" w:pos="589"/>
        </w:tabs>
        <w:spacing w:after="0" w:line="240" w:lineRule="auto"/>
        <w:ind w:left="0" w:firstLine="0"/>
        <w:rPr>
          <w:szCs w:val="24"/>
        </w:rPr>
      </w:pPr>
      <w:r w:rsidRPr="001A1A77">
        <w:rPr>
          <w:szCs w:val="24"/>
        </w:rPr>
        <w:t>основная мысль произведения</w:t>
      </w:r>
    </w:p>
    <w:p w:rsidR="00462A19" w:rsidRPr="001A1A77" w:rsidRDefault="00462A19" w:rsidP="0017675A">
      <w:pPr>
        <w:pStyle w:val="af2"/>
        <w:numPr>
          <w:ilvl w:val="0"/>
          <w:numId w:val="147"/>
        </w:numPr>
        <w:tabs>
          <w:tab w:val="clear" w:pos="1620"/>
          <w:tab w:val="left" w:pos="598"/>
        </w:tabs>
        <w:spacing w:after="0" w:line="240" w:lineRule="auto"/>
        <w:ind w:left="0" w:firstLine="0"/>
        <w:rPr>
          <w:szCs w:val="24"/>
        </w:rPr>
      </w:pPr>
      <w:r w:rsidRPr="001A1A77">
        <w:rPr>
          <w:szCs w:val="24"/>
        </w:rPr>
        <w:t>часть произведения</w:t>
      </w:r>
    </w:p>
    <w:p w:rsidR="00462A19" w:rsidRPr="001A1A77" w:rsidRDefault="00462A19" w:rsidP="00462A19">
      <w:pPr>
        <w:pStyle w:val="af2"/>
        <w:tabs>
          <w:tab w:val="left" w:pos="598"/>
        </w:tabs>
        <w:rPr>
          <w:szCs w:val="24"/>
        </w:rPr>
      </w:pPr>
      <w:r w:rsidRPr="001A1A77">
        <w:rPr>
          <w:szCs w:val="24"/>
        </w:rPr>
        <w:t>4. Найди синоним к слову</w:t>
      </w:r>
      <w:r w:rsidRPr="001A1A77">
        <w:rPr>
          <w:b/>
          <w:bCs/>
          <w:iCs/>
          <w:szCs w:val="24"/>
        </w:rPr>
        <w:t xml:space="preserve"> пёстрый.</w:t>
      </w:r>
    </w:p>
    <w:p w:rsidR="00462A19" w:rsidRPr="001A1A77" w:rsidRDefault="00462A19" w:rsidP="0017675A">
      <w:pPr>
        <w:pStyle w:val="af2"/>
        <w:numPr>
          <w:ilvl w:val="0"/>
          <w:numId w:val="148"/>
        </w:numPr>
        <w:tabs>
          <w:tab w:val="clear" w:pos="1620"/>
          <w:tab w:val="left" w:pos="579"/>
        </w:tabs>
        <w:spacing w:after="0" w:line="240" w:lineRule="auto"/>
        <w:ind w:left="0" w:firstLine="0"/>
        <w:rPr>
          <w:szCs w:val="24"/>
        </w:rPr>
      </w:pPr>
      <w:r w:rsidRPr="001A1A77">
        <w:rPr>
          <w:szCs w:val="24"/>
        </w:rPr>
        <w:t>разноцветный</w:t>
      </w:r>
    </w:p>
    <w:p w:rsidR="00462A19" w:rsidRPr="001A1A77" w:rsidRDefault="00462A19" w:rsidP="0017675A">
      <w:pPr>
        <w:pStyle w:val="af2"/>
        <w:numPr>
          <w:ilvl w:val="0"/>
          <w:numId w:val="148"/>
        </w:numPr>
        <w:tabs>
          <w:tab w:val="clear" w:pos="1620"/>
          <w:tab w:val="left" w:pos="564"/>
        </w:tabs>
        <w:spacing w:after="0" w:line="240" w:lineRule="auto"/>
        <w:ind w:left="0" w:firstLine="0"/>
        <w:rPr>
          <w:szCs w:val="24"/>
        </w:rPr>
      </w:pPr>
      <w:r w:rsidRPr="001A1A77">
        <w:rPr>
          <w:szCs w:val="24"/>
        </w:rPr>
        <w:t>тусклый</w:t>
      </w:r>
    </w:p>
    <w:p w:rsidR="00462A19" w:rsidRPr="001A1A77" w:rsidRDefault="00462A19" w:rsidP="0017675A">
      <w:pPr>
        <w:pStyle w:val="af2"/>
        <w:numPr>
          <w:ilvl w:val="0"/>
          <w:numId w:val="148"/>
        </w:numPr>
        <w:tabs>
          <w:tab w:val="clear" w:pos="1620"/>
          <w:tab w:val="left" w:pos="569"/>
        </w:tabs>
        <w:spacing w:after="0" w:line="240" w:lineRule="auto"/>
        <w:ind w:left="0" w:firstLine="0"/>
        <w:rPr>
          <w:szCs w:val="24"/>
        </w:rPr>
      </w:pPr>
      <w:r w:rsidRPr="001A1A77">
        <w:rPr>
          <w:szCs w:val="24"/>
        </w:rPr>
        <w:t>серый</w:t>
      </w:r>
    </w:p>
    <w:p w:rsidR="00462A19" w:rsidRPr="001A1A77" w:rsidRDefault="00462A19" w:rsidP="0017675A">
      <w:pPr>
        <w:pStyle w:val="af2"/>
        <w:numPr>
          <w:ilvl w:val="0"/>
          <w:numId w:val="148"/>
        </w:numPr>
        <w:tabs>
          <w:tab w:val="clear" w:pos="1620"/>
          <w:tab w:val="left" w:pos="569"/>
        </w:tabs>
        <w:spacing w:after="0" w:line="240" w:lineRule="auto"/>
        <w:ind w:left="0" w:firstLine="0"/>
        <w:rPr>
          <w:szCs w:val="24"/>
        </w:rPr>
      </w:pPr>
      <w:r w:rsidRPr="001A1A77">
        <w:rPr>
          <w:szCs w:val="24"/>
        </w:rPr>
        <w:t>тёмный</w:t>
      </w:r>
    </w:p>
    <w:p w:rsidR="00462A19" w:rsidRPr="001A1A77" w:rsidRDefault="00462A19" w:rsidP="00462A19">
      <w:pPr>
        <w:pStyle w:val="af2"/>
        <w:tabs>
          <w:tab w:val="left" w:pos="598"/>
        </w:tabs>
        <w:rPr>
          <w:szCs w:val="24"/>
        </w:rPr>
      </w:pPr>
      <w:r w:rsidRPr="001A1A77">
        <w:rPr>
          <w:szCs w:val="24"/>
        </w:rPr>
        <w:t>5. Дополни фразеологизм</w:t>
      </w:r>
      <w:r w:rsidRPr="001A1A77">
        <w:rPr>
          <w:b/>
          <w:bCs/>
          <w:iCs/>
          <w:szCs w:val="24"/>
        </w:rPr>
        <w:t xml:space="preserve"> после ... в четверг.</w:t>
      </w:r>
    </w:p>
    <w:p w:rsidR="00462A19" w:rsidRPr="001A1A77" w:rsidRDefault="00462A19" w:rsidP="0017675A">
      <w:pPr>
        <w:pStyle w:val="af2"/>
        <w:numPr>
          <w:ilvl w:val="0"/>
          <w:numId w:val="149"/>
        </w:numPr>
        <w:tabs>
          <w:tab w:val="clear" w:pos="1620"/>
          <w:tab w:val="left" w:pos="559"/>
        </w:tabs>
        <w:spacing w:after="0" w:line="240" w:lineRule="auto"/>
        <w:ind w:left="0" w:firstLine="0"/>
        <w:rPr>
          <w:szCs w:val="24"/>
        </w:rPr>
      </w:pPr>
      <w:r w:rsidRPr="001A1A77">
        <w:rPr>
          <w:szCs w:val="24"/>
        </w:rPr>
        <w:t>снега</w:t>
      </w:r>
    </w:p>
    <w:p w:rsidR="00462A19" w:rsidRPr="001A1A77" w:rsidRDefault="00462A19" w:rsidP="0017675A">
      <w:pPr>
        <w:pStyle w:val="af2"/>
        <w:numPr>
          <w:ilvl w:val="0"/>
          <w:numId w:val="149"/>
        </w:numPr>
        <w:tabs>
          <w:tab w:val="clear" w:pos="1620"/>
          <w:tab w:val="left" w:pos="564"/>
        </w:tabs>
        <w:spacing w:after="0" w:line="240" w:lineRule="auto"/>
        <w:ind w:left="0" w:firstLine="0"/>
        <w:rPr>
          <w:szCs w:val="24"/>
        </w:rPr>
      </w:pPr>
      <w:r w:rsidRPr="001A1A77">
        <w:rPr>
          <w:szCs w:val="24"/>
        </w:rPr>
        <w:t>дождичка</w:t>
      </w:r>
    </w:p>
    <w:p w:rsidR="00462A19" w:rsidRPr="001A1A77" w:rsidRDefault="00462A19" w:rsidP="0017675A">
      <w:pPr>
        <w:pStyle w:val="af2"/>
        <w:numPr>
          <w:ilvl w:val="0"/>
          <w:numId w:val="149"/>
        </w:numPr>
        <w:tabs>
          <w:tab w:val="clear" w:pos="1620"/>
          <w:tab w:val="left" w:pos="574"/>
        </w:tabs>
        <w:spacing w:after="0" w:line="240" w:lineRule="auto"/>
        <w:ind w:left="0" w:firstLine="0"/>
        <w:rPr>
          <w:szCs w:val="24"/>
        </w:rPr>
      </w:pPr>
      <w:r w:rsidRPr="001A1A77">
        <w:rPr>
          <w:szCs w:val="24"/>
        </w:rPr>
        <w:t>работы</w:t>
      </w:r>
    </w:p>
    <w:p w:rsidR="00462A19" w:rsidRPr="001A1A77" w:rsidRDefault="00462A19" w:rsidP="0017675A">
      <w:pPr>
        <w:pStyle w:val="af2"/>
        <w:numPr>
          <w:ilvl w:val="0"/>
          <w:numId w:val="149"/>
        </w:numPr>
        <w:tabs>
          <w:tab w:val="clear" w:pos="1620"/>
          <w:tab w:val="left" w:pos="574"/>
        </w:tabs>
        <w:spacing w:after="0" w:line="240" w:lineRule="auto"/>
        <w:ind w:left="0" w:firstLine="0"/>
        <w:rPr>
          <w:szCs w:val="24"/>
        </w:rPr>
      </w:pPr>
      <w:r w:rsidRPr="001A1A77">
        <w:rPr>
          <w:szCs w:val="24"/>
        </w:rPr>
        <w:t>прогулки</w:t>
      </w:r>
    </w:p>
    <w:p w:rsidR="00462A19" w:rsidRPr="001A1A77" w:rsidRDefault="00462A19" w:rsidP="00462A19">
      <w:pPr>
        <w:pStyle w:val="af2"/>
        <w:rPr>
          <w:szCs w:val="24"/>
        </w:rPr>
      </w:pPr>
      <w:r w:rsidRPr="001A1A77">
        <w:rPr>
          <w:szCs w:val="24"/>
        </w:rPr>
        <w:t>6. Укажи слово с уменьшительно-ласкательным суффиксом.</w:t>
      </w:r>
    </w:p>
    <w:p w:rsidR="00462A19" w:rsidRPr="001A1A77" w:rsidRDefault="00462A19" w:rsidP="0017675A">
      <w:pPr>
        <w:pStyle w:val="af2"/>
        <w:numPr>
          <w:ilvl w:val="0"/>
          <w:numId w:val="150"/>
        </w:numPr>
        <w:tabs>
          <w:tab w:val="clear" w:pos="1620"/>
          <w:tab w:val="left" w:pos="559"/>
        </w:tabs>
        <w:spacing w:after="0" w:line="240" w:lineRule="auto"/>
        <w:ind w:left="0" w:firstLine="0"/>
        <w:rPr>
          <w:szCs w:val="24"/>
        </w:rPr>
      </w:pPr>
      <w:r w:rsidRPr="001A1A77">
        <w:rPr>
          <w:szCs w:val="24"/>
        </w:rPr>
        <w:t>котёнок</w:t>
      </w:r>
    </w:p>
    <w:p w:rsidR="00462A19" w:rsidRPr="001A1A77" w:rsidRDefault="00462A19" w:rsidP="0017675A">
      <w:pPr>
        <w:pStyle w:val="af2"/>
        <w:numPr>
          <w:ilvl w:val="0"/>
          <w:numId w:val="150"/>
        </w:numPr>
        <w:tabs>
          <w:tab w:val="clear" w:pos="1620"/>
          <w:tab w:val="left" w:pos="559"/>
        </w:tabs>
        <w:spacing w:after="0" w:line="240" w:lineRule="auto"/>
        <w:ind w:left="0" w:firstLine="0"/>
        <w:rPr>
          <w:szCs w:val="24"/>
        </w:rPr>
      </w:pPr>
      <w:r w:rsidRPr="001A1A77">
        <w:rPr>
          <w:szCs w:val="24"/>
        </w:rPr>
        <w:t>водитель</w:t>
      </w:r>
    </w:p>
    <w:p w:rsidR="00462A19" w:rsidRPr="001A1A77" w:rsidRDefault="00462A19" w:rsidP="0017675A">
      <w:pPr>
        <w:pStyle w:val="af2"/>
        <w:numPr>
          <w:ilvl w:val="0"/>
          <w:numId w:val="150"/>
        </w:numPr>
        <w:tabs>
          <w:tab w:val="clear" w:pos="1620"/>
          <w:tab w:val="left" w:pos="574"/>
        </w:tabs>
        <w:spacing w:after="0" w:line="240" w:lineRule="auto"/>
        <w:ind w:left="0" w:firstLine="0"/>
        <w:rPr>
          <w:szCs w:val="24"/>
        </w:rPr>
      </w:pPr>
      <w:r w:rsidRPr="001A1A77">
        <w:rPr>
          <w:szCs w:val="24"/>
        </w:rPr>
        <w:t>щётка</w:t>
      </w:r>
    </w:p>
    <w:p w:rsidR="00462A19" w:rsidRPr="001A1A77" w:rsidRDefault="00462A19" w:rsidP="0017675A">
      <w:pPr>
        <w:pStyle w:val="af2"/>
        <w:numPr>
          <w:ilvl w:val="0"/>
          <w:numId w:val="150"/>
        </w:numPr>
        <w:tabs>
          <w:tab w:val="clear" w:pos="1620"/>
          <w:tab w:val="left" w:pos="559"/>
        </w:tabs>
        <w:spacing w:after="0" w:line="240" w:lineRule="auto"/>
        <w:ind w:left="0" w:firstLine="0"/>
        <w:rPr>
          <w:szCs w:val="24"/>
        </w:rPr>
      </w:pPr>
      <w:r w:rsidRPr="001A1A77">
        <w:rPr>
          <w:szCs w:val="24"/>
        </w:rPr>
        <w:lastRenderedPageBreak/>
        <w:t>речной</w:t>
      </w:r>
    </w:p>
    <w:p w:rsidR="00462A19" w:rsidRPr="001A1A77" w:rsidRDefault="00462A19" w:rsidP="00462A19">
      <w:pPr>
        <w:pStyle w:val="af2"/>
        <w:tabs>
          <w:tab w:val="left" w:pos="574"/>
        </w:tabs>
        <w:rPr>
          <w:szCs w:val="24"/>
        </w:rPr>
      </w:pPr>
      <w:r>
        <w:rPr>
          <w:noProof/>
          <w:szCs w:val="24"/>
        </w:rPr>
        <w:pict>
          <v:line id="_x0000_s1060" style="position:absolute;z-index:251673600" from="243.75pt,6.55pt" to="243.75pt,15.55pt"/>
        </w:pict>
      </w:r>
      <w:r>
        <w:rPr>
          <w:noProof/>
          <w:szCs w:val="24"/>
        </w:rPr>
        <w:pict>
          <v:line id="_x0000_s1062" style="position:absolute;z-index:251675648" from="297pt,6.25pt" to="306pt,15.25pt"/>
        </w:pict>
      </w:r>
      <w:r>
        <w:rPr>
          <w:noProof/>
          <w:szCs w:val="24"/>
        </w:rPr>
        <w:pict>
          <v:line id="_x0000_s1061" style="position:absolute;flip:y;z-index:251674624" from="4in,6.25pt" to="297pt,15.25pt"/>
        </w:pict>
      </w:r>
      <w:r>
        <w:rPr>
          <w:noProof/>
          <w:szCs w:val="24"/>
        </w:rPr>
        <w:pict>
          <v:shape id="_x0000_s1058" type="#_x0000_t19" style="position:absolute;margin-left:252pt;margin-top:6.25pt;width:27.15pt;height:9.3pt;flip:x;z-index:251671552" coordsize="42686,21600" adj="-11192255,-554365,21321" path="wr-279,,42921,43200,,18139,42686,18423nfewr-279,,42921,43200,,18139,42686,18423l21321,21600nsxe">
            <v:path o:connectlocs="0,18139;42686,18423;21321,21600"/>
          </v:shape>
        </w:pict>
      </w:r>
      <w:r>
        <w:rPr>
          <w:noProof/>
          <w:szCs w:val="24"/>
        </w:rPr>
        <w:pict>
          <v:line id="_x0000_s1059" style="position:absolute;z-index:251672576" from="3in,6.25pt" to="243pt,6.25pt">
            <w10:wrap type="square"/>
          </v:line>
        </w:pict>
      </w:r>
      <w:r w:rsidRPr="001A1A77">
        <w:rPr>
          <w:szCs w:val="24"/>
        </w:rPr>
        <w:t>7. Отметь слово, соответствующее схеме.</w:t>
      </w:r>
    </w:p>
    <w:p w:rsidR="00462A19" w:rsidRPr="001A1A77" w:rsidRDefault="00462A19" w:rsidP="0017675A">
      <w:pPr>
        <w:pStyle w:val="af2"/>
        <w:numPr>
          <w:ilvl w:val="0"/>
          <w:numId w:val="175"/>
        </w:numPr>
        <w:tabs>
          <w:tab w:val="left" w:pos="574"/>
        </w:tabs>
        <w:spacing w:after="0" w:line="240" w:lineRule="auto"/>
        <w:ind w:left="0" w:firstLine="0"/>
        <w:rPr>
          <w:szCs w:val="24"/>
        </w:rPr>
      </w:pPr>
      <w:r>
        <w:rPr>
          <w:noProof/>
          <w:szCs w:val="24"/>
        </w:rPr>
        <w:pict>
          <v:rect id="_x0000_s1063" style="position:absolute;left:0;text-align:left;margin-left:315pt;margin-top:1.1pt;width:18pt;height:9pt;z-index:251676672"/>
        </w:pict>
      </w:r>
      <w:r w:rsidRPr="001A1A77">
        <w:rPr>
          <w:szCs w:val="24"/>
        </w:rPr>
        <w:t>добрый                                      2)сумочка                             3)газетка</w:t>
      </w:r>
    </w:p>
    <w:p w:rsidR="00462A19" w:rsidRPr="001A1A77" w:rsidRDefault="00462A19" w:rsidP="0017675A">
      <w:pPr>
        <w:pStyle w:val="af2"/>
        <w:numPr>
          <w:ilvl w:val="0"/>
          <w:numId w:val="175"/>
        </w:numPr>
        <w:tabs>
          <w:tab w:val="left" w:pos="574"/>
        </w:tabs>
        <w:spacing w:after="0" w:line="240" w:lineRule="auto"/>
        <w:ind w:left="0" w:firstLine="0"/>
        <w:rPr>
          <w:szCs w:val="24"/>
        </w:rPr>
      </w:pPr>
      <w:r w:rsidRPr="001A1A77">
        <w:rPr>
          <w:szCs w:val="24"/>
        </w:rPr>
        <w:t>довоенный</w:t>
      </w:r>
    </w:p>
    <w:p w:rsidR="00462A19" w:rsidRPr="001A1A77" w:rsidRDefault="00462A19" w:rsidP="00462A19">
      <w:pPr>
        <w:pStyle w:val="af2"/>
        <w:rPr>
          <w:noProof/>
          <w:szCs w:val="24"/>
        </w:rPr>
      </w:pPr>
      <w:r w:rsidRPr="001A1A77">
        <w:rPr>
          <w:noProof/>
          <w:szCs w:val="24"/>
        </w:rPr>
        <w:t>8. В каком слове на месте пропуска пишется буква О?</w:t>
      </w:r>
    </w:p>
    <w:p w:rsidR="00462A19" w:rsidRPr="001A1A77" w:rsidRDefault="00462A19" w:rsidP="0017675A">
      <w:pPr>
        <w:pStyle w:val="af2"/>
        <w:numPr>
          <w:ilvl w:val="0"/>
          <w:numId w:val="152"/>
        </w:numPr>
        <w:tabs>
          <w:tab w:val="clear" w:pos="1620"/>
          <w:tab w:val="left" w:pos="564"/>
        </w:tabs>
        <w:spacing w:after="0" w:line="240" w:lineRule="auto"/>
        <w:ind w:left="0" w:firstLine="0"/>
        <w:rPr>
          <w:noProof/>
          <w:szCs w:val="24"/>
        </w:rPr>
      </w:pPr>
      <w:r w:rsidRPr="001A1A77">
        <w:rPr>
          <w:noProof/>
          <w:szCs w:val="24"/>
        </w:rPr>
        <w:t>закрепление</w:t>
      </w:r>
    </w:p>
    <w:p w:rsidR="00462A19" w:rsidRPr="001A1A77" w:rsidRDefault="00462A19" w:rsidP="0017675A">
      <w:pPr>
        <w:pStyle w:val="af2"/>
        <w:numPr>
          <w:ilvl w:val="0"/>
          <w:numId w:val="152"/>
        </w:numPr>
        <w:tabs>
          <w:tab w:val="clear" w:pos="1620"/>
          <w:tab w:val="left" w:pos="574"/>
        </w:tabs>
        <w:spacing w:after="0" w:line="240" w:lineRule="auto"/>
        <w:ind w:left="0" w:firstLine="0"/>
        <w:rPr>
          <w:noProof/>
          <w:szCs w:val="24"/>
        </w:rPr>
      </w:pPr>
      <w:r w:rsidRPr="001A1A77">
        <w:rPr>
          <w:noProof/>
          <w:szCs w:val="24"/>
        </w:rPr>
        <w:t>п...чувствовать</w:t>
      </w:r>
    </w:p>
    <w:p w:rsidR="00462A19" w:rsidRPr="001A1A77" w:rsidRDefault="00462A19" w:rsidP="0017675A">
      <w:pPr>
        <w:pStyle w:val="af2"/>
        <w:numPr>
          <w:ilvl w:val="0"/>
          <w:numId w:val="152"/>
        </w:numPr>
        <w:tabs>
          <w:tab w:val="clear" w:pos="1620"/>
          <w:tab w:val="left" w:pos="574"/>
        </w:tabs>
        <w:spacing w:after="0" w:line="240" w:lineRule="auto"/>
        <w:ind w:left="0" w:firstLine="0"/>
        <w:rPr>
          <w:noProof/>
          <w:szCs w:val="24"/>
        </w:rPr>
      </w:pPr>
      <w:r w:rsidRPr="001A1A77">
        <w:rPr>
          <w:noProof/>
          <w:szCs w:val="24"/>
        </w:rPr>
        <w:t>н…дводный</w:t>
      </w:r>
    </w:p>
    <w:p w:rsidR="00462A19" w:rsidRPr="001A1A77" w:rsidRDefault="00462A19" w:rsidP="0017675A">
      <w:pPr>
        <w:pStyle w:val="af2"/>
        <w:numPr>
          <w:ilvl w:val="0"/>
          <w:numId w:val="152"/>
        </w:numPr>
        <w:tabs>
          <w:tab w:val="clear" w:pos="1620"/>
          <w:tab w:val="left" w:pos="574"/>
        </w:tabs>
        <w:spacing w:after="0" w:line="240" w:lineRule="auto"/>
        <w:ind w:left="0" w:firstLine="0"/>
        <w:rPr>
          <w:noProof/>
          <w:szCs w:val="24"/>
        </w:rPr>
      </w:pPr>
      <w:r w:rsidRPr="001A1A77">
        <w:rPr>
          <w:noProof/>
          <w:szCs w:val="24"/>
        </w:rPr>
        <w:t>н…вредил</w:t>
      </w:r>
    </w:p>
    <w:p w:rsidR="00462A19" w:rsidRPr="001A1A77" w:rsidRDefault="00462A19" w:rsidP="00462A19">
      <w:pPr>
        <w:pStyle w:val="af2"/>
        <w:tabs>
          <w:tab w:val="left" w:pos="574"/>
        </w:tabs>
        <w:rPr>
          <w:noProof/>
          <w:szCs w:val="24"/>
        </w:rPr>
      </w:pPr>
      <w:r w:rsidRPr="001A1A77">
        <w:rPr>
          <w:noProof/>
          <w:szCs w:val="24"/>
        </w:rPr>
        <w:t>9. Укажи раздельное написание.</w:t>
      </w:r>
    </w:p>
    <w:p w:rsidR="00462A19" w:rsidRPr="001A1A77" w:rsidRDefault="00462A19" w:rsidP="0017675A">
      <w:pPr>
        <w:pStyle w:val="af2"/>
        <w:numPr>
          <w:ilvl w:val="0"/>
          <w:numId w:val="153"/>
        </w:numPr>
        <w:tabs>
          <w:tab w:val="clear" w:pos="1620"/>
          <w:tab w:val="left" w:pos="564"/>
        </w:tabs>
        <w:spacing w:after="0" w:line="240" w:lineRule="auto"/>
        <w:ind w:left="0" w:firstLine="0"/>
        <w:rPr>
          <w:noProof/>
          <w:szCs w:val="24"/>
        </w:rPr>
      </w:pPr>
      <w:r w:rsidRPr="001A1A77">
        <w:rPr>
          <w:noProof/>
          <w:szCs w:val="24"/>
        </w:rPr>
        <w:t>(у)крашение</w:t>
      </w:r>
    </w:p>
    <w:p w:rsidR="00462A19" w:rsidRPr="001A1A77" w:rsidRDefault="00462A19" w:rsidP="0017675A">
      <w:pPr>
        <w:pStyle w:val="af2"/>
        <w:numPr>
          <w:ilvl w:val="0"/>
          <w:numId w:val="153"/>
        </w:numPr>
        <w:tabs>
          <w:tab w:val="clear" w:pos="1620"/>
          <w:tab w:val="left" w:pos="574"/>
        </w:tabs>
        <w:spacing w:after="0" w:line="240" w:lineRule="auto"/>
        <w:ind w:left="0" w:firstLine="0"/>
        <w:rPr>
          <w:noProof/>
          <w:szCs w:val="24"/>
        </w:rPr>
      </w:pPr>
      <w:r w:rsidRPr="001A1A77">
        <w:rPr>
          <w:noProof/>
          <w:szCs w:val="24"/>
        </w:rPr>
        <w:t>(у)зверька</w:t>
      </w:r>
    </w:p>
    <w:p w:rsidR="00462A19" w:rsidRPr="001A1A77" w:rsidRDefault="00462A19" w:rsidP="0017675A">
      <w:pPr>
        <w:pStyle w:val="af2"/>
        <w:numPr>
          <w:ilvl w:val="0"/>
          <w:numId w:val="153"/>
        </w:numPr>
        <w:tabs>
          <w:tab w:val="clear" w:pos="1620"/>
          <w:tab w:val="left" w:pos="578"/>
        </w:tabs>
        <w:spacing w:after="0" w:line="240" w:lineRule="auto"/>
        <w:ind w:left="0" w:firstLine="0"/>
        <w:rPr>
          <w:noProof/>
          <w:szCs w:val="24"/>
        </w:rPr>
      </w:pPr>
      <w:r w:rsidRPr="001A1A77">
        <w:rPr>
          <w:noProof/>
          <w:szCs w:val="24"/>
        </w:rPr>
        <w:t>(у)пал</w:t>
      </w:r>
    </w:p>
    <w:p w:rsidR="00462A19" w:rsidRPr="001A1A77" w:rsidRDefault="00462A19" w:rsidP="0017675A">
      <w:pPr>
        <w:pStyle w:val="af2"/>
        <w:numPr>
          <w:ilvl w:val="0"/>
          <w:numId w:val="153"/>
        </w:numPr>
        <w:tabs>
          <w:tab w:val="clear" w:pos="1620"/>
          <w:tab w:val="left" w:pos="578"/>
        </w:tabs>
        <w:spacing w:after="0" w:line="240" w:lineRule="auto"/>
        <w:ind w:left="0" w:firstLine="0"/>
        <w:rPr>
          <w:noProof/>
          <w:szCs w:val="24"/>
        </w:rPr>
      </w:pPr>
      <w:r w:rsidRPr="001A1A77">
        <w:rPr>
          <w:noProof/>
          <w:szCs w:val="24"/>
        </w:rPr>
        <w:t>(у)равнение</w:t>
      </w:r>
    </w:p>
    <w:p w:rsidR="00462A19" w:rsidRPr="001A1A77" w:rsidRDefault="00462A19" w:rsidP="00462A19">
      <w:pPr>
        <w:pStyle w:val="af2"/>
        <w:tabs>
          <w:tab w:val="left" w:pos="574"/>
        </w:tabs>
        <w:rPr>
          <w:noProof/>
          <w:szCs w:val="24"/>
        </w:rPr>
      </w:pPr>
      <w:r w:rsidRPr="001A1A77">
        <w:rPr>
          <w:noProof/>
          <w:szCs w:val="24"/>
        </w:rPr>
        <w:t>10. В каком ряду оба слова пишутся с разделитель</w:t>
      </w:r>
      <w:r w:rsidRPr="001A1A77">
        <w:rPr>
          <w:noProof/>
          <w:szCs w:val="24"/>
        </w:rPr>
        <w:softHyphen/>
        <w:t>ным Ь?</w:t>
      </w:r>
    </w:p>
    <w:p w:rsidR="00462A19" w:rsidRPr="001A1A77" w:rsidRDefault="00462A19" w:rsidP="0017675A">
      <w:pPr>
        <w:pStyle w:val="af2"/>
        <w:numPr>
          <w:ilvl w:val="0"/>
          <w:numId w:val="154"/>
        </w:numPr>
        <w:tabs>
          <w:tab w:val="clear" w:pos="1620"/>
          <w:tab w:val="left" w:pos="569"/>
        </w:tabs>
        <w:spacing w:after="0" w:line="240" w:lineRule="auto"/>
        <w:ind w:left="0" w:firstLine="0"/>
        <w:rPr>
          <w:noProof/>
          <w:szCs w:val="24"/>
        </w:rPr>
      </w:pPr>
      <w:r w:rsidRPr="001A1A77">
        <w:rPr>
          <w:noProof/>
          <w:szCs w:val="24"/>
        </w:rPr>
        <w:t>прут...я, л...вята</w:t>
      </w:r>
    </w:p>
    <w:p w:rsidR="00462A19" w:rsidRPr="001A1A77" w:rsidRDefault="00462A19" w:rsidP="0017675A">
      <w:pPr>
        <w:pStyle w:val="af2"/>
        <w:numPr>
          <w:ilvl w:val="0"/>
          <w:numId w:val="154"/>
        </w:numPr>
        <w:tabs>
          <w:tab w:val="clear" w:pos="1620"/>
          <w:tab w:val="left" w:pos="574"/>
        </w:tabs>
        <w:spacing w:after="0" w:line="240" w:lineRule="auto"/>
        <w:ind w:left="0" w:firstLine="0"/>
        <w:rPr>
          <w:noProof/>
          <w:szCs w:val="24"/>
        </w:rPr>
      </w:pPr>
      <w:r w:rsidRPr="001A1A77">
        <w:rPr>
          <w:noProof/>
          <w:szCs w:val="24"/>
        </w:rPr>
        <w:t>в...юга, ш...ю</w:t>
      </w:r>
    </w:p>
    <w:p w:rsidR="00462A19" w:rsidRPr="001A1A77" w:rsidRDefault="00462A19" w:rsidP="0017675A">
      <w:pPr>
        <w:pStyle w:val="af2"/>
        <w:numPr>
          <w:ilvl w:val="0"/>
          <w:numId w:val="154"/>
        </w:numPr>
        <w:tabs>
          <w:tab w:val="clear" w:pos="1620"/>
          <w:tab w:val="left" w:pos="578"/>
        </w:tabs>
        <w:spacing w:after="0" w:line="240" w:lineRule="auto"/>
        <w:ind w:left="0" w:firstLine="0"/>
        <w:rPr>
          <w:noProof/>
          <w:szCs w:val="24"/>
        </w:rPr>
      </w:pPr>
      <w:r w:rsidRPr="001A1A77">
        <w:rPr>
          <w:noProof/>
          <w:szCs w:val="24"/>
        </w:rPr>
        <w:t>поп...ёт, сил...ный</w:t>
      </w:r>
    </w:p>
    <w:p w:rsidR="00462A19" w:rsidRPr="001A1A77" w:rsidRDefault="00462A19" w:rsidP="0017675A">
      <w:pPr>
        <w:pStyle w:val="af2"/>
        <w:numPr>
          <w:ilvl w:val="0"/>
          <w:numId w:val="154"/>
        </w:numPr>
        <w:tabs>
          <w:tab w:val="clear" w:pos="1620"/>
          <w:tab w:val="left" w:pos="578"/>
        </w:tabs>
        <w:spacing w:after="0" w:line="240" w:lineRule="auto"/>
        <w:ind w:left="0" w:firstLine="0"/>
        <w:rPr>
          <w:noProof/>
          <w:szCs w:val="24"/>
        </w:rPr>
      </w:pPr>
      <w:r w:rsidRPr="001A1A77">
        <w:rPr>
          <w:noProof/>
          <w:szCs w:val="24"/>
        </w:rPr>
        <w:t>мален...кий, гост...я</w:t>
      </w:r>
    </w:p>
    <w:p w:rsidR="00462A19" w:rsidRPr="001A1A77" w:rsidRDefault="00462A19" w:rsidP="00462A19">
      <w:pPr>
        <w:pStyle w:val="af2"/>
        <w:tabs>
          <w:tab w:val="left" w:pos="578"/>
        </w:tabs>
        <w:rPr>
          <w:b/>
          <w:i/>
          <w:noProof/>
          <w:szCs w:val="24"/>
        </w:rPr>
      </w:pPr>
      <w:r w:rsidRPr="001A1A77">
        <w:rPr>
          <w:noProof/>
          <w:szCs w:val="24"/>
        </w:rPr>
        <w:t xml:space="preserve">11. Выбери букву, которую нужно вставить в слова </w:t>
      </w:r>
      <w:r w:rsidRPr="001A1A77">
        <w:rPr>
          <w:b/>
          <w:noProof/>
          <w:szCs w:val="24"/>
        </w:rPr>
        <w:t>в...лежник, тр...вянистый, нападение, вд...ли.</w:t>
      </w:r>
    </w:p>
    <w:p w:rsidR="00462A19" w:rsidRPr="001A1A77" w:rsidRDefault="00462A19" w:rsidP="0017675A">
      <w:pPr>
        <w:pStyle w:val="af2"/>
        <w:numPr>
          <w:ilvl w:val="0"/>
          <w:numId w:val="155"/>
        </w:numPr>
        <w:tabs>
          <w:tab w:val="clear" w:pos="1620"/>
          <w:tab w:val="left" w:pos="583"/>
        </w:tabs>
        <w:spacing w:after="0" w:line="240" w:lineRule="auto"/>
        <w:ind w:left="0" w:firstLine="0"/>
        <w:rPr>
          <w:noProof/>
          <w:szCs w:val="24"/>
        </w:rPr>
      </w:pPr>
      <w:bookmarkStart w:id="9" w:name="bookmark0"/>
      <w:r w:rsidRPr="001A1A77">
        <w:rPr>
          <w:noProof/>
          <w:szCs w:val="24"/>
        </w:rPr>
        <w:t>е</w:t>
      </w:r>
      <w:bookmarkEnd w:id="9"/>
      <w:r w:rsidRPr="001A1A77">
        <w:rPr>
          <w:noProof/>
          <w:szCs w:val="24"/>
        </w:rPr>
        <w:t xml:space="preserve">                2) и              3) о                 4)а</w:t>
      </w:r>
    </w:p>
    <w:p w:rsidR="00462A19" w:rsidRPr="001A1A77" w:rsidRDefault="00462A19" w:rsidP="00462A19">
      <w:pPr>
        <w:pStyle w:val="af2"/>
        <w:rPr>
          <w:noProof/>
          <w:szCs w:val="24"/>
        </w:rPr>
      </w:pPr>
      <w:r w:rsidRPr="001A1A77">
        <w:rPr>
          <w:noProof/>
          <w:szCs w:val="24"/>
        </w:rPr>
        <w:t>12. Отметь словосочетание, в котором на месте про</w:t>
      </w:r>
      <w:r w:rsidRPr="001A1A77">
        <w:rPr>
          <w:noProof/>
          <w:szCs w:val="24"/>
        </w:rPr>
        <w:softHyphen/>
        <w:t>пуска пишется буква Т.</w:t>
      </w:r>
    </w:p>
    <w:p w:rsidR="00462A19" w:rsidRPr="001A1A77" w:rsidRDefault="00462A19" w:rsidP="0017675A">
      <w:pPr>
        <w:pStyle w:val="af2"/>
        <w:numPr>
          <w:ilvl w:val="0"/>
          <w:numId w:val="156"/>
        </w:numPr>
        <w:tabs>
          <w:tab w:val="clear" w:pos="1620"/>
          <w:tab w:val="left" w:pos="564"/>
        </w:tabs>
        <w:spacing w:after="0" w:line="240" w:lineRule="auto"/>
        <w:ind w:left="0" w:firstLine="0"/>
        <w:rPr>
          <w:noProof/>
          <w:szCs w:val="24"/>
        </w:rPr>
      </w:pPr>
      <w:r w:rsidRPr="001A1A77">
        <w:rPr>
          <w:noProof/>
          <w:szCs w:val="24"/>
        </w:rPr>
        <w:t>ранняя вес...на</w:t>
      </w:r>
    </w:p>
    <w:p w:rsidR="00462A19" w:rsidRPr="001A1A77" w:rsidRDefault="00462A19" w:rsidP="0017675A">
      <w:pPr>
        <w:pStyle w:val="af2"/>
        <w:numPr>
          <w:ilvl w:val="0"/>
          <w:numId w:val="156"/>
        </w:numPr>
        <w:tabs>
          <w:tab w:val="clear" w:pos="1620"/>
          <w:tab w:val="left" w:pos="574"/>
        </w:tabs>
        <w:spacing w:after="0" w:line="240" w:lineRule="auto"/>
        <w:ind w:left="0" w:firstLine="0"/>
        <w:rPr>
          <w:noProof/>
          <w:szCs w:val="24"/>
        </w:rPr>
      </w:pPr>
      <w:r w:rsidRPr="001A1A77">
        <w:rPr>
          <w:noProof/>
          <w:szCs w:val="24"/>
        </w:rPr>
        <w:t>гряз...ные ботинки</w:t>
      </w:r>
    </w:p>
    <w:p w:rsidR="00462A19" w:rsidRPr="001A1A77" w:rsidRDefault="00462A19" w:rsidP="0017675A">
      <w:pPr>
        <w:pStyle w:val="af2"/>
        <w:numPr>
          <w:ilvl w:val="0"/>
          <w:numId w:val="156"/>
        </w:numPr>
        <w:tabs>
          <w:tab w:val="clear" w:pos="1620"/>
          <w:tab w:val="left" w:pos="574"/>
        </w:tabs>
        <w:spacing w:after="0" w:line="240" w:lineRule="auto"/>
        <w:ind w:left="0" w:firstLine="0"/>
        <w:rPr>
          <w:noProof/>
          <w:szCs w:val="24"/>
        </w:rPr>
      </w:pPr>
      <w:r w:rsidRPr="001A1A77">
        <w:rPr>
          <w:noProof/>
          <w:szCs w:val="24"/>
        </w:rPr>
        <w:t>неумес.-.ное замечание</w:t>
      </w:r>
    </w:p>
    <w:p w:rsidR="00462A19" w:rsidRPr="001A1A77" w:rsidRDefault="00462A19" w:rsidP="0017675A">
      <w:pPr>
        <w:pStyle w:val="af2"/>
        <w:numPr>
          <w:ilvl w:val="0"/>
          <w:numId w:val="156"/>
        </w:numPr>
        <w:tabs>
          <w:tab w:val="clear" w:pos="1620"/>
          <w:tab w:val="left" w:pos="583"/>
        </w:tabs>
        <w:spacing w:after="0" w:line="240" w:lineRule="auto"/>
        <w:ind w:left="0" w:firstLine="0"/>
        <w:rPr>
          <w:noProof/>
          <w:szCs w:val="24"/>
        </w:rPr>
      </w:pPr>
      <w:r w:rsidRPr="001A1A77">
        <w:rPr>
          <w:noProof/>
          <w:szCs w:val="24"/>
        </w:rPr>
        <w:t>полез...ный совет</w:t>
      </w:r>
    </w:p>
    <w:p w:rsidR="00462A19" w:rsidRPr="001A1A77" w:rsidRDefault="00462A19" w:rsidP="00462A19">
      <w:pPr>
        <w:pStyle w:val="af2"/>
        <w:tabs>
          <w:tab w:val="left" w:pos="583"/>
        </w:tabs>
        <w:rPr>
          <w:noProof/>
          <w:szCs w:val="24"/>
        </w:rPr>
      </w:pPr>
      <w:r w:rsidRPr="001A1A77">
        <w:rPr>
          <w:noProof/>
          <w:szCs w:val="24"/>
        </w:rPr>
        <w:t>13. Какое слово является проверочным для суще</w:t>
      </w:r>
      <w:r w:rsidRPr="001A1A77">
        <w:rPr>
          <w:noProof/>
          <w:szCs w:val="24"/>
        </w:rPr>
        <w:softHyphen/>
      </w:r>
      <w:r w:rsidRPr="001A1A77">
        <w:rPr>
          <w:bCs/>
          <w:noProof/>
          <w:szCs w:val="24"/>
        </w:rPr>
        <w:t>ствительного</w:t>
      </w:r>
      <w:r w:rsidRPr="001A1A77">
        <w:rPr>
          <w:noProof/>
          <w:szCs w:val="24"/>
        </w:rPr>
        <w:t xml:space="preserve"> </w:t>
      </w:r>
      <w:r w:rsidRPr="001A1A77">
        <w:rPr>
          <w:b/>
          <w:noProof/>
          <w:szCs w:val="24"/>
        </w:rPr>
        <w:t>перегоро...ка?</w:t>
      </w:r>
    </w:p>
    <w:p w:rsidR="00462A19" w:rsidRPr="001A1A77" w:rsidRDefault="00462A19" w:rsidP="0017675A">
      <w:pPr>
        <w:pStyle w:val="af2"/>
        <w:numPr>
          <w:ilvl w:val="0"/>
          <w:numId w:val="157"/>
        </w:numPr>
        <w:tabs>
          <w:tab w:val="clear" w:pos="1620"/>
          <w:tab w:val="left" w:pos="564"/>
        </w:tabs>
        <w:spacing w:after="0" w:line="240" w:lineRule="auto"/>
        <w:ind w:left="0" w:firstLine="0"/>
        <w:rPr>
          <w:noProof/>
          <w:szCs w:val="24"/>
        </w:rPr>
      </w:pPr>
      <w:r w:rsidRPr="001A1A77">
        <w:rPr>
          <w:noProof/>
          <w:szCs w:val="24"/>
        </w:rPr>
        <w:t>город</w:t>
      </w:r>
    </w:p>
    <w:p w:rsidR="00462A19" w:rsidRPr="001A1A77" w:rsidRDefault="00462A19" w:rsidP="0017675A">
      <w:pPr>
        <w:pStyle w:val="af2"/>
        <w:numPr>
          <w:ilvl w:val="0"/>
          <w:numId w:val="157"/>
        </w:numPr>
        <w:tabs>
          <w:tab w:val="clear" w:pos="1620"/>
          <w:tab w:val="left" w:pos="554"/>
        </w:tabs>
        <w:spacing w:after="0" w:line="240" w:lineRule="auto"/>
        <w:ind w:left="0" w:firstLine="0"/>
        <w:rPr>
          <w:noProof/>
          <w:szCs w:val="24"/>
        </w:rPr>
      </w:pPr>
      <w:r w:rsidRPr="001A1A77">
        <w:rPr>
          <w:noProof/>
          <w:szCs w:val="24"/>
        </w:rPr>
        <w:t>горка</w:t>
      </w:r>
    </w:p>
    <w:p w:rsidR="00462A19" w:rsidRPr="001A1A77" w:rsidRDefault="00462A19" w:rsidP="0017675A">
      <w:pPr>
        <w:pStyle w:val="af2"/>
        <w:numPr>
          <w:ilvl w:val="0"/>
          <w:numId w:val="157"/>
        </w:numPr>
        <w:tabs>
          <w:tab w:val="clear" w:pos="1620"/>
          <w:tab w:val="left" w:pos="554"/>
        </w:tabs>
        <w:spacing w:after="0" w:line="240" w:lineRule="auto"/>
        <w:ind w:left="0" w:firstLine="0"/>
        <w:rPr>
          <w:noProof/>
          <w:szCs w:val="24"/>
        </w:rPr>
      </w:pPr>
      <w:r w:rsidRPr="001A1A77">
        <w:rPr>
          <w:noProof/>
          <w:szCs w:val="24"/>
        </w:rPr>
        <w:t>городки</w:t>
      </w:r>
    </w:p>
    <w:p w:rsidR="00462A19" w:rsidRPr="001A1A77" w:rsidRDefault="00462A19" w:rsidP="0017675A">
      <w:pPr>
        <w:pStyle w:val="af2"/>
        <w:numPr>
          <w:ilvl w:val="0"/>
          <w:numId w:val="157"/>
        </w:numPr>
        <w:tabs>
          <w:tab w:val="clear" w:pos="1620"/>
          <w:tab w:val="left" w:pos="558"/>
        </w:tabs>
        <w:spacing w:after="0" w:line="240" w:lineRule="auto"/>
        <w:ind w:left="0" w:firstLine="0"/>
        <w:rPr>
          <w:noProof/>
          <w:szCs w:val="24"/>
        </w:rPr>
      </w:pPr>
      <w:r w:rsidRPr="001A1A77">
        <w:rPr>
          <w:noProof/>
          <w:szCs w:val="24"/>
        </w:rPr>
        <w:t>городить</w:t>
      </w:r>
    </w:p>
    <w:p w:rsidR="00462A19" w:rsidRPr="001A1A77" w:rsidRDefault="00462A19" w:rsidP="00462A19">
      <w:pPr>
        <w:pStyle w:val="af2"/>
        <w:tabs>
          <w:tab w:val="left" w:pos="583"/>
        </w:tabs>
        <w:rPr>
          <w:noProof/>
          <w:szCs w:val="24"/>
        </w:rPr>
      </w:pPr>
      <w:r w:rsidRPr="001A1A77">
        <w:rPr>
          <w:noProof/>
          <w:szCs w:val="24"/>
        </w:rPr>
        <w:t>14. В каком ряду оба слова пишутся с двойными со</w:t>
      </w:r>
      <w:r w:rsidRPr="001A1A77">
        <w:rPr>
          <w:noProof/>
          <w:szCs w:val="24"/>
        </w:rPr>
        <w:softHyphen/>
        <w:t>гласными?</w:t>
      </w:r>
    </w:p>
    <w:p w:rsidR="00462A19" w:rsidRPr="001A1A77" w:rsidRDefault="00462A19" w:rsidP="0017675A">
      <w:pPr>
        <w:pStyle w:val="af2"/>
        <w:numPr>
          <w:ilvl w:val="0"/>
          <w:numId w:val="158"/>
        </w:numPr>
        <w:tabs>
          <w:tab w:val="clear" w:pos="1620"/>
          <w:tab w:val="left" w:pos="564"/>
        </w:tabs>
        <w:spacing w:after="0" w:line="240" w:lineRule="auto"/>
        <w:ind w:left="0" w:firstLine="0"/>
        <w:rPr>
          <w:noProof/>
          <w:szCs w:val="24"/>
        </w:rPr>
      </w:pPr>
      <w:r w:rsidRPr="001A1A77">
        <w:rPr>
          <w:noProof/>
          <w:szCs w:val="24"/>
        </w:rPr>
        <w:t>Ро(с, сс)ия, ра(с, сс)каз</w:t>
      </w:r>
    </w:p>
    <w:p w:rsidR="00462A19" w:rsidRPr="001A1A77" w:rsidRDefault="00462A19" w:rsidP="0017675A">
      <w:pPr>
        <w:pStyle w:val="af2"/>
        <w:numPr>
          <w:ilvl w:val="0"/>
          <w:numId w:val="158"/>
        </w:numPr>
        <w:tabs>
          <w:tab w:val="clear" w:pos="1620"/>
          <w:tab w:val="left" w:pos="564"/>
        </w:tabs>
        <w:spacing w:after="0" w:line="240" w:lineRule="auto"/>
        <w:ind w:left="0" w:firstLine="0"/>
        <w:rPr>
          <w:noProof/>
          <w:szCs w:val="24"/>
        </w:rPr>
      </w:pPr>
      <w:r w:rsidRPr="001A1A77">
        <w:rPr>
          <w:noProof/>
          <w:szCs w:val="24"/>
        </w:rPr>
        <w:t>тро(л, лл)ейбусный (парк), ряби(н, нн)овые (бусы)</w:t>
      </w:r>
    </w:p>
    <w:p w:rsidR="00462A19" w:rsidRPr="001A1A77" w:rsidRDefault="00462A19" w:rsidP="0017675A">
      <w:pPr>
        <w:pStyle w:val="af2"/>
        <w:numPr>
          <w:ilvl w:val="0"/>
          <w:numId w:val="158"/>
        </w:numPr>
        <w:tabs>
          <w:tab w:val="clear" w:pos="1620"/>
          <w:tab w:val="left" w:pos="549"/>
        </w:tabs>
        <w:spacing w:after="0" w:line="240" w:lineRule="auto"/>
        <w:ind w:left="0" w:firstLine="0"/>
        <w:rPr>
          <w:noProof/>
          <w:szCs w:val="24"/>
        </w:rPr>
      </w:pPr>
      <w:r w:rsidRPr="001A1A77">
        <w:rPr>
          <w:noProof/>
          <w:szCs w:val="24"/>
        </w:rPr>
        <w:t>гра(н, нн)ица, ра(с, сс)матривать</w:t>
      </w:r>
    </w:p>
    <w:p w:rsidR="00462A19" w:rsidRPr="001A1A77" w:rsidRDefault="00462A19" w:rsidP="0017675A">
      <w:pPr>
        <w:pStyle w:val="af2"/>
        <w:numPr>
          <w:ilvl w:val="0"/>
          <w:numId w:val="158"/>
        </w:numPr>
        <w:tabs>
          <w:tab w:val="clear" w:pos="1620"/>
          <w:tab w:val="left" w:pos="554"/>
        </w:tabs>
        <w:spacing w:after="0" w:line="240" w:lineRule="auto"/>
        <w:ind w:left="0" w:firstLine="0"/>
        <w:rPr>
          <w:noProof/>
          <w:szCs w:val="24"/>
        </w:rPr>
      </w:pPr>
      <w:r w:rsidRPr="001A1A77">
        <w:rPr>
          <w:noProof/>
          <w:szCs w:val="24"/>
        </w:rPr>
        <w:t>ра(с, сс)колоть, ма(с, сс)а</w:t>
      </w:r>
    </w:p>
    <w:p w:rsidR="00462A19" w:rsidRPr="001A1A77" w:rsidRDefault="00462A19" w:rsidP="00462A19">
      <w:pPr>
        <w:pStyle w:val="af2"/>
        <w:tabs>
          <w:tab w:val="left" w:pos="583"/>
        </w:tabs>
        <w:rPr>
          <w:noProof/>
          <w:szCs w:val="24"/>
        </w:rPr>
      </w:pPr>
      <w:r w:rsidRPr="001A1A77">
        <w:rPr>
          <w:noProof/>
          <w:szCs w:val="24"/>
        </w:rPr>
        <w:t>15. В предложении</w:t>
      </w:r>
      <w:r w:rsidRPr="001A1A77">
        <w:rPr>
          <w:iCs/>
          <w:noProof/>
          <w:szCs w:val="24"/>
        </w:rPr>
        <w:t xml:space="preserve"> </w:t>
      </w:r>
      <w:r w:rsidRPr="001A1A77">
        <w:rPr>
          <w:b/>
          <w:iCs/>
          <w:noProof/>
          <w:szCs w:val="24"/>
        </w:rPr>
        <w:t>Здесь берёт начало великая русская река Волга</w:t>
      </w:r>
      <w:r w:rsidRPr="001A1A77">
        <w:rPr>
          <w:noProof/>
          <w:szCs w:val="24"/>
        </w:rPr>
        <w:t xml:space="preserve"> именем существительным является слово</w:t>
      </w:r>
    </w:p>
    <w:p w:rsidR="00462A19" w:rsidRPr="001A1A77" w:rsidRDefault="00462A19" w:rsidP="0017675A">
      <w:pPr>
        <w:pStyle w:val="af2"/>
        <w:numPr>
          <w:ilvl w:val="0"/>
          <w:numId w:val="159"/>
        </w:numPr>
        <w:tabs>
          <w:tab w:val="clear" w:pos="1620"/>
          <w:tab w:val="left" w:pos="549"/>
        </w:tabs>
        <w:spacing w:after="0" w:line="240" w:lineRule="auto"/>
        <w:ind w:left="0" w:firstLine="0"/>
        <w:rPr>
          <w:noProof/>
          <w:szCs w:val="24"/>
        </w:rPr>
      </w:pPr>
      <w:r w:rsidRPr="001A1A77">
        <w:rPr>
          <w:noProof/>
          <w:szCs w:val="24"/>
        </w:rPr>
        <w:t>берёт</w:t>
      </w:r>
    </w:p>
    <w:p w:rsidR="00462A19" w:rsidRPr="001A1A77" w:rsidRDefault="00462A19" w:rsidP="0017675A">
      <w:pPr>
        <w:pStyle w:val="af2"/>
        <w:numPr>
          <w:ilvl w:val="0"/>
          <w:numId w:val="159"/>
        </w:numPr>
        <w:tabs>
          <w:tab w:val="clear" w:pos="1620"/>
          <w:tab w:val="left" w:pos="564"/>
        </w:tabs>
        <w:spacing w:after="0" w:line="240" w:lineRule="auto"/>
        <w:ind w:left="0" w:firstLine="0"/>
        <w:rPr>
          <w:noProof/>
          <w:szCs w:val="24"/>
        </w:rPr>
      </w:pPr>
      <w:r w:rsidRPr="001A1A77">
        <w:rPr>
          <w:noProof/>
          <w:szCs w:val="24"/>
        </w:rPr>
        <w:t>здесь</w:t>
      </w:r>
    </w:p>
    <w:p w:rsidR="00462A19" w:rsidRPr="001A1A77" w:rsidRDefault="00462A19" w:rsidP="0017675A">
      <w:pPr>
        <w:pStyle w:val="af2"/>
        <w:numPr>
          <w:ilvl w:val="0"/>
          <w:numId w:val="159"/>
        </w:numPr>
        <w:tabs>
          <w:tab w:val="clear" w:pos="1620"/>
          <w:tab w:val="left" w:pos="564"/>
        </w:tabs>
        <w:spacing w:after="0" w:line="240" w:lineRule="auto"/>
        <w:ind w:left="0" w:firstLine="0"/>
        <w:rPr>
          <w:noProof/>
          <w:szCs w:val="24"/>
        </w:rPr>
      </w:pPr>
      <w:r w:rsidRPr="001A1A77">
        <w:rPr>
          <w:noProof/>
          <w:szCs w:val="24"/>
        </w:rPr>
        <w:t>начало</w:t>
      </w:r>
    </w:p>
    <w:p w:rsidR="00462A19" w:rsidRPr="001A1A77" w:rsidRDefault="00462A19" w:rsidP="0017675A">
      <w:pPr>
        <w:pStyle w:val="af2"/>
        <w:numPr>
          <w:ilvl w:val="0"/>
          <w:numId w:val="159"/>
        </w:numPr>
        <w:tabs>
          <w:tab w:val="clear" w:pos="1620"/>
          <w:tab w:val="left" w:pos="554"/>
        </w:tabs>
        <w:spacing w:after="0" w:line="240" w:lineRule="auto"/>
        <w:ind w:left="0" w:firstLine="0"/>
        <w:rPr>
          <w:noProof/>
          <w:szCs w:val="24"/>
        </w:rPr>
      </w:pPr>
      <w:r w:rsidRPr="001A1A77">
        <w:rPr>
          <w:noProof/>
          <w:szCs w:val="24"/>
        </w:rPr>
        <w:t>великая</w:t>
      </w:r>
    </w:p>
    <w:p w:rsidR="00462A19" w:rsidRPr="001A1A77" w:rsidRDefault="00462A19" w:rsidP="00462A19">
      <w:pPr>
        <w:pStyle w:val="af2"/>
        <w:tabs>
          <w:tab w:val="left" w:pos="583"/>
        </w:tabs>
        <w:rPr>
          <w:noProof/>
          <w:szCs w:val="24"/>
        </w:rPr>
      </w:pPr>
      <w:r w:rsidRPr="001A1A77">
        <w:rPr>
          <w:noProof/>
          <w:szCs w:val="24"/>
        </w:rPr>
        <w:t>16. Укажи ряд, в котором оба существительных мужского рода единственного числа.</w:t>
      </w:r>
    </w:p>
    <w:p w:rsidR="00462A19" w:rsidRPr="001A1A77" w:rsidRDefault="00462A19" w:rsidP="0017675A">
      <w:pPr>
        <w:pStyle w:val="af2"/>
        <w:numPr>
          <w:ilvl w:val="0"/>
          <w:numId w:val="160"/>
        </w:numPr>
        <w:tabs>
          <w:tab w:val="clear" w:pos="1620"/>
          <w:tab w:val="left" w:pos="544"/>
        </w:tabs>
        <w:spacing w:after="0" w:line="240" w:lineRule="auto"/>
        <w:ind w:left="0" w:firstLine="0"/>
        <w:rPr>
          <w:noProof/>
          <w:szCs w:val="24"/>
        </w:rPr>
      </w:pPr>
      <w:r w:rsidRPr="001A1A77">
        <w:rPr>
          <w:noProof/>
          <w:szCs w:val="24"/>
        </w:rPr>
        <w:t>стол, столешница</w:t>
      </w:r>
    </w:p>
    <w:p w:rsidR="00462A19" w:rsidRPr="001A1A77" w:rsidRDefault="00462A19" w:rsidP="0017675A">
      <w:pPr>
        <w:pStyle w:val="af2"/>
        <w:numPr>
          <w:ilvl w:val="0"/>
          <w:numId w:val="160"/>
        </w:numPr>
        <w:tabs>
          <w:tab w:val="clear" w:pos="1620"/>
          <w:tab w:val="left" w:pos="549"/>
        </w:tabs>
        <w:spacing w:after="0" w:line="240" w:lineRule="auto"/>
        <w:ind w:left="0" w:firstLine="0"/>
        <w:rPr>
          <w:noProof/>
          <w:szCs w:val="24"/>
        </w:rPr>
      </w:pPr>
      <w:r w:rsidRPr="001A1A77">
        <w:rPr>
          <w:noProof/>
          <w:szCs w:val="24"/>
        </w:rPr>
        <w:t>изморозь, карандаш</w:t>
      </w:r>
    </w:p>
    <w:p w:rsidR="00462A19" w:rsidRPr="001A1A77" w:rsidRDefault="00462A19" w:rsidP="0017675A">
      <w:pPr>
        <w:pStyle w:val="af2"/>
        <w:numPr>
          <w:ilvl w:val="0"/>
          <w:numId w:val="160"/>
        </w:numPr>
        <w:tabs>
          <w:tab w:val="clear" w:pos="1620"/>
          <w:tab w:val="left" w:pos="549"/>
        </w:tabs>
        <w:spacing w:after="0" w:line="240" w:lineRule="auto"/>
        <w:ind w:left="0" w:firstLine="0"/>
        <w:rPr>
          <w:noProof/>
          <w:szCs w:val="24"/>
        </w:rPr>
      </w:pPr>
      <w:r w:rsidRPr="001A1A77">
        <w:rPr>
          <w:noProof/>
          <w:szCs w:val="24"/>
        </w:rPr>
        <w:t>города,стол</w:t>
      </w:r>
    </w:p>
    <w:p w:rsidR="00462A19" w:rsidRPr="001A1A77" w:rsidRDefault="00462A19" w:rsidP="0017675A">
      <w:pPr>
        <w:pStyle w:val="af2"/>
        <w:numPr>
          <w:ilvl w:val="0"/>
          <w:numId w:val="160"/>
        </w:numPr>
        <w:tabs>
          <w:tab w:val="clear" w:pos="1620"/>
          <w:tab w:val="left" w:pos="554"/>
        </w:tabs>
        <w:spacing w:after="0" w:line="240" w:lineRule="auto"/>
        <w:ind w:left="0" w:firstLine="0"/>
        <w:rPr>
          <w:noProof/>
          <w:szCs w:val="24"/>
        </w:rPr>
      </w:pPr>
      <w:r w:rsidRPr="001A1A77">
        <w:rPr>
          <w:noProof/>
          <w:szCs w:val="24"/>
        </w:rPr>
        <w:t>москвич, огурец</w:t>
      </w:r>
    </w:p>
    <w:p w:rsidR="00462A19" w:rsidRPr="001A1A77" w:rsidRDefault="00462A19" w:rsidP="00462A19">
      <w:pPr>
        <w:pStyle w:val="af2"/>
        <w:tabs>
          <w:tab w:val="left" w:pos="554"/>
        </w:tabs>
        <w:rPr>
          <w:noProof/>
          <w:szCs w:val="24"/>
        </w:rPr>
      </w:pPr>
      <w:r w:rsidRPr="001A1A77">
        <w:rPr>
          <w:noProof/>
          <w:szCs w:val="24"/>
        </w:rPr>
        <w:t>17. В каком имени существительном пишется на конце Ь?</w:t>
      </w:r>
    </w:p>
    <w:p w:rsidR="00462A19" w:rsidRPr="001A1A77" w:rsidRDefault="00462A19" w:rsidP="0017675A">
      <w:pPr>
        <w:pStyle w:val="af2"/>
        <w:numPr>
          <w:ilvl w:val="0"/>
          <w:numId w:val="161"/>
        </w:numPr>
        <w:tabs>
          <w:tab w:val="clear" w:pos="1620"/>
          <w:tab w:val="left" w:pos="554"/>
        </w:tabs>
        <w:spacing w:after="0" w:line="240" w:lineRule="auto"/>
        <w:ind w:left="0" w:firstLine="0"/>
        <w:rPr>
          <w:noProof/>
          <w:szCs w:val="24"/>
        </w:rPr>
      </w:pPr>
      <w:r w:rsidRPr="001A1A77">
        <w:rPr>
          <w:noProof/>
          <w:szCs w:val="24"/>
        </w:rPr>
        <w:lastRenderedPageBreak/>
        <w:t>тиш…</w:t>
      </w:r>
    </w:p>
    <w:p w:rsidR="00462A19" w:rsidRPr="001A1A77" w:rsidRDefault="00462A19" w:rsidP="0017675A">
      <w:pPr>
        <w:pStyle w:val="af2"/>
        <w:numPr>
          <w:ilvl w:val="0"/>
          <w:numId w:val="161"/>
        </w:numPr>
        <w:tabs>
          <w:tab w:val="clear" w:pos="1620"/>
          <w:tab w:val="left" w:pos="554"/>
        </w:tabs>
        <w:spacing w:after="0" w:line="240" w:lineRule="auto"/>
        <w:ind w:left="0" w:firstLine="0"/>
        <w:rPr>
          <w:noProof/>
          <w:szCs w:val="24"/>
        </w:rPr>
      </w:pPr>
      <w:r w:rsidRPr="001A1A77">
        <w:rPr>
          <w:noProof/>
          <w:szCs w:val="24"/>
        </w:rPr>
        <w:t>нож…</w:t>
      </w:r>
    </w:p>
    <w:p w:rsidR="00462A19" w:rsidRPr="001A1A77" w:rsidRDefault="00462A19" w:rsidP="0017675A">
      <w:pPr>
        <w:pStyle w:val="af2"/>
        <w:numPr>
          <w:ilvl w:val="0"/>
          <w:numId w:val="161"/>
        </w:numPr>
        <w:tabs>
          <w:tab w:val="clear" w:pos="1620"/>
          <w:tab w:val="left" w:pos="554"/>
        </w:tabs>
        <w:spacing w:after="0" w:line="240" w:lineRule="auto"/>
        <w:ind w:left="0" w:firstLine="0"/>
        <w:rPr>
          <w:noProof/>
          <w:szCs w:val="24"/>
        </w:rPr>
      </w:pPr>
      <w:r w:rsidRPr="001A1A77">
        <w:rPr>
          <w:noProof/>
          <w:szCs w:val="24"/>
        </w:rPr>
        <w:t>грач…</w:t>
      </w:r>
    </w:p>
    <w:p w:rsidR="00462A19" w:rsidRPr="001A1A77" w:rsidRDefault="00462A19" w:rsidP="0017675A">
      <w:pPr>
        <w:pStyle w:val="af2"/>
        <w:numPr>
          <w:ilvl w:val="0"/>
          <w:numId w:val="161"/>
        </w:numPr>
        <w:tabs>
          <w:tab w:val="clear" w:pos="1620"/>
          <w:tab w:val="left" w:pos="554"/>
        </w:tabs>
        <w:spacing w:after="0" w:line="240" w:lineRule="auto"/>
        <w:ind w:left="0" w:firstLine="0"/>
        <w:rPr>
          <w:noProof/>
          <w:szCs w:val="24"/>
        </w:rPr>
      </w:pPr>
      <w:r w:rsidRPr="001A1A77">
        <w:rPr>
          <w:noProof/>
          <w:szCs w:val="24"/>
        </w:rPr>
        <w:t>уж…</w:t>
      </w:r>
    </w:p>
    <w:p w:rsidR="00462A19" w:rsidRPr="001A1A77" w:rsidRDefault="00462A19" w:rsidP="00462A19">
      <w:pPr>
        <w:pStyle w:val="af2"/>
        <w:tabs>
          <w:tab w:val="left" w:pos="554"/>
        </w:tabs>
        <w:rPr>
          <w:noProof/>
          <w:szCs w:val="24"/>
        </w:rPr>
      </w:pPr>
      <w:r w:rsidRPr="001A1A77">
        <w:rPr>
          <w:noProof/>
          <w:szCs w:val="24"/>
        </w:rPr>
        <w:t>18. В каком из словосочетаний имя прилагательное употреблено в форме среднего рода?</w:t>
      </w:r>
    </w:p>
    <w:p w:rsidR="00462A19" w:rsidRPr="001A1A77" w:rsidRDefault="00462A19" w:rsidP="0017675A">
      <w:pPr>
        <w:pStyle w:val="af2"/>
        <w:numPr>
          <w:ilvl w:val="0"/>
          <w:numId w:val="162"/>
        </w:numPr>
        <w:tabs>
          <w:tab w:val="clear" w:pos="1620"/>
          <w:tab w:val="left" w:pos="554"/>
        </w:tabs>
        <w:spacing w:after="0" w:line="240" w:lineRule="auto"/>
        <w:ind w:left="0" w:firstLine="0"/>
        <w:rPr>
          <w:noProof/>
          <w:szCs w:val="24"/>
        </w:rPr>
      </w:pPr>
      <w:r w:rsidRPr="001A1A77">
        <w:rPr>
          <w:noProof/>
          <w:szCs w:val="24"/>
        </w:rPr>
        <w:t>хорош... ученик</w:t>
      </w:r>
    </w:p>
    <w:p w:rsidR="00462A19" w:rsidRPr="001A1A77" w:rsidRDefault="00462A19" w:rsidP="0017675A">
      <w:pPr>
        <w:pStyle w:val="af2"/>
        <w:numPr>
          <w:ilvl w:val="0"/>
          <w:numId w:val="162"/>
        </w:numPr>
        <w:tabs>
          <w:tab w:val="clear" w:pos="1620"/>
          <w:tab w:val="left" w:pos="554"/>
        </w:tabs>
        <w:spacing w:after="0" w:line="240" w:lineRule="auto"/>
        <w:ind w:left="0" w:firstLine="0"/>
        <w:rPr>
          <w:noProof/>
          <w:szCs w:val="24"/>
        </w:rPr>
      </w:pPr>
      <w:r w:rsidRPr="001A1A77">
        <w:rPr>
          <w:noProof/>
          <w:szCs w:val="24"/>
        </w:rPr>
        <w:t>хорош... папка</w:t>
      </w:r>
    </w:p>
    <w:p w:rsidR="00462A19" w:rsidRPr="001A1A77" w:rsidRDefault="00462A19" w:rsidP="0017675A">
      <w:pPr>
        <w:pStyle w:val="af2"/>
        <w:numPr>
          <w:ilvl w:val="0"/>
          <w:numId w:val="162"/>
        </w:numPr>
        <w:tabs>
          <w:tab w:val="clear" w:pos="1620"/>
          <w:tab w:val="left" w:pos="554"/>
        </w:tabs>
        <w:spacing w:after="0" w:line="240" w:lineRule="auto"/>
        <w:ind w:left="0" w:firstLine="0"/>
        <w:rPr>
          <w:noProof/>
          <w:szCs w:val="24"/>
        </w:rPr>
      </w:pPr>
      <w:r w:rsidRPr="001A1A77">
        <w:rPr>
          <w:noProof/>
          <w:szCs w:val="24"/>
        </w:rPr>
        <w:t>хорош... дело</w:t>
      </w:r>
    </w:p>
    <w:p w:rsidR="00462A19" w:rsidRPr="001A1A77" w:rsidRDefault="00462A19" w:rsidP="0017675A">
      <w:pPr>
        <w:pStyle w:val="af2"/>
        <w:numPr>
          <w:ilvl w:val="0"/>
          <w:numId w:val="162"/>
        </w:numPr>
        <w:tabs>
          <w:tab w:val="clear" w:pos="1620"/>
          <w:tab w:val="left" w:pos="554"/>
        </w:tabs>
        <w:spacing w:after="0" w:line="240" w:lineRule="auto"/>
        <w:ind w:left="0" w:firstLine="0"/>
        <w:rPr>
          <w:noProof/>
          <w:szCs w:val="24"/>
        </w:rPr>
      </w:pPr>
      <w:r w:rsidRPr="001A1A77">
        <w:rPr>
          <w:noProof/>
          <w:szCs w:val="24"/>
        </w:rPr>
        <w:t>хорош... осанка</w:t>
      </w:r>
    </w:p>
    <w:p w:rsidR="00462A19" w:rsidRPr="001A1A77" w:rsidRDefault="00462A19" w:rsidP="00462A19">
      <w:pPr>
        <w:pStyle w:val="af2"/>
        <w:tabs>
          <w:tab w:val="left" w:pos="554"/>
        </w:tabs>
        <w:rPr>
          <w:noProof/>
          <w:szCs w:val="24"/>
        </w:rPr>
      </w:pPr>
      <w:r w:rsidRPr="001A1A77">
        <w:rPr>
          <w:noProof/>
          <w:szCs w:val="24"/>
        </w:rPr>
        <w:t>19. Отметь предложение, в котором род прилагатель</w:t>
      </w:r>
      <w:r w:rsidRPr="001A1A77">
        <w:rPr>
          <w:noProof/>
          <w:szCs w:val="24"/>
        </w:rPr>
        <w:softHyphen/>
        <w:t xml:space="preserve"> ного не определяется.</w:t>
      </w:r>
    </w:p>
    <w:p w:rsidR="00462A19" w:rsidRPr="001A1A77" w:rsidRDefault="00462A19" w:rsidP="0017675A">
      <w:pPr>
        <w:pStyle w:val="af2"/>
        <w:numPr>
          <w:ilvl w:val="0"/>
          <w:numId w:val="163"/>
        </w:numPr>
        <w:tabs>
          <w:tab w:val="clear" w:pos="1620"/>
          <w:tab w:val="left" w:pos="554"/>
        </w:tabs>
        <w:spacing w:after="0" w:line="240" w:lineRule="auto"/>
        <w:ind w:left="0" w:firstLine="0"/>
        <w:rPr>
          <w:noProof/>
          <w:szCs w:val="24"/>
        </w:rPr>
      </w:pPr>
      <w:r w:rsidRPr="001A1A77">
        <w:rPr>
          <w:noProof/>
          <w:szCs w:val="24"/>
        </w:rPr>
        <w:t>Перед нами была высокая гора.</w:t>
      </w:r>
    </w:p>
    <w:p w:rsidR="00462A19" w:rsidRPr="001A1A77" w:rsidRDefault="00462A19" w:rsidP="0017675A">
      <w:pPr>
        <w:pStyle w:val="af2"/>
        <w:numPr>
          <w:ilvl w:val="0"/>
          <w:numId w:val="163"/>
        </w:numPr>
        <w:tabs>
          <w:tab w:val="clear" w:pos="1620"/>
          <w:tab w:val="left" w:pos="554"/>
        </w:tabs>
        <w:spacing w:after="0" w:line="240" w:lineRule="auto"/>
        <w:ind w:left="0" w:firstLine="0"/>
        <w:rPr>
          <w:noProof/>
          <w:szCs w:val="24"/>
        </w:rPr>
      </w:pPr>
      <w:r w:rsidRPr="001A1A77">
        <w:rPr>
          <w:noProof/>
          <w:szCs w:val="24"/>
        </w:rPr>
        <w:t>Мы попали в старый город.</w:t>
      </w:r>
    </w:p>
    <w:p w:rsidR="00462A19" w:rsidRPr="001A1A77" w:rsidRDefault="00462A19" w:rsidP="0017675A">
      <w:pPr>
        <w:pStyle w:val="af2"/>
        <w:numPr>
          <w:ilvl w:val="0"/>
          <w:numId w:val="163"/>
        </w:numPr>
        <w:tabs>
          <w:tab w:val="clear" w:pos="1620"/>
          <w:tab w:val="left" w:pos="554"/>
        </w:tabs>
        <w:spacing w:after="0" w:line="240" w:lineRule="auto"/>
        <w:ind w:left="0" w:firstLine="0"/>
        <w:rPr>
          <w:noProof/>
          <w:szCs w:val="24"/>
        </w:rPr>
      </w:pPr>
      <w:r w:rsidRPr="001A1A77">
        <w:rPr>
          <w:noProof/>
          <w:szCs w:val="24"/>
        </w:rPr>
        <w:t>Старику помогала тонкая трость.</w:t>
      </w:r>
    </w:p>
    <w:p w:rsidR="00462A19" w:rsidRPr="001A1A77" w:rsidRDefault="00462A19" w:rsidP="0017675A">
      <w:pPr>
        <w:pStyle w:val="af2"/>
        <w:numPr>
          <w:ilvl w:val="0"/>
          <w:numId w:val="163"/>
        </w:numPr>
        <w:tabs>
          <w:tab w:val="clear" w:pos="1620"/>
          <w:tab w:val="left" w:pos="554"/>
        </w:tabs>
        <w:spacing w:after="0" w:line="240" w:lineRule="auto"/>
        <w:ind w:left="0" w:firstLine="0"/>
        <w:rPr>
          <w:noProof/>
          <w:szCs w:val="24"/>
        </w:rPr>
      </w:pPr>
      <w:r w:rsidRPr="001A1A77">
        <w:rPr>
          <w:noProof/>
          <w:szCs w:val="24"/>
        </w:rPr>
        <w:t>Весёлые клоуны пели песню.</w:t>
      </w:r>
    </w:p>
    <w:p w:rsidR="00462A19" w:rsidRPr="001A1A77" w:rsidRDefault="00462A19" w:rsidP="00462A19">
      <w:pPr>
        <w:pStyle w:val="af2"/>
        <w:tabs>
          <w:tab w:val="left" w:pos="554"/>
        </w:tabs>
        <w:rPr>
          <w:noProof/>
          <w:szCs w:val="24"/>
        </w:rPr>
      </w:pPr>
      <w:r w:rsidRPr="001A1A77">
        <w:rPr>
          <w:noProof/>
          <w:szCs w:val="24"/>
        </w:rPr>
        <w:t>20. Выбери прилагательное, подходящее по форме</w:t>
      </w:r>
      <w:r w:rsidRPr="001A1A77">
        <w:rPr>
          <w:b/>
          <w:bCs/>
          <w:iCs/>
          <w:noProof/>
          <w:szCs w:val="24"/>
        </w:rPr>
        <w:t xml:space="preserve"> </w:t>
      </w:r>
      <w:r w:rsidRPr="001A1A77">
        <w:rPr>
          <w:bCs/>
          <w:iCs/>
          <w:noProof/>
          <w:szCs w:val="24"/>
        </w:rPr>
        <w:t>к</w:t>
      </w:r>
      <w:r w:rsidRPr="001A1A77">
        <w:rPr>
          <w:b/>
          <w:bCs/>
          <w:iCs/>
          <w:noProof/>
          <w:szCs w:val="24"/>
        </w:rPr>
        <w:t xml:space="preserve"> </w:t>
      </w:r>
      <w:r w:rsidRPr="001A1A77">
        <w:rPr>
          <w:noProof/>
          <w:szCs w:val="24"/>
        </w:rPr>
        <w:t>существительному</w:t>
      </w:r>
      <w:r w:rsidRPr="001A1A77">
        <w:rPr>
          <w:iCs/>
          <w:noProof/>
          <w:szCs w:val="24"/>
        </w:rPr>
        <w:t xml:space="preserve"> </w:t>
      </w:r>
      <w:r w:rsidRPr="001A1A77">
        <w:rPr>
          <w:b/>
          <w:iCs/>
          <w:noProof/>
          <w:szCs w:val="24"/>
        </w:rPr>
        <w:t>погода</w:t>
      </w:r>
      <w:r w:rsidRPr="001A1A77">
        <w:rPr>
          <w:iCs/>
          <w:noProof/>
          <w:szCs w:val="24"/>
        </w:rPr>
        <w:t>.</w:t>
      </w:r>
    </w:p>
    <w:p w:rsidR="00462A19" w:rsidRPr="001A1A77" w:rsidRDefault="00462A19" w:rsidP="0017675A">
      <w:pPr>
        <w:pStyle w:val="af2"/>
        <w:numPr>
          <w:ilvl w:val="0"/>
          <w:numId w:val="164"/>
        </w:numPr>
        <w:tabs>
          <w:tab w:val="clear" w:pos="1620"/>
          <w:tab w:val="left" w:pos="554"/>
        </w:tabs>
        <w:spacing w:after="0" w:line="240" w:lineRule="auto"/>
        <w:ind w:left="0" w:firstLine="0"/>
        <w:rPr>
          <w:noProof/>
          <w:szCs w:val="24"/>
        </w:rPr>
      </w:pPr>
      <w:r w:rsidRPr="001A1A77">
        <w:rPr>
          <w:noProof/>
          <w:szCs w:val="24"/>
        </w:rPr>
        <w:t>весенняя</w:t>
      </w:r>
    </w:p>
    <w:p w:rsidR="00462A19" w:rsidRPr="001A1A77" w:rsidRDefault="00462A19" w:rsidP="0017675A">
      <w:pPr>
        <w:pStyle w:val="af2"/>
        <w:numPr>
          <w:ilvl w:val="0"/>
          <w:numId w:val="164"/>
        </w:numPr>
        <w:tabs>
          <w:tab w:val="clear" w:pos="1620"/>
          <w:tab w:val="left" w:pos="554"/>
        </w:tabs>
        <w:spacing w:after="0" w:line="240" w:lineRule="auto"/>
        <w:ind w:left="0" w:firstLine="0"/>
        <w:rPr>
          <w:noProof/>
          <w:szCs w:val="24"/>
        </w:rPr>
      </w:pPr>
      <w:r w:rsidRPr="001A1A77">
        <w:rPr>
          <w:noProof/>
          <w:szCs w:val="24"/>
        </w:rPr>
        <w:t>хмурый</w:t>
      </w:r>
    </w:p>
    <w:p w:rsidR="00462A19" w:rsidRPr="001A1A77" w:rsidRDefault="00462A19" w:rsidP="0017675A">
      <w:pPr>
        <w:pStyle w:val="af2"/>
        <w:numPr>
          <w:ilvl w:val="0"/>
          <w:numId w:val="164"/>
        </w:numPr>
        <w:tabs>
          <w:tab w:val="clear" w:pos="1620"/>
          <w:tab w:val="left" w:pos="554"/>
        </w:tabs>
        <w:spacing w:after="0" w:line="240" w:lineRule="auto"/>
        <w:ind w:left="0" w:firstLine="0"/>
        <w:rPr>
          <w:noProof/>
          <w:szCs w:val="24"/>
        </w:rPr>
      </w:pPr>
      <w:r w:rsidRPr="001A1A77">
        <w:rPr>
          <w:noProof/>
          <w:szCs w:val="24"/>
        </w:rPr>
        <w:t>печальное</w:t>
      </w:r>
    </w:p>
    <w:p w:rsidR="00462A19" w:rsidRPr="001A1A77" w:rsidRDefault="00462A19" w:rsidP="0017675A">
      <w:pPr>
        <w:pStyle w:val="af2"/>
        <w:numPr>
          <w:ilvl w:val="0"/>
          <w:numId w:val="164"/>
        </w:numPr>
        <w:tabs>
          <w:tab w:val="clear" w:pos="1620"/>
          <w:tab w:val="left" w:pos="554"/>
        </w:tabs>
        <w:spacing w:after="0" w:line="240" w:lineRule="auto"/>
        <w:ind w:left="0" w:firstLine="0"/>
        <w:rPr>
          <w:noProof/>
          <w:szCs w:val="24"/>
        </w:rPr>
      </w:pPr>
      <w:r w:rsidRPr="001A1A77">
        <w:rPr>
          <w:noProof/>
          <w:szCs w:val="24"/>
        </w:rPr>
        <w:t>осенние</w:t>
      </w:r>
    </w:p>
    <w:p w:rsidR="00462A19" w:rsidRPr="001A1A77" w:rsidRDefault="00462A19" w:rsidP="00462A19">
      <w:pPr>
        <w:pStyle w:val="af2"/>
        <w:tabs>
          <w:tab w:val="left" w:pos="554"/>
        </w:tabs>
        <w:rPr>
          <w:noProof/>
          <w:szCs w:val="24"/>
        </w:rPr>
      </w:pPr>
      <w:r w:rsidRPr="001A1A77">
        <w:rPr>
          <w:noProof/>
          <w:szCs w:val="24"/>
        </w:rPr>
        <w:t>21. Отметь словосочетание, в котором глагол упот</w:t>
      </w:r>
      <w:r w:rsidRPr="001A1A77">
        <w:rPr>
          <w:noProof/>
          <w:szCs w:val="24"/>
        </w:rPr>
        <w:softHyphen/>
        <w:t>реблён в форме единственного числа.</w:t>
      </w:r>
    </w:p>
    <w:p w:rsidR="00462A19" w:rsidRPr="001A1A77" w:rsidRDefault="00462A19" w:rsidP="0017675A">
      <w:pPr>
        <w:pStyle w:val="af2"/>
        <w:numPr>
          <w:ilvl w:val="0"/>
          <w:numId w:val="165"/>
        </w:numPr>
        <w:tabs>
          <w:tab w:val="clear" w:pos="1620"/>
          <w:tab w:val="left" w:pos="554"/>
        </w:tabs>
        <w:spacing w:after="0" w:line="240" w:lineRule="auto"/>
        <w:ind w:left="0" w:firstLine="0"/>
        <w:rPr>
          <w:noProof/>
          <w:szCs w:val="24"/>
        </w:rPr>
      </w:pPr>
      <w:r w:rsidRPr="001A1A77">
        <w:rPr>
          <w:noProof/>
          <w:szCs w:val="24"/>
        </w:rPr>
        <w:t>учились писать</w:t>
      </w:r>
    </w:p>
    <w:p w:rsidR="00462A19" w:rsidRPr="001A1A77" w:rsidRDefault="00462A19" w:rsidP="0017675A">
      <w:pPr>
        <w:pStyle w:val="af2"/>
        <w:numPr>
          <w:ilvl w:val="0"/>
          <w:numId w:val="165"/>
        </w:numPr>
        <w:tabs>
          <w:tab w:val="clear" w:pos="1620"/>
          <w:tab w:val="left" w:pos="554"/>
        </w:tabs>
        <w:spacing w:after="0" w:line="240" w:lineRule="auto"/>
        <w:ind w:left="0" w:firstLine="0"/>
        <w:rPr>
          <w:noProof/>
          <w:szCs w:val="24"/>
        </w:rPr>
      </w:pPr>
      <w:r w:rsidRPr="001A1A77">
        <w:rPr>
          <w:noProof/>
          <w:szCs w:val="24"/>
        </w:rPr>
        <w:t>говорили тихо</w:t>
      </w:r>
    </w:p>
    <w:p w:rsidR="00462A19" w:rsidRPr="001A1A77" w:rsidRDefault="00462A19" w:rsidP="0017675A">
      <w:pPr>
        <w:pStyle w:val="af2"/>
        <w:numPr>
          <w:ilvl w:val="0"/>
          <w:numId w:val="165"/>
        </w:numPr>
        <w:tabs>
          <w:tab w:val="clear" w:pos="1620"/>
          <w:tab w:val="left" w:pos="554"/>
        </w:tabs>
        <w:spacing w:after="0" w:line="240" w:lineRule="auto"/>
        <w:ind w:left="0" w:firstLine="0"/>
        <w:rPr>
          <w:noProof/>
          <w:szCs w:val="24"/>
        </w:rPr>
      </w:pPr>
      <w:r w:rsidRPr="001A1A77">
        <w:rPr>
          <w:noProof/>
          <w:szCs w:val="24"/>
        </w:rPr>
        <w:t>ровно дышал</w:t>
      </w:r>
    </w:p>
    <w:p w:rsidR="00462A19" w:rsidRPr="001A1A77" w:rsidRDefault="00462A19" w:rsidP="0017675A">
      <w:pPr>
        <w:pStyle w:val="af2"/>
        <w:numPr>
          <w:ilvl w:val="0"/>
          <w:numId w:val="165"/>
        </w:numPr>
        <w:tabs>
          <w:tab w:val="clear" w:pos="1620"/>
          <w:tab w:val="left" w:pos="554"/>
        </w:tabs>
        <w:spacing w:after="0" w:line="240" w:lineRule="auto"/>
        <w:ind w:left="0" w:firstLine="0"/>
        <w:rPr>
          <w:noProof/>
          <w:szCs w:val="24"/>
        </w:rPr>
      </w:pPr>
      <w:r w:rsidRPr="001A1A77">
        <w:rPr>
          <w:noProof/>
          <w:szCs w:val="24"/>
        </w:rPr>
        <w:t>увидели радугу</w:t>
      </w:r>
    </w:p>
    <w:p w:rsidR="00462A19" w:rsidRPr="001A1A77" w:rsidRDefault="00462A19" w:rsidP="00462A19">
      <w:pPr>
        <w:pStyle w:val="af2"/>
        <w:tabs>
          <w:tab w:val="left" w:pos="554"/>
        </w:tabs>
        <w:rPr>
          <w:noProof/>
          <w:szCs w:val="24"/>
        </w:rPr>
      </w:pPr>
      <w:r w:rsidRPr="001A1A77">
        <w:rPr>
          <w:noProof/>
          <w:szCs w:val="24"/>
        </w:rPr>
        <w:t>22.  Укажи предложение, в котором глагол употреб</w:t>
      </w:r>
      <w:r w:rsidRPr="001A1A77">
        <w:rPr>
          <w:noProof/>
          <w:szCs w:val="24"/>
        </w:rPr>
        <w:softHyphen/>
        <w:t>лён в форме настоящего времени.</w:t>
      </w:r>
    </w:p>
    <w:p w:rsidR="00462A19" w:rsidRPr="001A1A77" w:rsidRDefault="00462A19" w:rsidP="0017675A">
      <w:pPr>
        <w:pStyle w:val="af2"/>
        <w:numPr>
          <w:ilvl w:val="0"/>
          <w:numId w:val="166"/>
        </w:numPr>
        <w:tabs>
          <w:tab w:val="clear" w:pos="1620"/>
          <w:tab w:val="left" w:pos="554"/>
        </w:tabs>
        <w:spacing w:after="0" w:line="240" w:lineRule="auto"/>
        <w:ind w:left="0" w:firstLine="0"/>
        <w:rPr>
          <w:noProof/>
          <w:szCs w:val="24"/>
        </w:rPr>
      </w:pPr>
      <w:r w:rsidRPr="001A1A77">
        <w:rPr>
          <w:noProof/>
          <w:szCs w:val="24"/>
        </w:rPr>
        <w:t>Почтовый ящик не открылся.</w:t>
      </w:r>
    </w:p>
    <w:p w:rsidR="00462A19" w:rsidRPr="001A1A77" w:rsidRDefault="00462A19" w:rsidP="0017675A">
      <w:pPr>
        <w:pStyle w:val="af2"/>
        <w:numPr>
          <w:ilvl w:val="0"/>
          <w:numId w:val="166"/>
        </w:numPr>
        <w:tabs>
          <w:tab w:val="clear" w:pos="1620"/>
          <w:tab w:val="left" w:pos="554"/>
        </w:tabs>
        <w:spacing w:after="0" w:line="240" w:lineRule="auto"/>
        <w:ind w:left="0" w:firstLine="0"/>
        <w:rPr>
          <w:noProof/>
          <w:szCs w:val="24"/>
        </w:rPr>
      </w:pPr>
      <w:r w:rsidRPr="001A1A77">
        <w:rPr>
          <w:noProof/>
          <w:szCs w:val="24"/>
        </w:rPr>
        <w:t>Мне придёт письмо.</w:t>
      </w:r>
    </w:p>
    <w:p w:rsidR="00462A19" w:rsidRPr="001A1A77" w:rsidRDefault="00462A19" w:rsidP="0017675A">
      <w:pPr>
        <w:pStyle w:val="af2"/>
        <w:numPr>
          <w:ilvl w:val="0"/>
          <w:numId w:val="166"/>
        </w:numPr>
        <w:tabs>
          <w:tab w:val="clear" w:pos="1620"/>
          <w:tab w:val="left" w:pos="554"/>
        </w:tabs>
        <w:spacing w:after="0" w:line="240" w:lineRule="auto"/>
        <w:ind w:left="0" w:firstLine="0"/>
        <w:rPr>
          <w:noProof/>
          <w:szCs w:val="24"/>
        </w:rPr>
      </w:pPr>
      <w:r w:rsidRPr="001A1A77">
        <w:rPr>
          <w:noProof/>
          <w:szCs w:val="24"/>
        </w:rPr>
        <w:t>Я стою на деревянной скамейке.</w:t>
      </w:r>
    </w:p>
    <w:p w:rsidR="00462A19" w:rsidRPr="001A1A77" w:rsidRDefault="00462A19" w:rsidP="0017675A">
      <w:pPr>
        <w:pStyle w:val="af2"/>
        <w:numPr>
          <w:ilvl w:val="0"/>
          <w:numId w:val="166"/>
        </w:numPr>
        <w:tabs>
          <w:tab w:val="clear" w:pos="1620"/>
          <w:tab w:val="left" w:pos="554"/>
        </w:tabs>
        <w:spacing w:after="0" w:line="240" w:lineRule="auto"/>
        <w:ind w:left="0" w:firstLine="0"/>
        <w:rPr>
          <w:noProof/>
          <w:szCs w:val="24"/>
        </w:rPr>
      </w:pPr>
      <w:r w:rsidRPr="001A1A77">
        <w:rPr>
          <w:noProof/>
          <w:szCs w:val="24"/>
        </w:rPr>
        <w:t>Бабочка вспорхнула с цветка.</w:t>
      </w:r>
    </w:p>
    <w:p w:rsidR="00462A19" w:rsidRPr="001A1A77" w:rsidRDefault="00462A19" w:rsidP="00462A19">
      <w:pPr>
        <w:pStyle w:val="af2"/>
        <w:tabs>
          <w:tab w:val="left" w:pos="554"/>
        </w:tabs>
        <w:rPr>
          <w:noProof/>
          <w:szCs w:val="24"/>
        </w:rPr>
      </w:pPr>
      <w:r w:rsidRPr="001A1A77">
        <w:rPr>
          <w:noProof/>
          <w:szCs w:val="24"/>
        </w:rPr>
        <w:t xml:space="preserve">23. В каком предложении </w:t>
      </w:r>
      <w:r w:rsidRPr="001A1A77">
        <w:rPr>
          <w:b/>
          <w:noProof/>
          <w:szCs w:val="24"/>
        </w:rPr>
        <w:t>НЕ</w:t>
      </w:r>
      <w:r w:rsidRPr="001A1A77">
        <w:rPr>
          <w:noProof/>
          <w:szCs w:val="24"/>
        </w:rPr>
        <w:t xml:space="preserve"> с глаголом пишется слитно?</w:t>
      </w:r>
    </w:p>
    <w:p w:rsidR="00462A19" w:rsidRPr="001A1A77" w:rsidRDefault="00462A19" w:rsidP="0017675A">
      <w:pPr>
        <w:pStyle w:val="af2"/>
        <w:numPr>
          <w:ilvl w:val="0"/>
          <w:numId w:val="167"/>
        </w:numPr>
        <w:tabs>
          <w:tab w:val="clear" w:pos="1620"/>
          <w:tab w:val="left" w:pos="554"/>
        </w:tabs>
        <w:spacing w:after="0" w:line="240" w:lineRule="auto"/>
        <w:ind w:left="0" w:firstLine="0"/>
        <w:rPr>
          <w:noProof/>
          <w:szCs w:val="24"/>
        </w:rPr>
      </w:pPr>
      <w:r w:rsidRPr="001A1A77">
        <w:rPr>
          <w:noProof/>
          <w:szCs w:val="24"/>
        </w:rPr>
        <w:t>В хмурый день наш кот Васька (не) лежит на крыльце.</w:t>
      </w:r>
    </w:p>
    <w:p w:rsidR="00462A19" w:rsidRPr="001A1A77" w:rsidRDefault="00462A19" w:rsidP="0017675A">
      <w:pPr>
        <w:pStyle w:val="af2"/>
        <w:numPr>
          <w:ilvl w:val="0"/>
          <w:numId w:val="167"/>
        </w:numPr>
        <w:tabs>
          <w:tab w:val="clear" w:pos="1620"/>
          <w:tab w:val="left" w:pos="554"/>
        </w:tabs>
        <w:spacing w:after="0" w:line="240" w:lineRule="auto"/>
        <w:ind w:left="0" w:firstLine="0"/>
        <w:rPr>
          <w:noProof/>
          <w:szCs w:val="24"/>
        </w:rPr>
      </w:pPr>
      <w:r w:rsidRPr="001A1A77">
        <w:rPr>
          <w:noProof/>
          <w:szCs w:val="24"/>
        </w:rPr>
        <w:t>Прошли годы, но ничего (не) изменилось на на</w:t>
      </w:r>
      <w:r w:rsidRPr="001A1A77">
        <w:rPr>
          <w:noProof/>
          <w:szCs w:val="24"/>
        </w:rPr>
        <w:softHyphen/>
        <w:t>шей улице.</w:t>
      </w:r>
    </w:p>
    <w:p w:rsidR="00462A19" w:rsidRPr="001A1A77" w:rsidRDefault="00462A19" w:rsidP="0017675A">
      <w:pPr>
        <w:pStyle w:val="af2"/>
        <w:numPr>
          <w:ilvl w:val="0"/>
          <w:numId w:val="167"/>
        </w:numPr>
        <w:tabs>
          <w:tab w:val="clear" w:pos="1620"/>
          <w:tab w:val="left" w:pos="554"/>
        </w:tabs>
        <w:spacing w:after="0" w:line="240" w:lineRule="auto"/>
        <w:ind w:left="0" w:firstLine="0"/>
        <w:rPr>
          <w:noProof/>
          <w:szCs w:val="24"/>
        </w:rPr>
      </w:pPr>
      <w:r w:rsidRPr="001A1A77">
        <w:rPr>
          <w:noProof/>
          <w:szCs w:val="24"/>
        </w:rPr>
        <w:t>Алёше в этот день (не) здоровилось.</w:t>
      </w:r>
    </w:p>
    <w:p w:rsidR="00462A19" w:rsidRPr="001A1A77" w:rsidRDefault="00462A19" w:rsidP="0017675A">
      <w:pPr>
        <w:pStyle w:val="af2"/>
        <w:numPr>
          <w:ilvl w:val="0"/>
          <w:numId w:val="167"/>
        </w:numPr>
        <w:tabs>
          <w:tab w:val="clear" w:pos="1620"/>
          <w:tab w:val="left" w:pos="554"/>
        </w:tabs>
        <w:spacing w:after="0" w:line="240" w:lineRule="auto"/>
        <w:ind w:left="0" w:firstLine="0"/>
        <w:rPr>
          <w:noProof/>
          <w:szCs w:val="24"/>
        </w:rPr>
      </w:pPr>
      <w:r w:rsidRPr="001A1A77">
        <w:rPr>
          <w:noProof/>
          <w:szCs w:val="24"/>
        </w:rPr>
        <w:t>(Не) ищи красоты, ищи добра.</w:t>
      </w:r>
    </w:p>
    <w:p w:rsidR="00462A19" w:rsidRPr="001A1A77" w:rsidRDefault="00462A19" w:rsidP="00462A19">
      <w:pPr>
        <w:pStyle w:val="af2"/>
        <w:tabs>
          <w:tab w:val="left" w:pos="554"/>
        </w:tabs>
        <w:rPr>
          <w:noProof/>
          <w:szCs w:val="24"/>
        </w:rPr>
      </w:pPr>
      <w:r w:rsidRPr="001A1A77">
        <w:rPr>
          <w:bCs/>
          <w:noProof/>
          <w:szCs w:val="24"/>
        </w:rPr>
        <w:t>24</w:t>
      </w:r>
      <w:r w:rsidRPr="001A1A77">
        <w:rPr>
          <w:noProof/>
          <w:szCs w:val="24"/>
        </w:rPr>
        <w:t>. Укажи вопросительное предложение (знаки пре</w:t>
      </w:r>
      <w:r w:rsidRPr="001A1A77">
        <w:rPr>
          <w:noProof/>
          <w:szCs w:val="24"/>
        </w:rPr>
        <w:softHyphen/>
        <w:t>пинания не расставлены).</w:t>
      </w:r>
    </w:p>
    <w:p w:rsidR="00462A19" w:rsidRPr="001A1A77" w:rsidRDefault="00462A19" w:rsidP="0017675A">
      <w:pPr>
        <w:pStyle w:val="af2"/>
        <w:numPr>
          <w:ilvl w:val="0"/>
          <w:numId w:val="168"/>
        </w:numPr>
        <w:tabs>
          <w:tab w:val="clear" w:pos="1620"/>
          <w:tab w:val="left" w:pos="554"/>
        </w:tabs>
        <w:spacing w:after="0" w:line="240" w:lineRule="auto"/>
        <w:ind w:left="0" w:firstLine="0"/>
        <w:rPr>
          <w:noProof/>
          <w:szCs w:val="24"/>
        </w:rPr>
      </w:pPr>
      <w:r w:rsidRPr="001A1A77">
        <w:rPr>
          <w:noProof/>
          <w:szCs w:val="24"/>
        </w:rPr>
        <w:t>Где находят корм зимующие птицы</w:t>
      </w:r>
    </w:p>
    <w:p w:rsidR="00462A19" w:rsidRPr="001A1A77" w:rsidRDefault="00462A19" w:rsidP="0017675A">
      <w:pPr>
        <w:pStyle w:val="af2"/>
        <w:numPr>
          <w:ilvl w:val="0"/>
          <w:numId w:val="168"/>
        </w:numPr>
        <w:tabs>
          <w:tab w:val="clear" w:pos="1620"/>
          <w:tab w:val="left" w:pos="554"/>
        </w:tabs>
        <w:spacing w:after="0" w:line="240" w:lineRule="auto"/>
        <w:ind w:left="0" w:firstLine="0"/>
        <w:rPr>
          <w:noProof/>
          <w:szCs w:val="24"/>
        </w:rPr>
      </w:pPr>
      <w:r w:rsidRPr="001A1A77">
        <w:rPr>
          <w:noProof/>
          <w:szCs w:val="24"/>
        </w:rPr>
        <w:t>В саду шуршит сухой лист</w:t>
      </w:r>
    </w:p>
    <w:p w:rsidR="00462A19" w:rsidRPr="001A1A77" w:rsidRDefault="00462A19" w:rsidP="0017675A">
      <w:pPr>
        <w:pStyle w:val="af2"/>
        <w:numPr>
          <w:ilvl w:val="0"/>
          <w:numId w:val="168"/>
        </w:numPr>
        <w:tabs>
          <w:tab w:val="clear" w:pos="1620"/>
          <w:tab w:val="left" w:pos="554"/>
        </w:tabs>
        <w:spacing w:after="0" w:line="240" w:lineRule="auto"/>
        <w:ind w:left="0" w:firstLine="0"/>
        <w:rPr>
          <w:noProof/>
          <w:szCs w:val="24"/>
        </w:rPr>
      </w:pPr>
      <w:r w:rsidRPr="001A1A77">
        <w:rPr>
          <w:noProof/>
          <w:szCs w:val="24"/>
        </w:rPr>
        <w:t>Хороша ель в лесу зимой</w:t>
      </w:r>
    </w:p>
    <w:p w:rsidR="00462A19" w:rsidRPr="001A1A77" w:rsidRDefault="00462A19" w:rsidP="0017675A">
      <w:pPr>
        <w:pStyle w:val="af2"/>
        <w:numPr>
          <w:ilvl w:val="0"/>
          <w:numId w:val="168"/>
        </w:numPr>
        <w:tabs>
          <w:tab w:val="clear" w:pos="1620"/>
          <w:tab w:val="left" w:pos="554"/>
        </w:tabs>
        <w:spacing w:after="0" w:line="240" w:lineRule="auto"/>
        <w:ind w:left="0" w:firstLine="0"/>
        <w:rPr>
          <w:noProof/>
          <w:szCs w:val="24"/>
        </w:rPr>
      </w:pPr>
      <w:r w:rsidRPr="001A1A77">
        <w:rPr>
          <w:noProof/>
          <w:szCs w:val="24"/>
        </w:rPr>
        <w:t>Надо бороться с грязью и пылью</w:t>
      </w:r>
    </w:p>
    <w:p w:rsidR="00462A19" w:rsidRPr="001A1A77" w:rsidRDefault="00462A19" w:rsidP="00462A19">
      <w:pPr>
        <w:pStyle w:val="af2"/>
        <w:tabs>
          <w:tab w:val="left" w:pos="554"/>
        </w:tabs>
        <w:rPr>
          <w:b/>
          <w:bCs/>
          <w:noProof/>
          <w:szCs w:val="24"/>
        </w:rPr>
      </w:pPr>
      <w:r w:rsidRPr="001A1A77">
        <w:rPr>
          <w:noProof/>
          <w:szCs w:val="24"/>
        </w:rPr>
        <w:t>25.</w:t>
      </w:r>
      <w:r w:rsidRPr="001A1A77">
        <w:rPr>
          <w:bCs/>
          <w:noProof/>
          <w:szCs w:val="24"/>
        </w:rPr>
        <w:t xml:space="preserve"> В предложении</w:t>
      </w:r>
      <w:r w:rsidRPr="001A1A77">
        <w:rPr>
          <w:b/>
          <w:bCs/>
          <w:iCs/>
          <w:noProof/>
          <w:szCs w:val="24"/>
        </w:rPr>
        <w:t xml:space="preserve"> Нежно светится под кустом серебристый ландыш</w:t>
      </w:r>
      <w:r w:rsidRPr="001A1A77">
        <w:rPr>
          <w:b/>
          <w:bCs/>
          <w:noProof/>
          <w:szCs w:val="24"/>
        </w:rPr>
        <w:t xml:space="preserve"> </w:t>
      </w:r>
      <w:r w:rsidRPr="001A1A77">
        <w:rPr>
          <w:bCs/>
          <w:noProof/>
          <w:szCs w:val="24"/>
        </w:rPr>
        <w:t>грамматической основой является</w:t>
      </w:r>
    </w:p>
    <w:p w:rsidR="00462A19" w:rsidRPr="001A1A77" w:rsidRDefault="00462A19" w:rsidP="0017675A">
      <w:pPr>
        <w:pStyle w:val="af2"/>
        <w:numPr>
          <w:ilvl w:val="0"/>
          <w:numId w:val="169"/>
        </w:numPr>
        <w:tabs>
          <w:tab w:val="clear" w:pos="1620"/>
          <w:tab w:val="left" w:pos="554"/>
        </w:tabs>
        <w:spacing w:after="0" w:line="240" w:lineRule="auto"/>
        <w:ind w:left="0" w:firstLine="0"/>
        <w:rPr>
          <w:noProof/>
          <w:szCs w:val="24"/>
        </w:rPr>
      </w:pPr>
      <w:r w:rsidRPr="001A1A77">
        <w:rPr>
          <w:noProof/>
          <w:szCs w:val="24"/>
        </w:rPr>
        <w:t>светится под кустом</w:t>
      </w:r>
    </w:p>
    <w:p w:rsidR="00462A19" w:rsidRPr="001A1A77" w:rsidRDefault="00462A19" w:rsidP="0017675A">
      <w:pPr>
        <w:pStyle w:val="af2"/>
        <w:numPr>
          <w:ilvl w:val="0"/>
          <w:numId w:val="169"/>
        </w:numPr>
        <w:tabs>
          <w:tab w:val="clear" w:pos="1620"/>
          <w:tab w:val="left" w:pos="554"/>
        </w:tabs>
        <w:spacing w:after="0" w:line="240" w:lineRule="auto"/>
        <w:ind w:left="0" w:firstLine="0"/>
        <w:rPr>
          <w:noProof/>
          <w:szCs w:val="24"/>
        </w:rPr>
      </w:pPr>
      <w:r w:rsidRPr="001A1A77">
        <w:rPr>
          <w:noProof/>
          <w:szCs w:val="24"/>
        </w:rPr>
        <w:t>серебристый ландыш</w:t>
      </w:r>
    </w:p>
    <w:p w:rsidR="00462A19" w:rsidRPr="001A1A77" w:rsidRDefault="00462A19" w:rsidP="0017675A">
      <w:pPr>
        <w:pStyle w:val="af2"/>
        <w:numPr>
          <w:ilvl w:val="0"/>
          <w:numId w:val="169"/>
        </w:numPr>
        <w:tabs>
          <w:tab w:val="clear" w:pos="1620"/>
          <w:tab w:val="left" w:pos="554"/>
        </w:tabs>
        <w:spacing w:after="0" w:line="240" w:lineRule="auto"/>
        <w:ind w:left="0" w:firstLine="0"/>
        <w:rPr>
          <w:noProof/>
          <w:szCs w:val="24"/>
        </w:rPr>
      </w:pPr>
      <w:r w:rsidRPr="001A1A77">
        <w:rPr>
          <w:noProof/>
          <w:szCs w:val="24"/>
        </w:rPr>
        <w:t>светится ландыш</w:t>
      </w:r>
    </w:p>
    <w:p w:rsidR="00462A19" w:rsidRPr="001A1A77" w:rsidRDefault="00462A19" w:rsidP="0017675A">
      <w:pPr>
        <w:pStyle w:val="af2"/>
        <w:numPr>
          <w:ilvl w:val="0"/>
          <w:numId w:val="169"/>
        </w:numPr>
        <w:tabs>
          <w:tab w:val="clear" w:pos="1620"/>
          <w:tab w:val="left" w:pos="554"/>
        </w:tabs>
        <w:spacing w:after="0" w:line="240" w:lineRule="auto"/>
        <w:ind w:left="0" w:firstLine="0"/>
        <w:rPr>
          <w:noProof/>
          <w:szCs w:val="24"/>
        </w:rPr>
      </w:pPr>
      <w:r w:rsidRPr="001A1A77">
        <w:rPr>
          <w:noProof/>
          <w:szCs w:val="24"/>
        </w:rPr>
        <w:t>нежно светится</w:t>
      </w:r>
    </w:p>
    <w:p w:rsidR="00462A19" w:rsidRPr="001A1A77" w:rsidRDefault="00462A19" w:rsidP="00462A19">
      <w:pPr>
        <w:pStyle w:val="af2"/>
        <w:tabs>
          <w:tab w:val="left" w:pos="554"/>
        </w:tabs>
        <w:rPr>
          <w:noProof/>
          <w:szCs w:val="24"/>
        </w:rPr>
      </w:pPr>
      <w:r w:rsidRPr="001A1A77">
        <w:rPr>
          <w:bCs/>
          <w:noProof/>
          <w:szCs w:val="24"/>
        </w:rPr>
        <w:t>26.  В предложении</w:t>
      </w:r>
      <w:r w:rsidRPr="001A1A77">
        <w:rPr>
          <w:noProof/>
          <w:szCs w:val="24"/>
        </w:rPr>
        <w:t xml:space="preserve"> </w:t>
      </w:r>
      <w:r w:rsidRPr="001A1A77">
        <w:rPr>
          <w:b/>
          <w:noProof/>
          <w:szCs w:val="24"/>
        </w:rPr>
        <w:t>Охотник в густой траве на</w:t>
      </w:r>
      <w:r w:rsidRPr="001A1A77">
        <w:rPr>
          <w:b/>
          <w:noProof/>
          <w:szCs w:val="24"/>
        </w:rPr>
        <w:softHyphen/>
        <w:t>ткнулся на маленького зайчишку</w:t>
      </w:r>
      <w:r w:rsidRPr="001A1A77">
        <w:rPr>
          <w:b/>
          <w:bCs/>
          <w:noProof/>
          <w:szCs w:val="24"/>
        </w:rPr>
        <w:t xml:space="preserve"> </w:t>
      </w:r>
      <w:r w:rsidRPr="001A1A77">
        <w:rPr>
          <w:bCs/>
          <w:noProof/>
          <w:szCs w:val="24"/>
        </w:rPr>
        <w:t>словосочета</w:t>
      </w:r>
      <w:r w:rsidRPr="001A1A77">
        <w:rPr>
          <w:bCs/>
          <w:noProof/>
          <w:szCs w:val="24"/>
        </w:rPr>
        <w:softHyphen/>
        <w:t>нием является</w:t>
      </w:r>
    </w:p>
    <w:p w:rsidR="00462A19" w:rsidRPr="001A1A77" w:rsidRDefault="00462A19" w:rsidP="0017675A">
      <w:pPr>
        <w:pStyle w:val="af2"/>
        <w:numPr>
          <w:ilvl w:val="0"/>
          <w:numId w:val="170"/>
        </w:numPr>
        <w:tabs>
          <w:tab w:val="clear" w:pos="1620"/>
          <w:tab w:val="left" w:pos="554"/>
        </w:tabs>
        <w:spacing w:after="0" w:line="240" w:lineRule="auto"/>
        <w:ind w:left="0" w:firstLine="0"/>
        <w:rPr>
          <w:noProof/>
          <w:szCs w:val="24"/>
        </w:rPr>
      </w:pPr>
      <w:r w:rsidRPr="001A1A77">
        <w:rPr>
          <w:noProof/>
          <w:szCs w:val="24"/>
        </w:rPr>
        <w:t>охотник в траве</w:t>
      </w:r>
    </w:p>
    <w:p w:rsidR="00462A19" w:rsidRPr="001A1A77" w:rsidRDefault="00462A19" w:rsidP="0017675A">
      <w:pPr>
        <w:pStyle w:val="af2"/>
        <w:numPr>
          <w:ilvl w:val="0"/>
          <w:numId w:val="170"/>
        </w:numPr>
        <w:tabs>
          <w:tab w:val="clear" w:pos="1620"/>
          <w:tab w:val="left" w:pos="554"/>
        </w:tabs>
        <w:spacing w:after="0" w:line="240" w:lineRule="auto"/>
        <w:ind w:left="0" w:firstLine="0"/>
        <w:rPr>
          <w:noProof/>
          <w:szCs w:val="24"/>
        </w:rPr>
      </w:pPr>
      <w:r w:rsidRPr="001A1A77">
        <w:rPr>
          <w:noProof/>
          <w:szCs w:val="24"/>
        </w:rPr>
        <w:lastRenderedPageBreak/>
        <w:t>наткнулся на маленького</w:t>
      </w:r>
    </w:p>
    <w:p w:rsidR="00462A19" w:rsidRPr="001A1A77" w:rsidRDefault="00462A19" w:rsidP="0017675A">
      <w:pPr>
        <w:pStyle w:val="af2"/>
        <w:numPr>
          <w:ilvl w:val="0"/>
          <w:numId w:val="170"/>
        </w:numPr>
        <w:tabs>
          <w:tab w:val="clear" w:pos="1620"/>
          <w:tab w:val="left" w:pos="554"/>
        </w:tabs>
        <w:spacing w:after="0" w:line="240" w:lineRule="auto"/>
        <w:ind w:left="0" w:firstLine="0"/>
        <w:rPr>
          <w:noProof/>
          <w:szCs w:val="24"/>
        </w:rPr>
      </w:pPr>
      <w:r w:rsidRPr="001A1A77">
        <w:rPr>
          <w:noProof/>
          <w:szCs w:val="24"/>
        </w:rPr>
        <w:t>в густой траве</w:t>
      </w:r>
    </w:p>
    <w:p w:rsidR="00462A19" w:rsidRPr="001A1A77" w:rsidRDefault="00462A19" w:rsidP="0017675A">
      <w:pPr>
        <w:pStyle w:val="af2"/>
        <w:numPr>
          <w:ilvl w:val="0"/>
          <w:numId w:val="170"/>
        </w:numPr>
        <w:tabs>
          <w:tab w:val="clear" w:pos="1620"/>
          <w:tab w:val="left" w:pos="554"/>
        </w:tabs>
        <w:spacing w:after="0" w:line="240" w:lineRule="auto"/>
        <w:ind w:left="0" w:firstLine="0"/>
        <w:rPr>
          <w:noProof/>
          <w:szCs w:val="24"/>
        </w:rPr>
      </w:pPr>
      <w:r w:rsidRPr="001A1A77">
        <w:rPr>
          <w:noProof/>
          <w:szCs w:val="24"/>
        </w:rPr>
        <w:t>охотник наткнулся</w:t>
      </w:r>
    </w:p>
    <w:p w:rsidR="00462A19" w:rsidRPr="001A1A77" w:rsidRDefault="00462A19" w:rsidP="00462A19">
      <w:pPr>
        <w:pStyle w:val="af2"/>
        <w:tabs>
          <w:tab w:val="left" w:pos="554"/>
        </w:tabs>
        <w:rPr>
          <w:bCs/>
          <w:noProof/>
          <w:szCs w:val="24"/>
        </w:rPr>
      </w:pPr>
      <w:r w:rsidRPr="001A1A77">
        <w:rPr>
          <w:bCs/>
          <w:noProof/>
          <w:szCs w:val="24"/>
        </w:rPr>
        <w:t>27. Укажи предложение с однородными членами.</w:t>
      </w:r>
    </w:p>
    <w:p w:rsidR="00462A19" w:rsidRPr="001A1A77" w:rsidRDefault="00462A19" w:rsidP="0017675A">
      <w:pPr>
        <w:pStyle w:val="af2"/>
        <w:numPr>
          <w:ilvl w:val="0"/>
          <w:numId w:val="171"/>
        </w:numPr>
        <w:tabs>
          <w:tab w:val="clear" w:pos="1620"/>
          <w:tab w:val="left" w:pos="554"/>
        </w:tabs>
        <w:spacing w:after="0" w:line="240" w:lineRule="auto"/>
        <w:ind w:left="0" w:firstLine="0"/>
        <w:rPr>
          <w:noProof/>
          <w:szCs w:val="24"/>
        </w:rPr>
      </w:pPr>
      <w:r w:rsidRPr="001A1A77">
        <w:rPr>
          <w:noProof/>
          <w:szCs w:val="24"/>
        </w:rPr>
        <w:t>Звенит золотой голосок малиновки.</w:t>
      </w:r>
    </w:p>
    <w:p w:rsidR="00462A19" w:rsidRPr="001A1A77" w:rsidRDefault="00462A19" w:rsidP="0017675A">
      <w:pPr>
        <w:pStyle w:val="af2"/>
        <w:numPr>
          <w:ilvl w:val="0"/>
          <w:numId w:val="171"/>
        </w:numPr>
        <w:tabs>
          <w:tab w:val="clear" w:pos="1620"/>
          <w:tab w:val="left" w:pos="554"/>
        </w:tabs>
        <w:spacing w:after="0" w:line="240" w:lineRule="auto"/>
        <w:ind w:left="0" w:firstLine="0"/>
        <w:rPr>
          <w:noProof/>
          <w:szCs w:val="24"/>
        </w:rPr>
      </w:pPr>
      <w:r w:rsidRPr="001A1A77">
        <w:rPr>
          <w:noProof/>
          <w:szCs w:val="24"/>
        </w:rPr>
        <w:t>Не трещат в высокой траве кузнечики.</w:t>
      </w:r>
    </w:p>
    <w:p w:rsidR="00462A19" w:rsidRPr="001A1A77" w:rsidRDefault="00462A19" w:rsidP="0017675A">
      <w:pPr>
        <w:pStyle w:val="af2"/>
        <w:numPr>
          <w:ilvl w:val="0"/>
          <w:numId w:val="171"/>
        </w:numPr>
        <w:tabs>
          <w:tab w:val="clear" w:pos="1620"/>
          <w:tab w:val="left" w:pos="554"/>
        </w:tabs>
        <w:spacing w:after="0" w:line="240" w:lineRule="auto"/>
        <w:ind w:left="0" w:firstLine="0"/>
        <w:rPr>
          <w:noProof/>
          <w:szCs w:val="24"/>
        </w:rPr>
      </w:pPr>
      <w:r w:rsidRPr="001A1A77">
        <w:rPr>
          <w:noProof/>
          <w:szCs w:val="24"/>
        </w:rPr>
        <w:t>Алиса сплела венок из маргариток.</w:t>
      </w:r>
    </w:p>
    <w:p w:rsidR="00462A19" w:rsidRPr="001A1A77" w:rsidRDefault="00462A19" w:rsidP="0017675A">
      <w:pPr>
        <w:pStyle w:val="af2"/>
        <w:numPr>
          <w:ilvl w:val="0"/>
          <w:numId w:val="171"/>
        </w:numPr>
        <w:tabs>
          <w:tab w:val="clear" w:pos="1620"/>
          <w:tab w:val="left" w:pos="554"/>
        </w:tabs>
        <w:spacing w:after="0" w:line="240" w:lineRule="auto"/>
        <w:ind w:left="0" w:firstLine="0"/>
        <w:rPr>
          <w:noProof/>
          <w:szCs w:val="24"/>
        </w:rPr>
      </w:pPr>
      <w:r w:rsidRPr="001A1A77">
        <w:rPr>
          <w:noProof/>
          <w:szCs w:val="24"/>
        </w:rPr>
        <w:t>По дороге шла молодая женщина в белом платье и шляпке.</w:t>
      </w:r>
    </w:p>
    <w:p w:rsidR="00462A19" w:rsidRPr="001A1A77" w:rsidRDefault="00462A19" w:rsidP="00462A19">
      <w:pPr>
        <w:pStyle w:val="af2"/>
        <w:tabs>
          <w:tab w:val="left" w:pos="554"/>
        </w:tabs>
        <w:rPr>
          <w:bCs/>
          <w:noProof/>
          <w:szCs w:val="24"/>
        </w:rPr>
      </w:pPr>
      <w:r w:rsidRPr="001A1A77">
        <w:rPr>
          <w:bCs/>
          <w:noProof/>
          <w:szCs w:val="24"/>
        </w:rPr>
        <w:t>28. В какой последовательности нужно расположить предложения, чтобы получился связный текст?</w:t>
      </w:r>
    </w:p>
    <w:p w:rsidR="00462A19" w:rsidRPr="001A1A77" w:rsidRDefault="00462A19" w:rsidP="00462A19">
      <w:pPr>
        <w:pStyle w:val="af2"/>
        <w:tabs>
          <w:tab w:val="left" w:pos="571"/>
        </w:tabs>
        <w:rPr>
          <w:noProof/>
          <w:szCs w:val="24"/>
        </w:rPr>
      </w:pPr>
      <w:r w:rsidRPr="001A1A77">
        <w:rPr>
          <w:noProof/>
          <w:szCs w:val="24"/>
        </w:rPr>
        <w:t>А) Целый месяц лечили ворону.</w:t>
      </w:r>
    </w:p>
    <w:p w:rsidR="00462A19" w:rsidRPr="001A1A77" w:rsidRDefault="00462A19" w:rsidP="00462A19">
      <w:pPr>
        <w:pStyle w:val="af2"/>
        <w:tabs>
          <w:tab w:val="left" w:pos="571"/>
        </w:tabs>
        <w:rPr>
          <w:noProof/>
          <w:szCs w:val="24"/>
        </w:rPr>
      </w:pPr>
      <w:r w:rsidRPr="001A1A77">
        <w:rPr>
          <w:noProof/>
          <w:szCs w:val="24"/>
        </w:rPr>
        <w:t>Б) Мальчик принёс ворону домой.</w:t>
      </w:r>
    </w:p>
    <w:p w:rsidR="00462A19" w:rsidRPr="001A1A77" w:rsidRDefault="00462A19" w:rsidP="00462A19">
      <w:pPr>
        <w:pStyle w:val="af2"/>
        <w:tabs>
          <w:tab w:val="left" w:pos="547"/>
        </w:tabs>
        <w:rPr>
          <w:noProof/>
          <w:szCs w:val="24"/>
        </w:rPr>
      </w:pPr>
      <w:r w:rsidRPr="001A1A77">
        <w:rPr>
          <w:noProof/>
          <w:szCs w:val="24"/>
        </w:rPr>
        <w:t>В) У вороны было сломано крыло.</w:t>
      </w:r>
    </w:p>
    <w:p w:rsidR="00462A19" w:rsidRPr="001A1A77" w:rsidRDefault="00462A19" w:rsidP="00462A19">
      <w:pPr>
        <w:pStyle w:val="af2"/>
        <w:tabs>
          <w:tab w:val="left" w:pos="554"/>
        </w:tabs>
        <w:rPr>
          <w:noProof/>
          <w:szCs w:val="24"/>
        </w:rPr>
      </w:pPr>
      <w:r w:rsidRPr="001A1A77">
        <w:rPr>
          <w:noProof/>
          <w:szCs w:val="24"/>
        </w:rPr>
        <w:t>Г) У леса Костя увидел большую ворону.</w:t>
      </w:r>
    </w:p>
    <w:p w:rsidR="00462A19" w:rsidRPr="001A1A77" w:rsidRDefault="00462A19" w:rsidP="0017675A">
      <w:pPr>
        <w:pStyle w:val="af2"/>
        <w:numPr>
          <w:ilvl w:val="0"/>
          <w:numId w:val="172"/>
        </w:numPr>
        <w:tabs>
          <w:tab w:val="clear" w:pos="1620"/>
          <w:tab w:val="left" w:pos="554"/>
        </w:tabs>
        <w:spacing w:after="0" w:line="240" w:lineRule="auto"/>
        <w:ind w:left="0" w:firstLine="0"/>
        <w:rPr>
          <w:noProof/>
          <w:szCs w:val="24"/>
        </w:rPr>
      </w:pPr>
      <w:r w:rsidRPr="001A1A77">
        <w:rPr>
          <w:noProof/>
          <w:szCs w:val="24"/>
        </w:rPr>
        <w:t>Г, В, Б, А</w:t>
      </w:r>
    </w:p>
    <w:p w:rsidR="00462A19" w:rsidRPr="001A1A77" w:rsidRDefault="00462A19" w:rsidP="0017675A">
      <w:pPr>
        <w:pStyle w:val="af2"/>
        <w:numPr>
          <w:ilvl w:val="0"/>
          <w:numId w:val="172"/>
        </w:numPr>
        <w:tabs>
          <w:tab w:val="clear" w:pos="1620"/>
          <w:tab w:val="left" w:pos="554"/>
        </w:tabs>
        <w:spacing w:after="0" w:line="240" w:lineRule="auto"/>
        <w:ind w:left="0" w:firstLine="0"/>
        <w:rPr>
          <w:noProof/>
          <w:szCs w:val="24"/>
        </w:rPr>
      </w:pPr>
      <w:r w:rsidRPr="001A1A77">
        <w:rPr>
          <w:noProof/>
          <w:szCs w:val="24"/>
        </w:rPr>
        <w:t>Б, А, Г, В</w:t>
      </w:r>
    </w:p>
    <w:p w:rsidR="00462A19" w:rsidRPr="001A1A77" w:rsidRDefault="00462A19" w:rsidP="0017675A">
      <w:pPr>
        <w:pStyle w:val="af2"/>
        <w:numPr>
          <w:ilvl w:val="0"/>
          <w:numId w:val="172"/>
        </w:numPr>
        <w:tabs>
          <w:tab w:val="clear" w:pos="1620"/>
          <w:tab w:val="left" w:pos="554"/>
        </w:tabs>
        <w:spacing w:after="0" w:line="240" w:lineRule="auto"/>
        <w:ind w:left="0" w:firstLine="0"/>
        <w:rPr>
          <w:noProof/>
          <w:szCs w:val="24"/>
        </w:rPr>
      </w:pPr>
      <w:r w:rsidRPr="001A1A77">
        <w:rPr>
          <w:noProof/>
          <w:szCs w:val="24"/>
        </w:rPr>
        <w:t>В, Б, А, Г</w:t>
      </w:r>
    </w:p>
    <w:p w:rsidR="00462A19" w:rsidRPr="001A1A77" w:rsidRDefault="00462A19" w:rsidP="0017675A">
      <w:pPr>
        <w:pStyle w:val="af2"/>
        <w:numPr>
          <w:ilvl w:val="0"/>
          <w:numId w:val="172"/>
        </w:numPr>
        <w:tabs>
          <w:tab w:val="clear" w:pos="1620"/>
          <w:tab w:val="left" w:pos="554"/>
        </w:tabs>
        <w:spacing w:after="0" w:line="240" w:lineRule="auto"/>
        <w:ind w:left="0" w:firstLine="0"/>
        <w:rPr>
          <w:noProof/>
          <w:szCs w:val="24"/>
        </w:rPr>
      </w:pPr>
      <w:r w:rsidRPr="001A1A77">
        <w:rPr>
          <w:noProof/>
          <w:szCs w:val="24"/>
        </w:rPr>
        <w:t>А, Б, В, Г</w:t>
      </w:r>
    </w:p>
    <w:p w:rsidR="00462A19" w:rsidRPr="001A1A77" w:rsidRDefault="00462A19" w:rsidP="00462A19">
      <w:pPr>
        <w:pStyle w:val="af2"/>
        <w:tabs>
          <w:tab w:val="left" w:pos="554"/>
        </w:tabs>
        <w:rPr>
          <w:bCs/>
          <w:noProof/>
          <w:szCs w:val="24"/>
        </w:rPr>
      </w:pPr>
      <w:r w:rsidRPr="001A1A77">
        <w:rPr>
          <w:bCs/>
          <w:noProof/>
          <w:szCs w:val="24"/>
        </w:rPr>
        <w:t>29. Запиши пропущенные буквы в клеточки по по</w:t>
      </w:r>
      <w:r w:rsidRPr="001A1A77">
        <w:rPr>
          <w:bCs/>
          <w:noProof/>
          <w:szCs w:val="24"/>
        </w:rPr>
        <w:softHyphen/>
        <w:t>рядку.</w:t>
      </w:r>
    </w:p>
    <w:p w:rsidR="00462A19" w:rsidRPr="001A1A77" w:rsidRDefault="00462A19" w:rsidP="00462A19">
      <w:pPr>
        <w:pStyle w:val="af2"/>
        <w:tabs>
          <w:tab w:val="left" w:pos="554"/>
        </w:tabs>
        <w:rPr>
          <w:b/>
          <w:i/>
          <w:noProof/>
          <w:szCs w:val="24"/>
        </w:rPr>
      </w:pPr>
      <w:r w:rsidRPr="001A1A77">
        <w:rPr>
          <w:b/>
          <w:noProof/>
          <w:szCs w:val="24"/>
        </w:rPr>
        <w:t>На в...ршине пологого х...лма в...днелась не- б...лыиая дер...венька.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1034"/>
        <w:gridCol w:w="1034"/>
        <w:gridCol w:w="1034"/>
        <w:gridCol w:w="1034"/>
      </w:tblGrid>
      <w:tr w:rsidR="00462A19" w:rsidRPr="001A1A77" w:rsidTr="00387772">
        <w:trPr>
          <w:trHeight w:val="341"/>
        </w:trPr>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c>
          <w:tcPr>
            <w:tcW w:w="1034" w:type="dxa"/>
          </w:tcPr>
          <w:p w:rsidR="00462A19" w:rsidRPr="001A1A77" w:rsidRDefault="00462A19" w:rsidP="00387772">
            <w:pPr>
              <w:pStyle w:val="32"/>
              <w:shd w:val="clear" w:color="auto" w:fill="auto"/>
              <w:spacing w:line="240" w:lineRule="auto"/>
              <w:rPr>
                <w:rFonts w:ascii="Times New Roman" w:hAnsi="Times New Roman" w:cs="Times New Roman"/>
                <w:sz w:val="24"/>
                <w:szCs w:val="24"/>
              </w:rPr>
            </w:pPr>
          </w:p>
        </w:tc>
      </w:tr>
    </w:tbl>
    <w:p w:rsidR="00462A19" w:rsidRPr="001A1A77" w:rsidRDefault="00462A19" w:rsidP="00462A19">
      <w:pPr>
        <w:pStyle w:val="af2"/>
        <w:tabs>
          <w:tab w:val="left" w:pos="554"/>
        </w:tabs>
        <w:rPr>
          <w:szCs w:val="24"/>
        </w:rPr>
      </w:pPr>
      <w:r w:rsidRPr="001A1A77">
        <w:rPr>
          <w:bCs/>
          <w:noProof/>
          <w:szCs w:val="24"/>
        </w:rPr>
        <w:t>30. Укажи имя прилагательное.</w:t>
      </w:r>
    </w:p>
    <w:p w:rsidR="00462A19" w:rsidRPr="001A1A77" w:rsidRDefault="00462A19" w:rsidP="0017675A">
      <w:pPr>
        <w:pStyle w:val="af2"/>
        <w:numPr>
          <w:ilvl w:val="0"/>
          <w:numId w:val="173"/>
        </w:numPr>
        <w:tabs>
          <w:tab w:val="clear" w:pos="1620"/>
          <w:tab w:val="left" w:pos="554"/>
        </w:tabs>
        <w:spacing w:after="0" w:line="240" w:lineRule="auto"/>
        <w:ind w:left="0" w:firstLine="0"/>
        <w:rPr>
          <w:noProof/>
          <w:szCs w:val="24"/>
        </w:rPr>
      </w:pPr>
      <w:r w:rsidRPr="001A1A77">
        <w:rPr>
          <w:noProof/>
          <w:szCs w:val="24"/>
        </w:rPr>
        <w:t>стоять</w:t>
      </w:r>
    </w:p>
    <w:p w:rsidR="00462A19" w:rsidRPr="001A1A77" w:rsidRDefault="00462A19" w:rsidP="0017675A">
      <w:pPr>
        <w:pStyle w:val="af2"/>
        <w:numPr>
          <w:ilvl w:val="0"/>
          <w:numId w:val="173"/>
        </w:numPr>
        <w:tabs>
          <w:tab w:val="clear" w:pos="1620"/>
          <w:tab w:val="left" w:pos="554"/>
        </w:tabs>
        <w:spacing w:after="0" w:line="240" w:lineRule="auto"/>
        <w:ind w:left="0" w:firstLine="0"/>
        <w:rPr>
          <w:noProof/>
          <w:szCs w:val="24"/>
        </w:rPr>
      </w:pPr>
      <w:r w:rsidRPr="001A1A77">
        <w:rPr>
          <w:noProof/>
          <w:szCs w:val="24"/>
        </w:rPr>
        <w:t>стойкий</w:t>
      </w:r>
    </w:p>
    <w:p w:rsidR="00462A19" w:rsidRPr="001A1A77" w:rsidRDefault="00462A19" w:rsidP="0017675A">
      <w:pPr>
        <w:pStyle w:val="af2"/>
        <w:numPr>
          <w:ilvl w:val="0"/>
          <w:numId w:val="173"/>
        </w:numPr>
        <w:tabs>
          <w:tab w:val="clear" w:pos="1620"/>
          <w:tab w:val="left" w:pos="554"/>
        </w:tabs>
        <w:spacing w:after="0" w:line="240" w:lineRule="auto"/>
        <w:ind w:left="0" w:firstLine="0"/>
        <w:rPr>
          <w:noProof/>
          <w:szCs w:val="24"/>
        </w:rPr>
      </w:pPr>
      <w:r w:rsidRPr="001A1A77">
        <w:rPr>
          <w:noProof/>
          <w:szCs w:val="24"/>
        </w:rPr>
        <w:t>стойка</w:t>
      </w:r>
    </w:p>
    <w:p w:rsidR="00462A19" w:rsidRPr="001A1A77" w:rsidRDefault="00462A19" w:rsidP="0017675A">
      <w:pPr>
        <w:pStyle w:val="af2"/>
        <w:numPr>
          <w:ilvl w:val="0"/>
          <w:numId w:val="173"/>
        </w:numPr>
        <w:tabs>
          <w:tab w:val="clear" w:pos="1620"/>
          <w:tab w:val="left" w:pos="554"/>
        </w:tabs>
        <w:spacing w:after="0" w:line="240" w:lineRule="auto"/>
        <w:ind w:left="0" w:firstLine="0"/>
        <w:rPr>
          <w:noProof/>
          <w:szCs w:val="24"/>
        </w:rPr>
      </w:pPr>
      <w:r w:rsidRPr="001A1A77">
        <w:rPr>
          <w:noProof/>
          <w:szCs w:val="24"/>
        </w:rPr>
        <w:t>стой</w:t>
      </w:r>
    </w:p>
    <w:p w:rsidR="00462A19" w:rsidRPr="001A1A77" w:rsidRDefault="00462A19" w:rsidP="00462A19">
      <w:pPr>
        <w:pStyle w:val="af2"/>
        <w:tabs>
          <w:tab w:val="left" w:pos="554"/>
        </w:tabs>
        <w:rPr>
          <w:bCs/>
          <w:noProof/>
          <w:szCs w:val="24"/>
        </w:rPr>
      </w:pPr>
      <w:r w:rsidRPr="001A1A77">
        <w:rPr>
          <w:bCs/>
          <w:noProof/>
          <w:szCs w:val="24"/>
        </w:rPr>
        <w:t>31.* Прочитай текст.</w:t>
      </w:r>
    </w:p>
    <w:p w:rsidR="00462A19" w:rsidRPr="001A1A77" w:rsidRDefault="00462A19" w:rsidP="00462A19">
      <w:pPr>
        <w:pStyle w:val="32"/>
        <w:shd w:val="clear" w:color="auto" w:fill="auto"/>
        <w:spacing w:line="240" w:lineRule="auto"/>
        <w:rPr>
          <w:rFonts w:ascii="Times New Roman" w:hAnsi="Times New Roman" w:cs="Times New Roman"/>
          <w:sz w:val="24"/>
          <w:szCs w:val="24"/>
        </w:rPr>
      </w:pPr>
      <w:r w:rsidRPr="001A1A77">
        <w:rPr>
          <w:rFonts w:ascii="Times New Roman" w:hAnsi="Times New Roman" w:cs="Times New Roman"/>
          <w:sz w:val="24"/>
          <w:szCs w:val="24"/>
        </w:rPr>
        <w:t>Прекрасна Волга летом под ярки</w:t>
      </w:r>
      <w:r w:rsidRPr="001A1A77">
        <w:rPr>
          <w:rFonts w:ascii="Times New Roman" w:hAnsi="Times New Roman" w:cs="Times New Roman"/>
          <w:sz w:val="24"/>
          <w:szCs w:val="24"/>
        </w:rPr>
        <w:softHyphen/>
        <w:t>ми лучами солнца. Тёплый ветер дует с заливных лугов и несёт от</w:t>
      </w:r>
      <w:r w:rsidRPr="001A1A77">
        <w:rPr>
          <w:rFonts w:ascii="Times New Roman" w:hAnsi="Times New Roman" w:cs="Times New Roman"/>
          <w:sz w:val="24"/>
          <w:szCs w:val="24"/>
        </w:rPr>
        <w:softHyphen/>
        <w:t>туда запах свежего сена. На приста</w:t>
      </w:r>
      <w:r w:rsidRPr="001A1A77">
        <w:rPr>
          <w:rFonts w:ascii="Times New Roman" w:hAnsi="Times New Roman" w:cs="Times New Roman"/>
          <w:sz w:val="24"/>
          <w:szCs w:val="24"/>
        </w:rPr>
        <w:softHyphen/>
        <w:t>нях пассажирам предлагают душистую лесную зем</w:t>
      </w:r>
      <w:r w:rsidRPr="001A1A77">
        <w:rPr>
          <w:rFonts w:ascii="Times New Roman" w:hAnsi="Times New Roman" w:cs="Times New Roman"/>
          <w:sz w:val="24"/>
          <w:szCs w:val="24"/>
        </w:rPr>
        <w:softHyphen/>
        <w:t xml:space="preserve">лянику. В июне вечерние зори догорают медленно. Воды уснувшей реки отражают голубые и розовые краски.      </w:t>
      </w:r>
      <w:r w:rsidRPr="001A1A77">
        <w:rPr>
          <w:rStyle w:val="61pt"/>
          <w:rFonts w:ascii="Times New Roman" w:hAnsi="Times New Roman" w:cs="Times New Roman"/>
          <w:sz w:val="24"/>
          <w:szCs w:val="24"/>
        </w:rPr>
        <w:t>По</w:t>
      </w:r>
      <w:r w:rsidRPr="001A1A77">
        <w:rPr>
          <w:rFonts w:ascii="Times New Roman" w:hAnsi="Times New Roman" w:cs="Times New Roman"/>
          <w:sz w:val="24"/>
          <w:szCs w:val="24"/>
        </w:rPr>
        <w:t xml:space="preserve"> </w:t>
      </w:r>
      <w:r w:rsidRPr="001A1A77">
        <w:rPr>
          <w:rStyle w:val="61pt"/>
          <w:rFonts w:ascii="Times New Roman" w:hAnsi="Times New Roman" w:cs="Times New Roman"/>
          <w:sz w:val="24"/>
          <w:szCs w:val="24"/>
        </w:rPr>
        <w:t>Д.</w:t>
      </w:r>
      <w:r w:rsidRPr="001A1A77">
        <w:rPr>
          <w:rFonts w:ascii="Times New Roman" w:hAnsi="Times New Roman" w:cs="Times New Roman"/>
          <w:sz w:val="24"/>
          <w:szCs w:val="24"/>
        </w:rPr>
        <w:t xml:space="preserve"> Мамину-Сибиряку )</w:t>
      </w:r>
    </w:p>
    <w:p w:rsidR="00462A19" w:rsidRPr="001A1A77" w:rsidRDefault="00462A19" w:rsidP="00462A19">
      <w:pPr>
        <w:pStyle w:val="af2"/>
        <w:jc w:val="both"/>
        <w:rPr>
          <w:bCs/>
          <w:noProof/>
          <w:szCs w:val="24"/>
        </w:rPr>
      </w:pPr>
      <w:r w:rsidRPr="001A1A77">
        <w:rPr>
          <w:noProof/>
          <w:szCs w:val="24"/>
        </w:rPr>
        <w:t xml:space="preserve"> </w:t>
      </w:r>
      <w:r w:rsidRPr="001A1A77">
        <w:rPr>
          <w:bCs/>
          <w:noProof/>
          <w:szCs w:val="24"/>
        </w:rPr>
        <w:t>Выпиши в таблицу слова, соответствующие типам орфограмм и заданий.</w:t>
      </w:r>
    </w:p>
    <w:tbl>
      <w:tblPr>
        <w:tblW w:w="0" w:type="auto"/>
        <w:jc w:val="center"/>
        <w:tblLayout w:type="fixed"/>
        <w:tblCellMar>
          <w:left w:w="0" w:type="dxa"/>
          <w:right w:w="0" w:type="dxa"/>
        </w:tblCellMar>
        <w:tblLook w:val="0000"/>
      </w:tblPr>
      <w:tblGrid>
        <w:gridCol w:w="2887"/>
        <w:gridCol w:w="2913"/>
        <w:gridCol w:w="2608"/>
      </w:tblGrid>
      <w:tr w:rsidR="00462A19" w:rsidRPr="001A1A77" w:rsidTr="00387772">
        <w:trPr>
          <w:trHeight w:val="557"/>
          <w:jc w:val="center"/>
        </w:trPr>
        <w:tc>
          <w:tcPr>
            <w:tcW w:w="2887"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pStyle w:val="af2"/>
              <w:framePr w:wrap="notBeside" w:vAnchor="text" w:hAnchor="text" w:xAlign="center" w:y="1"/>
              <w:jc w:val="center"/>
              <w:rPr>
                <w:bCs/>
                <w:noProof/>
                <w:szCs w:val="24"/>
              </w:rPr>
            </w:pPr>
            <w:r w:rsidRPr="001A1A77">
              <w:rPr>
                <w:bCs/>
                <w:noProof/>
                <w:szCs w:val="24"/>
              </w:rPr>
              <w:t xml:space="preserve">Безударная проверяемая гласная </w:t>
            </w:r>
          </w:p>
          <w:p w:rsidR="00462A19" w:rsidRPr="001A1A77" w:rsidRDefault="00462A19" w:rsidP="00387772">
            <w:pPr>
              <w:pStyle w:val="af2"/>
              <w:framePr w:wrap="notBeside" w:vAnchor="text" w:hAnchor="text" w:xAlign="center" w:y="1"/>
              <w:jc w:val="center"/>
              <w:rPr>
                <w:bCs/>
                <w:noProof/>
                <w:szCs w:val="24"/>
              </w:rPr>
            </w:pPr>
            <w:r w:rsidRPr="001A1A77">
              <w:rPr>
                <w:bCs/>
                <w:noProof/>
                <w:szCs w:val="24"/>
              </w:rPr>
              <w:t>в корне прилагательного</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pStyle w:val="af2"/>
              <w:framePr w:wrap="notBeside" w:vAnchor="text" w:hAnchor="text" w:xAlign="center" w:y="1"/>
              <w:jc w:val="center"/>
              <w:rPr>
                <w:bCs/>
                <w:noProof/>
                <w:szCs w:val="24"/>
              </w:rPr>
            </w:pPr>
            <w:r w:rsidRPr="001A1A77">
              <w:rPr>
                <w:bCs/>
                <w:noProof/>
                <w:szCs w:val="24"/>
              </w:rPr>
              <w:t>Глаголы в настоящем времени во множественном числе</w:t>
            </w: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pStyle w:val="af2"/>
              <w:framePr w:wrap="notBeside" w:vAnchor="text" w:hAnchor="text" w:xAlign="center" w:y="1"/>
              <w:jc w:val="center"/>
              <w:rPr>
                <w:bCs/>
                <w:noProof/>
                <w:szCs w:val="24"/>
              </w:rPr>
            </w:pPr>
            <w:r w:rsidRPr="001A1A77">
              <w:rPr>
                <w:bCs/>
                <w:noProof/>
                <w:szCs w:val="24"/>
              </w:rPr>
              <w:t>Непроизносимая согласная</w:t>
            </w:r>
          </w:p>
        </w:tc>
      </w:tr>
      <w:tr w:rsidR="00462A19" w:rsidRPr="001A1A77" w:rsidTr="00387772">
        <w:trPr>
          <w:trHeight w:val="282"/>
          <w:jc w:val="center"/>
        </w:trPr>
        <w:tc>
          <w:tcPr>
            <w:tcW w:w="2887"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r>
      <w:tr w:rsidR="00462A19" w:rsidRPr="001A1A77" w:rsidTr="00387772">
        <w:trPr>
          <w:trHeight w:val="286"/>
          <w:jc w:val="center"/>
        </w:trPr>
        <w:tc>
          <w:tcPr>
            <w:tcW w:w="2887"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r>
      <w:tr w:rsidR="00462A19" w:rsidRPr="001A1A77" w:rsidTr="00387772">
        <w:trPr>
          <w:trHeight w:val="276"/>
          <w:jc w:val="center"/>
        </w:trPr>
        <w:tc>
          <w:tcPr>
            <w:tcW w:w="2887"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r>
      <w:tr w:rsidR="00462A19" w:rsidRPr="001A1A77" w:rsidTr="00387772">
        <w:trPr>
          <w:trHeight w:val="282"/>
          <w:jc w:val="center"/>
        </w:trPr>
        <w:tc>
          <w:tcPr>
            <w:tcW w:w="2887"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r>
      <w:tr w:rsidR="00462A19" w:rsidRPr="001A1A77" w:rsidTr="00387772">
        <w:trPr>
          <w:trHeight w:val="306"/>
          <w:jc w:val="center"/>
        </w:trPr>
        <w:tc>
          <w:tcPr>
            <w:tcW w:w="2887"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462A19" w:rsidRPr="001A1A77" w:rsidRDefault="00462A19" w:rsidP="00387772">
            <w:pPr>
              <w:framePr w:wrap="notBeside" w:vAnchor="text" w:hAnchor="text" w:xAlign="center" w:y="1"/>
              <w:spacing w:line="240" w:lineRule="auto"/>
              <w:rPr>
                <w:rFonts w:ascii="Times New Roman" w:hAnsi="Times New Roman" w:cs="Times New Roman"/>
                <w:sz w:val="24"/>
                <w:szCs w:val="24"/>
              </w:rPr>
            </w:pPr>
          </w:p>
        </w:tc>
      </w:tr>
    </w:tbl>
    <w:p w:rsidR="00462A19" w:rsidRPr="001A1A77" w:rsidRDefault="00462A19" w:rsidP="00462A19">
      <w:pPr>
        <w:pStyle w:val="af2"/>
        <w:tabs>
          <w:tab w:val="left" w:pos="554"/>
        </w:tabs>
        <w:rPr>
          <w:noProof/>
          <w:szCs w:val="24"/>
        </w:rPr>
      </w:pPr>
      <w:r w:rsidRPr="001A1A77">
        <w:rPr>
          <w:noProof/>
          <w:szCs w:val="24"/>
        </w:rPr>
        <w:t xml:space="preserve">32.* Подбери синоним к слову </w:t>
      </w:r>
      <w:r w:rsidRPr="001A1A77">
        <w:rPr>
          <w:b/>
          <w:noProof/>
          <w:szCs w:val="24"/>
        </w:rPr>
        <w:t>прекрасная</w:t>
      </w:r>
      <w:r w:rsidRPr="001A1A77">
        <w:rPr>
          <w:noProof/>
          <w:szCs w:val="24"/>
        </w:rPr>
        <w:t>. Какими частями речи они являются?</w:t>
      </w:r>
    </w:p>
    <w:p w:rsidR="00462A19" w:rsidRPr="001A1A77" w:rsidRDefault="00462A19" w:rsidP="00462A19">
      <w:pPr>
        <w:pStyle w:val="af2"/>
        <w:tabs>
          <w:tab w:val="left" w:pos="554"/>
        </w:tabs>
        <w:rPr>
          <w:noProof/>
          <w:szCs w:val="24"/>
        </w:rPr>
      </w:pPr>
      <w:r w:rsidRPr="001A1A77">
        <w:rPr>
          <w:noProof/>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rsidR="00462A19" w:rsidRPr="001A1A77" w:rsidRDefault="00462A19" w:rsidP="00462A19">
      <w:pPr>
        <w:pStyle w:val="af2"/>
        <w:tabs>
          <w:tab w:val="left" w:pos="554"/>
        </w:tabs>
        <w:rPr>
          <w:noProof/>
          <w:szCs w:val="24"/>
        </w:rPr>
      </w:pPr>
      <w:r w:rsidRPr="001A1A77">
        <w:rPr>
          <w:noProof/>
          <w:szCs w:val="24"/>
        </w:rPr>
        <w:t>33.* Найди и выпиши из текста задания №31* слово, имеющее значение порт, причал. С какими именами прилагательными оно сочетается? Запиши построенные тобой словосочетания.</w:t>
      </w:r>
    </w:p>
    <w:p w:rsidR="00462A19" w:rsidRPr="001A1A77" w:rsidRDefault="00462A19" w:rsidP="00462A19">
      <w:pPr>
        <w:pStyle w:val="af2"/>
        <w:tabs>
          <w:tab w:val="left" w:pos="554"/>
        </w:tabs>
        <w:rPr>
          <w:noProof/>
          <w:szCs w:val="24"/>
        </w:rPr>
      </w:pPr>
      <w:r w:rsidRPr="001A1A77">
        <w:rPr>
          <w:noProof/>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Входная контрольная работа по русскому языку 4 класс</w:t>
      </w: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Диктант</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на начало учебного года.</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Клюква</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Кислая и очень полезная для здоровья ягода клюква растет летом, а собирают её поздно осенью. Самая сладкая клюква бывает весной, когда пролежит всю зиму в снегу.</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В начале апреля дети отправились на болото. Сначала дорога была широкая. Потом она превратилась в узкую тропу. Вдоль тропы стояли сухие травы. Можно долго ходить по болоту и не понять, что под ногами клюква. Ягоды прячутся в болотных кочках и не видны. Наклонился взять одну ягодку, а вытянул длинную зелёную ниточку со многими клюквинками.</w:t>
      </w: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after="0" w:line="240" w:lineRule="auto"/>
        <w:ind w:firstLine="709"/>
        <w:jc w:val="both"/>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76"/>
        </w:numPr>
        <w:autoSpaceDE/>
        <w:autoSpaceDN/>
        <w:adjustRightInd/>
        <w:ind w:left="0" w:firstLine="709"/>
        <w:jc w:val="both"/>
      </w:pPr>
      <w:r w:rsidRPr="001A1A77">
        <w:t>Выписать по одному слову с орфограммами в корне: парным согласным, безударным гласным, непроизносимым согласным. Подобрать проверочные слова, обозначить орфограммы.</w:t>
      </w:r>
    </w:p>
    <w:p w:rsidR="00462A19" w:rsidRPr="001A1A77" w:rsidRDefault="00462A19" w:rsidP="0017675A">
      <w:pPr>
        <w:pStyle w:val="a5"/>
        <w:widowControl/>
        <w:numPr>
          <w:ilvl w:val="0"/>
          <w:numId w:val="176"/>
        </w:numPr>
        <w:autoSpaceDE/>
        <w:autoSpaceDN/>
        <w:adjustRightInd/>
        <w:ind w:left="0" w:firstLine="709"/>
        <w:jc w:val="both"/>
      </w:pPr>
      <w:r w:rsidRPr="001A1A77">
        <w:t xml:space="preserve">Выполнить звукобуквенный разбор слова: вариант </w:t>
      </w:r>
      <w:r w:rsidRPr="001A1A77">
        <w:rPr>
          <w:lang w:val="en-US"/>
        </w:rPr>
        <w:t>I</w:t>
      </w:r>
      <w:r w:rsidRPr="001A1A77">
        <w:t xml:space="preserve"> – </w:t>
      </w:r>
      <w:r w:rsidRPr="001A1A77">
        <w:rPr>
          <w:i/>
        </w:rPr>
        <w:t>ягода</w:t>
      </w:r>
      <w:r w:rsidRPr="001A1A77">
        <w:t xml:space="preserve">, вариант </w:t>
      </w:r>
      <w:r w:rsidRPr="001A1A77">
        <w:rPr>
          <w:lang w:val="en-US"/>
        </w:rPr>
        <w:t>II</w:t>
      </w:r>
      <w:r w:rsidRPr="001A1A77">
        <w:t xml:space="preserve"> – </w:t>
      </w:r>
      <w:r w:rsidRPr="001A1A77">
        <w:rPr>
          <w:i/>
        </w:rPr>
        <w:t>поздно</w:t>
      </w:r>
      <w:r w:rsidRPr="001A1A77">
        <w:t>.</w:t>
      </w:r>
    </w:p>
    <w:p w:rsidR="00462A19" w:rsidRPr="001A1A77" w:rsidRDefault="00462A19" w:rsidP="0017675A">
      <w:pPr>
        <w:pStyle w:val="a5"/>
        <w:widowControl/>
        <w:numPr>
          <w:ilvl w:val="0"/>
          <w:numId w:val="176"/>
        </w:numPr>
        <w:autoSpaceDE/>
        <w:autoSpaceDN/>
        <w:adjustRightInd/>
        <w:ind w:left="0" w:firstLine="709"/>
        <w:jc w:val="both"/>
      </w:pPr>
      <w:r w:rsidRPr="001A1A77">
        <w:t xml:space="preserve">Обозначьте грамматическую основу: </w:t>
      </w:r>
      <w:r w:rsidRPr="001A1A77">
        <w:rPr>
          <w:i/>
        </w:rPr>
        <w:t xml:space="preserve">вариант </w:t>
      </w:r>
      <w:r w:rsidRPr="001A1A77">
        <w:rPr>
          <w:i/>
          <w:lang w:val="en-US"/>
        </w:rPr>
        <w:t>I</w:t>
      </w:r>
      <w:r w:rsidRPr="001A1A77">
        <w:t xml:space="preserve"> – в третьем предложении; </w:t>
      </w:r>
      <w:r w:rsidRPr="001A1A77">
        <w:rPr>
          <w:i/>
        </w:rPr>
        <w:t xml:space="preserve">вариант </w:t>
      </w:r>
      <w:r w:rsidRPr="001A1A77">
        <w:rPr>
          <w:i/>
          <w:lang w:val="en-US"/>
        </w:rPr>
        <w:t>II</w:t>
      </w:r>
      <w:r w:rsidRPr="001A1A77">
        <w:t xml:space="preserve"> – в шестом предложении.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4*.</w:t>
      </w:r>
      <w:r w:rsidRPr="001A1A77">
        <w:rPr>
          <w:rFonts w:ascii="Times New Roman" w:hAnsi="Times New Roman" w:cs="Times New Roman"/>
          <w:sz w:val="24"/>
          <w:szCs w:val="24"/>
        </w:rPr>
        <w:t xml:space="preserve"> Выписать из текста слова с противоположным значением.</w:t>
      </w:r>
    </w:p>
    <w:p w:rsidR="00462A19" w:rsidRPr="001A1A77" w:rsidRDefault="00462A19" w:rsidP="00462A19">
      <w:pPr>
        <w:spacing w:after="0" w:line="240" w:lineRule="auto"/>
        <w:ind w:firstLine="709"/>
        <w:jc w:val="both"/>
        <w:rPr>
          <w:rFonts w:ascii="Times New Roman" w:hAnsi="Times New Roman" w:cs="Times New Roman"/>
          <w:b/>
          <w:sz w:val="24"/>
          <w:szCs w:val="24"/>
        </w:rPr>
      </w:pP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по теме «Предложение»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теме «Предложение».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w:t>
      </w:r>
      <w:r w:rsidRPr="001A1A77">
        <w:rPr>
          <w:rFonts w:ascii="Times New Roman" w:hAnsi="Times New Roman" w:cs="Times New Roman"/>
          <w:sz w:val="24"/>
          <w:szCs w:val="24"/>
        </w:rPr>
        <w:lastRenderedPageBreak/>
        <w:t xml:space="preserve">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Трусиха</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Ребята играли в войну. Валю с братом Андрюшей в игру не принимали. Валя была трусихой. А Андрюша умел только ползать.</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Вдруг ребята услышали крики. Пёс Лохмач сорвался с цепи. Дети бросились врассыпную, только Андрюша остался на улице.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Валя кинулась к брату. Огромный пес нёсся прямо на девочку. Она заслонила Андрюшу, бросила в собаку игрушку и громко закричала.</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Наперерез Лохмачу бежал сторож. Он схватил пса за ошейник и увёл.</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Ребята выходили из своих убежищ. Андрюша уже улыбался, а Валя плакала навзрыд. Она очень испугалась.</w:t>
      </w:r>
    </w:p>
    <w:p w:rsidR="00462A19" w:rsidRPr="001A1A77" w:rsidRDefault="00462A19" w:rsidP="00462A19">
      <w:pPr>
        <w:spacing w:after="0" w:line="240" w:lineRule="auto"/>
        <w:ind w:firstLine="709"/>
        <w:jc w:val="right"/>
        <w:rPr>
          <w:rFonts w:ascii="Times New Roman" w:hAnsi="Times New Roman" w:cs="Times New Roman"/>
          <w:i/>
          <w:sz w:val="24"/>
          <w:szCs w:val="24"/>
        </w:rPr>
      </w:pPr>
      <w:r w:rsidRPr="001A1A77">
        <w:rPr>
          <w:rFonts w:ascii="Times New Roman" w:hAnsi="Times New Roman" w:cs="Times New Roman"/>
          <w:i/>
          <w:sz w:val="24"/>
          <w:szCs w:val="24"/>
        </w:rPr>
        <w:t>По Н. Артюховой</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Грамматические задания:</w:t>
      </w:r>
    </w:p>
    <w:p w:rsidR="00462A19" w:rsidRPr="001A1A77" w:rsidRDefault="00462A19" w:rsidP="0017675A">
      <w:pPr>
        <w:pStyle w:val="a5"/>
        <w:widowControl/>
        <w:numPr>
          <w:ilvl w:val="0"/>
          <w:numId w:val="177"/>
        </w:numPr>
        <w:autoSpaceDE/>
        <w:autoSpaceDN/>
        <w:adjustRightInd/>
        <w:jc w:val="both"/>
      </w:pPr>
      <w:r w:rsidRPr="001A1A77">
        <w:t>Выписать из текста предложения, соответствующие схемам:</w:t>
      </w:r>
    </w:p>
    <w:p w:rsidR="00462A19" w:rsidRPr="001A1A77" w:rsidRDefault="00462A19" w:rsidP="00462A19">
      <w:pPr>
        <w:pStyle w:val="a5"/>
        <w:tabs>
          <w:tab w:val="left" w:pos="6060"/>
        </w:tabs>
        <w:ind w:left="1069"/>
        <w:jc w:val="both"/>
        <w:rPr>
          <w:i/>
        </w:rPr>
      </w:pPr>
      <w:r w:rsidRPr="001A1A77">
        <w:rPr>
          <w:i/>
        </w:rPr>
        <w:t xml:space="preserve">Вариант </w:t>
      </w:r>
      <w:r w:rsidRPr="001A1A77">
        <w:rPr>
          <w:i/>
          <w:lang w:val="en-US"/>
        </w:rPr>
        <w:t>I</w:t>
      </w:r>
      <w:r w:rsidRPr="001A1A77">
        <w:t xml:space="preserve"> </w:t>
      </w:r>
      <w:r w:rsidRPr="001A1A77">
        <w:tab/>
      </w:r>
      <w:r w:rsidRPr="001A1A77">
        <w:rPr>
          <w:i/>
        </w:rPr>
        <w:t xml:space="preserve">Вариант </w:t>
      </w:r>
      <w:r w:rsidRPr="001A1A77">
        <w:rPr>
          <w:i/>
          <w:lang w:val="en-US"/>
        </w:rPr>
        <w:t>II</w:t>
      </w:r>
    </w:p>
    <w:p w:rsidR="00462A19" w:rsidRPr="001A1A77" w:rsidRDefault="00462A19" w:rsidP="00462A19">
      <w:pPr>
        <w:pStyle w:val="a5"/>
        <w:tabs>
          <w:tab w:val="left" w:pos="6060"/>
        </w:tabs>
        <w:ind w:left="1069"/>
        <w:jc w:val="both"/>
      </w:pPr>
      <w:r w:rsidRPr="001A1A77">
        <w:t>○, ○ и ○.</w:t>
      </w:r>
      <w:r w:rsidRPr="001A1A77">
        <w:tab/>
        <w:t>○ и ○.</w:t>
      </w:r>
    </w:p>
    <w:p w:rsidR="00462A19" w:rsidRPr="001A1A77" w:rsidRDefault="00462A19" w:rsidP="00462A19">
      <w:pPr>
        <w:pStyle w:val="a5"/>
        <w:tabs>
          <w:tab w:val="left" w:pos="6060"/>
        </w:tabs>
        <w:ind w:left="1069"/>
        <w:jc w:val="both"/>
      </w:pPr>
      <w:r w:rsidRPr="001A1A77">
        <w:t>[ _  ͇ ], а [ _  ͇ ].</w:t>
      </w:r>
      <w:r w:rsidRPr="001A1A77">
        <w:tab/>
        <w:t>[ _  ͇ ], [ _  ͇ ].</w:t>
      </w:r>
    </w:p>
    <w:p w:rsidR="00462A19" w:rsidRPr="001A1A77" w:rsidRDefault="00462A19" w:rsidP="0017675A">
      <w:pPr>
        <w:pStyle w:val="a5"/>
        <w:widowControl/>
        <w:numPr>
          <w:ilvl w:val="0"/>
          <w:numId w:val="177"/>
        </w:numPr>
        <w:tabs>
          <w:tab w:val="left" w:pos="6060"/>
        </w:tabs>
        <w:autoSpaceDE/>
        <w:autoSpaceDN/>
        <w:adjustRightInd/>
        <w:jc w:val="both"/>
      </w:pPr>
      <w:r w:rsidRPr="001A1A77">
        <w:t xml:space="preserve">Выписать из предложения словосочетания, графически обозначить главное и зависимое слова: </w:t>
      </w:r>
      <w:r w:rsidRPr="001A1A77">
        <w:rPr>
          <w:i/>
        </w:rPr>
        <w:t xml:space="preserve">вариант </w:t>
      </w:r>
      <w:r w:rsidRPr="001A1A77">
        <w:rPr>
          <w:i/>
          <w:lang w:val="en-US"/>
        </w:rPr>
        <w:t>I</w:t>
      </w:r>
      <w:r w:rsidRPr="001A1A77">
        <w:t xml:space="preserve"> – Огромный пес нёсся прямо на девочку; </w:t>
      </w:r>
      <w:r w:rsidRPr="001A1A77">
        <w:rPr>
          <w:i/>
        </w:rPr>
        <w:t xml:space="preserve">вариант </w:t>
      </w:r>
      <w:r w:rsidRPr="001A1A77">
        <w:rPr>
          <w:i/>
          <w:lang w:val="en-US"/>
        </w:rPr>
        <w:t>II</w:t>
      </w:r>
      <w:r w:rsidRPr="001A1A77">
        <w:t xml:space="preserve"> – Ребята выходили из своих убежищ.</w:t>
      </w:r>
    </w:p>
    <w:p w:rsidR="00462A19" w:rsidRPr="001A1A77" w:rsidRDefault="00462A19" w:rsidP="0017675A">
      <w:pPr>
        <w:pStyle w:val="a5"/>
        <w:widowControl/>
        <w:numPr>
          <w:ilvl w:val="0"/>
          <w:numId w:val="177"/>
        </w:numPr>
        <w:tabs>
          <w:tab w:val="left" w:pos="6060"/>
        </w:tabs>
        <w:autoSpaceDE/>
        <w:autoSpaceDN/>
        <w:adjustRightInd/>
        <w:jc w:val="both"/>
      </w:pPr>
      <w:r w:rsidRPr="001A1A77">
        <w:t xml:space="preserve">Сделать звукобуквенный разбор слова: вариант </w:t>
      </w:r>
      <w:r w:rsidRPr="001A1A77">
        <w:rPr>
          <w:lang w:val="en-US"/>
        </w:rPr>
        <w:t>I</w:t>
      </w:r>
      <w:r w:rsidRPr="001A1A77">
        <w:t xml:space="preserve"> – </w:t>
      </w:r>
      <w:r w:rsidRPr="001A1A77">
        <w:rPr>
          <w:i/>
        </w:rPr>
        <w:t>вдруг</w:t>
      </w:r>
      <w:r w:rsidRPr="001A1A77">
        <w:t xml:space="preserve">; вариант </w:t>
      </w:r>
      <w:r w:rsidRPr="001A1A77">
        <w:rPr>
          <w:lang w:val="en-US"/>
        </w:rPr>
        <w:t>II</w:t>
      </w:r>
      <w:r w:rsidRPr="001A1A77">
        <w:t xml:space="preserve"> – </w:t>
      </w:r>
      <w:r w:rsidRPr="001A1A77">
        <w:rPr>
          <w:i/>
        </w:rPr>
        <w:t>очень</w:t>
      </w:r>
      <w:r w:rsidRPr="001A1A77">
        <w:t>.</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 xml:space="preserve"> </w:t>
      </w: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по теме «Части речи»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теме «Части речи».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Осень</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Ранняя осень. Красив и печален русский лес в эти чудесные дни. Гущу золотой листвы прорезают объятые огнём клёны. Медленно летят с берёз лёгкие пятачки листьев. Между деревьями блещут серебром тонкие нитки паутины. Краснеет поздний гриб. Попадаются подберезовики, подосиновики, рыжики.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Тишина в лесу. Грустно шелестит под ногами мягкий ковёр листвы. Воздух свежий и прозрачный. Вода в лесных ручьях чистая и холодная. Ещё зелёный стоит дуб, но вершины берёз уже оголились.</w:t>
      </w:r>
    </w:p>
    <w:p w:rsidR="00462A19" w:rsidRPr="001A1A77" w:rsidRDefault="00462A19" w:rsidP="00462A19">
      <w:pPr>
        <w:spacing w:after="0" w:line="240" w:lineRule="auto"/>
        <w:ind w:firstLine="709"/>
        <w:jc w:val="right"/>
        <w:rPr>
          <w:rFonts w:ascii="Times New Roman" w:hAnsi="Times New Roman" w:cs="Times New Roman"/>
          <w:i/>
          <w:sz w:val="24"/>
          <w:szCs w:val="24"/>
        </w:rPr>
      </w:pPr>
      <w:r w:rsidRPr="001A1A77">
        <w:rPr>
          <w:rFonts w:ascii="Times New Roman" w:hAnsi="Times New Roman" w:cs="Times New Roman"/>
          <w:i/>
          <w:sz w:val="24"/>
          <w:szCs w:val="24"/>
        </w:rPr>
        <w:t>По И. Соколову-Микитову</w:t>
      </w:r>
    </w:p>
    <w:p w:rsidR="00462A19" w:rsidRPr="001A1A77" w:rsidRDefault="00462A19" w:rsidP="00462A19">
      <w:pPr>
        <w:spacing w:after="0" w:line="240" w:lineRule="auto"/>
        <w:ind w:firstLine="709"/>
        <w:jc w:val="both"/>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78"/>
        </w:numPr>
        <w:autoSpaceDE/>
        <w:autoSpaceDN/>
        <w:adjustRightInd/>
        <w:ind w:left="0" w:firstLine="709"/>
        <w:jc w:val="both"/>
      </w:pPr>
      <w:r w:rsidRPr="001A1A77">
        <w:t xml:space="preserve">Выписать предложение: </w:t>
      </w:r>
      <w:r w:rsidRPr="001A1A77">
        <w:rPr>
          <w:i/>
        </w:rPr>
        <w:t xml:space="preserve">вариант </w:t>
      </w:r>
      <w:r w:rsidRPr="001A1A77">
        <w:rPr>
          <w:i/>
          <w:lang w:val="en-US"/>
        </w:rPr>
        <w:t>I</w:t>
      </w:r>
      <w:r w:rsidRPr="001A1A77">
        <w:t xml:space="preserve"> – с однородными членами; </w:t>
      </w:r>
      <w:r w:rsidRPr="001A1A77">
        <w:rPr>
          <w:i/>
        </w:rPr>
        <w:t xml:space="preserve">вариант </w:t>
      </w:r>
      <w:r w:rsidRPr="001A1A77">
        <w:rPr>
          <w:i/>
          <w:lang w:val="en-US"/>
        </w:rPr>
        <w:t>II</w:t>
      </w:r>
      <w:r w:rsidRPr="001A1A77">
        <w:t xml:space="preserve"> – сложное.</w:t>
      </w:r>
    </w:p>
    <w:p w:rsidR="00462A19" w:rsidRPr="001A1A77" w:rsidRDefault="00462A19" w:rsidP="0017675A">
      <w:pPr>
        <w:pStyle w:val="a5"/>
        <w:widowControl/>
        <w:numPr>
          <w:ilvl w:val="0"/>
          <w:numId w:val="178"/>
        </w:numPr>
        <w:autoSpaceDE/>
        <w:autoSpaceDN/>
        <w:adjustRightInd/>
        <w:ind w:left="0" w:firstLine="709"/>
        <w:jc w:val="both"/>
      </w:pPr>
      <w:r w:rsidRPr="001A1A77">
        <w:t xml:space="preserve">Разобрать слова по составу: вариант </w:t>
      </w:r>
      <w:r w:rsidRPr="001A1A77">
        <w:rPr>
          <w:lang w:val="en-US"/>
        </w:rPr>
        <w:t>I</w:t>
      </w:r>
      <w:r w:rsidRPr="001A1A77">
        <w:t xml:space="preserve"> – </w:t>
      </w:r>
      <w:r w:rsidRPr="001A1A77">
        <w:rPr>
          <w:i/>
        </w:rPr>
        <w:t>ранняя, подберёзовики, грустно</w:t>
      </w:r>
      <w:r w:rsidRPr="001A1A77">
        <w:t xml:space="preserve">; вариант </w:t>
      </w:r>
      <w:r w:rsidRPr="001A1A77">
        <w:rPr>
          <w:lang w:val="en-US"/>
        </w:rPr>
        <w:t>II</w:t>
      </w:r>
      <w:r w:rsidRPr="001A1A77">
        <w:t xml:space="preserve"> – </w:t>
      </w:r>
      <w:r w:rsidRPr="001A1A77">
        <w:rPr>
          <w:i/>
        </w:rPr>
        <w:t>холодная, подосиновики, медленно</w:t>
      </w:r>
      <w:r w:rsidRPr="001A1A77">
        <w:t>.</w:t>
      </w:r>
    </w:p>
    <w:p w:rsidR="00462A19" w:rsidRPr="001A1A77" w:rsidRDefault="00462A19" w:rsidP="0017675A">
      <w:pPr>
        <w:pStyle w:val="a5"/>
        <w:widowControl/>
        <w:numPr>
          <w:ilvl w:val="0"/>
          <w:numId w:val="178"/>
        </w:numPr>
        <w:autoSpaceDE/>
        <w:autoSpaceDN/>
        <w:adjustRightInd/>
        <w:ind w:left="0" w:firstLine="709"/>
        <w:jc w:val="both"/>
      </w:pPr>
      <w:r w:rsidRPr="001A1A77">
        <w:t xml:space="preserve">Сделать звукобуквенный разбор слова: вариант </w:t>
      </w:r>
      <w:r w:rsidRPr="001A1A77">
        <w:rPr>
          <w:lang w:val="en-US"/>
        </w:rPr>
        <w:t>I</w:t>
      </w:r>
      <w:r w:rsidRPr="001A1A77">
        <w:t xml:space="preserve"> – </w:t>
      </w:r>
      <w:r w:rsidRPr="001A1A77">
        <w:rPr>
          <w:i/>
        </w:rPr>
        <w:t>поздний</w:t>
      </w:r>
      <w:r w:rsidRPr="001A1A77">
        <w:t xml:space="preserve">; вариант </w:t>
      </w:r>
      <w:r w:rsidRPr="001A1A77">
        <w:rPr>
          <w:lang w:val="en-US"/>
        </w:rPr>
        <w:t>II</w:t>
      </w:r>
      <w:r w:rsidRPr="001A1A77">
        <w:t xml:space="preserve"> – </w:t>
      </w:r>
      <w:r w:rsidRPr="001A1A77">
        <w:rPr>
          <w:i/>
        </w:rPr>
        <w:t>гриб</w:t>
      </w:r>
      <w:r w:rsidRPr="001A1A77">
        <w:t>.</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4*. </w:t>
      </w:r>
      <w:r w:rsidRPr="001A1A77">
        <w:rPr>
          <w:rFonts w:ascii="Times New Roman" w:hAnsi="Times New Roman" w:cs="Times New Roman"/>
          <w:sz w:val="24"/>
          <w:szCs w:val="24"/>
        </w:rPr>
        <w:t>Найти в третьем предложении многозначное слово, составить с ним словосочетания в разных значениях.</w:t>
      </w:r>
    </w:p>
    <w:p w:rsidR="00462A19" w:rsidRPr="001A1A77" w:rsidRDefault="00462A19" w:rsidP="00462A19">
      <w:pPr>
        <w:spacing w:after="0" w:line="240" w:lineRule="auto"/>
        <w:ind w:firstLine="709"/>
        <w:jc w:val="center"/>
        <w:rPr>
          <w:rFonts w:ascii="Times New Roman" w:hAnsi="Times New Roman" w:cs="Times New Roman"/>
          <w:sz w:val="24"/>
          <w:szCs w:val="24"/>
        </w:rPr>
      </w:pP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по теме «Правописание безударных падежных окончаний имен существительных в единственном числе»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теме «Правописание безударных падежных окончаний имен существительных в единственном числе».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lastRenderedPageBreak/>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Как мужик убрал камень</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На площади в одном городе лежал огромный камень. Он занимал много места и мешал проезду на лошади. Призвали инженеров и попросили помощи в уборке камня.</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Первый инженер предложил порохом разбить камень на части и вывезти их. Он запросил оплату в восемь тысяч рублей. Другой инженер придумал под камень подвести большой каток и свалить его на пустоши. По стоимости это будет шесть тысяч рублей.</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 xml:space="preserve">А один мужик взялся камень за сто рублей убрать. Он выдумал выкопать подле камня яму, свалить его туда и заровнять землёй. </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Мужик так и сделал. Ему дали сто рублей за работу и сто рублей за умную выдумку.</w:t>
      </w:r>
    </w:p>
    <w:p w:rsidR="00462A19" w:rsidRPr="001A1A77" w:rsidRDefault="00462A19" w:rsidP="00462A19">
      <w:pPr>
        <w:spacing w:after="0" w:line="240" w:lineRule="auto"/>
        <w:ind w:firstLine="709"/>
        <w:jc w:val="right"/>
        <w:rPr>
          <w:rFonts w:ascii="Times New Roman" w:hAnsi="Times New Roman" w:cs="Times New Roman"/>
          <w:i/>
          <w:sz w:val="24"/>
          <w:szCs w:val="24"/>
        </w:rPr>
      </w:pPr>
      <w:r w:rsidRPr="001A1A77">
        <w:rPr>
          <w:rFonts w:ascii="Times New Roman" w:hAnsi="Times New Roman" w:cs="Times New Roman"/>
          <w:i/>
          <w:sz w:val="24"/>
          <w:szCs w:val="24"/>
        </w:rPr>
        <w:t>По Л. Толстому</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i/>
          <w:sz w:val="24"/>
          <w:szCs w:val="24"/>
        </w:rPr>
        <w:t xml:space="preserve">Слова для справок: </w:t>
      </w:r>
      <w:r w:rsidRPr="001A1A77">
        <w:rPr>
          <w:rFonts w:ascii="Times New Roman" w:hAnsi="Times New Roman" w:cs="Times New Roman"/>
          <w:sz w:val="24"/>
          <w:szCs w:val="24"/>
        </w:rPr>
        <w:t>его, тысяч, предложил.</w:t>
      </w:r>
    </w:p>
    <w:p w:rsidR="00462A19" w:rsidRPr="001A1A77" w:rsidRDefault="00462A19" w:rsidP="00462A19">
      <w:pPr>
        <w:spacing w:after="0" w:line="240" w:lineRule="auto"/>
        <w:ind w:firstLine="709"/>
        <w:jc w:val="both"/>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79"/>
        </w:numPr>
        <w:autoSpaceDE/>
        <w:autoSpaceDN/>
        <w:adjustRightInd/>
        <w:jc w:val="both"/>
      </w:pPr>
      <w:r w:rsidRPr="001A1A77">
        <w:t>Выписать по одному словосочетанию с именами существительными 1, 2, 3-го склонения. Выделить окончания существительных, определить падеж.</w:t>
      </w:r>
    </w:p>
    <w:p w:rsidR="00462A19" w:rsidRPr="001A1A77" w:rsidRDefault="00462A19" w:rsidP="0017675A">
      <w:pPr>
        <w:pStyle w:val="a5"/>
        <w:widowControl/>
        <w:numPr>
          <w:ilvl w:val="0"/>
          <w:numId w:val="179"/>
        </w:numPr>
        <w:autoSpaceDE/>
        <w:autoSpaceDN/>
        <w:adjustRightInd/>
        <w:jc w:val="both"/>
      </w:pPr>
      <w:r w:rsidRPr="001A1A77">
        <w:t xml:space="preserve">Выполнить звукобуквенный разбор слова: вариант </w:t>
      </w:r>
      <w:r w:rsidRPr="001A1A77">
        <w:rPr>
          <w:lang w:val="en-US"/>
        </w:rPr>
        <w:t>I</w:t>
      </w:r>
      <w:r w:rsidRPr="001A1A77">
        <w:t xml:space="preserve"> – </w:t>
      </w:r>
      <w:r w:rsidRPr="001A1A77">
        <w:rPr>
          <w:i/>
        </w:rPr>
        <w:t>его</w:t>
      </w:r>
      <w:r w:rsidRPr="001A1A77">
        <w:t xml:space="preserve">; вариант </w:t>
      </w:r>
      <w:r w:rsidRPr="001A1A77">
        <w:rPr>
          <w:lang w:val="en-US"/>
        </w:rPr>
        <w:t>II</w:t>
      </w:r>
      <w:r w:rsidRPr="001A1A77">
        <w:t xml:space="preserve"> – </w:t>
      </w:r>
      <w:r w:rsidRPr="001A1A77">
        <w:rPr>
          <w:i/>
        </w:rPr>
        <w:t>шесть</w:t>
      </w:r>
      <w:r w:rsidRPr="001A1A77">
        <w:t>.</w:t>
      </w:r>
    </w:p>
    <w:p w:rsidR="00462A19" w:rsidRPr="001A1A77" w:rsidRDefault="00462A19" w:rsidP="0017675A">
      <w:pPr>
        <w:pStyle w:val="a5"/>
        <w:widowControl/>
        <w:numPr>
          <w:ilvl w:val="0"/>
          <w:numId w:val="179"/>
        </w:numPr>
        <w:autoSpaceDE/>
        <w:autoSpaceDN/>
        <w:adjustRightInd/>
        <w:jc w:val="both"/>
      </w:pPr>
      <w:r w:rsidRPr="001A1A77">
        <w:t xml:space="preserve">Разобрать имя существительное как часть речи: вариант </w:t>
      </w:r>
      <w:r w:rsidRPr="001A1A77">
        <w:rPr>
          <w:lang w:val="en-US"/>
        </w:rPr>
        <w:t>I</w:t>
      </w:r>
      <w:r w:rsidRPr="001A1A77">
        <w:t xml:space="preserve"> – </w:t>
      </w:r>
      <w:r w:rsidRPr="001A1A77">
        <w:rPr>
          <w:i/>
        </w:rPr>
        <w:t xml:space="preserve"> (за) выдумку</w:t>
      </w:r>
      <w:r w:rsidRPr="001A1A77">
        <w:t xml:space="preserve">; вариант </w:t>
      </w:r>
      <w:r w:rsidRPr="001A1A77">
        <w:rPr>
          <w:lang w:val="en-US"/>
        </w:rPr>
        <w:t>II</w:t>
      </w:r>
      <w:r w:rsidRPr="001A1A77">
        <w:t xml:space="preserve"> – </w:t>
      </w:r>
      <w:r w:rsidRPr="001A1A77">
        <w:rPr>
          <w:i/>
        </w:rPr>
        <w:t>инженеров</w:t>
      </w:r>
      <w:r w:rsidRPr="001A1A77">
        <w:t>.</w:t>
      </w:r>
    </w:p>
    <w:p w:rsidR="00462A19" w:rsidRPr="001A1A77" w:rsidRDefault="00462A19" w:rsidP="00462A19">
      <w:pPr>
        <w:spacing w:after="0" w:line="240" w:lineRule="auto"/>
        <w:ind w:left="709"/>
        <w:jc w:val="both"/>
        <w:rPr>
          <w:rFonts w:ascii="Times New Roman" w:hAnsi="Times New Roman" w:cs="Times New Roman"/>
          <w:sz w:val="24"/>
          <w:szCs w:val="24"/>
        </w:rPr>
      </w:pPr>
      <w:r w:rsidRPr="001A1A77">
        <w:rPr>
          <w:rFonts w:ascii="Times New Roman" w:hAnsi="Times New Roman" w:cs="Times New Roman"/>
          <w:b/>
          <w:sz w:val="24"/>
          <w:szCs w:val="24"/>
        </w:rPr>
        <w:t>4*.</w:t>
      </w:r>
      <w:r w:rsidRPr="001A1A77">
        <w:rPr>
          <w:rFonts w:ascii="Times New Roman" w:hAnsi="Times New Roman" w:cs="Times New Roman"/>
          <w:sz w:val="24"/>
          <w:szCs w:val="24"/>
        </w:rPr>
        <w:t xml:space="preserve"> Составить из слов пословицы. Выделить окончания имен существительных.</w:t>
      </w:r>
    </w:p>
    <w:p w:rsidR="00462A19" w:rsidRPr="001A1A77" w:rsidRDefault="00462A19" w:rsidP="00462A19">
      <w:pPr>
        <w:pStyle w:val="a5"/>
        <w:ind w:left="1069"/>
        <w:jc w:val="both"/>
      </w:pP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за первое полугодие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темам, изученным в первом полугодии.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Лес</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Лес – это большой город с тысячами жителей. Разными жилищами застроен этот гигант. В глубоких норках, тёплых гнёздах, просторных берлогах, крошечных хибарках поселились лесные обитатели. Жители лесов – звери, птицы, насекомые. Весь день хлопочут они по хозяйству.</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С утра до вечера снуют птицы меж стволов деревьев, кустов, веток. Поймают жуков, гусениц – несут своим птенчикам. Не сидят без дела работящие муравьи. Они поедают вредителей леса. Охраняют лес от болезней хищники – лесные санитары.</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Леса наши – это кладезь богатств. Берегите деревья, кусты, травы. Не разоряйте птичьих гнезд. Не разрушайте муравейники. Будьте природе друзьями и рачительными хозяевами.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i/>
          <w:sz w:val="24"/>
          <w:szCs w:val="24"/>
        </w:rPr>
        <w:t xml:space="preserve">Слова для справок: </w:t>
      </w:r>
      <w:r w:rsidRPr="001A1A77">
        <w:rPr>
          <w:rFonts w:ascii="Times New Roman" w:hAnsi="Times New Roman" w:cs="Times New Roman"/>
          <w:sz w:val="24"/>
          <w:szCs w:val="24"/>
        </w:rPr>
        <w:t>хибарки, кладезь, рачительные.</w:t>
      </w:r>
    </w:p>
    <w:p w:rsidR="00462A19" w:rsidRPr="001A1A77" w:rsidRDefault="00462A19" w:rsidP="00462A19">
      <w:pPr>
        <w:spacing w:after="0" w:line="240" w:lineRule="auto"/>
        <w:ind w:firstLine="709"/>
        <w:jc w:val="both"/>
        <w:rPr>
          <w:rFonts w:ascii="Times New Roman" w:hAnsi="Times New Roman" w:cs="Times New Roman"/>
          <w:b/>
          <w:sz w:val="24"/>
          <w:szCs w:val="24"/>
        </w:rPr>
      </w:pPr>
      <w:r w:rsidRPr="001A1A77">
        <w:rPr>
          <w:rFonts w:ascii="Times New Roman" w:hAnsi="Times New Roman" w:cs="Times New Roman"/>
          <w:b/>
          <w:sz w:val="24"/>
          <w:szCs w:val="24"/>
        </w:rPr>
        <w:lastRenderedPageBreak/>
        <w:t>Грамматические задания:</w:t>
      </w:r>
    </w:p>
    <w:p w:rsidR="00462A19" w:rsidRPr="001A1A77" w:rsidRDefault="00462A19" w:rsidP="0017675A">
      <w:pPr>
        <w:pStyle w:val="a5"/>
        <w:widowControl/>
        <w:numPr>
          <w:ilvl w:val="0"/>
          <w:numId w:val="180"/>
        </w:numPr>
        <w:autoSpaceDE/>
        <w:autoSpaceDN/>
        <w:adjustRightInd/>
        <w:ind w:left="0" w:firstLine="709"/>
        <w:jc w:val="both"/>
        <w:rPr>
          <w:b/>
        </w:rPr>
      </w:pPr>
      <w:r w:rsidRPr="001A1A77">
        <w:t>Выписать три словосочетания с именами существительными во множественном числе. Определить падеж и склонение имён существительных.</w:t>
      </w:r>
    </w:p>
    <w:p w:rsidR="00462A19" w:rsidRPr="001A1A77" w:rsidRDefault="00462A19" w:rsidP="0017675A">
      <w:pPr>
        <w:pStyle w:val="a5"/>
        <w:widowControl/>
        <w:numPr>
          <w:ilvl w:val="0"/>
          <w:numId w:val="180"/>
        </w:numPr>
        <w:autoSpaceDE/>
        <w:autoSpaceDN/>
        <w:adjustRightInd/>
        <w:ind w:left="0" w:firstLine="709"/>
        <w:jc w:val="both"/>
      </w:pPr>
      <w:r w:rsidRPr="001A1A77">
        <w:t>Списать предложения. Имена существительные, данные в скобках, записать в форме родительного падежа множественного числа.</w:t>
      </w:r>
    </w:p>
    <w:p w:rsidR="00462A19" w:rsidRPr="001A1A77" w:rsidRDefault="00462A19" w:rsidP="00462A19">
      <w:pPr>
        <w:pStyle w:val="a5"/>
        <w:ind w:left="0" w:firstLine="709"/>
        <w:jc w:val="both"/>
        <w:rPr>
          <w:i/>
        </w:rPr>
      </w:pPr>
      <w:r w:rsidRPr="001A1A77">
        <w:rPr>
          <w:i/>
        </w:rPr>
        <w:t>Сок (апельсины) и (мандарины) содержит много (витамины). Бабушка сварила варенье из (вишня) и (абрикосы).</w:t>
      </w:r>
    </w:p>
    <w:p w:rsidR="00462A19" w:rsidRPr="001A1A77" w:rsidRDefault="00462A19" w:rsidP="0017675A">
      <w:pPr>
        <w:pStyle w:val="a5"/>
        <w:widowControl/>
        <w:numPr>
          <w:ilvl w:val="0"/>
          <w:numId w:val="180"/>
        </w:numPr>
        <w:autoSpaceDE/>
        <w:autoSpaceDN/>
        <w:adjustRightInd/>
        <w:ind w:left="0" w:firstLine="709"/>
        <w:jc w:val="both"/>
      </w:pPr>
      <w:r w:rsidRPr="001A1A77">
        <w:t xml:space="preserve">Разобрать имя существительное как часть речи: вариант </w:t>
      </w:r>
      <w:r w:rsidRPr="001A1A77">
        <w:rPr>
          <w:lang w:val="en-US"/>
        </w:rPr>
        <w:t>I</w:t>
      </w:r>
      <w:r w:rsidRPr="001A1A77">
        <w:t xml:space="preserve"> – </w:t>
      </w:r>
      <w:r w:rsidRPr="001A1A77">
        <w:rPr>
          <w:i/>
        </w:rPr>
        <w:t>вредителей</w:t>
      </w:r>
      <w:r w:rsidRPr="001A1A77">
        <w:t xml:space="preserve">; вариант </w:t>
      </w:r>
      <w:r w:rsidRPr="001A1A77">
        <w:rPr>
          <w:lang w:val="en-US"/>
        </w:rPr>
        <w:t>II</w:t>
      </w:r>
      <w:r w:rsidRPr="001A1A77">
        <w:t xml:space="preserve"> – </w:t>
      </w:r>
      <w:r w:rsidRPr="001A1A77">
        <w:rPr>
          <w:i/>
        </w:rPr>
        <w:t>гусениц</w:t>
      </w:r>
      <w:r w:rsidRPr="001A1A77">
        <w:t>.</w:t>
      </w: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по теме «Имя прилагательное»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теме «Имя прилагательное».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Зимний день</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Стоит чудесный зимний день. Над нами ясное голубое небо. Всё вокруг покрыто пушистым снежным покровом. Яркий свет слепит глаза. Мы въехали в лес. Деревья стоят словно в сказке. На стволе высокой сосны мы заметили пёстрого дятла. Он ловко долбит шишку. Синички и воробьи дружно подбирают сосновые семена. Рыжая белка быстро мелькнула среди деревьев.</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Под сосной видны следы. Это заяц-беляк пробежал по нетронутому снегу.</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Хорошо в лесу! Легко дышать свежим морозным воздухом.</w:t>
      </w:r>
    </w:p>
    <w:p w:rsidR="00462A19" w:rsidRPr="001A1A77" w:rsidRDefault="00462A19" w:rsidP="00462A19">
      <w:pPr>
        <w:spacing w:after="0" w:line="240" w:lineRule="auto"/>
        <w:ind w:firstLine="709"/>
        <w:rPr>
          <w:rFonts w:ascii="Times New Roman" w:hAnsi="Times New Roman" w:cs="Times New Roman"/>
          <w:sz w:val="24"/>
          <w:szCs w:val="24"/>
        </w:rPr>
      </w:pPr>
    </w:p>
    <w:p w:rsidR="00462A19" w:rsidRPr="001A1A77" w:rsidRDefault="00462A19" w:rsidP="00462A19">
      <w:pPr>
        <w:spacing w:after="0" w:line="240" w:lineRule="auto"/>
        <w:ind w:firstLine="709"/>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81"/>
        </w:numPr>
        <w:autoSpaceDE/>
        <w:autoSpaceDN/>
        <w:adjustRightInd/>
        <w:ind w:left="0" w:firstLine="709"/>
        <w:jc w:val="both"/>
        <w:rPr>
          <w:b/>
        </w:rPr>
      </w:pPr>
      <w:r w:rsidRPr="001A1A77">
        <w:t>Выписать три словосочетания «прил. + сущ.». Выделить окончания и указать падеж имён существительных.</w:t>
      </w:r>
    </w:p>
    <w:p w:rsidR="00462A19" w:rsidRPr="001A1A77" w:rsidRDefault="00462A19" w:rsidP="0017675A">
      <w:pPr>
        <w:pStyle w:val="a5"/>
        <w:widowControl/>
        <w:numPr>
          <w:ilvl w:val="0"/>
          <w:numId w:val="181"/>
        </w:numPr>
        <w:autoSpaceDE/>
        <w:autoSpaceDN/>
        <w:adjustRightInd/>
        <w:ind w:left="0" w:firstLine="709"/>
        <w:jc w:val="both"/>
        <w:rPr>
          <w:b/>
        </w:rPr>
      </w:pPr>
      <w:r w:rsidRPr="001A1A77">
        <w:t>Составить три словосочетания: прил. + сущ. м. р. в Т. п., прил. + сущ. ср. р. в Д. п., прил. + сущ. ж. р. в П. п.</w:t>
      </w:r>
    </w:p>
    <w:p w:rsidR="00462A19" w:rsidRPr="001A1A77" w:rsidRDefault="00462A19" w:rsidP="0017675A">
      <w:pPr>
        <w:pStyle w:val="a5"/>
        <w:widowControl/>
        <w:numPr>
          <w:ilvl w:val="0"/>
          <w:numId w:val="181"/>
        </w:numPr>
        <w:autoSpaceDE/>
        <w:autoSpaceDN/>
        <w:adjustRightInd/>
        <w:ind w:left="0" w:firstLine="709"/>
        <w:jc w:val="both"/>
        <w:rPr>
          <w:b/>
        </w:rPr>
      </w:pPr>
      <w:r w:rsidRPr="001A1A77">
        <w:t>Списать, вставить подходящие по смыслу имена прилагательные:</w:t>
      </w:r>
    </w:p>
    <w:p w:rsidR="00462A19" w:rsidRPr="001A1A77" w:rsidRDefault="00462A19" w:rsidP="0017675A">
      <w:pPr>
        <w:pStyle w:val="a5"/>
        <w:widowControl/>
        <w:numPr>
          <w:ilvl w:val="0"/>
          <w:numId w:val="182"/>
        </w:numPr>
        <w:autoSpaceDE/>
        <w:autoSpaceDN/>
        <w:adjustRightInd/>
        <w:jc w:val="both"/>
        <w:rPr>
          <w:b/>
        </w:rPr>
      </w:pPr>
      <w:r w:rsidRPr="001A1A77">
        <w:t>В …, …, … уборе стоит осенний лес.</w:t>
      </w:r>
    </w:p>
    <w:p w:rsidR="00462A19" w:rsidRPr="001A1A77" w:rsidRDefault="00462A19" w:rsidP="0017675A">
      <w:pPr>
        <w:pStyle w:val="a5"/>
        <w:widowControl/>
        <w:numPr>
          <w:ilvl w:val="0"/>
          <w:numId w:val="182"/>
        </w:numPr>
        <w:autoSpaceDE/>
        <w:autoSpaceDN/>
        <w:adjustRightInd/>
        <w:jc w:val="both"/>
        <w:rPr>
          <w:b/>
        </w:rPr>
      </w:pPr>
      <w:r w:rsidRPr="001A1A77">
        <w:t>На … небе загорелись … звёзды.</w:t>
      </w:r>
    </w:p>
    <w:p w:rsidR="00462A19" w:rsidRPr="001A1A77" w:rsidRDefault="00462A19" w:rsidP="00462A19">
      <w:pPr>
        <w:spacing w:after="0" w:line="240" w:lineRule="auto"/>
        <w:jc w:val="both"/>
        <w:rPr>
          <w:rFonts w:ascii="Times New Roman" w:hAnsi="Times New Roman" w:cs="Times New Roman"/>
          <w:b/>
          <w:sz w:val="24"/>
          <w:szCs w:val="24"/>
        </w:rPr>
      </w:pPr>
    </w:p>
    <w:p w:rsidR="00462A19" w:rsidRPr="001A1A77" w:rsidRDefault="00462A19" w:rsidP="00462A19">
      <w:pPr>
        <w:spacing w:after="0" w:line="240" w:lineRule="auto"/>
        <w:jc w:val="both"/>
        <w:rPr>
          <w:rFonts w:ascii="Times New Roman" w:hAnsi="Times New Roman" w:cs="Times New Roman"/>
          <w:b/>
          <w:sz w:val="24"/>
          <w:szCs w:val="24"/>
        </w:rPr>
      </w:pP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по теме «Местоимение»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теме «Местоимение».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Лесной голосок</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lastRenderedPageBreak/>
        <w:t>В солнечный день я бродил в берёзовом перелеске. Вдали послышался знакомый лесной голосок. Это куковала кукушка. Я её слышал много раз. Но никогда не видел, какая она из себя.</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Увидеть её оказалось совсем не просто. Я иду к ней на голосок, а она – от меня. В прятки со мной играет. Решил наоборот играть: я спрячусь, а ты поищи. Залез в куст орешника и кукукнул один раз. Кукушка замолкла. И вдруг неподалёку послышался её крик. Я молчок: поищи получше. А она уже совсем близко кукует.</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Гляжу – через поляну летит птица. Хвост у неё длинный, сама серая, грудка в тёмных пестринках. Может, это ястребёнок? А птица подлетела к соседнему дереву, села на сучок и закуковала. Вот она какая – кукушка!</w:t>
      </w:r>
    </w:p>
    <w:p w:rsidR="00462A19" w:rsidRPr="001A1A77" w:rsidRDefault="00462A19" w:rsidP="00462A19">
      <w:pPr>
        <w:spacing w:after="0" w:line="240" w:lineRule="auto"/>
        <w:ind w:firstLine="709"/>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83"/>
        </w:numPr>
        <w:autoSpaceDE/>
        <w:autoSpaceDN/>
        <w:adjustRightInd/>
        <w:ind w:left="0" w:firstLine="709"/>
        <w:jc w:val="both"/>
        <w:rPr>
          <w:b/>
        </w:rPr>
      </w:pPr>
      <w:r w:rsidRPr="001A1A77">
        <w:t>Выписать из текста местоимения, указать их лицо, число и падеж.</w:t>
      </w:r>
    </w:p>
    <w:p w:rsidR="00462A19" w:rsidRPr="001A1A77" w:rsidRDefault="00462A19" w:rsidP="0017675A">
      <w:pPr>
        <w:pStyle w:val="a5"/>
        <w:widowControl/>
        <w:numPr>
          <w:ilvl w:val="0"/>
          <w:numId w:val="183"/>
        </w:numPr>
        <w:autoSpaceDE/>
        <w:autoSpaceDN/>
        <w:adjustRightInd/>
        <w:ind w:left="0" w:firstLine="709"/>
        <w:jc w:val="both"/>
        <w:rPr>
          <w:b/>
        </w:rPr>
      </w:pPr>
      <w:r w:rsidRPr="001A1A77">
        <w:t>Распределить слова по группам и записать в два столбика: для, он, по, её, от, за, вы, нам, у, тебе.</w:t>
      </w:r>
    </w:p>
    <w:p w:rsidR="00462A19" w:rsidRPr="001A1A77" w:rsidRDefault="00462A19" w:rsidP="0017675A">
      <w:pPr>
        <w:pStyle w:val="a5"/>
        <w:widowControl/>
        <w:numPr>
          <w:ilvl w:val="0"/>
          <w:numId w:val="183"/>
        </w:numPr>
        <w:autoSpaceDE/>
        <w:autoSpaceDN/>
        <w:adjustRightInd/>
        <w:jc w:val="both"/>
        <w:rPr>
          <w:b/>
        </w:rPr>
      </w:pPr>
      <w:r w:rsidRPr="001A1A77">
        <w:t>Списать, вставить подходящие по смыслу местоимения.</w:t>
      </w:r>
    </w:p>
    <w:p w:rsidR="00462A19" w:rsidRPr="001A1A77" w:rsidRDefault="00462A19" w:rsidP="00462A19">
      <w:pPr>
        <w:pStyle w:val="a5"/>
        <w:ind w:left="0" w:firstLine="709"/>
        <w:jc w:val="both"/>
        <w:rPr>
          <w:b/>
        </w:rPr>
      </w:pPr>
      <w:r w:rsidRPr="001A1A77">
        <w:t>В субботу … пошли в парк. Деревья стояли в пёстром наряде. На … были красные, жёлтые, оранжевые листья. … встал под деревом. На … дождём посыпались осенние листья.</w:t>
      </w: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Контрольный диктант по теме «Глагол»</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теме «Глагол».</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Совесть</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Нина не приготовила уроки, решила не идти в школу, а украдкой пошла в рощу. Она положила завтрак и книги под куст, а сама побежала за красивой бабочкой.</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На тропинке Нине встретился малыш. В руке он держал букварь с тетрадкой. Девочка решила подшутить над ним и назвала малыша прогульщиком.</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Оказалось, что мальчик убегал от собаки и заблудился. Нина провела его через рощу. Забрать завтрак и книги она постыдилась и оставила их под кустом.</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Прибежала собака. Книги не тронула, а завтрак съела. Нина заплакала. Она не жалела завтрак, её грызла беспощадная совесть.</w:t>
      </w:r>
    </w:p>
    <w:p w:rsidR="00462A19" w:rsidRPr="001A1A77" w:rsidRDefault="00462A19" w:rsidP="00462A19">
      <w:pPr>
        <w:spacing w:after="0" w:line="240" w:lineRule="auto"/>
        <w:ind w:firstLine="709"/>
        <w:jc w:val="right"/>
        <w:rPr>
          <w:rFonts w:ascii="Times New Roman" w:hAnsi="Times New Roman" w:cs="Times New Roman"/>
          <w:i/>
          <w:sz w:val="24"/>
          <w:szCs w:val="24"/>
        </w:rPr>
      </w:pPr>
      <w:r w:rsidRPr="001A1A77">
        <w:rPr>
          <w:rFonts w:ascii="Times New Roman" w:hAnsi="Times New Roman" w:cs="Times New Roman"/>
          <w:i/>
          <w:sz w:val="24"/>
          <w:szCs w:val="24"/>
        </w:rPr>
        <w:t>По А. Гайдару</w:t>
      </w:r>
    </w:p>
    <w:p w:rsidR="00462A19" w:rsidRPr="001A1A77" w:rsidRDefault="00462A19" w:rsidP="00462A19">
      <w:pPr>
        <w:spacing w:after="0" w:line="240" w:lineRule="auto"/>
        <w:ind w:firstLine="709"/>
        <w:jc w:val="both"/>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84"/>
        </w:numPr>
        <w:autoSpaceDE/>
        <w:autoSpaceDN/>
        <w:adjustRightInd/>
        <w:ind w:left="0" w:firstLine="709"/>
        <w:jc w:val="both"/>
        <w:rPr>
          <w:b/>
        </w:rPr>
      </w:pPr>
      <w:r w:rsidRPr="001A1A77">
        <w:t>Выписать из текста три глагола, указать их время, лицо, число и род</w:t>
      </w:r>
    </w:p>
    <w:p w:rsidR="00462A19" w:rsidRPr="001A1A77" w:rsidRDefault="00462A19" w:rsidP="0017675A">
      <w:pPr>
        <w:pStyle w:val="a5"/>
        <w:widowControl/>
        <w:numPr>
          <w:ilvl w:val="0"/>
          <w:numId w:val="184"/>
        </w:numPr>
        <w:autoSpaceDE/>
        <w:autoSpaceDN/>
        <w:adjustRightInd/>
        <w:ind w:left="0" w:firstLine="709"/>
        <w:jc w:val="both"/>
        <w:rPr>
          <w:b/>
          <w:i/>
        </w:rPr>
      </w:pPr>
      <w:r w:rsidRPr="001A1A77">
        <w:t xml:space="preserve">Поставить глаголы в неопределенную форму: </w:t>
      </w:r>
      <w:r w:rsidRPr="001A1A77">
        <w:rPr>
          <w:i/>
        </w:rPr>
        <w:t>пришла, идёт, посмотрит.</w:t>
      </w:r>
    </w:p>
    <w:p w:rsidR="00462A19" w:rsidRPr="001A1A77" w:rsidRDefault="00462A19" w:rsidP="00462A19">
      <w:pPr>
        <w:spacing w:after="0" w:line="240" w:lineRule="auto"/>
        <w:jc w:val="both"/>
        <w:rPr>
          <w:rFonts w:ascii="Times New Roman" w:hAnsi="Times New Roman" w:cs="Times New Roman"/>
          <w:b/>
          <w:i/>
          <w:sz w:val="24"/>
          <w:szCs w:val="24"/>
        </w:rPr>
      </w:pPr>
    </w:p>
    <w:p w:rsidR="00462A19" w:rsidRPr="001A1A77" w:rsidRDefault="00462A19" w:rsidP="00462A19">
      <w:pPr>
        <w:spacing w:after="0" w:line="240" w:lineRule="auto"/>
        <w:jc w:val="both"/>
        <w:rPr>
          <w:rFonts w:ascii="Times New Roman" w:hAnsi="Times New Roman" w:cs="Times New Roman"/>
          <w:b/>
          <w:i/>
          <w:sz w:val="24"/>
          <w:szCs w:val="24"/>
        </w:rPr>
      </w:pPr>
    </w:p>
    <w:p w:rsidR="00462A19" w:rsidRPr="001A1A77" w:rsidRDefault="00462A19" w:rsidP="00462A19">
      <w:pPr>
        <w:spacing w:after="0" w:line="240" w:lineRule="auto"/>
        <w:jc w:val="both"/>
        <w:rPr>
          <w:rFonts w:ascii="Times New Roman" w:hAnsi="Times New Roman" w:cs="Times New Roman"/>
          <w:b/>
          <w:i/>
          <w:sz w:val="24"/>
          <w:szCs w:val="24"/>
        </w:rPr>
      </w:pPr>
    </w:p>
    <w:p w:rsidR="00462A19" w:rsidRPr="001A1A77" w:rsidRDefault="00462A19" w:rsidP="00462A19">
      <w:pPr>
        <w:spacing w:after="0"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Итоговая контрольная работа по русскому языку</w:t>
      </w:r>
    </w:p>
    <w:p w:rsidR="00462A19" w:rsidRPr="001A1A77" w:rsidRDefault="00462A19" w:rsidP="00462A19">
      <w:pPr>
        <w:spacing w:after="0" w:line="240" w:lineRule="auto"/>
        <w:jc w:val="center"/>
        <w:rPr>
          <w:rFonts w:ascii="Times New Roman" w:hAnsi="Times New Roman" w:cs="Times New Roman"/>
          <w:b/>
          <w:sz w:val="24"/>
          <w:szCs w:val="24"/>
        </w:rPr>
      </w:pPr>
      <w:r w:rsidRPr="001A1A77">
        <w:rPr>
          <w:rFonts w:ascii="Times New Roman" w:hAnsi="Times New Roman" w:cs="Times New Roman"/>
          <w:b/>
          <w:sz w:val="24"/>
          <w:szCs w:val="24"/>
        </w:rPr>
        <w:t>Диктант</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 xml:space="preserve">Цель: </w:t>
      </w:r>
      <w:r w:rsidRPr="001A1A77">
        <w:rPr>
          <w:rFonts w:ascii="Times New Roman" w:hAnsi="Times New Roman" w:cs="Times New Roman"/>
          <w:sz w:val="24"/>
          <w:szCs w:val="24"/>
        </w:rPr>
        <w:t>проверить знания, умения и навыки по темам, изученным в 4 классе.</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b/>
          <w:sz w:val="24"/>
          <w:szCs w:val="24"/>
        </w:rPr>
        <w:t>Планируемые результаты:</w:t>
      </w:r>
      <w:r w:rsidRPr="001A1A77">
        <w:rPr>
          <w:rFonts w:ascii="Times New Roman" w:hAnsi="Times New Roman" w:cs="Times New Roman"/>
          <w:sz w:val="24"/>
          <w:szCs w:val="24"/>
        </w:rPr>
        <w:t xml:space="preserve"> </w:t>
      </w:r>
      <w:r w:rsidRPr="001A1A77">
        <w:rPr>
          <w:rFonts w:ascii="Times New Roman" w:hAnsi="Times New Roman" w:cs="Times New Roman"/>
          <w:i/>
          <w:sz w:val="24"/>
          <w:szCs w:val="24"/>
        </w:rPr>
        <w:t>п.</w:t>
      </w:r>
      <w:r w:rsidRPr="001A1A77">
        <w:rPr>
          <w:rFonts w:ascii="Times New Roman" w:hAnsi="Times New Roman" w:cs="Times New Roman"/>
          <w:sz w:val="24"/>
          <w:szCs w:val="24"/>
        </w:rPr>
        <w:t xml:space="preserve"> –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1A1A77">
        <w:rPr>
          <w:rFonts w:ascii="Times New Roman" w:hAnsi="Times New Roman" w:cs="Times New Roman"/>
          <w:i/>
          <w:sz w:val="24"/>
          <w:szCs w:val="24"/>
        </w:rPr>
        <w:t>к.</w:t>
      </w:r>
      <w:r w:rsidRPr="001A1A77">
        <w:rPr>
          <w:rFonts w:ascii="Times New Roman" w:hAnsi="Times New Roman" w:cs="Times New Roman"/>
          <w:sz w:val="24"/>
          <w:szCs w:val="24"/>
        </w:rPr>
        <w:t xml:space="preserve"> – владение монологической и диалогической формами речи в соответствии  с грамматическими и синтаксическими нормами родного языка; </w:t>
      </w:r>
      <w:r w:rsidRPr="001A1A77">
        <w:rPr>
          <w:rFonts w:ascii="Times New Roman" w:hAnsi="Times New Roman" w:cs="Times New Roman"/>
          <w:i/>
          <w:sz w:val="24"/>
          <w:szCs w:val="24"/>
        </w:rPr>
        <w:t>р.</w:t>
      </w:r>
      <w:r w:rsidRPr="001A1A77">
        <w:rPr>
          <w:rFonts w:ascii="Times New Roman" w:hAnsi="Times New Roman" w:cs="Times New Roman"/>
          <w:sz w:val="24"/>
          <w:szCs w:val="24"/>
        </w:rPr>
        <w:t xml:space="preserve"> – сличение способа действия и его результата с заданным эталоном; внесение необходимых дополнений и корректив в план, и способ действия; </w:t>
      </w:r>
      <w:r w:rsidRPr="001A1A77">
        <w:rPr>
          <w:rFonts w:ascii="Times New Roman" w:hAnsi="Times New Roman" w:cs="Times New Roman"/>
          <w:sz w:val="24"/>
          <w:szCs w:val="24"/>
        </w:rPr>
        <w:lastRenderedPageBreak/>
        <w:t xml:space="preserve">способность к мобилизации сил и энергии, к волевому усилию; </w:t>
      </w:r>
      <w:r w:rsidRPr="001A1A77">
        <w:rPr>
          <w:rFonts w:ascii="Times New Roman" w:hAnsi="Times New Roman" w:cs="Times New Roman"/>
          <w:i/>
          <w:sz w:val="24"/>
          <w:szCs w:val="24"/>
        </w:rPr>
        <w:t>л.</w:t>
      </w:r>
      <w:r w:rsidRPr="001A1A77">
        <w:rPr>
          <w:rFonts w:ascii="Times New Roman" w:hAnsi="Times New Roman" w:cs="Times New Roman"/>
          <w:sz w:val="24"/>
          <w:szCs w:val="24"/>
        </w:rPr>
        <w:t xml:space="preserve"> – установление связи между целью учебной деятельности и её мотивом.</w:t>
      </w:r>
    </w:p>
    <w:p w:rsidR="00462A19" w:rsidRPr="001A1A77" w:rsidRDefault="00462A19" w:rsidP="00462A19">
      <w:pPr>
        <w:spacing w:after="0" w:line="240" w:lineRule="auto"/>
        <w:ind w:firstLine="709"/>
        <w:jc w:val="center"/>
        <w:rPr>
          <w:rFonts w:ascii="Times New Roman" w:hAnsi="Times New Roman" w:cs="Times New Roman"/>
          <w:b/>
          <w:sz w:val="24"/>
          <w:szCs w:val="24"/>
        </w:rPr>
      </w:pPr>
      <w:r w:rsidRPr="001A1A77">
        <w:rPr>
          <w:rFonts w:ascii="Times New Roman" w:hAnsi="Times New Roman" w:cs="Times New Roman"/>
          <w:b/>
          <w:sz w:val="24"/>
          <w:szCs w:val="24"/>
        </w:rPr>
        <w:t>Последние денёчки</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Ранним мартовским утром проснулось солнце. Отдёрнуло оно лёгкую кисею облаков и взглянуло на землю. А там за ночь зима да мороз свои порядки навели. Около берёзки свежий снежок бросили, холмы молочным туманом укрыли. А в лесочке ледяные сосульки на соснах развесили. Радостно ребятишки бегут по последнему снежку.</w:t>
      </w:r>
    </w:p>
    <w:p w:rsidR="00462A19" w:rsidRPr="001A1A77" w:rsidRDefault="00462A19" w:rsidP="00462A19">
      <w:pPr>
        <w:spacing w:after="0" w:line="240" w:lineRule="auto"/>
        <w:ind w:firstLine="709"/>
        <w:jc w:val="both"/>
        <w:rPr>
          <w:rFonts w:ascii="Times New Roman" w:hAnsi="Times New Roman" w:cs="Times New Roman"/>
          <w:sz w:val="24"/>
          <w:szCs w:val="24"/>
        </w:rPr>
      </w:pPr>
      <w:r w:rsidRPr="001A1A77">
        <w:rPr>
          <w:rFonts w:ascii="Times New Roman" w:hAnsi="Times New Roman" w:cs="Times New Roman"/>
          <w:sz w:val="24"/>
          <w:szCs w:val="24"/>
        </w:rPr>
        <w:t>Поглядело светило на эти проказы и стало землю прогревать. Лёд и снег сразу потускнели. По лесной ложбинке побежал весёлый говорливый ручеёк. Он бежал и пел свою песенку о весне.</w:t>
      </w:r>
    </w:p>
    <w:p w:rsidR="00462A19" w:rsidRPr="001A1A77" w:rsidRDefault="00462A19" w:rsidP="00462A19">
      <w:pPr>
        <w:spacing w:after="0" w:line="240" w:lineRule="auto"/>
        <w:ind w:firstLine="709"/>
        <w:jc w:val="both"/>
        <w:rPr>
          <w:rFonts w:ascii="Times New Roman" w:hAnsi="Times New Roman" w:cs="Times New Roman"/>
          <w:sz w:val="24"/>
          <w:szCs w:val="24"/>
        </w:rPr>
      </w:pPr>
    </w:p>
    <w:p w:rsidR="00462A19" w:rsidRPr="001A1A77" w:rsidRDefault="00462A19" w:rsidP="00462A19">
      <w:pPr>
        <w:spacing w:after="0" w:line="240" w:lineRule="auto"/>
        <w:ind w:firstLine="709"/>
        <w:jc w:val="both"/>
        <w:rPr>
          <w:rFonts w:ascii="Times New Roman" w:hAnsi="Times New Roman" w:cs="Times New Roman"/>
          <w:b/>
          <w:sz w:val="24"/>
          <w:szCs w:val="24"/>
        </w:rPr>
      </w:pPr>
      <w:r w:rsidRPr="001A1A77">
        <w:rPr>
          <w:rFonts w:ascii="Times New Roman" w:hAnsi="Times New Roman" w:cs="Times New Roman"/>
          <w:b/>
          <w:sz w:val="24"/>
          <w:szCs w:val="24"/>
        </w:rPr>
        <w:t>Грамматические задания:</w:t>
      </w:r>
    </w:p>
    <w:p w:rsidR="00462A19" w:rsidRPr="001A1A77" w:rsidRDefault="00462A19" w:rsidP="0017675A">
      <w:pPr>
        <w:pStyle w:val="a5"/>
        <w:widowControl/>
        <w:numPr>
          <w:ilvl w:val="0"/>
          <w:numId w:val="185"/>
        </w:numPr>
        <w:autoSpaceDE/>
        <w:autoSpaceDN/>
        <w:adjustRightInd/>
        <w:ind w:left="0" w:firstLine="709"/>
        <w:jc w:val="both"/>
      </w:pPr>
      <w:r w:rsidRPr="001A1A77">
        <w:t>В последнем предложении выделить основу, выписать словосочетания. Над каждым словом указать часть речи.</w:t>
      </w:r>
    </w:p>
    <w:p w:rsidR="00462A19" w:rsidRPr="001A1A77" w:rsidRDefault="00462A19" w:rsidP="0017675A">
      <w:pPr>
        <w:pStyle w:val="a5"/>
        <w:widowControl/>
        <w:numPr>
          <w:ilvl w:val="0"/>
          <w:numId w:val="185"/>
        </w:numPr>
        <w:autoSpaceDE/>
        <w:autoSpaceDN/>
        <w:adjustRightInd/>
        <w:ind w:left="0" w:firstLine="709"/>
        <w:jc w:val="both"/>
      </w:pPr>
      <w:r w:rsidRPr="001A1A77">
        <w:t xml:space="preserve">Разобрать слова как части речи: </w:t>
      </w:r>
      <w:r w:rsidRPr="001A1A77">
        <w:rPr>
          <w:i/>
        </w:rPr>
        <w:t xml:space="preserve">вариант  </w:t>
      </w:r>
      <w:r w:rsidRPr="001A1A77">
        <w:rPr>
          <w:i/>
          <w:lang w:val="en-US"/>
        </w:rPr>
        <w:t>I</w:t>
      </w:r>
      <w:r w:rsidRPr="001A1A77">
        <w:t xml:space="preserve"> – укрыли; </w:t>
      </w:r>
      <w:r w:rsidRPr="001A1A77">
        <w:rPr>
          <w:i/>
        </w:rPr>
        <w:t xml:space="preserve">вариант </w:t>
      </w:r>
      <w:r w:rsidRPr="001A1A77">
        <w:rPr>
          <w:i/>
          <w:lang w:val="en-US"/>
        </w:rPr>
        <w:t>II</w:t>
      </w:r>
      <w:r w:rsidRPr="001A1A77">
        <w:t xml:space="preserve"> – молочным.</w:t>
      </w:r>
    </w:p>
    <w:p w:rsidR="00462A19" w:rsidRPr="001A1A77" w:rsidRDefault="00462A19" w:rsidP="0017675A">
      <w:pPr>
        <w:pStyle w:val="a5"/>
        <w:widowControl/>
        <w:numPr>
          <w:ilvl w:val="0"/>
          <w:numId w:val="185"/>
        </w:numPr>
        <w:autoSpaceDE/>
        <w:autoSpaceDN/>
        <w:adjustRightInd/>
        <w:ind w:left="0" w:firstLine="709"/>
        <w:jc w:val="both"/>
      </w:pPr>
      <w:r w:rsidRPr="001A1A77">
        <w:t xml:space="preserve">Выполнить звукобуквенный разбор слова </w:t>
      </w:r>
      <w:r w:rsidRPr="001A1A77">
        <w:rPr>
          <w:i/>
        </w:rPr>
        <w:t>ледяной</w:t>
      </w:r>
      <w:r w:rsidRPr="001A1A77">
        <w:t>.</w:t>
      </w:r>
    </w:p>
    <w:p w:rsidR="00462A19" w:rsidRPr="001A1A77" w:rsidRDefault="00462A19" w:rsidP="00462A19">
      <w:pPr>
        <w:spacing w:after="0" w:line="240" w:lineRule="auto"/>
        <w:ind w:firstLine="709"/>
        <w:jc w:val="both"/>
        <w:rPr>
          <w:rFonts w:ascii="Times New Roman" w:hAnsi="Times New Roman" w:cs="Times New Roman"/>
          <w:b/>
          <w:sz w:val="24"/>
          <w:szCs w:val="24"/>
        </w:rPr>
      </w:pPr>
    </w:p>
    <w:p w:rsidR="00462A19" w:rsidRPr="001A1A77" w:rsidRDefault="00462A19" w:rsidP="00462A19">
      <w:pPr>
        <w:spacing w:after="0" w:line="240" w:lineRule="auto"/>
        <w:ind w:firstLine="709"/>
        <w:jc w:val="both"/>
        <w:rPr>
          <w:rFonts w:ascii="Times New Roman" w:hAnsi="Times New Roman" w:cs="Times New Roman"/>
          <w:b/>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Default="00462A19" w:rsidP="00462A19">
      <w:pPr>
        <w:spacing w:line="240" w:lineRule="auto"/>
        <w:ind w:firstLine="567"/>
        <w:jc w:val="both"/>
        <w:rPr>
          <w:rFonts w:ascii="Times New Roman" w:hAnsi="Times New Roman" w:cs="Times New Roman"/>
          <w:sz w:val="24"/>
          <w:szCs w:val="24"/>
        </w:rPr>
      </w:pPr>
    </w:p>
    <w:p w:rsidR="00462A19" w:rsidRPr="00462A19" w:rsidRDefault="00462A19" w:rsidP="00462A19">
      <w:pPr>
        <w:pStyle w:val="af7"/>
        <w:spacing w:after="0" w:line="360" w:lineRule="auto"/>
        <w:jc w:val="left"/>
        <w:rPr>
          <w:rFonts w:ascii="Times New Roman" w:eastAsiaTheme="minorEastAsia" w:hAnsi="Times New Roman" w:cs="Times New Roman"/>
          <w:b w:val="0"/>
          <w:color w:val="000000"/>
          <w:kern w:val="0"/>
          <w:sz w:val="28"/>
          <w:szCs w:val="28"/>
          <w:lang w:val="ru-RU"/>
        </w:rPr>
      </w:pPr>
    </w:p>
    <w:p w:rsidR="00462A19" w:rsidRPr="00462A19" w:rsidRDefault="00462A19" w:rsidP="00462A19">
      <w:pPr>
        <w:pStyle w:val="af7"/>
        <w:spacing w:after="0" w:line="360" w:lineRule="auto"/>
        <w:jc w:val="left"/>
        <w:rPr>
          <w:rFonts w:ascii="Times New Roman" w:hAnsi="Times New Roman" w:cs="Times New Roman"/>
          <w:sz w:val="24"/>
          <w:szCs w:val="24"/>
          <w:lang w:val="ru-RU"/>
        </w:rPr>
      </w:pPr>
      <w:r w:rsidRPr="00462A19">
        <w:rPr>
          <w:rFonts w:ascii="Times New Roman" w:eastAsiaTheme="minorEastAsia" w:hAnsi="Times New Roman" w:cs="Times New Roman"/>
          <w:b w:val="0"/>
          <w:bCs w:val="0"/>
          <w:noProof/>
          <w:kern w:val="0"/>
          <w:sz w:val="24"/>
          <w:szCs w:val="22"/>
          <w:lang w:val="ru-RU"/>
        </w:rPr>
        <w:lastRenderedPageBreak/>
        <w:t xml:space="preserve">                                                            </w:t>
      </w:r>
      <w:r w:rsidRPr="00462A19">
        <w:rPr>
          <w:rFonts w:ascii="Times New Roman" w:hAnsi="Times New Roman" w:cs="Times New Roman"/>
          <w:sz w:val="24"/>
          <w:szCs w:val="24"/>
          <w:lang w:val="ru-RU"/>
        </w:rPr>
        <w:t>МАТЕМАТИКА</w:t>
      </w:r>
    </w:p>
    <w:p w:rsidR="00462A19" w:rsidRPr="007D76C4" w:rsidRDefault="00462A19" w:rsidP="00462A19">
      <w:pPr>
        <w:spacing w:after="0" w:line="360" w:lineRule="auto"/>
        <w:jc w:val="center"/>
        <w:rPr>
          <w:rFonts w:ascii="Times New Roman" w:eastAsia="Times New Roman" w:hAnsi="Times New Roman" w:cs="Times New Roman"/>
          <w:b/>
          <w:sz w:val="24"/>
          <w:szCs w:val="24"/>
        </w:rPr>
      </w:pPr>
      <w:r w:rsidRPr="007D76C4">
        <w:rPr>
          <w:rFonts w:ascii="Times New Roman" w:eastAsia="Times New Roman" w:hAnsi="Times New Roman" w:cs="Times New Roman"/>
          <w:b/>
          <w:sz w:val="24"/>
          <w:szCs w:val="24"/>
        </w:rPr>
        <w:t>Пояснительная записка</w:t>
      </w:r>
    </w:p>
    <w:p w:rsidR="00462A19" w:rsidRDefault="00462A19" w:rsidP="00462A19">
      <w:pPr>
        <w:spacing w:after="0" w:line="240" w:lineRule="auto"/>
        <w:rPr>
          <w:rFonts w:ascii="Times New Roman" w:hAnsi="Times New Roman" w:cs="Times New Roman"/>
          <w:sz w:val="24"/>
          <w:szCs w:val="24"/>
        </w:rPr>
      </w:pPr>
      <w:r w:rsidRPr="007D76C4">
        <w:rPr>
          <w:rFonts w:ascii="Times New Roman" w:hAnsi="Times New Roman" w:cs="Times New Roman"/>
          <w:sz w:val="24"/>
          <w:szCs w:val="24"/>
        </w:rPr>
        <w:t>Рабочая программа по математике разработана на основе</w:t>
      </w:r>
      <w:r>
        <w:rPr>
          <w:rFonts w:ascii="Times New Roman" w:hAnsi="Times New Roman" w:cs="Times New Roman"/>
          <w:sz w:val="24"/>
          <w:szCs w:val="24"/>
        </w:rPr>
        <w:t>:</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D76C4">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D76C4">
        <w:rPr>
          <w:rFonts w:ascii="Times New Roman" w:hAnsi="Times New Roman" w:cs="Times New Roman"/>
          <w:sz w:val="24"/>
          <w:szCs w:val="24"/>
        </w:rPr>
        <w:t xml:space="preserve">примерной программы начального общего образования по математике </w:t>
      </w:r>
      <w:r>
        <w:rPr>
          <w:rFonts w:ascii="Times New Roman" w:hAnsi="Times New Roman" w:cs="Times New Roman"/>
          <w:sz w:val="24"/>
          <w:szCs w:val="24"/>
        </w:rPr>
        <w:t>,</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D76C4">
        <w:rPr>
          <w:rFonts w:ascii="Times New Roman" w:hAnsi="Times New Roman" w:cs="Times New Roman"/>
          <w:sz w:val="24"/>
          <w:szCs w:val="24"/>
        </w:rPr>
        <w:t xml:space="preserve"> авторской программы, разработанной М.И. Моро, М.А.Бантовой и др.</w:t>
      </w:r>
      <w:r>
        <w:rPr>
          <w:rFonts w:ascii="Times New Roman" w:hAnsi="Times New Roman" w:cs="Times New Roman"/>
          <w:sz w:val="24"/>
          <w:szCs w:val="24"/>
        </w:rPr>
        <w:t>,</w:t>
      </w:r>
      <w:r w:rsidRPr="00A232AA">
        <w:rPr>
          <w:rFonts w:ascii="Times New Roman" w:hAnsi="Times New Roman" w:cs="Times New Roman"/>
          <w:sz w:val="24"/>
          <w:szCs w:val="24"/>
        </w:rPr>
        <w:t xml:space="preserve">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-Базисного учебного плана</w:t>
      </w:r>
      <w:r w:rsidRPr="00C73F7F">
        <w:rPr>
          <w:rFonts w:ascii="Times New Roman" w:hAnsi="Times New Roman" w:cs="Times New Roman"/>
          <w:sz w:val="24"/>
          <w:szCs w:val="24"/>
        </w:rPr>
        <w:t xml:space="preserve"> </w:t>
      </w:r>
      <w:r>
        <w:rPr>
          <w:rFonts w:ascii="Times New Roman" w:hAnsi="Times New Roman" w:cs="Times New Roman"/>
          <w:sz w:val="24"/>
          <w:szCs w:val="24"/>
        </w:rPr>
        <w:t>МБОУ «Целинная средняя общеобразовательная школа им. Н.Д. Томина» , утвержденным на педагогическом совете протокол № 9 от 24.05.2017г. приказ № 114 от 24.05</w:t>
      </w:r>
      <w:r>
        <w:rPr>
          <w:rFonts w:ascii="Times New Roman" w:hAnsi="Times New Roman" w:cs="Times New Roman"/>
          <w:b/>
          <w:sz w:val="24"/>
          <w:szCs w:val="24"/>
        </w:rPr>
        <w:t>.</w:t>
      </w:r>
      <w:r>
        <w:rPr>
          <w:rFonts w:ascii="Times New Roman" w:hAnsi="Times New Roman" w:cs="Times New Roman"/>
          <w:sz w:val="24"/>
          <w:szCs w:val="24"/>
        </w:rPr>
        <w:t>2017г.</w:t>
      </w:r>
    </w:p>
    <w:p w:rsidR="00462A19" w:rsidRPr="007D76C4" w:rsidRDefault="00462A19" w:rsidP="00462A19">
      <w:pPr>
        <w:spacing w:after="0"/>
        <w:rPr>
          <w:rFonts w:ascii="Times New Roman" w:hAnsi="Times New Roman" w:cs="Times New Roman"/>
          <w:sz w:val="24"/>
          <w:szCs w:val="24"/>
        </w:rPr>
      </w:pPr>
      <w:r w:rsidRPr="007D76C4">
        <w:rPr>
          <w:rFonts w:ascii="Times New Roman" w:hAnsi="Times New Roman" w:cs="Times New Roman"/>
          <w:sz w:val="24"/>
          <w:szCs w:val="24"/>
        </w:rPr>
        <w:t xml:space="preserve"> В начальной школе математика служит опорным предметом для изучения смежных дисциплин, а в дальнейшем знания и умения, приобретенные при её изучении, и первоначальное овладение математическим языком станут необходимым для применения в жизни и фундаментом обучения в старших классах общеобразовательного учреждения.</w:t>
      </w:r>
    </w:p>
    <w:p w:rsidR="00462A19" w:rsidRPr="007D76C4" w:rsidRDefault="00462A19" w:rsidP="00462A19">
      <w:pPr>
        <w:rPr>
          <w:rFonts w:ascii="Times New Roman" w:hAnsi="Times New Roman" w:cs="Times New Roman"/>
          <w:sz w:val="24"/>
          <w:szCs w:val="24"/>
        </w:rPr>
      </w:pPr>
      <w:r w:rsidRPr="007D76C4">
        <w:rPr>
          <w:rFonts w:ascii="Times New Roman" w:hAnsi="Times New Roman" w:cs="Times New Roman"/>
          <w:sz w:val="24"/>
          <w:szCs w:val="24"/>
        </w:rPr>
        <w:t xml:space="preserve">Изучение математики направлено на достижение следующих </w:t>
      </w:r>
      <w:r w:rsidRPr="00451A84">
        <w:rPr>
          <w:rFonts w:ascii="Times New Roman" w:hAnsi="Times New Roman" w:cs="Times New Roman"/>
          <w:b/>
          <w:sz w:val="24"/>
          <w:szCs w:val="24"/>
        </w:rPr>
        <w:t>целей</w:t>
      </w:r>
      <w:r w:rsidRPr="007D76C4">
        <w:rPr>
          <w:rFonts w:ascii="Times New Roman" w:hAnsi="Times New Roman" w:cs="Times New Roman"/>
          <w:sz w:val="24"/>
          <w:szCs w:val="24"/>
        </w:rPr>
        <w:t>:</w:t>
      </w:r>
    </w:p>
    <w:p w:rsidR="00462A19" w:rsidRPr="007D76C4" w:rsidRDefault="00462A19" w:rsidP="0017675A">
      <w:pPr>
        <w:pStyle w:val="a5"/>
        <w:widowControl/>
        <w:numPr>
          <w:ilvl w:val="0"/>
          <w:numId w:val="211"/>
        </w:numPr>
        <w:autoSpaceDE/>
        <w:autoSpaceDN/>
        <w:adjustRightInd/>
        <w:rPr>
          <w:b/>
        </w:rPr>
      </w:pPr>
      <w:r w:rsidRPr="007D76C4">
        <w:rPr>
          <w:b/>
        </w:rPr>
        <w:t xml:space="preserve">Математическое развитие </w:t>
      </w:r>
      <w:r w:rsidRPr="007D76C4">
        <w:t>младшего школьника – формирование способности к интеллектуальной деятельности (логического и знаково – символического мышления), пространственного воображения, математической речи; умения строить рассуждения, выбирать аргументацию, различать обоснованные и необоснованные суждения, вести поиск информации (фактов, обоснований для упорядочения, вариантов и др.).</w:t>
      </w:r>
    </w:p>
    <w:p w:rsidR="00462A19" w:rsidRPr="007D76C4" w:rsidRDefault="00462A19" w:rsidP="0017675A">
      <w:pPr>
        <w:pStyle w:val="a5"/>
        <w:widowControl/>
        <w:numPr>
          <w:ilvl w:val="0"/>
          <w:numId w:val="211"/>
        </w:numPr>
        <w:autoSpaceDE/>
        <w:autoSpaceDN/>
        <w:adjustRightInd/>
        <w:rPr>
          <w:b/>
        </w:rPr>
      </w:pPr>
      <w:r w:rsidRPr="007D76C4">
        <w:rPr>
          <w:b/>
        </w:rPr>
        <w:t xml:space="preserve">Освоение </w:t>
      </w:r>
      <w:r w:rsidRPr="007D76C4">
        <w:t>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62A19" w:rsidRPr="007D76C4" w:rsidRDefault="00462A19" w:rsidP="0017675A">
      <w:pPr>
        <w:pStyle w:val="a5"/>
        <w:widowControl/>
        <w:numPr>
          <w:ilvl w:val="0"/>
          <w:numId w:val="211"/>
        </w:numPr>
        <w:autoSpaceDE/>
        <w:autoSpaceDN/>
        <w:adjustRightInd/>
        <w:rPr>
          <w:b/>
        </w:rPr>
      </w:pPr>
      <w:r w:rsidRPr="007D76C4">
        <w:rPr>
          <w:b/>
        </w:rPr>
        <w:t xml:space="preserve">Развитие </w:t>
      </w:r>
      <w:r w:rsidRPr="007D76C4">
        <w:t>интереса к математике, стремления использовать математические знания в повседневной жизни.</w:t>
      </w:r>
    </w:p>
    <w:p w:rsidR="00462A19" w:rsidRPr="007D76C4" w:rsidRDefault="00462A19" w:rsidP="00462A19">
      <w:pPr>
        <w:spacing w:line="240" w:lineRule="atLeast"/>
        <w:jc w:val="both"/>
        <w:rPr>
          <w:rFonts w:ascii="Times New Roman" w:hAnsi="Times New Roman" w:cs="Times New Roman"/>
          <w:sz w:val="24"/>
          <w:szCs w:val="24"/>
        </w:rPr>
      </w:pPr>
      <w:r w:rsidRPr="007D76C4">
        <w:rPr>
          <w:rFonts w:ascii="Times New Roman" w:hAnsi="Times New Roman" w:cs="Times New Roman"/>
          <w:sz w:val="24"/>
          <w:szCs w:val="24"/>
        </w:rPr>
        <w:t xml:space="preserve">Программа определяет ряд </w:t>
      </w:r>
      <w:r w:rsidRPr="007D76C4">
        <w:rPr>
          <w:rFonts w:ascii="Times New Roman" w:hAnsi="Times New Roman" w:cs="Times New Roman"/>
          <w:b/>
          <w:sz w:val="24"/>
          <w:szCs w:val="24"/>
        </w:rPr>
        <w:t>задач</w:t>
      </w:r>
      <w:r w:rsidRPr="007D76C4">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462A19" w:rsidRPr="007D76C4" w:rsidRDefault="00462A19" w:rsidP="0017675A">
      <w:pPr>
        <w:pStyle w:val="a5"/>
        <w:widowControl/>
        <w:numPr>
          <w:ilvl w:val="0"/>
          <w:numId w:val="213"/>
        </w:numPr>
        <w:autoSpaceDE/>
        <w:autoSpaceDN/>
        <w:adjustRightInd/>
        <w:spacing w:line="240" w:lineRule="atLeast"/>
        <w:jc w:val="both"/>
      </w:pPr>
      <w:r w:rsidRPr="007D76C4">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7D76C4">
        <w:rPr>
          <w:color w:val="000000"/>
        </w:rPr>
        <w:t>устанавливать,</w:t>
      </w:r>
      <w:r w:rsidRPr="007D76C4">
        <w:rPr>
          <w:color w:val="FF0000"/>
        </w:rPr>
        <w:t xml:space="preserve"> </w:t>
      </w:r>
      <w:r w:rsidRPr="007D76C4">
        <w:t xml:space="preserve">описывать, </w:t>
      </w:r>
      <w:r w:rsidRPr="007D76C4">
        <w:rPr>
          <w:color w:val="000000"/>
        </w:rPr>
        <w:t xml:space="preserve">моделировать </w:t>
      </w:r>
      <w:r w:rsidRPr="007D76C4">
        <w:t xml:space="preserve">и объяснять количественные и пространственные отношения); </w:t>
      </w:r>
    </w:p>
    <w:p w:rsidR="00462A19" w:rsidRPr="007D76C4" w:rsidRDefault="00462A19" w:rsidP="0017675A">
      <w:pPr>
        <w:pStyle w:val="a5"/>
        <w:widowControl/>
        <w:numPr>
          <w:ilvl w:val="0"/>
          <w:numId w:val="213"/>
        </w:numPr>
        <w:autoSpaceDE/>
        <w:autoSpaceDN/>
        <w:adjustRightInd/>
        <w:spacing w:line="240" w:lineRule="atLeast"/>
        <w:jc w:val="both"/>
      </w:pPr>
      <w:r w:rsidRPr="007D76C4">
        <w:t xml:space="preserve"> развитие основ логического, знаково-символического и алгоритмического мышления; </w:t>
      </w:r>
    </w:p>
    <w:p w:rsidR="00462A19" w:rsidRPr="007D76C4" w:rsidRDefault="00462A19" w:rsidP="0017675A">
      <w:pPr>
        <w:pStyle w:val="a5"/>
        <w:widowControl/>
        <w:numPr>
          <w:ilvl w:val="0"/>
          <w:numId w:val="213"/>
        </w:numPr>
        <w:autoSpaceDE/>
        <w:autoSpaceDN/>
        <w:adjustRightInd/>
        <w:spacing w:line="240" w:lineRule="atLeast"/>
        <w:jc w:val="both"/>
      </w:pPr>
      <w:r w:rsidRPr="007D76C4">
        <w:t>развитие пространственного воображения;</w:t>
      </w:r>
    </w:p>
    <w:p w:rsidR="00462A19" w:rsidRPr="007D76C4" w:rsidRDefault="00462A19" w:rsidP="0017675A">
      <w:pPr>
        <w:pStyle w:val="a5"/>
        <w:widowControl/>
        <w:numPr>
          <w:ilvl w:val="0"/>
          <w:numId w:val="213"/>
        </w:numPr>
        <w:autoSpaceDE/>
        <w:autoSpaceDN/>
        <w:adjustRightInd/>
        <w:spacing w:line="240" w:lineRule="atLeast"/>
        <w:jc w:val="both"/>
      </w:pPr>
      <w:r w:rsidRPr="007D76C4">
        <w:t>развитие математической речи;</w:t>
      </w:r>
    </w:p>
    <w:p w:rsidR="00462A19" w:rsidRPr="007D76C4" w:rsidRDefault="00462A19" w:rsidP="0017675A">
      <w:pPr>
        <w:pStyle w:val="a5"/>
        <w:widowControl/>
        <w:numPr>
          <w:ilvl w:val="0"/>
          <w:numId w:val="213"/>
        </w:numPr>
        <w:autoSpaceDE/>
        <w:autoSpaceDN/>
        <w:adjustRightInd/>
        <w:spacing w:line="240" w:lineRule="atLeast"/>
        <w:jc w:val="both"/>
      </w:pPr>
      <w:r w:rsidRPr="007D76C4">
        <w:t>формирование системы начальных математических знаний и умений их применять для решения учебно-познавательных и практических задач;</w:t>
      </w:r>
    </w:p>
    <w:p w:rsidR="00462A19" w:rsidRPr="007D76C4" w:rsidRDefault="00462A19" w:rsidP="0017675A">
      <w:pPr>
        <w:pStyle w:val="a5"/>
        <w:widowControl/>
        <w:numPr>
          <w:ilvl w:val="0"/>
          <w:numId w:val="213"/>
        </w:numPr>
        <w:autoSpaceDE/>
        <w:autoSpaceDN/>
        <w:adjustRightInd/>
        <w:spacing w:line="240" w:lineRule="atLeast"/>
        <w:jc w:val="both"/>
      </w:pPr>
      <w:r w:rsidRPr="007D76C4">
        <w:t> формирование умения вести поиск информации и работать с ней;</w:t>
      </w:r>
    </w:p>
    <w:p w:rsidR="00462A19" w:rsidRPr="007D76C4" w:rsidRDefault="00462A19" w:rsidP="0017675A">
      <w:pPr>
        <w:pStyle w:val="a5"/>
        <w:widowControl/>
        <w:numPr>
          <w:ilvl w:val="0"/>
          <w:numId w:val="213"/>
        </w:numPr>
        <w:tabs>
          <w:tab w:val="right" w:pos="9355"/>
        </w:tabs>
        <w:autoSpaceDE/>
        <w:autoSpaceDN/>
        <w:adjustRightInd/>
        <w:spacing w:line="240" w:lineRule="atLeast"/>
        <w:jc w:val="both"/>
      </w:pPr>
      <w:r w:rsidRPr="007D76C4">
        <w:t> развитие познавательных способностей;</w:t>
      </w:r>
    </w:p>
    <w:p w:rsidR="00462A19" w:rsidRPr="007D76C4" w:rsidRDefault="00462A19" w:rsidP="0017675A">
      <w:pPr>
        <w:pStyle w:val="a5"/>
        <w:widowControl/>
        <w:numPr>
          <w:ilvl w:val="0"/>
          <w:numId w:val="213"/>
        </w:numPr>
        <w:autoSpaceDE/>
        <w:autoSpaceDN/>
        <w:adjustRightInd/>
        <w:spacing w:line="240" w:lineRule="atLeast"/>
        <w:jc w:val="both"/>
      </w:pPr>
      <w:r w:rsidRPr="007D76C4">
        <w:t> воспитание стремления к расширению математических знаний;</w:t>
      </w:r>
    </w:p>
    <w:p w:rsidR="00462A19" w:rsidRPr="007D76C4" w:rsidRDefault="00462A19" w:rsidP="0017675A">
      <w:pPr>
        <w:pStyle w:val="a5"/>
        <w:widowControl/>
        <w:numPr>
          <w:ilvl w:val="0"/>
          <w:numId w:val="213"/>
        </w:numPr>
        <w:autoSpaceDE/>
        <w:autoSpaceDN/>
        <w:adjustRightInd/>
        <w:spacing w:line="240" w:lineRule="atLeast"/>
        <w:jc w:val="both"/>
      </w:pPr>
      <w:r w:rsidRPr="007D76C4">
        <w:t> развитие умений аргументировано обосновывать и отстаивать высказанное суждение, оценивать и принимать суждения других.</w:t>
      </w:r>
    </w:p>
    <w:p w:rsidR="00462A19" w:rsidRDefault="00462A19" w:rsidP="00462A19">
      <w:pPr>
        <w:pStyle w:val="a5"/>
        <w:ind w:left="0"/>
        <w:rPr>
          <w:b/>
        </w:rPr>
      </w:pPr>
    </w:p>
    <w:p w:rsidR="00462A19" w:rsidRPr="007D76C4" w:rsidRDefault="00462A19" w:rsidP="00462A19">
      <w:pPr>
        <w:pStyle w:val="a5"/>
        <w:ind w:left="0"/>
        <w:rPr>
          <w:b/>
        </w:rPr>
      </w:pPr>
      <w:r w:rsidRPr="007D76C4">
        <w:rPr>
          <w:b/>
        </w:rPr>
        <w:t>Ценностные ориентиры содержания курса</w:t>
      </w:r>
    </w:p>
    <w:p w:rsidR="00462A19" w:rsidRPr="007D76C4" w:rsidRDefault="00462A19" w:rsidP="00462A19">
      <w:pPr>
        <w:pStyle w:val="a5"/>
        <w:ind w:left="0"/>
      </w:pPr>
      <w:r w:rsidRPr="007D76C4">
        <w:t>В основе учебно – воспитательного процесса лежат следующие ценности математики:</w:t>
      </w:r>
    </w:p>
    <w:p w:rsidR="00462A19" w:rsidRPr="007D76C4" w:rsidRDefault="00462A19" w:rsidP="0017675A">
      <w:pPr>
        <w:pStyle w:val="a5"/>
        <w:widowControl/>
        <w:numPr>
          <w:ilvl w:val="0"/>
          <w:numId w:val="212"/>
        </w:numPr>
        <w:autoSpaceDE/>
        <w:autoSpaceDN/>
        <w:adjustRightInd/>
      </w:pPr>
      <w:r w:rsidRPr="007D76C4">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обществе (хронология событий, протяженность во времени, образование целого их частей, изменение формы, размера и т.д.);</w:t>
      </w:r>
    </w:p>
    <w:p w:rsidR="00462A19" w:rsidRPr="007D76C4" w:rsidRDefault="00462A19" w:rsidP="0017675A">
      <w:pPr>
        <w:pStyle w:val="a5"/>
        <w:widowControl/>
        <w:numPr>
          <w:ilvl w:val="0"/>
          <w:numId w:val="212"/>
        </w:numPr>
        <w:autoSpaceDE/>
        <w:autoSpaceDN/>
        <w:adjustRightInd/>
      </w:pPr>
      <w:r w:rsidRPr="007D76C4">
        <w:lastRenderedPageBreak/>
        <w:t>Математическое представление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2A19" w:rsidRPr="007D76C4" w:rsidRDefault="00462A19" w:rsidP="0017675A">
      <w:pPr>
        <w:pStyle w:val="a5"/>
        <w:widowControl/>
        <w:numPr>
          <w:ilvl w:val="0"/>
          <w:numId w:val="212"/>
        </w:numPr>
        <w:autoSpaceDE/>
        <w:autoSpaceDN/>
        <w:adjustRightInd/>
      </w:pPr>
      <w:r w:rsidRPr="007D76C4">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2A19" w:rsidRDefault="00462A19" w:rsidP="00462A19">
      <w:pPr>
        <w:spacing w:after="0"/>
        <w:rPr>
          <w:rFonts w:ascii="Times New Roman" w:hAnsi="Times New Roman" w:cs="Times New Roman"/>
          <w:b/>
          <w:sz w:val="24"/>
          <w:szCs w:val="24"/>
        </w:rPr>
      </w:pPr>
      <w:r w:rsidRPr="007D76C4">
        <w:rPr>
          <w:rFonts w:ascii="Times New Roman" w:hAnsi="Times New Roman" w:cs="Times New Roman"/>
          <w:b/>
          <w:sz w:val="24"/>
          <w:szCs w:val="24"/>
        </w:rPr>
        <w:t xml:space="preserve">Место учебного предмета в учебном плане  </w:t>
      </w:r>
    </w:p>
    <w:p w:rsidR="00462A19" w:rsidRDefault="00462A19" w:rsidP="00462A19">
      <w:pPr>
        <w:spacing w:after="0"/>
        <w:rPr>
          <w:rFonts w:ascii="Times New Roman" w:hAnsi="Times New Roman" w:cs="Times New Roman"/>
          <w:sz w:val="24"/>
          <w:szCs w:val="24"/>
        </w:rPr>
      </w:pPr>
      <w:r w:rsidRPr="007D76C4">
        <w:rPr>
          <w:rFonts w:ascii="Times New Roman" w:hAnsi="Times New Roman" w:cs="Times New Roman"/>
          <w:sz w:val="24"/>
          <w:szCs w:val="24"/>
        </w:rPr>
        <w:t>Преподавание предмета ведется по программе «Школа России», автор</w:t>
      </w:r>
      <w:r>
        <w:rPr>
          <w:rFonts w:ascii="Times New Roman" w:hAnsi="Times New Roman" w:cs="Times New Roman"/>
          <w:sz w:val="24"/>
          <w:szCs w:val="24"/>
        </w:rPr>
        <w:t xml:space="preserve"> программы и учебника М.И. Моро.  На изучение математики в каждом классе отводится по 4 часа в неделю. Курс рассчитан на 540 часов: в первом классе</w:t>
      </w:r>
      <w:r w:rsidRPr="007D76C4">
        <w:rPr>
          <w:rFonts w:ascii="Times New Roman" w:hAnsi="Times New Roman" w:cs="Times New Roman"/>
          <w:sz w:val="24"/>
          <w:szCs w:val="24"/>
        </w:rPr>
        <w:t xml:space="preserve"> 132 часа в год, 4 часа в неделю, </w:t>
      </w:r>
      <w:r>
        <w:rPr>
          <w:rFonts w:ascii="Times New Roman" w:hAnsi="Times New Roman" w:cs="Times New Roman"/>
          <w:sz w:val="24"/>
          <w:szCs w:val="24"/>
        </w:rPr>
        <w:t>(</w:t>
      </w:r>
      <w:r w:rsidRPr="007D76C4">
        <w:rPr>
          <w:rFonts w:ascii="Times New Roman" w:hAnsi="Times New Roman" w:cs="Times New Roman"/>
          <w:sz w:val="24"/>
          <w:szCs w:val="24"/>
        </w:rPr>
        <w:t>33учебных недели</w:t>
      </w:r>
      <w:r>
        <w:rPr>
          <w:rFonts w:ascii="Times New Roman" w:hAnsi="Times New Roman" w:cs="Times New Roman"/>
          <w:sz w:val="24"/>
          <w:szCs w:val="24"/>
        </w:rPr>
        <w:t>), во 2-4классах – 136часов (34 учебные недели в каждом классе).</w:t>
      </w:r>
    </w:p>
    <w:p w:rsidR="00462A19" w:rsidRPr="007D76C4" w:rsidRDefault="00462A19" w:rsidP="00462A19">
      <w:pPr>
        <w:pStyle w:val="a5"/>
        <w:ind w:left="0"/>
        <w:rPr>
          <w:color w:val="FF0000"/>
        </w:rPr>
      </w:pP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b/>
          <w:sz w:val="24"/>
          <w:szCs w:val="24"/>
        </w:rPr>
        <w:t>Общая характеристика курса</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xml:space="preserve">Программа определяет ряд </w:t>
      </w:r>
      <w:r w:rsidRPr="007D76C4">
        <w:rPr>
          <w:rFonts w:ascii="Times New Roman" w:eastAsia="Times New Roman" w:hAnsi="Times New Roman" w:cs="Times New Roman"/>
          <w:b/>
          <w:sz w:val="24"/>
          <w:szCs w:val="24"/>
        </w:rPr>
        <w:t>задач</w:t>
      </w:r>
      <w:r w:rsidRPr="007D76C4">
        <w:rPr>
          <w:rFonts w:ascii="Times New Roman" w:eastAsia="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7D76C4">
        <w:rPr>
          <w:rFonts w:ascii="Times New Roman" w:eastAsia="Times New Roman" w:hAnsi="Times New Roman" w:cs="Times New Roman"/>
          <w:color w:val="000000"/>
          <w:sz w:val="24"/>
          <w:szCs w:val="24"/>
        </w:rPr>
        <w:t>устанавливать,</w:t>
      </w:r>
      <w:r w:rsidRPr="007D76C4">
        <w:rPr>
          <w:rFonts w:ascii="Times New Roman" w:eastAsia="Times New Roman" w:hAnsi="Times New Roman" w:cs="Times New Roman"/>
          <w:color w:val="FF0000"/>
          <w:sz w:val="24"/>
          <w:szCs w:val="24"/>
        </w:rPr>
        <w:t xml:space="preserve"> </w:t>
      </w:r>
      <w:r w:rsidRPr="007D76C4">
        <w:rPr>
          <w:rFonts w:ascii="Times New Roman" w:eastAsia="Times New Roman" w:hAnsi="Times New Roman" w:cs="Times New Roman"/>
          <w:sz w:val="24"/>
          <w:szCs w:val="24"/>
        </w:rPr>
        <w:t xml:space="preserve">описывать, </w:t>
      </w:r>
      <w:r w:rsidRPr="007D76C4">
        <w:rPr>
          <w:rFonts w:ascii="Times New Roman" w:eastAsia="Times New Roman" w:hAnsi="Times New Roman" w:cs="Times New Roman"/>
          <w:color w:val="000000"/>
          <w:sz w:val="24"/>
          <w:szCs w:val="24"/>
        </w:rPr>
        <w:t xml:space="preserve">моделировать </w:t>
      </w:r>
      <w:r w:rsidRPr="007D76C4">
        <w:rPr>
          <w:rFonts w:ascii="Times New Roman" w:eastAsia="Times New Roman" w:hAnsi="Times New Roman" w:cs="Times New Roman"/>
          <w:sz w:val="24"/>
          <w:szCs w:val="24"/>
        </w:rPr>
        <w:t xml:space="preserve">и объяснять количественные и пространственные отношения); </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xml:space="preserve">— развитие основ логического, знаково-символического и алгоритмического мышления; </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развитие пространственного воображения;</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развитие математической речи;</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формирование умения вести поиск информации и работать с ней;</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формирование первоначальных представлений о компьютерной грамотности;</w:t>
      </w:r>
    </w:p>
    <w:p w:rsidR="00462A19" w:rsidRPr="007D76C4" w:rsidRDefault="00462A19" w:rsidP="00462A19">
      <w:pPr>
        <w:tabs>
          <w:tab w:val="right" w:pos="9355"/>
        </w:tabs>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развитие познавательных способностей;</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воспитание стремления к расширению математических знаний;</w:t>
      </w:r>
    </w:p>
    <w:p w:rsidR="00462A19" w:rsidRPr="007D76C4" w:rsidRDefault="00462A19" w:rsidP="00462A19">
      <w:pPr>
        <w:spacing w:after="0" w:line="240" w:lineRule="atLeast"/>
        <w:ind w:firstLine="539"/>
        <w:jc w:val="both"/>
        <w:rPr>
          <w:rFonts w:ascii="Times New Roman" w:eastAsia="Times New Roman" w:hAnsi="Times New Roman" w:cs="Times New Roman"/>
          <w:color w:val="000000"/>
          <w:sz w:val="24"/>
          <w:szCs w:val="24"/>
        </w:rPr>
      </w:pPr>
      <w:r w:rsidRPr="007D76C4">
        <w:rPr>
          <w:rFonts w:ascii="Times New Roman" w:eastAsia="Times New Roman" w:hAnsi="Times New Roman" w:cs="Times New Roman"/>
          <w:sz w:val="24"/>
          <w:szCs w:val="24"/>
        </w:rPr>
        <w:t>— </w:t>
      </w:r>
      <w:r w:rsidRPr="007D76C4">
        <w:rPr>
          <w:rFonts w:ascii="Times New Roman" w:eastAsia="Times New Roman" w:hAnsi="Times New Roman" w:cs="Times New Roman"/>
          <w:color w:val="000000"/>
          <w:sz w:val="24"/>
          <w:szCs w:val="24"/>
        </w:rPr>
        <w:t>формирование критичности мышления;</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развитие умений аргументировано обосновывать и отстаивать высказанное суждение, оценивать и принимать суждения других.</w:t>
      </w:r>
    </w:p>
    <w:p w:rsidR="00462A19" w:rsidRPr="007D76C4" w:rsidRDefault="00462A19" w:rsidP="00462A19">
      <w:pPr>
        <w:spacing w:after="0" w:line="240" w:lineRule="atLeast"/>
        <w:ind w:firstLine="539"/>
        <w:jc w:val="both"/>
        <w:rPr>
          <w:rFonts w:ascii="Times New Roman" w:eastAsia="Times New Roman" w:hAnsi="Times New Roman" w:cs="Times New Roman"/>
          <w:sz w:val="24"/>
          <w:szCs w:val="24"/>
        </w:rPr>
      </w:pPr>
      <w:r w:rsidRPr="007D76C4">
        <w:rPr>
          <w:rFonts w:ascii="Times New Roman" w:eastAsia="Times New Roman" w:hAnsi="Times New Roman" w:cs="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7D76C4">
        <w:rPr>
          <w:rFonts w:ascii="Times New Roman" w:eastAsia="Times New Roman" w:hAnsi="Times New Roman" w:cs="Times New Roman"/>
          <w:color w:val="000000"/>
          <w:sz w:val="24"/>
          <w:szCs w:val="24"/>
        </w:rPr>
        <w:t xml:space="preserve">усвоение начальных математических знаний, </w:t>
      </w:r>
      <w:r w:rsidRPr="007D76C4">
        <w:rPr>
          <w:rFonts w:ascii="Times New Roman" w:eastAsia="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pPr>
      <w:r w:rsidRPr="007D76C4">
        <w:rPr>
          <w:rFonts w:ascii="Times New Roman" w:eastAsia="Times New Roman" w:hAnsi="Times New Roman" w:cs="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pP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pP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pP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pPr>
    </w:p>
    <w:p w:rsidR="00462A19" w:rsidRPr="00E03169" w:rsidRDefault="00462A19" w:rsidP="00462A19">
      <w:pPr>
        <w:spacing w:after="0" w:line="240" w:lineRule="auto"/>
        <w:ind w:right="-99"/>
        <w:jc w:val="center"/>
        <w:rPr>
          <w:rStyle w:val="afb"/>
        </w:rPr>
      </w:pPr>
      <w:r w:rsidRPr="00E03169">
        <w:rPr>
          <w:rStyle w:val="afb"/>
        </w:rPr>
        <w:t xml:space="preserve">Личностные, метапредметные и предметные результаты освоения </w:t>
      </w:r>
    </w:p>
    <w:p w:rsidR="00462A19" w:rsidRPr="00E03169" w:rsidRDefault="00462A19" w:rsidP="00462A19">
      <w:pPr>
        <w:spacing w:after="0" w:line="240" w:lineRule="auto"/>
        <w:ind w:right="-99"/>
        <w:jc w:val="center"/>
        <w:rPr>
          <w:rFonts w:ascii="Times New Roman" w:hAnsi="Times New Roman" w:cs="Times New Roman"/>
        </w:rPr>
      </w:pPr>
      <w:r w:rsidRPr="00E03169">
        <w:rPr>
          <w:rStyle w:val="afb"/>
        </w:rPr>
        <w:t>учебного предмета  «Математика»</w:t>
      </w:r>
      <w:r w:rsidRPr="00E03169">
        <w:rPr>
          <w:rStyle w:val="20"/>
          <w:rFonts w:ascii="Times New Roman" w:eastAsiaTheme="minorEastAsia" w:hAnsi="Times New Roman" w:cs="Times New Roman"/>
        </w:rPr>
        <w:t xml:space="preserve"> </w:t>
      </w:r>
    </w:p>
    <w:p w:rsidR="00462A19" w:rsidRPr="00E03169" w:rsidRDefault="00462A19" w:rsidP="00462A19">
      <w:pPr>
        <w:tabs>
          <w:tab w:val="left" w:pos="567"/>
        </w:tabs>
        <w:autoSpaceDE w:val="0"/>
        <w:autoSpaceDN w:val="0"/>
        <w:adjustRightInd w:val="0"/>
        <w:spacing w:after="0"/>
        <w:ind w:firstLine="284"/>
        <w:jc w:val="both"/>
        <w:textAlignment w:val="center"/>
        <w:rPr>
          <w:rFonts w:ascii="Times New Roman" w:hAnsi="Times New Roman" w:cs="Times New Roman"/>
        </w:rPr>
      </w:pPr>
      <w:r w:rsidRPr="00E03169">
        <w:rPr>
          <w:rFonts w:ascii="Times New Roman" w:hAnsi="Times New Roman" w:cs="Times New Roman"/>
        </w:rPr>
        <w:t>В результате изучения учебного предмета «Математика»</w:t>
      </w:r>
      <w:r w:rsidRPr="00E03169">
        <w:rPr>
          <w:rFonts w:ascii="Times New Roman" w:hAnsi="Times New Roman" w:cs="Times New Roman"/>
          <w:b/>
          <w:bCs/>
        </w:rPr>
        <w:t xml:space="preserve"> </w:t>
      </w:r>
      <w:r w:rsidRPr="00E03169">
        <w:rPr>
          <w:rFonts w:ascii="Times New Roman" w:hAnsi="Times New Roman" w:cs="Times New Roman"/>
        </w:rPr>
        <w:t xml:space="preserve">при получении начального общего образования у выпускников </w:t>
      </w:r>
      <w:r w:rsidRPr="00E03169">
        <w:rPr>
          <w:rFonts w:ascii="Times New Roman" w:hAnsi="Times New Roman" w:cs="Times New Roman"/>
          <w:spacing w:val="2"/>
        </w:rPr>
        <w:t xml:space="preserve">будут сформированы </w:t>
      </w:r>
      <w:r w:rsidRPr="00E03169">
        <w:rPr>
          <w:rFonts w:ascii="Times New Roman" w:hAnsi="Times New Roman" w:cs="Times New Roman"/>
          <w:iCs/>
          <w:spacing w:val="2"/>
        </w:rPr>
        <w:t>личностные, регулятивные, познава</w:t>
      </w:r>
      <w:r w:rsidRPr="00E03169">
        <w:rPr>
          <w:rFonts w:ascii="Times New Roman" w:hAnsi="Times New Roman" w:cs="Times New Roman"/>
          <w:iCs/>
        </w:rPr>
        <w:t xml:space="preserve">тельные </w:t>
      </w:r>
      <w:r w:rsidRPr="00E03169">
        <w:rPr>
          <w:rFonts w:ascii="Times New Roman" w:hAnsi="Times New Roman" w:cs="Times New Roman"/>
        </w:rPr>
        <w:t xml:space="preserve">и </w:t>
      </w:r>
      <w:r w:rsidRPr="00E03169">
        <w:rPr>
          <w:rFonts w:ascii="Times New Roman" w:hAnsi="Times New Roman" w:cs="Times New Roman"/>
          <w:iCs/>
        </w:rPr>
        <w:t xml:space="preserve">коммуникативные </w:t>
      </w:r>
      <w:r w:rsidRPr="00E03169">
        <w:rPr>
          <w:rFonts w:ascii="Times New Roman" w:hAnsi="Times New Roman" w:cs="Times New Roman"/>
        </w:rPr>
        <w:t>универсальные учебные действия как основа умения учиться.</w:t>
      </w:r>
    </w:p>
    <w:p w:rsidR="00462A19" w:rsidRPr="00E03169" w:rsidRDefault="00462A19" w:rsidP="00462A19">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Личностные результаты</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У выпускника будут сформированы:</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lastRenderedPageBreak/>
        <w:t>внутренняя позиция школьника на уровне положитель</w:t>
      </w:r>
      <w:r w:rsidRPr="00E03169">
        <w:rPr>
          <w:rFonts w:ascii="Times New Roman" w:hAnsi="Times New Roman" w:cs="Times New Roman"/>
          <w:spacing w:val="4"/>
        </w:rPr>
        <w:t xml:space="preserve">ного отношения к школе, ориентации на содержательные моменты школьной действительности и принятия образца </w:t>
      </w:r>
      <w:r w:rsidRPr="00E03169">
        <w:rPr>
          <w:rFonts w:ascii="Times New Roman" w:hAnsi="Times New Roman" w:cs="Times New Roman"/>
        </w:rPr>
        <w:t>«хорошего ученика»;</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 xml:space="preserve">широкая мотивационная основа учебной деятельности, </w:t>
      </w:r>
      <w:r w:rsidRPr="00E03169">
        <w:rPr>
          <w:rFonts w:ascii="Times New Roman" w:hAnsi="Times New Roman" w:cs="Times New Roman"/>
        </w:rPr>
        <w:t>включающая социальные, учебно­познавательные и внешние мотивы;</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учебно­познавательный интерес к новому учебному материалу и способам решения новой задачи;</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4"/>
        </w:rPr>
        <w:t xml:space="preserve">ориентация на понимание причин успеха в учебной </w:t>
      </w:r>
      <w:r w:rsidRPr="00E03169">
        <w:rPr>
          <w:rFonts w:ascii="Times New Roman" w:hAnsi="Times New Roman" w:cs="Times New Roman"/>
          <w:spacing w:val="2"/>
        </w:rPr>
        <w:t>деятельности, в том числе на самоанализ и самоконтроль резуль</w:t>
      </w:r>
      <w:r w:rsidRPr="00E03169">
        <w:rPr>
          <w:rFonts w:ascii="Times New Roman" w:hAnsi="Times New Roman" w:cs="Times New Roman"/>
        </w:rPr>
        <w:t>тата, на анализ соответствия результатов требованиям конкретной задачи, на понимание оценок учителей, товарищей, родителей и других людей;</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способность к оценке своей учебной деятельности;</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pacing w:val="-2"/>
        </w:rPr>
      </w:pPr>
      <w:r w:rsidRPr="00E03169">
        <w:rPr>
          <w:rFonts w:ascii="Times New Roman" w:hAnsi="Times New Roman" w:cs="Times New Roman"/>
          <w:spacing w:val="4"/>
        </w:rPr>
        <w:t xml:space="preserve">основы гражданской идентичности, своей этнической </w:t>
      </w:r>
      <w:r w:rsidRPr="00E03169">
        <w:rPr>
          <w:rFonts w:ascii="Times New Roman" w:hAnsi="Times New Roman" w:cs="Times New Roman"/>
          <w:spacing w:val="2"/>
        </w:rPr>
        <w:t>принадлежности в форме осознания «Я» как члена семьи,</w:t>
      </w:r>
      <w:r w:rsidRPr="00E03169">
        <w:rPr>
          <w:rFonts w:ascii="Times New Roman" w:hAnsi="Times New Roman" w:cs="Times New Roman"/>
          <w:spacing w:val="-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 xml:space="preserve">ориентация в нравственном содержании и смысле как </w:t>
      </w:r>
      <w:r w:rsidRPr="00E03169">
        <w:rPr>
          <w:rFonts w:ascii="Times New Roman" w:hAnsi="Times New Roman" w:cs="Times New Roman"/>
        </w:rPr>
        <w:t>собственных поступков, так и поступков окружающих людей;</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знание основных моральных норм и ориентация на их выполнение;</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развитие этических чувств — стыда, вины, совести как регуляторов морального поведения; понимание чувств других людей и сопереживание им;</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установка на здоровый образ жизни;</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основы экологической культуры: принятие ценности природного мира, готовность следовать в своей деятельности нор</w:t>
      </w:r>
      <w:r w:rsidRPr="00E03169">
        <w:rPr>
          <w:rFonts w:ascii="Times New Roman" w:hAnsi="Times New Roman" w:cs="Times New Roman"/>
        </w:rPr>
        <w:t>мам природоохранного, нерасточительного, здоровьесберегающего поведения;</w:t>
      </w:r>
    </w:p>
    <w:p w:rsidR="00462A19" w:rsidRPr="00E03169" w:rsidRDefault="00462A19" w:rsidP="0017675A">
      <w:pPr>
        <w:numPr>
          <w:ilvl w:val="0"/>
          <w:numId w:val="91"/>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 xml:space="preserve">чувство прекрасного и эстетические чувства на основе </w:t>
      </w:r>
      <w:r w:rsidRPr="00E03169">
        <w:rPr>
          <w:rFonts w:ascii="Times New Roman" w:hAnsi="Times New Roman" w:cs="Times New Roman"/>
        </w:rPr>
        <w:t>знакомства с мировой и отечественной художественной культурой.</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iCs/>
        </w:rPr>
        <w:t>Выпускник получит возможность для формирования:</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spacing w:val="4"/>
        </w:rPr>
        <w:t>внутренней позиции обучающегося на уровне поло</w:t>
      </w:r>
      <w:r w:rsidRPr="00E03169">
        <w:rPr>
          <w:rFonts w:ascii="Times New Roman" w:hAnsi="Times New Roman" w:cs="Times New Roman"/>
          <w:i/>
          <w:iCs/>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spacing w:val="-2"/>
        </w:rPr>
        <w:t>выраженной устойчивой учебно­познавательной моти</w:t>
      </w:r>
      <w:r w:rsidRPr="00E03169">
        <w:rPr>
          <w:rFonts w:ascii="Times New Roman" w:hAnsi="Times New Roman" w:cs="Times New Roman"/>
          <w:i/>
          <w:iCs/>
        </w:rPr>
        <w:t>вации учения;</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spacing w:val="-2"/>
        </w:rPr>
        <w:t xml:space="preserve">устойчивого учебно­познавательного интереса к новым </w:t>
      </w:r>
      <w:r w:rsidRPr="00E03169">
        <w:rPr>
          <w:rFonts w:ascii="Times New Roman" w:hAnsi="Times New Roman" w:cs="Times New Roman"/>
          <w:i/>
          <w:iCs/>
        </w:rPr>
        <w:t>общим способам решения задач;</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адекватного понимания причин успешности/неуспешности учебной деятельности;</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spacing w:val="-2"/>
        </w:rPr>
        <w:t>положительной адекватной дифференцированной само</w:t>
      </w:r>
      <w:r w:rsidRPr="00E03169">
        <w:rPr>
          <w:rFonts w:ascii="Times New Roman" w:hAnsi="Times New Roman" w:cs="Times New Roman"/>
          <w:i/>
          <w:iCs/>
        </w:rPr>
        <w:t>оценки на основе критерия успешности реализации социальной роли «хорошего ученика»;</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spacing w:val="4"/>
        </w:rPr>
        <w:t xml:space="preserve">компетентности в реализации основ гражданской </w:t>
      </w:r>
      <w:r w:rsidRPr="00E03169">
        <w:rPr>
          <w:rFonts w:ascii="Times New Roman" w:hAnsi="Times New Roman" w:cs="Times New Roman"/>
          <w:i/>
          <w:iCs/>
        </w:rPr>
        <w:t>идентичности в поступках и деятельности;</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установки на здоровый образ жизни и реализации ее в реальном поведении и поступках;</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 xml:space="preserve">осознанных устойчивых эстетических предпочтений и ориентации на искусство как значимую сферу человеческой жизни; </w:t>
      </w:r>
    </w:p>
    <w:p w:rsidR="00462A19" w:rsidRPr="00E03169" w:rsidRDefault="00462A19" w:rsidP="0017675A">
      <w:pPr>
        <w:numPr>
          <w:ilvl w:val="0"/>
          <w:numId w:val="92"/>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62A19" w:rsidRPr="00E03169" w:rsidRDefault="00462A19" w:rsidP="00462A19">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Регулятивные универсальные учебные действия</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принимать и сохранять учебную задачу;</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4"/>
        </w:rPr>
        <w:t>учитывать выделенные учителем ориентиры действия в но</w:t>
      </w:r>
      <w:r w:rsidRPr="00E03169">
        <w:rPr>
          <w:rFonts w:ascii="Times New Roman" w:hAnsi="Times New Roman" w:cs="Times New Roman"/>
        </w:rPr>
        <w:t>вом учебном материале в сотрудничестве с учителем;</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планировать свои действия в соответствии с поставленной задачей и условиями ее реализации, в том числе во внутреннем плане;</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4"/>
        </w:rPr>
        <w:t>учитывать установленные правила в планировании и конт</w:t>
      </w:r>
      <w:r w:rsidRPr="00E03169">
        <w:rPr>
          <w:rFonts w:ascii="Times New Roman" w:hAnsi="Times New Roman" w:cs="Times New Roman"/>
        </w:rPr>
        <w:t>роле способа решения;</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осуществлять итоговый и пошаговый контроль по резуль</w:t>
      </w:r>
      <w:r w:rsidRPr="00E03169">
        <w:rPr>
          <w:rFonts w:ascii="Times New Roman" w:hAnsi="Times New Roman" w:cs="Times New Roman"/>
        </w:rPr>
        <w:t>тату;</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 xml:space="preserve">оценивать правильность выполнения действия на уровне </w:t>
      </w:r>
      <w:r w:rsidRPr="00E03169">
        <w:rPr>
          <w:rFonts w:ascii="Times New Roman" w:hAnsi="Times New Roman" w:cs="Times New Roman"/>
          <w:spacing w:val="2"/>
        </w:rPr>
        <w:t>адекватной ретроспективной оценки соответствия результа</w:t>
      </w:r>
      <w:r w:rsidRPr="00E03169">
        <w:rPr>
          <w:rFonts w:ascii="Times New Roman" w:hAnsi="Times New Roman" w:cs="Times New Roman"/>
        </w:rPr>
        <w:t>тов требованиям данной задачи;</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lastRenderedPageBreak/>
        <w:t>адекватно воспринимать предложения и оценку учите</w:t>
      </w:r>
      <w:r w:rsidRPr="00E03169">
        <w:rPr>
          <w:rFonts w:ascii="Times New Roman" w:hAnsi="Times New Roman" w:cs="Times New Roman"/>
        </w:rPr>
        <w:t>лей, товарищей, родителей и других людей;</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различать способ и результат действия;</w:t>
      </w:r>
    </w:p>
    <w:p w:rsidR="00462A19" w:rsidRPr="00E03169" w:rsidRDefault="00462A19" w:rsidP="0017675A">
      <w:pPr>
        <w:numPr>
          <w:ilvl w:val="0"/>
          <w:numId w:val="93"/>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pacing w:val="-4"/>
        </w:rPr>
      </w:pPr>
      <w:r w:rsidRPr="00E03169">
        <w:rPr>
          <w:rFonts w:ascii="Times New Roman" w:hAnsi="Times New Roman" w:cs="Times New Roman"/>
          <w:spacing w:val="-4"/>
        </w:rPr>
        <w:t xml:space="preserve">вносить необходимые коррективы в действие после его завершения на основе его оценки и учета характера сделанных </w:t>
      </w:r>
      <w:r w:rsidRPr="00E03169">
        <w:rPr>
          <w:rFonts w:ascii="Times New Roman" w:hAnsi="Times New Roman" w:cs="Times New Roman"/>
        </w:rPr>
        <w:t xml:space="preserve">ошибок, использовать предложения и оценки для создания </w:t>
      </w:r>
      <w:r w:rsidRPr="00E03169">
        <w:rPr>
          <w:rFonts w:ascii="Times New Roman" w:hAnsi="Times New Roman" w:cs="Times New Roman"/>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94"/>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в сотрудничестве с учителем ставить новые учебные задачи;</w:t>
      </w:r>
    </w:p>
    <w:p w:rsidR="00462A19" w:rsidRPr="00E03169" w:rsidRDefault="00462A19" w:rsidP="0017675A">
      <w:pPr>
        <w:numPr>
          <w:ilvl w:val="0"/>
          <w:numId w:val="94"/>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spacing w:val="-6"/>
        </w:rPr>
      </w:pPr>
      <w:r w:rsidRPr="00E03169">
        <w:rPr>
          <w:rFonts w:ascii="Times New Roman" w:hAnsi="Times New Roman" w:cs="Times New Roman"/>
          <w:i/>
          <w:iCs/>
          <w:spacing w:val="-6"/>
        </w:rPr>
        <w:t>преобразовывать практическую задачу в познавательную;</w:t>
      </w:r>
    </w:p>
    <w:p w:rsidR="00462A19" w:rsidRPr="00E03169" w:rsidRDefault="00462A19" w:rsidP="0017675A">
      <w:pPr>
        <w:numPr>
          <w:ilvl w:val="0"/>
          <w:numId w:val="94"/>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проявлять познавательную инициативу в учебном сотрудничестве;</w:t>
      </w:r>
    </w:p>
    <w:p w:rsidR="00462A19" w:rsidRPr="00E03169" w:rsidRDefault="00462A19" w:rsidP="0017675A">
      <w:pPr>
        <w:numPr>
          <w:ilvl w:val="0"/>
          <w:numId w:val="94"/>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spacing w:val="-2"/>
        </w:rPr>
        <w:t>самостоятельно учитывать выделенные учителем ори</w:t>
      </w:r>
      <w:r w:rsidRPr="00E03169">
        <w:rPr>
          <w:rFonts w:ascii="Times New Roman" w:hAnsi="Times New Roman" w:cs="Times New Roman"/>
          <w:i/>
          <w:iCs/>
        </w:rPr>
        <w:t>ентиры действия в новом учебном материале;</w:t>
      </w:r>
    </w:p>
    <w:p w:rsidR="00462A19" w:rsidRPr="00E03169" w:rsidRDefault="00462A19" w:rsidP="0017675A">
      <w:pPr>
        <w:numPr>
          <w:ilvl w:val="0"/>
          <w:numId w:val="94"/>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spacing w:val="2"/>
        </w:rPr>
        <w:t xml:space="preserve">осуществлять констатирующий и предвосхищающий </w:t>
      </w:r>
      <w:r w:rsidRPr="00E03169">
        <w:rPr>
          <w:rFonts w:ascii="Times New Roman" w:hAnsi="Times New Roman" w:cs="Times New Roman"/>
          <w:i/>
          <w:iCs/>
        </w:rPr>
        <w:t>контроль по результату и по способу действия, актуальный контроль на уровне произвольного внимания;</w:t>
      </w:r>
    </w:p>
    <w:p w:rsidR="00462A19" w:rsidRPr="00E03169" w:rsidRDefault="00462A19" w:rsidP="0017675A">
      <w:pPr>
        <w:numPr>
          <w:ilvl w:val="0"/>
          <w:numId w:val="94"/>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rPr>
      </w:pPr>
      <w:r w:rsidRPr="00E03169">
        <w:rPr>
          <w:rFonts w:ascii="Times New Roman" w:hAnsi="Times New Roman" w:cs="Times New Roman"/>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62A19" w:rsidRPr="00E03169" w:rsidRDefault="00462A19" w:rsidP="00462A19">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Познавательные универсальные учебные действия</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03169">
        <w:rPr>
          <w:rFonts w:ascii="Times New Roman" w:hAnsi="Times New Roman" w:cs="Times New Roman"/>
          <w:spacing w:val="-2"/>
        </w:rPr>
        <w:t xml:space="preserve">цифровые), в открытом информационном пространстве, в том </w:t>
      </w:r>
      <w:r w:rsidRPr="00E03169">
        <w:rPr>
          <w:rFonts w:ascii="Times New Roman" w:hAnsi="Times New Roman" w:cs="Times New Roman"/>
        </w:rPr>
        <w:t>числе контролируемом пространстве сети Интернет;</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осуществлять запись (фиксацию) выборочной информации об окружающем мире и о себе самом, в том числе с помощью инструментов ИКТ;</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spacing w:val="-2"/>
        </w:rPr>
        <w:t>использовать знаково­символические средства, в том чис</w:t>
      </w:r>
      <w:r w:rsidRPr="00E03169">
        <w:rPr>
          <w:rFonts w:ascii="Times New Roman" w:hAnsi="Times New Roman" w:cs="Times New Roman"/>
        </w:rPr>
        <w:t>ле модели (включая виртуальные) и схемы (включая концептуальные), для решения задач;</w:t>
      </w:r>
    </w:p>
    <w:p w:rsidR="00462A19" w:rsidRPr="00E03169" w:rsidRDefault="00462A19" w:rsidP="0017675A">
      <w:pPr>
        <w:numPr>
          <w:ilvl w:val="0"/>
          <w:numId w:val="98"/>
        </w:numPr>
        <w:tabs>
          <w:tab w:val="left" w:pos="142"/>
          <w:tab w:val="left" w:pos="567"/>
          <w:tab w:val="left" w:leader="dot" w:pos="624"/>
          <w:tab w:val="left" w:pos="993"/>
        </w:tabs>
        <w:spacing w:after="0" w:line="240" w:lineRule="auto"/>
        <w:ind w:firstLine="284"/>
        <w:jc w:val="both"/>
        <w:rPr>
          <w:rFonts w:ascii="Times New Roman" w:eastAsia="@Arial Unicode MS" w:hAnsi="Times New Roman" w:cs="Times New Roman"/>
          <w:i/>
        </w:rPr>
      </w:pPr>
      <w:r w:rsidRPr="00E03169">
        <w:rPr>
          <w:rFonts w:ascii="Times New Roman" w:eastAsia="@Arial Unicode MS" w:hAnsi="Times New Roman" w:cs="Times New Roman"/>
          <w:iCs/>
        </w:rPr>
        <w:t>проявлять познавательную инициативу в учебном сотрудничестве</w:t>
      </w:r>
      <w:r w:rsidRPr="00E03169">
        <w:rPr>
          <w:rFonts w:ascii="Times New Roman" w:eastAsia="@Arial Unicode MS" w:hAnsi="Times New Roman" w:cs="Times New Roman"/>
          <w:i/>
          <w:iCs/>
        </w:rPr>
        <w:t>;</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строить сообщения в устной и письменной форме;</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pacing w:val="-4"/>
        </w:rPr>
      </w:pPr>
      <w:r w:rsidRPr="00E03169">
        <w:rPr>
          <w:rFonts w:ascii="Times New Roman" w:hAnsi="Times New Roman" w:cs="Times New Roman"/>
          <w:spacing w:val="-4"/>
        </w:rPr>
        <w:t>ориентироваться на разнообразие способов решения задач;</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spacing w:val="-2"/>
        </w:rPr>
        <w:t>основам смыслового восприятия художественных и позна</w:t>
      </w:r>
      <w:r w:rsidRPr="00E03169">
        <w:rPr>
          <w:rFonts w:ascii="Times New Roman" w:hAnsi="Times New Roman" w:cs="Times New Roman"/>
        </w:rPr>
        <w:t>вательных текстов, выделять существенную информацию из сообщений разных видов (в первую очередь текстов);</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осуществлять анализ объектов с выделением существенных и несущественных признаков;</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осуществлять синтез как составление целого из частей;</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spacing w:val="4"/>
        </w:rPr>
        <w:t xml:space="preserve">проводить сравнение, сериацию и классификацию по </w:t>
      </w:r>
      <w:r w:rsidRPr="00E03169">
        <w:rPr>
          <w:rFonts w:ascii="Times New Roman" w:hAnsi="Times New Roman" w:cs="Times New Roman"/>
        </w:rPr>
        <w:t>заданным критериям;</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spacing w:val="2"/>
        </w:rPr>
        <w:t>устанавливать причинно­следственные связи в изучае</w:t>
      </w:r>
      <w:r w:rsidRPr="00E03169">
        <w:rPr>
          <w:rFonts w:ascii="Times New Roman" w:hAnsi="Times New Roman" w:cs="Times New Roman"/>
        </w:rPr>
        <w:t>мом круге явлений;</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строить рассуждения в форме связи простых суждений об объекте, его строении, свойствах и связях;</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обобщать, т.</w:t>
      </w:r>
      <w:r w:rsidRPr="00E03169">
        <w:rPr>
          <w:rFonts w:ascii="Times New Roman" w:hAnsi="Times New Roman" w:cs="Times New Roman"/>
        </w:rPr>
        <w:t> </w:t>
      </w:r>
      <w:r w:rsidRPr="00E03169">
        <w:rPr>
          <w:rFonts w:ascii="Times New Roman" w:hAnsi="Times New Roman" w:cs="Times New Roman"/>
        </w:rPr>
        <w:t>е. осуществлять генерализацию и выведение общности для целого ряда или класса единичных объектов, на основе выделения сущностной связи;</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осуществлять подведение под понятие на основе распознавания объектов, выделения существенных признаков и их синтеза;</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устанавливать аналогии;</w:t>
      </w:r>
    </w:p>
    <w:p w:rsidR="00462A19" w:rsidRPr="00E03169" w:rsidRDefault="00462A19" w:rsidP="0017675A">
      <w:pPr>
        <w:numPr>
          <w:ilvl w:val="0"/>
          <w:numId w:val="9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владеть рядом общих приемов решения задач.</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осуществлять расширенный поиск информации с использованием ресурсов библиотек и сети Интернет;</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записывать, фиксировать информацию об окружающем мире с помощью инструментов ИКТ;</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создавать и преобразовывать модели и схемы для решения задач;</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осознанно и произвольно строить сообщения в устной и письменной форме;</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осуществлять выбор наиболее эффективных способов решения задач в зависимости от конкретных условий;</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осуществлять синтез как составление целого из частей, самостоятельно достраивая и восполняя недостающие компоненты;</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t>осуществлять сравнение, сериацию и классификацию, самостоятельно выбирая основания и критерии для указанных логических операций;</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rPr>
        <w:lastRenderedPageBreak/>
        <w:t>строить логическое рассуждение, включающее установление причинно­следственных связей;</w:t>
      </w:r>
    </w:p>
    <w:p w:rsidR="00462A19" w:rsidRPr="00E03169" w:rsidRDefault="00462A19" w:rsidP="0017675A">
      <w:pPr>
        <w:numPr>
          <w:ilvl w:val="0"/>
          <w:numId w:val="95"/>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iCs/>
        </w:rPr>
      </w:pPr>
      <w:r w:rsidRPr="00E03169">
        <w:rPr>
          <w:rFonts w:ascii="Times New Roman" w:hAnsi="Times New Roman" w:cs="Times New Roman"/>
          <w:i/>
          <w:iCs/>
          <w:spacing w:val="2"/>
        </w:rPr>
        <w:t xml:space="preserve">произвольно и осознанно владеть общими приемами </w:t>
      </w:r>
      <w:r w:rsidRPr="00E03169">
        <w:rPr>
          <w:rFonts w:ascii="Times New Roman" w:hAnsi="Times New Roman" w:cs="Times New Roman"/>
          <w:i/>
          <w:iCs/>
        </w:rPr>
        <w:t>решения задач.</w:t>
      </w:r>
    </w:p>
    <w:p w:rsidR="00462A19" w:rsidRPr="00E03169" w:rsidRDefault="00462A19" w:rsidP="00462A19">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Коммуникативные универсальные учебные действия</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spacing w:val="2"/>
        </w:rPr>
        <w:t>адекватно использовать коммуникативные, прежде все</w:t>
      </w:r>
      <w:r w:rsidRPr="00E03169">
        <w:rPr>
          <w:rFonts w:ascii="Times New Roman" w:hAnsi="Times New Roman" w:cs="Times New Roman"/>
        </w:rPr>
        <w:t xml:space="preserve">го </w:t>
      </w:r>
      <w:r w:rsidRPr="00E03169">
        <w:rPr>
          <w:rFonts w:ascii="Times New Roman" w:hAnsi="Times New Roman" w:cs="Times New Roman"/>
          <w:spacing w:val="-2"/>
        </w:rPr>
        <w:t>речевые, средства для решения различных коммуникативных задач, строить монологическое высказывание (в том чис</w:t>
      </w:r>
      <w:r w:rsidRPr="00E03169">
        <w:rPr>
          <w:rFonts w:ascii="Times New Roman" w:hAnsi="Times New Roman" w:cs="Times New Roman"/>
          <w:spacing w:val="2"/>
        </w:rPr>
        <w:t xml:space="preserve">ле сопровождая его аудиовизуальной поддержкой), владеть </w:t>
      </w:r>
      <w:r w:rsidRPr="00E03169">
        <w:rPr>
          <w:rFonts w:ascii="Times New Roman" w:hAnsi="Times New Roman" w:cs="Times New Roman"/>
        </w:rPr>
        <w:t>диалогической формой коммуникации, используя в том чис</w:t>
      </w:r>
      <w:r w:rsidRPr="00E03169">
        <w:rPr>
          <w:rFonts w:ascii="Times New Roman" w:hAnsi="Times New Roman" w:cs="Times New Roman"/>
          <w:spacing w:val="2"/>
        </w:rPr>
        <w:t>ле средства и инструменты ИКТ и дистанционного обще</w:t>
      </w:r>
      <w:r w:rsidRPr="00E03169">
        <w:rPr>
          <w:rFonts w:ascii="Times New Roman" w:hAnsi="Times New Roman" w:cs="Times New Roman"/>
        </w:rPr>
        <w:t>ния;</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учитывать разные мнения и стремиться к координации различных позиций в сотрудничестве;</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формулировать собственное мнение и позицию;</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spacing w:val="2"/>
        </w:rPr>
        <w:t>договариваться и приходить к общему решению в со</w:t>
      </w:r>
      <w:r w:rsidRPr="00E03169">
        <w:rPr>
          <w:rFonts w:ascii="Times New Roman" w:hAnsi="Times New Roman" w:cs="Times New Roman"/>
        </w:rPr>
        <w:t>вместной деятельности, в том числе в ситуации столкновения интересов;</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строить понятные для партнера высказывания, учитывающие, что партнер знает и видит, а что нет;</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задавать вопросы;</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контролировать действия партнера;</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rPr>
      </w:pPr>
      <w:r w:rsidRPr="00E03169">
        <w:rPr>
          <w:rFonts w:ascii="Times New Roman" w:hAnsi="Times New Roman" w:cs="Times New Roman"/>
        </w:rPr>
        <w:t>использовать речь для регуляции своего действия;</w:t>
      </w:r>
    </w:p>
    <w:p w:rsidR="00462A19" w:rsidRPr="00E03169" w:rsidRDefault="00462A19" w:rsidP="0017675A">
      <w:pPr>
        <w:numPr>
          <w:ilvl w:val="0"/>
          <w:numId w:val="96"/>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rPr>
      </w:pPr>
      <w:r w:rsidRPr="00E03169">
        <w:rPr>
          <w:rFonts w:ascii="Times New Roman" w:hAnsi="Times New Roman" w:cs="Times New Roman"/>
          <w:spacing w:val="2"/>
        </w:rPr>
        <w:t xml:space="preserve">адекватно использовать речевые средства для решения </w:t>
      </w:r>
      <w:r w:rsidRPr="00E03169">
        <w:rPr>
          <w:rFonts w:ascii="Times New Roman" w:hAnsi="Times New Roman" w:cs="Times New Roman"/>
        </w:rPr>
        <w:t>различных коммуникативных задач, строить монологическое высказывание, владеть диалогической формой речи.</w:t>
      </w:r>
    </w:p>
    <w:p w:rsidR="00462A19" w:rsidRPr="00E03169" w:rsidRDefault="00462A19" w:rsidP="00462A19">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spacing w:val="2"/>
        </w:rPr>
        <w:t>учитывать и координировать в сотрудничестве по</w:t>
      </w:r>
      <w:r w:rsidRPr="00E03169">
        <w:rPr>
          <w:rFonts w:ascii="Times New Roman" w:hAnsi="Times New Roman" w:cs="Times New Roman"/>
          <w:i/>
          <w:iCs/>
        </w:rPr>
        <w:t>зиции других людей, отличные от собственной;</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учитывать разные мнения и интересы и обосновывать собственную позицию;</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понимать относительность мнений и подходов к решению проблемы;</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продуктивно содействовать разрешению конфликтов на основе учета интересов и позиций всех участников;</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задавать вопросы, необходимые для организации собственной деятельности и сотрудничества с партнером;</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
        </w:rPr>
      </w:pPr>
      <w:r w:rsidRPr="00E03169">
        <w:rPr>
          <w:rFonts w:ascii="Times New Roman" w:hAnsi="Times New Roman" w:cs="Times New Roman"/>
          <w:i/>
          <w:iCs/>
        </w:rPr>
        <w:t>осуществлять взаимный контроль и оказывать в сотрудничестве необходимую взаимопомощь;</w:t>
      </w:r>
    </w:p>
    <w:p w:rsidR="00462A19" w:rsidRPr="00E03169" w:rsidRDefault="00462A19" w:rsidP="0017675A">
      <w:pPr>
        <w:numPr>
          <w:ilvl w:val="0"/>
          <w:numId w:val="97"/>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rPr>
      </w:pPr>
      <w:r w:rsidRPr="00E03169">
        <w:rPr>
          <w:rFonts w:ascii="Times New Roman" w:hAnsi="Times New Roman" w:cs="Times New Roman"/>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E03169">
        <w:rPr>
          <w:rFonts w:ascii="Times New Roman" w:hAnsi="Times New Roman" w:cs="Times New Roman"/>
          <w:iCs/>
        </w:rPr>
        <w:t>.</w:t>
      </w:r>
    </w:p>
    <w:p w:rsidR="00462A19" w:rsidRPr="00E03169" w:rsidRDefault="00462A19" w:rsidP="00462A19">
      <w:pPr>
        <w:spacing w:after="0" w:line="240" w:lineRule="auto"/>
        <w:outlineLvl w:val="1"/>
        <w:rPr>
          <w:rFonts w:ascii="Times New Roman" w:eastAsia="MS Gothic" w:hAnsi="Times New Roman" w:cs="Times New Roman"/>
          <w:b/>
          <w:bCs/>
        </w:rPr>
      </w:pPr>
      <w:r w:rsidRPr="00E03169">
        <w:rPr>
          <w:rFonts w:ascii="Times New Roman" w:eastAsia="MS Gothic" w:hAnsi="Times New Roman" w:cs="Times New Roman"/>
          <w:b/>
        </w:rPr>
        <w:t xml:space="preserve">Чтение. Работа с текстом </w:t>
      </w:r>
      <w:r w:rsidRPr="00E03169">
        <w:rPr>
          <w:rFonts w:ascii="Times New Roman" w:eastAsia="MS Gothic" w:hAnsi="Times New Roman" w:cs="Times New Roman"/>
          <w:b/>
          <w:bCs/>
        </w:rPr>
        <w:t>(метапредметные результаты)</w:t>
      </w:r>
    </w:p>
    <w:p w:rsidR="00462A19" w:rsidRPr="00E03169" w:rsidRDefault="00462A19" w:rsidP="00462A19">
      <w:pPr>
        <w:tabs>
          <w:tab w:val="left" w:pos="142"/>
          <w:tab w:val="left" w:leader="dot" w:pos="624"/>
        </w:tabs>
        <w:spacing w:after="0" w:line="240" w:lineRule="auto"/>
        <w:ind w:firstLine="709"/>
        <w:jc w:val="both"/>
        <w:rPr>
          <w:rFonts w:ascii="Times New Roman" w:eastAsia="@Arial Unicode MS" w:hAnsi="Times New Roman" w:cs="Times New Roman"/>
        </w:rPr>
      </w:pPr>
      <w:r w:rsidRPr="00E03169">
        <w:rPr>
          <w:rFonts w:ascii="Times New Roman" w:hAnsi="Times New Roman" w:cs="Times New Roman"/>
          <w:spacing w:val="-3"/>
        </w:rPr>
        <w:t xml:space="preserve">В результате изучения </w:t>
      </w:r>
      <w:r w:rsidRPr="00E03169">
        <w:rPr>
          <w:rFonts w:ascii="Times New Roman" w:hAnsi="Times New Roman" w:cs="Times New Roman"/>
          <w:b/>
          <w:bCs/>
          <w:spacing w:val="-3"/>
        </w:rPr>
        <w:t>всех без исключения учебных пред</w:t>
      </w:r>
      <w:r w:rsidRPr="00E03169">
        <w:rPr>
          <w:rFonts w:ascii="Times New Roman" w:hAnsi="Times New Roman" w:cs="Times New Roman"/>
          <w:b/>
          <w:bCs/>
        </w:rPr>
        <w:t xml:space="preserve">метов </w:t>
      </w:r>
      <w:r w:rsidRPr="00E03169">
        <w:rPr>
          <w:rFonts w:ascii="Times New Roman" w:hAnsi="Times New Roman" w:cs="Times New Roman"/>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E03169">
        <w:rPr>
          <w:rFonts w:ascii="Times New Roman" w:eastAsia="@Arial Unicode MS" w:hAnsi="Times New Roman" w:cs="Times New Roman"/>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62A19" w:rsidRPr="00E03169" w:rsidRDefault="00462A19" w:rsidP="00462A19">
      <w:pPr>
        <w:tabs>
          <w:tab w:val="left" w:pos="142"/>
          <w:tab w:val="left" w:leader="dot" w:pos="624"/>
        </w:tabs>
        <w:spacing w:after="0" w:line="240" w:lineRule="auto"/>
        <w:ind w:firstLine="709"/>
        <w:jc w:val="both"/>
        <w:rPr>
          <w:rFonts w:ascii="Times New Roman" w:eastAsia="@Arial Unicode MS" w:hAnsi="Times New Roman" w:cs="Times New Roman"/>
        </w:rPr>
      </w:pPr>
      <w:r w:rsidRPr="00E03169">
        <w:rPr>
          <w:rFonts w:ascii="Times New Roman" w:eastAsia="@Arial Unicode MS" w:hAnsi="Times New Roman" w:cs="Times New Roman"/>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w:t>
      </w:r>
      <w:r w:rsidRPr="00E03169">
        <w:rPr>
          <w:rFonts w:ascii="Times New Roman" w:eastAsia="@Arial Unicode MS" w:hAnsi="Times New Roman" w:cs="Times New Roman"/>
        </w:rPr>
        <w:lastRenderedPageBreak/>
        <w:t>объяснения, обоснования утверждений, а также принятия решений в простых учебных и практических ситуациях.</w:t>
      </w:r>
    </w:p>
    <w:p w:rsidR="00462A19" w:rsidRPr="00E03169" w:rsidRDefault="00462A19" w:rsidP="00462A19">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rPr>
      </w:pPr>
      <w:r w:rsidRPr="00E03169">
        <w:rPr>
          <w:rFonts w:ascii="Times New Roman" w:eastAsia="@Arial Unicode MS" w:hAnsi="Times New Roman" w:cs="Times New Roman"/>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62A19" w:rsidRPr="00E03169" w:rsidRDefault="00462A19" w:rsidP="00462A19">
      <w:pPr>
        <w:keepNext/>
        <w:autoSpaceDE w:val="0"/>
        <w:autoSpaceDN w:val="0"/>
        <w:adjustRightInd w:val="0"/>
        <w:spacing w:after="0" w:line="240" w:lineRule="auto"/>
        <w:ind w:firstLine="454"/>
        <w:jc w:val="both"/>
        <w:textAlignment w:val="center"/>
        <w:rPr>
          <w:rFonts w:ascii="Times New Roman" w:hAnsi="Times New Roman" w:cs="Times New Roman"/>
          <w:b/>
          <w:iCs/>
        </w:rPr>
      </w:pPr>
      <w:r w:rsidRPr="00E03169">
        <w:rPr>
          <w:rFonts w:ascii="Times New Roman" w:hAnsi="Times New Roman" w:cs="Times New Roman"/>
          <w:b/>
          <w:iCs/>
        </w:rPr>
        <w:t>Работа с текстом: поиск информации и понимание прочитанного</w:t>
      </w:r>
    </w:p>
    <w:p w:rsidR="00462A19" w:rsidRPr="00E03169" w:rsidRDefault="00462A19" w:rsidP="00462A19">
      <w:pPr>
        <w:autoSpaceDE w:val="0"/>
        <w:autoSpaceDN w:val="0"/>
        <w:adjustRightInd w:val="0"/>
        <w:spacing w:after="0" w:line="240" w:lineRule="auto"/>
        <w:ind w:firstLine="45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находить в тексте конкретные сведения, факты, заданные в явном виде;</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определять тему и главную мысль текста;</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spacing w:val="-4"/>
        </w:rPr>
      </w:pPr>
      <w:r w:rsidRPr="00E03169">
        <w:rPr>
          <w:rFonts w:ascii="Times New Roman" w:hAnsi="Times New Roman" w:cs="Times New Roman"/>
          <w:spacing w:val="-4"/>
        </w:rPr>
        <w:t>делить тексты на смысловые части, составлять план текста;</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spacing w:val="2"/>
        </w:rPr>
        <w:t>вычленять содержащиеся в тексте основные события и</w:t>
      </w:r>
      <w:r w:rsidRPr="00E03169">
        <w:rPr>
          <w:rFonts w:ascii="Times New Roman" w:hAnsi="Times New Roman" w:cs="Times New Roman"/>
          <w:spacing w:val="2"/>
        </w:rPr>
        <w:br/>
      </w:r>
      <w:r w:rsidRPr="00E03169">
        <w:rPr>
          <w:rFonts w:ascii="Times New Roman" w:hAnsi="Times New Roman" w:cs="Times New Roman"/>
          <w:spacing w:val="-2"/>
        </w:rPr>
        <w:t>ус</w:t>
      </w:r>
      <w:r w:rsidRPr="00E03169">
        <w:rPr>
          <w:rFonts w:ascii="Times New Roman" w:hAnsi="Times New Roman" w:cs="Times New Roman"/>
          <w:spacing w:val="2"/>
        </w:rPr>
        <w:t>танавливать их последовательность; упорядочивать инфор</w:t>
      </w:r>
      <w:r w:rsidRPr="00E03169">
        <w:rPr>
          <w:rFonts w:ascii="Times New Roman" w:hAnsi="Times New Roman" w:cs="Times New Roman"/>
        </w:rPr>
        <w:t>мацию по заданному основанию;</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spacing w:val="2"/>
        </w:rPr>
        <w:t xml:space="preserve">сравнивать между собой объекты, описанные в тексте, </w:t>
      </w:r>
      <w:r w:rsidRPr="00E03169">
        <w:rPr>
          <w:rFonts w:ascii="Times New Roman" w:hAnsi="Times New Roman" w:cs="Times New Roman"/>
        </w:rPr>
        <w:t>выделяя 2—3 существенных признака;</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spacing w:val="2"/>
        </w:rPr>
      </w:pPr>
      <w:r w:rsidRPr="00E03169">
        <w:rPr>
          <w:rFonts w:ascii="Times New Roman" w:hAnsi="Times New Roman" w:cs="Times New Roman"/>
          <w:spacing w:val="2"/>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понимать информацию, представленную разными способами: словесно, в виде таблицы, схемы, диаграммы;</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понимать текст, опираясь не только на содержащуюся в нем информацию, но и на жанр, структуру, выразительные средства текста;</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использовать различные виды чтения: ознакомительное, изучающее, поисковое, выбирать нужный вид чтения в соответствии с целью чтения;</w:t>
      </w:r>
    </w:p>
    <w:p w:rsidR="00462A19" w:rsidRPr="00E03169" w:rsidRDefault="00462A19" w:rsidP="0017675A">
      <w:pPr>
        <w:numPr>
          <w:ilvl w:val="0"/>
          <w:numId w:val="99"/>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ориентироваться в соответствующих возрасту словарях и справочниках.</w:t>
      </w:r>
    </w:p>
    <w:p w:rsidR="00462A19" w:rsidRPr="00E03169" w:rsidRDefault="00462A19" w:rsidP="00462A19">
      <w:pPr>
        <w:tabs>
          <w:tab w:val="left" w:pos="709"/>
        </w:tabs>
        <w:autoSpaceDE w:val="0"/>
        <w:autoSpaceDN w:val="0"/>
        <w:adjustRightInd w:val="0"/>
        <w:spacing w:after="0" w:line="240" w:lineRule="auto"/>
        <w:ind w:firstLine="426"/>
        <w:jc w:val="both"/>
        <w:textAlignment w:val="center"/>
        <w:rPr>
          <w:rFonts w:ascii="Times New Roman" w:hAnsi="Times New Roman" w:cs="Times New Roman"/>
          <w:b/>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100"/>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i/>
          <w:iCs/>
          <w:spacing w:val="-2"/>
        </w:rPr>
      </w:pPr>
      <w:r w:rsidRPr="00E03169">
        <w:rPr>
          <w:rFonts w:ascii="Times New Roman" w:hAnsi="Times New Roman" w:cs="Times New Roman"/>
          <w:i/>
          <w:iCs/>
          <w:spacing w:val="-4"/>
        </w:rPr>
        <w:t>использовать формальные элементы текста (например,</w:t>
      </w:r>
      <w:r w:rsidRPr="00E03169">
        <w:rPr>
          <w:rFonts w:ascii="Times New Roman" w:hAnsi="Times New Roman" w:cs="Times New Roman"/>
          <w:i/>
          <w:iCs/>
          <w:spacing w:val="-4"/>
        </w:rPr>
        <w:br/>
      </w:r>
      <w:r w:rsidRPr="00E03169">
        <w:rPr>
          <w:rFonts w:ascii="Times New Roman" w:hAnsi="Times New Roman" w:cs="Times New Roman"/>
          <w:i/>
          <w:iCs/>
          <w:spacing w:val="-2"/>
        </w:rPr>
        <w:t>подзаголовки, сноски) для поиска нужной информации;</w:t>
      </w:r>
    </w:p>
    <w:p w:rsidR="00462A19" w:rsidRPr="00E03169" w:rsidRDefault="00462A19" w:rsidP="0017675A">
      <w:pPr>
        <w:numPr>
          <w:ilvl w:val="0"/>
          <w:numId w:val="100"/>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i/>
          <w:iCs/>
        </w:rPr>
      </w:pPr>
      <w:r w:rsidRPr="00E03169">
        <w:rPr>
          <w:rFonts w:ascii="Times New Roman" w:hAnsi="Times New Roman" w:cs="Times New Roman"/>
          <w:i/>
          <w:iCs/>
        </w:rPr>
        <w:t>работать с несколькими источниками информации;</w:t>
      </w:r>
    </w:p>
    <w:p w:rsidR="00462A19" w:rsidRPr="00E03169" w:rsidRDefault="00462A19" w:rsidP="0017675A">
      <w:pPr>
        <w:numPr>
          <w:ilvl w:val="0"/>
          <w:numId w:val="100"/>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i/>
          <w:iCs/>
        </w:rPr>
      </w:pPr>
      <w:r w:rsidRPr="00E03169">
        <w:rPr>
          <w:rFonts w:ascii="Times New Roman" w:hAnsi="Times New Roman" w:cs="Times New Roman"/>
          <w:i/>
          <w:iCs/>
        </w:rPr>
        <w:t>сопоставлять информацию, полученную из нескольких источников.</w:t>
      </w:r>
    </w:p>
    <w:p w:rsidR="00462A19" w:rsidRPr="00E03169" w:rsidRDefault="00462A19" w:rsidP="00462A19">
      <w:pPr>
        <w:keepNext/>
        <w:tabs>
          <w:tab w:val="left" w:pos="993"/>
        </w:tabs>
        <w:autoSpaceDE w:val="0"/>
        <w:autoSpaceDN w:val="0"/>
        <w:adjustRightInd w:val="0"/>
        <w:spacing w:after="0" w:line="240" w:lineRule="auto"/>
        <w:ind w:firstLine="454"/>
        <w:jc w:val="both"/>
        <w:textAlignment w:val="center"/>
        <w:rPr>
          <w:rFonts w:ascii="Times New Roman" w:hAnsi="Times New Roman" w:cs="Times New Roman"/>
          <w:b/>
          <w:iCs/>
        </w:rPr>
      </w:pPr>
      <w:r w:rsidRPr="00E03169">
        <w:rPr>
          <w:rFonts w:ascii="Times New Roman" w:hAnsi="Times New Roman" w:cs="Times New Roman"/>
          <w:b/>
          <w:iCs/>
        </w:rPr>
        <w:t>Работа с текстом:преобразование и интерпретация информации</w:t>
      </w:r>
    </w:p>
    <w:p w:rsidR="00462A19" w:rsidRPr="00E03169" w:rsidRDefault="00462A19" w:rsidP="00462A19">
      <w:pPr>
        <w:tabs>
          <w:tab w:val="left" w:pos="993"/>
        </w:tabs>
        <w:autoSpaceDE w:val="0"/>
        <w:autoSpaceDN w:val="0"/>
        <w:adjustRightInd w:val="0"/>
        <w:spacing w:after="0" w:line="240" w:lineRule="auto"/>
        <w:ind w:firstLine="45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101"/>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spacing w:val="-4"/>
        </w:rPr>
      </w:pPr>
      <w:r w:rsidRPr="00E03169">
        <w:rPr>
          <w:rFonts w:ascii="Times New Roman" w:hAnsi="Times New Roman" w:cs="Times New Roman"/>
          <w:spacing w:val="-4"/>
        </w:rPr>
        <w:t>пересказывать текст подробно и сжато, устно и письменно;</w:t>
      </w:r>
    </w:p>
    <w:p w:rsidR="00462A19" w:rsidRPr="00E03169" w:rsidRDefault="00462A19" w:rsidP="0017675A">
      <w:pPr>
        <w:numPr>
          <w:ilvl w:val="0"/>
          <w:numId w:val="101"/>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соотносить факты с общей идеей текста, устанавливать простые связи, не показанные в тексте напрямую;</w:t>
      </w:r>
    </w:p>
    <w:p w:rsidR="00462A19" w:rsidRPr="00E03169" w:rsidRDefault="00462A19" w:rsidP="0017675A">
      <w:pPr>
        <w:numPr>
          <w:ilvl w:val="0"/>
          <w:numId w:val="101"/>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формулировать несложные выводы, основываясь на тексте; находить аргументы, подтверждающие вывод;</w:t>
      </w:r>
    </w:p>
    <w:p w:rsidR="00462A19" w:rsidRPr="00E03169" w:rsidRDefault="00462A19" w:rsidP="0017675A">
      <w:pPr>
        <w:numPr>
          <w:ilvl w:val="0"/>
          <w:numId w:val="101"/>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сопоставлять и обобщать содержащуюся в разных частях текста информацию;</w:t>
      </w:r>
    </w:p>
    <w:p w:rsidR="00462A19" w:rsidRPr="00E03169" w:rsidRDefault="00462A19" w:rsidP="0017675A">
      <w:pPr>
        <w:numPr>
          <w:ilvl w:val="0"/>
          <w:numId w:val="101"/>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rPr>
        <w:t>составлять на основании текста небольшое монологическое высказывание, отвечая на поставленный вопрос.</w:t>
      </w:r>
    </w:p>
    <w:p w:rsidR="00462A19" w:rsidRPr="00E03169" w:rsidRDefault="00462A19" w:rsidP="00462A19">
      <w:pPr>
        <w:tabs>
          <w:tab w:val="left" w:pos="709"/>
        </w:tabs>
        <w:autoSpaceDE w:val="0"/>
        <w:autoSpaceDN w:val="0"/>
        <w:adjustRightInd w:val="0"/>
        <w:spacing w:after="0" w:line="240" w:lineRule="auto"/>
        <w:ind w:firstLine="426"/>
        <w:jc w:val="both"/>
        <w:textAlignment w:val="center"/>
        <w:rPr>
          <w:rFonts w:ascii="Times New Roman" w:hAnsi="Times New Roman" w:cs="Times New Roman"/>
          <w:b/>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102"/>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i/>
          <w:iCs/>
        </w:rPr>
      </w:pPr>
      <w:r w:rsidRPr="00E03169">
        <w:rPr>
          <w:rFonts w:ascii="Times New Roman" w:hAnsi="Times New Roman" w:cs="Times New Roman"/>
          <w:i/>
          <w:iCs/>
          <w:spacing w:val="2"/>
        </w:rPr>
        <w:t xml:space="preserve">делать выписки из прочитанных текстов с учетом </w:t>
      </w:r>
      <w:r w:rsidRPr="00E03169">
        <w:rPr>
          <w:rFonts w:ascii="Times New Roman" w:hAnsi="Times New Roman" w:cs="Times New Roman"/>
          <w:i/>
          <w:iCs/>
        </w:rPr>
        <w:t>цели их дальнейшего использования;</w:t>
      </w:r>
    </w:p>
    <w:p w:rsidR="00462A19" w:rsidRPr="00E03169" w:rsidRDefault="00462A19" w:rsidP="0017675A">
      <w:pPr>
        <w:numPr>
          <w:ilvl w:val="0"/>
          <w:numId w:val="102"/>
        </w:numPr>
        <w:tabs>
          <w:tab w:val="left" w:pos="709"/>
        </w:tabs>
        <w:autoSpaceDE w:val="0"/>
        <w:autoSpaceDN w:val="0"/>
        <w:adjustRightInd w:val="0"/>
        <w:spacing w:after="0" w:line="240" w:lineRule="auto"/>
        <w:ind w:left="0" w:firstLine="426"/>
        <w:jc w:val="both"/>
        <w:textAlignment w:val="center"/>
        <w:rPr>
          <w:rFonts w:ascii="Times New Roman" w:hAnsi="Times New Roman" w:cs="Times New Roman"/>
        </w:rPr>
      </w:pPr>
      <w:r w:rsidRPr="00E03169">
        <w:rPr>
          <w:rFonts w:ascii="Times New Roman" w:hAnsi="Times New Roman" w:cs="Times New Roman"/>
          <w:i/>
          <w:iCs/>
        </w:rPr>
        <w:t>составлять небольшие письменные аннотации к тексту, отзывы о прочитанном</w:t>
      </w:r>
      <w:r w:rsidRPr="00E03169">
        <w:rPr>
          <w:rFonts w:ascii="Times New Roman" w:hAnsi="Times New Roman" w:cs="Times New Roman"/>
          <w:i/>
        </w:rPr>
        <w:t>.</w:t>
      </w:r>
    </w:p>
    <w:p w:rsidR="00462A19" w:rsidRPr="00E03169" w:rsidRDefault="00462A19" w:rsidP="00462A19">
      <w:pPr>
        <w:keepNext/>
        <w:tabs>
          <w:tab w:val="left" w:pos="993"/>
        </w:tabs>
        <w:autoSpaceDE w:val="0"/>
        <w:autoSpaceDN w:val="0"/>
        <w:adjustRightInd w:val="0"/>
        <w:spacing w:after="0" w:line="240" w:lineRule="auto"/>
        <w:ind w:firstLine="454"/>
        <w:jc w:val="both"/>
        <w:textAlignment w:val="center"/>
        <w:rPr>
          <w:rFonts w:ascii="Times New Roman" w:hAnsi="Times New Roman" w:cs="Times New Roman"/>
          <w:b/>
          <w:iCs/>
        </w:rPr>
      </w:pPr>
      <w:r w:rsidRPr="00E03169">
        <w:rPr>
          <w:rFonts w:ascii="Times New Roman" w:hAnsi="Times New Roman" w:cs="Times New Roman"/>
          <w:b/>
          <w:iCs/>
        </w:rPr>
        <w:t>Работа с текстом: оценка информации</w:t>
      </w:r>
    </w:p>
    <w:p w:rsidR="00462A19" w:rsidRPr="00E03169" w:rsidRDefault="00462A19" w:rsidP="00462A19">
      <w:pPr>
        <w:tabs>
          <w:tab w:val="left" w:pos="993"/>
        </w:tabs>
        <w:autoSpaceDE w:val="0"/>
        <w:autoSpaceDN w:val="0"/>
        <w:adjustRightInd w:val="0"/>
        <w:spacing w:after="0" w:line="240" w:lineRule="auto"/>
        <w:ind w:firstLine="45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103"/>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высказывать оценочные суждения и свою точку зрения о прочитанном тексте;</w:t>
      </w:r>
    </w:p>
    <w:p w:rsidR="00462A19" w:rsidRPr="00E03169" w:rsidRDefault="00462A19" w:rsidP="0017675A">
      <w:pPr>
        <w:numPr>
          <w:ilvl w:val="0"/>
          <w:numId w:val="103"/>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оценивать содержание, языковые особенности и струк</w:t>
      </w:r>
      <w:r w:rsidRPr="00E03169">
        <w:rPr>
          <w:rFonts w:ascii="Times New Roman" w:hAnsi="Times New Roman" w:cs="Times New Roman"/>
        </w:rPr>
        <w:t>туру текста; определять место и роль иллюстративного ряда в тексте;</w:t>
      </w:r>
    </w:p>
    <w:p w:rsidR="00462A19" w:rsidRPr="00E03169" w:rsidRDefault="00462A19" w:rsidP="0017675A">
      <w:pPr>
        <w:numPr>
          <w:ilvl w:val="0"/>
          <w:numId w:val="103"/>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spacing w:val="2"/>
        </w:rPr>
        <w:t>на основе имеющихся знаний, жизненного опыта подвергать сомнению достоверность прочитанного, обнаружи</w:t>
      </w:r>
      <w:r w:rsidRPr="00E03169">
        <w:rPr>
          <w:rFonts w:ascii="Times New Roman" w:hAnsi="Times New Roman" w:cs="Times New Roman"/>
        </w:rPr>
        <w:t>вать недостоверность получаемых сведений, пробелы в информации и находить пути восполнения этих пробелов;</w:t>
      </w:r>
    </w:p>
    <w:p w:rsidR="00462A19" w:rsidRPr="00E03169" w:rsidRDefault="00462A19" w:rsidP="0017675A">
      <w:pPr>
        <w:numPr>
          <w:ilvl w:val="0"/>
          <w:numId w:val="103"/>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участвовать в учебном диалоге при обсуждении прочитанного или прослушанного текста.</w:t>
      </w:r>
    </w:p>
    <w:p w:rsidR="00462A19" w:rsidRPr="00E03169" w:rsidRDefault="00462A19" w:rsidP="00462A19">
      <w:pPr>
        <w:tabs>
          <w:tab w:val="left" w:pos="567"/>
        </w:tabs>
        <w:spacing w:after="0" w:line="240" w:lineRule="auto"/>
        <w:ind w:firstLine="284"/>
        <w:rPr>
          <w:rFonts w:ascii="Times New Roman" w:hAnsi="Times New Roman" w:cs="Times New Roman"/>
          <w:b/>
          <w:i/>
        </w:rPr>
      </w:pPr>
      <w:r w:rsidRPr="00E03169">
        <w:rPr>
          <w:rFonts w:ascii="Times New Roman" w:hAnsi="Times New Roman" w:cs="Times New Roman"/>
          <w:b/>
        </w:rPr>
        <w:t>Выпускник получит возможность научиться:</w:t>
      </w:r>
    </w:p>
    <w:p w:rsidR="00462A19" w:rsidRPr="00E03169" w:rsidRDefault="00462A19" w:rsidP="0017675A">
      <w:pPr>
        <w:numPr>
          <w:ilvl w:val="0"/>
          <w:numId w:val="104"/>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сопоставлять различные точки зрения;</w:t>
      </w:r>
    </w:p>
    <w:p w:rsidR="00462A19" w:rsidRPr="00E03169" w:rsidRDefault="00462A19" w:rsidP="0017675A">
      <w:pPr>
        <w:numPr>
          <w:ilvl w:val="0"/>
          <w:numId w:val="104"/>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i/>
          <w:iCs/>
          <w:spacing w:val="-2"/>
        </w:rPr>
      </w:pPr>
      <w:r w:rsidRPr="00E03169">
        <w:rPr>
          <w:rFonts w:ascii="Times New Roman" w:hAnsi="Times New Roman" w:cs="Times New Roman"/>
          <w:i/>
          <w:iCs/>
          <w:spacing w:val="-2"/>
        </w:rPr>
        <w:t>соотносить позицию автора с собственной точкой зрения;</w:t>
      </w:r>
    </w:p>
    <w:p w:rsidR="00462A19" w:rsidRPr="00E03169" w:rsidRDefault="00462A19" w:rsidP="0017675A">
      <w:pPr>
        <w:numPr>
          <w:ilvl w:val="0"/>
          <w:numId w:val="104"/>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i/>
          <w:iCs/>
          <w:spacing w:val="-2"/>
        </w:rPr>
      </w:pPr>
      <w:r w:rsidRPr="00E03169">
        <w:rPr>
          <w:rFonts w:ascii="Times New Roman" w:hAnsi="Times New Roman" w:cs="Times New Roman"/>
          <w:i/>
          <w:iCs/>
          <w:spacing w:val="-2"/>
        </w:rPr>
        <w:t>в процессе работы с одним или несколькими источниками выявлять достоверную (противоречивую) информацию.</w:t>
      </w:r>
    </w:p>
    <w:p w:rsidR="00462A19" w:rsidRPr="00E03169" w:rsidRDefault="00462A19" w:rsidP="00462A19">
      <w:pPr>
        <w:spacing w:after="0" w:line="240" w:lineRule="auto"/>
        <w:ind w:firstLine="426"/>
        <w:outlineLvl w:val="1"/>
        <w:rPr>
          <w:rFonts w:ascii="Times New Roman" w:eastAsia="MS Gothic" w:hAnsi="Times New Roman" w:cs="Times New Roman"/>
          <w:b/>
          <w:bCs/>
        </w:rPr>
      </w:pPr>
      <w:r w:rsidRPr="00E03169">
        <w:rPr>
          <w:rFonts w:ascii="Times New Roman" w:eastAsia="MS Gothic" w:hAnsi="Times New Roman" w:cs="Times New Roman"/>
          <w:b/>
        </w:rPr>
        <w:lastRenderedPageBreak/>
        <w:t>Формирование ИКТ­компетентности обучающихся (метапредметные результаты)</w:t>
      </w:r>
    </w:p>
    <w:p w:rsidR="00462A19" w:rsidRPr="00E03169" w:rsidRDefault="00462A19" w:rsidP="00462A19">
      <w:pPr>
        <w:widowControl w:val="0"/>
        <w:tabs>
          <w:tab w:val="left" w:pos="142"/>
          <w:tab w:val="left" w:pos="8789"/>
        </w:tabs>
        <w:autoSpaceDE w:val="0"/>
        <w:autoSpaceDN w:val="0"/>
        <w:adjustRightInd w:val="0"/>
        <w:spacing w:after="0" w:line="240" w:lineRule="auto"/>
        <w:ind w:firstLine="426"/>
        <w:jc w:val="both"/>
        <w:rPr>
          <w:rFonts w:ascii="Times New Roman" w:eastAsia="@Arial Unicode MS" w:hAnsi="Times New Roman" w:cs="Times New Roman"/>
        </w:rPr>
      </w:pPr>
      <w:r w:rsidRPr="00E03169">
        <w:rPr>
          <w:rFonts w:ascii="Times New Roman" w:eastAsia="@Arial Unicode MS" w:hAnsi="Times New Roman" w:cs="Times New Roman"/>
        </w:rPr>
        <w:t xml:space="preserve">В результате изучения </w:t>
      </w:r>
      <w:r w:rsidRPr="00E03169">
        <w:rPr>
          <w:rFonts w:ascii="Times New Roman" w:eastAsia="@Arial Unicode MS" w:hAnsi="Times New Roman" w:cs="Times New Roman"/>
          <w:b/>
          <w:bCs/>
        </w:rPr>
        <w:t xml:space="preserve">всех без исключения предметов </w:t>
      </w:r>
      <w:r w:rsidRPr="00E03169">
        <w:rPr>
          <w:rFonts w:ascii="Times New Roman" w:eastAsia="@Arial Unicode MS" w:hAnsi="Times New Roman" w:cs="Times New Roman"/>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62A19" w:rsidRPr="00E03169" w:rsidRDefault="00462A19" w:rsidP="00462A19">
      <w:pPr>
        <w:widowControl w:val="0"/>
        <w:tabs>
          <w:tab w:val="left" w:pos="142"/>
        </w:tabs>
        <w:autoSpaceDE w:val="0"/>
        <w:autoSpaceDN w:val="0"/>
        <w:adjustRightInd w:val="0"/>
        <w:spacing w:after="0" w:line="240" w:lineRule="auto"/>
        <w:ind w:firstLine="426"/>
        <w:jc w:val="both"/>
        <w:rPr>
          <w:rFonts w:ascii="Times New Roman" w:eastAsia="@Arial Unicode MS" w:hAnsi="Times New Roman" w:cs="Times New Roman"/>
        </w:rPr>
      </w:pPr>
      <w:r w:rsidRPr="00E03169">
        <w:rPr>
          <w:rFonts w:ascii="Times New Roman" w:eastAsia="@Arial Unicode MS" w:hAnsi="Times New Roman" w:cs="Times New Roman"/>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62A19" w:rsidRPr="00E03169" w:rsidRDefault="00462A19" w:rsidP="00462A19">
      <w:pPr>
        <w:widowControl w:val="0"/>
        <w:tabs>
          <w:tab w:val="left" w:pos="142"/>
        </w:tabs>
        <w:autoSpaceDE w:val="0"/>
        <w:autoSpaceDN w:val="0"/>
        <w:adjustRightInd w:val="0"/>
        <w:spacing w:after="0" w:line="240" w:lineRule="auto"/>
        <w:ind w:firstLine="426"/>
        <w:jc w:val="both"/>
        <w:rPr>
          <w:rFonts w:ascii="Times New Roman" w:eastAsia="@Arial Unicode MS" w:hAnsi="Times New Roman" w:cs="Times New Roman"/>
        </w:rPr>
      </w:pPr>
      <w:r w:rsidRPr="00E03169">
        <w:rPr>
          <w:rFonts w:ascii="Times New Roman" w:eastAsia="@Arial Unicode MS" w:hAnsi="Times New Roman" w:cs="Times New Roman"/>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62A19" w:rsidRPr="00E03169" w:rsidRDefault="00462A19" w:rsidP="00462A19">
      <w:pPr>
        <w:widowControl w:val="0"/>
        <w:tabs>
          <w:tab w:val="left" w:pos="142"/>
        </w:tabs>
        <w:autoSpaceDE w:val="0"/>
        <w:autoSpaceDN w:val="0"/>
        <w:adjustRightInd w:val="0"/>
        <w:spacing w:after="0" w:line="240" w:lineRule="auto"/>
        <w:ind w:firstLine="426"/>
        <w:jc w:val="both"/>
        <w:rPr>
          <w:rFonts w:ascii="Times New Roman" w:eastAsia="@Arial Unicode MS" w:hAnsi="Times New Roman" w:cs="Times New Roman"/>
        </w:rPr>
      </w:pPr>
      <w:r w:rsidRPr="00E03169">
        <w:rPr>
          <w:rFonts w:ascii="Times New Roman" w:eastAsia="@Arial Unicode MS" w:hAnsi="Times New Roman" w:cs="Times New Roman"/>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62A19" w:rsidRPr="00E03169" w:rsidRDefault="00462A19" w:rsidP="00462A19">
      <w:pPr>
        <w:widowControl w:val="0"/>
        <w:tabs>
          <w:tab w:val="left" w:pos="142"/>
        </w:tabs>
        <w:autoSpaceDE w:val="0"/>
        <w:autoSpaceDN w:val="0"/>
        <w:adjustRightInd w:val="0"/>
        <w:spacing w:after="0" w:line="240" w:lineRule="auto"/>
        <w:ind w:firstLine="426"/>
        <w:jc w:val="both"/>
        <w:rPr>
          <w:rFonts w:ascii="Times New Roman" w:eastAsia="@Arial Unicode MS" w:hAnsi="Times New Roman" w:cs="Times New Roman"/>
        </w:rPr>
      </w:pPr>
      <w:r w:rsidRPr="00E03169">
        <w:rPr>
          <w:rFonts w:ascii="Times New Roman" w:eastAsia="@Arial Unicode MS" w:hAnsi="Times New Roman" w:cs="Times New Roman"/>
        </w:rPr>
        <w:t>Они научатся планировать, проектировать и моделировать процессы в простых учебных и практических ситуациях.</w:t>
      </w:r>
    </w:p>
    <w:p w:rsidR="00462A19" w:rsidRPr="00E03169" w:rsidRDefault="00462A19" w:rsidP="00462A19">
      <w:pPr>
        <w:widowControl w:val="0"/>
        <w:tabs>
          <w:tab w:val="left" w:pos="142"/>
        </w:tabs>
        <w:autoSpaceDE w:val="0"/>
        <w:autoSpaceDN w:val="0"/>
        <w:adjustRightInd w:val="0"/>
        <w:spacing w:after="0" w:line="240" w:lineRule="auto"/>
        <w:ind w:firstLine="426"/>
        <w:jc w:val="both"/>
        <w:rPr>
          <w:rFonts w:ascii="Times New Roman" w:eastAsia="@Arial Unicode MS" w:hAnsi="Times New Roman" w:cs="Times New Roman"/>
        </w:rPr>
      </w:pPr>
      <w:r w:rsidRPr="00E03169">
        <w:rPr>
          <w:rFonts w:ascii="Times New Roman" w:eastAsia="@Arial Unicode MS" w:hAnsi="Times New Roman" w:cs="Times New Roman"/>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62A19" w:rsidRPr="00E03169" w:rsidRDefault="00462A19" w:rsidP="00462A19">
      <w:pPr>
        <w:keepNext/>
        <w:tabs>
          <w:tab w:val="left" w:pos="567"/>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Знакомство со средствами ИКТ, гигиена работы с компьютером</w:t>
      </w:r>
    </w:p>
    <w:p w:rsidR="00462A19" w:rsidRPr="00E03169" w:rsidRDefault="00462A19" w:rsidP="00462A19">
      <w:pPr>
        <w:tabs>
          <w:tab w:val="left" w:pos="567"/>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105"/>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spacing w:val="-2"/>
        </w:rPr>
      </w:pPr>
      <w:r w:rsidRPr="00E03169">
        <w:rPr>
          <w:rFonts w:ascii="Times New Roman" w:hAnsi="Times New Roman" w:cs="Times New Roman"/>
          <w:spacing w:val="-2"/>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62A19" w:rsidRPr="00E03169" w:rsidRDefault="00462A19" w:rsidP="0017675A">
      <w:pPr>
        <w:numPr>
          <w:ilvl w:val="0"/>
          <w:numId w:val="105"/>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организовывать систему папок для хранения собственной информации в компьютере.</w:t>
      </w:r>
    </w:p>
    <w:p w:rsidR="00462A19" w:rsidRPr="00E03169" w:rsidRDefault="00462A19" w:rsidP="00462A19">
      <w:pPr>
        <w:keepNext/>
        <w:tabs>
          <w:tab w:val="left" w:pos="567"/>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Технология ввода информации в компьютер: ввод текста, запись звука, изображения, цифровых данных</w:t>
      </w:r>
    </w:p>
    <w:p w:rsidR="00462A19" w:rsidRPr="00E03169" w:rsidRDefault="00462A19" w:rsidP="00462A19">
      <w:pPr>
        <w:tabs>
          <w:tab w:val="left" w:pos="567"/>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17675A">
      <w:pPr>
        <w:numPr>
          <w:ilvl w:val="0"/>
          <w:numId w:val="106"/>
        </w:numPr>
        <w:tabs>
          <w:tab w:val="left" w:pos="567"/>
        </w:tabs>
        <w:autoSpaceDE w:val="0"/>
        <w:autoSpaceDN w:val="0"/>
        <w:adjustRightInd w:val="0"/>
        <w:spacing w:after="0" w:line="240" w:lineRule="auto"/>
        <w:ind w:left="0" w:firstLine="284"/>
        <w:jc w:val="both"/>
        <w:textAlignment w:val="center"/>
        <w:rPr>
          <w:rFonts w:ascii="Times New Roman" w:eastAsia="@Arial Unicode MS" w:hAnsi="Times New Roman" w:cs="Times New Roman"/>
          <w:color w:val="000000"/>
        </w:rPr>
      </w:pPr>
      <w:r w:rsidRPr="00E03169">
        <w:rPr>
          <w:rFonts w:ascii="Times New Roman" w:hAnsi="Times New Roman" w:cs="Times New Roman"/>
          <w:spacing w:val="-2"/>
        </w:rPr>
        <w:t>вводить информацию в компьютер с использованием раз</w:t>
      </w:r>
      <w:r w:rsidRPr="00E03169">
        <w:rPr>
          <w:rFonts w:ascii="Times New Roman" w:hAnsi="Times New Roman" w:cs="Times New Roman"/>
        </w:rPr>
        <w:t>личных технических средств (фото</w:t>
      </w:r>
      <w:r w:rsidRPr="00E03169">
        <w:rPr>
          <w:rFonts w:ascii="Times New Roman" w:hAnsi="Times New Roman" w:cs="Times New Roman"/>
        </w:rPr>
        <w:noBreakHyphen/>
        <w:t xml:space="preserve"> и видеокамеры, микрофона и</w:t>
      </w:r>
      <w:r w:rsidRPr="00E03169">
        <w:rPr>
          <w:rFonts w:ascii="Times New Roman" w:hAnsi="Times New Roman" w:cs="Times New Roman"/>
        </w:rPr>
        <w:t> </w:t>
      </w:r>
      <w:r w:rsidRPr="00E03169">
        <w:rPr>
          <w:rFonts w:ascii="Times New Roman" w:hAnsi="Times New Roman" w:cs="Times New Roman"/>
        </w:rPr>
        <w:t>т.</w:t>
      </w:r>
      <w:r w:rsidRPr="00E03169">
        <w:rPr>
          <w:rFonts w:ascii="Times New Roman" w:hAnsi="Times New Roman" w:cs="Times New Roman"/>
        </w:rPr>
        <w:t> </w:t>
      </w:r>
      <w:r w:rsidRPr="00E03169">
        <w:rPr>
          <w:rFonts w:ascii="Times New Roman" w:hAnsi="Times New Roman" w:cs="Times New Roman"/>
        </w:rPr>
        <w:t xml:space="preserve">д.), сохранять полученную информацию, </w:t>
      </w:r>
      <w:r w:rsidRPr="00E03169">
        <w:rPr>
          <w:rFonts w:ascii="Times New Roman" w:hAnsi="Times New Roman" w:cs="Times New Roman"/>
          <w:color w:val="000000"/>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E03169">
        <w:rPr>
          <w:rFonts w:ascii="Times New Roman" w:eastAsia="@Arial Unicode MS" w:hAnsi="Times New Roman" w:cs="Times New Roman"/>
          <w:color w:val="000000"/>
        </w:rPr>
        <w:t>;</w:t>
      </w:r>
    </w:p>
    <w:p w:rsidR="00462A19" w:rsidRPr="00E03169" w:rsidRDefault="00462A19" w:rsidP="0017675A">
      <w:pPr>
        <w:numPr>
          <w:ilvl w:val="0"/>
          <w:numId w:val="106"/>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 xml:space="preserve">рисовать </w:t>
      </w:r>
      <w:r w:rsidRPr="00E03169">
        <w:rPr>
          <w:rFonts w:ascii="Times New Roman" w:eastAsia="@Arial Unicode MS" w:hAnsi="Times New Roman" w:cs="Times New Roman"/>
          <w:color w:val="000000"/>
        </w:rPr>
        <w:t>(создавать простые изображения)</w:t>
      </w:r>
      <w:r w:rsidRPr="00E03169">
        <w:rPr>
          <w:rFonts w:ascii="Times New Roman" w:hAnsi="Times New Roman" w:cs="Times New Roman"/>
        </w:rPr>
        <w:t>на графическом планшете;</w:t>
      </w:r>
    </w:p>
    <w:p w:rsidR="00462A19" w:rsidRPr="00E03169" w:rsidRDefault="00462A19" w:rsidP="0017675A">
      <w:pPr>
        <w:numPr>
          <w:ilvl w:val="0"/>
          <w:numId w:val="106"/>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rPr>
      </w:pPr>
      <w:r w:rsidRPr="00E03169">
        <w:rPr>
          <w:rFonts w:ascii="Times New Roman" w:hAnsi="Times New Roman" w:cs="Times New Roman"/>
        </w:rPr>
        <w:t>сканировать рисунки и тексты.</w:t>
      </w:r>
    </w:p>
    <w:p w:rsidR="00462A19" w:rsidRPr="00E03169" w:rsidRDefault="00462A19" w:rsidP="00462A19">
      <w:pPr>
        <w:tabs>
          <w:tab w:val="left" w:pos="567"/>
        </w:tabs>
        <w:autoSpaceDE w:val="0"/>
        <w:autoSpaceDN w:val="0"/>
        <w:adjustRightInd w:val="0"/>
        <w:spacing w:after="0" w:line="240" w:lineRule="auto"/>
        <w:ind w:firstLine="284"/>
        <w:jc w:val="both"/>
        <w:textAlignment w:val="center"/>
        <w:rPr>
          <w:rFonts w:ascii="Times New Roman" w:hAnsi="Times New Roman" w:cs="Times New Roman"/>
          <w:iCs/>
        </w:rPr>
      </w:pPr>
      <w:r w:rsidRPr="00E03169">
        <w:rPr>
          <w:rFonts w:ascii="Times New Roman" w:hAnsi="Times New Roman" w:cs="Times New Roman"/>
          <w:b/>
          <w:iCs/>
        </w:rPr>
        <w:t>Выпускник получит возможность научиться</w:t>
      </w:r>
      <w:r w:rsidRPr="00E03169">
        <w:rPr>
          <w:rFonts w:ascii="Times New Roman" w:hAnsi="Times New Roman" w:cs="Times New Roman"/>
          <w:i/>
          <w:iCs/>
        </w:rPr>
        <w:t xml:space="preserve"> использовать программу распознавания сканированного текста на русском языке</w:t>
      </w:r>
      <w:r w:rsidRPr="00E03169">
        <w:rPr>
          <w:rFonts w:ascii="Times New Roman" w:hAnsi="Times New Roman" w:cs="Times New Roman"/>
          <w:iCs/>
        </w:rPr>
        <w:t>.</w:t>
      </w:r>
    </w:p>
    <w:p w:rsidR="00462A19" w:rsidRPr="00E03169" w:rsidRDefault="00462A19" w:rsidP="00462A19">
      <w:pPr>
        <w:keepNext/>
        <w:tabs>
          <w:tab w:val="left" w:pos="567"/>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Обработка и поиск информации</w:t>
      </w:r>
    </w:p>
    <w:p w:rsidR="00462A19" w:rsidRPr="00E03169" w:rsidRDefault="00462A19" w:rsidP="00462A19">
      <w:pPr>
        <w:tabs>
          <w:tab w:val="left" w:pos="567"/>
        </w:tabs>
        <w:autoSpaceDE w:val="0"/>
        <w:autoSpaceDN w:val="0"/>
        <w:adjustRightInd w:val="0"/>
        <w:spacing w:after="0" w:line="240" w:lineRule="auto"/>
        <w:ind w:firstLine="284"/>
        <w:jc w:val="both"/>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462A19">
      <w:pPr>
        <w:widowControl w:val="0"/>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62A19" w:rsidRPr="00E03169" w:rsidRDefault="00462A19" w:rsidP="00462A19">
      <w:pPr>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62A19" w:rsidRPr="00E03169" w:rsidRDefault="00462A19" w:rsidP="00462A19">
      <w:pPr>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62A19" w:rsidRPr="00E03169" w:rsidRDefault="00462A19" w:rsidP="00462A19">
      <w:pPr>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03169">
        <w:rPr>
          <w:rFonts w:ascii="Times New Roman" w:eastAsia="@Arial Unicode MS" w:hAnsi="Times New Roman" w:cs="Times New Roman"/>
        </w:rPr>
        <w:noBreakHyphen/>
        <w:t xml:space="preserve"> и аудиозаписей, фотоизображений;</w:t>
      </w:r>
    </w:p>
    <w:p w:rsidR="00462A19" w:rsidRPr="00E03169" w:rsidRDefault="00462A19" w:rsidP="00462A19">
      <w:pPr>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62A19" w:rsidRPr="00E03169" w:rsidRDefault="00462A19" w:rsidP="00462A19">
      <w:pPr>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lastRenderedPageBreak/>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62A19" w:rsidRPr="00E03169" w:rsidRDefault="00462A19" w:rsidP="00462A19">
      <w:pPr>
        <w:tabs>
          <w:tab w:val="left" w:pos="142"/>
          <w:tab w:val="left" w:pos="567"/>
          <w:tab w:val="left" w:leader="dot" w:pos="624"/>
        </w:tabs>
        <w:spacing w:after="0" w:line="240" w:lineRule="auto"/>
        <w:ind w:firstLine="284"/>
        <w:jc w:val="both"/>
        <w:rPr>
          <w:rFonts w:ascii="Times New Roman" w:eastAsia="@Arial Unicode MS" w:hAnsi="Times New Roman" w:cs="Times New Roman"/>
        </w:rPr>
      </w:pPr>
      <w:r w:rsidRPr="00E03169">
        <w:rPr>
          <w:rFonts w:ascii="Times New Roman" w:eastAsia="@Arial Unicode MS" w:hAnsi="Times New Roman" w:cs="Times New Roman"/>
        </w:rPr>
        <w:t>- заполнять учебные базы данных.</w:t>
      </w:r>
    </w:p>
    <w:p w:rsidR="00462A19" w:rsidRPr="00E03169" w:rsidRDefault="00462A19" w:rsidP="00462A19">
      <w:pPr>
        <w:tabs>
          <w:tab w:val="left" w:pos="567"/>
        </w:tabs>
        <w:autoSpaceDE w:val="0"/>
        <w:autoSpaceDN w:val="0"/>
        <w:adjustRightInd w:val="0"/>
        <w:spacing w:after="0" w:line="240" w:lineRule="auto"/>
        <w:ind w:firstLine="284"/>
        <w:jc w:val="both"/>
        <w:textAlignment w:val="center"/>
        <w:rPr>
          <w:rFonts w:ascii="Times New Roman" w:hAnsi="Times New Roman" w:cs="Times New Roman"/>
          <w:iCs/>
        </w:rPr>
      </w:pPr>
      <w:r w:rsidRPr="00E03169">
        <w:rPr>
          <w:rFonts w:ascii="Times New Roman" w:hAnsi="Times New Roman" w:cs="Times New Roman"/>
          <w:b/>
          <w:iCs/>
        </w:rPr>
        <w:t xml:space="preserve">Выпускник получит возможность </w:t>
      </w:r>
      <w:r w:rsidRPr="00E03169">
        <w:rPr>
          <w:rFonts w:ascii="Times New Roman" w:hAnsi="Times New Roman" w:cs="Times New Roman"/>
          <w:i/>
          <w:iCs/>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62A19" w:rsidRPr="00E03169" w:rsidRDefault="00462A19" w:rsidP="00462A19">
      <w:pPr>
        <w:keepNext/>
        <w:tabs>
          <w:tab w:val="left" w:pos="567"/>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Создание, представление и передача сообщений</w:t>
      </w:r>
    </w:p>
    <w:p w:rsidR="00462A19" w:rsidRPr="00E03169" w:rsidRDefault="00462A19" w:rsidP="00462A19">
      <w:pPr>
        <w:tabs>
          <w:tab w:val="left" w:pos="567"/>
        </w:tabs>
        <w:autoSpaceDE w:val="0"/>
        <w:autoSpaceDN w:val="0"/>
        <w:adjustRightInd w:val="0"/>
        <w:spacing w:after="0" w:line="240" w:lineRule="auto"/>
        <w:ind w:firstLine="284"/>
        <w:textAlignment w:val="center"/>
        <w:rPr>
          <w:rFonts w:ascii="Times New Roman" w:hAnsi="Times New Roman" w:cs="Times New Roman"/>
          <w:b/>
        </w:rPr>
      </w:pPr>
      <w:r w:rsidRPr="00E03169">
        <w:rPr>
          <w:rFonts w:ascii="Times New Roman" w:hAnsi="Times New Roman" w:cs="Times New Roman"/>
          <w:b/>
        </w:rPr>
        <w:t>Выпускник научится:</w:t>
      </w:r>
    </w:p>
    <w:p w:rsidR="00462A19" w:rsidRPr="00E03169" w:rsidRDefault="00462A19" w:rsidP="00462A19">
      <w:pPr>
        <w:tabs>
          <w:tab w:val="left" w:pos="142"/>
          <w:tab w:val="left" w:pos="567"/>
        </w:tabs>
        <w:spacing w:after="0" w:line="240" w:lineRule="auto"/>
        <w:ind w:firstLine="284"/>
        <w:rPr>
          <w:rFonts w:ascii="Times New Roman" w:eastAsia="@Arial Unicode MS" w:hAnsi="Times New Roman" w:cs="Times New Roman"/>
        </w:rPr>
      </w:pPr>
      <w:r w:rsidRPr="00E03169">
        <w:rPr>
          <w:rFonts w:ascii="Times New Roman" w:eastAsia="@Arial Unicode MS" w:hAnsi="Times New Roman" w:cs="Times New Roman"/>
        </w:rPr>
        <w:t>- создавать текстовые сообщения с использованием средств ИКТ, редактировать, оформлять и сохранять их;</w:t>
      </w:r>
    </w:p>
    <w:p w:rsidR="00462A19" w:rsidRPr="00E03169" w:rsidRDefault="00462A19" w:rsidP="00462A19">
      <w:pPr>
        <w:tabs>
          <w:tab w:val="left" w:pos="142"/>
          <w:tab w:val="left" w:pos="567"/>
        </w:tabs>
        <w:spacing w:after="0" w:line="240" w:lineRule="auto"/>
        <w:ind w:firstLine="284"/>
        <w:rPr>
          <w:rFonts w:ascii="Times New Roman" w:eastAsia="@Arial Unicode MS" w:hAnsi="Times New Roman" w:cs="Times New Roman"/>
        </w:rPr>
      </w:pPr>
      <w:r w:rsidRPr="00E03169">
        <w:rPr>
          <w:rFonts w:ascii="Times New Roman" w:eastAsia="@Arial Unicode MS" w:hAnsi="Times New Roman" w:cs="Times New Roman"/>
          <w:spacing w:val="-4"/>
        </w:rPr>
        <w:t>- создавать простые сообщения в виде аудио</w:t>
      </w:r>
      <w:r w:rsidRPr="00E03169">
        <w:rPr>
          <w:rFonts w:ascii="Times New Roman" w:eastAsia="@Arial Unicode MS" w:hAnsi="Times New Roman" w:cs="Times New Roman"/>
          <w:spacing w:val="-4"/>
        </w:rPr>
        <w:noBreakHyphen/>
        <w:t xml:space="preserve"> и видеофрагментов или последовательности слайдов с использованием иллюстраций, видеоизображения, звука, текста</w:t>
      </w:r>
      <w:r w:rsidRPr="00E03169">
        <w:rPr>
          <w:rFonts w:ascii="Times New Roman" w:eastAsia="@Arial Unicode MS" w:hAnsi="Times New Roman" w:cs="Times New Roman"/>
        </w:rPr>
        <w:t>;</w:t>
      </w:r>
    </w:p>
    <w:p w:rsidR="00462A19" w:rsidRPr="00E03169" w:rsidRDefault="00462A19" w:rsidP="00462A19">
      <w:pPr>
        <w:tabs>
          <w:tab w:val="left" w:pos="142"/>
          <w:tab w:val="left" w:pos="567"/>
        </w:tabs>
        <w:spacing w:after="0" w:line="240" w:lineRule="auto"/>
        <w:ind w:firstLine="284"/>
        <w:rPr>
          <w:rFonts w:ascii="Times New Roman" w:eastAsia="@Arial Unicode MS" w:hAnsi="Times New Roman" w:cs="Times New Roman"/>
        </w:rPr>
      </w:pPr>
      <w:r w:rsidRPr="00E03169">
        <w:rPr>
          <w:rFonts w:ascii="Times New Roman" w:eastAsia="@Arial Unicode MS" w:hAnsi="Times New Roman" w:cs="Times New Roman"/>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62A19" w:rsidRPr="00E03169" w:rsidRDefault="00462A19" w:rsidP="00462A19">
      <w:pPr>
        <w:tabs>
          <w:tab w:val="left" w:pos="142"/>
          <w:tab w:val="left" w:pos="567"/>
        </w:tabs>
        <w:spacing w:after="0" w:line="240" w:lineRule="auto"/>
        <w:ind w:firstLine="284"/>
        <w:rPr>
          <w:rFonts w:ascii="Times New Roman" w:eastAsia="@Arial Unicode MS" w:hAnsi="Times New Roman" w:cs="Times New Roman"/>
        </w:rPr>
      </w:pPr>
      <w:r w:rsidRPr="00E03169">
        <w:rPr>
          <w:rFonts w:ascii="Times New Roman" w:eastAsia="@Arial Unicode MS" w:hAnsi="Times New Roman" w:cs="Times New Roman"/>
        </w:rPr>
        <w:t>- создавать простые схемы, диаграммы, планы и пр.;</w:t>
      </w:r>
    </w:p>
    <w:p w:rsidR="00462A19" w:rsidRPr="00E03169" w:rsidRDefault="00462A19" w:rsidP="00462A19">
      <w:pPr>
        <w:tabs>
          <w:tab w:val="left" w:pos="142"/>
          <w:tab w:val="left" w:pos="567"/>
        </w:tabs>
        <w:spacing w:after="0" w:line="240" w:lineRule="auto"/>
        <w:ind w:firstLine="284"/>
        <w:rPr>
          <w:rFonts w:ascii="Times New Roman" w:eastAsia="@Arial Unicode MS" w:hAnsi="Times New Roman" w:cs="Times New Roman"/>
        </w:rPr>
      </w:pPr>
      <w:r w:rsidRPr="00E03169">
        <w:rPr>
          <w:rFonts w:ascii="Times New Roman" w:eastAsia="@Arial Unicode MS" w:hAnsi="Times New Roman" w:cs="Times New Roman"/>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62A19" w:rsidRPr="00E03169" w:rsidRDefault="00462A19" w:rsidP="00462A19">
      <w:pPr>
        <w:tabs>
          <w:tab w:val="left" w:pos="142"/>
          <w:tab w:val="left" w:pos="567"/>
        </w:tabs>
        <w:spacing w:after="0" w:line="240" w:lineRule="auto"/>
        <w:ind w:firstLine="284"/>
        <w:rPr>
          <w:rFonts w:ascii="Times New Roman" w:eastAsia="@Arial Unicode MS" w:hAnsi="Times New Roman" w:cs="Times New Roman"/>
        </w:rPr>
      </w:pPr>
      <w:r w:rsidRPr="00E03169">
        <w:rPr>
          <w:rFonts w:ascii="Times New Roman" w:eastAsia="@Arial Unicode MS" w:hAnsi="Times New Roman" w:cs="Times New Roman"/>
        </w:rPr>
        <w:t>- размещать сообщение в информационной образовательной среде образовательной организации;</w:t>
      </w:r>
    </w:p>
    <w:p w:rsidR="00462A19" w:rsidRPr="00E03169" w:rsidRDefault="00462A19" w:rsidP="00462A19">
      <w:pPr>
        <w:tabs>
          <w:tab w:val="left" w:pos="567"/>
        </w:tabs>
        <w:autoSpaceDE w:val="0"/>
        <w:autoSpaceDN w:val="0"/>
        <w:adjustRightInd w:val="0"/>
        <w:spacing w:after="0" w:line="240" w:lineRule="auto"/>
        <w:ind w:firstLine="284"/>
        <w:textAlignment w:val="center"/>
        <w:rPr>
          <w:rFonts w:ascii="Times New Roman" w:hAnsi="Times New Roman" w:cs="Times New Roman"/>
          <w:spacing w:val="2"/>
        </w:rPr>
      </w:pPr>
      <w:r w:rsidRPr="00E03169">
        <w:rPr>
          <w:rFonts w:ascii="Times New Roman" w:eastAsia="@Arial Unicode MS" w:hAnsi="Times New Roman" w:cs="Times New Roman"/>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62A19" w:rsidRPr="00E03169" w:rsidRDefault="00462A19" w:rsidP="00462A19">
      <w:pPr>
        <w:tabs>
          <w:tab w:val="left" w:pos="567"/>
        </w:tabs>
        <w:autoSpaceDE w:val="0"/>
        <w:autoSpaceDN w:val="0"/>
        <w:adjustRightInd w:val="0"/>
        <w:spacing w:after="0" w:line="240" w:lineRule="auto"/>
        <w:ind w:firstLine="284"/>
        <w:jc w:val="both"/>
        <w:textAlignment w:val="center"/>
        <w:rPr>
          <w:rFonts w:ascii="Times New Roman" w:hAnsi="Times New Roman" w:cs="Times New Roman"/>
          <w:b/>
          <w:iCs/>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107"/>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представлять данные;</w:t>
      </w:r>
    </w:p>
    <w:p w:rsidR="00462A19" w:rsidRPr="00E03169" w:rsidRDefault="00462A19" w:rsidP="0017675A">
      <w:pPr>
        <w:numPr>
          <w:ilvl w:val="0"/>
          <w:numId w:val="107"/>
        </w:numPr>
        <w:tabs>
          <w:tab w:val="left" w:pos="567"/>
        </w:tabs>
        <w:autoSpaceDE w:val="0"/>
        <w:autoSpaceDN w:val="0"/>
        <w:adjustRightInd w:val="0"/>
        <w:spacing w:after="0" w:line="240" w:lineRule="auto"/>
        <w:ind w:left="0" w:firstLine="284"/>
        <w:jc w:val="both"/>
        <w:textAlignment w:val="center"/>
        <w:rPr>
          <w:rFonts w:ascii="Times New Roman" w:hAnsi="Times New Roman" w:cs="Times New Roman"/>
          <w:i/>
          <w:iCs/>
        </w:rPr>
      </w:pPr>
      <w:r w:rsidRPr="00E03169">
        <w:rPr>
          <w:rFonts w:ascii="Times New Roman" w:hAnsi="Times New Roman" w:cs="Times New Roman"/>
          <w:i/>
          <w:iCs/>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62A19" w:rsidRDefault="00462A19" w:rsidP="00462A19">
      <w:pPr>
        <w:keepNext/>
        <w:tabs>
          <w:tab w:val="left" w:pos="567"/>
        </w:tabs>
        <w:autoSpaceDE w:val="0"/>
        <w:autoSpaceDN w:val="0"/>
        <w:adjustRightInd w:val="0"/>
        <w:spacing w:after="0" w:line="240" w:lineRule="auto"/>
        <w:ind w:firstLine="284"/>
        <w:textAlignment w:val="center"/>
        <w:rPr>
          <w:rFonts w:ascii="Times New Roman" w:hAnsi="Times New Roman" w:cs="Times New Roman"/>
          <w:b/>
          <w:iCs/>
        </w:rPr>
      </w:pPr>
      <w:r w:rsidRPr="00E03169">
        <w:rPr>
          <w:rFonts w:ascii="Times New Roman" w:hAnsi="Times New Roman" w:cs="Times New Roman"/>
          <w:b/>
          <w:iCs/>
        </w:rPr>
        <w:t>Планирование деятельности, управление и организация</w:t>
      </w:r>
    </w:p>
    <w:p w:rsidR="00462A19" w:rsidRPr="00E03169" w:rsidRDefault="00462A19" w:rsidP="00462A19">
      <w:pPr>
        <w:keepNext/>
        <w:tabs>
          <w:tab w:val="left" w:pos="567"/>
        </w:tabs>
        <w:autoSpaceDE w:val="0"/>
        <w:autoSpaceDN w:val="0"/>
        <w:adjustRightInd w:val="0"/>
        <w:spacing w:after="0" w:line="240" w:lineRule="auto"/>
        <w:ind w:firstLine="284"/>
        <w:textAlignment w:val="center"/>
        <w:rPr>
          <w:rFonts w:ascii="Times New Roman" w:hAnsi="Times New Roman" w:cs="Times New Roman"/>
          <w:b/>
          <w:iCs/>
        </w:rPr>
      </w:pPr>
      <w:r w:rsidRPr="00E03169">
        <w:rPr>
          <w:rFonts w:ascii="Times New Roman" w:hAnsi="Times New Roman" w:cs="Times New Roman"/>
          <w:b/>
        </w:rPr>
        <w:t>Выпускник научится:</w:t>
      </w:r>
    </w:p>
    <w:p w:rsidR="00462A19" w:rsidRPr="00E03169" w:rsidRDefault="00462A19" w:rsidP="0017675A">
      <w:pPr>
        <w:numPr>
          <w:ilvl w:val="0"/>
          <w:numId w:val="108"/>
        </w:numPr>
        <w:tabs>
          <w:tab w:val="left" w:pos="567"/>
        </w:tabs>
        <w:autoSpaceDE w:val="0"/>
        <w:autoSpaceDN w:val="0"/>
        <w:adjustRightInd w:val="0"/>
        <w:spacing w:after="0" w:line="240" w:lineRule="auto"/>
        <w:ind w:left="0" w:firstLine="284"/>
        <w:textAlignment w:val="center"/>
        <w:rPr>
          <w:rFonts w:ascii="Times New Roman" w:hAnsi="Times New Roman" w:cs="Times New Roman"/>
        </w:rPr>
      </w:pPr>
      <w:r w:rsidRPr="00E03169">
        <w:rPr>
          <w:rFonts w:ascii="Times New Roman" w:hAnsi="Times New Roman" w:cs="Times New Roman"/>
          <w:spacing w:val="2"/>
        </w:rPr>
        <w:t>создавать движущиеся модели и управлять ими в ком</w:t>
      </w:r>
      <w:r w:rsidRPr="00E03169">
        <w:rPr>
          <w:rFonts w:ascii="Times New Roman" w:hAnsi="Times New Roman" w:cs="Times New Roman"/>
        </w:rPr>
        <w:t>пьютерно управляемых средах (создание простейших роботов);</w:t>
      </w:r>
    </w:p>
    <w:p w:rsidR="00462A19" w:rsidRPr="00E03169" w:rsidRDefault="00462A19" w:rsidP="0017675A">
      <w:pPr>
        <w:numPr>
          <w:ilvl w:val="0"/>
          <w:numId w:val="108"/>
        </w:numPr>
        <w:tabs>
          <w:tab w:val="left" w:pos="567"/>
        </w:tabs>
        <w:autoSpaceDE w:val="0"/>
        <w:autoSpaceDN w:val="0"/>
        <w:adjustRightInd w:val="0"/>
        <w:spacing w:after="0" w:line="240" w:lineRule="auto"/>
        <w:ind w:left="0" w:firstLine="284"/>
        <w:textAlignment w:val="center"/>
        <w:rPr>
          <w:rFonts w:ascii="Times New Roman" w:hAnsi="Times New Roman" w:cs="Times New Roman"/>
        </w:rPr>
      </w:pPr>
      <w:r w:rsidRPr="00E03169">
        <w:rPr>
          <w:rFonts w:ascii="Times New Roman" w:hAnsi="Times New Roman" w:cs="Times New Roman"/>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62A19" w:rsidRPr="00E03169" w:rsidRDefault="00462A19" w:rsidP="0017675A">
      <w:pPr>
        <w:numPr>
          <w:ilvl w:val="0"/>
          <w:numId w:val="108"/>
        </w:numPr>
        <w:tabs>
          <w:tab w:val="left" w:pos="567"/>
        </w:tabs>
        <w:autoSpaceDE w:val="0"/>
        <w:autoSpaceDN w:val="0"/>
        <w:adjustRightInd w:val="0"/>
        <w:spacing w:after="0" w:line="240" w:lineRule="auto"/>
        <w:ind w:left="0" w:firstLine="284"/>
        <w:textAlignment w:val="center"/>
        <w:rPr>
          <w:rFonts w:ascii="Times New Roman" w:hAnsi="Times New Roman" w:cs="Times New Roman"/>
        </w:rPr>
      </w:pPr>
      <w:r w:rsidRPr="00E03169">
        <w:rPr>
          <w:rFonts w:ascii="Times New Roman" w:hAnsi="Times New Roman" w:cs="Times New Roman"/>
          <w:spacing w:val="2"/>
        </w:rPr>
        <w:t>планировать несложные исследования объектов и про</w:t>
      </w:r>
      <w:r w:rsidRPr="00E03169">
        <w:rPr>
          <w:rFonts w:ascii="Times New Roman" w:hAnsi="Times New Roman" w:cs="Times New Roman"/>
        </w:rPr>
        <w:t>цессов внешнего мира.</w:t>
      </w:r>
    </w:p>
    <w:p w:rsidR="00462A19" w:rsidRPr="00E03169" w:rsidRDefault="00462A19" w:rsidP="00462A19">
      <w:pPr>
        <w:tabs>
          <w:tab w:val="left" w:pos="567"/>
        </w:tabs>
        <w:autoSpaceDE w:val="0"/>
        <w:autoSpaceDN w:val="0"/>
        <w:adjustRightInd w:val="0"/>
        <w:spacing w:after="0" w:line="240" w:lineRule="auto"/>
        <w:ind w:firstLine="284"/>
        <w:textAlignment w:val="center"/>
        <w:rPr>
          <w:rFonts w:ascii="Times New Roman" w:hAnsi="Times New Roman" w:cs="Times New Roman"/>
          <w:b/>
          <w:iCs/>
        </w:rPr>
      </w:pPr>
      <w:r w:rsidRPr="00E03169">
        <w:rPr>
          <w:rFonts w:ascii="Times New Roman" w:hAnsi="Times New Roman" w:cs="Times New Roman"/>
          <w:b/>
          <w:iCs/>
        </w:rPr>
        <w:t>Выпускник получит возможность научиться:</w:t>
      </w:r>
    </w:p>
    <w:p w:rsidR="00462A19" w:rsidRPr="00E03169" w:rsidRDefault="00462A19" w:rsidP="0017675A">
      <w:pPr>
        <w:numPr>
          <w:ilvl w:val="0"/>
          <w:numId w:val="109"/>
        </w:numPr>
        <w:tabs>
          <w:tab w:val="left" w:pos="567"/>
        </w:tabs>
        <w:autoSpaceDE w:val="0"/>
        <w:autoSpaceDN w:val="0"/>
        <w:adjustRightInd w:val="0"/>
        <w:spacing w:after="0" w:line="240" w:lineRule="auto"/>
        <w:ind w:left="0" w:firstLine="284"/>
        <w:textAlignment w:val="center"/>
        <w:rPr>
          <w:rFonts w:ascii="Times New Roman" w:hAnsi="Times New Roman" w:cs="Times New Roman"/>
          <w:i/>
          <w:iCs/>
        </w:rPr>
      </w:pPr>
      <w:r w:rsidRPr="00E03169">
        <w:rPr>
          <w:rFonts w:ascii="Times New Roman" w:hAnsi="Times New Roman" w:cs="Times New Roman"/>
          <w:i/>
          <w:iCs/>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62A19" w:rsidRPr="00E03169" w:rsidRDefault="00462A19" w:rsidP="0017675A">
      <w:pPr>
        <w:numPr>
          <w:ilvl w:val="0"/>
          <w:numId w:val="109"/>
        </w:numPr>
        <w:tabs>
          <w:tab w:val="left" w:pos="567"/>
        </w:tabs>
        <w:autoSpaceDE w:val="0"/>
        <w:autoSpaceDN w:val="0"/>
        <w:adjustRightInd w:val="0"/>
        <w:spacing w:after="0" w:line="240" w:lineRule="auto"/>
        <w:ind w:left="0" w:firstLine="284"/>
        <w:textAlignment w:val="center"/>
        <w:rPr>
          <w:rFonts w:ascii="Times New Roman" w:hAnsi="Times New Roman" w:cs="Times New Roman"/>
          <w:iCs/>
        </w:rPr>
      </w:pPr>
      <w:r w:rsidRPr="00E03169">
        <w:rPr>
          <w:rFonts w:ascii="Times New Roman" w:hAnsi="Times New Roman" w:cs="Times New Roman"/>
          <w:i/>
          <w:iCs/>
        </w:rPr>
        <w:t>моделировать объекты и процессы реального мира.</w:t>
      </w:r>
    </w:p>
    <w:p w:rsidR="00462A19" w:rsidRPr="00E03169" w:rsidRDefault="00462A19" w:rsidP="00462A19">
      <w:pPr>
        <w:widowControl w:val="0"/>
        <w:tabs>
          <w:tab w:val="left" w:pos="142"/>
          <w:tab w:val="left" w:leader="dot" w:pos="624"/>
        </w:tabs>
        <w:autoSpaceDE w:val="0"/>
        <w:autoSpaceDN w:val="0"/>
        <w:adjustRightInd w:val="0"/>
        <w:spacing w:after="0" w:line="240" w:lineRule="auto"/>
        <w:ind w:firstLine="426"/>
        <w:rPr>
          <w:rFonts w:ascii="Times New Roman" w:eastAsia="@Arial Unicode MS" w:hAnsi="Times New Roman" w:cs="Times New Roman"/>
        </w:rPr>
      </w:pPr>
      <w:r w:rsidRPr="00E03169">
        <w:rPr>
          <w:rFonts w:ascii="Times New Roman" w:eastAsia="@Arial Unicode MS" w:hAnsi="Times New Roman" w:cs="Times New Roman"/>
        </w:rPr>
        <w:t>.</w:t>
      </w: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sectPr w:rsidR="00462A19" w:rsidSect="003F1C3F">
          <w:pgSz w:w="11906" w:h="16838"/>
          <w:pgMar w:top="1134" w:right="851" w:bottom="1134" w:left="1701" w:header="709" w:footer="709" w:gutter="0"/>
          <w:cols w:space="708"/>
          <w:docGrid w:linePitch="360"/>
        </w:sectPr>
      </w:pPr>
    </w:p>
    <w:p w:rsidR="00462A19" w:rsidRDefault="00462A19" w:rsidP="00462A19">
      <w:pPr>
        <w:spacing w:after="0" w:line="240" w:lineRule="atLeast"/>
        <w:ind w:firstLine="539"/>
        <w:jc w:val="both"/>
        <w:rPr>
          <w:rFonts w:ascii="Times New Roman" w:eastAsia="Times New Roman" w:hAnsi="Times New Roman" w:cs="Times New Roman"/>
          <w:color w:val="000000"/>
          <w:sz w:val="24"/>
          <w:szCs w:val="24"/>
        </w:rPr>
      </w:pPr>
    </w:p>
    <w:p w:rsidR="00462A19" w:rsidRPr="00A232AA" w:rsidRDefault="00462A19" w:rsidP="00462A19">
      <w:pPr>
        <w:widowControl w:val="0"/>
        <w:shd w:val="clear" w:color="auto" w:fill="FFFFFF"/>
        <w:tabs>
          <w:tab w:val="left" w:pos="490"/>
        </w:tabs>
        <w:autoSpaceDE w:val="0"/>
        <w:autoSpaceDN w:val="0"/>
        <w:adjustRightInd w:val="0"/>
        <w:spacing w:after="0" w:line="240" w:lineRule="auto"/>
        <w:jc w:val="both"/>
        <w:rPr>
          <w:rFonts w:ascii="Times New Roman" w:hAnsi="Times New Roman" w:cs="Times New Roman"/>
          <w:i/>
          <w:sz w:val="24"/>
          <w:szCs w:val="24"/>
        </w:rPr>
      </w:pPr>
      <w:r w:rsidRPr="00E90B24">
        <w:rPr>
          <w:rFonts w:ascii="Times New Roman" w:hAnsi="Times New Roman" w:cs="Times New Roman"/>
          <w:i/>
          <w:sz w:val="24"/>
          <w:szCs w:val="24"/>
        </w:rPr>
        <w:t xml:space="preserve">     </w:t>
      </w:r>
      <w:r w:rsidRPr="00E90B24">
        <w:rPr>
          <w:rFonts w:ascii="Times New Roman" w:hAnsi="Times New Roman" w:cs="Times New Roman"/>
          <w:b/>
          <w:sz w:val="24"/>
          <w:szCs w:val="24"/>
        </w:rPr>
        <w:t>СОДЕРЖАНИЕ УЧЕБНОГО ПРЕДМЕТА</w:t>
      </w:r>
    </w:p>
    <w:p w:rsidR="00462A19" w:rsidRPr="00E90B24" w:rsidRDefault="00462A19" w:rsidP="00462A19">
      <w:pPr>
        <w:spacing w:after="0" w:line="240" w:lineRule="auto"/>
        <w:rPr>
          <w:rFonts w:ascii="Times New Roman" w:hAnsi="Times New Roman" w:cs="Times New Roman"/>
          <w:b/>
          <w:sz w:val="24"/>
          <w:szCs w:val="24"/>
        </w:rPr>
      </w:pPr>
      <w:r w:rsidRPr="00E90B24">
        <w:rPr>
          <w:rFonts w:ascii="Times New Roman" w:hAnsi="Times New Roman" w:cs="Times New Roman"/>
          <w:b/>
          <w:sz w:val="24"/>
          <w:szCs w:val="24"/>
        </w:rPr>
        <w:t xml:space="preserve">Числа и величины </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 xml:space="preserve">          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462A19" w:rsidRPr="00E90B24" w:rsidRDefault="00462A19" w:rsidP="00462A19">
      <w:pPr>
        <w:spacing w:after="0" w:line="240" w:lineRule="auto"/>
        <w:rPr>
          <w:rStyle w:val="Zag11"/>
          <w:rFonts w:ascii="Times New Roman" w:eastAsia="@Arial Unicode MS" w:hAnsi="Times New Roman" w:cs="Times New Roman"/>
          <w:b/>
          <w:color w:val="000000"/>
          <w:sz w:val="24"/>
          <w:szCs w:val="24"/>
        </w:rPr>
      </w:pPr>
      <w:r w:rsidRPr="00E90B24">
        <w:rPr>
          <w:rStyle w:val="Zag11"/>
          <w:rFonts w:ascii="Times New Roman" w:eastAsia="@Arial Unicode MS" w:hAnsi="Times New Roman" w:cs="Times New Roman"/>
          <w:b/>
          <w:color w:val="000000"/>
          <w:sz w:val="24"/>
          <w:szCs w:val="24"/>
        </w:rPr>
        <w:t>Выпускник научится:</w:t>
      </w:r>
    </w:p>
    <w:p w:rsidR="00462A19" w:rsidRPr="00E90B24" w:rsidRDefault="00462A19" w:rsidP="00462A19">
      <w:pPr>
        <w:spacing w:after="0" w:line="240" w:lineRule="auto"/>
        <w:rPr>
          <w:rStyle w:val="Zag11"/>
          <w:rFonts w:ascii="Times New Roman" w:eastAsia="@Arial Unicode MS" w:hAnsi="Times New Roman" w:cs="Times New Roman"/>
          <w:color w:val="000000"/>
          <w:sz w:val="24"/>
          <w:szCs w:val="24"/>
        </w:rPr>
      </w:pPr>
      <w:r w:rsidRPr="00E90B24">
        <w:rPr>
          <w:rStyle w:val="Zag11"/>
          <w:rFonts w:ascii="Times New Roman" w:eastAsia="@Arial Unicode MS" w:hAnsi="Times New Roman" w:cs="Times New Roman"/>
          <w:color w:val="000000"/>
          <w:sz w:val="24"/>
          <w:szCs w:val="24"/>
        </w:rPr>
        <w:t>· читать, записывать, сравнивать, упорядочивать числа от нуля до миллиона;</w:t>
      </w:r>
    </w:p>
    <w:p w:rsidR="00462A19" w:rsidRPr="00E90B24" w:rsidRDefault="00462A19" w:rsidP="00462A19">
      <w:pPr>
        <w:spacing w:after="0" w:line="240" w:lineRule="auto"/>
        <w:rPr>
          <w:rStyle w:val="Zag11"/>
          <w:rFonts w:ascii="Times New Roman" w:eastAsia="@Arial Unicode MS" w:hAnsi="Times New Roman" w:cs="Times New Roman"/>
          <w:color w:val="000000"/>
          <w:sz w:val="24"/>
          <w:szCs w:val="24"/>
        </w:rPr>
      </w:pPr>
      <w:r w:rsidRPr="00E90B24">
        <w:rPr>
          <w:rStyle w:val="Zag11"/>
          <w:rFonts w:ascii="Times New Roman" w:eastAsia="@Arial Unicode MS" w:hAnsi="Times New Roman" w:cs="Times New Roman"/>
          <w:color w:val="000000"/>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62A19" w:rsidRPr="00E90B24" w:rsidRDefault="00462A19" w:rsidP="00462A19">
      <w:pPr>
        <w:spacing w:after="0" w:line="240" w:lineRule="auto"/>
        <w:rPr>
          <w:rStyle w:val="Zag11"/>
          <w:rFonts w:ascii="Times New Roman" w:eastAsia="@Arial Unicode MS" w:hAnsi="Times New Roman" w:cs="Times New Roman"/>
          <w:color w:val="000000"/>
          <w:sz w:val="24"/>
          <w:szCs w:val="24"/>
        </w:rPr>
      </w:pPr>
      <w:r w:rsidRPr="00E90B24">
        <w:rPr>
          <w:rStyle w:val="Zag11"/>
          <w:rFonts w:ascii="Times New Roman" w:eastAsia="@Arial Unicode MS" w:hAnsi="Times New Roman" w:cs="Times New Roman"/>
          <w:color w:val="000000"/>
          <w:sz w:val="24"/>
          <w:szCs w:val="24"/>
        </w:rPr>
        <w:t>· группировать числа по заданному или самостоятельно установленному признаку;</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color w:val="000000"/>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62A19" w:rsidRPr="00E90B24" w:rsidRDefault="00462A19" w:rsidP="00462A19">
      <w:pPr>
        <w:spacing w:after="0" w:line="240" w:lineRule="auto"/>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i/>
          <w:iCs/>
          <w:color w:val="000000"/>
          <w:sz w:val="24"/>
          <w:szCs w:val="24"/>
        </w:rPr>
        <w:t>Выпускник получит возможность научиться:</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классифицировать числа по одному или нескольким основаниям, объяснять свои действия;</w:t>
      </w:r>
    </w:p>
    <w:p w:rsidR="00462A19" w:rsidRPr="00E90B24" w:rsidRDefault="00462A19" w:rsidP="00462A19">
      <w:pPr>
        <w:spacing w:after="0" w:line="240" w:lineRule="auto"/>
        <w:rPr>
          <w:rStyle w:val="Zag11"/>
          <w:rFonts w:ascii="Times New Roman" w:eastAsia="@Arial Unicode MS" w:hAnsi="Times New Roman" w:cs="Times New Roman"/>
          <w:i/>
          <w:iCs/>
          <w:sz w:val="24"/>
          <w:szCs w:val="24"/>
        </w:rPr>
      </w:pPr>
      <w:r w:rsidRPr="00E90B24">
        <w:rPr>
          <w:rStyle w:val="Zag11"/>
          <w:rFonts w:ascii="Times New Roman" w:eastAsia="@Arial Unicode MS" w:hAnsi="Times New Roman" w:cs="Times New Roman"/>
          <w:sz w:val="24"/>
          <w:szCs w:val="24"/>
        </w:rPr>
        <w:t xml:space="preserve">· </w:t>
      </w:r>
      <w:r w:rsidRPr="00E90B24">
        <w:rPr>
          <w:rStyle w:val="Zag11"/>
          <w:rFonts w:ascii="Times New Roman" w:eastAsia="@Arial Unicode MS" w:hAnsi="Times New Roman" w:cs="Times New Roman"/>
          <w:i/>
          <w:sz w:val="24"/>
          <w:szCs w:val="24"/>
        </w:rPr>
        <w:t>выбирать единицу для измерения данной величины (длины, массы, площади, времени), объяснять свои действия.</w:t>
      </w:r>
    </w:p>
    <w:p w:rsidR="00462A19" w:rsidRPr="00E90B24" w:rsidRDefault="00462A19" w:rsidP="00462A19">
      <w:pPr>
        <w:spacing w:after="0" w:line="240" w:lineRule="auto"/>
        <w:rPr>
          <w:rFonts w:ascii="Times New Roman" w:hAnsi="Times New Roman" w:cs="Times New Roman"/>
          <w:sz w:val="24"/>
          <w:szCs w:val="24"/>
        </w:rPr>
      </w:pP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b/>
          <w:sz w:val="24"/>
          <w:szCs w:val="24"/>
        </w:rPr>
        <w:t>Арифметические действия</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 xml:space="preserve">            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 xml:space="preserve">Элементы алгебраической пропедевтики. Выражения с одной переменной вида </w:t>
      </w:r>
      <w:r w:rsidRPr="00E90B24">
        <w:rPr>
          <w:rFonts w:ascii="Times New Roman" w:hAnsi="Times New Roman" w:cs="Times New Roman"/>
          <w:i/>
          <w:sz w:val="24"/>
          <w:szCs w:val="24"/>
          <w:lang w:val="en-US"/>
        </w:rPr>
        <w:t>a</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28, 8 ∙</w:t>
      </w:r>
      <w:r w:rsidRPr="00E90B24">
        <w:rPr>
          <w:rFonts w:ascii="Times New Roman" w:hAnsi="Times New Roman" w:cs="Times New Roman"/>
          <w:i/>
          <w:sz w:val="24"/>
          <w:szCs w:val="24"/>
        </w:rPr>
        <w:t xml:space="preserve"> </w:t>
      </w:r>
      <w:r w:rsidRPr="00E90B24">
        <w:rPr>
          <w:rFonts w:ascii="Times New Roman" w:hAnsi="Times New Roman" w:cs="Times New Roman"/>
          <w:i/>
          <w:sz w:val="24"/>
          <w:szCs w:val="24"/>
          <w:lang w:val="en-US"/>
        </w:rPr>
        <w:t>b</w:t>
      </w:r>
      <w:r w:rsidRPr="00E90B24">
        <w:rPr>
          <w:rFonts w:ascii="Times New Roman" w:hAnsi="Times New Roman" w:cs="Times New Roman"/>
          <w:i/>
          <w:sz w:val="24"/>
          <w:szCs w:val="24"/>
        </w:rPr>
        <w:t xml:space="preserve">, </w:t>
      </w:r>
      <w:r w:rsidRPr="00E90B24">
        <w:rPr>
          <w:rFonts w:ascii="Times New Roman" w:hAnsi="Times New Roman" w:cs="Times New Roman"/>
          <w:i/>
          <w:sz w:val="24"/>
          <w:szCs w:val="24"/>
          <w:lang w:val="en-US"/>
        </w:rPr>
        <w:t>c</w:t>
      </w:r>
      <w:r w:rsidRPr="00E90B24">
        <w:rPr>
          <w:rFonts w:ascii="Times New Roman" w:hAnsi="Times New Roman" w:cs="Times New Roman"/>
          <w:sz w:val="24"/>
          <w:szCs w:val="24"/>
        </w:rPr>
        <w:t xml:space="preserve"> : 2; с двумя переменными вида: </w:t>
      </w:r>
      <w:r w:rsidRPr="00E90B24">
        <w:rPr>
          <w:rFonts w:ascii="Times New Roman" w:hAnsi="Times New Roman" w:cs="Times New Roman"/>
          <w:i/>
          <w:sz w:val="24"/>
          <w:szCs w:val="24"/>
          <w:lang w:val="en-US"/>
        </w:rPr>
        <w:t>a</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b</w:t>
      </w:r>
      <w:r w:rsidRPr="00E90B24">
        <w:rPr>
          <w:rFonts w:ascii="Times New Roman" w:hAnsi="Times New Roman" w:cs="Times New Roman"/>
          <w:i/>
          <w:sz w:val="24"/>
          <w:szCs w:val="24"/>
        </w:rPr>
        <w:t>, а – </w:t>
      </w:r>
      <w:r w:rsidRPr="00E90B24">
        <w:rPr>
          <w:rFonts w:ascii="Times New Roman" w:hAnsi="Times New Roman" w:cs="Times New Roman"/>
          <w:i/>
          <w:sz w:val="24"/>
          <w:szCs w:val="24"/>
          <w:lang w:val="en-US"/>
        </w:rPr>
        <w:t>b</w:t>
      </w:r>
      <w:r w:rsidRPr="00E90B24">
        <w:rPr>
          <w:rFonts w:ascii="Times New Roman" w:hAnsi="Times New Roman" w:cs="Times New Roman"/>
          <w:i/>
          <w:sz w:val="24"/>
          <w:szCs w:val="24"/>
        </w:rPr>
        <w:t xml:space="preserve">, </w:t>
      </w:r>
      <w:r w:rsidRPr="00E90B24">
        <w:rPr>
          <w:rFonts w:ascii="Times New Roman" w:hAnsi="Times New Roman" w:cs="Times New Roman"/>
          <w:i/>
          <w:sz w:val="24"/>
          <w:szCs w:val="24"/>
          <w:lang w:val="en-US"/>
        </w:rPr>
        <w:t>a</w:t>
      </w:r>
      <w:r w:rsidRPr="00E90B24">
        <w:rPr>
          <w:rFonts w:ascii="Times New Roman" w:hAnsi="Times New Roman" w:cs="Times New Roman"/>
          <w:i/>
          <w:sz w:val="24"/>
          <w:szCs w:val="24"/>
        </w:rPr>
        <w:t xml:space="preserve"> ∙ </w:t>
      </w:r>
      <w:r w:rsidRPr="00E90B24">
        <w:rPr>
          <w:rFonts w:ascii="Times New Roman" w:hAnsi="Times New Roman" w:cs="Times New Roman"/>
          <w:i/>
          <w:sz w:val="24"/>
          <w:szCs w:val="24"/>
          <w:lang w:val="en-US"/>
        </w:rPr>
        <w:t>b</w:t>
      </w:r>
      <w:r w:rsidRPr="00E90B24">
        <w:rPr>
          <w:rFonts w:ascii="Times New Roman" w:hAnsi="Times New Roman" w:cs="Times New Roman"/>
          <w:i/>
          <w:sz w:val="24"/>
          <w:szCs w:val="24"/>
        </w:rPr>
        <w:t xml:space="preserve">, </w:t>
      </w:r>
      <w:r w:rsidRPr="00E90B24">
        <w:rPr>
          <w:rFonts w:ascii="Times New Roman" w:hAnsi="Times New Roman" w:cs="Times New Roman"/>
          <w:i/>
          <w:sz w:val="24"/>
          <w:szCs w:val="24"/>
          <w:lang w:val="en-US"/>
        </w:rPr>
        <w:t>c</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d</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w:t>
      </w:r>
      <w:r w:rsidRPr="00E90B24">
        <w:rPr>
          <w:rFonts w:ascii="Times New Roman" w:hAnsi="Times New Roman" w:cs="Times New Roman"/>
          <w:i/>
          <w:sz w:val="24"/>
          <w:szCs w:val="24"/>
          <w:lang w:val="en-US"/>
        </w:rPr>
        <w:t>d</w:t>
      </w:r>
      <w:r w:rsidRPr="00E90B24">
        <w:rPr>
          <w:rFonts w:ascii="Times New Roman" w:hAnsi="Times New Roman" w:cs="Times New Roman"/>
          <w:i/>
          <w:sz w:val="24"/>
          <w:szCs w:val="24"/>
        </w:rPr>
        <w:t xml:space="preserve"> ≠ </w:t>
      </w:r>
      <w:r w:rsidRPr="00E90B24">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E90B24">
        <w:rPr>
          <w:rFonts w:ascii="Times New Roman" w:hAnsi="Times New Roman" w:cs="Times New Roman"/>
          <w:i/>
          <w:sz w:val="24"/>
          <w:szCs w:val="24"/>
        </w:rPr>
        <w:t xml:space="preserve"> а = а, </w:t>
      </w:r>
      <w:r w:rsidRPr="00E90B24">
        <w:rPr>
          <w:rFonts w:ascii="Times New Roman" w:hAnsi="Times New Roman" w:cs="Times New Roman"/>
          <w:sz w:val="24"/>
          <w:szCs w:val="24"/>
        </w:rPr>
        <w:t xml:space="preserve">0 ∙ </w:t>
      </w:r>
      <w:r w:rsidRPr="00E90B24">
        <w:rPr>
          <w:rFonts w:ascii="Times New Roman" w:hAnsi="Times New Roman" w:cs="Times New Roman"/>
          <w:i/>
          <w:sz w:val="24"/>
          <w:szCs w:val="24"/>
        </w:rPr>
        <w:t>с</w:t>
      </w:r>
      <w:r w:rsidRPr="00E90B24">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462A19" w:rsidRPr="00E90B24" w:rsidRDefault="00462A19" w:rsidP="00462A19">
      <w:pPr>
        <w:spacing w:after="0" w:line="240" w:lineRule="auto"/>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color w:val="000000"/>
          <w:sz w:val="24"/>
          <w:szCs w:val="24"/>
        </w:rPr>
        <w:t>Выпускник научится:</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lastRenderedPageBreak/>
        <w:t xml:space="preserve">· </w:t>
      </w:r>
      <w:r w:rsidRPr="00E90B24">
        <w:rPr>
          <w:rStyle w:val="Zag11"/>
          <w:rFonts w:ascii="Times New Roman" w:eastAsia="@Arial Unicode MS"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выделять неизвестный компонент арифметического действия и находить его значение;</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462A19" w:rsidRPr="00E90B24" w:rsidRDefault="00462A19" w:rsidP="00462A19">
      <w:pPr>
        <w:spacing w:after="0" w:line="240" w:lineRule="auto"/>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i/>
          <w:iCs/>
          <w:color w:val="000000"/>
          <w:sz w:val="24"/>
          <w:szCs w:val="24"/>
        </w:rPr>
        <w:t>Выпускник получит возможность научиться:</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выполнять действия с величинами;</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использовать свойства арифметических действий для удобства вычислений;</w:t>
      </w:r>
    </w:p>
    <w:p w:rsidR="00462A19" w:rsidRPr="00E90B24" w:rsidRDefault="00462A19" w:rsidP="00462A19">
      <w:pPr>
        <w:spacing w:after="0" w:line="240" w:lineRule="auto"/>
        <w:rPr>
          <w:rStyle w:val="Zag11"/>
          <w:rFonts w:ascii="Times New Roman" w:eastAsia="@Arial Unicode MS" w:hAnsi="Times New Roman" w:cs="Times New Roman"/>
          <w:i/>
          <w:iCs/>
          <w:sz w:val="24"/>
          <w:szCs w:val="24"/>
        </w:rPr>
      </w:pPr>
      <w:r w:rsidRPr="00E90B24">
        <w:rPr>
          <w:rStyle w:val="Zag11"/>
          <w:rFonts w:ascii="Times New Roman" w:eastAsia="@Arial Unicode MS" w:hAnsi="Times New Roman" w:cs="Times New Roman"/>
          <w:sz w:val="24"/>
          <w:szCs w:val="24"/>
        </w:rPr>
        <w:t xml:space="preserve">· </w:t>
      </w:r>
      <w:r w:rsidRPr="00E90B24">
        <w:rPr>
          <w:rStyle w:val="Zag11"/>
          <w:rFonts w:ascii="Times New Roman" w:eastAsia="@Arial Unicode MS" w:hAnsi="Times New Roman" w:cs="Times New Roman"/>
          <w:i/>
          <w:sz w:val="24"/>
          <w:szCs w:val="24"/>
        </w:rPr>
        <w:t>проводить проверку правильности вычислений (с помощью обратного действия, прикидки и оценки результата действия и др.).</w:t>
      </w:r>
    </w:p>
    <w:p w:rsidR="00462A19" w:rsidRPr="00E90B24" w:rsidRDefault="00462A19" w:rsidP="00462A19">
      <w:pPr>
        <w:spacing w:after="0" w:line="240" w:lineRule="auto"/>
        <w:rPr>
          <w:rFonts w:ascii="Times New Roman" w:hAnsi="Times New Roman" w:cs="Times New Roman"/>
          <w:sz w:val="24"/>
          <w:szCs w:val="24"/>
        </w:rPr>
      </w:pPr>
    </w:p>
    <w:p w:rsidR="00462A19" w:rsidRPr="00E90B24" w:rsidRDefault="00462A19" w:rsidP="00462A19">
      <w:pPr>
        <w:spacing w:after="0" w:line="240" w:lineRule="auto"/>
        <w:rPr>
          <w:rFonts w:ascii="Times New Roman" w:hAnsi="Times New Roman" w:cs="Times New Roman"/>
          <w:b/>
          <w:sz w:val="24"/>
          <w:szCs w:val="24"/>
        </w:rPr>
      </w:pPr>
      <w:r w:rsidRPr="00E90B24">
        <w:rPr>
          <w:rFonts w:ascii="Times New Roman" w:hAnsi="Times New Roman" w:cs="Times New Roman"/>
          <w:b/>
          <w:sz w:val="24"/>
          <w:szCs w:val="24"/>
        </w:rPr>
        <w:t>Работа</w:t>
      </w:r>
      <w:r w:rsidRPr="00E90B24">
        <w:rPr>
          <w:rFonts w:ascii="Times New Roman" w:hAnsi="Times New Roman" w:cs="Times New Roman"/>
          <w:sz w:val="24"/>
          <w:szCs w:val="24"/>
        </w:rPr>
        <w:t xml:space="preserve"> </w:t>
      </w:r>
      <w:r w:rsidRPr="00E90B24">
        <w:rPr>
          <w:rFonts w:ascii="Times New Roman" w:hAnsi="Times New Roman" w:cs="Times New Roman"/>
          <w:b/>
          <w:sz w:val="24"/>
          <w:szCs w:val="24"/>
        </w:rPr>
        <w:t>с текстовыми задачами</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 xml:space="preserve">         Задача. Структура задачи. Решение текстовых задач арифметическим способом. Планирование хода решения задач.</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Решение задач разными способами.</w:t>
      </w:r>
    </w:p>
    <w:p w:rsidR="00462A19" w:rsidRPr="00E90B24" w:rsidRDefault="00462A19" w:rsidP="00462A19">
      <w:pPr>
        <w:spacing w:after="0" w:line="240" w:lineRule="auto"/>
        <w:rPr>
          <w:rFonts w:ascii="Times New Roman" w:hAnsi="Times New Roman" w:cs="Times New Roman"/>
          <w:sz w:val="24"/>
          <w:szCs w:val="24"/>
        </w:rPr>
      </w:pPr>
      <w:r w:rsidRPr="00E90B24">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462A19" w:rsidRPr="00E90B24" w:rsidRDefault="00462A19" w:rsidP="00462A19">
      <w:pPr>
        <w:spacing w:after="0" w:line="240" w:lineRule="auto"/>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color w:val="000000"/>
          <w:sz w:val="24"/>
          <w:szCs w:val="24"/>
        </w:rPr>
        <w:t>Выпускник научится:</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решать учебные задачи и задачи, связанные с повседневной жизнью, арифметическим способом (в 1—2 действия);</w:t>
      </w:r>
    </w:p>
    <w:p w:rsidR="00462A19" w:rsidRPr="00E90B24" w:rsidRDefault="00462A19" w:rsidP="00462A19">
      <w:pPr>
        <w:spacing w:after="0" w:line="240" w:lineRule="auto"/>
        <w:rPr>
          <w:rStyle w:val="Zag11"/>
          <w:rFonts w:ascii="Times New Roman" w:eastAsia="@Arial Unicode MS" w:hAnsi="Times New Roman" w:cs="Times New Roman"/>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оценивать правильность хода решения и реальность ответа на вопрос задачи.</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p>
    <w:p w:rsidR="00462A19" w:rsidRPr="00E90B24" w:rsidRDefault="00462A19" w:rsidP="00462A19">
      <w:pPr>
        <w:spacing w:after="0" w:line="240" w:lineRule="auto"/>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i/>
          <w:iCs/>
          <w:color w:val="000000"/>
          <w:sz w:val="24"/>
          <w:szCs w:val="24"/>
        </w:rPr>
        <w:t>Выпускник получит возможность научиться:</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решать задачи на нахождение доли величины и величины по значению её доли (половина, треть, четверть, пятая, десятая часть);</w:t>
      </w:r>
    </w:p>
    <w:p w:rsidR="00462A19" w:rsidRPr="00E90B24" w:rsidRDefault="00462A19" w:rsidP="00462A19">
      <w:pPr>
        <w:spacing w:after="0" w:line="240" w:lineRule="auto"/>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решать задачи в 3—4 действия;</w:t>
      </w:r>
    </w:p>
    <w:p w:rsidR="00462A19" w:rsidRPr="00E90B24" w:rsidRDefault="00462A19" w:rsidP="00462A19">
      <w:pPr>
        <w:spacing w:after="0" w:line="240" w:lineRule="auto"/>
        <w:rPr>
          <w:rStyle w:val="Zag11"/>
          <w:rFonts w:ascii="Times New Roman" w:eastAsia="@Arial Unicode MS" w:hAnsi="Times New Roman" w:cs="Times New Roman"/>
          <w:i/>
          <w:iCs/>
          <w:sz w:val="24"/>
          <w:szCs w:val="24"/>
        </w:rPr>
      </w:pPr>
      <w:r w:rsidRPr="00E90B24">
        <w:rPr>
          <w:rStyle w:val="Zag11"/>
          <w:rFonts w:ascii="Times New Roman" w:eastAsia="@Arial Unicode MS" w:hAnsi="Times New Roman" w:cs="Times New Roman"/>
          <w:sz w:val="24"/>
          <w:szCs w:val="24"/>
        </w:rPr>
        <w:t xml:space="preserve">· </w:t>
      </w:r>
      <w:r w:rsidRPr="00E90B24">
        <w:rPr>
          <w:rStyle w:val="Zag11"/>
          <w:rFonts w:ascii="Times New Roman" w:eastAsia="@Arial Unicode MS" w:hAnsi="Times New Roman" w:cs="Times New Roman"/>
          <w:i/>
          <w:sz w:val="24"/>
          <w:szCs w:val="24"/>
        </w:rPr>
        <w:t>находить разные способы решения задачи.</w:t>
      </w:r>
    </w:p>
    <w:p w:rsidR="00462A19" w:rsidRPr="00E90B24" w:rsidRDefault="00462A19" w:rsidP="00462A19">
      <w:pPr>
        <w:spacing w:after="0" w:line="240" w:lineRule="auto"/>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Пространственные отношения. Геометрические фигуры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             Взаимное расположение предметов в пространстве и на плоскости (выше — ниже, слева — справа, за — перед, между, вверху — внизу, ближе — дальше и др.).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Свойства сторон прямоугольника.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lastRenderedPageBreak/>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Окружность (круг). Центр, радиус окружности (круга).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rsidR="00462A19" w:rsidRPr="00E90B24" w:rsidRDefault="00462A19" w:rsidP="00462A19">
      <w:pPr>
        <w:spacing w:after="0" w:line="240" w:lineRule="auto"/>
        <w:jc w:val="both"/>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color w:val="000000"/>
          <w:sz w:val="24"/>
          <w:szCs w:val="24"/>
        </w:rPr>
        <w:t>Выпускник научится:</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описывать взаимное расположение предметов в пространстве и на плоскости;</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использовать свойства прямоугольника и квадрата для решения задач;</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распознавать и называть геометрические тела (куб, шар);</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соотносить реальные объекты с моделями геометрических фигур.</w:t>
      </w:r>
    </w:p>
    <w:p w:rsidR="00462A19" w:rsidRPr="00E90B24" w:rsidRDefault="00462A19" w:rsidP="00462A19">
      <w:pPr>
        <w:spacing w:after="0" w:line="240" w:lineRule="auto"/>
        <w:jc w:val="both"/>
        <w:rPr>
          <w:rStyle w:val="Zag11"/>
          <w:rFonts w:ascii="Times New Roman" w:eastAsia="@Arial Unicode MS" w:hAnsi="Times New Roman" w:cs="Times New Roman"/>
          <w:b/>
          <w:i/>
          <w:sz w:val="24"/>
          <w:szCs w:val="24"/>
        </w:rPr>
      </w:pPr>
      <w:r w:rsidRPr="00E90B24">
        <w:rPr>
          <w:rStyle w:val="Zag11"/>
          <w:rFonts w:ascii="Times New Roman" w:eastAsia="@Arial Unicode MS" w:hAnsi="Times New Roman" w:cs="Times New Roman"/>
          <w:b/>
          <w:i/>
          <w:sz w:val="24"/>
          <w:szCs w:val="24"/>
        </w:rPr>
        <w:t>Выпускник получит возможность научиться:</w:t>
      </w:r>
    </w:p>
    <w:p w:rsidR="00462A19" w:rsidRPr="00E90B24" w:rsidRDefault="00462A19" w:rsidP="00462A19">
      <w:pPr>
        <w:spacing w:after="0" w:line="240" w:lineRule="auto"/>
        <w:jc w:val="both"/>
        <w:rPr>
          <w:rStyle w:val="Zag11"/>
          <w:rFonts w:ascii="Times New Roman" w:eastAsia="@Arial Unicode MS" w:hAnsi="Times New Roman" w:cs="Times New Roman"/>
          <w:i/>
          <w:iCs/>
          <w:sz w:val="24"/>
          <w:szCs w:val="24"/>
        </w:rPr>
      </w:pPr>
      <w:r w:rsidRPr="00E90B24">
        <w:rPr>
          <w:rStyle w:val="Zag11"/>
          <w:rFonts w:ascii="Times New Roman" w:eastAsia="@Arial Unicode MS" w:hAnsi="Times New Roman" w:cs="Times New Roman"/>
          <w:sz w:val="24"/>
          <w:szCs w:val="24"/>
        </w:rPr>
        <w:t xml:space="preserve">- </w:t>
      </w:r>
      <w:r w:rsidRPr="00E90B24">
        <w:rPr>
          <w:rStyle w:val="Zag11"/>
          <w:rFonts w:ascii="Times New Roman" w:eastAsia="@Arial Unicode MS" w:hAnsi="Times New Roman" w:cs="Times New Roman"/>
          <w:i/>
          <w:sz w:val="24"/>
          <w:szCs w:val="24"/>
        </w:rPr>
        <w:t>распознавать, различать и называть геометрические тела: параллелепипед, пирамиду, цилиндр, конус.</w:t>
      </w:r>
    </w:p>
    <w:p w:rsidR="00462A19" w:rsidRPr="00E90B24" w:rsidRDefault="00462A19" w:rsidP="00462A19">
      <w:pPr>
        <w:spacing w:after="0" w:line="240" w:lineRule="auto"/>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Геометрические величины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          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color w:val="000000"/>
          <w:sz w:val="24"/>
          <w:szCs w:val="24"/>
        </w:rPr>
        <w:t>Выпускник научится:</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измерять длину отрезка;</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xml:space="preserve">· </w:t>
      </w:r>
      <w:r w:rsidRPr="00E90B24">
        <w:rPr>
          <w:rStyle w:val="Zag11"/>
          <w:rFonts w:ascii="Times New Roman" w:eastAsia="@Arial Unicode MS" w:hAnsi="Times New Roman" w:cs="Times New Roman"/>
          <w:color w:val="000000"/>
          <w:sz w:val="24"/>
          <w:szCs w:val="24"/>
        </w:rPr>
        <w:t>оценивать размеры геометрических объектов, расстояния приближённо (на глаз).</w:t>
      </w:r>
    </w:p>
    <w:p w:rsidR="00462A19" w:rsidRPr="00E90B24" w:rsidRDefault="00462A19" w:rsidP="00462A19">
      <w:pPr>
        <w:spacing w:after="0" w:line="240" w:lineRule="auto"/>
        <w:jc w:val="both"/>
        <w:rPr>
          <w:rStyle w:val="Zag11"/>
          <w:rFonts w:ascii="Times New Roman" w:eastAsia="@Arial Unicode MS" w:hAnsi="Times New Roman" w:cs="Times New Roman"/>
          <w:b/>
          <w:i/>
          <w:sz w:val="24"/>
          <w:szCs w:val="24"/>
        </w:rPr>
      </w:pPr>
      <w:r w:rsidRPr="00E90B24">
        <w:rPr>
          <w:rStyle w:val="Zag11"/>
          <w:rFonts w:ascii="Times New Roman" w:eastAsia="@Arial Unicode MS" w:hAnsi="Times New Roman" w:cs="Times New Roman"/>
          <w:b/>
          <w:i/>
          <w:sz w:val="24"/>
          <w:szCs w:val="24"/>
        </w:rPr>
        <w:t>Выпускник получит возможность научиться:</w:t>
      </w:r>
    </w:p>
    <w:p w:rsidR="00462A19" w:rsidRPr="00E90B24" w:rsidRDefault="00462A19" w:rsidP="00462A19">
      <w:pPr>
        <w:spacing w:after="0" w:line="240" w:lineRule="auto"/>
        <w:jc w:val="both"/>
        <w:rPr>
          <w:rStyle w:val="Zag11"/>
          <w:rFonts w:ascii="Times New Roman" w:eastAsia="@Arial Unicode MS" w:hAnsi="Times New Roman" w:cs="Times New Roman"/>
          <w:i/>
          <w:iCs/>
          <w:sz w:val="24"/>
          <w:szCs w:val="24"/>
        </w:rPr>
      </w:pPr>
      <w:r w:rsidRPr="00E90B24">
        <w:rPr>
          <w:rStyle w:val="Zag11"/>
          <w:rFonts w:ascii="Times New Roman" w:eastAsia="@Arial Unicode MS" w:hAnsi="Times New Roman" w:cs="Times New Roman"/>
          <w:i/>
          <w:sz w:val="24"/>
          <w:szCs w:val="24"/>
        </w:rPr>
        <w:t xml:space="preserve"> вычислять периметр многоугольника, площадь фигуры, составленной из прямоугольников.</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 xml:space="preserve">Работа с информацией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Интерпретация данных таблицы и столбчатой диаграммы.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lastRenderedPageBreak/>
        <w:t>Построение простейших логических высказываний с помощью логических связок и слов («верно/неверно, что …», «если …, то …», «все», «каждый» и др.).</w:t>
      </w:r>
    </w:p>
    <w:p w:rsidR="00462A19" w:rsidRPr="00E90B24" w:rsidRDefault="00462A19" w:rsidP="00462A19">
      <w:pPr>
        <w:spacing w:after="0" w:line="240" w:lineRule="auto"/>
        <w:jc w:val="both"/>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color w:val="000000"/>
          <w:sz w:val="24"/>
          <w:szCs w:val="24"/>
        </w:rPr>
        <w:t>Выпускник научится:</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w:t>
      </w:r>
      <w:r w:rsidRPr="00E90B24">
        <w:rPr>
          <w:rStyle w:val="Zag11"/>
          <w:rFonts w:ascii="Times New Roman" w:eastAsia="@Arial Unicode MS" w:hAnsi="Times New Roman" w:cs="Times New Roman"/>
          <w:color w:val="000000"/>
          <w:sz w:val="24"/>
          <w:szCs w:val="24"/>
        </w:rPr>
        <w:t>устанавливать истинность (верно, неверно) утверждений  о числах, величинах, геометрических фигурах;</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w:t>
      </w:r>
      <w:r w:rsidRPr="00E90B24">
        <w:rPr>
          <w:rStyle w:val="Zag11"/>
          <w:rFonts w:ascii="Times New Roman" w:eastAsia="@Arial Unicode MS" w:hAnsi="Times New Roman" w:cs="Times New Roman"/>
          <w:color w:val="000000"/>
          <w:sz w:val="24"/>
          <w:szCs w:val="24"/>
        </w:rPr>
        <w:t>читать несложные готовые таблицы;</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w:t>
      </w:r>
      <w:r w:rsidRPr="00E90B24">
        <w:rPr>
          <w:rStyle w:val="Zag11"/>
          <w:rFonts w:ascii="Times New Roman" w:eastAsia="@Arial Unicode MS" w:hAnsi="Times New Roman" w:cs="Times New Roman"/>
          <w:color w:val="000000"/>
          <w:sz w:val="24"/>
          <w:szCs w:val="24"/>
        </w:rPr>
        <w:t>заполнять несложные готовые таблицы;</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w:t>
      </w:r>
      <w:r w:rsidRPr="00E90B24">
        <w:rPr>
          <w:rStyle w:val="Zag11"/>
          <w:rFonts w:ascii="Times New Roman" w:eastAsia="@Arial Unicode MS" w:hAnsi="Times New Roman" w:cs="Times New Roman"/>
          <w:color w:val="000000"/>
          <w:sz w:val="24"/>
          <w:szCs w:val="24"/>
        </w:rPr>
        <w:t>читать несложные готовые столбчатые диаграммы.</w:t>
      </w:r>
    </w:p>
    <w:p w:rsidR="00462A19" w:rsidRPr="00E90B24" w:rsidRDefault="00462A19" w:rsidP="00462A19">
      <w:pPr>
        <w:spacing w:after="0" w:line="240" w:lineRule="auto"/>
        <w:jc w:val="both"/>
        <w:rPr>
          <w:rStyle w:val="Zag11"/>
          <w:rFonts w:ascii="Times New Roman" w:eastAsia="@Arial Unicode MS" w:hAnsi="Times New Roman" w:cs="Times New Roman"/>
          <w:b/>
          <w:i/>
          <w:iCs/>
          <w:color w:val="000000"/>
          <w:sz w:val="24"/>
          <w:szCs w:val="24"/>
        </w:rPr>
      </w:pPr>
      <w:r w:rsidRPr="00E90B24">
        <w:rPr>
          <w:rStyle w:val="Zag11"/>
          <w:rFonts w:ascii="Times New Roman" w:eastAsia="@Arial Unicode MS" w:hAnsi="Times New Roman" w:cs="Times New Roman"/>
          <w:b/>
          <w:i/>
          <w:iCs/>
          <w:color w:val="000000"/>
          <w:sz w:val="24"/>
          <w:szCs w:val="24"/>
        </w:rPr>
        <w:t>Выпускник получит возможность научиться:</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·читать несложные готовые круговые диаграммы;</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·достраивать несложную готовую столбчатую диаграмму;</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 сравнивать и обобщать информацию, представленную в строках и столбцах несложных таблиц и диаграмм;</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·понимать простейшие выражения, содержащие логические связки и слова («</w:t>
      </w:r>
      <w:r w:rsidRPr="00E90B24">
        <w:rPr>
          <w:rStyle w:val="Zag11"/>
          <w:rFonts w:ascii="Times New Roman" w:eastAsia="@Arial Unicode MS" w:hAnsi="Times New Roman" w:cs="Times New Roman"/>
          <w:i/>
          <w:iCs/>
          <w:color w:val="000000"/>
          <w:sz w:val="24"/>
          <w:szCs w:val="24"/>
        </w:rPr>
        <w:sym w:font="Symbol" w:char="F0BC"/>
      </w:r>
      <w:r w:rsidRPr="00E90B24">
        <w:rPr>
          <w:rStyle w:val="Zag11"/>
          <w:rFonts w:ascii="Times New Roman" w:eastAsia="@Arial Unicode MS" w:hAnsi="Times New Roman" w:cs="Times New Roman"/>
          <w:i/>
          <w:iCs/>
          <w:color w:val="000000"/>
          <w:sz w:val="24"/>
          <w:szCs w:val="24"/>
        </w:rPr>
        <w:t>и</w:t>
      </w:r>
      <w:r w:rsidRPr="00E90B24">
        <w:rPr>
          <w:rStyle w:val="Zag11"/>
          <w:rFonts w:ascii="Times New Roman" w:eastAsia="@Arial Unicode MS" w:hAnsi="Times New Roman" w:cs="Times New Roman"/>
          <w:i/>
          <w:iCs/>
          <w:color w:val="000000"/>
          <w:sz w:val="24"/>
          <w:szCs w:val="24"/>
        </w:rPr>
        <w:sym w:font="Symbol" w:char="F0BC"/>
      </w:r>
      <w:r w:rsidRPr="00E90B24">
        <w:rPr>
          <w:rStyle w:val="Zag11"/>
          <w:rFonts w:ascii="Times New Roman" w:eastAsia="@Arial Unicode MS" w:hAnsi="Times New Roman" w:cs="Times New Roman"/>
          <w:i/>
          <w:iCs/>
          <w:color w:val="000000"/>
          <w:sz w:val="24"/>
          <w:szCs w:val="24"/>
        </w:rPr>
        <w:t>», «если</w:t>
      </w:r>
      <w:r w:rsidRPr="00E90B24">
        <w:rPr>
          <w:rStyle w:val="Zag11"/>
          <w:rFonts w:ascii="Times New Roman" w:eastAsia="@Arial Unicode MS" w:hAnsi="Times New Roman" w:cs="Times New Roman"/>
          <w:i/>
          <w:iCs/>
          <w:color w:val="000000"/>
          <w:sz w:val="24"/>
          <w:szCs w:val="24"/>
        </w:rPr>
        <w:sym w:font="Symbol" w:char="F0BC"/>
      </w:r>
      <w:r w:rsidRPr="00E90B24">
        <w:rPr>
          <w:rStyle w:val="Zag11"/>
          <w:rFonts w:ascii="Times New Roman" w:eastAsia="@Arial Unicode MS" w:hAnsi="Times New Roman" w:cs="Times New Roman"/>
          <w:i/>
          <w:iCs/>
          <w:color w:val="000000"/>
          <w:sz w:val="24"/>
          <w:szCs w:val="24"/>
        </w:rPr>
        <w:t xml:space="preserve"> то</w:t>
      </w:r>
      <w:r w:rsidRPr="00E90B24">
        <w:rPr>
          <w:rStyle w:val="Zag11"/>
          <w:rFonts w:ascii="Times New Roman" w:eastAsia="@Arial Unicode MS" w:hAnsi="Times New Roman" w:cs="Times New Roman"/>
          <w:i/>
          <w:iCs/>
          <w:color w:val="000000"/>
          <w:sz w:val="24"/>
          <w:szCs w:val="24"/>
        </w:rPr>
        <w:sym w:font="Symbol" w:char="F0BC"/>
      </w:r>
      <w:r w:rsidRPr="00E90B24">
        <w:rPr>
          <w:rStyle w:val="Zag11"/>
          <w:rFonts w:ascii="Times New Roman" w:eastAsia="@Arial Unicode MS" w:hAnsi="Times New Roman" w:cs="Times New Roman"/>
          <w:i/>
          <w:iCs/>
          <w:color w:val="000000"/>
          <w:sz w:val="24"/>
          <w:szCs w:val="24"/>
        </w:rPr>
        <w:t>», «верно/неверно, что</w:t>
      </w:r>
      <w:r w:rsidRPr="00E90B24">
        <w:rPr>
          <w:rStyle w:val="Zag11"/>
          <w:rFonts w:ascii="Times New Roman" w:eastAsia="@Arial Unicode MS" w:hAnsi="Times New Roman" w:cs="Times New Roman"/>
          <w:i/>
          <w:iCs/>
          <w:color w:val="000000"/>
          <w:sz w:val="24"/>
          <w:szCs w:val="24"/>
        </w:rPr>
        <w:sym w:font="Symbol" w:char="F0BC"/>
      </w:r>
      <w:r w:rsidRPr="00E90B24">
        <w:rPr>
          <w:rStyle w:val="Zag11"/>
          <w:rFonts w:ascii="Times New Roman" w:eastAsia="@Arial Unicode MS" w:hAnsi="Times New Roman" w:cs="Times New Roman"/>
          <w:i/>
          <w:iCs/>
          <w:color w:val="000000"/>
          <w:sz w:val="24"/>
          <w:szCs w:val="24"/>
        </w:rPr>
        <w:t>», «каждый», «все», «некоторые», «не»);</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·составлять, записывать и выполнять инструкцию (простой алгоритм), план поиска информации;</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·распознавать одну и ту же информацию, представленную в разной форме (таблицы и диаграммы);</w:t>
      </w:r>
    </w:p>
    <w:p w:rsidR="00462A19" w:rsidRPr="00E90B24" w:rsidRDefault="00462A19" w:rsidP="00462A19">
      <w:pPr>
        <w:spacing w:after="0" w:line="240" w:lineRule="auto"/>
        <w:jc w:val="both"/>
        <w:rPr>
          <w:rStyle w:val="Zag11"/>
          <w:rFonts w:ascii="Times New Roman" w:eastAsia="@Arial Unicode MS" w:hAnsi="Times New Roman" w:cs="Times New Roman"/>
          <w:i/>
          <w:iCs/>
          <w:color w:val="000000"/>
          <w:sz w:val="24"/>
          <w:szCs w:val="24"/>
        </w:rPr>
      </w:pPr>
      <w:r w:rsidRPr="00E90B24">
        <w:rPr>
          <w:rStyle w:val="Zag11"/>
          <w:rFonts w:ascii="Times New Roman" w:eastAsia="@Arial Unicode MS" w:hAnsi="Times New Roman" w:cs="Times New Roman"/>
          <w:i/>
          <w:iCs/>
          <w:color w:val="000000"/>
          <w:sz w:val="24"/>
          <w:szCs w:val="24"/>
        </w:rPr>
        <w:t>·планировать несложные исследования, собирать и представлять полученную информацию с помощью таблиц и диаграмм;</w:t>
      </w:r>
    </w:p>
    <w:p w:rsidR="00462A19" w:rsidRPr="00E90B24" w:rsidRDefault="00462A19" w:rsidP="00462A19">
      <w:pPr>
        <w:spacing w:after="0" w:line="240" w:lineRule="auto"/>
        <w:jc w:val="both"/>
        <w:rPr>
          <w:rStyle w:val="Zag11"/>
          <w:rFonts w:ascii="Times New Roman" w:eastAsia="@Arial Unicode MS" w:hAnsi="Times New Roman" w:cs="Times New Roman"/>
          <w:b/>
          <w:bCs/>
          <w:sz w:val="24"/>
          <w:szCs w:val="24"/>
        </w:rPr>
      </w:pPr>
      <w:r w:rsidRPr="00E90B24">
        <w:rPr>
          <w:rStyle w:val="Zag11"/>
          <w:rFonts w:ascii="Times New Roman" w:eastAsia="@Arial Unicode MS" w:hAnsi="Times New Roman" w:cs="Times New Roman"/>
          <w:b/>
          <w:bCs/>
          <w:i/>
          <w:iCs/>
          <w:sz w:val="24"/>
          <w:szCs w:val="24"/>
        </w:rPr>
        <w:t>-</w:t>
      </w:r>
      <w:r w:rsidRPr="00E90B24">
        <w:rPr>
          <w:rStyle w:val="Zag11"/>
          <w:rFonts w:ascii="Times New Roman" w:eastAsia="@Arial Unicode MS" w:hAnsi="Times New Roman" w:cs="Times New Roman"/>
          <w:bCs/>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62A19" w:rsidRPr="00E90B24" w:rsidRDefault="00462A19" w:rsidP="00462A19">
      <w:pPr>
        <w:spacing w:after="0" w:line="240" w:lineRule="auto"/>
        <w:ind w:firstLine="540"/>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left="23"/>
        <w:jc w:val="center"/>
        <w:rPr>
          <w:rFonts w:ascii="Times New Roman" w:hAnsi="Times New Roman" w:cs="Times New Roman"/>
          <w:b/>
          <w:bCs/>
          <w:sz w:val="24"/>
          <w:szCs w:val="24"/>
        </w:rPr>
      </w:pPr>
    </w:p>
    <w:p w:rsidR="00462A19" w:rsidRPr="00E90B24" w:rsidRDefault="00462A19" w:rsidP="00462A19">
      <w:pPr>
        <w:shd w:val="clear" w:color="auto" w:fill="FFFFFF"/>
        <w:spacing w:after="0" w:line="240" w:lineRule="auto"/>
        <w:ind w:left="23"/>
        <w:jc w:val="center"/>
        <w:rPr>
          <w:rFonts w:ascii="Times New Roman" w:hAnsi="Times New Roman" w:cs="Times New Roman"/>
          <w:b/>
          <w:bCs/>
          <w:sz w:val="24"/>
          <w:szCs w:val="24"/>
        </w:rPr>
      </w:pPr>
    </w:p>
    <w:p w:rsidR="00462A19" w:rsidRPr="00E90B24" w:rsidRDefault="00462A19" w:rsidP="00462A19">
      <w:pPr>
        <w:shd w:val="clear" w:color="auto" w:fill="FFFFFF"/>
        <w:spacing w:after="0" w:line="240" w:lineRule="auto"/>
        <w:ind w:left="23"/>
        <w:jc w:val="center"/>
        <w:rPr>
          <w:rFonts w:ascii="Times New Roman" w:hAnsi="Times New Roman" w:cs="Times New Roman"/>
          <w:b/>
          <w:bCs/>
          <w:sz w:val="24"/>
          <w:szCs w:val="24"/>
        </w:rPr>
      </w:pPr>
      <w:r w:rsidRPr="00E90B24">
        <w:rPr>
          <w:rFonts w:ascii="Times New Roman" w:hAnsi="Times New Roman" w:cs="Times New Roman"/>
          <w:b/>
          <w:bCs/>
          <w:sz w:val="24"/>
          <w:szCs w:val="24"/>
        </w:rPr>
        <w:t>1-й класс</w:t>
      </w:r>
    </w:p>
    <w:p w:rsidR="00462A19" w:rsidRPr="00E90B24" w:rsidRDefault="00462A19" w:rsidP="00462A19">
      <w:pPr>
        <w:shd w:val="clear" w:color="auto" w:fill="FFFFFF"/>
        <w:spacing w:after="0" w:line="240" w:lineRule="auto"/>
        <w:jc w:val="center"/>
        <w:rPr>
          <w:rFonts w:ascii="Times New Roman" w:hAnsi="Times New Roman" w:cs="Times New Roman"/>
          <w:sz w:val="24"/>
          <w:szCs w:val="24"/>
        </w:rPr>
      </w:pPr>
      <w:r w:rsidRPr="00E90B24">
        <w:rPr>
          <w:rFonts w:ascii="Times New Roman" w:hAnsi="Times New Roman" w:cs="Times New Roman"/>
          <w:b/>
          <w:bCs/>
          <w:sz w:val="24"/>
          <w:szCs w:val="24"/>
        </w:rPr>
        <w:t>(4 часа в неделю, всего – 132 ч)</w:t>
      </w: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r w:rsidRPr="00E90B24">
        <w:rPr>
          <w:rFonts w:ascii="Times New Roman" w:hAnsi="Times New Roman" w:cs="Times New Roman"/>
          <w:b/>
          <w:bCs/>
          <w:i/>
          <w:sz w:val="24"/>
          <w:szCs w:val="24"/>
        </w:rPr>
        <w:t>Подготовка к изучению чисел. Пространственные и временные представления (8ч)</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Cs/>
          <w:i/>
          <w:sz w:val="24"/>
          <w:szCs w:val="24"/>
        </w:rPr>
        <w:t>Введение в школьную жизнь</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i/>
          <w:iCs/>
          <w:sz w:val="24"/>
          <w:szCs w:val="24"/>
        </w:rPr>
        <w:t>Признаки предметов.</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Свойства (признаки) предметов: цвет, форма, размер, назначение, материал, общее название.</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i/>
          <w:iCs/>
          <w:sz w:val="24"/>
          <w:szCs w:val="24"/>
        </w:rPr>
        <w:t>Отношения.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Сравнение групп предметов. Равно, не равно, столько же.</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i/>
          <w:sz w:val="24"/>
          <w:szCs w:val="24"/>
        </w:rPr>
        <w:t>Практические работы: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        1. Сравнение групп предметов </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sz w:val="24"/>
          <w:szCs w:val="24"/>
        </w:rPr>
        <w:t>2. Определение взаимного расположения</w:t>
      </w:r>
    </w:p>
    <w:p w:rsidR="00462A19" w:rsidRPr="00E90B24" w:rsidRDefault="00462A19" w:rsidP="00462A19">
      <w:pPr>
        <w:shd w:val="clear" w:color="auto" w:fill="FFFFFF"/>
        <w:spacing w:after="0" w:line="240" w:lineRule="auto"/>
        <w:ind w:left="50"/>
        <w:jc w:val="both"/>
        <w:rPr>
          <w:rFonts w:ascii="Times New Roman" w:hAnsi="Times New Roman" w:cs="Times New Roman"/>
          <w:b/>
          <w:sz w:val="24"/>
          <w:szCs w:val="24"/>
        </w:rPr>
      </w:pPr>
      <w:r w:rsidRPr="00E90B24">
        <w:rPr>
          <w:rFonts w:ascii="Times New Roman" w:hAnsi="Times New Roman" w:cs="Times New Roman"/>
          <w:b/>
          <w:color w:val="000000"/>
          <w:spacing w:val="1"/>
          <w:sz w:val="24"/>
          <w:szCs w:val="24"/>
        </w:rPr>
        <w:t xml:space="preserve">Ученик </w:t>
      </w:r>
      <w:r w:rsidRPr="00E90B24">
        <w:rPr>
          <w:rFonts w:ascii="Times New Roman" w:hAnsi="Times New Roman" w:cs="Times New Roman"/>
          <w:b/>
          <w:bCs/>
          <w:color w:val="000000"/>
          <w:spacing w:val="1"/>
          <w:sz w:val="24"/>
          <w:szCs w:val="24"/>
        </w:rPr>
        <w:t>научится:</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сравнивать предметы по размеру и форме;</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описывать взаимное расположение предметов в пространстве и на плоскости;</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сравнивать группы предметов (по размеру, форме, цвету, количеству).</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ориентироваться во времени: сначала, потом, до, после, раньше, позже.</w:t>
      </w:r>
    </w:p>
    <w:p w:rsidR="00462A19" w:rsidRPr="00E90B24" w:rsidRDefault="00462A19" w:rsidP="00462A19">
      <w:pPr>
        <w:shd w:val="clear" w:color="auto" w:fill="FFFFFF"/>
        <w:spacing w:after="0" w:line="240" w:lineRule="auto"/>
        <w:ind w:left="43"/>
        <w:jc w:val="both"/>
        <w:rPr>
          <w:rFonts w:ascii="Times New Roman" w:hAnsi="Times New Roman" w:cs="Times New Roman"/>
          <w:b/>
          <w:i/>
          <w:sz w:val="24"/>
          <w:szCs w:val="24"/>
        </w:rPr>
      </w:pPr>
      <w:r w:rsidRPr="00E90B24">
        <w:rPr>
          <w:rFonts w:ascii="Times New Roman" w:hAnsi="Times New Roman" w:cs="Times New Roman"/>
          <w:b/>
          <w:i/>
          <w:color w:val="000000"/>
          <w:spacing w:val="2"/>
          <w:sz w:val="24"/>
          <w:szCs w:val="24"/>
        </w:rPr>
        <w:t xml:space="preserve">Ученик </w:t>
      </w:r>
      <w:r w:rsidRPr="00E90B24">
        <w:rPr>
          <w:rFonts w:ascii="Times New Roman" w:hAnsi="Times New Roman" w:cs="Times New Roman"/>
          <w:b/>
          <w:bCs/>
          <w:i/>
          <w:color w:val="000000"/>
          <w:spacing w:val="2"/>
          <w:sz w:val="24"/>
          <w:szCs w:val="24"/>
        </w:rPr>
        <w:t>получит возможность научиться:</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классифицировать предметы по одному или нескольким основаниям, объяснять свои действия;</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pacing w:val="1"/>
          <w:sz w:val="24"/>
          <w:szCs w:val="24"/>
        </w:rPr>
        <w:t>работать в парах, группах, самостоятельно, точно выполнять поставленные задачи;</w:t>
      </w:r>
    </w:p>
    <w:p w:rsidR="00462A19" w:rsidRPr="00E90B24" w:rsidRDefault="00462A19" w:rsidP="0017675A">
      <w:pPr>
        <w:widowControl w:val="0"/>
        <w:numPr>
          <w:ilvl w:val="0"/>
          <w:numId w:val="219"/>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i/>
          <w:iCs/>
          <w:color w:val="000000"/>
          <w:spacing w:val="1"/>
          <w:sz w:val="24"/>
          <w:szCs w:val="24"/>
        </w:rPr>
        <w:t xml:space="preserve">выполнять   задания   творческого  характера:   определять  закономерность   в </w:t>
      </w:r>
      <w:r w:rsidRPr="00E90B24">
        <w:rPr>
          <w:rFonts w:ascii="Times New Roman" w:hAnsi="Times New Roman" w:cs="Times New Roman"/>
          <w:i/>
          <w:iCs/>
          <w:color w:val="000000"/>
          <w:spacing w:val="1"/>
          <w:sz w:val="24"/>
          <w:szCs w:val="24"/>
        </w:rPr>
        <w:lastRenderedPageBreak/>
        <w:t xml:space="preserve">расположении </w:t>
      </w:r>
      <w:r w:rsidRPr="00E90B24">
        <w:rPr>
          <w:rFonts w:ascii="Times New Roman" w:hAnsi="Times New Roman" w:cs="Times New Roman"/>
          <w:i/>
          <w:iCs/>
          <w:color w:val="000000"/>
          <w:sz w:val="24"/>
          <w:szCs w:val="24"/>
        </w:rPr>
        <w:t>геометрических фигур, предметов;</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tabs>
          <w:tab w:val="left" w:pos="6840"/>
        </w:tabs>
        <w:spacing w:after="0" w:line="240" w:lineRule="auto"/>
        <w:jc w:val="both"/>
        <w:rPr>
          <w:rFonts w:ascii="Times New Roman" w:hAnsi="Times New Roman" w:cs="Times New Roman"/>
          <w:b/>
          <w:sz w:val="24"/>
          <w:szCs w:val="24"/>
        </w:rPr>
      </w:pPr>
      <w:r w:rsidRPr="00E90B24">
        <w:rPr>
          <w:rFonts w:ascii="Times New Roman" w:hAnsi="Times New Roman" w:cs="Times New Roman"/>
          <w:b/>
          <w:i/>
          <w:iCs/>
          <w:sz w:val="24"/>
          <w:szCs w:val="24"/>
        </w:rPr>
        <w:t>Числа от 1 до 10. (Нумерация 28ч)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Числа от 1 до 9. Натуральное число как результат счёта и мера величины. </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462A19" w:rsidRPr="00E90B24" w:rsidRDefault="00462A19" w:rsidP="00462A19">
      <w:pPr>
        <w:shd w:val="clear" w:color="auto" w:fill="FFFFFF"/>
        <w:spacing w:after="0" w:line="240" w:lineRule="auto"/>
        <w:ind w:left="14"/>
        <w:jc w:val="both"/>
        <w:rPr>
          <w:rFonts w:ascii="Times New Roman" w:hAnsi="Times New Roman" w:cs="Times New Roman"/>
          <w:sz w:val="24"/>
          <w:szCs w:val="24"/>
        </w:rPr>
      </w:pPr>
      <w:r w:rsidRPr="00E90B24">
        <w:rPr>
          <w:rFonts w:ascii="Times New Roman" w:hAnsi="Times New Roman" w:cs="Times New Roman"/>
          <w:sz w:val="24"/>
          <w:szCs w:val="24"/>
        </w:rPr>
        <w:t>Ноль. Число 10. Состав числа 10</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i/>
          <w:sz w:val="24"/>
          <w:szCs w:val="24"/>
        </w:rPr>
        <w:t>Практические работы: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1. Сложение и вычитание в пределах 10</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2. Сравнение чисел в пределах 10</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3.Решение задач в одно действие на нахождение суммы и остатка</w:t>
      </w:r>
    </w:p>
    <w:p w:rsidR="00462A19" w:rsidRPr="00E90B24" w:rsidRDefault="00462A19" w:rsidP="00462A19">
      <w:pPr>
        <w:shd w:val="clear" w:color="auto" w:fill="FFFFFF"/>
        <w:spacing w:after="0" w:line="240" w:lineRule="auto"/>
        <w:ind w:left="14"/>
        <w:jc w:val="both"/>
        <w:rPr>
          <w:rFonts w:ascii="Times New Roman" w:hAnsi="Times New Roman" w:cs="Times New Roman"/>
          <w:b/>
          <w:sz w:val="24"/>
          <w:szCs w:val="24"/>
        </w:rPr>
      </w:pPr>
      <w:r w:rsidRPr="00E90B24">
        <w:rPr>
          <w:rFonts w:ascii="Times New Roman" w:hAnsi="Times New Roman" w:cs="Times New Roman"/>
          <w:b/>
          <w:color w:val="000000"/>
          <w:spacing w:val="1"/>
          <w:sz w:val="24"/>
          <w:szCs w:val="24"/>
        </w:rPr>
        <w:t xml:space="preserve">Ученик </w:t>
      </w:r>
      <w:r w:rsidRPr="00E90B24">
        <w:rPr>
          <w:rFonts w:ascii="Times New Roman" w:hAnsi="Times New Roman" w:cs="Times New Roman"/>
          <w:b/>
          <w:bCs/>
          <w:color w:val="000000"/>
          <w:spacing w:val="1"/>
          <w:sz w:val="24"/>
          <w:szCs w:val="24"/>
        </w:rPr>
        <w:t>научится:</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2"/>
          <w:sz w:val="24"/>
          <w:szCs w:val="24"/>
        </w:rPr>
        <w:t>измерять длину отрезка:</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ученик научится читать, записывать, сравнивать, упорядочивать числа от 0 до 10;</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воспроизводить последовательность чисел в направлении их возрастания и убывания;</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распознавать, называть, изображать геометрические фигуры: точка, отрезок, ломаная;</w:t>
      </w:r>
    </w:p>
    <w:p w:rsidR="00462A19" w:rsidRPr="00E90B24" w:rsidRDefault="00462A19" w:rsidP="0017675A">
      <w:pPr>
        <w:widowControl w:val="0"/>
        <w:numPr>
          <w:ilvl w:val="0"/>
          <w:numId w:val="218"/>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знать состав чисел 2, 3, 4, 5;</w:t>
      </w:r>
    </w:p>
    <w:p w:rsidR="00462A19" w:rsidRPr="00E90B24" w:rsidRDefault="00462A19" w:rsidP="0017675A">
      <w:pPr>
        <w:widowControl w:val="0"/>
        <w:numPr>
          <w:ilvl w:val="0"/>
          <w:numId w:val="219"/>
        </w:numPr>
        <w:shd w:val="clear" w:color="auto" w:fill="FFFFFF"/>
        <w:tabs>
          <w:tab w:val="left" w:pos="70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 xml:space="preserve">решать учебные задачи и задачи, связанные с повседневной жизнью, арифметическим способом </w:t>
      </w:r>
      <w:r w:rsidRPr="00E90B24">
        <w:rPr>
          <w:rFonts w:ascii="Times New Roman" w:hAnsi="Times New Roman" w:cs="Times New Roman"/>
          <w:color w:val="000000"/>
          <w:sz w:val="24"/>
          <w:szCs w:val="24"/>
        </w:rPr>
        <w:t>в одно действие.</w:t>
      </w:r>
    </w:p>
    <w:p w:rsidR="00462A19" w:rsidRPr="00E90B24" w:rsidRDefault="00462A19" w:rsidP="00462A19">
      <w:pPr>
        <w:shd w:val="clear" w:color="auto" w:fill="FFFFFF"/>
        <w:spacing w:after="0" w:line="240" w:lineRule="auto"/>
        <w:jc w:val="both"/>
        <w:rPr>
          <w:rFonts w:ascii="Times New Roman" w:hAnsi="Times New Roman" w:cs="Times New Roman"/>
          <w:b/>
          <w:i/>
          <w:sz w:val="24"/>
          <w:szCs w:val="24"/>
        </w:rPr>
      </w:pPr>
      <w:r w:rsidRPr="00E90B24">
        <w:rPr>
          <w:rFonts w:ascii="Times New Roman" w:hAnsi="Times New Roman" w:cs="Times New Roman"/>
          <w:b/>
          <w:i/>
          <w:color w:val="000000"/>
          <w:spacing w:val="2"/>
          <w:sz w:val="24"/>
          <w:szCs w:val="24"/>
        </w:rPr>
        <w:t xml:space="preserve">Ученик </w:t>
      </w:r>
      <w:r w:rsidRPr="00E90B24">
        <w:rPr>
          <w:rFonts w:ascii="Times New Roman" w:hAnsi="Times New Roman" w:cs="Times New Roman"/>
          <w:b/>
          <w:bCs/>
          <w:i/>
          <w:color w:val="000000"/>
          <w:spacing w:val="2"/>
          <w:sz w:val="24"/>
          <w:szCs w:val="24"/>
        </w:rPr>
        <w:t>получит возможность научиться:</w:t>
      </w:r>
    </w:p>
    <w:p w:rsidR="00462A19" w:rsidRPr="00E90B24" w:rsidRDefault="00462A19" w:rsidP="0017675A">
      <w:pPr>
        <w:widowControl w:val="0"/>
        <w:numPr>
          <w:ilvl w:val="0"/>
          <w:numId w:val="219"/>
        </w:numPr>
        <w:shd w:val="clear" w:color="auto" w:fill="FFFFFF"/>
        <w:tabs>
          <w:tab w:val="left" w:pos="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i/>
          <w:iCs/>
          <w:color w:val="000000"/>
          <w:spacing w:val="6"/>
          <w:sz w:val="24"/>
          <w:szCs w:val="24"/>
        </w:rPr>
        <w:t xml:space="preserve">распознавать, различать и называть геометрические тела: многоугольники и их элементы </w:t>
      </w:r>
      <w:r w:rsidRPr="00E90B24">
        <w:rPr>
          <w:rFonts w:ascii="Times New Roman" w:hAnsi="Times New Roman" w:cs="Times New Roman"/>
          <w:i/>
          <w:iCs/>
          <w:color w:val="000000"/>
          <w:spacing w:val="-1"/>
          <w:sz w:val="24"/>
          <w:szCs w:val="24"/>
        </w:rPr>
        <w:t>(углы, вершины, стороны);</w:t>
      </w:r>
    </w:p>
    <w:p w:rsidR="00462A19" w:rsidRPr="00E90B24" w:rsidRDefault="00462A19" w:rsidP="0017675A">
      <w:pPr>
        <w:pStyle w:val="a5"/>
        <w:widowControl/>
        <w:numPr>
          <w:ilvl w:val="0"/>
          <w:numId w:val="219"/>
        </w:numPr>
        <w:shd w:val="clear" w:color="auto" w:fill="FFFFFF"/>
        <w:tabs>
          <w:tab w:val="left" w:pos="0"/>
        </w:tabs>
        <w:autoSpaceDE/>
        <w:autoSpaceDN/>
        <w:adjustRightInd/>
        <w:ind w:hanging="360"/>
        <w:jc w:val="both"/>
      </w:pPr>
      <w:r w:rsidRPr="00E90B24">
        <w:rPr>
          <w:i/>
          <w:iCs/>
          <w:color w:val="000000"/>
          <w:spacing w:val="-2"/>
        </w:rPr>
        <w:t>группировать предметы по существенным признакам.</w:t>
      </w:r>
    </w:p>
    <w:p w:rsidR="00462A19" w:rsidRPr="00E90B24" w:rsidRDefault="00462A19" w:rsidP="0017675A">
      <w:pPr>
        <w:widowControl w:val="0"/>
        <w:numPr>
          <w:ilvl w:val="0"/>
          <w:numId w:val="218"/>
        </w:numPr>
        <w:shd w:val="clear" w:color="auto" w:fill="FFFFFF"/>
        <w:tabs>
          <w:tab w:val="left" w:pos="-284"/>
        </w:tabs>
        <w:autoSpaceDE w:val="0"/>
        <w:autoSpaceDN w:val="0"/>
        <w:adjustRightInd w:val="0"/>
        <w:spacing w:after="0" w:line="240" w:lineRule="auto"/>
        <w:ind w:left="720"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pacing w:val="1"/>
          <w:sz w:val="24"/>
          <w:szCs w:val="24"/>
        </w:rPr>
        <w:t xml:space="preserve"> решать задачи в одно действие;</w:t>
      </w:r>
    </w:p>
    <w:p w:rsidR="00462A19" w:rsidRPr="00E90B24" w:rsidRDefault="00462A19" w:rsidP="0017675A">
      <w:pPr>
        <w:widowControl w:val="0"/>
        <w:numPr>
          <w:ilvl w:val="0"/>
          <w:numId w:val="218"/>
        </w:numPr>
        <w:shd w:val="clear" w:color="auto" w:fill="FFFFFF"/>
        <w:tabs>
          <w:tab w:val="left" w:pos="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придумывать задачи по выражению, составлять задачи в 1 действие по картинке;</w:t>
      </w:r>
    </w:p>
    <w:p w:rsidR="00462A19" w:rsidRPr="00E90B24" w:rsidRDefault="00462A19" w:rsidP="0017675A">
      <w:pPr>
        <w:widowControl w:val="0"/>
        <w:numPr>
          <w:ilvl w:val="0"/>
          <w:numId w:val="218"/>
        </w:numPr>
        <w:shd w:val="clear" w:color="auto" w:fill="FFFFFF"/>
        <w:tabs>
          <w:tab w:val="left" w:pos="0"/>
          <w:tab w:val="left" w:pos="10858"/>
        </w:tabs>
        <w:autoSpaceDE w:val="0"/>
        <w:autoSpaceDN w:val="0"/>
        <w:adjustRightInd w:val="0"/>
        <w:spacing w:after="0" w:line="240" w:lineRule="auto"/>
        <w:ind w:left="720"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pacing w:val="-1"/>
          <w:sz w:val="24"/>
          <w:szCs w:val="24"/>
        </w:rPr>
        <w:t>находить лишний фрагмент в картинке, лишнюю фигуру, уметь доказать;</w:t>
      </w:r>
      <w:r w:rsidRPr="00E90B24">
        <w:rPr>
          <w:rFonts w:ascii="Times New Roman" w:hAnsi="Times New Roman" w:cs="Times New Roman"/>
          <w:i/>
          <w:iCs/>
          <w:color w:val="000000"/>
          <w:sz w:val="24"/>
          <w:szCs w:val="24"/>
        </w:rPr>
        <w:tab/>
      </w:r>
    </w:p>
    <w:p w:rsidR="00462A19" w:rsidRPr="00E90B24" w:rsidRDefault="00462A19" w:rsidP="00462A19">
      <w:pPr>
        <w:shd w:val="clear" w:color="auto" w:fill="FFFFFF"/>
        <w:tabs>
          <w:tab w:val="left" w:pos="706"/>
          <w:tab w:val="left" w:pos="10858"/>
        </w:tabs>
        <w:spacing w:after="0" w:line="240" w:lineRule="auto"/>
        <w:ind w:left="367"/>
        <w:jc w:val="both"/>
        <w:rPr>
          <w:rFonts w:ascii="Times New Roman" w:hAnsi="Times New Roman" w:cs="Times New Roman"/>
          <w:i/>
          <w:iCs/>
          <w:color w:val="000000"/>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Числа от 1 до 20. (Нумерация 12ч)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Устная и письменная нумерация чисел от 1 до 20. Десяток. Образование и название чисел от 1 до 20. Модели чисел.</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Чтение и запись чисел. Разряд десятков и разряд единиц, их место в записи чисел.</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Сравнение чисел, их последовательность. Представление числа в виде суммы разрядных слагаемых.</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i/>
          <w:sz w:val="24"/>
          <w:szCs w:val="24"/>
        </w:rPr>
        <w:t>Практические работы: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        1. Десятичный состав чисел от 11 до 20</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2. Сравнение чисел в пределах 20</w:t>
      </w:r>
    </w:p>
    <w:p w:rsidR="00462A19" w:rsidRPr="00E90B24" w:rsidRDefault="00462A19" w:rsidP="00462A19">
      <w:pPr>
        <w:shd w:val="clear" w:color="auto" w:fill="FFFFFF"/>
        <w:spacing w:after="0" w:line="240" w:lineRule="auto"/>
        <w:jc w:val="both"/>
        <w:rPr>
          <w:rFonts w:ascii="Times New Roman" w:hAnsi="Times New Roman" w:cs="Times New Roman"/>
          <w:b/>
          <w:sz w:val="24"/>
          <w:szCs w:val="24"/>
        </w:rPr>
      </w:pPr>
      <w:r w:rsidRPr="00E90B24">
        <w:rPr>
          <w:rFonts w:ascii="Times New Roman" w:hAnsi="Times New Roman" w:cs="Times New Roman"/>
          <w:b/>
          <w:color w:val="000000"/>
          <w:sz w:val="24"/>
          <w:szCs w:val="24"/>
        </w:rPr>
        <w:t xml:space="preserve">Ученик </w:t>
      </w:r>
      <w:r w:rsidRPr="00E90B24">
        <w:rPr>
          <w:rFonts w:ascii="Times New Roman" w:hAnsi="Times New Roman" w:cs="Times New Roman"/>
          <w:b/>
          <w:bCs/>
          <w:color w:val="000000"/>
          <w:sz w:val="24"/>
          <w:szCs w:val="24"/>
        </w:rPr>
        <w:t>научится:</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читать и записывать числа от 11 до 20;</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знать десятичный состав чисел от 11 до 20;</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называть последовательность чисел в пределах 20;</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xml:space="preserve">складывать и вычитать числа вида 10+7; </w:t>
      </w:r>
      <w:r w:rsidRPr="00E90B24">
        <w:rPr>
          <w:rFonts w:ascii="Times New Roman" w:hAnsi="Times New Roman" w:cs="Times New Roman"/>
          <w:bCs/>
          <w:color w:val="000000"/>
          <w:sz w:val="24"/>
          <w:szCs w:val="24"/>
        </w:rPr>
        <w:t>17-7;17-10;</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читать и записывать величины (час, дм, см, кг, литр);</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6"/>
          <w:sz w:val="24"/>
          <w:szCs w:val="24"/>
        </w:rPr>
        <w:t xml:space="preserve">использовать термины время, длина, масса и соответствующие им единицы (час, сантиметр, </w:t>
      </w:r>
      <w:r w:rsidRPr="00E90B24">
        <w:rPr>
          <w:rFonts w:ascii="Times New Roman" w:hAnsi="Times New Roman" w:cs="Times New Roman"/>
          <w:color w:val="000000"/>
          <w:sz w:val="24"/>
          <w:szCs w:val="24"/>
        </w:rPr>
        <w:t>дециметр, килограмм, литр);</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сравнивать числа с помощью вычитания.</w:t>
      </w:r>
    </w:p>
    <w:p w:rsidR="00462A19" w:rsidRPr="00E90B24" w:rsidRDefault="00462A19" w:rsidP="00462A19">
      <w:pPr>
        <w:shd w:val="clear" w:color="auto" w:fill="FFFFFF"/>
        <w:spacing w:after="0" w:line="240" w:lineRule="auto"/>
        <w:ind w:left="65"/>
        <w:jc w:val="both"/>
        <w:rPr>
          <w:rFonts w:ascii="Times New Roman" w:hAnsi="Times New Roman" w:cs="Times New Roman"/>
          <w:b/>
          <w:i/>
          <w:sz w:val="24"/>
          <w:szCs w:val="24"/>
        </w:rPr>
      </w:pPr>
      <w:r w:rsidRPr="00E90B24">
        <w:rPr>
          <w:rFonts w:ascii="Times New Roman" w:hAnsi="Times New Roman" w:cs="Times New Roman"/>
          <w:b/>
          <w:i/>
          <w:color w:val="000000"/>
          <w:sz w:val="24"/>
          <w:szCs w:val="24"/>
        </w:rPr>
        <w:t xml:space="preserve">Ученик </w:t>
      </w:r>
      <w:r w:rsidRPr="00E90B24">
        <w:rPr>
          <w:rFonts w:ascii="Times New Roman" w:hAnsi="Times New Roman" w:cs="Times New Roman"/>
          <w:b/>
          <w:bCs/>
          <w:i/>
          <w:color w:val="000000"/>
          <w:sz w:val="24"/>
          <w:szCs w:val="24"/>
        </w:rPr>
        <w:t>получит возможность научиться:</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выбирать единицу для измерения данной величины (длинны, массы);</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z w:val="24"/>
          <w:szCs w:val="24"/>
        </w:rPr>
        <w:lastRenderedPageBreak/>
        <w:t>определять время по часам;</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z w:val="24"/>
          <w:szCs w:val="24"/>
        </w:rPr>
        <w:t>соотносить единицы длины;</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z w:val="24"/>
          <w:szCs w:val="24"/>
        </w:rPr>
        <w:t>классифицировать числа по одному или нескольким основаниям, объяснять свои действия;</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использовать свойства арифметических действий для удобства вычислений.</w:t>
      </w:r>
    </w:p>
    <w:p w:rsidR="00462A19" w:rsidRPr="00E90B24" w:rsidRDefault="00462A19" w:rsidP="00462A19">
      <w:pPr>
        <w:widowControl w:val="0"/>
        <w:shd w:val="clear" w:color="auto" w:fill="FFFFFF"/>
        <w:tabs>
          <w:tab w:val="left" w:pos="720"/>
        </w:tabs>
        <w:autoSpaceDE w:val="0"/>
        <w:autoSpaceDN w:val="0"/>
        <w:adjustRightInd w:val="0"/>
        <w:spacing w:after="0" w:line="240" w:lineRule="auto"/>
        <w:ind w:left="367"/>
        <w:jc w:val="both"/>
        <w:rPr>
          <w:rFonts w:ascii="Times New Roman" w:hAnsi="Times New Roman" w:cs="Times New Roman"/>
          <w:color w:val="000000"/>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r w:rsidRPr="00E90B24">
        <w:rPr>
          <w:rFonts w:ascii="Times New Roman" w:hAnsi="Times New Roman" w:cs="Times New Roman"/>
          <w:b/>
          <w:i/>
          <w:iCs/>
          <w:sz w:val="24"/>
          <w:szCs w:val="24"/>
        </w:rPr>
        <w:t>Сложение и вычитание в пределах десяти. (56ч)</w:t>
      </w:r>
    </w:p>
    <w:p w:rsidR="00462A19" w:rsidRPr="00E90B24" w:rsidRDefault="00462A19" w:rsidP="00462A19">
      <w:pPr>
        <w:shd w:val="clear" w:color="auto" w:fill="FFFFFF"/>
        <w:spacing w:after="0" w:line="240" w:lineRule="auto"/>
        <w:ind w:firstLine="567"/>
        <w:jc w:val="both"/>
        <w:rPr>
          <w:rFonts w:ascii="Times New Roman" w:hAnsi="Times New Roman" w:cs="Times New Roman"/>
          <w:i/>
          <w:iCs/>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iCs/>
          <w:sz w:val="24"/>
          <w:szCs w:val="24"/>
        </w:rPr>
      </w:pPr>
      <w:r w:rsidRPr="00E90B24">
        <w:rPr>
          <w:rFonts w:ascii="Times New Roman" w:hAnsi="Times New Roman" w:cs="Times New Roman"/>
          <w:iCs/>
          <w:sz w:val="24"/>
          <w:szCs w:val="24"/>
        </w:rPr>
        <w:t>Конкретный смысл и названия действий сложения и вычитания. Знаки + (плюс), - (минус), = (равно).</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Сложение и вычитание чисел в пределах 10. Компоненты сложения и вычитания. Взаимосвязь операций сложения и вычитания.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Переместительное свойство сложения. Приёмы сложения и вычитания.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Табличные случаи сложения однозначных чисел. Соответствующие случаи вычитания.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Понятия «увеличить на ...», «уменьшить на ...», «больше на ...», «меньше на ...».</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i/>
          <w:sz w:val="24"/>
          <w:szCs w:val="24"/>
        </w:rPr>
        <w:t>Практические работы: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1. Таблица сложения в пределах 10</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2. Таблица вычитания в пределах 10</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3. Сложение и вычитание с числом 0</w:t>
      </w:r>
    </w:p>
    <w:p w:rsidR="00462A19" w:rsidRPr="00E90B24" w:rsidRDefault="00462A19" w:rsidP="00462A19">
      <w:pPr>
        <w:shd w:val="clear" w:color="auto" w:fill="FFFFFF"/>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4. Решение задач в одно действие, связанных с бытовыми ситуациями (покупка)</w:t>
      </w:r>
    </w:p>
    <w:p w:rsidR="00462A19" w:rsidRPr="00E90B24" w:rsidRDefault="00462A19" w:rsidP="00462A19">
      <w:pPr>
        <w:shd w:val="clear" w:color="auto" w:fill="FFFFFF"/>
        <w:spacing w:after="0" w:line="240" w:lineRule="auto"/>
        <w:ind w:left="43"/>
        <w:jc w:val="both"/>
        <w:rPr>
          <w:rFonts w:ascii="Times New Roman" w:hAnsi="Times New Roman" w:cs="Times New Roman"/>
          <w:b/>
          <w:sz w:val="24"/>
          <w:szCs w:val="24"/>
        </w:rPr>
      </w:pPr>
      <w:r w:rsidRPr="00E90B24">
        <w:rPr>
          <w:rFonts w:ascii="Times New Roman" w:hAnsi="Times New Roman" w:cs="Times New Roman"/>
          <w:b/>
          <w:color w:val="000000"/>
          <w:spacing w:val="4"/>
          <w:sz w:val="24"/>
          <w:szCs w:val="24"/>
        </w:rPr>
        <w:t xml:space="preserve">Ученик </w:t>
      </w:r>
      <w:r w:rsidRPr="00E90B24">
        <w:rPr>
          <w:rFonts w:ascii="Times New Roman" w:hAnsi="Times New Roman" w:cs="Times New Roman"/>
          <w:b/>
          <w:bCs/>
          <w:color w:val="000000"/>
          <w:spacing w:val="4"/>
          <w:sz w:val="24"/>
          <w:szCs w:val="24"/>
        </w:rPr>
        <w:t>научится:</w:t>
      </w:r>
    </w:p>
    <w:p w:rsidR="00462A19" w:rsidRPr="00E90B24" w:rsidRDefault="00462A19" w:rsidP="0017675A">
      <w:pPr>
        <w:widowControl w:val="0"/>
        <w:numPr>
          <w:ilvl w:val="0"/>
          <w:numId w:val="221"/>
        </w:numPr>
        <w:shd w:val="clear" w:color="auto" w:fill="FFFFFF"/>
        <w:tabs>
          <w:tab w:val="left" w:pos="7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знать математические знаки + (плюс), - (минус), = (равно);</w:t>
      </w:r>
    </w:p>
    <w:p w:rsidR="00462A19" w:rsidRPr="00E90B24" w:rsidRDefault="00462A19" w:rsidP="0017675A">
      <w:pPr>
        <w:widowControl w:val="0"/>
        <w:numPr>
          <w:ilvl w:val="0"/>
          <w:numId w:val="221"/>
        </w:numPr>
        <w:shd w:val="clear" w:color="auto" w:fill="FFFFFF"/>
        <w:tabs>
          <w:tab w:val="left" w:pos="7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выполнять письменно действия с использованием таблиц сложения чисел в пределах 10;</w:t>
      </w:r>
    </w:p>
    <w:p w:rsidR="00462A19" w:rsidRPr="00E90B24" w:rsidRDefault="00462A19" w:rsidP="0017675A">
      <w:pPr>
        <w:widowControl w:val="0"/>
        <w:numPr>
          <w:ilvl w:val="0"/>
          <w:numId w:val="221"/>
        </w:numPr>
        <w:shd w:val="clear" w:color="auto" w:fill="FFFFFF"/>
        <w:tabs>
          <w:tab w:val="left" w:pos="7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определять названия компонентов и результатов сложения и вычитания;</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8"/>
          <w:sz w:val="24"/>
          <w:szCs w:val="24"/>
        </w:rPr>
        <w:t xml:space="preserve">записывать выражения и равенства с помощью математических знаков; находить значения </w:t>
      </w:r>
      <w:r w:rsidRPr="00E90B24">
        <w:rPr>
          <w:rFonts w:ascii="Times New Roman" w:hAnsi="Times New Roman" w:cs="Times New Roman"/>
          <w:color w:val="000000"/>
          <w:spacing w:val="-2"/>
          <w:sz w:val="24"/>
          <w:szCs w:val="24"/>
        </w:rPr>
        <w:t>выражений в одно — два действия без скобок;</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выполнять операции сложения и вычитания с нулём;</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находить число, которое на несколько единиц больше или меньше данного;</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2"/>
          <w:sz w:val="24"/>
          <w:szCs w:val="24"/>
        </w:rPr>
        <w:t>решать задачи в одно действие на сложение и вычитание.</w:t>
      </w:r>
    </w:p>
    <w:p w:rsidR="00462A19" w:rsidRPr="00E90B24" w:rsidRDefault="00462A19" w:rsidP="00462A19">
      <w:pPr>
        <w:shd w:val="clear" w:color="auto" w:fill="FFFFFF"/>
        <w:spacing w:after="0" w:line="240" w:lineRule="auto"/>
        <w:ind w:left="36"/>
        <w:jc w:val="both"/>
        <w:rPr>
          <w:rFonts w:ascii="Times New Roman" w:hAnsi="Times New Roman" w:cs="Times New Roman"/>
          <w:b/>
          <w:i/>
          <w:sz w:val="24"/>
          <w:szCs w:val="24"/>
        </w:rPr>
      </w:pPr>
      <w:r w:rsidRPr="00E90B24">
        <w:rPr>
          <w:rFonts w:ascii="Times New Roman" w:hAnsi="Times New Roman" w:cs="Times New Roman"/>
          <w:b/>
          <w:i/>
          <w:color w:val="000000"/>
          <w:spacing w:val="1"/>
          <w:sz w:val="24"/>
          <w:szCs w:val="24"/>
        </w:rPr>
        <w:t xml:space="preserve">Ученик </w:t>
      </w:r>
      <w:r w:rsidRPr="00E90B24">
        <w:rPr>
          <w:rFonts w:ascii="Times New Roman" w:hAnsi="Times New Roman" w:cs="Times New Roman"/>
          <w:b/>
          <w:bCs/>
          <w:i/>
          <w:color w:val="000000"/>
          <w:spacing w:val="1"/>
          <w:sz w:val="24"/>
          <w:szCs w:val="24"/>
        </w:rPr>
        <w:t>получит возможность научиться:</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pacing w:val="-1"/>
          <w:sz w:val="24"/>
          <w:szCs w:val="24"/>
        </w:rPr>
        <w:t>выполнять действия с величинами (см, дм);</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использовать свойства арифметических действий для удобства вычислений;</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использовать математическую терминологию при чтении выражений;</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z w:val="24"/>
          <w:szCs w:val="24"/>
        </w:rPr>
        <w:t>применять смысл переместителъного свойства сложения;</w:t>
      </w:r>
    </w:p>
    <w:p w:rsidR="00462A19" w:rsidRPr="00E90B24" w:rsidRDefault="00462A19" w:rsidP="0017675A">
      <w:pPr>
        <w:widowControl w:val="0"/>
        <w:numPr>
          <w:ilvl w:val="0"/>
          <w:numId w:val="220"/>
        </w:numPr>
        <w:shd w:val="clear" w:color="auto" w:fill="FFFFFF"/>
        <w:tabs>
          <w:tab w:val="left" w:pos="734"/>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pacing w:val="4"/>
          <w:sz w:val="24"/>
          <w:szCs w:val="24"/>
        </w:rPr>
        <w:t xml:space="preserve">выполнять задания творческого характера: группировать,  доказывать разными способами, </w:t>
      </w:r>
      <w:r w:rsidRPr="00E90B24">
        <w:rPr>
          <w:rFonts w:ascii="Times New Roman" w:hAnsi="Times New Roman" w:cs="Times New Roman"/>
          <w:i/>
          <w:iCs/>
          <w:color w:val="000000"/>
          <w:spacing w:val="1"/>
          <w:sz w:val="24"/>
          <w:szCs w:val="24"/>
        </w:rPr>
        <w:t xml:space="preserve">задачи на разностное сравнение, на нахождение суммы и остатка как практическим способом </w:t>
      </w:r>
      <w:r w:rsidRPr="00E90B24">
        <w:rPr>
          <w:rFonts w:ascii="Times New Roman" w:hAnsi="Times New Roman" w:cs="Times New Roman"/>
          <w:i/>
          <w:iCs/>
          <w:color w:val="000000"/>
          <w:sz w:val="24"/>
          <w:szCs w:val="24"/>
        </w:rPr>
        <w:t>(на основе счета предметов), так и арифметическим (на основе выполнения действий);</w:t>
      </w:r>
    </w:p>
    <w:p w:rsidR="00462A19" w:rsidRPr="00E90B24" w:rsidRDefault="00462A19" w:rsidP="0017675A">
      <w:pPr>
        <w:pStyle w:val="a5"/>
        <w:widowControl/>
        <w:numPr>
          <w:ilvl w:val="0"/>
          <w:numId w:val="220"/>
        </w:numPr>
        <w:shd w:val="clear" w:color="auto" w:fill="FFFFFF"/>
        <w:autoSpaceDE/>
        <w:autoSpaceDN/>
        <w:adjustRightInd/>
        <w:ind w:left="765" w:hanging="360"/>
        <w:jc w:val="both"/>
      </w:pPr>
      <w:r w:rsidRPr="00E90B24">
        <w:rPr>
          <w:i/>
          <w:iCs/>
          <w:color w:val="000000"/>
        </w:rPr>
        <w:t xml:space="preserve">составлять задачи изученного вида по </w:t>
      </w:r>
      <w:r w:rsidRPr="00E90B24">
        <w:rPr>
          <w:i/>
          <w:iCs/>
        </w:rPr>
        <w:t>картине,</w:t>
      </w:r>
      <w:r w:rsidRPr="00E90B24">
        <w:rPr>
          <w:i/>
          <w:iCs/>
          <w:color w:val="000000"/>
        </w:rPr>
        <w:t xml:space="preserve"> данной схеме</w:t>
      </w:r>
    </w:p>
    <w:p w:rsidR="00462A19" w:rsidRPr="00E90B24" w:rsidRDefault="00462A19" w:rsidP="00462A19">
      <w:pPr>
        <w:shd w:val="clear" w:color="auto" w:fill="FFFFFF"/>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r w:rsidRPr="00E90B24">
        <w:rPr>
          <w:rFonts w:ascii="Times New Roman" w:hAnsi="Times New Roman" w:cs="Times New Roman"/>
          <w:b/>
          <w:i/>
          <w:iCs/>
          <w:sz w:val="24"/>
          <w:szCs w:val="24"/>
        </w:rPr>
        <w:t>Сложение и вычитание чисел в пределах 20 (22ч)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 xml:space="preserve">Величины и </w:t>
      </w:r>
      <w:r w:rsidRPr="00E90B24">
        <w:rPr>
          <w:rFonts w:ascii="Times New Roman" w:hAnsi="Times New Roman" w:cs="Times New Roman"/>
          <w:b/>
          <w:i/>
          <w:sz w:val="24"/>
          <w:szCs w:val="24"/>
        </w:rPr>
        <w:t xml:space="preserve">их </w:t>
      </w:r>
      <w:r w:rsidRPr="00E90B24">
        <w:rPr>
          <w:rFonts w:ascii="Times New Roman" w:hAnsi="Times New Roman" w:cs="Times New Roman"/>
          <w:b/>
          <w:bCs/>
          <w:i/>
          <w:sz w:val="24"/>
          <w:szCs w:val="24"/>
        </w:rPr>
        <w:t>измерение.</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Величины: длина, масса, объём и их измерение. Общие свойства величин.</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Единицы измерения величин: сантиметр,  килограмм, литр.</w:t>
      </w: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r w:rsidRPr="00E90B24">
        <w:rPr>
          <w:rFonts w:ascii="Times New Roman" w:hAnsi="Times New Roman" w:cs="Times New Roman"/>
          <w:b/>
          <w:bCs/>
          <w:i/>
          <w:sz w:val="24"/>
          <w:szCs w:val="24"/>
        </w:rPr>
        <w:t>Текстовые задачи.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Задача, её структура. Простые и составные текстовые задачи:</w:t>
      </w:r>
    </w:p>
    <w:p w:rsidR="00462A19" w:rsidRPr="00E90B24" w:rsidRDefault="00462A19" w:rsidP="00462A19">
      <w:pPr>
        <w:shd w:val="clear" w:color="auto" w:fill="FFFFFF"/>
        <w:tabs>
          <w:tab w:val="left" w:pos="533"/>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lastRenderedPageBreak/>
        <w:t>а) раскрывающие смысл действий сложения и вычитания;</w:t>
      </w:r>
    </w:p>
    <w:p w:rsidR="00462A19" w:rsidRPr="00E90B24" w:rsidRDefault="00462A19" w:rsidP="00462A19">
      <w:pPr>
        <w:shd w:val="clear" w:color="auto" w:fill="FFFFFF"/>
        <w:tabs>
          <w:tab w:val="left" w:pos="533"/>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pacing w:val="-10"/>
          <w:sz w:val="24"/>
          <w:szCs w:val="24"/>
        </w:rPr>
        <w:t>б) </w:t>
      </w:r>
      <w:r w:rsidRPr="00E90B24">
        <w:rPr>
          <w:rFonts w:ascii="Times New Roman" w:hAnsi="Times New Roman" w:cs="Times New Roman"/>
          <w:sz w:val="24"/>
          <w:szCs w:val="24"/>
        </w:rPr>
        <w:t>задачи, при решении которых используются понятия «увеличить на ...», «уменьшить на ...»;</w:t>
      </w: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r w:rsidRPr="00E90B24">
        <w:rPr>
          <w:rFonts w:ascii="Times New Roman" w:hAnsi="Times New Roman" w:cs="Times New Roman"/>
          <w:b/>
          <w:bCs/>
          <w:i/>
          <w:sz w:val="24"/>
          <w:szCs w:val="24"/>
        </w:rPr>
        <w:t>Элементы геометрии.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Точка. Линии: прямая, кривая. Отрезок. Ломаная. Многоугольники как замкнутые ломаные: треугольник, четырёхугольник, прямоугольник, квадрат. Круг, овал. </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Вычисление длины ломаной как суммы длин её звеньев.</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Вычисление суммы длин сторон прямоугольника и квадрата без использования термина «периметр».</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Элементы алгебры.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Равенства, неравенства, знаки «=», «&gt;»; «&lt;». Числовые выражения. Чтение, запись, нахождение значений выражений. Равенство и неравенство.</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Занимательные и нестандартные задачи.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Числовые головоломки, арифметические ребусы. Арифметические лабиринты, математические фокусы. Задачи на разрезание и составление фигур. Задачи с палочками.</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i/>
          <w:sz w:val="24"/>
          <w:szCs w:val="24"/>
        </w:rPr>
        <w:t>Практические работы: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1. Сложение и вычитание в пределах 20</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2. Равенства и неравенства</w:t>
      </w:r>
    </w:p>
    <w:p w:rsidR="00462A19" w:rsidRPr="00E90B24" w:rsidRDefault="00462A19" w:rsidP="00462A19">
      <w:pPr>
        <w:shd w:val="clear" w:color="auto" w:fill="FFFFFF"/>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3. Решение задач на сравнение</w:t>
      </w:r>
    </w:p>
    <w:p w:rsidR="00462A19" w:rsidRPr="00E90B24" w:rsidRDefault="00462A19" w:rsidP="00462A19">
      <w:pPr>
        <w:shd w:val="clear" w:color="auto" w:fill="FFFFFF"/>
        <w:spacing w:after="0" w:line="240" w:lineRule="auto"/>
        <w:ind w:left="50"/>
        <w:jc w:val="both"/>
        <w:rPr>
          <w:rFonts w:ascii="Times New Roman" w:hAnsi="Times New Roman" w:cs="Times New Roman"/>
          <w:b/>
          <w:sz w:val="24"/>
          <w:szCs w:val="24"/>
        </w:rPr>
      </w:pPr>
      <w:r w:rsidRPr="00E90B24">
        <w:rPr>
          <w:rFonts w:ascii="Times New Roman" w:hAnsi="Times New Roman" w:cs="Times New Roman"/>
          <w:b/>
          <w:color w:val="000000"/>
          <w:sz w:val="24"/>
          <w:szCs w:val="24"/>
        </w:rPr>
        <w:t xml:space="preserve">Ученик </w:t>
      </w:r>
      <w:r w:rsidRPr="00E90B24">
        <w:rPr>
          <w:rFonts w:ascii="Times New Roman" w:hAnsi="Times New Roman" w:cs="Times New Roman"/>
          <w:b/>
          <w:bCs/>
          <w:color w:val="000000"/>
          <w:sz w:val="24"/>
          <w:szCs w:val="24"/>
        </w:rPr>
        <w:t>научится:</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складывать однозначные числа, сумма которых больше 10;</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использовать изученные приёмы вычислений;</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находить взаимосвязь между компонентами;</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20" w:right="864"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 xml:space="preserve">уметь самостоятельно применять знание таблицы сложения и соответствующие случаи </w:t>
      </w:r>
      <w:r w:rsidRPr="00E90B24">
        <w:rPr>
          <w:rFonts w:ascii="Times New Roman" w:hAnsi="Times New Roman" w:cs="Times New Roman"/>
          <w:color w:val="000000"/>
          <w:sz w:val="24"/>
          <w:szCs w:val="24"/>
        </w:rPr>
        <w:t>вычитания;</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4"/>
          <w:sz w:val="24"/>
          <w:szCs w:val="24"/>
        </w:rPr>
        <w:t xml:space="preserve">решать  задачи  в  одно  действие,  раскрывающие  конкретный  смысл  действий  сложения  и </w:t>
      </w:r>
      <w:r w:rsidRPr="00E90B24">
        <w:rPr>
          <w:rFonts w:ascii="Times New Roman" w:hAnsi="Times New Roman" w:cs="Times New Roman"/>
          <w:color w:val="000000"/>
          <w:spacing w:val="1"/>
          <w:sz w:val="24"/>
          <w:szCs w:val="24"/>
        </w:rPr>
        <w:t xml:space="preserve">вычитания, а также задачи на нахождение числа, которое на несколько единиц больше (меньше) </w:t>
      </w:r>
      <w:r w:rsidRPr="00E90B24">
        <w:rPr>
          <w:rFonts w:ascii="Times New Roman" w:hAnsi="Times New Roman" w:cs="Times New Roman"/>
          <w:color w:val="000000"/>
          <w:spacing w:val="-1"/>
          <w:sz w:val="24"/>
          <w:szCs w:val="24"/>
        </w:rPr>
        <w:t>данного;</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различать простые и составные задачи, рассуждать по алгоритму;</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преобразовывать простые задачи в составные.</w:t>
      </w:r>
    </w:p>
    <w:p w:rsidR="00462A19" w:rsidRPr="00E90B24" w:rsidRDefault="00462A19" w:rsidP="00462A19">
      <w:pPr>
        <w:shd w:val="clear" w:color="auto" w:fill="FFFFFF"/>
        <w:spacing w:after="0" w:line="240" w:lineRule="auto"/>
        <w:ind w:left="14"/>
        <w:jc w:val="both"/>
        <w:rPr>
          <w:rFonts w:ascii="Times New Roman" w:hAnsi="Times New Roman" w:cs="Times New Roman"/>
          <w:b/>
          <w:i/>
          <w:sz w:val="24"/>
          <w:szCs w:val="24"/>
        </w:rPr>
      </w:pPr>
      <w:r w:rsidRPr="00E90B24">
        <w:rPr>
          <w:rFonts w:ascii="Times New Roman" w:hAnsi="Times New Roman" w:cs="Times New Roman"/>
          <w:b/>
          <w:i/>
          <w:color w:val="000000"/>
          <w:spacing w:val="1"/>
          <w:sz w:val="24"/>
          <w:szCs w:val="24"/>
        </w:rPr>
        <w:t xml:space="preserve">Ученик </w:t>
      </w:r>
      <w:r w:rsidRPr="00E90B24">
        <w:rPr>
          <w:rFonts w:ascii="Times New Roman" w:hAnsi="Times New Roman" w:cs="Times New Roman"/>
          <w:b/>
          <w:bCs/>
          <w:i/>
          <w:color w:val="000000"/>
          <w:spacing w:val="1"/>
          <w:sz w:val="24"/>
          <w:szCs w:val="24"/>
        </w:rPr>
        <w:t>получит возможность научиться:</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i/>
          <w:iCs/>
          <w:color w:val="000000"/>
          <w:spacing w:val="1"/>
          <w:sz w:val="24"/>
          <w:szCs w:val="24"/>
        </w:rPr>
        <w:t>решению задач в два действия;</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65" w:hanging="360"/>
        <w:jc w:val="both"/>
        <w:rPr>
          <w:rFonts w:ascii="Times New Roman" w:hAnsi="Times New Roman" w:cs="Times New Roman"/>
          <w:i/>
          <w:iCs/>
          <w:color w:val="000000"/>
          <w:sz w:val="24"/>
          <w:szCs w:val="24"/>
        </w:rPr>
      </w:pPr>
      <w:r w:rsidRPr="00FC1FBC">
        <w:rPr>
          <w:rFonts w:ascii="Times New Roman" w:eastAsiaTheme="minorHAnsi" w:hAnsi="Times New Roman" w:cs="Times New Roman"/>
          <w:noProof/>
          <w:sz w:val="24"/>
          <w:szCs w:val="24"/>
        </w:rPr>
        <w:pict>
          <v:group id="_x0000_s1074" style="position:absolute;left:0;text-align:left;margin-left:596.75pt;margin-top:-18.45pt;width:35.2pt;height:858.45pt;z-index:251688960;mso-wrap-distance-left:18pt;mso-position-horizontal-relative:page;mso-position-vertical-relative:page" coordorigin="9540,45" coordsize="1996,16133">
            <v:rect id="_x0000_s1075" style="position:absolute;left:9857;top:45;width:1512;height:16114;mso-position-horizontal-relative:margin;mso-position-vertical-relative:top-margin-area" fillcolor="#4f81bd [3204]" stroked="f" strokecolor="#bfb675">
              <v:fill color2="#95b3d7 [1940]" rotate="t" angle="-90" focusposition="1" focussize="" type="gradient"/>
            </v:rect>
            <v:shape id="_x0000_s1076" type="#_x0000_t32" style="position:absolute;left:9540;top:45;width:0;height:16114;mso-position-horizontal-relative:margin;mso-position-vertical-relative:page;mso-width-relative:right-margin-area" o:connectortype="straight" strokecolor="#b8cce4 [1300]" strokeweight="1pt"/>
            <v:shape id="_x0000_s1077" type="#_x0000_t32" style="position:absolute;left:11536;top:68;width:0;height:16110;mso-height-percent:1020;mso-position-horizontal-relative:margin;mso-position-vertical-relative:page;mso-height-percent:1020;mso-width-relative:right-margin-area" o:connectortype="straight" strokecolor="#4f81bd [3204]" strokeweight="2.25pt"/>
            <v:shape id="_x0000_s1078" type="#_x0000_t32" style="position:absolute;left:9768;top:45;width:0;height:16114;mso-position-horizontal-relative:margin;mso-position-vertical-relative:page;mso-width-relative:right-margin-area" o:connectortype="straight" strokecolor="#b8cce4 [1300]" strokeweight="4.5pt"/>
            <w10:wrap type="square" anchorx="page" anchory="page"/>
          </v:group>
        </w:pict>
      </w:r>
      <w:r w:rsidRPr="00E90B24">
        <w:rPr>
          <w:rFonts w:ascii="Times New Roman" w:hAnsi="Times New Roman" w:cs="Times New Roman"/>
          <w:i/>
          <w:iCs/>
          <w:color w:val="000000"/>
          <w:sz w:val="24"/>
          <w:szCs w:val="24"/>
        </w:rPr>
        <w:t>выполнять задания творческого характера;</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pacing w:val="5"/>
          <w:sz w:val="24"/>
          <w:szCs w:val="24"/>
        </w:rPr>
        <w:t xml:space="preserve">проводить проверку правильности вычислений (с помощью обратного </w:t>
      </w:r>
    </w:p>
    <w:p w:rsidR="00462A19" w:rsidRPr="00E90B24" w:rsidRDefault="00462A19" w:rsidP="0017675A">
      <w:pPr>
        <w:widowControl w:val="0"/>
        <w:numPr>
          <w:ilvl w:val="0"/>
          <w:numId w:val="220"/>
        </w:numPr>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i/>
          <w:iCs/>
          <w:color w:val="000000"/>
          <w:sz w:val="24"/>
          <w:szCs w:val="24"/>
        </w:rPr>
      </w:pPr>
      <w:r w:rsidRPr="00E90B24">
        <w:rPr>
          <w:rFonts w:ascii="Times New Roman" w:hAnsi="Times New Roman" w:cs="Times New Roman"/>
          <w:i/>
          <w:iCs/>
          <w:color w:val="000000"/>
          <w:spacing w:val="5"/>
          <w:sz w:val="24"/>
          <w:szCs w:val="24"/>
        </w:rPr>
        <w:t xml:space="preserve">действия, прикидки и </w:t>
      </w:r>
      <w:r w:rsidRPr="00E90B24">
        <w:rPr>
          <w:rFonts w:ascii="Times New Roman" w:hAnsi="Times New Roman" w:cs="Times New Roman"/>
          <w:i/>
          <w:iCs/>
          <w:color w:val="000000"/>
          <w:spacing w:val="-1"/>
          <w:sz w:val="24"/>
          <w:szCs w:val="24"/>
        </w:rPr>
        <w:t>оценки результата действия).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r w:rsidRPr="00E90B24">
        <w:rPr>
          <w:rFonts w:ascii="Times New Roman" w:hAnsi="Times New Roman" w:cs="Times New Roman"/>
          <w:b/>
          <w:bCs/>
          <w:i/>
          <w:sz w:val="24"/>
          <w:szCs w:val="24"/>
        </w:rPr>
        <w:t>Итоговое повторение (6ч)</w:t>
      </w:r>
    </w:p>
    <w:p w:rsidR="00462A19" w:rsidRPr="00E90B24" w:rsidRDefault="00462A19" w:rsidP="00462A19">
      <w:pPr>
        <w:shd w:val="clear" w:color="auto" w:fill="FFFFFF"/>
        <w:spacing w:after="0" w:line="240" w:lineRule="auto"/>
        <w:jc w:val="both"/>
        <w:rPr>
          <w:rFonts w:ascii="Times New Roman" w:hAnsi="Times New Roman" w:cs="Times New Roman"/>
          <w:bCs/>
          <w:sz w:val="24"/>
          <w:szCs w:val="24"/>
        </w:rPr>
      </w:pPr>
      <w:r w:rsidRPr="00E90B24">
        <w:rPr>
          <w:rFonts w:ascii="Times New Roman" w:hAnsi="Times New Roman" w:cs="Times New Roman"/>
          <w:bCs/>
          <w:sz w:val="24"/>
          <w:szCs w:val="24"/>
        </w:rPr>
        <w:t>Нумерация.</w:t>
      </w:r>
    </w:p>
    <w:p w:rsidR="00462A19" w:rsidRPr="00E90B24" w:rsidRDefault="00462A19" w:rsidP="00462A19">
      <w:pPr>
        <w:shd w:val="clear" w:color="auto" w:fill="FFFFFF"/>
        <w:spacing w:after="0" w:line="240" w:lineRule="auto"/>
        <w:jc w:val="both"/>
        <w:rPr>
          <w:rFonts w:ascii="Times New Roman" w:hAnsi="Times New Roman" w:cs="Times New Roman"/>
          <w:b/>
          <w:bCs/>
          <w:i/>
          <w:sz w:val="24"/>
          <w:szCs w:val="24"/>
        </w:rPr>
      </w:pPr>
      <w:r w:rsidRPr="00E90B24">
        <w:rPr>
          <w:rFonts w:ascii="Times New Roman" w:hAnsi="Times New Roman" w:cs="Times New Roman"/>
          <w:color w:val="000000"/>
          <w:sz w:val="24"/>
          <w:szCs w:val="24"/>
          <w:shd w:val="clear" w:color="auto" w:fill="FFFFFF"/>
        </w:rPr>
        <w:t>Сложение и вычитание в пределах первого десятка.</w:t>
      </w:r>
    </w:p>
    <w:p w:rsidR="00462A19" w:rsidRPr="00E90B24" w:rsidRDefault="00462A19" w:rsidP="00462A19">
      <w:pPr>
        <w:shd w:val="clear" w:color="auto" w:fill="FFFFFF"/>
        <w:spacing w:after="0" w:line="240" w:lineRule="auto"/>
        <w:jc w:val="both"/>
        <w:rPr>
          <w:rStyle w:val="apple-converted-space"/>
          <w:color w:val="000000"/>
          <w:sz w:val="24"/>
          <w:szCs w:val="24"/>
          <w:shd w:val="clear" w:color="auto" w:fill="FFFFFF"/>
        </w:rPr>
      </w:pPr>
      <w:r w:rsidRPr="00E90B24">
        <w:rPr>
          <w:rFonts w:ascii="Times New Roman" w:hAnsi="Times New Roman" w:cs="Times New Roman"/>
          <w:color w:val="000000"/>
          <w:sz w:val="24"/>
          <w:szCs w:val="24"/>
          <w:shd w:val="clear" w:color="auto" w:fill="FFFFFF"/>
        </w:rPr>
        <w:t>Сложение и вычитание до 20</w:t>
      </w:r>
      <w:r w:rsidRPr="00E90B24">
        <w:rPr>
          <w:rStyle w:val="apple-converted-space"/>
          <w:color w:val="000000"/>
          <w:sz w:val="24"/>
          <w:szCs w:val="24"/>
          <w:shd w:val="clear" w:color="auto" w:fill="FFFFFF"/>
        </w:rPr>
        <w:t> </w:t>
      </w:r>
    </w:p>
    <w:p w:rsidR="00462A19" w:rsidRPr="00E90B24" w:rsidRDefault="00462A19" w:rsidP="00462A19">
      <w:pPr>
        <w:pStyle w:val="ae"/>
        <w:jc w:val="both"/>
      </w:pPr>
      <w:r w:rsidRPr="00E90B24">
        <w:t>Решение задач изученных видов.</w:t>
      </w: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i/>
          <w:sz w:val="24"/>
          <w:szCs w:val="24"/>
        </w:rPr>
        <w:t>Практические работы: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        1. Равенства и неравенства</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2. Решение задач</w:t>
      </w:r>
    </w:p>
    <w:p w:rsidR="00462A19" w:rsidRPr="00E90B24" w:rsidRDefault="00462A19" w:rsidP="00462A19">
      <w:pPr>
        <w:shd w:val="clear" w:color="auto" w:fill="FFFFFF"/>
        <w:spacing w:after="0" w:line="240" w:lineRule="auto"/>
        <w:jc w:val="both"/>
        <w:rPr>
          <w:rFonts w:ascii="Times New Roman" w:hAnsi="Times New Roman" w:cs="Times New Roman"/>
          <w:b/>
          <w:sz w:val="24"/>
          <w:szCs w:val="24"/>
        </w:rPr>
      </w:pPr>
      <w:r w:rsidRPr="00E90B24">
        <w:rPr>
          <w:rFonts w:ascii="Times New Roman" w:hAnsi="Times New Roman" w:cs="Times New Roman"/>
          <w:b/>
          <w:color w:val="000000"/>
          <w:sz w:val="24"/>
          <w:szCs w:val="24"/>
        </w:rPr>
        <w:t xml:space="preserve">Ученик </w:t>
      </w:r>
      <w:r w:rsidRPr="00E90B24">
        <w:rPr>
          <w:rFonts w:ascii="Times New Roman" w:hAnsi="Times New Roman" w:cs="Times New Roman"/>
          <w:b/>
          <w:bCs/>
          <w:color w:val="000000"/>
          <w:sz w:val="24"/>
          <w:szCs w:val="24"/>
        </w:rPr>
        <w:t>научится:</w:t>
      </w:r>
    </w:p>
    <w:p w:rsidR="00462A19" w:rsidRPr="00E90B24" w:rsidRDefault="00462A19" w:rsidP="0017675A">
      <w:pPr>
        <w:widowControl w:val="0"/>
        <w:numPr>
          <w:ilvl w:val="0"/>
          <w:numId w:val="220"/>
        </w:numPr>
        <w:shd w:val="clear" w:color="auto" w:fill="FFFFFF"/>
        <w:tabs>
          <w:tab w:val="left" w:pos="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0"/>
          <w:sz w:val="24"/>
          <w:szCs w:val="24"/>
        </w:rPr>
        <w:t xml:space="preserve">знать названия и последовательность чисел от 0 до 20; названия и обозначение действий </w:t>
      </w:r>
      <w:r w:rsidRPr="00E90B24">
        <w:rPr>
          <w:rFonts w:ascii="Times New Roman" w:hAnsi="Times New Roman" w:cs="Times New Roman"/>
          <w:color w:val="000000"/>
          <w:sz w:val="24"/>
          <w:szCs w:val="24"/>
        </w:rPr>
        <w:t>сложения и вычитания;</w:t>
      </w:r>
    </w:p>
    <w:p w:rsidR="00462A19" w:rsidRPr="00E90B24" w:rsidRDefault="00462A19" w:rsidP="0017675A">
      <w:pPr>
        <w:widowControl w:val="0"/>
        <w:numPr>
          <w:ilvl w:val="0"/>
          <w:numId w:val="220"/>
        </w:numPr>
        <w:shd w:val="clear" w:color="auto" w:fill="FFFFFF"/>
        <w:tabs>
          <w:tab w:val="left" w:pos="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4"/>
          <w:sz w:val="24"/>
          <w:szCs w:val="24"/>
        </w:rPr>
        <w:t xml:space="preserve">знать таблицу сложения чисел в пределах 10 и соответствующие случаи вычитания учащиеся </w:t>
      </w:r>
      <w:r w:rsidRPr="00E90B24">
        <w:rPr>
          <w:rFonts w:ascii="Times New Roman" w:hAnsi="Times New Roman" w:cs="Times New Roman"/>
          <w:color w:val="000000"/>
          <w:sz w:val="24"/>
          <w:szCs w:val="24"/>
        </w:rPr>
        <w:t>должны усвоить на уровне автоматизированного навыка.</w:t>
      </w:r>
    </w:p>
    <w:p w:rsidR="00462A19" w:rsidRPr="00E90B24" w:rsidRDefault="00462A19" w:rsidP="0017675A">
      <w:pPr>
        <w:widowControl w:val="0"/>
        <w:numPr>
          <w:ilvl w:val="0"/>
          <w:numId w:val="220"/>
        </w:numPr>
        <w:shd w:val="clear" w:color="auto" w:fill="FFFFFF"/>
        <w:tabs>
          <w:tab w:val="left" w:pos="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считать предметы в пределах 20; читать, записывать и сравнивать числа в пределах 20;</w:t>
      </w:r>
    </w:p>
    <w:p w:rsidR="00462A19" w:rsidRPr="00E90B24" w:rsidRDefault="00462A19" w:rsidP="0017675A">
      <w:pPr>
        <w:widowControl w:val="0"/>
        <w:numPr>
          <w:ilvl w:val="0"/>
          <w:numId w:val="220"/>
        </w:numPr>
        <w:shd w:val="clear" w:color="auto" w:fill="FFFFFF"/>
        <w:tabs>
          <w:tab w:val="left" w:pos="0"/>
        </w:tabs>
        <w:autoSpaceDE w:val="0"/>
        <w:autoSpaceDN w:val="0"/>
        <w:adjustRightInd w:val="0"/>
        <w:spacing w:after="0" w:line="240" w:lineRule="auto"/>
        <w:ind w:left="765" w:hanging="360"/>
        <w:jc w:val="both"/>
        <w:rPr>
          <w:rFonts w:ascii="Times New Roman" w:hAnsi="Times New Roman" w:cs="Times New Roman"/>
          <w:color w:val="000000"/>
          <w:sz w:val="24"/>
          <w:szCs w:val="24"/>
        </w:rPr>
      </w:pPr>
      <w:r w:rsidRPr="00E90B24">
        <w:rPr>
          <w:rFonts w:ascii="Times New Roman" w:hAnsi="Times New Roman" w:cs="Times New Roman"/>
          <w:color w:val="000000"/>
          <w:spacing w:val="1"/>
          <w:sz w:val="24"/>
          <w:szCs w:val="24"/>
        </w:rPr>
        <w:t xml:space="preserve">находить значение числового выражения из одного - двух действий в пределах 20 (без </w:t>
      </w:r>
      <w:r w:rsidRPr="00E90B24">
        <w:rPr>
          <w:rFonts w:ascii="Times New Roman" w:hAnsi="Times New Roman" w:cs="Times New Roman"/>
          <w:color w:val="000000"/>
          <w:spacing w:val="1"/>
          <w:sz w:val="24"/>
          <w:szCs w:val="24"/>
        </w:rPr>
        <w:lastRenderedPageBreak/>
        <w:t>скобок);</w:t>
      </w:r>
    </w:p>
    <w:p w:rsidR="00462A19" w:rsidRPr="00E90B24" w:rsidRDefault="00462A19" w:rsidP="00462A19">
      <w:pPr>
        <w:shd w:val="clear" w:color="auto" w:fill="FFFFFF"/>
        <w:tabs>
          <w:tab w:val="left" w:pos="0"/>
        </w:tabs>
        <w:spacing w:after="0" w:line="240" w:lineRule="auto"/>
        <w:jc w:val="both"/>
        <w:rPr>
          <w:rFonts w:ascii="Times New Roman" w:hAnsi="Times New Roman" w:cs="Times New Roman"/>
          <w:sz w:val="24"/>
          <w:szCs w:val="24"/>
        </w:rPr>
      </w:pPr>
      <w:r w:rsidRPr="00E90B24">
        <w:rPr>
          <w:rFonts w:ascii="Times New Roman" w:hAnsi="Times New Roman" w:cs="Times New Roman"/>
          <w:color w:val="000000"/>
          <w:spacing w:val="8"/>
          <w:sz w:val="24"/>
          <w:szCs w:val="24"/>
        </w:rPr>
        <w:t xml:space="preserve">  • решать задачи в одно действие, раскрывающие конкретный смысл действий сложения и </w:t>
      </w:r>
      <w:r w:rsidRPr="00E90B24">
        <w:rPr>
          <w:rFonts w:ascii="Times New Roman" w:hAnsi="Times New Roman" w:cs="Times New Roman"/>
          <w:color w:val="000000"/>
          <w:sz w:val="24"/>
          <w:szCs w:val="24"/>
        </w:rPr>
        <w:t xml:space="preserve">вычитания, а также задачи на нахождение числа, которое на несколько единиц больше (меньше) </w:t>
      </w:r>
      <w:r w:rsidRPr="00E90B24">
        <w:rPr>
          <w:rFonts w:ascii="Times New Roman" w:hAnsi="Times New Roman" w:cs="Times New Roman"/>
          <w:color w:val="000000"/>
          <w:spacing w:val="-1"/>
          <w:sz w:val="24"/>
          <w:szCs w:val="24"/>
        </w:rPr>
        <w:t>данного.</w:t>
      </w:r>
    </w:p>
    <w:p w:rsidR="00462A19" w:rsidRPr="00E90B24" w:rsidRDefault="00462A19" w:rsidP="00462A19">
      <w:pPr>
        <w:widowControl w:val="0"/>
        <w:shd w:val="clear" w:color="auto" w:fill="FFFFFF"/>
        <w:autoSpaceDE w:val="0"/>
        <w:autoSpaceDN w:val="0"/>
        <w:adjustRightInd w:val="0"/>
        <w:spacing w:after="0" w:line="240" w:lineRule="auto"/>
        <w:ind w:left="7"/>
        <w:jc w:val="both"/>
        <w:rPr>
          <w:rFonts w:ascii="Times New Roman" w:hAnsi="Times New Roman" w:cs="Times New Roman"/>
          <w:b/>
          <w:i/>
          <w:sz w:val="24"/>
          <w:szCs w:val="24"/>
        </w:rPr>
      </w:pPr>
      <w:r w:rsidRPr="00E90B24">
        <w:rPr>
          <w:rFonts w:ascii="Times New Roman" w:hAnsi="Times New Roman" w:cs="Times New Roman"/>
          <w:b/>
          <w:i/>
          <w:color w:val="000000"/>
          <w:spacing w:val="1"/>
          <w:sz w:val="24"/>
          <w:szCs w:val="24"/>
        </w:rPr>
        <w:t xml:space="preserve">Ученик </w:t>
      </w:r>
      <w:r w:rsidRPr="00E90B24">
        <w:rPr>
          <w:rFonts w:ascii="Times New Roman" w:hAnsi="Times New Roman" w:cs="Times New Roman"/>
          <w:b/>
          <w:bCs/>
          <w:i/>
          <w:color w:val="000000"/>
          <w:spacing w:val="1"/>
          <w:sz w:val="24"/>
          <w:szCs w:val="24"/>
        </w:rPr>
        <w:t>получит возможность научиться:</w:t>
      </w:r>
    </w:p>
    <w:p w:rsidR="00462A19" w:rsidRPr="00E90B24" w:rsidRDefault="00462A19" w:rsidP="0017675A">
      <w:pPr>
        <w:widowControl w:val="0"/>
        <w:numPr>
          <w:ilvl w:val="0"/>
          <w:numId w:val="220"/>
        </w:numPr>
        <w:shd w:val="clear" w:color="auto" w:fill="FFFFFF"/>
        <w:tabs>
          <w:tab w:val="left" w:pos="0"/>
        </w:tabs>
        <w:autoSpaceDE w:val="0"/>
        <w:autoSpaceDN w:val="0"/>
        <w:adjustRightInd w:val="0"/>
        <w:spacing w:after="0" w:line="240" w:lineRule="auto"/>
        <w:ind w:left="765" w:hanging="360"/>
        <w:jc w:val="both"/>
        <w:rPr>
          <w:rFonts w:ascii="Times New Roman" w:hAnsi="Times New Roman" w:cs="Times New Roman"/>
          <w:sz w:val="24"/>
          <w:szCs w:val="24"/>
        </w:rPr>
      </w:pPr>
      <w:r w:rsidRPr="00E90B24">
        <w:rPr>
          <w:rFonts w:ascii="Times New Roman" w:hAnsi="Times New Roman" w:cs="Times New Roman"/>
          <w:i/>
          <w:iCs/>
          <w:color w:val="000000"/>
          <w:sz w:val="24"/>
          <w:szCs w:val="24"/>
        </w:rPr>
        <w:t>принимать и сохранять учебную задачу:</w:t>
      </w:r>
    </w:p>
    <w:p w:rsidR="00462A19" w:rsidRPr="00E90B24" w:rsidRDefault="00462A19" w:rsidP="0017675A">
      <w:pPr>
        <w:widowControl w:val="0"/>
        <w:numPr>
          <w:ilvl w:val="0"/>
          <w:numId w:val="220"/>
        </w:numPr>
        <w:shd w:val="clear" w:color="auto" w:fill="FFFFFF"/>
        <w:tabs>
          <w:tab w:val="left" w:pos="0"/>
        </w:tabs>
        <w:autoSpaceDE w:val="0"/>
        <w:autoSpaceDN w:val="0"/>
        <w:adjustRightInd w:val="0"/>
        <w:spacing w:after="0" w:line="240" w:lineRule="auto"/>
        <w:ind w:left="765" w:hanging="360"/>
        <w:jc w:val="both"/>
        <w:rPr>
          <w:rFonts w:ascii="Times New Roman" w:hAnsi="Times New Roman" w:cs="Times New Roman"/>
          <w:sz w:val="24"/>
          <w:szCs w:val="24"/>
        </w:rPr>
      </w:pPr>
      <w:r w:rsidRPr="00E90B24">
        <w:rPr>
          <w:rFonts w:ascii="Times New Roman" w:hAnsi="Times New Roman" w:cs="Times New Roman"/>
          <w:i/>
          <w:iCs/>
          <w:color w:val="000000"/>
          <w:sz w:val="24"/>
          <w:szCs w:val="24"/>
        </w:rPr>
        <w:t>приёмам   умственной    деятельности    (сравнение,    классификация,    обобщение,    умение анализировать и проводить синтез)</w:t>
      </w: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Pr="00E90B24"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p>
    <w:p w:rsidR="00462A19" w:rsidRDefault="00462A19" w:rsidP="00462A19">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sectPr w:rsidR="00462A19" w:rsidSect="003F1C3F">
          <w:pgSz w:w="11906" w:h="16838"/>
          <w:pgMar w:top="1134" w:right="851" w:bottom="1134" w:left="1701" w:header="709" w:footer="709" w:gutter="0"/>
          <w:cols w:space="708"/>
          <w:docGrid w:linePitch="360"/>
        </w:sectPr>
      </w:pPr>
    </w:p>
    <w:p w:rsidR="00462A19" w:rsidRPr="00E90B24" w:rsidRDefault="00462A19" w:rsidP="00462A19">
      <w:pPr>
        <w:shd w:val="clear" w:color="auto" w:fill="FFFFFF"/>
        <w:spacing w:after="0" w:line="240" w:lineRule="auto"/>
        <w:ind w:left="23"/>
        <w:jc w:val="center"/>
        <w:rPr>
          <w:rFonts w:ascii="Times New Roman" w:hAnsi="Times New Roman" w:cs="Times New Roman"/>
          <w:b/>
          <w:bCs/>
          <w:sz w:val="24"/>
          <w:szCs w:val="24"/>
        </w:rPr>
      </w:pPr>
      <w:r w:rsidRPr="00E90B24">
        <w:rPr>
          <w:rFonts w:ascii="Times New Roman" w:hAnsi="Times New Roman" w:cs="Times New Roman"/>
          <w:b/>
          <w:bCs/>
          <w:sz w:val="24"/>
          <w:szCs w:val="24"/>
        </w:rPr>
        <w:lastRenderedPageBreak/>
        <w:t>2-й класс</w:t>
      </w:r>
    </w:p>
    <w:p w:rsidR="00462A19" w:rsidRPr="00E90B24" w:rsidRDefault="00462A19" w:rsidP="00462A19">
      <w:pPr>
        <w:shd w:val="clear" w:color="auto" w:fill="FFFFFF"/>
        <w:spacing w:after="0" w:line="240" w:lineRule="auto"/>
        <w:jc w:val="center"/>
        <w:rPr>
          <w:rFonts w:ascii="Times New Roman" w:hAnsi="Times New Roman" w:cs="Times New Roman"/>
          <w:sz w:val="24"/>
          <w:szCs w:val="24"/>
        </w:rPr>
      </w:pPr>
      <w:r w:rsidRPr="00E90B24">
        <w:rPr>
          <w:rFonts w:ascii="Times New Roman" w:hAnsi="Times New Roman" w:cs="Times New Roman"/>
          <w:b/>
          <w:bCs/>
          <w:sz w:val="24"/>
          <w:szCs w:val="24"/>
        </w:rPr>
        <w:t>(4 часа в неделю, всего – 136 ч)</w:t>
      </w:r>
    </w:p>
    <w:p w:rsidR="00462A19" w:rsidRPr="00E90B24" w:rsidRDefault="00462A19" w:rsidP="00462A19">
      <w:pPr>
        <w:shd w:val="clear" w:color="auto" w:fill="FFFFFF"/>
        <w:spacing w:after="0" w:line="240" w:lineRule="auto"/>
        <w:ind w:left="10"/>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r w:rsidRPr="00E90B24">
        <w:rPr>
          <w:rFonts w:ascii="Times New Roman" w:hAnsi="Times New Roman" w:cs="Times New Roman"/>
          <w:b/>
          <w:i/>
          <w:iCs/>
          <w:sz w:val="24"/>
          <w:szCs w:val="24"/>
        </w:rPr>
        <w:t>Числа от 1 до 100.</w:t>
      </w: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Нумерация (16ч)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Устная и письменная нумерация двузначных чисел. Разряд десятков и разряд единиц, их место в записи чисел.</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462A19">
      <w:pPr>
        <w:autoSpaceDE w:val="0"/>
        <w:autoSpaceDN w:val="0"/>
        <w:adjustRightInd w:val="0"/>
        <w:spacing w:after="0" w:line="240" w:lineRule="auto"/>
        <w:jc w:val="both"/>
        <w:rPr>
          <w:rFonts w:ascii="Times New Roman" w:hAnsi="Times New Roman" w:cs="Times New Roman"/>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образовывать, называть, читать, записывать числа от 0 до 100;</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сравнивать числа и записывать результат сравнения;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упорядочивать заданные числа;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заменять двузначное число суммой разрядных слагамых;</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выполнять сложение и вычитание вида 30 + 5, 35 – 5,35 – 30;</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или восстанавливать пропущенные в ней числа;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группировать числа по заданному или самостоятельно установленному признаку;</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читать и записывать значения </w:t>
      </w:r>
      <w:r w:rsidRPr="00E90B24">
        <w:rPr>
          <w:rFonts w:ascii="Times New Roman" w:eastAsiaTheme="minorHAnsi" w:hAnsi="Times New Roman" w:cs="Times New Roman"/>
          <w:i/>
          <w:iCs/>
          <w:sz w:val="24"/>
          <w:szCs w:val="24"/>
        </w:rPr>
        <w:t>длины</w:t>
      </w:r>
      <w:r w:rsidRPr="00E90B24">
        <w:rPr>
          <w:rFonts w:ascii="Times New Roman" w:eastAsiaTheme="minorHAnsi" w:hAnsi="Times New Roman" w:cs="Times New Roman"/>
          <w:sz w:val="24"/>
          <w:szCs w:val="24"/>
        </w:rPr>
        <w:t>, используя изученные единицы измерения этой величины (миллиметр, сантиметр, дециметр, метр) и соотношения между ними: 1 м = 100 см; 1 м = 10 дм; 1 дм = 10 см; 1 см = 10 мм;</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читать и записывать значение величины </w:t>
      </w:r>
      <w:r w:rsidRPr="00E90B24">
        <w:rPr>
          <w:rFonts w:ascii="Times New Roman" w:eastAsiaTheme="minorHAnsi" w:hAnsi="Times New Roman" w:cs="Times New Roman"/>
          <w:i/>
          <w:iCs/>
          <w:sz w:val="24"/>
          <w:szCs w:val="24"/>
        </w:rPr>
        <w:t>время</w:t>
      </w:r>
      <w:r w:rsidRPr="00E90B24">
        <w:rPr>
          <w:rFonts w:ascii="Times New Roman" w:eastAsiaTheme="minorHAnsi" w:hAnsi="Times New Roman" w:cs="Times New Roman"/>
          <w:sz w:val="24"/>
          <w:szCs w:val="24"/>
        </w:rPr>
        <w:t>, используя изученные единицы измерения этой величины (час, минута) и соотношение между ними: 1 ч = 60 мин;</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определять по часам время с точностью до минуты;</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записывать и использовать соотношение между рублём и копейкой: 1 р. = 100 к.</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группировать объекты по разным признакам;</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самостоятельно выбирать единицу для измерения таких величин, как длина, время, в конкретных условиях и объяснять свой выбор.</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Сложение и вычитание чисел.(70ч)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Операции сложения и вычитания. Взаимосвязь операций сложения и вычитания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Сложение и вычитание двузначных чисел, оканчивающихся нулями.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Устные и письменные приёмы сложения и вычитания чисел в пределах 100.</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Алгоритмы сложения и вычитания.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воспроизводить по памяти таблицу сложения чисел в пределах 20 и использовать её при выполнении действий </w:t>
      </w:r>
      <w:r w:rsidRPr="00E90B24">
        <w:rPr>
          <w:rFonts w:ascii="Times New Roman" w:eastAsiaTheme="minorHAnsi" w:hAnsi="Times New Roman" w:cs="Times New Roman"/>
          <w:i/>
          <w:iCs/>
          <w:sz w:val="24"/>
          <w:szCs w:val="24"/>
        </w:rPr>
        <w:t xml:space="preserve">сложения </w:t>
      </w:r>
      <w:r w:rsidRPr="00E90B24">
        <w:rPr>
          <w:rFonts w:ascii="Times New Roman" w:eastAsiaTheme="minorHAnsi" w:hAnsi="Times New Roman" w:cs="Times New Roman"/>
          <w:sz w:val="24"/>
          <w:szCs w:val="24"/>
        </w:rPr>
        <w:t xml:space="preserve">и </w:t>
      </w:r>
      <w:r w:rsidRPr="00E90B24">
        <w:rPr>
          <w:rFonts w:ascii="Times New Roman" w:eastAsiaTheme="minorHAnsi" w:hAnsi="Times New Roman" w:cs="Times New Roman"/>
          <w:i/>
          <w:iCs/>
          <w:sz w:val="24"/>
          <w:szCs w:val="24"/>
        </w:rPr>
        <w:t>вычитания</w:t>
      </w:r>
      <w:r w:rsidRPr="00E90B24">
        <w:rPr>
          <w:rFonts w:ascii="Times New Roman" w:eastAsiaTheme="minorHAnsi" w:hAnsi="Times New Roman" w:cs="Times New Roman"/>
          <w:sz w:val="24"/>
          <w:szCs w:val="24"/>
        </w:rPr>
        <w:t>;</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выполнять сложение и вычитание в пределах 100:</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в более лёгких случаях устно, в более сложных — письменно (столбиком);</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lastRenderedPageBreak/>
        <w:t>• применять переместительное и сочетательное свойства сложения при вычислениях.</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выполнять проверку правильности выполнения сложения и вычитания;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вычислять значение буквенного выражения, содержащего одну букву при заданном её значении;</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р</w:t>
      </w:r>
      <w:r w:rsidRPr="00E90B24">
        <w:rPr>
          <w:rFonts w:ascii="Times New Roman" w:eastAsiaTheme="minorHAnsi" w:hAnsi="Times New Roman" w:cs="Times New Roman"/>
          <w:i/>
          <w:iCs/>
          <w:sz w:val="24"/>
          <w:szCs w:val="24"/>
        </w:rPr>
        <w:t>ешать одношаговые уравнения подбором неизвестного числа;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моделировать действия умножение и деление с использованием предметов, схематических рисунков и схематических чертежей;</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Умножение и деление чисел.(39ч)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Операция деления. Взаимосвязь операций умножения и деления. Таблица умножения и деления однозначных чисел.</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Величины и их измерение.</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Длина. Единица измерения длины – метр. Соотношения между единицами измерения длины.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Перевод именованных чисел в заданные единицы (раздробление и превращение).</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Периметр многоугольника. Формулы периметра квадрата и прямоугольника.</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Цена, количество и стоимость товара.</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Время. Единица времени – час.</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Текстовые задачи.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Простые и составные текстовые задачи, при решении которых используется:</w:t>
      </w:r>
    </w:p>
    <w:p w:rsidR="00462A19" w:rsidRPr="00E90B24" w:rsidRDefault="00462A19" w:rsidP="00462A19">
      <w:pPr>
        <w:shd w:val="clear" w:color="auto" w:fill="FFFFFF"/>
        <w:tabs>
          <w:tab w:val="left" w:pos="528"/>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pacing w:val="-1"/>
          <w:sz w:val="24"/>
          <w:szCs w:val="24"/>
        </w:rPr>
        <w:t>а)</w:t>
      </w:r>
      <w:r w:rsidRPr="00E90B24">
        <w:rPr>
          <w:rFonts w:ascii="Times New Roman" w:hAnsi="Times New Roman" w:cs="Times New Roman"/>
          <w:sz w:val="24"/>
          <w:szCs w:val="24"/>
        </w:rPr>
        <w:t> смысл действий сложения, вычитания, умножения и деления;</w:t>
      </w:r>
    </w:p>
    <w:p w:rsidR="00462A19" w:rsidRPr="00E90B24" w:rsidRDefault="00462A19" w:rsidP="00462A19">
      <w:pPr>
        <w:shd w:val="clear" w:color="auto" w:fill="FFFFFF"/>
        <w:tabs>
          <w:tab w:val="left" w:pos="528"/>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pacing w:val="-3"/>
          <w:sz w:val="24"/>
          <w:szCs w:val="24"/>
        </w:rPr>
        <w:t>в) </w:t>
      </w:r>
      <w:r w:rsidRPr="00E90B24">
        <w:rPr>
          <w:rFonts w:ascii="Times New Roman" w:hAnsi="Times New Roman" w:cs="Times New Roman"/>
          <w:sz w:val="24"/>
          <w:szCs w:val="24"/>
        </w:rPr>
        <w:t>разностное сравнение;</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Элементы геометрии.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Обозначение геометрических фигур буквами.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Острые и тупые углы.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Составление плоских фигур из частей. Деление плоских фигур на части.</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Элементы алгебры.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Переменная. Выражения с переменной. Нахождение значений выражений вида </w:t>
      </w:r>
      <w:r w:rsidRPr="00E90B24">
        <w:rPr>
          <w:rFonts w:ascii="Times New Roman" w:hAnsi="Times New Roman" w:cs="Times New Roman"/>
          <w:i/>
          <w:iCs/>
          <w:sz w:val="24"/>
          <w:szCs w:val="24"/>
        </w:rPr>
        <w:t>а </w:t>
      </w:r>
      <w:r w:rsidRPr="00E90B24">
        <w:rPr>
          <w:rFonts w:ascii="Times New Roman" w:hAnsi="Times New Roman" w:cs="Times New Roman"/>
          <w:sz w:val="24"/>
          <w:szCs w:val="24"/>
        </w:rPr>
        <w:t>± 5; 4</w:t>
      </w:r>
      <w:r w:rsidRPr="00E90B24">
        <w:rPr>
          <w:rFonts w:ascii="Times New Roman" w:hAnsi="Times New Roman" w:cs="Times New Roman"/>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spacing w:val="47"/>
          <w:sz w:val="24"/>
          <w:szCs w:val="24"/>
          <w:lang w:val="en-US"/>
        </w:rPr>
        <w:t> </w:t>
      </w:r>
      <w:r w:rsidRPr="00E90B24">
        <w:rPr>
          <w:rFonts w:ascii="Times New Roman" w:hAnsi="Times New Roman" w:cs="Times New Roman"/>
          <w:i/>
          <w:iCs/>
          <w:sz w:val="24"/>
          <w:szCs w:val="24"/>
        </w:rPr>
        <w:t>а</w:t>
      </w:r>
      <w:r w:rsidRPr="00E90B24">
        <w:rPr>
          <w:rFonts w:ascii="Times New Roman" w:hAnsi="Times New Roman" w:cs="Times New Roman"/>
          <w:iCs/>
          <w:sz w:val="24"/>
          <w:szCs w:val="24"/>
        </w:rPr>
        <w:t>;</w:t>
      </w:r>
      <w:r w:rsidRPr="00E90B24">
        <w:rPr>
          <w:rFonts w:ascii="Times New Roman" w:hAnsi="Times New Roman" w:cs="Times New Roman"/>
          <w:i/>
          <w:iCs/>
          <w:sz w:val="24"/>
          <w:szCs w:val="24"/>
        </w:rPr>
        <w:t xml:space="preserve"> </w:t>
      </w:r>
      <w:r w:rsidRPr="00E90B24">
        <w:rPr>
          <w:rFonts w:ascii="Times New Roman" w:hAnsi="Times New Roman" w:cs="Times New Roman"/>
          <w:sz w:val="24"/>
          <w:szCs w:val="24"/>
        </w:rPr>
        <w:t xml:space="preserve">при заданных числовых значениях переменной. </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462A19" w:rsidRPr="00E90B24" w:rsidRDefault="00462A19" w:rsidP="00462A19">
      <w:pPr>
        <w:shd w:val="clear" w:color="auto" w:fill="FFFFFF"/>
        <w:spacing w:after="0" w:line="240" w:lineRule="auto"/>
        <w:ind w:firstLine="567"/>
        <w:jc w:val="both"/>
        <w:rPr>
          <w:rFonts w:ascii="Times New Roman" w:hAnsi="Times New Roman" w:cs="Times New Roman"/>
          <w:i/>
          <w:iCs/>
          <w:sz w:val="24"/>
          <w:szCs w:val="24"/>
        </w:rPr>
      </w:pPr>
      <w:r w:rsidRPr="00E90B24">
        <w:rPr>
          <w:rFonts w:ascii="Times New Roman" w:hAnsi="Times New Roman" w:cs="Times New Roman"/>
          <w:sz w:val="24"/>
          <w:szCs w:val="24"/>
        </w:rPr>
        <w:t xml:space="preserve">Решение уравнений вида </w:t>
      </w:r>
      <w:r w:rsidRPr="00E90B24">
        <w:rPr>
          <w:rFonts w:ascii="Times New Roman" w:hAnsi="Times New Roman" w:cs="Times New Roman"/>
          <w:i/>
          <w:iCs/>
          <w:sz w:val="24"/>
          <w:szCs w:val="24"/>
        </w:rPr>
        <w:t xml:space="preserve">а ± х = </w:t>
      </w:r>
      <w:r w:rsidRPr="00E90B24">
        <w:rPr>
          <w:rFonts w:ascii="Times New Roman" w:hAnsi="Times New Roman" w:cs="Times New Roman"/>
          <w:i/>
          <w:iCs/>
          <w:sz w:val="24"/>
          <w:szCs w:val="24"/>
          <w:lang w:val="en-US"/>
        </w:rPr>
        <w:t>b</w:t>
      </w:r>
      <w:r w:rsidRPr="00E90B24">
        <w:rPr>
          <w:rFonts w:ascii="Times New Roman" w:hAnsi="Times New Roman" w:cs="Times New Roman"/>
          <w:i/>
          <w:iCs/>
          <w:sz w:val="24"/>
          <w:szCs w:val="24"/>
        </w:rPr>
        <w:t>; х</w:t>
      </w:r>
      <w:r w:rsidRPr="00E90B24">
        <w:rPr>
          <w:rFonts w:ascii="Times New Roman" w:hAnsi="Times New Roman" w:cs="Times New Roman"/>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spacing w:val="47"/>
          <w:sz w:val="24"/>
          <w:szCs w:val="24"/>
          <w:lang w:val="en-US"/>
        </w:rPr>
        <w:t> </w:t>
      </w:r>
      <w:r w:rsidRPr="00E90B24">
        <w:rPr>
          <w:rFonts w:ascii="Times New Roman" w:hAnsi="Times New Roman" w:cs="Times New Roman"/>
          <w:i/>
          <w:iCs/>
          <w:sz w:val="24"/>
          <w:szCs w:val="24"/>
        </w:rPr>
        <w:t xml:space="preserve">а = </w:t>
      </w:r>
      <w:r w:rsidRPr="00E90B24">
        <w:rPr>
          <w:rFonts w:ascii="Times New Roman" w:hAnsi="Times New Roman" w:cs="Times New Roman"/>
          <w:i/>
          <w:iCs/>
          <w:sz w:val="24"/>
          <w:szCs w:val="24"/>
          <w:lang w:val="en-US"/>
        </w:rPr>
        <w:t>b</w:t>
      </w:r>
      <w:r w:rsidRPr="00E90B24">
        <w:rPr>
          <w:rFonts w:ascii="Times New Roman" w:hAnsi="Times New Roman" w:cs="Times New Roman"/>
          <w:i/>
          <w:iCs/>
          <w:sz w:val="24"/>
          <w:szCs w:val="24"/>
        </w:rPr>
        <w:t>; а</w:t>
      </w:r>
      <w:r w:rsidRPr="00E90B24">
        <w:rPr>
          <w:rFonts w:ascii="Times New Roman" w:hAnsi="Times New Roman" w:cs="Times New Roman"/>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spacing w:val="47"/>
          <w:sz w:val="24"/>
          <w:szCs w:val="24"/>
          <w:lang w:val="en-US"/>
        </w:rPr>
        <w:t> </w:t>
      </w:r>
      <w:r w:rsidRPr="00E90B24">
        <w:rPr>
          <w:rFonts w:ascii="Times New Roman" w:hAnsi="Times New Roman" w:cs="Times New Roman"/>
          <w:i/>
          <w:iCs/>
          <w:sz w:val="24"/>
          <w:szCs w:val="24"/>
        </w:rPr>
        <w:t xml:space="preserve">х = </w:t>
      </w:r>
      <w:r w:rsidRPr="00E90B24">
        <w:rPr>
          <w:rFonts w:ascii="Times New Roman" w:hAnsi="Times New Roman" w:cs="Times New Roman"/>
          <w:i/>
          <w:iCs/>
          <w:sz w:val="24"/>
          <w:szCs w:val="24"/>
          <w:lang w:val="en-US"/>
        </w:rPr>
        <w:t>b</w:t>
      </w:r>
      <w:r w:rsidRPr="00E90B24">
        <w:rPr>
          <w:rFonts w:ascii="Times New Roman" w:hAnsi="Times New Roman" w:cs="Times New Roman"/>
          <w:i/>
          <w:iCs/>
          <w:sz w:val="24"/>
          <w:szCs w:val="24"/>
        </w:rPr>
        <w:t xml:space="preserve">; </w:t>
      </w: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bCs/>
          <w:i/>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
          <w:bCs/>
          <w:i/>
          <w:sz w:val="24"/>
          <w:szCs w:val="24"/>
        </w:rPr>
        <w:t>Занимательные и нестандартные задачи.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Логические задачи. Арифметические лабиринты, магические фигуры, математические фокусы.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Задачи на разрезание и составление фигур. Задачи с палочками.</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называть и обозначать действия </w:t>
      </w:r>
      <w:r w:rsidRPr="00E90B24">
        <w:rPr>
          <w:rFonts w:ascii="Times New Roman" w:eastAsiaTheme="minorHAnsi" w:hAnsi="Times New Roman" w:cs="Times New Roman"/>
          <w:i/>
          <w:iCs/>
          <w:sz w:val="24"/>
          <w:szCs w:val="24"/>
        </w:rPr>
        <w:t xml:space="preserve">умножения </w:t>
      </w:r>
      <w:r w:rsidRPr="00E90B24">
        <w:rPr>
          <w:rFonts w:ascii="Times New Roman" w:eastAsiaTheme="minorHAnsi" w:hAnsi="Times New Roman" w:cs="Times New Roman"/>
          <w:sz w:val="24"/>
          <w:szCs w:val="24"/>
        </w:rPr>
        <w:t xml:space="preserve">и </w:t>
      </w:r>
      <w:r w:rsidRPr="00E90B24">
        <w:rPr>
          <w:rFonts w:ascii="Times New Roman" w:eastAsiaTheme="minorHAnsi" w:hAnsi="Times New Roman" w:cs="Times New Roman"/>
          <w:i/>
          <w:iCs/>
          <w:sz w:val="24"/>
          <w:szCs w:val="24"/>
        </w:rPr>
        <w:t>деления</w:t>
      </w:r>
      <w:r w:rsidRPr="00E90B24">
        <w:rPr>
          <w:rFonts w:ascii="Times New Roman" w:eastAsiaTheme="minorHAnsi" w:hAnsi="Times New Roman" w:cs="Times New Roman"/>
          <w:sz w:val="24"/>
          <w:szCs w:val="24"/>
        </w:rPr>
        <w:t>;</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заменять сумму одинаковых слагаемых произведением и произведение суммой одинаковых слагаемых;</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умножать 1 и 0 на число; умножать и делить на 10;</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читать и записывать числовые выражения в 2 действия;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lastRenderedPageBreak/>
        <w:t>• находить значения числовых выражений в 2 действия, содержащих сложение и вычитание (со скобками и без скобок);</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использовать термины </w:t>
      </w:r>
      <w:r w:rsidRPr="00E90B24">
        <w:rPr>
          <w:rFonts w:ascii="Times New Roman" w:eastAsiaTheme="minorHAnsi" w:hAnsi="Times New Roman" w:cs="Times New Roman"/>
          <w:i/>
          <w:iCs/>
          <w:sz w:val="24"/>
          <w:szCs w:val="24"/>
        </w:rPr>
        <w:t>уравнение, буквенное выражение</w:t>
      </w:r>
      <w:r w:rsidRPr="00E90B24">
        <w:rPr>
          <w:rFonts w:ascii="Times New Roman" w:eastAsiaTheme="minorHAnsi" w:hAnsi="Times New Roman" w:cs="Times New Roman"/>
          <w:sz w:val="24"/>
          <w:szCs w:val="24"/>
        </w:rPr>
        <w:t>.</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решать задачи в 1—2 действия на сложение и вычитание, на разностное сравнение чисел и задачи в одно действие, раскрывающие конкретный смысл действий </w:t>
      </w:r>
      <w:r w:rsidRPr="00E90B24">
        <w:rPr>
          <w:rFonts w:ascii="Times New Roman" w:eastAsiaTheme="minorHAnsi" w:hAnsi="Times New Roman" w:cs="Times New Roman"/>
          <w:i/>
          <w:iCs/>
          <w:sz w:val="24"/>
          <w:szCs w:val="24"/>
        </w:rPr>
        <w:t xml:space="preserve">умножение </w:t>
      </w:r>
      <w:r w:rsidRPr="00E90B24">
        <w:rPr>
          <w:rFonts w:ascii="Times New Roman" w:eastAsiaTheme="minorHAnsi" w:hAnsi="Times New Roman" w:cs="Times New Roman"/>
          <w:sz w:val="24"/>
          <w:szCs w:val="24"/>
        </w:rPr>
        <w:t xml:space="preserve">и </w:t>
      </w:r>
      <w:r w:rsidRPr="00E90B24">
        <w:rPr>
          <w:rFonts w:ascii="Times New Roman" w:eastAsiaTheme="minorHAnsi" w:hAnsi="Times New Roman" w:cs="Times New Roman"/>
          <w:i/>
          <w:iCs/>
          <w:sz w:val="24"/>
          <w:szCs w:val="24"/>
        </w:rPr>
        <w:t>деление</w:t>
      </w:r>
      <w:r w:rsidRPr="00E90B24">
        <w:rPr>
          <w:rFonts w:ascii="Times New Roman" w:eastAsiaTheme="minorHAnsi" w:hAnsi="Times New Roman" w:cs="Times New Roman"/>
          <w:sz w:val="24"/>
          <w:szCs w:val="24"/>
        </w:rPr>
        <w:t>;</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выполнять краткую запись задачи, схематический рисунок;</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составлять текстовую задачу по схематическому рисунку, по краткой записи, по числовому выражению, по числовому выражению, по решению задачи.</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разных видов: прямой, острый, тупой;</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распознавать и называть геометрические фигуры: треугольник, четырёхугольник и др., выделять среди четырёхугольников прямоугольник (квадрат);</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выполнять построение прямоугольника (квадрата) с заданными длинами сторон на клетчатой разлиновке с использованием линейки;</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соотносить реальные объекты с моделями и чертежами треугольника, прямоугольника (квадрата).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читать и записывать значения </w:t>
      </w:r>
      <w:r w:rsidRPr="00E90B24">
        <w:rPr>
          <w:rFonts w:ascii="Times New Roman" w:eastAsiaTheme="minorHAnsi" w:hAnsi="Times New Roman" w:cs="Times New Roman"/>
          <w:i/>
          <w:iCs/>
          <w:sz w:val="24"/>
          <w:szCs w:val="24"/>
        </w:rPr>
        <w:t>длины</w:t>
      </w:r>
      <w:r w:rsidRPr="00E90B24">
        <w:rPr>
          <w:rFonts w:ascii="Times New Roman" w:eastAsiaTheme="minorHAnsi" w:hAnsi="Times New Roman" w:cs="Times New Roman"/>
          <w:sz w:val="24"/>
          <w:szCs w:val="24"/>
        </w:rPr>
        <w:t>, используя изученные единицы длины и соотношения между ними (миллиметр, сантиметр, дециметр, метр);</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вычислять длину ломаной, состоящей из 2—5 звеньев, и периметр многоугольника (треугольника, четырёхугольника, пятиугольника).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читать и заполнять таблицы по результатам выполнения задания;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заполнять свободные клетки в несложных таблицах, определяя правило составления таблиц;</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xml:space="preserve">• понимать простейшие высказывания с логическими связками: </w:t>
      </w:r>
      <w:r w:rsidRPr="00E90B24">
        <w:rPr>
          <w:rFonts w:ascii="Times New Roman" w:eastAsiaTheme="minorHAnsi" w:hAnsi="Times New Roman" w:cs="Times New Roman"/>
          <w:i/>
          <w:iCs/>
          <w:sz w:val="24"/>
          <w:szCs w:val="24"/>
        </w:rPr>
        <w:t>если…, то…</w:t>
      </w: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все</w:t>
      </w: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 xml:space="preserve">каждый </w:t>
      </w:r>
      <w:r w:rsidRPr="00E90B24">
        <w:rPr>
          <w:rFonts w:ascii="Times New Roman" w:eastAsiaTheme="minorHAnsi" w:hAnsi="Times New Roman" w:cs="Times New Roman"/>
          <w:sz w:val="24"/>
          <w:szCs w:val="24"/>
        </w:rPr>
        <w:t>и др., выделяя верные и неверные высказывания.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моделировать действия умножение и деление с использованием предметов, схематических рисунков и схематических чертежей;</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раскрывать конкретный смысл действий умножение и деление;</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применять переместительное свойство умножения при вычислениях;</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называть компоненты и результаты действий умножения и деления;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устанавливать взаимосвязи между компонентами и результатом умножения;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выполнять умножение и деление с числами 2 и 3.-</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решать задачи, используя общий план работы над задачей, проверять решение задач указанным способом.</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изображать прямоугольник (квадрат) на нелинованной бумаге с использованием линейки и угольника.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FC1FBC">
        <w:rPr>
          <w:rFonts w:ascii="Times New Roman" w:eastAsiaTheme="minorHAnsi" w:hAnsi="Times New Roman" w:cs="Times New Roman"/>
          <w:noProof/>
          <w:sz w:val="24"/>
          <w:szCs w:val="24"/>
        </w:rPr>
        <w:pict>
          <v:group id="_x0000_s1079" style="position:absolute;left:0;text-align:left;margin-left:608.25pt;margin-top:-19.2pt;width:35.2pt;height:858.45pt;z-index:251689984;mso-wrap-distance-left:18pt;mso-position-horizontal-relative:page;mso-position-vertical-relative:page" coordorigin="9540,45" coordsize="1996,16133">
            <v:rect id="_x0000_s1080" style="position:absolute;left:9857;top:45;width:1512;height:16114;mso-position-horizontal-relative:margin;mso-position-vertical-relative:top-margin-area" fillcolor="#4f81bd [3204]" stroked="f" strokecolor="#bfb675">
              <v:fill color2="#95b3d7 [1940]" rotate="t" angle="-90" focusposition="1" focussize="" type="gradient"/>
            </v:rect>
            <v:shape id="_x0000_s1081" type="#_x0000_t32" style="position:absolute;left:9540;top:45;width:0;height:16114;mso-position-horizontal-relative:margin;mso-position-vertical-relative:page;mso-width-relative:right-margin-area" o:connectortype="straight" strokecolor="#b8cce4 [1300]" strokeweight="1pt"/>
            <v:shape id="_x0000_s1082" type="#_x0000_t32" style="position:absolute;left:11536;top:68;width:0;height:16110;mso-height-percent:1020;mso-position-horizontal-relative:margin;mso-position-vertical-relative:page;mso-height-percent:1020;mso-width-relative:right-margin-area" o:connectortype="straight" strokecolor="#4f81bd [3204]" strokeweight="2.25pt"/>
            <v:shape id="_x0000_s1083" type="#_x0000_t32" style="position:absolute;left:9768;top:45;width:0;height:16114;mso-position-horizontal-relative:margin;mso-position-vertical-relative:page;mso-width-relative:right-margin-area" o:connectortype="straight" strokecolor="#b8cce4 [1300]" strokeweight="4.5pt"/>
            <w10:wrap type="square" anchorx="page" anchory="page"/>
          </v:group>
        </w:pict>
      </w: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выбирать наиболее подходящие единицы длины в конкретной ситуации;</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i/>
          <w:iCs/>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вычислять периметр прямоугольника (квадрата);проводить логические рассуждения и делать выводы.</w:t>
      </w:r>
    </w:p>
    <w:p w:rsidR="00462A19" w:rsidRPr="00E90B24" w:rsidRDefault="00462A19" w:rsidP="00462A19">
      <w:pPr>
        <w:autoSpaceDE w:val="0"/>
        <w:autoSpaceDN w:val="0"/>
        <w:adjustRightInd w:val="0"/>
        <w:spacing w:after="0" w:line="240" w:lineRule="auto"/>
        <w:jc w:val="both"/>
        <w:rPr>
          <w:rFonts w:ascii="Times New Roman" w:hAnsi="Times New Roman" w:cs="Times New Roman"/>
          <w:b/>
          <w:sz w:val="24"/>
          <w:szCs w:val="24"/>
        </w:rPr>
      </w:pPr>
      <w:r w:rsidRPr="00E90B24">
        <w:rPr>
          <w:rFonts w:ascii="Times New Roman" w:eastAsiaTheme="minorHAnsi" w:hAnsi="Times New Roman" w:cs="Times New Roman"/>
          <w:sz w:val="24"/>
          <w:szCs w:val="24"/>
        </w:rPr>
        <w:t xml:space="preserve">• </w:t>
      </w:r>
      <w:r w:rsidRPr="00E90B24">
        <w:rPr>
          <w:rFonts w:ascii="Times New Roman" w:eastAsiaTheme="minorHAnsi" w:hAnsi="Times New Roman" w:cs="Times New Roman"/>
          <w:i/>
          <w:iCs/>
          <w:sz w:val="24"/>
          <w:szCs w:val="24"/>
        </w:rPr>
        <w:t>самостоятельно оформлять в виде таблицы зависимости между величинами: цена, количество, стоимость.</w:t>
      </w:r>
    </w:p>
    <w:p w:rsidR="00462A19" w:rsidRPr="00E90B24" w:rsidRDefault="00462A19" w:rsidP="00462A19">
      <w:pPr>
        <w:shd w:val="clear" w:color="auto" w:fill="FFFFFF"/>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tabs>
          <w:tab w:val="left" w:pos="432"/>
        </w:tabs>
        <w:spacing w:after="0" w:line="240" w:lineRule="auto"/>
        <w:ind w:firstLine="567"/>
        <w:jc w:val="both"/>
        <w:rPr>
          <w:rFonts w:ascii="Times New Roman" w:hAnsi="Times New Roman" w:cs="Times New Roman"/>
          <w:b/>
          <w:bCs/>
          <w:i/>
          <w:sz w:val="24"/>
          <w:szCs w:val="24"/>
        </w:rPr>
      </w:pPr>
      <w:r w:rsidRPr="00E90B24">
        <w:rPr>
          <w:rFonts w:ascii="Times New Roman" w:hAnsi="Times New Roman" w:cs="Times New Roman"/>
          <w:b/>
          <w:bCs/>
          <w:i/>
          <w:sz w:val="24"/>
          <w:szCs w:val="24"/>
        </w:rPr>
        <w:t>Итоговое повторение (11ч)</w:t>
      </w:r>
    </w:p>
    <w:p w:rsidR="00462A19" w:rsidRPr="0063610A" w:rsidRDefault="00462A19" w:rsidP="00462A19">
      <w:pPr>
        <w:shd w:val="clear" w:color="auto" w:fill="FFFFFF"/>
        <w:tabs>
          <w:tab w:val="left" w:pos="432"/>
        </w:tabs>
        <w:spacing w:after="0" w:line="240" w:lineRule="auto"/>
        <w:ind w:firstLine="567"/>
        <w:jc w:val="both"/>
        <w:rPr>
          <w:rFonts w:ascii="Times New Roman" w:hAnsi="Times New Roman" w:cs="Times New Roman"/>
          <w:b/>
          <w:bCs/>
          <w:sz w:val="24"/>
          <w:szCs w:val="24"/>
        </w:rPr>
      </w:pPr>
      <w:r w:rsidRPr="00E90B24">
        <w:rPr>
          <w:rFonts w:ascii="Times New Roman" w:hAnsi="Times New Roman" w:cs="Times New Roman"/>
          <w:b/>
          <w:bCs/>
          <w:sz w:val="24"/>
          <w:szCs w:val="24"/>
        </w:rPr>
        <w:t xml:space="preserve"> </w:t>
      </w:r>
      <w:r w:rsidRPr="00E90B24">
        <w:rPr>
          <w:rFonts w:ascii="Times New Roman" w:hAnsi="Times New Roman" w:cs="Times New Roman"/>
          <w:bCs/>
          <w:color w:val="000000"/>
          <w:sz w:val="24"/>
          <w:szCs w:val="24"/>
          <w:shd w:val="clear" w:color="auto" w:fill="FFFFFF"/>
        </w:rPr>
        <w:t xml:space="preserve">Нумерация. </w:t>
      </w:r>
    </w:p>
    <w:p w:rsidR="00462A19" w:rsidRPr="00E90B24" w:rsidRDefault="00462A19" w:rsidP="00462A19">
      <w:pPr>
        <w:shd w:val="clear" w:color="auto" w:fill="FFFFFF"/>
        <w:tabs>
          <w:tab w:val="left" w:pos="432"/>
        </w:tabs>
        <w:spacing w:after="0" w:line="240" w:lineRule="auto"/>
        <w:jc w:val="both"/>
        <w:rPr>
          <w:rFonts w:ascii="Times New Roman" w:hAnsi="Times New Roman" w:cs="Times New Roman"/>
          <w:bCs/>
          <w:color w:val="000000"/>
          <w:sz w:val="24"/>
          <w:szCs w:val="24"/>
          <w:shd w:val="clear" w:color="auto" w:fill="FFFFFF"/>
        </w:rPr>
      </w:pPr>
      <w:r w:rsidRPr="00E90B24">
        <w:rPr>
          <w:rFonts w:ascii="Times New Roman" w:hAnsi="Times New Roman" w:cs="Times New Roman"/>
          <w:bCs/>
          <w:color w:val="000000"/>
          <w:sz w:val="24"/>
          <w:szCs w:val="24"/>
          <w:shd w:val="clear" w:color="auto" w:fill="FFFFFF"/>
        </w:rPr>
        <w:t>Числовые и буквенные выражения.</w:t>
      </w:r>
    </w:p>
    <w:p w:rsidR="00462A19" w:rsidRPr="00E90B24" w:rsidRDefault="00462A19" w:rsidP="00462A19">
      <w:pPr>
        <w:shd w:val="clear" w:color="auto" w:fill="FFFFFF"/>
        <w:tabs>
          <w:tab w:val="left" w:pos="432"/>
        </w:tabs>
        <w:spacing w:after="0" w:line="240" w:lineRule="auto"/>
        <w:jc w:val="both"/>
        <w:rPr>
          <w:rStyle w:val="apple-converted-space"/>
          <w:bCs/>
          <w:color w:val="000000"/>
          <w:sz w:val="24"/>
          <w:szCs w:val="24"/>
          <w:shd w:val="clear" w:color="auto" w:fill="FFFFFF"/>
        </w:rPr>
      </w:pPr>
      <w:r w:rsidRPr="00E90B24">
        <w:rPr>
          <w:rFonts w:ascii="Times New Roman" w:hAnsi="Times New Roman" w:cs="Times New Roman"/>
          <w:bCs/>
          <w:color w:val="000000"/>
          <w:sz w:val="24"/>
          <w:szCs w:val="24"/>
          <w:shd w:val="clear" w:color="auto" w:fill="FFFFFF"/>
        </w:rPr>
        <w:t>Равенство, неравенство, уравнение.</w:t>
      </w:r>
      <w:r w:rsidRPr="00E90B24">
        <w:rPr>
          <w:rStyle w:val="apple-converted-space"/>
          <w:color w:val="000000"/>
          <w:sz w:val="24"/>
          <w:szCs w:val="24"/>
          <w:shd w:val="clear" w:color="auto" w:fill="FFFFFF"/>
        </w:rPr>
        <w:t> </w:t>
      </w:r>
    </w:p>
    <w:p w:rsidR="00462A19" w:rsidRPr="00E90B24" w:rsidRDefault="00462A19" w:rsidP="00462A19">
      <w:pPr>
        <w:shd w:val="clear" w:color="auto" w:fill="FFFFFF"/>
        <w:tabs>
          <w:tab w:val="left" w:pos="432"/>
        </w:tabs>
        <w:spacing w:after="0" w:line="240" w:lineRule="auto"/>
        <w:jc w:val="both"/>
        <w:rPr>
          <w:rStyle w:val="apple-converted-space"/>
          <w:bCs/>
          <w:color w:val="000000"/>
          <w:sz w:val="24"/>
          <w:szCs w:val="24"/>
          <w:shd w:val="clear" w:color="auto" w:fill="FFFFFF"/>
        </w:rPr>
      </w:pPr>
      <w:r w:rsidRPr="00E90B24">
        <w:rPr>
          <w:rFonts w:ascii="Times New Roman" w:hAnsi="Times New Roman" w:cs="Times New Roman"/>
          <w:bCs/>
          <w:color w:val="000000"/>
          <w:sz w:val="24"/>
          <w:szCs w:val="24"/>
          <w:shd w:val="clear" w:color="auto" w:fill="FFFFFF"/>
        </w:rPr>
        <w:t>Сложение и вычитание. Свойства сложения.</w:t>
      </w:r>
      <w:r w:rsidRPr="00E90B24">
        <w:rPr>
          <w:rStyle w:val="apple-converted-space"/>
          <w:color w:val="000000"/>
          <w:sz w:val="24"/>
          <w:szCs w:val="24"/>
          <w:shd w:val="clear" w:color="auto" w:fill="FFFFFF"/>
        </w:rPr>
        <w:t> </w:t>
      </w:r>
    </w:p>
    <w:p w:rsidR="00462A19" w:rsidRPr="00E90B24" w:rsidRDefault="00462A19" w:rsidP="00462A19">
      <w:pPr>
        <w:shd w:val="clear" w:color="auto" w:fill="FFFFFF"/>
        <w:tabs>
          <w:tab w:val="left" w:pos="432"/>
        </w:tabs>
        <w:spacing w:after="0" w:line="240" w:lineRule="auto"/>
        <w:jc w:val="both"/>
        <w:rPr>
          <w:rFonts w:ascii="Times New Roman" w:hAnsi="Times New Roman" w:cs="Times New Roman"/>
          <w:bCs/>
          <w:sz w:val="24"/>
          <w:szCs w:val="24"/>
        </w:rPr>
      </w:pPr>
      <w:r w:rsidRPr="00E90B24">
        <w:rPr>
          <w:rFonts w:ascii="Times New Roman" w:hAnsi="Times New Roman" w:cs="Times New Roman"/>
          <w:bCs/>
          <w:color w:val="000000"/>
          <w:sz w:val="24"/>
          <w:szCs w:val="24"/>
          <w:shd w:val="clear" w:color="auto" w:fill="FFFFFF"/>
        </w:rPr>
        <w:t>Геометрические фигуры.</w:t>
      </w:r>
    </w:p>
    <w:p w:rsidR="00462A19" w:rsidRDefault="00462A19" w:rsidP="00462A19">
      <w:pPr>
        <w:pStyle w:val="ae"/>
        <w:jc w:val="both"/>
      </w:pPr>
      <w:r w:rsidRPr="00E90B24">
        <w:t>Решение задач изученных видов.</w:t>
      </w:r>
    </w:p>
    <w:p w:rsidR="00462A19" w:rsidRPr="0063610A" w:rsidRDefault="00462A19" w:rsidP="00462A19">
      <w:pPr>
        <w:pStyle w:val="ae"/>
        <w:jc w:val="center"/>
      </w:pPr>
      <w:r w:rsidRPr="0063610A">
        <w:rPr>
          <w:b/>
          <w:bCs/>
        </w:rPr>
        <w:lastRenderedPageBreak/>
        <w:t>3-й класс</w:t>
      </w:r>
    </w:p>
    <w:p w:rsidR="00462A19" w:rsidRPr="00E90B24" w:rsidRDefault="00462A19" w:rsidP="00462A19">
      <w:pPr>
        <w:shd w:val="clear" w:color="auto" w:fill="FFFFFF"/>
        <w:spacing w:after="0" w:line="240" w:lineRule="auto"/>
        <w:jc w:val="center"/>
        <w:rPr>
          <w:rFonts w:ascii="Times New Roman" w:hAnsi="Times New Roman" w:cs="Times New Roman"/>
          <w:sz w:val="24"/>
          <w:szCs w:val="24"/>
        </w:rPr>
      </w:pPr>
      <w:r w:rsidRPr="00E90B24">
        <w:rPr>
          <w:rFonts w:ascii="Times New Roman" w:hAnsi="Times New Roman" w:cs="Times New Roman"/>
          <w:b/>
          <w:bCs/>
          <w:sz w:val="24"/>
          <w:szCs w:val="24"/>
        </w:rPr>
        <w:t>(4 часа в неделю, всего – 136 ч)</w:t>
      </w: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r w:rsidRPr="00E90B24">
        <w:rPr>
          <w:rFonts w:ascii="Times New Roman" w:hAnsi="Times New Roman" w:cs="Times New Roman"/>
          <w:b/>
          <w:i/>
          <w:iCs/>
          <w:sz w:val="24"/>
          <w:szCs w:val="24"/>
        </w:rPr>
        <w:t xml:space="preserve">Числа от 1 до 100. </w:t>
      </w: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r w:rsidRPr="00E90B24">
        <w:rPr>
          <w:rFonts w:ascii="Times New Roman" w:hAnsi="Times New Roman" w:cs="Times New Roman"/>
          <w:b/>
          <w:i/>
          <w:iCs/>
          <w:sz w:val="24"/>
          <w:szCs w:val="24"/>
        </w:rPr>
        <w:t>Сложение и вычитание (продолжение) (8ч).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Устные и письменные приёмы  сложения и вычитания .</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заменять двузначное число суммой разрядных слагаемых;</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выполнять сложение и вычитание вида 30 + 5, 35 – 5,35 – 30;</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 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sz w:val="24"/>
          <w:szCs w:val="24"/>
        </w:rPr>
      </w:pPr>
      <w:r w:rsidRPr="00E90B24">
        <w:rPr>
          <w:rFonts w:ascii="Times New Roman" w:eastAsiaTheme="minorHAnsi" w:hAnsi="Times New Roman" w:cs="Times New Roman"/>
          <w:sz w:val="24"/>
          <w:szCs w:val="24"/>
        </w:rPr>
        <w:t>или восстанавливать пропущенные в ней числа;</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hAnsi="Times New Roman" w:cs="Times New Roman"/>
          <w:sz w:val="24"/>
          <w:szCs w:val="24"/>
        </w:rPr>
        <w:t xml:space="preserve"> </w:t>
      </w: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22"/>
        </w:numPr>
        <w:shd w:val="clear" w:color="auto" w:fill="FFFFFF"/>
        <w:autoSpaceDE/>
        <w:autoSpaceDN/>
        <w:adjustRightInd/>
        <w:ind w:hanging="360"/>
        <w:jc w:val="both"/>
        <w:rPr>
          <w:i/>
        </w:rPr>
      </w:pPr>
      <w:r w:rsidRPr="00E90B24">
        <w:rPr>
          <w:i/>
        </w:rPr>
        <w:t>выполнять проверку вычислений;</w:t>
      </w:r>
    </w:p>
    <w:p w:rsidR="00462A19" w:rsidRPr="00E90B24" w:rsidRDefault="00462A19" w:rsidP="0017675A">
      <w:pPr>
        <w:pStyle w:val="a5"/>
        <w:widowControl/>
        <w:numPr>
          <w:ilvl w:val="0"/>
          <w:numId w:val="222"/>
        </w:numPr>
        <w:shd w:val="clear" w:color="auto" w:fill="FFFFFF"/>
        <w:autoSpaceDE/>
        <w:autoSpaceDN/>
        <w:adjustRightInd/>
        <w:ind w:hanging="360"/>
        <w:jc w:val="both"/>
        <w:rPr>
          <w:i/>
        </w:rPr>
      </w:pPr>
      <w:r w:rsidRPr="00E90B24">
        <w:rPr>
          <w:i/>
        </w:rPr>
        <w:t>вычислять значения числовых выражений;</w:t>
      </w:r>
    </w:p>
    <w:p w:rsidR="00462A19" w:rsidRPr="00E90B24" w:rsidRDefault="00462A19" w:rsidP="0017675A">
      <w:pPr>
        <w:pStyle w:val="a5"/>
        <w:widowControl/>
        <w:numPr>
          <w:ilvl w:val="0"/>
          <w:numId w:val="222"/>
        </w:numPr>
        <w:shd w:val="clear" w:color="auto" w:fill="FFFFFF"/>
        <w:autoSpaceDE/>
        <w:autoSpaceDN/>
        <w:adjustRightInd/>
        <w:ind w:hanging="360"/>
        <w:jc w:val="both"/>
        <w:rPr>
          <w:i/>
        </w:rPr>
      </w:pPr>
      <w:r w:rsidRPr="00E90B24">
        <w:rPr>
          <w:i/>
        </w:rPr>
        <w:t>решать задачи в 1 -2 действия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Умножение и деление чисел в пределах 100 (83ч).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w:t>
      </w:r>
      <w:r w:rsidRPr="00E90B24">
        <w:rPr>
          <w:rFonts w:ascii="Times New Roman" w:hAnsi="Times New Roman" w:cs="Times New Roman"/>
          <w:i/>
          <w:iCs/>
          <w:sz w:val="24"/>
          <w:szCs w:val="24"/>
        </w:rPr>
        <w:t>Дробные числа.</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Доли. Сравнение долей, нахождение доли числа. Нахождение числа по доле.</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23"/>
        </w:numPr>
        <w:ind w:hanging="360"/>
        <w:jc w:val="both"/>
        <w:rPr>
          <w:rFonts w:eastAsiaTheme="minorHAnsi"/>
          <w:bCs/>
        </w:rPr>
      </w:pPr>
      <w:r w:rsidRPr="00E90B24">
        <w:rPr>
          <w:rFonts w:eastAsiaTheme="minorHAnsi"/>
          <w:bCs/>
        </w:rPr>
        <w:t>называть таблицу умножения однозначных чисел и соответствующие случаи деления, понятие» доля»</w:t>
      </w:r>
    </w:p>
    <w:p w:rsidR="00462A19" w:rsidRPr="00E90B24" w:rsidRDefault="00462A19" w:rsidP="0017675A">
      <w:pPr>
        <w:pStyle w:val="a5"/>
        <w:widowControl/>
        <w:numPr>
          <w:ilvl w:val="0"/>
          <w:numId w:val="223"/>
        </w:numPr>
        <w:ind w:hanging="360"/>
        <w:jc w:val="both"/>
        <w:rPr>
          <w:rFonts w:eastAsiaTheme="minorHAnsi"/>
          <w:bCs/>
        </w:rPr>
      </w:pPr>
      <w:r w:rsidRPr="00E90B24">
        <w:rPr>
          <w:rFonts w:eastAsiaTheme="minorHAnsi"/>
          <w:bCs/>
        </w:rPr>
        <w:t>различать компоненты арифметических действий</w:t>
      </w:r>
    </w:p>
    <w:p w:rsidR="00462A19" w:rsidRPr="00E90B24" w:rsidRDefault="00462A19" w:rsidP="0017675A">
      <w:pPr>
        <w:pStyle w:val="a5"/>
        <w:widowControl/>
        <w:numPr>
          <w:ilvl w:val="0"/>
          <w:numId w:val="223"/>
        </w:numPr>
        <w:ind w:hanging="360"/>
        <w:jc w:val="both"/>
        <w:rPr>
          <w:rFonts w:eastAsiaTheme="minorHAnsi"/>
          <w:bCs/>
        </w:rPr>
      </w:pPr>
      <w:r w:rsidRPr="00E90B24">
        <w:rPr>
          <w:rFonts w:eastAsiaTheme="minorHAnsi"/>
          <w:bCs/>
        </w:rPr>
        <w:t>воспроизводить результаты табличных случаев умножения однозначных чисел и соответствующих случаев деления</w:t>
      </w:r>
    </w:p>
    <w:p w:rsidR="00462A19" w:rsidRPr="00E90B24" w:rsidRDefault="00462A19" w:rsidP="0017675A">
      <w:pPr>
        <w:pStyle w:val="a5"/>
        <w:widowControl/>
        <w:numPr>
          <w:ilvl w:val="0"/>
          <w:numId w:val="223"/>
        </w:numPr>
        <w:ind w:hanging="360"/>
        <w:jc w:val="both"/>
        <w:rPr>
          <w:rFonts w:eastAsiaTheme="minorHAnsi"/>
          <w:bCs/>
        </w:rPr>
      </w:pPr>
      <w:r w:rsidRPr="00E90B24">
        <w:rPr>
          <w:rFonts w:eastAsiaTheme="minorHAnsi"/>
          <w:bCs/>
        </w:rPr>
        <w:t>анализировать текст учебной задачи с целью поиска алгоритма её решения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выполнять проверку вычислений,значение числовых выражений , содержащих 2-3 действия (со скобками и без них)</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решать задачи в 1 – 3 действия</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умножать и делить разными способами</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выполнять внетабличное деление с остатком</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использовать алгоритм деления с остатком</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выполнять проверку деления с остатком</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сравнивать доли</w:t>
      </w:r>
    </w:p>
    <w:p w:rsidR="00462A19" w:rsidRPr="00E90B24" w:rsidRDefault="00462A19" w:rsidP="0017675A">
      <w:pPr>
        <w:pStyle w:val="a5"/>
        <w:widowControl/>
        <w:numPr>
          <w:ilvl w:val="0"/>
          <w:numId w:val="224"/>
        </w:numPr>
        <w:shd w:val="clear" w:color="auto" w:fill="FFFFFF"/>
        <w:autoSpaceDE/>
        <w:autoSpaceDN/>
        <w:adjustRightInd/>
        <w:ind w:left="825" w:hanging="360"/>
        <w:jc w:val="both"/>
        <w:rPr>
          <w:i/>
        </w:rPr>
      </w:pPr>
      <w:r w:rsidRPr="00E90B24">
        <w:rPr>
          <w:i/>
        </w:rPr>
        <w:t>строить окружности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i/>
          <w:iCs/>
          <w:sz w:val="24"/>
          <w:szCs w:val="24"/>
        </w:rPr>
      </w:pPr>
      <w:r w:rsidRPr="00E90B24">
        <w:rPr>
          <w:rFonts w:ascii="Times New Roman" w:hAnsi="Times New Roman" w:cs="Times New Roman"/>
          <w:b/>
          <w:i/>
          <w:iCs/>
          <w:sz w:val="24"/>
          <w:szCs w:val="24"/>
        </w:rPr>
        <w:t xml:space="preserve">Числа от 1 до 1 000. </w:t>
      </w: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Нумерация (13ч)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25"/>
        </w:numPr>
        <w:ind w:hanging="360"/>
        <w:jc w:val="both"/>
        <w:rPr>
          <w:rFonts w:eastAsiaTheme="minorHAnsi"/>
          <w:bCs/>
        </w:rPr>
      </w:pPr>
      <w:r w:rsidRPr="00E90B24">
        <w:rPr>
          <w:rFonts w:eastAsiaTheme="minorHAnsi"/>
          <w:bCs/>
        </w:rPr>
        <w:t>называть последовательность до 1000</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25"/>
        </w:numPr>
        <w:shd w:val="clear" w:color="auto" w:fill="FFFFFF"/>
        <w:ind w:hanging="360"/>
        <w:jc w:val="both"/>
        <w:rPr>
          <w:i/>
        </w:rPr>
      </w:pPr>
      <w:r w:rsidRPr="00E90B24">
        <w:rPr>
          <w:i/>
        </w:rPr>
        <w:t>читать, записывать, сравнивать числа в пределах  1000</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Сложение и вычитание чисел (10ч).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462A19" w:rsidRPr="00E90B24" w:rsidRDefault="00462A19" w:rsidP="00462A19">
      <w:pPr>
        <w:shd w:val="clear" w:color="auto" w:fill="FFFFFF"/>
        <w:spacing w:after="0" w:line="240" w:lineRule="auto"/>
        <w:ind w:firstLine="567"/>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25"/>
        </w:numPr>
        <w:shd w:val="clear" w:color="auto" w:fill="FFFFFF"/>
        <w:ind w:hanging="360"/>
        <w:jc w:val="both"/>
      </w:pPr>
      <w:r w:rsidRPr="00E90B24">
        <w:t>применять алгоритм устного и письменного  сложения и вычитания трехзначных чисел;</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17675A">
      <w:pPr>
        <w:pStyle w:val="a5"/>
        <w:widowControl/>
        <w:numPr>
          <w:ilvl w:val="0"/>
          <w:numId w:val="225"/>
        </w:numPr>
        <w:shd w:val="clear" w:color="auto" w:fill="FFFFFF"/>
        <w:autoSpaceDE/>
        <w:autoSpaceDN/>
        <w:adjustRightInd/>
        <w:ind w:hanging="360"/>
        <w:jc w:val="both"/>
        <w:rPr>
          <w:i/>
        </w:rPr>
      </w:pPr>
      <w:r w:rsidRPr="00E90B24">
        <w:rPr>
          <w:i/>
        </w:rPr>
        <w:t>выполнять значение числовых выражений, содержащих 2-3 действия (со скобками и без них)</w:t>
      </w:r>
    </w:p>
    <w:p w:rsidR="00462A19" w:rsidRPr="00E90B24" w:rsidRDefault="00462A19" w:rsidP="0017675A">
      <w:pPr>
        <w:pStyle w:val="a5"/>
        <w:widowControl/>
        <w:numPr>
          <w:ilvl w:val="0"/>
          <w:numId w:val="225"/>
        </w:numPr>
        <w:shd w:val="clear" w:color="auto" w:fill="FFFFFF"/>
        <w:autoSpaceDE/>
        <w:autoSpaceDN/>
        <w:adjustRightInd/>
        <w:ind w:hanging="360"/>
        <w:jc w:val="both"/>
        <w:rPr>
          <w:i/>
        </w:rPr>
      </w:pPr>
      <w:r w:rsidRPr="00E90B24">
        <w:rPr>
          <w:i/>
        </w:rPr>
        <w:t>выполнять проверку вычислений</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ind w:firstLine="567"/>
        <w:jc w:val="both"/>
        <w:rPr>
          <w:rFonts w:ascii="Times New Roman" w:hAnsi="Times New Roman" w:cs="Times New Roman"/>
          <w:b/>
          <w:sz w:val="24"/>
          <w:szCs w:val="24"/>
        </w:rPr>
      </w:pPr>
      <w:r w:rsidRPr="00E90B24">
        <w:rPr>
          <w:rFonts w:ascii="Times New Roman" w:hAnsi="Times New Roman" w:cs="Times New Roman"/>
          <w:b/>
          <w:i/>
          <w:iCs/>
          <w:sz w:val="24"/>
          <w:szCs w:val="24"/>
        </w:rPr>
        <w:t>Умножение и деление чисел в пределах 1000 (12ч).</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Cs/>
          <w:i/>
          <w:sz w:val="24"/>
          <w:szCs w:val="24"/>
        </w:rPr>
        <w:t>Величины и их измерение.</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Длина. Единицы длины: </w:t>
      </w:r>
      <w:smartTag w:uri="urn:schemas-microsoft-com:office:smarttags" w:element="metricconverter">
        <w:smartTagPr>
          <w:attr w:name="ProductID" w:val="1 мм"/>
        </w:smartTagPr>
        <w:r w:rsidRPr="00E90B24">
          <w:rPr>
            <w:rFonts w:ascii="Times New Roman" w:hAnsi="Times New Roman" w:cs="Times New Roman"/>
            <w:sz w:val="24"/>
            <w:szCs w:val="24"/>
          </w:rPr>
          <w:t>1 мм</w:t>
        </w:r>
      </w:smartTag>
      <w:r w:rsidRPr="00E90B24">
        <w:rPr>
          <w:rFonts w:ascii="Times New Roman" w:hAnsi="Times New Roman" w:cs="Times New Roman"/>
          <w:sz w:val="24"/>
          <w:szCs w:val="24"/>
        </w:rPr>
        <w:t xml:space="preserve">, </w:t>
      </w:r>
      <w:smartTag w:uri="urn:schemas-microsoft-com:office:smarttags" w:element="metricconverter">
        <w:smartTagPr>
          <w:attr w:name="ProductID" w:val="1 км"/>
        </w:smartTagPr>
        <w:r w:rsidRPr="00E90B24">
          <w:rPr>
            <w:rFonts w:ascii="Times New Roman" w:hAnsi="Times New Roman" w:cs="Times New Roman"/>
            <w:sz w:val="24"/>
            <w:szCs w:val="24"/>
          </w:rPr>
          <w:t>1 км</w:t>
        </w:r>
      </w:smartTag>
      <w:r w:rsidRPr="00E90B24">
        <w:rPr>
          <w:rFonts w:ascii="Times New Roman" w:hAnsi="Times New Roman" w:cs="Times New Roman"/>
          <w:sz w:val="24"/>
          <w:szCs w:val="24"/>
        </w:rPr>
        <w:t>. Соотношения между единицами измерения длины.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Масса. Единица измерения массы: центнер. Соотношения между единицами измерения массы.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Скорость, расстояние. Зависимость между величинами: скорость, время, расстояние.</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bCs/>
          <w:i/>
          <w:sz w:val="24"/>
          <w:szCs w:val="24"/>
        </w:rPr>
        <w:t>Текстовые задачи</w:t>
      </w:r>
      <w:r w:rsidRPr="00E90B24">
        <w:rPr>
          <w:rFonts w:ascii="Times New Roman" w:hAnsi="Times New Roman" w:cs="Times New Roman"/>
          <w:bCs/>
          <w:sz w:val="24"/>
          <w:szCs w:val="24"/>
        </w:rPr>
        <w:t>.</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Решение простых и составных текстовых задач.</w:t>
      </w:r>
    </w:p>
    <w:p w:rsidR="00462A19" w:rsidRPr="00E90B24" w:rsidRDefault="00462A19" w:rsidP="00462A19">
      <w:pPr>
        <w:shd w:val="clear" w:color="auto" w:fill="FFFFFF"/>
        <w:spacing w:after="0" w:line="240" w:lineRule="auto"/>
        <w:ind w:firstLine="567"/>
        <w:jc w:val="both"/>
        <w:rPr>
          <w:rFonts w:ascii="Times New Roman" w:hAnsi="Times New Roman" w:cs="Times New Roman"/>
          <w:i/>
          <w:sz w:val="24"/>
          <w:szCs w:val="24"/>
        </w:rPr>
      </w:pPr>
      <w:r w:rsidRPr="00E90B24">
        <w:rPr>
          <w:rFonts w:ascii="Times New Roman" w:hAnsi="Times New Roman" w:cs="Times New Roman"/>
          <w:bCs/>
          <w:i/>
          <w:sz w:val="24"/>
          <w:szCs w:val="24"/>
        </w:rPr>
        <w:t>Элементы алгебры.</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Решение уравнений вида: </w:t>
      </w:r>
      <w:r w:rsidRPr="00E90B24">
        <w:rPr>
          <w:rFonts w:ascii="Times New Roman" w:hAnsi="Times New Roman" w:cs="Times New Roman"/>
          <w:i/>
          <w:iCs/>
          <w:sz w:val="24"/>
          <w:szCs w:val="24"/>
        </w:rPr>
        <w:t xml:space="preserve">х </w:t>
      </w:r>
      <w:r w:rsidRPr="00E90B24">
        <w:rPr>
          <w:rFonts w:ascii="Times New Roman" w:hAnsi="Times New Roman" w:cs="Times New Roman"/>
          <w:sz w:val="24"/>
          <w:szCs w:val="24"/>
        </w:rPr>
        <w:t xml:space="preserve">± </w:t>
      </w:r>
      <w:r w:rsidRPr="00E90B24">
        <w:rPr>
          <w:rFonts w:ascii="Times New Roman" w:hAnsi="Times New Roman" w:cs="Times New Roman"/>
          <w:i/>
          <w:iCs/>
          <w:sz w:val="24"/>
          <w:szCs w:val="24"/>
        </w:rPr>
        <w:t xml:space="preserve">а = с </w:t>
      </w:r>
      <w:r w:rsidRPr="00E90B24">
        <w:rPr>
          <w:rFonts w:ascii="Times New Roman" w:hAnsi="Times New Roman" w:cs="Times New Roman"/>
          <w:sz w:val="24"/>
          <w:szCs w:val="24"/>
        </w:rPr>
        <w:t xml:space="preserve">± </w:t>
      </w:r>
      <w:r w:rsidRPr="00E90B24">
        <w:rPr>
          <w:rFonts w:ascii="Times New Roman" w:hAnsi="Times New Roman" w:cs="Times New Roman"/>
          <w:i/>
          <w:iCs/>
          <w:sz w:val="24"/>
          <w:szCs w:val="24"/>
          <w:lang w:val="en-US"/>
        </w:rPr>
        <w:t>b</w:t>
      </w:r>
      <w:r w:rsidRPr="00E90B24">
        <w:rPr>
          <w:rFonts w:ascii="Times New Roman" w:hAnsi="Times New Roman" w:cs="Times New Roman"/>
          <w:i/>
          <w:iCs/>
          <w:sz w:val="24"/>
          <w:szCs w:val="24"/>
        </w:rPr>
        <w:t>; а</w:t>
      </w:r>
      <w:r w:rsidRPr="00E90B24">
        <w:rPr>
          <w:rFonts w:ascii="Times New Roman" w:hAnsi="Times New Roman" w:cs="Times New Roman"/>
          <w:iCs/>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z w:val="24"/>
          <w:szCs w:val="24"/>
        </w:rPr>
        <w:t xml:space="preserve">х = </w:t>
      </w:r>
      <w:r w:rsidRPr="00E90B24">
        <w:rPr>
          <w:rFonts w:ascii="Times New Roman" w:hAnsi="Times New Roman" w:cs="Times New Roman"/>
          <w:sz w:val="24"/>
          <w:szCs w:val="24"/>
        </w:rPr>
        <w:t xml:space="preserve">с ± </w:t>
      </w:r>
      <w:r w:rsidRPr="00E90B24">
        <w:rPr>
          <w:rFonts w:ascii="Times New Roman" w:hAnsi="Times New Roman" w:cs="Times New Roman"/>
          <w:i/>
          <w:iCs/>
          <w:sz w:val="24"/>
          <w:szCs w:val="24"/>
          <w:lang w:val="en-US"/>
        </w:rPr>
        <w:t>b</w:t>
      </w:r>
      <w:r w:rsidRPr="00E90B24">
        <w:rPr>
          <w:rFonts w:ascii="Times New Roman" w:hAnsi="Times New Roman" w:cs="Times New Roman"/>
          <w:i/>
          <w:iCs/>
          <w:sz w:val="24"/>
          <w:szCs w:val="24"/>
        </w:rPr>
        <w:t xml:space="preserve">; х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a</w:t>
      </w:r>
      <w:r w:rsidRPr="00E90B24">
        <w:rPr>
          <w:rFonts w:ascii="Times New Roman" w:hAnsi="Times New Roman" w:cs="Times New Roman"/>
          <w:sz w:val="24"/>
          <w:szCs w:val="24"/>
        </w:rPr>
        <w:t xml:space="preserve"> = с</w:t>
      </w:r>
      <w:r w:rsidRPr="00E90B24">
        <w:rPr>
          <w:rFonts w:ascii="Times New Roman" w:hAnsi="Times New Roman" w:cs="Times New Roman"/>
          <w:sz w:val="24"/>
          <w:szCs w:val="24"/>
          <w:lang w:val="en-US"/>
        </w:rPr>
        <w:t> </w:t>
      </w:r>
      <w:r w:rsidRPr="00E90B24">
        <w:rPr>
          <w:rFonts w:ascii="Times New Roman" w:hAnsi="Times New Roman" w:cs="Times New Roman"/>
          <w:sz w:val="24"/>
          <w:szCs w:val="24"/>
        </w:rPr>
        <w:t>∙</w:t>
      </w:r>
      <w:r w:rsidRPr="00E90B24">
        <w:rPr>
          <w:rFonts w:ascii="Times New Roman" w:hAnsi="Times New Roman" w:cs="Times New Roman"/>
          <w:sz w:val="24"/>
          <w:szCs w:val="24"/>
          <w:lang w:val="en-US"/>
        </w:rPr>
        <w:t> </w:t>
      </w:r>
      <w:r w:rsidRPr="00E90B24">
        <w:rPr>
          <w:rFonts w:ascii="Times New Roman" w:hAnsi="Times New Roman" w:cs="Times New Roman"/>
          <w:i/>
          <w:iCs/>
          <w:sz w:val="24"/>
          <w:szCs w:val="24"/>
          <w:lang w:val="en-US"/>
        </w:rPr>
        <w:t>b</w:t>
      </w:r>
      <w:r w:rsidRPr="00E90B24">
        <w:rPr>
          <w:rFonts w:ascii="Times New Roman" w:hAnsi="Times New Roman" w:cs="Times New Roman"/>
          <w:i/>
          <w:iCs/>
          <w:sz w:val="24"/>
          <w:szCs w:val="24"/>
        </w:rPr>
        <w:t xml:space="preserve">; </w:t>
      </w:r>
      <w:r w:rsidRPr="00E90B24">
        <w:rPr>
          <w:rFonts w:ascii="Times New Roman" w:hAnsi="Times New Roman" w:cs="Times New Roman"/>
          <w:i/>
          <w:iCs/>
          <w:spacing w:val="-2"/>
          <w:sz w:val="24"/>
          <w:szCs w:val="24"/>
        </w:rPr>
        <w:t>а</w:t>
      </w:r>
      <w:r w:rsidRPr="00E90B24">
        <w:rPr>
          <w:rFonts w:ascii="Times New Roman" w:hAnsi="Times New Roman" w:cs="Times New Roman"/>
          <w:iCs/>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pacing w:val="-2"/>
          <w:sz w:val="24"/>
          <w:szCs w:val="24"/>
        </w:rPr>
        <w:t xml:space="preserve">х </w:t>
      </w:r>
      <w:r w:rsidRPr="00E90B24">
        <w:rPr>
          <w:rFonts w:ascii="Times New Roman" w:hAnsi="Times New Roman" w:cs="Times New Roman"/>
          <w:iCs/>
          <w:spacing w:val="-2"/>
          <w:sz w:val="24"/>
          <w:szCs w:val="24"/>
        </w:rPr>
        <w:t>=</w:t>
      </w:r>
      <w:r w:rsidRPr="00E90B24">
        <w:rPr>
          <w:rFonts w:ascii="Times New Roman" w:hAnsi="Times New Roman" w:cs="Times New Roman"/>
          <w:i/>
          <w:iCs/>
          <w:spacing w:val="-2"/>
          <w:sz w:val="24"/>
          <w:szCs w:val="24"/>
        </w:rPr>
        <w:t xml:space="preserve"> с</w:t>
      </w:r>
      <w:r w:rsidRPr="00E90B24">
        <w:rPr>
          <w:rFonts w:ascii="Times New Roman" w:hAnsi="Times New Roman" w:cs="Times New Roman"/>
          <w:iCs/>
          <w:sz w:val="24"/>
          <w:szCs w:val="24"/>
          <w:lang w:val="en-US"/>
        </w:rPr>
        <w:t> </w:t>
      </w:r>
      <w:r w:rsidRPr="00E90B24">
        <w:rPr>
          <w:rFonts w:ascii="Times New Roman" w:hAnsi="Times New Roman" w:cs="Times New Roman"/>
          <w:iCs/>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pacing w:val="-2"/>
          <w:sz w:val="24"/>
          <w:szCs w:val="24"/>
          <w:lang w:val="en-US"/>
        </w:rPr>
        <w:t>b</w:t>
      </w:r>
      <w:r w:rsidRPr="00E90B24">
        <w:rPr>
          <w:rFonts w:ascii="Times New Roman" w:hAnsi="Times New Roman" w:cs="Times New Roman"/>
          <w:i/>
          <w:iCs/>
          <w:spacing w:val="-2"/>
          <w:sz w:val="24"/>
          <w:szCs w:val="24"/>
        </w:rPr>
        <w:t>; х</w:t>
      </w:r>
      <w:r w:rsidRPr="00E90B24">
        <w:rPr>
          <w:rFonts w:ascii="Times New Roman" w:hAnsi="Times New Roman" w:cs="Times New Roman"/>
          <w:iCs/>
          <w:sz w:val="24"/>
          <w:szCs w:val="24"/>
          <w:lang w:val="en-US"/>
        </w:rPr>
        <w:t> </w:t>
      </w:r>
      <w:r w:rsidRPr="00E90B24">
        <w:rPr>
          <w:rFonts w:ascii="Times New Roman" w:hAnsi="Times New Roman" w:cs="Times New Roman"/>
          <w:iCs/>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pacing w:val="-2"/>
          <w:sz w:val="24"/>
          <w:szCs w:val="24"/>
        </w:rPr>
        <w:t>а</w:t>
      </w:r>
      <w:r w:rsidRPr="00E90B24">
        <w:rPr>
          <w:rFonts w:ascii="Times New Roman" w:hAnsi="Times New Roman" w:cs="Times New Roman"/>
          <w:iCs/>
          <w:sz w:val="24"/>
          <w:szCs w:val="24"/>
          <w:lang w:val="en-US"/>
        </w:rPr>
        <w:t> </w:t>
      </w:r>
      <w:r w:rsidRPr="00E90B24">
        <w:rPr>
          <w:rFonts w:ascii="Times New Roman" w:hAnsi="Times New Roman" w:cs="Times New Roman"/>
          <w:iCs/>
          <w:spacing w:val="-2"/>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pacing w:val="52"/>
          <w:sz w:val="24"/>
          <w:szCs w:val="24"/>
        </w:rPr>
        <w:t>с±</w:t>
      </w:r>
      <w:r w:rsidRPr="00E90B24">
        <w:rPr>
          <w:rFonts w:ascii="Times New Roman" w:hAnsi="Times New Roman" w:cs="Times New Roman"/>
          <w:i/>
          <w:iCs/>
          <w:spacing w:val="52"/>
          <w:sz w:val="24"/>
          <w:szCs w:val="24"/>
          <w:lang w:val="en-US"/>
        </w:rPr>
        <w:t>b</w:t>
      </w:r>
      <w:r w:rsidRPr="00E90B24">
        <w:rPr>
          <w:rFonts w:ascii="Times New Roman" w:hAnsi="Times New Roman" w:cs="Times New Roman"/>
          <w:i/>
          <w:iCs/>
          <w:spacing w:val="52"/>
          <w:sz w:val="24"/>
          <w:szCs w:val="24"/>
        </w:rPr>
        <w:t>;а</w:t>
      </w:r>
      <w:r w:rsidRPr="00E90B24">
        <w:rPr>
          <w:rFonts w:ascii="Times New Roman" w:hAnsi="Times New Roman" w:cs="Times New Roman"/>
          <w:iCs/>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pacing w:val="52"/>
          <w:sz w:val="24"/>
          <w:szCs w:val="24"/>
        </w:rPr>
        <w:t>х</w:t>
      </w:r>
      <w:r w:rsidRPr="00E90B24">
        <w:rPr>
          <w:rFonts w:ascii="Times New Roman" w:hAnsi="Times New Roman" w:cs="Times New Roman"/>
          <w:i/>
          <w:iCs/>
          <w:spacing w:val="-2"/>
          <w:sz w:val="24"/>
          <w:szCs w:val="24"/>
        </w:rPr>
        <w:t xml:space="preserve"> = </w:t>
      </w:r>
      <w:r w:rsidRPr="00E90B24">
        <w:rPr>
          <w:rFonts w:ascii="Times New Roman" w:hAnsi="Times New Roman" w:cs="Times New Roman"/>
          <w:i/>
          <w:iCs/>
          <w:spacing w:val="49"/>
          <w:sz w:val="24"/>
          <w:szCs w:val="24"/>
        </w:rPr>
        <w:t>с±</w:t>
      </w:r>
      <w:r w:rsidRPr="00E90B24">
        <w:rPr>
          <w:rFonts w:ascii="Times New Roman" w:hAnsi="Times New Roman" w:cs="Times New Roman"/>
          <w:i/>
          <w:iCs/>
          <w:spacing w:val="49"/>
          <w:sz w:val="24"/>
          <w:szCs w:val="24"/>
          <w:lang w:val="en-US"/>
        </w:rPr>
        <w:t>b</w:t>
      </w:r>
      <w:r w:rsidRPr="00E90B24">
        <w:rPr>
          <w:rFonts w:ascii="Times New Roman" w:hAnsi="Times New Roman" w:cs="Times New Roman"/>
          <w:i/>
          <w:iCs/>
          <w:spacing w:val="49"/>
          <w:sz w:val="24"/>
          <w:szCs w:val="24"/>
        </w:rPr>
        <w:t>;а</w:t>
      </w:r>
      <w:r w:rsidRPr="00E90B24">
        <w:rPr>
          <w:rFonts w:ascii="Times New Roman" w:hAnsi="Times New Roman" w:cs="Times New Roman"/>
          <w:iCs/>
          <w:sz w:val="24"/>
          <w:szCs w:val="24"/>
          <w:lang w:val="en-US"/>
        </w:rPr>
        <w:t> </w:t>
      </w:r>
      <w:r w:rsidRPr="00E90B24">
        <w:rPr>
          <w:rFonts w:ascii="Times New Roman" w:hAnsi="Times New Roman" w:cs="Times New Roman"/>
          <w:iCs/>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pacing w:val="49"/>
          <w:sz w:val="24"/>
          <w:szCs w:val="24"/>
        </w:rPr>
        <w:t>х</w:t>
      </w:r>
      <w:r w:rsidRPr="00E90B24">
        <w:rPr>
          <w:rFonts w:ascii="Times New Roman" w:hAnsi="Times New Roman" w:cs="Times New Roman"/>
          <w:i/>
          <w:iCs/>
          <w:spacing w:val="-2"/>
          <w:sz w:val="24"/>
          <w:szCs w:val="24"/>
        </w:rPr>
        <w:t xml:space="preserve"> = </w:t>
      </w:r>
      <w:r w:rsidRPr="00E90B24">
        <w:rPr>
          <w:rFonts w:ascii="Times New Roman" w:hAnsi="Times New Roman" w:cs="Times New Roman"/>
          <w:i/>
          <w:iCs/>
          <w:sz w:val="24"/>
          <w:szCs w:val="24"/>
        </w:rPr>
        <w:t>с</w:t>
      </w:r>
      <w:r w:rsidRPr="00E90B24">
        <w:rPr>
          <w:rFonts w:ascii="Times New Roman" w:hAnsi="Times New Roman" w:cs="Times New Roman"/>
          <w:iCs/>
          <w:sz w:val="24"/>
          <w:szCs w:val="24"/>
          <w:lang w:val="en-US"/>
        </w:rPr>
        <w:t> </w:t>
      </w:r>
      <w:r w:rsidRPr="00E90B24">
        <w:rPr>
          <w:rFonts w:ascii="Times New Roman" w:hAnsi="Times New Roman" w:cs="Times New Roman"/>
          <w:spacing w:val="47"/>
          <w:sz w:val="24"/>
          <w:szCs w:val="24"/>
        </w:rPr>
        <w:t>∙</w:t>
      </w:r>
      <w:r w:rsidRPr="00E90B24">
        <w:rPr>
          <w:rFonts w:ascii="Times New Roman" w:hAnsi="Times New Roman" w:cs="Times New Roman"/>
          <w:iCs/>
          <w:sz w:val="24"/>
          <w:szCs w:val="24"/>
          <w:lang w:val="en-US"/>
        </w:rPr>
        <w:t> </w:t>
      </w:r>
      <w:r w:rsidRPr="00E90B24">
        <w:rPr>
          <w:rFonts w:ascii="Times New Roman" w:hAnsi="Times New Roman" w:cs="Times New Roman"/>
          <w:i/>
          <w:iCs/>
          <w:sz w:val="24"/>
          <w:szCs w:val="24"/>
          <w:lang w:val="en-US"/>
        </w:rPr>
        <w:t>b</w:t>
      </w:r>
      <w:r w:rsidRPr="00E90B24">
        <w:rPr>
          <w:rFonts w:ascii="Times New Roman" w:hAnsi="Times New Roman" w:cs="Times New Roman"/>
          <w:iCs/>
          <w:sz w:val="24"/>
          <w:szCs w:val="24"/>
        </w:rPr>
        <w:t xml:space="preserve">  и</w:t>
      </w:r>
      <w:r w:rsidRPr="00E90B24">
        <w:rPr>
          <w:rFonts w:ascii="Times New Roman" w:hAnsi="Times New Roman" w:cs="Times New Roman"/>
          <w:i/>
          <w:iCs/>
          <w:spacing w:val="-2"/>
          <w:sz w:val="24"/>
          <w:szCs w:val="24"/>
        </w:rPr>
        <w:t xml:space="preserve"> </w:t>
      </w:r>
      <w:r w:rsidRPr="00E90B24">
        <w:rPr>
          <w:rFonts w:ascii="Times New Roman" w:hAnsi="Times New Roman" w:cs="Times New Roman"/>
          <w:spacing w:val="-2"/>
          <w:sz w:val="24"/>
          <w:szCs w:val="24"/>
        </w:rPr>
        <w:t>т.д.</w:t>
      </w: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Cs/>
          <w:i/>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i/>
          <w:sz w:val="24"/>
          <w:szCs w:val="24"/>
        </w:rPr>
      </w:pPr>
      <w:r w:rsidRPr="00E90B24">
        <w:rPr>
          <w:rFonts w:ascii="Times New Roman" w:hAnsi="Times New Roman" w:cs="Times New Roman"/>
          <w:b/>
          <w:bCs/>
          <w:i/>
          <w:sz w:val="24"/>
          <w:szCs w:val="24"/>
        </w:rPr>
        <w:t xml:space="preserve">Занимательные и нестандартные задачи. </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Логические задачи.</w:t>
      </w:r>
    </w:p>
    <w:p w:rsidR="00462A19" w:rsidRPr="00E90B24" w:rsidRDefault="00462A19" w:rsidP="00462A19">
      <w:pPr>
        <w:shd w:val="clear" w:color="auto" w:fill="FFFFFF"/>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 xml:space="preserve"> </w:t>
      </w: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26"/>
        </w:numPr>
        <w:shd w:val="clear" w:color="auto" w:fill="FFFFFF"/>
        <w:autoSpaceDE/>
        <w:autoSpaceDN/>
        <w:adjustRightInd/>
        <w:ind w:hanging="360"/>
        <w:jc w:val="both"/>
        <w:rPr>
          <w:rFonts w:eastAsiaTheme="minorHAnsi"/>
          <w:bCs/>
        </w:rPr>
      </w:pPr>
      <w:r w:rsidRPr="00E90B24">
        <w:rPr>
          <w:rFonts w:eastAsiaTheme="minorHAnsi"/>
          <w:bCs/>
        </w:rPr>
        <w:t>вычислять значения простых и составных числовых выражений,сумму и разность, произведение и частное чисел в пределах 1000, используя изученные устные и письменные приёмы вычислений</w:t>
      </w:r>
    </w:p>
    <w:p w:rsidR="00462A19" w:rsidRPr="00E90B24" w:rsidRDefault="00462A19" w:rsidP="0017675A">
      <w:pPr>
        <w:pStyle w:val="a5"/>
        <w:widowControl/>
        <w:numPr>
          <w:ilvl w:val="0"/>
          <w:numId w:val="226"/>
        </w:numPr>
        <w:shd w:val="clear" w:color="auto" w:fill="FFFFFF"/>
        <w:autoSpaceDE/>
        <w:autoSpaceDN/>
        <w:adjustRightInd/>
        <w:ind w:hanging="360"/>
        <w:jc w:val="both"/>
        <w:rPr>
          <w:rFonts w:eastAsiaTheme="minorHAnsi"/>
          <w:bCs/>
        </w:rPr>
      </w:pPr>
      <w:r w:rsidRPr="00E90B24">
        <w:rPr>
          <w:rFonts w:eastAsiaTheme="minorHAnsi"/>
          <w:bCs/>
        </w:rPr>
        <w:t>называть единицы длины, площади, массы</w:t>
      </w:r>
    </w:p>
    <w:p w:rsidR="00462A19" w:rsidRPr="00E90B24" w:rsidRDefault="00462A19" w:rsidP="0017675A">
      <w:pPr>
        <w:pStyle w:val="a5"/>
        <w:widowControl/>
        <w:numPr>
          <w:ilvl w:val="0"/>
          <w:numId w:val="226"/>
        </w:numPr>
        <w:shd w:val="clear" w:color="auto" w:fill="FFFFFF"/>
        <w:autoSpaceDE/>
        <w:autoSpaceDN/>
        <w:adjustRightInd/>
        <w:ind w:hanging="360"/>
        <w:jc w:val="both"/>
        <w:rPr>
          <w:rFonts w:eastAsiaTheme="minorHAnsi"/>
          <w:bCs/>
        </w:rPr>
      </w:pPr>
      <w:r w:rsidRPr="00E90B24">
        <w:rPr>
          <w:rFonts w:eastAsiaTheme="minorHAnsi"/>
          <w:bCs/>
        </w:rPr>
        <w:t>сравнивать площади фигур</w:t>
      </w:r>
    </w:p>
    <w:p w:rsidR="00462A19" w:rsidRPr="00E90B24" w:rsidRDefault="00462A19" w:rsidP="0017675A">
      <w:pPr>
        <w:pStyle w:val="a5"/>
        <w:widowControl/>
        <w:numPr>
          <w:ilvl w:val="0"/>
          <w:numId w:val="226"/>
        </w:numPr>
        <w:shd w:val="clear" w:color="auto" w:fill="FFFFFF"/>
        <w:autoSpaceDE/>
        <w:autoSpaceDN/>
        <w:adjustRightInd/>
        <w:ind w:hanging="360"/>
        <w:jc w:val="both"/>
        <w:rPr>
          <w:rFonts w:eastAsiaTheme="minorHAnsi"/>
          <w:bCs/>
        </w:rPr>
      </w:pPr>
      <w:r w:rsidRPr="00E90B24">
        <w:rPr>
          <w:rFonts w:eastAsiaTheme="minorHAnsi"/>
          <w:bCs/>
        </w:rPr>
        <w:t>воспроизводить соотношения между единицами длины, массы, времени</w:t>
      </w:r>
    </w:p>
    <w:p w:rsidR="00462A19" w:rsidRPr="00E90B24" w:rsidRDefault="00462A19" w:rsidP="0017675A">
      <w:pPr>
        <w:pStyle w:val="a5"/>
        <w:widowControl/>
        <w:numPr>
          <w:ilvl w:val="0"/>
          <w:numId w:val="226"/>
        </w:numPr>
        <w:shd w:val="clear" w:color="auto" w:fill="FFFFFF"/>
        <w:autoSpaceDE/>
        <w:autoSpaceDN/>
        <w:adjustRightInd/>
        <w:ind w:hanging="360"/>
        <w:jc w:val="both"/>
        <w:rPr>
          <w:rFonts w:eastAsiaTheme="minorHAnsi"/>
          <w:bCs/>
        </w:rPr>
      </w:pPr>
      <w:r w:rsidRPr="00E90B24">
        <w:rPr>
          <w:rFonts w:eastAsiaTheme="minorHAnsi"/>
          <w:bCs/>
        </w:rPr>
        <w:t>анализировать текст учебной задачи с целью поиска алгоритма её решения</w:t>
      </w:r>
    </w:p>
    <w:p w:rsidR="00462A19" w:rsidRPr="00E90B24" w:rsidRDefault="00462A19" w:rsidP="0017675A">
      <w:pPr>
        <w:pStyle w:val="a5"/>
        <w:widowControl/>
        <w:numPr>
          <w:ilvl w:val="0"/>
          <w:numId w:val="226"/>
        </w:numPr>
        <w:shd w:val="clear" w:color="auto" w:fill="FFFFFF"/>
        <w:autoSpaceDE/>
        <w:autoSpaceDN/>
        <w:adjustRightInd/>
        <w:ind w:hanging="360"/>
        <w:jc w:val="both"/>
        <w:rPr>
          <w:rFonts w:eastAsiaTheme="minorHAnsi"/>
          <w:bCs/>
        </w:rPr>
      </w:pPr>
      <w:r w:rsidRPr="00E90B24">
        <w:rPr>
          <w:rFonts w:eastAsiaTheme="minorHAnsi"/>
          <w:bCs/>
        </w:rPr>
        <w:t>решать составные арифметические задачи в 2-3 действия</w:t>
      </w:r>
    </w:p>
    <w:p w:rsidR="00462A19" w:rsidRPr="00E90B24" w:rsidRDefault="00462A19" w:rsidP="00462A19">
      <w:pPr>
        <w:shd w:val="clear" w:color="auto" w:fill="FFFFFF"/>
        <w:spacing w:after="0" w:line="240" w:lineRule="auto"/>
        <w:ind w:firstLine="567"/>
        <w:jc w:val="both"/>
        <w:rPr>
          <w:rFonts w:ascii="Times New Roman" w:eastAsiaTheme="minorHAnsi" w:hAnsi="Times New Roman" w:cs="Times New Roman"/>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27"/>
        </w:numPr>
        <w:ind w:hanging="360"/>
        <w:jc w:val="both"/>
        <w:rPr>
          <w:rFonts w:eastAsiaTheme="minorHAnsi"/>
          <w:i/>
          <w:iCs/>
        </w:rPr>
      </w:pPr>
      <w:r w:rsidRPr="00E90B24">
        <w:rPr>
          <w:rFonts w:eastAsiaTheme="minorHAnsi"/>
          <w:i/>
          <w:iCs/>
        </w:rPr>
        <w:t>решать задачи в 1-3 действия</w:t>
      </w:r>
    </w:p>
    <w:p w:rsidR="00462A19" w:rsidRPr="00E90B24" w:rsidRDefault="00462A19" w:rsidP="0017675A">
      <w:pPr>
        <w:pStyle w:val="a5"/>
        <w:widowControl/>
        <w:numPr>
          <w:ilvl w:val="0"/>
          <w:numId w:val="227"/>
        </w:numPr>
        <w:ind w:hanging="360"/>
        <w:jc w:val="both"/>
        <w:rPr>
          <w:rFonts w:eastAsiaTheme="minorHAnsi"/>
          <w:i/>
          <w:iCs/>
        </w:rPr>
      </w:pPr>
      <w:r w:rsidRPr="00E90B24">
        <w:rPr>
          <w:rFonts w:eastAsiaTheme="minorHAnsi"/>
          <w:i/>
          <w:iCs/>
        </w:rPr>
        <w:t>выполнять письменное умножение и деление с трехзначными числами</w:t>
      </w:r>
    </w:p>
    <w:p w:rsidR="00462A19" w:rsidRPr="00E90B24" w:rsidRDefault="00462A19" w:rsidP="0017675A">
      <w:pPr>
        <w:pStyle w:val="a5"/>
        <w:widowControl/>
        <w:numPr>
          <w:ilvl w:val="0"/>
          <w:numId w:val="227"/>
        </w:numPr>
        <w:ind w:hanging="360"/>
        <w:jc w:val="both"/>
        <w:rPr>
          <w:rFonts w:eastAsiaTheme="minorHAnsi"/>
          <w:i/>
          <w:iCs/>
        </w:rPr>
      </w:pPr>
      <w:r w:rsidRPr="00E90B24">
        <w:rPr>
          <w:rFonts w:eastAsiaTheme="minorHAnsi"/>
          <w:i/>
          <w:iCs/>
        </w:rPr>
        <w:t>решать уравнения</w:t>
      </w:r>
    </w:p>
    <w:p w:rsidR="00462A19" w:rsidRPr="00E90B24" w:rsidRDefault="00462A19" w:rsidP="00462A19">
      <w:pPr>
        <w:shd w:val="clear" w:color="auto" w:fill="FFFFFF"/>
        <w:spacing w:after="0" w:line="240" w:lineRule="auto"/>
        <w:jc w:val="both"/>
        <w:rPr>
          <w:rFonts w:ascii="Times New Roman" w:hAnsi="Times New Roman" w:cs="Times New Roman"/>
          <w:b/>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r w:rsidRPr="00E90B24">
        <w:rPr>
          <w:rFonts w:ascii="Times New Roman" w:hAnsi="Times New Roman" w:cs="Times New Roman"/>
          <w:b/>
          <w:bCs/>
          <w:sz w:val="24"/>
          <w:szCs w:val="24"/>
        </w:rPr>
        <w:t>Итоговое повторение.(10ч)</w:t>
      </w: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pStyle w:val="ae"/>
        <w:jc w:val="both"/>
        <w:rPr>
          <w:shd w:val="clear" w:color="auto" w:fill="FFFFFF"/>
        </w:rPr>
      </w:pPr>
      <w:r w:rsidRPr="00E90B24">
        <w:rPr>
          <w:shd w:val="clear" w:color="auto" w:fill="FFFFFF"/>
        </w:rPr>
        <w:t>Нумерация.</w:t>
      </w:r>
    </w:p>
    <w:p w:rsidR="00462A19" w:rsidRPr="00E90B24" w:rsidRDefault="00462A19" w:rsidP="00462A19">
      <w:pPr>
        <w:pStyle w:val="ae"/>
        <w:jc w:val="both"/>
        <w:rPr>
          <w:shd w:val="clear" w:color="auto" w:fill="FFFFFF"/>
        </w:rPr>
      </w:pPr>
      <w:r w:rsidRPr="00E90B24">
        <w:rPr>
          <w:shd w:val="clear" w:color="auto" w:fill="FFFFFF"/>
        </w:rPr>
        <w:t>Сложение и вычитание.</w:t>
      </w:r>
    </w:p>
    <w:p w:rsidR="00462A19" w:rsidRPr="00E90B24" w:rsidRDefault="00462A19" w:rsidP="00462A19">
      <w:pPr>
        <w:pStyle w:val="ae"/>
        <w:jc w:val="both"/>
        <w:rPr>
          <w:shd w:val="clear" w:color="auto" w:fill="FFFFFF"/>
        </w:rPr>
      </w:pPr>
      <w:r w:rsidRPr="00E90B24">
        <w:rPr>
          <w:shd w:val="clear" w:color="auto" w:fill="FFFFFF"/>
        </w:rPr>
        <w:lastRenderedPageBreak/>
        <w:t>Умножение и деление</w:t>
      </w:r>
    </w:p>
    <w:p w:rsidR="00462A19" w:rsidRPr="00E90B24" w:rsidRDefault="00462A19" w:rsidP="00462A19">
      <w:pPr>
        <w:pStyle w:val="ae"/>
        <w:jc w:val="both"/>
        <w:rPr>
          <w:shd w:val="clear" w:color="auto" w:fill="FFFFFF"/>
        </w:rPr>
      </w:pPr>
      <w:r w:rsidRPr="00E90B24">
        <w:rPr>
          <w:shd w:val="clear" w:color="auto" w:fill="FFFFFF"/>
        </w:rPr>
        <w:t>Правила о порядке выполнения действий</w:t>
      </w:r>
    </w:p>
    <w:p w:rsidR="00462A19" w:rsidRPr="00E90B24" w:rsidRDefault="00462A19" w:rsidP="00462A19">
      <w:pPr>
        <w:pStyle w:val="ae"/>
        <w:jc w:val="both"/>
        <w:rPr>
          <w:b/>
          <w:bCs/>
          <w:color w:val="92D050"/>
        </w:rPr>
      </w:pPr>
      <w:r w:rsidRPr="00E90B24">
        <w:rPr>
          <w:shd w:val="clear" w:color="auto" w:fill="FFFFFF"/>
        </w:rPr>
        <w:t>Геометрические фигуры и их величины</w:t>
      </w:r>
    </w:p>
    <w:p w:rsidR="00462A19" w:rsidRPr="00E90B24" w:rsidRDefault="00462A19" w:rsidP="00462A19">
      <w:pPr>
        <w:pStyle w:val="ae"/>
        <w:jc w:val="both"/>
      </w:pPr>
      <w:r w:rsidRPr="00E90B24">
        <w:t>Решение задач изученных видов.</w:t>
      </w: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ind w:firstLine="567"/>
        <w:jc w:val="both"/>
        <w:rPr>
          <w:rFonts w:ascii="Times New Roman" w:hAnsi="Times New Roman" w:cs="Times New Roman"/>
          <w:b/>
          <w:bCs/>
          <w:sz w:val="24"/>
          <w:szCs w:val="24"/>
        </w:rPr>
      </w:pPr>
    </w:p>
    <w:p w:rsidR="00462A19" w:rsidRPr="00E90B24" w:rsidRDefault="00462A19" w:rsidP="00462A19">
      <w:pPr>
        <w:shd w:val="clear" w:color="auto" w:fill="FFFFFF"/>
        <w:tabs>
          <w:tab w:val="left" w:pos="437"/>
        </w:tabs>
        <w:spacing w:after="0" w:line="240" w:lineRule="auto"/>
        <w:jc w:val="both"/>
        <w:rPr>
          <w:rFonts w:ascii="Times New Roman" w:hAnsi="Times New Roman" w:cs="Times New Roman"/>
          <w:b/>
          <w:bCs/>
          <w:sz w:val="24"/>
          <w:szCs w:val="24"/>
        </w:rPr>
      </w:pPr>
    </w:p>
    <w:p w:rsidR="00462A19" w:rsidRPr="00E90B24" w:rsidRDefault="00462A19" w:rsidP="00462A19">
      <w:pPr>
        <w:shd w:val="clear" w:color="auto" w:fill="FFFFFF"/>
        <w:tabs>
          <w:tab w:val="left" w:pos="485"/>
        </w:tabs>
        <w:spacing w:after="0" w:line="240" w:lineRule="auto"/>
        <w:jc w:val="center"/>
        <w:rPr>
          <w:rFonts w:ascii="Times New Roman" w:hAnsi="Times New Roman" w:cs="Times New Roman"/>
          <w:b/>
          <w:bCs/>
          <w:sz w:val="24"/>
          <w:szCs w:val="24"/>
        </w:rPr>
      </w:pPr>
      <w:r w:rsidRPr="00E90B24">
        <w:rPr>
          <w:rFonts w:ascii="Times New Roman" w:hAnsi="Times New Roman" w:cs="Times New Roman"/>
          <w:b/>
          <w:bCs/>
          <w:sz w:val="24"/>
          <w:szCs w:val="24"/>
        </w:rPr>
        <w:t>4-й класс</w:t>
      </w:r>
    </w:p>
    <w:p w:rsidR="00462A19" w:rsidRPr="00E90B24" w:rsidRDefault="00462A19" w:rsidP="00462A19">
      <w:pPr>
        <w:shd w:val="clear" w:color="auto" w:fill="FFFFFF"/>
        <w:spacing w:after="0" w:line="240" w:lineRule="auto"/>
        <w:jc w:val="center"/>
        <w:rPr>
          <w:rFonts w:ascii="Times New Roman" w:hAnsi="Times New Roman" w:cs="Times New Roman"/>
          <w:sz w:val="24"/>
          <w:szCs w:val="24"/>
        </w:rPr>
      </w:pPr>
      <w:r w:rsidRPr="00E90B24">
        <w:rPr>
          <w:rFonts w:ascii="Times New Roman" w:hAnsi="Times New Roman" w:cs="Times New Roman"/>
          <w:b/>
          <w:bCs/>
          <w:sz w:val="24"/>
          <w:szCs w:val="24"/>
        </w:rPr>
        <w:t xml:space="preserve"> (4 часа в неделю, всего – 136 ч)</w:t>
      </w:r>
    </w:p>
    <w:p w:rsidR="00462A19" w:rsidRPr="00E90B24" w:rsidRDefault="00462A19" w:rsidP="00462A19">
      <w:pPr>
        <w:spacing w:after="0" w:line="240" w:lineRule="auto"/>
        <w:jc w:val="both"/>
        <w:rPr>
          <w:rFonts w:ascii="Times New Roman" w:hAnsi="Times New Roman" w:cs="Times New Roman"/>
          <w:b/>
          <w:i/>
          <w:sz w:val="24"/>
          <w:szCs w:val="24"/>
        </w:rPr>
      </w:pPr>
      <w:r w:rsidRPr="00E90B24">
        <w:rPr>
          <w:rFonts w:ascii="Times New Roman" w:hAnsi="Times New Roman" w:cs="Times New Roman"/>
          <w:b/>
          <w:i/>
          <w:sz w:val="24"/>
          <w:szCs w:val="24"/>
        </w:rPr>
        <w:t xml:space="preserve">                                                 Числа от 1 до 1000. </w:t>
      </w:r>
    </w:p>
    <w:p w:rsidR="00462A19" w:rsidRPr="00E90B24" w:rsidRDefault="00462A19" w:rsidP="00462A19">
      <w:pPr>
        <w:spacing w:after="0" w:line="240" w:lineRule="auto"/>
        <w:jc w:val="both"/>
        <w:rPr>
          <w:rFonts w:ascii="Times New Roman" w:hAnsi="Times New Roman" w:cs="Times New Roman"/>
          <w:b/>
          <w:i/>
          <w:sz w:val="24"/>
          <w:szCs w:val="24"/>
        </w:rPr>
      </w:pPr>
      <w:r w:rsidRPr="00E90B24">
        <w:rPr>
          <w:rFonts w:ascii="Times New Roman" w:hAnsi="Times New Roman" w:cs="Times New Roman"/>
          <w:b/>
          <w:i/>
          <w:sz w:val="24"/>
          <w:szCs w:val="24"/>
        </w:rPr>
        <w:t>Повторение (13ч)</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Нумерация.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28"/>
        </w:numPr>
        <w:shd w:val="clear" w:color="auto" w:fill="FFFFFF"/>
        <w:autoSpaceDE/>
        <w:autoSpaceDN/>
        <w:adjustRightInd/>
        <w:ind w:left="765" w:hanging="360"/>
        <w:jc w:val="both"/>
        <w:rPr>
          <w:rFonts w:eastAsiaTheme="minorHAnsi"/>
          <w:bCs/>
        </w:rPr>
      </w:pPr>
      <w:r w:rsidRPr="00E90B24">
        <w:rPr>
          <w:rFonts w:eastAsiaTheme="minorHAnsi"/>
          <w:bCs/>
        </w:rPr>
        <w:lastRenderedPageBreak/>
        <w:t>сумму и разность, произведение и частное чисел в пределах 1000, используя изученные устные и письменные приёмы вычислений</w:t>
      </w:r>
    </w:p>
    <w:p w:rsidR="00462A19" w:rsidRPr="00E90B24" w:rsidRDefault="00462A19" w:rsidP="0017675A">
      <w:pPr>
        <w:pStyle w:val="a5"/>
        <w:widowControl/>
        <w:numPr>
          <w:ilvl w:val="0"/>
          <w:numId w:val="228"/>
        </w:numPr>
        <w:ind w:left="765" w:hanging="360"/>
        <w:jc w:val="both"/>
        <w:rPr>
          <w:rFonts w:eastAsiaTheme="minorHAnsi"/>
          <w:bCs/>
        </w:rPr>
      </w:pPr>
      <w:r w:rsidRPr="00E90B24">
        <w:rPr>
          <w:rFonts w:eastAsiaTheme="minorHAnsi"/>
          <w:bCs/>
        </w:rPr>
        <w:t>называть последовательность до 1000</w:t>
      </w:r>
    </w:p>
    <w:p w:rsidR="00462A19" w:rsidRPr="00E90B24" w:rsidRDefault="00462A19" w:rsidP="0017675A">
      <w:pPr>
        <w:pStyle w:val="a5"/>
        <w:widowControl/>
        <w:numPr>
          <w:ilvl w:val="0"/>
          <w:numId w:val="228"/>
        </w:numPr>
        <w:shd w:val="clear" w:color="auto" w:fill="FFFFFF"/>
        <w:autoSpaceDE/>
        <w:autoSpaceDN/>
        <w:adjustRightInd/>
        <w:ind w:left="765" w:hanging="360"/>
        <w:jc w:val="both"/>
        <w:rPr>
          <w:rFonts w:eastAsiaTheme="minorHAnsi"/>
          <w:bCs/>
        </w:rPr>
      </w:pPr>
      <w:r w:rsidRPr="00E90B24">
        <w:rPr>
          <w:rFonts w:eastAsiaTheme="minorHAnsi"/>
          <w:bCs/>
        </w:rPr>
        <w:t>решать составные арифметические задачи в 2-3 действия</w:t>
      </w: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p>
    <w:p w:rsidR="00462A19" w:rsidRPr="00E90B24" w:rsidRDefault="00462A19" w:rsidP="0017675A">
      <w:pPr>
        <w:pStyle w:val="a5"/>
        <w:widowControl/>
        <w:numPr>
          <w:ilvl w:val="0"/>
          <w:numId w:val="229"/>
        </w:numPr>
        <w:ind w:hanging="360"/>
        <w:jc w:val="both"/>
        <w:rPr>
          <w:rFonts w:eastAsiaTheme="minorHAnsi"/>
          <w:i/>
          <w:iCs/>
        </w:rPr>
      </w:pPr>
      <w:r w:rsidRPr="00E90B24">
        <w:rPr>
          <w:rFonts w:eastAsiaTheme="minorHAnsi"/>
          <w:i/>
          <w:iCs/>
        </w:rPr>
        <w:t>решать задачи в 1-3 действия</w:t>
      </w:r>
    </w:p>
    <w:p w:rsidR="00462A19" w:rsidRPr="00E90B24" w:rsidRDefault="00462A19" w:rsidP="0017675A">
      <w:pPr>
        <w:pStyle w:val="a5"/>
        <w:widowControl/>
        <w:numPr>
          <w:ilvl w:val="0"/>
          <w:numId w:val="229"/>
        </w:numPr>
        <w:ind w:hanging="360"/>
        <w:jc w:val="both"/>
        <w:rPr>
          <w:rFonts w:eastAsiaTheme="minorHAnsi"/>
          <w:i/>
          <w:iCs/>
        </w:rPr>
      </w:pPr>
      <w:r w:rsidRPr="00E90B24">
        <w:rPr>
          <w:rFonts w:eastAsiaTheme="minorHAnsi"/>
          <w:i/>
          <w:iCs/>
        </w:rPr>
        <w:t>выполнять письменное умножение и деление с трехзначными числами</w:t>
      </w:r>
    </w:p>
    <w:p w:rsidR="00462A19" w:rsidRPr="00E90B24" w:rsidRDefault="00462A19" w:rsidP="0017675A">
      <w:pPr>
        <w:pStyle w:val="a5"/>
        <w:widowControl/>
        <w:numPr>
          <w:ilvl w:val="0"/>
          <w:numId w:val="229"/>
        </w:numPr>
        <w:ind w:hanging="360"/>
        <w:jc w:val="both"/>
        <w:rPr>
          <w:rFonts w:eastAsiaTheme="minorHAnsi"/>
          <w:i/>
          <w:iCs/>
        </w:rPr>
      </w:pPr>
      <w:r w:rsidRPr="00E90B24">
        <w:rPr>
          <w:rFonts w:eastAsiaTheme="minorHAnsi"/>
          <w:i/>
          <w:iCs/>
        </w:rPr>
        <w:t>решать уравнения</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i/>
          <w:sz w:val="24"/>
          <w:szCs w:val="24"/>
        </w:rPr>
      </w:pPr>
      <w:r w:rsidRPr="00E90B24">
        <w:rPr>
          <w:rFonts w:ascii="Times New Roman" w:hAnsi="Times New Roman" w:cs="Times New Roman"/>
          <w:b/>
          <w:i/>
          <w:sz w:val="24"/>
          <w:szCs w:val="24"/>
        </w:rPr>
        <w:t xml:space="preserve">                                       Числа, которые больше 1000. </w:t>
      </w:r>
    </w:p>
    <w:p w:rsidR="00462A19" w:rsidRPr="00E90B24" w:rsidRDefault="00462A19" w:rsidP="00462A19">
      <w:pPr>
        <w:spacing w:after="0" w:line="240" w:lineRule="auto"/>
        <w:jc w:val="both"/>
        <w:rPr>
          <w:rFonts w:ascii="Times New Roman" w:hAnsi="Times New Roman" w:cs="Times New Roman"/>
          <w:b/>
          <w:i/>
          <w:sz w:val="24"/>
          <w:szCs w:val="24"/>
        </w:rPr>
      </w:pPr>
      <w:r w:rsidRPr="00E90B24">
        <w:rPr>
          <w:rFonts w:ascii="Times New Roman" w:hAnsi="Times New Roman" w:cs="Times New Roman"/>
          <w:b/>
          <w:i/>
          <w:sz w:val="24"/>
          <w:szCs w:val="24"/>
        </w:rPr>
        <w:t>Нумерация (11 ч)</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Новая счетная единица — тысяча.</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Разряды и классы: класс единиц, класс тысяч, класс миллионов и т. д.</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Чтение, запись и сравнение многозначных чисел.</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Представление многозначного числа в виде суммы раз рядных слагаемых.</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Увеличение (уменьшение) числа в 10, 100, 1000 раз.</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Практическая работа: Угол. Построение углов различных видов.</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30"/>
        </w:numPr>
        <w:shd w:val="clear" w:color="auto" w:fill="FFFFFF"/>
        <w:autoSpaceDE/>
        <w:autoSpaceDN/>
        <w:adjustRightInd/>
        <w:ind w:hanging="360"/>
        <w:jc w:val="both"/>
        <w:rPr>
          <w:rFonts w:eastAsiaTheme="minorHAnsi"/>
          <w:bCs/>
        </w:rPr>
      </w:pPr>
      <w:r w:rsidRPr="00E90B24">
        <w:rPr>
          <w:rFonts w:eastAsiaTheme="minorHAnsi"/>
          <w:bCs/>
        </w:rPr>
        <w:t>называть последовательность чисел до миллиона</w:t>
      </w:r>
    </w:p>
    <w:p w:rsidR="00462A19" w:rsidRPr="00E90B24" w:rsidRDefault="00462A19" w:rsidP="0017675A">
      <w:pPr>
        <w:pStyle w:val="a5"/>
        <w:widowControl/>
        <w:numPr>
          <w:ilvl w:val="0"/>
          <w:numId w:val="230"/>
        </w:numPr>
        <w:autoSpaceDE/>
        <w:autoSpaceDN/>
        <w:adjustRightInd/>
        <w:ind w:hanging="360"/>
        <w:jc w:val="both"/>
      </w:pPr>
      <w:r w:rsidRPr="00E90B24">
        <w:rPr>
          <w:rFonts w:eastAsiaTheme="minorHAnsi"/>
          <w:bCs/>
        </w:rPr>
        <w:t xml:space="preserve">находить </w:t>
      </w:r>
      <w:r w:rsidRPr="00E90B24">
        <w:t>разряды и классы: класс единиц, класс тысяч, класс миллионов и т. д.</w:t>
      </w:r>
    </w:p>
    <w:p w:rsidR="00462A19" w:rsidRPr="00E90B24" w:rsidRDefault="00462A19" w:rsidP="0017675A">
      <w:pPr>
        <w:pStyle w:val="a5"/>
        <w:widowControl/>
        <w:numPr>
          <w:ilvl w:val="0"/>
          <w:numId w:val="230"/>
        </w:numPr>
        <w:shd w:val="clear" w:color="auto" w:fill="FFFFFF"/>
        <w:autoSpaceDE/>
        <w:autoSpaceDN/>
        <w:adjustRightInd/>
        <w:ind w:hanging="360"/>
        <w:jc w:val="both"/>
        <w:rPr>
          <w:rFonts w:eastAsiaTheme="minorHAnsi"/>
          <w:bCs/>
        </w:rPr>
      </w:pPr>
      <w:r w:rsidRPr="00E90B24">
        <w:rPr>
          <w:rFonts w:eastAsiaTheme="minorHAnsi"/>
          <w:bCs/>
        </w:rPr>
        <w:t>строить углы разных видов</w:t>
      </w:r>
    </w:p>
    <w:p w:rsidR="00462A19" w:rsidRPr="00E90B24" w:rsidRDefault="00462A19" w:rsidP="00462A19">
      <w:pPr>
        <w:shd w:val="clear" w:color="auto" w:fill="FFFFFF"/>
        <w:spacing w:after="0" w:line="240" w:lineRule="auto"/>
        <w:jc w:val="both"/>
        <w:rPr>
          <w:rFonts w:ascii="Times New Roman" w:eastAsiaTheme="minorHAnsi" w:hAnsi="Times New Roman" w:cs="Times New Roman"/>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31"/>
        </w:numPr>
        <w:shd w:val="clear" w:color="auto" w:fill="FFFFFF"/>
        <w:autoSpaceDE/>
        <w:autoSpaceDN/>
        <w:adjustRightInd/>
        <w:ind w:hanging="360"/>
        <w:jc w:val="both"/>
        <w:rPr>
          <w:rFonts w:eastAsiaTheme="minorHAnsi"/>
          <w:bCs/>
          <w:i/>
        </w:rPr>
      </w:pPr>
      <w:r w:rsidRPr="00E90B24">
        <w:rPr>
          <w:rFonts w:eastAsiaTheme="minorHAnsi"/>
          <w:bCs/>
          <w:i/>
        </w:rPr>
        <w:t>читать, записывать, сравнивать любые числа в пределах миллиона</w:t>
      </w:r>
    </w:p>
    <w:p w:rsidR="00462A19" w:rsidRPr="00E90B24" w:rsidRDefault="00462A19" w:rsidP="0017675A">
      <w:pPr>
        <w:pStyle w:val="a5"/>
        <w:widowControl/>
        <w:numPr>
          <w:ilvl w:val="0"/>
          <w:numId w:val="231"/>
        </w:numPr>
        <w:shd w:val="clear" w:color="auto" w:fill="FFFFFF"/>
        <w:autoSpaceDE/>
        <w:autoSpaceDN/>
        <w:adjustRightInd/>
        <w:ind w:hanging="360"/>
        <w:jc w:val="both"/>
        <w:rPr>
          <w:rFonts w:eastAsiaTheme="minorHAnsi"/>
          <w:bCs/>
          <w:i/>
        </w:rPr>
      </w:pPr>
      <w:r w:rsidRPr="00E90B24">
        <w:rPr>
          <w:rFonts w:eastAsiaTheme="minorHAnsi"/>
          <w:bCs/>
          <w:i/>
        </w:rPr>
        <w:t>заменять многозначные числа суммой разрядных слагаемых</w:t>
      </w:r>
    </w:p>
    <w:p w:rsidR="00462A19" w:rsidRPr="00E90B24" w:rsidRDefault="00462A19" w:rsidP="0017675A">
      <w:pPr>
        <w:pStyle w:val="a5"/>
        <w:widowControl/>
        <w:numPr>
          <w:ilvl w:val="0"/>
          <w:numId w:val="231"/>
        </w:numPr>
        <w:autoSpaceDE/>
        <w:autoSpaceDN/>
        <w:adjustRightInd/>
        <w:ind w:hanging="360"/>
        <w:jc w:val="both"/>
        <w:rPr>
          <w:i/>
        </w:rPr>
      </w:pPr>
      <w:r w:rsidRPr="00E90B24">
        <w:rPr>
          <w:i/>
        </w:rPr>
        <w:t>классифицировать углы</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Величины (18 ч)</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Единицы длины: миллиметр, сантиметр, дециметр, метр, километр. Соотношения между ними.</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Единицы площади: квадратный миллиметр, квадратный сантиметр, квадратный дециметр, квадратный метр, квадратный километр. Соотношения между ними.</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Единицы массы: грамм, килограмм, центнер, тонна. Соотношения между ними.</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Практическая работа: Измерение площади геометрической фигуры при помощи палетки.</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32"/>
        </w:numPr>
        <w:shd w:val="clear" w:color="auto" w:fill="FFFFFF"/>
        <w:autoSpaceDE/>
        <w:autoSpaceDN/>
        <w:adjustRightInd/>
        <w:ind w:hanging="360"/>
        <w:jc w:val="both"/>
        <w:rPr>
          <w:rFonts w:eastAsiaTheme="minorHAnsi"/>
          <w:bCs/>
        </w:rPr>
      </w:pPr>
      <w:r w:rsidRPr="00E90B24">
        <w:rPr>
          <w:rFonts w:eastAsiaTheme="minorHAnsi"/>
          <w:bCs/>
        </w:rPr>
        <w:t>воспроизводить соотношения между единицами длины, площади, времени, массы</w:t>
      </w:r>
    </w:p>
    <w:p w:rsidR="00462A19" w:rsidRPr="00E90B24" w:rsidRDefault="00462A19" w:rsidP="0017675A">
      <w:pPr>
        <w:pStyle w:val="a5"/>
        <w:widowControl/>
        <w:numPr>
          <w:ilvl w:val="0"/>
          <w:numId w:val="232"/>
        </w:numPr>
        <w:shd w:val="clear" w:color="auto" w:fill="FFFFFF"/>
        <w:autoSpaceDE/>
        <w:autoSpaceDN/>
        <w:adjustRightInd/>
        <w:ind w:hanging="360"/>
        <w:jc w:val="both"/>
        <w:rPr>
          <w:rFonts w:eastAsiaTheme="minorHAnsi"/>
          <w:bCs/>
        </w:rPr>
      </w:pPr>
      <w:r w:rsidRPr="00E90B24">
        <w:rPr>
          <w:rFonts w:eastAsiaTheme="minorHAnsi"/>
          <w:bCs/>
        </w:rPr>
        <w:t>переводить одни единицы в другие: мелкие в более крупные и т.п.</w:t>
      </w:r>
    </w:p>
    <w:p w:rsidR="00462A19" w:rsidRPr="00E90B24" w:rsidRDefault="00462A19" w:rsidP="00462A19">
      <w:pPr>
        <w:shd w:val="clear" w:color="auto" w:fill="FFFFFF"/>
        <w:spacing w:after="0" w:line="240" w:lineRule="auto"/>
        <w:jc w:val="both"/>
        <w:rPr>
          <w:rFonts w:ascii="Times New Roman" w:eastAsiaTheme="minorHAnsi" w:hAnsi="Times New Roman" w:cs="Times New Roman"/>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33"/>
        </w:numPr>
        <w:autoSpaceDE/>
        <w:autoSpaceDN/>
        <w:adjustRightInd/>
        <w:jc w:val="both"/>
        <w:rPr>
          <w:i/>
        </w:rPr>
      </w:pPr>
      <w:r w:rsidRPr="00E90B24">
        <w:rPr>
          <w:i/>
        </w:rPr>
        <w:t>измерять площадь геометрической фигуры при помощи палетки</w:t>
      </w:r>
    </w:p>
    <w:p w:rsidR="00462A19" w:rsidRPr="00E90B24" w:rsidRDefault="00462A19" w:rsidP="0017675A">
      <w:pPr>
        <w:pStyle w:val="a5"/>
        <w:widowControl/>
        <w:numPr>
          <w:ilvl w:val="0"/>
          <w:numId w:val="233"/>
        </w:numPr>
        <w:autoSpaceDE/>
        <w:autoSpaceDN/>
        <w:adjustRightInd/>
        <w:jc w:val="both"/>
        <w:rPr>
          <w:i/>
        </w:rPr>
      </w:pPr>
      <w:r w:rsidRPr="00E90B24">
        <w:rPr>
          <w:i/>
        </w:rPr>
        <w:t xml:space="preserve">сравнивать значения площадей разных фигур. </w:t>
      </w:r>
    </w:p>
    <w:p w:rsidR="00462A19" w:rsidRPr="00E90B24" w:rsidRDefault="00462A19" w:rsidP="0017675A">
      <w:pPr>
        <w:pStyle w:val="a5"/>
        <w:widowControl/>
        <w:numPr>
          <w:ilvl w:val="0"/>
          <w:numId w:val="233"/>
        </w:numPr>
        <w:autoSpaceDE/>
        <w:autoSpaceDN/>
        <w:adjustRightInd/>
        <w:jc w:val="both"/>
        <w:rPr>
          <w:i/>
        </w:rPr>
      </w:pPr>
      <w:r w:rsidRPr="00E90B24">
        <w:rPr>
          <w:i/>
        </w:rPr>
        <w:t>решать задачи на определение начала , продолжительности и конца события</w:t>
      </w:r>
    </w:p>
    <w:p w:rsidR="00462A19" w:rsidRPr="00E90B24" w:rsidRDefault="00462A19" w:rsidP="00462A19">
      <w:pPr>
        <w:spacing w:after="0" w:line="240" w:lineRule="auto"/>
        <w:jc w:val="both"/>
        <w:rPr>
          <w:rFonts w:ascii="Times New Roman" w:hAnsi="Times New Roman" w:cs="Times New Roman"/>
          <w:i/>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Сложение и вычитание (11 ч)</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lastRenderedPageBreak/>
        <w:t>Решение уравнений вида:</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Х + 312 = 654 + 79,</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729 – х = 217,</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х – 137 = 500 – 140.</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Устное сложение и вычитание чисел в случаях, сводимых к действиям в пределах 100, и письменное – в остальных случаях.</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Сложение и вычитание значений величин.</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t>Учащийся научится:</w:t>
      </w:r>
    </w:p>
    <w:p w:rsidR="00462A19" w:rsidRPr="00E90B24" w:rsidRDefault="00462A19" w:rsidP="0017675A">
      <w:pPr>
        <w:pStyle w:val="a5"/>
        <w:widowControl/>
        <w:numPr>
          <w:ilvl w:val="0"/>
          <w:numId w:val="234"/>
        </w:numPr>
        <w:shd w:val="clear" w:color="auto" w:fill="FFFFFF"/>
        <w:jc w:val="both"/>
      </w:pPr>
      <w:r w:rsidRPr="00E90B24">
        <w:t>использовать алгоритм устного и письменного  сложения и вычитания многозначных чисел;</w:t>
      </w:r>
    </w:p>
    <w:p w:rsidR="00462A19" w:rsidRPr="00E90B24" w:rsidRDefault="00462A19" w:rsidP="0017675A">
      <w:pPr>
        <w:pStyle w:val="a5"/>
        <w:widowControl/>
        <w:numPr>
          <w:ilvl w:val="0"/>
          <w:numId w:val="234"/>
        </w:numPr>
        <w:shd w:val="clear" w:color="auto" w:fill="FFFFFF"/>
        <w:jc w:val="both"/>
      </w:pPr>
      <w:r w:rsidRPr="00E90B24">
        <w:t>находить неизвестное в решение уравнений разных видов</w:t>
      </w:r>
    </w:p>
    <w:p w:rsidR="00462A19" w:rsidRPr="00E90B24" w:rsidRDefault="00462A19" w:rsidP="00462A19">
      <w:pPr>
        <w:shd w:val="clear" w:color="auto" w:fill="FFFFFF"/>
        <w:spacing w:after="0" w:line="240" w:lineRule="auto"/>
        <w:jc w:val="both"/>
        <w:rPr>
          <w:rFonts w:ascii="Times New Roman" w:eastAsiaTheme="minorHAnsi" w:hAnsi="Times New Roman" w:cs="Times New Roman"/>
          <w:bCs/>
          <w:sz w:val="24"/>
          <w:szCs w:val="24"/>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i/>
        </w:rPr>
      </w:pPr>
      <w:r w:rsidRPr="00E90B24">
        <w:rPr>
          <w:rFonts w:eastAsiaTheme="minorHAnsi"/>
          <w:bCs/>
          <w:i/>
        </w:rPr>
        <w:t>выполнять письменно сложение многозначных чисел</w:t>
      </w: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i/>
          <w:iCs/>
          <w:sz w:val="24"/>
          <w:szCs w:val="24"/>
        </w:rPr>
        <w:t>использовать</w:t>
      </w:r>
      <w:r w:rsidRPr="00E90B24">
        <w:rPr>
          <w:rFonts w:ascii="Times New Roman" w:hAnsi="Times New Roman" w:cs="Times New Roman"/>
          <w:i/>
          <w:sz w:val="24"/>
          <w:szCs w:val="24"/>
        </w:rPr>
        <w:t xml:space="preserve"> переместительное и сочетательное свойства сложения для рационализации вычислений</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 xml:space="preserve">                                       Числа, которые больше 1000. </w:t>
      </w: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Умножение и деление (71 ч)</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Решение уравнений вида 6 – х = 429 + 120, х – 18 = 270 – 50, 360 : х= 630 : 7 на основе взаимосвязей между компонентами и результатами действий.</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Устное умножение и деление на однозначное число в случаях, сводимых к действиям в пределах 100; умножение и деление на 10, 100, 1000.</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Умножение и деление значений величин на однозначное число.</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Связь между величинами (скорость, время, расстояние; масса одного предмета, количество предметов, масса всех предметов и др.).</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Практическая работа: Построение прямоугольного треугольника и прямоугольника на нелинованной бумаге.</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В течение всего года проводится: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вычисление значений числовых выражений в 2 – 4 действия ( со скобками и без них), требующих применения всех изученных правил о порядке действий;</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решение задач в одно действие, раскрывающих:</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а) смысл арифметических действий;</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б) нахождение неизвестных компонентов действий;</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в) отношения больше, меньше, равно;</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г) взаимосвязь между величинами;</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решение задач в 2 – 4 действия;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решение задач на распознавание геометрических фигур в составе более сложных; разбиение фигуры на заданные части; составление заданной фигуры из 2 – 3 ее частей; построение фигур с помощью линейки и циркуля.</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hd w:val="clear" w:color="auto" w:fill="FFFFFF"/>
        <w:spacing w:after="0" w:line="240" w:lineRule="auto"/>
        <w:jc w:val="both"/>
        <w:rPr>
          <w:rFonts w:ascii="Times New Roman" w:eastAsiaTheme="minorHAnsi" w:hAnsi="Times New Roman" w:cs="Times New Roman"/>
          <w:b/>
          <w:bCs/>
          <w:sz w:val="24"/>
          <w:szCs w:val="24"/>
        </w:rPr>
      </w:pPr>
      <w:r w:rsidRPr="00E90B24">
        <w:rPr>
          <w:rFonts w:ascii="Times New Roman" w:eastAsiaTheme="minorHAnsi" w:hAnsi="Times New Roman" w:cs="Times New Roman"/>
          <w:b/>
          <w:bCs/>
          <w:sz w:val="24"/>
          <w:szCs w:val="24"/>
        </w:rPr>
        <w:lastRenderedPageBreak/>
        <w:t>Учащийся научится:</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rPr>
      </w:pPr>
      <w:r w:rsidRPr="00E90B24">
        <w:rPr>
          <w:rFonts w:eastAsiaTheme="minorHAnsi"/>
          <w:bCs/>
        </w:rPr>
        <w:t>моделировать взаимозависимости между величинами: скорость, время, расстояние.</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rPr>
      </w:pPr>
      <w:r w:rsidRPr="00E90B24">
        <w:rPr>
          <w:rFonts w:eastAsiaTheme="minorHAnsi"/>
          <w:bCs/>
        </w:rPr>
        <w:t>переводить одни единицы скорости в другие ,</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rPr>
      </w:pPr>
      <w:r w:rsidRPr="00E90B24">
        <w:rPr>
          <w:rFonts w:eastAsiaTheme="minorHAnsi"/>
          <w:bCs/>
        </w:rPr>
        <w:t>решать задачи с величинами скорость , время, расстояние</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rPr>
      </w:pPr>
      <w:r w:rsidRPr="00E90B24">
        <w:rPr>
          <w:rFonts w:eastAsiaTheme="minorHAnsi"/>
          <w:bCs/>
        </w:rPr>
        <w:t>применять  свойства умножения числа на произведение в устных и письменных вычислениях</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rPr>
      </w:pPr>
      <w:r w:rsidRPr="00E90B24">
        <w:rPr>
          <w:rFonts w:eastAsiaTheme="minorHAnsi"/>
          <w:bCs/>
        </w:rPr>
        <w:t>объяснять каждый шаг и выполнять письменно деление многозначных чисел на двузначное и трехзначное число</w:t>
      </w:r>
    </w:p>
    <w:p w:rsidR="00462A19" w:rsidRPr="00E90B24" w:rsidRDefault="00462A19" w:rsidP="0017675A">
      <w:pPr>
        <w:pStyle w:val="a5"/>
        <w:widowControl/>
        <w:numPr>
          <w:ilvl w:val="0"/>
          <w:numId w:val="235"/>
        </w:numPr>
        <w:shd w:val="clear" w:color="auto" w:fill="FFFFFF"/>
        <w:autoSpaceDE/>
        <w:autoSpaceDN/>
        <w:adjustRightInd/>
        <w:jc w:val="both"/>
        <w:rPr>
          <w:rFonts w:eastAsiaTheme="minorHAnsi"/>
          <w:bCs/>
        </w:rPr>
      </w:pPr>
    </w:p>
    <w:p w:rsidR="00462A19" w:rsidRPr="00E90B24" w:rsidRDefault="00462A19" w:rsidP="00462A19">
      <w:pPr>
        <w:autoSpaceDE w:val="0"/>
        <w:autoSpaceDN w:val="0"/>
        <w:adjustRightInd w:val="0"/>
        <w:spacing w:after="0" w:line="240" w:lineRule="auto"/>
        <w:jc w:val="both"/>
        <w:rPr>
          <w:rFonts w:ascii="Times New Roman" w:eastAsiaTheme="minorHAnsi" w:hAnsi="Times New Roman" w:cs="Times New Roman"/>
          <w:b/>
          <w:i/>
          <w:iCs/>
          <w:sz w:val="24"/>
          <w:szCs w:val="24"/>
        </w:rPr>
      </w:pPr>
      <w:r w:rsidRPr="00E90B24">
        <w:rPr>
          <w:rFonts w:ascii="Times New Roman" w:eastAsiaTheme="minorHAnsi" w:hAnsi="Times New Roman" w:cs="Times New Roman"/>
          <w:b/>
          <w:i/>
          <w:iCs/>
          <w:sz w:val="24"/>
          <w:szCs w:val="24"/>
        </w:rPr>
        <w:t>Учащийся получит возможность научиться:</w:t>
      </w:r>
    </w:p>
    <w:p w:rsidR="00462A19" w:rsidRPr="00E90B24" w:rsidRDefault="00462A19" w:rsidP="0017675A">
      <w:pPr>
        <w:pStyle w:val="a5"/>
        <w:widowControl/>
        <w:numPr>
          <w:ilvl w:val="0"/>
          <w:numId w:val="236"/>
        </w:numPr>
        <w:jc w:val="both"/>
        <w:rPr>
          <w:rFonts w:eastAsiaTheme="minorHAnsi"/>
          <w:i/>
          <w:iCs/>
        </w:rPr>
      </w:pPr>
      <w:r w:rsidRPr="00E90B24">
        <w:rPr>
          <w:rFonts w:eastAsiaTheme="minorHAnsi"/>
          <w:i/>
          <w:iCs/>
        </w:rPr>
        <w:t>выполнять устно и письменно умножение на числа оканчивающиеся нулями, объяснять используемые приемы</w:t>
      </w:r>
    </w:p>
    <w:p w:rsidR="00462A19" w:rsidRPr="00E90B24" w:rsidRDefault="00462A19" w:rsidP="0017675A">
      <w:pPr>
        <w:pStyle w:val="a5"/>
        <w:widowControl/>
        <w:numPr>
          <w:ilvl w:val="0"/>
          <w:numId w:val="236"/>
        </w:numPr>
        <w:autoSpaceDE/>
        <w:autoSpaceDN/>
        <w:adjustRightInd/>
        <w:jc w:val="both"/>
        <w:rPr>
          <w:i/>
        </w:rPr>
      </w:pPr>
      <w:r w:rsidRPr="00E90B24">
        <w:rPr>
          <w:i/>
        </w:rPr>
        <w:t>применять свойства деления числа на произведение в устных и письменных вычислениях</w:t>
      </w:r>
    </w:p>
    <w:p w:rsidR="00462A19" w:rsidRPr="00E90B24" w:rsidRDefault="00462A19" w:rsidP="0017675A">
      <w:pPr>
        <w:pStyle w:val="a5"/>
        <w:widowControl/>
        <w:numPr>
          <w:ilvl w:val="0"/>
          <w:numId w:val="236"/>
        </w:numPr>
        <w:autoSpaceDE/>
        <w:autoSpaceDN/>
        <w:adjustRightInd/>
        <w:jc w:val="both"/>
        <w:rPr>
          <w:i/>
        </w:rPr>
      </w:pPr>
      <w:r w:rsidRPr="00E90B24">
        <w:rPr>
          <w:i/>
        </w:rPr>
        <w:t>выполнять деление с остатком на числа 10, 100, 1000</w:t>
      </w:r>
    </w:p>
    <w:p w:rsidR="00462A19" w:rsidRPr="00E90B24" w:rsidRDefault="00462A19" w:rsidP="0017675A">
      <w:pPr>
        <w:pStyle w:val="a5"/>
        <w:widowControl/>
        <w:numPr>
          <w:ilvl w:val="0"/>
          <w:numId w:val="236"/>
        </w:numPr>
        <w:autoSpaceDE/>
        <w:autoSpaceDN/>
        <w:adjustRightInd/>
        <w:jc w:val="both"/>
        <w:rPr>
          <w:i/>
        </w:rPr>
      </w:pPr>
      <w:r w:rsidRPr="00E90B24">
        <w:rPr>
          <w:i/>
        </w:rPr>
        <w:t>отбирать , составлять и решать математические задачи и задания повышенного уровня сложности</w:t>
      </w:r>
    </w:p>
    <w:p w:rsidR="00462A19" w:rsidRPr="00E90B24" w:rsidRDefault="00462A19" w:rsidP="0017675A">
      <w:pPr>
        <w:pStyle w:val="a5"/>
        <w:widowControl/>
        <w:numPr>
          <w:ilvl w:val="0"/>
          <w:numId w:val="236"/>
        </w:numPr>
        <w:autoSpaceDE/>
        <w:autoSpaceDN/>
        <w:adjustRightInd/>
        <w:jc w:val="both"/>
        <w:rPr>
          <w:i/>
        </w:rPr>
      </w:pPr>
      <w:r w:rsidRPr="00E90B24">
        <w:rPr>
          <w:i/>
        </w:rPr>
        <w:t>решать задачи на нахождение неизвестного по двум разностям</w:t>
      </w:r>
    </w:p>
    <w:p w:rsidR="00462A19" w:rsidRPr="00E90B24" w:rsidRDefault="00462A19" w:rsidP="0017675A">
      <w:pPr>
        <w:pStyle w:val="a5"/>
        <w:widowControl/>
        <w:numPr>
          <w:ilvl w:val="0"/>
          <w:numId w:val="236"/>
        </w:numPr>
        <w:autoSpaceDE/>
        <w:autoSpaceDN/>
        <w:adjustRightInd/>
        <w:jc w:val="both"/>
        <w:rPr>
          <w:i/>
        </w:rPr>
      </w:pPr>
      <w:r w:rsidRPr="00E90B24">
        <w:rPr>
          <w:i/>
        </w:rPr>
        <w:t>изготавливать модели куба и пирамиды из бумаги с использованием разверток</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b/>
          <w:sz w:val="24"/>
          <w:szCs w:val="24"/>
        </w:rPr>
      </w:pPr>
      <w:r w:rsidRPr="00E90B24">
        <w:rPr>
          <w:rFonts w:ascii="Times New Roman" w:hAnsi="Times New Roman" w:cs="Times New Roman"/>
          <w:b/>
          <w:sz w:val="24"/>
          <w:szCs w:val="24"/>
        </w:rPr>
        <w:t>Итоговое повторение (12 ч)</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Нумерация.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Выражения и уравнения.</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Арифметические действия : сложение и вычитание.</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 xml:space="preserve">Арифметические действия :  умножение и деление. </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Правила о порядке  выполнения действий.</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Величины.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Геометрические фигуры.</w:t>
      </w:r>
    </w:p>
    <w:p w:rsidR="00462A19" w:rsidRPr="00E90B24" w:rsidRDefault="00462A19" w:rsidP="00462A19">
      <w:pPr>
        <w:spacing w:after="0" w:line="240" w:lineRule="auto"/>
        <w:jc w:val="both"/>
        <w:rPr>
          <w:rFonts w:ascii="Times New Roman" w:hAnsi="Times New Roman" w:cs="Times New Roman"/>
          <w:sz w:val="24"/>
          <w:szCs w:val="24"/>
        </w:rPr>
      </w:pPr>
      <w:r w:rsidRPr="00E90B24">
        <w:rPr>
          <w:rFonts w:ascii="Times New Roman" w:hAnsi="Times New Roman" w:cs="Times New Roman"/>
          <w:sz w:val="24"/>
          <w:szCs w:val="24"/>
        </w:rPr>
        <w:t>Решение задач изученных видов.</w:t>
      </w:r>
    </w:p>
    <w:p w:rsidR="00462A19" w:rsidRPr="00E90B24" w:rsidRDefault="00462A19" w:rsidP="00462A19">
      <w:pPr>
        <w:spacing w:after="0" w:line="240" w:lineRule="auto"/>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2A3120" w:rsidRDefault="00462A19" w:rsidP="00462A19">
      <w:pPr>
        <w:rPr>
          <w:rFonts w:ascii="Times New Roman" w:hAnsi="Times New Roman" w:cs="Times New Roman"/>
          <w:b/>
          <w:sz w:val="24"/>
          <w:szCs w:val="24"/>
        </w:rPr>
      </w:pPr>
      <w:r>
        <w:rPr>
          <w:rFonts w:ascii="Times New Roman" w:hAnsi="Times New Roman" w:cs="Times New Roman"/>
          <w:b/>
          <w:sz w:val="24"/>
          <w:szCs w:val="24"/>
        </w:rPr>
        <w:t xml:space="preserve">                                       </w:t>
      </w:r>
      <w:r w:rsidRPr="002A3120">
        <w:rPr>
          <w:rFonts w:ascii="Times New Roman" w:hAnsi="Times New Roman" w:cs="Times New Roman"/>
          <w:b/>
          <w:sz w:val="24"/>
          <w:szCs w:val="24"/>
        </w:rPr>
        <w:t xml:space="preserve"> Тематическое планирование </w:t>
      </w:r>
      <w:r>
        <w:rPr>
          <w:rFonts w:ascii="Times New Roman" w:hAnsi="Times New Roman" w:cs="Times New Roman"/>
          <w:b/>
          <w:sz w:val="24"/>
          <w:szCs w:val="24"/>
        </w:rPr>
        <w:t xml:space="preserve"> (1-4кл)</w:t>
      </w:r>
    </w:p>
    <w:p w:rsidR="00462A19" w:rsidRPr="002A3120" w:rsidRDefault="00462A19" w:rsidP="00462A19">
      <w:pPr>
        <w:jc w:val="center"/>
        <w:rPr>
          <w:rFonts w:ascii="Times New Roman" w:hAnsi="Times New Roman" w:cs="Times New Roman"/>
          <w:b/>
          <w:sz w:val="24"/>
          <w:szCs w:val="24"/>
        </w:rPr>
      </w:pPr>
      <w:r w:rsidRPr="002A3120">
        <w:rPr>
          <w:rFonts w:ascii="Times New Roman" w:hAnsi="Times New Roman" w:cs="Times New Roman"/>
          <w:b/>
          <w:sz w:val="24"/>
          <w:szCs w:val="24"/>
        </w:rPr>
        <w:t>1 класс (132 ч)</w:t>
      </w:r>
    </w:p>
    <w:p w:rsidR="00462A19" w:rsidRPr="0063610A" w:rsidRDefault="00462A19" w:rsidP="00462A19">
      <w:pPr>
        <w:spacing w:after="0" w:line="240" w:lineRule="auto"/>
        <w:rPr>
          <w:rFonts w:ascii="Times New Roman" w:hAnsi="Times New Roman" w:cs="Times New Roman"/>
          <w:sz w:val="24"/>
        </w:rPr>
      </w:pPr>
      <w:r w:rsidRPr="0063610A">
        <w:rPr>
          <w:rFonts w:ascii="Times New Roman" w:hAnsi="Times New Roman" w:cs="Times New Roman"/>
          <w:sz w:val="24"/>
        </w:rPr>
        <w:t>Контрольная работа -</w:t>
      </w:r>
      <w:r>
        <w:rPr>
          <w:rFonts w:ascii="Times New Roman" w:hAnsi="Times New Roman" w:cs="Times New Roman"/>
          <w:sz w:val="24"/>
        </w:rPr>
        <w:t xml:space="preserve">1,    </w:t>
      </w:r>
      <w:r w:rsidRPr="0063610A">
        <w:rPr>
          <w:rFonts w:ascii="Times New Roman" w:hAnsi="Times New Roman" w:cs="Times New Roman"/>
          <w:sz w:val="24"/>
        </w:rPr>
        <w:t>Проверочная работа -2</w:t>
      </w:r>
    </w:p>
    <w:p w:rsidR="00462A19" w:rsidRPr="002A3120" w:rsidRDefault="00462A19" w:rsidP="00462A19">
      <w:pPr>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2"/>
        <w:gridCol w:w="4788"/>
      </w:tblGrid>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Тематическое планирование</w:t>
            </w:r>
          </w:p>
        </w:tc>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Характеристика деятельности учащихся</w:t>
            </w: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Первая четверть (36 ч)</w:t>
            </w:r>
          </w:p>
          <w:p w:rsidR="00462A19" w:rsidRPr="009E110C" w:rsidRDefault="00462A19" w:rsidP="00387772">
            <w:pPr>
              <w:spacing w:after="0" w:line="240" w:lineRule="auto"/>
              <w:jc w:val="center"/>
              <w:rPr>
                <w:rFonts w:ascii="Times New Roman" w:hAnsi="Times New Roman" w:cs="Times New Roman"/>
                <w:b/>
                <w:sz w:val="24"/>
                <w:szCs w:val="24"/>
              </w:rPr>
            </w:pP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ПОДГОТОВКА К ИЗУЧЕНИЮ ЧИСЕЛ. ПРОСТРАНСТВЕННЫЕ И ВРЕМЕННЫЕ ПРЕДСТАВЛЕНИЯ (8 ч)</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Учебник математики. Роль математики в жизни людей и общества.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Счёт предметов (с использованием количественных и порядковых числительных). Сравнение групп предметов.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Отношения «столько же», «больше», «меньше», «больше (меньше) на …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Пространственные и временные </w:t>
            </w:r>
            <w:r w:rsidRPr="009E110C">
              <w:rPr>
                <w:rFonts w:ascii="Times New Roman" w:hAnsi="Times New Roman" w:cs="Times New Roman"/>
                <w:sz w:val="24"/>
                <w:szCs w:val="24"/>
              </w:rPr>
              <w:lastRenderedPageBreak/>
              <w:t xml:space="preserve">представления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462A19"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Временные представления: раньше, позже, сначала, потом. </w:t>
            </w:r>
          </w:p>
          <w:p w:rsidR="00462A19" w:rsidRPr="00250920"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w:t>
            </w:r>
            <w:r>
              <w:rPr>
                <w:rFonts w:ascii="Times New Roman" w:hAnsi="Times New Roman" w:cs="Times New Roman"/>
                <w:b/>
                <w:sz w:val="24"/>
                <w:szCs w:val="24"/>
              </w:rPr>
              <w:t>8</w:t>
            </w:r>
            <w:r w:rsidRPr="009E110C">
              <w:rPr>
                <w:rFonts w:ascii="Times New Roman" w:hAnsi="Times New Roman" w:cs="Times New Roman"/>
                <w:b/>
                <w:sz w:val="24"/>
                <w:szCs w:val="24"/>
              </w:rPr>
              <w:t xml:space="preserve"> ч</w:t>
            </w:r>
            <w:r w:rsidRPr="009E110C">
              <w:rPr>
                <w:rFonts w:ascii="Times New Roman" w:hAnsi="Times New Roman" w:cs="Times New Roman"/>
                <w:sz w:val="24"/>
                <w:szCs w:val="24"/>
              </w:rPr>
              <w:t>)</w:t>
            </w:r>
          </w:p>
        </w:tc>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sz w:val="24"/>
                <w:szCs w:val="24"/>
                <w:u w:val="single"/>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Называть</w:t>
            </w:r>
            <w:r w:rsidRPr="009E110C">
              <w:rPr>
                <w:rFonts w:ascii="Times New Roman" w:hAnsi="Times New Roman" w:cs="Times New Roman"/>
                <w:sz w:val="24"/>
                <w:szCs w:val="24"/>
              </w:rPr>
              <w:t xml:space="preserve"> числа в порядке их следования при счёте.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Отсчитывать</w:t>
            </w:r>
            <w:r w:rsidRPr="009E110C">
              <w:rPr>
                <w:rFonts w:ascii="Times New Roman" w:hAnsi="Times New Roman" w:cs="Times New Roman"/>
                <w:sz w:val="24"/>
                <w:szCs w:val="24"/>
              </w:rPr>
              <w:t xml:space="preserve"> из множества предметов заданное количество (8—10 отдельных предметов).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две группы предметов: объединяя предметы в пары и опираясь на сравнение чисел в порядке их следования </w:t>
            </w:r>
            <w:r w:rsidRPr="009E110C">
              <w:rPr>
                <w:rFonts w:ascii="Times New Roman" w:hAnsi="Times New Roman" w:cs="Times New Roman"/>
                <w:sz w:val="24"/>
                <w:szCs w:val="24"/>
              </w:rPr>
              <w:lastRenderedPageBreak/>
              <w:t xml:space="preserve">при счёте; </w:t>
            </w:r>
            <w:r w:rsidRPr="009E110C">
              <w:rPr>
                <w:rFonts w:ascii="Times New Roman" w:hAnsi="Times New Roman" w:cs="Times New Roman"/>
                <w:b/>
                <w:sz w:val="24"/>
                <w:szCs w:val="24"/>
              </w:rPr>
              <w:t>делать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вывод</w:t>
            </w:r>
            <w:r w:rsidRPr="009E110C">
              <w:rPr>
                <w:rFonts w:ascii="Times New Roman" w:hAnsi="Times New Roman" w:cs="Times New Roman"/>
                <w:sz w:val="24"/>
                <w:szCs w:val="24"/>
              </w:rPr>
              <w:t>, в каких группах предметов поровну (столько же), в какой группе предметов больше (меньше) и на сколько.</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разнообразные расположения объектов на плоскости и в пространстве по их описанию и </w:t>
            </w:r>
            <w:r w:rsidRPr="009E110C">
              <w:rPr>
                <w:rFonts w:ascii="Times New Roman" w:hAnsi="Times New Roman" w:cs="Times New Roman"/>
                <w:b/>
                <w:sz w:val="24"/>
                <w:szCs w:val="24"/>
              </w:rPr>
              <w:t>описывать</w:t>
            </w:r>
            <w:r w:rsidRPr="009E110C">
              <w:rPr>
                <w:rFonts w:ascii="Times New Roman" w:hAnsi="Times New Roman" w:cs="Times New Roman"/>
                <w:sz w:val="24"/>
                <w:szCs w:val="24"/>
              </w:rPr>
              <w:t xml:space="preserve"> расположение объектов с использованием слов: вверху, внизу, слева, справа, за.</w:t>
            </w: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Упорядочивать </w:t>
            </w:r>
            <w:r w:rsidRPr="009E110C">
              <w:rPr>
                <w:rFonts w:ascii="Times New Roman" w:hAnsi="Times New Roman" w:cs="Times New Roman"/>
                <w:sz w:val="24"/>
                <w:szCs w:val="24"/>
              </w:rPr>
              <w:t>события, располагая их в порядке следования (раньше, позже, ещё позднее).</w:t>
            </w: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ОТ 1 до 10. ЧИСЛО 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Нумерация (28 ч)</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Цифры и числа 1—5 (9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Названия, обозначение, последовательность чисел.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Прибавление к числу по одному и вычитание из числа по одному.</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Принцип построения натурального ряда чисел.</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Чтение, запись и сравнение чисел. Знаки «+», «–», «=».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«Странички для любознательных» — </w:t>
            </w:r>
            <w:r w:rsidRPr="009E110C">
              <w:rPr>
                <w:rFonts w:ascii="Times New Roman" w:hAnsi="Times New Roman" w:cs="Times New Roman"/>
                <w:sz w:val="24"/>
                <w:szCs w:val="24"/>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9E110C">
              <w:rPr>
                <w:rFonts w:ascii="Times New Roman" w:hAnsi="Times New Roman" w:cs="Times New Roman"/>
                <w:i/>
                <w:sz w:val="24"/>
                <w:szCs w:val="24"/>
              </w:rPr>
              <w:t>вычислительная машина</w:t>
            </w:r>
            <w:r w:rsidRPr="009E110C">
              <w:rPr>
                <w:rFonts w:ascii="Times New Roman" w:hAnsi="Times New Roman" w:cs="Times New Roman"/>
                <w:sz w:val="24"/>
                <w:szCs w:val="24"/>
              </w:rPr>
              <w:t xml:space="preserve">, которая выдаёт число следующее при счете сразу после заданного числа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Длина. Отношения «длиннее», «короче», «одинаковые по длине» </w:t>
            </w:r>
            <w:r w:rsidRPr="009E110C">
              <w:rPr>
                <w:rFonts w:ascii="Times New Roman" w:hAnsi="Times New Roman" w:cs="Times New Roman"/>
                <w:b/>
                <w:sz w:val="24"/>
                <w:szCs w:val="24"/>
              </w:rPr>
              <w:t>(1ч)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Точка. Кривая линия. Прямая линия. Отрезок. Луч. Ломаная линия. Многоугольник </w:t>
            </w:r>
            <w:r w:rsidRPr="009E110C">
              <w:rPr>
                <w:rFonts w:ascii="Times New Roman" w:hAnsi="Times New Roman" w:cs="Times New Roman"/>
                <w:b/>
                <w:sz w:val="24"/>
                <w:szCs w:val="24"/>
              </w:rPr>
              <w:t>(4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Знаки «&gt;», «&lt;», «=».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Понятия «равенство», «неравенство»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Состав чисел от 2 до 5 из двух слагаемых.</w:t>
            </w:r>
          </w:p>
        </w:tc>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Воспроизводить</w:t>
            </w:r>
            <w:r w:rsidRPr="009E110C">
              <w:rPr>
                <w:rFonts w:ascii="Times New Roman" w:hAnsi="Times New Roman" w:cs="Times New Roman"/>
                <w:sz w:val="24"/>
                <w:szCs w:val="24"/>
              </w:rPr>
              <w:t xml:space="preserve"> последовательность чисел от 1 до 10 как в прямом, так и в обратном порядке, начиная с любого числа.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Определять</w:t>
            </w:r>
            <w:r w:rsidRPr="009E110C">
              <w:rPr>
                <w:rFonts w:ascii="Times New Roman" w:hAnsi="Times New Roman" w:cs="Times New Roman"/>
                <w:sz w:val="24"/>
                <w:szCs w:val="24"/>
              </w:rPr>
              <w:t xml:space="preserve"> место каждого числа в этой последовательности, а также место числа 0 среди изученных чисел.</w:t>
            </w:r>
            <w:r w:rsidRPr="009E110C">
              <w:rPr>
                <w:rFonts w:ascii="Times New Roman" w:hAnsi="Times New Roman" w:cs="Times New Roman"/>
                <w:sz w:val="24"/>
                <w:szCs w:val="24"/>
              </w:rPr>
              <w:br/>
            </w:r>
            <w:r w:rsidRPr="009E110C">
              <w:rPr>
                <w:rFonts w:ascii="Times New Roman" w:hAnsi="Times New Roman" w:cs="Times New Roman"/>
                <w:b/>
                <w:sz w:val="24"/>
                <w:szCs w:val="24"/>
              </w:rPr>
              <w:t>Считать</w:t>
            </w:r>
            <w:r w:rsidRPr="009E110C">
              <w:rPr>
                <w:rFonts w:ascii="Times New Roman" w:hAnsi="Times New Roman" w:cs="Times New Roman"/>
                <w:sz w:val="24"/>
                <w:szCs w:val="24"/>
              </w:rPr>
              <w:t xml:space="preserve"> различные объекты (предметы, группы предметов, звуки, слова и т.п.) и </w:t>
            </w:r>
            <w:r w:rsidRPr="009E110C">
              <w:rPr>
                <w:rFonts w:ascii="Times New Roman" w:hAnsi="Times New Roman" w:cs="Times New Roman"/>
                <w:b/>
                <w:sz w:val="24"/>
                <w:szCs w:val="24"/>
              </w:rPr>
              <w:t>устанавливать</w:t>
            </w:r>
            <w:r w:rsidRPr="009E110C">
              <w:rPr>
                <w:rFonts w:ascii="Times New Roman" w:hAnsi="Times New Roman" w:cs="Times New Roman"/>
                <w:sz w:val="24"/>
                <w:szCs w:val="24"/>
              </w:rPr>
              <w:t xml:space="preserve"> порядковый номер того или иного объекта при заданном порядке счёта.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Писать</w:t>
            </w:r>
            <w:r w:rsidRPr="009E110C">
              <w:rPr>
                <w:rFonts w:ascii="Times New Roman" w:hAnsi="Times New Roman" w:cs="Times New Roman"/>
                <w:sz w:val="24"/>
                <w:szCs w:val="24"/>
              </w:rPr>
              <w:t xml:space="preserve"> цифры. </w:t>
            </w:r>
            <w:r w:rsidRPr="009E110C">
              <w:rPr>
                <w:rFonts w:ascii="Times New Roman" w:hAnsi="Times New Roman" w:cs="Times New Roman"/>
                <w:b/>
                <w:sz w:val="24"/>
                <w:szCs w:val="24"/>
              </w:rPr>
              <w:t>Соотносить</w:t>
            </w:r>
            <w:r w:rsidRPr="009E110C">
              <w:rPr>
                <w:rFonts w:ascii="Times New Roman" w:hAnsi="Times New Roman" w:cs="Times New Roman"/>
                <w:sz w:val="24"/>
                <w:szCs w:val="24"/>
              </w:rPr>
              <w:t xml:space="preserve"> цифру и число.</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Образовывать</w:t>
            </w:r>
            <w:r w:rsidRPr="009E110C">
              <w:rPr>
                <w:rFonts w:ascii="Times New Roman" w:hAnsi="Times New Roman" w:cs="Times New Roman"/>
                <w:sz w:val="24"/>
                <w:szCs w:val="24"/>
              </w:rPr>
              <w:t xml:space="preserve"> следующее число прибавлением 1 к предыдущему числу или вычитанием 1 из следующего за ним в ряду чисел.</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задания творческого и поискового характера,</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измененных условиях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объекты по длине (на глаз, наложением, с</w:t>
            </w:r>
            <w:r w:rsidRPr="009E110C">
              <w:rPr>
                <w:rFonts w:ascii="Times New Roman" w:hAnsi="Times New Roman" w:cs="Times New Roman"/>
                <w:sz w:val="24"/>
                <w:szCs w:val="24"/>
              </w:rPr>
              <w:br/>
              <w:t>использованием мерок).</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Различать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называть</w:t>
            </w:r>
            <w:r w:rsidRPr="009E110C">
              <w:rPr>
                <w:rFonts w:ascii="Times New Roman" w:hAnsi="Times New Roman" w:cs="Times New Roman"/>
                <w:sz w:val="24"/>
                <w:szCs w:val="24"/>
              </w:rPr>
              <w:t xml:space="preserve"> прямую линию, кривую, отрезок, луч, ломаную.</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Различать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называть</w:t>
            </w:r>
            <w:r w:rsidRPr="009E110C">
              <w:rPr>
                <w:rFonts w:ascii="Times New Roman" w:hAnsi="Times New Roman" w:cs="Times New Roman"/>
                <w:sz w:val="24"/>
                <w:szCs w:val="24"/>
              </w:rPr>
              <w:t xml:space="preserve"> многоугольники (треугольники, четырехугольники и т. д.).</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Строить</w:t>
            </w:r>
            <w:r w:rsidRPr="009E110C">
              <w:rPr>
                <w:rFonts w:ascii="Times New Roman" w:hAnsi="Times New Roman" w:cs="Times New Roman"/>
                <w:sz w:val="24"/>
                <w:szCs w:val="24"/>
              </w:rPr>
              <w:t xml:space="preserve"> многоугольники из соответствующего количества палочек.</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Соотносить</w:t>
            </w:r>
            <w:r w:rsidRPr="009E110C">
              <w:rPr>
                <w:rFonts w:ascii="Times New Roman" w:hAnsi="Times New Roman" w:cs="Times New Roman"/>
                <w:sz w:val="24"/>
                <w:szCs w:val="24"/>
              </w:rPr>
              <w:t xml:space="preserve"> реальные предметы и их элементы с изученными геометрическими линиями и фигурами.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любые два числа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результат сравнения, используя знаки сравнения «&gt;», «&lt;», «=». </w:t>
            </w:r>
            <w:r w:rsidRPr="009E110C">
              <w:rPr>
                <w:rFonts w:ascii="Times New Roman" w:hAnsi="Times New Roman" w:cs="Times New Roman"/>
                <w:b/>
                <w:sz w:val="24"/>
                <w:szCs w:val="24"/>
              </w:rPr>
              <w:lastRenderedPageBreak/>
              <w:t>Составлять</w:t>
            </w:r>
            <w:r w:rsidRPr="009E110C">
              <w:rPr>
                <w:rFonts w:ascii="Times New Roman" w:hAnsi="Times New Roman" w:cs="Times New Roman"/>
                <w:sz w:val="24"/>
                <w:szCs w:val="24"/>
              </w:rPr>
              <w:t xml:space="preserve"> числовые равенства и неравенства.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заданные числа. </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из двух чисел числа от 2 до 5 (4 — это 2 и 2; 4 — это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3 и 1).</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t xml:space="preserve">Цифры и числа 6—9. Число 0. </w:t>
            </w:r>
            <w:r w:rsidRPr="009E110C">
              <w:rPr>
                <w:rFonts w:ascii="Times New Roman" w:hAnsi="Times New Roman" w:cs="Times New Roman"/>
                <w:b/>
                <w:color w:val="000000"/>
                <w:sz w:val="24"/>
                <w:szCs w:val="24"/>
              </w:rPr>
              <w:t>Число 10</w:t>
            </w:r>
            <w:r w:rsidRPr="009E110C">
              <w:rPr>
                <w:rFonts w:ascii="Times New Roman" w:hAnsi="Times New Roman" w:cs="Times New Roman"/>
                <w:b/>
                <w:sz w:val="24"/>
                <w:szCs w:val="24"/>
              </w:rPr>
              <w:t xml:space="preserve"> (19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Состав чисел от 2 до 10 из двух слагаемых.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Названия, обозначение, последовательность чисел. Чтение, запись и сравнение чисел.</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Проект</w:t>
            </w:r>
            <w:r w:rsidRPr="009E110C">
              <w:rPr>
                <w:rFonts w:ascii="Times New Roman" w:hAnsi="Times New Roman" w:cs="Times New Roman"/>
                <w:sz w:val="24"/>
                <w:szCs w:val="24"/>
              </w:rPr>
              <w:t>: «Математика вокруг нас. Числа в загадках, пословицах и поговорках».</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Единица длины сантиметр.</w:t>
            </w:r>
            <w:r w:rsidRPr="009E110C">
              <w:rPr>
                <w:rFonts w:ascii="Times New Roman" w:hAnsi="Times New Roman" w:cs="Times New Roman"/>
                <w:b/>
                <w:sz w:val="24"/>
                <w:szCs w:val="24"/>
              </w:rPr>
              <w:t xml:space="preserve"> </w:t>
            </w:r>
            <w:r w:rsidRPr="009E110C">
              <w:rPr>
                <w:rFonts w:ascii="Times New Roman" w:hAnsi="Times New Roman" w:cs="Times New Roman"/>
                <w:sz w:val="24"/>
                <w:szCs w:val="24"/>
              </w:rPr>
              <w:t xml:space="preserve">Измерение отрезков в сантиметрах. Вычерчивание отрезков заданной длины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Понятия «увеличить на …, уменьшить на …»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определение закономерностей построения таблиц; простейшая </w:t>
            </w:r>
            <w:r w:rsidRPr="009E110C">
              <w:rPr>
                <w:rFonts w:ascii="Times New Roman" w:hAnsi="Times New Roman" w:cs="Times New Roman"/>
                <w:i/>
                <w:sz w:val="24"/>
                <w:szCs w:val="24"/>
              </w:rPr>
              <w:t>вычислительная машина,</w:t>
            </w:r>
            <w:r w:rsidRPr="009E110C">
              <w:rPr>
                <w:rFonts w:ascii="Times New Roman" w:hAnsi="Times New Roman" w:cs="Times New Roman"/>
                <w:sz w:val="24"/>
                <w:szCs w:val="24"/>
              </w:rPr>
              <w:t xml:space="preserve"> которая работает как оператор, выполняющий арифметические действия </w:t>
            </w:r>
            <w:r w:rsidRPr="009E110C">
              <w:rPr>
                <w:rFonts w:ascii="Times New Roman" w:hAnsi="Times New Roman" w:cs="Times New Roman"/>
                <w:i/>
                <w:sz w:val="24"/>
                <w:szCs w:val="24"/>
              </w:rPr>
              <w:t xml:space="preserve">сложение </w:t>
            </w:r>
            <w:r w:rsidRPr="009E110C">
              <w:rPr>
                <w:rFonts w:ascii="Times New Roman" w:hAnsi="Times New Roman" w:cs="Times New Roman"/>
                <w:sz w:val="24"/>
                <w:szCs w:val="24"/>
              </w:rPr>
              <w:t xml:space="preserve">и </w:t>
            </w:r>
            <w:r w:rsidRPr="009E110C">
              <w:rPr>
                <w:rFonts w:ascii="Times New Roman" w:hAnsi="Times New Roman" w:cs="Times New Roman"/>
                <w:i/>
                <w:sz w:val="24"/>
                <w:szCs w:val="24"/>
              </w:rPr>
              <w:t xml:space="preserve">вычитание; </w:t>
            </w:r>
            <w:r w:rsidRPr="009E110C">
              <w:rPr>
                <w:rFonts w:ascii="Times New Roman" w:hAnsi="Times New Roman" w:cs="Times New Roman"/>
                <w:sz w:val="24"/>
                <w:szCs w:val="24"/>
              </w:rPr>
              <w:t>задания с высказываниями, содержащими логические связки «все», «если…, то…»</w:t>
            </w:r>
            <w:r w:rsidRPr="009E110C">
              <w:rPr>
                <w:rFonts w:ascii="Times New Roman" w:hAnsi="Times New Roman" w:cs="Times New Roman"/>
                <w:i/>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sz w:val="24"/>
                <w:szCs w:val="24"/>
              </w:rPr>
              <w:t>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w:t>
            </w:r>
            <w:r w:rsidRPr="009E110C">
              <w:rPr>
                <w:rFonts w:ascii="Times New Roman" w:hAnsi="Times New Roman" w:cs="Times New Roman"/>
                <w:b/>
                <w:color w:val="000000"/>
                <w:sz w:val="24"/>
                <w:szCs w:val="24"/>
              </w:rPr>
              <w:t>1</w:t>
            </w:r>
            <w:r w:rsidRPr="009E110C">
              <w:rPr>
                <w:rFonts w:ascii="Times New Roman" w:hAnsi="Times New Roman" w:cs="Times New Roman"/>
                <w:b/>
                <w:sz w:val="24"/>
                <w:szCs w:val="24"/>
              </w:rPr>
              <w:t>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Отбирать</w:t>
            </w:r>
            <w:r w:rsidRPr="009E110C">
              <w:rPr>
                <w:rFonts w:ascii="Times New Roman" w:hAnsi="Times New Roman" w:cs="Times New Roman"/>
                <w:sz w:val="24"/>
                <w:szCs w:val="24"/>
              </w:rPr>
              <w:t xml:space="preserve"> загадки, пословицы и поговорки. </w:t>
            </w:r>
            <w:r w:rsidRPr="009E110C">
              <w:rPr>
                <w:rFonts w:ascii="Times New Roman" w:hAnsi="Times New Roman" w:cs="Times New Roman"/>
                <w:b/>
                <w:sz w:val="24"/>
                <w:szCs w:val="24"/>
              </w:rPr>
              <w:t>Собирать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классифицировать</w:t>
            </w:r>
            <w:r w:rsidRPr="009E110C">
              <w:rPr>
                <w:rFonts w:ascii="Times New Roman" w:hAnsi="Times New Roman" w:cs="Times New Roman"/>
                <w:sz w:val="24"/>
                <w:szCs w:val="24"/>
              </w:rPr>
              <w:t xml:space="preserve"> информацию по разделам (загадки, пословицы и поговорки).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группе: </w:t>
            </w:r>
            <w:r w:rsidRPr="009E110C">
              <w:rPr>
                <w:rFonts w:ascii="Times New Roman" w:hAnsi="Times New Roman" w:cs="Times New Roman"/>
                <w:b/>
                <w:sz w:val="24"/>
                <w:szCs w:val="24"/>
              </w:rPr>
              <w:t>планировать</w:t>
            </w:r>
            <w:r w:rsidRPr="009E110C">
              <w:rPr>
                <w:rFonts w:ascii="Times New Roman" w:hAnsi="Times New Roman" w:cs="Times New Roman"/>
                <w:sz w:val="24"/>
                <w:szCs w:val="24"/>
              </w:rPr>
              <w:t xml:space="preserve"> работу, </w:t>
            </w:r>
            <w:r w:rsidRPr="009E110C">
              <w:rPr>
                <w:rFonts w:ascii="Times New Roman" w:hAnsi="Times New Roman" w:cs="Times New Roman"/>
                <w:b/>
                <w:sz w:val="24"/>
                <w:szCs w:val="24"/>
              </w:rPr>
              <w:t xml:space="preserve">распределять </w:t>
            </w:r>
            <w:r w:rsidRPr="009E110C">
              <w:rPr>
                <w:rFonts w:ascii="Times New Roman" w:hAnsi="Times New Roman" w:cs="Times New Roman"/>
                <w:sz w:val="24"/>
                <w:szCs w:val="24"/>
              </w:rPr>
              <w:t xml:space="preserve">работу между членами группы. Совместно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результат работы.</w:t>
            </w: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Измерять</w:t>
            </w:r>
            <w:r w:rsidRPr="009E110C">
              <w:rPr>
                <w:rFonts w:ascii="Times New Roman" w:hAnsi="Times New Roman" w:cs="Times New Roman"/>
                <w:sz w:val="24"/>
                <w:szCs w:val="24"/>
              </w:rPr>
              <w:t xml:space="preserve"> отрезки и выражать их длины в сантиметрах.</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t>Чертить</w:t>
            </w:r>
            <w:r w:rsidRPr="009E110C">
              <w:rPr>
                <w:rFonts w:ascii="Times New Roman" w:hAnsi="Times New Roman" w:cs="Times New Roman"/>
                <w:sz w:val="24"/>
                <w:szCs w:val="24"/>
              </w:rPr>
              <w:t xml:space="preserve"> отрезки заданной длины (в сантиметрах).</w:t>
            </w: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Использовать </w:t>
            </w:r>
            <w:r w:rsidRPr="009E110C">
              <w:rPr>
                <w:rFonts w:ascii="Times New Roman" w:hAnsi="Times New Roman" w:cs="Times New Roman"/>
                <w:sz w:val="24"/>
                <w:szCs w:val="24"/>
              </w:rPr>
              <w:t>понятия «увеличить на …, уменьшить на …» при составлении схем и при записи числовых выражений.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измененных условиях.</w:t>
            </w:r>
          </w:p>
          <w:p w:rsidR="00462A19" w:rsidRPr="009E110C" w:rsidRDefault="00462A19" w:rsidP="00387772">
            <w:pPr>
              <w:spacing w:after="0" w:line="240" w:lineRule="auto"/>
              <w:rPr>
                <w:rFonts w:ascii="Times New Roman" w:hAnsi="Times New Roman" w:cs="Times New Roman"/>
                <w:b/>
                <w:sz w:val="24"/>
                <w:szCs w:val="24"/>
              </w:rPr>
            </w:pP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Вторая четверть (28 ч)</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Сложение и вычитание (28 ч)</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Сложение и вычитание вида</w:t>
            </w:r>
            <w:r w:rsidRPr="009E110C">
              <w:rPr>
                <w:rFonts w:ascii="Times New Roman" w:hAnsi="Times New Roman" w:cs="Times New Roman"/>
                <w:color w:val="000000"/>
                <w:sz w:val="24"/>
                <w:szCs w:val="24"/>
              </w:rPr>
              <w:t xml:space="preserve"> </w:t>
            </w:r>
            <w:r w:rsidRPr="009E110C">
              <w:rPr>
                <w:rFonts w:ascii="Times New Roman" w:hAnsi="Times New Roman" w:cs="Times New Roman"/>
                <w:b/>
                <w:color w:val="000000"/>
                <w:sz w:val="24"/>
                <w:szCs w:val="24"/>
              </w:rPr>
              <w:t>□ ± 1, □ ± 2 (16 ч)</w:t>
            </w:r>
            <w:r w:rsidRPr="009E110C">
              <w:rPr>
                <w:rFonts w:ascii="Times New Roman" w:hAnsi="Times New Roman" w:cs="Times New Roman"/>
                <w:color w:val="000000"/>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Конкретный смысл и названия действий </w:t>
            </w:r>
            <w:r w:rsidRPr="009E110C">
              <w:rPr>
                <w:rFonts w:ascii="Times New Roman" w:hAnsi="Times New Roman" w:cs="Times New Roman"/>
                <w:i/>
                <w:sz w:val="24"/>
                <w:szCs w:val="24"/>
              </w:rPr>
              <w:t xml:space="preserve">сложение </w:t>
            </w:r>
            <w:r w:rsidRPr="009E110C">
              <w:rPr>
                <w:rFonts w:ascii="Times New Roman" w:hAnsi="Times New Roman" w:cs="Times New Roman"/>
                <w:sz w:val="24"/>
                <w:szCs w:val="24"/>
              </w:rPr>
              <w:t xml:space="preserve">и </w:t>
            </w:r>
            <w:r w:rsidRPr="009E110C">
              <w:rPr>
                <w:rFonts w:ascii="Times New Roman" w:hAnsi="Times New Roman" w:cs="Times New Roman"/>
                <w:i/>
                <w:sz w:val="24"/>
                <w:szCs w:val="24"/>
              </w:rPr>
              <w:t>вычитание</w:t>
            </w:r>
            <w:r w:rsidRPr="009E110C">
              <w:rPr>
                <w:rFonts w:ascii="Times New Roman" w:hAnsi="Times New Roman" w:cs="Times New Roman"/>
                <w:sz w:val="24"/>
                <w:szCs w:val="24"/>
              </w:rPr>
              <w:t>.</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Названия чисел при сложении (слагаемые, сумма).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Использование этих терминов при чтении записей.</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 Сложение и вычитание вида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+ 1, </w:t>
            </w:r>
            <w:r w:rsidRPr="009E110C">
              <w:rPr>
                <w:rFonts w:ascii="Times New Roman" w:hAnsi="Times New Roman" w:cs="Times New Roman"/>
                <w:b/>
                <w:color w:val="000000"/>
                <w:sz w:val="24"/>
                <w:szCs w:val="24"/>
              </w:rPr>
              <w:t>□ – </w:t>
            </w:r>
            <w:r w:rsidRPr="009E110C">
              <w:rPr>
                <w:rFonts w:ascii="Times New Roman" w:hAnsi="Times New Roman" w:cs="Times New Roman"/>
                <w:sz w:val="24"/>
                <w:szCs w:val="24"/>
              </w:rPr>
              <w:t xml:space="preserve">1,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+ 2,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2. Присчитывание и отсчитывание по 1, по 2 </w:t>
            </w:r>
            <w:r w:rsidRPr="009E110C">
              <w:rPr>
                <w:rFonts w:ascii="Times New Roman" w:hAnsi="Times New Roman" w:cs="Times New Roman"/>
                <w:b/>
                <w:sz w:val="24"/>
                <w:szCs w:val="24"/>
              </w:rPr>
              <w:t>(7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sz w:val="24"/>
                <w:szCs w:val="24"/>
              </w:rPr>
              <w:t xml:space="preserve">Задачи, раскрывающие смысл арифметических действий </w:t>
            </w:r>
            <w:r w:rsidRPr="009E110C">
              <w:rPr>
                <w:rFonts w:ascii="Times New Roman" w:hAnsi="Times New Roman" w:cs="Times New Roman"/>
                <w:i/>
                <w:sz w:val="24"/>
                <w:szCs w:val="24"/>
              </w:rPr>
              <w:t xml:space="preserve">сложение </w:t>
            </w:r>
            <w:r w:rsidRPr="009E110C">
              <w:rPr>
                <w:rFonts w:ascii="Times New Roman" w:hAnsi="Times New Roman" w:cs="Times New Roman"/>
                <w:sz w:val="24"/>
                <w:szCs w:val="24"/>
              </w:rPr>
              <w:t xml:space="preserve">и </w:t>
            </w:r>
            <w:r w:rsidRPr="009E110C">
              <w:rPr>
                <w:rFonts w:ascii="Times New Roman" w:hAnsi="Times New Roman" w:cs="Times New Roman"/>
                <w:i/>
                <w:sz w:val="24"/>
                <w:szCs w:val="24"/>
              </w:rPr>
              <w:lastRenderedPageBreak/>
              <w:t>вычитание.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решению </w:t>
            </w:r>
            <w:r w:rsidRPr="009E110C">
              <w:rPr>
                <w:rFonts w:ascii="Times New Roman" w:hAnsi="Times New Roman" w:cs="Times New Roman"/>
                <w:b/>
                <w:sz w:val="24"/>
                <w:szCs w:val="24"/>
              </w:rPr>
              <w:t>(3 ч)</w:t>
            </w:r>
            <w:r w:rsidRPr="009E110C">
              <w:rPr>
                <w:rFonts w:ascii="Times New Roman" w:hAnsi="Times New Roman" w:cs="Times New Roman"/>
                <w:sz w:val="24"/>
                <w:szCs w:val="24"/>
              </w:rPr>
              <w:br/>
              <w:t xml:space="preserve">Решение задач на увеличение (уменьшение) числа на несколько единиц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Сложение и вычитание вида </w:t>
            </w:r>
            <w:r w:rsidRPr="009E110C">
              <w:rPr>
                <w:rFonts w:ascii="Times New Roman" w:hAnsi="Times New Roman" w:cs="Times New Roman"/>
                <w:b/>
                <w:color w:val="000000"/>
                <w:sz w:val="24"/>
                <w:szCs w:val="24"/>
              </w:rPr>
              <w:t>□</w:t>
            </w:r>
            <w:r w:rsidRPr="009E110C">
              <w:rPr>
                <w:rFonts w:ascii="Times New Roman" w:hAnsi="Times New Roman" w:cs="Times New Roman"/>
                <w:b/>
                <w:sz w:val="24"/>
                <w:szCs w:val="24"/>
              </w:rPr>
              <w:t xml:space="preserve"> ± 3 (12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Приёмы вычислений </w:t>
            </w:r>
            <w:r w:rsidRPr="009E110C">
              <w:rPr>
                <w:rFonts w:ascii="Times New Roman" w:hAnsi="Times New Roman" w:cs="Times New Roman"/>
                <w:b/>
                <w:sz w:val="24"/>
                <w:szCs w:val="24"/>
              </w:rPr>
              <w:t>(5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задания творческого и поискового характера: классификация объектов по заданному условию;</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задания с высказываниями, содержащими логические связки «все», «если…, то…», логические задачи</w:t>
            </w:r>
            <w:r w:rsidRPr="009E110C">
              <w:rPr>
                <w:rFonts w:ascii="Times New Roman" w:hAnsi="Times New Roman" w:cs="Times New Roman"/>
                <w:i/>
                <w:sz w:val="24"/>
                <w:szCs w:val="24"/>
              </w:rPr>
              <w:t xml:space="preserve"> </w:t>
            </w:r>
            <w:r w:rsidRPr="009E110C">
              <w:rPr>
                <w:rFonts w:ascii="Times New Roman" w:hAnsi="Times New Roman" w:cs="Times New Roman"/>
                <w:b/>
                <w:sz w:val="24"/>
                <w:szCs w:val="24"/>
              </w:rPr>
              <w:t>(4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sz w:val="24"/>
                <w:szCs w:val="24"/>
              </w:rPr>
              <w:t>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sz w:val="24"/>
                <w:szCs w:val="24"/>
              </w:rPr>
              <w:t>(2 ч)</w:t>
            </w:r>
            <w:r w:rsidRPr="009E110C">
              <w:rPr>
                <w:rFonts w:ascii="Times New Roman" w:hAnsi="Times New Roman" w:cs="Times New Roman"/>
                <w:b/>
                <w:i/>
                <w:sz w:val="24"/>
                <w:szCs w:val="24"/>
              </w:rPr>
              <w:br/>
            </w:r>
            <w:r w:rsidRPr="009E110C">
              <w:rPr>
                <w:rFonts w:ascii="Times New Roman" w:hAnsi="Times New Roman" w:cs="Times New Roman"/>
                <w:sz w:val="24"/>
                <w:szCs w:val="24"/>
              </w:rPr>
              <w:t>Проверочная работа «</w:t>
            </w:r>
            <w:r w:rsidRPr="009E110C">
              <w:rPr>
                <w:rFonts w:ascii="Times New Roman" w:hAnsi="Times New Roman" w:cs="Times New Roman"/>
                <w:i/>
                <w:sz w:val="24"/>
                <w:szCs w:val="24"/>
              </w:rPr>
              <w:t>Проверим себя и оценим свои</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достижения»</w:t>
            </w:r>
            <w:r w:rsidRPr="009E110C">
              <w:rPr>
                <w:rFonts w:ascii="Times New Roman" w:hAnsi="Times New Roman" w:cs="Times New Roman"/>
                <w:sz w:val="24"/>
                <w:szCs w:val="24"/>
              </w:rPr>
              <w:t xml:space="preserve"> (тестовая форма). Анализ результатов </w:t>
            </w:r>
            <w:r w:rsidRPr="009E110C">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462A19"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lastRenderedPageBreak/>
              <w:t>Моделировать</w:t>
            </w:r>
            <w:r w:rsidRPr="009E110C">
              <w:rPr>
                <w:rFonts w:ascii="Times New Roman" w:hAnsi="Times New Roman" w:cs="Times New Roman"/>
                <w:sz w:val="24"/>
                <w:szCs w:val="24"/>
              </w:rPr>
              <w:t xml:space="preserve"> действия </w:t>
            </w:r>
            <w:r w:rsidRPr="009E110C">
              <w:rPr>
                <w:rFonts w:ascii="Times New Roman" w:hAnsi="Times New Roman" w:cs="Times New Roman"/>
                <w:i/>
                <w:sz w:val="24"/>
                <w:szCs w:val="24"/>
              </w:rPr>
              <w:t xml:space="preserve">сложение </w:t>
            </w:r>
            <w:r w:rsidRPr="009E110C">
              <w:rPr>
                <w:rFonts w:ascii="Times New Roman" w:hAnsi="Times New Roman" w:cs="Times New Roman"/>
                <w:sz w:val="24"/>
                <w:szCs w:val="24"/>
              </w:rPr>
              <w:t xml:space="preserve">и </w:t>
            </w:r>
            <w:r w:rsidRPr="009E110C">
              <w:rPr>
                <w:rFonts w:ascii="Times New Roman" w:hAnsi="Times New Roman" w:cs="Times New Roman"/>
                <w:i/>
                <w:sz w:val="24"/>
                <w:szCs w:val="24"/>
              </w:rPr>
              <w:t xml:space="preserve">вычитание </w:t>
            </w:r>
            <w:r w:rsidRPr="009E110C">
              <w:rPr>
                <w:rFonts w:ascii="Times New Roman" w:hAnsi="Times New Roman" w:cs="Times New Roman"/>
                <w:sz w:val="24"/>
                <w:szCs w:val="24"/>
              </w:rPr>
              <w:t xml:space="preserve">с помощью предметов (разрезного материала), рисунков; </w:t>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по рисункам схемы арифметических действий </w:t>
            </w:r>
            <w:r w:rsidRPr="009E110C">
              <w:rPr>
                <w:rFonts w:ascii="Times New Roman" w:hAnsi="Times New Roman" w:cs="Times New Roman"/>
                <w:i/>
                <w:sz w:val="24"/>
                <w:szCs w:val="24"/>
              </w:rPr>
              <w:t>сложение</w:t>
            </w:r>
            <w:r w:rsidRPr="009E110C">
              <w:rPr>
                <w:rFonts w:ascii="Times New Roman" w:hAnsi="Times New Roman" w:cs="Times New Roman"/>
                <w:sz w:val="24"/>
                <w:szCs w:val="24"/>
              </w:rPr>
              <w:t xml:space="preserve"> и</w:t>
            </w:r>
            <w:r w:rsidRPr="009E110C">
              <w:rPr>
                <w:rFonts w:ascii="Times New Roman" w:hAnsi="Times New Roman" w:cs="Times New Roman"/>
                <w:i/>
                <w:sz w:val="24"/>
                <w:szCs w:val="24"/>
              </w:rPr>
              <w:t xml:space="preserve"> вычитание,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по ним числовы</w:t>
            </w:r>
            <w:r w:rsidRPr="009E110C">
              <w:rPr>
                <w:rFonts w:ascii="Times New Roman" w:hAnsi="Times New Roman" w:cs="Times New Roman"/>
                <w:i/>
                <w:sz w:val="24"/>
                <w:szCs w:val="24"/>
              </w:rPr>
              <w:t>е равенства.</w:t>
            </w:r>
          </w:p>
          <w:p w:rsidR="00462A19" w:rsidRPr="000407E3"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равенства, используя математическую терминологию (слагаемые, сумма).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сложение и вычитание вида: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1,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2.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Присчитывать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отсчитывать</w:t>
            </w:r>
            <w:r w:rsidRPr="009E110C">
              <w:rPr>
                <w:rFonts w:ascii="Times New Roman" w:hAnsi="Times New Roman" w:cs="Times New Roman"/>
                <w:sz w:val="24"/>
                <w:szCs w:val="24"/>
              </w:rPr>
              <w:t xml:space="preserve"> по 2.</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на простейшей </w:t>
            </w:r>
            <w:r w:rsidRPr="009E110C">
              <w:rPr>
                <w:rFonts w:ascii="Times New Roman" w:hAnsi="Times New Roman" w:cs="Times New Roman"/>
                <w:i/>
                <w:sz w:val="24"/>
                <w:szCs w:val="24"/>
              </w:rPr>
              <w:t xml:space="preserve">вычислительной машине, </w:t>
            </w:r>
            <w:r w:rsidRPr="009E110C">
              <w:rPr>
                <w:rFonts w:ascii="Times New Roman" w:hAnsi="Times New Roman" w:cs="Times New Roman"/>
                <w:sz w:val="24"/>
                <w:szCs w:val="24"/>
              </w:rPr>
              <w:t>используя её рисунок.</w:t>
            </w:r>
            <w:r w:rsidRPr="009E110C">
              <w:rPr>
                <w:rFonts w:ascii="Times New Roman" w:hAnsi="Times New Roman" w:cs="Times New Roman"/>
                <w:sz w:val="24"/>
                <w:szCs w:val="24"/>
              </w:rPr>
              <w:br/>
            </w: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при проведении </w:t>
            </w:r>
            <w:r w:rsidRPr="009E110C">
              <w:rPr>
                <w:rFonts w:ascii="Times New Roman" w:hAnsi="Times New Roman" w:cs="Times New Roman"/>
                <w:sz w:val="24"/>
                <w:szCs w:val="24"/>
              </w:rPr>
              <w:lastRenderedPageBreak/>
              <w:t>математических игр: «Домино с картинками», «Лесенка», «Круговые примеры».</w:t>
            </w:r>
          </w:p>
          <w:p w:rsidR="00462A19" w:rsidRPr="009E110C" w:rsidRDefault="00462A19" w:rsidP="00387772">
            <w:pPr>
              <w:spacing w:after="0" w:line="240" w:lineRule="auto"/>
              <w:rPr>
                <w:rFonts w:ascii="Times New Roman" w:hAnsi="Times New Roman" w:cs="Times New Roman"/>
                <w:b/>
                <w:color w:val="000000"/>
                <w:sz w:val="24"/>
                <w:szCs w:val="24"/>
              </w:rPr>
            </w:pP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Выделять</w:t>
            </w:r>
            <w:r w:rsidRPr="009E110C">
              <w:rPr>
                <w:rFonts w:ascii="Times New Roman" w:hAnsi="Times New Roman" w:cs="Times New Roman"/>
                <w:color w:val="000000"/>
                <w:sz w:val="24"/>
                <w:szCs w:val="24"/>
              </w:rPr>
              <w:t xml:space="preserve"> задачи из предложенных текстов.</w:t>
            </w: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Моделировать </w:t>
            </w:r>
            <w:r w:rsidRPr="009E110C">
              <w:rPr>
                <w:rFonts w:ascii="Times New Roman" w:hAnsi="Times New Roman" w:cs="Times New Roman"/>
                <w:sz w:val="24"/>
                <w:szCs w:val="24"/>
              </w:rPr>
              <w:t xml:space="preserve">с помощью предметов, рисунков, схематических рисунков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w:t>
            </w:r>
            <w:r w:rsidRPr="009E110C">
              <w:rPr>
                <w:rFonts w:ascii="Times New Roman" w:hAnsi="Times New Roman" w:cs="Times New Roman"/>
                <w:color w:val="000000"/>
                <w:sz w:val="24"/>
                <w:szCs w:val="24"/>
              </w:rPr>
              <w:t xml:space="preserve">задачи, раскрывающие смысл действий </w:t>
            </w:r>
            <w:r w:rsidRPr="009E110C">
              <w:rPr>
                <w:rFonts w:ascii="Times New Roman" w:hAnsi="Times New Roman" w:cs="Times New Roman"/>
                <w:i/>
                <w:color w:val="000000"/>
                <w:sz w:val="24"/>
                <w:szCs w:val="24"/>
              </w:rPr>
              <w:t xml:space="preserve">сложение </w:t>
            </w:r>
            <w:r w:rsidRPr="009E110C">
              <w:rPr>
                <w:rFonts w:ascii="Times New Roman" w:hAnsi="Times New Roman" w:cs="Times New Roman"/>
                <w:color w:val="000000"/>
                <w:sz w:val="24"/>
                <w:szCs w:val="24"/>
              </w:rPr>
              <w:t>и</w:t>
            </w:r>
            <w:r w:rsidRPr="009E110C">
              <w:rPr>
                <w:rFonts w:ascii="Times New Roman" w:hAnsi="Times New Roman" w:cs="Times New Roman"/>
                <w:i/>
                <w:color w:val="000000"/>
                <w:sz w:val="24"/>
                <w:szCs w:val="24"/>
              </w:rPr>
              <w:t xml:space="preserve"> вычитание</w:t>
            </w:r>
            <w:r w:rsidRPr="009E110C">
              <w:rPr>
                <w:rFonts w:ascii="Times New Roman" w:hAnsi="Times New Roman" w:cs="Times New Roman"/>
                <w:color w:val="000000"/>
                <w:sz w:val="24"/>
                <w:szCs w:val="24"/>
              </w:rPr>
              <w:t>;</w:t>
            </w:r>
            <w:r w:rsidRPr="009E110C">
              <w:rPr>
                <w:rFonts w:ascii="Times New Roman" w:hAnsi="Times New Roman" w:cs="Times New Roman"/>
                <w:i/>
                <w:color w:val="000000"/>
                <w:sz w:val="24"/>
                <w:szCs w:val="24"/>
              </w:rPr>
              <w:t xml:space="preserve"> </w:t>
            </w:r>
            <w:r w:rsidRPr="009E110C">
              <w:rPr>
                <w:rFonts w:ascii="Times New Roman" w:hAnsi="Times New Roman" w:cs="Times New Roman"/>
                <w:color w:val="000000"/>
                <w:sz w:val="24"/>
                <w:szCs w:val="24"/>
              </w:rPr>
              <w:t>задачи в</w:t>
            </w:r>
            <w:r w:rsidRPr="009E110C">
              <w:rPr>
                <w:rFonts w:ascii="Times New Roman" w:hAnsi="Times New Roman" w:cs="Times New Roman"/>
                <w:color w:val="FF0000"/>
                <w:sz w:val="24"/>
                <w:szCs w:val="24"/>
              </w:rPr>
              <w:t xml:space="preserve"> </w:t>
            </w:r>
            <w:r w:rsidRPr="009E110C">
              <w:rPr>
                <w:rFonts w:ascii="Times New Roman" w:hAnsi="Times New Roman" w:cs="Times New Roman"/>
                <w:color w:val="000000"/>
                <w:sz w:val="24"/>
                <w:szCs w:val="24"/>
              </w:rPr>
              <w:t>одно действие на увеличение (уменьшение) числа на несколько единиц.</w:t>
            </w:r>
            <w:r w:rsidRPr="009E110C">
              <w:rPr>
                <w:rFonts w:ascii="Times New Roman" w:hAnsi="Times New Roman" w:cs="Times New Roman"/>
                <w:color w:val="000000"/>
                <w:sz w:val="24"/>
                <w:szCs w:val="24"/>
              </w:rPr>
              <w:br/>
            </w:r>
            <w:r w:rsidRPr="009E110C">
              <w:rPr>
                <w:rFonts w:ascii="Times New Roman" w:hAnsi="Times New Roman" w:cs="Times New Roman"/>
                <w:b/>
                <w:sz w:val="24"/>
                <w:szCs w:val="24"/>
              </w:rPr>
              <w:t>Объяснять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обосновывать</w:t>
            </w:r>
            <w:r w:rsidRPr="009E110C">
              <w:rPr>
                <w:rFonts w:ascii="Times New Roman" w:hAnsi="Times New Roman" w:cs="Times New Roman"/>
                <w:sz w:val="24"/>
                <w:szCs w:val="24"/>
              </w:rPr>
              <w:t xml:space="preserve"> действие, выбранное для решения задачи.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Дополнять</w:t>
            </w:r>
            <w:r w:rsidRPr="009E110C">
              <w:rPr>
                <w:rFonts w:ascii="Times New Roman" w:hAnsi="Times New Roman" w:cs="Times New Roman"/>
                <w:sz w:val="24"/>
                <w:szCs w:val="24"/>
              </w:rPr>
              <w:t xml:space="preserve"> условие задачи недостающим данным или вопросом.</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 xml:space="preserve">сложение ми вычитание вида </w:t>
            </w:r>
            <w:r w:rsidRPr="009E110C">
              <w:rPr>
                <w:rFonts w:ascii="Times New Roman" w:hAnsi="Times New Roman" w:cs="Times New Roman"/>
                <w:b/>
                <w:color w:val="000000"/>
                <w:sz w:val="24"/>
                <w:szCs w:val="24"/>
              </w:rPr>
              <w:t>□</w:t>
            </w:r>
            <w:r w:rsidRPr="009E110C">
              <w:rPr>
                <w:rFonts w:ascii="Times New Roman" w:hAnsi="Times New Roman" w:cs="Times New Roman"/>
                <w:b/>
                <w:sz w:val="24"/>
                <w:szCs w:val="24"/>
              </w:rPr>
              <w:t xml:space="preserve"> ± </w:t>
            </w:r>
            <w:r w:rsidRPr="009E110C">
              <w:rPr>
                <w:rFonts w:ascii="Times New Roman" w:hAnsi="Times New Roman" w:cs="Times New Roman"/>
                <w:sz w:val="24"/>
                <w:szCs w:val="24"/>
              </w:rPr>
              <w:t>3.</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Присчитывать </w:t>
            </w:r>
            <w:r w:rsidRPr="009E110C">
              <w:rPr>
                <w:rFonts w:ascii="Times New Roman" w:hAnsi="Times New Roman" w:cs="Times New Roman"/>
                <w:sz w:val="24"/>
                <w:szCs w:val="24"/>
              </w:rPr>
              <w:t xml:space="preserve">и </w:t>
            </w:r>
            <w:r w:rsidRPr="009E110C">
              <w:rPr>
                <w:rFonts w:ascii="Times New Roman" w:hAnsi="Times New Roman" w:cs="Times New Roman"/>
                <w:b/>
                <w:sz w:val="24"/>
                <w:szCs w:val="24"/>
              </w:rPr>
              <w:t xml:space="preserve">отсчитывать </w:t>
            </w:r>
            <w:r w:rsidRPr="009E110C">
              <w:rPr>
                <w:rFonts w:ascii="Times New Roman" w:hAnsi="Times New Roman" w:cs="Times New Roman"/>
                <w:sz w:val="24"/>
                <w:szCs w:val="24"/>
              </w:rPr>
              <w:t>по 3.</w:t>
            </w:r>
            <w:r w:rsidRPr="009E110C">
              <w:rPr>
                <w:rFonts w:ascii="Times New Roman" w:hAnsi="Times New Roman" w:cs="Times New Roman"/>
                <w:b/>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Дополнять </w:t>
            </w:r>
            <w:r w:rsidRPr="009E110C">
              <w:rPr>
                <w:rFonts w:ascii="Times New Roman" w:hAnsi="Times New Roman" w:cs="Times New Roman"/>
                <w:sz w:val="24"/>
                <w:szCs w:val="24"/>
              </w:rPr>
              <w:t>условие задачи одним недостающим данным</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Контролировать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свою работу.</w:t>
            </w: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Третья четверть (40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 xml:space="preserve">Сложение и вычитание </w:t>
            </w:r>
            <w:r w:rsidRPr="009E110C">
              <w:rPr>
                <w:rFonts w:ascii="Times New Roman" w:hAnsi="Times New Roman" w:cs="Times New Roman"/>
                <w:sz w:val="24"/>
                <w:szCs w:val="24"/>
              </w:rPr>
              <w:t>(продолжение)</w:t>
            </w:r>
            <w:r w:rsidRPr="009E110C">
              <w:rPr>
                <w:rFonts w:ascii="Times New Roman" w:hAnsi="Times New Roman" w:cs="Times New Roman"/>
                <w:b/>
                <w:sz w:val="24"/>
                <w:szCs w:val="24"/>
              </w:rPr>
              <w:t xml:space="preserve"> (28 ч)</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Повторение пройденного (вычисления вида </w:t>
            </w:r>
            <w:r w:rsidRPr="009E110C">
              <w:rPr>
                <w:rFonts w:ascii="Times New Roman" w:hAnsi="Times New Roman" w:cs="Times New Roman"/>
                <w:b/>
                <w:color w:val="000000"/>
                <w:sz w:val="24"/>
                <w:szCs w:val="24"/>
              </w:rPr>
              <w:t>□</w:t>
            </w:r>
            <w:r w:rsidRPr="009E110C">
              <w:rPr>
                <w:rFonts w:ascii="Times New Roman" w:hAnsi="Times New Roman" w:cs="Times New Roman"/>
                <w:b/>
                <w:sz w:val="24"/>
                <w:szCs w:val="24"/>
              </w:rPr>
              <w:t xml:space="preserve"> ± 1, 2, 3; решение текстовых задач</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(3 ч)</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Сложение и вычитание вида </w:t>
            </w:r>
            <w:r w:rsidRPr="009E110C">
              <w:rPr>
                <w:rFonts w:ascii="Times New Roman" w:hAnsi="Times New Roman" w:cs="Times New Roman"/>
                <w:b/>
                <w:color w:val="000000"/>
                <w:sz w:val="24"/>
                <w:szCs w:val="24"/>
              </w:rPr>
              <w:t>□</w:t>
            </w:r>
            <w:r w:rsidRPr="009E110C">
              <w:rPr>
                <w:rFonts w:ascii="Times New Roman" w:hAnsi="Times New Roman" w:cs="Times New Roman"/>
                <w:b/>
                <w:sz w:val="24"/>
                <w:szCs w:val="24"/>
              </w:rPr>
              <w:t xml:space="preserve"> ± 4</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4</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Решение задач на разностное сравнение чисел </w:t>
            </w:r>
            <w:r w:rsidRPr="009E110C">
              <w:rPr>
                <w:rFonts w:ascii="Times New Roman" w:hAnsi="Times New Roman" w:cs="Times New Roman"/>
                <w:b/>
                <w:sz w:val="24"/>
                <w:szCs w:val="24"/>
              </w:rPr>
              <w:t>(1 ч)</w:t>
            </w:r>
            <w:r w:rsidRPr="009E110C">
              <w:rPr>
                <w:rFonts w:ascii="Times New Roman" w:hAnsi="Times New Roman" w:cs="Times New Roman"/>
                <w:b/>
                <w:sz w:val="24"/>
                <w:szCs w:val="24"/>
              </w:rPr>
              <w:br/>
              <w:t>Переместительное свойство сложения (6 ч)</w:t>
            </w:r>
            <w:r w:rsidRPr="009E110C">
              <w:rPr>
                <w:rFonts w:ascii="Times New Roman" w:hAnsi="Times New Roman" w:cs="Times New Roman"/>
                <w:b/>
                <w:sz w:val="24"/>
                <w:szCs w:val="24"/>
              </w:rPr>
              <w:br/>
            </w:r>
            <w:r w:rsidRPr="009E110C">
              <w:rPr>
                <w:rFonts w:ascii="Times New Roman" w:hAnsi="Times New Roman" w:cs="Times New Roman"/>
                <w:sz w:val="24"/>
                <w:szCs w:val="24"/>
              </w:rPr>
              <w:t>Переместительное свойство сложения (2 ч)</w:t>
            </w:r>
            <w:r w:rsidRPr="009E110C">
              <w:rPr>
                <w:rFonts w:ascii="Times New Roman" w:hAnsi="Times New Roman" w:cs="Times New Roman"/>
                <w:sz w:val="24"/>
                <w:szCs w:val="24"/>
              </w:rPr>
              <w:br/>
              <w:t xml:space="preserve">Применение переместительного свойства сложения для случаев вида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+ 5,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+ 6,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+ 7,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+ 8,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+ 9 </w:t>
            </w:r>
            <w:r w:rsidRPr="009E110C">
              <w:rPr>
                <w:rFonts w:ascii="Times New Roman" w:hAnsi="Times New Roman" w:cs="Times New Roman"/>
                <w:b/>
                <w:sz w:val="24"/>
                <w:szCs w:val="24"/>
              </w:rPr>
              <w:t>(4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задания творческого и поискового характера: построение геометрических фигур по заданным условиям; логические задачи;</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задания с высказываниями, содержащими логические связки «все», «если…, то…»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Повторение пройденного «</w:t>
            </w:r>
            <w:r w:rsidRPr="009E110C">
              <w:rPr>
                <w:rFonts w:ascii="Times New Roman" w:hAnsi="Times New Roman" w:cs="Times New Roman"/>
                <w:i/>
                <w:sz w:val="24"/>
                <w:szCs w:val="24"/>
              </w:rPr>
              <w:t xml:space="preserve">Что узнали. </w:t>
            </w:r>
            <w:r w:rsidRPr="009E110C">
              <w:rPr>
                <w:rFonts w:ascii="Times New Roman" w:hAnsi="Times New Roman" w:cs="Times New Roman"/>
                <w:i/>
                <w:sz w:val="24"/>
                <w:szCs w:val="24"/>
              </w:rPr>
              <w:lastRenderedPageBreak/>
              <w:t>Чему</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Связь между суммой и слагаемыми (14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Вычитание в случаях вида 6 – </w:t>
            </w:r>
            <w:r w:rsidRPr="009E110C">
              <w:rPr>
                <w:rFonts w:ascii="Times New Roman" w:hAnsi="Times New Roman" w:cs="Times New Roman"/>
                <w:b/>
                <w:color w:val="000000"/>
                <w:sz w:val="24"/>
                <w:szCs w:val="24"/>
              </w:rPr>
              <w:t>□</w:t>
            </w:r>
            <w:r w:rsidRPr="009E110C">
              <w:rPr>
                <w:rFonts w:ascii="Times New Roman" w:hAnsi="Times New Roman" w:cs="Times New Roman"/>
                <w:color w:val="000000"/>
                <w:sz w:val="24"/>
                <w:szCs w:val="24"/>
              </w:rPr>
              <w:t>,</w:t>
            </w:r>
            <w:r w:rsidRPr="009E110C">
              <w:rPr>
                <w:rFonts w:ascii="Times New Roman" w:hAnsi="Times New Roman" w:cs="Times New Roman"/>
                <w:sz w:val="24"/>
                <w:szCs w:val="24"/>
              </w:rPr>
              <w:t xml:space="preserve"> 7 – </w:t>
            </w:r>
            <w:r w:rsidRPr="009E110C">
              <w:rPr>
                <w:rFonts w:ascii="Times New Roman" w:hAnsi="Times New Roman" w:cs="Times New Roman"/>
                <w:b/>
                <w:color w:val="000000"/>
                <w:sz w:val="24"/>
                <w:szCs w:val="24"/>
              </w:rPr>
              <w:t>□</w:t>
            </w:r>
            <w:r w:rsidRPr="009E110C">
              <w:rPr>
                <w:rFonts w:ascii="Times New Roman" w:hAnsi="Times New Roman" w:cs="Times New Roman"/>
                <w:color w:val="000000"/>
                <w:sz w:val="24"/>
                <w:szCs w:val="24"/>
              </w:rPr>
              <w:t>,</w:t>
            </w:r>
            <w:r w:rsidRPr="009E110C">
              <w:rPr>
                <w:rFonts w:ascii="Times New Roman" w:hAnsi="Times New Roman" w:cs="Times New Roman"/>
                <w:b/>
                <w:color w:val="000000"/>
                <w:sz w:val="24"/>
                <w:szCs w:val="24"/>
              </w:rPr>
              <w:t xml:space="preserve"> </w:t>
            </w:r>
            <w:r w:rsidRPr="009E110C">
              <w:rPr>
                <w:rFonts w:ascii="Times New Roman" w:hAnsi="Times New Roman" w:cs="Times New Roman"/>
                <w:sz w:val="24"/>
                <w:szCs w:val="24"/>
              </w:rPr>
              <w:t>8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9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10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Состав чисел 6, 7, 8, 9, 10 </w:t>
            </w:r>
            <w:r w:rsidRPr="009E110C">
              <w:rPr>
                <w:rFonts w:ascii="Times New Roman" w:hAnsi="Times New Roman" w:cs="Times New Roman"/>
                <w:b/>
                <w:sz w:val="24"/>
                <w:szCs w:val="24"/>
              </w:rPr>
              <w:t>(6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Таблица сложения и соответствующие случаи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вычитания — обобщение изученного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Подготовка к решению задач в два действия — решение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цепочки задач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r w:rsidRPr="009E110C">
              <w:rPr>
                <w:rFonts w:ascii="Times New Roman" w:hAnsi="Times New Roman" w:cs="Times New Roman"/>
                <w:sz w:val="24"/>
                <w:szCs w:val="24"/>
              </w:rPr>
              <w:br/>
              <w:t xml:space="preserve">Единица массы — килограмм. Определения массы предметов с помощью весов, взвешиванием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Единица вместимости литр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 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достижения»</w:t>
            </w:r>
            <w:r w:rsidRPr="009E110C">
              <w:rPr>
                <w:rFonts w:ascii="Times New Roman" w:hAnsi="Times New Roman" w:cs="Times New Roman"/>
                <w:sz w:val="24"/>
                <w:szCs w:val="24"/>
              </w:rPr>
              <w:t xml:space="preserve"> (тестовая форма). Анализ результатов </w:t>
            </w:r>
            <w:r w:rsidRPr="009E110C">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Выполнять</w:t>
            </w:r>
            <w:r w:rsidRPr="009E110C">
              <w:rPr>
                <w:rFonts w:ascii="Times New Roman" w:hAnsi="Times New Roman" w:cs="Times New Roman"/>
                <w:sz w:val="24"/>
                <w:szCs w:val="24"/>
              </w:rPr>
              <w:t xml:space="preserve"> вычисления вида: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4.</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Решать </w:t>
            </w:r>
            <w:r w:rsidRPr="009E110C">
              <w:rPr>
                <w:rFonts w:ascii="Times New Roman" w:hAnsi="Times New Roman" w:cs="Times New Roman"/>
                <w:sz w:val="24"/>
                <w:szCs w:val="24"/>
              </w:rPr>
              <w:t>задачи на разностное сравнение чисел.</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переместительное свойство сложения для случаев вида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+ 5,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+ 6,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+ 7,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+ 8,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+ 9.</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Проверять</w:t>
            </w:r>
            <w:r w:rsidRPr="009E110C">
              <w:rPr>
                <w:rFonts w:ascii="Times New Roman" w:hAnsi="Times New Roman" w:cs="Times New Roman"/>
                <w:sz w:val="24"/>
                <w:szCs w:val="24"/>
              </w:rPr>
              <w:t xml:space="preserve"> правильность выполнения сложения, используя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другой приём сложения, например приём прибавления по частям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+ 5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+ 2 + 3).</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разные способы сложения, </w:t>
            </w:r>
            <w:r w:rsidRPr="009E110C">
              <w:rPr>
                <w:rFonts w:ascii="Times New Roman" w:hAnsi="Times New Roman" w:cs="Times New Roman"/>
                <w:b/>
                <w:sz w:val="24"/>
                <w:szCs w:val="24"/>
              </w:rPr>
              <w:t>выбирать</w:t>
            </w:r>
            <w:r w:rsidRPr="009E110C">
              <w:rPr>
                <w:rFonts w:ascii="Times New Roman" w:hAnsi="Times New Roman" w:cs="Times New Roman"/>
                <w:sz w:val="24"/>
                <w:szCs w:val="24"/>
              </w:rPr>
              <w:t xml:space="preserve"> наиболее удобный.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измененных условиях.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математическую терминологию при составлении и чтении математических равенств.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вычисления вида: 6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7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w:t>
            </w:r>
            <w:r w:rsidRPr="009E110C">
              <w:rPr>
                <w:rFonts w:ascii="Times New Roman" w:hAnsi="Times New Roman" w:cs="Times New Roman"/>
                <w:sz w:val="24"/>
                <w:szCs w:val="24"/>
              </w:rPr>
              <w:lastRenderedPageBreak/>
              <w:t>8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9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10 –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применяя</w:t>
            </w:r>
            <w:r w:rsidRPr="009E110C">
              <w:rPr>
                <w:rFonts w:ascii="Times New Roman" w:hAnsi="Times New Roman" w:cs="Times New Roman"/>
                <w:sz w:val="24"/>
                <w:szCs w:val="24"/>
              </w:rPr>
              <w:t xml:space="preserve"> знания состава чисел 6, 7, 8, 9, 10 и знания о связи суммы и слагаемых.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сложение с использованием таблицы сложения чисел в пределах 10.</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Наблюдать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объяснять</w:t>
            </w:r>
            <w:r w:rsidRPr="009E110C">
              <w:rPr>
                <w:rFonts w:ascii="Times New Roman" w:hAnsi="Times New Roman" w:cs="Times New Roman"/>
                <w:sz w:val="24"/>
                <w:szCs w:val="24"/>
              </w:rPr>
              <w:t>, как связаны между собой две простые задачи, представленные в одной цепочке.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Взвешивать</w:t>
            </w:r>
            <w:r w:rsidRPr="009E110C">
              <w:rPr>
                <w:rFonts w:ascii="Times New Roman" w:hAnsi="Times New Roman" w:cs="Times New Roman"/>
                <w:sz w:val="24"/>
                <w:szCs w:val="24"/>
              </w:rPr>
              <w:t xml:space="preserve"> предметы с точностью до килограмма.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предметы по массе. </w:t>
            </w: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предметы, располагая их в порядке увеличения (уменьшения) массы.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сосуды по вместимости.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сосуды по вместимости, располагая их в заданной последовательности.</w:t>
            </w: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Контролировать</w:t>
            </w:r>
            <w:r w:rsidRPr="009E110C">
              <w:rPr>
                <w:rFonts w:ascii="Times New Roman" w:hAnsi="Times New Roman" w:cs="Times New Roman"/>
                <w:color w:val="000000"/>
                <w:sz w:val="24"/>
                <w:szCs w:val="24"/>
              </w:rPr>
              <w:t xml:space="preserve"> и </w:t>
            </w:r>
            <w:r w:rsidRPr="009E110C">
              <w:rPr>
                <w:rFonts w:ascii="Times New Roman" w:hAnsi="Times New Roman" w:cs="Times New Roman"/>
                <w:b/>
                <w:color w:val="000000"/>
                <w:sz w:val="24"/>
                <w:szCs w:val="24"/>
              </w:rPr>
              <w:t xml:space="preserve">оценивать </w:t>
            </w:r>
            <w:r w:rsidRPr="009E110C">
              <w:rPr>
                <w:rFonts w:ascii="Times New Roman" w:hAnsi="Times New Roman" w:cs="Times New Roman"/>
                <w:color w:val="000000"/>
                <w:sz w:val="24"/>
                <w:szCs w:val="24"/>
              </w:rPr>
              <w:t>свою работу и её результат</w:t>
            </w: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ОТ 1 ДО 20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Нумерация (12 ч)</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b/>
                <w:color w:val="000000"/>
                <w:sz w:val="24"/>
                <w:szCs w:val="24"/>
              </w:rPr>
            </w:pPr>
            <w:r w:rsidRPr="009E110C">
              <w:rPr>
                <w:rFonts w:ascii="Times New Roman" w:hAnsi="Times New Roman" w:cs="Times New Roman"/>
                <w:b/>
                <w:color w:val="000000"/>
                <w:sz w:val="24"/>
                <w:szCs w:val="24"/>
              </w:rPr>
              <w:t>Нумерация (12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Числа от 1 до 20. Названия и последовательность чисел.</w:t>
            </w:r>
            <w:r w:rsidRPr="009E110C">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Единица длины дециметр. Соотношение между дециметром и сантиметром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Случаи сложения и вычитания, основанные на знаниях по нумерации: 10 + 7, 17 – 7, 17 – 10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Текстовые задачи в два действия. План решения задачи. Запись решения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lastRenderedPageBreak/>
              <w:t xml:space="preserve">Контроль и учёт знаний </w:t>
            </w:r>
            <w:r w:rsidRPr="009E110C">
              <w:rPr>
                <w:rFonts w:ascii="Times New Roman" w:hAnsi="Times New Roman" w:cs="Times New Roman"/>
                <w:b/>
                <w:sz w:val="24"/>
                <w:szCs w:val="24"/>
              </w:rPr>
              <w:t>(2 ч)</w:t>
            </w:r>
          </w:p>
        </w:tc>
        <w:tc>
          <w:tcPr>
            <w:tcW w:w="7393" w:type="dxa"/>
            <w:tcBorders>
              <w:top w:val="single" w:sz="4" w:space="0" w:color="000000"/>
              <w:left w:val="single" w:sz="4" w:space="0" w:color="000000"/>
              <w:bottom w:val="single" w:sz="4" w:space="0" w:color="000000"/>
              <w:right w:val="single" w:sz="4" w:space="0" w:color="000000"/>
            </w:tcBorders>
          </w:tcPr>
          <w:p w:rsidR="00462A19"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Образовывать</w:t>
            </w:r>
            <w:r w:rsidRPr="009E110C">
              <w:rPr>
                <w:rFonts w:ascii="Times New Roman" w:hAnsi="Times New Roman" w:cs="Times New Roman"/>
                <w:sz w:val="24"/>
                <w:szCs w:val="24"/>
              </w:rPr>
              <w:t xml:space="preserve"> числа второго десятка из одного десятка и нескольких единиц.</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числа в пределах 20, опираясь на порядок их следования при счёте.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числа второго десятка, объясняя, что обозначает каждая цифра в их записи.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 длины в другие: мелкие в более крупные и крупные в более мелкие, используя соотношения между ними.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вычисления вида 15 + 1, 16 – 1, 10 + 5, 14 – 4,</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 18 – 10, основываясь на знаниях по нумерации.</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решения задачи в два действия.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в два действия.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w:t>
            </w: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измененных условиях.</w:t>
            </w: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Четвертая четверть (28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20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 xml:space="preserve">Сложение и вычитание </w:t>
            </w:r>
            <w:r w:rsidRPr="009E110C">
              <w:rPr>
                <w:rFonts w:ascii="Times New Roman" w:hAnsi="Times New Roman" w:cs="Times New Roman"/>
                <w:sz w:val="24"/>
                <w:szCs w:val="24"/>
              </w:rPr>
              <w:t>(продолжение)</w:t>
            </w:r>
            <w:r w:rsidRPr="009E110C">
              <w:rPr>
                <w:rFonts w:ascii="Times New Roman" w:hAnsi="Times New Roman" w:cs="Times New Roman"/>
                <w:b/>
                <w:sz w:val="24"/>
                <w:szCs w:val="24"/>
              </w:rPr>
              <w:t xml:space="preserve"> (22 ч)</w:t>
            </w:r>
          </w:p>
        </w:tc>
      </w:tr>
      <w:tr w:rsidR="00462A19" w:rsidRPr="009E110C" w:rsidTr="00387772">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Табличное сложение (11 ч)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+ 2,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+ 3,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+ 4,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+ 5,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+ 6,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+ 7,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+ 8, </w:t>
            </w:r>
            <w:r w:rsidRPr="009E110C">
              <w:rPr>
                <w:rFonts w:ascii="Times New Roman" w:hAnsi="Times New Roman" w:cs="Times New Roman"/>
                <w:b/>
                <w:color w:val="000000"/>
                <w:sz w:val="24"/>
                <w:szCs w:val="24"/>
              </w:rPr>
              <w:t>□</w:t>
            </w:r>
            <w:r w:rsidRPr="009E110C">
              <w:rPr>
                <w:rFonts w:ascii="Times New Roman" w:hAnsi="Times New Roman" w:cs="Times New Roman"/>
                <w:sz w:val="24"/>
                <w:szCs w:val="24"/>
              </w:rPr>
              <w:t xml:space="preserve"> + 9). Состав чисел второго десятка. Таблица сложения </w:t>
            </w:r>
            <w:r w:rsidRPr="009E110C">
              <w:rPr>
                <w:rFonts w:ascii="Times New Roman" w:hAnsi="Times New Roman" w:cs="Times New Roman"/>
                <w:b/>
                <w:sz w:val="24"/>
                <w:szCs w:val="24"/>
              </w:rPr>
              <w:t>(9 ч)</w:t>
            </w:r>
          </w:p>
          <w:p w:rsidR="00462A19" w:rsidRPr="009E110C" w:rsidRDefault="00462A19" w:rsidP="00387772">
            <w:pPr>
              <w:spacing w:after="0" w:line="240" w:lineRule="auto"/>
              <w:rPr>
                <w:rFonts w:ascii="Times New Roman" w:hAnsi="Times New Roman" w:cs="Times New Roman"/>
                <w:i/>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логические задачи; задания с продолжением узоров; работа на </w:t>
            </w:r>
            <w:r w:rsidRPr="009E110C">
              <w:rPr>
                <w:rFonts w:ascii="Times New Roman" w:hAnsi="Times New Roman" w:cs="Times New Roman"/>
                <w:i/>
                <w:sz w:val="24"/>
                <w:szCs w:val="24"/>
              </w:rPr>
              <w:t>вычислительной машине</w:t>
            </w:r>
            <w:r w:rsidRPr="009E110C">
              <w:rPr>
                <w:rFonts w:ascii="Times New Roman" w:hAnsi="Times New Roman" w:cs="Times New Roman"/>
                <w:sz w:val="24"/>
                <w:szCs w:val="24"/>
              </w:rPr>
              <w:t>,</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выполняющей вычисление значения числового выражения в два действия; цепочки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Табличное вычитание (11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 Общие приёмы вычитания с переходом через десяток: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1) приём вычитания по частям (15 – 7 = 15 – 5 – 2);</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2) приём, который основывается на знании состава числа и связи между суммой и слагаемыми </w:t>
            </w:r>
            <w:r w:rsidRPr="009E110C">
              <w:rPr>
                <w:rFonts w:ascii="Times New Roman" w:hAnsi="Times New Roman" w:cs="Times New Roman"/>
                <w:b/>
                <w:sz w:val="24"/>
                <w:szCs w:val="24"/>
              </w:rPr>
              <w:t>(8 ч)</w:t>
            </w:r>
            <w:r w:rsidRPr="009E110C">
              <w:rPr>
                <w:rFonts w:ascii="Times New Roman" w:hAnsi="Times New Roman" w:cs="Times New Roman"/>
                <w:sz w:val="24"/>
                <w:szCs w:val="24"/>
              </w:rPr>
              <w:br/>
              <w:t>Решение текстовых задач включается в каждый урок.</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Проект:</w:t>
            </w:r>
            <w:r w:rsidRPr="009E110C">
              <w:rPr>
                <w:rFonts w:ascii="Times New Roman" w:hAnsi="Times New Roman" w:cs="Times New Roman"/>
                <w:sz w:val="24"/>
                <w:szCs w:val="24"/>
              </w:rPr>
              <w:t xml:space="preserve"> «Математика вокруг нас. Форма, размер, цвет. Узоры и орнаменты».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достижения»</w:t>
            </w:r>
            <w:r w:rsidRPr="009E110C">
              <w:rPr>
                <w:rFonts w:ascii="Times New Roman" w:hAnsi="Times New Roman" w:cs="Times New Roman"/>
                <w:sz w:val="24"/>
                <w:szCs w:val="24"/>
              </w:rPr>
              <w:t xml:space="preserve"> (тестовая форма). Анализ результатов </w:t>
            </w:r>
            <w:r w:rsidRPr="009E110C">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приём выполнения действия </w:t>
            </w:r>
            <w:r w:rsidRPr="009E110C">
              <w:rPr>
                <w:rFonts w:ascii="Times New Roman" w:hAnsi="Times New Roman" w:cs="Times New Roman"/>
                <w:i/>
                <w:sz w:val="24"/>
                <w:szCs w:val="24"/>
              </w:rPr>
              <w:t xml:space="preserve">сложение </w:t>
            </w:r>
            <w:r w:rsidRPr="009E110C">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сложение чисел с переходом через десяток в пределах 20.</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изменённых условиях.</w:t>
            </w:r>
            <w:r w:rsidRPr="009E110C">
              <w:rPr>
                <w:rFonts w:ascii="Times New Roman" w:hAnsi="Times New Roman" w:cs="Times New Roman"/>
                <w:b/>
                <w:sz w:val="24"/>
                <w:szCs w:val="24"/>
              </w:rPr>
              <w:t xml:space="preserve"> </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приёмы выполнения действия </w:t>
            </w:r>
            <w:r w:rsidRPr="009E110C">
              <w:rPr>
                <w:rFonts w:ascii="Times New Roman" w:hAnsi="Times New Roman" w:cs="Times New Roman"/>
                <w:i/>
                <w:sz w:val="24"/>
                <w:szCs w:val="24"/>
              </w:rPr>
              <w:t>вычитание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вычитание чисел с переходом через десяток в пределах 20.</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измененных условиях.</w:t>
            </w: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Собирать</w:t>
            </w:r>
            <w:r w:rsidRPr="009E110C">
              <w:rPr>
                <w:rFonts w:ascii="Times New Roman" w:hAnsi="Times New Roman" w:cs="Times New Roman"/>
                <w:color w:val="000000"/>
                <w:sz w:val="24"/>
                <w:szCs w:val="24"/>
              </w:rPr>
              <w:t xml:space="preserve"> информацию: рисунки, фотографии клумб, цветников, </w:t>
            </w: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color w:val="000000"/>
                <w:sz w:val="24"/>
                <w:szCs w:val="24"/>
              </w:rPr>
              <w:t xml:space="preserve">рабаток. </w:t>
            </w:r>
            <w:r w:rsidRPr="009E110C">
              <w:rPr>
                <w:rFonts w:ascii="Times New Roman" w:hAnsi="Times New Roman" w:cs="Times New Roman"/>
                <w:b/>
                <w:color w:val="000000"/>
                <w:sz w:val="24"/>
                <w:szCs w:val="24"/>
              </w:rPr>
              <w:t>Наблюдать, анализировать</w:t>
            </w:r>
            <w:r w:rsidRPr="009E110C">
              <w:rPr>
                <w:rFonts w:ascii="Times New Roman" w:hAnsi="Times New Roman" w:cs="Times New Roman"/>
                <w:color w:val="000000"/>
                <w:sz w:val="24"/>
                <w:szCs w:val="24"/>
              </w:rPr>
              <w:t xml:space="preserve"> и </w:t>
            </w:r>
            <w:r w:rsidRPr="009E110C">
              <w:rPr>
                <w:rFonts w:ascii="Times New Roman" w:hAnsi="Times New Roman" w:cs="Times New Roman"/>
                <w:b/>
                <w:color w:val="000000"/>
                <w:sz w:val="24"/>
                <w:szCs w:val="24"/>
              </w:rPr>
              <w:t>устанавливать</w:t>
            </w:r>
            <w:r w:rsidRPr="009E110C">
              <w:rPr>
                <w:rFonts w:ascii="Times New Roman" w:hAnsi="Times New Roman" w:cs="Times New Roman"/>
                <w:color w:val="000000"/>
                <w:sz w:val="24"/>
                <w:szCs w:val="24"/>
              </w:rPr>
              <w:t xml:space="preserve"> правила чередования формы, размера, цвета в отобранных узорах и орнаментах, закономерность их чередования.</w:t>
            </w: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Составлять</w:t>
            </w:r>
            <w:r w:rsidRPr="009E110C">
              <w:rPr>
                <w:rFonts w:ascii="Times New Roman" w:hAnsi="Times New Roman" w:cs="Times New Roman"/>
                <w:color w:val="000000"/>
                <w:sz w:val="24"/>
                <w:szCs w:val="24"/>
              </w:rPr>
              <w:t xml:space="preserve"> свои узоры.</w:t>
            </w: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 xml:space="preserve">Контролировать </w:t>
            </w:r>
            <w:r w:rsidRPr="009E110C">
              <w:rPr>
                <w:rFonts w:ascii="Times New Roman" w:hAnsi="Times New Roman" w:cs="Times New Roman"/>
                <w:color w:val="000000"/>
                <w:sz w:val="24"/>
                <w:szCs w:val="24"/>
              </w:rPr>
              <w:t>выполнение правила, по которому</w:t>
            </w:r>
          </w:p>
          <w:p w:rsidR="00462A19" w:rsidRPr="009E110C"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color w:val="000000"/>
                <w:sz w:val="24"/>
                <w:szCs w:val="24"/>
              </w:rPr>
              <w:t>составлялся узор.</w:t>
            </w:r>
          </w:p>
          <w:p w:rsidR="00462A19" w:rsidRPr="000407E3" w:rsidRDefault="00462A19" w:rsidP="00387772">
            <w:pPr>
              <w:spacing w:after="0" w:line="240" w:lineRule="auto"/>
              <w:rPr>
                <w:rFonts w:ascii="Times New Roman" w:hAnsi="Times New Roman" w:cs="Times New Roman"/>
                <w:color w:val="000000"/>
                <w:sz w:val="24"/>
                <w:szCs w:val="24"/>
              </w:rPr>
            </w:pPr>
            <w:r w:rsidRPr="009E110C">
              <w:rPr>
                <w:rFonts w:ascii="Times New Roman" w:hAnsi="Times New Roman" w:cs="Times New Roman"/>
                <w:b/>
                <w:color w:val="000000"/>
                <w:sz w:val="24"/>
                <w:szCs w:val="24"/>
              </w:rPr>
              <w:t>Работать</w:t>
            </w:r>
            <w:r w:rsidRPr="009E110C">
              <w:rPr>
                <w:rFonts w:ascii="Times New Roman" w:hAnsi="Times New Roman" w:cs="Times New Roman"/>
                <w:color w:val="000000"/>
                <w:sz w:val="24"/>
                <w:szCs w:val="24"/>
              </w:rPr>
              <w:t xml:space="preserve"> в группах: </w:t>
            </w:r>
            <w:r w:rsidRPr="009E110C">
              <w:rPr>
                <w:rFonts w:ascii="Times New Roman" w:hAnsi="Times New Roman" w:cs="Times New Roman"/>
                <w:b/>
                <w:color w:val="000000"/>
                <w:sz w:val="24"/>
                <w:szCs w:val="24"/>
              </w:rPr>
              <w:t xml:space="preserve">составлять </w:t>
            </w:r>
            <w:r w:rsidRPr="009E110C">
              <w:rPr>
                <w:rFonts w:ascii="Times New Roman" w:hAnsi="Times New Roman" w:cs="Times New Roman"/>
                <w:color w:val="000000"/>
                <w:sz w:val="24"/>
                <w:szCs w:val="24"/>
              </w:rPr>
              <w:t xml:space="preserve">план работы, </w:t>
            </w:r>
            <w:r w:rsidRPr="009E110C">
              <w:rPr>
                <w:rFonts w:ascii="Times New Roman" w:hAnsi="Times New Roman" w:cs="Times New Roman"/>
                <w:b/>
                <w:color w:val="000000"/>
                <w:sz w:val="24"/>
                <w:szCs w:val="24"/>
              </w:rPr>
              <w:t xml:space="preserve">распределять </w:t>
            </w:r>
            <w:r w:rsidRPr="009E110C">
              <w:rPr>
                <w:rFonts w:ascii="Times New Roman" w:hAnsi="Times New Roman" w:cs="Times New Roman"/>
                <w:color w:val="000000"/>
                <w:sz w:val="24"/>
                <w:szCs w:val="24"/>
              </w:rPr>
              <w:t xml:space="preserve">виды работ между членами группы, </w:t>
            </w:r>
            <w:r w:rsidRPr="009E110C">
              <w:rPr>
                <w:rFonts w:ascii="Times New Roman" w:hAnsi="Times New Roman" w:cs="Times New Roman"/>
                <w:b/>
                <w:color w:val="000000"/>
                <w:sz w:val="24"/>
                <w:szCs w:val="24"/>
              </w:rPr>
              <w:t xml:space="preserve">устанавливать </w:t>
            </w:r>
            <w:r w:rsidRPr="009E110C">
              <w:rPr>
                <w:rFonts w:ascii="Times New Roman" w:hAnsi="Times New Roman" w:cs="Times New Roman"/>
                <w:color w:val="000000"/>
                <w:sz w:val="24"/>
                <w:szCs w:val="24"/>
              </w:rPr>
              <w:t xml:space="preserve">сроки выполнения работы по этапам и в целом, </w:t>
            </w:r>
            <w:r w:rsidRPr="009E110C">
              <w:rPr>
                <w:rFonts w:ascii="Times New Roman" w:hAnsi="Times New Roman" w:cs="Times New Roman"/>
                <w:b/>
                <w:color w:val="000000"/>
                <w:sz w:val="24"/>
                <w:szCs w:val="24"/>
              </w:rPr>
              <w:t>оценивать</w:t>
            </w:r>
            <w:r w:rsidRPr="009E110C">
              <w:rPr>
                <w:rFonts w:ascii="Times New Roman" w:hAnsi="Times New Roman" w:cs="Times New Roman"/>
                <w:color w:val="000000"/>
                <w:sz w:val="24"/>
                <w:szCs w:val="24"/>
              </w:rPr>
              <w:t xml:space="preserve"> результат работы.</w:t>
            </w:r>
            <w:r w:rsidRPr="009E110C">
              <w:rPr>
                <w:rFonts w:ascii="Times New Roman" w:hAnsi="Times New Roman" w:cs="Times New Roman"/>
                <w:color w:val="000000"/>
                <w:sz w:val="24"/>
                <w:szCs w:val="24"/>
              </w:rPr>
              <w:br/>
            </w:r>
            <w:r w:rsidRPr="009E110C">
              <w:rPr>
                <w:rFonts w:ascii="Times New Roman" w:hAnsi="Times New Roman" w:cs="Times New Roman"/>
                <w:b/>
                <w:sz w:val="24"/>
                <w:szCs w:val="24"/>
              </w:rPr>
              <w:t xml:space="preserve">Контролировать </w:t>
            </w:r>
            <w:r w:rsidRPr="009E110C">
              <w:rPr>
                <w:rFonts w:ascii="Times New Roman" w:hAnsi="Times New Roman" w:cs="Times New Roman"/>
                <w:sz w:val="24"/>
                <w:szCs w:val="24"/>
              </w:rPr>
              <w:t xml:space="preserve">и </w:t>
            </w: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свою работу, её результат, делать выводы на будущее</w:t>
            </w:r>
          </w:p>
        </w:tc>
      </w:tr>
      <w:tr w:rsidR="00462A19" w:rsidRPr="009E110C" w:rsidTr="00387772">
        <w:tc>
          <w:tcPr>
            <w:tcW w:w="14786" w:type="dxa"/>
            <w:gridSpan w:val="2"/>
            <w:tcBorders>
              <w:top w:val="single" w:sz="4" w:space="0" w:color="000000"/>
              <w:left w:val="single" w:sz="4" w:space="0" w:color="000000"/>
              <w:bottom w:val="single" w:sz="4" w:space="0" w:color="000000"/>
              <w:right w:val="single" w:sz="4" w:space="0" w:color="000000"/>
            </w:tcBorders>
          </w:tcPr>
          <w:p w:rsidR="00462A19" w:rsidRPr="009E110C" w:rsidRDefault="00462A19" w:rsidP="00387772">
            <w:pPr>
              <w:spacing w:line="240" w:lineRule="auto"/>
              <w:rPr>
                <w:rFonts w:ascii="Times New Roman" w:hAnsi="Times New Roman" w:cs="Times New Roman"/>
                <w:b/>
                <w:sz w:val="24"/>
                <w:szCs w:val="24"/>
              </w:rPr>
            </w:pPr>
            <w:r w:rsidRPr="009E110C">
              <w:rPr>
                <w:rFonts w:ascii="Times New Roman" w:hAnsi="Times New Roman" w:cs="Times New Roman"/>
                <w:b/>
                <w:sz w:val="24"/>
                <w:szCs w:val="24"/>
              </w:rPr>
              <w:t>Итоговое повторение «Что узнали, чему научились в 1 классе» (5 ч)</w:t>
            </w:r>
          </w:p>
          <w:p w:rsidR="00462A19" w:rsidRPr="009E110C" w:rsidRDefault="00462A19" w:rsidP="00387772">
            <w:pPr>
              <w:spacing w:line="240" w:lineRule="auto"/>
              <w:rPr>
                <w:rFonts w:ascii="Times New Roman" w:hAnsi="Times New Roman" w:cs="Times New Roman"/>
                <w:b/>
                <w:sz w:val="24"/>
                <w:szCs w:val="24"/>
              </w:rPr>
            </w:pPr>
            <w:r w:rsidRPr="009E110C">
              <w:rPr>
                <w:rFonts w:ascii="Times New Roman" w:hAnsi="Times New Roman" w:cs="Times New Roman"/>
                <w:b/>
                <w:sz w:val="24"/>
                <w:szCs w:val="24"/>
              </w:rPr>
              <w:t>Проверка знаний (1 ч)</w:t>
            </w:r>
          </w:p>
        </w:tc>
      </w:tr>
    </w:tbl>
    <w:p w:rsidR="00462A19" w:rsidRDefault="00462A19" w:rsidP="00462A19">
      <w:pPr>
        <w:spacing w:after="0" w:line="240" w:lineRule="auto"/>
      </w:pPr>
    </w:p>
    <w:p w:rsidR="00462A19" w:rsidRDefault="00462A19" w:rsidP="00462A19">
      <w:pPr>
        <w:spacing w:line="240" w:lineRule="auto"/>
      </w:pPr>
    </w:p>
    <w:p w:rsidR="00462A19" w:rsidRPr="009E110C" w:rsidRDefault="00462A19" w:rsidP="00462A19">
      <w:pPr>
        <w:spacing w:line="240" w:lineRule="auto"/>
        <w:ind w:left="6372"/>
        <w:rPr>
          <w:rFonts w:ascii="Times New Roman" w:hAnsi="Times New Roman" w:cs="Times New Roman"/>
          <w:b/>
          <w:sz w:val="24"/>
          <w:szCs w:val="24"/>
        </w:rPr>
      </w:pPr>
      <w:r w:rsidRPr="00C57787">
        <w:rPr>
          <w:rFonts w:ascii="Times New Roman" w:hAnsi="Times New Roman" w:cs="Times New Roman"/>
          <w:sz w:val="24"/>
          <w:szCs w:val="24"/>
        </w:rPr>
        <w:t xml:space="preserve">      </w:t>
      </w:r>
      <w:r w:rsidRPr="009E110C">
        <w:rPr>
          <w:rFonts w:ascii="Times New Roman" w:hAnsi="Times New Roman" w:cs="Times New Roman"/>
          <w:b/>
          <w:sz w:val="24"/>
          <w:szCs w:val="24"/>
        </w:rPr>
        <w:t>2 класс (136 ч)</w:t>
      </w:r>
    </w:p>
    <w:p w:rsidR="00462A19" w:rsidRPr="00C57787" w:rsidRDefault="00462A19" w:rsidP="00462A19">
      <w:pPr>
        <w:spacing w:after="0" w:line="240" w:lineRule="auto"/>
        <w:rPr>
          <w:rFonts w:ascii="Times New Roman" w:hAnsi="Times New Roman" w:cs="Times New Roman"/>
          <w:sz w:val="24"/>
          <w:szCs w:val="24"/>
        </w:rPr>
      </w:pPr>
      <w:r w:rsidRPr="00B53B8A">
        <w:rPr>
          <w:rFonts w:ascii="Times New Roman" w:hAnsi="Times New Roman" w:cs="Times New Roman"/>
          <w:sz w:val="24"/>
          <w:szCs w:val="24"/>
        </w:rPr>
        <w:t>Проверочная -4</w:t>
      </w:r>
      <w:r>
        <w:rPr>
          <w:rFonts w:ascii="Times New Roman" w:hAnsi="Times New Roman" w:cs="Times New Roman"/>
          <w:sz w:val="24"/>
          <w:szCs w:val="24"/>
        </w:rPr>
        <w:t>.  Контрольная работа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8"/>
        <w:gridCol w:w="4832"/>
      </w:tblGrid>
      <w:tr w:rsidR="00462A19" w:rsidRPr="009E110C" w:rsidTr="00387772">
        <w:tc>
          <w:tcPr>
            <w:tcW w:w="7393" w:type="dxa"/>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Тематическое планирование</w:t>
            </w:r>
          </w:p>
        </w:tc>
        <w:tc>
          <w:tcPr>
            <w:tcW w:w="7393" w:type="dxa"/>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Характеристика деятельности учащихся</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Первая четверть (36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Нумерация (16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Повторение: числа от 1 до 20</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Нумерация (14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Числа от 1 до 100. Счет десятками. Образование, чтение и запись чисел от 20 до 100. Поместное значение цифр.</w:t>
            </w:r>
            <w:r w:rsidRPr="009E110C">
              <w:rPr>
                <w:rFonts w:ascii="Times New Roman" w:hAnsi="Times New Roman" w:cs="Times New Roman"/>
                <w:sz w:val="24"/>
                <w:szCs w:val="24"/>
              </w:rPr>
              <w:br/>
              <w:t>Однозначные и двузначные числа. Число 100.</w:t>
            </w:r>
            <w:r w:rsidRPr="009E110C">
              <w:rPr>
                <w:rFonts w:ascii="Times New Roman" w:hAnsi="Times New Roman" w:cs="Times New Roman"/>
                <w:sz w:val="24"/>
                <w:szCs w:val="24"/>
              </w:rPr>
              <w:br/>
              <w:t xml:space="preserve">Замена двузначного числа суммой разрядных слагаемых. Сложение и вычитание вида: 30 + 5, 35 – 5, 35 – 30 </w:t>
            </w:r>
            <w:r w:rsidRPr="009E110C">
              <w:rPr>
                <w:rFonts w:ascii="Times New Roman" w:hAnsi="Times New Roman" w:cs="Times New Roman"/>
                <w:b/>
                <w:sz w:val="24"/>
                <w:szCs w:val="24"/>
              </w:rPr>
              <w:t>(7 ч)</w:t>
            </w:r>
            <w:r w:rsidRPr="009E110C">
              <w:rPr>
                <w:rFonts w:ascii="Times New Roman" w:hAnsi="Times New Roman" w:cs="Times New Roman"/>
                <w:sz w:val="24"/>
                <w:szCs w:val="24"/>
              </w:rPr>
              <w:t xml:space="preserve"> </w:t>
            </w:r>
          </w:p>
          <w:p w:rsidR="00462A19" w:rsidRPr="000407E3"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Единицы длины: миллиметр, метр. Таблица единиц длины </w:t>
            </w:r>
            <w:r w:rsidRPr="009E110C">
              <w:rPr>
                <w:rFonts w:ascii="Times New Roman" w:hAnsi="Times New Roman" w:cs="Times New Roman"/>
                <w:b/>
                <w:sz w:val="24"/>
                <w:szCs w:val="24"/>
              </w:rPr>
              <w:t>(3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Рубль. Копейка. Соотношение между ними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i/>
                <w:sz w:val="24"/>
                <w:szCs w:val="24"/>
              </w:rPr>
              <w:t>«Странички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задачи-расчеты, работа на </w:t>
            </w:r>
            <w:r w:rsidRPr="009E110C">
              <w:rPr>
                <w:rFonts w:ascii="Times New Roman" w:hAnsi="Times New Roman" w:cs="Times New Roman"/>
                <w:i/>
                <w:sz w:val="24"/>
                <w:szCs w:val="24"/>
              </w:rPr>
              <w:t>вычислительной</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машине</w:t>
            </w:r>
            <w:r w:rsidRPr="009E110C">
              <w:rPr>
                <w:rFonts w:ascii="Times New Roman" w:hAnsi="Times New Roman" w:cs="Times New Roman"/>
                <w:sz w:val="24"/>
                <w:szCs w:val="24"/>
              </w:rPr>
              <w:t>, которая меняет цвет вводимых в нее фигур, сохраняя их размер и форму; логические задачи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Образовывать, называть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числа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в пределах 100.</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числа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результат сравнения. </w:t>
            </w:r>
            <w:r w:rsidRPr="009E110C">
              <w:rPr>
                <w:rFonts w:ascii="Times New Roman" w:hAnsi="Times New Roman" w:cs="Times New Roman"/>
                <w:sz w:val="24"/>
                <w:szCs w:val="24"/>
              </w:rPr>
              <w:br/>
            </w: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заданные числа.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Устанавливать</w:t>
            </w:r>
            <w:r w:rsidRPr="009E110C">
              <w:rPr>
                <w:rFonts w:ascii="Times New Roman" w:hAnsi="Times New Roman" w:cs="Times New Roman"/>
                <w:sz w:val="24"/>
                <w:szCs w:val="24"/>
              </w:rPr>
              <w:t xml:space="preserve"> правило, по которому</w:t>
            </w:r>
            <w:r w:rsidRPr="009E110C">
              <w:rPr>
                <w:rFonts w:ascii="Times New Roman" w:hAnsi="Times New Roman" w:cs="Times New Roman"/>
                <w:sz w:val="24"/>
                <w:szCs w:val="24"/>
              </w:rPr>
              <w:br/>
              <w:t xml:space="preserve">составлена числовая последовательность, </w:t>
            </w:r>
            <w:r w:rsidRPr="009E110C">
              <w:rPr>
                <w:rFonts w:ascii="Times New Roman" w:hAnsi="Times New Roman" w:cs="Times New Roman"/>
                <w:b/>
                <w:sz w:val="24"/>
                <w:szCs w:val="24"/>
              </w:rPr>
              <w:t>продолжать</w:t>
            </w:r>
            <w:r w:rsidRPr="009E110C">
              <w:rPr>
                <w:rFonts w:ascii="Times New Roman" w:hAnsi="Times New Roman" w:cs="Times New Roman"/>
                <w:sz w:val="24"/>
                <w:szCs w:val="24"/>
              </w:rPr>
              <w:t xml:space="preserve"> ее или </w:t>
            </w:r>
            <w:r w:rsidRPr="009E110C">
              <w:rPr>
                <w:rFonts w:ascii="Times New Roman" w:hAnsi="Times New Roman" w:cs="Times New Roman"/>
                <w:b/>
                <w:sz w:val="24"/>
                <w:szCs w:val="24"/>
              </w:rPr>
              <w:t>восстанавливать</w:t>
            </w:r>
            <w:r w:rsidRPr="009E110C">
              <w:rPr>
                <w:rFonts w:ascii="Times New Roman" w:hAnsi="Times New Roman" w:cs="Times New Roman"/>
                <w:sz w:val="24"/>
                <w:szCs w:val="24"/>
              </w:rPr>
              <w:t xml:space="preserve"> пропущенные в ней числа.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Классифицировать</w:t>
            </w:r>
            <w:r w:rsidRPr="009E110C">
              <w:rPr>
                <w:rFonts w:ascii="Times New Roman" w:hAnsi="Times New Roman" w:cs="Times New Roman"/>
                <w:sz w:val="24"/>
                <w:szCs w:val="24"/>
              </w:rPr>
              <w:t xml:space="preserve"> (объединять в группы) числа по заданному или самостоятельно установленному правилу.</w:t>
            </w:r>
            <w:r w:rsidRPr="009E110C">
              <w:rPr>
                <w:rFonts w:ascii="Times New Roman" w:hAnsi="Times New Roman" w:cs="Times New Roman"/>
                <w:sz w:val="24"/>
                <w:szCs w:val="24"/>
              </w:rPr>
              <w:br/>
            </w:r>
            <w:r w:rsidRPr="009E110C">
              <w:rPr>
                <w:rFonts w:ascii="Times New Roman" w:hAnsi="Times New Roman" w:cs="Times New Roman"/>
                <w:b/>
                <w:sz w:val="24"/>
                <w:szCs w:val="24"/>
              </w:rPr>
              <w:t>Заменять</w:t>
            </w:r>
            <w:r w:rsidRPr="009E110C">
              <w:rPr>
                <w:rFonts w:ascii="Times New Roman" w:hAnsi="Times New Roman" w:cs="Times New Roman"/>
                <w:sz w:val="24"/>
                <w:szCs w:val="24"/>
              </w:rPr>
              <w:t xml:space="preserve"> двузначное число суммой разрядных слагаемых.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сложение и вычитание вида: 30 + 5, 35 – 5, 35 – 30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 длины в другие: мелкие в более крупные и крупные в более мелкие, используя соотношения между ними.</w:t>
            </w:r>
            <w:r w:rsidRPr="009E110C">
              <w:rPr>
                <w:rFonts w:ascii="Times New Roman" w:hAnsi="Times New Roman" w:cs="Times New Roman"/>
                <w:sz w:val="24"/>
                <w:szCs w:val="24"/>
              </w:rPr>
              <w:br/>
            </w: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стоимость предметов в пределах 100 р.                                    </w:t>
            </w: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 xml:space="preserve">задания творческого и поискового характера, </w:t>
            </w: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изменённых условиях.</w:t>
            </w:r>
          </w:p>
          <w:p w:rsidR="00462A19" w:rsidRPr="009E110C" w:rsidRDefault="00462A19" w:rsidP="00387772">
            <w:pPr>
              <w:spacing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Соотносить </w:t>
            </w:r>
            <w:r w:rsidRPr="009E110C">
              <w:rPr>
                <w:rFonts w:ascii="Times New Roman" w:hAnsi="Times New Roman" w:cs="Times New Roman"/>
                <w:sz w:val="24"/>
                <w:szCs w:val="24"/>
              </w:rPr>
              <w:t xml:space="preserve">результат проведенного самоконтроля с поставленными целями при изучении темы, </w:t>
            </w: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 xml:space="preserve">их и </w:t>
            </w:r>
            <w:r w:rsidRPr="009E110C">
              <w:rPr>
                <w:rFonts w:ascii="Times New Roman" w:hAnsi="Times New Roman" w:cs="Times New Roman"/>
                <w:b/>
                <w:sz w:val="24"/>
                <w:szCs w:val="24"/>
              </w:rPr>
              <w:t>делать</w:t>
            </w:r>
            <w:r w:rsidRPr="009E110C">
              <w:rPr>
                <w:rFonts w:ascii="Times New Roman" w:hAnsi="Times New Roman" w:cs="Times New Roman"/>
                <w:sz w:val="24"/>
                <w:szCs w:val="24"/>
              </w:rPr>
              <w:t xml:space="preserve"> выводы.</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Сложение и вычитание (20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Числовые выражения, содержащие действия</w:t>
            </w:r>
            <w:r w:rsidRPr="009E110C">
              <w:rPr>
                <w:rFonts w:ascii="Times New Roman" w:hAnsi="Times New Roman" w:cs="Times New Roman"/>
                <w:b/>
                <w:i/>
                <w:sz w:val="24"/>
                <w:szCs w:val="24"/>
              </w:rPr>
              <w:t xml:space="preserve"> сложение </w:t>
            </w:r>
            <w:r w:rsidRPr="009E110C">
              <w:rPr>
                <w:rFonts w:ascii="Times New Roman" w:hAnsi="Times New Roman" w:cs="Times New Roman"/>
                <w:b/>
                <w:sz w:val="24"/>
                <w:szCs w:val="24"/>
              </w:rPr>
              <w:t xml:space="preserve">и </w:t>
            </w:r>
            <w:r w:rsidRPr="009E110C">
              <w:rPr>
                <w:rFonts w:ascii="Times New Roman" w:hAnsi="Times New Roman" w:cs="Times New Roman"/>
                <w:b/>
                <w:i/>
                <w:sz w:val="24"/>
                <w:szCs w:val="24"/>
              </w:rPr>
              <w:t xml:space="preserve">вычитание </w:t>
            </w:r>
            <w:r w:rsidRPr="009E110C">
              <w:rPr>
                <w:rFonts w:ascii="Times New Roman" w:hAnsi="Times New Roman" w:cs="Times New Roman"/>
                <w:b/>
                <w:sz w:val="24"/>
                <w:szCs w:val="24"/>
              </w:rPr>
              <w:t>(10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Решение и составление задач, обратных заданной, задач на нахождение неизвестного слагаемого, неизвестного уменьшаемого, неизвестного вычитаемого </w:t>
            </w:r>
            <w:r w:rsidRPr="009E110C">
              <w:rPr>
                <w:rFonts w:ascii="Times New Roman" w:hAnsi="Times New Roman" w:cs="Times New Roman"/>
                <w:b/>
                <w:sz w:val="24"/>
                <w:szCs w:val="24"/>
              </w:rPr>
              <w:t>(4 ч)</w:t>
            </w:r>
            <w:r w:rsidRPr="009E110C">
              <w:rPr>
                <w:rFonts w:ascii="Times New Roman" w:hAnsi="Times New Roman" w:cs="Times New Roman"/>
                <w:b/>
                <w:sz w:val="24"/>
                <w:szCs w:val="24"/>
                <w:vertAlign w:val="superscript"/>
              </w:rPr>
              <w:t>1</w:t>
            </w:r>
            <w:r w:rsidRPr="009E110C">
              <w:rPr>
                <w:rFonts w:ascii="Times New Roman" w:hAnsi="Times New Roman" w:cs="Times New Roman"/>
                <w:b/>
                <w:sz w:val="24"/>
                <w:szCs w:val="24"/>
              </w:rPr>
              <w:t xml:space="preserve"> </w:t>
            </w:r>
            <w:r w:rsidRPr="009E110C">
              <w:rPr>
                <w:rFonts w:ascii="Times New Roman" w:hAnsi="Times New Roman" w:cs="Times New Roman"/>
                <w:b/>
                <w:sz w:val="24"/>
                <w:szCs w:val="24"/>
              </w:rPr>
              <w:br/>
            </w:r>
            <w:r w:rsidRPr="009E110C">
              <w:rPr>
                <w:rFonts w:ascii="Times New Roman" w:hAnsi="Times New Roman" w:cs="Times New Roman"/>
                <w:i/>
                <w:sz w:val="24"/>
                <w:szCs w:val="24"/>
                <w:vertAlign w:val="superscript"/>
              </w:rPr>
              <w:t xml:space="preserve">1 </w:t>
            </w:r>
            <w:r w:rsidRPr="009E110C">
              <w:rPr>
                <w:rFonts w:ascii="Times New Roman" w:hAnsi="Times New Roman" w:cs="Times New Roman"/>
                <w:i/>
                <w:sz w:val="24"/>
                <w:szCs w:val="24"/>
              </w:rPr>
              <w:t xml:space="preserve">Задачи с сюжетами, связанными с </w:t>
            </w:r>
            <w:r w:rsidRPr="009E110C">
              <w:rPr>
                <w:rFonts w:ascii="Times New Roman" w:hAnsi="Times New Roman" w:cs="Times New Roman"/>
                <w:i/>
                <w:sz w:val="24"/>
                <w:szCs w:val="24"/>
              </w:rPr>
              <w:lastRenderedPageBreak/>
              <w:t>изделиями  народных промыслов: хохломской росписью, самоварами, дымковской игрушкой, русским  костюмом.</w:t>
            </w:r>
          </w:p>
          <w:p w:rsidR="00462A19" w:rsidRPr="009E110C" w:rsidRDefault="00462A19" w:rsidP="00387772">
            <w:pPr>
              <w:pStyle w:val="af2"/>
              <w:spacing w:after="0"/>
            </w:pPr>
            <w:r w:rsidRPr="009E110C">
              <w:t xml:space="preserve">Время. Единицы времени: час, минута. Соотношение между ними    </w:t>
            </w:r>
            <w:r w:rsidRPr="009E110C">
              <w:rPr>
                <w:b/>
              </w:rPr>
              <w:t>(1 ч)</w:t>
            </w:r>
            <w:r w:rsidRPr="009E110C">
              <w:rPr>
                <w:b/>
              </w:rPr>
              <w:br/>
            </w:r>
            <w:r w:rsidRPr="009E110C">
              <w:t xml:space="preserve">Длина ломаной. Периметр многоугольника </w:t>
            </w:r>
            <w:r w:rsidRPr="009E110C">
              <w:rPr>
                <w:b/>
              </w:rPr>
              <w:t>(2 ч)</w:t>
            </w:r>
          </w:p>
          <w:p w:rsidR="00462A19" w:rsidRPr="009E110C" w:rsidRDefault="00462A19" w:rsidP="00387772">
            <w:pPr>
              <w:pStyle w:val="af2"/>
              <w:spacing w:after="0"/>
            </w:pPr>
            <w:r w:rsidRPr="009E110C">
              <w:t xml:space="preserve">Числовое выражение. Порядок действий в числовых выражениях. Скобки. Сравнение числовых выражений </w:t>
            </w:r>
            <w:r w:rsidRPr="009E110C">
              <w:rPr>
                <w:b/>
              </w:rPr>
              <w:t>(3 ч)</w:t>
            </w:r>
          </w:p>
          <w:p w:rsidR="00462A19" w:rsidRPr="009E110C" w:rsidRDefault="00462A19" w:rsidP="00387772">
            <w:pPr>
              <w:pStyle w:val="af2"/>
              <w:spacing w:after="0"/>
            </w:pPr>
          </w:p>
          <w:p w:rsidR="00462A19" w:rsidRPr="009E110C" w:rsidRDefault="00462A19" w:rsidP="00387772">
            <w:pPr>
              <w:pStyle w:val="af2"/>
              <w:spacing w:after="0"/>
              <w:rPr>
                <w:b/>
              </w:rPr>
            </w:pPr>
            <w:r w:rsidRPr="009E110C">
              <w:t xml:space="preserve">Применение переместительного и сочетательного свойств сложения для рационализации вычислений </w:t>
            </w:r>
            <w:r w:rsidRPr="009E110C">
              <w:rPr>
                <w:b/>
              </w:rPr>
              <w:t>(2 ч)</w:t>
            </w:r>
          </w:p>
          <w:p w:rsidR="00462A19" w:rsidRPr="009E110C" w:rsidRDefault="00462A19" w:rsidP="00387772">
            <w:pPr>
              <w:pStyle w:val="af2"/>
              <w:spacing w:after="0"/>
            </w:pPr>
            <w:r w:rsidRPr="009E110C">
              <w:t xml:space="preserve"> </w:t>
            </w:r>
            <w:r w:rsidRPr="009E110C">
              <w:rPr>
                <w:i/>
              </w:rPr>
              <w:t>«Странички для любознательных»</w:t>
            </w:r>
            <w:r w:rsidRPr="009E110C">
              <w:t xml:space="preserve">  - задания творческого и поискового характера: составление высказывания с логическими связками «если…, то…», «не все»; задания на сравнение длины , массы объектов; работа на вычислительной машине, изображённой в виде графа и выполняющей действия сложение и вычитание </w:t>
            </w:r>
            <w:r w:rsidRPr="009E110C">
              <w:rPr>
                <w:b/>
              </w:rPr>
              <w:t>(3 ч).</w:t>
            </w:r>
            <w:r w:rsidRPr="009E110C">
              <w:rPr>
                <w:i/>
              </w:rPr>
              <w:t xml:space="preserve"> </w:t>
            </w:r>
            <w:r w:rsidRPr="009E110C">
              <w:rPr>
                <w:i/>
              </w:rPr>
              <w:br/>
            </w:r>
            <w:r w:rsidRPr="009E110C">
              <w:rPr>
                <w:b/>
              </w:rPr>
              <w:t>Проект</w:t>
            </w:r>
            <w:r w:rsidRPr="009E110C">
              <w:t xml:space="preserve"> «Математика вокруг нас. Узоры на посуде»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pStyle w:val="af2"/>
              <w:spacing w:after="0"/>
            </w:pPr>
            <w:r w:rsidRPr="009E110C">
              <w:t xml:space="preserve">Контроль и учет знаний </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br/>
              <w:t>Составлять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обратные заданной.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на схематических чертежах, зависимости между величинами в задачах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на нахождение неизвестного слагаемого, неизвестного уменьшаемого, неизвестного вычитаемого.</w:t>
            </w:r>
            <w:r w:rsidRPr="009E110C">
              <w:rPr>
                <w:rFonts w:ascii="Times New Roman" w:hAnsi="Times New Roman" w:cs="Times New Roman"/>
                <w:sz w:val="24"/>
                <w:szCs w:val="24"/>
              </w:rPr>
              <w:br/>
            </w:r>
            <w:r w:rsidRPr="009E110C">
              <w:rPr>
                <w:rFonts w:ascii="Times New Roman" w:hAnsi="Times New Roman" w:cs="Times New Roman"/>
                <w:b/>
                <w:sz w:val="24"/>
                <w:szCs w:val="24"/>
              </w:rPr>
              <w:lastRenderedPageBreak/>
              <w:t>Объяснять</w:t>
            </w:r>
            <w:r w:rsidRPr="009E110C">
              <w:rPr>
                <w:rFonts w:ascii="Times New Roman" w:hAnsi="Times New Roman" w:cs="Times New Roman"/>
                <w:sz w:val="24"/>
                <w:szCs w:val="24"/>
              </w:rPr>
              <w:t xml:space="preserve"> ход решения задачи.</w:t>
            </w:r>
            <w:r w:rsidRPr="009E110C">
              <w:rPr>
                <w:rFonts w:ascii="Times New Roman" w:hAnsi="Times New Roman" w:cs="Times New Roman"/>
                <w:sz w:val="24"/>
                <w:szCs w:val="24"/>
              </w:rPr>
              <w:br/>
            </w:r>
            <w:r w:rsidRPr="009E110C">
              <w:rPr>
                <w:rFonts w:ascii="Times New Roman" w:hAnsi="Times New Roman" w:cs="Times New Roman"/>
                <w:b/>
                <w:sz w:val="24"/>
                <w:szCs w:val="24"/>
              </w:rPr>
              <w:t>Обнаруживать и устранять</w:t>
            </w:r>
            <w:r w:rsidRPr="009E110C">
              <w:rPr>
                <w:rFonts w:ascii="Times New Roman" w:hAnsi="Times New Roman" w:cs="Times New Roman"/>
                <w:sz w:val="24"/>
                <w:szCs w:val="24"/>
              </w:rPr>
              <w:t xml:space="preserve"> ошибки в ходе решения задачи и в вычислениях при решении задачи.</w:t>
            </w:r>
            <w:r w:rsidRPr="009E110C">
              <w:rPr>
                <w:rFonts w:ascii="Times New Roman" w:hAnsi="Times New Roman" w:cs="Times New Roman"/>
                <w:sz w:val="24"/>
                <w:szCs w:val="24"/>
              </w:rPr>
              <w:br/>
            </w:r>
            <w:r w:rsidRPr="009E110C">
              <w:rPr>
                <w:rFonts w:ascii="Times New Roman" w:hAnsi="Times New Roman" w:cs="Times New Roman"/>
                <w:b/>
                <w:sz w:val="24"/>
                <w:szCs w:val="24"/>
              </w:rPr>
              <w:t>Отмечать</w:t>
            </w:r>
            <w:r w:rsidRPr="009E110C">
              <w:rPr>
                <w:rFonts w:ascii="Times New Roman" w:hAnsi="Times New Roman" w:cs="Times New Roman"/>
                <w:sz w:val="24"/>
                <w:szCs w:val="24"/>
              </w:rPr>
              <w:t xml:space="preserve"> изменения в решении задачи при изменении ее условия или вопроса.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Определять</w:t>
            </w:r>
            <w:r w:rsidRPr="009E110C">
              <w:rPr>
                <w:rFonts w:ascii="Times New Roman" w:hAnsi="Times New Roman" w:cs="Times New Roman"/>
                <w:sz w:val="24"/>
                <w:szCs w:val="24"/>
              </w:rPr>
              <w:t xml:space="preserve"> по часам время с точностью до минуты.</w:t>
            </w:r>
            <w:r w:rsidRPr="009E110C">
              <w:rPr>
                <w:rFonts w:ascii="Times New Roman" w:hAnsi="Times New Roman" w:cs="Times New Roman"/>
                <w:sz w:val="24"/>
                <w:szCs w:val="24"/>
              </w:rPr>
              <w:br/>
            </w:r>
            <w:r w:rsidRPr="009E110C">
              <w:rPr>
                <w:rFonts w:ascii="Times New Roman" w:hAnsi="Times New Roman" w:cs="Times New Roman"/>
                <w:b/>
                <w:sz w:val="24"/>
                <w:szCs w:val="24"/>
              </w:rPr>
              <w:t xml:space="preserve">Вычислять </w:t>
            </w:r>
            <w:r w:rsidRPr="009E110C">
              <w:rPr>
                <w:rFonts w:ascii="Times New Roman" w:hAnsi="Times New Roman" w:cs="Times New Roman"/>
                <w:sz w:val="24"/>
                <w:szCs w:val="24"/>
              </w:rPr>
              <w:t xml:space="preserve"> длину ломаной и периметр многоугольника.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числовые выражения в два действия,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Вычислять </w:t>
            </w:r>
            <w:r w:rsidRPr="009E110C">
              <w:rPr>
                <w:rFonts w:ascii="Times New Roman" w:hAnsi="Times New Roman" w:cs="Times New Roman"/>
                <w:sz w:val="24"/>
                <w:szCs w:val="24"/>
              </w:rPr>
              <w:t xml:space="preserve"> значения выражений со скобками и без них, </w:t>
            </w: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два выражения.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переместительное и сочетательное свойства сложения при вычислениях.</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задания творческого и поискового характера, применять знания и способы действий в изменённых условиях.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Собирать</w:t>
            </w:r>
            <w:r w:rsidRPr="009E110C">
              <w:rPr>
                <w:rFonts w:ascii="Times New Roman" w:hAnsi="Times New Roman" w:cs="Times New Roman"/>
                <w:sz w:val="24"/>
                <w:szCs w:val="24"/>
              </w:rPr>
              <w:t xml:space="preserve"> материал по заданной теме.</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Определять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описывать</w:t>
            </w:r>
            <w:r w:rsidRPr="009E110C">
              <w:rPr>
                <w:rFonts w:ascii="Times New Roman" w:hAnsi="Times New Roman" w:cs="Times New Roman"/>
                <w:sz w:val="24"/>
                <w:szCs w:val="24"/>
              </w:rPr>
              <w:t xml:space="preserve"> закономерности в отобранных узорах. </w:t>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узоры и орнаменты.</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работы.</w:t>
            </w:r>
            <w:r w:rsidRPr="009E110C">
              <w:rPr>
                <w:rFonts w:ascii="Times New Roman" w:hAnsi="Times New Roman" w:cs="Times New Roman"/>
                <w:sz w:val="24"/>
                <w:szCs w:val="24"/>
              </w:rPr>
              <w:br/>
            </w:r>
            <w:r w:rsidRPr="009E110C">
              <w:rPr>
                <w:rFonts w:ascii="Times New Roman" w:hAnsi="Times New Roman" w:cs="Times New Roman"/>
                <w:b/>
                <w:sz w:val="24"/>
                <w:szCs w:val="24"/>
              </w:rPr>
              <w:t>Распределять</w:t>
            </w:r>
            <w:r w:rsidRPr="009E110C">
              <w:rPr>
                <w:rFonts w:ascii="Times New Roman" w:hAnsi="Times New Roman" w:cs="Times New Roman"/>
                <w:sz w:val="24"/>
                <w:szCs w:val="24"/>
              </w:rPr>
              <w:t xml:space="preserve"> работу в группе,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выполненную работу.</w:t>
            </w:r>
          </w:p>
          <w:p w:rsidR="00462A19" w:rsidRPr="009E110C" w:rsidRDefault="00462A19" w:rsidP="00387772">
            <w:pPr>
              <w:pStyle w:val="af2"/>
              <w:spacing w:after="0"/>
            </w:pP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Вторая четверть (28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Сложение и вычитание (28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Устные приемы сложения и вычитания чисел в</w:t>
            </w:r>
            <w:r w:rsidRPr="009E110C">
              <w:rPr>
                <w:rFonts w:ascii="Times New Roman" w:hAnsi="Times New Roman" w:cs="Times New Roman"/>
                <w:b/>
                <w:sz w:val="24"/>
                <w:szCs w:val="24"/>
              </w:rPr>
              <w:br/>
              <w:t>пределах 100 (20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Устные приемы сложения и вычитания вида: 36 + 2,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36 + 20, 60 + 18, 36 – 2, 36 – 20, 26 + 4, 30 – 7, 60 – 24 , </w:t>
            </w:r>
          </w:p>
          <w:p w:rsidR="00462A19" w:rsidRPr="00C57787"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26 + 7, 35 – 8 </w:t>
            </w:r>
            <w:r w:rsidRPr="009E110C">
              <w:rPr>
                <w:rFonts w:ascii="Times New Roman" w:hAnsi="Times New Roman" w:cs="Times New Roman"/>
                <w:b/>
                <w:sz w:val="24"/>
                <w:szCs w:val="24"/>
              </w:rPr>
              <w:t>(9 ч)</w:t>
            </w:r>
            <w:r w:rsidRPr="009E110C">
              <w:rPr>
                <w:rFonts w:ascii="Times New Roman" w:hAnsi="Times New Roman" w:cs="Times New Roman"/>
                <w:b/>
                <w:sz w:val="24"/>
                <w:szCs w:val="24"/>
              </w:rPr>
              <w:br/>
            </w:r>
            <w:r w:rsidRPr="009E110C">
              <w:rPr>
                <w:rFonts w:ascii="Times New Roman" w:hAnsi="Times New Roman" w:cs="Times New Roman"/>
                <w:sz w:val="24"/>
                <w:szCs w:val="24"/>
              </w:rPr>
              <w:t>Решение задач. Запись решения задачи выражением (</w:t>
            </w:r>
            <w:r w:rsidRPr="009E110C">
              <w:rPr>
                <w:rFonts w:ascii="Times New Roman" w:hAnsi="Times New Roman" w:cs="Times New Roman"/>
                <w:b/>
                <w:sz w:val="24"/>
                <w:szCs w:val="24"/>
              </w:rPr>
              <w:t>3 ч)</w:t>
            </w:r>
            <w:r w:rsidRPr="009E110C">
              <w:rPr>
                <w:rFonts w:ascii="Times New Roman" w:hAnsi="Times New Roman" w:cs="Times New Roman"/>
                <w:b/>
                <w:sz w:val="24"/>
                <w:szCs w:val="24"/>
                <w:vertAlign w:val="superscript"/>
              </w:rPr>
              <w:t>1</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sz w:val="24"/>
                <w:szCs w:val="24"/>
              </w:rPr>
              <w:t xml:space="preserve"> </w:t>
            </w:r>
            <w:r w:rsidRPr="009E110C">
              <w:rPr>
                <w:rFonts w:ascii="Times New Roman" w:hAnsi="Times New Roman" w:cs="Times New Roman"/>
                <w:sz w:val="24"/>
                <w:szCs w:val="24"/>
                <w:vertAlign w:val="superscript"/>
              </w:rPr>
              <w:t xml:space="preserve">1 </w:t>
            </w:r>
            <w:r w:rsidRPr="009E110C">
              <w:rPr>
                <w:rFonts w:ascii="Times New Roman" w:hAnsi="Times New Roman" w:cs="Times New Roman"/>
                <w:i/>
                <w:sz w:val="24"/>
                <w:szCs w:val="24"/>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«Странички для любознательных»</w:t>
            </w:r>
            <w:r w:rsidRPr="009E110C">
              <w:rPr>
                <w:rFonts w:ascii="Times New Roman" w:hAnsi="Times New Roman" w:cs="Times New Roman"/>
                <w:sz w:val="24"/>
                <w:szCs w:val="24"/>
              </w:rPr>
              <w:t xml:space="preserve"> - </w:t>
            </w:r>
            <w:r w:rsidRPr="009E110C">
              <w:rPr>
                <w:rFonts w:ascii="Times New Roman" w:hAnsi="Times New Roman" w:cs="Times New Roman"/>
                <w:sz w:val="24"/>
                <w:szCs w:val="24"/>
              </w:rPr>
              <w:lastRenderedPageBreak/>
              <w:t xml:space="preserve">задания творческого и поискового характера: математические игры «Угадай результат», лабиринты с числовыми выражениями; логические задачи. </w:t>
            </w:r>
            <w:r w:rsidRPr="009E110C">
              <w:rPr>
                <w:rFonts w:ascii="Times New Roman" w:hAnsi="Times New Roman" w:cs="Times New Roman"/>
                <w:b/>
                <w:sz w:val="24"/>
                <w:szCs w:val="24"/>
              </w:rPr>
              <w:t>(1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Выражения с переменной вида а + 12, </w:t>
            </w:r>
            <w:r w:rsidRPr="009E110C">
              <w:rPr>
                <w:rFonts w:ascii="Times New Roman" w:hAnsi="Times New Roman" w:cs="Times New Roman"/>
                <w:sz w:val="24"/>
                <w:szCs w:val="24"/>
                <w:lang w:val="en-US"/>
              </w:rPr>
              <w:t>b</w:t>
            </w:r>
            <w:r w:rsidRPr="009E110C">
              <w:rPr>
                <w:rFonts w:ascii="Times New Roman" w:hAnsi="Times New Roman" w:cs="Times New Roman"/>
                <w:sz w:val="24"/>
                <w:szCs w:val="24"/>
              </w:rPr>
              <w:t xml:space="preserve"> – 15, 48 - с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Уравнение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Проверка сложения вычитанием (8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Проверка сложения вычитанием. Проверка вычитания сложением и вычитанием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 xml:space="preserve">«Проверим себя и оценим свои достижения» </w:t>
            </w:r>
            <w:r w:rsidRPr="009E110C">
              <w:rPr>
                <w:rFonts w:ascii="Times New Roman" w:hAnsi="Times New Roman" w:cs="Times New Roman"/>
                <w:sz w:val="24"/>
                <w:szCs w:val="24"/>
              </w:rPr>
              <w:t xml:space="preserve">(тестовая форме). Анализ результатов </w:t>
            </w:r>
            <w:r w:rsidRPr="009E110C">
              <w:rPr>
                <w:rFonts w:ascii="Times New Roman" w:hAnsi="Times New Roman" w:cs="Times New Roman"/>
                <w:b/>
                <w:sz w:val="24"/>
                <w:szCs w:val="24"/>
              </w:rPr>
              <w:t>(1 ч)</w:t>
            </w:r>
            <w:r w:rsidRPr="009E110C">
              <w:rPr>
                <w:rFonts w:ascii="Times New Roman" w:hAnsi="Times New Roman" w:cs="Times New Roman"/>
                <w:b/>
                <w:sz w:val="24"/>
                <w:szCs w:val="24"/>
              </w:rPr>
              <w:br/>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Моделировать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объяснять</w:t>
            </w:r>
            <w:r w:rsidRPr="009E110C">
              <w:rPr>
                <w:rFonts w:ascii="Times New Roman" w:hAnsi="Times New Roman" w:cs="Times New Roman"/>
                <w:sz w:val="24"/>
                <w:szCs w:val="24"/>
              </w:rPr>
              <w:t xml:space="preserve"> ход выполнения устных действий </w:t>
            </w:r>
            <w:r w:rsidRPr="009E110C">
              <w:rPr>
                <w:rFonts w:ascii="Times New Roman" w:hAnsi="Times New Roman" w:cs="Times New Roman"/>
                <w:i/>
                <w:sz w:val="24"/>
                <w:szCs w:val="24"/>
              </w:rPr>
              <w:t xml:space="preserve">сложение и вычитание </w:t>
            </w:r>
            <w:r w:rsidRPr="009E110C">
              <w:rPr>
                <w:rFonts w:ascii="Times New Roman" w:hAnsi="Times New Roman" w:cs="Times New Roman"/>
                <w:sz w:val="24"/>
                <w:szCs w:val="24"/>
              </w:rPr>
              <w:t>в пределах 100.</w:t>
            </w:r>
            <w:r w:rsidRPr="009E110C">
              <w:rPr>
                <w:rFonts w:ascii="Times New Roman" w:hAnsi="Times New Roman" w:cs="Times New Roman"/>
                <w:i/>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разные способы вычислений, выбирать наиболее удобный.</w:t>
            </w:r>
            <w:r w:rsidRPr="009E110C">
              <w:rPr>
                <w:rFonts w:ascii="Times New Roman" w:hAnsi="Times New Roman" w:cs="Times New Roman"/>
                <w:sz w:val="24"/>
                <w:szCs w:val="24"/>
              </w:rPr>
              <w:br/>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решения составных задач с помощью выражения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Выстраивать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обосновывать</w:t>
            </w:r>
            <w:r w:rsidRPr="009E110C">
              <w:rPr>
                <w:rFonts w:ascii="Times New Roman" w:hAnsi="Times New Roman" w:cs="Times New Roman"/>
                <w:sz w:val="24"/>
                <w:szCs w:val="24"/>
              </w:rPr>
              <w:t xml:space="preserve"> стратегию игры; </w:t>
            </w: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Вычислять </w:t>
            </w:r>
            <w:r w:rsidRPr="009E110C">
              <w:rPr>
                <w:rFonts w:ascii="Times New Roman" w:hAnsi="Times New Roman" w:cs="Times New Roman"/>
                <w:sz w:val="24"/>
                <w:szCs w:val="24"/>
              </w:rPr>
              <w:t xml:space="preserve"> значение буквенного </w:t>
            </w:r>
            <w:r w:rsidRPr="009E110C">
              <w:rPr>
                <w:rFonts w:ascii="Times New Roman" w:hAnsi="Times New Roman" w:cs="Times New Roman"/>
                <w:sz w:val="24"/>
                <w:szCs w:val="24"/>
              </w:rPr>
              <w:lastRenderedPageBreak/>
              <w:t xml:space="preserve">выражения с одной переменной при заданных значениях буквы, </w:t>
            </w: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9E110C">
              <w:rPr>
                <w:rFonts w:ascii="Times New Roman" w:hAnsi="Times New Roman" w:cs="Times New Roman"/>
                <w:sz w:val="24"/>
                <w:szCs w:val="24"/>
              </w:rPr>
              <w:br/>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уравнения вида: 12 + </w:t>
            </w:r>
            <w:r w:rsidRPr="009E110C">
              <w:rPr>
                <w:rFonts w:ascii="Times New Roman" w:hAnsi="Times New Roman" w:cs="Times New Roman"/>
                <w:i/>
                <w:sz w:val="24"/>
                <w:szCs w:val="24"/>
              </w:rPr>
              <w:t>х</w:t>
            </w:r>
            <w:r w:rsidRPr="009E110C">
              <w:rPr>
                <w:rFonts w:ascii="Times New Roman" w:hAnsi="Times New Roman" w:cs="Times New Roman"/>
                <w:sz w:val="24"/>
                <w:szCs w:val="24"/>
              </w:rPr>
              <w:t xml:space="preserve"> = 12, 25 – </w:t>
            </w:r>
            <w:r w:rsidRPr="009E110C">
              <w:rPr>
                <w:rFonts w:ascii="Times New Roman" w:hAnsi="Times New Roman" w:cs="Times New Roman"/>
                <w:i/>
                <w:sz w:val="24"/>
                <w:szCs w:val="24"/>
              </w:rPr>
              <w:t xml:space="preserve">х </w:t>
            </w:r>
            <w:r w:rsidRPr="009E110C">
              <w:rPr>
                <w:rFonts w:ascii="Times New Roman" w:hAnsi="Times New Roman" w:cs="Times New Roman"/>
                <w:sz w:val="24"/>
                <w:szCs w:val="24"/>
              </w:rPr>
              <w:t xml:space="preserve">= 20, </w:t>
            </w:r>
            <w:r w:rsidRPr="009E110C">
              <w:rPr>
                <w:rFonts w:ascii="Times New Roman" w:hAnsi="Times New Roman" w:cs="Times New Roman"/>
                <w:i/>
                <w:sz w:val="24"/>
                <w:szCs w:val="24"/>
              </w:rPr>
              <w:t xml:space="preserve">х </w:t>
            </w:r>
            <w:r w:rsidRPr="009E110C">
              <w:rPr>
                <w:rFonts w:ascii="Times New Roman" w:hAnsi="Times New Roman" w:cs="Times New Roman"/>
                <w:sz w:val="24"/>
                <w:szCs w:val="24"/>
              </w:rPr>
              <w:t>– 2 = 8, подбирая значение неизвестного.</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проверку правильности вычислений.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различные приемы проверки правильности выполненных вычислений.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результаты продвижения по теме, проявлять</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личностную заинтересованность в приобретении и расширении знаний и способов действий.</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Третья четверть (40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Сложение и вычитание (22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Письменные приемы сложения и вычитания двузначных чисел без перехода через десяток (8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Сложение и вычитание вида:  45 + 23, 57 – 26 </w:t>
            </w:r>
            <w:r w:rsidRPr="009E110C">
              <w:rPr>
                <w:rFonts w:ascii="Times New Roman" w:hAnsi="Times New Roman" w:cs="Times New Roman"/>
                <w:b/>
                <w:sz w:val="24"/>
                <w:szCs w:val="24"/>
              </w:rPr>
              <w:t>(4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br/>
              <w:t xml:space="preserve">Угол. Виды углов (прямой, тупой, острый). </w:t>
            </w:r>
          </w:p>
          <w:p w:rsidR="00462A19" w:rsidRPr="009E110C" w:rsidRDefault="00462A19" w:rsidP="00387772">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и учет знаний</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Прямоугольник. Свойства противоположных сторон прямоугольника. Квадрат </w:t>
            </w:r>
            <w:r w:rsidRPr="009E110C">
              <w:rPr>
                <w:rFonts w:ascii="Times New Roman" w:hAnsi="Times New Roman" w:cs="Times New Roman"/>
                <w:b/>
                <w:sz w:val="24"/>
                <w:szCs w:val="24"/>
              </w:rPr>
              <w:t>(4 ч)</w:t>
            </w:r>
            <w:r w:rsidRPr="009E110C">
              <w:rPr>
                <w:rFonts w:ascii="Times New Roman" w:hAnsi="Times New Roman" w:cs="Times New Roman"/>
                <w:sz w:val="24"/>
                <w:szCs w:val="24"/>
              </w:rPr>
              <w:br/>
            </w:r>
            <w:r w:rsidRPr="009E110C">
              <w:rPr>
                <w:rFonts w:ascii="Times New Roman" w:hAnsi="Times New Roman" w:cs="Times New Roman"/>
                <w:b/>
                <w:sz w:val="24"/>
                <w:szCs w:val="24"/>
              </w:rPr>
              <w:br/>
              <w:t>Письменные приемы сложения и вычитания двузначных чисел с переходом через десяток (14 ч)</w:t>
            </w:r>
          </w:p>
          <w:p w:rsidR="00462A19" w:rsidRPr="009E110C" w:rsidRDefault="00462A19" w:rsidP="00387772">
            <w:pPr>
              <w:spacing w:after="0" w:line="240" w:lineRule="auto"/>
              <w:rPr>
                <w:rFonts w:ascii="Times New Roman" w:hAnsi="Times New Roman" w:cs="Times New Roman"/>
                <w:b/>
                <w:sz w:val="24"/>
                <w:szCs w:val="24"/>
                <w:vertAlign w:val="superscript"/>
              </w:rPr>
            </w:pPr>
            <w:r w:rsidRPr="009E110C">
              <w:rPr>
                <w:rFonts w:ascii="Times New Roman" w:hAnsi="Times New Roman" w:cs="Times New Roman"/>
                <w:sz w:val="24"/>
                <w:szCs w:val="24"/>
              </w:rPr>
              <w:t xml:space="preserve">Решение текстовых задач </w:t>
            </w:r>
            <w:r w:rsidRPr="009E110C">
              <w:rPr>
                <w:rFonts w:ascii="Times New Roman" w:hAnsi="Times New Roman" w:cs="Times New Roman"/>
                <w:b/>
                <w:sz w:val="24"/>
                <w:szCs w:val="24"/>
              </w:rPr>
              <w:t>(3 ч)</w:t>
            </w:r>
            <w:r w:rsidRPr="009E110C">
              <w:rPr>
                <w:rFonts w:ascii="Times New Roman" w:hAnsi="Times New Roman" w:cs="Times New Roman"/>
                <w:b/>
                <w:sz w:val="24"/>
                <w:szCs w:val="24"/>
                <w:vertAlign w:val="superscript"/>
              </w:rPr>
              <w:t>1</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vertAlign w:val="superscript"/>
              </w:rPr>
              <w:t>1</w:t>
            </w:r>
            <w:r w:rsidRPr="009E110C">
              <w:rPr>
                <w:rFonts w:ascii="Times New Roman" w:hAnsi="Times New Roman" w:cs="Times New Roman"/>
                <w:b/>
                <w:sz w:val="24"/>
                <w:szCs w:val="24"/>
              </w:rPr>
              <w:t xml:space="preserve"> </w:t>
            </w:r>
            <w:r w:rsidRPr="009E110C">
              <w:rPr>
                <w:rFonts w:ascii="Times New Roman" w:hAnsi="Times New Roman" w:cs="Times New Roman"/>
                <w:i/>
                <w:sz w:val="24"/>
                <w:szCs w:val="24"/>
              </w:rPr>
              <w:t>Задачи с сюжетами, способствующими формированию  доброго отношения к людям, желания проявлять заботу об окружающих (изготовление подарков для членов семьи дошкольников,   одноклассников).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Сложение и вычитание вида 37+48, 52-24 </w:t>
            </w:r>
            <w:r w:rsidRPr="009E110C">
              <w:rPr>
                <w:rFonts w:ascii="Times New Roman" w:hAnsi="Times New Roman" w:cs="Times New Roman"/>
                <w:b/>
                <w:sz w:val="24"/>
                <w:szCs w:val="24"/>
              </w:rPr>
              <w:t>(6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«Странички для любознательных»</w:t>
            </w:r>
            <w:r w:rsidRPr="009E110C">
              <w:rPr>
                <w:rFonts w:ascii="Times New Roman" w:hAnsi="Times New Roman" w:cs="Times New Roman"/>
                <w:sz w:val="24"/>
                <w:szCs w:val="24"/>
              </w:rPr>
              <w:t xml:space="preserve"> - задания творческого и поискового характера: выявление закономерностей в построении числовых рядов; сравнение длин объектов; логические задачи и задачи </w:t>
            </w:r>
            <w:r w:rsidRPr="009E110C">
              <w:rPr>
                <w:rFonts w:ascii="Times New Roman" w:hAnsi="Times New Roman" w:cs="Times New Roman"/>
                <w:sz w:val="24"/>
                <w:szCs w:val="24"/>
              </w:rPr>
              <w:lastRenderedPageBreak/>
              <w:t xml:space="preserve">повышенного уровня сложности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Проект</w:t>
            </w:r>
            <w:r w:rsidRPr="009E110C">
              <w:rPr>
                <w:rFonts w:ascii="Times New Roman" w:hAnsi="Times New Roman" w:cs="Times New Roman"/>
                <w:sz w:val="24"/>
                <w:szCs w:val="24"/>
              </w:rPr>
              <w:t xml:space="preserve"> «Оригами». Изготовление различных изделий</w:t>
            </w:r>
            <w:r w:rsidRPr="009E110C">
              <w:rPr>
                <w:rFonts w:ascii="Times New Roman" w:hAnsi="Times New Roman" w:cs="Times New Roman"/>
                <w:sz w:val="24"/>
                <w:szCs w:val="24"/>
              </w:rPr>
              <w:br/>
              <w:t xml:space="preserve">из заготовок, имеющих форму квадрата  </w:t>
            </w:r>
            <w:r w:rsidRPr="009E110C">
              <w:rPr>
                <w:rFonts w:ascii="Times New Roman" w:hAnsi="Times New Roman" w:cs="Times New Roman"/>
                <w:b/>
                <w:sz w:val="24"/>
                <w:szCs w:val="24"/>
              </w:rPr>
              <w:t>(1ч)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Взаимная проверка знаний </w:t>
            </w:r>
            <w:r w:rsidRPr="009E110C">
              <w:rPr>
                <w:rFonts w:ascii="Times New Roman" w:hAnsi="Times New Roman" w:cs="Times New Roman"/>
                <w:i/>
                <w:sz w:val="24"/>
                <w:szCs w:val="24"/>
              </w:rPr>
              <w:t>«Помогаем друг другу сделать шаг к успеху».</w:t>
            </w:r>
            <w:r w:rsidRPr="009E110C">
              <w:rPr>
                <w:rFonts w:ascii="Times New Roman" w:hAnsi="Times New Roman" w:cs="Times New Roman"/>
                <w:sz w:val="24"/>
                <w:szCs w:val="24"/>
              </w:rPr>
              <w:t xml:space="preserve"> Работа в паре по тесту «Верно? Неверно?»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Контроль и учет знаний </w:t>
            </w:r>
          </w:p>
        </w:tc>
        <w:tc>
          <w:tcPr>
            <w:tcW w:w="7393" w:type="dxa"/>
            <w:shd w:val="clear" w:color="auto" w:fill="auto"/>
          </w:tcPr>
          <w:p w:rsidR="00462A19" w:rsidRPr="009E110C" w:rsidRDefault="00462A19" w:rsidP="00387772">
            <w:pPr>
              <w:spacing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письменные приемы сложения и вычитания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двузначных чисел с записью вычислений столбиком,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вычисления и проверку.</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Различать</w:t>
            </w:r>
            <w:r w:rsidRPr="009E110C">
              <w:rPr>
                <w:rFonts w:ascii="Times New Roman" w:hAnsi="Times New Roman" w:cs="Times New Roman"/>
                <w:sz w:val="24"/>
                <w:szCs w:val="24"/>
              </w:rPr>
              <w:t xml:space="preserve"> прямой, тупой и острый угол. </w:t>
            </w:r>
            <w:r w:rsidRPr="009E110C">
              <w:rPr>
                <w:rFonts w:ascii="Times New Roman" w:hAnsi="Times New Roman" w:cs="Times New Roman"/>
                <w:b/>
                <w:sz w:val="24"/>
                <w:szCs w:val="24"/>
              </w:rPr>
              <w:t>Чертить</w:t>
            </w:r>
            <w:r w:rsidRPr="009E110C">
              <w:rPr>
                <w:rFonts w:ascii="Times New Roman" w:hAnsi="Times New Roman" w:cs="Times New Roman"/>
                <w:sz w:val="24"/>
                <w:szCs w:val="24"/>
              </w:rPr>
              <w:t xml:space="preserve"> углы разных видов на клетчатой бумаге.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Выделять</w:t>
            </w:r>
            <w:r w:rsidRPr="009E110C">
              <w:rPr>
                <w:rFonts w:ascii="Times New Roman" w:hAnsi="Times New Roman" w:cs="Times New Roman"/>
                <w:sz w:val="24"/>
                <w:szCs w:val="24"/>
              </w:rPr>
              <w:t xml:space="preserve"> прямоугольник (квадрат) из множества четырехугольников.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Чертить</w:t>
            </w:r>
            <w:r w:rsidRPr="009E110C">
              <w:rPr>
                <w:rFonts w:ascii="Times New Roman" w:hAnsi="Times New Roman" w:cs="Times New Roman"/>
                <w:sz w:val="24"/>
                <w:szCs w:val="24"/>
              </w:rPr>
              <w:t xml:space="preserve"> прямоугольник (квадрат) на клетчатой бумаге.</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текстовые задачи арифметическим способом.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изменённых условиях.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Выбирать</w:t>
            </w:r>
            <w:r w:rsidRPr="009E110C">
              <w:rPr>
                <w:rFonts w:ascii="Times New Roman" w:hAnsi="Times New Roman" w:cs="Times New Roman"/>
                <w:sz w:val="24"/>
                <w:szCs w:val="24"/>
              </w:rPr>
              <w:t xml:space="preserve"> заготовки в форме квадрата.</w:t>
            </w:r>
            <w:r w:rsidRPr="009E110C">
              <w:rPr>
                <w:rFonts w:ascii="Times New Roman" w:hAnsi="Times New Roman" w:cs="Times New Roman"/>
                <w:sz w:val="24"/>
                <w:szCs w:val="24"/>
              </w:rPr>
              <w:br/>
            </w: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знаки и символы, показывающие как работать с бумагой при изготовлении изделий по технике «Оригами».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Собирать</w:t>
            </w:r>
            <w:r w:rsidRPr="009E110C">
              <w:rPr>
                <w:rFonts w:ascii="Times New Roman" w:hAnsi="Times New Roman" w:cs="Times New Roman"/>
                <w:sz w:val="24"/>
                <w:szCs w:val="24"/>
              </w:rPr>
              <w:t xml:space="preserve"> информацию по теме «Оригами» из различных источников, включая Интернет.</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представленный в графическом виде план изготовления изделия и </w:t>
            </w: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по нему изделие.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Составлять</w:t>
            </w:r>
            <w:r w:rsidRPr="009E110C">
              <w:rPr>
                <w:rFonts w:ascii="Times New Roman" w:hAnsi="Times New Roman" w:cs="Times New Roman"/>
                <w:sz w:val="24"/>
                <w:szCs w:val="24"/>
              </w:rPr>
              <w:t xml:space="preserve"> план работы.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w:t>
            </w:r>
            <w:r w:rsidRPr="009E110C">
              <w:rPr>
                <w:rFonts w:ascii="Times New Roman" w:hAnsi="Times New Roman" w:cs="Times New Roman"/>
                <w:b/>
                <w:sz w:val="24"/>
                <w:szCs w:val="24"/>
              </w:rPr>
              <w:t>обмениваться</w:t>
            </w:r>
            <w:r w:rsidRPr="009E110C">
              <w:rPr>
                <w:rFonts w:ascii="Times New Roman" w:hAnsi="Times New Roman" w:cs="Times New Roman"/>
                <w:sz w:val="24"/>
                <w:szCs w:val="24"/>
              </w:rPr>
              <w:t xml:space="preserve"> собранной информацией, </w:t>
            </w:r>
            <w:r w:rsidRPr="009E110C">
              <w:rPr>
                <w:rFonts w:ascii="Times New Roman" w:hAnsi="Times New Roman" w:cs="Times New Roman"/>
                <w:b/>
                <w:sz w:val="24"/>
                <w:szCs w:val="24"/>
              </w:rPr>
              <w:t>распределять</w:t>
            </w:r>
            <w:r w:rsidRPr="009E110C">
              <w:rPr>
                <w:rFonts w:ascii="Times New Roman" w:hAnsi="Times New Roman" w:cs="Times New Roman"/>
                <w:sz w:val="24"/>
                <w:szCs w:val="24"/>
              </w:rPr>
              <w:t xml:space="preserve">, кто какие фигурки будет изготавливать,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работу друг друга, </w:t>
            </w:r>
            <w:r w:rsidRPr="009E110C">
              <w:rPr>
                <w:rFonts w:ascii="Times New Roman" w:hAnsi="Times New Roman" w:cs="Times New Roman"/>
                <w:b/>
                <w:sz w:val="24"/>
                <w:szCs w:val="24"/>
              </w:rPr>
              <w:t>помогать</w:t>
            </w:r>
            <w:r w:rsidRPr="009E110C">
              <w:rPr>
                <w:rFonts w:ascii="Times New Roman" w:hAnsi="Times New Roman" w:cs="Times New Roman"/>
                <w:sz w:val="24"/>
                <w:szCs w:val="24"/>
              </w:rPr>
              <w:t xml:space="preserve"> друг другу устранять недочёты.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группах, </w:t>
            </w: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ход работы и ее результат.</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правильность высказывания товарища, </w:t>
            </w:r>
            <w:r w:rsidRPr="009E110C">
              <w:rPr>
                <w:rFonts w:ascii="Times New Roman" w:hAnsi="Times New Roman" w:cs="Times New Roman"/>
                <w:b/>
                <w:sz w:val="24"/>
                <w:szCs w:val="24"/>
              </w:rPr>
              <w:t>обосновывать</w:t>
            </w:r>
            <w:r w:rsidRPr="009E110C">
              <w:rPr>
                <w:rFonts w:ascii="Times New Roman" w:hAnsi="Times New Roman" w:cs="Times New Roman"/>
                <w:sz w:val="24"/>
                <w:szCs w:val="24"/>
              </w:rPr>
              <w:t xml:space="preserve"> свой ответ.</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Умножение и деление (18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Конкретный смысл действия </w:t>
            </w:r>
            <w:r w:rsidRPr="009E110C">
              <w:rPr>
                <w:rFonts w:ascii="Times New Roman" w:hAnsi="Times New Roman" w:cs="Times New Roman"/>
                <w:b/>
                <w:i/>
                <w:sz w:val="24"/>
                <w:szCs w:val="24"/>
              </w:rPr>
              <w:t xml:space="preserve">умножение </w:t>
            </w:r>
            <w:r w:rsidRPr="009E110C">
              <w:rPr>
                <w:rFonts w:ascii="Times New Roman" w:hAnsi="Times New Roman" w:cs="Times New Roman"/>
                <w:b/>
                <w:sz w:val="24"/>
                <w:szCs w:val="24"/>
              </w:rPr>
              <w:t xml:space="preserve">(9 ч)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Умножение. Конкретный смысл умножения. Связь умножения со сложением. Знак действия умножения. Название компонентов и результата умножения. Приемы умножения 1 и 0. Переместительное свойство умножения </w:t>
            </w:r>
            <w:r w:rsidRPr="009E110C">
              <w:rPr>
                <w:rFonts w:ascii="Times New Roman" w:hAnsi="Times New Roman" w:cs="Times New Roman"/>
                <w:b/>
                <w:sz w:val="24"/>
                <w:szCs w:val="24"/>
              </w:rPr>
              <w:t>(6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Текстовые задачи, раскрывающие смысл действия </w:t>
            </w:r>
            <w:r w:rsidRPr="009E110C">
              <w:rPr>
                <w:rFonts w:ascii="Times New Roman" w:hAnsi="Times New Roman" w:cs="Times New Roman"/>
                <w:i/>
                <w:sz w:val="24"/>
                <w:szCs w:val="24"/>
              </w:rPr>
              <w:t xml:space="preserve">умножение </w:t>
            </w:r>
            <w:r w:rsidRPr="009E110C">
              <w:rPr>
                <w:rFonts w:ascii="Times New Roman" w:hAnsi="Times New Roman" w:cs="Times New Roman"/>
                <w:b/>
                <w:sz w:val="24"/>
                <w:szCs w:val="24"/>
              </w:rPr>
              <w:t xml:space="preserve">(2 ч). </w:t>
            </w:r>
          </w:p>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Периметр прямоугольника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 и учет знаний</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Конкретный смысл действия  </w:t>
            </w:r>
            <w:r w:rsidRPr="009E110C">
              <w:rPr>
                <w:rFonts w:ascii="Times New Roman" w:hAnsi="Times New Roman" w:cs="Times New Roman"/>
                <w:b/>
                <w:i/>
                <w:sz w:val="24"/>
                <w:szCs w:val="24"/>
              </w:rPr>
              <w:t xml:space="preserve">деление </w:t>
            </w:r>
            <w:r w:rsidRPr="009E110C">
              <w:rPr>
                <w:rFonts w:ascii="Times New Roman" w:hAnsi="Times New Roman" w:cs="Times New Roman"/>
                <w:b/>
                <w:sz w:val="24"/>
                <w:szCs w:val="24"/>
              </w:rPr>
              <w:t>(9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Название компонентов и результата деления. Задачи, раскрывающие смысл действия </w:t>
            </w:r>
            <w:r w:rsidRPr="009E110C">
              <w:rPr>
                <w:rFonts w:ascii="Times New Roman" w:hAnsi="Times New Roman" w:cs="Times New Roman"/>
                <w:i/>
                <w:sz w:val="24"/>
                <w:szCs w:val="24"/>
              </w:rPr>
              <w:t xml:space="preserve">деление </w:t>
            </w:r>
            <w:r w:rsidRPr="009E110C">
              <w:rPr>
                <w:rFonts w:ascii="Times New Roman" w:hAnsi="Times New Roman" w:cs="Times New Roman"/>
                <w:b/>
                <w:sz w:val="24"/>
                <w:szCs w:val="24"/>
              </w:rPr>
              <w:t>(5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логические задачи и задачи повышенного уровня сложности</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p>
        </w:tc>
        <w:tc>
          <w:tcPr>
            <w:tcW w:w="7393" w:type="dxa"/>
            <w:shd w:val="clear" w:color="auto" w:fill="auto"/>
          </w:tcPr>
          <w:p w:rsidR="00462A19" w:rsidRPr="009E110C" w:rsidRDefault="00462A19" w:rsidP="00387772">
            <w:pPr>
              <w:spacing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u w:val="single"/>
              </w:rPr>
              <w:t xml:space="preserve"> </w:t>
            </w:r>
            <w:r w:rsidRPr="009E110C">
              <w:rPr>
                <w:rFonts w:ascii="Times New Roman" w:hAnsi="Times New Roman" w:cs="Times New Roman"/>
                <w:sz w:val="24"/>
                <w:szCs w:val="24"/>
              </w:rPr>
              <w:t xml:space="preserve">действие </w:t>
            </w:r>
            <w:r w:rsidRPr="009E110C">
              <w:rPr>
                <w:rFonts w:ascii="Times New Roman" w:hAnsi="Times New Roman" w:cs="Times New Roman"/>
                <w:i/>
                <w:sz w:val="24"/>
                <w:szCs w:val="24"/>
              </w:rPr>
              <w:t xml:space="preserve">умножение </w:t>
            </w:r>
            <w:r w:rsidRPr="009E110C">
              <w:rPr>
                <w:rFonts w:ascii="Times New Roman" w:hAnsi="Times New Roman" w:cs="Times New Roman"/>
                <w:sz w:val="24"/>
                <w:szCs w:val="24"/>
              </w:rPr>
              <w:t>с использованием предметов, схематических рисунков, схематических чертежей.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Заменять</w:t>
            </w:r>
            <w:r w:rsidRPr="009E110C">
              <w:rPr>
                <w:rFonts w:ascii="Times New Roman" w:hAnsi="Times New Roman" w:cs="Times New Roman"/>
                <w:sz w:val="24"/>
                <w:szCs w:val="24"/>
              </w:rPr>
              <w:t xml:space="preserve"> сумму одинаковых слагаемых произведением, произведение - суммой одинаковых слагаемых (если возможно).</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Умножать</w:t>
            </w:r>
            <w:r w:rsidRPr="009E110C">
              <w:rPr>
                <w:rFonts w:ascii="Times New Roman" w:hAnsi="Times New Roman" w:cs="Times New Roman"/>
                <w:sz w:val="24"/>
                <w:szCs w:val="24"/>
              </w:rPr>
              <w:t xml:space="preserve"> 1 и 0 на число.</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переместительное свойство умножения при вычислениях.</w:t>
            </w:r>
            <w:r w:rsidRPr="009E110C">
              <w:rPr>
                <w:rFonts w:ascii="Times New Roman" w:hAnsi="Times New Roman" w:cs="Times New Roman"/>
                <w:sz w:val="24"/>
                <w:szCs w:val="24"/>
              </w:rPr>
              <w:br/>
            </w: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математическую терминологию при</w:t>
            </w:r>
            <w:r w:rsidRPr="009E110C">
              <w:rPr>
                <w:rFonts w:ascii="Times New Roman" w:hAnsi="Times New Roman" w:cs="Times New Roman"/>
                <w:sz w:val="24"/>
                <w:szCs w:val="24"/>
              </w:rPr>
              <w:br/>
              <w:t xml:space="preserve">записи и выполнении арифметического действия </w:t>
            </w:r>
            <w:r w:rsidRPr="009E110C">
              <w:rPr>
                <w:rFonts w:ascii="Times New Roman" w:hAnsi="Times New Roman" w:cs="Times New Roman"/>
                <w:i/>
                <w:sz w:val="24"/>
                <w:szCs w:val="24"/>
              </w:rPr>
              <w:t>умножение.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Моделировать </w:t>
            </w:r>
            <w:r w:rsidRPr="009E110C">
              <w:rPr>
                <w:rFonts w:ascii="Times New Roman" w:hAnsi="Times New Roman" w:cs="Times New Roman"/>
                <w:sz w:val="24"/>
                <w:szCs w:val="24"/>
              </w:rPr>
              <w:t xml:space="preserve">с использованием предметов, схематических рисунков, схематических чертежей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текстовые задачи на умножение.</w:t>
            </w:r>
            <w:r w:rsidRPr="009E110C">
              <w:rPr>
                <w:rFonts w:ascii="Times New Roman" w:hAnsi="Times New Roman" w:cs="Times New Roman"/>
                <w:b/>
                <w:sz w:val="24"/>
                <w:szCs w:val="24"/>
              </w:rPr>
              <w:t xml:space="preserve"> Находить</w:t>
            </w:r>
            <w:r w:rsidRPr="009E110C">
              <w:rPr>
                <w:rFonts w:ascii="Times New Roman" w:hAnsi="Times New Roman" w:cs="Times New Roman"/>
                <w:sz w:val="24"/>
                <w:szCs w:val="24"/>
              </w:rPr>
              <w:t xml:space="preserve"> различные способы решения одной и той же задачи.</w:t>
            </w:r>
          </w:p>
          <w:p w:rsidR="00462A19" w:rsidRPr="009E110C" w:rsidRDefault="00462A19" w:rsidP="00387772">
            <w:pPr>
              <w:spacing w:after="0" w:line="240" w:lineRule="auto"/>
              <w:rPr>
                <w:rFonts w:ascii="Times New Roman" w:hAnsi="Times New Roman" w:cs="Times New Roman"/>
                <w:sz w:val="24"/>
                <w:szCs w:val="24"/>
                <w:u w:val="single"/>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Вычислять </w:t>
            </w:r>
            <w:r w:rsidRPr="009E110C">
              <w:rPr>
                <w:rFonts w:ascii="Times New Roman" w:hAnsi="Times New Roman" w:cs="Times New Roman"/>
                <w:sz w:val="24"/>
                <w:szCs w:val="24"/>
              </w:rPr>
              <w:t xml:space="preserve"> периметр прямоугольника.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действие </w:t>
            </w:r>
            <w:r w:rsidRPr="009E110C">
              <w:rPr>
                <w:rFonts w:ascii="Times New Roman" w:hAnsi="Times New Roman" w:cs="Times New Roman"/>
                <w:i/>
                <w:sz w:val="24"/>
                <w:szCs w:val="24"/>
              </w:rPr>
              <w:t xml:space="preserve">деление </w:t>
            </w:r>
            <w:r w:rsidRPr="009E110C">
              <w:rPr>
                <w:rFonts w:ascii="Times New Roman" w:hAnsi="Times New Roman" w:cs="Times New Roman"/>
                <w:sz w:val="24"/>
                <w:szCs w:val="24"/>
              </w:rPr>
              <w:t>с использованием предметов, схематических рисунков, схематических чертежей.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текстовые задачи на деление.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оценивать правильность высказывания товарища, обосновывать свой ответ.</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Четвертая четверть (32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Умножение и деление. Табличное умножение и деление (21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t xml:space="preserve">Связь между компонентами и результатом  умножения </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(7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Прием деления, основанный на связи между компонентами и результатом умножения. Прием умножения и деления на число 10 </w:t>
            </w:r>
            <w:r w:rsidRPr="009E110C">
              <w:rPr>
                <w:rFonts w:ascii="Times New Roman" w:hAnsi="Times New Roman" w:cs="Times New Roman"/>
                <w:b/>
                <w:sz w:val="24"/>
                <w:szCs w:val="24"/>
              </w:rPr>
              <w:t>(3 ч)</w:t>
            </w:r>
            <w:r w:rsidRPr="009E110C">
              <w:rPr>
                <w:rFonts w:ascii="Times New Roman" w:hAnsi="Times New Roman" w:cs="Times New Roman"/>
                <w:b/>
                <w:sz w:val="24"/>
                <w:szCs w:val="24"/>
              </w:rPr>
              <w:br/>
            </w:r>
            <w:r w:rsidRPr="009E110C">
              <w:rPr>
                <w:rFonts w:ascii="Times New Roman" w:hAnsi="Times New Roman" w:cs="Times New Roman"/>
                <w:sz w:val="24"/>
                <w:szCs w:val="24"/>
              </w:rPr>
              <w:t>Задачи с величинами: цена, количество, стоимость.</w:t>
            </w:r>
            <w:r w:rsidRPr="009E110C">
              <w:rPr>
                <w:rFonts w:ascii="Times New Roman" w:hAnsi="Times New Roman" w:cs="Times New Roman"/>
                <w:sz w:val="24"/>
                <w:szCs w:val="24"/>
              </w:rPr>
              <w:br/>
              <w:t xml:space="preserve">Задачи на нахождение третьего слагаемого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r w:rsidRPr="009E110C">
              <w:rPr>
                <w:rFonts w:ascii="Times New Roman" w:hAnsi="Times New Roman" w:cs="Times New Roman"/>
                <w:b/>
                <w:sz w:val="24"/>
                <w:szCs w:val="24"/>
              </w:rPr>
              <w:br/>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Табличное умножение и деление (14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Умножение числа 2 и на 2. Деление на 2. Умножение числа 3 и на 3. Деление на 3 </w:t>
            </w:r>
            <w:r w:rsidRPr="009E110C">
              <w:rPr>
                <w:rFonts w:ascii="Times New Roman" w:hAnsi="Times New Roman" w:cs="Times New Roman"/>
                <w:b/>
                <w:sz w:val="24"/>
                <w:szCs w:val="24"/>
              </w:rPr>
              <w:t>(10 ч)</w:t>
            </w:r>
          </w:p>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«Странички для любознательных»</w:t>
            </w:r>
            <w:r w:rsidRPr="009E110C">
              <w:rPr>
                <w:rFonts w:ascii="Times New Roman" w:hAnsi="Times New Roman" w:cs="Times New Roman"/>
                <w:sz w:val="24"/>
                <w:szCs w:val="24"/>
              </w:rPr>
              <w:t xml:space="preserve"> -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работа на </w:t>
            </w:r>
            <w:r w:rsidRPr="009E110C">
              <w:rPr>
                <w:rFonts w:ascii="Times New Roman" w:hAnsi="Times New Roman" w:cs="Times New Roman"/>
                <w:i/>
                <w:sz w:val="24"/>
                <w:szCs w:val="24"/>
              </w:rPr>
              <w:t>вычислительной машине</w:t>
            </w:r>
            <w:r w:rsidRPr="009E110C">
              <w:rPr>
                <w:rFonts w:ascii="Times New Roman" w:hAnsi="Times New Roman" w:cs="Times New Roman"/>
                <w:sz w:val="24"/>
                <w:szCs w:val="24"/>
              </w:rPr>
              <w:t>;</w:t>
            </w:r>
            <w:r w:rsidRPr="009E110C">
              <w:rPr>
                <w:rFonts w:ascii="Times New Roman" w:hAnsi="Times New Roman" w:cs="Times New Roman"/>
                <w:b/>
                <w:sz w:val="24"/>
                <w:szCs w:val="24"/>
              </w:rPr>
              <w:t xml:space="preserve"> </w:t>
            </w:r>
            <w:r w:rsidRPr="009E110C">
              <w:rPr>
                <w:rFonts w:ascii="Times New Roman" w:hAnsi="Times New Roman" w:cs="Times New Roman"/>
                <w:sz w:val="24"/>
                <w:szCs w:val="24"/>
              </w:rPr>
              <w:t xml:space="preserve">логические задачи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связь между компонентами и результатом умножения для выполнения деления.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Умножать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делить</w:t>
            </w:r>
            <w:r w:rsidRPr="009E110C">
              <w:rPr>
                <w:rFonts w:ascii="Times New Roman" w:hAnsi="Times New Roman" w:cs="Times New Roman"/>
                <w:sz w:val="24"/>
                <w:szCs w:val="24"/>
              </w:rPr>
              <w:t xml:space="preserve"> на 10.</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с величинами: цена, количество, стоимость.</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на нахождение третьего слагаемого.</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результаты освоения темы, проявлять личностную заинтересованность в приобретении и расширении знаний и способов действий.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умножение и деление с числами 2 и 3.</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изменённых условиях.</w:t>
            </w:r>
          </w:p>
          <w:p w:rsidR="00462A19" w:rsidRPr="00C57787"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результаты продвижения по теме, проявлять</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личностную заинтересованность в приобретении и расширении знаний и способов действий.</w:t>
            </w:r>
          </w:p>
        </w:tc>
      </w:tr>
      <w:tr w:rsidR="00462A19" w:rsidRPr="009E110C" w:rsidTr="00387772">
        <w:tc>
          <w:tcPr>
            <w:tcW w:w="14786" w:type="dxa"/>
            <w:gridSpan w:val="2"/>
            <w:shd w:val="clear" w:color="auto" w:fill="auto"/>
          </w:tcPr>
          <w:p w:rsidR="00462A19" w:rsidRPr="009E110C" w:rsidRDefault="00462A19" w:rsidP="00387772">
            <w:pPr>
              <w:spacing w:line="240" w:lineRule="auto"/>
              <w:rPr>
                <w:rFonts w:ascii="Times New Roman" w:hAnsi="Times New Roman" w:cs="Times New Roman"/>
                <w:b/>
                <w:sz w:val="24"/>
                <w:szCs w:val="24"/>
              </w:rPr>
            </w:pPr>
            <w:r w:rsidRPr="009E110C">
              <w:rPr>
                <w:rFonts w:ascii="Times New Roman" w:hAnsi="Times New Roman" w:cs="Times New Roman"/>
                <w:b/>
                <w:sz w:val="24"/>
                <w:szCs w:val="24"/>
              </w:rPr>
              <w:t>Итоговое повторение «Что узнали, чему научились во 2 классе» (10 ч)</w:t>
            </w:r>
          </w:p>
          <w:p w:rsidR="00462A19" w:rsidRPr="009E110C" w:rsidRDefault="00462A19" w:rsidP="00387772">
            <w:pPr>
              <w:spacing w:line="240" w:lineRule="auto"/>
              <w:rPr>
                <w:rFonts w:ascii="Times New Roman" w:hAnsi="Times New Roman" w:cs="Times New Roman"/>
                <w:sz w:val="24"/>
                <w:szCs w:val="24"/>
              </w:rPr>
            </w:pPr>
            <w:r w:rsidRPr="009E110C">
              <w:rPr>
                <w:rFonts w:ascii="Times New Roman" w:hAnsi="Times New Roman" w:cs="Times New Roman"/>
                <w:b/>
                <w:sz w:val="24"/>
                <w:szCs w:val="24"/>
              </w:rPr>
              <w:t>Проверка знаний (1 ч)</w:t>
            </w:r>
          </w:p>
        </w:tc>
      </w:tr>
    </w:tbl>
    <w:p w:rsidR="00462A19" w:rsidRDefault="00462A19" w:rsidP="00462A19">
      <w:pPr>
        <w:spacing w:line="240" w:lineRule="auto"/>
        <w:jc w:val="center"/>
        <w:rPr>
          <w:rFonts w:ascii="Times New Roman" w:hAnsi="Times New Roman" w:cs="Times New Roman"/>
          <w:b/>
          <w:sz w:val="24"/>
          <w:szCs w:val="24"/>
        </w:rPr>
      </w:pPr>
    </w:p>
    <w:p w:rsidR="00462A19" w:rsidRDefault="00462A19" w:rsidP="00462A19">
      <w:pPr>
        <w:spacing w:line="240" w:lineRule="auto"/>
        <w:jc w:val="center"/>
        <w:rPr>
          <w:rFonts w:ascii="Times New Roman" w:hAnsi="Times New Roman" w:cs="Times New Roman"/>
          <w:b/>
          <w:sz w:val="24"/>
          <w:szCs w:val="24"/>
        </w:rPr>
      </w:pPr>
    </w:p>
    <w:p w:rsidR="00462A19" w:rsidRDefault="00462A19" w:rsidP="00462A19">
      <w:pPr>
        <w:spacing w:line="240" w:lineRule="auto"/>
        <w:jc w:val="center"/>
        <w:rPr>
          <w:rFonts w:ascii="Times New Roman" w:hAnsi="Times New Roman" w:cs="Times New Roman"/>
          <w:b/>
          <w:sz w:val="24"/>
          <w:szCs w:val="24"/>
        </w:rPr>
      </w:pPr>
    </w:p>
    <w:p w:rsidR="00462A19" w:rsidRDefault="00462A19" w:rsidP="00462A19">
      <w:pPr>
        <w:spacing w:line="240" w:lineRule="auto"/>
        <w:jc w:val="center"/>
        <w:rPr>
          <w:rFonts w:ascii="Times New Roman" w:hAnsi="Times New Roman" w:cs="Times New Roman"/>
          <w:b/>
          <w:sz w:val="24"/>
          <w:szCs w:val="24"/>
        </w:rPr>
      </w:pPr>
    </w:p>
    <w:p w:rsidR="00462A19" w:rsidRDefault="00462A19" w:rsidP="00462A19">
      <w:pPr>
        <w:spacing w:line="240" w:lineRule="auto"/>
        <w:jc w:val="center"/>
        <w:rPr>
          <w:rFonts w:ascii="Times New Roman" w:hAnsi="Times New Roman" w:cs="Times New Roman"/>
          <w:b/>
          <w:sz w:val="24"/>
          <w:szCs w:val="24"/>
        </w:rPr>
      </w:pPr>
    </w:p>
    <w:p w:rsidR="00462A19" w:rsidRPr="009E110C" w:rsidRDefault="00462A19" w:rsidP="00462A19">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3 класс (136 ч)</w:t>
      </w:r>
    </w:p>
    <w:p w:rsidR="00462A19" w:rsidRPr="00B53B8A" w:rsidRDefault="00462A19" w:rsidP="00462A19">
      <w:pPr>
        <w:spacing w:after="0" w:line="240" w:lineRule="auto"/>
        <w:rPr>
          <w:rFonts w:ascii="Times New Roman" w:hAnsi="Times New Roman" w:cs="Times New Roman"/>
          <w:sz w:val="24"/>
          <w:szCs w:val="24"/>
        </w:rPr>
      </w:pPr>
      <w:r w:rsidRPr="00B53B8A">
        <w:rPr>
          <w:rFonts w:ascii="Times New Roman" w:hAnsi="Times New Roman" w:cs="Times New Roman"/>
          <w:sz w:val="24"/>
          <w:szCs w:val="24"/>
        </w:rPr>
        <w:t>Проверочная -4</w:t>
      </w:r>
      <w:r>
        <w:rPr>
          <w:rFonts w:ascii="Times New Roman" w:hAnsi="Times New Roman" w:cs="Times New Roman"/>
          <w:sz w:val="24"/>
          <w:szCs w:val="24"/>
        </w:rPr>
        <w:t>ч,   Контрольная работа -10ч</w:t>
      </w:r>
    </w:p>
    <w:p w:rsidR="00462A19" w:rsidRPr="009E110C" w:rsidRDefault="00462A19" w:rsidP="00462A19">
      <w:pPr>
        <w:spacing w:line="24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7"/>
        <w:gridCol w:w="4763"/>
      </w:tblGrid>
      <w:tr w:rsidR="00462A19" w:rsidRPr="009E110C" w:rsidTr="00387772">
        <w:tc>
          <w:tcPr>
            <w:tcW w:w="7393" w:type="dxa"/>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Тематическое планирование</w:t>
            </w:r>
          </w:p>
        </w:tc>
        <w:tc>
          <w:tcPr>
            <w:tcW w:w="7393" w:type="dxa"/>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Характеристика деятельности учащихся</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Первая четверть (36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Сложение и вычитание, продолжение (8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t>Повторение изученного (8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 Устные и письменные приемы сложения и вычитания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Решение уравнений с неизвестным слагаемым на основе</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знания о взаимосвязи чисел при сложении. Решение уравнений с неизвестным уменьшаемым, с неизвестным вычитаемым на основе знания о взаимосвязи чисел при вычитании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Обозначение геометрических фигур буквами </w:t>
            </w:r>
            <w:r w:rsidRPr="009E110C">
              <w:rPr>
                <w:rFonts w:ascii="Times New Roman" w:hAnsi="Times New Roman" w:cs="Times New Roman"/>
                <w:b/>
                <w:sz w:val="24"/>
                <w:szCs w:val="24"/>
              </w:rPr>
              <w:t>(1 ч)</w:t>
            </w:r>
          </w:p>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i/>
                <w:sz w:val="24"/>
                <w:szCs w:val="24"/>
              </w:rPr>
              <w:t>«Странички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сбор, систематизация и представление информации в табличной форме; определение закономерности, по которой составлены числовые ряды и ряды геометрических фигур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 знаний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сложение и вычитание чисел в пределах 100.</w:t>
            </w:r>
            <w:r w:rsidRPr="009E110C">
              <w:rPr>
                <w:rFonts w:ascii="Times New Roman" w:hAnsi="Times New Roman" w:cs="Times New Roman"/>
                <w:sz w:val="24"/>
                <w:szCs w:val="24"/>
              </w:rPr>
              <w:br/>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w:t>
            </w:r>
            <w:r w:rsidRPr="009E110C">
              <w:rPr>
                <w:rFonts w:ascii="Times New Roman" w:hAnsi="Times New Roman" w:cs="Times New Roman"/>
                <w:sz w:val="24"/>
                <w:szCs w:val="24"/>
              </w:rPr>
              <w:br/>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Обозначать</w:t>
            </w:r>
            <w:r w:rsidRPr="009E110C">
              <w:rPr>
                <w:rFonts w:ascii="Times New Roman" w:hAnsi="Times New Roman" w:cs="Times New Roman"/>
                <w:sz w:val="24"/>
                <w:szCs w:val="24"/>
              </w:rPr>
              <w:t xml:space="preserve"> геометрических фигур буквами.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 xml:space="preserve">Табличное </w:t>
            </w:r>
            <w:r w:rsidRPr="009E110C">
              <w:rPr>
                <w:rFonts w:ascii="Times New Roman" w:hAnsi="Times New Roman" w:cs="Times New Roman"/>
                <w:sz w:val="24"/>
                <w:szCs w:val="24"/>
              </w:rPr>
              <w:t>у</w:t>
            </w:r>
            <w:r w:rsidRPr="009E110C">
              <w:rPr>
                <w:rFonts w:ascii="Times New Roman" w:hAnsi="Times New Roman" w:cs="Times New Roman"/>
                <w:b/>
                <w:sz w:val="24"/>
                <w:szCs w:val="24"/>
              </w:rPr>
              <w:t xml:space="preserve">множение и деление </w:t>
            </w:r>
            <w:r w:rsidRPr="009E110C">
              <w:rPr>
                <w:rFonts w:ascii="Times New Roman" w:hAnsi="Times New Roman" w:cs="Times New Roman"/>
                <w:i/>
                <w:sz w:val="24"/>
                <w:szCs w:val="24"/>
              </w:rPr>
              <w:t>(продолжение)</w:t>
            </w:r>
            <w:r w:rsidRPr="009E110C">
              <w:rPr>
                <w:rFonts w:ascii="Times New Roman" w:hAnsi="Times New Roman" w:cs="Times New Roman"/>
                <w:b/>
                <w:sz w:val="24"/>
                <w:szCs w:val="24"/>
              </w:rPr>
              <w:t xml:space="preserve"> (28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Повторение (5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Порядок действий в выражениях со скобками и без скобок </w:t>
            </w:r>
            <w:r w:rsidRPr="009E110C">
              <w:rPr>
                <w:rFonts w:ascii="Times New Roman" w:hAnsi="Times New Roman" w:cs="Times New Roman"/>
                <w:b/>
                <w:sz w:val="24"/>
                <w:szCs w:val="24"/>
              </w:rPr>
              <w:t>(2 ч)</w:t>
            </w:r>
            <w:r w:rsidRPr="009E110C">
              <w:rPr>
                <w:rFonts w:ascii="Times New Roman" w:hAnsi="Times New Roman" w:cs="Times New Roman"/>
                <w:sz w:val="24"/>
                <w:szCs w:val="24"/>
              </w:rPr>
              <w:br/>
            </w:r>
          </w:p>
          <w:p w:rsidR="00462A19" w:rsidRPr="00C57787"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Зависимости между пропорциональными величинами (11 ч)</w:t>
            </w:r>
            <w:r w:rsidRPr="009E110C">
              <w:rPr>
                <w:rFonts w:ascii="Times New Roman" w:hAnsi="Times New Roman" w:cs="Times New Roman"/>
                <w:sz w:val="24"/>
                <w:szCs w:val="24"/>
              </w:rPr>
              <w:b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Текстовые задачи на увеличение (уменьшение) числа в несколько раз, на кратное сравнение чисел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vertAlign w:val="superscript"/>
              </w:rPr>
            </w:pPr>
            <w:r w:rsidRPr="009E110C">
              <w:rPr>
                <w:rFonts w:ascii="Times New Roman" w:hAnsi="Times New Roman" w:cs="Times New Roman"/>
                <w:sz w:val="24"/>
                <w:szCs w:val="24"/>
              </w:rPr>
              <w:t xml:space="preserve">Задачи на нахождение четвертого пропорционального </w:t>
            </w:r>
            <w:r w:rsidRPr="009E110C">
              <w:rPr>
                <w:rFonts w:ascii="Times New Roman" w:hAnsi="Times New Roman" w:cs="Times New Roman"/>
                <w:b/>
                <w:sz w:val="24"/>
                <w:szCs w:val="24"/>
              </w:rPr>
              <w:t>(2 ч)</w:t>
            </w:r>
            <w:r w:rsidRPr="009E110C">
              <w:rPr>
                <w:rFonts w:ascii="Times New Roman" w:hAnsi="Times New Roman" w:cs="Times New Roman"/>
                <w:b/>
                <w:sz w:val="24"/>
                <w:szCs w:val="24"/>
                <w:vertAlign w:val="superscript"/>
              </w:rPr>
              <w:t>1</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i/>
                <w:sz w:val="24"/>
                <w:szCs w:val="24"/>
                <w:vertAlign w:val="superscript"/>
              </w:rPr>
              <w:t xml:space="preserve">1 </w:t>
            </w:r>
            <w:r w:rsidRPr="009E110C">
              <w:rPr>
                <w:rFonts w:ascii="Times New Roman" w:hAnsi="Times New Roman" w:cs="Times New Roman"/>
                <w:i/>
                <w:sz w:val="24"/>
                <w:szCs w:val="24"/>
              </w:rPr>
              <w:t xml:space="preserve">Сведения о профессиональной деятельности  людей, способствующие формированию  ценностей труда в </w:t>
            </w:r>
            <w:r w:rsidRPr="009E110C">
              <w:rPr>
                <w:rFonts w:ascii="Times New Roman" w:hAnsi="Times New Roman" w:cs="Times New Roman"/>
                <w:i/>
                <w:sz w:val="24"/>
                <w:szCs w:val="24"/>
              </w:rPr>
              <w:lastRenderedPageBreak/>
              <w:t>процессе решения текстовых задач.</w:t>
            </w:r>
          </w:p>
          <w:p w:rsidR="00462A19" w:rsidRPr="009E110C" w:rsidRDefault="00462A19" w:rsidP="003877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Контроль знаний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i/>
                <w:sz w:val="24"/>
                <w:szCs w:val="24"/>
              </w:rPr>
              <w:t xml:space="preserve">«Странички для любознательных» - </w:t>
            </w:r>
            <w:r w:rsidRPr="009E110C">
              <w:rPr>
                <w:rFonts w:ascii="Times New Roman" w:hAnsi="Times New Roman" w:cs="Times New Roman"/>
                <w:sz w:val="24"/>
                <w:szCs w:val="24"/>
              </w:rPr>
              <w:t xml:space="preserve"> задания творческого и поискового характера.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r w:rsidRPr="009E110C">
              <w:rPr>
                <w:rFonts w:ascii="Times New Roman" w:hAnsi="Times New Roman" w:cs="Times New Roman"/>
                <w:b/>
                <w:sz w:val="24"/>
                <w:szCs w:val="24"/>
              </w:rPr>
              <w:br/>
              <w:t xml:space="preserve">Таблицы умножения и деления с числами: 4, 5, 6, 7.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Таблица Пифагора (12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Таблица умножения и деления с числами: 4, 5, 6, 7 </w:t>
            </w:r>
            <w:r w:rsidRPr="009E110C">
              <w:rPr>
                <w:rFonts w:ascii="Times New Roman" w:hAnsi="Times New Roman" w:cs="Times New Roman"/>
                <w:b/>
                <w:sz w:val="24"/>
                <w:szCs w:val="24"/>
              </w:rPr>
              <w:t>(8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знаний</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«Странички для любознательных</w:t>
            </w:r>
            <w:r w:rsidRPr="009E110C">
              <w:rPr>
                <w:rFonts w:ascii="Times New Roman" w:hAnsi="Times New Roman" w:cs="Times New Roman"/>
                <w:sz w:val="24"/>
                <w:szCs w:val="24"/>
              </w:rPr>
              <w:t xml:space="preserve">» - задания творческого и поискового характера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Проект</w:t>
            </w:r>
            <w:r w:rsidRPr="009E110C">
              <w:rPr>
                <w:rFonts w:ascii="Times New Roman" w:hAnsi="Times New Roman" w:cs="Times New Roman"/>
                <w:sz w:val="24"/>
                <w:szCs w:val="24"/>
              </w:rPr>
              <w:t xml:space="preserve"> «Математические сказки».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Контроль и учет знаний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t>Применять</w:t>
            </w:r>
            <w:r w:rsidRPr="009E110C">
              <w:rPr>
                <w:rFonts w:ascii="Times New Roman" w:hAnsi="Times New Roman" w:cs="Times New Roman"/>
                <w:sz w:val="24"/>
                <w:szCs w:val="24"/>
              </w:rPr>
              <w:t xml:space="preserve"> правила о порядке действий в числовых выражениях со скобками и без скобок при вычислениях значений числовых выражений.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Вычислять</w:t>
            </w:r>
            <w:r w:rsidRPr="009E110C">
              <w:rPr>
                <w:rFonts w:ascii="Times New Roman" w:hAnsi="Times New Roman" w:cs="Times New Roman"/>
                <w:sz w:val="24"/>
                <w:szCs w:val="24"/>
              </w:rPr>
              <w:t xml:space="preserve"> значения числовых выражений в 2—3 действия со скобками и без скобок.</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математическую терминологию при чтении и записи числовых выражений.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различные приемы проверки правильности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вычисления значения числового выражения (с опорой на свойства арифметических действий, на правила о порядке выполнения действий).</w:t>
            </w:r>
            <w:r w:rsidRPr="009E110C">
              <w:rPr>
                <w:rFonts w:ascii="Times New Roman" w:hAnsi="Times New Roman" w:cs="Times New Roman"/>
                <w:sz w:val="24"/>
                <w:szCs w:val="24"/>
              </w:rPr>
              <w:br/>
            </w: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текстовую задачу и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краткую запись задачи разными способами, в том числе в табличной форме.</w:t>
            </w:r>
            <w:r w:rsidRPr="009E110C">
              <w:rPr>
                <w:rFonts w:ascii="Times New Roman" w:hAnsi="Times New Roman" w:cs="Times New Roman"/>
                <w:sz w:val="24"/>
                <w:szCs w:val="24"/>
              </w:rPr>
              <w:br/>
            </w: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зависимости между величинами с помощью схематических чертежей.</w:t>
            </w:r>
            <w:r w:rsidRPr="009E110C">
              <w:rPr>
                <w:rFonts w:ascii="Times New Roman" w:hAnsi="Times New Roman" w:cs="Times New Roman"/>
                <w:sz w:val="24"/>
                <w:szCs w:val="24"/>
              </w:rPr>
              <w:br/>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арифметическими способами.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Объяснять</w:t>
            </w:r>
            <w:r w:rsidRPr="009E110C">
              <w:rPr>
                <w:rFonts w:ascii="Times New Roman" w:hAnsi="Times New Roman" w:cs="Times New Roman"/>
                <w:sz w:val="24"/>
                <w:szCs w:val="24"/>
              </w:rPr>
              <w:t xml:space="preserve"> выбор действий для решения.</w:t>
            </w:r>
            <w:r w:rsidRPr="009E110C">
              <w:rPr>
                <w:rFonts w:ascii="Times New Roman" w:hAnsi="Times New Roman" w:cs="Times New Roman"/>
                <w:sz w:val="24"/>
                <w:szCs w:val="24"/>
              </w:rPr>
              <w:br/>
            </w:r>
            <w:r w:rsidRPr="009E110C">
              <w:rPr>
                <w:rFonts w:ascii="Times New Roman" w:hAnsi="Times New Roman" w:cs="Times New Roman"/>
                <w:b/>
                <w:sz w:val="24"/>
                <w:szCs w:val="24"/>
              </w:rPr>
              <w:lastRenderedPageBreak/>
              <w:t>Сравнивать</w:t>
            </w:r>
            <w:r w:rsidRPr="009E110C">
              <w:rPr>
                <w:rFonts w:ascii="Times New Roman" w:hAnsi="Times New Roman" w:cs="Times New Roman"/>
                <w:sz w:val="24"/>
                <w:szCs w:val="24"/>
              </w:rPr>
              <w:t xml:space="preserve"> задачи на увеличение (уменьшение) числа на несколько единиц и на увеличение (уменьшение) числа в несколько раз, </w:t>
            </w:r>
            <w:r w:rsidRPr="009E110C">
              <w:rPr>
                <w:rFonts w:ascii="Times New Roman" w:hAnsi="Times New Roman" w:cs="Times New Roman"/>
                <w:b/>
                <w:sz w:val="24"/>
                <w:szCs w:val="24"/>
              </w:rPr>
              <w:t>приводить</w:t>
            </w:r>
            <w:r w:rsidRPr="009E110C">
              <w:rPr>
                <w:rFonts w:ascii="Times New Roman" w:hAnsi="Times New Roman" w:cs="Times New Roman"/>
                <w:sz w:val="24"/>
                <w:szCs w:val="24"/>
              </w:rPr>
              <w:t xml:space="preserve"> объяснения.</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решения задачи.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Действовать</w:t>
            </w:r>
            <w:r w:rsidRPr="009E110C">
              <w:rPr>
                <w:rFonts w:ascii="Times New Roman" w:hAnsi="Times New Roman" w:cs="Times New Roman"/>
                <w:sz w:val="24"/>
                <w:szCs w:val="24"/>
              </w:rPr>
              <w:t xml:space="preserve"> по предложенному или самостоятельно составленному плану.</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Пояснять </w:t>
            </w:r>
            <w:r w:rsidRPr="009E110C">
              <w:rPr>
                <w:rFonts w:ascii="Times New Roman" w:hAnsi="Times New Roman" w:cs="Times New Roman"/>
                <w:sz w:val="24"/>
                <w:szCs w:val="24"/>
              </w:rPr>
              <w:t xml:space="preserve"> ход решения задачи.</w:t>
            </w:r>
            <w:r w:rsidRPr="009E110C">
              <w:rPr>
                <w:rFonts w:ascii="Times New Roman" w:hAnsi="Times New Roman" w:cs="Times New Roman"/>
                <w:sz w:val="24"/>
                <w:szCs w:val="24"/>
              </w:rPr>
              <w:br/>
            </w:r>
            <w:r w:rsidRPr="009E110C">
              <w:rPr>
                <w:rFonts w:ascii="Times New Roman" w:hAnsi="Times New Roman" w:cs="Times New Roman"/>
                <w:b/>
                <w:sz w:val="24"/>
                <w:szCs w:val="24"/>
              </w:rPr>
              <w:t>Наблюдать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описывать</w:t>
            </w:r>
            <w:r w:rsidRPr="009E110C">
              <w:rPr>
                <w:rFonts w:ascii="Times New Roman" w:hAnsi="Times New Roman" w:cs="Times New Roman"/>
                <w:sz w:val="24"/>
                <w:szCs w:val="24"/>
              </w:rPr>
              <w:t xml:space="preserve"> изменения в решении задачи при изменении ее условия и, наоборот, </w:t>
            </w:r>
            <w:r w:rsidRPr="009E110C">
              <w:rPr>
                <w:rFonts w:ascii="Times New Roman" w:hAnsi="Times New Roman" w:cs="Times New Roman"/>
                <w:b/>
                <w:sz w:val="24"/>
                <w:szCs w:val="24"/>
              </w:rPr>
              <w:t>вносить</w:t>
            </w:r>
            <w:r w:rsidRPr="009E110C">
              <w:rPr>
                <w:rFonts w:ascii="Times New Roman" w:hAnsi="Times New Roman" w:cs="Times New Roman"/>
                <w:sz w:val="24"/>
                <w:szCs w:val="24"/>
                <w:u w:val="single"/>
              </w:rPr>
              <w:t xml:space="preserve"> </w:t>
            </w:r>
            <w:r w:rsidRPr="009E110C">
              <w:rPr>
                <w:rFonts w:ascii="Times New Roman" w:hAnsi="Times New Roman" w:cs="Times New Roman"/>
                <w:sz w:val="24"/>
                <w:szCs w:val="24"/>
              </w:rPr>
              <w:t>изменения в условие (вопрос) задачи при изменении в ее решении.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Обнаруживать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устранять</w:t>
            </w:r>
            <w:r w:rsidRPr="009E110C">
              <w:rPr>
                <w:rFonts w:ascii="Times New Roman" w:hAnsi="Times New Roman" w:cs="Times New Roman"/>
                <w:sz w:val="24"/>
                <w:szCs w:val="24"/>
              </w:rPr>
              <w:t xml:space="preserve"> ошибки логического (в ходе решения) и вычислительного характера, допущенные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при решении.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изменённых условиях.</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результаты продвижения по теме, проявлять</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личностную заинтересованность в приобретении и расширении знаний и способов действий. </w:t>
            </w:r>
            <w:r w:rsidRPr="009E110C">
              <w:rPr>
                <w:rFonts w:ascii="Times New Roman" w:hAnsi="Times New Roman" w:cs="Times New Roman"/>
                <w:b/>
                <w:sz w:val="24"/>
                <w:szCs w:val="24"/>
              </w:rPr>
              <w:t xml:space="preserve">Анализировать </w:t>
            </w:r>
            <w:r w:rsidRPr="009E110C">
              <w:rPr>
                <w:rFonts w:ascii="Times New Roman" w:hAnsi="Times New Roman" w:cs="Times New Roman"/>
                <w:sz w:val="24"/>
                <w:szCs w:val="24"/>
              </w:rPr>
              <w:t>свои действия и управлять ими.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Воспроизводить</w:t>
            </w:r>
            <w:r w:rsidRPr="009E110C">
              <w:rPr>
                <w:rFonts w:ascii="Times New Roman" w:hAnsi="Times New Roman" w:cs="Times New Roman"/>
                <w:sz w:val="24"/>
                <w:szCs w:val="24"/>
              </w:rPr>
              <w:t xml:space="preserve"> по памяти таблицу умножения и соответствующие случаи деления с числами 2, 3, 4, 5, 6, 7. </w:t>
            </w:r>
            <w:r w:rsidRPr="009E110C">
              <w:rPr>
                <w:rFonts w:ascii="Times New Roman" w:hAnsi="Times New Roman" w:cs="Times New Roman"/>
                <w:sz w:val="24"/>
                <w:szCs w:val="24"/>
              </w:rPr>
              <w:br/>
            </w: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знания таблицы умножения при выполнении вычислений  числовых выражений.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Находить</w:t>
            </w:r>
            <w:r w:rsidRPr="009E110C">
              <w:rPr>
                <w:rFonts w:ascii="Times New Roman" w:hAnsi="Times New Roman" w:cs="Times New Roman"/>
                <w:sz w:val="24"/>
                <w:szCs w:val="24"/>
              </w:rPr>
              <w:t xml:space="preserve"> число, которое в несколько раз больше (меньше) данного.</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w:t>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успешной игры.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сказки, рассказы с использованием математических понятий, взаимозависимостей, отношений, чисел, геометрических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фигур, математических терминов.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составленные сказки с точки зрения правильности использования в них математических элементов.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Собирать</w:t>
            </w:r>
            <w:r w:rsidRPr="009E110C">
              <w:rPr>
                <w:rFonts w:ascii="Times New Roman" w:hAnsi="Times New Roman" w:cs="Times New Roman"/>
                <w:sz w:val="24"/>
                <w:szCs w:val="24"/>
              </w:rPr>
              <w:t xml:space="preserve"> и классифицировать информацию.</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парах.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ход и результат работы.</w:t>
            </w:r>
          </w:p>
          <w:p w:rsidR="00462A19" w:rsidRPr="009E110C" w:rsidRDefault="00462A19" w:rsidP="00387772">
            <w:pPr>
              <w:spacing w:after="0" w:line="240" w:lineRule="auto"/>
              <w:rPr>
                <w:rFonts w:ascii="Times New Roman" w:hAnsi="Times New Roman" w:cs="Times New Roman"/>
                <w:sz w:val="24"/>
                <w:szCs w:val="24"/>
              </w:rPr>
            </w:pP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Вторая четверть (28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Табличное умножение и деление, продолжение (28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Таблица умножения и деления с числами 8 и 9 (17 ч)</w:t>
            </w:r>
            <w:r w:rsidRPr="009E110C">
              <w:rPr>
                <w:rFonts w:ascii="Times New Roman" w:hAnsi="Times New Roman" w:cs="Times New Roman"/>
                <w:sz w:val="24"/>
                <w:szCs w:val="24"/>
              </w:rPr>
              <w:t xml:space="preserve"> </w:t>
            </w:r>
            <w:r w:rsidRPr="009E110C">
              <w:rPr>
                <w:rFonts w:ascii="Times New Roman" w:hAnsi="Times New Roman" w:cs="Times New Roman"/>
                <w:sz w:val="24"/>
                <w:szCs w:val="24"/>
              </w:rPr>
              <w:br/>
              <w:t xml:space="preserve">Таблица умножения и деления с числами 8 и 9. Сводная таблица умножения </w:t>
            </w:r>
            <w:r w:rsidRPr="009E110C">
              <w:rPr>
                <w:rFonts w:ascii="Times New Roman" w:hAnsi="Times New Roman" w:cs="Times New Roman"/>
                <w:b/>
                <w:sz w:val="24"/>
                <w:szCs w:val="24"/>
              </w:rPr>
              <w:t>(4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Площадь. Способы сравнения фигур по площади. Единицы площади — квадратный сантиметр, квадратный дециметр, квадратный метр. Площадь прямоугольника </w:t>
            </w:r>
            <w:r w:rsidRPr="009E110C">
              <w:rPr>
                <w:rFonts w:ascii="Times New Roman" w:hAnsi="Times New Roman" w:cs="Times New Roman"/>
                <w:b/>
                <w:sz w:val="24"/>
                <w:szCs w:val="24"/>
              </w:rPr>
              <w:t>(6 ч)</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sz w:val="24"/>
                <w:szCs w:val="24"/>
              </w:rPr>
              <w:t xml:space="preserve">Умножение на 1 и на 0. Деление вида </w:t>
            </w:r>
            <w:r w:rsidRPr="009E110C">
              <w:rPr>
                <w:rFonts w:ascii="Times New Roman" w:hAnsi="Times New Roman" w:cs="Times New Roman"/>
                <w:i/>
                <w:sz w:val="24"/>
                <w:szCs w:val="24"/>
                <w:lang w:val="en-US"/>
              </w:rPr>
              <w:t>a</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а, 0 : а</w:t>
            </w:r>
            <w:r w:rsidRPr="009E110C">
              <w:rPr>
                <w:rFonts w:ascii="Times New Roman" w:hAnsi="Times New Roman" w:cs="Times New Roman"/>
                <w:sz w:val="24"/>
                <w:szCs w:val="24"/>
              </w:rPr>
              <w:t xml:space="preserve"> </w:t>
            </w:r>
            <w:r w:rsidRPr="009E110C">
              <w:rPr>
                <w:rFonts w:ascii="Times New Roman" w:hAnsi="Times New Roman" w:cs="Times New Roman"/>
                <w:i/>
                <w:sz w:val="24"/>
                <w:szCs w:val="24"/>
              </w:rPr>
              <w:t xml:space="preserve">при а ≠ 0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Текстовые задачи в 3 действия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Составление плана действий и определение наиболее эффективные способов решения задач.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Круг. Окружность (центр, радиус, диаметр). Вычерчивание</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окружностей с использованием циркуля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контроль  знаний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Доли (11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Доли  (половина, треть, четверть, десятая, сотая). Образование и сравнение долей. Задачи на нахождение доли числа и числа по его доле </w:t>
            </w:r>
            <w:r w:rsidRPr="009E110C">
              <w:rPr>
                <w:rFonts w:ascii="Times New Roman" w:hAnsi="Times New Roman" w:cs="Times New Roman"/>
                <w:b/>
                <w:sz w:val="24"/>
                <w:szCs w:val="24"/>
              </w:rPr>
              <w:t>(2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Единицы времени — год, месяц, сутки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i/>
                <w:sz w:val="24"/>
                <w:szCs w:val="24"/>
              </w:rPr>
              <w:t xml:space="preserve">«Странички для любознательных» - </w:t>
            </w:r>
            <w:r w:rsidRPr="009E110C">
              <w:rPr>
                <w:rFonts w:ascii="Times New Roman" w:hAnsi="Times New Roman" w:cs="Times New Roman"/>
                <w:sz w:val="24"/>
                <w:szCs w:val="24"/>
              </w:rPr>
              <w:t>задания творческого и поискового характера:</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задачи-расчеты, изображение предметов на плане комнаты, усложненный вариант </w:t>
            </w:r>
            <w:r w:rsidRPr="009E110C">
              <w:rPr>
                <w:rFonts w:ascii="Times New Roman" w:hAnsi="Times New Roman" w:cs="Times New Roman"/>
                <w:i/>
                <w:sz w:val="24"/>
                <w:szCs w:val="24"/>
              </w:rPr>
              <w:t xml:space="preserve">вычислительной машины, </w:t>
            </w:r>
            <w:r w:rsidRPr="009E110C">
              <w:rPr>
                <w:rFonts w:ascii="Times New Roman" w:hAnsi="Times New Roman" w:cs="Times New Roman"/>
                <w:sz w:val="24"/>
                <w:szCs w:val="24"/>
              </w:rPr>
              <w:t xml:space="preserve">задания, содержащие логические связки «все», «если, … то», деление геометрических фигур на части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Контроль и учет знаний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Воспроизводить</w:t>
            </w:r>
            <w:r w:rsidRPr="009E110C">
              <w:rPr>
                <w:rFonts w:ascii="Times New Roman" w:hAnsi="Times New Roman" w:cs="Times New Roman"/>
                <w:sz w:val="24"/>
                <w:szCs w:val="24"/>
              </w:rPr>
              <w:t xml:space="preserve"> по памяти таблицу умножения и соответствующие случаи деления. </w:t>
            </w: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знания таблицы умножения при выполнении вычислений.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геометрические фигуры по площади.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Вычислять </w:t>
            </w:r>
            <w:r w:rsidRPr="009E110C">
              <w:rPr>
                <w:rFonts w:ascii="Times New Roman" w:hAnsi="Times New Roman" w:cs="Times New Roman"/>
                <w:sz w:val="24"/>
                <w:szCs w:val="24"/>
              </w:rPr>
              <w:t xml:space="preserve"> площадь прямоугольника разными способами.</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Умножать</w:t>
            </w:r>
            <w:r w:rsidRPr="009E110C">
              <w:rPr>
                <w:rFonts w:ascii="Times New Roman" w:hAnsi="Times New Roman" w:cs="Times New Roman"/>
                <w:sz w:val="24"/>
                <w:szCs w:val="24"/>
              </w:rPr>
              <w:t xml:space="preserve"> числа на 1 и на 0.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деление 0 на число, не равное 0.</w:t>
            </w:r>
            <w:r w:rsidRPr="009E110C">
              <w:rPr>
                <w:rFonts w:ascii="Times New Roman" w:hAnsi="Times New Roman" w:cs="Times New Roman"/>
                <w:sz w:val="24"/>
                <w:szCs w:val="24"/>
              </w:rPr>
              <w:br/>
            </w: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задачи, </w:t>
            </w:r>
            <w:r w:rsidRPr="009E110C">
              <w:rPr>
                <w:rFonts w:ascii="Times New Roman" w:hAnsi="Times New Roman" w:cs="Times New Roman"/>
                <w:b/>
                <w:sz w:val="24"/>
                <w:szCs w:val="24"/>
              </w:rPr>
              <w:t>устанавливать</w:t>
            </w:r>
            <w:r w:rsidRPr="009E110C">
              <w:rPr>
                <w:rFonts w:ascii="Times New Roman" w:hAnsi="Times New Roman" w:cs="Times New Roman"/>
                <w:sz w:val="24"/>
                <w:szCs w:val="24"/>
              </w:rPr>
              <w:t xml:space="preserve"> зависимости между величинами, </w:t>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решения задачи,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текстовые задачи разных видов.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Чертить</w:t>
            </w:r>
            <w:r w:rsidRPr="009E110C">
              <w:rPr>
                <w:rFonts w:ascii="Times New Roman" w:hAnsi="Times New Roman" w:cs="Times New Roman"/>
                <w:sz w:val="24"/>
                <w:szCs w:val="24"/>
              </w:rPr>
              <w:t xml:space="preserve"> окружность (круг) с использованием циркуля.</w:t>
            </w:r>
            <w:r w:rsidRPr="009E110C">
              <w:rPr>
                <w:rFonts w:ascii="Times New Roman" w:hAnsi="Times New Roman" w:cs="Times New Roman"/>
                <w:sz w:val="24"/>
                <w:szCs w:val="24"/>
              </w:rPr>
              <w:br/>
            </w: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различное</w:t>
            </w:r>
            <w:r w:rsidRPr="009E110C">
              <w:rPr>
                <w:rFonts w:ascii="Times New Roman" w:hAnsi="Times New Roman" w:cs="Times New Roman"/>
                <w:b/>
                <w:sz w:val="24"/>
                <w:szCs w:val="24"/>
              </w:rPr>
              <w:t xml:space="preserve"> </w:t>
            </w:r>
            <w:r w:rsidRPr="009E110C">
              <w:rPr>
                <w:rFonts w:ascii="Times New Roman" w:hAnsi="Times New Roman" w:cs="Times New Roman"/>
                <w:sz w:val="24"/>
                <w:szCs w:val="24"/>
              </w:rPr>
              <w:t>расположение кругов на плоскости.</w:t>
            </w:r>
            <w:r w:rsidRPr="009E110C">
              <w:rPr>
                <w:rFonts w:ascii="Times New Roman" w:hAnsi="Times New Roman" w:cs="Times New Roman"/>
                <w:sz w:val="24"/>
                <w:szCs w:val="24"/>
              </w:rPr>
              <w:br/>
            </w:r>
            <w:r w:rsidRPr="009E110C">
              <w:rPr>
                <w:rFonts w:ascii="Times New Roman" w:hAnsi="Times New Roman" w:cs="Times New Roman"/>
                <w:b/>
                <w:sz w:val="24"/>
                <w:szCs w:val="24"/>
              </w:rPr>
              <w:t>Классифицировать</w:t>
            </w:r>
            <w:r w:rsidRPr="009E110C">
              <w:rPr>
                <w:rFonts w:ascii="Times New Roman" w:hAnsi="Times New Roman" w:cs="Times New Roman"/>
                <w:sz w:val="24"/>
                <w:szCs w:val="24"/>
              </w:rPr>
              <w:t xml:space="preserve"> геометрические фигуры по заданному или найденному основанию классификации.</w:t>
            </w:r>
          </w:p>
          <w:p w:rsidR="00462A19" w:rsidRPr="009E110C" w:rsidRDefault="00462A19" w:rsidP="00387772">
            <w:pPr>
              <w:spacing w:after="0" w:line="240" w:lineRule="auto"/>
              <w:rPr>
                <w:rFonts w:ascii="Times New Roman" w:hAnsi="Times New Roman" w:cs="Times New Roman"/>
                <w:b/>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Находить</w:t>
            </w:r>
            <w:r w:rsidRPr="009E110C">
              <w:rPr>
                <w:rFonts w:ascii="Times New Roman" w:hAnsi="Times New Roman" w:cs="Times New Roman"/>
                <w:sz w:val="24"/>
                <w:szCs w:val="24"/>
              </w:rPr>
              <w:t xml:space="preserve"> долю величины и величину по ее доле.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Сравнить</w:t>
            </w:r>
            <w:r w:rsidRPr="009E110C">
              <w:rPr>
                <w:rFonts w:ascii="Times New Roman" w:hAnsi="Times New Roman" w:cs="Times New Roman"/>
                <w:sz w:val="24"/>
                <w:szCs w:val="24"/>
              </w:rPr>
              <w:t xml:space="preserve"> разные доли одной и той же величины.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Описывать</w:t>
            </w:r>
            <w:r w:rsidRPr="009E110C">
              <w:rPr>
                <w:rFonts w:ascii="Times New Roman" w:hAnsi="Times New Roman" w:cs="Times New Roman"/>
                <w:sz w:val="24"/>
                <w:szCs w:val="24"/>
              </w:rPr>
              <w:t xml:space="preserve"> явления и события с использованием величин времени.</w:t>
            </w:r>
          </w:p>
          <w:p w:rsidR="00462A19" w:rsidRPr="00C57787" w:rsidRDefault="00462A19" w:rsidP="00387772">
            <w:pPr>
              <w:spacing w:after="0" w:line="240" w:lineRule="auto"/>
              <w:rPr>
                <w:rFonts w:ascii="Times New Roman" w:hAnsi="Times New Roman" w:cs="Times New Roman"/>
                <w:sz w:val="24"/>
                <w:szCs w:val="24"/>
                <w:u w:val="single"/>
              </w:rPr>
            </w:pP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 времени в другие.</w:t>
            </w:r>
            <w:r w:rsidRPr="009E110C">
              <w:rPr>
                <w:rFonts w:ascii="Times New Roman" w:hAnsi="Times New Roman" w:cs="Times New Roman"/>
                <w:sz w:val="24"/>
                <w:szCs w:val="24"/>
              </w:rPr>
              <w:br/>
            </w:r>
            <w:r w:rsidRPr="009E110C">
              <w:rPr>
                <w:rFonts w:ascii="Times New Roman" w:hAnsi="Times New Roman" w:cs="Times New Roman"/>
                <w:b/>
                <w:sz w:val="24"/>
                <w:szCs w:val="24"/>
              </w:rPr>
              <w:t>Дополнять</w:t>
            </w:r>
            <w:r w:rsidRPr="009E110C">
              <w:rPr>
                <w:rFonts w:ascii="Times New Roman" w:hAnsi="Times New Roman" w:cs="Times New Roman"/>
                <w:sz w:val="24"/>
                <w:szCs w:val="24"/>
              </w:rPr>
              <w:t xml:space="preserve"> задачи-расчеты недостающими данными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их.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Располагать</w:t>
            </w:r>
            <w:r w:rsidRPr="009E110C">
              <w:rPr>
                <w:rFonts w:ascii="Times New Roman" w:hAnsi="Times New Roman" w:cs="Times New Roman"/>
                <w:sz w:val="24"/>
                <w:szCs w:val="24"/>
              </w:rPr>
              <w:t xml:space="preserve"> предметы на плане комнаты по описанию. </w:t>
            </w:r>
            <w:r w:rsidRPr="009E110C">
              <w:rPr>
                <w:rFonts w:ascii="Times New Roman" w:hAnsi="Times New Roman" w:cs="Times New Roman"/>
                <w:sz w:val="24"/>
                <w:szCs w:val="24"/>
              </w:rPr>
              <w:br/>
            </w: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(по рисунку) на </w:t>
            </w:r>
            <w:r w:rsidRPr="009E110C">
              <w:rPr>
                <w:rFonts w:ascii="Times New Roman" w:hAnsi="Times New Roman" w:cs="Times New Roman"/>
                <w:i/>
                <w:sz w:val="24"/>
                <w:szCs w:val="24"/>
              </w:rPr>
              <w:t>вычислительной машине,</w:t>
            </w:r>
            <w:r w:rsidRPr="009E110C">
              <w:rPr>
                <w:rFonts w:ascii="Times New Roman" w:hAnsi="Times New Roman" w:cs="Times New Roman"/>
                <w:i/>
                <w:sz w:val="24"/>
                <w:szCs w:val="24"/>
              </w:rPr>
              <w:br/>
            </w:r>
            <w:r w:rsidRPr="009E110C">
              <w:rPr>
                <w:rFonts w:ascii="Times New Roman" w:hAnsi="Times New Roman" w:cs="Times New Roman"/>
                <w:sz w:val="24"/>
                <w:szCs w:val="24"/>
              </w:rPr>
              <w:t>осуществляющей выбор продолжения работы.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результаты продвижения по теме, проявлять</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личностную заинтересованность в приобретении и расширении знаний и способов действий. </w:t>
            </w:r>
            <w:r w:rsidRPr="009E110C">
              <w:rPr>
                <w:rFonts w:ascii="Times New Roman" w:hAnsi="Times New Roman" w:cs="Times New Roman"/>
                <w:b/>
                <w:sz w:val="24"/>
                <w:szCs w:val="24"/>
              </w:rPr>
              <w:t xml:space="preserve">Анализировать </w:t>
            </w:r>
            <w:r w:rsidRPr="009E110C">
              <w:rPr>
                <w:rFonts w:ascii="Times New Roman" w:hAnsi="Times New Roman" w:cs="Times New Roman"/>
                <w:sz w:val="24"/>
                <w:szCs w:val="24"/>
              </w:rPr>
              <w:t>свои действия и управлять ими.</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Третья четверть (40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от 1 до 100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Внетабличное умножение и деление (27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Приемы умножения для случаев вида 23 ∙ 4, 4 ∙ 23 (6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Умножение суммы на число. Приемы умножения для случаев вида 23 ∙ 4, 4 ∙ 23. Приемы умножения и деления для случаев вида 20 ∙ 3,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3 ∙ 20, 60 : 3, 80 : 20 </w:t>
            </w:r>
            <w:r w:rsidRPr="009E110C">
              <w:rPr>
                <w:rFonts w:ascii="Times New Roman" w:hAnsi="Times New Roman" w:cs="Times New Roman"/>
                <w:b/>
                <w:sz w:val="24"/>
                <w:szCs w:val="24"/>
              </w:rPr>
              <w:t>(6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Приемы деления для случаев вида 78 : 2, 69 : 3</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(9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Деление суммы на число. Связь между числами при делении. Проверка деления </w:t>
            </w:r>
            <w:r w:rsidRPr="009E110C">
              <w:rPr>
                <w:rFonts w:ascii="Times New Roman" w:hAnsi="Times New Roman" w:cs="Times New Roman"/>
                <w:b/>
                <w:sz w:val="24"/>
                <w:szCs w:val="24"/>
              </w:rPr>
              <w:t>(4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Прием деления для случаев вида 87 : 29, 66 : 22. Проверка умножения делением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Выражения с двумя переменными вида </w:t>
            </w:r>
            <w:r w:rsidRPr="009E110C">
              <w:rPr>
                <w:rFonts w:ascii="Times New Roman" w:hAnsi="Times New Roman" w:cs="Times New Roman"/>
                <w:sz w:val="24"/>
                <w:szCs w:val="24"/>
                <w:lang w:val="en-US"/>
              </w:rPr>
              <w:t>a</w:t>
            </w:r>
            <w:r w:rsidRPr="009E110C">
              <w:rPr>
                <w:rFonts w:ascii="Times New Roman" w:hAnsi="Times New Roman" w:cs="Times New Roman"/>
                <w:sz w:val="24"/>
                <w:szCs w:val="24"/>
              </w:rPr>
              <w:t>+</w:t>
            </w:r>
            <w:r w:rsidRPr="009E110C">
              <w:rPr>
                <w:rFonts w:ascii="Times New Roman" w:hAnsi="Times New Roman" w:cs="Times New Roman"/>
                <w:sz w:val="24"/>
                <w:szCs w:val="24"/>
                <w:lang w:val="en-US"/>
              </w:rPr>
              <w:t>b</w:t>
            </w:r>
            <w:r w:rsidRPr="009E110C">
              <w:rPr>
                <w:rFonts w:ascii="Times New Roman" w:hAnsi="Times New Roman" w:cs="Times New Roman"/>
                <w:sz w:val="24"/>
                <w:szCs w:val="24"/>
              </w:rPr>
              <w:t xml:space="preserve">, </w:t>
            </w:r>
            <w:r w:rsidRPr="009E110C">
              <w:rPr>
                <w:rFonts w:ascii="Times New Roman" w:hAnsi="Times New Roman" w:cs="Times New Roman"/>
                <w:sz w:val="24"/>
                <w:szCs w:val="24"/>
                <w:lang w:val="en-US"/>
              </w:rPr>
              <w:t>a</w:t>
            </w:r>
            <w:r w:rsidRPr="009E110C">
              <w:rPr>
                <w:rFonts w:ascii="Times New Roman" w:hAnsi="Times New Roman" w:cs="Times New Roman"/>
                <w:sz w:val="24"/>
                <w:szCs w:val="24"/>
              </w:rPr>
              <w:t>-</w:t>
            </w:r>
            <w:r w:rsidRPr="009E110C">
              <w:rPr>
                <w:rFonts w:ascii="Times New Roman" w:hAnsi="Times New Roman" w:cs="Times New Roman"/>
                <w:sz w:val="24"/>
                <w:szCs w:val="24"/>
                <w:lang w:val="en-US"/>
              </w:rPr>
              <w:t>b</w:t>
            </w:r>
            <w:r w:rsidRPr="009E110C">
              <w:rPr>
                <w:rFonts w:ascii="Times New Roman" w:hAnsi="Times New Roman" w:cs="Times New Roman"/>
                <w:sz w:val="24"/>
                <w:szCs w:val="24"/>
              </w:rPr>
              <w:t xml:space="preserve">, </w:t>
            </w:r>
            <w:r w:rsidRPr="009E110C">
              <w:rPr>
                <w:rFonts w:ascii="Times New Roman" w:hAnsi="Times New Roman" w:cs="Times New Roman"/>
                <w:sz w:val="24"/>
                <w:szCs w:val="24"/>
                <w:lang w:val="en-US"/>
              </w:rPr>
              <w:t>a</w:t>
            </w:r>
            <w:r w:rsidRPr="009E110C">
              <w:rPr>
                <w:rFonts w:ascii="Times New Roman" w:hAnsi="Times New Roman" w:cs="Times New Roman"/>
                <w:sz w:val="24"/>
                <w:szCs w:val="24"/>
              </w:rPr>
              <w:t>*</w:t>
            </w:r>
            <w:r w:rsidRPr="009E110C">
              <w:rPr>
                <w:rFonts w:ascii="Times New Roman" w:hAnsi="Times New Roman" w:cs="Times New Roman"/>
                <w:sz w:val="24"/>
                <w:szCs w:val="24"/>
                <w:lang w:val="en-US"/>
              </w:rPr>
              <w:t>b</w:t>
            </w:r>
            <w:r w:rsidRPr="009E110C">
              <w:rPr>
                <w:rFonts w:ascii="Times New Roman" w:hAnsi="Times New Roman" w:cs="Times New Roman"/>
                <w:sz w:val="24"/>
                <w:szCs w:val="24"/>
              </w:rPr>
              <w:t>, с:</w:t>
            </w:r>
            <w:r w:rsidRPr="009E110C">
              <w:rPr>
                <w:rFonts w:ascii="Times New Roman" w:hAnsi="Times New Roman" w:cs="Times New Roman"/>
                <w:sz w:val="24"/>
                <w:szCs w:val="24"/>
                <w:lang w:val="en-US"/>
              </w:rPr>
              <w:t>d</w:t>
            </w:r>
            <w:r w:rsidRPr="009E110C">
              <w:rPr>
                <w:rFonts w:ascii="Times New Roman" w:hAnsi="Times New Roman" w:cs="Times New Roman"/>
                <w:sz w:val="24"/>
                <w:szCs w:val="24"/>
              </w:rPr>
              <w:t xml:space="preserve"> (</w:t>
            </w:r>
            <w:r w:rsidRPr="009E110C">
              <w:rPr>
                <w:rFonts w:ascii="Times New Roman" w:hAnsi="Times New Roman" w:cs="Times New Roman"/>
                <w:sz w:val="24"/>
                <w:szCs w:val="24"/>
                <w:lang w:val="en-US"/>
              </w:rPr>
              <w:t>d</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0</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 вычисление их значений при заданных значениях букв </w:t>
            </w:r>
            <w:r w:rsidRPr="009E110C">
              <w:rPr>
                <w:rFonts w:ascii="Times New Roman" w:hAnsi="Times New Roman" w:cs="Times New Roman"/>
                <w:b/>
                <w:sz w:val="24"/>
                <w:szCs w:val="24"/>
              </w:rPr>
              <w:t>(1ч)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Решение уравнений на основе знания связи между компонентами и результатами умножения и деления </w:t>
            </w:r>
            <w:r w:rsidRPr="009E110C">
              <w:rPr>
                <w:rFonts w:ascii="Times New Roman" w:hAnsi="Times New Roman" w:cs="Times New Roman"/>
                <w:b/>
                <w:sz w:val="24"/>
                <w:szCs w:val="24"/>
              </w:rPr>
              <w:t>(2 ч)</w:t>
            </w:r>
            <w:r w:rsidRPr="009E110C">
              <w:rPr>
                <w:rFonts w:ascii="Times New Roman" w:hAnsi="Times New Roman" w:cs="Times New Roman"/>
                <w:sz w:val="24"/>
                <w:szCs w:val="24"/>
              </w:rPr>
              <w:br/>
            </w:r>
            <w:r w:rsidRPr="009E110C">
              <w:rPr>
                <w:rFonts w:ascii="Times New Roman" w:hAnsi="Times New Roman" w:cs="Times New Roman"/>
                <w:b/>
                <w:sz w:val="24"/>
                <w:szCs w:val="24"/>
              </w:rPr>
              <w:t>Деление с остатком (12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Приемы нахождения частного и остатка. Проверка деления с остатком </w:t>
            </w:r>
            <w:r w:rsidRPr="009E110C">
              <w:rPr>
                <w:rFonts w:ascii="Times New Roman" w:hAnsi="Times New Roman" w:cs="Times New Roman"/>
                <w:b/>
                <w:sz w:val="24"/>
                <w:szCs w:val="24"/>
              </w:rPr>
              <w:t>(3 ч)</w:t>
            </w:r>
          </w:p>
          <w:p w:rsidR="00462A19" w:rsidRPr="00C57787"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Решение задач на нахождение четвертого пропорционального </w:t>
            </w:r>
            <w:r w:rsidRPr="009E110C">
              <w:rPr>
                <w:rFonts w:ascii="Times New Roman" w:hAnsi="Times New Roman" w:cs="Times New Roman"/>
                <w:b/>
                <w:sz w:val="24"/>
                <w:szCs w:val="24"/>
              </w:rPr>
              <w:t>(1 ч)</w:t>
            </w:r>
            <w:r w:rsidRPr="009E110C">
              <w:rPr>
                <w:rFonts w:ascii="Times New Roman" w:hAnsi="Times New Roman" w:cs="Times New Roman"/>
                <w:b/>
                <w:sz w:val="24"/>
                <w:szCs w:val="24"/>
                <w:vertAlign w:val="superscript"/>
              </w:rPr>
              <w:t>1</w:t>
            </w:r>
            <w:r w:rsidRPr="009E110C">
              <w:rPr>
                <w:rFonts w:ascii="Times New Roman" w:hAnsi="Times New Roman" w:cs="Times New Roman"/>
                <w:sz w:val="24"/>
                <w:szCs w:val="24"/>
              </w:rPr>
              <w:t xml:space="preserve">  </w:t>
            </w:r>
            <w:r w:rsidRPr="009E110C">
              <w:rPr>
                <w:rFonts w:ascii="Times New Roman" w:hAnsi="Times New Roman" w:cs="Times New Roman"/>
                <w:sz w:val="24"/>
                <w:szCs w:val="24"/>
                <w:vertAlign w:val="superscript"/>
              </w:rPr>
              <w:t xml:space="preserve">1 </w:t>
            </w:r>
            <w:r w:rsidRPr="009E110C">
              <w:rPr>
                <w:rFonts w:ascii="Times New Roman" w:hAnsi="Times New Roman" w:cs="Times New Roman"/>
                <w:i/>
                <w:sz w:val="24"/>
                <w:szCs w:val="24"/>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sidRPr="009E110C">
              <w:rPr>
                <w:rFonts w:ascii="Times New Roman" w:hAnsi="Times New Roman" w:cs="Times New Roman"/>
                <w:b/>
                <w:sz w:val="24"/>
                <w:szCs w:val="24"/>
              </w:rPr>
              <w:br/>
            </w: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xml:space="preserve">задания творческого  и поискового характера; логические задачи; усложненный вариант </w:t>
            </w:r>
            <w:r w:rsidRPr="009E110C">
              <w:rPr>
                <w:rFonts w:ascii="Times New Roman" w:hAnsi="Times New Roman" w:cs="Times New Roman"/>
                <w:i/>
                <w:sz w:val="24"/>
                <w:szCs w:val="24"/>
              </w:rPr>
              <w:t xml:space="preserve">вычислительной машины; </w:t>
            </w:r>
            <w:r w:rsidRPr="009E110C">
              <w:rPr>
                <w:rFonts w:ascii="Times New Roman" w:hAnsi="Times New Roman" w:cs="Times New Roman"/>
                <w:sz w:val="24"/>
                <w:szCs w:val="24"/>
              </w:rPr>
              <w:t xml:space="preserve">задания, содержащие логические связки «если не … то…», «если не …, то не…»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Проект </w:t>
            </w:r>
            <w:r w:rsidRPr="009E110C">
              <w:rPr>
                <w:rFonts w:ascii="Times New Roman" w:hAnsi="Times New Roman" w:cs="Times New Roman"/>
                <w:sz w:val="24"/>
                <w:szCs w:val="24"/>
              </w:rPr>
              <w:t xml:space="preserve"> «Задачи-расчеты»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внетабличное умножение и деление в пределах 100 разными способами.</w:t>
            </w:r>
            <w:r w:rsidRPr="009E110C">
              <w:rPr>
                <w:rFonts w:ascii="Times New Roman" w:hAnsi="Times New Roman" w:cs="Times New Roman"/>
                <w:sz w:val="24"/>
                <w:szCs w:val="24"/>
              </w:rPr>
              <w:br/>
            </w: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правила умножения суммы на число при выполнении внетабличного умножения и правила деления суммы на число при выполнении деления.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разные способы вычислений, выбирать наиболее удобный.</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разные способы для проверки выполненных действий </w:t>
            </w:r>
            <w:r w:rsidRPr="009E110C">
              <w:rPr>
                <w:rFonts w:ascii="Times New Roman" w:hAnsi="Times New Roman" w:cs="Times New Roman"/>
                <w:i/>
                <w:sz w:val="24"/>
                <w:szCs w:val="24"/>
              </w:rPr>
              <w:t>умножение и деление.</w:t>
            </w:r>
          </w:p>
          <w:p w:rsidR="00462A19" w:rsidRPr="009E110C" w:rsidRDefault="00462A19" w:rsidP="00387772">
            <w:pPr>
              <w:spacing w:after="0" w:line="240" w:lineRule="auto"/>
              <w:rPr>
                <w:rFonts w:ascii="Times New Roman" w:hAnsi="Times New Roman" w:cs="Times New Roman"/>
                <w:i/>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Вычислять </w:t>
            </w:r>
            <w:r w:rsidRPr="009E110C">
              <w:rPr>
                <w:rFonts w:ascii="Times New Roman" w:hAnsi="Times New Roman" w:cs="Times New Roman"/>
                <w:sz w:val="24"/>
                <w:szCs w:val="24"/>
              </w:rPr>
              <w:t>значение выражений с двумя переменными при заданных значениях входящих в них букв, используя правила о порядке выполнения действий в числовых выражениях, свойства сложения, прикидку результата.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уравнения на нахождение неизвестного множителя, неизвестного делимого, неизвестного делителя.</w:t>
            </w:r>
          </w:p>
          <w:p w:rsidR="00462A19" w:rsidRPr="00C57787" w:rsidRDefault="00462A19" w:rsidP="00387772">
            <w:pPr>
              <w:spacing w:after="0" w:line="240" w:lineRule="auto"/>
              <w:rPr>
                <w:rFonts w:ascii="Times New Roman" w:hAnsi="Times New Roman" w:cs="Times New Roman"/>
                <w:sz w:val="24"/>
                <w:szCs w:val="24"/>
                <w:u w:val="words"/>
              </w:rPr>
            </w:pPr>
            <w:r w:rsidRPr="009E110C">
              <w:rPr>
                <w:rFonts w:ascii="Times New Roman" w:hAnsi="Times New Roman" w:cs="Times New Roman"/>
                <w:b/>
                <w:sz w:val="24"/>
                <w:szCs w:val="24"/>
              </w:rPr>
              <w:t>Разъяснять</w:t>
            </w:r>
            <w:r w:rsidRPr="009E110C">
              <w:rPr>
                <w:rFonts w:ascii="Times New Roman" w:hAnsi="Times New Roman" w:cs="Times New Roman"/>
                <w:sz w:val="24"/>
                <w:szCs w:val="24"/>
              </w:rPr>
              <w:t xml:space="preserve"> смысл деления с остатком,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деление с остатком и </w:t>
            </w:r>
            <w:r w:rsidRPr="009E110C">
              <w:rPr>
                <w:rFonts w:ascii="Times New Roman" w:hAnsi="Times New Roman" w:cs="Times New Roman"/>
                <w:b/>
                <w:sz w:val="24"/>
                <w:szCs w:val="24"/>
              </w:rPr>
              <w:t>проверять</w:t>
            </w:r>
            <w:r w:rsidRPr="009E110C">
              <w:rPr>
                <w:rFonts w:ascii="Times New Roman" w:hAnsi="Times New Roman" w:cs="Times New Roman"/>
                <w:sz w:val="24"/>
                <w:szCs w:val="24"/>
              </w:rPr>
              <w:t xml:space="preserve"> правильность деления с остатком.</w:t>
            </w:r>
            <w:r w:rsidRPr="009E110C">
              <w:rPr>
                <w:rFonts w:ascii="Times New Roman" w:hAnsi="Times New Roman" w:cs="Times New Roman"/>
                <w:sz w:val="24"/>
                <w:szCs w:val="24"/>
              </w:rPr>
              <w:br/>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текстовые задачи арифметическим способом.</w:t>
            </w:r>
            <w:r w:rsidRPr="009E110C">
              <w:rPr>
                <w:rFonts w:ascii="Times New Roman" w:hAnsi="Times New Roman" w:cs="Times New Roman"/>
                <w:sz w:val="24"/>
                <w:szCs w:val="24"/>
                <w:u w:val="single"/>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творческого  и поискового характера.</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требующие соотнесения рисунка с высказываниями, содержащими логические связки: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«если не …, то», «если не …, то не …»;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преобразование геометрических фигур по заданным условиям.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практические задачи с жизненными сюжетами.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Проводить</w:t>
            </w:r>
            <w:r w:rsidRPr="009E110C">
              <w:rPr>
                <w:rFonts w:ascii="Times New Roman" w:hAnsi="Times New Roman" w:cs="Times New Roman"/>
                <w:sz w:val="24"/>
                <w:szCs w:val="24"/>
              </w:rPr>
              <w:t xml:space="preserve"> сбор информации, чтобы </w:t>
            </w:r>
            <w:r w:rsidRPr="009E110C">
              <w:rPr>
                <w:rFonts w:ascii="Times New Roman" w:hAnsi="Times New Roman" w:cs="Times New Roman"/>
                <w:b/>
                <w:sz w:val="24"/>
                <w:szCs w:val="24"/>
              </w:rPr>
              <w:t>дополнять</w:t>
            </w:r>
            <w:r w:rsidRPr="009E110C">
              <w:rPr>
                <w:rFonts w:ascii="Times New Roman" w:hAnsi="Times New Roman" w:cs="Times New Roman"/>
                <w:sz w:val="24"/>
                <w:szCs w:val="24"/>
              </w:rPr>
              <w:t xml:space="preserve"> условия задач с недостающими данными,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их.</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решения задачи.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парах, </w:t>
            </w: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результат работы.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результаты продвижения по теме, проявлять</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личностную заинтересованность в приобретении и расширении знаний и </w:t>
            </w:r>
            <w:r w:rsidRPr="009E110C">
              <w:rPr>
                <w:rFonts w:ascii="Times New Roman" w:hAnsi="Times New Roman" w:cs="Times New Roman"/>
                <w:sz w:val="24"/>
                <w:szCs w:val="24"/>
              </w:rPr>
              <w:lastRenderedPageBreak/>
              <w:t xml:space="preserve">способов действий. </w:t>
            </w:r>
            <w:r w:rsidRPr="009E110C">
              <w:rPr>
                <w:rFonts w:ascii="Times New Roman" w:hAnsi="Times New Roman" w:cs="Times New Roman"/>
                <w:b/>
                <w:sz w:val="24"/>
                <w:szCs w:val="24"/>
              </w:rPr>
              <w:t xml:space="preserve">Анализировать </w:t>
            </w:r>
            <w:r w:rsidRPr="009E110C">
              <w:rPr>
                <w:rFonts w:ascii="Times New Roman" w:hAnsi="Times New Roman" w:cs="Times New Roman"/>
                <w:sz w:val="24"/>
                <w:szCs w:val="24"/>
              </w:rPr>
              <w:t>свои действия и управлять ими.</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от 1 до 1 000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Нумерация (13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Нумерация (13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Устная и письменная нумерация. Разряды счетных единиц. </w:t>
            </w:r>
            <w:r w:rsidRPr="009E110C">
              <w:rPr>
                <w:rFonts w:ascii="Times New Roman" w:hAnsi="Times New Roman" w:cs="Times New Roman"/>
                <w:sz w:val="24"/>
                <w:szCs w:val="24"/>
              </w:rPr>
              <w:br/>
              <w:t>Натуральная последовательность трехзначных чисел.</w:t>
            </w:r>
            <w:r w:rsidRPr="009E110C">
              <w:rPr>
                <w:rFonts w:ascii="Times New Roman" w:hAnsi="Times New Roman" w:cs="Times New Roman"/>
                <w:sz w:val="24"/>
                <w:szCs w:val="24"/>
              </w:rPr>
              <w:br/>
              <w:t>Увеличение и уменьшение числа в 10 раз, в 100 раз.</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Замена трехзначного числа суммой разрядных слагаемых.</w:t>
            </w:r>
          </w:p>
          <w:p w:rsidR="00462A19" w:rsidRPr="00C57787"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Сравнение трехзначных чисел. Определение общего числа единиц (десятков, сотен) в числе </w:t>
            </w:r>
            <w:r w:rsidRPr="009E110C">
              <w:rPr>
                <w:rFonts w:ascii="Times New Roman" w:hAnsi="Times New Roman" w:cs="Times New Roman"/>
                <w:b/>
                <w:sz w:val="24"/>
                <w:szCs w:val="24"/>
              </w:rPr>
              <w:t>(9 ч)</w:t>
            </w:r>
            <w:r w:rsidRPr="009E110C">
              <w:rPr>
                <w:rFonts w:ascii="Times New Roman" w:hAnsi="Times New Roman" w:cs="Times New Roman"/>
                <w:sz w:val="24"/>
                <w:szCs w:val="24"/>
              </w:rPr>
              <w:br/>
              <w:t xml:space="preserve">Единицы массы — килограмм, грамм </w:t>
            </w:r>
            <w:r w:rsidRPr="009E110C">
              <w:rPr>
                <w:rFonts w:ascii="Times New Roman" w:hAnsi="Times New Roman" w:cs="Times New Roman"/>
                <w:b/>
                <w:sz w:val="24"/>
                <w:szCs w:val="24"/>
              </w:rPr>
              <w:t>(1 ч)</w:t>
            </w:r>
            <w:r w:rsidRPr="009E110C">
              <w:rPr>
                <w:rFonts w:ascii="Times New Roman" w:hAnsi="Times New Roman" w:cs="Times New Roman"/>
                <w:sz w:val="24"/>
                <w:szCs w:val="24"/>
              </w:rPr>
              <w:br/>
            </w:r>
            <w:r w:rsidRPr="009E110C">
              <w:rPr>
                <w:rFonts w:ascii="Times New Roman" w:hAnsi="Times New Roman" w:cs="Times New Roman"/>
                <w:i/>
                <w:sz w:val="24"/>
                <w:szCs w:val="24"/>
              </w:rPr>
              <w:t>«Странички для любознательных»</w:t>
            </w:r>
            <w:r w:rsidRPr="009E110C">
              <w:rPr>
                <w:rFonts w:ascii="Times New Roman" w:hAnsi="Times New Roman" w:cs="Times New Roman"/>
                <w:sz w:val="24"/>
                <w:szCs w:val="24"/>
              </w:rPr>
              <w:t xml:space="preserve"> - задания творческого и поискового характера: задачи – расчёты; обозначение чисел римскими цифрами </w:t>
            </w:r>
            <w:r w:rsidRPr="009E110C">
              <w:rPr>
                <w:rFonts w:ascii="Times New Roman" w:hAnsi="Times New Roman" w:cs="Times New Roman"/>
                <w:b/>
                <w:sz w:val="24"/>
                <w:szCs w:val="24"/>
              </w:rPr>
              <w:t>(1ч)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трехзначные числа.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трехзначные числа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результат сравнения.</w:t>
            </w:r>
            <w:r w:rsidRPr="009E110C">
              <w:rPr>
                <w:rFonts w:ascii="Times New Roman" w:hAnsi="Times New Roman" w:cs="Times New Roman"/>
                <w:sz w:val="24"/>
                <w:szCs w:val="24"/>
              </w:rPr>
              <w:br/>
            </w:r>
            <w:r w:rsidRPr="009E110C">
              <w:rPr>
                <w:rFonts w:ascii="Times New Roman" w:hAnsi="Times New Roman" w:cs="Times New Roman"/>
                <w:b/>
                <w:sz w:val="24"/>
                <w:szCs w:val="24"/>
              </w:rPr>
              <w:t>Заменять</w:t>
            </w:r>
            <w:r w:rsidRPr="009E110C">
              <w:rPr>
                <w:rFonts w:ascii="Times New Roman" w:hAnsi="Times New Roman" w:cs="Times New Roman"/>
                <w:sz w:val="24"/>
                <w:szCs w:val="24"/>
              </w:rPr>
              <w:t xml:space="preserve"> трехзначное число суммой разрядных слагаемых.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заданные числа.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Устанавливать</w:t>
            </w:r>
            <w:r w:rsidRPr="009E110C">
              <w:rPr>
                <w:rFonts w:ascii="Times New Roman" w:hAnsi="Times New Roman" w:cs="Times New Roman"/>
                <w:sz w:val="24"/>
                <w:szCs w:val="24"/>
              </w:rPr>
              <w:t xml:space="preserve"> правило, по которому составлена числовая последовательность, </w:t>
            </w:r>
            <w:r w:rsidRPr="009E110C">
              <w:rPr>
                <w:rFonts w:ascii="Times New Roman" w:hAnsi="Times New Roman" w:cs="Times New Roman"/>
                <w:b/>
                <w:sz w:val="24"/>
                <w:szCs w:val="24"/>
              </w:rPr>
              <w:t>продолжать</w:t>
            </w:r>
            <w:r w:rsidRPr="009E110C">
              <w:rPr>
                <w:rFonts w:ascii="Times New Roman" w:hAnsi="Times New Roman" w:cs="Times New Roman"/>
                <w:sz w:val="24"/>
                <w:szCs w:val="24"/>
              </w:rPr>
              <w:t xml:space="preserve"> ее, или </w:t>
            </w:r>
            <w:r w:rsidRPr="009E110C">
              <w:rPr>
                <w:rFonts w:ascii="Times New Roman" w:hAnsi="Times New Roman" w:cs="Times New Roman"/>
                <w:b/>
                <w:sz w:val="24"/>
                <w:szCs w:val="24"/>
              </w:rPr>
              <w:t>восстанавливать</w:t>
            </w:r>
            <w:r w:rsidRPr="009E110C">
              <w:rPr>
                <w:rFonts w:ascii="Times New Roman" w:hAnsi="Times New Roman" w:cs="Times New Roman"/>
                <w:sz w:val="24"/>
                <w:szCs w:val="24"/>
              </w:rPr>
              <w:t xml:space="preserve"> пропущенные в ней числа.</w:t>
            </w:r>
            <w:r w:rsidRPr="009E110C">
              <w:rPr>
                <w:rFonts w:ascii="Times New Roman" w:hAnsi="Times New Roman" w:cs="Times New Roman"/>
                <w:sz w:val="24"/>
                <w:szCs w:val="24"/>
              </w:rPr>
              <w:br/>
            </w:r>
            <w:r w:rsidRPr="009E110C">
              <w:rPr>
                <w:rFonts w:ascii="Times New Roman" w:hAnsi="Times New Roman" w:cs="Times New Roman"/>
                <w:b/>
                <w:sz w:val="24"/>
                <w:szCs w:val="24"/>
              </w:rPr>
              <w:t>Группировать</w:t>
            </w:r>
            <w:r w:rsidRPr="009E110C">
              <w:rPr>
                <w:rFonts w:ascii="Times New Roman" w:hAnsi="Times New Roman" w:cs="Times New Roman"/>
                <w:sz w:val="24"/>
                <w:szCs w:val="24"/>
              </w:rPr>
              <w:t xml:space="preserve"> числа по заданному или самостоятельно установленному основанию.</w:t>
            </w:r>
            <w:r w:rsidRPr="009E110C">
              <w:rPr>
                <w:rFonts w:ascii="Times New Roman" w:hAnsi="Times New Roman" w:cs="Times New Roman"/>
                <w:sz w:val="24"/>
                <w:szCs w:val="24"/>
              </w:rPr>
              <w:br/>
            </w: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 массы в другие.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предметы по массе, упорядочивать их.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Выполнять </w:t>
            </w:r>
            <w:r w:rsidRPr="009E110C">
              <w:rPr>
                <w:rFonts w:ascii="Times New Roman" w:hAnsi="Times New Roman" w:cs="Times New Roman"/>
                <w:sz w:val="24"/>
                <w:szCs w:val="24"/>
              </w:rPr>
              <w:t>задания творческого и поискового хар</w:t>
            </w:r>
            <w:r w:rsidRPr="009E110C">
              <w:rPr>
                <w:rFonts w:ascii="Times New Roman" w:hAnsi="Times New Roman" w:cs="Times New Roman"/>
                <w:b/>
                <w:sz w:val="24"/>
                <w:szCs w:val="24"/>
              </w:rPr>
              <w:t>а</w:t>
            </w:r>
            <w:r w:rsidRPr="009E110C">
              <w:rPr>
                <w:rFonts w:ascii="Times New Roman" w:hAnsi="Times New Roman" w:cs="Times New Roman"/>
                <w:sz w:val="24"/>
                <w:szCs w:val="24"/>
              </w:rPr>
              <w:t xml:space="preserve">ктера: </w:t>
            </w:r>
            <w:r w:rsidRPr="009E110C">
              <w:rPr>
                <w:rFonts w:ascii="Times New Roman" w:hAnsi="Times New Roman" w:cs="Times New Roman"/>
                <w:b/>
                <w:sz w:val="24"/>
                <w:szCs w:val="24"/>
              </w:rPr>
              <w:t xml:space="preserve">читать и записывать </w:t>
            </w:r>
            <w:r w:rsidRPr="009E110C">
              <w:rPr>
                <w:rFonts w:ascii="Times New Roman" w:hAnsi="Times New Roman" w:cs="Times New Roman"/>
                <w:sz w:val="24"/>
                <w:szCs w:val="24"/>
              </w:rPr>
              <w:t xml:space="preserve">числа римскими цифрами; </w:t>
            </w: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позиционную десятичную систему счисления с римской непозиционной системой записи чисел. </w:t>
            </w: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записи, представленные римскими цифрами, на  циферблатах часов, в оглавлении книг, в обозначении веков.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Анализировать </w:t>
            </w:r>
            <w:r w:rsidRPr="009E110C">
              <w:rPr>
                <w:rFonts w:ascii="Times New Roman" w:hAnsi="Times New Roman" w:cs="Times New Roman"/>
                <w:sz w:val="24"/>
                <w:szCs w:val="24"/>
              </w:rPr>
              <w:t>достигнутые результаты и недочёты, проявлять личностную заинтересованность в расширении знаний и способов действий.</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Четвертая четверть (32 ч)</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от 1 до 1 000</w:t>
            </w:r>
          </w:p>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Сложение и вычитание (10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Приемы устного сложения и вычитания в пределах 1 000 (3 ч)</w:t>
            </w:r>
            <w:r w:rsidRPr="009E110C">
              <w:rPr>
                <w:rFonts w:ascii="Times New Roman" w:hAnsi="Times New Roman" w:cs="Times New Roman"/>
                <w:sz w:val="24"/>
                <w:szCs w:val="24"/>
              </w:rPr>
              <w:br/>
              <w:t xml:space="preserve">Приемы устных вычислений, в случаях, сводимых к действиям в пределах 100 (900+ 20, 500 — 80, 120 • 7, 300 : 6 и др.) —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Алгоритмы письменного сложения и вычитания в пределах 1 000 (7 ч)</w:t>
            </w:r>
            <w:r w:rsidRPr="009E110C">
              <w:rPr>
                <w:rFonts w:ascii="Times New Roman" w:hAnsi="Times New Roman" w:cs="Times New Roman"/>
                <w:sz w:val="24"/>
                <w:szCs w:val="24"/>
              </w:rPr>
              <w:br/>
              <w:t xml:space="preserve">Приемы письменных вычислений: алгоритм письменного сложения, алгоритм письменного вычитания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Виды треугольников: разносторонний, равнобедренный, равносторонний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i/>
                <w:sz w:val="24"/>
                <w:szCs w:val="24"/>
              </w:rPr>
              <w:lastRenderedPageBreak/>
              <w:t xml:space="preserve">«Странички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логические задачи и задачи повышенного уровня сложности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Взаимная проверка знаний </w:t>
            </w:r>
            <w:r w:rsidRPr="009E110C">
              <w:rPr>
                <w:rFonts w:ascii="Times New Roman" w:hAnsi="Times New Roman" w:cs="Times New Roman"/>
                <w:i/>
                <w:sz w:val="24"/>
                <w:szCs w:val="24"/>
              </w:rPr>
              <w:t>«Помогаем друг другу сделать шаг к успеху»</w:t>
            </w:r>
            <w:r w:rsidRPr="009E110C">
              <w:rPr>
                <w:rFonts w:ascii="Times New Roman" w:hAnsi="Times New Roman" w:cs="Times New Roman"/>
                <w:sz w:val="24"/>
                <w:szCs w:val="24"/>
              </w:rPr>
              <w:t xml:space="preserve">. Работа в паре по тесту «Верно?  Неверно?» </w:t>
            </w:r>
            <w:r w:rsidRPr="009E110C">
              <w:rPr>
                <w:rFonts w:ascii="Times New Roman" w:hAnsi="Times New Roman" w:cs="Times New Roman"/>
                <w:b/>
                <w:sz w:val="24"/>
                <w:szCs w:val="24"/>
              </w:rPr>
              <w:t>(1 ч)</w:t>
            </w:r>
          </w:p>
        </w:tc>
        <w:tc>
          <w:tcPr>
            <w:tcW w:w="7393" w:type="dxa"/>
            <w:shd w:val="clear" w:color="auto" w:fill="auto"/>
          </w:tcPr>
          <w:p w:rsidR="00462A19"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Выполнять</w:t>
            </w:r>
            <w:r w:rsidRPr="009E110C">
              <w:rPr>
                <w:rFonts w:ascii="Times New Roman" w:hAnsi="Times New Roman" w:cs="Times New Roman"/>
                <w:sz w:val="24"/>
                <w:szCs w:val="24"/>
              </w:rPr>
              <w:t xml:space="preserve"> устно вычисления в случаях, сводимых к действиям в пределах 100, используя различные приемы устных вычислений.</w:t>
            </w:r>
            <w:r w:rsidRPr="009E110C">
              <w:rPr>
                <w:rFonts w:ascii="Times New Roman" w:hAnsi="Times New Roman" w:cs="Times New Roman"/>
                <w:sz w:val="24"/>
                <w:szCs w:val="24"/>
              </w:rPr>
              <w:br/>
            </w: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разные способы вычислений, выбирать удобный. </w:t>
            </w: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алгоритмы письменного сложения и вычитания чисел и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эти действия с числами в пределах 1 000.</w:t>
            </w:r>
            <w:r w:rsidRPr="009E110C">
              <w:rPr>
                <w:rFonts w:ascii="Times New Roman" w:hAnsi="Times New Roman" w:cs="Times New Roman"/>
                <w:b/>
                <w:sz w:val="24"/>
                <w:szCs w:val="24"/>
              </w:rPr>
              <w:t>Контролировать</w:t>
            </w:r>
            <w:r w:rsidRPr="009E110C">
              <w:rPr>
                <w:rFonts w:ascii="Times New Roman" w:hAnsi="Times New Roman" w:cs="Times New Roman"/>
                <w:sz w:val="24"/>
                <w:szCs w:val="24"/>
              </w:rPr>
              <w:t xml:space="preserve"> пошагово правильность применения алгоритмов арифметических действий при письменных вычислениях.</w:t>
            </w:r>
            <w:r>
              <w:rPr>
                <w:rFonts w:ascii="Times New Roman" w:hAnsi="Times New Roman" w:cs="Times New Roman"/>
                <w:sz w:val="24"/>
                <w:szCs w:val="24"/>
              </w:rPr>
              <w:t xml:space="preserve"> </w:t>
            </w: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различные </w:t>
            </w:r>
            <w:r w:rsidRPr="009E110C">
              <w:rPr>
                <w:rFonts w:ascii="Times New Roman" w:hAnsi="Times New Roman" w:cs="Times New Roman"/>
                <w:sz w:val="24"/>
                <w:szCs w:val="24"/>
              </w:rPr>
              <w:lastRenderedPageBreak/>
              <w:t>приемы проверки правильности</w:t>
            </w:r>
            <w:r>
              <w:rPr>
                <w:rFonts w:ascii="Times New Roman" w:hAnsi="Times New Roman" w:cs="Times New Roman"/>
                <w:sz w:val="24"/>
                <w:szCs w:val="24"/>
              </w:rPr>
              <w:t xml:space="preserve"> </w:t>
            </w:r>
            <w:r w:rsidRPr="009E110C">
              <w:rPr>
                <w:rFonts w:ascii="Times New Roman" w:hAnsi="Times New Roman" w:cs="Times New Roman"/>
                <w:sz w:val="24"/>
                <w:szCs w:val="24"/>
              </w:rPr>
              <w:t>вычислений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Различать</w:t>
            </w:r>
            <w:r w:rsidRPr="009E110C">
              <w:rPr>
                <w:rFonts w:ascii="Times New Roman" w:hAnsi="Times New Roman" w:cs="Times New Roman"/>
                <w:sz w:val="24"/>
                <w:szCs w:val="24"/>
              </w:rPr>
              <w:t xml:space="preserve"> треугольники по видам (разносторонние и равнобедренные, а среди последних — равносторонние) и </w:t>
            </w:r>
            <w:r w:rsidRPr="009E110C">
              <w:rPr>
                <w:rFonts w:ascii="Times New Roman" w:hAnsi="Times New Roman" w:cs="Times New Roman"/>
                <w:b/>
                <w:sz w:val="24"/>
                <w:szCs w:val="24"/>
              </w:rPr>
              <w:t>называть</w:t>
            </w:r>
            <w:r w:rsidRPr="009E110C">
              <w:rPr>
                <w:rFonts w:ascii="Times New Roman" w:hAnsi="Times New Roman" w:cs="Times New Roman"/>
                <w:sz w:val="24"/>
                <w:szCs w:val="24"/>
              </w:rPr>
              <w:t xml:space="preserve"> их.</w:t>
            </w:r>
            <w:r w:rsidRPr="009E110C">
              <w:rPr>
                <w:rFonts w:ascii="Times New Roman" w:hAnsi="Times New Roman" w:cs="Times New Roman"/>
                <w:sz w:val="24"/>
                <w:szCs w:val="24"/>
              </w:rPr>
              <w:br/>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творческого и поискового характера.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паре. </w:t>
            </w:r>
            <w:r w:rsidRPr="009E110C">
              <w:rPr>
                <w:rFonts w:ascii="Times New Roman" w:hAnsi="Times New Roman" w:cs="Times New Roman"/>
                <w:b/>
                <w:sz w:val="24"/>
                <w:szCs w:val="24"/>
              </w:rPr>
              <w:t>Находить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исправлять</w:t>
            </w:r>
            <w:r w:rsidRPr="009E110C">
              <w:rPr>
                <w:rFonts w:ascii="Times New Roman" w:hAnsi="Times New Roman" w:cs="Times New Roman"/>
                <w:sz w:val="24"/>
                <w:szCs w:val="24"/>
              </w:rPr>
              <w:t xml:space="preserve"> неверные высказывания.</w:t>
            </w:r>
            <w:r w:rsidRPr="009E110C">
              <w:rPr>
                <w:rFonts w:ascii="Times New Roman" w:hAnsi="Times New Roman" w:cs="Times New Roman"/>
                <w:b/>
                <w:sz w:val="24"/>
                <w:szCs w:val="24"/>
              </w:rPr>
              <w:t xml:space="preserve"> Излагать и отстаивать </w:t>
            </w:r>
            <w:r w:rsidRPr="009E110C">
              <w:rPr>
                <w:rFonts w:ascii="Times New Roman" w:hAnsi="Times New Roman" w:cs="Times New Roman"/>
                <w:sz w:val="24"/>
                <w:szCs w:val="24"/>
              </w:rPr>
              <w:t>свое мнение</w:t>
            </w:r>
            <w:r w:rsidRPr="009E110C">
              <w:rPr>
                <w:rFonts w:ascii="Times New Roman" w:hAnsi="Times New Roman" w:cs="Times New Roman"/>
                <w:b/>
                <w:sz w:val="24"/>
                <w:szCs w:val="24"/>
              </w:rPr>
              <w:t>, аргументировать</w:t>
            </w:r>
            <w:r w:rsidRPr="009E110C">
              <w:rPr>
                <w:rFonts w:ascii="Times New Roman" w:hAnsi="Times New Roman" w:cs="Times New Roman"/>
                <w:sz w:val="24"/>
                <w:szCs w:val="24"/>
              </w:rPr>
              <w:t xml:space="preserve"> свою точку зрения, </w:t>
            </w: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точку зрения товарища.</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Умножение и деление (12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Приемы устных вычислений (4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Приемы устного умножения и деления (</w:t>
            </w:r>
            <w:r w:rsidRPr="009E110C">
              <w:rPr>
                <w:rFonts w:ascii="Times New Roman" w:hAnsi="Times New Roman" w:cs="Times New Roman"/>
                <w:b/>
                <w:sz w:val="24"/>
                <w:szCs w:val="24"/>
              </w:rPr>
              <w:t>3 ч</w:t>
            </w:r>
            <w:r w:rsidRPr="009E110C">
              <w:rPr>
                <w:rFonts w:ascii="Times New Roman" w:hAnsi="Times New Roman" w:cs="Times New Roman"/>
                <w:sz w:val="24"/>
                <w:szCs w:val="24"/>
              </w:rPr>
              <w:t>)</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Виды треугольников: прямоугольный, тупоугольный, остроугольный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Прием письменного умножения и деления на однозначное число (8 ч)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Прием письменного умножения  на однозначное число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Прием письменного деления на однозначное число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Знакомство с калькулятором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знаний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различные приемы для устных вычислений.</w:t>
            </w:r>
            <w:r w:rsidRPr="009E110C">
              <w:rPr>
                <w:rFonts w:ascii="Times New Roman" w:hAnsi="Times New Roman" w:cs="Times New Roman"/>
                <w:sz w:val="24"/>
                <w:szCs w:val="24"/>
              </w:rPr>
              <w:br/>
            </w: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разные способы вычислений, </w:t>
            </w:r>
            <w:r w:rsidRPr="009E110C">
              <w:rPr>
                <w:rFonts w:ascii="Times New Roman" w:hAnsi="Times New Roman" w:cs="Times New Roman"/>
                <w:b/>
                <w:sz w:val="24"/>
                <w:szCs w:val="24"/>
              </w:rPr>
              <w:t xml:space="preserve">выбирать </w:t>
            </w:r>
            <w:r w:rsidRPr="009E110C">
              <w:rPr>
                <w:rFonts w:ascii="Times New Roman" w:hAnsi="Times New Roman" w:cs="Times New Roman"/>
                <w:sz w:val="24"/>
                <w:szCs w:val="24"/>
              </w:rPr>
              <w:t xml:space="preserve">удобный.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Различать</w:t>
            </w:r>
            <w:r w:rsidRPr="009E110C">
              <w:rPr>
                <w:rFonts w:ascii="Times New Roman" w:hAnsi="Times New Roman" w:cs="Times New Roman"/>
                <w:sz w:val="24"/>
                <w:szCs w:val="24"/>
              </w:rPr>
              <w:t xml:space="preserve"> треугольники: прямоугольный, тупоугольный,</w:t>
            </w:r>
            <w:r w:rsidRPr="009E110C">
              <w:rPr>
                <w:rFonts w:ascii="Times New Roman" w:hAnsi="Times New Roman" w:cs="Times New Roman"/>
                <w:sz w:val="24"/>
                <w:szCs w:val="24"/>
              </w:rPr>
              <w:br/>
              <w:t xml:space="preserve">остроугольный. </w:t>
            </w:r>
            <w:r w:rsidRPr="009E110C">
              <w:rPr>
                <w:rFonts w:ascii="Times New Roman" w:hAnsi="Times New Roman" w:cs="Times New Roman"/>
                <w:b/>
                <w:sz w:val="24"/>
                <w:szCs w:val="24"/>
              </w:rPr>
              <w:t>Находить</w:t>
            </w:r>
            <w:r w:rsidRPr="009E110C">
              <w:rPr>
                <w:rFonts w:ascii="Times New Roman" w:hAnsi="Times New Roman" w:cs="Times New Roman"/>
                <w:sz w:val="24"/>
                <w:szCs w:val="24"/>
              </w:rPr>
              <w:t xml:space="preserve"> их в более сложных фигурах.</w:t>
            </w:r>
            <w:r w:rsidRPr="009E110C">
              <w:rPr>
                <w:rFonts w:ascii="Times New Roman" w:hAnsi="Times New Roman" w:cs="Times New Roman"/>
                <w:sz w:val="24"/>
                <w:szCs w:val="24"/>
              </w:rPr>
              <w:br/>
            </w: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алгоритмы письменного умножения и деления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многозначного числа на однозначное и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эти </w:t>
            </w:r>
            <w:r w:rsidRPr="009E110C">
              <w:rPr>
                <w:rFonts w:ascii="Times New Roman" w:hAnsi="Times New Roman" w:cs="Times New Roman"/>
                <w:b/>
                <w:sz w:val="24"/>
                <w:szCs w:val="24"/>
              </w:rPr>
              <w:t>действия</w:t>
            </w:r>
            <w:r w:rsidRPr="009E110C">
              <w:rPr>
                <w:rFonts w:ascii="Times New Roman" w:hAnsi="Times New Roman" w:cs="Times New Roman"/>
                <w:sz w:val="24"/>
                <w:szCs w:val="24"/>
              </w:rPr>
              <w:t>.</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различные приемы проверки правильности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вычислений, в том числе и калькулятор.</w:t>
            </w:r>
          </w:p>
          <w:p w:rsidR="00462A19" w:rsidRPr="009E110C" w:rsidRDefault="00462A19" w:rsidP="00387772">
            <w:pPr>
              <w:spacing w:after="0" w:line="240" w:lineRule="auto"/>
              <w:rPr>
                <w:rFonts w:ascii="Times New Roman" w:hAnsi="Times New Roman" w:cs="Times New Roman"/>
                <w:sz w:val="24"/>
                <w:szCs w:val="24"/>
              </w:rPr>
            </w:pPr>
          </w:p>
        </w:tc>
      </w:tr>
      <w:tr w:rsidR="00462A19" w:rsidRPr="009E110C" w:rsidTr="00387772">
        <w:tc>
          <w:tcPr>
            <w:tcW w:w="14786" w:type="dxa"/>
            <w:gridSpan w:val="2"/>
            <w:shd w:val="clear" w:color="auto" w:fill="auto"/>
          </w:tcPr>
          <w:p w:rsidR="00462A19" w:rsidRPr="009E110C" w:rsidRDefault="00462A19" w:rsidP="00387772">
            <w:pPr>
              <w:spacing w:line="240" w:lineRule="auto"/>
              <w:rPr>
                <w:rFonts w:ascii="Times New Roman" w:hAnsi="Times New Roman" w:cs="Times New Roman"/>
                <w:b/>
                <w:sz w:val="24"/>
                <w:szCs w:val="24"/>
              </w:rPr>
            </w:pPr>
            <w:r w:rsidRPr="009E110C">
              <w:rPr>
                <w:rFonts w:ascii="Times New Roman" w:hAnsi="Times New Roman" w:cs="Times New Roman"/>
                <w:b/>
                <w:sz w:val="24"/>
                <w:szCs w:val="24"/>
              </w:rPr>
              <w:t>Итоговое повторение «Что узнали, чему научились в 3 классе» (9 ч)</w:t>
            </w:r>
          </w:p>
          <w:p w:rsidR="00462A19" w:rsidRPr="009E110C" w:rsidRDefault="00462A19" w:rsidP="00387772">
            <w:pPr>
              <w:spacing w:line="240" w:lineRule="auto"/>
              <w:rPr>
                <w:rFonts w:ascii="Times New Roman" w:hAnsi="Times New Roman" w:cs="Times New Roman"/>
                <w:sz w:val="24"/>
                <w:szCs w:val="24"/>
              </w:rPr>
            </w:pPr>
            <w:r w:rsidRPr="009E110C">
              <w:rPr>
                <w:rFonts w:ascii="Times New Roman" w:hAnsi="Times New Roman" w:cs="Times New Roman"/>
                <w:b/>
                <w:sz w:val="24"/>
                <w:szCs w:val="24"/>
              </w:rPr>
              <w:t>Проверка знаний (1 ч)</w:t>
            </w:r>
          </w:p>
        </w:tc>
      </w:tr>
    </w:tbl>
    <w:p w:rsidR="00462A19" w:rsidRDefault="00462A19" w:rsidP="00462A19">
      <w:pPr>
        <w:spacing w:line="240" w:lineRule="auto"/>
        <w:rPr>
          <w:rFonts w:ascii="Times New Roman" w:hAnsi="Times New Roman" w:cs="Times New Roman"/>
          <w:b/>
          <w:sz w:val="24"/>
          <w:szCs w:val="24"/>
        </w:rPr>
      </w:pPr>
    </w:p>
    <w:p w:rsidR="00462A19" w:rsidRPr="009E110C" w:rsidRDefault="00462A19" w:rsidP="00462A1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9E110C">
        <w:rPr>
          <w:rFonts w:ascii="Times New Roman" w:hAnsi="Times New Roman" w:cs="Times New Roman"/>
          <w:b/>
          <w:sz w:val="24"/>
          <w:szCs w:val="24"/>
        </w:rPr>
        <w:t>4 класс  (136 ч)</w:t>
      </w:r>
    </w:p>
    <w:p w:rsidR="00462A19" w:rsidRPr="009E110C"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 11. Самостоятельная работа – 2. Проект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0"/>
        <w:gridCol w:w="4800"/>
      </w:tblGrid>
      <w:tr w:rsidR="00462A19" w:rsidRPr="009E110C" w:rsidTr="00387772">
        <w:tc>
          <w:tcPr>
            <w:tcW w:w="7393" w:type="dxa"/>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Тематическое планирование</w:t>
            </w:r>
          </w:p>
        </w:tc>
        <w:tc>
          <w:tcPr>
            <w:tcW w:w="7393" w:type="dxa"/>
            <w:shd w:val="clear" w:color="auto" w:fill="auto"/>
          </w:tcPr>
          <w:p w:rsidR="00462A19" w:rsidRPr="009E110C" w:rsidRDefault="00462A19" w:rsidP="00387772">
            <w:pPr>
              <w:spacing w:line="240" w:lineRule="auto"/>
              <w:jc w:val="center"/>
              <w:rPr>
                <w:rFonts w:ascii="Times New Roman" w:hAnsi="Times New Roman" w:cs="Times New Roman"/>
                <w:sz w:val="24"/>
                <w:szCs w:val="24"/>
              </w:rPr>
            </w:pPr>
            <w:r w:rsidRPr="009E110C">
              <w:rPr>
                <w:rFonts w:ascii="Times New Roman" w:hAnsi="Times New Roman" w:cs="Times New Roman"/>
                <w:b/>
                <w:sz w:val="24"/>
                <w:szCs w:val="24"/>
              </w:rPr>
              <w:t>Характеристика деятельности учащихся</w:t>
            </w:r>
          </w:p>
        </w:tc>
      </w:tr>
      <w:tr w:rsidR="00462A19" w:rsidRPr="009E110C" w:rsidTr="00387772">
        <w:tc>
          <w:tcPr>
            <w:tcW w:w="14786" w:type="dxa"/>
            <w:gridSpan w:val="2"/>
            <w:shd w:val="clear" w:color="auto" w:fill="auto"/>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Первая четверть (36 ч)</w:t>
            </w:r>
            <w:r w:rsidRPr="009E110C">
              <w:rPr>
                <w:rFonts w:ascii="Times New Roman" w:hAnsi="Times New Roman" w:cs="Times New Roman"/>
                <w:b/>
                <w:sz w:val="24"/>
                <w:szCs w:val="24"/>
              </w:rPr>
              <w:br/>
              <w:t>Числа от 1 до 1 000</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Повторение (13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Повторение (10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 Нумерация </w:t>
            </w:r>
            <w:r w:rsidRPr="009E110C">
              <w:rPr>
                <w:rFonts w:ascii="Times New Roman" w:hAnsi="Times New Roman" w:cs="Times New Roman"/>
                <w:b/>
                <w:sz w:val="24"/>
                <w:szCs w:val="24"/>
              </w:rPr>
              <w:t xml:space="preserve">(1 ч) </w:t>
            </w:r>
            <w:r w:rsidRPr="009E110C">
              <w:rPr>
                <w:rFonts w:ascii="Times New Roman" w:hAnsi="Times New Roman" w:cs="Times New Roman"/>
                <w:sz w:val="24"/>
                <w:szCs w:val="24"/>
              </w:rPr>
              <w:t xml:space="preserve">Четыре арифметических действия </w:t>
            </w:r>
            <w:r w:rsidRPr="009E110C">
              <w:rPr>
                <w:rFonts w:ascii="Times New Roman" w:hAnsi="Times New Roman" w:cs="Times New Roman"/>
                <w:b/>
                <w:sz w:val="24"/>
                <w:szCs w:val="24"/>
              </w:rPr>
              <w:t>(9 ч)</w:t>
            </w:r>
            <w:r w:rsidRPr="009E110C">
              <w:rPr>
                <w:rFonts w:ascii="Times New Roman" w:hAnsi="Times New Roman" w:cs="Times New Roman"/>
                <w:b/>
                <w:sz w:val="24"/>
                <w:szCs w:val="24"/>
              </w:rPr>
              <w:br/>
              <w:t>Столбчатые диаграммы (1 ч)</w:t>
            </w:r>
            <w:r w:rsidRPr="009E110C">
              <w:rPr>
                <w:rFonts w:ascii="Times New Roman" w:hAnsi="Times New Roman" w:cs="Times New Roman"/>
                <w:b/>
                <w:sz w:val="24"/>
                <w:szCs w:val="24"/>
              </w:rPr>
              <w:br/>
            </w:r>
            <w:r w:rsidRPr="009E110C">
              <w:rPr>
                <w:rFonts w:ascii="Times New Roman" w:hAnsi="Times New Roman" w:cs="Times New Roman"/>
                <w:sz w:val="24"/>
                <w:szCs w:val="24"/>
              </w:rPr>
              <w:t>Знакомство со столбчатыми диаграммами. Чтение и составление столбчатых диаграмм.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lastRenderedPageBreak/>
              <w:t xml:space="preserve">Взаимная проверка знаний  </w:t>
            </w:r>
            <w:r w:rsidRPr="009E110C">
              <w:rPr>
                <w:rFonts w:ascii="Times New Roman" w:hAnsi="Times New Roman" w:cs="Times New Roman"/>
                <w:i/>
                <w:sz w:val="24"/>
                <w:szCs w:val="24"/>
              </w:rPr>
              <w:t>«Помогаем друг другу сделать шаг к успеху»</w:t>
            </w:r>
            <w:r w:rsidRPr="009E110C">
              <w:rPr>
                <w:rFonts w:ascii="Times New Roman" w:hAnsi="Times New Roman" w:cs="Times New Roman"/>
                <w:sz w:val="24"/>
                <w:szCs w:val="24"/>
              </w:rPr>
              <w:t xml:space="preserve">. Работа в паре по тесту «Верно? Неверно?» </w:t>
            </w:r>
            <w:r w:rsidRPr="009E110C">
              <w:rPr>
                <w:rFonts w:ascii="Times New Roman" w:hAnsi="Times New Roman" w:cs="Times New Roman"/>
                <w:b/>
                <w:sz w:val="24"/>
                <w:szCs w:val="24"/>
              </w:rPr>
              <w:t>(1 ч)</w:t>
            </w:r>
          </w:p>
          <w:p w:rsidR="00462A19" w:rsidRPr="00C62B4E" w:rsidRDefault="00462A19" w:rsidP="00387772">
            <w:pPr>
              <w:spacing w:after="0" w:line="240" w:lineRule="auto"/>
              <w:rPr>
                <w:rFonts w:ascii="Times New Roman" w:hAnsi="Times New Roman" w:cs="Times New Roman"/>
                <w:sz w:val="24"/>
                <w:szCs w:val="24"/>
              </w:rPr>
            </w:pPr>
            <w:r w:rsidRPr="00C62B4E">
              <w:rPr>
                <w:rFonts w:ascii="Times New Roman" w:hAnsi="Times New Roman" w:cs="Times New Roman"/>
                <w:sz w:val="24"/>
                <w:szCs w:val="24"/>
              </w:rPr>
              <w:t xml:space="preserve">Контроль знаний </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Читать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строить</w:t>
            </w:r>
            <w:r w:rsidRPr="009E110C">
              <w:rPr>
                <w:rFonts w:ascii="Times New Roman" w:hAnsi="Times New Roman" w:cs="Times New Roman"/>
                <w:sz w:val="24"/>
                <w:szCs w:val="24"/>
              </w:rPr>
              <w:t xml:space="preserve"> столбчатые диаграммы.</w:t>
            </w:r>
          </w:p>
          <w:p w:rsidR="00462A19" w:rsidRPr="009E110C" w:rsidRDefault="00462A19" w:rsidP="00387772">
            <w:pPr>
              <w:spacing w:after="0" w:line="240" w:lineRule="auto"/>
              <w:rPr>
                <w:rFonts w:ascii="Times New Roman" w:hAnsi="Times New Roman" w:cs="Times New Roman"/>
                <w:b/>
                <w:sz w:val="24"/>
                <w:szCs w:val="24"/>
                <w:u w:val="single"/>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w:t>
            </w:r>
            <w:r w:rsidRPr="009E110C">
              <w:rPr>
                <w:rFonts w:ascii="Times New Roman" w:hAnsi="Times New Roman" w:cs="Times New Roman"/>
                <w:b/>
                <w:sz w:val="24"/>
                <w:szCs w:val="24"/>
              </w:rPr>
              <w:t>Находить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исправлять</w:t>
            </w:r>
            <w:r w:rsidRPr="009E110C">
              <w:rPr>
                <w:rFonts w:ascii="Times New Roman" w:hAnsi="Times New Roman" w:cs="Times New Roman"/>
                <w:sz w:val="24"/>
                <w:szCs w:val="24"/>
              </w:rPr>
              <w:t xml:space="preserve"> неверные высказывания. </w:t>
            </w:r>
            <w:r w:rsidRPr="009E110C">
              <w:rPr>
                <w:rFonts w:ascii="Times New Roman" w:hAnsi="Times New Roman" w:cs="Times New Roman"/>
                <w:b/>
                <w:sz w:val="24"/>
                <w:szCs w:val="24"/>
              </w:rPr>
              <w:t xml:space="preserve">Излагать и отстаивать </w:t>
            </w:r>
            <w:r w:rsidRPr="009E110C">
              <w:rPr>
                <w:rFonts w:ascii="Times New Roman" w:hAnsi="Times New Roman" w:cs="Times New Roman"/>
                <w:sz w:val="24"/>
                <w:szCs w:val="24"/>
              </w:rPr>
              <w:t>свое мнение</w:t>
            </w:r>
            <w:r w:rsidRPr="009E110C">
              <w:rPr>
                <w:rFonts w:ascii="Times New Roman" w:hAnsi="Times New Roman" w:cs="Times New Roman"/>
                <w:b/>
                <w:sz w:val="24"/>
                <w:szCs w:val="24"/>
              </w:rPr>
              <w:t>, аргументировать</w:t>
            </w:r>
            <w:r w:rsidRPr="009E110C">
              <w:rPr>
                <w:rFonts w:ascii="Times New Roman" w:hAnsi="Times New Roman" w:cs="Times New Roman"/>
                <w:sz w:val="24"/>
                <w:szCs w:val="24"/>
              </w:rPr>
              <w:t xml:space="preserve"> свою точку зрения, </w:t>
            </w: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 xml:space="preserve">точку зрения товарища, </w:t>
            </w:r>
            <w:r w:rsidRPr="009E110C">
              <w:rPr>
                <w:rFonts w:ascii="Times New Roman" w:hAnsi="Times New Roman" w:cs="Times New Roman"/>
                <w:b/>
                <w:sz w:val="24"/>
                <w:szCs w:val="24"/>
              </w:rPr>
              <w:t xml:space="preserve">обсуждать </w:t>
            </w:r>
            <w:r w:rsidRPr="009E110C">
              <w:rPr>
                <w:rFonts w:ascii="Times New Roman" w:hAnsi="Times New Roman" w:cs="Times New Roman"/>
                <w:sz w:val="24"/>
                <w:szCs w:val="24"/>
              </w:rPr>
              <w:t>высказанные мнения.</w:t>
            </w:r>
          </w:p>
        </w:tc>
      </w:tr>
      <w:tr w:rsidR="00462A19" w:rsidRPr="009E110C" w:rsidTr="00387772">
        <w:tc>
          <w:tcPr>
            <w:tcW w:w="14786" w:type="dxa"/>
            <w:gridSpan w:val="2"/>
            <w:shd w:val="clear" w:color="auto" w:fill="auto"/>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Числа, которые больше 1 000</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Нумерация (11 ч)</w:t>
            </w:r>
          </w:p>
        </w:tc>
      </w:tr>
      <w:tr w:rsidR="00462A19" w:rsidRPr="009E110C" w:rsidTr="00387772">
        <w:tc>
          <w:tcPr>
            <w:tcW w:w="7393" w:type="dxa"/>
            <w:shd w:val="clear" w:color="auto" w:fill="auto"/>
          </w:tcPr>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Нумерация (11 ч)</w:t>
            </w:r>
          </w:p>
          <w:p w:rsidR="00462A19"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Новая счетная единица — тысяча. Класс единиц и класс тысяч. Чтение и запись многозначных чисел.</w:t>
            </w:r>
            <w:r w:rsidRPr="009E110C">
              <w:rPr>
                <w:rFonts w:ascii="Times New Roman" w:hAnsi="Times New Roman" w:cs="Times New Roman"/>
                <w:sz w:val="24"/>
                <w:szCs w:val="24"/>
              </w:rPr>
              <w:br/>
              <w:t>Представление многозначных чисел в виде суммы разрядных слагаемых. Сравнение многозначных чисел. Увеличение (уменьшение) числа в 10, 100 и 1 000 раз.</w:t>
            </w:r>
            <w:r w:rsidRPr="009E110C">
              <w:rPr>
                <w:rFonts w:ascii="Times New Roman" w:hAnsi="Times New Roman" w:cs="Times New Roman"/>
                <w:sz w:val="24"/>
                <w:szCs w:val="24"/>
              </w:rPr>
              <w:br/>
              <w:t xml:space="preserve">Выделение в числе общего количества единиц любого разряда. Класс миллионов. Класс миллиардов </w:t>
            </w:r>
            <w:r w:rsidRPr="009E110C">
              <w:rPr>
                <w:rFonts w:ascii="Times New Roman" w:hAnsi="Times New Roman" w:cs="Times New Roman"/>
                <w:b/>
                <w:sz w:val="24"/>
                <w:szCs w:val="24"/>
              </w:rPr>
              <w:t>(9 ч)</w:t>
            </w:r>
          </w:p>
          <w:p w:rsidR="00462A19" w:rsidRPr="002B485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Проект</w:t>
            </w:r>
            <w:r w:rsidRPr="009E110C">
              <w:rPr>
                <w:rFonts w:ascii="Times New Roman" w:hAnsi="Times New Roman" w:cs="Times New Roman"/>
                <w:sz w:val="24"/>
                <w:szCs w:val="24"/>
              </w:rPr>
              <w:t xml:space="preserve"> «Математика вокруг нас». Создание математического справочника «Наш город (село)»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i/>
                <w:sz w:val="24"/>
                <w:szCs w:val="24"/>
              </w:rPr>
              <w:t>(</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br/>
              <w:t>Считать</w:t>
            </w:r>
            <w:r w:rsidRPr="009E110C">
              <w:rPr>
                <w:rFonts w:ascii="Times New Roman" w:hAnsi="Times New Roman" w:cs="Times New Roman"/>
                <w:sz w:val="24"/>
                <w:szCs w:val="24"/>
              </w:rPr>
              <w:t xml:space="preserve"> предметы десятками, сотнями, тысячами.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Читать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записывать</w:t>
            </w:r>
            <w:r w:rsidRPr="009E110C">
              <w:rPr>
                <w:rFonts w:ascii="Times New Roman" w:hAnsi="Times New Roman" w:cs="Times New Roman"/>
                <w:sz w:val="24"/>
                <w:szCs w:val="24"/>
              </w:rPr>
              <w:t xml:space="preserve"> любые числа в пределах миллиона,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Заменять</w:t>
            </w:r>
            <w:r w:rsidRPr="009E110C">
              <w:rPr>
                <w:rFonts w:ascii="Times New Roman" w:hAnsi="Times New Roman" w:cs="Times New Roman"/>
                <w:sz w:val="24"/>
                <w:szCs w:val="24"/>
              </w:rPr>
              <w:t xml:space="preserve"> многозначное число суммой разрядных слагаемых. </w:t>
            </w:r>
            <w:r w:rsidRPr="009E110C">
              <w:rPr>
                <w:rFonts w:ascii="Times New Roman" w:hAnsi="Times New Roman" w:cs="Times New Roman"/>
                <w:b/>
                <w:sz w:val="24"/>
                <w:szCs w:val="24"/>
              </w:rPr>
              <w:t>Выделять</w:t>
            </w:r>
            <w:r w:rsidRPr="009E110C">
              <w:rPr>
                <w:rFonts w:ascii="Times New Roman" w:hAnsi="Times New Roman" w:cs="Times New Roman"/>
                <w:sz w:val="24"/>
                <w:szCs w:val="24"/>
              </w:rPr>
              <w:t xml:space="preserve"> в числе единицы каждого разряда. </w:t>
            </w:r>
            <w:r w:rsidRPr="009E110C">
              <w:rPr>
                <w:rFonts w:ascii="Times New Roman" w:hAnsi="Times New Roman" w:cs="Times New Roman"/>
                <w:b/>
                <w:sz w:val="24"/>
                <w:szCs w:val="24"/>
              </w:rPr>
              <w:t>Определять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называть</w:t>
            </w:r>
            <w:r w:rsidRPr="009E110C">
              <w:rPr>
                <w:rFonts w:ascii="Times New Roman" w:hAnsi="Times New Roman" w:cs="Times New Roman"/>
                <w:sz w:val="24"/>
                <w:szCs w:val="24"/>
              </w:rPr>
              <w:t xml:space="preserve"> общее количество единиц любого разряда, содержащихся в числе.</w:t>
            </w:r>
          </w:p>
          <w:p w:rsidR="00462A19" w:rsidRPr="009E110C" w:rsidRDefault="00462A19" w:rsidP="00387772">
            <w:pPr>
              <w:spacing w:after="0" w:line="240" w:lineRule="auto"/>
              <w:rPr>
                <w:rFonts w:ascii="Times New Roman" w:hAnsi="Times New Roman" w:cs="Times New Roman"/>
                <w:b/>
                <w:i/>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числа по классам и разрядам.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заданные числа.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Устанавливать</w:t>
            </w:r>
            <w:r w:rsidRPr="009E110C">
              <w:rPr>
                <w:rFonts w:ascii="Times New Roman" w:hAnsi="Times New Roman" w:cs="Times New Roman"/>
                <w:sz w:val="24"/>
                <w:szCs w:val="24"/>
              </w:rPr>
              <w:t xml:space="preserve"> правило, по которому составлена числовая последовательность, </w:t>
            </w:r>
            <w:r w:rsidRPr="009E110C">
              <w:rPr>
                <w:rFonts w:ascii="Times New Roman" w:hAnsi="Times New Roman" w:cs="Times New Roman"/>
                <w:b/>
                <w:sz w:val="24"/>
                <w:szCs w:val="24"/>
              </w:rPr>
              <w:t>продолжать</w:t>
            </w:r>
            <w:r w:rsidRPr="009E110C">
              <w:rPr>
                <w:rFonts w:ascii="Times New Roman" w:hAnsi="Times New Roman" w:cs="Times New Roman"/>
                <w:sz w:val="24"/>
                <w:szCs w:val="24"/>
              </w:rPr>
              <w:t xml:space="preserve"> ее, </w:t>
            </w:r>
            <w:r w:rsidRPr="009E110C">
              <w:rPr>
                <w:rFonts w:ascii="Times New Roman" w:hAnsi="Times New Roman" w:cs="Times New Roman"/>
                <w:b/>
                <w:sz w:val="24"/>
                <w:szCs w:val="24"/>
              </w:rPr>
              <w:t>восстанавливать</w:t>
            </w:r>
            <w:r w:rsidRPr="009E110C">
              <w:rPr>
                <w:rFonts w:ascii="Times New Roman" w:hAnsi="Times New Roman" w:cs="Times New Roman"/>
                <w:sz w:val="24"/>
                <w:szCs w:val="24"/>
              </w:rPr>
              <w:t xml:space="preserve"> пропущенные в ней элементы.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правильность составления числовой последовательнсти.</w:t>
            </w:r>
            <w:r w:rsidRPr="009E110C">
              <w:rPr>
                <w:rFonts w:ascii="Times New Roman" w:hAnsi="Times New Roman" w:cs="Times New Roman"/>
                <w:sz w:val="24"/>
                <w:szCs w:val="24"/>
              </w:rPr>
              <w:br/>
            </w:r>
            <w:r w:rsidRPr="009E110C">
              <w:rPr>
                <w:rFonts w:ascii="Times New Roman" w:hAnsi="Times New Roman" w:cs="Times New Roman"/>
                <w:b/>
                <w:sz w:val="24"/>
                <w:szCs w:val="24"/>
              </w:rPr>
              <w:t>Группировать</w:t>
            </w:r>
            <w:r w:rsidRPr="009E110C">
              <w:rPr>
                <w:rFonts w:ascii="Times New Roman" w:hAnsi="Times New Roman" w:cs="Times New Roman"/>
                <w:sz w:val="24"/>
                <w:szCs w:val="24"/>
              </w:rPr>
              <w:t xml:space="preserve"> числа по заданному или самостоятельно установленному признаку, находить несколько вариантов группировки.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Увеличивать (уменьшать)</w:t>
            </w:r>
            <w:r w:rsidRPr="009E110C">
              <w:rPr>
                <w:rFonts w:ascii="Times New Roman" w:hAnsi="Times New Roman" w:cs="Times New Roman"/>
                <w:sz w:val="24"/>
                <w:szCs w:val="24"/>
              </w:rPr>
              <w:t xml:space="preserve"> числа в 10, 100, 1 000 раз.</w:t>
            </w:r>
            <w:r w:rsidRPr="009E110C">
              <w:rPr>
                <w:rFonts w:ascii="Times New Roman" w:hAnsi="Times New Roman" w:cs="Times New Roman"/>
                <w:sz w:val="24"/>
                <w:szCs w:val="24"/>
              </w:rPr>
              <w:br/>
            </w:r>
            <w:r w:rsidRPr="009E110C">
              <w:rPr>
                <w:rFonts w:ascii="Times New Roman" w:hAnsi="Times New Roman" w:cs="Times New Roman"/>
                <w:b/>
                <w:sz w:val="24"/>
                <w:szCs w:val="24"/>
              </w:rPr>
              <w:t>Собирать</w:t>
            </w:r>
            <w:r w:rsidRPr="009E110C">
              <w:rPr>
                <w:rFonts w:ascii="Times New Roman" w:hAnsi="Times New Roman" w:cs="Times New Roman"/>
                <w:sz w:val="24"/>
                <w:szCs w:val="24"/>
              </w:rPr>
              <w:t xml:space="preserve"> информацию о своем городе (селе) и на этой</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основе </w:t>
            </w:r>
            <w:r w:rsidRPr="009E110C">
              <w:rPr>
                <w:rFonts w:ascii="Times New Roman" w:hAnsi="Times New Roman" w:cs="Times New Roman"/>
                <w:b/>
                <w:sz w:val="24"/>
                <w:szCs w:val="24"/>
              </w:rPr>
              <w:t>создавать</w:t>
            </w:r>
            <w:r w:rsidRPr="009E110C">
              <w:rPr>
                <w:rFonts w:ascii="Times New Roman" w:hAnsi="Times New Roman" w:cs="Times New Roman"/>
                <w:sz w:val="24"/>
                <w:szCs w:val="24"/>
              </w:rPr>
              <w:t xml:space="preserve"> математический справочник «Наш город (село) в числах».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Использовать</w:t>
            </w:r>
            <w:r w:rsidRPr="009E110C">
              <w:rPr>
                <w:rFonts w:ascii="Times New Roman" w:hAnsi="Times New Roman" w:cs="Times New Roman"/>
                <w:sz w:val="24"/>
                <w:szCs w:val="24"/>
              </w:rPr>
              <w:t xml:space="preserve"> материал справочника для составления и решения различных текстовых задач.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Сотрудничать</w:t>
            </w:r>
            <w:r w:rsidRPr="009E110C">
              <w:rPr>
                <w:rFonts w:ascii="Times New Roman" w:hAnsi="Times New Roman" w:cs="Times New Roman"/>
                <w:sz w:val="24"/>
                <w:szCs w:val="24"/>
              </w:rPr>
              <w:t xml:space="preserve"> с взрослыми и сверстниками.</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работы.</w:t>
            </w:r>
          </w:p>
          <w:p w:rsidR="00462A19" w:rsidRPr="009E110C" w:rsidRDefault="00462A19" w:rsidP="00387772">
            <w:pPr>
              <w:spacing w:after="0" w:line="240" w:lineRule="auto"/>
              <w:rPr>
                <w:rFonts w:ascii="Times New Roman" w:hAnsi="Times New Roman" w:cs="Times New Roman"/>
                <w:sz w:val="24"/>
                <w:szCs w:val="24"/>
                <w:u w:val="single"/>
              </w:rPr>
            </w:pP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результаты работы.</w:t>
            </w:r>
          </w:p>
          <w:p w:rsidR="00462A19" w:rsidRPr="009E110C" w:rsidRDefault="00462A19" w:rsidP="00387772">
            <w:pPr>
              <w:spacing w:after="0" w:line="240" w:lineRule="auto"/>
              <w:rPr>
                <w:rFonts w:ascii="Times New Roman" w:hAnsi="Times New Roman" w:cs="Times New Roman"/>
                <w:sz w:val="24"/>
                <w:szCs w:val="24"/>
              </w:rPr>
            </w:pP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Величины (12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Величины (12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Единица длины — километр. Таблица единиц длины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Единицы площади — квадратный километр, квадратный миллиметр. Таблица единиц площади. Определение площади с помощью палетки </w:t>
            </w:r>
            <w:r w:rsidRPr="009E110C">
              <w:rPr>
                <w:rFonts w:ascii="Times New Roman" w:hAnsi="Times New Roman" w:cs="Times New Roman"/>
                <w:b/>
                <w:sz w:val="24"/>
                <w:szCs w:val="24"/>
              </w:rPr>
              <w:t>(4 ч)</w:t>
            </w:r>
            <w:r w:rsidRPr="009E110C">
              <w:rPr>
                <w:rFonts w:ascii="Times New Roman" w:hAnsi="Times New Roman" w:cs="Times New Roman"/>
                <w:b/>
                <w:sz w:val="24"/>
                <w:szCs w:val="24"/>
                <w:vertAlign w:val="superscript"/>
              </w:rPr>
              <w:t>1</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i/>
                <w:sz w:val="24"/>
                <w:szCs w:val="24"/>
              </w:rPr>
            </w:pPr>
            <w:r w:rsidRPr="009E110C">
              <w:rPr>
                <w:rFonts w:ascii="Times New Roman" w:hAnsi="Times New Roman" w:cs="Times New Roman"/>
                <w:i/>
                <w:sz w:val="24"/>
                <w:szCs w:val="24"/>
                <w:vertAlign w:val="superscript"/>
              </w:rPr>
              <w:lastRenderedPageBreak/>
              <w:t xml:space="preserve">1 </w:t>
            </w:r>
            <w:r w:rsidRPr="009E110C">
              <w:rPr>
                <w:rFonts w:ascii="Times New Roman" w:hAnsi="Times New Roman" w:cs="Times New Roman"/>
                <w:i/>
                <w:sz w:val="24"/>
                <w:szCs w:val="24"/>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Масса. Единицы массы — центнер, тонна. Таблица единиц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массы </w:t>
            </w:r>
            <w:r w:rsidRPr="009E110C">
              <w:rPr>
                <w:rFonts w:ascii="Times New Roman" w:hAnsi="Times New Roman" w:cs="Times New Roman"/>
                <w:b/>
                <w:sz w:val="24"/>
                <w:szCs w:val="24"/>
              </w:rPr>
              <w:t>(3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i/>
                <w:sz w:val="24"/>
                <w:szCs w:val="24"/>
              </w:rPr>
              <w:t>(</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Переводить</w:t>
            </w:r>
            <w:r w:rsidRPr="009E110C">
              <w:rPr>
                <w:rFonts w:ascii="Times New Roman" w:hAnsi="Times New Roman" w:cs="Times New Roman"/>
                <w:sz w:val="24"/>
                <w:szCs w:val="24"/>
              </w:rPr>
              <w:t xml:space="preserve"> одни единицы длины в другие (мелкие в более крупные и крупные — в более мелкие).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Измерять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длины; </w:t>
            </w: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их значения.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Сравнивать</w:t>
            </w:r>
            <w:r w:rsidRPr="009E110C">
              <w:rPr>
                <w:rFonts w:ascii="Times New Roman" w:hAnsi="Times New Roman" w:cs="Times New Roman"/>
                <w:sz w:val="24"/>
                <w:szCs w:val="24"/>
              </w:rPr>
              <w:t xml:space="preserve"> значения площадей разных фигур.</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Переводить</w:t>
            </w:r>
            <w:r w:rsidRPr="009E110C">
              <w:rPr>
                <w:rFonts w:ascii="Times New Roman" w:hAnsi="Times New Roman" w:cs="Times New Roman"/>
                <w:sz w:val="24"/>
                <w:szCs w:val="24"/>
              </w:rPr>
              <w:t xml:space="preserve"> одни единицы площади в другие.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Определять</w:t>
            </w:r>
            <w:r w:rsidRPr="009E110C">
              <w:rPr>
                <w:rFonts w:ascii="Times New Roman" w:hAnsi="Times New Roman" w:cs="Times New Roman"/>
                <w:sz w:val="24"/>
                <w:szCs w:val="24"/>
              </w:rPr>
              <w:t xml:space="preserve"> площади фигур произвольной формы, используя палетку.</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 массы в другие.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Приводить</w:t>
            </w:r>
            <w:r w:rsidRPr="009E110C">
              <w:rPr>
                <w:rFonts w:ascii="Times New Roman" w:hAnsi="Times New Roman" w:cs="Times New Roman"/>
                <w:sz w:val="24"/>
                <w:szCs w:val="24"/>
              </w:rPr>
              <w:t xml:space="preserve"> примеры и </w:t>
            </w:r>
            <w:r w:rsidRPr="009E110C">
              <w:rPr>
                <w:rFonts w:ascii="Times New Roman" w:hAnsi="Times New Roman" w:cs="Times New Roman"/>
                <w:b/>
                <w:sz w:val="24"/>
                <w:szCs w:val="24"/>
              </w:rPr>
              <w:t>описывать</w:t>
            </w:r>
            <w:r w:rsidRPr="009E110C">
              <w:rPr>
                <w:rFonts w:ascii="Times New Roman" w:hAnsi="Times New Roman" w:cs="Times New Roman"/>
                <w:sz w:val="24"/>
                <w:szCs w:val="24"/>
              </w:rPr>
              <w:t xml:space="preserve"> ситуации, требующие перехода от одних единиц измерения к другим (от мелких - к более крупным и наоборот).</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Исследовать</w:t>
            </w:r>
            <w:r w:rsidRPr="009E110C">
              <w:rPr>
                <w:rFonts w:ascii="Times New Roman" w:hAnsi="Times New Roman" w:cs="Times New Roman"/>
                <w:sz w:val="24"/>
                <w:szCs w:val="24"/>
              </w:rPr>
              <w:t xml:space="preserve"> ситуации, требующие сравнения объектов по массе, </w:t>
            </w:r>
            <w:r w:rsidRPr="009E110C">
              <w:rPr>
                <w:rFonts w:ascii="Times New Roman" w:hAnsi="Times New Roman" w:cs="Times New Roman"/>
                <w:b/>
                <w:sz w:val="24"/>
                <w:szCs w:val="24"/>
              </w:rPr>
              <w:t>упорядочивать</w:t>
            </w:r>
            <w:r w:rsidRPr="009E110C">
              <w:rPr>
                <w:rFonts w:ascii="Times New Roman" w:hAnsi="Times New Roman" w:cs="Times New Roman"/>
                <w:sz w:val="24"/>
                <w:szCs w:val="24"/>
              </w:rPr>
              <w:t xml:space="preserve"> их.</w:t>
            </w:r>
            <w:r w:rsidRPr="009E110C">
              <w:rPr>
                <w:rFonts w:ascii="Times New Roman" w:hAnsi="Times New Roman" w:cs="Times New Roman"/>
                <w:sz w:val="24"/>
                <w:szCs w:val="24"/>
              </w:rPr>
              <w:br/>
            </w:r>
          </w:p>
        </w:tc>
      </w:tr>
      <w:tr w:rsidR="00462A19" w:rsidRPr="009E110C" w:rsidTr="00387772">
        <w:tc>
          <w:tcPr>
            <w:tcW w:w="14786" w:type="dxa"/>
            <w:gridSpan w:val="2"/>
            <w:shd w:val="clear" w:color="auto" w:fill="auto"/>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Вторая четверть (28 ч)</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Числа, которые больше 1 000</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Величины, продолжение (6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Величины </w:t>
            </w:r>
            <w:r w:rsidRPr="009E110C">
              <w:rPr>
                <w:rFonts w:ascii="Times New Roman" w:hAnsi="Times New Roman" w:cs="Times New Roman"/>
                <w:i/>
                <w:sz w:val="24"/>
                <w:szCs w:val="24"/>
              </w:rPr>
              <w:t xml:space="preserve">(продолжение) </w:t>
            </w:r>
            <w:r w:rsidRPr="009E110C">
              <w:rPr>
                <w:rFonts w:ascii="Times New Roman" w:hAnsi="Times New Roman" w:cs="Times New Roman"/>
                <w:b/>
                <w:sz w:val="24"/>
                <w:szCs w:val="24"/>
              </w:rPr>
              <w:t xml:space="preserve">(6 ч) </w:t>
            </w:r>
            <w:r w:rsidRPr="009E110C">
              <w:rPr>
                <w:rFonts w:ascii="Times New Roman" w:hAnsi="Times New Roman" w:cs="Times New Roman"/>
                <w:sz w:val="24"/>
                <w:szCs w:val="24"/>
              </w:rPr>
              <w:br/>
              <w:t xml:space="preserve">Время. Единицы времени — секунда, век. Таблица единиц времени </w:t>
            </w:r>
            <w:r w:rsidRPr="009E110C">
              <w:rPr>
                <w:rFonts w:ascii="Times New Roman" w:hAnsi="Times New Roman" w:cs="Times New Roman"/>
                <w:b/>
                <w:sz w:val="24"/>
                <w:szCs w:val="24"/>
              </w:rPr>
              <w:t>(4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Решение задач на определение начала, продолжительности и конца события</w:t>
            </w:r>
            <w:r w:rsidRPr="009E110C">
              <w:rPr>
                <w:rFonts w:ascii="Times New Roman" w:hAnsi="Times New Roman" w:cs="Times New Roman"/>
                <w:b/>
                <w:sz w:val="24"/>
                <w:szCs w:val="24"/>
              </w:rPr>
              <w:t xml:space="preserve"> (2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 времени в другие.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Исследовать</w:t>
            </w:r>
            <w:r w:rsidRPr="009E110C">
              <w:rPr>
                <w:rFonts w:ascii="Times New Roman" w:hAnsi="Times New Roman" w:cs="Times New Roman"/>
                <w:sz w:val="24"/>
                <w:szCs w:val="24"/>
              </w:rPr>
              <w:t xml:space="preserve"> ситуации, требующие сравнения событий по продолжительности, упорядочивать их.</w:t>
            </w:r>
          </w:p>
          <w:p w:rsidR="00462A19" w:rsidRPr="009E110C" w:rsidRDefault="00462A19" w:rsidP="00387772">
            <w:pPr>
              <w:spacing w:after="0" w:line="240" w:lineRule="auto"/>
              <w:rPr>
                <w:rFonts w:ascii="Times New Roman" w:hAnsi="Times New Roman" w:cs="Times New Roman"/>
                <w:sz w:val="24"/>
                <w:szCs w:val="24"/>
                <w:u w:val="single"/>
              </w:rPr>
            </w:pP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на определение начала, продолжительности и конца события.</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sz w:val="24"/>
                <w:szCs w:val="24"/>
              </w:rPr>
              <w:t>Сл</w:t>
            </w:r>
            <w:r w:rsidRPr="009E110C">
              <w:rPr>
                <w:rFonts w:ascii="Times New Roman" w:hAnsi="Times New Roman" w:cs="Times New Roman"/>
                <w:b/>
                <w:sz w:val="24"/>
                <w:szCs w:val="24"/>
              </w:rPr>
              <w:t>ожение и вычитание (11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Письменные приемы сложения и вычитания многозначных чисел (11 ч)</w:t>
            </w:r>
          </w:p>
          <w:p w:rsidR="00462A19" w:rsidRPr="002B485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Алгоритмы письменного сложения и вычитания многозначных чисел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Сложение и вычитание значений величин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Решение задач на увеличение (уменьшение) числа на несколько единиц, выраженных в косвенной форме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i/>
                <w:sz w:val="24"/>
                <w:szCs w:val="24"/>
              </w:rPr>
              <w:t xml:space="preserve">«Странички для любознательных» - </w:t>
            </w:r>
            <w:r w:rsidRPr="009E110C">
              <w:rPr>
                <w:rFonts w:ascii="Times New Roman" w:hAnsi="Times New Roman" w:cs="Times New Roman"/>
                <w:sz w:val="24"/>
                <w:szCs w:val="24"/>
              </w:rPr>
              <w:t xml:space="preserve">задания творческого и поискового характера: логические задачи и задачи повышенного уровня сложности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i/>
                <w:sz w:val="24"/>
                <w:szCs w:val="24"/>
              </w:rPr>
              <w:t>(</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 xml:space="preserve">«Проверим себя и оценим свои достижения» </w:t>
            </w:r>
            <w:r w:rsidRPr="009E110C">
              <w:rPr>
                <w:rFonts w:ascii="Times New Roman" w:hAnsi="Times New Roman" w:cs="Times New Roman"/>
                <w:sz w:val="24"/>
                <w:szCs w:val="24"/>
              </w:rPr>
              <w:t xml:space="preserve">(тестовая форме). Анализ результатов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письменно сложение и вычитание многозначных чисел, опираясь на знание алгоритмов их выполнения; сложение и вычитание величин.</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Осуществлять</w:t>
            </w:r>
            <w:r w:rsidRPr="009E110C">
              <w:rPr>
                <w:rFonts w:ascii="Times New Roman" w:hAnsi="Times New Roman" w:cs="Times New Roman"/>
                <w:sz w:val="24"/>
                <w:szCs w:val="24"/>
              </w:rPr>
              <w:t xml:space="preserve"> пошаговый контроль правильности выполнения арифметических действий (сложение, вычитание).</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 с</w:t>
            </w:r>
            <w:r w:rsidRPr="009E110C">
              <w:rPr>
                <w:rFonts w:ascii="Times New Roman" w:hAnsi="Times New Roman" w:cs="Times New Roman"/>
                <w:sz w:val="24"/>
                <w:szCs w:val="24"/>
              </w:rPr>
              <w:t>ложение и вычитание значений величин.</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зависимости между величинами в текстовых задачах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их.</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 xml:space="preserve">результаты усвоения учебного материала </w:t>
            </w:r>
            <w:r w:rsidRPr="009E110C">
              <w:rPr>
                <w:rFonts w:ascii="Times New Roman" w:hAnsi="Times New Roman" w:cs="Times New Roman"/>
                <w:b/>
                <w:sz w:val="24"/>
                <w:szCs w:val="24"/>
              </w:rPr>
              <w:t xml:space="preserve">делать </w:t>
            </w:r>
            <w:r w:rsidRPr="009E110C">
              <w:rPr>
                <w:rFonts w:ascii="Times New Roman" w:hAnsi="Times New Roman" w:cs="Times New Roman"/>
                <w:sz w:val="24"/>
                <w:szCs w:val="24"/>
              </w:rPr>
              <w:t xml:space="preserve">выводы, </w:t>
            </w:r>
            <w:r w:rsidRPr="009E110C">
              <w:rPr>
                <w:rFonts w:ascii="Times New Roman" w:hAnsi="Times New Roman" w:cs="Times New Roman"/>
                <w:b/>
                <w:sz w:val="24"/>
                <w:szCs w:val="24"/>
              </w:rPr>
              <w:t xml:space="preserve">планировать </w:t>
            </w:r>
            <w:r w:rsidRPr="009E110C">
              <w:rPr>
                <w:rFonts w:ascii="Times New Roman" w:hAnsi="Times New Roman" w:cs="Times New Roman"/>
                <w:sz w:val="24"/>
                <w:szCs w:val="24"/>
              </w:rPr>
              <w:t xml:space="preserve">действия по устранению выявленных недочетов, </w:t>
            </w:r>
            <w:r w:rsidRPr="009E110C">
              <w:rPr>
                <w:rFonts w:ascii="Times New Roman" w:hAnsi="Times New Roman" w:cs="Times New Roman"/>
                <w:b/>
                <w:sz w:val="24"/>
                <w:szCs w:val="24"/>
              </w:rPr>
              <w:t xml:space="preserve">проявлять </w:t>
            </w:r>
            <w:r w:rsidRPr="009E110C">
              <w:rPr>
                <w:rFonts w:ascii="Times New Roman" w:hAnsi="Times New Roman" w:cs="Times New Roman"/>
                <w:sz w:val="24"/>
                <w:szCs w:val="24"/>
              </w:rPr>
              <w:t xml:space="preserve"> личностную заинтересованность в расширении знаний и способов действий.</w:t>
            </w:r>
          </w:p>
        </w:tc>
      </w:tr>
      <w:tr w:rsidR="00462A19" w:rsidRPr="009E110C" w:rsidTr="00387772">
        <w:tc>
          <w:tcPr>
            <w:tcW w:w="14786" w:type="dxa"/>
            <w:gridSpan w:val="2"/>
            <w:shd w:val="clear" w:color="auto" w:fill="auto"/>
          </w:tcPr>
          <w:p w:rsidR="00462A19" w:rsidRPr="009E110C" w:rsidRDefault="00462A19" w:rsidP="00387772">
            <w:pPr>
              <w:spacing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Умножение и деление (11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Алгоритмы письменного умножения и деления многозначного числа на однозначное (11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Алгоритм письменного умножения многозначного числа на однозначное. Умножение чисел, оканчивающихся </w:t>
            </w:r>
            <w:r w:rsidRPr="009E110C">
              <w:rPr>
                <w:rFonts w:ascii="Times New Roman" w:hAnsi="Times New Roman" w:cs="Times New Roman"/>
                <w:sz w:val="24"/>
                <w:szCs w:val="24"/>
              </w:rPr>
              <w:lastRenderedPageBreak/>
              <w:t xml:space="preserve">нулями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Алгоритм письменного деления многозначного числа на</w:t>
            </w:r>
            <w:r w:rsidRPr="009E110C">
              <w:rPr>
                <w:rFonts w:ascii="Times New Roman" w:hAnsi="Times New Roman" w:cs="Times New Roman"/>
                <w:sz w:val="24"/>
                <w:szCs w:val="24"/>
              </w:rPr>
              <w:br/>
              <w:t xml:space="preserve">однозначное </w:t>
            </w:r>
            <w:r w:rsidRPr="009E110C">
              <w:rPr>
                <w:rFonts w:ascii="Times New Roman" w:hAnsi="Times New Roman" w:cs="Times New Roman"/>
                <w:b/>
                <w:sz w:val="24"/>
                <w:szCs w:val="24"/>
              </w:rPr>
              <w:t>(3 ч)</w:t>
            </w:r>
            <w:r w:rsidRPr="009E110C">
              <w:rPr>
                <w:rFonts w:ascii="Times New Roman" w:hAnsi="Times New Roman" w:cs="Times New Roman"/>
                <w:b/>
                <w:sz w:val="24"/>
                <w:szCs w:val="24"/>
              </w:rPr>
              <w:br/>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Решение текстовых задач </w:t>
            </w:r>
            <w:r w:rsidRPr="009E110C">
              <w:rPr>
                <w:rFonts w:ascii="Times New Roman" w:hAnsi="Times New Roman" w:cs="Times New Roman"/>
                <w:b/>
                <w:sz w:val="24"/>
                <w:szCs w:val="24"/>
              </w:rPr>
              <w:t>(2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Проверочная работа </w:t>
            </w:r>
            <w:r w:rsidRPr="009E110C">
              <w:rPr>
                <w:rFonts w:ascii="Times New Roman" w:hAnsi="Times New Roman" w:cs="Times New Roman"/>
                <w:i/>
                <w:sz w:val="24"/>
                <w:szCs w:val="24"/>
              </w:rPr>
              <w:t>«Проверим себя и оценим свои достижения»</w:t>
            </w:r>
            <w:r w:rsidRPr="009E110C">
              <w:rPr>
                <w:rFonts w:ascii="Times New Roman" w:hAnsi="Times New Roman" w:cs="Times New Roman"/>
                <w:sz w:val="24"/>
                <w:szCs w:val="24"/>
              </w:rPr>
              <w:t xml:space="preserve"> (тестовая форме). Анализ результатов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Выполнять</w:t>
            </w:r>
            <w:r w:rsidRPr="009E110C">
              <w:rPr>
                <w:rFonts w:ascii="Times New Roman" w:hAnsi="Times New Roman" w:cs="Times New Roman"/>
                <w:sz w:val="24"/>
                <w:szCs w:val="24"/>
              </w:rPr>
              <w:t xml:space="preserve"> письменное умножение и деление многозначного числа на однозначное.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Осуществлять</w:t>
            </w:r>
            <w:r w:rsidRPr="009E110C">
              <w:rPr>
                <w:rFonts w:ascii="Times New Roman" w:hAnsi="Times New Roman" w:cs="Times New Roman"/>
                <w:sz w:val="24"/>
                <w:szCs w:val="24"/>
              </w:rPr>
              <w:t xml:space="preserve"> пошаговый контроль правильности выполнения арифметических действий (умножение и деление </w:t>
            </w:r>
            <w:r w:rsidRPr="009E110C">
              <w:rPr>
                <w:rFonts w:ascii="Times New Roman" w:hAnsi="Times New Roman" w:cs="Times New Roman"/>
                <w:sz w:val="24"/>
                <w:szCs w:val="24"/>
              </w:rPr>
              <w:lastRenderedPageBreak/>
              <w:t>многозначного числа на однозначное).</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решения текстовых задач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их арифметическим способом.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 xml:space="preserve">результаты усвоения учебного материала, </w:t>
            </w:r>
            <w:r w:rsidRPr="009E110C">
              <w:rPr>
                <w:rFonts w:ascii="Times New Roman" w:hAnsi="Times New Roman" w:cs="Times New Roman"/>
                <w:b/>
                <w:sz w:val="24"/>
                <w:szCs w:val="24"/>
              </w:rPr>
              <w:t xml:space="preserve">делать </w:t>
            </w:r>
            <w:r w:rsidRPr="009E110C">
              <w:rPr>
                <w:rFonts w:ascii="Times New Roman" w:hAnsi="Times New Roman" w:cs="Times New Roman"/>
                <w:sz w:val="24"/>
                <w:szCs w:val="24"/>
              </w:rPr>
              <w:t xml:space="preserve">выводы, </w:t>
            </w:r>
            <w:r w:rsidRPr="009E110C">
              <w:rPr>
                <w:rFonts w:ascii="Times New Roman" w:hAnsi="Times New Roman" w:cs="Times New Roman"/>
                <w:b/>
                <w:sz w:val="24"/>
                <w:szCs w:val="24"/>
              </w:rPr>
              <w:t xml:space="preserve">планировать </w:t>
            </w:r>
            <w:r w:rsidRPr="009E110C">
              <w:rPr>
                <w:rFonts w:ascii="Times New Roman" w:hAnsi="Times New Roman" w:cs="Times New Roman"/>
                <w:sz w:val="24"/>
                <w:szCs w:val="24"/>
              </w:rPr>
              <w:t>действия по устранению выявленных недочетов, проявлять  личностную заинтересованность в расширении знаний и способов действий.</w:t>
            </w:r>
          </w:p>
        </w:tc>
      </w:tr>
      <w:tr w:rsidR="00462A19" w:rsidRPr="009E110C" w:rsidTr="00387772">
        <w:tc>
          <w:tcPr>
            <w:tcW w:w="14786" w:type="dxa"/>
            <w:gridSpan w:val="2"/>
            <w:shd w:val="clear" w:color="auto" w:fill="auto"/>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Третья четверть (40 ч)</w:t>
            </w:r>
            <w:r w:rsidRPr="009E110C">
              <w:rPr>
                <w:rFonts w:ascii="Times New Roman" w:hAnsi="Times New Roman" w:cs="Times New Roman"/>
                <w:b/>
                <w:sz w:val="24"/>
                <w:szCs w:val="24"/>
              </w:rPr>
              <w:br/>
              <w:t>Числа, которые больше 1 000</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Умножение и деление, продолжение (40 ч)</w:t>
            </w:r>
          </w:p>
        </w:tc>
      </w:tr>
      <w:tr w:rsidR="00462A19" w:rsidRPr="009E110C" w:rsidTr="00387772">
        <w:trPr>
          <w:trHeight w:val="1686"/>
        </w:trPr>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 xml:space="preserve">Зависимости между величинами: скорость, время,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расстояние (4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Скорость. Время. Расстояние. Единицы скорости. Взаимосвязь между скоростью, временем и расстоянием.</w:t>
            </w:r>
            <w:r w:rsidRPr="009E110C">
              <w:rPr>
                <w:rFonts w:ascii="Times New Roman" w:hAnsi="Times New Roman" w:cs="Times New Roman"/>
                <w:sz w:val="24"/>
                <w:szCs w:val="24"/>
              </w:rPr>
              <w:br/>
              <w:t xml:space="preserve">Решение задач с величинами: скорость, время,  расстояние </w:t>
            </w:r>
            <w:r w:rsidRPr="009E110C">
              <w:rPr>
                <w:rFonts w:ascii="Times New Roman" w:hAnsi="Times New Roman" w:cs="Times New Roman"/>
                <w:b/>
                <w:sz w:val="24"/>
                <w:szCs w:val="24"/>
              </w:rPr>
              <w:t>(4 ч)</w:t>
            </w:r>
          </w:p>
          <w:p w:rsidR="00462A19" w:rsidRPr="009E110C" w:rsidRDefault="00462A19" w:rsidP="00387772">
            <w:pPr>
              <w:spacing w:after="0" w:line="240" w:lineRule="auto"/>
              <w:rPr>
                <w:rFonts w:ascii="Times New Roman" w:hAnsi="Times New Roman" w:cs="Times New Roman"/>
                <w:sz w:val="24"/>
                <w:szCs w:val="24"/>
              </w:rPr>
            </w:pP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Умножение  числа на произведение (12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Умножение числа на произведение. Устные приемы умножения вида: 18 • 20, 25 • 12. Письменные приемы умножения на числа, оканчивающиеся нулями </w:t>
            </w:r>
            <w:r w:rsidRPr="009E110C">
              <w:rPr>
                <w:rFonts w:ascii="Times New Roman" w:hAnsi="Times New Roman" w:cs="Times New Roman"/>
                <w:b/>
                <w:sz w:val="24"/>
                <w:szCs w:val="24"/>
              </w:rPr>
              <w:t>(7 ч)</w:t>
            </w:r>
            <w:r w:rsidRPr="009E110C">
              <w:rPr>
                <w:rFonts w:ascii="Times New Roman" w:hAnsi="Times New Roman" w:cs="Times New Roman"/>
                <w:sz w:val="24"/>
                <w:szCs w:val="24"/>
              </w:rPr>
              <w:t xml:space="preserve"> </w:t>
            </w:r>
            <w:r w:rsidRPr="009E110C">
              <w:rPr>
                <w:rFonts w:ascii="Times New Roman" w:hAnsi="Times New Roman" w:cs="Times New Roman"/>
                <w:sz w:val="24"/>
                <w:szCs w:val="24"/>
              </w:rPr>
              <w:br/>
            </w:r>
            <w:r w:rsidRPr="009E110C">
              <w:rPr>
                <w:rFonts w:ascii="Times New Roman" w:hAnsi="Times New Roman" w:cs="Times New Roman"/>
                <w:i/>
                <w:sz w:val="24"/>
                <w:szCs w:val="24"/>
              </w:rPr>
              <w:t xml:space="preserve">«Странички для любознательных» </w:t>
            </w:r>
            <w:r w:rsidRPr="009E110C">
              <w:rPr>
                <w:rFonts w:ascii="Times New Roman" w:hAnsi="Times New Roman" w:cs="Times New Roman"/>
                <w:sz w:val="24"/>
                <w:szCs w:val="24"/>
              </w:rPr>
              <w:t xml:space="preserve">- задания творческого и поискового характера:  логические задачи, задачи-расчеты, математические игры  </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i/>
                <w:sz w:val="24"/>
                <w:szCs w:val="24"/>
              </w:rPr>
              <w:t>(</w:t>
            </w:r>
            <w:r w:rsidRPr="009E110C">
              <w:rPr>
                <w:rFonts w:ascii="Times New Roman" w:hAnsi="Times New Roman" w:cs="Times New Roman"/>
                <w:b/>
                <w:sz w:val="24"/>
                <w:szCs w:val="24"/>
              </w:rPr>
              <w:t>2 ч)</w:t>
            </w:r>
            <w:r w:rsidRPr="009E110C">
              <w:rPr>
                <w:rFonts w:ascii="Times New Roman" w:hAnsi="Times New Roman" w:cs="Times New Roman"/>
                <w:sz w:val="24"/>
                <w:szCs w:val="24"/>
              </w:rPr>
              <w:t xml:space="preserve"> </w:t>
            </w:r>
          </w:p>
          <w:p w:rsidR="00462A19" w:rsidRPr="002B485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Взаимная проверка знаний </w:t>
            </w:r>
            <w:r w:rsidRPr="009E110C">
              <w:rPr>
                <w:rFonts w:ascii="Times New Roman" w:hAnsi="Times New Roman" w:cs="Times New Roman"/>
                <w:i/>
                <w:sz w:val="24"/>
                <w:szCs w:val="24"/>
              </w:rPr>
              <w:t>«Помогаем друг другу сделать шаг к успеху»</w:t>
            </w:r>
            <w:r w:rsidRPr="009E110C">
              <w:rPr>
                <w:rFonts w:ascii="Times New Roman" w:hAnsi="Times New Roman" w:cs="Times New Roman"/>
                <w:sz w:val="24"/>
                <w:szCs w:val="24"/>
              </w:rPr>
              <w:t xml:space="preserve">. Работа в паре по тесту </w:t>
            </w:r>
            <w:r w:rsidRPr="009E110C">
              <w:rPr>
                <w:rFonts w:ascii="Times New Roman" w:hAnsi="Times New Roman" w:cs="Times New Roman"/>
                <w:i/>
                <w:sz w:val="24"/>
                <w:szCs w:val="24"/>
              </w:rPr>
              <w:t>«Верно? Неверно?»</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Деление числа на произведение (11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 Устные приемы деления для случаев вида 600 : 20 ,</w:t>
            </w:r>
          </w:p>
          <w:p w:rsidR="00462A19" w:rsidRPr="002B485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 5 600 : 800. Деление с остатком на 10, 100, 1 000. Письменное деление на числа, оканчивающиеся нулями. </w:t>
            </w:r>
            <w:r w:rsidRPr="009E110C">
              <w:rPr>
                <w:rFonts w:ascii="Times New Roman" w:hAnsi="Times New Roman" w:cs="Times New Roman"/>
                <w:b/>
                <w:sz w:val="24"/>
                <w:szCs w:val="24"/>
              </w:rPr>
              <w:t>(6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Решение задач на одновременное встречное движение, на</w:t>
            </w:r>
            <w:r w:rsidRPr="009E110C">
              <w:rPr>
                <w:rFonts w:ascii="Times New Roman" w:hAnsi="Times New Roman" w:cs="Times New Roman"/>
                <w:sz w:val="24"/>
                <w:szCs w:val="24"/>
              </w:rPr>
              <w:br/>
              <w:t xml:space="preserve">одновременное движение в противоположных направлениях </w:t>
            </w: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Проект</w:t>
            </w:r>
            <w:r w:rsidRPr="009E110C">
              <w:rPr>
                <w:rFonts w:ascii="Times New Roman" w:hAnsi="Times New Roman" w:cs="Times New Roman"/>
                <w:sz w:val="24"/>
                <w:szCs w:val="24"/>
              </w:rPr>
              <w:t xml:space="preserve"> «Математика вокруг нас». Составление сборника математических задач и заданий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«Что узнали. Чему научились»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lastRenderedPageBreak/>
              <w:t xml:space="preserve">Проверочная работа </w:t>
            </w:r>
            <w:r w:rsidRPr="009E110C">
              <w:rPr>
                <w:rFonts w:ascii="Times New Roman" w:hAnsi="Times New Roman" w:cs="Times New Roman"/>
                <w:i/>
                <w:sz w:val="24"/>
                <w:szCs w:val="24"/>
              </w:rPr>
              <w:t xml:space="preserve">«Проверим себя и оценим свои достижения» </w:t>
            </w:r>
            <w:r w:rsidRPr="009E110C">
              <w:rPr>
                <w:rFonts w:ascii="Times New Roman" w:hAnsi="Times New Roman" w:cs="Times New Roman"/>
                <w:sz w:val="24"/>
                <w:szCs w:val="24"/>
              </w:rPr>
              <w:t>(тестовая форме).</w:t>
            </w:r>
            <w:r w:rsidRPr="009E110C">
              <w:rPr>
                <w:rFonts w:ascii="Times New Roman" w:hAnsi="Times New Roman" w:cs="Times New Roman"/>
                <w:i/>
                <w:sz w:val="24"/>
                <w:szCs w:val="24"/>
              </w:rPr>
              <w:t xml:space="preserve"> </w:t>
            </w:r>
            <w:r w:rsidRPr="009E110C">
              <w:rPr>
                <w:rFonts w:ascii="Times New Roman" w:hAnsi="Times New Roman" w:cs="Times New Roman"/>
                <w:sz w:val="24"/>
                <w:szCs w:val="24"/>
              </w:rPr>
              <w:t xml:space="preserve">Анализ результатов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Письменное умножение многозначного числа на двузначное и трехзначное число (13 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Умножение числа на сумму. Алгоритм письменного умножения многозначного числа на двузначное и трехзначное число </w:t>
            </w:r>
            <w:r w:rsidRPr="009E110C">
              <w:rPr>
                <w:rFonts w:ascii="Times New Roman" w:hAnsi="Times New Roman" w:cs="Times New Roman"/>
                <w:b/>
                <w:sz w:val="24"/>
                <w:szCs w:val="24"/>
              </w:rPr>
              <w:t>(10ч)</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Решение задач на нахождение</w:t>
            </w:r>
            <w:r w:rsidRPr="009E110C">
              <w:rPr>
                <w:rFonts w:ascii="Times New Roman" w:hAnsi="Times New Roman" w:cs="Times New Roman"/>
                <w:b/>
                <w:sz w:val="24"/>
                <w:szCs w:val="24"/>
              </w:rPr>
              <w:t xml:space="preserve"> </w:t>
            </w:r>
            <w:r w:rsidRPr="009E110C">
              <w:rPr>
                <w:rFonts w:ascii="Times New Roman" w:hAnsi="Times New Roman" w:cs="Times New Roman"/>
                <w:sz w:val="24"/>
                <w:szCs w:val="24"/>
              </w:rPr>
              <w:t>неизвестного по двум</w:t>
            </w:r>
            <w:r w:rsidRPr="009E110C">
              <w:rPr>
                <w:rFonts w:ascii="Times New Roman" w:hAnsi="Times New Roman" w:cs="Times New Roman"/>
                <w:b/>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разностям </w:t>
            </w:r>
            <w:r w:rsidRPr="009E110C">
              <w:rPr>
                <w:rFonts w:ascii="Times New Roman" w:hAnsi="Times New Roman" w:cs="Times New Roman"/>
                <w:b/>
                <w:sz w:val="24"/>
                <w:szCs w:val="24"/>
              </w:rPr>
              <w:t>(1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sz w:val="24"/>
                <w:szCs w:val="24"/>
              </w:rPr>
              <w:t>(1 ч)</w:t>
            </w:r>
            <w:r w:rsidRPr="009E110C">
              <w:rPr>
                <w:rFonts w:ascii="Times New Roman" w:hAnsi="Times New Roman" w:cs="Times New Roman"/>
                <w:sz w:val="24"/>
                <w:szCs w:val="24"/>
              </w:rPr>
              <w:t xml:space="preserve"> </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sz w:val="24"/>
                <w:szCs w:val="24"/>
              </w:rPr>
              <w:t xml:space="preserve">Контроль и учет знаний </w:t>
            </w:r>
            <w:r w:rsidRPr="009E110C">
              <w:rPr>
                <w:rFonts w:ascii="Times New Roman" w:hAnsi="Times New Roman" w:cs="Times New Roman"/>
                <w:b/>
                <w:sz w:val="24"/>
                <w:szCs w:val="24"/>
              </w:rPr>
              <w:t>(1 ч)</w:t>
            </w:r>
          </w:p>
        </w:tc>
        <w:tc>
          <w:tcPr>
            <w:tcW w:w="7393" w:type="dxa"/>
            <w:shd w:val="clear" w:color="auto" w:fill="auto"/>
          </w:tcPr>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Моделировать</w:t>
            </w:r>
            <w:r w:rsidRPr="009E110C">
              <w:rPr>
                <w:rFonts w:ascii="Times New Roman" w:hAnsi="Times New Roman" w:cs="Times New Roman"/>
                <w:sz w:val="24"/>
                <w:szCs w:val="24"/>
              </w:rPr>
              <w:t xml:space="preserve"> взаимозависимости между величинами: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скорость, время, расстояние. </w:t>
            </w:r>
            <w:r w:rsidRPr="009E110C">
              <w:rPr>
                <w:rFonts w:ascii="Times New Roman" w:hAnsi="Times New Roman" w:cs="Times New Roman"/>
                <w:b/>
                <w:sz w:val="24"/>
                <w:szCs w:val="24"/>
              </w:rPr>
              <w:t>Переводить</w:t>
            </w:r>
            <w:r w:rsidRPr="009E110C">
              <w:rPr>
                <w:rFonts w:ascii="Times New Roman" w:hAnsi="Times New Roman" w:cs="Times New Roman"/>
                <w:sz w:val="24"/>
                <w:szCs w:val="24"/>
              </w:rPr>
              <w:t xml:space="preserve"> одни единицы</w:t>
            </w:r>
            <w:r w:rsidRPr="009E110C">
              <w:rPr>
                <w:rFonts w:ascii="Times New Roman" w:hAnsi="Times New Roman" w:cs="Times New Roman"/>
                <w:sz w:val="24"/>
                <w:szCs w:val="24"/>
              </w:rPr>
              <w:br/>
              <w:t xml:space="preserve">скорости в другие.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с величинами: скорость, время, расстояние.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свойство умножения числа на произведение в</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устных и письменных вычислениях.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устно и письменно умножение на числа,</w:t>
            </w:r>
            <w:r w:rsidRPr="009E110C">
              <w:rPr>
                <w:rFonts w:ascii="Times New Roman" w:hAnsi="Times New Roman" w:cs="Times New Roman"/>
                <w:sz w:val="24"/>
                <w:szCs w:val="24"/>
              </w:rPr>
              <w:br/>
              <w:t xml:space="preserve">оканчивающиеся нулями, </w:t>
            </w:r>
            <w:r w:rsidRPr="009E110C">
              <w:rPr>
                <w:rFonts w:ascii="Times New Roman" w:hAnsi="Times New Roman" w:cs="Times New Roman"/>
                <w:b/>
                <w:sz w:val="24"/>
                <w:szCs w:val="24"/>
              </w:rPr>
              <w:t xml:space="preserve">объяснять </w:t>
            </w:r>
            <w:r w:rsidRPr="009E110C">
              <w:rPr>
                <w:rFonts w:ascii="Times New Roman" w:hAnsi="Times New Roman" w:cs="Times New Roman"/>
                <w:sz w:val="24"/>
                <w:szCs w:val="24"/>
              </w:rPr>
              <w:t>используемые приемы.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задания творческого и поискового характера,</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применять </w:t>
            </w:r>
            <w:r w:rsidRPr="009E110C">
              <w:rPr>
                <w:rFonts w:ascii="Times New Roman" w:hAnsi="Times New Roman" w:cs="Times New Roman"/>
                <w:sz w:val="24"/>
                <w:szCs w:val="24"/>
              </w:rPr>
              <w:t>знания и способы действий в измененных условиях.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Работать</w:t>
            </w:r>
            <w:r w:rsidRPr="009E110C">
              <w:rPr>
                <w:rFonts w:ascii="Times New Roman" w:hAnsi="Times New Roman" w:cs="Times New Roman"/>
                <w:sz w:val="24"/>
                <w:szCs w:val="24"/>
              </w:rPr>
              <w:t xml:space="preserve"> в паре. </w:t>
            </w:r>
            <w:r w:rsidRPr="009E110C">
              <w:rPr>
                <w:rFonts w:ascii="Times New Roman" w:hAnsi="Times New Roman" w:cs="Times New Roman"/>
                <w:b/>
                <w:sz w:val="24"/>
                <w:szCs w:val="24"/>
              </w:rPr>
              <w:t>Находить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исправлять</w:t>
            </w:r>
            <w:r w:rsidRPr="009E110C">
              <w:rPr>
                <w:rFonts w:ascii="Times New Roman" w:hAnsi="Times New Roman" w:cs="Times New Roman"/>
                <w:sz w:val="24"/>
                <w:szCs w:val="24"/>
              </w:rPr>
              <w:t xml:space="preserve"> неверные высказывания.</w:t>
            </w:r>
            <w:r w:rsidRPr="009E110C">
              <w:rPr>
                <w:rFonts w:ascii="Times New Roman" w:hAnsi="Times New Roman" w:cs="Times New Roman"/>
                <w:b/>
                <w:sz w:val="24"/>
                <w:szCs w:val="24"/>
              </w:rPr>
              <w:t xml:space="preserve"> Излагать и отстаивать </w:t>
            </w:r>
            <w:r w:rsidRPr="009E110C">
              <w:rPr>
                <w:rFonts w:ascii="Times New Roman" w:hAnsi="Times New Roman" w:cs="Times New Roman"/>
                <w:sz w:val="24"/>
                <w:szCs w:val="24"/>
              </w:rPr>
              <w:t>свое мнение</w:t>
            </w:r>
            <w:r w:rsidRPr="009E110C">
              <w:rPr>
                <w:rFonts w:ascii="Times New Roman" w:hAnsi="Times New Roman" w:cs="Times New Roman"/>
                <w:b/>
                <w:sz w:val="24"/>
                <w:szCs w:val="24"/>
              </w:rPr>
              <w:t>, аргументировать</w:t>
            </w:r>
            <w:r w:rsidRPr="009E110C">
              <w:rPr>
                <w:rFonts w:ascii="Times New Roman" w:hAnsi="Times New Roman" w:cs="Times New Roman"/>
                <w:sz w:val="24"/>
                <w:szCs w:val="24"/>
              </w:rPr>
              <w:t xml:space="preserve"> свою точку зрения, </w:t>
            </w: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точку зрения товарища.</w:t>
            </w:r>
            <w:r w:rsidRPr="009E110C">
              <w:rPr>
                <w:rFonts w:ascii="Times New Roman" w:hAnsi="Times New Roman" w:cs="Times New Roman"/>
                <w:sz w:val="24"/>
                <w:szCs w:val="24"/>
              </w:rPr>
              <w:br/>
            </w: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свойство деления числа на произведение в устных и письменных вычислениях.</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устно и письменно деление на числа, оканчивающиеся нулями, </w:t>
            </w:r>
            <w:r w:rsidRPr="009E110C">
              <w:rPr>
                <w:rFonts w:ascii="Times New Roman" w:hAnsi="Times New Roman" w:cs="Times New Roman"/>
                <w:b/>
                <w:sz w:val="24"/>
                <w:szCs w:val="24"/>
              </w:rPr>
              <w:t xml:space="preserve">объяснять </w:t>
            </w:r>
            <w:r w:rsidRPr="009E110C">
              <w:rPr>
                <w:rFonts w:ascii="Times New Roman" w:hAnsi="Times New Roman" w:cs="Times New Roman"/>
                <w:sz w:val="24"/>
                <w:szCs w:val="24"/>
              </w:rPr>
              <w:t>используемые приемы.</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деление с остатком на числа 10, 100, 1 000.</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схематические чертежи по текстовым задачам</w:t>
            </w:r>
            <w:r w:rsidRPr="009E110C">
              <w:rPr>
                <w:rFonts w:ascii="Times New Roman" w:hAnsi="Times New Roman" w:cs="Times New Roman"/>
                <w:sz w:val="24"/>
                <w:szCs w:val="24"/>
              </w:rPr>
              <w:br/>
              <w:t xml:space="preserve">на одновременное встречное движение и движение в противоположных направлениях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такие задачи.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решения. </w:t>
            </w:r>
            <w:r w:rsidRPr="009E110C">
              <w:rPr>
                <w:rFonts w:ascii="Times New Roman" w:hAnsi="Times New Roman" w:cs="Times New Roman"/>
                <w:b/>
                <w:sz w:val="24"/>
                <w:szCs w:val="24"/>
              </w:rPr>
              <w:t>Обнаруживать</w:t>
            </w:r>
            <w:r w:rsidRPr="009E110C">
              <w:rPr>
                <w:rFonts w:ascii="Times New Roman" w:hAnsi="Times New Roman" w:cs="Times New Roman"/>
                <w:sz w:val="24"/>
                <w:szCs w:val="24"/>
              </w:rPr>
              <w:t xml:space="preserve"> допущенные ошибки.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Собирать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систематизировать</w:t>
            </w:r>
            <w:r w:rsidRPr="009E110C">
              <w:rPr>
                <w:rFonts w:ascii="Times New Roman" w:hAnsi="Times New Roman" w:cs="Times New Roman"/>
                <w:sz w:val="24"/>
                <w:szCs w:val="24"/>
              </w:rPr>
              <w:t xml:space="preserve"> </w:t>
            </w:r>
            <w:r w:rsidRPr="009E110C">
              <w:rPr>
                <w:rFonts w:ascii="Times New Roman" w:hAnsi="Times New Roman" w:cs="Times New Roman"/>
                <w:sz w:val="24"/>
                <w:szCs w:val="24"/>
              </w:rPr>
              <w:lastRenderedPageBreak/>
              <w:t>информацию по разделам.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Отбирать</w:t>
            </w:r>
            <w:r w:rsidRPr="009E110C">
              <w:rPr>
                <w:rFonts w:ascii="Times New Roman" w:hAnsi="Times New Roman" w:cs="Times New Roman"/>
                <w:sz w:val="24"/>
                <w:szCs w:val="24"/>
              </w:rPr>
              <w:t xml:space="preserve">, </w:t>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математические задачи и задания повышенного уровня сложности.</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Сотрудничать</w:t>
            </w:r>
            <w:r w:rsidRPr="009E110C">
              <w:rPr>
                <w:rFonts w:ascii="Times New Roman" w:hAnsi="Times New Roman" w:cs="Times New Roman"/>
                <w:sz w:val="24"/>
                <w:szCs w:val="24"/>
              </w:rPr>
              <w:t xml:space="preserve"> с взрослыми и сверстниками.</w:t>
            </w:r>
            <w:r w:rsidRPr="009E110C">
              <w:rPr>
                <w:rFonts w:ascii="Times New Roman" w:hAnsi="Times New Roman" w:cs="Times New Roman"/>
                <w:sz w:val="24"/>
                <w:szCs w:val="24"/>
              </w:rPr>
              <w:br/>
            </w:r>
            <w:r w:rsidRPr="009E110C">
              <w:rPr>
                <w:rFonts w:ascii="Times New Roman" w:hAnsi="Times New Roman" w:cs="Times New Roman"/>
                <w:b/>
                <w:sz w:val="24"/>
                <w:szCs w:val="24"/>
              </w:rPr>
              <w:t>Составлять</w:t>
            </w:r>
            <w:r w:rsidRPr="009E110C">
              <w:rPr>
                <w:rFonts w:ascii="Times New Roman" w:hAnsi="Times New Roman" w:cs="Times New Roman"/>
                <w:sz w:val="24"/>
                <w:szCs w:val="24"/>
              </w:rPr>
              <w:t xml:space="preserve"> план работы.</w:t>
            </w:r>
          </w:p>
          <w:p w:rsidR="00462A19" w:rsidRPr="009E110C" w:rsidRDefault="00462A19" w:rsidP="00387772">
            <w:pPr>
              <w:spacing w:after="0" w:line="240" w:lineRule="auto"/>
              <w:rPr>
                <w:rFonts w:ascii="Times New Roman" w:hAnsi="Times New Roman" w:cs="Times New Roman"/>
                <w:sz w:val="24"/>
                <w:szCs w:val="24"/>
                <w:u w:val="single"/>
              </w:rPr>
            </w:pPr>
            <w:r w:rsidRPr="009E110C">
              <w:rPr>
                <w:rFonts w:ascii="Times New Roman" w:hAnsi="Times New Roman" w:cs="Times New Roman"/>
                <w:b/>
                <w:sz w:val="24"/>
                <w:szCs w:val="24"/>
              </w:rPr>
              <w:t>Анализировать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оценивать</w:t>
            </w:r>
            <w:r w:rsidRPr="009E110C">
              <w:rPr>
                <w:rFonts w:ascii="Times New Roman" w:hAnsi="Times New Roman" w:cs="Times New Roman"/>
                <w:sz w:val="24"/>
                <w:szCs w:val="24"/>
              </w:rPr>
              <w:t xml:space="preserve"> результаты работы.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 xml:space="preserve">Оценивать </w:t>
            </w:r>
            <w:r w:rsidRPr="009E110C">
              <w:rPr>
                <w:rFonts w:ascii="Times New Roman" w:hAnsi="Times New Roman" w:cs="Times New Roman"/>
                <w:sz w:val="24"/>
                <w:szCs w:val="24"/>
              </w:rPr>
              <w:t xml:space="preserve">результаты усвоения учебного материала </w:t>
            </w:r>
            <w:r w:rsidRPr="009E110C">
              <w:rPr>
                <w:rFonts w:ascii="Times New Roman" w:hAnsi="Times New Roman" w:cs="Times New Roman"/>
                <w:b/>
                <w:sz w:val="24"/>
                <w:szCs w:val="24"/>
              </w:rPr>
              <w:t xml:space="preserve">делать </w:t>
            </w:r>
            <w:r w:rsidRPr="009E110C">
              <w:rPr>
                <w:rFonts w:ascii="Times New Roman" w:hAnsi="Times New Roman" w:cs="Times New Roman"/>
                <w:sz w:val="24"/>
                <w:szCs w:val="24"/>
              </w:rPr>
              <w:t xml:space="preserve">выводы, </w:t>
            </w:r>
            <w:r w:rsidRPr="009E110C">
              <w:rPr>
                <w:rFonts w:ascii="Times New Roman" w:hAnsi="Times New Roman" w:cs="Times New Roman"/>
                <w:b/>
                <w:sz w:val="24"/>
                <w:szCs w:val="24"/>
              </w:rPr>
              <w:t xml:space="preserve">планировать </w:t>
            </w:r>
            <w:r w:rsidRPr="009E110C">
              <w:rPr>
                <w:rFonts w:ascii="Times New Roman" w:hAnsi="Times New Roman" w:cs="Times New Roman"/>
                <w:sz w:val="24"/>
                <w:szCs w:val="24"/>
              </w:rPr>
              <w:t xml:space="preserve">действия по устранению выявленных недочетов, проявлять  личностную заинтересованность в расширении знаний и способов действий. </w:t>
            </w:r>
            <w:r w:rsidRPr="009E110C">
              <w:rPr>
                <w:rFonts w:ascii="Times New Roman" w:hAnsi="Times New Roman" w:cs="Times New Roman"/>
                <w:b/>
                <w:sz w:val="24"/>
                <w:szCs w:val="24"/>
              </w:rPr>
              <w:t xml:space="preserve">Соотносить </w:t>
            </w:r>
            <w:r w:rsidRPr="009E110C">
              <w:rPr>
                <w:rFonts w:ascii="Times New Roman" w:hAnsi="Times New Roman" w:cs="Times New Roman"/>
                <w:sz w:val="24"/>
                <w:szCs w:val="24"/>
              </w:rPr>
              <w:t>результат с поставленными целями изучения темы.</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Применять</w:t>
            </w:r>
            <w:r w:rsidRPr="009E110C">
              <w:rPr>
                <w:rFonts w:ascii="Times New Roman" w:hAnsi="Times New Roman" w:cs="Times New Roman"/>
                <w:sz w:val="24"/>
                <w:szCs w:val="24"/>
              </w:rPr>
              <w:t xml:space="preserve"> в вычислениях свойство умножения числа на сумму нескольких слагаемых.</w:t>
            </w:r>
            <w:r w:rsidRPr="009E110C">
              <w:rPr>
                <w:rFonts w:ascii="Times New Roman" w:hAnsi="Times New Roman" w:cs="Times New Roman"/>
                <w:sz w:val="24"/>
                <w:szCs w:val="24"/>
              </w:rPr>
              <w:br/>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письменно умножение многозначных чисел на</w:t>
            </w:r>
            <w:r w:rsidRPr="009E110C">
              <w:rPr>
                <w:rFonts w:ascii="Times New Roman" w:hAnsi="Times New Roman" w:cs="Times New Roman"/>
                <w:sz w:val="24"/>
                <w:szCs w:val="24"/>
              </w:rPr>
              <w:br/>
              <w:t xml:space="preserve">двузначное и трехзначное число, опираясь на знание алгоритмов письменного выполнения действия </w:t>
            </w:r>
            <w:r w:rsidRPr="009E110C">
              <w:rPr>
                <w:rFonts w:ascii="Times New Roman" w:hAnsi="Times New Roman" w:cs="Times New Roman"/>
                <w:i/>
                <w:sz w:val="24"/>
                <w:szCs w:val="24"/>
              </w:rPr>
              <w:t>умножение.</w:t>
            </w:r>
          </w:p>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Осуществлять</w:t>
            </w:r>
            <w:r w:rsidRPr="009E110C">
              <w:rPr>
                <w:rFonts w:ascii="Times New Roman" w:hAnsi="Times New Roman" w:cs="Times New Roman"/>
                <w:sz w:val="24"/>
                <w:szCs w:val="24"/>
              </w:rPr>
              <w:t xml:space="preserve"> пошаговый контроль правильности и полноты выполнения алгоритма арифметического действия </w:t>
            </w:r>
            <w:r w:rsidRPr="009E110C">
              <w:rPr>
                <w:rFonts w:ascii="Times New Roman" w:hAnsi="Times New Roman" w:cs="Times New Roman"/>
                <w:i/>
                <w:sz w:val="24"/>
                <w:szCs w:val="24"/>
              </w:rPr>
              <w:t>умножение</w:t>
            </w:r>
            <w:r w:rsidRPr="009E110C">
              <w:rPr>
                <w:rFonts w:ascii="Times New Roman" w:hAnsi="Times New Roman" w:cs="Times New Roman"/>
                <w:sz w:val="24"/>
                <w:szCs w:val="24"/>
              </w:rPr>
              <w:t>.</w:t>
            </w:r>
            <w:r w:rsidRPr="009E110C">
              <w:rPr>
                <w:rFonts w:ascii="Times New Roman" w:hAnsi="Times New Roman" w:cs="Times New Roman"/>
                <w:sz w:val="24"/>
                <w:szCs w:val="24"/>
              </w:rPr>
              <w:br/>
            </w:r>
            <w:r w:rsidRPr="009E110C">
              <w:rPr>
                <w:rFonts w:ascii="Times New Roman" w:hAnsi="Times New Roman" w:cs="Times New Roman"/>
                <w:b/>
                <w:sz w:val="24"/>
                <w:szCs w:val="24"/>
              </w:rPr>
              <w:t>Решать</w:t>
            </w:r>
            <w:r w:rsidRPr="009E110C">
              <w:rPr>
                <w:rFonts w:ascii="Times New Roman" w:hAnsi="Times New Roman" w:cs="Times New Roman"/>
                <w:sz w:val="24"/>
                <w:szCs w:val="24"/>
              </w:rPr>
              <w:t xml:space="preserve"> задачи на нахождение</w:t>
            </w:r>
            <w:r w:rsidRPr="009E110C">
              <w:rPr>
                <w:rFonts w:ascii="Times New Roman" w:hAnsi="Times New Roman" w:cs="Times New Roman"/>
                <w:b/>
                <w:sz w:val="24"/>
                <w:szCs w:val="24"/>
              </w:rPr>
              <w:t xml:space="preserve"> </w:t>
            </w:r>
            <w:r w:rsidRPr="009E110C">
              <w:rPr>
                <w:rFonts w:ascii="Times New Roman" w:hAnsi="Times New Roman" w:cs="Times New Roman"/>
                <w:sz w:val="24"/>
                <w:szCs w:val="24"/>
              </w:rPr>
              <w:t>неизвестного по двум</w:t>
            </w:r>
            <w:r w:rsidRPr="009E110C">
              <w:rPr>
                <w:rFonts w:ascii="Times New Roman" w:hAnsi="Times New Roman" w:cs="Times New Roman"/>
                <w:b/>
                <w:sz w:val="24"/>
                <w:szCs w:val="24"/>
              </w:rPr>
              <w:t xml:space="preserve">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разностям. </w:t>
            </w: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прикидку результата, </w:t>
            </w:r>
            <w:r w:rsidRPr="009E110C">
              <w:rPr>
                <w:rFonts w:ascii="Times New Roman" w:hAnsi="Times New Roman" w:cs="Times New Roman"/>
                <w:b/>
                <w:sz w:val="24"/>
                <w:szCs w:val="24"/>
              </w:rPr>
              <w:t>проверять</w:t>
            </w:r>
            <w:r w:rsidRPr="009E110C">
              <w:rPr>
                <w:rFonts w:ascii="Times New Roman" w:hAnsi="Times New Roman" w:cs="Times New Roman"/>
                <w:sz w:val="24"/>
                <w:szCs w:val="24"/>
              </w:rPr>
              <w:t xml:space="preserve"> полученный результат.</w:t>
            </w:r>
          </w:p>
        </w:tc>
      </w:tr>
      <w:tr w:rsidR="00462A19" w:rsidRPr="009E110C" w:rsidTr="00387772">
        <w:tc>
          <w:tcPr>
            <w:tcW w:w="14786" w:type="dxa"/>
            <w:gridSpan w:val="2"/>
            <w:shd w:val="clear" w:color="auto" w:fill="auto"/>
          </w:tcPr>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lastRenderedPageBreak/>
              <w:t>Четвертая четверть (32 ч)</w:t>
            </w:r>
            <w:r w:rsidRPr="009E110C">
              <w:rPr>
                <w:rFonts w:ascii="Times New Roman" w:hAnsi="Times New Roman" w:cs="Times New Roman"/>
                <w:b/>
                <w:sz w:val="24"/>
                <w:szCs w:val="24"/>
              </w:rPr>
              <w:br/>
              <w:t>Числа, которые больше 1 000</w:t>
            </w:r>
          </w:p>
          <w:p w:rsidR="00462A19" w:rsidRPr="009E110C" w:rsidRDefault="00462A19" w:rsidP="00387772">
            <w:pPr>
              <w:spacing w:after="0" w:line="240" w:lineRule="auto"/>
              <w:jc w:val="center"/>
              <w:rPr>
                <w:rFonts w:ascii="Times New Roman" w:hAnsi="Times New Roman" w:cs="Times New Roman"/>
                <w:b/>
                <w:sz w:val="24"/>
                <w:szCs w:val="24"/>
              </w:rPr>
            </w:pPr>
            <w:r w:rsidRPr="009E110C">
              <w:rPr>
                <w:rFonts w:ascii="Times New Roman" w:hAnsi="Times New Roman" w:cs="Times New Roman"/>
                <w:b/>
                <w:sz w:val="24"/>
                <w:szCs w:val="24"/>
              </w:rPr>
              <w:t>Умножение и деление, продолжение (20 ч)</w:t>
            </w:r>
          </w:p>
        </w:tc>
      </w:tr>
      <w:tr w:rsidR="00462A19" w:rsidRPr="009E110C" w:rsidTr="00387772">
        <w:tc>
          <w:tcPr>
            <w:tcW w:w="7393" w:type="dxa"/>
            <w:shd w:val="clear" w:color="auto" w:fill="auto"/>
          </w:tcPr>
          <w:p w:rsidR="00462A19" w:rsidRPr="009E110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t>Письменное деление многозначного числа на двузначное и трехзначное число (20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 xml:space="preserve">Алгоритм письменного деления многозначного числа на двузначное и трехзначное число </w:t>
            </w:r>
            <w:r w:rsidRPr="009E110C">
              <w:rPr>
                <w:rFonts w:ascii="Times New Roman" w:hAnsi="Times New Roman" w:cs="Times New Roman"/>
                <w:b/>
                <w:sz w:val="24"/>
                <w:szCs w:val="24"/>
              </w:rPr>
              <w:t>(10 ч)</w:t>
            </w:r>
            <w:r w:rsidRPr="009E110C">
              <w:rPr>
                <w:rFonts w:ascii="Times New Roman" w:hAnsi="Times New Roman" w:cs="Times New Roman"/>
                <w:b/>
                <w:sz w:val="24"/>
                <w:szCs w:val="24"/>
              </w:rPr>
              <w:br/>
            </w:r>
            <w:r w:rsidRPr="009E110C">
              <w:rPr>
                <w:rFonts w:ascii="Times New Roman" w:hAnsi="Times New Roman" w:cs="Times New Roman"/>
                <w:sz w:val="24"/>
                <w:szCs w:val="24"/>
              </w:rPr>
              <w:t xml:space="preserve">Проверка умножения делением и деления умножением </w:t>
            </w:r>
            <w:r w:rsidRPr="009E110C">
              <w:rPr>
                <w:rFonts w:ascii="Times New Roman" w:hAnsi="Times New Roman" w:cs="Times New Roman"/>
                <w:b/>
                <w:sz w:val="24"/>
                <w:szCs w:val="24"/>
              </w:rPr>
              <w:t>(4 ч)</w:t>
            </w:r>
            <w:r w:rsidRPr="009E110C">
              <w:rPr>
                <w:rFonts w:ascii="Times New Roman" w:hAnsi="Times New Roman" w:cs="Times New Roman"/>
                <w:b/>
                <w:sz w:val="24"/>
                <w:szCs w:val="24"/>
              </w:rPr>
              <w:br/>
            </w:r>
            <w:r w:rsidRPr="009E110C">
              <w:rPr>
                <w:rFonts w:ascii="Times New Roman" w:hAnsi="Times New Roman" w:cs="Times New Roman"/>
                <w:sz w:val="24"/>
                <w:szCs w:val="24"/>
              </w:rPr>
              <w:t>Куб. Пирамида. Шар. Распознавание и название геометрических тел: куб, шар, пирамида.</w:t>
            </w:r>
            <w:r w:rsidRPr="009E110C">
              <w:rPr>
                <w:rFonts w:ascii="Times New Roman" w:hAnsi="Times New Roman" w:cs="Times New Roman"/>
                <w:sz w:val="24"/>
                <w:szCs w:val="24"/>
              </w:rPr>
              <w:br/>
              <w:t xml:space="preserve">Куб, пирамида: вершины, грани, ребра куба (пирамиды). Развертка куба. Развертка пирамиды. Изготовление моделей куба, пирамиды </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(3 ч)</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lastRenderedPageBreak/>
              <w:t xml:space="preserve">Повторение пройденного </w:t>
            </w:r>
            <w:r w:rsidRPr="009E110C">
              <w:rPr>
                <w:rFonts w:ascii="Times New Roman" w:hAnsi="Times New Roman" w:cs="Times New Roman"/>
                <w:i/>
                <w:sz w:val="24"/>
                <w:szCs w:val="24"/>
              </w:rPr>
              <w:t xml:space="preserve">«Что узнали. Чему научились» </w:t>
            </w:r>
            <w:r w:rsidRPr="009E110C">
              <w:rPr>
                <w:rFonts w:ascii="Times New Roman" w:hAnsi="Times New Roman" w:cs="Times New Roman"/>
                <w:b/>
                <w:sz w:val="24"/>
                <w:szCs w:val="24"/>
              </w:rPr>
              <w:t>(3 ч)</w:t>
            </w:r>
            <w:r w:rsidRPr="009E110C">
              <w:rPr>
                <w:rFonts w:ascii="Times New Roman" w:hAnsi="Times New Roman" w:cs="Times New Roman"/>
                <w:sz w:val="24"/>
                <w:szCs w:val="24"/>
              </w:rPr>
              <w:t xml:space="preserve"> </w:t>
            </w:r>
          </w:p>
        </w:tc>
        <w:tc>
          <w:tcPr>
            <w:tcW w:w="7393" w:type="dxa"/>
            <w:shd w:val="clear" w:color="auto" w:fill="auto"/>
          </w:tcPr>
          <w:p w:rsidR="00462A19" w:rsidRPr="002B485C" w:rsidRDefault="00462A19" w:rsidP="00387772">
            <w:pPr>
              <w:spacing w:after="0"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t>Объяснять</w:t>
            </w:r>
            <w:r w:rsidRPr="009E110C">
              <w:rPr>
                <w:rFonts w:ascii="Times New Roman" w:hAnsi="Times New Roman" w:cs="Times New Roman"/>
                <w:sz w:val="24"/>
                <w:szCs w:val="24"/>
              </w:rPr>
              <w:t xml:space="preserve"> каждый шаг в алгоритмах письменного деления</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sz w:val="24"/>
                <w:szCs w:val="24"/>
              </w:rPr>
              <w:t>многозначного числа на двузначное и трехзначное число.</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Выполнять</w:t>
            </w:r>
            <w:r w:rsidRPr="009E110C">
              <w:rPr>
                <w:rFonts w:ascii="Times New Roman" w:hAnsi="Times New Roman" w:cs="Times New Roman"/>
                <w:sz w:val="24"/>
                <w:szCs w:val="24"/>
              </w:rPr>
              <w:t xml:space="preserve"> письменно деление многозначных чисел на двузначное и трехзначное число, опираясь на знание алгоритмов письменного выполнения действия </w:t>
            </w:r>
            <w:r w:rsidRPr="009E110C">
              <w:rPr>
                <w:rFonts w:ascii="Times New Roman" w:hAnsi="Times New Roman" w:cs="Times New Roman"/>
                <w:i/>
                <w:sz w:val="24"/>
                <w:szCs w:val="24"/>
              </w:rPr>
              <w:t>умножение.</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Осуществлять</w:t>
            </w:r>
            <w:r w:rsidRPr="009E110C">
              <w:rPr>
                <w:rFonts w:ascii="Times New Roman" w:hAnsi="Times New Roman" w:cs="Times New Roman"/>
                <w:sz w:val="24"/>
                <w:szCs w:val="24"/>
              </w:rPr>
              <w:t xml:space="preserve"> пошаговый контроль правильности и полноты выполнения алгоритма арифметического действия </w:t>
            </w:r>
            <w:r w:rsidRPr="009E110C">
              <w:rPr>
                <w:rFonts w:ascii="Times New Roman" w:hAnsi="Times New Roman" w:cs="Times New Roman"/>
                <w:i/>
                <w:sz w:val="24"/>
                <w:szCs w:val="24"/>
              </w:rPr>
              <w:t>деление</w:t>
            </w:r>
            <w:r w:rsidRPr="009E110C">
              <w:rPr>
                <w:rFonts w:ascii="Times New Roman" w:hAnsi="Times New Roman" w:cs="Times New Roman"/>
                <w:sz w:val="24"/>
                <w:szCs w:val="24"/>
              </w:rPr>
              <w:t>.</w:t>
            </w:r>
            <w:r w:rsidRPr="009E110C">
              <w:rPr>
                <w:rFonts w:ascii="Times New Roman" w:hAnsi="Times New Roman" w:cs="Times New Roman"/>
                <w:sz w:val="24"/>
                <w:szCs w:val="24"/>
              </w:rPr>
              <w:br/>
            </w:r>
            <w:r w:rsidRPr="009E110C">
              <w:rPr>
                <w:rFonts w:ascii="Times New Roman" w:hAnsi="Times New Roman" w:cs="Times New Roman"/>
                <w:b/>
                <w:sz w:val="24"/>
                <w:szCs w:val="24"/>
              </w:rPr>
              <w:t>Проверять</w:t>
            </w:r>
            <w:r w:rsidRPr="009E110C">
              <w:rPr>
                <w:rFonts w:ascii="Times New Roman" w:hAnsi="Times New Roman" w:cs="Times New Roman"/>
                <w:sz w:val="24"/>
                <w:szCs w:val="24"/>
              </w:rPr>
              <w:t xml:space="preserve"> выполненные действия: умножение делением и деление умножением.</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lastRenderedPageBreak/>
              <w:t>Распознавать</w:t>
            </w:r>
            <w:r w:rsidRPr="009E110C">
              <w:rPr>
                <w:rFonts w:ascii="Times New Roman" w:hAnsi="Times New Roman" w:cs="Times New Roman"/>
                <w:sz w:val="24"/>
                <w:szCs w:val="24"/>
              </w:rPr>
              <w:t xml:space="preserve"> и </w:t>
            </w:r>
            <w:r w:rsidRPr="009E110C">
              <w:rPr>
                <w:rFonts w:ascii="Times New Roman" w:hAnsi="Times New Roman" w:cs="Times New Roman"/>
                <w:b/>
                <w:sz w:val="24"/>
                <w:szCs w:val="24"/>
              </w:rPr>
              <w:t>называть</w:t>
            </w:r>
            <w:r w:rsidRPr="009E110C">
              <w:rPr>
                <w:rFonts w:ascii="Times New Roman" w:hAnsi="Times New Roman" w:cs="Times New Roman"/>
                <w:sz w:val="24"/>
                <w:szCs w:val="24"/>
              </w:rPr>
              <w:t xml:space="preserve"> геометрические тела: куб, шар, пирамида. </w:t>
            </w:r>
            <w:r w:rsidRPr="009E110C">
              <w:rPr>
                <w:rFonts w:ascii="Times New Roman" w:hAnsi="Times New Roman" w:cs="Times New Roman"/>
                <w:b/>
                <w:sz w:val="24"/>
                <w:szCs w:val="24"/>
              </w:rPr>
              <w:br/>
              <w:t>Изготавливать</w:t>
            </w:r>
            <w:r w:rsidRPr="009E110C">
              <w:rPr>
                <w:rFonts w:ascii="Times New Roman" w:hAnsi="Times New Roman" w:cs="Times New Roman"/>
                <w:sz w:val="24"/>
                <w:szCs w:val="24"/>
              </w:rPr>
              <w:t xml:space="preserve"> модели куба и пирамиды из бумаги с использованием разверток.</w:t>
            </w:r>
          </w:p>
          <w:p w:rsidR="00462A19" w:rsidRPr="009E110C" w:rsidRDefault="00462A19" w:rsidP="00387772">
            <w:pPr>
              <w:spacing w:after="0" w:line="240" w:lineRule="auto"/>
              <w:rPr>
                <w:rFonts w:ascii="Times New Roman" w:hAnsi="Times New Roman" w:cs="Times New Roman"/>
                <w:sz w:val="24"/>
                <w:szCs w:val="24"/>
              </w:rPr>
            </w:pPr>
            <w:r w:rsidRPr="009E110C">
              <w:rPr>
                <w:rFonts w:ascii="Times New Roman" w:hAnsi="Times New Roman" w:cs="Times New Roman"/>
                <w:b/>
                <w:sz w:val="24"/>
                <w:szCs w:val="24"/>
              </w:rPr>
              <w:t>Моделировать</w:t>
            </w:r>
            <w:r w:rsidRPr="009E110C">
              <w:rPr>
                <w:rFonts w:ascii="Times New Roman" w:hAnsi="Times New Roman" w:cs="Times New Roman"/>
                <w:sz w:val="24"/>
                <w:szCs w:val="24"/>
              </w:rPr>
              <w:t xml:space="preserve"> разнообразные ситуации расположения объектов в пространстве и на плоскости.</w:t>
            </w:r>
          </w:p>
          <w:p w:rsidR="00462A19" w:rsidRPr="009E110C" w:rsidRDefault="00462A19" w:rsidP="00387772">
            <w:pPr>
              <w:spacing w:after="0" w:line="240" w:lineRule="auto"/>
              <w:rPr>
                <w:rFonts w:ascii="Times New Roman" w:hAnsi="Times New Roman" w:cs="Times New Roman"/>
                <w:sz w:val="24"/>
                <w:szCs w:val="24"/>
                <w:u w:val="single"/>
              </w:rPr>
            </w:pPr>
            <w:r w:rsidRPr="009E110C">
              <w:rPr>
                <w:rFonts w:ascii="Times New Roman" w:hAnsi="Times New Roman" w:cs="Times New Roman"/>
                <w:b/>
                <w:sz w:val="24"/>
                <w:szCs w:val="24"/>
              </w:rPr>
              <w:t>Соотносить</w:t>
            </w:r>
            <w:r w:rsidRPr="009E110C">
              <w:rPr>
                <w:rFonts w:ascii="Times New Roman" w:hAnsi="Times New Roman" w:cs="Times New Roman"/>
                <w:sz w:val="24"/>
                <w:szCs w:val="24"/>
              </w:rPr>
              <w:t xml:space="preserve"> реальные объекты с моделями многогранников и шара.</w:t>
            </w:r>
          </w:p>
        </w:tc>
      </w:tr>
      <w:tr w:rsidR="00462A19" w:rsidRPr="009E110C" w:rsidTr="00387772">
        <w:tc>
          <w:tcPr>
            <w:tcW w:w="14786" w:type="dxa"/>
            <w:gridSpan w:val="2"/>
            <w:shd w:val="clear" w:color="auto" w:fill="auto"/>
          </w:tcPr>
          <w:p w:rsidR="00462A19" w:rsidRPr="009E110C" w:rsidRDefault="00462A19" w:rsidP="00387772">
            <w:pPr>
              <w:spacing w:line="240" w:lineRule="auto"/>
              <w:rPr>
                <w:rFonts w:ascii="Times New Roman" w:hAnsi="Times New Roman" w:cs="Times New Roman"/>
                <w:b/>
                <w:sz w:val="24"/>
                <w:szCs w:val="24"/>
              </w:rPr>
            </w:pPr>
            <w:r w:rsidRPr="009E110C">
              <w:rPr>
                <w:rFonts w:ascii="Times New Roman" w:hAnsi="Times New Roman" w:cs="Times New Roman"/>
                <w:b/>
                <w:sz w:val="24"/>
                <w:szCs w:val="24"/>
              </w:rPr>
              <w:lastRenderedPageBreak/>
              <w:t>Итоговое повторение (10 ч)</w:t>
            </w:r>
            <w:r w:rsidRPr="009E110C">
              <w:rPr>
                <w:rFonts w:ascii="Times New Roman" w:hAnsi="Times New Roman" w:cs="Times New Roman"/>
                <w:b/>
                <w:sz w:val="24"/>
                <w:szCs w:val="24"/>
              </w:rPr>
              <w:br/>
              <w:t>Контроль и учет знаний (2 ч)</w:t>
            </w:r>
          </w:p>
        </w:tc>
      </w:tr>
    </w:tbl>
    <w:p w:rsidR="00462A19" w:rsidRPr="002D3CB6" w:rsidRDefault="00462A19" w:rsidP="00462A19">
      <w:pPr>
        <w:spacing w:line="240" w:lineRule="auto"/>
      </w:pPr>
    </w:p>
    <w:p w:rsidR="00462A19" w:rsidRDefault="00462A19" w:rsidP="00462A19">
      <w:pPr>
        <w:spacing w:line="240" w:lineRule="auto"/>
      </w:pPr>
    </w:p>
    <w:p w:rsidR="00462A19" w:rsidRDefault="00462A19" w:rsidP="00462A19">
      <w:pPr>
        <w:spacing w:line="240" w:lineRule="auto"/>
      </w:pPr>
    </w:p>
    <w:p w:rsidR="00462A19" w:rsidRPr="00E90B24" w:rsidRDefault="00462A19" w:rsidP="00462A19">
      <w:pPr>
        <w:spacing w:after="0" w:line="240" w:lineRule="auto"/>
        <w:ind w:left="360"/>
        <w:jc w:val="center"/>
        <w:rPr>
          <w:rFonts w:ascii="Times New Roman" w:hAnsi="Times New Roman" w:cs="Times New Roman"/>
          <w:b/>
          <w:bCs/>
          <w:caps/>
          <w:sz w:val="24"/>
          <w:szCs w:val="24"/>
        </w:rPr>
      </w:pPr>
      <w:r w:rsidRPr="00E90B24">
        <w:rPr>
          <w:rFonts w:ascii="Times New Roman" w:hAnsi="Times New Roman" w:cs="Times New Roman"/>
          <w:b/>
          <w:bCs/>
          <w:caps/>
          <w:sz w:val="24"/>
          <w:szCs w:val="24"/>
        </w:rPr>
        <w:t>результаты освоения программы по учебному предмету «Математика»</w:t>
      </w:r>
    </w:p>
    <w:p w:rsidR="00462A19" w:rsidRDefault="00462A19" w:rsidP="00462A19">
      <w:pPr>
        <w:spacing w:after="0" w:line="240" w:lineRule="auto"/>
        <w:ind w:firstLine="284"/>
        <w:jc w:val="both"/>
        <w:rPr>
          <w:rFonts w:ascii="Times New Roman" w:hAnsi="Times New Roman" w:cs="Times New Roman"/>
          <w:b/>
          <w:bCs/>
          <w:color w:val="000000"/>
          <w:sz w:val="24"/>
          <w:szCs w:val="24"/>
        </w:rPr>
      </w:pPr>
      <w:r w:rsidRPr="00E90B24">
        <w:rPr>
          <w:rFonts w:ascii="Times New Roman" w:hAnsi="Times New Roman" w:cs="Times New Roman"/>
          <w:b/>
          <w:sz w:val="24"/>
          <w:szCs w:val="24"/>
        </w:rPr>
        <w:t>Предметные результаты</w:t>
      </w:r>
      <w:r w:rsidRPr="00E90B24">
        <w:rPr>
          <w:rFonts w:ascii="Times New Roman" w:hAnsi="Times New Roman" w:cs="Times New Roman"/>
          <w:sz w:val="24"/>
          <w:szCs w:val="24"/>
        </w:rPr>
        <w:t xml:space="preserve"> изучения курса «Математика» в 1-м классе</w:t>
      </w:r>
      <w:r w:rsidRPr="00E90B24">
        <w:rPr>
          <w:rFonts w:ascii="Times New Roman" w:hAnsi="Times New Roman" w:cs="Times New Roman"/>
          <w:b/>
          <w:bCs/>
          <w:color w:val="000000"/>
          <w:sz w:val="24"/>
          <w:szCs w:val="24"/>
        </w:rPr>
        <w:t>:</w:t>
      </w:r>
    </w:p>
    <w:p w:rsidR="00462A19" w:rsidRPr="00E90B24" w:rsidRDefault="00462A19" w:rsidP="00462A19">
      <w:pPr>
        <w:spacing w:after="0" w:line="240" w:lineRule="auto"/>
        <w:ind w:firstLine="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Ученик научился:</w:t>
      </w:r>
    </w:p>
    <w:p w:rsidR="00462A19" w:rsidRPr="00E90B24" w:rsidRDefault="00462A19" w:rsidP="00462A19">
      <w:pPr>
        <w:widowControl w:val="0"/>
        <w:shd w:val="clear" w:color="auto" w:fill="FFFFFF"/>
        <w:tabs>
          <w:tab w:val="left" w:pos="490"/>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знать названия и обозначения операций сложения и вычитания;</w:t>
      </w:r>
    </w:p>
    <w:p w:rsidR="00462A19" w:rsidRPr="00E90B24" w:rsidRDefault="00462A19" w:rsidP="00462A19">
      <w:pPr>
        <w:widowControl w:val="0"/>
        <w:shd w:val="clear" w:color="auto" w:fill="FFFFFF"/>
        <w:tabs>
          <w:tab w:val="left" w:pos="490"/>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использовать знание таблицы сложения однозначных чисел и соответствующих случаев вычитания в пределах 10 (на уровне навыка);</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сравнивать группы предметов с помощью составления пар;</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читать, записывать и сравнивать числа в пределах 20;</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находить значения выражений, содержащих 1-2 действия (сложение или вычитание);</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sz w:val="24"/>
          <w:szCs w:val="24"/>
        </w:rPr>
      </w:pPr>
      <w:r w:rsidRPr="00E90B24">
        <w:rPr>
          <w:rFonts w:ascii="Times New Roman" w:hAnsi="Times New Roman" w:cs="Times New Roman"/>
          <w:color w:val="000000"/>
          <w:sz w:val="24"/>
          <w:szCs w:val="24"/>
        </w:rPr>
        <w:t>- решать простые задачи, раскрывающие конкретный смысл действий сложения и вычитания</w:t>
      </w:r>
      <w:r w:rsidRPr="00E90B24">
        <w:rPr>
          <w:rFonts w:ascii="Times New Roman" w:hAnsi="Times New Roman" w:cs="Times New Roman"/>
          <w:color w:val="000000"/>
          <w:spacing w:val="-2"/>
          <w:sz w:val="24"/>
          <w:szCs w:val="24"/>
        </w:rPr>
        <w:t xml:space="preserve"> а)</w:t>
      </w:r>
      <w:r w:rsidRPr="00E90B24">
        <w:rPr>
          <w:rFonts w:ascii="Times New Roman" w:hAnsi="Times New Roman" w:cs="Times New Roman"/>
          <w:color w:val="000000"/>
          <w:sz w:val="24"/>
          <w:szCs w:val="24"/>
        </w:rPr>
        <w:t> раскрывающие смысл действий сложения и вычитания; а также задачи на нахождение числа, которое на несколько единиц больше (меньше) данного.</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 процессе вычислений осознанно  следовать алгоритму сложения и вычитания в пределах 20;</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выделять как основание классификации такие признаки предметов, как цвет, форма, размер, назначение, материал;</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производить классификацию предметов, математических объектов по одному основанию;</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использовать при вычислениях алгоритм нахождения значения выражений без скобок, содержащих два действия (сложение и/или вычитание);</w:t>
      </w:r>
    </w:p>
    <w:p w:rsidR="00462A19"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определять длину данного отрезка;</w:t>
      </w:r>
    </w:p>
    <w:p w:rsidR="00462A19" w:rsidRPr="00A232AA"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У</w:t>
      </w:r>
      <w:r w:rsidRPr="00A232AA">
        <w:rPr>
          <w:rFonts w:ascii="Times New Roman" w:hAnsi="Times New Roman" w:cs="Times New Roman"/>
          <w:b/>
          <w:i/>
          <w:color w:val="000000"/>
          <w:sz w:val="24"/>
          <w:szCs w:val="24"/>
        </w:rPr>
        <w:t>ченик получил возможность научит</w:t>
      </w:r>
      <w:r>
        <w:rPr>
          <w:rFonts w:ascii="Times New Roman" w:hAnsi="Times New Roman" w:cs="Times New Roman"/>
          <w:b/>
          <w:i/>
          <w:color w:val="000000"/>
          <w:sz w:val="24"/>
          <w:szCs w:val="24"/>
        </w:rPr>
        <w:t>ь</w:t>
      </w:r>
      <w:r w:rsidRPr="00A232AA">
        <w:rPr>
          <w:rFonts w:ascii="Times New Roman" w:hAnsi="Times New Roman" w:cs="Times New Roman"/>
          <w:b/>
          <w:i/>
          <w:color w:val="000000"/>
          <w:sz w:val="24"/>
          <w:szCs w:val="24"/>
        </w:rPr>
        <w:t>ся</w:t>
      </w:r>
      <w:r>
        <w:rPr>
          <w:rFonts w:ascii="Times New Roman" w:hAnsi="Times New Roman" w:cs="Times New Roman"/>
          <w:b/>
          <w:i/>
          <w:color w:val="000000"/>
          <w:sz w:val="24"/>
          <w:szCs w:val="24"/>
        </w:rPr>
        <w:t>:</w:t>
      </w:r>
    </w:p>
    <w:p w:rsidR="00462A19" w:rsidRPr="00E90B24" w:rsidRDefault="00462A19" w:rsidP="0017675A">
      <w:pPr>
        <w:pStyle w:val="a5"/>
        <w:widowControl/>
        <w:numPr>
          <w:ilvl w:val="0"/>
          <w:numId w:val="214"/>
        </w:numPr>
        <w:shd w:val="clear" w:color="auto" w:fill="FFFFFF"/>
        <w:tabs>
          <w:tab w:val="num" w:pos="0"/>
          <w:tab w:val="left" w:pos="485"/>
        </w:tabs>
        <w:autoSpaceDE/>
        <w:autoSpaceDN/>
        <w:adjustRightInd/>
        <w:jc w:val="both"/>
        <w:rPr>
          <w:i/>
        </w:rPr>
      </w:pPr>
      <w:r w:rsidRPr="00E90B24">
        <w:rPr>
          <w:i/>
          <w:color w:val="000000"/>
        </w:rPr>
        <w:t xml:space="preserve"> распознавать геометрические фигуры: точку, круг, отрезок, ломаную, многоугольник, прямоугольник, квадрат, линии: кривая, прямая.</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использовать в процессе измерения знание единиц измерения длины, объёма и массы (сантиметр, дециметр, литр, килограмм);</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использовать в процессе вычислений знание переместительного свойства сложения;</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читать информацию, записанную в таблицу, содержащую не более трёх строк и трёх столбцов;</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lastRenderedPageBreak/>
        <w:t>заполнять таблицу, содержащую не более трёх строк и трёх столбцов;</w:t>
      </w:r>
    </w:p>
    <w:p w:rsidR="00462A19" w:rsidRPr="00E90B24" w:rsidRDefault="00462A19" w:rsidP="0017675A">
      <w:pPr>
        <w:widowControl w:val="0"/>
        <w:numPr>
          <w:ilvl w:val="0"/>
          <w:numId w:val="214"/>
        </w:numPr>
        <w:shd w:val="clear" w:color="auto" w:fill="FFFFFF"/>
        <w:tabs>
          <w:tab w:val="num" w:pos="0"/>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решать арифметические ребусы и числовые головоломки, содержащие не более двух действий.</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color w:val="000000"/>
          <w:sz w:val="24"/>
          <w:szCs w:val="24"/>
        </w:rPr>
      </w:pPr>
    </w:p>
    <w:p w:rsidR="00462A19" w:rsidRDefault="00462A19" w:rsidP="00462A19">
      <w:pPr>
        <w:spacing w:after="0" w:line="240" w:lineRule="auto"/>
        <w:ind w:firstLine="284"/>
        <w:jc w:val="both"/>
        <w:rPr>
          <w:rFonts w:ascii="Times New Roman" w:hAnsi="Times New Roman" w:cs="Times New Roman"/>
          <w:bCs/>
          <w:color w:val="000000"/>
          <w:sz w:val="24"/>
          <w:szCs w:val="24"/>
        </w:rPr>
      </w:pPr>
      <w:r w:rsidRPr="00E90B24">
        <w:rPr>
          <w:rFonts w:ascii="Times New Roman" w:hAnsi="Times New Roman" w:cs="Times New Roman"/>
          <w:b/>
          <w:sz w:val="24"/>
          <w:szCs w:val="24"/>
        </w:rPr>
        <w:t xml:space="preserve">Предметные результаты </w:t>
      </w:r>
      <w:r w:rsidRPr="00E90B24">
        <w:rPr>
          <w:rFonts w:ascii="Times New Roman" w:hAnsi="Times New Roman" w:cs="Times New Roman"/>
          <w:sz w:val="24"/>
          <w:szCs w:val="24"/>
        </w:rPr>
        <w:t>изучения курса «Математика» во 2-м классе</w:t>
      </w:r>
      <w:r w:rsidRPr="00E90B24">
        <w:rPr>
          <w:rFonts w:ascii="Times New Roman" w:hAnsi="Times New Roman" w:cs="Times New Roman"/>
          <w:bCs/>
          <w:color w:val="000000"/>
          <w:sz w:val="24"/>
          <w:szCs w:val="24"/>
        </w:rPr>
        <w:t>:</w:t>
      </w:r>
    </w:p>
    <w:p w:rsidR="00462A19" w:rsidRPr="00A232AA" w:rsidRDefault="00462A19" w:rsidP="00462A19">
      <w:pPr>
        <w:spacing w:after="0" w:line="240" w:lineRule="auto"/>
        <w:ind w:firstLine="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Ученик научился:</w:t>
      </w:r>
    </w:p>
    <w:p w:rsidR="00462A19" w:rsidRPr="00E90B24" w:rsidRDefault="00462A19" w:rsidP="0017675A">
      <w:pPr>
        <w:widowControl w:val="0"/>
        <w:numPr>
          <w:ilvl w:val="0"/>
          <w:numId w:val="214"/>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xml:space="preserve">использовать при выполнении заданий названия и последовательность чисел от 1 до 100; </w:t>
      </w:r>
    </w:p>
    <w:p w:rsidR="00462A19" w:rsidRPr="00E90B24" w:rsidRDefault="00462A19" w:rsidP="0017675A">
      <w:pPr>
        <w:widowControl w:val="0"/>
        <w:numPr>
          <w:ilvl w:val="0"/>
          <w:numId w:val="214"/>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462A19" w:rsidRPr="00E90B24" w:rsidRDefault="00462A19" w:rsidP="0017675A">
      <w:pPr>
        <w:widowControl w:val="0"/>
        <w:numPr>
          <w:ilvl w:val="0"/>
          <w:numId w:val="214"/>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использовать при выполнении арифметических действий названия и обозначения операций умножения и деления;</w:t>
      </w:r>
    </w:p>
    <w:p w:rsidR="00462A19" w:rsidRPr="00E90B24" w:rsidRDefault="00462A19" w:rsidP="0017675A">
      <w:pPr>
        <w:widowControl w:val="0"/>
        <w:numPr>
          <w:ilvl w:val="0"/>
          <w:numId w:val="214"/>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следовать осознанно алгоритму выполнения действий в выражениях со скобками и без них;</w:t>
      </w:r>
    </w:p>
    <w:p w:rsidR="00462A19" w:rsidRPr="00E90B24" w:rsidRDefault="00462A19" w:rsidP="0017675A">
      <w:pPr>
        <w:widowControl w:val="0"/>
        <w:numPr>
          <w:ilvl w:val="0"/>
          <w:numId w:val="214"/>
        </w:numPr>
        <w:shd w:val="clear" w:color="auto" w:fill="FFFFFF"/>
        <w:tabs>
          <w:tab w:val="left" w:pos="509"/>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читать, записывать и сравнивать числа в пределах 100;</w:t>
      </w:r>
    </w:p>
    <w:p w:rsidR="00462A19" w:rsidRPr="00E90B24" w:rsidRDefault="00462A19" w:rsidP="0017675A">
      <w:pPr>
        <w:widowControl w:val="0"/>
        <w:numPr>
          <w:ilvl w:val="0"/>
          <w:numId w:val="215"/>
        </w:numPr>
        <w:shd w:val="clear" w:color="auto" w:fill="FFFFFF"/>
        <w:tabs>
          <w:tab w:val="left" w:pos="509"/>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осознанно следовать  алгоритмам устного и письменного сложения и вычитания чисел в пределах 100;</w:t>
      </w:r>
    </w:p>
    <w:p w:rsidR="00462A19" w:rsidRPr="00E90B24" w:rsidRDefault="00462A19" w:rsidP="0017675A">
      <w:pPr>
        <w:widowControl w:val="0"/>
        <w:numPr>
          <w:ilvl w:val="0"/>
          <w:numId w:val="214"/>
        </w:numPr>
        <w:shd w:val="clear" w:color="auto" w:fill="FFFFFF"/>
        <w:tabs>
          <w:tab w:val="left" w:pos="509"/>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решать задачи в 1-2 действия на сложение и вычитание и простые задачи:</w:t>
      </w:r>
    </w:p>
    <w:p w:rsidR="00462A19" w:rsidRPr="00E90B24" w:rsidRDefault="00462A19" w:rsidP="00462A19">
      <w:pPr>
        <w:shd w:val="clear" w:color="auto" w:fill="FFFFFF"/>
        <w:tabs>
          <w:tab w:val="left" w:pos="538"/>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pacing w:val="-1"/>
          <w:sz w:val="24"/>
          <w:szCs w:val="24"/>
        </w:rPr>
        <w:t>а)</w:t>
      </w:r>
      <w:r w:rsidRPr="00E90B24">
        <w:rPr>
          <w:rFonts w:ascii="Times New Roman" w:hAnsi="Times New Roman" w:cs="Times New Roman"/>
          <w:color w:val="000000"/>
          <w:sz w:val="24"/>
          <w:szCs w:val="24"/>
        </w:rPr>
        <w:t> раскрывающие смысл действий сложения, вычитания, умножения и деления;</w:t>
      </w:r>
    </w:p>
    <w:p w:rsidR="00462A19" w:rsidRPr="00E90B24" w:rsidRDefault="00462A19" w:rsidP="00462A19">
      <w:pPr>
        <w:shd w:val="clear" w:color="auto" w:fill="FFFFFF"/>
        <w:tabs>
          <w:tab w:val="left" w:pos="538"/>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pacing w:val="-10"/>
          <w:sz w:val="24"/>
          <w:szCs w:val="24"/>
        </w:rPr>
        <w:t>б)</w:t>
      </w:r>
      <w:r w:rsidRPr="00E90B24">
        <w:rPr>
          <w:rFonts w:ascii="Times New Roman" w:hAnsi="Times New Roman" w:cs="Times New Roman"/>
          <w:color w:val="000000"/>
          <w:sz w:val="24"/>
          <w:szCs w:val="24"/>
        </w:rPr>
        <w:t> использующие понятия «увеличить в (на)...», «уменьшить в (на)...»;</w:t>
      </w:r>
    </w:p>
    <w:p w:rsidR="00462A19" w:rsidRPr="00E90B24" w:rsidRDefault="00462A19" w:rsidP="00462A19">
      <w:pPr>
        <w:shd w:val="clear" w:color="auto" w:fill="FFFFFF"/>
        <w:tabs>
          <w:tab w:val="left" w:pos="538"/>
        </w:tabs>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pacing w:val="-3"/>
          <w:sz w:val="24"/>
          <w:szCs w:val="24"/>
        </w:rPr>
        <w:t>в)</w:t>
      </w:r>
      <w:r w:rsidRPr="00E90B24">
        <w:rPr>
          <w:rFonts w:ascii="Times New Roman" w:hAnsi="Times New Roman" w:cs="Times New Roman"/>
          <w:color w:val="000000"/>
          <w:sz w:val="24"/>
          <w:szCs w:val="24"/>
        </w:rPr>
        <w:t> на разностное и кратное сравнение;</w:t>
      </w:r>
    </w:p>
    <w:p w:rsidR="00462A19" w:rsidRPr="008D0497" w:rsidRDefault="00462A19" w:rsidP="0017675A">
      <w:pPr>
        <w:widowControl w:val="0"/>
        <w:numPr>
          <w:ilvl w:val="0"/>
          <w:numId w:val="216"/>
        </w:numPr>
        <w:shd w:val="clear" w:color="auto" w:fill="FFFFFF"/>
        <w:tabs>
          <w:tab w:val="left" w:pos="0"/>
        </w:tabs>
        <w:autoSpaceDE w:val="0"/>
        <w:autoSpaceDN w:val="0"/>
        <w:adjustRightInd w:val="0"/>
        <w:spacing w:after="0" w:line="240" w:lineRule="auto"/>
        <w:jc w:val="both"/>
        <w:rPr>
          <w:rFonts w:ascii="Times New Roman" w:hAnsi="Times New Roman" w:cs="Times New Roman"/>
          <w:i/>
          <w:iCs/>
          <w:color w:val="000000"/>
          <w:sz w:val="24"/>
          <w:szCs w:val="24"/>
        </w:rPr>
      </w:pPr>
      <w:r w:rsidRPr="00E90B24">
        <w:rPr>
          <w:rFonts w:ascii="Times New Roman" w:hAnsi="Times New Roman" w:cs="Times New Roman"/>
          <w:color w:val="000000"/>
          <w:sz w:val="24"/>
          <w:szCs w:val="24"/>
        </w:rPr>
        <w:t>измерять длину данного отрезка, чертить отрезок данной длины;</w:t>
      </w:r>
    </w:p>
    <w:p w:rsidR="00462A19" w:rsidRPr="008D0497" w:rsidRDefault="00462A19" w:rsidP="0017675A">
      <w:pPr>
        <w:pStyle w:val="a5"/>
        <w:numPr>
          <w:ilvl w:val="0"/>
          <w:numId w:val="216"/>
        </w:numPr>
        <w:shd w:val="clear" w:color="auto" w:fill="FFFFFF"/>
        <w:tabs>
          <w:tab w:val="left" w:pos="485"/>
        </w:tabs>
        <w:jc w:val="both"/>
        <w:rPr>
          <w:b/>
          <w:i/>
          <w:color w:val="000000"/>
        </w:rPr>
      </w:pPr>
      <w:r w:rsidRPr="008D0497">
        <w:rPr>
          <w:b/>
          <w:i/>
          <w:color w:val="000000"/>
        </w:rPr>
        <w:t>Ученик получил возможность научиться</w:t>
      </w:r>
      <w:r>
        <w:rPr>
          <w:b/>
          <w:i/>
          <w:color w:val="000000"/>
        </w:rPr>
        <w:t>:</w:t>
      </w:r>
    </w:p>
    <w:p w:rsidR="00462A19" w:rsidRPr="00E90B24" w:rsidRDefault="00462A19" w:rsidP="0017675A">
      <w:pPr>
        <w:widowControl w:val="0"/>
        <w:numPr>
          <w:ilvl w:val="0"/>
          <w:numId w:val="216"/>
        </w:numPr>
        <w:shd w:val="clear" w:color="auto" w:fill="FFFFFF"/>
        <w:tabs>
          <w:tab w:val="left" w:pos="504"/>
        </w:tabs>
        <w:autoSpaceDE w:val="0"/>
        <w:autoSpaceDN w:val="0"/>
        <w:adjustRightInd w:val="0"/>
        <w:spacing w:after="0" w:line="240" w:lineRule="auto"/>
        <w:ind w:firstLine="567"/>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находить периметр многоугольника(треугольника,</w:t>
      </w:r>
      <w:r>
        <w:rPr>
          <w:rFonts w:ascii="Times New Roman" w:hAnsi="Times New Roman" w:cs="Times New Roman"/>
          <w:i/>
          <w:color w:val="000000"/>
          <w:sz w:val="24"/>
          <w:szCs w:val="24"/>
        </w:rPr>
        <w:t xml:space="preserve"> </w:t>
      </w:r>
      <w:r w:rsidRPr="00E90B24">
        <w:rPr>
          <w:rFonts w:ascii="Times New Roman" w:hAnsi="Times New Roman" w:cs="Times New Roman"/>
          <w:i/>
          <w:color w:val="000000"/>
          <w:sz w:val="24"/>
          <w:szCs w:val="24"/>
        </w:rPr>
        <w:t>четырёхугольника).</w:t>
      </w:r>
    </w:p>
    <w:p w:rsidR="00462A19" w:rsidRPr="00E90B24" w:rsidRDefault="00462A19" w:rsidP="0017675A">
      <w:pPr>
        <w:widowControl w:val="0"/>
        <w:numPr>
          <w:ilvl w:val="0"/>
          <w:numId w:val="216"/>
        </w:numPr>
        <w:shd w:val="clear" w:color="auto" w:fill="FFFFFF"/>
        <w:tabs>
          <w:tab w:val="left" w:pos="0"/>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 xml:space="preserve"> использовать в речи названия единиц измерения длины, объёма: метр, дециметр, сантиметр, килограмм;</w:t>
      </w:r>
    </w:p>
    <w:p w:rsidR="00462A19" w:rsidRPr="00E90B24" w:rsidRDefault="00462A19" w:rsidP="0017675A">
      <w:pPr>
        <w:widowControl w:val="0"/>
        <w:numPr>
          <w:ilvl w:val="0"/>
          <w:numId w:val="216"/>
        </w:numPr>
        <w:shd w:val="clear" w:color="auto" w:fill="FFFFFF"/>
        <w:tabs>
          <w:tab w:val="left" w:pos="504"/>
        </w:tabs>
        <w:autoSpaceDE w:val="0"/>
        <w:autoSpaceDN w:val="0"/>
        <w:adjustRightInd w:val="0"/>
        <w:spacing w:after="0" w:line="240" w:lineRule="auto"/>
        <w:ind w:firstLine="567"/>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узнавать и называть плоские углы: прямой, тупой и острый;</w:t>
      </w:r>
    </w:p>
    <w:p w:rsidR="00462A19" w:rsidRPr="00E90B24" w:rsidRDefault="00462A19" w:rsidP="0017675A">
      <w:pPr>
        <w:widowControl w:val="0"/>
        <w:numPr>
          <w:ilvl w:val="0"/>
          <w:numId w:val="216"/>
        </w:numPr>
        <w:shd w:val="clear" w:color="auto" w:fill="FFFFFF"/>
        <w:tabs>
          <w:tab w:val="left" w:pos="504"/>
        </w:tabs>
        <w:autoSpaceDE w:val="0"/>
        <w:autoSpaceDN w:val="0"/>
        <w:adjustRightInd w:val="0"/>
        <w:spacing w:after="0" w:line="240" w:lineRule="auto"/>
        <w:ind w:firstLine="567"/>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462A19" w:rsidRDefault="00462A19" w:rsidP="00462A19">
      <w:pPr>
        <w:widowControl w:val="0"/>
        <w:shd w:val="clear" w:color="auto" w:fill="FFFFFF"/>
        <w:tabs>
          <w:tab w:val="left" w:pos="504"/>
        </w:tabs>
        <w:autoSpaceDE w:val="0"/>
        <w:autoSpaceDN w:val="0"/>
        <w:adjustRightInd w:val="0"/>
        <w:spacing w:after="0" w:line="240" w:lineRule="auto"/>
        <w:ind w:left="567"/>
        <w:jc w:val="both"/>
        <w:rPr>
          <w:rFonts w:ascii="Times New Roman" w:hAnsi="Times New Roman" w:cs="Times New Roman"/>
          <w:color w:val="000000"/>
          <w:sz w:val="24"/>
          <w:szCs w:val="24"/>
        </w:rPr>
      </w:pPr>
    </w:p>
    <w:p w:rsidR="00462A19" w:rsidRDefault="00462A19" w:rsidP="00462A19">
      <w:pPr>
        <w:widowControl w:val="0"/>
        <w:shd w:val="clear" w:color="auto" w:fill="FFFFFF"/>
        <w:tabs>
          <w:tab w:val="left" w:pos="504"/>
        </w:tabs>
        <w:autoSpaceDE w:val="0"/>
        <w:autoSpaceDN w:val="0"/>
        <w:adjustRightInd w:val="0"/>
        <w:spacing w:after="0" w:line="240" w:lineRule="auto"/>
        <w:ind w:left="567"/>
        <w:jc w:val="both"/>
        <w:rPr>
          <w:rFonts w:ascii="Times New Roman" w:hAnsi="Times New Roman" w:cs="Times New Roman"/>
          <w:color w:val="000000"/>
          <w:sz w:val="24"/>
          <w:szCs w:val="24"/>
        </w:rPr>
      </w:pPr>
    </w:p>
    <w:p w:rsidR="00462A19" w:rsidRDefault="00462A19" w:rsidP="00462A19">
      <w:pPr>
        <w:widowControl w:val="0"/>
        <w:shd w:val="clear" w:color="auto" w:fill="FFFFFF"/>
        <w:tabs>
          <w:tab w:val="left" w:pos="504"/>
        </w:tabs>
        <w:autoSpaceDE w:val="0"/>
        <w:autoSpaceDN w:val="0"/>
        <w:adjustRightInd w:val="0"/>
        <w:spacing w:after="0" w:line="240" w:lineRule="auto"/>
        <w:ind w:left="567"/>
        <w:jc w:val="both"/>
        <w:rPr>
          <w:rFonts w:ascii="Times New Roman" w:hAnsi="Times New Roman" w:cs="Times New Roman"/>
          <w:color w:val="000000"/>
          <w:sz w:val="24"/>
          <w:szCs w:val="24"/>
        </w:rPr>
      </w:pPr>
    </w:p>
    <w:p w:rsidR="00462A19" w:rsidRDefault="00462A19" w:rsidP="00462A19">
      <w:pPr>
        <w:widowControl w:val="0"/>
        <w:shd w:val="clear" w:color="auto" w:fill="FFFFFF"/>
        <w:tabs>
          <w:tab w:val="left" w:pos="504"/>
        </w:tabs>
        <w:autoSpaceDE w:val="0"/>
        <w:autoSpaceDN w:val="0"/>
        <w:adjustRightInd w:val="0"/>
        <w:spacing w:after="0" w:line="240" w:lineRule="auto"/>
        <w:ind w:left="567"/>
        <w:jc w:val="both"/>
        <w:rPr>
          <w:rFonts w:ascii="Times New Roman" w:hAnsi="Times New Roman" w:cs="Times New Roman"/>
          <w:color w:val="000000"/>
          <w:sz w:val="24"/>
          <w:szCs w:val="24"/>
        </w:rPr>
      </w:pPr>
    </w:p>
    <w:p w:rsidR="00462A19" w:rsidRPr="00E90B24" w:rsidRDefault="00462A19" w:rsidP="00462A19">
      <w:pPr>
        <w:widowControl w:val="0"/>
        <w:shd w:val="clear" w:color="auto" w:fill="FFFFFF"/>
        <w:tabs>
          <w:tab w:val="left" w:pos="504"/>
        </w:tabs>
        <w:autoSpaceDE w:val="0"/>
        <w:autoSpaceDN w:val="0"/>
        <w:adjustRightInd w:val="0"/>
        <w:spacing w:after="0" w:line="240" w:lineRule="auto"/>
        <w:ind w:left="567"/>
        <w:jc w:val="both"/>
        <w:rPr>
          <w:rFonts w:ascii="Times New Roman" w:hAnsi="Times New Roman" w:cs="Times New Roman"/>
          <w:color w:val="000000"/>
          <w:sz w:val="24"/>
          <w:szCs w:val="24"/>
        </w:rPr>
      </w:pPr>
    </w:p>
    <w:p w:rsidR="00462A19" w:rsidRPr="00E90B24" w:rsidRDefault="00462A19" w:rsidP="00462A19">
      <w:pPr>
        <w:spacing w:after="0" w:line="240" w:lineRule="auto"/>
        <w:jc w:val="both"/>
        <w:rPr>
          <w:rFonts w:ascii="Times New Roman" w:hAnsi="Times New Roman" w:cs="Times New Roman"/>
          <w:bCs/>
          <w:color w:val="000000"/>
          <w:sz w:val="24"/>
          <w:szCs w:val="24"/>
        </w:rPr>
      </w:pPr>
      <w:r w:rsidRPr="00E90B24">
        <w:rPr>
          <w:rFonts w:ascii="Times New Roman" w:hAnsi="Times New Roman" w:cs="Times New Roman"/>
          <w:b/>
          <w:sz w:val="24"/>
          <w:szCs w:val="24"/>
        </w:rPr>
        <w:t>Предметные результаты</w:t>
      </w:r>
      <w:r w:rsidRPr="00E90B24">
        <w:rPr>
          <w:rFonts w:ascii="Times New Roman" w:hAnsi="Times New Roman" w:cs="Times New Roman"/>
          <w:sz w:val="24"/>
          <w:szCs w:val="24"/>
        </w:rPr>
        <w:t xml:space="preserve"> изучения курса «Математика» в 3-м классе:</w:t>
      </w:r>
    </w:p>
    <w:p w:rsidR="00462A19" w:rsidRPr="00A232AA" w:rsidRDefault="00462A19" w:rsidP="00462A19">
      <w:pPr>
        <w:spacing w:after="0" w:line="240" w:lineRule="auto"/>
        <w:ind w:firstLine="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Ученик научился:</w:t>
      </w:r>
    </w:p>
    <w:p w:rsidR="00462A19" w:rsidRPr="00E90B24" w:rsidRDefault="00462A19" w:rsidP="00462A19">
      <w:pPr>
        <w:shd w:val="clear" w:color="auto" w:fill="FFFFFF"/>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w:t>
      </w:r>
      <w:r w:rsidRPr="00E90B24">
        <w:rPr>
          <w:rFonts w:ascii="Times New Roman" w:hAnsi="Times New Roman" w:cs="Times New Roman"/>
          <w:color w:val="000000"/>
          <w:sz w:val="24"/>
          <w:szCs w:val="24"/>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462A19" w:rsidRPr="00E90B24" w:rsidRDefault="00462A19" w:rsidP="0017675A">
      <w:pPr>
        <w:widowControl w:val="0"/>
        <w:numPr>
          <w:ilvl w:val="0"/>
          <w:numId w:val="214"/>
        </w:numPr>
        <w:shd w:val="clear" w:color="auto" w:fill="FFFFFF"/>
        <w:tabs>
          <w:tab w:val="left" w:pos="518"/>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объяснять, как образуется каждая следующая счётная единица;</w:t>
      </w:r>
    </w:p>
    <w:p w:rsidR="00462A19" w:rsidRPr="00E90B24" w:rsidRDefault="00462A19" w:rsidP="0017675A">
      <w:pPr>
        <w:widowControl w:val="0"/>
        <w:numPr>
          <w:ilvl w:val="0"/>
          <w:numId w:val="216"/>
        </w:numPr>
        <w:shd w:val="clear" w:color="auto" w:fill="FFFFFF"/>
        <w:tabs>
          <w:tab w:val="left" w:pos="509"/>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читать, записывать и сравнивать числа в пределах 1 000;</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представлять любое трёхзначное число в виде суммы разрядных слагаемых;</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выполнять устно умножение и деление чисел в пределах 100 (в том числе и деление с остатком);</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xml:space="preserve">выполнять умножение и деление </w:t>
      </w:r>
      <w:r w:rsidRPr="00E90B24">
        <w:rPr>
          <w:rFonts w:ascii="Times New Roman" w:hAnsi="Times New Roman" w:cs="Times New Roman"/>
          <w:color w:val="000000"/>
          <w:spacing w:val="28"/>
          <w:sz w:val="24"/>
          <w:szCs w:val="24"/>
        </w:rPr>
        <w:t>с 0;</w:t>
      </w:r>
      <w:r w:rsidRPr="00E90B24">
        <w:rPr>
          <w:rFonts w:ascii="Times New Roman" w:hAnsi="Times New Roman" w:cs="Times New Roman"/>
          <w:color w:val="000000"/>
          <w:sz w:val="24"/>
          <w:szCs w:val="24"/>
        </w:rPr>
        <w:t xml:space="preserve"> 1; 10; 100;</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осознанно следовать алгоритмам  проверки вычислений;</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lastRenderedPageBreak/>
        <w:t>находить значения выражений в 2–4 действия;</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xml:space="preserve">использовать знание соответствующих формул </w:t>
      </w:r>
      <w:r w:rsidRPr="00E90B24">
        <w:rPr>
          <w:rFonts w:ascii="Times New Roman" w:hAnsi="Times New Roman" w:cs="Times New Roman"/>
          <w:i/>
          <w:color w:val="000000"/>
          <w:sz w:val="24"/>
          <w:szCs w:val="24"/>
        </w:rPr>
        <w:t>площади</w:t>
      </w:r>
      <w:r w:rsidRPr="00E90B24">
        <w:rPr>
          <w:rFonts w:ascii="Times New Roman" w:hAnsi="Times New Roman" w:cs="Times New Roman"/>
          <w:color w:val="000000"/>
          <w:sz w:val="24"/>
          <w:szCs w:val="24"/>
        </w:rPr>
        <w:t xml:space="preserve"> и периметра прямоугольника (квадрата) при решении различных задач;</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строить на клетчатой бумаге прямоугольник и квадрат по заданным длинам сторон;</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сравнивать величины по их числовым значениям; выражать данные величины в изученных единицах измерения;</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определять время по часам с точностью до минуты;</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сравнивать и упорядочивать объекты по разным признакам: длине, массе, объёму;</w:t>
      </w:r>
    </w:p>
    <w:p w:rsidR="00462A19" w:rsidRPr="00E90B24" w:rsidRDefault="00462A19" w:rsidP="0017675A">
      <w:pPr>
        <w:widowControl w:val="0"/>
        <w:numPr>
          <w:ilvl w:val="0"/>
          <w:numId w:val="217"/>
        </w:numPr>
        <w:shd w:val="clear" w:color="auto" w:fill="FFFFFF"/>
        <w:tabs>
          <w:tab w:val="left" w:pos="509"/>
        </w:tabs>
        <w:autoSpaceDE w:val="0"/>
        <w:autoSpaceDN w:val="0"/>
        <w:adjustRightInd w:val="0"/>
        <w:spacing w:after="0" w:line="240" w:lineRule="auto"/>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xml:space="preserve">использовать при решении учебных задач формулы </w:t>
      </w:r>
      <w:r w:rsidRPr="00E90B24">
        <w:rPr>
          <w:rFonts w:ascii="Times New Roman" w:hAnsi="Times New Roman" w:cs="Times New Roman"/>
          <w:i/>
          <w:color w:val="000000"/>
          <w:sz w:val="24"/>
          <w:szCs w:val="24"/>
        </w:rPr>
        <w:t>площади</w:t>
      </w:r>
      <w:r w:rsidRPr="00E90B24">
        <w:rPr>
          <w:rFonts w:ascii="Times New Roman" w:hAnsi="Times New Roman" w:cs="Times New Roman"/>
          <w:color w:val="000000"/>
          <w:sz w:val="24"/>
          <w:szCs w:val="24"/>
        </w:rPr>
        <w:t xml:space="preserve"> и периметра прямоугольника (квадрата);</w:t>
      </w:r>
    </w:p>
    <w:p w:rsidR="00462A19"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 xml:space="preserve">осознанно следовать алгоритмам  устных вычислений при сложении, вычитании, </w:t>
      </w:r>
      <w:r w:rsidRPr="008D0497">
        <w:rPr>
          <w:rFonts w:ascii="Times New Roman" w:hAnsi="Times New Roman" w:cs="Times New Roman"/>
          <w:color w:val="000000"/>
          <w:sz w:val="24"/>
          <w:szCs w:val="24"/>
        </w:rPr>
        <w:t>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462A19" w:rsidRPr="008D0497" w:rsidRDefault="00462A19" w:rsidP="00462A19">
      <w:pPr>
        <w:pStyle w:val="a5"/>
        <w:shd w:val="clear" w:color="auto" w:fill="FFFFFF"/>
        <w:tabs>
          <w:tab w:val="left" w:pos="485"/>
        </w:tabs>
        <w:ind w:left="0"/>
        <w:jc w:val="both"/>
        <w:rPr>
          <w:b/>
          <w:i/>
          <w:color w:val="000000"/>
        </w:rPr>
      </w:pPr>
      <w:r w:rsidRPr="008D0497">
        <w:rPr>
          <w:b/>
          <w:i/>
          <w:color w:val="000000"/>
        </w:rPr>
        <w:t>Ученик получил возможность научиться</w:t>
      </w:r>
      <w:r>
        <w:rPr>
          <w:b/>
          <w:i/>
          <w:color w:val="000000"/>
        </w:rPr>
        <w:t>:</w:t>
      </w:r>
    </w:p>
    <w:p w:rsidR="00462A19" w:rsidRPr="00E90B24" w:rsidRDefault="00462A19" w:rsidP="0017675A">
      <w:pPr>
        <w:widowControl w:val="0"/>
        <w:numPr>
          <w:ilvl w:val="0"/>
          <w:numId w:val="217"/>
        </w:numPr>
        <w:shd w:val="clear" w:color="auto" w:fill="FFFFFF"/>
        <w:tabs>
          <w:tab w:val="left" w:pos="509"/>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пользоваться для объяснения и обоснования своих действий изученной математической терминологией;</w:t>
      </w:r>
    </w:p>
    <w:p w:rsidR="00462A19" w:rsidRPr="00E90B24" w:rsidRDefault="00462A19" w:rsidP="0017675A">
      <w:pPr>
        <w:widowControl w:val="0"/>
        <w:numPr>
          <w:ilvl w:val="0"/>
          <w:numId w:val="217"/>
        </w:numPr>
        <w:shd w:val="clear" w:color="auto" w:fill="FFFFFF"/>
        <w:tabs>
          <w:tab w:val="left" w:pos="509"/>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использовать при решении учебных задач единицы измерения длины (мм, см, дм, м, км),  массы (кг, центнер), площади (см</w:t>
      </w:r>
      <w:r w:rsidRPr="00E90B24">
        <w:rPr>
          <w:rFonts w:ascii="Times New Roman" w:hAnsi="Times New Roman" w:cs="Times New Roman"/>
          <w:i/>
          <w:color w:val="000000"/>
          <w:sz w:val="24"/>
          <w:szCs w:val="24"/>
          <w:vertAlign w:val="superscript"/>
        </w:rPr>
        <w:t>2</w:t>
      </w:r>
      <w:r w:rsidRPr="00E90B24">
        <w:rPr>
          <w:rFonts w:ascii="Times New Roman" w:hAnsi="Times New Roman" w:cs="Times New Roman"/>
          <w:i/>
          <w:color w:val="000000"/>
          <w:sz w:val="24"/>
          <w:szCs w:val="24"/>
        </w:rPr>
        <w:t>, дм</w:t>
      </w:r>
      <w:r w:rsidRPr="00E90B24">
        <w:rPr>
          <w:rFonts w:ascii="Times New Roman" w:hAnsi="Times New Roman" w:cs="Times New Roman"/>
          <w:i/>
          <w:color w:val="000000"/>
          <w:sz w:val="24"/>
          <w:szCs w:val="24"/>
          <w:vertAlign w:val="superscript"/>
        </w:rPr>
        <w:t>2</w:t>
      </w:r>
      <w:r w:rsidRPr="00E90B24">
        <w:rPr>
          <w:rFonts w:ascii="Times New Roman" w:hAnsi="Times New Roman" w:cs="Times New Roman"/>
          <w:i/>
          <w:color w:val="000000"/>
          <w:sz w:val="24"/>
          <w:szCs w:val="24"/>
        </w:rPr>
        <w:t>, м</w:t>
      </w:r>
      <w:r w:rsidRPr="00E90B24">
        <w:rPr>
          <w:rFonts w:ascii="Times New Roman" w:hAnsi="Times New Roman" w:cs="Times New Roman"/>
          <w:i/>
          <w:color w:val="000000"/>
          <w:sz w:val="24"/>
          <w:szCs w:val="24"/>
          <w:vertAlign w:val="superscript"/>
        </w:rPr>
        <w:t>2</w:t>
      </w:r>
      <w:r w:rsidRPr="00E90B24">
        <w:rPr>
          <w:rFonts w:ascii="Times New Roman" w:hAnsi="Times New Roman" w:cs="Times New Roman"/>
          <w:i/>
          <w:color w:val="000000"/>
          <w:sz w:val="24"/>
          <w:szCs w:val="24"/>
        </w:rPr>
        <w:t>), времени (секунда, минута, час, сутки, неделя, месяц, год, век) и соотношение между единицами измерения каждой из величин;</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 xml:space="preserve">использовать знание зависимости между компонентами и результатами действий при решении уравнений вида </w:t>
      </w:r>
      <w:r w:rsidRPr="00E90B24">
        <w:rPr>
          <w:rFonts w:ascii="Times New Roman" w:hAnsi="Times New Roman" w:cs="Times New Roman"/>
          <w:i/>
          <w:iCs/>
          <w:color w:val="000000"/>
          <w:sz w:val="24"/>
          <w:szCs w:val="24"/>
        </w:rPr>
        <w:t xml:space="preserve">а ± х = </w:t>
      </w:r>
      <w:r w:rsidRPr="00E90B24">
        <w:rPr>
          <w:rFonts w:ascii="Times New Roman" w:hAnsi="Times New Roman" w:cs="Times New Roman"/>
          <w:i/>
          <w:iCs/>
          <w:color w:val="000000"/>
          <w:sz w:val="24"/>
          <w:szCs w:val="24"/>
          <w:lang w:val="en-US"/>
        </w:rPr>
        <w:t>b</w:t>
      </w:r>
      <w:r w:rsidRPr="00E90B24">
        <w:rPr>
          <w:rFonts w:ascii="Times New Roman" w:hAnsi="Times New Roman" w:cs="Times New Roman"/>
          <w:i/>
          <w:iCs/>
          <w:color w:val="000000"/>
          <w:sz w:val="24"/>
          <w:szCs w:val="24"/>
        </w:rPr>
        <w:t>; а</w:t>
      </w:r>
      <w:r w:rsidRPr="00E90B24">
        <w:rPr>
          <w:rFonts w:ascii="Times New Roman" w:hAnsi="Times New Roman" w:cs="Times New Roman"/>
          <w:i/>
          <w:color w:val="000000"/>
          <w:sz w:val="24"/>
          <w:szCs w:val="24"/>
          <w:lang w:val="en-US"/>
        </w:rPr>
        <w:t> </w:t>
      </w:r>
      <w:r w:rsidRPr="00E90B24">
        <w:rPr>
          <w:rFonts w:ascii="Times New Roman" w:hAnsi="Times New Roman" w:cs="Times New Roman"/>
          <w:i/>
          <w:color w:val="000000"/>
          <w:spacing w:val="47"/>
          <w:sz w:val="24"/>
          <w:szCs w:val="24"/>
        </w:rPr>
        <w:t>∙</w:t>
      </w:r>
      <w:r w:rsidRPr="00E90B24">
        <w:rPr>
          <w:rFonts w:ascii="Times New Roman" w:hAnsi="Times New Roman" w:cs="Times New Roman"/>
          <w:i/>
          <w:color w:val="000000"/>
          <w:spacing w:val="47"/>
          <w:sz w:val="24"/>
          <w:szCs w:val="24"/>
          <w:lang w:val="en-US"/>
        </w:rPr>
        <w:t> </w:t>
      </w:r>
      <w:r w:rsidRPr="00E90B24">
        <w:rPr>
          <w:rFonts w:ascii="Times New Roman" w:hAnsi="Times New Roman" w:cs="Times New Roman"/>
          <w:i/>
          <w:iCs/>
          <w:color w:val="000000"/>
          <w:sz w:val="24"/>
          <w:szCs w:val="24"/>
        </w:rPr>
        <w:t xml:space="preserve">х = </w:t>
      </w:r>
      <w:r w:rsidRPr="00E90B24">
        <w:rPr>
          <w:rFonts w:ascii="Times New Roman" w:hAnsi="Times New Roman" w:cs="Times New Roman"/>
          <w:i/>
          <w:iCs/>
          <w:color w:val="000000"/>
          <w:sz w:val="24"/>
          <w:szCs w:val="24"/>
          <w:lang w:val="en-US"/>
        </w:rPr>
        <w:t>b</w:t>
      </w:r>
      <w:r w:rsidRPr="00E90B24">
        <w:rPr>
          <w:rFonts w:ascii="Times New Roman" w:hAnsi="Times New Roman" w:cs="Times New Roman"/>
          <w:i/>
          <w:iCs/>
          <w:color w:val="000000"/>
          <w:sz w:val="24"/>
          <w:szCs w:val="24"/>
        </w:rPr>
        <w:t>; а</w:t>
      </w:r>
      <w:r w:rsidRPr="00E90B24">
        <w:rPr>
          <w:rFonts w:ascii="Times New Roman" w:hAnsi="Times New Roman" w:cs="Times New Roman"/>
          <w:i/>
          <w:iCs/>
          <w:color w:val="000000"/>
          <w:sz w:val="24"/>
          <w:szCs w:val="24"/>
          <w:lang w:val="en-US"/>
        </w:rPr>
        <w:t> </w:t>
      </w:r>
      <w:r w:rsidRPr="00E90B24">
        <w:rPr>
          <w:rFonts w:ascii="Times New Roman" w:hAnsi="Times New Roman" w:cs="Times New Roman"/>
          <w:i/>
          <w:iCs/>
          <w:color w:val="000000"/>
          <w:sz w:val="24"/>
          <w:szCs w:val="24"/>
        </w:rPr>
        <w:t>:</w:t>
      </w:r>
      <w:r w:rsidRPr="00E90B24">
        <w:rPr>
          <w:rFonts w:ascii="Times New Roman" w:hAnsi="Times New Roman" w:cs="Times New Roman"/>
          <w:i/>
          <w:iCs/>
          <w:color w:val="000000"/>
          <w:sz w:val="24"/>
          <w:szCs w:val="24"/>
          <w:lang w:val="en-US"/>
        </w:rPr>
        <w:t> </w:t>
      </w:r>
      <w:r w:rsidRPr="00E90B24">
        <w:rPr>
          <w:rFonts w:ascii="Times New Roman" w:hAnsi="Times New Roman" w:cs="Times New Roman"/>
          <w:i/>
          <w:iCs/>
          <w:color w:val="000000"/>
          <w:sz w:val="24"/>
          <w:szCs w:val="24"/>
        </w:rPr>
        <w:t xml:space="preserve">х = </w:t>
      </w:r>
      <w:r w:rsidRPr="00E90B24">
        <w:rPr>
          <w:rFonts w:ascii="Times New Roman" w:hAnsi="Times New Roman" w:cs="Times New Roman"/>
          <w:i/>
          <w:iCs/>
          <w:color w:val="000000"/>
          <w:sz w:val="24"/>
          <w:szCs w:val="24"/>
          <w:lang w:val="en-US"/>
        </w:rPr>
        <w:t>b</w:t>
      </w:r>
      <w:r w:rsidRPr="00E90B24">
        <w:rPr>
          <w:rFonts w:ascii="Times New Roman" w:hAnsi="Times New Roman" w:cs="Times New Roman"/>
          <w:i/>
          <w:color w:val="000000"/>
          <w:sz w:val="24"/>
          <w:szCs w:val="24"/>
        </w:rPr>
        <w:t>;</w:t>
      </w:r>
    </w:p>
    <w:p w:rsidR="00462A19" w:rsidRPr="00E90B24" w:rsidRDefault="00462A19" w:rsidP="0017675A">
      <w:pPr>
        <w:widowControl w:val="0"/>
        <w:numPr>
          <w:ilvl w:val="0"/>
          <w:numId w:val="217"/>
        </w:numPr>
        <w:shd w:val="clear" w:color="auto" w:fill="FFFFFF"/>
        <w:tabs>
          <w:tab w:val="left" w:pos="475"/>
        </w:tabs>
        <w:autoSpaceDE w:val="0"/>
        <w:autoSpaceDN w:val="0"/>
        <w:adjustRightInd w:val="0"/>
        <w:spacing w:after="0" w:line="240" w:lineRule="auto"/>
        <w:ind w:firstLine="567"/>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читать числовые и буквенные выражения, содержащие не более двух действий с использованием названий компонентов;</w:t>
      </w:r>
    </w:p>
    <w:p w:rsidR="00462A19" w:rsidRPr="00E90B24" w:rsidRDefault="00462A19" w:rsidP="00462A19">
      <w:pPr>
        <w:widowControl w:val="0"/>
        <w:shd w:val="clear" w:color="auto" w:fill="FFFFFF"/>
        <w:tabs>
          <w:tab w:val="left" w:pos="475"/>
        </w:tabs>
        <w:autoSpaceDE w:val="0"/>
        <w:autoSpaceDN w:val="0"/>
        <w:adjustRightInd w:val="0"/>
        <w:spacing w:after="0" w:line="240" w:lineRule="auto"/>
        <w:ind w:left="567"/>
        <w:jc w:val="both"/>
        <w:rPr>
          <w:rFonts w:ascii="Times New Roman" w:hAnsi="Times New Roman" w:cs="Times New Roman"/>
          <w:color w:val="000000"/>
          <w:sz w:val="24"/>
          <w:szCs w:val="24"/>
        </w:rPr>
      </w:pPr>
    </w:p>
    <w:p w:rsidR="00462A19" w:rsidRDefault="00462A19" w:rsidP="00462A19">
      <w:pPr>
        <w:spacing w:after="0" w:line="240" w:lineRule="auto"/>
        <w:jc w:val="both"/>
        <w:rPr>
          <w:rFonts w:ascii="Times New Roman" w:hAnsi="Times New Roman" w:cs="Times New Roman"/>
          <w:bCs/>
          <w:color w:val="000000"/>
          <w:sz w:val="24"/>
          <w:szCs w:val="24"/>
        </w:rPr>
      </w:pPr>
      <w:r w:rsidRPr="00E90B24">
        <w:rPr>
          <w:rFonts w:ascii="Times New Roman" w:hAnsi="Times New Roman" w:cs="Times New Roman"/>
          <w:b/>
          <w:sz w:val="24"/>
          <w:szCs w:val="24"/>
        </w:rPr>
        <w:t>Предметные результаты</w:t>
      </w:r>
      <w:r w:rsidRPr="00E90B24">
        <w:rPr>
          <w:rFonts w:ascii="Times New Roman" w:hAnsi="Times New Roman" w:cs="Times New Roman"/>
          <w:sz w:val="24"/>
          <w:szCs w:val="24"/>
        </w:rPr>
        <w:t xml:space="preserve"> изучения курса «Математика» в 4-м классе</w:t>
      </w:r>
      <w:r w:rsidRPr="00E90B24">
        <w:rPr>
          <w:rFonts w:ascii="Times New Roman" w:hAnsi="Times New Roman" w:cs="Times New Roman"/>
          <w:bCs/>
          <w:color w:val="000000"/>
          <w:sz w:val="24"/>
          <w:szCs w:val="24"/>
        </w:rPr>
        <w:t>:</w:t>
      </w:r>
    </w:p>
    <w:p w:rsidR="00462A19" w:rsidRPr="00A232AA" w:rsidRDefault="00462A19" w:rsidP="00462A19">
      <w:pPr>
        <w:spacing w:after="0" w:line="240" w:lineRule="auto"/>
        <w:ind w:firstLine="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Ученик научился:</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color w:val="000000"/>
          <w:sz w:val="24"/>
          <w:szCs w:val="24"/>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462A19" w:rsidRPr="00E90B24" w:rsidRDefault="00462A19" w:rsidP="0017675A">
      <w:pPr>
        <w:widowControl w:val="0"/>
        <w:numPr>
          <w:ilvl w:val="0"/>
          <w:numId w:val="216"/>
        </w:numPr>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z w:val="24"/>
          <w:szCs w:val="24"/>
        </w:rPr>
        <w:t>объяснять, как образуется каждая следующая счётная единица;</w:t>
      </w:r>
    </w:p>
    <w:p w:rsidR="00462A19" w:rsidRPr="00E90B24" w:rsidRDefault="00462A19" w:rsidP="0017675A">
      <w:pPr>
        <w:widowControl w:val="0"/>
        <w:numPr>
          <w:ilvl w:val="0"/>
          <w:numId w:val="216"/>
        </w:numPr>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z w:val="24"/>
          <w:szCs w:val="24"/>
        </w:rPr>
        <w:t xml:space="preserve">использовать при решении различных задач </w:t>
      </w:r>
      <w:r w:rsidRPr="00E90B24">
        <w:rPr>
          <w:rFonts w:ascii="Times New Roman" w:hAnsi="Times New Roman" w:cs="Times New Roman"/>
          <w:sz w:val="24"/>
          <w:szCs w:val="24"/>
        </w:rPr>
        <w:t>названия и последовательность разрядов в записи числа;</w:t>
      </w:r>
      <w:r w:rsidRPr="00E90B24">
        <w:rPr>
          <w:rFonts w:ascii="Times New Roman" w:hAnsi="Times New Roman" w:cs="Times New Roman"/>
          <w:color w:val="000000"/>
          <w:sz w:val="24"/>
          <w:szCs w:val="24"/>
        </w:rPr>
        <w:t xml:space="preserve"> последовательность первых трёх классов;</w:t>
      </w:r>
    </w:p>
    <w:p w:rsidR="00462A19" w:rsidRPr="00E90B24" w:rsidRDefault="00462A19" w:rsidP="0017675A">
      <w:pPr>
        <w:widowControl w:val="0"/>
        <w:numPr>
          <w:ilvl w:val="0"/>
          <w:numId w:val="216"/>
        </w:numPr>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z w:val="24"/>
          <w:szCs w:val="24"/>
        </w:rPr>
        <w:t>рассказывать, сколько разрядов содержится в каждом классе;</w:t>
      </w:r>
      <w:r w:rsidRPr="00E90B24">
        <w:rPr>
          <w:rFonts w:ascii="Times New Roman" w:hAnsi="Times New Roman" w:cs="Times New Roman"/>
          <w:sz w:val="24"/>
          <w:szCs w:val="24"/>
        </w:rPr>
        <w:t xml:space="preserve"> объяснять соотношение между разрядами;</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sz w:val="24"/>
          <w:szCs w:val="24"/>
        </w:rPr>
        <w:t xml:space="preserve">использовать при решении различных задач знание о </w:t>
      </w:r>
      <w:r w:rsidRPr="00E90B24">
        <w:rPr>
          <w:rFonts w:ascii="Times New Roman" w:hAnsi="Times New Roman" w:cs="Times New Roman"/>
          <w:color w:val="000000"/>
          <w:sz w:val="24"/>
          <w:szCs w:val="24"/>
        </w:rPr>
        <w:t>единицах измерения величин (длина, масса, время, площадь), соотношении между ними;</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90B24">
        <w:rPr>
          <w:rFonts w:ascii="Times New Roman" w:hAnsi="Times New Roman" w:cs="Times New Roman"/>
          <w:sz w:val="24"/>
          <w:szCs w:val="24"/>
        </w:rPr>
        <w:t xml:space="preserve">использовать при решении различных задач знание о </w:t>
      </w:r>
      <w:r w:rsidRPr="00E90B24">
        <w:rPr>
          <w:rFonts w:ascii="Times New Roman" w:hAnsi="Times New Roman" w:cs="Times New Roman"/>
          <w:color w:val="000000"/>
          <w:sz w:val="24"/>
          <w:szCs w:val="24"/>
        </w:rPr>
        <w:t>функциональной связи между величинами (цена, количество, стоимость;</w:t>
      </w:r>
      <w:r w:rsidRPr="00E90B24">
        <w:rPr>
          <w:rFonts w:ascii="Times New Roman" w:hAnsi="Times New Roman" w:cs="Times New Roman"/>
          <w:i/>
          <w:color w:val="000000"/>
          <w:sz w:val="24"/>
          <w:szCs w:val="24"/>
        </w:rPr>
        <w:t xml:space="preserve"> </w:t>
      </w:r>
      <w:r w:rsidRPr="00E90B24">
        <w:rPr>
          <w:rFonts w:ascii="Times New Roman" w:hAnsi="Times New Roman" w:cs="Times New Roman"/>
          <w:color w:val="000000"/>
          <w:sz w:val="24"/>
          <w:szCs w:val="24"/>
        </w:rPr>
        <w:t>скорость, время, расстояние; производительность труда, время работы, работа);</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выполнять умножение и деление с 1 000;</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t>осознанно пользоваться алгоритмом нахождения значения выражений с одной переменной при заданном значении переменных;</w:t>
      </w:r>
    </w:p>
    <w:p w:rsidR="00462A19" w:rsidRPr="00E90B24" w:rsidRDefault="00462A19" w:rsidP="0017675A">
      <w:pPr>
        <w:widowControl w:val="0"/>
        <w:numPr>
          <w:ilvl w:val="0"/>
          <w:numId w:val="216"/>
        </w:numPr>
        <w:shd w:val="clear" w:color="auto" w:fill="FFFFFF"/>
        <w:tabs>
          <w:tab w:val="left" w:pos="490"/>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color w:val="000000"/>
          <w:sz w:val="24"/>
          <w:szCs w:val="24"/>
        </w:rPr>
        <w:t xml:space="preserve">использовать знание зависимости между компонентами и результатами действий </w:t>
      </w:r>
      <w:r w:rsidRPr="00E90B24">
        <w:rPr>
          <w:rFonts w:ascii="Times New Roman" w:hAnsi="Times New Roman" w:cs="Times New Roman"/>
          <w:sz w:val="24"/>
          <w:szCs w:val="24"/>
        </w:rPr>
        <w:t>сложения, вычитания, умножения, деления</w:t>
      </w:r>
      <w:r w:rsidRPr="00E90B24">
        <w:rPr>
          <w:rFonts w:ascii="Times New Roman" w:hAnsi="Times New Roman" w:cs="Times New Roman"/>
          <w:color w:val="000000"/>
          <w:sz w:val="24"/>
          <w:szCs w:val="24"/>
        </w:rPr>
        <w:t xml:space="preserve"> при решении уравнений вида:</w:t>
      </w:r>
      <w:r w:rsidRPr="00E90B24">
        <w:rPr>
          <w:rFonts w:ascii="Times New Roman" w:hAnsi="Times New Roman" w:cs="Times New Roman"/>
          <w:i/>
          <w:sz w:val="24"/>
          <w:szCs w:val="24"/>
        </w:rPr>
        <w:t xml:space="preserve"> </w:t>
      </w:r>
      <w:r w:rsidRPr="00E90B24">
        <w:rPr>
          <w:rFonts w:ascii="Times New Roman" w:hAnsi="Times New Roman" w:cs="Times New Roman"/>
          <w:i/>
          <w:sz w:val="24"/>
          <w:szCs w:val="24"/>
          <w:lang w:val="en-US"/>
        </w:rPr>
        <w:t>a</w:t>
      </w:r>
      <w:r w:rsidRPr="00E90B24">
        <w:rPr>
          <w:rFonts w:ascii="Times New Roman" w:hAnsi="Times New Roman" w:cs="Times New Roman"/>
          <w:sz w:val="24"/>
          <w:szCs w:val="24"/>
        </w:rPr>
        <w:t xml:space="preserve"> ± </w:t>
      </w:r>
      <w:r w:rsidRPr="00E90B24">
        <w:rPr>
          <w:rFonts w:ascii="Times New Roman" w:hAnsi="Times New Roman" w:cs="Times New Roman"/>
          <w:i/>
          <w:sz w:val="24"/>
          <w:szCs w:val="24"/>
          <w:lang w:val="en-US"/>
        </w:rPr>
        <w:t>x</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b</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x</w:t>
      </w:r>
      <w:r w:rsidRPr="00E90B24">
        <w:rPr>
          <w:rFonts w:ascii="Times New Roman" w:hAnsi="Times New Roman" w:cs="Times New Roman"/>
          <w:sz w:val="24"/>
          <w:szCs w:val="24"/>
        </w:rPr>
        <w:t xml:space="preserve"> – </w:t>
      </w:r>
      <w:r w:rsidRPr="00E90B24">
        <w:rPr>
          <w:rFonts w:ascii="Times New Roman" w:hAnsi="Times New Roman" w:cs="Times New Roman"/>
          <w:i/>
          <w:sz w:val="24"/>
          <w:szCs w:val="24"/>
          <w:lang w:val="en-US"/>
        </w:rPr>
        <w:t>a</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b</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a</w:t>
      </w:r>
      <w:r w:rsidRPr="00E90B24">
        <w:rPr>
          <w:rFonts w:ascii="Times New Roman" w:hAnsi="Times New Roman" w:cs="Times New Roman"/>
          <w:sz w:val="24"/>
          <w:szCs w:val="24"/>
        </w:rPr>
        <w:t> ∙ </w:t>
      </w:r>
      <w:r w:rsidRPr="00E90B24">
        <w:rPr>
          <w:rFonts w:ascii="Times New Roman" w:hAnsi="Times New Roman" w:cs="Times New Roman"/>
          <w:i/>
          <w:sz w:val="24"/>
          <w:szCs w:val="24"/>
          <w:lang w:val="en-US"/>
        </w:rPr>
        <w:t>x</w:t>
      </w:r>
      <w:r w:rsidRPr="00E90B24">
        <w:rPr>
          <w:rFonts w:ascii="Times New Roman" w:hAnsi="Times New Roman" w:cs="Times New Roman"/>
          <w:sz w:val="24"/>
          <w:szCs w:val="24"/>
        </w:rPr>
        <w:t xml:space="preserve"> = </w:t>
      </w:r>
      <w:r w:rsidRPr="00E90B24">
        <w:rPr>
          <w:rFonts w:ascii="Times New Roman" w:hAnsi="Times New Roman" w:cs="Times New Roman"/>
          <w:i/>
          <w:sz w:val="24"/>
          <w:szCs w:val="24"/>
          <w:lang w:val="en-US"/>
        </w:rPr>
        <w:t>b</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a</w:t>
      </w:r>
      <w:r w:rsidRPr="00E90B24">
        <w:rPr>
          <w:rFonts w:ascii="Times New Roman" w:hAnsi="Times New Roman" w:cs="Times New Roman"/>
          <w:i/>
          <w:sz w:val="24"/>
          <w:szCs w:val="24"/>
        </w:rPr>
        <w:t> </w:t>
      </w:r>
      <w:r w:rsidRPr="00E90B24">
        <w:rPr>
          <w:rFonts w:ascii="Times New Roman" w:hAnsi="Times New Roman" w:cs="Times New Roman"/>
          <w:sz w:val="24"/>
          <w:szCs w:val="24"/>
        </w:rPr>
        <w:t>: </w:t>
      </w:r>
      <w:r w:rsidRPr="00E90B24">
        <w:rPr>
          <w:rFonts w:ascii="Times New Roman" w:hAnsi="Times New Roman" w:cs="Times New Roman"/>
          <w:i/>
          <w:sz w:val="24"/>
          <w:szCs w:val="24"/>
          <w:lang w:val="en-US"/>
        </w:rPr>
        <w:t>x</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b</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x</w:t>
      </w:r>
      <w:r w:rsidRPr="00E90B24">
        <w:rPr>
          <w:rFonts w:ascii="Times New Roman" w:hAnsi="Times New Roman" w:cs="Times New Roman"/>
          <w:i/>
          <w:sz w:val="24"/>
          <w:szCs w:val="24"/>
        </w:rPr>
        <w:t> </w:t>
      </w:r>
      <w:r w:rsidRPr="00E90B24">
        <w:rPr>
          <w:rFonts w:ascii="Times New Roman" w:hAnsi="Times New Roman" w:cs="Times New Roman"/>
          <w:sz w:val="24"/>
          <w:szCs w:val="24"/>
        </w:rPr>
        <w:t>: </w:t>
      </w:r>
      <w:r w:rsidRPr="00E90B24">
        <w:rPr>
          <w:rFonts w:ascii="Times New Roman" w:hAnsi="Times New Roman" w:cs="Times New Roman"/>
          <w:i/>
          <w:sz w:val="24"/>
          <w:szCs w:val="24"/>
          <w:lang w:val="en-US"/>
        </w:rPr>
        <w:t>a</w:t>
      </w:r>
      <w:r w:rsidRPr="00E90B24">
        <w:rPr>
          <w:rFonts w:ascii="Times New Roman" w:hAnsi="Times New Roman" w:cs="Times New Roman"/>
          <w:i/>
          <w:sz w:val="24"/>
          <w:szCs w:val="24"/>
        </w:rPr>
        <w:t xml:space="preserve"> </w:t>
      </w:r>
      <w:r w:rsidRPr="00E90B24">
        <w:rPr>
          <w:rFonts w:ascii="Times New Roman" w:hAnsi="Times New Roman" w:cs="Times New Roman"/>
          <w:sz w:val="24"/>
          <w:szCs w:val="24"/>
        </w:rPr>
        <w:t xml:space="preserve">= </w:t>
      </w:r>
      <w:r w:rsidRPr="00E90B24">
        <w:rPr>
          <w:rFonts w:ascii="Times New Roman" w:hAnsi="Times New Roman" w:cs="Times New Roman"/>
          <w:i/>
          <w:sz w:val="24"/>
          <w:szCs w:val="24"/>
          <w:lang w:val="en-US"/>
        </w:rPr>
        <w:t>b</w:t>
      </w:r>
      <w:r w:rsidRPr="00E90B24">
        <w:rPr>
          <w:rFonts w:ascii="Times New Roman" w:hAnsi="Times New Roman" w:cs="Times New Roman"/>
          <w:sz w:val="24"/>
          <w:szCs w:val="24"/>
        </w:rPr>
        <w:t>;</w:t>
      </w:r>
    </w:p>
    <w:p w:rsidR="00462A19" w:rsidRPr="00E90B24" w:rsidRDefault="00462A19" w:rsidP="0017675A">
      <w:pPr>
        <w:widowControl w:val="0"/>
        <w:numPr>
          <w:ilvl w:val="0"/>
          <w:numId w:val="216"/>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sz w:val="24"/>
          <w:szCs w:val="24"/>
        </w:rPr>
      </w:pPr>
      <w:r w:rsidRPr="00E90B24">
        <w:rPr>
          <w:rFonts w:ascii="Times New Roman" w:hAnsi="Times New Roman" w:cs="Times New Roman"/>
          <w:sz w:val="24"/>
          <w:szCs w:val="24"/>
        </w:rPr>
        <w:lastRenderedPageBreak/>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компонентов</w:t>
      </w:r>
    </w:p>
    <w:p w:rsidR="00462A19" w:rsidRPr="008D0497" w:rsidRDefault="00462A19" w:rsidP="0017675A">
      <w:pPr>
        <w:widowControl w:val="0"/>
        <w:numPr>
          <w:ilvl w:val="0"/>
          <w:numId w:val="214"/>
        </w:numPr>
        <w:shd w:val="clear" w:color="auto" w:fill="FFFFFF"/>
        <w:tabs>
          <w:tab w:val="left" w:pos="485"/>
        </w:tabs>
        <w:autoSpaceDE w:val="0"/>
        <w:autoSpaceDN w:val="0"/>
        <w:adjustRightInd w:val="0"/>
        <w:spacing w:after="0" w:line="240" w:lineRule="auto"/>
        <w:jc w:val="both"/>
        <w:rPr>
          <w:rFonts w:ascii="Times New Roman" w:hAnsi="Times New Roman" w:cs="Times New Roman"/>
          <w:sz w:val="24"/>
          <w:szCs w:val="24"/>
        </w:rPr>
      </w:pPr>
      <w:r w:rsidRPr="00E90B24">
        <w:rPr>
          <w:rFonts w:ascii="Times New Roman" w:hAnsi="Times New Roman" w:cs="Times New Roman"/>
          <w:color w:val="000000"/>
          <w:sz w:val="24"/>
          <w:szCs w:val="24"/>
        </w:rPr>
        <w:t>распознавать геометрические фигуры: точка, линия (прямая, кривая), отрезок,  ломаная, многоугольник и его элементы (вершины, стороны, углы), в том числе треугольник, прямоугольник (квадрат),</w:t>
      </w:r>
      <w:r w:rsidRPr="00E90B24">
        <w:rPr>
          <w:rFonts w:ascii="Times New Roman" w:hAnsi="Times New Roman" w:cs="Times New Roman"/>
          <w:i/>
          <w:color w:val="000000"/>
          <w:sz w:val="24"/>
          <w:szCs w:val="24"/>
        </w:rPr>
        <w:t xml:space="preserve"> угол, круг, окружность (центр, радиус);</w:t>
      </w:r>
      <w:r w:rsidRPr="00E90B24">
        <w:rPr>
          <w:rFonts w:ascii="Times New Roman" w:hAnsi="Times New Roman" w:cs="Times New Roman"/>
          <w:sz w:val="24"/>
          <w:szCs w:val="24"/>
        </w:rPr>
        <w:t xml:space="preserve"> 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w:t>
      </w:r>
      <w:r w:rsidRPr="00E90B24">
        <w:rPr>
          <w:rFonts w:ascii="Times New Roman" w:hAnsi="Times New Roman" w:cs="Times New Roman"/>
          <w:i/>
          <w:sz w:val="24"/>
          <w:szCs w:val="24"/>
        </w:rPr>
        <w:t>скорость, время, расстояние; производительность труда, время работы, работа);</w:t>
      </w:r>
    </w:p>
    <w:p w:rsidR="00462A19" w:rsidRPr="008D0497" w:rsidRDefault="00462A19" w:rsidP="0017675A">
      <w:pPr>
        <w:pStyle w:val="a5"/>
        <w:numPr>
          <w:ilvl w:val="0"/>
          <w:numId w:val="214"/>
        </w:numPr>
        <w:shd w:val="clear" w:color="auto" w:fill="FFFFFF"/>
        <w:tabs>
          <w:tab w:val="left" w:pos="485"/>
        </w:tabs>
        <w:jc w:val="both"/>
        <w:rPr>
          <w:b/>
          <w:i/>
          <w:color w:val="000000"/>
        </w:rPr>
      </w:pPr>
      <w:r w:rsidRPr="008D0497">
        <w:rPr>
          <w:b/>
          <w:i/>
          <w:color w:val="000000"/>
        </w:rPr>
        <w:t>Ученик получил возможность научиться</w:t>
      </w:r>
      <w:r>
        <w:rPr>
          <w:b/>
          <w:i/>
          <w:color w:val="000000"/>
        </w:rPr>
        <w:t>:</w:t>
      </w:r>
    </w:p>
    <w:p w:rsidR="00462A19" w:rsidRPr="00E90B24" w:rsidRDefault="00462A19" w:rsidP="00462A19">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выделять из множества треугольников равнобедренный и равносторонний треугольники;</w:t>
      </w:r>
    </w:p>
    <w:p w:rsidR="00462A19" w:rsidRPr="00E90B24"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sidRPr="00E90B24">
        <w:rPr>
          <w:rFonts w:ascii="Times New Roman" w:hAnsi="Times New Roman" w:cs="Times New Roman"/>
          <w:i/>
          <w:color w:val="000000"/>
          <w:sz w:val="24"/>
          <w:szCs w:val="24"/>
        </w:rPr>
        <w:t>строить окружность по заданному радиусу</w:t>
      </w:r>
      <w:r>
        <w:rPr>
          <w:rFonts w:ascii="Times New Roman" w:hAnsi="Times New Roman" w:cs="Times New Roman"/>
          <w:i/>
          <w:color w:val="000000"/>
          <w:sz w:val="24"/>
          <w:szCs w:val="24"/>
        </w:rPr>
        <w:t>, распознавать и различать геометрические тела: параллелепипед, конус, цилиндр</w:t>
      </w:r>
      <w:r w:rsidRPr="00E90B24">
        <w:rPr>
          <w:rFonts w:ascii="Times New Roman" w:hAnsi="Times New Roman" w:cs="Times New Roman"/>
          <w:i/>
          <w:color w:val="000000"/>
          <w:sz w:val="24"/>
          <w:szCs w:val="24"/>
        </w:rPr>
        <w:t>;</w:t>
      </w:r>
    </w:p>
    <w:p w:rsidR="00462A19" w:rsidRPr="008D0497"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sidRPr="00E90B24">
        <w:rPr>
          <w:rFonts w:ascii="Times New Roman" w:hAnsi="Times New Roman" w:cs="Times New Roman"/>
          <w:i/>
          <w:sz w:val="24"/>
          <w:szCs w:val="24"/>
        </w:rPr>
        <w:t>решать задачи, связанные с движением двух объектов: навстречу и в противоположных направлениях;</w:t>
      </w:r>
      <w:r>
        <w:rPr>
          <w:rFonts w:ascii="Times New Roman" w:hAnsi="Times New Roman" w:cs="Times New Roman"/>
          <w:i/>
          <w:sz w:val="24"/>
          <w:szCs w:val="24"/>
        </w:rPr>
        <w:t xml:space="preserve"> на нахождение доли величины и по значению ее доли (половина, треть, четверть, десятая часть);</w:t>
      </w:r>
    </w:p>
    <w:p w:rsidR="00462A19" w:rsidRPr="008D0497"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sz w:val="24"/>
          <w:szCs w:val="24"/>
        </w:rPr>
        <w:t>решать задачи в 3-4 действия, находить разные способы решения;</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sz w:val="24"/>
          <w:szCs w:val="24"/>
        </w:rPr>
        <w:t>выполнять действия с величинами;</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sz w:val="24"/>
          <w:szCs w:val="24"/>
        </w:rPr>
        <w:t>использовать свойства арифметических действий для удобства вычислений;</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sz w:val="24"/>
          <w:szCs w:val="24"/>
        </w:rPr>
        <w:t>проводить проверку правильности вычислений ( с помощью обратного действия, прикидки и оценки результата действий);</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sz w:val="24"/>
          <w:szCs w:val="24"/>
        </w:rPr>
        <w:t>читать несложные готовые диаграммы;</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pPr>
      <w:r w:rsidRPr="00CA4CDA">
        <w:rPr>
          <w:rFonts w:ascii="Times New Roman" w:hAnsi="Times New Roman" w:cs="Times New Roman"/>
          <w:i/>
          <w:sz w:val="24"/>
          <w:szCs w:val="24"/>
        </w:rPr>
        <w:t>достраивать несложную готовую  столбчатую диаграмму;</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pPr>
      <w:r>
        <w:rPr>
          <w:rFonts w:ascii="Times New Roman" w:hAnsi="Times New Roman" w:cs="Times New Roman"/>
          <w:i/>
          <w:sz w:val="24"/>
          <w:szCs w:val="24"/>
        </w:rPr>
        <w:t>сравнивать и обобщать информацию, представленную в строках и столбцах несложных таблиц и диаграмм;</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pPr>
      <w:r>
        <w:rPr>
          <w:rFonts w:ascii="Times New Roman" w:hAnsi="Times New Roman" w:cs="Times New Roman"/>
          <w:i/>
          <w:sz w:val="24"/>
          <w:szCs w:val="24"/>
        </w:rPr>
        <w:t>понимать простейшие выражения, содержащие логические связки и слова (если …то, верно/неверно,  некоторые и др.);</w:t>
      </w:r>
    </w:p>
    <w:p w:rsidR="00462A19"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rPr>
      </w:pPr>
      <w:r w:rsidRPr="00CA4CDA">
        <w:rPr>
          <w:rFonts w:ascii="Times New Roman" w:hAnsi="Times New Roman" w:cs="Times New Roman"/>
          <w:i/>
          <w:sz w:val="24"/>
          <w:szCs w:val="24"/>
        </w:rPr>
        <w:t xml:space="preserve">составлять, записывать </w:t>
      </w:r>
      <w:r w:rsidRPr="00CA4CDA">
        <w:rPr>
          <w:rFonts w:ascii="Times New Roman" w:hAnsi="Times New Roman" w:cs="Times New Roman"/>
          <w:i/>
        </w:rPr>
        <w:t xml:space="preserve"> и выполнять </w:t>
      </w:r>
      <w:r>
        <w:rPr>
          <w:rFonts w:ascii="Times New Roman" w:hAnsi="Times New Roman" w:cs="Times New Roman"/>
          <w:i/>
        </w:rPr>
        <w:t>инструкцию (простой алгоритм), план поиска информации;</w:t>
      </w:r>
    </w:p>
    <w:p w:rsidR="00462A19" w:rsidRPr="008D6297"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rPr>
      </w:pPr>
      <w:r>
        <w:rPr>
          <w:rFonts w:ascii="Times New Roman" w:hAnsi="Times New Roman" w:cs="Times New Roman"/>
          <w:i/>
          <w:sz w:val="24"/>
          <w:szCs w:val="24"/>
        </w:rPr>
        <w:t>распознавать одну и ту же информацию, представленную в разной форме (таблицы и диаграммы);</w:t>
      </w:r>
    </w:p>
    <w:p w:rsidR="00462A19" w:rsidRPr="00CA4CDA" w:rsidRDefault="00462A19" w:rsidP="0017675A">
      <w:pPr>
        <w:widowControl w:val="0"/>
        <w:numPr>
          <w:ilvl w:val="0"/>
          <w:numId w:val="214"/>
        </w:numPr>
        <w:shd w:val="clear" w:color="auto" w:fill="FFFFFF"/>
        <w:tabs>
          <w:tab w:val="left" w:pos="485"/>
        </w:tabs>
        <w:autoSpaceDE w:val="0"/>
        <w:autoSpaceDN w:val="0"/>
        <w:adjustRightInd w:val="0"/>
        <w:spacing w:after="0" w:line="240" w:lineRule="auto"/>
        <w:ind w:firstLine="567"/>
        <w:jc w:val="both"/>
        <w:rPr>
          <w:rFonts w:ascii="Times New Roman" w:hAnsi="Times New Roman" w:cs="Times New Roman"/>
          <w:i/>
        </w:rPr>
      </w:pPr>
      <w:r>
        <w:rPr>
          <w:rFonts w:ascii="Times New Roman" w:hAnsi="Times New Roman" w:cs="Times New Roman"/>
          <w:i/>
          <w:sz w:val="24"/>
          <w:szCs w:val="24"/>
        </w:rPr>
        <w:t>планировать, собирать и представлять полученную информацию с помощью таблиц и диаграмм, обобщать данные, делать выводы и прогнозы.</w:t>
      </w:r>
    </w:p>
    <w:p w:rsidR="00462A19" w:rsidRPr="00CA4CDA" w:rsidRDefault="00462A19" w:rsidP="00462A19">
      <w:pPr>
        <w:spacing w:line="240" w:lineRule="auto"/>
        <w:rPr>
          <w:rFonts w:ascii="Times New Roman" w:hAnsi="Times New Roman" w:cs="Times New Roman"/>
          <w:i/>
        </w:rPr>
      </w:pPr>
    </w:p>
    <w:p w:rsidR="00462A19" w:rsidRPr="002D3CB6" w:rsidRDefault="00462A19" w:rsidP="00462A19"/>
    <w:p w:rsidR="00462A19" w:rsidRPr="00BC65AB" w:rsidRDefault="00462A19" w:rsidP="00462A19">
      <w:pPr>
        <w:rPr>
          <w:rFonts w:ascii="Times New Roman" w:hAnsi="Times New Roman" w:cs="Times New Roman"/>
          <w:b/>
          <w:bCs/>
          <w:color w:val="000000"/>
          <w:spacing w:val="5"/>
          <w:w w:val="90"/>
          <w:sz w:val="24"/>
          <w:szCs w:val="24"/>
        </w:rPr>
      </w:pPr>
      <w:r w:rsidRPr="00BC65AB">
        <w:rPr>
          <w:rFonts w:ascii="Times New Roman" w:hAnsi="Times New Roman" w:cs="Times New Roman"/>
          <w:b/>
          <w:bCs/>
          <w:color w:val="000000"/>
          <w:spacing w:val="5"/>
          <w:w w:val="90"/>
          <w:sz w:val="24"/>
          <w:szCs w:val="24"/>
        </w:rPr>
        <w:t>ЛИТЕРАТУРА И СРЕДСТВА ОБУЧЕНИЯ:</w:t>
      </w:r>
    </w:p>
    <w:p w:rsidR="00462A19" w:rsidRDefault="00462A19" w:rsidP="00462A19">
      <w:pPr>
        <w:shd w:val="clear" w:color="auto" w:fill="FFFFFF"/>
        <w:spacing w:after="0" w:line="360" w:lineRule="auto"/>
        <w:ind w:left="45" w:right="-81"/>
        <w:rPr>
          <w:rFonts w:ascii="Times New Roman" w:hAnsi="Times New Roman" w:cs="Times New Roman"/>
          <w:b/>
          <w:bCs/>
          <w:color w:val="000000"/>
          <w:spacing w:val="5"/>
          <w:w w:val="90"/>
          <w:sz w:val="24"/>
          <w:szCs w:val="24"/>
        </w:rPr>
      </w:pPr>
      <w:r w:rsidRPr="00BC65AB">
        <w:rPr>
          <w:rFonts w:ascii="Times New Roman" w:hAnsi="Times New Roman" w:cs="Times New Roman"/>
          <w:b/>
          <w:bCs/>
          <w:color w:val="000000"/>
          <w:spacing w:val="5"/>
          <w:w w:val="90"/>
          <w:sz w:val="24"/>
          <w:szCs w:val="24"/>
        </w:rPr>
        <w:t>Нормативные документы:</w:t>
      </w:r>
    </w:p>
    <w:p w:rsidR="00462A19" w:rsidRPr="00BC65AB" w:rsidRDefault="00462A19" w:rsidP="00462A19">
      <w:pPr>
        <w:shd w:val="clear" w:color="auto" w:fill="FFFFFF"/>
        <w:spacing w:after="0" w:line="240" w:lineRule="atLeast"/>
        <w:ind w:left="45" w:right="-79"/>
        <w:rPr>
          <w:rFonts w:ascii="Times New Roman" w:hAnsi="Times New Roman" w:cs="Times New Roman"/>
          <w:b/>
          <w:bCs/>
          <w:color w:val="000000"/>
          <w:spacing w:val="5"/>
          <w:w w:val="90"/>
          <w:sz w:val="24"/>
          <w:szCs w:val="24"/>
        </w:rPr>
      </w:pPr>
      <w:r w:rsidRPr="00BC65AB">
        <w:rPr>
          <w:rFonts w:ascii="Times New Roman" w:hAnsi="Times New Roman" w:cs="Times New Roman"/>
          <w:bCs/>
          <w:color w:val="000000"/>
          <w:sz w:val="24"/>
          <w:szCs w:val="24"/>
        </w:rPr>
        <w:t>Федеральный  государственный образовательный стандарт начального общего образования.</w:t>
      </w:r>
    </w:p>
    <w:p w:rsidR="00462A19" w:rsidRPr="00BC65AB" w:rsidRDefault="00462A19" w:rsidP="00462A19">
      <w:pPr>
        <w:pStyle w:val="8"/>
        <w:spacing w:before="0"/>
        <w:rPr>
          <w:bCs/>
          <w:i/>
          <w:iCs/>
          <w:color w:val="000000"/>
        </w:rPr>
      </w:pPr>
      <w:r w:rsidRPr="00BC65AB">
        <w:rPr>
          <w:bCs/>
          <w:color w:val="000000"/>
        </w:rPr>
        <w:t xml:space="preserve"> Примерная  основная образовательная программа образовательного учреждения. Начальная школа/ (сост. Е.С. Савинов). – 3-е изд. – М. : Просвещение, 2011. – 204с. – (стандарты второго поколения).</w:t>
      </w:r>
    </w:p>
    <w:p w:rsidR="00462A19" w:rsidRPr="00BC65AB" w:rsidRDefault="00462A19" w:rsidP="00462A19">
      <w:pPr>
        <w:pStyle w:val="8"/>
        <w:spacing w:before="0"/>
        <w:rPr>
          <w:i/>
          <w:iCs/>
          <w:color w:val="000000"/>
        </w:rPr>
      </w:pPr>
    </w:p>
    <w:p w:rsidR="00462A19" w:rsidRPr="008D6297" w:rsidRDefault="00462A19" w:rsidP="00462A19">
      <w:pPr>
        <w:pStyle w:val="8"/>
        <w:spacing w:before="0" w:line="240" w:lineRule="atLeast"/>
        <w:rPr>
          <w:b/>
          <w:bCs/>
          <w:i/>
          <w:iCs/>
          <w:color w:val="000000"/>
          <w:spacing w:val="5"/>
          <w:w w:val="90"/>
          <w:sz w:val="22"/>
        </w:rPr>
      </w:pPr>
      <w:r w:rsidRPr="008D6297">
        <w:rPr>
          <w:b/>
          <w:bCs/>
          <w:color w:val="000000"/>
          <w:spacing w:val="5"/>
          <w:w w:val="90"/>
          <w:sz w:val="22"/>
        </w:rPr>
        <w:t>Учебно-методическая литература для педагога:</w:t>
      </w:r>
    </w:p>
    <w:p w:rsidR="00462A19" w:rsidRPr="00BC65AB" w:rsidRDefault="00462A19" w:rsidP="0017675A">
      <w:pPr>
        <w:widowControl w:val="0"/>
        <w:numPr>
          <w:ilvl w:val="0"/>
          <w:numId w:val="237"/>
        </w:numPr>
        <w:tabs>
          <w:tab w:val="num" w:pos="0"/>
        </w:tabs>
        <w:autoSpaceDE w:val="0"/>
        <w:autoSpaceDN w:val="0"/>
        <w:adjustRightInd w:val="0"/>
        <w:spacing w:after="0" w:line="240" w:lineRule="atLeast"/>
        <w:ind w:left="0"/>
        <w:jc w:val="both"/>
        <w:rPr>
          <w:rFonts w:ascii="Times New Roman" w:hAnsi="Times New Roman" w:cs="Times New Roman"/>
          <w:sz w:val="24"/>
          <w:szCs w:val="24"/>
        </w:rPr>
      </w:pPr>
      <w:r w:rsidRPr="00BC65AB">
        <w:rPr>
          <w:rFonts w:ascii="Times New Roman" w:hAnsi="Times New Roman" w:cs="Times New Roman"/>
          <w:sz w:val="24"/>
          <w:szCs w:val="24"/>
        </w:rPr>
        <w:t>Математика : метод. пособие: 1 кл./ М.И. Моро, Ю.М.Колягин, М.А.Бантова, Г.В.Бельтюкова, С.И.Волкова, С.В.степанова-2-е изд.-М.: Просвещение,2006.-159 с.</w:t>
      </w:r>
    </w:p>
    <w:p w:rsidR="00462A19" w:rsidRPr="00BC65AB" w:rsidRDefault="00462A19" w:rsidP="00462A19">
      <w:pPr>
        <w:ind w:left="-360"/>
        <w:jc w:val="both"/>
        <w:rPr>
          <w:rFonts w:ascii="Times New Roman" w:hAnsi="Times New Roman" w:cs="Times New Roman"/>
          <w:sz w:val="24"/>
          <w:szCs w:val="24"/>
        </w:rPr>
      </w:pPr>
      <w:r w:rsidRPr="00BC65AB">
        <w:rPr>
          <w:rFonts w:ascii="Times New Roman" w:hAnsi="Times New Roman" w:cs="Times New Roman"/>
          <w:sz w:val="24"/>
          <w:szCs w:val="24"/>
        </w:rPr>
        <w:t xml:space="preserve"> 2. Математика. Программа и планирование учебного курса. 1-4 классы: пособие для учителей общеобразоват. учреждений / (М.И.Моро, Ю.М.Колягин, М.А.Бантова и др.). – Просвещение, 20</w:t>
      </w:r>
      <w:r>
        <w:rPr>
          <w:rFonts w:ascii="Times New Roman" w:hAnsi="Times New Roman" w:cs="Times New Roman"/>
          <w:sz w:val="24"/>
          <w:szCs w:val="24"/>
        </w:rPr>
        <w:t>11</w:t>
      </w:r>
      <w:r w:rsidRPr="00BC65AB">
        <w:rPr>
          <w:rFonts w:ascii="Times New Roman" w:hAnsi="Times New Roman" w:cs="Times New Roman"/>
          <w:sz w:val="24"/>
          <w:szCs w:val="24"/>
        </w:rPr>
        <w:t>. -</w:t>
      </w:r>
      <w:r>
        <w:rPr>
          <w:rFonts w:ascii="Times New Roman" w:hAnsi="Times New Roman" w:cs="Times New Roman"/>
          <w:sz w:val="24"/>
          <w:szCs w:val="24"/>
        </w:rPr>
        <w:t>92</w:t>
      </w:r>
      <w:r w:rsidRPr="00BC65AB">
        <w:rPr>
          <w:rFonts w:ascii="Times New Roman" w:hAnsi="Times New Roman" w:cs="Times New Roman"/>
          <w:sz w:val="24"/>
          <w:szCs w:val="24"/>
        </w:rPr>
        <w:t>с.</w:t>
      </w:r>
    </w:p>
    <w:p w:rsidR="00462A19" w:rsidRPr="00BC65AB" w:rsidRDefault="00462A19" w:rsidP="00462A19">
      <w:pPr>
        <w:ind w:left="-360"/>
        <w:jc w:val="both"/>
        <w:rPr>
          <w:rFonts w:ascii="Times New Roman" w:hAnsi="Times New Roman" w:cs="Times New Roman"/>
          <w:b/>
          <w:sz w:val="24"/>
          <w:szCs w:val="24"/>
        </w:rPr>
      </w:pPr>
      <w:r w:rsidRPr="00BC65AB">
        <w:rPr>
          <w:rFonts w:ascii="Times New Roman" w:hAnsi="Times New Roman" w:cs="Times New Roman"/>
          <w:b/>
          <w:sz w:val="24"/>
          <w:szCs w:val="24"/>
        </w:rPr>
        <w:t xml:space="preserve">      Дополнительная литература:</w:t>
      </w:r>
    </w:p>
    <w:p w:rsidR="00462A19" w:rsidRPr="00BC65AB" w:rsidRDefault="00462A19" w:rsidP="00462A19">
      <w:pPr>
        <w:shd w:val="clear" w:color="auto" w:fill="FFFFFF"/>
        <w:ind w:right="-79"/>
        <w:rPr>
          <w:rFonts w:ascii="Times New Roman" w:hAnsi="Times New Roman" w:cs="Times New Roman"/>
          <w:sz w:val="24"/>
          <w:szCs w:val="24"/>
        </w:rPr>
      </w:pPr>
      <w:r w:rsidRPr="00BC65AB">
        <w:rPr>
          <w:rFonts w:ascii="Times New Roman" w:hAnsi="Times New Roman" w:cs="Times New Roman"/>
          <w:sz w:val="24"/>
          <w:szCs w:val="24"/>
        </w:rPr>
        <w:lastRenderedPageBreak/>
        <w:t>1.Мониторинг качества знаний в начальной школе. Математика 1класс/ Р.Г. Канчурина ( и др.).- Волгоград:Учитель, 2011.-79с.</w:t>
      </w:r>
    </w:p>
    <w:p w:rsidR="00462A19" w:rsidRDefault="00462A19" w:rsidP="00462A19">
      <w:pPr>
        <w:shd w:val="clear" w:color="auto" w:fill="FFFFFF"/>
        <w:ind w:right="-79"/>
        <w:rPr>
          <w:rFonts w:ascii="Times New Roman" w:hAnsi="Times New Roman" w:cs="Times New Roman"/>
          <w:b/>
          <w:bCs/>
          <w:color w:val="000000"/>
          <w:spacing w:val="5"/>
          <w:w w:val="90"/>
          <w:sz w:val="24"/>
          <w:szCs w:val="24"/>
        </w:rPr>
      </w:pPr>
      <w:r w:rsidRPr="00BC65AB">
        <w:rPr>
          <w:rFonts w:ascii="Times New Roman" w:hAnsi="Times New Roman" w:cs="Times New Roman"/>
          <w:b/>
          <w:bCs/>
          <w:color w:val="000000"/>
          <w:spacing w:val="5"/>
          <w:w w:val="90"/>
          <w:sz w:val="24"/>
          <w:szCs w:val="24"/>
        </w:rPr>
        <w:t>Учебные пособия для обучающихся:</w:t>
      </w:r>
    </w:p>
    <w:p w:rsidR="00462A19" w:rsidRPr="00BC65AB" w:rsidRDefault="00462A19" w:rsidP="00462A19">
      <w:pPr>
        <w:spacing w:after="0"/>
        <w:rPr>
          <w:rFonts w:ascii="Times New Roman" w:hAnsi="Times New Roman" w:cs="Times New Roman"/>
          <w:sz w:val="24"/>
        </w:rPr>
      </w:pPr>
      <w:r w:rsidRPr="00BC65AB">
        <w:rPr>
          <w:rFonts w:ascii="Times New Roman" w:hAnsi="Times New Roman" w:cs="Times New Roman"/>
          <w:sz w:val="24"/>
        </w:rPr>
        <w:t xml:space="preserve">1. Моро М.И., Степанова С.В., Волкова С.И. Математика:  Учебник: 1 класс: В 2 ч.: Ч.1. </w:t>
      </w:r>
      <w:r w:rsidRPr="00BC65AB">
        <w:rPr>
          <w:rFonts w:ascii="Times New Roman" w:hAnsi="Times New Roman" w:cs="Times New Roman"/>
          <w:sz w:val="24"/>
        </w:rPr>
        <w:br/>
        <w:t xml:space="preserve">2. Моро М.И., Степанова С.В., Волкова С.И. Математика: Учебник: 1 класс: В 2 ч.: Ч.2. </w:t>
      </w:r>
      <w:r w:rsidRPr="00BC65AB">
        <w:rPr>
          <w:rFonts w:ascii="Times New Roman" w:hAnsi="Times New Roman" w:cs="Times New Roman"/>
          <w:sz w:val="24"/>
        </w:rPr>
        <w:br/>
        <w:t xml:space="preserve">3. Моро М.И., Степанова С.В.,  Волкова С.И. Математика:  Учебник: 2 класс: В 2 ч.: Ч.1. </w:t>
      </w:r>
      <w:r w:rsidRPr="00BC65AB">
        <w:rPr>
          <w:rFonts w:ascii="Times New Roman" w:hAnsi="Times New Roman" w:cs="Times New Roman"/>
          <w:sz w:val="24"/>
        </w:rPr>
        <w:br/>
        <w:t xml:space="preserve">4. Моро М.И., Степанова С.В., Волкова С.И. Математика: Учебник: 2 класс: В 2 ч.: Ч.2. </w:t>
      </w:r>
    </w:p>
    <w:p w:rsidR="00462A19" w:rsidRPr="00BC65AB" w:rsidRDefault="00462A19" w:rsidP="00462A19">
      <w:pPr>
        <w:spacing w:after="0"/>
        <w:rPr>
          <w:rFonts w:ascii="Times New Roman" w:hAnsi="Times New Roman" w:cs="Times New Roman"/>
          <w:sz w:val="24"/>
        </w:rPr>
      </w:pPr>
      <w:r w:rsidRPr="00BC65AB">
        <w:rPr>
          <w:rFonts w:ascii="Times New Roman" w:hAnsi="Times New Roman" w:cs="Times New Roman"/>
          <w:sz w:val="24"/>
        </w:rPr>
        <w:t xml:space="preserve">5. Моро М.И., Степанова С.В., Волкова С.И. Математика:  Учебник: 3 класс: В 2 ч.: Ч.1. </w:t>
      </w:r>
    </w:p>
    <w:p w:rsidR="00462A19" w:rsidRPr="00BC65AB" w:rsidRDefault="00462A19" w:rsidP="00462A19">
      <w:pPr>
        <w:spacing w:after="0"/>
        <w:rPr>
          <w:rFonts w:ascii="Times New Roman" w:hAnsi="Times New Roman" w:cs="Times New Roman"/>
          <w:sz w:val="24"/>
        </w:rPr>
      </w:pPr>
      <w:r w:rsidRPr="00BC65AB">
        <w:rPr>
          <w:rFonts w:ascii="Times New Roman" w:hAnsi="Times New Roman" w:cs="Times New Roman"/>
          <w:sz w:val="24"/>
        </w:rPr>
        <w:t xml:space="preserve">6. Моро М.И., Степанова С.В., Волкова С.И. Математика:  Учебник: 3 класс: В 2 ч.: Ч.2. </w:t>
      </w:r>
    </w:p>
    <w:p w:rsidR="00462A19" w:rsidRPr="00BC65AB" w:rsidRDefault="00462A19" w:rsidP="00462A19">
      <w:pPr>
        <w:spacing w:after="0"/>
        <w:rPr>
          <w:rFonts w:ascii="Times New Roman" w:hAnsi="Times New Roman" w:cs="Times New Roman"/>
          <w:sz w:val="24"/>
        </w:rPr>
      </w:pPr>
      <w:r w:rsidRPr="00BC65AB">
        <w:rPr>
          <w:rFonts w:ascii="Times New Roman" w:hAnsi="Times New Roman" w:cs="Times New Roman"/>
          <w:sz w:val="24"/>
        </w:rPr>
        <w:t>7. Моро М.И., Степанова С.В., Волкова С.И. Математика: Учебник: 4 класс: В 2 ч.: Ч.1.</w:t>
      </w:r>
    </w:p>
    <w:p w:rsidR="00462A19" w:rsidRPr="00BC65AB" w:rsidRDefault="00462A19" w:rsidP="00462A19">
      <w:pPr>
        <w:spacing w:after="0"/>
        <w:rPr>
          <w:rFonts w:ascii="Times New Roman" w:hAnsi="Times New Roman" w:cs="Times New Roman"/>
          <w:sz w:val="24"/>
        </w:rPr>
      </w:pPr>
      <w:r w:rsidRPr="00BC65AB">
        <w:rPr>
          <w:rFonts w:ascii="Times New Roman" w:hAnsi="Times New Roman" w:cs="Times New Roman"/>
          <w:sz w:val="24"/>
        </w:rPr>
        <w:t>8. Моро М.И., Степанова С.В., Волкова С.И. Математика: Учебник: 4 класс: В 2 ч.: Ч.2.</w:t>
      </w:r>
    </w:p>
    <w:p w:rsidR="00462A19" w:rsidRPr="00BC65AB" w:rsidRDefault="00462A19" w:rsidP="00462A19">
      <w:pPr>
        <w:spacing w:after="0" w:line="240" w:lineRule="atLeast"/>
        <w:rPr>
          <w:rFonts w:ascii="Times New Roman" w:hAnsi="Times New Roman" w:cs="Times New Roman"/>
          <w:sz w:val="28"/>
          <w:szCs w:val="24"/>
        </w:rPr>
      </w:pPr>
      <w:r w:rsidRPr="00BC65AB">
        <w:rPr>
          <w:rFonts w:ascii="Times New Roman" w:hAnsi="Times New Roman" w:cs="Times New Roman"/>
          <w:sz w:val="24"/>
        </w:rPr>
        <w:br/>
        <w:t xml:space="preserve"> </w:t>
      </w:r>
      <w:r w:rsidRPr="00BC65AB">
        <w:rPr>
          <w:rFonts w:ascii="Times New Roman" w:hAnsi="Times New Roman" w:cs="Times New Roman"/>
          <w:b/>
          <w:bCs/>
          <w:sz w:val="24"/>
        </w:rPr>
        <w:t xml:space="preserve">Рабочие тетради </w:t>
      </w:r>
      <w:r w:rsidRPr="00BC65AB">
        <w:rPr>
          <w:rFonts w:ascii="Times New Roman" w:hAnsi="Times New Roman" w:cs="Times New Roman"/>
          <w:b/>
          <w:bCs/>
          <w:sz w:val="24"/>
        </w:rPr>
        <w:br/>
      </w:r>
      <w:r w:rsidRPr="00BC65AB">
        <w:rPr>
          <w:rFonts w:ascii="Times New Roman" w:hAnsi="Times New Roman" w:cs="Times New Roman"/>
          <w:sz w:val="24"/>
        </w:rPr>
        <w:t xml:space="preserve">1. Моро М.И., Волкова С.И. Математика: Рабочая тетрадь: 1 класс: В 2 ч.: Ч.1. </w:t>
      </w:r>
      <w:r>
        <w:rPr>
          <w:rFonts w:ascii="Times New Roman" w:hAnsi="Times New Roman" w:cs="Times New Roman"/>
          <w:sz w:val="24"/>
        </w:rPr>
        <w:t>; 2</w:t>
      </w:r>
      <w:r w:rsidRPr="00BC65AB">
        <w:rPr>
          <w:rFonts w:ascii="Times New Roman" w:hAnsi="Times New Roman" w:cs="Times New Roman"/>
          <w:sz w:val="24"/>
        </w:rPr>
        <w:t xml:space="preserve"> класс: В 2 ч.: Ч.1.</w:t>
      </w:r>
      <w:r>
        <w:rPr>
          <w:rFonts w:ascii="Times New Roman" w:hAnsi="Times New Roman" w:cs="Times New Roman"/>
          <w:sz w:val="24"/>
        </w:rPr>
        <w:t>;</w:t>
      </w:r>
      <w:r w:rsidRPr="008D6297">
        <w:rPr>
          <w:rFonts w:ascii="Times New Roman" w:hAnsi="Times New Roman" w:cs="Times New Roman"/>
          <w:sz w:val="24"/>
        </w:rPr>
        <w:t xml:space="preserve"> </w:t>
      </w:r>
      <w:r>
        <w:rPr>
          <w:rFonts w:ascii="Times New Roman" w:hAnsi="Times New Roman" w:cs="Times New Roman"/>
          <w:sz w:val="24"/>
        </w:rPr>
        <w:t>3</w:t>
      </w:r>
      <w:r w:rsidRPr="00BC65AB">
        <w:rPr>
          <w:rFonts w:ascii="Times New Roman" w:hAnsi="Times New Roman" w:cs="Times New Roman"/>
          <w:sz w:val="24"/>
        </w:rPr>
        <w:t xml:space="preserve"> класс: В 2 ч.: Ч.1.</w:t>
      </w:r>
      <w:r w:rsidRPr="00BC65AB">
        <w:rPr>
          <w:rFonts w:ascii="Times New Roman" w:hAnsi="Times New Roman" w:cs="Times New Roman"/>
          <w:sz w:val="24"/>
        </w:rPr>
        <w:br/>
      </w:r>
    </w:p>
    <w:p w:rsidR="00462A19" w:rsidRPr="00BC65AB" w:rsidRDefault="00462A19" w:rsidP="00462A19">
      <w:pPr>
        <w:spacing w:after="0"/>
        <w:rPr>
          <w:rFonts w:ascii="Times New Roman" w:hAnsi="Times New Roman" w:cs="Times New Roman"/>
          <w:b/>
          <w:sz w:val="24"/>
          <w:szCs w:val="24"/>
        </w:rPr>
      </w:pPr>
      <w:r w:rsidRPr="00BC65AB">
        <w:rPr>
          <w:rFonts w:ascii="Times New Roman" w:hAnsi="Times New Roman" w:cs="Times New Roman"/>
          <w:b/>
          <w:sz w:val="24"/>
          <w:szCs w:val="24"/>
        </w:rPr>
        <w:t>Технические средства обучения:</w:t>
      </w:r>
    </w:p>
    <w:p w:rsidR="00462A19" w:rsidRPr="00BC65AB" w:rsidRDefault="00462A19" w:rsidP="00462A19">
      <w:pPr>
        <w:spacing w:after="0"/>
        <w:rPr>
          <w:rFonts w:ascii="Times New Roman" w:hAnsi="Times New Roman" w:cs="Times New Roman"/>
          <w:sz w:val="24"/>
          <w:szCs w:val="24"/>
        </w:rPr>
      </w:pPr>
      <w:r w:rsidRPr="00BC65AB">
        <w:rPr>
          <w:rFonts w:ascii="Times New Roman" w:hAnsi="Times New Roman" w:cs="Times New Roman"/>
          <w:sz w:val="24"/>
          <w:szCs w:val="24"/>
        </w:rPr>
        <w:t>Компьютер, мультимедийный проектор, принтер (при наличии).</w:t>
      </w:r>
    </w:p>
    <w:p w:rsidR="00462A19" w:rsidRPr="00BC65AB" w:rsidRDefault="00462A19" w:rsidP="00462A19">
      <w:pPr>
        <w:spacing w:after="0"/>
        <w:rPr>
          <w:rFonts w:ascii="Times New Roman" w:hAnsi="Times New Roman" w:cs="Times New Roman"/>
          <w:sz w:val="24"/>
          <w:szCs w:val="24"/>
        </w:rPr>
      </w:pPr>
      <w:r w:rsidRPr="00BC65AB">
        <w:rPr>
          <w:rFonts w:ascii="Times New Roman" w:hAnsi="Times New Roman" w:cs="Times New Roman"/>
          <w:sz w:val="24"/>
          <w:szCs w:val="24"/>
        </w:rPr>
        <w:t>Комплект демонстрационных таблиц к учебнику «Математика.1</w:t>
      </w:r>
      <w:r>
        <w:rPr>
          <w:rFonts w:ascii="Times New Roman" w:hAnsi="Times New Roman" w:cs="Times New Roman"/>
          <w:sz w:val="24"/>
          <w:szCs w:val="24"/>
        </w:rPr>
        <w:t>-4</w:t>
      </w:r>
      <w:r w:rsidRPr="00BC65AB">
        <w:rPr>
          <w:rFonts w:ascii="Times New Roman" w:hAnsi="Times New Roman" w:cs="Times New Roman"/>
          <w:sz w:val="24"/>
          <w:szCs w:val="24"/>
        </w:rPr>
        <w:t>класс» М.И. Моро и др.</w:t>
      </w:r>
    </w:p>
    <w:p w:rsidR="00462A19" w:rsidRDefault="00462A19" w:rsidP="00462A19">
      <w:pPr>
        <w:spacing w:after="0"/>
        <w:rPr>
          <w:rFonts w:ascii="Times New Roman" w:hAnsi="Times New Roman" w:cs="Times New Roman"/>
          <w:sz w:val="24"/>
          <w:szCs w:val="24"/>
        </w:rPr>
      </w:pPr>
      <w:r w:rsidRPr="00BC65AB">
        <w:rPr>
          <w:rFonts w:ascii="Times New Roman" w:hAnsi="Times New Roman" w:cs="Times New Roman"/>
          <w:sz w:val="24"/>
          <w:szCs w:val="24"/>
        </w:rPr>
        <w:t>Линейка демонстрационная</w:t>
      </w:r>
      <w:r>
        <w:rPr>
          <w:rFonts w:ascii="Times New Roman" w:hAnsi="Times New Roman" w:cs="Times New Roman"/>
          <w:sz w:val="24"/>
          <w:szCs w:val="24"/>
        </w:rPr>
        <w:t>.</w:t>
      </w:r>
    </w:p>
    <w:p w:rsidR="00462A19" w:rsidRPr="002D3CB6" w:rsidRDefault="00462A19" w:rsidP="00462A19">
      <w:pPr>
        <w:spacing w:after="0"/>
      </w:pPr>
      <w:r w:rsidRPr="00BC65AB">
        <w:rPr>
          <w:rFonts w:ascii="Times New Roman" w:hAnsi="Times New Roman" w:cs="Times New Roman"/>
          <w:b/>
          <w:bCs/>
          <w:sz w:val="24"/>
        </w:rPr>
        <w:t xml:space="preserve"> Электронные учебные пособия: </w:t>
      </w:r>
      <w:r w:rsidRPr="00BC65AB">
        <w:rPr>
          <w:rFonts w:ascii="Times New Roman" w:hAnsi="Times New Roman" w:cs="Times New Roman"/>
          <w:b/>
          <w:bCs/>
          <w:sz w:val="24"/>
        </w:rPr>
        <w:br/>
      </w:r>
      <w:r w:rsidRPr="00BC65AB">
        <w:rPr>
          <w:rFonts w:ascii="Times New Roman" w:hAnsi="Times New Roman" w:cs="Times New Roman"/>
          <w:sz w:val="24"/>
        </w:rPr>
        <w:t>1. Электронное приложение к учебнику «Математи</w:t>
      </w:r>
      <w:r>
        <w:rPr>
          <w:rFonts w:ascii="Times New Roman" w:hAnsi="Times New Roman" w:cs="Times New Roman"/>
          <w:sz w:val="24"/>
        </w:rPr>
        <w:t xml:space="preserve">ка», 1, 2, 3,4  классы </w:t>
      </w:r>
      <w:r w:rsidRPr="00BC65AB">
        <w:rPr>
          <w:rFonts w:ascii="Times New Roman" w:hAnsi="Times New Roman" w:cs="Times New Roman"/>
          <w:sz w:val="24"/>
        </w:rPr>
        <w:t>(Дис</w:t>
      </w:r>
      <w:r>
        <w:rPr>
          <w:rFonts w:ascii="Times New Roman" w:hAnsi="Times New Roman" w:cs="Times New Roman"/>
          <w:sz w:val="24"/>
        </w:rPr>
        <w:t xml:space="preserve">к CD-ROM), авторы С.И Волкова, </w:t>
      </w:r>
      <w:r w:rsidRPr="00BC65AB">
        <w:rPr>
          <w:rFonts w:ascii="Times New Roman" w:hAnsi="Times New Roman" w:cs="Times New Roman"/>
          <w:sz w:val="24"/>
        </w:rPr>
        <w:t xml:space="preserve"> М.К. Антошин, Н.В. Сафонова. </w:t>
      </w:r>
      <w:r w:rsidRPr="00BC65AB">
        <w:rPr>
          <w:rFonts w:ascii="Times New Roman" w:hAnsi="Times New Roman" w:cs="Times New Roman"/>
          <w:sz w:val="24"/>
        </w:rPr>
        <w:br/>
      </w:r>
    </w:p>
    <w:p w:rsidR="00462A19" w:rsidRPr="00E91284" w:rsidRDefault="00462A19" w:rsidP="00462A19">
      <w:pPr>
        <w:tabs>
          <w:tab w:val="left" w:pos="8188"/>
        </w:tabs>
      </w:pPr>
    </w:p>
    <w:p w:rsidR="00462A19" w:rsidRPr="009E110C" w:rsidRDefault="00462A19" w:rsidP="00462A19">
      <w:pPr>
        <w:tabs>
          <w:tab w:val="left" w:pos="8188"/>
        </w:tabs>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Default="00462A19" w:rsidP="00462A19">
      <w:pPr>
        <w:ind w:left="-142"/>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1класс «Математика»</w:t>
      </w:r>
    </w:p>
    <w:p w:rsidR="00462A19" w:rsidRPr="009F2852" w:rsidRDefault="00462A19" w:rsidP="00462A19">
      <w:pPr>
        <w:ind w:left="-142"/>
        <w:jc w:val="center"/>
        <w:rPr>
          <w:rFonts w:ascii="Times New Roman" w:hAnsi="Times New Roman" w:cs="Times New Roman"/>
          <w:b/>
          <w:bCs/>
          <w:sz w:val="24"/>
          <w:szCs w:val="24"/>
          <w:u w:val="single"/>
        </w:rPr>
      </w:pPr>
    </w:p>
    <w:p w:rsidR="00462A19" w:rsidRPr="009F2852" w:rsidRDefault="00462A19" w:rsidP="00462A19">
      <w:pPr>
        <w:spacing w:after="0" w:line="240" w:lineRule="auto"/>
        <w:jc w:val="center"/>
        <w:rPr>
          <w:rFonts w:ascii="Times New Roman" w:hAnsi="Times New Roman" w:cs="Times New Roman"/>
          <w:b/>
          <w:sz w:val="24"/>
          <w:szCs w:val="24"/>
          <w:u w:val="single"/>
        </w:rPr>
      </w:pPr>
      <w:r w:rsidRPr="009F2852">
        <w:rPr>
          <w:rFonts w:ascii="Times New Roman" w:hAnsi="Times New Roman" w:cs="Times New Roman"/>
          <w:b/>
          <w:sz w:val="24"/>
          <w:szCs w:val="24"/>
          <w:u w:val="single"/>
        </w:rPr>
        <w:t>Итоговая контрольная работа</w:t>
      </w:r>
      <w:r>
        <w:rPr>
          <w:rFonts w:ascii="Times New Roman" w:hAnsi="Times New Roman" w:cs="Times New Roman"/>
          <w:b/>
          <w:sz w:val="24"/>
          <w:szCs w:val="24"/>
          <w:u w:val="single"/>
        </w:rPr>
        <w:t>по математике</w:t>
      </w:r>
    </w:p>
    <w:p w:rsidR="00462A19" w:rsidRPr="00547034" w:rsidRDefault="00462A19" w:rsidP="00462A19">
      <w:pPr>
        <w:spacing w:after="0"/>
        <w:jc w:val="center"/>
        <w:rPr>
          <w:rFonts w:ascii="Times New Roman" w:hAnsi="Times New Roman"/>
          <w:b/>
          <w:sz w:val="24"/>
          <w:szCs w:val="24"/>
        </w:rPr>
      </w:pPr>
      <w:r w:rsidRPr="00547034">
        <w:rPr>
          <w:rFonts w:ascii="Times New Roman" w:hAnsi="Times New Roman"/>
          <w:b/>
          <w:sz w:val="24"/>
          <w:szCs w:val="24"/>
        </w:rPr>
        <w:t>1 в</w:t>
      </w:r>
      <w:r>
        <w:rPr>
          <w:rFonts w:ascii="Times New Roman" w:hAnsi="Times New Roman"/>
          <w:b/>
          <w:sz w:val="24"/>
          <w:szCs w:val="24"/>
        </w:rPr>
        <w:t>ариант:</w:t>
      </w:r>
    </w:p>
    <w:p w:rsidR="00462A19" w:rsidRPr="007A0E0B" w:rsidRDefault="00462A19" w:rsidP="00462A19">
      <w:pPr>
        <w:pStyle w:val="ae"/>
        <w:rPr>
          <w:b/>
        </w:rPr>
      </w:pPr>
      <w:r w:rsidRPr="007A0E0B">
        <w:t>Запиши по порядку числа от 9 до 15.________________________________________</w:t>
      </w:r>
    </w:p>
    <w:p w:rsidR="00462A19" w:rsidRPr="007A0E0B" w:rsidRDefault="00462A19" w:rsidP="00462A19">
      <w:pPr>
        <w:pStyle w:val="ae"/>
      </w:pPr>
      <w:r w:rsidRPr="007A0E0B">
        <w:t>Запиши цифрами числа:</w:t>
      </w:r>
    </w:p>
    <w:p w:rsidR="00462A19" w:rsidRPr="007A0E0B" w:rsidRDefault="00462A19" w:rsidP="00462A19">
      <w:pPr>
        <w:pStyle w:val="ae"/>
      </w:pPr>
      <w:r w:rsidRPr="007A0E0B">
        <w:t>пятнадцать     ______</w:t>
      </w:r>
    </w:p>
    <w:p w:rsidR="00462A19" w:rsidRPr="007A0E0B" w:rsidRDefault="00462A19" w:rsidP="00462A19">
      <w:pPr>
        <w:pStyle w:val="ae"/>
      </w:pPr>
      <w:r w:rsidRPr="007A0E0B">
        <w:t>двадцать         ______</w:t>
      </w:r>
    </w:p>
    <w:p w:rsidR="00462A19" w:rsidRPr="007A0E0B" w:rsidRDefault="00462A19" w:rsidP="00462A19">
      <w:pPr>
        <w:pStyle w:val="ae"/>
      </w:pPr>
      <w:r w:rsidRPr="007A0E0B">
        <w:t>восемнадцать ______</w:t>
      </w:r>
    </w:p>
    <w:p w:rsidR="00462A19" w:rsidRPr="007A0E0B" w:rsidRDefault="00462A19" w:rsidP="00462A19">
      <w:pPr>
        <w:pStyle w:val="ae"/>
      </w:pPr>
      <w:r w:rsidRPr="007A0E0B">
        <w:t>Запиши следующие 2 числа последовательности.</w:t>
      </w:r>
    </w:p>
    <w:p w:rsidR="00462A19" w:rsidRPr="007A0E0B" w:rsidRDefault="00462A19" w:rsidP="00462A19">
      <w:pPr>
        <w:pStyle w:val="ae"/>
      </w:pPr>
      <w:r w:rsidRPr="007A0E0B">
        <w:t>2, 4, 6, ____</w:t>
      </w:r>
    </w:p>
    <w:p w:rsidR="00462A19" w:rsidRPr="007A0E0B" w:rsidRDefault="00462A19" w:rsidP="00462A19">
      <w:pPr>
        <w:pStyle w:val="ae"/>
        <w:rPr>
          <w:b/>
        </w:rPr>
      </w:pPr>
      <w:r w:rsidRPr="007A0E0B">
        <w:t>Обведи верные ответы.</w:t>
      </w:r>
    </w:p>
    <w:p w:rsidR="00462A19" w:rsidRPr="007A0E0B" w:rsidRDefault="00462A19" w:rsidP="00462A19">
      <w:pPr>
        <w:pStyle w:val="ae"/>
        <w:rPr>
          <w:b/>
        </w:rPr>
      </w:pPr>
    </w:p>
    <w:p w:rsidR="00462A19" w:rsidRPr="007A0E0B" w:rsidRDefault="00462A19" w:rsidP="00462A19">
      <w:pPr>
        <w:pStyle w:val="ae"/>
        <w:rPr>
          <w:b/>
        </w:rPr>
      </w:pPr>
      <w:r w:rsidRPr="007A0E0B">
        <w:rPr>
          <w:b/>
        </w:rPr>
        <w:t>7 + 3 = 9                          10 – 6 = 4</w:t>
      </w:r>
    </w:p>
    <w:p w:rsidR="00462A19" w:rsidRPr="007A0E0B" w:rsidRDefault="00462A19" w:rsidP="00462A19">
      <w:pPr>
        <w:pStyle w:val="ae"/>
        <w:rPr>
          <w:b/>
        </w:rPr>
      </w:pPr>
      <w:r w:rsidRPr="007A0E0B">
        <w:rPr>
          <w:b/>
        </w:rPr>
        <w:t>2 + 8 = 10                         8 – 3 = 7</w:t>
      </w:r>
    </w:p>
    <w:p w:rsidR="00462A19" w:rsidRPr="007A0E0B" w:rsidRDefault="00462A19" w:rsidP="00462A19">
      <w:pPr>
        <w:pStyle w:val="ae"/>
        <w:rPr>
          <w:b/>
        </w:rPr>
      </w:pPr>
    </w:p>
    <w:p w:rsidR="00462A19" w:rsidRPr="007A0E0B" w:rsidRDefault="00462A19" w:rsidP="00462A19">
      <w:pPr>
        <w:pStyle w:val="ae"/>
        <w:rPr>
          <w:b/>
        </w:rPr>
      </w:pPr>
      <w:r w:rsidRPr="007A0E0B">
        <w:t>Вычисли:</w:t>
      </w:r>
    </w:p>
    <w:p w:rsidR="00462A19" w:rsidRPr="007A0E0B" w:rsidRDefault="00462A19" w:rsidP="00462A19">
      <w:pPr>
        <w:pStyle w:val="ae"/>
      </w:pPr>
      <w:r w:rsidRPr="007A0E0B">
        <w:t xml:space="preserve">5 + 5 – 9 =  ___       </w:t>
      </w:r>
    </w:p>
    <w:p w:rsidR="00462A19" w:rsidRPr="007A0E0B" w:rsidRDefault="00462A19" w:rsidP="00462A19">
      <w:pPr>
        <w:pStyle w:val="ae"/>
      </w:pPr>
      <w:r w:rsidRPr="007A0E0B">
        <w:t xml:space="preserve"> </w:t>
      </w:r>
    </w:p>
    <w:p w:rsidR="00462A19" w:rsidRPr="007A0E0B" w:rsidRDefault="00462A19" w:rsidP="00462A19">
      <w:pPr>
        <w:pStyle w:val="ae"/>
      </w:pPr>
      <w:r w:rsidRPr="007A0E0B">
        <w:t xml:space="preserve">        </w:t>
      </w:r>
    </w:p>
    <w:p w:rsidR="00462A19" w:rsidRPr="007A0E0B" w:rsidRDefault="00462A19" w:rsidP="00462A19">
      <w:pPr>
        <w:pStyle w:val="ae"/>
      </w:pPr>
      <w:r w:rsidRPr="007A0E0B">
        <w:rPr>
          <w:b/>
        </w:rPr>
        <w:t xml:space="preserve">Прочитай текст. </w:t>
      </w:r>
    </w:p>
    <w:p w:rsidR="00462A19" w:rsidRPr="007A0E0B" w:rsidRDefault="00462A19" w:rsidP="00462A19">
      <w:pPr>
        <w:pStyle w:val="ae"/>
      </w:pPr>
      <w:r w:rsidRPr="007A0E0B">
        <w:t xml:space="preserve">В автобусе едут 5 мальчиков, а девочек на 2 больше. Сколько девочек едет в автобусе? </w:t>
      </w:r>
    </w:p>
    <w:p w:rsidR="00462A19" w:rsidRPr="007A0E0B" w:rsidRDefault="00462A19" w:rsidP="00462A19">
      <w:pPr>
        <w:pStyle w:val="ae"/>
        <w:rPr>
          <w:b/>
        </w:rPr>
      </w:pPr>
      <w:r w:rsidRPr="007A0E0B">
        <w:rPr>
          <w:b/>
        </w:rPr>
        <w:t>Обведи верный ответ.</w:t>
      </w:r>
    </w:p>
    <w:p w:rsidR="00462A19" w:rsidRPr="007A0E0B" w:rsidRDefault="00462A19" w:rsidP="00462A19">
      <w:pPr>
        <w:pStyle w:val="ae"/>
        <w:rPr>
          <w:b/>
        </w:rPr>
      </w:pPr>
      <w:r w:rsidRPr="007A0E0B">
        <w:t xml:space="preserve">7 д.                 </w:t>
      </w:r>
    </w:p>
    <w:p w:rsidR="00462A19" w:rsidRPr="007A0E0B" w:rsidRDefault="00462A19" w:rsidP="00462A19">
      <w:pPr>
        <w:pStyle w:val="ae"/>
        <w:rPr>
          <w:b/>
        </w:rPr>
      </w:pPr>
      <w:r w:rsidRPr="007A0E0B">
        <w:t xml:space="preserve"> 3 д.</w:t>
      </w:r>
    </w:p>
    <w:p w:rsidR="00462A19" w:rsidRPr="007A0E0B" w:rsidRDefault="00462A19" w:rsidP="00462A19">
      <w:pPr>
        <w:pStyle w:val="ae"/>
        <w:rPr>
          <w:b/>
        </w:rPr>
      </w:pPr>
      <w:r w:rsidRPr="007A0E0B">
        <w:t xml:space="preserve"> 2 д.</w:t>
      </w:r>
    </w:p>
    <w:p w:rsidR="00462A19" w:rsidRPr="007A0E0B" w:rsidRDefault="00462A19" w:rsidP="00462A19">
      <w:pPr>
        <w:pStyle w:val="ae"/>
      </w:pPr>
      <w:r w:rsidRPr="007A0E0B">
        <w:rPr>
          <w:rFonts w:eastAsia="MS Mincho"/>
        </w:rPr>
        <w:t xml:space="preserve"> </w:t>
      </w:r>
      <w:r w:rsidRPr="007A0E0B">
        <w:t>У Славы было 2 новых марки и 8 марок старых. Сколько всего марок было у Славы?</w:t>
      </w:r>
    </w:p>
    <w:p w:rsidR="00462A19" w:rsidRPr="007A0E0B" w:rsidRDefault="00462A19" w:rsidP="00462A19">
      <w:pPr>
        <w:pStyle w:val="ae"/>
        <w:rPr>
          <w:b/>
        </w:rPr>
      </w:pPr>
      <w:r w:rsidRPr="007A0E0B">
        <w:rPr>
          <w:b/>
        </w:rPr>
        <w:t xml:space="preserve"> Обведи верное решение.</w:t>
      </w:r>
    </w:p>
    <w:p w:rsidR="00462A19" w:rsidRPr="007A0E0B" w:rsidRDefault="00462A19" w:rsidP="00462A19">
      <w:pPr>
        <w:pStyle w:val="ae"/>
      </w:pPr>
      <w:r w:rsidRPr="007A0E0B">
        <w:t>8 – 2</w:t>
      </w:r>
    </w:p>
    <w:p w:rsidR="00462A19" w:rsidRPr="007A0E0B" w:rsidRDefault="00462A19" w:rsidP="00462A19">
      <w:pPr>
        <w:pStyle w:val="ae"/>
      </w:pPr>
      <w:r w:rsidRPr="007A0E0B">
        <w:t>8 + 2</w:t>
      </w:r>
    </w:p>
    <w:p w:rsidR="00462A19" w:rsidRPr="007A0E0B" w:rsidRDefault="00462A19" w:rsidP="00462A19">
      <w:pPr>
        <w:pStyle w:val="ae"/>
        <w:rPr>
          <w:b/>
        </w:rPr>
      </w:pPr>
      <w:r w:rsidRPr="007A0E0B">
        <w:rPr>
          <w:b/>
        </w:rPr>
        <w:t>Запиши ответ.</w:t>
      </w:r>
    </w:p>
    <w:p w:rsidR="00462A19" w:rsidRPr="007A0E0B" w:rsidRDefault="00462A19" w:rsidP="00462A19">
      <w:pPr>
        <w:pStyle w:val="ae"/>
      </w:pPr>
      <w:r w:rsidRPr="007A0E0B">
        <w:t>Ответ: ___________________</w:t>
      </w:r>
    </w:p>
    <w:p w:rsidR="00462A19" w:rsidRPr="007A0E0B" w:rsidRDefault="00462A19" w:rsidP="00462A19">
      <w:pPr>
        <w:pStyle w:val="ae"/>
        <w:rPr>
          <w:b/>
        </w:rPr>
      </w:pPr>
      <w:r w:rsidRPr="007A0E0B">
        <w:t xml:space="preserve">Начерти отрезок равный </w:t>
      </w:r>
      <w:smartTag w:uri="urn:schemas-microsoft-com:office:smarttags" w:element="metricconverter">
        <w:smartTagPr>
          <w:attr w:name="ProductID" w:val="5 см"/>
        </w:smartTagPr>
        <w:r w:rsidRPr="007A0E0B">
          <w:t>5 см</w:t>
        </w:r>
      </w:smartTag>
      <w:r w:rsidRPr="007A0E0B">
        <w:t>.</w:t>
      </w:r>
    </w:p>
    <w:p w:rsidR="00462A19" w:rsidRPr="007A0E0B" w:rsidRDefault="00462A19" w:rsidP="00462A19">
      <w:pPr>
        <w:pStyle w:val="ae"/>
        <w:rPr>
          <w:b/>
        </w:rPr>
      </w:pPr>
      <w:r w:rsidRPr="00FC1FBC">
        <w:rPr>
          <w:b/>
          <w:noProof/>
          <w:lang w:val="en-US" w:bidi="en-US"/>
        </w:rPr>
        <w:pict>
          <v:shape id="_x0000_s1085" type="#_x0000_t32" style="position:absolute;margin-left:380.2pt;margin-top:5.15pt;width:13.5pt;height:56.9pt;flip:x;z-index:251692032" o:connectortype="straight"/>
        </w:pict>
      </w:r>
      <w:r w:rsidRPr="00FC1FBC">
        <w:rPr>
          <w:b/>
          <w:noProof/>
          <w:lang w:val="en-US" w:bidi="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4" type="#_x0000_t5" style="position:absolute;margin-left:334.45pt;margin-top:5.15pt;width:120.75pt;height:56.9pt;flip:x;z-index:251691008"/>
        </w:pict>
      </w:r>
      <w:r w:rsidRPr="007A0E0B">
        <w:t>Сколько на рисунке треугольников?</w:t>
      </w:r>
    </w:p>
    <w:p w:rsidR="00462A19" w:rsidRPr="007A0E0B" w:rsidRDefault="00462A19" w:rsidP="00462A19">
      <w:pPr>
        <w:pStyle w:val="ae"/>
        <w:rPr>
          <w:b/>
        </w:rPr>
      </w:pPr>
      <w:r w:rsidRPr="007A0E0B">
        <w:t xml:space="preserve">   Обведи  верный ответ.</w:t>
      </w:r>
    </w:p>
    <w:p w:rsidR="00462A19" w:rsidRPr="007A0E0B" w:rsidRDefault="00462A19" w:rsidP="00462A19">
      <w:pPr>
        <w:pStyle w:val="ae"/>
      </w:pPr>
      <w:r w:rsidRPr="007A0E0B">
        <w:t xml:space="preserve">                 2            3              4</w:t>
      </w:r>
    </w:p>
    <w:p w:rsidR="00462A19" w:rsidRPr="007A0E0B" w:rsidRDefault="00462A19" w:rsidP="00462A19">
      <w:pPr>
        <w:pStyle w:val="ae"/>
      </w:pPr>
    </w:p>
    <w:p w:rsidR="00462A19" w:rsidRPr="007A0E0B" w:rsidRDefault="00462A19" w:rsidP="00462A19">
      <w:pPr>
        <w:pStyle w:val="ae"/>
        <w:rPr>
          <w:b/>
        </w:rPr>
      </w:pPr>
    </w:p>
    <w:p w:rsidR="00462A19" w:rsidRPr="007A0E0B" w:rsidRDefault="00462A19" w:rsidP="00462A19">
      <w:pPr>
        <w:pStyle w:val="ae"/>
      </w:pPr>
      <w:r w:rsidRPr="007A0E0B">
        <w:t>На уроке труда дети вырезали флажки.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tblGrid>
      <w:tr w:rsidR="00462A19" w:rsidRPr="000E11CC" w:rsidTr="00387772">
        <w:tc>
          <w:tcPr>
            <w:tcW w:w="3070" w:type="dxa"/>
          </w:tcPr>
          <w:p w:rsidR="00462A19" w:rsidRPr="000E11CC" w:rsidRDefault="00462A19" w:rsidP="00387772">
            <w:pPr>
              <w:pStyle w:val="ae"/>
              <w:rPr>
                <w:b/>
              </w:rPr>
            </w:pPr>
            <w:r w:rsidRPr="000E11CC">
              <w:rPr>
                <w:b/>
              </w:rPr>
              <w:t>Имя ребёнка.</w:t>
            </w:r>
          </w:p>
        </w:tc>
        <w:tc>
          <w:tcPr>
            <w:tcW w:w="3070" w:type="dxa"/>
          </w:tcPr>
          <w:p w:rsidR="00462A19" w:rsidRPr="000E11CC" w:rsidRDefault="00462A19" w:rsidP="00387772">
            <w:pPr>
              <w:pStyle w:val="ae"/>
              <w:rPr>
                <w:b/>
              </w:rPr>
            </w:pPr>
            <w:r w:rsidRPr="000E11CC">
              <w:rPr>
                <w:b/>
              </w:rPr>
              <w:t>Количество флажков.</w:t>
            </w:r>
          </w:p>
        </w:tc>
      </w:tr>
      <w:tr w:rsidR="00462A19" w:rsidRPr="000E11CC" w:rsidTr="00387772">
        <w:tc>
          <w:tcPr>
            <w:tcW w:w="3070" w:type="dxa"/>
          </w:tcPr>
          <w:p w:rsidR="00462A19" w:rsidRPr="000E11CC" w:rsidRDefault="00462A19" w:rsidP="00387772">
            <w:pPr>
              <w:pStyle w:val="ae"/>
            </w:pPr>
            <w:r w:rsidRPr="000E11CC">
              <w:t xml:space="preserve">Лена </w:t>
            </w:r>
          </w:p>
        </w:tc>
        <w:tc>
          <w:tcPr>
            <w:tcW w:w="3070" w:type="dxa"/>
          </w:tcPr>
          <w:p w:rsidR="00462A19" w:rsidRPr="000E11CC" w:rsidRDefault="00462A19" w:rsidP="00387772">
            <w:pPr>
              <w:pStyle w:val="ae"/>
            </w:pPr>
            <w:r w:rsidRPr="000E11CC">
              <w:t>2 флажка</w:t>
            </w:r>
          </w:p>
          <w:p w:rsidR="00462A19" w:rsidRPr="000E11CC" w:rsidRDefault="00462A19" w:rsidP="00387772">
            <w:pPr>
              <w:pStyle w:val="ae"/>
            </w:pPr>
          </w:p>
        </w:tc>
      </w:tr>
      <w:tr w:rsidR="00462A19" w:rsidRPr="000E11CC" w:rsidTr="00387772">
        <w:tc>
          <w:tcPr>
            <w:tcW w:w="3070" w:type="dxa"/>
          </w:tcPr>
          <w:p w:rsidR="00462A19" w:rsidRPr="000E11CC" w:rsidRDefault="00462A19" w:rsidP="00387772">
            <w:pPr>
              <w:pStyle w:val="ae"/>
            </w:pPr>
            <w:r w:rsidRPr="000E11CC">
              <w:t>Саша</w:t>
            </w:r>
          </w:p>
        </w:tc>
        <w:tc>
          <w:tcPr>
            <w:tcW w:w="3070" w:type="dxa"/>
          </w:tcPr>
          <w:p w:rsidR="00462A19" w:rsidRPr="000E11CC" w:rsidRDefault="00462A19" w:rsidP="00387772">
            <w:pPr>
              <w:pStyle w:val="ae"/>
            </w:pPr>
            <w:r w:rsidRPr="000E11CC">
              <w:t>4 флажка</w:t>
            </w:r>
          </w:p>
          <w:p w:rsidR="00462A19" w:rsidRPr="000E11CC" w:rsidRDefault="00462A19" w:rsidP="00387772">
            <w:pPr>
              <w:pStyle w:val="ae"/>
            </w:pPr>
          </w:p>
        </w:tc>
      </w:tr>
    </w:tbl>
    <w:p w:rsidR="00462A19" w:rsidRPr="000E11CC" w:rsidRDefault="00462A19" w:rsidP="00462A19">
      <w:pPr>
        <w:pStyle w:val="ae"/>
      </w:pPr>
      <w:r w:rsidRPr="000E11CC">
        <w:t xml:space="preserve">  </w:t>
      </w:r>
    </w:p>
    <w:p w:rsidR="00462A19" w:rsidRPr="007A0E0B" w:rsidRDefault="00462A19" w:rsidP="00462A19">
      <w:pPr>
        <w:pStyle w:val="ae"/>
        <w:rPr>
          <w:b/>
        </w:rPr>
      </w:pPr>
      <w:r w:rsidRPr="007A0E0B">
        <w:rPr>
          <w:b/>
        </w:rPr>
        <w:t>Используя данные таблицы, ответь на вопросы:</w:t>
      </w:r>
    </w:p>
    <w:p w:rsidR="00462A19" w:rsidRPr="007A0E0B" w:rsidRDefault="00462A19" w:rsidP="00462A19">
      <w:pPr>
        <w:pStyle w:val="ae"/>
      </w:pPr>
      <w:r w:rsidRPr="007A0E0B">
        <w:t>Сколько флажков вырезала Лена? ___________</w:t>
      </w:r>
    </w:p>
    <w:p w:rsidR="00462A19" w:rsidRPr="007B72DB" w:rsidRDefault="00462A19" w:rsidP="00462A19">
      <w:pPr>
        <w:pStyle w:val="ae"/>
      </w:pPr>
      <w:r w:rsidRPr="007A0E0B">
        <w:t xml:space="preserve">Кто из детей вырезал больше флажков? </w:t>
      </w:r>
      <w:r w:rsidRPr="007B72DB">
        <w:t>Напиши имя ребёнка. _________________</w:t>
      </w:r>
    </w:p>
    <w:p w:rsidR="00462A19" w:rsidRPr="007B72DB" w:rsidRDefault="00462A19" w:rsidP="00462A19">
      <w:pPr>
        <w:pStyle w:val="ae"/>
        <w:rPr>
          <w:b/>
        </w:rPr>
      </w:pPr>
    </w:p>
    <w:p w:rsidR="00462A19" w:rsidRPr="007A0E0B" w:rsidRDefault="00462A19" w:rsidP="00462A19">
      <w:pPr>
        <w:pStyle w:val="ae"/>
        <w:rPr>
          <w:b/>
        </w:rPr>
      </w:pPr>
      <w:r w:rsidRPr="007A0E0B">
        <w:rPr>
          <w:b/>
        </w:rPr>
        <w:t>Вариант:</w:t>
      </w:r>
    </w:p>
    <w:p w:rsidR="00462A19" w:rsidRPr="007A0E0B" w:rsidRDefault="00462A19" w:rsidP="00462A19">
      <w:pPr>
        <w:pStyle w:val="ae"/>
        <w:rPr>
          <w:b/>
        </w:rPr>
      </w:pPr>
    </w:p>
    <w:p w:rsidR="00462A19" w:rsidRPr="007A0E0B" w:rsidRDefault="00462A19" w:rsidP="00462A19">
      <w:pPr>
        <w:pStyle w:val="ae"/>
        <w:rPr>
          <w:b/>
        </w:rPr>
      </w:pPr>
      <w:r w:rsidRPr="007A0E0B">
        <w:t>Запиши по порядку числа от 7 до 13.________________________________</w:t>
      </w:r>
    </w:p>
    <w:p w:rsidR="00462A19" w:rsidRPr="007B72DB" w:rsidRDefault="00462A19" w:rsidP="00462A19">
      <w:pPr>
        <w:pStyle w:val="ae"/>
      </w:pPr>
      <w:r w:rsidRPr="007B72DB">
        <w:t>Запиши цифрами числа:</w:t>
      </w:r>
    </w:p>
    <w:p w:rsidR="00462A19" w:rsidRPr="007B72DB" w:rsidRDefault="00462A19" w:rsidP="00462A19">
      <w:pPr>
        <w:pStyle w:val="ae"/>
      </w:pPr>
      <w:r w:rsidRPr="007B72DB">
        <w:t>тринадцать     ______</w:t>
      </w:r>
    </w:p>
    <w:p w:rsidR="00462A19" w:rsidRPr="007A0E0B" w:rsidRDefault="00462A19" w:rsidP="00462A19">
      <w:pPr>
        <w:pStyle w:val="ae"/>
      </w:pPr>
      <w:r w:rsidRPr="007A0E0B">
        <w:t>девятнадцать ______</w:t>
      </w:r>
    </w:p>
    <w:p w:rsidR="00462A19" w:rsidRPr="007A0E0B" w:rsidRDefault="00462A19" w:rsidP="00462A19">
      <w:pPr>
        <w:pStyle w:val="ae"/>
      </w:pPr>
      <w:r w:rsidRPr="007A0E0B">
        <w:t>двадцать ______</w:t>
      </w:r>
    </w:p>
    <w:p w:rsidR="00462A19" w:rsidRPr="007A0E0B" w:rsidRDefault="00462A19" w:rsidP="00462A19">
      <w:pPr>
        <w:pStyle w:val="ae"/>
      </w:pPr>
      <w:r w:rsidRPr="007A0E0B">
        <w:t>Запиши следующие 2 числа последовательности.</w:t>
      </w:r>
    </w:p>
    <w:p w:rsidR="00462A19" w:rsidRPr="00447F6F" w:rsidRDefault="00462A19" w:rsidP="00462A19">
      <w:pPr>
        <w:pStyle w:val="ae"/>
      </w:pPr>
      <w:r w:rsidRPr="00447F6F">
        <w:t>1, 3, 5, ____________</w:t>
      </w:r>
    </w:p>
    <w:p w:rsidR="00462A19" w:rsidRPr="00447F6F" w:rsidRDefault="00462A19" w:rsidP="00462A19">
      <w:pPr>
        <w:pStyle w:val="ae"/>
        <w:rPr>
          <w:b/>
        </w:rPr>
      </w:pPr>
      <w:r w:rsidRPr="00447F6F">
        <w:t>Обведи  верные ответы:</w:t>
      </w:r>
    </w:p>
    <w:p w:rsidR="00462A19" w:rsidRPr="00447F6F" w:rsidRDefault="00462A19" w:rsidP="00462A19">
      <w:pPr>
        <w:pStyle w:val="ae"/>
        <w:rPr>
          <w:b/>
        </w:rPr>
      </w:pPr>
      <w:r w:rsidRPr="00447F6F">
        <w:rPr>
          <w:b/>
        </w:rPr>
        <w:t>6 + 3 = 9                          10 – 5 = 4</w:t>
      </w:r>
    </w:p>
    <w:p w:rsidR="00462A19" w:rsidRPr="00447F6F" w:rsidRDefault="00462A19" w:rsidP="00462A19">
      <w:pPr>
        <w:pStyle w:val="ae"/>
        <w:rPr>
          <w:b/>
        </w:rPr>
      </w:pPr>
      <w:r w:rsidRPr="00447F6F">
        <w:rPr>
          <w:b/>
        </w:rPr>
        <w:t>2 + 5 = 10                        8 – 3 = 5</w:t>
      </w:r>
    </w:p>
    <w:p w:rsidR="00462A19" w:rsidRPr="00447F6F" w:rsidRDefault="00462A19" w:rsidP="00462A19">
      <w:pPr>
        <w:pStyle w:val="ae"/>
        <w:rPr>
          <w:b/>
        </w:rPr>
      </w:pPr>
      <w:r w:rsidRPr="00447F6F">
        <w:t>Вычисли:</w:t>
      </w:r>
    </w:p>
    <w:p w:rsidR="00462A19" w:rsidRPr="007A0E0B" w:rsidRDefault="00462A19" w:rsidP="00462A19">
      <w:pPr>
        <w:pStyle w:val="ae"/>
      </w:pPr>
      <w:r w:rsidRPr="007A0E0B">
        <w:t xml:space="preserve">4 + 6 – 7 =   ____                      </w:t>
      </w:r>
    </w:p>
    <w:p w:rsidR="00462A19" w:rsidRPr="007B72DB" w:rsidRDefault="00462A19" w:rsidP="00462A19">
      <w:pPr>
        <w:pStyle w:val="ae"/>
      </w:pPr>
      <w:r w:rsidRPr="007A0E0B">
        <w:t xml:space="preserve">У Пети 7 книг о тиграх, а о птицах на 4 книги меньше. </w:t>
      </w:r>
      <w:r w:rsidRPr="007B72DB">
        <w:t>Сколько книг о птицах?</w:t>
      </w:r>
    </w:p>
    <w:p w:rsidR="00462A19" w:rsidRPr="007B72DB" w:rsidRDefault="00462A19" w:rsidP="00462A19">
      <w:pPr>
        <w:pStyle w:val="ae"/>
        <w:rPr>
          <w:b/>
        </w:rPr>
      </w:pPr>
    </w:p>
    <w:p w:rsidR="00462A19" w:rsidRPr="007B72DB" w:rsidRDefault="00462A19" w:rsidP="00462A19">
      <w:pPr>
        <w:pStyle w:val="ae"/>
        <w:rPr>
          <w:b/>
        </w:rPr>
      </w:pPr>
    </w:p>
    <w:p w:rsidR="00462A19" w:rsidRPr="007A0E0B" w:rsidRDefault="00462A19" w:rsidP="00462A19">
      <w:pPr>
        <w:pStyle w:val="ae"/>
        <w:rPr>
          <w:b/>
        </w:rPr>
      </w:pPr>
      <w:r w:rsidRPr="007A0E0B">
        <w:rPr>
          <w:b/>
        </w:rPr>
        <w:t>Обведи  верный ответ.</w:t>
      </w:r>
    </w:p>
    <w:p w:rsidR="00462A19" w:rsidRPr="007A0E0B" w:rsidRDefault="00462A19" w:rsidP="00462A19">
      <w:pPr>
        <w:pStyle w:val="ae"/>
        <w:rPr>
          <w:b/>
        </w:rPr>
      </w:pPr>
      <w:r w:rsidRPr="007A0E0B">
        <w:lastRenderedPageBreak/>
        <w:t>10 кн.</w:t>
      </w:r>
    </w:p>
    <w:p w:rsidR="00462A19" w:rsidRPr="007A0E0B" w:rsidRDefault="00462A19" w:rsidP="00462A19">
      <w:pPr>
        <w:pStyle w:val="ae"/>
        <w:rPr>
          <w:b/>
        </w:rPr>
      </w:pPr>
      <w:r w:rsidRPr="007A0E0B">
        <w:t>3 кн.</w:t>
      </w:r>
    </w:p>
    <w:p w:rsidR="00462A19" w:rsidRPr="007A0E0B" w:rsidRDefault="00462A19" w:rsidP="00462A19">
      <w:pPr>
        <w:pStyle w:val="ae"/>
        <w:rPr>
          <w:b/>
        </w:rPr>
      </w:pPr>
      <w:r w:rsidRPr="007A0E0B">
        <w:t>2 кн.</w:t>
      </w:r>
    </w:p>
    <w:p w:rsidR="00462A19" w:rsidRPr="007A0E0B" w:rsidRDefault="00462A19" w:rsidP="00462A19">
      <w:pPr>
        <w:pStyle w:val="ae"/>
      </w:pPr>
      <w:r w:rsidRPr="007A0E0B">
        <w:rPr>
          <w:rFonts w:eastAsia="MS Mincho" w:hAnsi="MS Mincho"/>
        </w:rPr>
        <w:t>❂</w:t>
      </w:r>
      <w:r w:rsidRPr="007A0E0B">
        <w:t>В вазе лежало 7 яблок. Катя съела 3 яблока. Сколько яблок осталось лежать в вазе?</w:t>
      </w:r>
    </w:p>
    <w:p w:rsidR="00462A19" w:rsidRPr="007A0E0B" w:rsidRDefault="00462A19" w:rsidP="00462A19">
      <w:pPr>
        <w:pStyle w:val="ae"/>
        <w:rPr>
          <w:b/>
        </w:rPr>
      </w:pPr>
    </w:p>
    <w:p w:rsidR="00462A19" w:rsidRPr="007A0E0B" w:rsidRDefault="00462A19" w:rsidP="00462A19">
      <w:pPr>
        <w:pStyle w:val="ae"/>
        <w:rPr>
          <w:b/>
        </w:rPr>
      </w:pPr>
      <w:r w:rsidRPr="007A0E0B">
        <w:rPr>
          <w:b/>
        </w:rPr>
        <w:t>Обведи верное решение:</w:t>
      </w:r>
    </w:p>
    <w:p w:rsidR="00462A19" w:rsidRPr="007A0E0B" w:rsidRDefault="00462A19" w:rsidP="00462A19">
      <w:pPr>
        <w:pStyle w:val="ae"/>
      </w:pPr>
      <w:r w:rsidRPr="007A0E0B">
        <w:t>7 – 3</w:t>
      </w:r>
    </w:p>
    <w:p w:rsidR="00462A19" w:rsidRPr="007A0E0B" w:rsidRDefault="00462A19" w:rsidP="00462A19">
      <w:pPr>
        <w:pStyle w:val="ae"/>
      </w:pPr>
      <w:r w:rsidRPr="007A0E0B">
        <w:t>7 + 3</w:t>
      </w:r>
    </w:p>
    <w:p w:rsidR="00462A19" w:rsidRPr="007A0E0B" w:rsidRDefault="00462A19" w:rsidP="00462A19">
      <w:pPr>
        <w:pStyle w:val="ae"/>
        <w:rPr>
          <w:b/>
        </w:rPr>
      </w:pPr>
      <w:r w:rsidRPr="007A0E0B">
        <w:rPr>
          <w:b/>
        </w:rPr>
        <w:t>Запиши ответ.</w:t>
      </w:r>
    </w:p>
    <w:p w:rsidR="00462A19" w:rsidRPr="007A0E0B" w:rsidRDefault="00462A19" w:rsidP="00462A19">
      <w:pPr>
        <w:pStyle w:val="ae"/>
      </w:pPr>
      <w:r w:rsidRPr="007A0E0B">
        <w:t>Ответ: ___________________</w:t>
      </w:r>
    </w:p>
    <w:p w:rsidR="00462A19" w:rsidRPr="007A0E0B" w:rsidRDefault="00462A19" w:rsidP="00462A19">
      <w:pPr>
        <w:pStyle w:val="ae"/>
        <w:rPr>
          <w:b/>
        </w:rPr>
      </w:pPr>
      <w:r w:rsidRPr="007A0E0B">
        <w:t xml:space="preserve">Начерти отрезок равный </w:t>
      </w:r>
      <w:smartTag w:uri="urn:schemas-microsoft-com:office:smarttags" w:element="metricconverter">
        <w:smartTagPr>
          <w:attr w:name="ProductID" w:val="6 см"/>
        </w:smartTagPr>
        <w:r w:rsidRPr="007A0E0B">
          <w:t>6 см</w:t>
        </w:r>
      </w:smartTag>
      <w:r w:rsidRPr="007A0E0B">
        <w:t>.</w:t>
      </w:r>
    </w:p>
    <w:p w:rsidR="00462A19" w:rsidRPr="007A0E0B" w:rsidRDefault="00462A19" w:rsidP="00462A19">
      <w:pPr>
        <w:pStyle w:val="ae"/>
        <w:rPr>
          <w:b/>
        </w:rPr>
      </w:pPr>
    </w:p>
    <w:p w:rsidR="00462A19" w:rsidRPr="007A0E0B" w:rsidRDefault="00462A19" w:rsidP="00462A19">
      <w:pPr>
        <w:pStyle w:val="ae"/>
        <w:rPr>
          <w:b/>
        </w:rPr>
      </w:pPr>
      <w:r w:rsidRPr="00FC1FBC">
        <w:rPr>
          <w:noProof/>
          <w:lang w:val="en-US" w:bidi="en-US"/>
        </w:rPr>
        <w:pict>
          <v:rect id="_x0000_s1086" style="position:absolute;margin-left:337.45pt;margin-top:3.5pt;width:117pt;height:1in;z-index:251693056"/>
        </w:pict>
      </w:r>
      <w:r w:rsidRPr="007A0E0B">
        <w:t xml:space="preserve">Сколько на рисунке четырёхугольников? </w:t>
      </w:r>
    </w:p>
    <w:p w:rsidR="00462A19" w:rsidRPr="007A0E0B" w:rsidRDefault="00462A19" w:rsidP="00462A19">
      <w:pPr>
        <w:pStyle w:val="ae"/>
      </w:pPr>
      <w:r w:rsidRPr="007A0E0B">
        <w:t>Обведи  верный ответ.</w:t>
      </w:r>
    </w:p>
    <w:p w:rsidR="00462A19" w:rsidRPr="007A0E0B" w:rsidRDefault="00462A19" w:rsidP="00462A19">
      <w:pPr>
        <w:pStyle w:val="ae"/>
      </w:pPr>
      <w:r w:rsidRPr="007A0E0B">
        <w:t xml:space="preserve">                   2            4              3</w:t>
      </w:r>
    </w:p>
    <w:p w:rsidR="00462A19" w:rsidRPr="007A0E0B" w:rsidRDefault="00462A19" w:rsidP="00462A19">
      <w:pPr>
        <w:pStyle w:val="ae"/>
      </w:pPr>
    </w:p>
    <w:p w:rsidR="00462A19" w:rsidRPr="007A0E0B" w:rsidRDefault="00462A19" w:rsidP="00462A19">
      <w:pPr>
        <w:pStyle w:val="ae"/>
      </w:pPr>
      <w:r w:rsidRPr="007A0E0B">
        <w:t>На уроке чтения дети отгадывали загадки.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tblGrid>
      <w:tr w:rsidR="00462A19" w:rsidRPr="000E11CC" w:rsidTr="00387772">
        <w:tc>
          <w:tcPr>
            <w:tcW w:w="3070" w:type="dxa"/>
          </w:tcPr>
          <w:p w:rsidR="00462A19" w:rsidRPr="000E11CC" w:rsidRDefault="00462A19" w:rsidP="00387772">
            <w:pPr>
              <w:pStyle w:val="ae"/>
              <w:rPr>
                <w:b/>
              </w:rPr>
            </w:pPr>
            <w:r w:rsidRPr="000E11CC">
              <w:rPr>
                <w:b/>
              </w:rPr>
              <w:t>Имя ребёнка.</w:t>
            </w:r>
          </w:p>
        </w:tc>
        <w:tc>
          <w:tcPr>
            <w:tcW w:w="3070" w:type="dxa"/>
          </w:tcPr>
          <w:p w:rsidR="00462A19" w:rsidRPr="000E11CC" w:rsidRDefault="00462A19" w:rsidP="00387772">
            <w:pPr>
              <w:pStyle w:val="ae"/>
              <w:rPr>
                <w:b/>
              </w:rPr>
            </w:pPr>
            <w:r w:rsidRPr="000E11CC">
              <w:rPr>
                <w:b/>
              </w:rPr>
              <w:t>Количество загадок.</w:t>
            </w:r>
          </w:p>
        </w:tc>
      </w:tr>
      <w:tr w:rsidR="00462A19" w:rsidRPr="000E11CC" w:rsidTr="00387772">
        <w:tc>
          <w:tcPr>
            <w:tcW w:w="3070" w:type="dxa"/>
          </w:tcPr>
          <w:p w:rsidR="00462A19" w:rsidRPr="000E11CC" w:rsidRDefault="00462A19" w:rsidP="00387772">
            <w:pPr>
              <w:pStyle w:val="ae"/>
            </w:pPr>
            <w:r w:rsidRPr="000E11CC">
              <w:t xml:space="preserve">Нина </w:t>
            </w:r>
          </w:p>
        </w:tc>
        <w:tc>
          <w:tcPr>
            <w:tcW w:w="3070" w:type="dxa"/>
          </w:tcPr>
          <w:p w:rsidR="00462A19" w:rsidRPr="000E11CC" w:rsidRDefault="00462A19" w:rsidP="00387772">
            <w:pPr>
              <w:pStyle w:val="ae"/>
            </w:pPr>
            <w:r w:rsidRPr="000E11CC">
              <w:t>5 загадки</w:t>
            </w:r>
          </w:p>
          <w:p w:rsidR="00462A19" w:rsidRPr="000E11CC" w:rsidRDefault="00462A19" w:rsidP="00387772">
            <w:pPr>
              <w:pStyle w:val="ae"/>
            </w:pPr>
          </w:p>
        </w:tc>
      </w:tr>
      <w:tr w:rsidR="00462A19" w:rsidRPr="000E11CC" w:rsidTr="00387772">
        <w:tc>
          <w:tcPr>
            <w:tcW w:w="3070" w:type="dxa"/>
          </w:tcPr>
          <w:p w:rsidR="00462A19" w:rsidRPr="000E11CC" w:rsidRDefault="00462A19" w:rsidP="00387772">
            <w:pPr>
              <w:pStyle w:val="ae"/>
            </w:pPr>
            <w:r w:rsidRPr="000E11CC">
              <w:t>Коля</w:t>
            </w:r>
          </w:p>
        </w:tc>
        <w:tc>
          <w:tcPr>
            <w:tcW w:w="3070" w:type="dxa"/>
          </w:tcPr>
          <w:p w:rsidR="00462A19" w:rsidRPr="000E11CC" w:rsidRDefault="00462A19" w:rsidP="00387772">
            <w:pPr>
              <w:pStyle w:val="ae"/>
            </w:pPr>
            <w:r w:rsidRPr="000E11CC">
              <w:t>2 загадки</w:t>
            </w:r>
          </w:p>
          <w:p w:rsidR="00462A19" w:rsidRPr="000E11CC" w:rsidRDefault="00462A19" w:rsidP="00387772">
            <w:pPr>
              <w:pStyle w:val="ae"/>
            </w:pPr>
          </w:p>
        </w:tc>
      </w:tr>
    </w:tbl>
    <w:p w:rsidR="00462A19" w:rsidRPr="000E11CC" w:rsidRDefault="00462A19" w:rsidP="00462A19">
      <w:pPr>
        <w:pStyle w:val="ae"/>
      </w:pPr>
      <w:r w:rsidRPr="000E11CC">
        <w:t xml:space="preserve">  </w:t>
      </w:r>
    </w:p>
    <w:p w:rsidR="00462A19" w:rsidRPr="007A0E0B" w:rsidRDefault="00462A19" w:rsidP="00462A19">
      <w:pPr>
        <w:pStyle w:val="ae"/>
        <w:rPr>
          <w:b/>
        </w:rPr>
      </w:pPr>
      <w:r w:rsidRPr="007A0E0B">
        <w:rPr>
          <w:b/>
        </w:rPr>
        <w:t>Используя данные таблицы, ответь на вопросы:</w:t>
      </w:r>
    </w:p>
    <w:p w:rsidR="00462A19" w:rsidRPr="007A0E0B" w:rsidRDefault="00462A19" w:rsidP="00462A19">
      <w:pPr>
        <w:pStyle w:val="ae"/>
      </w:pPr>
      <w:r w:rsidRPr="007A0E0B">
        <w:t>Сколько загадок отгадал Коля? ___________</w:t>
      </w:r>
    </w:p>
    <w:p w:rsidR="00462A19" w:rsidRPr="007A0E0B" w:rsidRDefault="00462A19" w:rsidP="00462A19">
      <w:pPr>
        <w:pStyle w:val="ae"/>
      </w:pPr>
      <w:r w:rsidRPr="007A0E0B">
        <w:t>Кто из детей отгадал больше загадок? Напиши имя ребёнка. _________________</w:t>
      </w:r>
    </w:p>
    <w:p w:rsidR="00462A19" w:rsidRPr="007A0E0B" w:rsidRDefault="00462A19" w:rsidP="00462A19">
      <w:pPr>
        <w:pStyle w:val="ae"/>
        <w:rPr>
          <w:b/>
        </w:rPr>
      </w:pPr>
    </w:p>
    <w:p w:rsidR="00462A19"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2класс УМК «Школа России»</w:t>
      </w:r>
    </w:p>
    <w:p w:rsidR="00462A19" w:rsidRDefault="00462A19" w:rsidP="00462A19">
      <w:pPr>
        <w:spacing w:after="0" w:line="240" w:lineRule="auto"/>
        <w:rPr>
          <w:rFonts w:ascii="Times New Roman" w:hAnsi="Times New Roman" w:cs="Times New Roman"/>
          <w:b/>
          <w:sz w:val="24"/>
          <w:szCs w:val="24"/>
        </w:rPr>
      </w:pPr>
      <w:r w:rsidRPr="000649E8">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0649E8">
        <w:rPr>
          <w:rFonts w:ascii="Times New Roman" w:hAnsi="Times New Roman" w:cs="Times New Roman"/>
          <w:b/>
          <w:sz w:val="24"/>
          <w:szCs w:val="24"/>
        </w:rPr>
        <w:t>1 «Повторение изученного в 1 классе».</w:t>
      </w:r>
    </w:p>
    <w:p w:rsidR="00462A19" w:rsidRPr="00123805" w:rsidRDefault="00462A19" w:rsidP="00462A19">
      <w:pPr>
        <w:spacing w:after="0" w:line="240" w:lineRule="auto"/>
        <w:rPr>
          <w:rFonts w:ascii="Times New Roman" w:hAnsi="Times New Roman" w:cs="Times New Roman"/>
          <w:sz w:val="24"/>
          <w:szCs w:val="24"/>
        </w:rPr>
      </w:pPr>
      <w:r w:rsidRPr="005E370D">
        <w:rPr>
          <w:rFonts w:ascii="Times New Roman" w:hAnsi="Times New Roman" w:cs="Times New Roman"/>
          <w:b/>
          <w:i/>
          <w:sz w:val="24"/>
          <w:szCs w:val="24"/>
        </w:rPr>
        <w:t xml:space="preserve">     Цель:</w:t>
      </w:r>
      <w:r w:rsidRPr="005E370D">
        <w:rPr>
          <w:rFonts w:ascii="Times New Roman" w:hAnsi="Times New Roman" w:cs="Times New Roman"/>
          <w:sz w:val="24"/>
          <w:szCs w:val="24"/>
        </w:rPr>
        <w:t xml:space="preserve"> </w:t>
      </w:r>
      <w:r>
        <w:rPr>
          <w:rFonts w:ascii="Times New Roman" w:hAnsi="Times New Roman" w:cs="Times New Roman"/>
          <w:sz w:val="24"/>
          <w:szCs w:val="24"/>
        </w:rPr>
        <w:t xml:space="preserve">проверить  умения  решать составные задачи, </w:t>
      </w:r>
    </w:p>
    <w:p w:rsidR="00462A19" w:rsidRPr="00123805" w:rsidRDefault="00462A19" w:rsidP="00462A19">
      <w:pPr>
        <w:spacing w:after="0" w:line="240" w:lineRule="auto"/>
        <w:rPr>
          <w:rFonts w:ascii="Times New Roman" w:hAnsi="Times New Roman" w:cs="Times New Roman"/>
          <w:sz w:val="24"/>
          <w:szCs w:val="24"/>
        </w:rPr>
      </w:pPr>
      <w:r w:rsidRPr="00123805">
        <w:rPr>
          <w:rFonts w:ascii="Times New Roman" w:hAnsi="Times New Roman" w:cs="Times New Roman"/>
          <w:sz w:val="24"/>
          <w:szCs w:val="24"/>
        </w:rPr>
        <w:t xml:space="preserve"> выполнять вычисления на табличное сложение и вычитание в пределах 10</w:t>
      </w:r>
      <w:r>
        <w:rPr>
          <w:rFonts w:ascii="Times New Roman" w:hAnsi="Times New Roman" w:cs="Times New Roman"/>
          <w:sz w:val="24"/>
          <w:szCs w:val="24"/>
        </w:rPr>
        <w:t xml:space="preserve">, </w:t>
      </w:r>
      <w:r w:rsidRPr="00123805">
        <w:rPr>
          <w:rFonts w:ascii="Times New Roman" w:hAnsi="Times New Roman" w:cs="Times New Roman"/>
          <w:sz w:val="24"/>
          <w:szCs w:val="24"/>
        </w:rPr>
        <w:t xml:space="preserve"> выполнять нумерационное сложение и вычитание в пределах 20</w:t>
      </w:r>
      <w:r>
        <w:rPr>
          <w:rFonts w:ascii="Times New Roman" w:hAnsi="Times New Roman" w:cs="Times New Roman"/>
          <w:sz w:val="24"/>
          <w:szCs w:val="24"/>
        </w:rPr>
        <w:t xml:space="preserve">, </w:t>
      </w:r>
      <w:r w:rsidRPr="00123805">
        <w:rPr>
          <w:rFonts w:ascii="Times New Roman" w:hAnsi="Times New Roman" w:cs="Times New Roman"/>
          <w:sz w:val="24"/>
          <w:szCs w:val="24"/>
        </w:rPr>
        <w:t xml:space="preserve"> выполнять сравнение единиц длины</w:t>
      </w:r>
      <w:r>
        <w:rPr>
          <w:rFonts w:ascii="Times New Roman" w:hAnsi="Times New Roman" w:cs="Times New Roman"/>
          <w:sz w:val="24"/>
          <w:szCs w:val="24"/>
        </w:rPr>
        <w:t xml:space="preserve">; </w:t>
      </w:r>
      <w:r w:rsidRPr="00123805">
        <w:rPr>
          <w:rFonts w:ascii="Times New Roman" w:hAnsi="Times New Roman" w:cs="Times New Roman"/>
          <w:sz w:val="24"/>
          <w:szCs w:val="24"/>
        </w:rPr>
        <w:t>выполнять задания творческого и поискового характера, применять знания и способы действий в изменённых условиях.</w:t>
      </w:r>
    </w:p>
    <w:p w:rsidR="00462A19" w:rsidRPr="005E370D" w:rsidRDefault="00462A19" w:rsidP="00462A19">
      <w:pPr>
        <w:spacing w:after="0" w:line="240" w:lineRule="auto"/>
        <w:rPr>
          <w:rFonts w:ascii="Times New Roman" w:hAnsi="Times New Roman" w:cs="Times New Roman"/>
          <w:sz w:val="24"/>
          <w:szCs w:val="24"/>
        </w:rPr>
      </w:pPr>
      <w:r w:rsidRPr="005E370D">
        <w:rPr>
          <w:rFonts w:ascii="Times New Roman" w:hAnsi="Times New Roman" w:cs="Times New Roman"/>
          <w:i/>
          <w:sz w:val="24"/>
          <w:szCs w:val="24"/>
        </w:rPr>
        <w:t xml:space="preserve">     </w:t>
      </w:r>
      <w:r w:rsidRPr="005E370D">
        <w:rPr>
          <w:rFonts w:ascii="Times New Roman" w:hAnsi="Times New Roman" w:cs="Times New Roman"/>
          <w:b/>
          <w:i/>
          <w:sz w:val="24"/>
          <w:szCs w:val="24"/>
        </w:rPr>
        <w:t>Планируемые результаты:</w:t>
      </w:r>
      <w:r w:rsidRPr="005E370D">
        <w:rPr>
          <w:rFonts w:ascii="Times New Roman" w:hAnsi="Times New Roman" w:cs="Times New Roman"/>
          <w:sz w:val="24"/>
          <w:szCs w:val="24"/>
        </w:rPr>
        <w:t xml:space="preserve"> учащиеся научатся работать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Pr="00123805" w:rsidRDefault="00462A19" w:rsidP="00462A19">
      <w:pPr>
        <w:spacing w:after="0" w:line="240" w:lineRule="auto"/>
        <w:rPr>
          <w:rFonts w:ascii="Times New Roman" w:hAnsi="Times New Roman" w:cs="Times New Roman"/>
          <w:sz w:val="24"/>
          <w:szCs w:val="24"/>
        </w:rPr>
      </w:pPr>
    </w:p>
    <w:p w:rsidR="00462A19" w:rsidRPr="005E370D" w:rsidRDefault="00462A19" w:rsidP="00462A19">
      <w:pPr>
        <w:spacing w:after="0" w:line="240" w:lineRule="auto"/>
        <w:rPr>
          <w:rFonts w:ascii="Times New Roman" w:hAnsi="Times New Roman" w:cs="Times New Roman"/>
          <w:b/>
          <w:sz w:val="24"/>
          <w:szCs w:val="24"/>
        </w:rPr>
      </w:pPr>
      <w:r w:rsidRPr="005E370D">
        <w:rPr>
          <w:rFonts w:ascii="Times New Roman" w:hAnsi="Times New Roman" w:cs="Times New Roman"/>
          <w:b/>
          <w:sz w:val="24"/>
          <w:szCs w:val="24"/>
        </w:rPr>
        <w:t>1 вариант.</w:t>
      </w: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Базовый уровень.</w:t>
      </w:r>
    </w:p>
    <w:p w:rsidR="00462A19" w:rsidRDefault="00462A19" w:rsidP="0017675A">
      <w:pPr>
        <w:numPr>
          <w:ilvl w:val="0"/>
          <w:numId w:val="238"/>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В театральном кружке было 8 участников. В октябре пришли</w:t>
      </w:r>
    </w:p>
    <w:p w:rsidR="00462A19" w:rsidRPr="000649E8"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 xml:space="preserve"> ещё 2 участника, а в декабре ушли 3. Сколько человек осталось в театральном кружке?</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17675A">
      <w:pPr>
        <w:numPr>
          <w:ilvl w:val="0"/>
          <w:numId w:val="238"/>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Заполни пропуски.</w:t>
      </w:r>
    </w:p>
    <w:p w:rsidR="00462A19" w:rsidRPr="000649E8" w:rsidRDefault="00462A19" w:rsidP="00462A19">
      <w:pPr>
        <w:spacing w:after="0" w:line="240" w:lineRule="auto"/>
        <w:ind w:left="720"/>
        <w:rPr>
          <w:rFonts w:ascii="Times New Roman" w:hAnsi="Times New Roman" w:cs="Times New Roman"/>
          <w:sz w:val="24"/>
          <w:szCs w:val="24"/>
        </w:rPr>
      </w:pPr>
    </w:p>
    <w:p w:rsidR="00462A19" w:rsidRPr="000649E8"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9 =  □+ 2         3 - □  = 1           □  - 7 = 3</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6 +  = 8           10 - □ = 2            2 + □ = 6</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17675A">
      <w:pPr>
        <w:numPr>
          <w:ilvl w:val="0"/>
          <w:numId w:val="238"/>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Выполни вычисления.</w:t>
      </w:r>
    </w:p>
    <w:p w:rsidR="00462A19" w:rsidRPr="000649E8" w:rsidRDefault="00462A19" w:rsidP="00462A19">
      <w:pPr>
        <w:spacing w:after="0" w:line="240" w:lineRule="auto"/>
        <w:ind w:left="720"/>
        <w:rPr>
          <w:rFonts w:ascii="Times New Roman" w:hAnsi="Times New Roman" w:cs="Times New Roman"/>
          <w:sz w:val="24"/>
          <w:szCs w:val="24"/>
        </w:rPr>
      </w:pPr>
    </w:p>
    <w:p w:rsidR="00462A19" w:rsidRPr="000649E8"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12 – 2 + 4           16 – 1 – 5</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lastRenderedPageBreak/>
        <w:t>10 + 3 – 1            17 + 1 – 10</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17675A">
      <w:pPr>
        <w:numPr>
          <w:ilvl w:val="0"/>
          <w:numId w:val="238"/>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Сравни и поставь знаки &gt;, &lt;,  или =.</w:t>
      </w:r>
    </w:p>
    <w:p w:rsidR="00462A19" w:rsidRPr="000649E8" w:rsidRDefault="00462A19" w:rsidP="00462A19">
      <w:pPr>
        <w:spacing w:after="0" w:line="240" w:lineRule="auto"/>
        <w:ind w:left="720"/>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649E8">
        <w:rPr>
          <w:rFonts w:ascii="Times New Roman" w:hAnsi="Times New Roman" w:cs="Times New Roman"/>
          <w:sz w:val="24"/>
          <w:szCs w:val="24"/>
        </w:rPr>
        <w:t xml:space="preserve">1 см … 1 дм              </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49E8">
        <w:rPr>
          <w:rFonts w:ascii="Times New Roman" w:hAnsi="Times New Roman" w:cs="Times New Roman"/>
          <w:sz w:val="24"/>
          <w:szCs w:val="24"/>
        </w:rPr>
        <w:t xml:space="preserve"> 1 дм 5 см … 15 см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649E8">
        <w:rPr>
          <w:rFonts w:ascii="Times New Roman" w:hAnsi="Times New Roman" w:cs="Times New Roman"/>
          <w:sz w:val="24"/>
          <w:szCs w:val="24"/>
        </w:rPr>
        <w:t xml:space="preserve"> 12 см … 2 дм</w:t>
      </w:r>
    </w:p>
    <w:p w:rsidR="00462A19" w:rsidRDefault="00462A19" w:rsidP="00462A19">
      <w:pPr>
        <w:spacing w:after="0" w:line="240" w:lineRule="auto"/>
        <w:rPr>
          <w:rFonts w:ascii="Times New Roman" w:hAnsi="Times New Roman" w:cs="Times New Roman"/>
          <w:sz w:val="24"/>
          <w:szCs w:val="24"/>
        </w:rPr>
      </w:pP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Повышенный уровень.</w:t>
      </w:r>
    </w:p>
    <w:p w:rsidR="00462A19" w:rsidRPr="000649E8"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5. Сима и В</w:t>
      </w:r>
      <w:r w:rsidRPr="000649E8">
        <w:rPr>
          <w:rFonts w:ascii="Times New Roman" w:hAnsi="Times New Roman" w:cs="Times New Roman"/>
          <w:sz w:val="24"/>
          <w:szCs w:val="24"/>
        </w:rPr>
        <w:t xml:space="preserve">ера нашли 20 грибов. Когда Сима почистила несколько грибов и Вера почистила 10 грибов, то им осталось почистить ещё 2 гриба. Сколько грибов почистила Сима? </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5E370D" w:rsidRDefault="00462A19" w:rsidP="00462A19">
      <w:pPr>
        <w:spacing w:after="0" w:line="240" w:lineRule="auto"/>
        <w:rPr>
          <w:rFonts w:ascii="Times New Roman" w:hAnsi="Times New Roman" w:cs="Times New Roman"/>
          <w:b/>
          <w:sz w:val="24"/>
          <w:szCs w:val="24"/>
        </w:rPr>
      </w:pPr>
      <w:r w:rsidRPr="005E370D">
        <w:rPr>
          <w:rFonts w:ascii="Times New Roman" w:hAnsi="Times New Roman" w:cs="Times New Roman"/>
          <w:b/>
          <w:sz w:val="24"/>
          <w:szCs w:val="24"/>
        </w:rPr>
        <w:t>2 вариант.</w:t>
      </w: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Базовый уровень.</w:t>
      </w:r>
    </w:p>
    <w:p w:rsidR="00462A19" w:rsidRDefault="00462A19" w:rsidP="0017675A">
      <w:pPr>
        <w:numPr>
          <w:ilvl w:val="0"/>
          <w:numId w:val="239"/>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На сцене было 5 артистов. 2 артиста ушли со сцены, а 4</w:t>
      </w:r>
    </w:p>
    <w:p w:rsidR="00462A19" w:rsidRPr="000649E8"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 xml:space="preserve"> пришли. Сколько артистов стало на сцене?</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17675A">
      <w:pPr>
        <w:numPr>
          <w:ilvl w:val="0"/>
          <w:numId w:val="239"/>
        </w:numPr>
        <w:spacing w:after="0" w:line="240" w:lineRule="auto"/>
        <w:rPr>
          <w:rFonts w:ascii="Times New Roman" w:hAnsi="Times New Roman" w:cs="Times New Roman"/>
          <w:sz w:val="24"/>
          <w:szCs w:val="24"/>
        </w:rPr>
      </w:pPr>
      <w:r>
        <w:rPr>
          <w:rFonts w:ascii="Times New Roman" w:hAnsi="Times New Roman" w:cs="Times New Roman"/>
          <w:sz w:val="24"/>
          <w:szCs w:val="24"/>
        </w:rPr>
        <w:t>Заполни пропуски.</w:t>
      </w:r>
    </w:p>
    <w:p w:rsidR="00462A19" w:rsidRPr="000649E8" w:rsidRDefault="00462A19" w:rsidP="00462A19">
      <w:pPr>
        <w:spacing w:after="0" w:line="240" w:lineRule="auto"/>
        <w:ind w:left="720"/>
        <w:rPr>
          <w:rFonts w:ascii="Times New Roman" w:hAnsi="Times New Roman" w:cs="Times New Roman"/>
          <w:sz w:val="24"/>
          <w:szCs w:val="24"/>
        </w:rPr>
      </w:pPr>
    </w:p>
    <w:p w:rsidR="00462A19" w:rsidRPr="000649E8"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10 = □ + 3           4 - □ = 2      □ - 8 = 2</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5 + □ = 9             9 - □ = 3      4 + □ = 6</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17675A">
      <w:pPr>
        <w:numPr>
          <w:ilvl w:val="0"/>
          <w:numId w:val="239"/>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Выполни вычисления.</w:t>
      </w:r>
    </w:p>
    <w:p w:rsidR="00462A19" w:rsidRPr="000649E8" w:rsidRDefault="00462A19" w:rsidP="00462A19">
      <w:pPr>
        <w:spacing w:after="0" w:line="240" w:lineRule="auto"/>
        <w:ind w:left="720"/>
        <w:rPr>
          <w:rFonts w:ascii="Times New Roman" w:hAnsi="Times New Roman" w:cs="Times New Roman"/>
          <w:sz w:val="24"/>
          <w:szCs w:val="24"/>
        </w:rPr>
      </w:pPr>
    </w:p>
    <w:p w:rsidR="00462A19" w:rsidRPr="000649E8"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18 – 8 + 2            19 – 1 – 8</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10 + 6 – 1            15 + 1 – 10</w:t>
      </w:r>
    </w:p>
    <w:p w:rsidR="00462A19" w:rsidRPr="000649E8" w:rsidRDefault="00462A19" w:rsidP="00462A19">
      <w:pPr>
        <w:spacing w:after="0" w:line="240" w:lineRule="auto"/>
        <w:rPr>
          <w:rFonts w:ascii="Times New Roman" w:hAnsi="Times New Roman" w:cs="Times New Roman"/>
          <w:sz w:val="24"/>
          <w:szCs w:val="24"/>
        </w:rPr>
      </w:pPr>
    </w:p>
    <w:p w:rsidR="00462A19" w:rsidRDefault="00462A19" w:rsidP="0017675A">
      <w:pPr>
        <w:numPr>
          <w:ilvl w:val="0"/>
          <w:numId w:val="239"/>
        </w:num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Срав</w:t>
      </w:r>
      <w:r>
        <w:rPr>
          <w:rFonts w:ascii="Times New Roman" w:hAnsi="Times New Roman" w:cs="Times New Roman"/>
          <w:sz w:val="24"/>
          <w:szCs w:val="24"/>
        </w:rPr>
        <w:t>ни и поставь знаки &gt;, &lt;,  или =.</w:t>
      </w:r>
    </w:p>
    <w:p w:rsidR="00462A19" w:rsidRPr="000649E8" w:rsidRDefault="00462A19" w:rsidP="00462A19">
      <w:pPr>
        <w:spacing w:after="0" w:line="240" w:lineRule="auto"/>
        <w:ind w:left="720"/>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649E8">
        <w:rPr>
          <w:rFonts w:ascii="Times New Roman" w:hAnsi="Times New Roman" w:cs="Times New Roman"/>
          <w:sz w:val="24"/>
          <w:szCs w:val="24"/>
        </w:rPr>
        <w:t xml:space="preserve">1 дм … 1 см        </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 xml:space="preserve"> 1 дм 7 см … 17 см            </w:t>
      </w:r>
    </w:p>
    <w:p w:rsidR="00462A19" w:rsidRDefault="00462A19" w:rsidP="00462A19">
      <w:pPr>
        <w:spacing w:after="0" w:line="240" w:lineRule="auto"/>
        <w:rPr>
          <w:rFonts w:ascii="Times New Roman" w:hAnsi="Times New Roman" w:cs="Times New Roman"/>
          <w:sz w:val="24"/>
          <w:szCs w:val="24"/>
        </w:rPr>
      </w:pPr>
      <w:r w:rsidRPr="000649E8">
        <w:rPr>
          <w:rFonts w:ascii="Times New Roman" w:hAnsi="Times New Roman" w:cs="Times New Roman"/>
          <w:sz w:val="24"/>
          <w:szCs w:val="24"/>
        </w:rPr>
        <w:t xml:space="preserve"> 18 см … 2 дм</w:t>
      </w:r>
    </w:p>
    <w:p w:rsidR="00462A19" w:rsidRDefault="00462A19" w:rsidP="00462A19">
      <w:pPr>
        <w:spacing w:after="0" w:line="240" w:lineRule="auto"/>
        <w:rPr>
          <w:rFonts w:ascii="Times New Roman" w:hAnsi="Times New Roman" w:cs="Times New Roman"/>
          <w:sz w:val="24"/>
          <w:szCs w:val="24"/>
        </w:rPr>
      </w:pP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Повышенный уровень.</w:t>
      </w:r>
    </w:p>
    <w:p w:rsidR="00462A19" w:rsidRPr="000649E8"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r w:rsidRPr="000649E8">
        <w:rPr>
          <w:rFonts w:ascii="Times New Roman" w:hAnsi="Times New Roman" w:cs="Times New Roman"/>
          <w:sz w:val="24"/>
          <w:szCs w:val="24"/>
        </w:rPr>
        <w:t>. Мама купила 20 яиц. После того как она сварила несколько яиц для салата, а 10 использовала для приготовления торта, у неё осталось 4 яйца. Сколько яиц мама сварила для салата?</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b/>
          <w:sz w:val="24"/>
          <w:szCs w:val="24"/>
        </w:rPr>
      </w:pPr>
      <w:r w:rsidRPr="00771620">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771620">
        <w:rPr>
          <w:rFonts w:ascii="Times New Roman" w:hAnsi="Times New Roman" w:cs="Times New Roman"/>
          <w:b/>
          <w:sz w:val="24"/>
          <w:szCs w:val="24"/>
        </w:rPr>
        <w:t>2  «Числа от 1 до 100. Нумерация».</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Pr="005E370D">
        <w:rPr>
          <w:rFonts w:ascii="Times New Roman" w:hAnsi="Times New Roman" w:cs="Times New Roman"/>
          <w:b/>
          <w:i/>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проверить умения читать,  записывать, сравнивать числа в пределах 100, решать текстовые задачи, представлять двузначные числа в виде суммы разрядных слагаемых, соотносить величины – миллиметр, сантиметр, дециметр, метр; в</w:t>
      </w:r>
      <w:r w:rsidRPr="00233FE4">
        <w:rPr>
          <w:rFonts w:ascii="Times New Roman" w:hAnsi="Times New Roman" w:cs="Times New Roman"/>
          <w:sz w:val="24"/>
          <w:szCs w:val="24"/>
        </w:rPr>
        <w:t>ыполнять задания творческого и поискового характера, применять знания и способы действий в изменённых условиях.</w:t>
      </w:r>
    </w:p>
    <w:p w:rsidR="00462A19" w:rsidRPr="00233FE4" w:rsidRDefault="00462A19" w:rsidP="00462A19">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Pr="005E370D">
        <w:rPr>
          <w:rFonts w:ascii="Times New Roman" w:hAnsi="Times New Roman" w:cs="Times New Roman"/>
          <w:b/>
          <w:i/>
          <w:sz w:val="24"/>
          <w:szCs w:val="24"/>
        </w:rPr>
        <w:t>Планируемые результаты:</w:t>
      </w:r>
      <w:r>
        <w:rPr>
          <w:rFonts w:ascii="Times New Roman" w:hAnsi="Times New Roman" w:cs="Times New Roman"/>
          <w:sz w:val="24"/>
          <w:szCs w:val="24"/>
        </w:rPr>
        <w:t xml:space="preserve"> учащиеся научатся работать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Pr="00233FE4"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Вариант 1</w:t>
      </w: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lastRenderedPageBreak/>
        <w:t>Базовый уровень.</w:t>
      </w:r>
    </w:p>
    <w:p w:rsidR="00462A19" w:rsidRDefault="00462A19" w:rsidP="0017675A">
      <w:pPr>
        <w:pStyle w:val="a5"/>
        <w:widowControl/>
        <w:numPr>
          <w:ilvl w:val="0"/>
          <w:numId w:val="240"/>
        </w:numPr>
        <w:autoSpaceDE/>
        <w:autoSpaceDN/>
        <w:adjustRightInd/>
      </w:pPr>
      <w:r>
        <w:t xml:space="preserve">На одной грядке 10 кустов клубники, а на другой на 5 кустов </w:t>
      </w:r>
    </w:p>
    <w:p w:rsidR="00462A19" w:rsidRDefault="00462A19" w:rsidP="00462A19">
      <w:pPr>
        <w:spacing w:after="0" w:line="240" w:lineRule="auto"/>
        <w:rPr>
          <w:rFonts w:ascii="Times New Roman" w:hAnsi="Times New Roman" w:cs="Times New Roman"/>
          <w:sz w:val="24"/>
          <w:szCs w:val="24"/>
        </w:rPr>
      </w:pPr>
      <w:r w:rsidRPr="00771620">
        <w:rPr>
          <w:rFonts w:ascii="Times New Roman" w:hAnsi="Times New Roman" w:cs="Times New Roman"/>
          <w:sz w:val="24"/>
          <w:szCs w:val="24"/>
        </w:rPr>
        <w:t>больше. Сколько кустов клубники на двух грядках?</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0"/>
        </w:numPr>
        <w:autoSpaceDE/>
        <w:autoSpaceDN/>
        <w:adjustRightInd/>
      </w:pPr>
      <w:r>
        <w:t>Вычисли.</w:t>
      </w:r>
    </w:p>
    <w:p w:rsidR="00462A19" w:rsidRDefault="00462A19" w:rsidP="00462A19">
      <w:pPr>
        <w:pStyle w:val="a5"/>
      </w:pPr>
      <w:r>
        <w:t>60 + 5                     13 – 7 + 60</w:t>
      </w:r>
    </w:p>
    <w:p w:rsidR="00462A19" w:rsidRDefault="00462A19" w:rsidP="00462A19">
      <w:pPr>
        <w:pStyle w:val="a5"/>
      </w:pPr>
      <w:r>
        <w:t>46 – 6                     15 – 8 + 20</w:t>
      </w:r>
    </w:p>
    <w:p w:rsidR="00462A19" w:rsidRDefault="00462A19" w:rsidP="00462A19">
      <w:pPr>
        <w:pStyle w:val="a5"/>
      </w:pPr>
      <w:r>
        <w:t>75 – 70                   65 – 60 + 9</w:t>
      </w:r>
    </w:p>
    <w:p w:rsidR="00462A19" w:rsidRDefault="00462A19" w:rsidP="00462A19">
      <w:pPr>
        <w:pStyle w:val="a5"/>
      </w:pPr>
    </w:p>
    <w:p w:rsidR="00462A19" w:rsidRDefault="00462A19" w:rsidP="0017675A">
      <w:pPr>
        <w:pStyle w:val="a5"/>
        <w:widowControl/>
        <w:numPr>
          <w:ilvl w:val="0"/>
          <w:numId w:val="240"/>
        </w:numPr>
        <w:autoSpaceDE/>
        <w:autoSpaceDN/>
        <w:adjustRightInd/>
      </w:pPr>
      <w:r>
        <w:t>Представь числа в виде суммы разрядных слагаемых.</w:t>
      </w:r>
    </w:p>
    <w:p w:rsidR="00462A19" w:rsidRDefault="00462A19" w:rsidP="00462A19">
      <w:pPr>
        <w:pStyle w:val="a5"/>
      </w:pPr>
      <w:r>
        <w:t>56 = … + …                 49 = … + …</w:t>
      </w:r>
    </w:p>
    <w:p w:rsidR="00462A19" w:rsidRDefault="00462A19" w:rsidP="00462A19">
      <w:pPr>
        <w:pStyle w:val="a5"/>
      </w:pPr>
    </w:p>
    <w:p w:rsidR="00462A19" w:rsidRDefault="00462A19" w:rsidP="0017675A">
      <w:pPr>
        <w:pStyle w:val="a5"/>
        <w:widowControl/>
        <w:numPr>
          <w:ilvl w:val="0"/>
          <w:numId w:val="240"/>
        </w:numPr>
        <w:autoSpaceDE/>
        <w:autoSpaceDN/>
        <w:adjustRightInd/>
      </w:pPr>
      <w:r>
        <w:t xml:space="preserve">Сравни.      </w:t>
      </w:r>
    </w:p>
    <w:p w:rsidR="00462A19" w:rsidRDefault="00462A19" w:rsidP="00462A19">
      <w:pPr>
        <w:pStyle w:val="a5"/>
      </w:pPr>
      <w:r>
        <w:t>3 м 4 дм … 34 дм                30 мм … 5 см</w:t>
      </w:r>
    </w:p>
    <w:p w:rsidR="00462A19" w:rsidRDefault="00462A19" w:rsidP="00462A19">
      <w:pPr>
        <w:pStyle w:val="a5"/>
      </w:pPr>
      <w:r>
        <w:t>70 дм … 9 м                         4 дм … 40 см</w:t>
      </w:r>
    </w:p>
    <w:p w:rsidR="00462A19" w:rsidRDefault="00462A19" w:rsidP="00462A19">
      <w:pPr>
        <w:spacing w:after="0" w:line="240" w:lineRule="auto"/>
        <w:rPr>
          <w:rFonts w:ascii="Times New Roman" w:hAnsi="Times New Roman" w:cs="Times New Roman"/>
          <w:sz w:val="24"/>
          <w:szCs w:val="24"/>
        </w:rPr>
      </w:pP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Повышенный уровень.</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w:t>
      </w:r>
      <w:r w:rsidRPr="008061BE">
        <w:rPr>
          <w:rFonts w:ascii="Times New Roman" w:hAnsi="Times New Roman" w:cs="Times New Roman"/>
          <w:sz w:val="24"/>
          <w:szCs w:val="24"/>
        </w:rPr>
        <w:t xml:space="preserve">  </w:t>
      </w:r>
      <w:r>
        <w:rPr>
          <w:rFonts w:ascii="Times New Roman" w:hAnsi="Times New Roman" w:cs="Times New Roman"/>
          <w:sz w:val="24"/>
          <w:szCs w:val="24"/>
        </w:rPr>
        <w:t>Напиши три двузначных числа, в которых единиц на 4 больше, чем десятков.</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   Составь слова и зачеркни лишнее: ОЛАХЬ, НИБЯРА, ЗЕРЁБА, КОВЛ.</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233FE4" w:rsidRDefault="00462A19" w:rsidP="00462A19">
      <w:pPr>
        <w:spacing w:after="0" w:line="240" w:lineRule="auto"/>
        <w:rPr>
          <w:rFonts w:ascii="Times New Roman" w:hAnsi="Times New Roman" w:cs="Times New Roman"/>
          <w:b/>
          <w:sz w:val="24"/>
          <w:szCs w:val="24"/>
        </w:rPr>
      </w:pPr>
      <w:r w:rsidRPr="00233FE4">
        <w:rPr>
          <w:rFonts w:ascii="Times New Roman" w:hAnsi="Times New Roman" w:cs="Times New Roman"/>
          <w:b/>
          <w:sz w:val="24"/>
          <w:szCs w:val="24"/>
        </w:rPr>
        <w:t>Вариант 2</w:t>
      </w:r>
    </w:p>
    <w:p w:rsidR="00462A19" w:rsidRPr="003F457F"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Базовый уровень.</w:t>
      </w:r>
    </w:p>
    <w:p w:rsidR="00462A19" w:rsidRDefault="00462A19" w:rsidP="0017675A">
      <w:pPr>
        <w:pStyle w:val="a5"/>
        <w:widowControl/>
        <w:numPr>
          <w:ilvl w:val="0"/>
          <w:numId w:val="241"/>
        </w:numPr>
        <w:autoSpaceDE/>
        <w:autoSpaceDN/>
        <w:adjustRightInd/>
      </w:pPr>
      <w:r>
        <w:t>В саду 10 кустов смородины, а крыжовника на 2 куста меньше..</w:t>
      </w:r>
    </w:p>
    <w:p w:rsidR="00462A19" w:rsidRDefault="00462A19" w:rsidP="00462A19">
      <w:pPr>
        <w:spacing w:after="0" w:line="240" w:lineRule="auto"/>
        <w:rPr>
          <w:rFonts w:ascii="Times New Roman" w:hAnsi="Times New Roman" w:cs="Times New Roman"/>
          <w:sz w:val="24"/>
          <w:szCs w:val="24"/>
        </w:rPr>
      </w:pPr>
      <w:r w:rsidRPr="003F457F">
        <w:rPr>
          <w:rFonts w:ascii="Times New Roman" w:hAnsi="Times New Roman" w:cs="Times New Roman"/>
          <w:sz w:val="24"/>
          <w:szCs w:val="24"/>
        </w:rPr>
        <w:t xml:space="preserve"> Сколько всего ягодных кустов в саду?</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1"/>
        </w:numPr>
        <w:autoSpaceDE/>
        <w:autoSpaceDN/>
        <w:adjustRightInd/>
      </w:pPr>
      <w:r>
        <w:t xml:space="preserve">Вычисли. </w:t>
      </w:r>
    </w:p>
    <w:p w:rsidR="00462A19" w:rsidRDefault="00462A19" w:rsidP="00462A19">
      <w:pPr>
        <w:pStyle w:val="a5"/>
      </w:pPr>
      <w:r>
        <w:t>90 + 4                          18 – 9 + 50</w:t>
      </w:r>
    </w:p>
    <w:p w:rsidR="00462A19" w:rsidRDefault="00462A19" w:rsidP="00462A19">
      <w:pPr>
        <w:pStyle w:val="a5"/>
      </w:pPr>
      <w:r>
        <w:t>57 – 7                          11 – 7 + 40</w:t>
      </w:r>
    </w:p>
    <w:p w:rsidR="00462A19" w:rsidRDefault="00462A19" w:rsidP="00462A19">
      <w:pPr>
        <w:pStyle w:val="a5"/>
      </w:pPr>
      <w:r>
        <w:t>87 – 80                        34 – 30 + 7</w:t>
      </w:r>
    </w:p>
    <w:p w:rsidR="00462A19" w:rsidRDefault="00462A19" w:rsidP="00462A19">
      <w:pPr>
        <w:pStyle w:val="a5"/>
      </w:pPr>
    </w:p>
    <w:p w:rsidR="00462A19" w:rsidRPr="003F457F" w:rsidRDefault="00462A19" w:rsidP="0017675A">
      <w:pPr>
        <w:pStyle w:val="a5"/>
        <w:widowControl/>
        <w:numPr>
          <w:ilvl w:val="0"/>
          <w:numId w:val="241"/>
        </w:numPr>
        <w:autoSpaceDE/>
        <w:autoSpaceDN/>
        <w:adjustRightInd/>
        <w:spacing w:after="200" w:line="276" w:lineRule="auto"/>
      </w:pPr>
      <w:r w:rsidRPr="003F457F">
        <w:t>Представь числа в виде суммы разрядных слагаемых.</w:t>
      </w:r>
    </w:p>
    <w:p w:rsidR="00462A19" w:rsidRDefault="00462A19" w:rsidP="00462A19">
      <w:pPr>
        <w:pStyle w:val="a5"/>
      </w:pPr>
      <w:r>
        <w:t>78 = … + …                     94 = … + …</w:t>
      </w:r>
    </w:p>
    <w:p w:rsidR="00462A19" w:rsidRDefault="00462A19" w:rsidP="00462A19">
      <w:pPr>
        <w:pStyle w:val="a5"/>
      </w:pPr>
    </w:p>
    <w:p w:rsidR="00462A19" w:rsidRDefault="00462A19" w:rsidP="0017675A">
      <w:pPr>
        <w:pStyle w:val="a5"/>
        <w:widowControl/>
        <w:numPr>
          <w:ilvl w:val="0"/>
          <w:numId w:val="241"/>
        </w:numPr>
        <w:autoSpaceDE/>
        <w:autoSpaceDN/>
        <w:adjustRightInd/>
      </w:pPr>
      <w:r>
        <w:t xml:space="preserve">Сравни.  </w:t>
      </w:r>
    </w:p>
    <w:p w:rsidR="00462A19" w:rsidRDefault="00462A19" w:rsidP="00462A19">
      <w:pPr>
        <w:pStyle w:val="a5"/>
      </w:pPr>
      <w:r>
        <w:t>6 м 3 дм … 63 дм                   60 мм … 3 см</w:t>
      </w:r>
    </w:p>
    <w:p w:rsidR="00462A19" w:rsidRDefault="00462A19" w:rsidP="00462A19">
      <w:pPr>
        <w:pStyle w:val="a5"/>
      </w:pPr>
      <w:r>
        <w:t>40 см … 5 дм                          40 мм … 4 см</w:t>
      </w:r>
    </w:p>
    <w:p w:rsidR="00462A19" w:rsidRDefault="00462A19" w:rsidP="00462A19">
      <w:pPr>
        <w:pStyle w:val="a5"/>
      </w:pPr>
    </w:p>
    <w:p w:rsidR="00462A19" w:rsidRDefault="00462A19" w:rsidP="00462A19">
      <w:pPr>
        <w:pStyle w:val="a5"/>
      </w:pPr>
      <w:r>
        <w:t xml:space="preserve">      </w:t>
      </w:r>
    </w:p>
    <w:p w:rsidR="00462A19" w:rsidRDefault="00462A19" w:rsidP="00462A19">
      <w:pPr>
        <w:spacing w:after="0" w:line="240" w:lineRule="auto"/>
        <w:rPr>
          <w:rFonts w:ascii="Times New Roman" w:hAnsi="Times New Roman" w:cs="Times New Roman"/>
          <w:i/>
          <w:sz w:val="24"/>
          <w:szCs w:val="24"/>
        </w:rPr>
      </w:pPr>
      <w:r w:rsidRPr="003F457F">
        <w:rPr>
          <w:rFonts w:ascii="Times New Roman" w:hAnsi="Times New Roman" w:cs="Times New Roman"/>
          <w:i/>
          <w:sz w:val="24"/>
          <w:szCs w:val="24"/>
        </w:rPr>
        <w:t>Повышенный уровень.</w:t>
      </w:r>
    </w:p>
    <w:p w:rsidR="00462A19" w:rsidRPr="003F457F" w:rsidRDefault="00462A19" w:rsidP="00462A19">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3F457F">
        <w:rPr>
          <w:rFonts w:ascii="Times New Roman" w:hAnsi="Times New Roman" w:cs="Times New Roman"/>
          <w:sz w:val="24"/>
          <w:szCs w:val="24"/>
        </w:rPr>
        <w:t>5.   Напиши три дв</w:t>
      </w:r>
      <w:r>
        <w:rPr>
          <w:rFonts w:ascii="Times New Roman" w:hAnsi="Times New Roman" w:cs="Times New Roman"/>
          <w:sz w:val="24"/>
          <w:szCs w:val="24"/>
        </w:rPr>
        <w:t>узначных числа, в которых десятков на 3 меньше, чем единиц</w:t>
      </w:r>
      <w:r w:rsidRPr="003F457F">
        <w:rPr>
          <w:rFonts w:ascii="Times New Roman" w:hAnsi="Times New Roman" w:cs="Times New Roman"/>
          <w:sz w:val="24"/>
          <w:szCs w:val="24"/>
        </w:rPr>
        <w:t>.</w:t>
      </w:r>
    </w:p>
    <w:p w:rsidR="00462A19" w:rsidRPr="003F457F" w:rsidRDefault="00462A19" w:rsidP="00462A19">
      <w:pPr>
        <w:rPr>
          <w:rFonts w:ascii="Times New Roman" w:hAnsi="Times New Roman" w:cs="Times New Roman"/>
          <w:sz w:val="24"/>
          <w:szCs w:val="24"/>
        </w:rPr>
      </w:pPr>
      <w:r>
        <w:rPr>
          <w:rFonts w:ascii="Times New Roman" w:hAnsi="Times New Roman" w:cs="Times New Roman"/>
          <w:sz w:val="24"/>
          <w:szCs w:val="24"/>
        </w:rPr>
        <w:t xml:space="preserve">        6</w:t>
      </w:r>
      <w:r w:rsidRPr="003F457F">
        <w:rPr>
          <w:rFonts w:ascii="Times New Roman" w:hAnsi="Times New Roman" w:cs="Times New Roman"/>
          <w:sz w:val="24"/>
          <w:szCs w:val="24"/>
        </w:rPr>
        <w:t>.   Составь слова</w:t>
      </w:r>
      <w:r>
        <w:rPr>
          <w:rFonts w:ascii="Times New Roman" w:hAnsi="Times New Roman" w:cs="Times New Roman"/>
          <w:sz w:val="24"/>
          <w:szCs w:val="24"/>
        </w:rPr>
        <w:t xml:space="preserve"> и зачеркни лишнее: ТЕНО, СНОСА, КЕЛАБ, ЛУСКИС</w:t>
      </w:r>
      <w:r w:rsidRPr="003F457F">
        <w:rPr>
          <w:rFonts w:ascii="Times New Roman" w:hAnsi="Times New Roman" w:cs="Times New Roman"/>
          <w:sz w:val="24"/>
          <w:szCs w:val="24"/>
        </w:rPr>
        <w:t>.</w:t>
      </w:r>
    </w:p>
    <w:p w:rsidR="00462A19" w:rsidRDefault="00462A19" w:rsidP="00462A19">
      <w:pPr>
        <w:pStyle w:val="a5"/>
      </w:pPr>
      <w:r>
        <w:t xml:space="preserve">  </w:t>
      </w:r>
    </w:p>
    <w:p w:rsidR="00462A19" w:rsidRDefault="00462A19" w:rsidP="00462A19">
      <w:pPr>
        <w:pStyle w:val="a5"/>
      </w:pPr>
    </w:p>
    <w:p w:rsidR="00462A19" w:rsidRDefault="00462A19" w:rsidP="00462A19">
      <w:pPr>
        <w:spacing w:after="0" w:line="240" w:lineRule="auto"/>
        <w:rPr>
          <w:rFonts w:ascii="Times New Roman" w:hAnsi="Times New Roman" w:cs="Times New Roman"/>
          <w:b/>
          <w:sz w:val="24"/>
          <w:szCs w:val="24"/>
        </w:rPr>
      </w:pPr>
      <w:r w:rsidRPr="00A874F7">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A874F7">
        <w:rPr>
          <w:rFonts w:ascii="Times New Roman" w:hAnsi="Times New Roman" w:cs="Times New Roman"/>
          <w:b/>
          <w:sz w:val="24"/>
          <w:szCs w:val="24"/>
        </w:rPr>
        <w:t>3 «Числовые выражения».</w:t>
      </w:r>
    </w:p>
    <w:p w:rsidR="00462A19" w:rsidRDefault="00462A19" w:rsidP="00462A19">
      <w:pPr>
        <w:spacing w:after="0" w:line="240" w:lineRule="auto"/>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Pr="00A874F7">
        <w:rPr>
          <w:rFonts w:ascii="Times New Roman" w:hAnsi="Times New Roman" w:cs="Times New Roman"/>
          <w:b/>
          <w:i/>
          <w:color w:val="000000" w:themeColor="text1"/>
          <w:sz w:val="24"/>
          <w:szCs w:val="24"/>
        </w:rPr>
        <w:t>Цель:</w:t>
      </w:r>
      <w:r w:rsidRPr="00A874F7">
        <w:rPr>
          <w:rFonts w:ascii="Times New Roman" w:hAnsi="Times New Roman" w:cs="Times New Roman"/>
          <w:b/>
          <w:color w:val="000000" w:themeColor="text1"/>
          <w:sz w:val="24"/>
          <w:szCs w:val="24"/>
        </w:rPr>
        <w:t xml:space="preserve"> </w:t>
      </w:r>
      <w:r w:rsidRPr="00A874F7">
        <w:rPr>
          <w:rFonts w:ascii="Times New Roman" w:hAnsi="Times New Roman" w:cs="Times New Roman"/>
          <w:color w:val="000000" w:themeColor="text1"/>
          <w:sz w:val="24"/>
          <w:szCs w:val="24"/>
        </w:rPr>
        <w:t>проверить знание приёмов устных вычислений в</w:t>
      </w:r>
    </w:p>
    <w:p w:rsidR="00462A19" w:rsidRPr="007E68B6" w:rsidRDefault="00462A19" w:rsidP="00462A19">
      <w:pPr>
        <w:spacing w:after="0" w:line="240" w:lineRule="auto"/>
        <w:rPr>
          <w:rFonts w:ascii="Times New Roman" w:hAnsi="Times New Roman" w:cs="Times New Roman"/>
          <w:color w:val="000000" w:themeColor="text1"/>
          <w:sz w:val="24"/>
          <w:szCs w:val="24"/>
        </w:rPr>
      </w:pPr>
      <w:r w:rsidRPr="007E68B6">
        <w:rPr>
          <w:rFonts w:ascii="Times New Roman" w:hAnsi="Times New Roman" w:cs="Times New Roman"/>
          <w:color w:val="000000" w:themeColor="text1"/>
          <w:sz w:val="24"/>
          <w:szCs w:val="24"/>
        </w:rPr>
        <w:t>пределах 100 и умений применять их при вычислениях; умения вычислять значения числовых выражений в 2 действия со скобками и без них; умения решать текстовые задачи (в 1-2 действия); умения находить длину ломаной; ; выполнять задания творческого и поискового характера, применять знания и способы действий в изменённых условиях.</w:t>
      </w:r>
    </w:p>
    <w:p w:rsidR="00462A19" w:rsidRPr="007E68B6" w:rsidRDefault="00462A19" w:rsidP="00462A19">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7E68B6">
        <w:rPr>
          <w:rFonts w:ascii="Times New Roman" w:hAnsi="Times New Roman" w:cs="Times New Roman"/>
          <w:b/>
          <w:i/>
          <w:sz w:val="24"/>
          <w:szCs w:val="24"/>
        </w:rPr>
        <w:t>Планируемые результаты:</w:t>
      </w:r>
      <w:r w:rsidRPr="007E68B6">
        <w:rPr>
          <w:rFonts w:ascii="Times New Roman" w:hAnsi="Times New Roman" w:cs="Times New Roman"/>
          <w:sz w:val="24"/>
          <w:szCs w:val="24"/>
        </w:rPr>
        <w:t xml:space="preserve"> учащиеся научатся работать</w:t>
      </w:r>
    </w:p>
    <w:p w:rsidR="00462A19" w:rsidRPr="00A874F7" w:rsidRDefault="00462A19" w:rsidP="00462A19">
      <w:pPr>
        <w:spacing w:after="0" w:line="240" w:lineRule="auto"/>
        <w:rPr>
          <w:rFonts w:ascii="Times New Roman" w:hAnsi="Times New Roman" w:cs="Times New Roman"/>
          <w:sz w:val="24"/>
          <w:szCs w:val="24"/>
        </w:rPr>
      </w:pPr>
      <w:r w:rsidRPr="00A874F7">
        <w:rPr>
          <w:rFonts w:ascii="Times New Roman" w:hAnsi="Times New Roman" w:cs="Times New Roman"/>
          <w:sz w:val="24"/>
          <w:szCs w:val="24"/>
        </w:rPr>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Default="00462A19" w:rsidP="00462A19">
      <w:pPr>
        <w:pStyle w:val="a5"/>
      </w:pPr>
    </w:p>
    <w:p w:rsidR="00462A19" w:rsidRPr="007E68B6" w:rsidRDefault="00462A19" w:rsidP="00462A19">
      <w:pPr>
        <w:spacing w:after="0" w:line="240" w:lineRule="auto"/>
        <w:rPr>
          <w:rFonts w:ascii="Times New Roman" w:hAnsi="Times New Roman" w:cs="Times New Roman"/>
          <w:b/>
          <w:sz w:val="24"/>
          <w:szCs w:val="24"/>
        </w:rPr>
      </w:pPr>
      <w:r w:rsidRPr="007E68B6">
        <w:rPr>
          <w:rFonts w:ascii="Times New Roman" w:hAnsi="Times New Roman" w:cs="Times New Roman"/>
          <w:b/>
          <w:sz w:val="24"/>
          <w:szCs w:val="24"/>
        </w:rPr>
        <w:lastRenderedPageBreak/>
        <w:t>Вариант 1</w:t>
      </w:r>
    </w:p>
    <w:p w:rsidR="00462A19" w:rsidRPr="007E68B6" w:rsidRDefault="00462A19" w:rsidP="00462A19">
      <w:pPr>
        <w:spacing w:after="0" w:line="240" w:lineRule="auto"/>
        <w:rPr>
          <w:rFonts w:ascii="Times New Roman" w:hAnsi="Times New Roman" w:cs="Times New Roman"/>
          <w:i/>
          <w:sz w:val="24"/>
          <w:szCs w:val="24"/>
        </w:rPr>
      </w:pPr>
      <w:r w:rsidRPr="007E68B6">
        <w:rPr>
          <w:rFonts w:ascii="Times New Roman" w:hAnsi="Times New Roman" w:cs="Times New Roman"/>
          <w:i/>
          <w:sz w:val="24"/>
          <w:szCs w:val="24"/>
        </w:rPr>
        <w:t>Базовый уровень.</w:t>
      </w:r>
    </w:p>
    <w:p w:rsidR="00462A19" w:rsidRPr="007E68B6" w:rsidRDefault="00462A19" w:rsidP="0017675A">
      <w:pPr>
        <w:pStyle w:val="a5"/>
        <w:widowControl/>
        <w:numPr>
          <w:ilvl w:val="0"/>
          <w:numId w:val="242"/>
        </w:numPr>
        <w:autoSpaceDE/>
        <w:autoSpaceDN/>
        <w:adjustRightInd/>
      </w:pPr>
      <w:r w:rsidRPr="007E68B6">
        <w:t>Выполни вычисления:</w:t>
      </w:r>
    </w:p>
    <w:p w:rsidR="00462A19" w:rsidRDefault="00462A19" w:rsidP="00462A1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8 + 9         4 + 7         11 – 9         12 – 7</w:t>
      </w:r>
    </w:p>
    <w:p w:rsidR="00462A19" w:rsidRPr="007E68B6" w:rsidRDefault="00462A19" w:rsidP="0017675A">
      <w:pPr>
        <w:pStyle w:val="a5"/>
        <w:widowControl/>
        <w:numPr>
          <w:ilvl w:val="0"/>
          <w:numId w:val="243"/>
        </w:numPr>
        <w:autoSpaceDE/>
        <w:autoSpaceDN/>
        <w:adjustRightInd/>
      </w:pPr>
      <w:r w:rsidRPr="007E68B6">
        <w:t>– 6       79 + 1        45 – 5         90 – 1</w:t>
      </w:r>
    </w:p>
    <w:p w:rsidR="00462A19" w:rsidRPr="00F151EC" w:rsidRDefault="00462A19" w:rsidP="0017675A">
      <w:pPr>
        <w:pStyle w:val="a5"/>
        <w:widowControl/>
        <w:numPr>
          <w:ilvl w:val="0"/>
          <w:numId w:val="245"/>
        </w:numPr>
        <w:autoSpaceDE/>
        <w:autoSpaceDN/>
        <w:adjustRightInd/>
      </w:pPr>
      <w:r w:rsidRPr="00F151EC">
        <w:t xml:space="preserve">+ 5 – 9          13 – </w:t>
      </w:r>
      <w:r>
        <w:t>(</w:t>
      </w:r>
      <w:r w:rsidRPr="00F151EC">
        <w:t>4 + 6</w:t>
      </w:r>
      <w:r>
        <w:t>)</w:t>
      </w:r>
      <w:r w:rsidRPr="00F151EC">
        <w:t xml:space="preserve">           16 – (12 – 3) </w:t>
      </w:r>
    </w:p>
    <w:p w:rsidR="00462A19" w:rsidRDefault="00462A19" w:rsidP="00462A19">
      <w:pPr>
        <w:spacing w:after="0" w:line="240" w:lineRule="auto"/>
        <w:ind w:left="720"/>
        <w:rPr>
          <w:rFonts w:ascii="Times New Roman" w:hAnsi="Times New Roman" w:cs="Times New Roman"/>
          <w:sz w:val="24"/>
          <w:szCs w:val="24"/>
        </w:rPr>
      </w:pPr>
    </w:p>
    <w:p w:rsidR="00462A19" w:rsidRPr="007E68B6" w:rsidRDefault="00462A19" w:rsidP="0017675A">
      <w:pPr>
        <w:pStyle w:val="a5"/>
        <w:widowControl/>
        <w:numPr>
          <w:ilvl w:val="0"/>
          <w:numId w:val="242"/>
        </w:numPr>
        <w:autoSpaceDE/>
        <w:autoSpaceDN/>
        <w:adjustRightInd/>
      </w:pPr>
      <w:r w:rsidRPr="007E68B6">
        <w:t>Сравни:</w:t>
      </w:r>
    </w:p>
    <w:p w:rsidR="00462A19" w:rsidRPr="007E68B6" w:rsidRDefault="00462A19" w:rsidP="00462A19">
      <w:pPr>
        <w:pStyle w:val="a5"/>
        <w:ind w:left="1440"/>
      </w:pPr>
      <w:r>
        <w:t>5</w:t>
      </w:r>
      <w:r w:rsidRPr="007E68B6">
        <w:t>см … 5 дм 1 см            7 дм … 17 см</w:t>
      </w:r>
    </w:p>
    <w:p w:rsidR="00462A19" w:rsidRDefault="00462A19" w:rsidP="00462A19">
      <w:pPr>
        <w:spacing w:after="0" w:line="240" w:lineRule="auto"/>
        <w:ind w:left="1080"/>
        <w:rPr>
          <w:rFonts w:ascii="Times New Roman" w:hAnsi="Times New Roman" w:cs="Times New Roman"/>
          <w:sz w:val="24"/>
          <w:szCs w:val="24"/>
        </w:rPr>
      </w:pPr>
    </w:p>
    <w:p w:rsidR="00462A19" w:rsidRPr="007E68B6" w:rsidRDefault="00462A19" w:rsidP="0017675A">
      <w:pPr>
        <w:pStyle w:val="a5"/>
        <w:widowControl/>
        <w:numPr>
          <w:ilvl w:val="0"/>
          <w:numId w:val="242"/>
        </w:numPr>
        <w:autoSpaceDE/>
        <w:autoSpaceDN/>
        <w:adjustRightInd/>
      </w:pPr>
      <w:r w:rsidRPr="007E68B6">
        <w:t>В магазине было 12 телевизоров. До обеда продали 4</w:t>
      </w:r>
    </w:p>
    <w:p w:rsidR="00462A19" w:rsidRDefault="00462A19" w:rsidP="00462A19">
      <w:pPr>
        <w:spacing w:after="0" w:line="240" w:lineRule="auto"/>
        <w:rPr>
          <w:rFonts w:ascii="Times New Roman" w:hAnsi="Times New Roman" w:cs="Times New Roman"/>
          <w:sz w:val="24"/>
          <w:szCs w:val="24"/>
        </w:rPr>
      </w:pPr>
      <w:r w:rsidRPr="00A874F7">
        <w:rPr>
          <w:rFonts w:ascii="Times New Roman" w:hAnsi="Times New Roman" w:cs="Times New Roman"/>
          <w:sz w:val="24"/>
          <w:szCs w:val="24"/>
        </w:rPr>
        <w:t>телевизора, а после обеда в магазин привезли ещё 6 таких телевизоров. Сколько телевизоров стало в магазине?</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2"/>
        </w:numPr>
        <w:autoSpaceDE/>
        <w:autoSpaceDN/>
        <w:adjustRightInd/>
      </w:pPr>
      <w:r>
        <w:t>Найди длину ломаной, составленной из трёх звеньев такой</w:t>
      </w:r>
    </w:p>
    <w:p w:rsidR="00462A19" w:rsidRDefault="00462A19" w:rsidP="00462A19">
      <w:pPr>
        <w:spacing w:after="0" w:line="240" w:lineRule="auto"/>
        <w:rPr>
          <w:rFonts w:ascii="Times New Roman" w:hAnsi="Times New Roman" w:cs="Times New Roman"/>
          <w:sz w:val="24"/>
          <w:szCs w:val="24"/>
        </w:rPr>
      </w:pPr>
      <w:r w:rsidRPr="007E68B6">
        <w:rPr>
          <w:rFonts w:ascii="Times New Roman" w:hAnsi="Times New Roman" w:cs="Times New Roman"/>
          <w:sz w:val="24"/>
          <w:szCs w:val="24"/>
        </w:rPr>
        <w:t xml:space="preserve"> </w:t>
      </w:r>
      <w:r>
        <w:rPr>
          <w:rFonts w:ascii="Times New Roman" w:hAnsi="Times New Roman" w:cs="Times New Roman"/>
          <w:sz w:val="24"/>
          <w:szCs w:val="24"/>
        </w:rPr>
        <w:t>д</w:t>
      </w:r>
      <w:r w:rsidRPr="007E68B6">
        <w:rPr>
          <w:rFonts w:ascii="Times New Roman" w:hAnsi="Times New Roman" w:cs="Times New Roman"/>
          <w:sz w:val="24"/>
          <w:szCs w:val="24"/>
        </w:rPr>
        <w:t>лины</w:t>
      </w:r>
      <w:r>
        <w:rPr>
          <w:rFonts w:ascii="Times New Roman" w:hAnsi="Times New Roman" w:cs="Times New Roman"/>
          <w:sz w:val="24"/>
          <w:szCs w:val="24"/>
        </w:rPr>
        <w:t>:  7 дм, 6 дм и 3 дм.</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i/>
          <w:sz w:val="24"/>
          <w:szCs w:val="24"/>
        </w:rPr>
      </w:pPr>
      <w:r w:rsidRPr="007E68B6">
        <w:rPr>
          <w:rFonts w:ascii="Times New Roman" w:hAnsi="Times New Roman" w:cs="Times New Roman"/>
          <w:i/>
          <w:sz w:val="24"/>
          <w:szCs w:val="24"/>
        </w:rPr>
        <w:t>Повышенный уровень.</w:t>
      </w:r>
    </w:p>
    <w:p w:rsidR="00462A19" w:rsidRDefault="00462A19" w:rsidP="0017675A">
      <w:pPr>
        <w:pStyle w:val="a5"/>
        <w:widowControl/>
        <w:numPr>
          <w:ilvl w:val="0"/>
          <w:numId w:val="242"/>
        </w:numPr>
        <w:autoSpaceDE/>
        <w:autoSpaceDN/>
        <w:adjustRightInd/>
      </w:pPr>
      <w:r>
        <w:t xml:space="preserve"> В левом карман у мальчика 3 </w:t>
      </w:r>
      <w:r w:rsidRPr="007E68B6">
        <w:t xml:space="preserve"> монеты, </w:t>
      </w:r>
      <w:r>
        <w:t>а в правом – 7. Сколько</w:t>
      </w:r>
    </w:p>
    <w:p w:rsidR="00462A19" w:rsidRPr="007E68B6" w:rsidRDefault="00462A19" w:rsidP="00462A19">
      <w:pPr>
        <w:spacing w:after="0" w:line="240" w:lineRule="auto"/>
        <w:rPr>
          <w:rFonts w:ascii="Times New Roman" w:hAnsi="Times New Roman" w:cs="Times New Roman"/>
          <w:sz w:val="24"/>
          <w:szCs w:val="24"/>
        </w:rPr>
      </w:pPr>
      <w:r w:rsidRPr="007E68B6">
        <w:rPr>
          <w:rFonts w:ascii="Times New Roman" w:hAnsi="Times New Roman" w:cs="Times New Roman"/>
          <w:sz w:val="24"/>
          <w:szCs w:val="24"/>
        </w:rPr>
        <w:t xml:space="preserve"> монет надо переложить в левый карман из правого, чтобы монет в двух этих карманах стало поровну?</w:t>
      </w:r>
    </w:p>
    <w:p w:rsidR="00462A19" w:rsidRDefault="00462A19" w:rsidP="00462A19">
      <w:pPr>
        <w:pStyle w:val="a5"/>
        <w:rPr>
          <w:color w:val="000000" w:themeColor="text1"/>
        </w:rPr>
      </w:pPr>
    </w:p>
    <w:p w:rsidR="00462A19" w:rsidRDefault="00462A19" w:rsidP="00462A19">
      <w:pPr>
        <w:pStyle w:val="a5"/>
        <w:rPr>
          <w:color w:val="000000" w:themeColor="text1"/>
        </w:rPr>
      </w:pPr>
    </w:p>
    <w:p w:rsidR="00462A19" w:rsidRDefault="00462A19" w:rsidP="00462A19">
      <w:pPr>
        <w:pStyle w:val="a5"/>
        <w:rPr>
          <w:color w:val="000000" w:themeColor="text1"/>
        </w:rPr>
      </w:pPr>
    </w:p>
    <w:p w:rsidR="00462A19" w:rsidRPr="00F151EC" w:rsidRDefault="00462A19" w:rsidP="00462A19">
      <w:pPr>
        <w:rPr>
          <w:rFonts w:ascii="Times New Roman" w:hAnsi="Times New Roman" w:cs="Times New Roman"/>
          <w:b/>
          <w:color w:val="000000" w:themeColor="text1"/>
          <w:sz w:val="24"/>
          <w:szCs w:val="24"/>
        </w:rPr>
      </w:pPr>
      <w:r w:rsidRPr="00F151EC">
        <w:rPr>
          <w:rFonts w:ascii="Times New Roman" w:hAnsi="Times New Roman" w:cs="Times New Roman"/>
          <w:b/>
          <w:color w:val="000000" w:themeColor="text1"/>
          <w:sz w:val="24"/>
          <w:szCs w:val="24"/>
        </w:rPr>
        <w:t>Вариант 2</w:t>
      </w:r>
    </w:p>
    <w:p w:rsidR="00462A19" w:rsidRPr="007E68B6" w:rsidRDefault="00462A19" w:rsidP="00462A19">
      <w:pPr>
        <w:spacing w:after="0" w:line="240" w:lineRule="auto"/>
        <w:rPr>
          <w:rFonts w:ascii="Times New Roman" w:hAnsi="Times New Roman" w:cs="Times New Roman"/>
          <w:i/>
          <w:sz w:val="24"/>
          <w:szCs w:val="24"/>
        </w:rPr>
      </w:pPr>
      <w:r w:rsidRPr="007E68B6">
        <w:rPr>
          <w:rFonts w:ascii="Times New Roman" w:hAnsi="Times New Roman" w:cs="Times New Roman"/>
          <w:i/>
          <w:sz w:val="24"/>
          <w:szCs w:val="24"/>
        </w:rPr>
        <w:t>Базовый уровень.</w:t>
      </w:r>
    </w:p>
    <w:p w:rsidR="00462A19" w:rsidRDefault="00462A19" w:rsidP="0017675A">
      <w:pPr>
        <w:pStyle w:val="a5"/>
        <w:widowControl/>
        <w:numPr>
          <w:ilvl w:val="0"/>
          <w:numId w:val="244"/>
        </w:numPr>
        <w:autoSpaceDE/>
        <w:autoSpaceDN/>
        <w:adjustRightInd/>
      </w:pPr>
      <w:r w:rsidRPr="007E68B6">
        <w:t>Выполни вычисления:</w:t>
      </w:r>
    </w:p>
    <w:p w:rsidR="00462A19" w:rsidRDefault="00462A19" w:rsidP="00462A19">
      <w:pPr>
        <w:pStyle w:val="a5"/>
      </w:pPr>
      <w:r>
        <w:t>7 + 7           6 + 9           13 – 4           15 – 6</w:t>
      </w:r>
    </w:p>
    <w:p w:rsidR="00462A19" w:rsidRDefault="00462A19" w:rsidP="00462A19">
      <w:pPr>
        <w:pStyle w:val="a5"/>
      </w:pPr>
      <w:r>
        <w:t>69 + 1         96 – 90        80 – 1           74 – 4</w:t>
      </w:r>
    </w:p>
    <w:p w:rsidR="00462A19" w:rsidRDefault="00462A19" w:rsidP="00462A19">
      <w:pPr>
        <w:pStyle w:val="a5"/>
      </w:pPr>
      <w:r>
        <w:t>11 – 2 – 5           14 – (3 + 7)           17 – (13 – 5)</w:t>
      </w:r>
    </w:p>
    <w:p w:rsidR="00462A19" w:rsidRDefault="00462A19" w:rsidP="00462A19">
      <w:pPr>
        <w:pStyle w:val="a5"/>
      </w:pPr>
    </w:p>
    <w:p w:rsidR="00462A19" w:rsidRDefault="00462A19" w:rsidP="0017675A">
      <w:pPr>
        <w:pStyle w:val="a5"/>
        <w:widowControl/>
        <w:numPr>
          <w:ilvl w:val="0"/>
          <w:numId w:val="244"/>
        </w:numPr>
        <w:autoSpaceDE/>
        <w:autoSpaceDN/>
        <w:adjustRightInd/>
      </w:pPr>
      <w:r>
        <w:t>Сравни:</w:t>
      </w:r>
    </w:p>
    <w:p w:rsidR="00462A19" w:rsidRDefault="00462A19" w:rsidP="00462A19">
      <w:pPr>
        <w:pStyle w:val="a5"/>
      </w:pPr>
      <w:r>
        <w:t>81 см … 8 м              30 мм … 3 см</w:t>
      </w:r>
    </w:p>
    <w:p w:rsidR="00462A19" w:rsidRDefault="00462A19" w:rsidP="00462A19">
      <w:pPr>
        <w:pStyle w:val="a5"/>
      </w:pPr>
    </w:p>
    <w:p w:rsidR="00462A19" w:rsidRDefault="00462A19" w:rsidP="0017675A">
      <w:pPr>
        <w:pStyle w:val="a5"/>
        <w:widowControl/>
        <w:numPr>
          <w:ilvl w:val="0"/>
          <w:numId w:val="244"/>
        </w:numPr>
        <w:autoSpaceDE/>
        <w:autoSpaceDN/>
        <w:adjustRightInd/>
      </w:pPr>
      <w:r>
        <w:t>В коробке было 12 пакетиков сухого корма для кошек. За</w:t>
      </w:r>
    </w:p>
    <w:p w:rsidR="00462A19" w:rsidRDefault="00462A19" w:rsidP="00462A19">
      <w:pPr>
        <w:spacing w:after="0" w:line="240" w:lineRule="auto"/>
        <w:rPr>
          <w:rFonts w:ascii="Times New Roman" w:hAnsi="Times New Roman" w:cs="Times New Roman"/>
          <w:sz w:val="24"/>
          <w:szCs w:val="24"/>
        </w:rPr>
      </w:pPr>
      <w:r w:rsidRPr="00F76DD3">
        <w:rPr>
          <w:rFonts w:ascii="Times New Roman" w:hAnsi="Times New Roman" w:cs="Times New Roman"/>
          <w:sz w:val="24"/>
          <w:szCs w:val="24"/>
        </w:rPr>
        <w:t xml:space="preserve"> первую неделю израсходовали 4 пакетика, а за вторую – 5 пакетиков корма. Сколько пакетиков корма осталось в коробке?</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4"/>
        </w:numPr>
        <w:autoSpaceDE/>
        <w:autoSpaceDN/>
        <w:adjustRightInd/>
      </w:pPr>
      <w:r>
        <w:t>Найди длину ломаной, составленной из трёх звеньев такой</w:t>
      </w:r>
    </w:p>
    <w:p w:rsidR="00462A19" w:rsidRDefault="00462A19" w:rsidP="00462A19">
      <w:pPr>
        <w:spacing w:after="0" w:line="240" w:lineRule="auto"/>
        <w:rPr>
          <w:rFonts w:ascii="Times New Roman" w:hAnsi="Times New Roman" w:cs="Times New Roman"/>
          <w:sz w:val="24"/>
          <w:szCs w:val="24"/>
        </w:rPr>
      </w:pPr>
      <w:r w:rsidRPr="00F76DD3">
        <w:rPr>
          <w:rFonts w:ascii="Times New Roman" w:hAnsi="Times New Roman" w:cs="Times New Roman"/>
          <w:sz w:val="24"/>
          <w:szCs w:val="24"/>
        </w:rPr>
        <w:t xml:space="preserve"> длины: 4 см, 7 см и 6 см.</w:t>
      </w:r>
    </w:p>
    <w:p w:rsidR="00462A19" w:rsidRDefault="00462A19" w:rsidP="00462A19">
      <w:pPr>
        <w:spacing w:after="0" w:line="240" w:lineRule="auto"/>
        <w:rPr>
          <w:rFonts w:ascii="Times New Roman" w:hAnsi="Times New Roman" w:cs="Times New Roman"/>
          <w:sz w:val="24"/>
          <w:szCs w:val="24"/>
        </w:rPr>
      </w:pPr>
    </w:p>
    <w:p w:rsidR="00462A19" w:rsidRPr="00364E30" w:rsidRDefault="00462A19" w:rsidP="00462A19">
      <w:pPr>
        <w:spacing w:after="0" w:line="240" w:lineRule="auto"/>
        <w:rPr>
          <w:rFonts w:ascii="Times New Roman" w:hAnsi="Times New Roman" w:cs="Times New Roman"/>
          <w:i/>
          <w:sz w:val="24"/>
          <w:szCs w:val="24"/>
        </w:rPr>
      </w:pPr>
      <w:r w:rsidRPr="00364E30">
        <w:rPr>
          <w:rFonts w:ascii="Times New Roman" w:hAnsi="Times New Roman" w:cs="Times New Roman"/>
          <w:i/>
          <w:sz w:val="24"/>
          <w:szCs w:val="24"/>
        </w:rPr>
        <w:t>Повышенный уровень.</w:t>
      </w:r>
    </w:p>
    <w:p w:rsidR="00462A19" w:rsidRDefault="00462A19" w:rsidP="0017675A">
      <w:pPr>
        <w:pStyle w:val="a5"/>
        <w:widowControl/>
        <w:numPr>
          <w:ilvl w:val="0"/>
          <w:numId w:val="244"/>
        </w:numPr>
        <w:autoSpaceDE/>
        <w:autoSpaceDN/>
        <w:adjustRightInd/>
      </w:pPr>
      <w:r>
        <w:t xml:space="preserve">В большом пакете было 11 морковок, а в маленьком – 7. </w:t>
      </w:r>
    </w:p>
    <w:p w:rsidR="00462A19" w:rsidRPr="00F76DD3" w:rsidRDefault="00462A19" w:rsidP="00462A19">
      <w:pPr>
        <w:spacing w:after="0" w:line="240" w:lineRule="auto"/>
        <w:rPr>
          <w:rFonts w:ascii="Times New Roman" w:hAnsi="Times New Roman" w:cs="Times New Roman"/>
          <w:sz w:val="24"/>
          <w:szCs w:val="24"/>
        </w:rPr>
      </w:pPr>
      <w:r w:rsidRPr="00F76DD3">
        <w:rPr>
          <w:rFonts w:ascii="Times New Roman" w:hAnsi="Times New Roman" w:cs="Times New Roman"/>
          <w:sz w:val="24"/>
          <w:szCs w:val="24"/>
        </w:rPr>
        <w:t>Сколько морковок надо переложить из большого пакет в маленький, чтобы морковок в двух этих пакетах стало поровну?</w:t>
      </w:r>
    </w:p>
    <w:p w:rsidR="00462A19" w:rsidRDefault="00462A19" w:rsidP="00462A19">
      <w:pPr>
        <w:pStyle w:val="a5"/>
        <w:rPr>
          <w:color w:val="FF0000"/>
        </w:rPr>
      </w:pPr>
    </w:p>
    <w:p w:rsidR="00462A19" w:rsidRDefault="00462A19" w:rsidP="00462A19">
      <w:pPr>
        <w:pStyle w:val="a5"/>
        <w:rPr>
          <w:color w:val="FF0000"/>
        </w:rPr>
      </w:pPr>
    </w:p>
    <w:p w:rsidR="00462A19" w:rsidRPr="00F16FD1" w:rsidRDefault="00462A19" w:rsidP="00462A19">
      <w:pPr>
        <w:spacing w:after="0" w:line="240" w:lineRule="auto"/>
        <w:rPr>
          <w:rFonts w:ascii="Times New Roman" w:hAnsi="Times New Roman" w:cs="Times New Roman"/>
          <w:b/>
          <w:color w:val="000000" w:themeColor="text1"/>
          <w:sz w:val="24"/>
          <w:szCs w:val="24"/>
        </w:rPr>
      </w:pPr>
      <w:r w:rsidRPr="00F16FD1">
        <w:rPr>
          <w:rFonts w:ascii="Times New Roman" w:hAnsi="Times New Roman" w:cs="Times New Roman"/>
          <w:b/>
          <w:color w:val="000000" w:themeColor="text1"/>
          <w:sz w:val="24"/>
          <w:szCs w:val="24"/>
        </w:rPr>
        <w:t>Контрольная работа №</w:t>
      </w:r>
      <w:r>
        <w:rPr>
          <w:rFonts w:ascii="Times New Roman" w:hAnsi="Times New Roman" w:cs="Times New Roman"/>
          <w:b/>
          <w:color w:val="000000" w:themeColor="text1"/>
          <w:sz w:val="24"/>
          <w:szCs w:val="24"/>
        </w:rPr>
        <w:t xml:space="preserve"> </w:t>
      </w:r>
      <w:r w:rsidRPr="00F16FD1">
        <w:rPr>
          <w:rFonts w:ascii="Times New Roman" w:hAnsi="Times New Roman" w:cs="Times New Roman"/>
          <w:b/>
          <w:color w:val="000000" w:themeColor="text1"/>
          <w:sz w:val="24"/>
          <w:szCs w:val="24"/>
        </w:rPr>
        <w:t>4  «Числа от 1 до 100. Сложение и вычитание».</w:t>
      </w:r>
    </w:p>
    <w:p w:rsidR="00462A19" w:rsidRPr="00F16FD1"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B6FA9">
        <w:rPr>
          <w:rFonts w:ascii="Times New Roman" w:hAnsi="Times New Roman" w:cs="Times New Roman"/>
          <w:b/>
          <w:i/>
          <w:sz w:val="24"/>
          <w:szCs w:val="24"/>
        </w:rPr>
        <w:t>Цель:</w:t>
      </w:r>
      <w:r>
        <w:rPr>
          <w:rFonts w:ascii="Times New Roman" w:hAnsi="Times New Roman" w:cs="Times New Roman"/>
          <w:sz w:val="24"/>
          <w:szCs w:val="24"/>
        </w:rPr>
        <w:t xml:space="preserve"> проверить умения устно выполнять вычисления вида 30 + 20, 30 - 20, 36 +2, 36 – 2, 30 + 24, 95 + 5, 30 – 4, 60 – 24; правильно использовать термины «равенство», «неравенство»;  решать составные задачи в два действия на увеличение (уменьшение) числа на несколько единиц и нахождение суммы.</w:t>
      </w:r>
    </w:p>
    <w:p w:rsidR="00462A19" w:rsidRPr="00B54D2A" w:rsidRDefault="00462A19" w:rsidP="00462A19">
      <w:pPr>
        <w:spacing w:after="0" w:line="240" w:lineRule="auto"/>
        <w:rPr>
          <w:rFonts w:ascii="Times New Roman" w:hAnsi="Times New Roman" w:cs="Times New Roman"/>
          <w:sz w:val="24"/>
          <w:szCs w:val="24"/>
        </w:rPr>
      </w:pPr>
      <w:r w:rsidRPr="00B54D2A">
        <w:rPr>
          <w:rFonts w:ascii="Times New Roman" w:hAnsi="Times New Roman" w:cs="Times New Roman"/>
          <w:b/>
          <w:sz w:val="24"/>
          <w:szCs w:val="24"/>
        </w:rPr>
        <w:t xml:space="preserve">     </w:t>
      </w:r>
      <w:r w:rsidRPr="00B54D2A">
        <w:rPr>
          <w:rFonts w:ascii="Times New Roman" w:hAnsi="Times New Roman" w:cs="Times New Roman"/>
          <w:b/>
          <w:i/>
          <w:sz w:val="24"/>
          <w:szCs w:val="24"/>
        </w:rPr>
        <w:t>Планируемые результаты:</w:t>
      </w:r>
      <w:r w:rsidRPr="00B54D2A">
        <w:rPr>
          <w:rFonts w:ascii="Times New Roman" w:hAnsi="Times New Roman" w:cs="Times New Roman"/>
          <w:sz w:val="24"/>
          <w:szCs w:val="24"/>
        </w:rPr>
        <w:t xml:space="preserve"> учащиеся научатся работать</w:t>
      </w:r>
    </w:p>
    <w:p w:rsidR="00462A19" w:rsidRPr="00B54D2A" w:rsidRDefault="00462A19" w:rsidP="00462A19">
      <w:pPr>
        <w:spacing w:after="0" w:line="240" w:lineRule="auto"/>
        <w:rPr>
          <w:rFonts w:ascii="Times New Roman" w:hAnsi="Times New Roman" w:cs="Times New Roman"/>
          <w:sz w:val="24"/>
          <w:szCs w:val="24"/>
        </w:rPr>
      </w:pPr>
      <w:r w:rsidRPr="00B54D2A">
        <w:rPr>
          <w:rFonts w:ascii="Times New Roman" w:hAnsi="Times New Roman" w:cs="Times New Roman"/>
          <w:sz w:val="24"/>
          <w:szCs w:val="24"/>
        </w:rPr>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Default="00462A19" w:rsidP="00462A19">
      <w:pPr>
        <w:spacing w:after="0" w:line="240" w:lineRule="auto"/>
        <w:rPr>
          <w:rFonts w:ascii="Times New Roman" w:hAnsi="Times New Roman" w:cs="Times New Roman"/>
          <w:sz w:val="24"/>
          <w:szCs w:val="24"/>
        </w:rPr>
      </w:pPr>
    </w:p>
    <w:p w:rsidR="00462A19" w:rsidRPr="00504A88" w:rsidRDefault="00462A19" w:rsidP="00462A19">
      <w:pPr>
        <w:spacing w:after="0" w:line="240" w:lineRule="auto"/>
        <w:rPr>
          <w:rFonts w:ascii="Times New Roman" w:hAnsi="Times New Roman" w:cs="Times New Roman"/>
          <w:b/>
          <w:sz w:val="24"/>
          <w:szCs w:val="24"/>
        </w:rPr>
      </w:pPr>
      <w:r w:rsidRPr="00504A88">
        <w:rPr>
          <w:rFonts w:ascii="Times New Roman" w:hAnsi="Times New Roman" w:cs="Times New Roman"/>
          <w:b/>
          <w:sz w:val="24"/>
          <w:szCs w:val="24"/>
        </w:rPr>
        <w:t>Вариант 1</w:t>
      </w:r>
    </w:p>
    <w:p w:rsidR="00462A19" w:rsidRPr="00504A88" w:rsidRDefault="00462A19" w:rsidP="00462A19">
      <w:pPr>
        <w:spacing w:after="0" w:line="240" w:lineRule="auto"/>
        <w:rPr>
          <w:rFonts w:ascii="Times New Roman" w:hAnsi="Times New Roman" w:cs="Times New Roman"/>
          <w:i/>
          <w:sz w:val="24"/>
          <w:szCs w:val="24"/>
        </w:rPr>
      </w:pPr>
      <w:r w:rsidRPr="00504A88">
        <w:rPr>
          <w:rFonts w:ascii="Times New Roman" w:hAnsi="Times New Roman" w:cs="Times New Roman"/>
          <w:i/>
          <w:sz w:val="24"/>
          <w:szCs w:val="24"/>
        </w:rPr>
        <w:t>Базовый уровень.</w:t>
      </w:r>
    </w:p>
    <w:p w:rsidR="00462A19" w:rsidRDefault="00462A19" w:rsidP="0017675A">
      <w:pPr>
        <w:pStyle w:val="a5"/>
        <w:widowControl/>
        <w:numPr>
          <w:ilvl w:val="0"/>
          <w:numId w:val="246"/>
        </w:numPr>
        <w:autoSpaceDE/>
        <w:autoSpaceDN/>
        <w:adjustRightInd/>
      </w:pPr>
      <w:r>
        <w:t>Реши примеры.</w:t>
      </w:r>
    </w:p>
    <w:p w:rsidR="00462A19" w:rsidRDefault="00462A19" w:rsidP="00462A19">
      <w:pPr>
        <w:pStyle w:val="a5"/>
      </w:pPr>
      <w:r>
        <w:t xml:space="preserve">40 + 20          58 – 6       36 – 20 </w:t>
      </w:r>
    </w:p>
    <w:p w:rsidR="00462A19" w:rsidRDefault="00462A19" w:rsidP="00462A19">
      <w:pPr>
        <w:pStyle w:val="a5"/>
      </w:pPr>
      <w:r>
        <w:t>67 – 7            45 + 5       60 – 36</w:t>
      </w:r>
    </w:p>
    <w:p w:rsidR="00462A19" w:rsidRDefault="00462A19" w:rsidP="00462A19">
      <w:pPr>
        <w:pStyle w:val="a5"/>
      </w:pPr>
      <w:r>
        <w:t>30 + 8            80 – 4       40 + 24</w:t>
      </w:r>
    </w:p>
    <w:p w:rsidR="00462A19" w:rsidRDefault="00462A19" w:rsidP="00462A19">
      <w:pPr>
        <w:pStyle w:val="a5"/>
      </w:pPr>
    </w:p>
    <w:p w:rsidR="00462A19" w:rsidRDefault="00462A19" w:rsidP="0017675A">
      <w:pPr>
        <w:pStyle w:val="a5"/>
        <w:widowControl/>
        <w:numPr>
          <w:ilvl w:val="0"/>
          <w:numId w:val="246"/>
        </w:numPr>
        <w:autoSpaceDE/>
        <w:autoSpaceDN/>
        <w:adjustRightInd/>
      </w:pPr>
      <w:r>
        <w:t xml:space="preserve">Составь по два верных равенства и неравенства, используя </w:t>
      </w:r>
    </w:p>
    <w:p w:rsidR="00462A19" w:rsidRDefault="00462A19" w:rsidP="00462A19">
      <w:pPr>
        <w:spacing w:after="0" w:line="240" w:lineRule="auto"/>
        <w:rPr>
          <w:rFonts w:ascii="Times New Roman" w:hAnsi="Times New Roman" w:cs="Times New Roman"/>
          <w:sz w:val="24"/>
          <w:szCs w:val="24"/>
        </w:rPr>
      </w:pPr>
      <w:r w:rsidRPr="00F867A9">
        <w:rPr>
          <w:rFonts w:ascii="Times New Roman" w:hAnsi="Times New Roman" w:cs="Times New Roman"/>
          <w:sz w:val="24"/>
          <w:szCs w:val="24"/>
        </w:rPr>
        <w:t>выражения:</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 – 5        12 + 8        5 + 9          26 – 6</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6"/>
        </w:numPr>
        <w:autoSpaceDE/>
        <w:autoSpaceDN/>
        <w:adjustRightInd/>
      </w:pPr>
      <w:r>
        <w:t xml:space="preserve">В первом классе 16 учеников, а во втором на 4 ученика  больше. </w:t>
      </w:r>
    </w:p>
    <w:p w:rsidR="00462A19" w:rsidRDefault="00462A19" w:rsidP="00462A19">
      <w:pPr>
        <w:spacing w:after="0" w:line="240" w:lineRule="auto"/>
        <w:rPr>
          <w:rFonts w:ascii="Times New Roman" w:hAnsi="Times New Roman" w:cs="Times New Roman"/>
          <w:sz w:val="24"/>
          <w:szCs w:val="24"/>
        </w:rPr>
      </w:pPr>
      <w:r w:rsidRPr="00FB6FA9">
        <w:rPr>
          <w:rFonts w:ascii="Times New Roman" w:hAnsi="Times New Roman" w:cs="Times New Roman"/>
          <w:sz w:val="24"/>
          <w:szCs w:val="24"/>
        </w:rPr>
        <w:t>Сколько всего</w:t>
      </w:r>
      <w:r>
        <w:rPr>
          <w:rFonts w:ascii="Times New Roman" w:hAnsi="Times New Roman" w:cs="Times New Roman"/>
          <w:sz w:val="24"/>
          <w:szCs w:val="24"/>
        </w:rPr>
        <w:t xml:space="preserve"> учеников в первом и втором </w:t>
      </w:r>
      <w:r w:rsidRPr="00F867A9">
        <w:rPr>
          <w:rFonts w:ascii="Times New Roman" w:hAnsi="Times New Roman" w:cs="Times New Roman"/>
          <w:sz w:val="24"/>
          <w:szCs w:val="24"/>
        </w:rPr>
        <w:t xml:space="preserve"> класс</w:t>
      </w:r>
      <w:r>
        <w:rPr>
          <w:rFonts w:ascii="Times New Roman" w:hAnsi="Times New Roman" w:cs="Times New Roman"/>
          <w:sz w:val="24"/>
          <w:szCs w:val="24"/>
        </w:rPr>
        <w:t>ах</w:t>
      </w:r>
      <w:r w:rsidRPr="00F867A9">
        <w:rPr>
          <w:rFonts w:ascii="Times New Roman" w:hAnsi="Times New Roman" w:cs="Times New Roman"/>
          <w:sz w:val="24"/>
          <w:szCs w:val="24"/>
        </w:rPr>
        <w:t>?</w:t>
      </w:r>
    </w:p>
    <w:p w:rsidR="00462A19" w:rsidRPr="00FB6FA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6"/>
        </w:numPr>
        <w:autoSpaceDE/>
        <w:autoSpaceDN/>
        <w:adjustRightInd/>
      </w:pPr>
      <w:r>
        <w:t>Вставь число, чтобы неравенство стало верным:</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 + 20  &gt; 30 + …       15 + … &gt; 15 - …</w:t>
      </w:r>
    </w:p>
    <w:p w:rsidR="00462A19" w:rsidRPr="00504A88" w:rsidRDefault="00462A19" w:rsidP="00462A19">
      <w:pPr>
        <w:spacing w:after="0" w:line="240" w:lineRule="auto"/>
        <w:rPr>
          <w:rFonts w:ascii="Times New Roman" w:hAnsi="Times New Roman" w:cs="Times New Roman"/>
          <w:i/>
          <w:sz w:val="24"/>
          <w:szCs w:val="24"/>
        </w:rPr>
      </w:pPr>
      <w:r w:rsidRPr="00504A88">
        <w:rPr>
          <w:rFonts w:ascii="Times New Roman" w:hAnsi="Times New Roman" w:cs="Times New Roman"/>
          <w:i/>
          <w:sz w:val="24"/>
          <w:szCs w:val="24"/>
        </w:rPr>
        <w:t>Повышенный уровень.</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 </w:t>
      </w:r>
      <w:r w:rsidRPr="00504A88">
        <w:rPr>
          <w:rFonts w:ascii="Times New Roman" w:hAnsi="Times New Roman" w:cs="Times New Roman"/>
          <w:sz w:val="24"/>
          <w:szCs w:val="24"/>
        </w:rPr>
        <w:t xml:space="preserve"> </w:t>
      </w:r>
      <w:r>
        <w:rPr>
          <w:rFonts w:ascii="Times New Roman" w:hAnsi="Times New Roman" w:cs="Times New Roman"/>
          <w:sz w:val="24"/>
          <w:szCs w:val="24"/>
        </w:rPr>
        <w:t>На одной тарелке было 7 пирожков, а на другой – 10. После того как за обедом съели несколько пирожков, на дух тарелках осталось 9 пирожков. Сколько пирожков съели за обедом?</w:t>
      </w:r>
    </w:p>
    <w:p w:rsidR="00462A19" w:rsidRDefault="00462A19" w:rsidP="0017675A">
      <w:pPr>
        <w:pStyle w:val="a5"/>
        <w:widowControl/>
        <w:numPr>
          <w:ilvl w:val="0"/>
          <w:numId w:val="244"/>
        </w:numPr>
        <w:autoSpaceDE/>
        <w:autoSpaceDN/>
        <w:adjustRightInd/>
      </w:pPr>
      <w:r>
        <w:t>Продолжи ряд чисел:</w:t>
      </w:r>
    </w:p>
    <w:p w:rsidR="00462A19" w:rsidRDefault="00462A19" w:rsidP="00462A19">
      <w:pPr>
        <w:pStyle w:val="a5"/>
      </w:pPr>
      <w:r>
        <w:t>5, 7, 10, 12, 15, 17, 20, …, …, …, 30</w:t>
      </w:r>
    </w:p>
    <w:p w:rsidR="00462A19" w:rsidRPr="0017110E" w:rsidRDefault="00462A19" w:rsidP="00462A19">
      <w:pPr>
        <w:spacing w:after="0" w:line="240" w:lineRule="auto"/>
        <w:rPr>
          <w:rFonts w:ascii="Times New Roman" w:hAnsi="Times New Roman" w:cs="Times New Roman"/>
          <w:b/>
          <w:sz w:val="24"/>
          <w:szCs w:val="24"/>
        </w:rPr>
      </w:pPr>
      <w:r w:rsidRPr="0017110E">
        <w:rPr>
          <w:rFonts w:ascii="Times New Roman" w:hAnsi="Times New Roman" w:cs="Times New Roman"/>
          <w:b/>
          <w:sz w:val="24"/>
          <w:szCs w:val="24"/>
        </w:rPr>
        <w:t>Вариант 2</w:t>
      </w:r>
    </w:p>
    <w:p w:rsidR="00462A19" w:rsidRDefault="00462A19" w:rsidP="00462A19">
      <w:pPr>
        <w:spacing w:after="0" w:line="240" w:lineRule="auto"/>
        <w:rPr>
          <w:rFonts w:ascii="Times New Roman" w:hAnsi="Times New Roman" w:cs="Times New Roman"/>
          <w:i/>
          <w:sz w:val="24"/>
          <w:szCs w:val="24"/>
        </w:rPr>
      </w:pPr>
      <w:r w:rsidRPr="0017110E">
        <w:rPr>
          <w:rFonts w:ascii="Times New Roman" w:hAnsi="Times New Roman" w:cs="Times New Roman"/>
          <w:i/>
          <w:sz w:val="24"/>
          <w:szCs w:val="24"/>
        </w:rPr>
        <w:t>Базовый уровень.</w:t>
      </w:r>
    </w:p>
    <w:p w:rsidR="00462A19" w:rsidRDefault="00462A19" w:rsidP="0017675A">
      <w:pPr>
        <w:pStyle w:val="a5"/>
        <w:widowControl/>
        <w:numPr>
          <w:ilvl w:val="0"/>
          <w:numId w:val="247"/>
        </w:numPr>
        <w:autoSpaceDE/>
        <w:autoSpaceDN/>
        <w:adjustRightInd/>
      </w:pPr>
      <w:r>
        <w:t>Реши примеры.</w:t>
      </w:r>
    </w:p>
    <w:p w:rsidR="00462A19" w:rsidRDefault="00462A19" w:rsidP="00462A19">
      <w:pPr>
        <w:pStyle w:val="a5"/>
      </w:pPr>
      <w:r>
        <w:t>50 + 30            49 – 4           68 – 30</w:t>
      </w:r>
    </w:p>
    <w:p w:rsidR="00462A19" w:rsidRDefault="00462A19" w:rsidP="00462A19">
      <w:pPr>
        <w:pStyle w:val="a5"/>
      </w:pPr>
      <w:r>
        <w:t>74 – 4               35 + 5          70 – 27</w:t>
      </w:r>
    </w:p>
    <w:p w:rsidR="00462A19" w:rsidRDefault="00462A19" w:rsidP="00462A19">
      <w:pPr>
        <w:pStyle w:val="a5"/>
      </w:pPr>
      <w:r>
        <w:t>40 + 6               50 – 3          30 + 49</w:t>
      </w:r>
    </w:p>
    <w:p w:rsidR="00462A19" w:rsidRDefault="00462A19" w:rsidP="00462A19">
      <w:pPr>
        <w:pStyle w:val="a5"/>
      </w:pPr>
    </w:p>
    <w:p w:rsidR="00462A19" w:rsidRDefault="00462A19" w:rsidP="0017675A">
      <w:pPr>
        <w:pStyle w:val="a5"/>
        <w:widowControl/>
        <w:numPr>
          <w:ilvl w:val="0"/>
          <w:numId w:val="247"/>
        </w:numPr>
        <w:autoSpaceDE/>
        <w:autoSpaceDN/>
        <w:adjustRightInd/>
      </w:pPr>
      <w:r>
        <w:t>Составь по два верных равенства и неравенства, используя</w:t>
      </w:r>
    </w:p>
    <w:p w:rsidR="00462A19" w:rsidRDefault="00462A19" w:rsidP="00462A19">
      <w:pPr>
        <w:spacing w:after="0" w:line="240" w:lineRule="auto"/>
        <w:rPr>
          <w:rFonts w:ascii="Times New Roman" w:hAnsi="Times New Roman" w:cs="Times New Roman"/>
          <w:sz w:val="24"/>
          <w:szCs w:val="24"/>
        </w:rPr>
      </w:pPr>
      <w:r w:rsidRPr="0017110E">
        <w:rPr>
          <w:rFonts w:ascii="Times New Roman" w:hAnsi="Times New Roman" w:cs="Times New Roman"/>
          <w:sz w:val="24"/>
          <w:szCs w:val="24"/>
        </w:rPr>
        <w:t xml:space="preserve"> выражения:</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 – 6      23 + 7      4 + 8         34 – 4</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7"/>
        </w:numPr>
        <w:autoSpaceDE/>
        <w:autoSpaceDN/>
        <w:adjustRightInd/>
      </w:pPr>
      <w:r>
        <w:t xml:space="preserve">На одной полке стояло 13 книг, а на второй на 3 книги меньше. </w:t>
      </w:r>
    </w:p>
    <w:p w:rsidR="00462A19" w:rsidRPr="00FB6FA9" w:rsidRDefault="00462A19" w:rsidP="00462A19">
      <w:pPr>
        <w:spacing w:after="0" w:line="240" w:lineRule="auto"/>
        <w:rPr>
          <w:rFonts w:ascii="Times New Roman" w:hAnsi="Times New Roman" w:cs="Times New Roman"/>
          <w:sz w:val="24"/>
          <w:szCs w:val="24"/>
        </w:rPr>
      </w:pPr>
      <w:r w:rsidRPr="00FB6FA9">
        <w:rPr>
          <w:rFonts w:ascii="Times New Roman" w:hAnsi="Times New Roman" w:cs="Times New Roman"/>
          <w:sz w:val="24"/>
          <w:szCs w:val="24"/>
        </w:rPr>
        <w:t>Сколько всего книг стояло на двух полках?</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7"/>
        </w:numPr>
        <w:autoSpaceDE/>
        <w:autoSpaceDN/>
        <w:adjustRightInd/>
      </w:pPr>
      <w:r>
        <w:t>Вставь число, чтобы неравенство было верным:</w:t>
      </w:r>
    </w:p>
    <w:p w:rsidR="00462A19" w:rsidRDefault="00462A19" w:rsidP="00462A19">
      <w:pPr>
        <w:pStyle w:val="a5"/>
      </w:pPr>
      <w:r>
        <w:t>18 + 30 &lt; 40 + …              16 - … &lt; 16 + …</w:t>
      </w:r>
    </w:p>
    <w:p w:rsidR="00462A19" w:rsidRDefault="00462A19" w:rsidP="00462A19">
      <w:pPr>
        <w:pStyle w:val="a5"/>
      </w:pPr>
    </w:p>
    <w:p w:rsidR="00462A19" w:rsidRDefault="00462A19" w:rsidP="00462A19">
      <w:pPr>
        <w:spacing w:after="0" w:line="240" w:lineRule="auto"/>
        <w:rPr>
          <w:rFonts w:ascii="Times New Roman" w:hAnsi="Times New Roman" w:cs="Times New Roman"/>
          <w:i/>
          <w:sz w:val="24"/>
          <w:szCs w:val="24"/>
        </w:rPr>
      </w:pPr>
      <w:r w:rsidRPr="001561FA">
        <w:rPr>
          <w:rFonts w:ascii="Times New Roman" w:hAnsi="Times New Roman" w:cs="Times New Roman"/>
          <w:i/>
          <w:sz w:val="24"/>
          <w:szCs w:val="24"/>
        </w:rPr>
        <w:t>Повышенный  уровень.</w:t>
      </w:r>
    </w:p>
    <w:p w:rsidR="00462A19" w:rsidRPr="001561FA"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В одном гараже стояло 5 автобусов, а во втором 10. После того как на работу выехали несколько автобусов, в двух гаражах осталось 8 автобусов. Сколько автобусов выехали на работу?</w:t>
      </w:r>
    </w:p>
    <w:p w:rsidR="00462A19" w:rsidRDefault="00462A19" w:rsidP="00462A19">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6. </w:t>
      </w:r>
      <w:r w:rsidRPr="001561FA">
        <w:rPr>
          <w:rFonts w:ascii="Times New Roman" w:hAnsi="Times New Roman" w:cs="Times New Roman"/>
          <w:sz w:val="24"/>
          <w:szCs w:val="24"/>
        </w:rPr>
        <w:t>Продолжи ряд чисел.</w:t>
      </w:r>
    </w:p>
    <w:p w:rsidR="00462A19" w:rsidRPr="001561FA" w:rsidRDefault="00462A19" w:rsidP="00462A19">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12, 11, 13, 12, 14, 13, 15, …, …, …, 17</w:t>
      </w: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Pr="00FB6FA9" w:rsidRDefault="00462A19" w:rsidP="00462A19">
      <w:pPr>
        <w:spacing w:after="0" w:line="240" w:lineRule="auto"/>
        <w:rPr>
          <w:rFonts w:ascii="Times New Roman" w:hAnsi="Times New Roman" w:cs="Times New Roman"/>
          <w:b/>
          <w:sz w:val="24"/>
          <w:szCs w:val="24"/>
        </w:rPr>
      </w:pPr>
      <w:r w:rsidRPr="00FB6FA9">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FB6FA9">
        <w:rPr>
          <w:rFonts w:ascii="Times New Roman" w:hAnsi="Times New Roman" w:cs="Times New Roman"/>
          <w:b/>
          <w:sz w:val="24"/>
          <w:szCs w:val="24"/>
        </w:rPr>
        <w:t>5 «Сложение и вычитание чисел от 1 до 100. Письменные вычисления».</w:t>
      </w:r>
    </w:p>
    <w:p w:rsidR="00462A19" w:rsidRDefault="00462A19" w:rsidP="00462A19">
      <w:pPr>
        <w:spacing w:after="0" w:line="240" w:lineRule="auto"/>
        <w:rPr>
          <w:rFonts w:ascii="Times New Roman" w:hAnsi="Times New Roman" w:cs="Times New Roman"/>
          <w:sz w:val="24"/>
          <w:szCs w:val="24"/>
        </w:rPr>
      </w:pPr>
      <w:r w:rsidRPr="00FB6FA9">
        <w:rPr>
          <w:rFonts w:ascii="Times New Roman" w:hAnsi="Times New Roman" w:cs="Times New Roman"/>
          <w:b/>
          <w:i/>
          <w:sz w:val="24"/>
          <w:szCs w:val="24"/>
        </w:rPr>
        <w:t xml:space="preserve">     Цель: </w:t>
      </w:r>
      <w:r>
        <w:rPr>
          <w:rFonts w:ascii="Times New Roman" w:hAnsi="Times New Roman" w:cs="Times New Roman"/>
          <w:sz w:val="24"/>
          <w:szCs w:val="24"/>
        </w:rPr>
        <w:t>проверить умения выполнять вычисления изученных видов; решать текстовые задачи и уравнения; вычислять периметр фигуры.</w:t>
      </w:r>
    </w:p>
    <w:p w:rsidR="00462A19" w:rsidRPr="00690A24" w:rsidRDefault="00462A19" w:rsidP="00462A19">
      <w:pPr>
        <w:spacing w:after="0" w:line="240" w:lineRule="auto"/>
        <w:rPr>
          <w:rFonts w:ascii="Times New Roman" w:hAnsi="Times New Roman" w:cs="Times New Roman"/>
          <w:sz w:val="24"/>
          <w:szCs w:val="24"/>
        </w:rPr>
      </w:pPr>
      <w:r w:rsidRPr="00690A24">
        <w:rPr>
          <w:rFonts w:ascii="Times New Roman" w:hAnsi="Times New Roman" w:cs="Times New Roman"/>
          <w:b/>
          <w:sz w:val="24"/>
          <w:szCs w:val="24"/>
        </w:rPr>
        <w:t xml:space="preserve">     </w:t>
      </w:r>
      <w:r w:rsidRPr="00690A24">
        <w:rPr>
          <w:rFonts w:ascii="Times New Roman" w:hAnsi="Times New Roman" w:cs="Times New Roman"/>
          <w:b/>
          <w:i/>
          <w:sz w:val="24"/>
          <w:szCs w:val="24"/>
        </w:rPr>
        <w:t>Планируемые результаты:</w:t>
      </w:r>
      <w:r w:rsidRPr="00690A24">
        <w:rPr>
          <w:rFonts w:ascii="Times New Roman" w:hAnsi="Times New Roman" w:cs="Times New Roman"/>
          <w:sz w:val="24"/>
          <w:szCs w:val="24"/>
        </w:rPr>
        <w:t xml:space="preserve"> учащиеся научатся работать</w:t>
      </w:r>
    </w:p>
    <w:p w:rsidR="00462A19" w:rsidRDefault="00462A19" w:rsidP="00462A19">
      <w:pPr>
        <w:spacing w:after="0" w:line="240" w:lineRule="auto"/>
        <w:rPr>
          <w:rFonts w:ascii="Times New Roman" w:hAnsi="Times New Roman" w:cs="Times New Roman"/>
          <w:sz w:val="24"/>
          <w:szCs w:val="24"/>
        </w:rPr>
      </w:pPr>
      <w:r w:rsidRPr="00690A24">
        <w:rPr>
          <w:rFonts w:ascii="Times New Roman" w:hAnsi="Times New Roman" w:cs="Times New Roman"/>
          <w:sz w:val="24"/>
          <w:szCs w:val="24"/>
        </w:rPr>
        <w:lastRenderedPageBreak/>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Default="00462A19" w:rsidP="00462A19">
      <w:pPr>
        <w:spacing w:after="0" w:line="240" w:lineRule="auto"/>
        <w:rPr>
          <w:rFonts w:ascii="Times New Roman" w:hAnsi="Times New Roman" w:cs="Times New Roman"/>
          <w:sz w:val="24"/>
          <w:szCs w:val="24"/>
        </w:rPr>
      </w:pPr>
    </w:p>
    <w:p w:rsidR="00462A19" w:rsidRPr="00690A24" w:rsidRDefault="00462A19" w:rsidP="00462A19">
      <w:pPr>
        <w:spacing w:after="0" w:line="240" w:lineRule="auto"/>
        <w:rPr>
          <w:rFonts w:ascii="Times New Roman" w:hAnsi="Times New Roman" w:cs="Times New Roman"/>
          <w:sz w:val="24"/>
          <w:szCs w:val="24"/>
        </w:rPr>
      </w:pPr>
    </w:p>
    <w:p w:rsidR="00462A19" w:rsidRPr="00690A24" w:rsidRDefault="00462A19" w:rsidP="00462A19">
      <w:pPr>
        <w:spacing w:after="0" w:line="240" w:lineRule="auto"/>
        <w:rPr>
          <w:rFonts w:ascii="Times New Roman" w:hAnsi="Times New Roman" w:cs="Times New Roman"/>
          <w:b/>
          <w:sz w:val="24"/>
          <w:szCs w:val="24"/>
        </w:rPr>
      </w:pPr>
      <w:r w:rsidRPr="00690A24">
        <w:rPr>
          <w:rFonts w:ascii="Times New Roman" w:hAnsi="Times New Roman" w:cs="Times New Roman"/>
          <w:b/>
          <w:sz w:val="24"/>
          <w:szCs w:val="24"/>
        </w:rPr>
        <w:t>Вариант 1</w:t>
      </w:r>
    </w:p>
    <w:p w:rsidR="00462A19" w:rsidRDefault="00462A19" w:rsidP="00462A19">
      <w:pPr>
        <w:spacing w:after="0" w:line="240" w:lineRule="auto"/>
        <w:rPr>
          <w:rFonts w:ascii="Times New Roman" w:hAnsi="Times New Roman" w:cs="Times New Roman"/>
          <w:i/>
          <w:sz w:val="24"/>
          <w:szCs w:val="24"/>
        </w:rPr>
      </w:pPr>
      <w:r w:rsidRPr="00690A24">
        <w:rPr>
          <w:rFonts w:ascii="Times New Roman" w:hAnsi="Times New Roman" w:cs="Times New Roman"/>
          <w:i/>
          <w:sz w:val="24"/>
          <w:szCs w:val="24"/>
        </w:rPr>
        <w:t>Базовый уровень.</w:t>
      </w:r>
    </w:p>
    <w:p w:rsidR="00462A19" w:rsidRDefault="00462A19" w:rsidP="0017675A">
      <w:pPr>
        <w:pStyle w:val="a5"/>
        <w:widowControl/>
        <w:numPr>
          <w:ilvl w:val="0"/>
          <w:numId w:val="248"/>
        </w:numPr>
        <w:autoSpaceDE/>
        <w:autoSpaceDN/>
        <w:adjustRightInd/>
      </w:pPr>
      <w:r>
        <w:t>В летний лагерь дети приехали н двух автобусах. В первом</w:t>
      </w:r>
    </w:p>
    <w:p w:rsidR="00462A19" w:rsidRDefault="00462A19" w:rsidP="00462A19">
      <w:pPr>
        <w:spacing w:after="0" w:line="240" w:lineRule="auto"/>
        <w:rPr>
          <w:rFonts w:ascii="Times New Roman" w:hAnsi="Times New Roman" w:cs="Times New Roman"/>
          <w:sz w:val="24"/>
          <w:szCs w:val="24"/>
        </w:rPr>
      </w:pPr>
      <w:r w:rsidRPr="00690A24">
        <w:rPr>
          <w:rFonts w:ascii="Times New Roman" w:hAnsi="Times New Roman" w:cs="Times New Roman"/>
          <w:sz w:val="24"/>
          <w:szCs w:val="24"/>
        </w:rPr>
        <w:t xml:space="preserve"> автобусе было 46 детей, а во втором – на 8 детей меньше. Сколько всего детей приехало в летний лагерь?</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8"/>
        </w:numPr>
        <w:autoSpaceDE/>
        <w:autoSpaceDN/>
        <w:adjustRightInd/>
      </w:pPr>
      <w:r>
        <w:t>Вычисли, записывая вычисления в столбик.</w:t>
      </w:r>
    </w:p>
    <w:p w:rsidR="00462A19" w:rsidRDefault="00462A19" w:rsidP="00462A19">
      <w:pPr>
        <w:pStyle w:val="a5"/>
      </w:pPr>
      <w:r>
        <w:t>70 – 37         73 – 46        29 + 37</w:t>
      </w:r>
    </w:p>
    <w:p w:rsidR="00462A19" w:rsidRDefault="00462A19" w:rsidP="00462A19">
      <w:pPr>
        <w:pStyle w:val="a5"/>
      </w:pPr>
      <w:r>
        <w:t>36 + 24         66 – 34        42 + 37</w:t>
      </w:r>
    </w:p>
    <w:p w:rsidR="00462A19" w:rsidRDefault="00462A19" w:rsidP="00462A19">
      <w:pPr>
        <w:pStyle w:val="a5"/>
      </w:pPr>
    </w:p>
    <w:p w:rsidR="00462A19" w:rsidRDefault="00462A19" w:rsidP="0017675A">
      <w:pPr>
        <w:pStyle w:val="a5"/>
        <w:widowControl/>
        <w:numPr>
          <w:ilvl w:val="0"/>
          <w:numId w:val="248"/>
        </w:numPr>
        <w:autoSpaceDE/>
        <w:autoSpaceDN/>
        <w:adjustRightInd/>
      </w:pPr>
      <w:r>
        <w:t>Найди периметр треугольника со сторонами 8 см,  4 см и 3 см.</w:t>
      </w:r>
    </w:p>
    <w:p w:rsidR="00462A19" w:rsidRPr="002A2450"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Вырази его в миллиметрах.</w:t>
      </w:r>
    </w:p>
    <w:p w:rsidR="00462A19" w:rsidRDefault="00462A19" w:rsidP="00462A19">
      <w:pPr>
        <w:pStyle w:val="a5"/>
      </w:pPr>
    </w:p>
    <w:p w:rsidR="00462A19" w:rsidRDefault="00462A19" w:rsidP="0017675A">
      <w:pPr>
        <w:pStyle w:val="a5"/>
        <w:widowControl/>
        <w:numPr>
          <w:ilvl w:val="0"/>
          <w:numId w:val="248"/>
        </w:numPr>
        <w:autoSpaceDE/>
        <w:autoSpaceDN/>
        <w:adjustRightInd/>
      </w:pPr>
      <w:r>
        <w:t>Реши уравнения.</w:t>
      </w:r>
    </w:p>
    <w:p w:rsidR="00462A19" w:rsidRDefault="00462A19" w:rsidP="00462A19">
      <w:pPr>
        <w:pStyle w:val="a5"/>
      </w:pPr>
      <w:r>
        <w:t>Х + 15 = 37</w:t>
      </w:r>
    </w:p>
    <w:p w:rsidR="00462A19" w:rsidRPr="00035025" w:rsidRDefault="00462A19" w:rsidP="00462A19">
      <w:pPr>
        <w:pStyle w:val="a5"/>
      </w:pPr>
      <w:r>
        <w:t>54 – у = 33</w:t>
      </w:r>
    </w:p>
    <w:p w:rsidR="00462A19" w:rsidRPr="00800CCF" w:rsidRDefault="00462A19" w:rsidP="00462A19">
      <w:pPr>
        <w:spacing w:after="0" w:line="240" w:lineRule="auto"/>
        <w:rPr>
          <w:rFonts w:ascii="Times New Roman" w:hAnsi="Times New Roman" w:cs="Times New Roman"/>
          <w:i/>
          <w:sz w:val="24"/>
          <w:szCs w:val="24"/>
        </w:rPr>
      </w:pPr>
      <w:r w:rsidRPr="00800CCF">
        <w:rPr>
          <w:rFonts w:ascii="Times New Roman" w:hAnsi="Times New Roman" w:cs="Times New Roman"/>
          <w:i/>
          <w:sz w:val="24"/>
          <w:szCs w:val="24"/>
        </w:rPr>
        <w:t>Повышенный уровень.</w:t>
      </w:r>
    </w:p>
    <w:p w:rsidR="00462A19" w:rsidRDefault="00462A19" w:rsidP="0017675A">
      <w:pPr>
        <w:pStyle w:val="a5"/>
        <w:widowControl/>
        <w:numPr>
          <w:ilvl w:val="0"/>
          <w:numId w:val="248"/>
        </w:numPr>
        <w:autoSpaceDE/>
        <w:autoSpaceDN/>
        <w:adjustRightInd/>
      </w:pPr>
      <w:r>
        <w:t xml:space="preserve">У Вани и Коли тетрадей столько же, сколько у Даши и Лены. </w:t>
      </w:r>
    </w:p>
    <w:p w:rsidR="00462A19" w:rsidRPr="002A2450" w:rsidRDefault="00462A19" w:rsidP="00462A19">
      <w:pPr>
        <w:spacing w:after="0" w:line="240" w:lineRule="auto"/>
        <w:rPr>
          <w:rFonts w:ascii="Times New Roman" w:hAnsi="Times New Roman" w:cs="Times New Roman"/>
          <w:sz w:val="24"/>
          <w:szCs w:val="24"/>
        </w:rPr>
      </w:pPr>
      <w:r w:rsidRPr="002A2450">
        <w:rPr>
          <w:rFonts w:ascii="Times New Roman" w:hAnsi="Times New Roman" w:cs="Times New Roman"/>
          <w:sz w:val="24"/>
          <w:szCs w:val="24"/>
        </w:rPr>
        <w:t>Сколько тетрадей у Вани, если у Коли 5 тетрадей, у Даши 6, а у Лены 7 тетрадей?</w:t>
      </w:r>
    </w:p>
    <w:p w:rsidR="00462A19" w:rsidRDefault="00462A19" w:rsidP="00462A19"/>
    <w:p w:rsidR="00462A19" w:rsidRPr="00800CCF" w:rsidRDefault="00462A19" w:rsidP="00462A19">
      <w:pPr>
        <w:spacing w:after="0" w:line="240" w:lineRule="auto"/>
        <w:rPr>
          <w:rFonts w:ascii="Times New Roman" w:hAnsi="Times New Roman" w:cs="Times New Roman"/>
          <w:b/>
          <w:sz w:val="24"/>
          <w:szCs w:val="24"/>
        </w:rPr>
      </w:pPr>
      <w:r w:rsidRPr="00800CCF">
        <w:rPr>
          <w:rFonts w:ascii="Times New Roman" w:hAnsi="Times New Roman" w:cs="Times New Roman"/>
          <w:b/>
          <w:sz w:val="24"/>
          <w:szCs w:val="24"/>
        </w:rPr>
        <w:t>Вариант 2</w:t>
      </w:r>
    </w:p>
    <w:p w:rsidR="00462A19" w:rsidRPr="00800CCF" w:rsidRDefault="00462A19" w:rsidP="00462A19">
      <w:pPr>
        <w:spacing w:after="0" w:line="240" w:lineRule="auto"/>
        <w:rPr>
          <w:rFonts w:ascii="Times New Roman" w:hAnsi="Times New Roman" w:cs="Times New Roman"/>
          <w:i/>
          <w:sz w:val="24"/>
          <w:szCs w:val="24"/>
        </w:rPr>
      </w:pPr>
      <w:r w:rsidRPr="00800CCF">
        <w:rPr>
          <w:rFonts w:ascii="Times New Roman" w:hAnsi="Times New Roman" w:cs="Times New Roman"/>
          <w:i/>
          <w:sz w:val="24"/>
          <w:szCs w:val="24"/>
        </w:rPr>
        <w:t>Базовый уровень.</w:t>
      </w:r>
    </w:p>
    <w:p w:rsidR="00462A19" w:rsidRPr="00800CCF" w:rsidRDefault="00462A19" w:rsidP="0017675A">
      <w:pPr>
        <w:pStyle w:val="a5"/>
        <w:widowControl/>
        <w:numPr>
          <w:ilvl w:val="0"/>
          <w:numId w:val="249"/>
        </w:numPr>
        <w:autoSpaceDE/>
        <w:autoSpaceDN/>
        <w:adjustRightInd/>
      </w:pPr>
      <w:r w:rsidRPr="00800CCF">
        <w:t xml:space="preserve">Знайка прочитал 46 книг, а Незнайка – на 39 книг меньше. </w:t>
      </w:r>
    </w:p>
    <w:p w:rsidR="00462A19" w:rsidRDefault="00462A19" w:rsidP="00462A19">
      <w:pPr>
        <w:spacing w:after="0" w:line="240" w:lineRule="auto"/>
        <w:rPr>
          <w:rFonts w:ascii="Times New Roman" w:hAnsi="Times New Roman" w:cs="Times New Roman"/>
          <w:sz w:val="24"/>
          <w:szCs w:val="24"/>
        </w:rPr>
      </w:pPr>
      <w:r w:rsidRPr="002A2450">
        <w:rPr>
          <w:rFonts w:ascii="Times New Roman" w:hAnsi="Times New Roman" w:cs="Times New Roman"/>
          <w:sz w:val="24"/>
          <w:szCs w:val="24"/>
        </w:rPr>
        <w:t>Сколько книг Знайка и Незнайка прочитали вместе?</w:t>
      </w:r>
    </w:p>
    <w:p w:rsidR="00462A19" w:rsidRDefault="00462A19" w:rsidP="00462A19">
      <w:pPr>
        <w:spacing w:after="0" w:line="240" w:lineRule="auto"/>
        <w:rPr>
          <w:rFonts w:ascii="Times New Roman" w:hAnsi="Times New Roman" w:cs="Times New Roman"/>
          <w:sz w:val="24"/>
          <w:szCs w:val="24"/>
        </w:rPr>
      </w:pPr>
    </w:p>
    <w:p w:rsidR="00462A19" w:rsidRPr="00800CCF" w:rsidRDefault="00462A19" w:rsidP="0017675A">
      <w:pPr>
        <w:pStyle w:val="a5"/>
        <w:widowControl/>
        <w:numPr>
          <w:ilvl w:val="0"/>
          <w:numId w:val="249"/>
        </w:numPr>
        <w:autoSpaceDE/>
        <w:autoSpaceDN/>
        <w:adjustRightInd/>
        <w:spacing w:after="200" w:line="276" w:lineRule="auto"/>
      </w:pPr>
      <w:r w:rsidRPr="00800CCF">
        <w:t>Вычисли, записывая вычисления в столбик.</w:t>
      </w:r>
    </w:p>
    <w:p w:rsidR="00462A19" w:rsidRPr="00800CCF"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CCF">
        <w:rPr>
          <w:rFonts w:ascii="Times New Roman" w:hAnsi="Times New Roman" w:cs="Times New Roman"/>
          <w:sz w:val="24"/>
          <w:szCs w:val="24"/>
        </w:rPr>
        <w:t>80 – 54         53 – 34         54 + 28</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CCF">
        <w:rPr>
          <w:rFonts w:ascii="Times New Roman" w:hAnsi="Times New Roman" w:cs="Times New Roman"/>
          <w:sz w:val="24"/>
          <w:szCs w:val="24"/>
        </w:rPr>
        <w:t>27 + 33         67 – 26         34 + 55</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9"/>
        </w:numPr>
        <w:autoSpaceDE/>
        <w:autoSpaceDN/>
        <w:adjustRightInd/>
      </w:pPr>
      <w:r>
        <w:t>Найди периметр треугольника со сторонами 4 см, 5 см, 6 см.</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Вырази его в миллиметрах.</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49"/>
        </w:numPr>
        <w:autoSpaceDE/>
        <w:autoSpaceDN/>
        <w:adjustRightInd/>
      </w:pPr>
      <w:r>
        <w:t>Реши уравнения.</w:t>
      </w:r>
    </w:p>
    <w:p w:rsidR="00462A19" w:rsidRDefault="00462A19" w:rsidP="00462A19">
      <w:pPr>
        <w:pStyle w:val="a5"/>
      </w:pPr>
      <w:r>
        <w:t>Х + 12 = 30</w:t>
      </w:r>
    </w:p>
    <w:p w:rsidR="00462A19" w:rsidRDefault="00462A19" w:rsidP="00462A19">
      <w:pPr>
        <w:pStyle w:val="a5"/>
      </w:pPr>
      <w:r>
        <w:t>46 – у = 22</w:t>
      </w:r>
    </w:p>
    <w:p w:rsidR="00462A19" w:rsidRDefault="00462A19" w:rsidP="00462A19">
      <w:pPr>
        <w:pStyle w:val="a5"/>
      </w:pPr>
    </w:p>
    <w:p w:rsidR="00462A19" w:rsidRPr="00800CCF" w:rsidRDefault="00462A19" w:rsidP="00462A19">
      <w:pPr>
        <w:pStyle w:val="a5"/>
      </w:pPr>
    </w:p>
    <w:p w:rsidR="00462A19" w:rsidRPr="00800CCF" w:rsidRDefault="00462A19" w:rsidP="00462A19">
      <w:pPr>
        <w:spacing w:after="0" w:line="240" w:lineRule="auto"/>
        <w:rPr>
          <w:rFonts w:ascii="Times New Roman" w:hAnsi="Times New Roman" w:cs="Times New Roman"/>
          <w:i/>
          <w:sz w:val="24"/>
          <w:szCs w:val="24"/>
        </w:rPr>
      </w:pPr>
      <w:r w:rsidRPr="00800CCF">
        <w:rPr>
          <w:rFonts w:ascii="Times New Roman" w:hAnsi="Times New Roman" w:cs="Times New Roman"/>
          <w:i/>
          <w:sz w:val="24"/>
          <w:szCs w:val="24"/>
        </w:rPr>
        <w:t>Повышенный уровень.</w:t>
      </w:r>
    </w:p>
    <w:p w:rsidR="00462A19" w:rsidRDefault="00462A19" w:rsidP="0017675A">
      <w:pPr>
        <w:pStyle w:val="a5"/>
        <w:widowControl/>
        <w:numPr>
          <w:ilvl w:val="0"/>
          <w:numId w:val="249"/>
        </w:numPr>
        <w:autoSpaceDE/>
        <w:autoSpaceDN/>
        <w:adjustRightInd/>
      </w:pPr>
      <w:r>
        <w:t xml:space="preserve">У Кати и Оли орехов столько же, сколько у Игоря и Антона. </w:t>
      </w:r>
    </w:p>
    <w:p w:rsidR="00462A19" w:rsidRPr="00800CCF" w:rsidRDefault="00462A19" w:rsidP="00462A19">
      <w:pPr>
        <w:spacing w:after="0" w:line="240" w:lineRule="auto"/>
        <w:rPr>
          <w:rFonts w:ascii="Times New Roman" w:hAnsi="Times New Roman" w:cs="Times New Roman"/>
          <w:sz w:val="24"/>
          <w:szCs w:val="24"/>
        </w:rPr>
      </w:pPr>
      <w:r w:rsidRPr="00800CCF">
        <w:rPr>
          <w:rFonts w:ascii="Times New Roman" w:hAnsi="Times New Roman" w:cs="Times New Roman"/>
          <w:sz w:val="24"/>
          <w:szCs w:val="24"/>
        </w:rPr>
        <w:t>Сколько орехов у Оли, если у Кати 6 орехов, у Антона 7, а у Игоря 9 орехов?</w:t>
      </w:r>
    </w:p>
    <w:p w:rsidR="00462A19" w:rsidRPr="00800CCF" w:rsidRDefault="00462A19" w:rsidP="00462A19">
      <w:pPr>
        <w:pStyle w:val="a5"/>
        <w:ind w:left="1080"/>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spacing w:after="0" w:line="240" w:lineRule="auto"/>
        <w:rPr>
          <w:rFonts w:ascii="Times New Roman" w:hAnsi="Times New Roman" w:cs="Times New Roman"/>
          <w:i/>
          <w:sz w:val="24"/>
          <w:szCs w:val="24"/>
        </w:rPr>
      </w:pPr>
    </w:p>
    <w:p w:rsidR="00462A19" w:rsidRDefault="00462A19" w:rsidP="00462A19">
      <w:pPr>
        <w:pStyle w:val="a5"/>
      </w:pPr>
    </w:p>
    <w:p w:rsidR="00462A19" w:rsidRPr="00A21C51" w:rsidRDefault="00462A19" w:rsidP="00462A19">
      <w:pPr>
        <w:spacing w:after="0" w:line="240" w:lineRule="auto"/>
        <w:rPr>
          <w:rFonts w:ascii="Times New Roman" w:hAnsi="Times New Roman" w:cs="Times New Roman"/>
          <w:b/>
          <w:sz w:val="24"/>
          <w:szCs w:val="24"/>
        </w:rPr>
      </w:pPr>
      <w:r w:rsidRPr="00A21C51">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A21C51">
        <w:rPr>
          <w:rFonts w:ascii="Times New Roman" w:hAnsi="Times New Roman" w:cs="Times New Roman"/>
          <w:b/>
          <w:sz w:val="24"/>
          <w:szCs w:val="24"/>
        </w:rPr>
        <w:t xml:space="preserve">6 </w:t>
      </w:r>
      <w:r>
        <w:rPr>
          <w:rFonts w:ascii="Times New Roman" w:hAnsi="Times New Roman" w:cs="Times New Roman"/>
          <w:b/>
          <w:sz w:val="24"/>
          <w:szCs w:val="24"/>
        </w:rPr>
        <w:t>«</w:t>
      </w:r>
      <w:r w:rsidRPr="000E1CF9">
        <w:rPr>
          <w:rFonts w:ascii="Times New Roman" w:hAnsi="Times New Roman" w:cs="Times New Roman"/>
          <w:b/>
          <w:sz w:val="24"/>
          <w:szCs w:val="24"/>
        </w:rPr>
        <w:t>«Сложение и вычитание чисел от</w:t>
      </w:r>
      <w:r>
        <w:rPr>
          <w:rFonts w:ascii="Times New Roman" w:hAnsi="Times New Roman" w:cs="Times New Roman"/>
          <w:b/>
          <w:sz w:val="24"/>
          <w:szCs w:val="24"/>
        </w:rPr>
        <w:t xml:space="preserve"> 1 до 100</w:t>
      </w:r>
      <w:r w:rsidRPr="00A21C51">
        <w:rPr>
          <w:rFonts w:ascii="Times New Roman" w:hAnsi="Times New Roman" w:cs="Times New Roman"/>
          <w:b/>
          <w:sz w:val="24"/>
          <w:szCs w:val="24"/>
        </w:rPr>
        <w:t>».</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E1CF9">
        <w:rPr>
          <w:rFonts w:ascii="Times New Roman" w:hAnsi="Times New Roman" w:cs="Times New Roman"/>
          <w:b/>
          <w:i/>
          <w:sz w:val="24"/>
          <w:szCs w:val="24"/>
        </w:rPr>
        <w:t>Цель</w:t>
      </w:r>
      <w:r w:rsidRPr="000E1CF9">
        <w:rPr>
          <w:rFonts w:ascii="Times New Roman" w:hAnsi="Times New Roman" w:cs="Times New Roman"/>
          <w:sz w:val="24"/>
          <w:szCs w:val="24"/>
        </w:rPr>
        <w:t xml:space="preserve">: </w:t>
      </w:r>
      <w:r>
        <w:rPr>
          <w:rFonts w:ascii="Times New Roman" w:hAnsi="Times New Roman" w:cs="Times New Roman"/>
          <w:sz w:val="24"/>
          <w:szCs w:val="24"/>
        </w:rPr>
        <w:t xml:space="preserve">проверить умения устно и письменно выполнять сложение и вычитание чисел в пределах 100; находить значение числовых выражений, содержащих 2 действия (со скобками и без скобок); сравнивать значение числовых выражений и значение величин; </w:t>
      </w:r>
      <w:r>
        <w:rPr>
          <w:rFonts w:ascii="Times New Roman" w:hAnsi="Times New Roman" w:cs="Times New Roman"/>
          <w:sz w:val="24"/>
          <w:szCs w:val="24"/>
        </w:rPr>
        <w:lastRenderedPageBreak/>
        <w:t>решать текстовые задачи  1-2 действия на сложение и вычитание; находить периметр многоугольника.</w:t>
      </w:r>
    </w:p>
    <w:p w:rsidR="00462A19" w:rsidRPr="000E1CF9" w:rsidRDefault="00462A19" w:rsidP="00462A19">
      <w:pPr>
        <w:spacing w:after="0" w:line="240" w:lineRule="auto"/>
        <w:rPr>
          <w:rFonts w:ascii="Times New Roman" w:hAnsi="Times New Roman" w:cs="Times New Roman"/>
          <w:sz w:val="24"/>
          <w:szCs w:val="24"/>
        </w:rPr>
      </w:pPr>
      <w:r w:rsidRPr="000E1CF9">
        <w:rPr>
          <w:rFonts w:ascii="Times New Roman" w:hAnsi="Times New Roman" w:cs="Times New Roman"/>
          <w:b/>
          <w:sz w:val="24"/>
          <w:szCs w:val="24"/>
        </w:rPr>
        <w:t xml:space="preserve">     </w:t>
      </w:r>
      <w:r w:rsidRPr="000E1CF9">
        <w:rPr>
          <w:rFonts w:ascii="Times New Roman" w:hAnsi="Times New Roman" w:cs="Times New Roman"/>
          <w:b/>
          <w:i/>
          <w:sz w:val="24"/>
          <w:szCs w:val="24"/>
        </w:rPr>
        <w:t>Планируемые результаты:</w:t>
      </w:r>
      <w:r w:rsidRPr="000E1CF9">
        <w:rPr>
          <w:rFonts w:ascii="Times New Roman" w:hAnsi="Times New Roman" w:cs="Times New Roman"/>
          <w:sz w:val="24"/>
          <w:szCs w:val="24"/>
        </w:rPr>
        <w:t xml:space="preserve"> учащиеся научатся работать</w:t>
      </w:r>
    </w:p>
    <w:p w:rsidR="00462A19" w:rsidRDefault="00462A19" w:rsidP="00462A19">
      <w:pPr>
        <w:spacing w:after="0" w:line="240" w:lineRule="auto"/>
        <w:rPr>
          <w:rFonts w:ascii="Times New Roman" w:hAnsi="Times New Roman" w:cs="Times New Roman"/>
          <w:sz w:val="24"/>
          <w:szCs w:val="24"/>
        </w:rPr>
      </w:pPr>
      <w:r w:rsidRPr="000E1CF9">
        <w:rPr>
          <w:rFonts w:ascii="Times New Roman" w:hAnsi="Times New Roman" w:cs="Times New Roman"/>
          <w:sz w:val="24"/>
          <w:szCs w:val="24"/>
        </w:rPr>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Default="00462A19" w:rsidP="00462A19">
      <w:pPr>
        <w:spacing w:after="0" w:line="240" w:lineRule="auto"/>
        <w:rPr>
          <w:rFonts w:ascii="Times New Roman" w:hAnsi="Times New Roman" w:cs="Times New Roman"/>
          <w:sz w:val="24"/>
          <w:szCs w:val="24"/>
        </w:rPr>
      </w:pPr>
    </w:p>
    <w:p w:rsidR="00462A19" w:rsidRPr="004148BA" w:rsidRDefault="00462A19" w:rsidP="00462A19">
      <w:pPr>
        <w:spacing w:after="0" w:line="240" w:lineRule="auto"/>
        <w:rPr>
          <w:rFonts w:ascii="Times New Roman" w:hAnsi="Times New Roman" w:cs="Times New Roman"/>
          <w:b/>
          <w:sz w:val="24"/>
          <w:szCs w:val="24"/>
        </w:rPr>
      </w:pPr>
      <w:r w:rsidRPr="004148BA">
        <w:rPr>
          <w:rFonts w:ascii="Times New Roman" w:hAnsi="Times New Roman" w:cs="Times New Roman"/>
          <w:b/>
          <w:sz w:val="24"/>
          <w:szCs w:val="24"/>
        </w:rPr>
        <w:t>Вариант 1</w:t>
      </w:r>
    </w:p>
    <w:p w:rsidR="00462A19" w:rsidRPr="004148BA" w:rsidRDefault="00462A19" w:rsidP="00462A19">
      <w:pPr>
        <w:spacing w:after="0" w:line="240" w:lineRule="auto"/>
        <w:rPr>
          <w:rFonts w:ascii="Times New Roman" w:hAnsi="Times New Roman" w:cs="Times New Roman"/>
          <w:i/>
          <w:sz w:val="24"/>
          <w:szCs w:val="24"/>
        </w:rPr>
      </w:pPr>
      <w:r w:rsidRPr="004148BA">
        <w:rPr>
          <w:rFonts w:ascii="Times New Roman" w:hAnsi="Times New Roman" w:cs="Times New Roman"/>
          <w:i/>
          <w:sz w:val="24"/>
          <w:szCs w:val="24"/>
        </w:rPr>
        <w:t>Базовый уровень.</w:t>
      </w:r>
    </w:p>
    <w:p w:rsidR="00462A19" w:rsidRPr="00F00133" w:rsidRDefault="00462A19" w:rsidP="0017675A">
      <w:pPr>
        <w:pStyle w:val="a5"/>
        <w:widowControl/>
        <w:numPr>
          <w:ilvl w:val="0"/>
          <w:numId w:val="250"/>
        </w:numPr>
        <w:autoSpaceDE/>
        <w:autoSpaceDN/>
        <w:adjustRightInd/>
      </w:pPr>
      <w:r w:rsidRPr="00F00133">
        <w:t>Выполни вычисления:</w:t>
      </w:r>
    </w:p>
    <w:p w:rsidR="00462A19" w:rsidRDefault="00462A19" w:rsidP="00462A19">
      <w:pPr>
        <w:pStyle w:val="a5"/>
      </w:pPr>
      <w:r>
        <w:t>82 – 46         80 – (6 + 8)</w:t>
      </w:r>
    </w:p>
    <w:p w:rsidR="00462A19" w:rsidRDefault="00462A19" w:rsidP="0017675A">
      <w:pPr>
        <w:pStyle w:val="a5"/>
        <w:widowControl/>
        <w:numPr>
          <w:ilvl w:val="0"/>
          <w:numId w:val="251"/>
        </w:numPr>
        <w:autoSpaceDE/>
        <w:autoSpaceDN/>
        <w:adjustRightInd/>
      </w:pPr>
      <w:r>
        <w:t xml:space="preserve"> 25         36 + (42 – 22) </w:t>
      </w:r>
    </w:p>
    <w:p w:rsidR="00462A19" w:rsidRDefault="00462A19" w:rsidP="00462A19">
      <w:pPr>
        <w:pStyle w:val="a5"/>
      </w:pPr>
    </w:p>
    <w:p w:rsidR="00462A19" w:rsidRPr="00F00133" w:rsidRDefault="00462A19" w:rsidP="0017675A">
      <w:pPr>
        <w:pStyle w:val="a5"/>
        <w:widowControl/>
        <w:numPr>
          <w:ilvl w:val="0"/>
          <w:numId w:val="250"/>
        </w:numPr>
        <w:autoSpaceDE/>
        <w:autoSpaceDN/>
        <w:adjustRightInd/>
      </w:pPr>
      <w:r w:rsidRPr="00F00133">
        <w:t xml:space="preserve">Заполни пропуски такими числами, чтобы стали верными </w:t>
      </w:r>
    </w:p>
    <w:p w:rsidR="00462A19" w:rsidRDefault="00462A19" w:rsidP="00462A19">
      <w:pPr>
        <w:spacing w:after="0" w:line="240" w:lineRule="auto"/>
        <w:rPr>
          <w:rFonts w:ascii="Times New Roman" w:hAnsi="Times New Roman" w:cs="Times New Roman"/>
          <w:sz w:val="24"/>
          <w:szCs w:val="24"/>
        </w:rPr>
      </w:pPr>
      <w:r w:rsidRPr="00F00133">
        <w:rPr>
          <w:rFonts w:ascii="Times New Roman" w:hAnsi="Times New Roman" w:cs="Times New Roman"/>
          <w:sz w:val="24"/>
          <w:szCs w:val="24"/>
        </w:rPr>
        <w:t xml:space="preserve">равенства: </w:t>
      </w:r>
    </w:p>
    <w:p w:rsidR="00462A19" w:rsidRPr="00F00133" w:rsidRDefault="00462A19" w:rsidP="0017675A">
      <w:pPr>
        <w:pStyle w:val="a5"/>
        <w:widowControl/>
        <w:numPr>
          <w:ilvl w:val="0"/>
          <w:numId w:val="245"/>
        </w:numPr>
        <w:autoSpaceDE/>
        <w:autoSpaceDN/>
        <w:adjustRightInd/>
      </w:pPr>
      <w:r w:rsidRPr="00F00133">
        <w:t>+ … = 4 + 10            17 – 9 = … - 7         6 + 5 = 3 + …</w:t>
      </w:r>
    </w:p>
    <w:p w:rsidR="00462A19" w:rsidRDefault="00462A19" w:rsidP="00462A19">
      <w:pPr>
        <w:spacing w:after="0" w:line="240" w:lineRule="auto"/>
        <w:rPr>
          <w:rFonts w:ascii="Times New Roman" w:hAnsi="Times New Roman" w:cs="Times New Roman"/>
          <w:sz w:val="24"/>
          <w:szCs w:val="24"/>
        </w:rPr>
      </w:pPr>
    </w:p>
    <w:p w:rsidR="00462A19" w:rsidRPr="00F00133" w:rsidRDefault="00462A19" w:rsidP="0017675A">
      <w:pPr>
        <w:pStyle w:val="a5"/>
        <w:widowControl/>
        <w:numPr>
          <w:ilvl w:val="0"/>
          <w:numId w:val="250"/>
        </w:numPr>
        <w:autoSpaceDE/>
        <w:autoSpaceDN/>
        <w:adjustRightInd/>
      </w:pPr>
      <w:r w:rsidRPr="00F00133">
        <w:t>Сравни:</w:t>
      </w:r>
    </w:p>
    <w:p w:rsidR="00462A19" w:rsidRDefault="00462A19" w:rsidP="00462A19">
      <w:pPr>
        <w:pStyle w:val="a5"/>
      </w:pPr>
      <w:r>
        <w:t>36 + 9 … 37 + 8                 3 дм 2 см … 23 см</w:t>
      </w:r>
    </w:p>
    <w:p w:rsidR="00462A19" w:rsidRDefault="00462A19" w:rsidP="0017675A">
      <w:pPr>
        <w:pStyle w:val="a5"/>
        <w:widowControl/>
        <w:numPr>
          <w:ilvl w:val="0"/>
          <w:numId w:val="252"/>
        </w:numPr>
        <w:autoSpaceDE/>
        <w:autoSpaceDN/>
        <w:adjustRightInd/>
      </w:pPr>
      <w:r>
        <w:t>– 4 … 84 – 7                  7 см 8 мм … 8 см 7 мм</w:t>
      </w:r>
    </w:p>
    <w:p w:rsidR="00462A19" w:rsidRDefault="00462A19" w:rsidP="00462A19">
      <w:pPr>
        <w:pStyle w:val="a5"/>
      </w:pPr>
    </w:p>
    <w:p w:rsidR="00462A19" w:rsidRPr="00F00133" w:rsidRDefault="00462A19" w:rsidP="0017675A">
      <w:pPr>
        <w:pStyle w:val="a5"/>
        <w:widowControl/>
        <w:numPr>
          <w:ilvl w:val="0"/>
          <w:numId w:val="250"/>
        </w:numPr>
        <w:autoSpaceDE/>
        <w:autoSpaceDN/>
        <w:adjustRightInd/>
      </w:pPr>
      <w:r w:rsidRPr="00F00133">
        <w:t xml:space="preserve">На тарелке было 20 вафель. За завтраком съели 5 вафель, а за </w:t>
      </w:r>
    </w:p>
    <w:p w:rsidR="00462A19" w:rsidRDefault="00462A19" w:rsidP="00462A19">
      <w:pPr>
        <w:spacing w:after="0" w:line="240" w:lineRule="auto"/>
        <w:rPr>
          <w:rFonts w:ascii="Times New Roman" w:hAnsi="Times New Roman" w:cs="Times New Roman"/>
          <w:sz w:val="24"/>
          <w:szCs w:val="24"/>
        </w:rPr>
      </w:pPr>
      <w:r w:rsidRPr="00F00133">
        <w:rPr>
          <w:rFonts w:ascii="Times New Roman" w:hAnsi="Times New Roman" w:cs="Times New Roman"/>
          <w:sz w:val="24"/>
          <w:szCs w:val="24"/>
        </w:rPr>
        <w:t>ужином – 7. Сколько вафель осталось на тарелке?</w:t>
      </w:r>
    </w:p>
    <w:p w:rsidR="00462A19" w:rsidRDefault="00462A19" w:rsidP="00462A19">
      <w:pPr>
        <w:spacing w:after="0" w:line="240" w:lineRule="auto"/>
        <w:rPr>
          <w:rFonts w:ascii="Times New Roman" w:hAnsi="Times New Roman" w:cs="Times New Roman"/>
          <w:sz w:val="24"/>
          <w:szCs w:val="24"/>
        </w:rPr>
      </w:pPr>
    </w:p>
    <w:p w:rsidR="00462A19" w:rsidRPr="00F00133" w:rsidRDefault="00462A19" w:rsidP="0017675A">
      <w:pPr>
        <w:pStyle w:val="a5"/>
        <w:widowControl/>
        <w:numPr>
          <w:ilvl w:val="0"/>
          <w:numId w:val="250"/>
        </w:numPr>
        <w:autoSpaceDE/>
        <w:autoSpaceDN/>
        <w:adjustRightInd/>
      </w:pPr>
      <w:r w:rsidRPr="00F00133">
        <w:t>Маша собрала 10 шишек и 22 жёлудя. На сколько больше</w:t>
      </w:r>
    </w:p>
    <w:p w:rsidR="00462A19" w:rsidRDefault="00462A19" w:rsidP="00462A19">
      <w:pPr>
        <w:spacing w:after="0" w:line="240" w:lineRule="auto"/>
        <w:rPr>
          <w:rFonts w:ascii="Times New Roman" w:hAnsi="Times New Roman" w:cs="Times New Roman"/>
          <w:sz w:val="24"/>
          <w:szCs w:val="24"/>
        </w:rPr>
      </w:pPr>
      <w:r w:rsidRPr="00F00133">
        <w:rPr>
          <w:rFonts w:ascii="Times New Roman" w:hAnsi="Times New Roman" w:cs="Times New Roman"/>
          <w:sz w:val="24"/>
          <w:szCs w:val="24"/>
        </w:rPr>
        <w:t xml:space="preserve"> желудей, чем шишек собрала Маша?</w:t>
      </w:r>
    </w:p>
    <w:p w:rsidR="00462A19" w:rsidRDefault="00462A19" w:rsidP="00462A19">
      <w:pPr>
        <w:spacing w:after="0" w:line="240" w:lineRule="auto"/>
        <w:rPr>
          <w:rFonts w:ascii="Times New Roman" w:hAnsi="Times New Roman" w:cs="Times New Roman"/>
          <w:sz w:val="24"/>
          <w:szCs w:val="24"/>
        </w:rPr>
      </w:pPr>
    </w:p>
    <w:p w:rsidR="00462A19" w:rsidRPr="004148BA" w:rsidRDefault="00462A19" w:rsidP="00462A19">
      <w:pPr>
        <w:spacing w:after="0" w:line="240" w:lineRule="auto"/>
        <w:rPr>
          <w:rFonts w:ascii="Times New Roman" w:hAnsi="Times New Roman" w:cs="Times New Roman"/>
          <w:i/>
          <w:sz w:val="24"/>
          <w:szCs w:val="24"/>
        </w:rPr>
      </w:pPr>
      <w:r w:rsidRPr="004148BA">
        <w:rPr>
          <w:rFonts w:ascii="Times New Roman" w:hAnsi="Times New Roman" w:cs="Times New Roman"/>
          <w:i/>
          <w:sz w:val="24"/>
          <w:szCs w:val="24"/>
        </w:rPr>
        <w:t>Повышенный уровень.</w:t>
      </w:r>
    </w:p>
    <w:p w:rsidR="00462A19" w:rsidRDefault="00462A19" w:rsidP="0017675A">
      <w:pPr>
        <w:pStyle w:val="a5"/>
        <w:widowControl/>
        <w:numPr>
          <w:ilvl w:val="0"/>
          <w:numId w:val="250"/>
        </w:numPr>
        <w:autoSpaceDE/>
        <w:autoSpaceDN/>
        <w:adjustRightInd/>
      </w:pPr>
      <w:r>
        <w:t xml:space="preserve">Диме 13 лет, а Мише 8 лет. Сколько лет было Мише, когда </w:t>
      </w:r>
    </w:p>
    <w:p w:rsidR="00462A19" w:rsidRPr="00F00133" w:rsidRDefault="00462A19" w:rsidP="00462A19">
      <w:pPr>
        <w:spacing w:after="0" w:line="240" w:lineRule="auto"/>
        <w:rPr>
          <w:rFonts w:ascii="Times New Roman" w:hAnsi="Times New Roman" w:cs="Times New Roman"/>
          <w:sz w:val="24"/>
          <w:szCs w:val="24"/>
        </w:rPr>
      </w:pPr>
      <w:r w:rsidRPr="00F00133">
        <w:rPr>
          <w:rFonts w:ascii="Times New Roman" w:hAnsi="Times New Roman" w:cs="Times New Roman"/>
          <w:sz w:val="24"/>
          <w:szCs w:val="24"/>
        </w:rPr>
        <w:t>Диме было 10 лет?</w:t>
      </w:r>
    </w:p>
    <w:p w:rsidR="00462A19" w:rsidRDefault="00462A19" w:rsidP="00462A19">
      <w:pPr>
        <w:spacing w:after="0" w:line="240" w:lineRule="auto"/>
        <w:rPr>
          <w:rFonts w:ascii="Times New Roman" w:hAnsi="Times New Roman" w:cs="Times New Roman"/>
          <w:sz w:val="24"/>
          <w:szCs w:val="24"/>
        </w:rPr>
      </w:pPr>
    </w:p>
    <w:p w:rsidR="00462A19" w:rsidRPr="004148BA" w:rsidRDefault="00462A19" w:rsidP="00462A19">
      <w:pPr>
        <w:spacing w:after="0" w:line="240" w:lineRule="auto"/>
        <w:rPr>
          <w:rFonts w:ascii="Times New Roman" w:hAnsi="Times New Roman" w:cs="Times New Roman"/>
          <w:b/>
          <w:sz w:val="24"/>
          <w:szCs w:val="24"/>
        </w:rPr>
      </w:pPr>
      <w:r w:rsidRPr="004148BA">
        <w:rPr>
          <w:rFonts w:ascii="Times New Roman" w:hAnsi="Times New Roman" w:cs="Times New Roman"/>
          <w:b/>
          <w:sz w:val="24"/>
          <w:szCs w:val="24"/>
        </w:rPr>
        <w:t>Вариант 2</w:t>
      </w:r>
    </w:p>
    <w:p w:rsidR="00462A19" w:rsidRDefault="00462A19" w:rsidP="00462A19">
      <w:pPr>
        <w:spacing w:after="0" w:line="240" w:lineRule="auto"/>
        <w:rPr>
          <w:rFonts w:ascii="Times New Roman" w:hAnsi="Times New Roman" w:cs="Times New Roman"/>
          <w:i/>
          <w:sz w:val="24"/>
          <w:szCs w:val="24"/>
        </w:rPr>
      </w:pPr>
      <w:r w:rsidRPr="004148BA">
        <w:rPr>
          <w:rFonts w:ascii="Times New Roman" w:hAnsi="Times New Roman" w:cs="Times New Roman"/>
          <w:i/>
          <w:sz w:val="24"/>
          <w:szCs w:val="24"/>
        </w:rPr>
        <w:t>Базовый уровень.</w:t>
      </w:r>
    </w:p>
    <w:p w:rsidR="00462A19" w:rsidRDefault="00462A19" w:rsidP="0017675A">
      <w:pPr>
        <w:pStyle w:val="a5"/>
        <w:widowControl/>
        <w:numPr>
          <w:ilvl w:val="0"/>
          <w:numId w:val="253"/>
        </w:numPr>
        <w:autoSpaceDE/>
        <w:autoSpaceDN/>
        <w:adjustRightInd/>
      </w:pPr>
      <w:r>
        <w:t>Выполни вычисления:</w:t>
      </w:r>
    </w:p>
    <w:p w:rsidR="00462A19" w:rsidRDefault="00462A19" w:rsidP="00462A19">
      <w:pPr>
        <w:pStyle w:val="a5"/>
      </w:pPr>
      <w:r>
        <w:t>81 – 24          70 – (4 + 9)</w:t>
      </w:r>
    </w:p>
    <w:p w:rsidR="00462A19" w:rsidRDefault="00462A19" w:rsidP="00462A19">
      <w:pPr>
        <w:pStyle w:val="a5"/>
      </w:pPr>
      <w:r>
        <w:t xml:space="preserve">48 + 17          62 + (54 – 34) </w:t>
      </w:r>
    </w:p>
    <w:p w:rsidR="00462A19" w:rsidRDefault="00462A19" w:rsidP="00462A19">
      <w:pPr>
        <w:pStyle w:val="a5"/>
      </w:pPr>
    </w:p>
    <w:p w:rsidR="00462A19" w:rsidRPr="00244FE7" w:rsidRDefault="00462A19" w:rsidP="0017675A">
      <w:pPr>
        <w:pStyle w:val="a5"/>
        <w:widowControl/>
        <w:numPr>
          <w:ilvl w:val="0"/>
          <w:numId w:val="253"/>
        </w:numPr>
        <w:autoSpaceDE/>
        <w:autoSpaceDN/>
        <w:adjustRightInd/>
      </w:pPr>
      <w:r w:rsidRPr="00244FE7">
        <w:t xml:space="preserve">Заполни пропуски такими числами, чтобы стали верными </w:t>
      </w:r>
    </w:p>
    <w:p w:rsidR="00462A19" w:rsidRPr="00244FE7" w:rsidRDefault="00462A19" w:rsidP="00462A19">
      <w:pPr>
        <w:spacing w:after="0" w:line="240" w:lineRule="auto"/>
        <w:rPr>
          <w:rFonts w:ascii="Times New Roman" w:hAnsi="Times New Roman" w:cs="Times New Roman"/>
          <w:sz w:val="24"/>
          <w:szCs w:val="24"/>
        </w:rPr>
      </w:pPr>
      <w:r w:rsidRPr="00244FE7">
        <w:rPr>
          <w:rFonts w:ascii="Times New Roman" w:hAnsi="Times New Roman" w:cs="Times New Roman"/>
          <w:sz w:val="24"/>
          <w:szCs w:val="24"/>
        </w:rPr>
        <w:t xml:space="preserve">равенства: </w:t>
      </w:r>
    </w:p>
    <w:p w:rsidR="00462A19" w:rsidRDefault="00462A19" w:rsidP="00462A19">
      <w:pPr>
        <w:pStyle w:val="a5"/>
      </w:pPr>
      <w:r>
        <w:t>8 + … = 7 + 7            16 – 9 = … - 4           6 + … = 8 + 5</w:t>
      </w:r>
    </w:p>
    <w:p w:rsidR="00462A19" w:rsidRDefault="00462A19" w:rsidP="00462A19">
      <w:pPr>
        <w:pStyle w:val="a5"/>
      </w:pPr>
    </w:p>
    <w:p w:rsidR="00462A19" w:rsidRDefault="00462A19" w:rsidP="0017675A">
      <w:pPr>
        <w:pStyle w:val="a5"/>
        <w:widowControl/>
        <w:numPr>
          <w:ilvl w:val="0"/>
          <w:numId w:val="253"/>
        </w:numPr>
        <w:autoSpaceDE/>
        <w:autoSpaceDN/>
        <w:adjustRightInd/>
      </w:pPr>
      <w:r>
        <w:t>Сравни:</w:t>
      </w:r>
    </w:p>
    <w:p w:rsidR="00462A19" w:rsidRDefault="00462A19" w:rsidP="00462A19">
      <w:pPr>
        <w:pStyle w:val="a5"/>
      </w:pPr>
      <w:r>
        <w:t>47 + 5 … 48 + 4                7 см 1 мм … 1 см 7 мм</w:t>
      </w:r>
    </w:p>
    <w:p w:rsidR="00462A19" w:rsidRDefault="00462A19" w:rsidP="00462A19">
      <w:pPr>
        <w:pStyle w:val="a5"/>
      </w:pPr>
      <w:r>
        <w:t>82 – 6 … 86 – 2                8 м …85 дм</w:t>
      </w:r>
    </w:p>
    <w:p w:rsidR="00462A19" w:rsidRDefault="00462A19" w:rsidP="00462A19">
      <w:pPr>
        <w:pStyle w:val="a5"/>
      </w:pPr>
    </w:p>
    <w:p w:rsidR="00462A19" w:rsidRDefault="00462A19" w:rsidP="0017675A">
      <w:pPr>
        <w:pStyle w:val="a5"/>
        <w:widowControl/>
        <w:numPr>
          <w:ilvl w:val="0"/>
          <w:numId w:val="253"/>
        </w:numPr>
        <w:autoSpaceDE/>
        <w:autoSpaceDN/>
        <w:adjustRightInd/>
      </w:pPr>
      <w:r>
        <w:t>В вазе было8 шоколадных конфет и 9 карамелек. Из вазы взяли</w:t>
      </w:r>
    </w:p>
    <w:p w:rsidR="00462A19" w:rsidRPr="00244FE7" w:rsidRDefault="00462A19" w:rsidP="0017675A">
      <w:pPr>
        <w:pStyle w:val="a5"/>
        <w:widowControl/>
        <w:numPr>
          <w:ilvl w:val="0"/>
          <w:numId w:val="245"/>
        </w:numPr>
        <w:autoSpaceDE/>
        <w:autoSpaceDN/>
        <w:adjustRightInd/>
      </w:pPr>
      <w:r w:rsidRPr="00244FE7">
        <w:t>конфет. Сколько конфет осталось в вазе?</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3"/>
        </w:numPr>
        <w:autoSpaceDE/>
        <w:autoSpaceDN/>
        <w:adjustRightInd/>
      </w:pPr>
      <w:r>
        <w:t>Витрину магазина украшают 12 красных и 8 жёлтых шариков. На сколько больше красных, чем жёлтых,  шариков в витрине?</w:t>
      </w:r>
    </w:p>
    <w:p w:rsidR="00462A19" w:rsidRDefault="00462A19" w:rsidP="00462A19">
      <w:pPr>
        <w:spacing w:after="0" w:line="240" w:lineRule="auto"/>
        <w:rPr>
          <w:rFonts w:ascii="Times New Roman" w:hAnsi="Times New Roman" w:cs="Times New Roman"/>
          <w:sz w:val="24"/>
          <w:szCs w:val="24"/>
        </w:rPr>
      </w:pPr>
    </w:p>
    <w:p w:rsidR="00462A19" w:rsidRPr="00244FE7" w:rsidRDefault="00462A19" w:rsidP="00462A19">
      <w:pPr>
        <w:spacing w:after="0" w:line="240" w:lineRule="auto"/>
        <w:rPr>
          <w:rFonts w:ascii="Times New Roman" w:hAnsi="Times New Roman" w:cs="Times New Roman"/>
          <w:i/>
          <w:sz w:val="24"/>
          <w:szCs w:val="24"/>
        </w:rPr>
      </w:pPr>
      <w:r w:rsidRPr="00244FE7">
        <w:rPr>
          <w:rFonts w:ascii="Times New Roman" w:hAnsi="Times New Roman" w:cs="Times New Roman"/>
          <w:i/>
          <w:sz w:val="24"/>
          <w:szCs w:val="24"/>
        </w:rPr>
        <w:t>Повышенный уровень.</w:t>
      </w:r>
    </w:p>
    <w:p w:rsidR="00462A19" w:rsidRDefault="00462A19" w:rsidP="0017675A">
      <w:pPr>
        <w:pStyle w:val="a5"/>
        <w:widowControl/>
        <w:numPr>
          <w:ilvl w:val="0"/>
          <w:numId w:val="253"/>
        </w:numPr>
        <w:autoSpaceDE/>
        <w:autoSpaceDN/>
        <w:adjustRightInd/>
      </w:pPr>
      <w:r>
        <w:t>Дине 15 лет, а Ане 8 лет. Сколько лет будет Дине, когда Ане</w:t>
      </w:r>
    </w:p>
    <w:p w:rsidR="00462A19" w:rsidRDefault="00462A19" w:rsidP="00462A19">
      <w:pPr>
        <w:spacing w:after="0" w:line="240" w:lineRule="auto"/>
        <w:rPr>
          <w:rFonts w:ascii="Times New Roman" w:hAnsi="Times New Roman" w:cs="Times New Roman"/>
          <w:sz w:val="24"/>
          <w:szCs w:val="24"/>
        </w:rPr>
      </w:pPr>
      <w:r w:rsidRPr="00244FE7">
        <w:rPr>
          <w:rFonts w:ascii="Times New Roman" w:hAnsi="Times New Roman" w:cs="Times New Roman"/>
          <w:sz w:val="24"/>
          <w:szCs w:val="24"/>
        </w:rPr>
        <w:t xml:space="preserve"> будет 12 лет?</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A3377A" w:rsidRDefault="00462A19" w:rsidP="00462A19">
      <w:pPr>
        <w:spacing w:after="0" w:line="240" w:lineRule="auto"/>
        <w:rPr>
          <w:rFonts w:ascii="Times New Roman" w:hAnsi="Times New Roman" w:cs="Times New Roman"/>
          <w:b/>
          <w:sz w:val="24"/>
          <w:szCs w:val="24"/>
        </w:rPr>
      </w:pPr>
      <w:r w:rsidRPr="00A3377A">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A3377A">
        <w:rPr>
          <w:rFonts w:ascii="Times New Roman" w:hAnsi="Times New Roman" w:cs="Times New Roman"/>
          <w:b/>
          <w:sz w:val="24"/>
          <w:szCs w:val="24"/>
        </w:rPr>
        <w:t>7 «Умножение и деление»</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A3377A">
        <w:rPr>
          <w:rFonts w:ascii="Times New Roman" w:hAnsi="Times New Roman" w:cs="Times New Roman"/>
          <w:b/>
          <w:sz w:val="24"/>
          <w:szCs w:val="24"/>
        </w:rPr>
        <w:t>Цель:</w:t>
      </w:r>
      <w:r>
        <w:rPr>
          <w:rFonts w:ascii="Times New Roman" w:hAnsi="Times New Roman" w:cs="Times New Roman"/>
          <w:sz w:val="24"/>
          <w:szCs w:val="24"/>
        </w:rPr>
        <w:t xml:space="preserve"> проверить вычислительные навыки; умения решать задачи на умножение и деление; сравнивать выражения; устанавливать связи между компонентами и результатами действий.</w:t>
      </w:r>
    </w:p>
    <w:p w:rsidR="00462A19" w:rsidRPr="00711BAE" w:rsidRDefault="00462A19" w:rsidP="00462A19">
      <w:pPr>
        <w:spacing w:after="0" w:line="240" w:lineRule="auto"/>
        <w:rPr>
          <w:rFonts w:ascii="Times New Roman" w:hAnsi="Times New Roman" w:cs="Times New Roman"/>
          <w:sz w:val="24"/>
          <w:szCs w:val="24"/>
        </w:rPr>
      </w:pPr>
      <w:r w:rsidRPr="00711BAE">
        <w:rPr>
          <w:rFonts w:ascii="Times New Roman" w:hAnsi="Times New Roman" w:cs="Times New Roman"/>
          <w:b/>
          <w:sz w:val="24"/>
          <w:szCs w:val="24"/>
        </w:rPr>
        <w:t xml:space="preserve">     </w:t>
      </w:r>
      <w:r w:rsidRPr="00711BAE">
        <w:rPr>
          <w:rFonts w:ascii="Times New Roman" w:hAnsi="Times New Roman" w:cs="Times New Roman"/>
          <w:b/>
          <w:i/>
          <w:sz w:val="24"/>
          <w:szCs w:val="24"/>
        </w:rPr>
        <w:t>Планируемые результаты:</w:t>
      </w:r>
      <w:r w:rsidRPr="00711BAE">
        <w:rPr>
          <w:rFonts w:ascii="Times New Roman" w:hAnsi="Times New Roman" w:cs="Times New Roman"/>
          <w:sz w:val="24"/>
          <w:szCs w:val="24"/>
        </w:rPr>
        <w:t xml:space="preserve"> учащиеся научатся работать</w:t>
      </w:r>
    </w:p>
    <w:p w:rsidR="00462A19" w:rsidRPr="00711BAE" w:rsidRDefault="00462A19" w:rsidP="00462A19">
      <w:pPr>
        <w:spacing w:after="0" w:line="240" w:lineRule="auto"/>
        <w:rPr>
          <w:rFonts w:ascii="Times New Roman" w:hAnsi="Times New Roman" w:cs="Times New Roman"/>
          <w:sz w:val="24"/>
          <w:szCs w:val="24"/>
        </w:rPr>
      </w:pPr>
      <w:r w:rsidRPr="00711BAE">
        <w:rPr>
          <w:rFonts w:ascii="Times New Roman" w:hAnsi="Times New Roman" w:cs="Times New Roman"/>
          <w:sz w:val="24"/>
          <w:szCs w:val="24"/>
        </w:rPr>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Default="00462A19" w:rsidP="00462A19">
      <w:pPr>
        <w:spacing w:after="0" w:line="240" w:lineRule="auto"/>
        <w:rPr>
          <w:rFonts w:ascii="Times New Roman" w:hAnsi="Times New Roman" w:cs="Times New Roman"/>
          <w:sz w:val="24"/>
          <w:szCs w:val="24"/>
        </w:rPr>
      </w:pPr>
    </w:p>
    <w:p w:rsidR="00462A19" w:rsidRPr="00711BAE" w:rsidRDefault="00462A19" w:rsidP="00462A19">
      <w:pPr>
        <w:spacing w:after="0" w:line="240" w:lineRule="auto"/>
        <w:rPr>
          <w:rFonts w:ascii="Times New Roman" w:hAnsi="Times New Roman" w:cs="Times New Roman"/>
          <w:b/>
          <w:sz w:val="24"/>
          <w:szCs w:val="24"/>
        </w:rPr>
      </w:pPr>
      <w:r w:rsidRPr="00711BAE">
        <w:rPr>
          <w:rFonts w:ascii="Times New Roman" w:hAnsi="Times New Roman" w:cs="Times New Roman"/>
          <w:b/>
          <w:sz w:val="24"/>
          <w:szCs w:val="24"/>
        </w:rPr>
        <w:t>Вариант 1</w:t>
      </w:r>
    </w:p>
    <w:p w:rsidR="00462A19" w:rsidRDefault="00462A19" w:rsidP="00462A19">
      <w:pPr>
        <w:spacing w:after="0" w:line="240" w:lineRule="auto"/>
        <w:rPr>
          <w:rFonts w:ascii="Times New Roman" w:hAnsi="Times New Roman" w:cs="Times New Roman"/>
          <w:i/>
          <w:sz w:val="24"/>
          <w:szCs w:val="24"/>
        </w:rPr>
      </w:pPr>
      <w:r w:rsidRPr="00711BAE">
        <w:rPr>
          <w:rFonts w:ascii="Times New Roman" w:hAnsi="Times New Roman" w:cs="Times New Roman"/>
          <w:i/>
          <w:sz w:val="24"/>
          <w:szCs w:val="24"/>
        </w:rPr>
        <w:t>Базовый уровень.</w:t>
      </w:r>
    </w:p>
    <w:p w:rsidR="00462A19" w:rsidRDefault="00462A19" w:rsidP="0017675A">
      <w:pPr>
        <w:pStyle w:val="a5"/>
        <w:widowControl/>
        <w:numPr>
          <w:ilvl w:val="0"/>
          <w:numId w:val="254"/>
        </w:numPr>
        <w:autoSpaceDE/>
        <w:autoSpaceDN/>
        <w:adjustRightInd/>
      </w:pPr>
      <w:r>
        <w:t>Карандаш стоит 2 рубля. Сколько стоят 4 таких карандаша?</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4"/>
        </w:numPr>
        <w:autoSpaceDE/>
        <w:autoSpaceDN/>
        <w:adjustRightInd/>
      </w:pPr>
      <w:r>
        <w:t>Используя произведение, найди частное.</w:t>
      </w:r>
    </w:p>
    <w:p w:rsidR="00462A19" w:rsidRDefault="00462A19" w:rsidP="00462A19">
      <w:pPr>
        <w:pStyle w:val="a5"/>
      </w:pPr>
      <w:r>
        <w:t>5 х 10 = 50           7 х 9 = 63        6 х 4 = 24</w:t>
      </w:r>
    </w:p>
    <w:p w:rsidR="00462A19" w:rsidRDefault="00462A19" w:rsidP="00462A19">
      <w:pPr>
        <w:pStyle w:val="a5"/>
      </w:pPr>
      <w:r>
        <w:t>50 : 10 =               63 : 7 =            24 : 6 =</w:t>
      </w:r>
    </w:p>
    <w:p w:rsidR="00462A19" w:rsidRDefault="00462A19" w:rsidP="00462A19">
      <w:pPr>
        <w:pStyle w:val="a5"/>
      </w:pPr>
      <w:r>
        <w:t>50 : 5 =                 63 : 9 =            24 : 4 =</w:t>
      </w:r>
    </w:p>
    <w:p w:rsidR="00462A19" w:rsidRDefault="00462A19" w:rsidP="00462A19">
      <w:pPr>
        <w:pStyle w:val="a5"/>
      </w:pPr>
    </w:p>
    <w:p w:rsidR="00462A19" w:rsidRDefault="00462A19" w:rsidP="0017675A">
      <w:pPr>
        <w:pStyle w:val="a5"/>
        <w:widowControl/>
        <w:numPr>
          <w:ilvl w:val="0"/>
          <w:numId w:val="254"/>
        </w:numPr>
        <w:autoSpaceDE/>
        <w:autoSpaceDN/>
        <w:adjustRightInd/>
      </w:pPr>
      <w:r>
        <w:t>Сравни.</w:t>
      </w:r>
    </w:p>
    <w:p w:rsidR="00462A19" w:rsidRDefault="00462A19" w:rsidP="00462A19">
      <w:pPr>
        <w:pStyle w:val="a5"/>
      </w:pPr>
      <w:r>
        <w:t>0 х 4 … 1 х 4                15 х 4 … 4 х 15</w:t>
      </w:r>
    </w:p>
    <w:p w:rsidR="00462A19" w:rsidRDefault="00462A19" w:rsidP="00462A19">
      <w:pPr>
        <w:pStyle w:val="a5"/>
      </w:pPr>
      <w:r>
        <w:t>13 – 0 … 13 + 0            3 х 8 … 8 х 2</w:t>
      </w:r>
    </w:p>
    <w:p w:rsidR="00462A19" w:rsidRPr="00711BAE" w:rsidRDefault="00462A19" w:rsidP="00462A19">
      <w:pPr>
        <w:pStyle w:val="a5"/>
      </w:pPr>
    </w:p>
    <w:p w:rsidR="00462A19" w:rsidRDefault="00462A19" w:rsidP="0017675A">
      <w:pPr>
        <w:pStyle w:val="a5"/>
        <w:widowControl/>
        <w:numPr>
          <w:ilvl w:val="0"/>
          <w:numId w:val="254"/>
        </w:numPr>
        <w:autoSpaceDE/>
        <w:autoSpaceDN/>
        <w:adjustRightInd/>
      </w:pPr>
      <w:r>
        <w:t xml:space="preserve">Начерти квадрат со стороной 3 см. Найди его периметр. </w:t>
      </w:r>
    </w:p>
    <w:p w:rsidR="00462A19" w:rsidRDefault="00462A19" w:rsidP="00462A19">
      <w:pPr>
        <w:spacing w:after="0" w:line="240" w:lineRule="auto"/>
        <w:rPr>
          <w:rFonts w:ascii="Times New Roman" w:hAnsi="Times New Roman" w:cs="Times New Roman"/>
          <w:sz w:val="24"/>
          <w:szCs w:val="24"/>
        </w:rPr>
      </w:pPr>
    </w:p>
    <w:p w:rsidR="00462A19" w:rsidRPr="00DA7BA3" w:rsidRDefault="00462A19" w:rsidP="00462A19">
      <w:pPr>
        <w:spacing w:after="0" w:line="240" w:lineRule="auto"/>
        <w:rPr>
          <w:rFonts w:ascii="Times New Roman" w:hAnsi="Times New Roman" w:cs="Times New Roman"/>
          <w:i/>
          <w:sz w:val="24"/>
          <w:szCs w:val="24"/>
        </w:rPr>
      </w:pPr>
      <w:r w:rsidRPr="00DA7BA3">
        <w:rPr>
          <w:rFonts w:ascii="Times New Roman" w:hAnsi="Times New Roman" w:cs="Times New Roman"/>
          <w:i/>
          <w:sz w:val="24"/>
          <w:szCs w:val="24"/>
        </w:rPr>
        <w:t>Повышенный уровень.</w:t>
      </w:r>
    </w:p>
    <w:p w:rsidR="00462A19" w:rsidRDefault="00462A19" w:rsidP="0017675A">
      <w:pPr>
        <w:pStyle w:val="a5"/>
        <w:widowControl/>
        <w:numPr>
          <w:ilvl w:val="0"/>
          <w:numId w:val="254"/>
        </w:numPr>
        <w:autoSpaceDE/>
        <w:autoSpaceDN/>
        <w:adjustRightInd/>
      </w:pPr>
      <w:r>
        <w:t>Оля записала число 43 и зачеркнула цифру 4. На сколько уменьшилось число?</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68237D"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Вариант 2</w:t>
      </w:r>
    </w:p>
    <w:p w:rsidR="00462A19" w:rsidRDefault="00462A19" w:rsidP="00462A19">
      <w:pPr>
        <w:spacing w:after="0" w:line="240" w:lineRule="auto"/>
        <w:rPr>
          <w:rFonts w:ascii="Times New Roman" w:hAnsi="Times New Roman" w:cs="Times New Roman"/>
          <w:i/>
          <w:sz w:val="24"/>
          <w:szCs w:val="24"/>
        </w:rPr>
      </w:pPr>
      <w:r w:rsidRPr="0068237D">
        <w:rPr>
          <w:rFonts w:ascii="Times New Roman" w:hAnsi="Times New Roman" w:cs="Times New Roman"/>
          <w:i/>
          <w:sz w:val="24"/>
          <w:szCs w:val="24"/>
        </w:rPr>
        <w:t>Базовый уровень.</w:t>
      </w:r>
    </w:p>
    <w:p w:rsidR="00462A19" w:rsidRDefault="00462A19" w:rsidP="0017675A">
      <w:pPr>
        <w:pStyle w:val="a5"/>
        <w:widowControl/>
        <w:numPr>
          <w:ilvl w:val="0"/>
          <w:numId w:val="255"/>
        </w:numPr>
        <w:autoSpaceDE/>
        <w:autoSpaceDN/>
        <w:adjustRightInd/>
      </w:pPr>
      <w:r>
        <w:t>Цена пирожного 9 рублей. Сколько стоят 3 таких пирожных?</w:t>
      </w:r>
    </w:p>
    <w:p w:rsidR="00462A19" w:rsidRDefault="00462A19" w:rsidP="00462A19">
      <w:pPr>
        <w:spacing w:after="0" w:line="240" w:lineRule="auto"/>
        <w:rPr>
          <w:rFonts w:ascii="Times New Roman" w:hAnsi="Times New Roman" w:cs="Times New Roman"/>
          <w:sz w:val="24"/>
          <w:szCs w:val="24"/>
        </w:rPr>
      </w:pPr>
    </w:p>
    <w:p w:rsidR="00462A19" w:rsidRPr="0068237D" w:rsidRDefault="00462A19" w:rsidP="0017675A">
      <w:pPr>
        <w:pStyle w:val="a5"/>
        <w:widowControl/>
        <w:numPr>
          <w:ilvl w:val="0"/>
          <w:numId w:val="255"/>
        </w:numPr>
        <w:autoSpaceDE/>
        <w:autoSpaceDN/>
        <w:adjustRightInd/>
        <w:spacing w:after="200" w:line="276" w:lineRule="auto"/>
      </w:pPr>
      <w:r w:rsidRPr="0068237D">
        <w:t>Используя произведение, найди частное.</w:t>
      </w:r>
    </w:p>
    <w:p w:rsidR="00462A19" w:rsidRDefault="00462A19" w:rsidP="00462A19">
      <w:pPr>
        <w:pStyle w:val="a5"/>
      </w:pPr>
      <w:r>
        <w:t>7 х 10 = 70           8 х 9 = 72               5 х 6 = 30</w:t>
      </w:r>
    </w:p>
    <w:p w:rsidR="00462A19" w:rsidRDefault="00462A19" w:rsidP="00462A19">
      <w:pPr>
        <w:pStyle w:val="a5"/>
      </w:pPr>
      <w:r>
        <w:t>70 : 7 =                 72 : 8 =                   30 : 5 =</w:t>
      </w:r>
    </w:p>
    <w:p w:rsidR="00462A19" w:rsidRDefault="00462A19" w:rsidP="00462A19">
      <w:pPr>
        <w:pStyle w:val="a5"/>
      </w:pPr>
      <w:r>
        <w:t>70 : 10 =               72 : 9 =                   30 : 6 =</w:t>
      </w:r>
    </w:p>
    <w:p w:rsidR="00462A19" w:rsidRDefault="00462A19" w:rsidP="00462A19">
      <w:pPr>
        <w:pStyle w:val="a5"/>
      </w:pPr>
    </w:p>
    <w:p w:rsidR="00462A19" w:rsidRDefault="00462A19" w:rsidP="0017675A">
      <w:pPr>
        <w:pStyle w:val="a5"/>
        <w:widowControl/>
        <w:numPr>
          <w:ilvl w:val="0"/>
          <w:numId w:val="255"/>
        </w:numPr>
        <w:autoSpaceDE/>
        <w:autoSpaceDN/>
        <w:adjustRightInd/>
      </w:pPr>
      <w:r>
        <w:t>Сравни.</w:t>
      </w:r>
    </w:p>
    <w:p w:rsidR="00462A19" w:rsidRDefault="00462A19" w:rsidP="00462A19">
      <w:pPr>
        <w:pStyle w:val="a5"/>
      </w:pPr>
      <w:r>
        <w:t>0 х 7 … 1 х 7          20 х 3 … 3 х 20</w:t>
      </w:r>
    </w:p>
    <w:p w:rsidR="00462A19" w:rsidRDefault="00462A19" w:rsidP="00462A19">
      <w:pPr>
        <w:pStyle w:val="a5"/>
      </w:pPr>
      <w:r>
        <w:t>19 + 0 … 19 – 0      5 х 4 … 3 х 5</w:t>
      </w:r>
    </w:p>
    <w:p w:rsidR="00462A19" w:rsidRDefault="00462A19" w:rsidP="00462A19">
      <w:pPr>
        <w:pStyle w:val="a5"/>
      </w:pPr>
    </w:p>
    <w:p w:rsidR="00462A19" w:rsidRDefault="00462A19" w:rsidP="0017675A">
      <w:pPr>
        <w:pStyle w:val="a5"/>
        <w:widowControl/>
        <w:numPr>
          <w:ilvl w:val="0"/>
          <w:numId w:val="255"/>
        </w:numPr>
        <w:autoSpaceDE/>
        <w:autoSpaceDN/>
        <w:adjustRightInd/>
      </w:pPr>
      <w:r>
        <w:t>Начерти прямоугольник со сторонами 5 см и 2 см. Найди его</w:t>
      </w:r>
    </w:p>
    <w:p w:rsidR="00462A19" w:rsidRPr="0068237D" w:rsidRDefault="00462A19" w:rsidP="00462A19">
      <w:pPr>
        <w:spacing w:after="0" w:line="240" w:lineRule="auto"/>
        <w:ind w:left="360"/>
        <w:rPr>
          <w:rFonts w:ascii="Times New Roman" w:hAnsi="Times New Roman" w:cs="Times New Roman"/>
          <w:sz w:val="24"/>
          <w:szCs w:val="24"/>
        </w:rPr>
      </w:pPr>
      <w:r w:rsidRPr="0068237D">
        <w:rPr>
          <w:rFonts w:ascii="Times New Roman" w:hAnsi="Times New Roman" w:cs="Times New Roman"/>
          <w:sz w:val="24"/>
          <w:szCs w:val="24"/>
        </w:rPr>
        <w:t xml:space="preserve"> периметр.</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364E30" w:rsidRDefault="00462A19" w:rsidP="00462A19">
      <w:pPr>
        <w:spacing w:after="0" w:line="240" w:lineRule="auto"/>
        <w:rPr>
          <w:rFonts w:ascii="Times New Roman" w:hAnsi="Times New Roman" w:cs="Times New Roman"/>
          <w:i/>
          <w:sz w:val="24"/>
          <w:szCs w:val="24"/>
        </w:rPr>
      </w:pPr>
      <w:r w:rsidRPr="00364E30">
        <w:rPr>
          <w:rFonts w:ascii="Times New Roman" w:hAnsi="Times New Roman" w:cs="Times New Roman"/>
          <w:i/>
          <w:sz w:val="24"/>
          <w:szCs w:val="24"/>
        </w:rPr>
        <w:t>Повышенный уровень.</w:t>
      </w:r>
    </w:p>
    <w:p w:rsidR="00462A19" w:rsidRDefault="00462A19" w:rsidP="0017675A">
      <w:pPr>
        <w:pStyle w:val="a5"/>
        <w:widowControl/>
        <w:numPr>
          <w:ilvl w:val="0"/>
          <w:numId w:val="255"/>
        </w:numPr>
        <w:autoSpaceDE/>
        <w:autoSpaceDN/>
        <w:adjustRightInd/>
      </w:pPr>
      <w:r>
        <w:t>Катя написала число 32 и зачеркнула цифру 3. На сколько уменьшилось число?</w:t>
      </w:r>
    </w:p>
    <w:p w:rsidR="00462A19" w:rsidRDefault="00462A19" w:rsidP="00462A19"/>
    <w:p w:rsidR="00462A19" w:rsidRPr="007471D6" w:rsidRDefault="00462A19" w:rsidP="00462A19">
      <w:pPr>
        <w:spacing w:after="0" w:line="240" w:lineRule="auto"/>
        <w:rPr>
          <w:rFonts w:ascii="Times New Roman" w:hAnsi="Times New Roman" w:cs="Times New Roman"/>
          <w:b/>
          <w:sz w:val="24"/>
          <w:szCs w:val="24"/>
        </w:rPr>
      </w:pPr>
      <w:r w:rsidRPr="007471D6">
        <w:rPr>
          <w:rFonts w:ascii="Times New Roman" w:hAnsi="Times New Roman" w:cs="Times New Roman"/>
          <w:b/>
          <w:sz w:val="24"/>
          <w:szCs w:val="24"/>
        </w:rPr>
        <w:t>Контрольная работа №</w:t>
      </w:r>
      <w:r>
        <w:rPr>
          <w:rFonts w:ascii="Times New Roman" w:hAnsi="Times New Roman" w:cs="Times New Roman"/>
          <w:b/>
          <w:sz w:val="24"/>
          <w:szCs w:val="24"/>
        </w:rPr>
        <w:t xml:space="preserve"> </w:t>
      </w:r>
      <w:r w:rsidRPr="007471D6">
        <w:rPr>
          <w:rFonts w:ascii="Times New Roman" w:hAnsi="Times New Roman" w:cs="Times New Roman"/>
          <w:b/>
          <w:sz w:val="24"/>
          <w:szCs w:val="24"/>
        </w:rPr>
        <w:t>8  «Итоговая работа за 2 класс»</w:t>
      </w:r>
    </w:p>
    <w:p w:rsidR="00462A19" w:rsidRDefault="00462A19" w:rsidP="00462A19">
      <w:pPr>
        <w:spacing w:after="0" w:line="240" w:lineRule="auto"/>
        <w:rPr>
          <w:rFonts w:ascii="Times New Roman" w:hAnsi="Times New Roman" w:cs="Times New Roman"/>
          <w:sz w:val="24"/>
          <w:szCs w:val="24"/>
        </w:rPr>
      </w:pPr>
      <w:r w:rsidRPr="00D32E1A">
        <w:rPr>
          <w:rFonts w:ascii="Times New Roman" w:hAnsi="Times New Roman" w:cs="Times New Roman"/>
          <w:b/>
          <w:i/>
          <w:sz w:val="24"/>
          <w:szCs w:val="24"/>
        </w:rPr>
        <w:t xml:space="preserve">     Цель:</w:t>
      </w:r>
      <w:r>
        <w:rPr>
          <w:rFonts w:ascii="Times New Roman" w:hAnsi="Times New Roman" w:cs="Times New Roman"/>
          <w:sz w:val="24"/>
          <w:szCs w:val="24"/>
        </w:rPr>
        <w:t xml:space="preserve"> проверить умения выполнять табличное сложение однозначных чисел и соответствующие случаи вычитания; выполнять устно и письменно сложение и вычитание чисел в пределах 100; вычислять значение числового выражения в 2 действия (сложение и вычитание) со скобками и без скобок; знать и воспроизводить соотношения между </w:t>
      </w:r>
      <w:r>
        <w:rPr>
          <w:rFonts w:ascii="Times New Roman" w:hAnsi="Times New Roman" w:cs="Times New Roman"/>
          <w:sz w:val="24"/>
          <w:szCs w:val="24"/>
        </w:rPr>
        <w:lastRenderedPageBreak/>
        <w:t>единицами длины – сантиметром и миллиметром, метром и дециметром, метром и сантиметром; чертить на клетчатой бумаге прямоугольник по заданным длинам его сторон; решать задачи в 1-2 действие, раскрывающие смысл действий сложения и вычитания, отношения «больше (меньше) на …», задачи на нахождение неизвестных компонентов действий, задачи на разностное сравнение чисел.</w:t>
      </w:r>
    </w:p>
    <w:p w:rsidR="00462A19" w:rsidRPr="00D32E1A" w:rsidRDefault="00462A19" w:rsidP="00462A19">
      <w:pPr>
        <w:spacing w:after="0" w:line="240" w:lineRule="auto"/>
        <w:rPr>
          <w:rFonts w:ascii="Times New Roman" w:hAnsi="Times New Roman" w:cs="Times New Roman"/>
          <w:sz w:val="24"/>
          <w:szCs w:val="24"/>
        </w:rPr>
      </w:pPr>
      <w:r w:rsidRPr="00D32E1A">
        <w:rPr>
          <w:rFonts w:ascii="Times New Roman" w:hAnsi="Times New Roman" w:cs="Times New Roman"/>
          <w:b/>
          <w:sz w:val="24"/>
          <w:szCs w:val="24"/>
        </w:rPr>
        <w:t xml:space="preserve">     </w:t>
      </w:r>
      <w:r w:rsidRPr="00D32E1A">
        <w:rPr>
          <w:rFonts w:ascii="Times New Roman" w:hAnsi="Times New Roman" w:cs="Times New Roman"/>
          <w:b/>
          <w:i/>
          <w:sz w:val="24"/>
          <w:szCs w:val="24"/>
        </w:rPr>
        <w:t>Планируемые результаты:</w:t>
      </w:r>
      <w:r w:rsidRPr="00D32E1A">
        <w:rPr>
          <w:rFonts w:ascii="Times New Roman" w:hAnsi="Times New Roman" w:cs="Times New Roman"/>
          <w:sz w:val="24"/>
          <w:szCs w:val="24"/>
        </w:rPr>
        <w:t xml:space="preserve"> учащиеся научатся работать</w:t>
      </w:r>
    </w:p>
    <w:p w:rsidR="00462A19" w:rsidRPr="00D32E1A" w:rsidRDefault="00462A19" w:rsidP="00462A19">
      <w:pPr>
        <w:spacing w:after="0" w:line="240" w:lineRule="auto"/>
        <w:rPr>
          <w:rFonts w:ascii="Times New Roman" w:hAnsi="Times New Roman" w:cs="Times New Roman"/>
          <w:sz w:val="24"/>
          <w:szCs w:val="24"/>
        </w:rPr>
      </w:pPr>
      <w:r w:rsidRPr="00D32E1A">
        <w:rPr>
          <w:rFonts w:ascii="Times New Roman" w:hAnsi="Times New Roman" w:cs="Times New Roman"/>
          <w:sz w:val="24"/>
          <w:szCs w:val="24"/>
        </w:rPr>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462A19" w:rsidRPr="00D32E1A" w:rsidRDefault="00462A19" w:rsidP="00462A19">
      <w:pPr>
        <w:spacing w:after="0" w:line="240" w:lineRule="auto"/>
        <w:rPr>
          <w:rFonts w:ascii="Times New Roman" w:hAnsi="Times New Roman" w:cs="Times New Roman"/>
          <w:b/>
          <w:sz w:val="24"/>
          <w:szCs w:val="24"/>
        </w:rPr>
      </w:pPr>
      <w:r w:rsidRPr="00D32E1A">
        <w:rPr>
          <w:rFonts w:ascii="Times New Roman" w:hAnsi="Times New Roman" w:cs="Times New Roman"/>
          <w:b/>
          <w:sz w:val="24"/>
          <w:szCs w:val="24"/>
        </w:rPr>
        <w:t>Вариант 1</w:t>
      </w:r>
    </w:p>
    <w:p w:rsidR="00462A19" w:rsidRPr="00D32E1A" w:rsidRDefault="00462A19" w:rsidP="00462A19">
      <w:pPr>
        <w:spacing w:after="0" w:line="240" w:lineRule="auto"/>
        <w:rPr>
          <w:rFonts w:ascii="Times New Roman" w:hAnsi="Times New Roman" w:cs="Times New Roman"/>
          <w:i/>
          <w:sz w:val="24"/>
          <w:szCs w:val="24"/>
        </w:rPr>
      </w:pPr>
      <w:r w:rsidRPr="00D32E1A">
        <w:rPr>
          <w:rFonts w:ascii="Times New Roman" w:hAnsi="Times New Roman" w:cs="Times New Roman"/>
          <w:i/>
          <w:sz w:val="24"/>
          <w:szCs w:val="24"/>
        </w:rPr>
        <w:t>Базовый уровень.</w:t>
      </w:r>
    </w:p>
    <w:p w:rsidR="00462A19" w:rsidRDefault="00462A19" w:rsidP="0017675A">
      <w:pPr>
        <w:pStyle w:val="a5"/>
        <w:widowControl/>
        <w:numPr>
          <w:ilvl w:val="0"/>
          <w:numId w:val="256"/>
        </w:numPr>
        <w:autoSpaceDE/>
        <w:autoSpaceDN/>
        <w:adjustRightInd/>
      </w:pPr>
      <w:r>
        <w:t>После того как учитель проверил 12 работ, ему осталось</w:t>
      </w:r>
    </w:p>
    <w:p w:rsidR="00462A19" w:rsidRDefault="00462A19" w:rsidP="00462A19">
      <w:pPr>
        <w:spacing w:after="0" w:line="240" w:lineRule="auto"/>
        <w:rPr>
          <w:rFonts w:ascii="Times New Roman" w:hAnsi="Times New Roman" w:cs="Times New Roman"/>
          <w:sz w:val="24"/>
          <w:szCs w:val="24"/>
        </w:rPr>
      </w:pPr>
      <w:r w:rsidRPr="00D32E1A">
        <w:rPr>
          <w:rFonts w:ascii="Times New Roman" w:hAnsi="Times New Roman" w:cs="Times New Roman"/>
          <w:sz w:val="24"/>
          <w:szCs w:val="24"/>
        </w:rPr>
        <w:t xml:space="preserve"> проверить ещё 10 работ. Сколько всего работ надо проверить учителю? </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6"/>
        </w:numPr>
        <w:autoSpaceDE/>
        <w:autoSpaceDN/>
        <w:adjustRightInd/>
      </w:pPr>
      <w:r>
        <w:t xml:space="preserve">В первой вазе 10 тюльпанов, во второй – на 2 тюльпана меньше, </w:t>
      </w:r>
    </w:p>
    <w:p w:rsidR="00462A19" w:rsidRDefault="00462A19" w:rsidP="00462A19">
      <w:pPr>
        <w:spacing w:after="0" w:line="240" w:lineRule="auto"/>
        <w:rPr>
          <w:rFonts w:ascii="Times New Roman" w:hAnsi="Times New Roman" w:cs="Times New Roman"/>
          <w:sz w:val="24"/>
          <w:szCs w:val="24"/>
        </w:rPr>
      </w:pPr>
      <w:r w:rsidRPr="00E74B4D">
        <w:rPr>
          <w:rFonts w:ascii="Times New Roman" w:hAnsi="Times New Roman" w:cs="Times New Roman"/>
          <w:sz w:val="24"/>
          <w:szCs w:val="24"/>
        </w:rPr>
        <w:t>чем в первой, а в третьей – столько, сколько в первой и второй вместе. Сколько тюльпанов в третьей вазе?</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6"/>
        </w:numPr>
        <w:autoSpaceDE/>
        <w:autoSpaceDN/>
        <w:adjustRightInd/>
      </w:pPr>
      <w:r>
        <w:t>Вычисли.</w:t>
      </w:r>
    </w:p>
    <w:p w:rsidR="00462A19" w:rsidRDefault="00462A19" w:rsidP="00462A19">
      <w:pPr>
        <w:pStyle w:val="a5"/>
      </w:pPr>
      <w:r>
        <w:t>44 + 29         51 – 26        80 – 67       72 + 18</w:t>
      </w:r>
    </w:p>
    <w:p w:rsidR="00462A19" w:rsidRDefault="00462A19" w:rsidP="00462A19">
      <w:pPr>
        <w:pStyle w:val="a5"/>
      </w:pPr>
      <w:r>
        <w:t>47 + (90 – 89)          87 – (23 – 7)           45 – 25 + 80</w:t>
      </w:r>
    </w:p>
    <w:p w:rsidR="00462A19" w:rsidRDefault="00462A19" w:rsidP="00462A19">
      <w:pPr>
        <w:pStyle w:val="a5"/>
      </w:pPr>
    </w:p>
    <w:p w:rsidR="00462A19" w:rsidRDefault="00462A19" w:rsidP="0017675A">
      <w:pPr>
        <w:pStyle w:val="a5"/>
        <w:widowControl/>
        <w:numPr>
          <w:ilvl w:val="0"/>
          <w:numId w:val="256"/>
        </w:numPr>
        <w:autoSpaceDE/>
        <w:autoSpaceDN/>
        <w:adjustRightInd/>
      </w:pPr>
      <w:r>
        <w:t>Запиши пропущенные числа и знаки + или – так, чтобы стали</w:t>
      </w:r>
    </w:p>
    <w:p w:rsidR="00462A19" w:rsidRPr="00E74B4D" w:rsidRDefault="00462A19" w:rsidP="00462A19">
      <w:pPr>
        <w:spacing w:after="0" w:line="240" w:lineRule="auto"/>
        <w:rPr>
          <w:rFonts w:ascii="Times New Roman" w:hAnsi="Times New Roman" w:cs="Times New Roman"/>
          <w:sz w:val="24"/>
          <w:szCs w:val="24"/>
        </w:rPr>
      </w:pPr>
      <w:r w:rsidRPr="00E74B4D">
        <w:rPr>
          <w:rFonts w:ascii="Times New Roman" w:hAnsi="Times New Roman" w:cs="Times New Roman"/>
          <w:sz w:val="24"/>
          <w:szCs w:val="24"/>
        </w:rPr>
        <w:t xml:space="preserve"> верными равенства:</w:t>
      </w:r>
    </w:p>
    <w:p w:rsidR="00462A19" w:rsidRDefault="00462A19" w:rsidP="00462A19">
      <w:pPr>
        <w:pStyle w:val="a5"/>
      </w:pPr>
      <w:r>
        <w:t>9 … … = 14          13 … … = 13            11 … … = 7</w:t>
      </w:r>
    </w:p>
    <w:p w:rsidR="00462A19" w:rsidRDefault="00462A19" w:rsidP="00462A19">
      <w:pPr>
        <w:pStyle w:val="a5"/>
      </w:pPr>
    </w:p>
    <w:p w:rsidR="00462A19" w:rsidRDefault="00462A19" w:rsidP="0017675A">
      <w:pPr>
        <w:pStyle w:val="a5"/>
        <w:widowControl/>
        <w:numPr>
          <w:ilvl w:val="0"/>
          <w:numId w:val="256"/>
        </w:numPr>
        <w:autoSpaceDE/>
        <w:autoSpaceDN/>
        <w:adjustRightInd/>
      </w:pPr>
      <w:r>
        <w:t>Сравни.</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10 дм … 10 см             2 см … 20 мм         63 см … 3 дм 6 см</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6"/>
        </w:numPr>
        <w:autoSpaceDE/>
        <w:autoSpaceDN/>
        <w:adjustRightInd/>
      </w:pPr>
      <w:r>
        <w:t xml:space="preserve">Начерти прямоугольник со сторонами 5 см и 3 см. Найди его </w:t>
      </w:r>
    </w:p>
    <w:p w:rsidR="00462A19" w:rsidRPr="00E74B4D" w:rsidRDefault="00462A19" w:rsidP="00462A19">
      <w:pPr>
        <w:spacing w:after="0" w:line="240" w:lineRule="auto"/>
        <w:rPr>
          <w:rFonts w:ascii="Times New Roman" w:hAnsi="Times New Roman" w:cs="Times New Roman"/>
          <w:sz w:val="24"/>
          <w:szCs w:val="24"/>
        </w:rPr>
      </w:pPr>
      <w:r w:rsidRPr="00E74B4D">
        <w:rPr>
          <w:rFonts w:ascii="Times New Roman" w:hAnsi="Times New Roman" w:cs="Times New Roman"/>
          <w:sz w:val="24"/>
          <w:szCs w:val="24"/>
        </w:rPr>
        <w:t>периметр.</w:t>
      </w:r>
    </w:p>
    <w:p w:rsidR="00462A19" w:rsidRDefault="00462A19" w:rsidP="00462A19">
      <w:pPr>
        <w:spacing w:after="0" w:line="240" w:lineRule="auto"/>
        <w:rPr>
          <w:rFonts w:ascii="Times New Roman" w:hAnsi="Times New Roman" w:cs="Times New Roman"/>
          <w:sz w:val="24"/>
          <w:szCs w:val="24"/>
        </w:rPr>
      </w:pPr>
    </w:p>
    <w:p w:rsidR="00462A19" w:rsidRPr="002D2D29" w:rsidRDefault="00462A19" w:rsidP="00462A19">
      <w:pPr>
        <w:spacing w:after="0" w:line="240" w:lineRule="auto"/>
        <w:rPr>
          <w:rFonts w:ascii="Times New Roman" w:hAnsi="Times New Roman" w:cs="Times New Roman"/>
          <w:i/>
          <w:sz w:val="24"/>
          <w:szCs w:val="24"/>
        </w:rPr>
      </w:pPr>
      <w:r w:rsidRPr="002D2D29">
        <w:rPr>
          <w:rFonts w:ascii="Times New Roman" w:hAnsi="Times New Roman" w:cs="Times New Roman"/>
          <w:i/>
          <w:sz w:val="24"/>
          <w:szCs w:val="24"/>
        </w:rPr>
        <w:t>Повышенный уровень.</w:t>
      </w:r>
    </w:p>
    <w:p w:rsidR="00462A19" w:rsidRDefault="00462A19" w:rsidP="0017675A">
      <w:pPr>
        <w:pStyle w:val="a5"/>
        <w:widowControl/>
        <w:numPr>
          <w:ilvl w:val="0"/>
          <w:numId w:val="256"/>
        </w:numPr>
        <w:autoSpaceDE/>
        <w:autoSpaceDN/>
        <w:adjustRightInd/>
      </w:pPr>
      <w:r>
        <w:t>Диме 13 лет, а Мише 8 лет. Сколько лет было Мише, когда</w:t>
      </w:r>
    </w:p>
    <w:p w:rsidR="00462A19" w:rsidRDefault="00462A19" w:rsidP="00462A19">
      <w:pPr>
        <w:spacing w:after="0" w:line="240" w:lineRule="auto"/>
        <w:rPr>
          <w:rFonts w:ascii="Times New Roman" w:hAnsi="Times New Roman" w:cs="Times New Roman"/>
          <w:sz w:val="24"/>
          <w:szCs w:val="24"/>
        </w:rPr>
      </w:pPr>
      <w:r w:rsidRPr="002D2D29">
        <w:rPr>
          <w:rFonts w:ascii="Times New Roman" w:hAnsi="Times New Roman" w:cs="Times New Roman"/>
          <w:sz w:val="24"/>
          <w:szCs w:val="24"/>
        </w:rPr>
        <w:t>Диме было 10 лет?</w:t>
      </w:r>
    </w:p>
    <w:p w:rsidR="00462A19" w:rsidRPr="002D2D29" w:rsidRDefault="00462A19" w:rsidP="00462A19">
      <w:pPr>
        <w:spacing w:after="0" w:line="240" w:lineRule="auto"/>
        <w:rPr>
          <w:rFonts w:ascii="Times New Roman" w:hAnsi="Times New Roman" w:cs="Times New Roman"/>
          <w:sz w:val="24"/>
          <w:szCs w:val="24"/>
        </w:rPr>
      </w:pPr>
    </w:p>
    <w:p w:rsidR="00462A19" w:rsidRPr="00E74B4D" w:rsidRDefault="00462A19" w:rsidP="00462A19">
      <w:pPr>
        <w:spacing w:after="0" w:line="240" w:lineRule="auto"/>
        <w:rPr>
          <w:rFonts w:ascii="Times New Roman" w:hAnsi="Times New Roman" w:cs="Times New Roman"/>
          <w:b/>
          <w:sz w:val="24"/>
          <w:szCs w:val="24"/>
        </w:rPr>
      </w:pPr>
      <w:r w:rsidRPr="00E74B4D">
        <w:rPr>
          <w:rFonts w:ascii="Times New Roman" w:hAnsi="Times New Roman" w:cs="Times New Roman"/>
          <w:b/>
          <w:sz w:val="24"/>
          <w:szCs w:val="24"/>
        </w:rPr>
        <w:t xml:space="preserve">Вариант 2 </w:t>
      </w:r>
    </w:p>
    <w:p w:rsidR="00462A19" w:rsidRPr="00E74B4D" w:rsidRDefault="00462A19" w:rsidP="00462A19">
      <w:pPr>
        <w:spacing w:after="0" w:line="240" w:lineRule="auto"/>
        <w:rPr>
          <w:rFonts w:ascii="Times New Roman" w:hAnsi="Times New Roman" w:cs="Times New Roman"/>
          <w:i/>
          <w:sz w:val="24"/>
          <w:szCs w:val="24"/>
        </w:rPr>
      </w:pPr>
      <w:r w:rsidRPr="00E74B4D">
        <w:rPr>
          <w:rFonts w:ascii="Times New Roman" w:hAnsi="Times New Roman" w:cs="Times New Roman"/>
          <w:i/>
          <w:sz w:val="24"/>
          <w:szCs w:val="24"/>
        </w:rPr>
        <w:t>Базовый уровень.</w:t>
      </w:r>
    </w:p>
    <w:p w:rsidR="00462A19" w:rsidRDefault="00462A19" w:rsidP="0017675A">
      <w:pPr>
        <w:pStyle w:val="a5"/>
        <w:widowControl/>
        <w:numPr>
          <w:ilvl w:val="0"/>
          <w:numId w:val="257"/>
        </w:numPr>
        <w:autoSpaceDE/>
        <w:autoSpaceDN/>
        <w:adjustRightInd/>
      </w:pPr>
      <w:r>
        <w:t>В гараже было 48 автобусов. После того как несколько</w:t>
      </w:r>
    </w:p>
    <w:p w:rsidR="00462A19" w:rsidRDefault="00462A19" w:rsidP="00462A19">
      <w:pPr>
        <w:spacing w:after="0" w:line="240" w:lineRule="auto"/>
        <w:rPr>
          <w:rFonts w:ascii="Times New Roman" w:hAnsi="Times New Roman" w:cs="Times New Roman"/>
          <w:sz w:val="24"/>
          <w:szCs w:val="24"/>
        </w:rPr>
      </w:pPr>
      <w:r w:rsidRPr="002D2D29">
        <w:rPr>
          <w:rFonts w:ascii="Times New Roman" w:hAnsi="Times New Roman" w:cs="Times New Roman"/>
          <w:sz w:val="24"/>
          <w:szCs w:val="24"/>
        </w:rPr>
        <w:t xml:space="preserve"> автобусов вышло на маршруты, в </w:t>
      </w:r>
      <w:r>
        <w:rPr>
          <w:rFonts w:ascii="Times New Roman" w:hAnsi="Times New Roman" w:cs="Times New Roman"/>
          <w:sz w:val="24"/>
          <w:szCs w:val="24"/>
        </w:rPr>
        <w:t>гараже осталось 8 автобусов. Сколько автобусов вышло на маршруты?</w:t>
      </w:r>
    </w:p>
    <w:p w:rsidR="00462A19" w:rsidRDefault="00462A19" w:rsidP="0017675A">
      <w:pPr>
        <w:pStyle w:val="a5"/>
        <w:widowControl/>
        <w:numPr>
          <w:ilvl w:val="0"/>
          <w:numId w:val="257"/>
        </w:numPr>
        <w:autoSpaceDE/>
        <w:autoSpaceDN/>
        <w:adjustRightInd/>
      </w:pPr>
      <w:r>
        <w:t xml:space="preserve">На верхней полке стоит  12 пакетов сока, на средней – на 8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C72B4D">
        <w:rPr>
          <w:rFonts w:ascii="Times New Roman" w:hAnsi="Times New Roman" w:cs="Times New Roman"/>
          <w:sz w:val="24"/>
          <w:szCs w:val="24"/>
        </w:rPr>
        <w:t>акетов</w:t>
      </w:r>
      <w:r>
        <w:rPr>
          <w:rFonts w:ascii="Times New Roman" w:hAnsi="Times New Roman" w:cs="Times New Roman"/>
          <w:sz w:val="24"/>
          <w:szCs w:val="24"/>
        </w:rPr>
        <w:t xml:space="preserve"> </w:t>
      </w:r>
      <w:r w:rsidRPr="002D2D29">
        <w:rPr>
          <w:rFonts w:ascii="Times New Roman" w:hAnsi="Times New Roman" w:cs="Times New Roman"/>
          <w:sz w:val="24"/>
          <w:szCs w:val="24"/>
        </w:rPr>
        <w:t>больше, чем на верхней, а на нижней полке столько, сколько на в</w:t>
      </w:r>
      <w:r>
        <w:rPr>
          <w:rFonts w:ascii="Times New Roman" w:hAnsi="Times New Roman" w:cs="Times New Roman"/>
          <w:sz w:val="24"/>
          <w:szCs w:val="24"/>
        </w:rPr>
        <w:t>е</w:t>
      </w:r>
      <w:r w:rsidRPr="002D2D29">
        <w:rPr>
          <w:rFonts w:ascii="Times New Roman" w:hAnsi="Times New Roman" w:cs="Times New Roman"/>
          <w:sz w:val="24"/>
          <w:szCs w:val="24"/>
        </w:rPr>
        <w:t xml:space="preserve">рхней и средней </w:t>
      </w:r>
      <w:r>
        <w:rPr>
          <w:rFonts w:ascii="Times New Roman" w:hAnsi="Times New Roman" w:cs="Times New Roman"/>
          <w:sz w:val="24"/>
          <w:szCs w:val="24"/>
        </w:rPr>
        <w:t xml:space="preserve">полках </w:t>
      </w:r>
      <w:r w:rsidRPr="002D2D29">
        <w:rPr>
          <w:rFonts w:ascii="Times New Roman" w:hAnsi="Times New Roman" w:cs="Times New Roman"/>
          <w:sz w:val="24"/>
          <w:szCs w:val="24"/>
        </w:rPr>
        <w:t>вместе</w:t>
      </w:r>
      <w:r>
        <w:rPr>
          <w:rFonts w:ascii="Times New Roman" w:hAnsi="Times New Roman" w:cs="Times New Roman"/>
          <w:sz w:val="24"/>
          <w:szCs w:val="24"/>
        </w:rPr>
        <w:t>. Сколько пакетов сока стоит на нижней полке?</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7"/>
        </w:numPr>
        <w:autoSpaceDE/>
        <w:autoSpaceDN/>
        <w:adjustRightInd/>
      </w:pPr>
      <w:r>
        <w:t>Вычисли.</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58 + 24       72 – 36          60 – 43         36 + 64</w:t>
      </w:r>
    </w:p>
    <w:p w:rsidR="00462A19" w:rsidRPr="00C72B4D"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92 – (22 + 18)             37 + (20 – 7)</w:t>
      </w:r>
    </w:p>
    <w:p w:rsidR="00462A19" w:rsidRDefault="00462A19" w:rsidP="00462A19">
      <w:pPr>
        <w:pStyle w:val="a5"/>
      </w:pPr>
    </w:p>
    <w:p w:rsidR="00462A19" w:rsidRDefault="00462A19" w:rsidP="0017675A">
      <w:pPr>
        <w:pStyle w:val="a5"/>
        <w:widowControl/>
        <w:numPr>
          <w:ilvl w:val="0"/>
          <w:numId w:val="257"/>
        </w:numPr>
        <w:autoSpaceDE/>
        <w:autoSpaceDN/>
        <w:adjustRightInd/>
      </w:pPr>
      <w:r>
        <w:t>Запиши пропущенные числа и знаки + или – так, чтобы стали</w:t>
      </w:r>
    </w:p>
    <w:p w:rsidR="00462A19" w:rsidRPr="00E74B4D" w:rsidRDefault="00462A19" w:rsidP="00462A19">
      <w:pPr>
        <w:spacing w:after="0" w:line="240" w:lineRule="auto"/>
        <w:rPr>
          <w:rFonts w:ascii="Times New Roman" w:hAnsi="Times New Roman" w:cs="Times New Roman"/>
          <w:sz w:val="24"/>
          <w:szCs w:val="24"/>
        </w:rPr>
      </w:pPr>
      <w:r w:rsidRPr="00E74B4D">
        <w:rPr>
          <w:rFonts w:ascii="Times New Roman" w:hAnsi="Times New Roman" w:cs="Times New Roman"/>
          <w:sz w:val="24"/>
          <w:szCs w:val="24"/>
        </w:rPr>
        <w:t xml:space="preserve"> верными равенства:</w:t>
      </w:r>
    </w:p>
    <w:p w:rsidR="00462A19" w:rsidRDefault="00462A19" w:rsidP="00462A19">
      <w:pPr>
        <w:pStyle w:val="a5"/>
      </w:pPr>
      <w:r>
        <w:t>6 … … = 15          14 … … =             … … 4 = 11</w:t>
      </w:r>
    </w:p>
    <w:p w:rsidR="00462A19" w:rsidRDefault="00462A19" w:rsidP="00462A19">
      <w:pPr>
        <w:pStyle w:val="a5"/>
      </w:pPr>
    </w:p>
    <w:p w:rsidR="00462A19" w:rsidRDefault="00462A19" w:rsidP="0017675A">
      <w:pPr>
        <w:pStyle w:val="a5"/>
        <w:widowControl/>
        <w:numPr>
          <w:ilvl w:val="0"/>
          <w:numId w:val="257"/>
        </w:numPr>
        <w:autoSpaceDE/>
        <w:autoSpaceDN/>
        <w:adjustRightInd/>
      </w:pPr>
      <w:r>
        <w:t>Сравни.</w:t>
      </w:r>
    </w:p>
    <w:p w:rsidR="00462A19" w:rsidRDefault="00462A19" w:rsidP="00462A19">
      <w:pPr>
        <w:pStyle w:val="a5"/>
      </w:pPr>
      <w:r>
        <w:t>8 м … 80 дм             4 дм … 14 см          75 мм … 7 см 6 мм</w:t>
      </w:r>
    </w:p>
    <w:p w:rsidR="00462A19" w:rsidRDefault="00462A19" w:rsidP="00462A19">
      <w:pPr>
        <w:pStyle w:val="a5"/>
      </w:pPr>
    </w:p>
    <w:p w:rsidR="00462A19" w:rsidRDefault="00462A19" w:rsidP="0017675A">
      <w:pPr>
        <w:pStyle w:val="a5"/>
        <w:widowControl/>
        <w:numPr>
          <w:ilvl w:val="0"/>
          <w:numId w:val="257"/>
        </w:numPr>
        <w:autoSpaceDE/>
        <w:autoSpaceDN/>
        <w:adjustRightInd/>
      </w:pPr>
      <w:r>
        <w:t xml:space="preserve">  Начерти прямоугольник со сторонами 6 см и 3 см. Найди его</w:t>
      </w:r>
    </w:p>
    <w:p w:rsidR="00462A19" w:rsidRDefault="00462A19" w:rsidP="00462A19">
      <w:pPr>
        <w:spacing w:after="0" w:line="240" w:lineRule="auto"/>
        <w:rPr>
          <w:rFonts w:ascii="Times New Roman" w:hAnsi="Times New Roman" w:cs="Times New Roman"/>
          <w:sz w:val="24"/>
          <w:szCs w:val="24"/>
        </w:rPr>
      </w:pPr>
      <w:r w:rsidRPr="00C72B4D">
        <w:rPr>
          <w:rFonts w:ascii="Times New Roman" w:hAnsi="Times New Roman" w:cs="Times New Roman"/>
          <w:sz w:val="24"/>
          <w:szCs w:val="24"/>
        </w:rPr>
        <w:lastRenderedPageBreak/>
        <w:t xml:space="preserve"> периметр.</w:t>
      </w:r>
    </w:p>
    <w:p w:rsidR="00462A19" w:rsidRPr="00C72B4D" w:rsidRDefault="00462A19" w:rsidP="00462A19">
      <w:pPr>
        <w:spacing w:after="0" w:line="240" w:lineRule="auto"/>
        <w:rPr>
          <w:rFonts w:ascii="Times New Roman" w:hAnsi="Times New Roman" w:cs="Times New Roman"/>
          <w:i/>
          <w:sz w:val="24"/>
          <w:szCs w:val="24"/>
        </w:rPr>
      </w:pPr>
      <w:r w:rsidRPr="00C72B4D">
        <w:rPr>
          <w:rFonts w:ascii="Times New Roman" w:hAnsi="Times New Roman" w:cs="Times New Roman"/>
          <w:i/>
          <w:sz w:val="24"/>
          <w:szCs w:val="24"/>
        </w:rPr>
        <w:t>Повышенный уровень.</w:t>
      </w:r>
    </w:p>
    <w:p w:rsidR="00462A19" w:rsidRDefault="00462A19" w:rsidP="0017675A">
      <w:pPr>
        <w:pStyle w:val="a5"/>
        <w:widowControl/>
        <w:numPr>
          <w:ilvl w:val="0"/>
          <w:numId w:val="257"/>
        </w:numPr>
        <w:autoSpaceDE/>
        <w:autoSpaceDN/>
        <w:adjustRightInd/>
      </w:pPr>
      <w:r>
        <w:t>Дине 15 лет, а Ане 8 лет. Сколько лет будет Дине, когда Ане</w:t>
      </w:r>
    </w:p>
    <w:p w:rsidR="00462A19" w:rsidRPr="00C72B4D" w:rsidRDefault="00462A19" w:rsidP="00462A19">
      <w:pPr>
        <w:spacing w:after="0" w:line="240" w:lineRule="auto"/>
        <w:rPr>
          <w:rFonts w:ascii="Times New Roman" w:hAnsi="Times New Roman" w:cs="Times New Roman"/>
          <w:sz w:val="24"/>
          <w:szCs w:val="24"/>
        </w:rPr>
      </w:pPr>
      <w:r w:rsidRPr="00C72B4D">
        <w:rPr>
          <w:rFonts w:ascii="Times New Roman" w:hAnsi="Times New Roman" w:cs="Times New Roman"/>
          <w:sz w:val="24"/>
          <w:szCs w:val="24"/>
        </w:rPr>
        <w:t xml:space="preserve"> будет 12 лет?</w:t>
      </w:r>
    </w:p>
    <w:p w:rsidR="00462A19" w:rsidRDefault="00462A19" w:rsidP="00462A19">
      <w:pPr>
        <w:pStyle w:val="a5"/>
      </w:pPr>
    </w:p>
    <w:p w:rsidR="00462A19" w:rsidRDefault="00462A19" w:rsidP="00462A19">
      <w:pPr>
        <w:pStyle w:val="a5"/>
      </w:pPr>
    </w:p>
    <w:p w:rsidR="00462A19" w:rsidRDefault="00462A19" w:rsidP="00462A19">
      <w:pPr>
        <w:pStyle w:val="a5"/>
      </w:pPr>
    </w:p>
    <w:p w:rsidR="00462A19" w:rsidRPr="00405EF1" w:rsidRDefault="00462A19" w:rsidP="00462A19">
      <w:pPr>
        <w:pStyle w:val="a5"/>
        <w:rPr>
          <w:b/>
        </w:rPr>
      </w:pPr>
      <w:r>
        <w:rPr>
          <w:b/>
        </w:rPr>
        <w:t>Тест № «Обратные задачи. Единицы длины»</w:t>
      </w:r>
    </w:p>
    <w:p w:rsidR="00462A19" w:rsidRPr="00872814" w:rsidRDefault="00462A19" w:rsidP="00462A19">
      <w:pPr>
        <w:spacing w:after="0" w:line="240" w:lineRule="auto"/>
        <w:rPr>
          <w:rFonts w:ascii="Times New Roman" w:hAnsi="Times New Roman" w:cs="Times New Roman"/>
          <w:b/>
          <w:sz w:val="24"/>
          <w:szCs w:val="24"/>
        </w:rPr>
      </w:pPr>
      <w:r w:rsidRPr="00872814">
        <w:rPr>
          <w:rFonts w:ascii="Times New Roman" w:hAnsi="Times New Roman" w:cs="Times New Roman"/>
          <w:b/>
          <w:sz w:val="24"/>
          <w:szCs w:val="24"/>
        </w:rPr>
        <w:t>Дата ________________</w:t>
      </w:r>
      <w:r>
        <w:rPr>
          <w:rFonts w:ascii="Times New Roman" w:hAnsi="Times New Roman" w:cs="Times New Roman"/>
          <w:b/>
          <w:sz w:val="24"/>
          <w:szCs w:val="24"/>
        </w:rPr>
        <w:t>_______</w:t>
      </w:r>
      <w:r w:rsidRPr="00872814">
        <w:rPr>
          <w:rFonts w:ascii="Times New Roman" w:hAnsi="Times New Roman" w:cs="Times New Roman"/>
          <w:b/>
          <w:sz w:val="24"/>
          <w:szCs w:val="24"/>
        </w:rPr>
        <w:t xml:space="preserve"> Ф.И. ___________________</w:t>
      </w:r>
      <w:r>
        <w:rPr>
          <w:rFonts w:ascii="Times New Roman" w:hAnsi="Times New Roman" w:cs="Times New Roman"/>
          <w:b/>
          <w:sz w:val="24"/>
          <w:szCs w:val="24"/>
        </w:rPr>
        <w:t>______</w:t>
      </w:r>
    </w:p>
    <w:p w:rsidR="00462A19" w:rsidRDefault="00462A19" w:rsidP="00462A19">
      <w:pPr>
        <w:pStyle w:val="a5"/>
        <w:rPr>
          <w:b/>
        </w:rPr>
      </w:pPr>
    </w:p>
    <w:p w:rsidR="00462A19" w:rsidRPr="00405EF1" w:rsidRDefault="00462A19" w:rsidP="00462A19">
      <w:pPr>
        <w:pStyle w:val="a5"/>
        <w:rPr>
          <w:b/>
        </w:rPr>
      </w:pPr>
      <w:r w:rsidRPr="00405EF1">
        <w:rPr>
          <w:b/>
        </w:rPr>
        <w:t>Вариант 1</w:t>
      </w:r>
      <w:r>
        <w:rPr>
          <w:b/>
        </w:rPr>
        <w:t xml:space="preserve"> </w:t>
      </w:r>
    </w:p>
    <w:p w:rsidR="00462A19" w:rsidRPr="00405EF1" w:rsidRDefault="00462A19" w:rsidP="00462A19">
      <w:pPr>
        <w:pStyle w:val="a5"/>
        <w:rPr>
          <w:i/>
        </w:rPr>
      </w:pPr>
      <w:r w:rsidRPr="00405EF1">
        <w:rPr>
          <w:i/>
        </w:rPr>
        <w:t>Базовый уровень.</w:t>
      </w:r>
    </w:p>
    <w:p w:rsidR="00462A19" w:rsidRDefault="00462A19" w:rsidP="0017675A">
      <w:pPr>
        <w:pStyle w:val="a5"/>
        <w:widowControl/>
        <w:numPr>
          <w:ilvl w:val="0"/>
          <w:numId w:val="258"/>
        </w:numPr>
        <w:autoSpaceDE/>
        <w:autoSpaceDN/>
        <w:adjustRightInd/>
      </w:pPr>
      <w:r>
        <w:t>Реши задачу.</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05EF1">
        <w:rPr>
          <w:rFonts w:ascii="Times New Roman" w:hAnsi="Times New Roman" w:cs="Times New Roman"/>
          <w:sz w:val="24"/>
          <w:szCs w:val="24"/>
        </w:rPr>
        <w:t>За книгу и тетрадь заплатили 35 рублей. Книга стоила 30 рублей. Сколько стоит тетрадь?</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 Ответ: ____________________________</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8"/>
        </w:numPr>
        <w:autoSpaceDE/>
        <w:autoSpaceDN/>
        <w:adjustRightInd/>
      </w:pPr>
      <w:r>
        <w:t>Выбери задачи, обратные данной и отметь их галочкой.</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Книга стоит 30 рублей, а тетрадь  5 рублей. Сколько надо заплатить за книгу и тетрадь?</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Книга стоит 30 рублей, а тетрадь на 25 рублей меньше. Сколько стоит тетрадь?</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За книгу и тетрадь заплатили 35 рублей. Тетрадь стоит 5 рублей. Сколько стоит книга?</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8"/>
        </w:numPr>
        <w:autoSpaceDE/>
        <w:autoSpaceDN/>
        <w:adjustRightInd/>
      </w:pPr>
      <w:r>
        <w:t>Какое неравенство верное?</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9 мм &lt; 1 см           □ 3 м 2 дм &lt; 30 дм              □ 2 см 2 мм &lt; 20 мм</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8"/>
        </w:numPr>
        <w:autoSpaceDE/>
        <w:autoSpaceDN/>
        <w:adjustRightInd/>
      </w:pPr>
      <w:r>
        <w:t>Реши примеры:</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 30 =                  46 – 6 =              13 – 6 + 7 =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67 – 60 =                  16 – 8 =              8 + 4 – 5  = </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8"/>
        </w:numPr>
        <w:autoSpaceDE/>
        <w:autoSpaceDN/>
        <w:adjustRightInd/>
      </w:pPr>
      <w:r>
        <w:t>Узнай длину ломаной.</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_____________________________________Ответ: _______________</w:t>
      </w:r>
    </w:p>
    <w:p w:rsidR="00462A19" w:rsidRDefault="00462A19" w:rsidP="00462A19">
      <w:pPr>
        <w:spacing w:after="0" w:line="240" w:lineRule="auto"/>
        <w:rPr>
          <w:rFonts w:ascii="Times New Roman" w:hAnsi="Times New Roman" w:cs="Times New Roman"/>
          <w:sz w:val="24"/>
          <w:szCs w:val="24"/>
        </w:rPr>
      </w:pPr>
    </w:p>
    <w:p w:rsidR="00462A19" w:rsidRPr="003105D4" w:rsidRDefault="00462A19" w:rsidP="00462A19">
      <w:pPr>
        <w:spacing w:after="0" w:line="240" w:lineRule="auto"/>
        <w:rPr>
          <w:rFonts w:ascii="Times New Roman" w:hAnsi="Times New Roman" w:cs="Times New Roman"/>
          <w:i/>
          <w:sz w:val="24"/>
          <w:szCs w:val="24"/>
        </w:rPr>
      </w:pPr>
      <w:r w:rsidRPr="003105D4">
        <w:rPr>
          <w:rFonts w:ascii="Times New Roman" w:hAnsi="Times New Roman" w:cs="Times New Roman"/>
          <w:i/>
          <w:sz w:val="24"/>
          <w:szCs w:val="24"/>
        </w:rPr>
        <w:t>Повышенный уровень.</w:t>
      </w:r>
    </w:p>
    <w:p w:rsidR="00462A19" w:rsidRDefault="00462A19" w:rsidP="0017675A">
      <w:pPr>
        <w:pStyle w:val="a5"/>
        <w:widowControl/>
        <w:numPr>
          <w:ilvl w:val="0"/>
          <w:numId w:val="258"/>
        </w:numPr>
        <w:autoSpaceDE/>
        <w:autoSpaceDN/>
        <w:adjustRightInd/>
      </w:pPr>
      <w:r>
        <w:t>Поставь в порядке уменьшения: 1 см, 2 м, 14 мм, 30 дм.</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8"/>
        </w:numPr>
        <w:autoSpaceDE/>
        <w:autoSpaceDN/>
        <w:adjustRightInd/>
      </w:pPr>
      <w:r>
        <w:t>Сосчитай: 6 дм – 3 дм – 10 см – 5 см  = ________________</w:t>
      </w: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Тест № </w:t>
      </w:r>
      <w:r w:rsidRPr="00872814">
        <w:rPr>
          <w:rFonts w:ascii="Times New Roman" w:hAnsi="Times New Roman" w:cs="Times New Roman"/>
          <w:b/>
          <w:sz w:val="24"/>
          <w:szCs w:val="24"/>
        </w:rPr>
        <w:t xml:space="preserve"> «Обратные задачи. Единицы длины»</w:t>
      </w:r>
    </w:p>
    <w:p w:rsidR="00462A19" w:rsidRPr="00872814" w:rsidRDefault="00462A19" w:rsidP="00462A19">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 ________________________ Ф.И. __________________________</w:t>
      </w:r>
    </w:p>
    <w:p w:rsidR="00462A19" w:rsidRDefault="00462A19" w:rsidP="00462A19">
      <w:pPr>
        <w:spacing w:after="0" w:line="240" w:lineRule="auto"/>
        <w:rPr>
          <w:rFonts w:ascii="Times New Roman" w:hAnsi="Times New Roman" w:cs="Times New Roman"/>
          <w:b/>
          <w:sz w:val="24"/>
          <w:szCs w:val="24"/>
        </w:rPr>
      </w:pPr>
    </w:p>
    <w:p w:rsidR="00462A19" w:rsidRPr="00872814" w:rsidRDefault="00462A19" w:rsidP="00462A19">
      <w:pPr>
        <w:spacing w:after="0" w:line="240" w:lineRule="auto"/>
        <w:rPr>
          <w:rFonts w:ascii="Times New Roman" w:hAnsi="Times New Roman" w:cs="Times New Roman"/>
          <w:b/>
          <w:sz w:val="24"/>
          <w:szCs w:val="24"/>
        </w:rPr>
      </w:pPr>
      <w:r w:rsidRPr="00872814">
        <w:rPr>
          <w:rFonts w:ascii="Times New Roman" w:hAnsi="Times New Roman" w:cs="Times New Roman"/>
          <w:b/>
          <w:sz w:val="24"/>
          <w:szCs w:val="24"/>
        </w:rPr>
        <w:t>Вариант 2</w:t>
      </w:r>
    </w:p>
    <w:p w:rsidR="00462A19" w:rsidRPr="00872814" w:rsidRDefault="00462A19" w:rsidP="00462A19">
      <w:pPr>
        <w:spacing w:after="0" w:line="240" w:lineRule="auto"/>
        <w:rPr>
          <w:rFonts w:ascii="Times New Roman" w:hAnsi="Times New Roman" w:cs="Times New Roman"/>
          <w:i/>
          <w:sz w:val="24"/>
          <w:szCs w:val="24"/>
        </w:rPr>
      </w:pPr>
      <w:r w:rsidRPr="00872814">
        <w:rPr>
          <w:rFonts w:ascii="Times New Roman" w:hAnsi="Times New Roman" w:cs="Times New Roman"/>
          <w:i/>
          <w:sz w:val="24"/>
          <w:szCs w:val="24"/>
        </w:rPr>
        <w:t>Базовый уровень.</w:t>
      </w:r>
    </w:p>
    <w:p w:rsidR="00462A19" w:rsidRDefault="00462A19" w:rsidP="0017675A">
      <w:pPr>
        <w:pStyle w:val="a5"/>
        <w:widowControl/>
        <w:numPr>
          <w:ilvl w:val="0"/>
          <w:numId w:val="259"/>
        </w:numPr>
        <w:autoSpaceDE/>
        <w:autoSpaceDN/>
        <w:adjustRightInd/>
      </w:pPr>
      <w:r>
        <w:t>Реши задачу.</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 краски и блокнот заплатили 48 рублей. Краски стоили 40 рублей. Сколько стоил блокнот?</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 Ответ: ___________________________</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9"/>
        </w:numPr>
        <w:autoSpaceDE/>
        <w:autoSpaceDN/>
        <w:adjustRightInd/>
      </w:pPr>
      <w:r>
        <w:t>Выбери задачи, обратные данной и отметь их галочкой.</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Краски стоят 40 рублей, а блокнот 8 рублей. Сколько надо заплатить за краски и блокнот?</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Краски стоят 40 рублей, а блокнот на 32 рубля меньше. Сколько стоит блокнот?</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За краски и блокнот заплатили 48 рублей. Блокнот стоит 8 рублей. Сколько стоят краски?</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9"/>
        </w:numPr>
        <w:autoSpaceDE/>
        <w:autoSpaceDN/>
        <w:adjustRightInd/>
      </w:pPr>
      <w:r>
        <w:t>Какое неравенство верное?</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1 см &lt; 10 мм            □ 2 дм 3 см &lt; 23 см            □ 1 дм 2 см &lt; 13 см</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9"/>
        </w:numPr>
        <w:autoSpaceDE/>
        <w:autoSpaceDN/>
        <w:adjustRightInd/>
      </w:pPr>
      <w:r>
        <w:t>Реши примеры:</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60 – 40 =                78 – 70 =               14 – 5 + 4 =</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56 – 6 =                   18 – 9 =                6 + 7 – 5 = </w:t>
      </w:r>
    </w:p>
    <w:p w:rsidR="00462A19" w:rsidRDefault="00462A19" w:rsidP="00462A19">
      <w:pPr>
        <w:spacing w:after="0" w:line="240" w:lineRule="auto"/>
        <w:rPr>
          <w:rFonts w:ascii="Times New Roman" w:hAnsi="Times New Roman" w:cs="Times New Roman"/>
          <w:sz w:val="24"/>
          <w:szCs w:val="24"/>
        </w:rPr>
      </w:pPr>
    </w:p>
    <w:p w:rsidR="00462A19" w:rsidRDefault="00462A19" w:rsidP="0017675A">
      <w:pPr>
        <w:pStyle w:val="a5"/>
        <w:widowControl/>
        <w:numPr>
          <w:ilvl w:val="0"/>
          <w:numId w:val="259"/>
        </w:numPr>
        <w:autoSpaceDE/>
        <w:autoSpaceDN/>
        <w:adjustRightInd/>
      </w:pPr>
      <w:r>
        <w:t>Узнай длину ломаной.</w:t>
      </w:r>
    </w:p>
    <w:p w:rsidR="00462A19" w:rsidRDefault="00462A19" w:rsidP="00462A19">
      <w:pPr>
        <w:pStyle w:val="a5"/>
      </w:pPr>
    </w:p>
    <w:p w:rsidR="00462A19" w:rsidRDefault="00462A19" w:rsidP="00462A19">
      <w:pPr>
        <w:pStyle w:val="a5"/>
      </w:pPr>
    </w:p>
    <w:p w:rsidR="00462A19" w:rsidRDefault="00462A19" w:rsidP="00462A19">
      <w:pPr>
        <w:pStyle w:val="a5"/>
      </w:pPr>
    </w:p>
    <w:p w:rsidR="00462A19" w:rsidRDefault="00462A19" w:rsidP="00462A19">
      <w:pPr>
        <w:spacing w:after="0" w:line="240" w:lineRule="auto"/>
        <w:rPr>
          <w:rFonts w:ascii="Times New Roman" w:hAnsi="Times New Roman" w:cs="Times New Roman"/>
          <w:sz w:val="24"/>
          <w:szCs w:val="24"/>
        </w:rPr>
      </w:pPr>
      <w:r w:rsidRPr="00872814">
        <w:rPr>
          <w:rFonts w:ascii="Times New Roman" w:hAnsi="Times New Roman" w:cs="Times New Roman"/>
          <w:sz w:val="24"/>
          <w:szCs w:val="24"/>
        </w:rPr>
        <w:t>_______________________</w:t>
      </w:r>
      <w:r>
        <w:rPr>
          <w:rFonts w:ascii="Times New Roman" w:hAnsi="Times New Roman" w:cs="Times New Roman"/>
          <w:sz w:val="24"/>
          <w:szCs w:val="24"/>
        </w:rPr>
        <w:t>_____________Ответ: ___________________</w:t>
      </w:r>
    </w:p>
    <w:p w:rsidR="00462A19" w:rsidRDefault="00462A19" w:rsidP="00462A19">
      <w:pPr>
        <w:spacing w:after="0" w:line="240" w:lineRule="auto"/>
        <w:rPr>
          <w:rFonts w:ascii="Times New Roman" w:hAnsi="Times New Roman" w:cs="Times New Roman"/>
          <w:sz w:val="24"/>
          <w:szCs w:val="24"/>
        </w:rPr>
      </w:pPr>
    </w:p>
    <w:p w:rsidR="00462A19" w:rsidRPr="00872814" w:rsidRDefault="00462A19" w:rsidP="00462A19">
      <w:pPr>
        <w:spacing w:after="0" w:line="240" w:lineRule="auto"/>
        <w:rPr>
          <w:rFonts w:ascii="Times New Roman" w:hAnsi="Times New Roman" w:cs="Times New Roman"/>
          <w:i/>
          <w:sz w:val="24"/>
          <w:szCs w:val="24"/>
        </w:rPr>
      </w:pPr>
      <w:r w:rsidRPr="00872814">
        <w:rPr>
          <w:rFonts w:ascii="Times New Roman" w:hAnsi="Times New Roman" w:cs="Times New Roman"/>
          <w:i/>
          <w:sz w:val="24"/>
          <w:szCs w:val="24"/>
        </w:rPr>
        <w:t>Повышенный уровень.</w:t>
      </w:r>
    </w:p>
    <w:p w:rsidR="00462A19" w:rsidRDefault="00462A19" w:rsidP="0017675A">
      <w:pPr>
        <w:pStyle w:val="a5"/>
        <w:widowControl/>
        <w:numPr>
          <w:ilvl w:val="0"/>
          <w:numId w:val="259"/>
        </w:numPr>
        <w:autoSpaceDE/>
        <w:autoSpaceDN/>
        <w:adjustRightInd/>
      </w:pPr>
      <w:r>
        <w:t>Поставь в порядке увеличения: 2 дм, 3 мм, 13 мм, 65 см.</w:t>
      </w:r>
    </w:p>
    <w:p w:rsidR="00462A19" w:rsidRDefault="00462A19" w:rsidP="00462A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462A19" w:rsidRDefault="00462A19" w:rsidP="00462A19">
      <w:pPr>
        <w:spacing w:after="0" w:line="240" w:lineRule="auto"/>
        <w:rPr>
          <w:rFonts w:ascii="Times New Roman" w:hAnsi="Times New Roman" w:cs="Times New Roman"/>
          <w:sz w:val="24"/>
          <w:szCs w:val="24"/>
        </w:rPr>
      </w:pPr>
    </w:p>
    <w:p w:rsidR="00462A19" w:rsidRPr="00872814" w:rsidRDefault="00462A19" w:rsidP="0017675A">
      <w:pPr>
        <w:pStyle w:val="a5"/>
        <w:widowControl/>
        <w:numPr>
          <w:ilvl w:val="0"/>
          <w:numId w:val="259"/>
        </w:numPr>
        <w:autoSpaceDE/>
        <w:autoSpaceDN/>
        <w:adjustRightInd/>
      </w:pPr>
      <w:r>
        <w:t>Сосчитай: 5 дм – 3 дм – 10 см – 3 см = ___________________</w:t>
      </w:r>
      <w:r w:rsidRPr="00872814">
        <w:t xml:space="preserve">      </w:t>
      </w:r>
    </w:p>
    <w:p w:rsidR="00462A19" w:rsidRPr="00405EF1" w:rsidRDefault="00462A19" w:rsidP="00462A19">
      <w:pPr>
        <w:spacing w:after="0" w:line="240" w:lineRule="auto"/>
        <w:rPr>
          <w:rFonts w:ascii="Times New Roman" w:hAnsi="Times New Roman" w:cs="Times New Roman"/>
          <w:sz w:val="24"/>
          <w:szCs w:val="24"/>
        </w:rPr>
      </w:pPr>
    </w:p>
    <w:p w:rsidR="00462A19" w:rsidRDefault="00462A19" w:rsidP="00462A19">
      <w:pPr>
        <w:pStyle w:val="a5"/>
      </w:pPr>
    </w:p>
    <w:p w:rsidR="00462A19" w:rsidRDefault="00462A19" w:rsidP="00462A19">
      <w:pPr>
        <w:pStyle w:val="a5"/>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pStyle w:val="a5"/>
        <w:rPr>
          <w:b/>
        </w:rPr>
      </w:pPr>
      <w:r>
        <w:rPr>
          <w:b/>
        </w:rPr>
        <w:t>Тест №«Письменные приёмы вычислений без перехода</w:t>
      </w:r>
    </w:p>
    <w:p w:rsidR="00462A19" w:rsidRPr="00941424" w:rsidRDefault="00462A19" w:rsidP="00462A19">
      <w:pPr>
        <w:spacing w:after="0" w:line="240" w:lineRule="auto"/>
        <w:rPr>
          <w:rFonts w:ascii="Times New Roman" w:hAnsi="Times New Roman" w:cs="Times New Roman"/>
          <w:b/>
          <w:sz w:val="24"/>
          <w:szCs w:val="24"/>
        </w:rPr>
      </w:pPr>
      <w:r w:rsidRPr="00941424">
        <w:rPr>
          <w:rFonts w:ascii="Times New Roman" w:hAnsi="Times New Roman" w:cs="Times New Roman"/>
          <w:b/>
          <w:sz w:val="24"/>
          <w:szCs w:val="24"/>
        </w:rPr>
        <w:t xml:space="preserve"> через десяток»</w:t>
      </w:r>
    </w:p>
    <w:p w:rsidR="00462A19" w:rsidRPr="00872814" w:rsidRDefault="00462A19" w:rsidP="00462A19">
      <w:pPr>
        <w:spacing w:after="0" w:line="240" w:lineRule="auto"/>
        <w:rPr>
          <w:rFonts w:ascii="Times New Roman" w:hAnsi="Times New Roman" w:cs="Times New Roman"/>
          <w:b/>
          <w:sz w:val="24"/>
          <w:szCs w:val="24"/>
        </w:rPr>
      </w:pPr>
      <w:r w:rsidRPr="00872814">
        <w:rPr>
          <w:rFonts w:ascii="Times New Roman" w:hAnsi="Times New Roman" w:cs="Times New Roman"/>
          <w:b/>
          <w:sz w:val="24"/>
          <w:szCs w:val="24"/>
        </w:rPr>
        <w:t>Дата ________________</w:t>
      </w:r>
      <w:r>
        <w:rPr>
          <w:rFonts w:ascii="Times New Roman" w:hAnsi="Times New Roman" w:cs="Times New Roman"/>
          <w:b/>
          <w:sz w:val="24"/>
          <w:szCs w:val="24"/>
        </w:rPr>
        <w:t>_______</w:t>
      </w:r>
      <w:r w:rsidRPr="00872814">
        <w:rPr>
          <w:rFonts w:ascii="Times New Roman" w:hAnsi="Times New Roman" w:cs="Times New Roman"/>
          <w:b/>
          <w:sz w:val="24"/>
          <w:szCs w:val="24"/>
        </w:rPr>
        <w:t xml:space="preserve"> Ф.И. ___________________</w:t>
      </w:r>
      <w:r>
        <w:rPr>
          <w:rFonts w:ascii="Times New Roman" w:hAnsi="Times New Roman" w:cs="Times New Roman"/>
          <w:b/>
          <w:sz w:val="24"/>
          <w:szCs w:val="24"/>
        </w:rPr>
        <w:t>______</w:t>
      </w:r>
    </w:p>
    <w:p w:rsidR="00462A19" w:rsidRDefault="00462A19" w:rsidP="00462A19">
      <w:pPr>
        <w:pStyle w:val="a5"/>
        <w:rPr>
          <w:b/>
        </w:rPr>
      </w:pPr>
    </w:p>
    <w:p w:rsidR="00462A19" w:rsidRDefault="00462A19" w:rsidP="00462A19">
      <w:pPr>
        <w:pStyle w:val="a5"/>
        <w:rPr>
          <w:b/>
        </w:rPr>
      </w:pPr>
      <w:r w:rsidRPr="00405EF1">
        <w:rPr>
          <w:b/>
        </w:rPr>
        <w:t>Вариант 1</w:t>
      </w:r>
      <w:r>
        <w:rPr>
          <w:b/>
        </w:rPr>
        <w:t xml:space="preserve"> </w:t>
      </w:r>
    </w:p>
    <w:p w:rsidR="00462A19" w:rsidRPr="00405EF1" w:rsidRDefault="00462A19" w:rsidP="00462A19">
      <w:pPr>
        <w:pStyle w:val="a5"/>
        <w:rPr>
          <w:b/>
        </w:rPr>
      </w:pPr>
    </w:p>
    <w:tbl>
      <w:tblPr>
        <w:tblStyle w:val="a4"/>
        <w:tblW w:w="0" w:type="auto"/>
        <w:tblLook w:val="04A0"/>
      </w:tblPr>
      <w:tblGrid>
        <w:gridCol w:w="3510"/>
        <w:gridCol w:w="5103"/>
      </w:tblGrid>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Задание</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Варианты ответа</w:t>
            </w:r>
          </w:p>
        </w:tc>
      </w:tr>
      <w:tr w:rsidR="00462A19" w:rsidTr="00387772">
        <w:tc>
          <w:tcPr>
            <w:tcW w:w="3510" w:type="dxa"/>
          </w:tcPr>
          <w:p w:rsidR="00462A19" w:rsidRPr="00941424" w:rsidRDefault="00462A19" w:rsidP="00387772">
            <w:pPr>
              <w:rPr>
                <w:rFonts w:ascii="Times New Roman" w:hAnsi="Times New Roman" w:cs="Times New Roman"/>
                <w:i/>
                <w:sz w:val="24"/>
                <w:szCs w:val="24"/>
              </w:rPr>
            </w:pPr>
            <w:r w:rsidRPr="00941424">
              <w:rPr>
                <w:rFonts w:ascii="Times New Roman" w:hAnsi="Times New Roman" w:cs="Times New Roman"/>
                <w:i/>
                <w:sz w:val="24"/>
                <w:szCs w:val="24"/>
              </w:rPr>
              <w:t>Базовый уровень.</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1  Укажи все суммы, которые вычислены верно.</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24          51          65         54</w:t>
            </w:r>
          </w:p>
          <w:p w:rsidR="00462A19" w:rsidRDefault="00462A19" w:rsidP="00387772">
            <w:pPr>
              <w:rPr>
                <w:rFonts w:ascii="Times New Roman" w:hAnsi="Times New Roman" w:cs="Times New Roman"/>
                <w:sz w:val="24"/>
                <w:szCs w:val="24"/>
                <w:u w:val="single"/>
              </w:rPr>
            </w:pPr>
            <w:r>
              <w:rPr>
                <w:rFonts w:ascii="Times New Roman" w:hAnsi="Times New Roman" w:cs="Times New Roman"/>
                <w:sz w:val="24"/>
                <w:szCs w:val="24"/>
              </w:rPr>
              <w:t xml:space="preserve">  </w:t>
            </w:r>
            <w:r w:rsidRPr="00FA7418">
              <w:rPr>
                <w:rFonts w:ascii="Times New Roman" w:hAnsi="Times New Roman" w:cs="Times New Roman"/>
                <w:sz w:val="24"/>
                <w:szCs w:val="24"/>
                <w:u w:val="single"/>
              </w:rPr>
              <w:t>72</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 xml:space="preserve"> 37</w:t>
            </w:r>
            <w:r>
              <w:rPr>
                <w:rFonts w:ascii="Times New Roman" w:hAnsi="Times New Roman" w:cs="Times New Roman"/>
                <w:sz w:val="24"/>
                <w:szCs w:val="24"/>
              </w:rPr>
              <w:t xml:space="preserve">         </w:t>
            </w:r>
            <w:r w:rsidRPr="00FA7418">
              <w:rPr>
                <w:rFonts w:ascii="Times New Roman" w:hAnsi="Times New Roman" w:cs="Times New Roman"/>
                <w:sz w:val="24"/>
                <w:szCs w:val="24"/>
              </w:rPr>
              <w:t xml:space="preserve"> </w:t>
            </w:r>
            <w:r w:rsidRPr="00FA7418">
              <w:rPr>
                <w:rFonts w:ascii="Times New Roman" w:hAnsi="Times New Roman" w:cs="Times New Roman"/>
                <w:sz w:val="24"/>
                <w:szCs w:val="24"/>
                <w:u w:val="single"/>
              </w:rPr>
              <w:t>24</w:t>
            </w:r>
            <w:r w:rsidRPr="00FA7418">
              <w:rPr>
                <w:rFonts w:ascii="Times New Roman" w:hAnsi="Times New Roman" w:cs="Times New Roman"/>
                <w:sz w:val="24"/>
                <w:szCs w:val="24"/>
              </w:rPr>
              <w:t xml:space="preserve">         </w:t>
            </w:r>
            <w:r w:rsidRPr="00FA7418">
              <w:rPr>
                <w:rFonts w:ascii="Times New Roman" w:hAnsi="Times New Roman" w:cs="Times New Roman"/>
                <w:sz w:val="24"/>
                <w:szCs w:val="24"/>
                <w:u w:val="single"/>
              </w:rPr>
              <w:t>41</w:t>
            </w:r>
          </w:p>
          <w:p w:rsidR="00462A19" w:rsidRPr="00FA7418"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95          88          89         86</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2 Укажи все разности, которые вычислены верно.</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_68       _ 96         _53        _78</w:t>
            </w:r>
          </w:p>
          <w:p w:rsidR="00462A19" w:rsidRDefault="00462A19" w:rsidP="00387772">
            <w:pPr>
              <w:rPr>
                <w:rFonts w:ascii="Times New Roman" w:hAnsi="Times New Roman" w:cs="Times New Roman"/>
                <w:sz w:val="24"/>
                <w:szCs w:val="24"/>
                <w:u w:val="single"/>
              </w:rPr>
            </w:pPr>
            <w:r>
              <w:rPr>
                <w:rFonts w:ascii="Times New Roman" w:hAnsi="Times New Roman" w:cs="Times New Roman"/>
                <w:sz w:val="24"/>
                <w:szCs w:val="24"/>
              </w:rPr>
              <w:t xml:space="preserve">    </w:t>
            </w:r>
            <w:r w:rsidRPr="00FA7418">
              <w:rPr>
                <w:rFonts w:ascii="Times New Roman" w:hAnsi="Times New Roman" w:cs="Times New Roman"/>
                <w:sz w:val="24"/>
                <w:szCs w:val="24"/>
                <w:u w:val="single"/>
              </w:rPr>
              <w:t>35</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55</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31</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66</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33          41           24          12</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3  В городе 10 театров, музеев на 5 меньше, чем театров, а фонтанов столько, сколько театров и музеев вместе. Сколько фонтанов в городе?</w:t>
            </w:r>
          </w:p>
          <w:p w:rsidR="00462A19" w:rsidRDefault="00462A19" w:rsidP="00387772">
            <w:pPr>
              <w:rPr>
                <w:rFonts w:ascii="Times New Roman" w:hAnsi="Times New Roman" w:cs="Times New Roman"/>
                <w:sz w:val="24"/>
                <w:szCs w:val="24"/>
              </w:rPr>
            </w:pP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Ответ: 15 фонтанов.</w:t>
            </w:r>
          </w:p>
          <w:p w:rsidR="00462A19" w:rsidRDefault="00462A19" w:rsidP="00387772">
            <w:pPr>
              <w:rPr>
                <w:rFonts w:ascii="Times New Roman" w:hAnsi="Times New Roman" w:cs="Times New Roman"/>
                <w:sz w:val="24"/>
                <w:szCs w:val="24"/>
              </w:rPr>
            </w:pP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Ответ: 25 фонтанов.</w:t>
            </w:r>
          </w:p>
          <w:p w:rsidR="00462A19" w:rsidRDefault="00462A19" w:rsidP="00387772">
            <w:pPr>
              <w:rPr>
                <w:rFonts w:ascii="Times New Roman" w:hAnsi="Times New Roman" w:cs="Times New Roman"/>
                <w:sz w:val="24"/>
                <w:szCs w:val="24"/>
              </w:rPr>
            </w:pP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Ответ: 30 фонтанов.</w:t>
            </w:r>
          </w:p>
        </w:tc>
      </w:tr>
      <w:tr w:rsidR="00462A19" w:rsidTr="00387772">
        <w:tc>
          <w:tcPr>
            <w:tcW w:w="3510" w:type="dxa"/>
          </w:tcPr>
          <w:p w:rsidR="00462A19" w:rsidRPr="001E114D" w:rsidRDefault="00462A19" w:rsidP="00387772">
            <w:pPr>
              <w:rPr>
                <w:rFonts w:ascii="Times New Roman" w:hAnsi="Times New Roman" w:cs="Times New Roman"/>
                <w:sz w:val="24"/>
                <w:szCs w:val="24"/>
              </w:rPr>
            </w:pPr>
            <w:r>
              <w:rPr>
                <w:rFonts w:ascii="Times New Roman" w:hAnsi="Times New Roman" w:cs="Times New Roman"/>
                <w:sz w:val="24"/>
                <w:szCs w:val="24"/>
              </w:rPr>
              <w:t>4  В уравнении  18 – х = 12</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30        х = 4         х = 6</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5 В уравнении   у + 9 = 17 </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6          х = 8         х =  26</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6  Вычисли  40 – 8  и сделай проверку.</w:t>
            </w:r>
          </w:p>
          <w:p w:rsidR="00462A19" w:rsidRDefault="00462A19" w:rsidP="00387772">
            <w:pPr>
              <w:rPr>
                <w:rFonts w:ascii="Times New Roman" w:hAnsi="Times New Roman" w:cs="Times New Roman"/>
                <w:sz w:val="24"/>
                <w:szCs w:val="24"/>
              </w:rPr>
            </w:pPr>
          </w:p>
        </w:tc>
        <w:tc>
          <w:tcPr>
            <w:tcW w:w="5103" w:type="dxa"/>
          </w:tcPr>
          <w:p w:rsidR="00462A19" w:rsidRDefault="00462A19" w:rsidP="00387772">
            <w:pPr>
              <w:rPr>
                <w:rFonts w:ascii="Times New Roman" w:hAnsi="Times New Roman" w:cs="Times New Roman"/>
                <w:sz w:val="24"/>
                <w:szCs w:val="24"/>
              </w:rPr>
            </w:pPr>
          </w:p>
        </w:tc>
      </w:tr>
      <w:tr w:rsidR="00462A19" w:rsidTr="00387772">
        <w:tc>
          <w:tcPr>
            <w:tcW w:w="3510" w:type="dxa"/>
          </w:tcPr>
          <w:p w:rsidR="00462A19" w:rsidRPr="00170941"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7 </w:t>
            </w:r>
            <w:r w:rsidRPr="00170941">
              <w:rPr>
                <w:rFonts w:ascii="Times New Roman" w:hAnsi="Times New Roman" w:cs="Times New Roman"/>
                <w:sz w:val="24"/>
                <w:szCs w:val="24"/>
              </w:rPr>
              <w:t>Вычисли  30 + 28 и сделай проверку</w:t>
            </w:r>
          </w:p>
          <w:p w:rsidR="00462A19" w:rsidRDefault="00462A19" w:rsidP="00387772">
            <w:pPr>
              <w:rPr>
                <w:rFonts w:ascii="Times New Roman" w:hAnsi="Times New Roman" w:cs="Times New Roman"/>
                <w:sz w:val="24"/>
                <w:szCs w:val="24"/>
              </w:rPr>
            </w:pPr>
          </w:p>
        </w:tc>
        <w:tc>
          <w:tcPr>
            <w:tcW w:w="5103" w:type="dxa"/>
          </w:tcPr>
          <w:p w:rsidR="00462A19" w:rsidRDefault="00462A19" w:rsidP="00387772">
            <w:pPr>
              <w:rPr>
                <w:rFonts w:ascii="Times New Roman" w:hAnsi="Times New Roman" w:cs="Times New Roman"/>
                <w:sz w:val="24"/>
                <w:szCs w:val="24"/>
              </w:rPr>
            </w:pPr>
          </w:p>
        </w:tc>
      </w:tr>
      <w:tr w:rsidR="00462A19" w:rsidTr="00387772">
        <w:tc>
          <w:tcPr>
            <w:tcW w:w="3510" w:type="dxa"/>
          </w:tcPr>
          <w:p w:rsidR="00462A19" w:rsidRPr="00170941" w:rsidRDefault="00462A19" w:rsidP="00387772">
            <w:pPr>
              <w:rPr>
                <w:rFonts w:ascii="Times New Roman" w:hAnsi="Times New Roman" w:cs="Times New Roman"/>
                <w:i/>
                <w:sz w:val="24"/>
                <w:szCs w:val="24"/>
              </w:rPr>
            </w:pPr>
            <w:r w:rsidRPr="00170941">
              <w:rPr>
                <w:rFonts w:ascii="Times New Roman" w:hAnsi="Times New Roman" w:cs="Times New Roman"/>
                <w:i/>
                <w:sz w:val="24"/>
                <w:szCs w:val="24"/>
              </w:rPr>
              <w:t>Повышенный уровень.</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lastRenderedPageBreak/>
              <w:t>8  Из чисел х, 58 и 35 составь уравнение, в котором неизвестно вычитаемое.</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lastRenderedPageBreak/>
              <w:t xml:space="preserve">35 + х = 58 </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lastRenderedPageBreak/>
              <w:t>х – 58 = 35</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58 – х = 35</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35 = 58</w:t>
            </w:r>
          </w:p>
          <w:p w:rsidR="00462A19" w:rsidRDefault="00462A19" w:rsidP="00387772">
            <w:pPr>
              <w:rPr>
                <w:rFonts w:ascii="Times New Roman" w:hAnsi="Times New Roman" w:cs="Times New Roman"/>
                <w:sz w:val="24"/>
                <w:szCs w:val="24"/>
              </w:rPr>
            </w:pPr>
          </w:p>
        </w:tc>
      </w:tr>
      <w:tr w:rsidR="00462A19" w:rsidTr="00387772">
        <w:tc>
          <w:tcPr>
            <w:tcW w:w="3510" w:type="dxa"/>
          </w:tcPr>
          <w:p w:rsidR="00462A19" w:rsidRPr="00170941" w:rsidRDefault="00462A19" w:rsidP="00387772">
            <w:pPr>
              <w:rPr>
                <w:rFonts w:ascii="Times New Roman" w:hAnsi="Times New Roman" w:cs="Times New Roman"/>
                <w:sz w:val="24"/>
                <w:szCs w:val="24"/>
              </w:rPr>
            </w:pPr>
            <w:r>
              <w:rPr>
                <w:rFonts w:ascii="Times New Roman" w:hAnsi="Times New Roman" w:cs="Times New Roman"/>
                <w:sz w:val="24"/>
                <w:szCs w:val="24"/>
              </w:rPr>
              <w:lastRenderedPageBreak/>
              <w:t>9 Какое уравнение невозможно  решить?</w:t>
            </w:r>
          </w:p>
        </w:tc>
        <w:tc>
          <w:tcPr>
            <w:tcW w:w="5103"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+ 45 = 73</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15 – х = 20</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18 + х = 48</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17 = 9</w:t>
            </w:r>
          </w:p>
          <w:p w:rsidR="00462A19" w:rsidRDefault="00462A19" w:rsidP="00387772">
            <w:pPr>
              <w:rPr>
                <w:rFonts w:ascii="Times New Roman" w:hAnsi="Times New Roman" w:cs="Times New Roman"/>
                <w:sz w:val="24"/>
                <w:szCs w:val="24"/>
              </w:rPr>
            </w:pPr>
          </w:p>
        </w:tc>
      </w:tr>
    </w:tbl>
    <w:p w:rsidR="00462A19" w:rsidRDefault="00462A19" w:rsidP="00462A19">
      <w:pPr>
        <w:pStyle w:val="a5"/>
        <w:rPr>
          <w:b/>
        </w:rPr>
      </w:pPr>
    </w:p>
    <w:p w:rsidR="00462A19" w:rsidRDefault="00462A19" w:rsidP="00462A19">
      <w:pPr>
        <w:pStyle w:val="a5"/>
        <w:rPr>
          <w:b/>
        </w:rPr>
      </w:pPr>
    </w:p>
    <w:p w:rsidR="00462A19" w:rsidRDefault="00462A19" w:rsidP="00462A19">
      <w:pPr>
        <w:pStyle w:val="a5"/>
        <w:rPr>
          <w:b/>
        </w:rPr>
      </w:pPr>
    </w:p>
    <w:p w:rsidR="00462A19" w:rsidRDefault="00462A19" w:rsidP="00462A19">
      <w:pPr>
        <w:pStyle w:val="a5"/>
        <w:rPr>
          <w:b/>
        </w:rPr>
      </w:pPr>
    </w:p>
    <w:p w:rsidR="00462A19" w:rsidRDefault="00462A19" w:rsidP="00462A19">
      <w:pPr>
        <w:pStyle w:val="a5"/>
        <w:rPr>
          <w:b/>
        </w:rPr>
      </w:pPr>
    </w:p>
    <w:p w:rsidR="00462A19" w:rsidRDefault="00462A19" w:rsidP="00462A19">
      <w:pPr>
        <w:pStyle w:val="a5"/>
        <w:rPr>
          <w:b/>
        </w:rPr>
      </w:pPr>
      <w:r>
        <w:rPr>
          <w:b/>
        </w:rPr>
        <w:t xml:space="preserve">Тест № </w:t>
      </w:r>
      <w:r w:rsidRPr="00405EF1">
        <w:rPr>
          <w:b/>
        </w:rPr>
        <w:t xml:space="preserve"> </w:t>
      </w:r>
      <w:r>
        <w:rPr>
          <w:b/>
        </w:rPr>
        <w:t>«Письменные приёмы вычислений без перехода</w:t>
      </w:r>
    </w:p>
    <w:p w:rsidR="00462A19" w:rsidRPr="00941424" w:rsidRDefault="00462A19" w:rsidP="00462A19">
      <w:pPr>
        <w:spacing w:after="0" w:line="240" w:lineRule="auto"/>
        <w:rPr>
          <w:rFonts w:ascii="Times New Roman" w:hAnsi="Times New Roman" w:cs="Times New Roman"/>
          <w:b/>
          <w:sz w:val="24"/>
          <w:szCs w:val="24"/>
        </w:rPr>
      </w:pPr>
      <w:r w:rsidRPr="00941424">
        <w:rPr>
          <w:rFonts w:ascii="Times New Roman" w:hAnsi="Times New Roman" w:cs="Times New Roman"/>
          <w:b/>
          <w:sz w:val="24"/>
          <w:szCs w:val="24"/>
        </w:rPr>
        <w:t xml:space="preserve"> через десяток»</w:t>
      </w:r>
    </w:p>
    <w:p w:rsidR="00462A19" w:rsidRPr="00872814" w:rsidRDefault="00462A19" w:rsidP="00462A19">
      <w:pPr>
        <w:spacing w:after="0" w:line="240" w:lineRule="auto"/>
        <w:rPr>
          <w:rFonts w:ascii="Times New Roman" w:hAnsi="Times New Roman" w:cs="Times New Roman"/>
          <w:b/>
          <w:sz w:val="24"/>
          <w:szCs w:val="24"/>
        </w:rPr>
      </w:pPr>
      <w:r w:rsidRPr="00872814">
        <w:rPr>
          <w:rFonts w:ascii="Times New Roman" w:hAnsi="Times New Roman" w:cs="Times New Roman"/>
          <w:b/>
          <w:sz w:val="24"/>
          <w:szCs w:val="24"/>
        </w:rPr>
        <w:t>Дата ________________</w:t>
      </w:r>
      <w:r>
        <w:rPr>
          <w:rFonts w:ascii="Times New Roman" w:hAnsi="Times New Roman" w:cs="Times New Roman"/>
          <w:b/>
          <w:sz w:val="24"/>
          <w:szCs w:val="24"/>
        </w:rPr>
        <w:t>_______</w:t>
      </w:r>
      <w:r w:rsidRPr="00872814">
        <w:rPr>
          <w:rFonts w:ascii="Times New Roman" w:hAnsi="Times New Roman" w:cs="Times New Roman"/>
          <w:b/>
          <w:sz w:val="24"/>
          <w:szCs w:val="24"/>
        </w:rPr>
        <w:t xml:space="preserve"> Ф.И. ___________________</w:t>
      </w:r>
      <w:r>
        <w:rPr>
          <w:rFonts w:ascii="Times New Roman" w:hAnsi="Times New Roman" w:cs="Times New Roman"/>
          <w:b/>
          <w:sz w:val="24"/>
          <w:szCs w:val="24"/>
        </w:rPr>
        <w:t>______</w:t>
      </w:r>
    </w:p>
    <w:p w:rsidR="00462A19" w:rsidRDefault="00462A19" w:rsidP="00462A19">
      <w:pPr>
        <w:pStyle w:val="a5"/>
        <w:rPr>
          <w:b/>
        </w:rPr>
      </w:pPr>
    </w:p>
    <w:p w:rsidR="00462A19" w:rsidRDefault="00462A19" w:rsidP="00462A19">
      <w:pPr>
        <w:pStyle w:val="a5"/>
        <w:rPr>
          <w:b/>
        </w:rPr>
      </w:pPr>
      <w:r w:rsidRPr="00405EF1">
        <w:rPr>
          <w:b/>
        </w:rPr>
        <w:t>Вариант 1</w:t>
      </w:r>
      <w:r>
        <w:rPr>
          <w:b/>
        </w:rPr>
        <w:t xml:space="preserve"> </w:t>
      </w:r>
    </w:p>
    <w:p w:rsidR="00462A19" w:rsidRPr="00405EF1" w:rsidRDefault="00462A19" w:rsidP="00462A19">
      <w:pPr>
        <w:pStyle w:val="a5"/>
        <w:rPr>
          <w:b/>
        </w:rPr>
      </w:pPr>
    </w:p>
    <w:tbl>
      <w:tblPr>
        <w:tblStyle w:val="a4"/>
        <w:tblW w:w="0" w:type="auto"/>
        <w:tblLook w:val="04A0"/>
      </w:tblPr>
      <w:tblGrid>
        <w:gridCol w:w="3510"/>
        <w:gridCol w:w="4962"/>
      </w:tblGrid>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Задание</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Варианты ответа</w:t>
            </w:r>
          </w:p>
        </w:tc>
      </w:tr>
      <w:tr w:rsidR="00462A19" w:rsidTr="00387772">
        <w:tc>
          <w:tcPr>
            <w:tcW w:w="3510" w:type="dxa"/>
          </w:tcPr>
          <w:p w:rsidR="00462A19" w:rsidRPr="00941424" w:rsidRDefault="00462A19" w:rsidP="00387772">
            <w:pPr>
              <w:rPr>
                <w:rFonts w:ascii="Times New Roman" w:hAnsi="Times New Roman" w:cs="Times New Roman"/>
                <w:i/>
                <w:sz w:val="24"/>
                <w:szCs w:val="24"/>
              </w:rPr>
            </w:pPr>
            <w:r w:rsidRPr="00941424">
              <w:rPr>
                <w:rFonts w:ascii="Times New Roman" w:hAnsi="Times New Roman" w:cs="Times New Roman"/>
                <w:i/>
                <w:sz w:val="24"/>
                <w:szCs w:val="24"/>
              </w:rPr>
              <w:t>Базовый уровень.</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1  Укажи все суммы, которые вычислены верно.</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24          51          65         54</w:t>
            </w:r>
          </w:p>
          <w:p w:rsidR="00462A19" w:rsidRDefault="00462A19" w:rsidP="00387772">
            <w:pPr>
              <w:rPr>
                <w:rFonts w:ascii="Times New Roman" w:hAnsi="Times New Roman" w:cs="Times New Roman"/>
                <w:sz w:val="24"/>
                <w:szCs w:val="24"/>
                <w:u w:val="single"/>
              </w:rPr>
            </w:pPr>
            <w:r>
              <w:rPr>
                <w:rFonts w:ascii="Times New Roman" w:hAnsi="Times New Roman" w:cs="Times New Roman"/>
                <w:sz w:val="24"/>
                <w:szCs w:val="24"/>
              </w:rPr>
              <w:t xml:space="preserve">  </w:t>
            </w:r>
            <w:r w:rsidRPr="00FA7418">
              <w:rPr>
                <w:rFonts w:ascii="Times New Roman" w:hAnsi="Times New Roman" w:cs="Times New Roman"/>
                <w:sz w:val="24"/>
                <w:szCs w:val="24"/>
                <w:u w:val="single"/>
              </w:rPr>
              <w:t>72</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 xml:space="preserve"> 37</w:t>
            </w:r>
            <w:r>
              <w:rPr>
                <w:rFonts w:ascii="Times New Roman" w:hAnsi="Times New Roman" w:cs="Times New Roman"/>
                <w:sz w:val="24"/>
                <w:szCs w:val="24"/>
              </w:rPr>
              <w:t xml:space="preserve">         </w:t>
            </w:r>
            <w:r w:rsidRPr="00FA7418">
              <w:rPr>
                <w:rFonts w:ascii="Times New Roman" w:hAnsi="Times New Roman" w:cs="Times New Roman"/>
                <w:sz w:val="24"/>
                <w:szCs w:val="24"/>
              </w:rPr>
              <w:t xml:space="preserve"> </w:t>
            </w:r>
            <w:r w:rsidRPr="00FA7418">
              <w:rPr>
                <w:rFonts w:ascii="Times New Roman" w:hAnsi="Times New Roman" w:cs="Times New Roman"/>
                <w:sz w:val="24"/>
                <w:szCs w:val="24"/>
                <w:u w:val="single"/>
              </w:rPr>
              <w:t>24</w:t>
            </w:r>
            <w:r w:rsidRPr="00FA7418">
              <w:rPr>
                <w:rFonts w:ascii="Times New Roman" w:hAnsi="Times New Roman" w:cs="Times New Roman"/>
                <w:sz w:val="24"/>
                <w:szCs w:val="24"/>
              </w:rPr>
              <w:t xml:space="preserve">         </w:t>
            </w:r>
            <w:r w:rsidRPr="00FA7418">
              <w:rPr>
                <w:rFonts w:ascii="Times New Roman" w:hAnsi="Times New Roman" w:cs="Times New Roman"/>
                <w:sz w:val="24"/>
                <w:szCs w:val="24"/>
                <w:u w:val="single"/>
              </w:rPr>
              <w:t>41</w:t>
            </w:r>
          </w:p>
          <w:p w:rsidR="00462A19" w:rsidRPr="00FA7418"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95          88          89         86</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2 Укажи все разности, которые вычислены верно.</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_68       _ 96         _53        _78</w:t>
            </w:r>
          </w:p>
          <w:p w:rsidR="00462A19" w:rsidRDefault="00462A19" w:rsidP="00387772">
            <w:pPr>
              <w:rPr>
                <w:rFonts w:ascii="Times New Roman" w:hAnsi="Times New Roman" w:cs="Times New Roman"/>
                <w:sz w:val="24"/>
                <w:szCs w:val="24"/>
                <w:u w:val="single"/>
              </w:rPr>
            </w:pPr>
            <w:r>
              <w:rPr>
                <w:rFonts w:ascii="Times New Roman" w:hAnsi="Times New Roman" w:cs="Times New Roman"/>
                <w:sz w:val="24"/>
                <w:szCs w:val="24"/>
              </w:rPr>
              <w:t xml:space="preserve">    </w:t>
            </w:r>
            <w:r w:rsidRPr="00FA7418">
              <w:rPr>
                <w:rFonts w:ascii="Times New Roman" w:hAnsi="Times New Roman" w:cs="Times New Roman"/>
                <w:sz w:val="24"/>
                <w:szCs w:val="24"/>
                <w:u w:val="single"/>
              </w:rPr>
              <w:t>35</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55</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31</w:t>
            </w:r>
            <w:r>
              <w:rPr>
                <w:rFonts w:ascii="Times New Roman" w:hAnsi="Times New Roman" w:cs="Times New Roman"/>
                <w:sz w:val="24"/>
                <w:szCs w:val="24"/>
              </w:rPr>
              <w:t xml:space="preserve">          </w:t>
            </w:r>
            <w:r w:rsidRPr="00FA7418">
              <w:rPr>
                <w:rFonts w:ascii="Times New Roman" w:hAnsi="Times New Roman" w:cs="Times New Roman"/>
                <w:sz w:val="24"/>
                <w:szCs w:val="24"/>
                <w:u w:val="single"/>
              </w:rPr>
              <w:t>66</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    33          41           24          12</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3  В  зоопарке 20 попугаев, филинов на 8 меньше, чем попугаев, а канареек на 10 больше, чем филинов. Сколько канареек было в зоопарке?</w:t>
            </w:r>
          </w:p>
          <w:p w:rsidR="00462A19" w:rsidRDefault="00462A19" w:rsidP="00387772">
            <w:pPr>
              <w:rPr>
                <w:rFonts w:ascii="Times New Roman" w:hAnsi="Times New Roman" w:cs="Times New Roman"/>
                <w:sz w:val="24"/>
                <w:szCs w:val="24"/>
              </w:rPr>
            </w:pP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Ответ: 38 канареек.</w:t>
            </w:r>
          </w:p>
          <w:p w:rsidR="00462A19" w:rsidRDefault="00462A19" w:rsidP="00387772">
            <w:pPr>
              <w:rPr>
                <w:rFonts w:ascii="Times New Roman" w:hAnsi="Times New Roman" w:cs="Times New Roman"/>
                <w:sz w:val="24"/>
                <w:szCs w:val="24"/>
              </w:rPr>
            </w:pP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Ответ: 22 канарейки.</w:t>
            </w:r>
          </w:p>
          <w:p w:rsidR="00462A19" w:rsidRDefault="00462A19" w:rsidP="00387772">
            <w:pPr>
              <w:rPr>
                <w:rFonts w:ascii="Times New Roman" w:hAnsi="Times New Roman" w:cs="Times New Roman"/>
                <w:sz w:val="24"/>
                <w:szCs w:val="24"/>
              </w:rPr>
            </w:pP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Ответ: 28 канареек.</w:t>
            </w:r>
          </w:p>
        </w:tc>
      </w:tr>
      <w:tr w:rsidR="00462A19" w:rsidTr="00387772">
        <w:tc>
          <w:tcPr>
            <w:tcW w:w="3510" w:type="dxa"/>
          </w:tcPr>
          <w:p w:rsidR="00462A19" w:rsidRPr="001E114D" w:rsidRDefault="00462A19" w:rsidP="00387772">
            <w:pPr>
              <w:rPr>
                <w:rFonts w:ascii="Times New Roman" w:hAnsi="Times New Roman" w:cs="Times New Roman"/>
                <w:sz w:val="24"/>
                <w:szCs w:val="24"/>
              </w:rPr>
            </w:pPr>
            <w:r>
              <w:rPr>
                <w:rFonts w:ascii="Times New Roman" w:hAnsi="Times New Roman" w:cs="Times New Roman"/>
                <w:sz w:val="24"/>
                <w:szCs w:val="24"/>
              </w:rPr>
              <w:t>4  В уравнении  28 – х = 21</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6        х = 7         х = 49</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5 В уравнении   у + 4 = 19 </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23      х = 8         х =  15</w:t>
            </w:r>
          </w:p>
        </w:tc>
      </w:tr>
      <w:tr w:rsidR="00462A19" w:rsidTr="00387772">
        <w:tc>
          <w:tcPr>
            <w:tcW w:w="3510"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6  Вычисли  34 – 5  и сделай проверку.</w:t>
            </w:r>
          </w:p>
          <w:p w:rsidR="00462A19" w:rsidRDefault="00462A19" w:rsidP="00387772">
            <w:pPr>
              <w:rPr>
                <w:rFonts w:ascii="Times New Roman" w:hAnsi="Times New Roman" w:cs="Times New Roman"/>
                <w:sz w:val="24"/>
                <w:szCs w:val="24"/>
              </w:rPr>
            </w:pPr>
          </w:p>
        </w:tc>
        <w:tc>
          <w:tcPr>
            <w:tcW w:w="4962" w:type="dxa"/>
          </w:tcPr>
          <w:p w:rsidR="00462A19" w:rsidRDefault="00462A19" w:rsidP="00387772">
            <w:pPr>
              <w:rPr>
                <w:rFonts w:ascii="Times New Roman" w:hAnsi="Times New Roman" w:cs="Times New Roman"/>
                <w:sz w:val="24"/>
                <w:szCs w:val="24"/>
              </w:rPr>
            </w:pPr>
          </w:p>
        </w:tc>
      </w:tr>
      <w:tr w:rsidR="00462A19" w:rsidTr="00387772">
        <w:tc>
          <w:tcPr>
            <w:tcW w:w="3510" w:type="dxa"/>
          </w:tcPr>
          <w:p w:rsidR="00462A19" w:rsidRPr="00170941"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7 </w:t>
            </w:r>
            <w:r w:rsidRPr="00170941">
              <w:rPr>
                <w:rFonts w:ascii="Times New Roman" w:hAnsi="Times New Roman" w:cs="Times New Roman"/>
                <w:sz w:val="24"/>
                <w:szCs w:val="24"/>
              </w:rPr>
              <w:t xml:space="preserve">Вычисли  </w:t>
            </w:r>
            <w:r>
              <w:rPr>
                <w:rFonts w:ascii="Times New Roman" w:hAnsi="Times New Roman" w:cs="Times New Roman"/>
                <w:sz w:val="24"/>
                <w:szCs w:val="24"/>
              </w:rPr>
              <w:t xml:space="preserve">45 + 20 </w:t>
            </w:r>
            <w:r w:rsidRPr="00170941">
              <w:rPr>
                <w:rFonts w:ascii="Times New Roman" w:hAnsi="Times New Roman" w:cs="Times New Roman"/>
                <w:sz w:val="24"/>
                <w:szCs w:val="24"/>
              </w:rPr>
              <w:t xml:space="preserve"> и сделай проверку</w:t>
            </w:r>
          </w:p>
          <w:p w:rsidR="00462A19" w:rsidRDefault="00462A19" w:rsidP="00387772">
            <w:pPr>
              <w:rPr>
                <w:rFonts w:ascii="Times New Roman" w:hAnsi="Times New Roman" w:cs="Times New Roman"/>
                <w:sz w:val="24"/>
                <w:szCs w:val="24"/>
              </w:rPr>
            </w:pPr>
          </w:p>
        </w:tc>
        <w:tc>
          <w:tcPr>
            <w:tcW w:w="4962" w:type="dxa"/>
          </w:tcPr>
          <w:p w:rsidR="00462A19" w:rsidRDefault="00462A19" w:rsidP="00387772">
            <w:pPr>
              <w:rPr>
                <w:rFonts w:ascii="Times New Roman" w:hAnsi="Times New Roman" w:cs="Times New Roman"/>
                <w:sz w:val="24"/>
                <w:szCs w:val="24"/>
              </w:rPr>
            </w:pPr>
          </w:p>
        </w:tc>
      </w:tr>
      <w:tr w:rsidR="00462A19" w:rsidTr="00387772">
        <w:tc>
          <w:tcPr>
            <w:tcW w:w="3510" w:type="dxa"/>
          </w:tcPr>
          <w:p w:rsidR="00462A19" w:rsidRPr="00170941" w:rsidRDefault="00462A19" w:rsidP="00387772">
            <w:pPr>
              <w:rPr>
                <w:rFonts w:ascii="Times New Roman" w:hAnsi="Times New Roman" w:cs="Times New Roman"/>
                <w:i/>
                <w:sz w:val="24"/>
                <w:szCs w:val="24"/>
              </w:rPr>
            </w:pPr>
            <w:r w:rsidRPr="00170941">
              <w:rPr>
                <w:rFonts w:ascii="Times New Roman" w:hAnsi="Times New Roman" w:cs="Times New Roman"/>
                <w:i/>
                <w:sz w:val="24"/>
                <w:szCs w:val="24"/>
              </w:rPr>
              <w:t>Повышенный уровень.</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8  Из чисел х, 17 и 42 составь уравнение, в котором неизвестно уменьшаемое.</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 xml:space="preserve">17 + х = 42 </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17 = 42</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42 – х = 17</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+ 17 = 42</w:t>
            </w:r>
          </w:p>
          <w:p w:rsidR="00462A19" w:rsidRDefault="00462A19" w:rsidP="00387772">
            <w:pPr>
              <w:rPr>
                <w:rFonts w:ascii="Times New Roman" w:hAnsi="Times New Roman" w:cs="Times New Roman"/>
                <w:sz w:val="24"/>
                <w:szCs w:val="24"/>
              </w:rPr>
            </w:pPr>
          </w:p>
        </w:tc>
      </w:tr>
      <w:tr w:rsidR="00462A19" w:rsidTr="00387772">
        <w:tc>
          <w:tcPr>
            <w:tcW w:w="3510" w:type="dxa"/>
          </w:tcPr>
          <w:p w:rsidR="00462A19" w:rsidRPr="00170941" w:rsidRDefault="00462A19" w:rsidP="00387772">
            <w:pPr>
              <w:rPr>
                <w:rFonts w:ascii="Times New Roman" w:hAnsi="Times New Roman" w:cs="Times New Roman"/>
                <w:sz w:val="24"/>
                <w:szCs w:val="24"/>
              </w:rPr>
            </w:pPr>
            <w:r>
              <w:rPr>
                <w:rFonts w:ascii="Times New Roman" w:hAnsi="Times New Roman" w:cs="Times New Roman"/>
                <w:sz w:val="24"/>
                <w:szCs w:val="24"/>
              </w:rPr>
              <w:t>9 Какое уравнение невозможно  решить?</w:t>
            </w:r>
          </w:p>
        </w:tc>
        <w:tc>
          <w:tcPr>
            <w:tcW w:w="4962" w:type="dxa"/>
          </w:tcPr>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+ 17 = 18</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17  = 20</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18 -  х = 34</w:t>
            </w:r>
          </w:p>
          <w:p w:rsidR="00462A19" w:rsidRDefault="00462A19" w:rsidP="00387772">
            <w:pPr>
              <w:rPr>
                <w:rFonts w:ascii="Times New Roman" w:hAnsi="Times New Roman" w:cs="Times New Roman"/>
                <w:sz w:val="24"/>
                <w:szCs w:val="24"/>
              </w:rPr>
            </w:pPr>
            <w:r>
              <w:rPr>
                <w:rFonts w:ascii="Times New Roman" w:hAnsi="Times New Roman" w:cs="Times New Roman"/>
                <w:sz w:val="24"/>
                <w:szCs w:val="24"/>
              </w:rPr>
              <w:t>х + 0 = 9</w:t>
            </w:r>
          </w:p>
          <w:p w:rsidR="00462A19" w:rsidRDefault="00462A19" w:rsidP="00387772">
            <w:pPr>
              <w:rPr>
                <w:rFonts w:ascii="Times New Roman" w:hAnsi="Times New Roman" w:cs="Times New Roman"/>
                <w:sz w:val="24"/>
                <w:szCs w:val="24"/>
              </w:rPr>
            </w:pPr>
          </w:p>
        </w:tc>
      </w:tr>
    </w:tbl>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Default="00462A19" w:rsidP="00462A19">
      <w:pPr>
        <w:spacing w:after="0" w:line="240" w:lineRule="auto"/>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Default="00462A19" w:rsidP="00462A19">
      <w:pPr>
        <w:spacing w:after="0" w:line="240" w:lineRule="auto"/>
        <w:jc w:val="both"/>
        <w:rPr>
          <w:rFonts w:ascii="Times New Roman" w:hAnsi="Times New Roman" w:cs="Times New Roman"/>
          <w:sz w:val="24"/>
          <w:szCs w:val="24"/>
        </w:rPr>
        <w:sectPr w:rsidR="00462A19" w:rsidSect="003F1C3F">
          <w:pgSz w:w="11906" w:h="16838"/>
          <w:pgMar w:top="1134" w:right="851" w:bottom="1134" w:left="1701" w:header="709" w:footer="709" w:gutter="0"/>
          <w:cols w:space="708"/>
          <w:docGrid w:linePitch="360"/>
        </w:sectPr>
      </w:pPr>
    </w:p>
    <w:tbl>
      <w:tblPr>
        <w:tblW w:w="0" w:type="auto"/>
        <w:tblCellSpacing w:w="15" w:type="dxa"/>
        <w:tblCellMar>
          <w:top w:w="15" w:type="dxa"/>
          <w:left w:w="15" w:type="dxa"/>
          <w:bottom w:w="15" w:type="dxa"/>
          <w:right w:w="15" w:type="dxa"/>
        </w:tblCellMar>
        <w:tblLook w:val="04A0"/>
      </w:tblPr>
      <w:tblGrid>
        <w:gridCol w:w="6736"/>
      </w:tblGrid>
      <w:tr w:rsidR="00462A19" w:rsidRPr="00480F79" w:rsidTr="00387772">
        <w:trPr>
          <w:trHeight w:val="780"/>
          <w:tblCellSpacing w:w="15" w:type="dxa"/>
        </w:trPr>
        <w:tc>
          <w:tcPr>
            <w:tcW w:w="5000" w:type="pct"/>
            <w:hideMark/>
          </w:tcPr>
          <w:p w:rsidR="00462A19" w:rsidRPr="00814AC4" w:rsidRDefault="00462A19" w:rsidP="00387772">
            <w:pPr>
              <w:spacing w:before="100" w:beforeAutospacing="1" w:after="100" w:afterAutospacing="1" w:line="240" w:lineRule="auto"/>
              <w:jc w:val="center"/>
              <w:outlineLvl w:val="0"/>
              <w:rPr>
                <w:rFonts w:ascii="Times New Roman" w:eastAsia="Times New Roman" w:hAnsi="Times New Roman" w:cs="Times New Roman"/>
                <w:b/>
                <w:bCs/>
                <w:kern w:val="36"/>
                <w:sz w:val="24"/>
                <w:szCs w:val="48"/>
              </w:rPr>
            </w:pPr>
            <w:r w:rsidRPr="00814AC4">
              <w:rPr>
                <w:rFonts w:ascii="Times New Roman" w:eastAsia="Times New Roman" w:hAnsi="Times New Roman" w:cs="Times New Roman"/>
                <w:b/>
                <w:bCs/>
                <w:kern w:val="36"/>
                <w:sz w:val="24"/>
                <w:szCs w:val="48"/>
              </w:rPr>
              <w:lastRenderedPageBreak/>
              <w:t>Контрольные работы по математике3 класс«Школа России»</w:t>
            </w:r>
          </w:p>
        </w:tc>
      </w:tr>
    </w:tbl>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Входная контрольная работа №1</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1</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Под одной яблоней было 14 яблок, под другой – 23 яблока. Ёжик утащил 12 яблок. Сколько яблок осталось?</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 записывая их столбиком: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93-12=                               80-24=</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48+11=                              16+84=</w:t>
      </w:r>
    </w:p>
    <w:p w:rsidR="00462A19" w:rsidRPr="00480F79" w:rsidRDefault="00462A19" w:rsidP="00462A19">
      <w:pPr>
        <w:spacing w:after="0" w:line="240" w:lineRule="auto"/>
        <w:ind w:left="360"/>
        <w:rPr>
          <w:rFonts w:ascii="Times New Roman" w:eastAsia="Times New Roman" w:hAnsi="Times New Roman" w:cs="Times New Roman"/>
          <w:sz w:val="24"/>
          <w:szCs w:val="24"/>
        </w:rPr>
      </w:pP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уравнения: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65-Х=58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Сравните:</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4см 2мм … 40мм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3дм 6см…4дм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1ч … 60 мин</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Начертите прямоугольник, у которого длина 5 см, а ширина на 2 см короче, чем длина.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болоте жила лягушка Квакушка и ее мама Кваквакушка. На обед Кваквакушка съедала 16 комаров, а Квакушка на 7 меньше, на ужин 15 комаров, а Квакушка на 5 меньше. Сколько комаров нужно лягушкам в день, если они не завтракают?</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магазин в первый день прислали 45 курток, а во второй 35 курток. Продали 29 курток. Сколько курток осталось продать?</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 записывая их столбиком: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52-11=                               70-18=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48+31=                              37+63=</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уравнения: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Х+17=29</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Сравните:</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5см 1мм…50мм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2м 8дм…3м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1ч … 70 мин</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Начертите прямоугольник, у которого ширина 2 см, а длина на 4 см больше.</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Мышка-норушка и 2 лягушки – квакушки весят столько же, сколько 2 мышки-норушки и одна лягушка квакушка. Кто тяжелее: мышка или лягушка?</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Контрольная работа №2</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1</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Девочка прочитала в первый день 16 страниц, а во второй – 14. После этого ей осталось прочитать 18 страниц. Сколько всего страниц в этой книге?</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Карандаш стоит 3 рубля. Сколько стоят 9 таких карандашей?</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(17-8) х 2=                                    82-66=</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(21-6) : 3=                                     49+26=</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18 : 6 х 3=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Сравните:</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38+12 … 12+39                           7+7+7+7 … 7+7+7</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Найдите периметр прямоугольника со сторонами 4 см и 2 см..</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Заполните пустые клетки так, чтобы сумма цифр по горизонтали и по вертикали, и по диагонали была равна 33.</w:t>
      </w:r>
    </w:p>
    <w:tbl>
      <w:tblPr>
        <w:tblW w:w="0" w:type="auto"/>
        <w:tblInd w:w="3348" w:type="dxa"/>
        <w:tblCellMar>
          <w:top w:w="15" w:type="dxa"/>
          <w:left w:w="15" w:type="dxa"/>
          <w:bottom w:w="15" w:type="dxa"/>
          <w:right w:w="15" w:type="dxa"/>
        </w:tblCellMar>
        <w:tblLook w:val="04A0"/>
      </w:tblPr>
      <w:tblGrid>
        <w:gridCol w:w="540"/>
        <w:gridCol w:w="540"/>
        <w:gridCol w:w="540"/>
      </w:tblGrid>
      <w:tr w:rsidR="00462A19" w:rsidRPr="00480F79" w:rsidTr="00387772">
        <w:tc>
          <w:tcPr>
            <w:tcW w:w="5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w:t>
            </w:r>
          </w:p>
        </w:tc>
        <w:tc>
          <w:tcPr>
            <w:tcW w:w="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13</w:t>
            </w:r>
          </w:p>
        </w:tc>
        <w:tc>
          <w:tcPr>
            <w:tcW w:w="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r>
      <w:tr w:rsidR="00462A19" w:rsidRPr="00480F79" w:rsidTr="00387772">
        <w:tc>
          <w:tcPr>
            <w:tcW w:w="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r>
      <w:tr w:rsidR="00462A19" w:rsidRPr="00480F79" w:rsidTr="00387772">
        <w:tc>
          <w:tcPr>
            <w:tcW w:w="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14</w:t>
            </w:r>
          </w:p>
        </w:tc>
      </w:tr>
    </w:tbl>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первый день школьники окопали 18 деревьев, во второй – 12 деревьев. После этого им осталось окопать 14 деревьев. Сколько деревьев было нужно окопать школьникам?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пакете 7 кг картофеля. Сколько килограммов картофеля в 3 таких пакетах?</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(24-6) : 2=                                     87-38=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(15-8) х 3=                                    26+18=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12 : 6 х 9=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Сравните:</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46+14 … 46+15                           5+5+5 … 5+5</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Найдите периметр прямоугольника со сторонами   3 см и 5 см.</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Заполните пустые клетки так, чтобы сумма цифр по горизонтали и по вертикали, и по диагонали была равна 33.</w:t>
      </w:r>
    </w:p>
    <w:tbl>
      <w:tblPr>
        <w:tblW w:w="0" w:type="auto"/>
        <w:tblInd w:w="3348" w:type="dxa"/>
        <w:tblCellMar>
          <w:top w:w="15" w:type="dxa"/>
          <w:left w:w="15" w:type="dxa"/>
          <w:bottom w:w="15" w:type="dxa"/>
          <w:right w:w="15" w:type="dxa"/>
        </w:tblCellMar>
        <w:tblLook w:val="04A0"/>
      </w:tblPr>
      <w:tblGrid>
        <w:gridCol w:w="540"/>
        <w:gridCol w:w="540"/>
        <w:gridCol w:w="540"/>
      </w:tblGrid>
      <w:tr w:rsidR="00462A19" w:rsidRPr="00480F79" w:rsidTr="00387772">
        <w:tc>
          <w:tcPr>
            <w:tcW w:w="5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r>
      <w:tr w:rsidR="00462A19" w:rsidRPr="00480F79" w:rsidTr="00387772">
        <w:tc>
          <w:tcPr>
            <w:tcW w:w="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11</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13</w:t>
            </w:r>
          </w:p>
        </w:tc>
      </w:tr>
      <w:tr w:rsidR="00462A19" w:rsidRPr="00480F79" w:rsidTr="00387772">
        <w:tc>
          <w:tcPr>
            <w:tcW w:w="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62A19" w:rsidRPr="00480F79" w:rsidRDefault="00462A19" w:rsidP="00387772">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12</w:t>
            </w:r>
          </w:p>
        </w:tc>
      </w:tr>
    </w:tbl>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Контрольная работа №3</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1</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куске было 54 м ткани. Из этой ткани сшили 9 курток, расходуя по 3 метра на каждую. Сколько метров ткани осталось в куске?</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63 : 7 х4=              15 :3х 9=</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24 : 4 х7=              54 : 9 х 8=</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Обозначьте порядок действий и выполните вычисления: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90-6х6+29=                      5х (62-53)=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Вставьте знак х или : так, чтобы записи были верными:</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 * 4 * 9 = 18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 4 * 1 = 16</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xml:space="preserve">Начертите квадрат со стороной   4 см . Найдите его периметр.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Произведение двух чисел равно 81. Как изменится произведение, если один из множителей уменьшить в 3 раза?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Для изготовления папок ребята приготовили 50 листов бумаги. Они сделали 8 папок, расходуя на каждую по 4 листа бумаги. Сколько листов бумаги у ребят осталось?</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 записывая их столбиком: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21 : 3 х 8=                         45 : 5 х 6=</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28 : 4 х 9=                         32 : 8 х 4=</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Обозначьте порядок действий и выполните вычисления: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90 – 7 х 5 + 26=                6 х (54 – 47)=</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Вставьте знак х или : так, чтобы записи были верными:</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 3 * 9 = 18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 3 * 1 = 9</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Начертите квадрат со стороной 3 см. Найдите его периметр.</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Произведение двух чисел равно 64. как изменится произведение, если один из множителей уменьшить в 2 раза?</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Контрольная работа №4</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1</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театре ученики первого класса заняли в партере 2 ряда по 9 мест и еще 13 мест в амфитеатре. Сколько всего мест заняли ученики первого класса?</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72-64 : 8=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(37+5) : 7=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63 : 9 х 8=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Составьте по два неравенства и равенства, используя выражения: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 х 4;    40-5;      4х8;     40-8.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Найдите площадь огорода прямоугольной формы, если длина 8 метров, а ширина 5 метров.</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Вставьте числа так, чтобы записи были верными.</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36 : 4 = * х 3                     4 х * = 6 х 6</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 х 3 = 4 х *                     * : 9 = 10 : 5</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Папа разделил 12 хлопушек между сыном и его тремя друзьями поровну. Сколько хлопушек получил каждый мальчик?</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1.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Актовый зал освещает 6 люстр по 8 лампочек в каждой, да еще 7 лампочек над сценой. Сколько всего лампочек освещает актовый зал?</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Решите примеры:</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75-32:8=                            81:9х5=</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8х (92-84)=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3.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Составьте по два неравенства и равенства, используя выражения: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3х7;      30-9;      7х3;       30-3.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4.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Найдите площадь цветника квадратной формы, если его сторона равна 4м.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Вставьте числа так, чтобы записи были верными:</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30   :5 = 24 : *                    6 х 4 = * х 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 8 = 12 : 2                      * х 3 = 9 х 2</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 Задача на смекалку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Катя разложила 18 пельменей поровну брату Толе и двум его друзьям. По сколько пельменей было на каждой тарелке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Контрольная работа №5</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Вариант 1</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ind w:left="-360" w:firstLine="106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Оля собирает календарики. Все календарики она разложила в два альбома: в большой на 9 страниц по 6 календариков на каждую страницу, и в маленький на 4 страницы по 3 календарика на каждую. Сколько календариков у Оли?</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Решите задачу</w:t>
      </w:r>
    </w:p>
    <w:p w:rsidR="00462A19" w:rsidRPr="00480F79" w:rsidRDefault="00462A19" w:rsidP="00462A19">
      <w:pPr>
        <w:spacing w:after="0" w:line="240" w:lineRule="auto"/>
        <w:ind w:left="-360" w:firstLine="106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Почтальон доставил в село 63 газеты и 9 журналов. Во сколько раз больше почтальон доставил журналов, чем газет?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Выполните вычисления: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х (9 : 3)=                         21х1=                                      4х8=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56 : 7 х 8=                         0:5=                                         40:5=</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Выполните преобразования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1м</w:t>
      </w:r>
      <w:r w:rsidRPr="00480F79">
        <w:rPr>
          <w:rFonts w:ascii="Times New Roman" w:eastAsia="Times New Roman" w:hAnsi="Times New Roman" w:cs="Times New Roman"/>
          <w:color w:val="000000"/>
          <w:sz w:val="24"/>
          <w:szCs w:val="24"/>
          <w:vertAlign w:val="superscript"/>
        </w:rPr>
        <w:t>2</w:t>
      </w:r>
      <w:r w:rsidRPr="00480F79">
        <w:rPr>
          <w:rFonts w:ascii="Times New Roman" w:eastAsia="Times New Roman" w:hAnsi="Times New Roman" w:cs="Times New Roman"/>
          <w:color w:val="000000"/>
          <w:sz w:val="24"/>
          <w:szCs w:val="24"/>
        </w:rPr>
        <w:t xml:space="preserve"> = … дм</w:t>
      </w:r>
      <w:r w:rsidRPr="00480F79">
        <w:rPr>
          <w:rFonts w:ascii="Times New Roman" w:eastAsia="Times New Roman" w:hAnsi="Times New Roman" w:cs="Times New Roman"/>
          <w:color w:val="000000"/>
          <w:sz w:val="24"/>
          <w:szCs w:val="24"/>
          <w:vertAlign w:val="superscript"/>
        </w:rPr>
        <w:t>2</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 дм 2 см = … см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35 мм = … см … мм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Начерти квадрат со стороной 6 см. Найдите периметр и площадь. Разделите квадрат на четыре равные части, закрасьте одну четвертую часть.</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*На 10 рублей можно купить 3 пучка редиски. Сколько денег надо заплатить за 6 таких пучков редиски?</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На дачном участке мама посадила 5 грядок моркови по 9 кустов на каждой грядке и 3 грядки капусты по 8 кустов на каждой грядке. Сколько всего кустов овощей посадила мама на этих грядках?</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Решите задачу:</w:t>
      </w:r>
    </w:p>
    <w:p w:rsidR="00462A19" w:rsidRPr="00480F79" w:rsidRDefault="00462A19" w:rsidP="00462A19">
      <w:pPr>
        <w:spacing w:after="0" w:line="240" w:lineRule="auto"/>
        <w:ind w:left="-360" w:firstLine="106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Вася прочитал за лето 14 книг, а Коля – 7 книг. Во сколько раз меньше прочитал Коля, чем Вася?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Выполните вычисления: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х (14 : 2)=                       0х4=                                        56:7=</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42 : 6 х 5=                         0:1=                                         7х6=</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Выполните преобразования: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дм</w:t>
      </w:r>
      <w:r w:rsidRPr="00480F79">
        <w:rPr>
          <w:rFonts w:ascii="Times New Roman" w:eastAsia="Times New Roman" w:hAnsi="Times New Roman" w:cs="Times New Roman"/>
          <w:color w:val="000000"/>
          <w:sz w:val="24"/>
          <w:szCs w:val="24"/>
          <w:vertAlign w:val="superscript"/>
        </w:rPr>
        <w:t>2</w:t>
      </w:r>
      <w:r w:rsidRPr="00480F79">
        <w:rPr>
          <w:rFonts w:ascii="Times New Roman" w:eastAsia="Times New Roman" w:hAnsi="Times New Roman" w:cs="Times New Roman"/>
          <w:color w:val="000000"/>
          <w:sz w:val="24"/>
          <w:szCs w:val="24"/>
        </w:rPr>
        <w:t xml:space="preserve"> = … см</w:t>
      </w:r>
      <w:r w:rsidRPr="00480F79">
        <w:rPr>
          <w:rFonts w:ascii="Times New Roman" w:eastAsia="Times New Roman" w:hAnsi="Times New Roman" w:cs="Times New Roman"/>
          <w:color w:val="000000"/>
          <w:sz w:val="24"/>
          <w:szCs w:val="24"/>
          <w:vertAlign w:val="superscript"/>
        </w:rPr>
        <w:t>2</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5см 7мм = … мм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43 дм = …м …дм</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Начерти прямоугольник со сторонами 6см и 3 см. Найдите площадь и периметр. Разделите прямоугольник на 3 равные части, закрасьте одну третью часть.</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6* На 10 рублей продавец продает 4 початка кукурузы. Сколько початков кукурузы можно купить на 20 рублей?</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Контрольная работа №6</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Вариант 1</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ind w:left="-360" w:firstLine="106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На выставку привезли 35 картин и повесили их в залы, по 7 картин в каждый зал. Экскурсовод уже провел экскурсию по 3 залам. Сколько еще залов осталось показать экскурсоводу?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Найдите значение выражений: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26+18х4=                    80:16х13=                   31х3-17=                     57:19х32=                   36+42:3=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Решите уравнения: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72 : Х = 4                          42 :   Х = 63: 3</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Сравните выражения: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х 3 + 8 х 3 … (6 + 8) х 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х 12 …5 х (10 + 2)</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Начерти квадрат со стороной 5 см. Найдите периметр и площадь.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72 конфеты разложили по новогодним подаркам, в каждый подарок по 9 конфет. 6 подарков уже отдали детям. Сколько подарков еще осталось?</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Найдите значение выражений: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11х7+23=                    56:14х19=                   23+27х2=                    60:15х13=                   86-78:13=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Решите уравнения: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Х : 6 = 11                                      75 : Х = 17 +8</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Сравните выражения: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(20 + 8) х 2 … 28 х 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 + 4) х 4 … 7 х 4 + 4 х 4</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Начерти квадрат со стороной 3 см. Найдите площадь и периметр. </w:t>
      </w:r>
    </w:p>
    <w:p w:rsidR="00462A19" w:rsidRPr="00480F79" w:rsidRDefault="00462A19" w:rsidP="00462A19">
      <w:pPr>
        <w:spacing w:after="0" w:line="240" w:lineRule="auto"/>
        <w:ind w:left="-360"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Контрольная работа № 7</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1</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1. Реши задачу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            У дежурных в столовой 48 глубоких тарелок и столько же мелких. Все тарелки дежурные должны расставить на 12 столов, поровну на каждый стол. Сколько тарелок они должны поставить на каждый стол?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Выполните деление с остатком и проверь:</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64:7=                                       50:15=                         100:30=</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Найдите значение выражений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57:3=                                       44:22=                         8х12=</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66:6=                                       72:12=                         26х3=</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Заполните пропуски:</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42=2х3х[ ]                                          12=2х3х[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70=2х[ ]х5                                          30=3х2х[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Не заполняя «окошки» числами, выпишите неверные равенства: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52:4=[ ](ост.4)                        27:6=[ ](ост.3)                                    83:7=[ ](ост.9)</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 Запишите не менее трех двузначных чисел, которые при делении на 7 дают остаток 5</w:t>
      </w:r>
    </w:p>
    <w:p w:rsidR="00462A19" w:rsidRPr="00480F79" w:rsidRDefault="00462A19" w:rsidP="00462A19">
      <w:pPr>
        <w:spacing w:after="0" w:line="240" w:lineRule="auto"/>
        <w:ind w:firstLine="70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firstLine="70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firstLine="708"/>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Вариант 2</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 задачу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У Саши 49 рублей, а у Пети столько же. На все деньги они могут купить 14 одинаковых тетрадей. Сколько стоит одна тетрадь?</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Выполни деление с остатком и проверь:</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40:9=                                                   80:12=                         90:20=</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Найди значение выражений.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55:5=                                       75:25=                         6х14=</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87:3=                                       52:13=                         32х2=</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Заполни пропуски</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48=2х3х[ ]                                                      18=2х3х[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60=2х[ ]х5                                                      40=3х2х[ ]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Не заполняя «окошки» числами, выпишите неверные равенства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43:8=[ ](ост.8)                        31:7=[ ](ост.3)                                    62:5=[ ](ост.8)</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 Запиши не менее трех двузначных чисел, которые при делении на 8 дают остаток 6</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lastRenderedPageBreak/>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8"/>
          <w:szCs w:val="28"/>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Контрольная работа № 8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Вариант 1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Укажите порядок выполнения действий и найдите значение выражений: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85+35:5=                                 96-72:12+15=              8х8-9х4=</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(92-87)х9=                              7х(63: 9-7)=                45:15=</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Найдите частное и остаток:</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17:6                             20:3                             48:9</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57:6                             43:8                             39:5</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букете 20 красных роз, а белых в 4 раза меньше, чем красных. На сколько белых роз меньше, чем красных?</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Вставьте в «окошки» числа так, чтобы равенства стали верными:</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 м 14 см = 714 см                                 8 м 5 см = [ ] см</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250 см = [ ]м   [ ]см                                  400 см =   [ ] дм</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Длина прямоугольника равна 20 см, а ширина в 4 раза меньше. Найдите периметр и площадь этого прямоугольника.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Муха Цокотуха купила самовар и пригласила гостей. Она испекла к чаю 60 крендельков. Каждому гостю досталось по целому крендельку и еще по половинке, да еще 3 кренделька осталось. Сколько было гостей?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Вариант 2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Укажите порядок выполнения действий и найдите значение выражений:</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78+42 :7=                                78-19х2+34=                          9х8-6х7=</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(65-58)х8=                              5х(81:9-8)=                                         96:24=</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2.Найдите частное и остаток:</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47:5                             39:6                             71:9</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19:6                             63:8                             49:5</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Решите задачу.</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В пакет положили 6 репок, а в сумку – в 3 раза больше, чем в пакет. На сколько больше репок положили в сумку, чем в пакет?</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Вставьте в «окошки» числа так, чтобы равенства стали верными:</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 м16 см = 916 см                                  4 м 3 см = [ ] см</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370 см = [ ]м   [ ]см                                  700 см =   [ ] дм</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5. Длина прямоугольника равна 40 см, а ширина в 20 раз меньше. Найдите периметр и площадь этого прямоугольника.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*Испугались Три Толстяка, что похудели. Встали втроем на весы – все в порядке, 750 кг. Встали на весы первый Толстяк и второй Толстяк – 450 кг. Второй и третий Толстяки   - 550 кг. Найдите вес каждого Толстяка.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Контрольная работа № 9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Вариант 1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Утром в кассе было 813 рублей. Днем из нее выдали 508 рублей, а приняли 280 рублей. Сколько денег стало в кассе к концу дня?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Запишите число, состоящее:</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из 6 сот. 2дес. 4ед.</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из 8сот. и 3 дес.</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из 5ед. первого разряда, 2ед. второго разряда и 4 ед. третьего разряда.</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Решите примеры, записывая в столбик:</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354+228=                    505+337=</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867-349=                     650-370=</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Вставьте в «окошки» подходящий знак действия:</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27 * 3 * 7 = 17</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27 * 3 * 7 = 16</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27 * 3 * 7 = 23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Сравните и поставьте знаки сравнения.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5ч … 400 мин                              91 х 3 … 19 х 3</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4м 5дм … 5м 4дм                        687 +1 … 687 х 1</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Вариант 2 </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В трех домах 385 жильцов. В первом доме 134 жильца, во втором 117. сколько жильцов в третьем доме?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Запишите число, состоящее:</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из 3 сот. 1дес. 8ед.</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из 6сот. и 2 дес.</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из 7ед. первого разряда, 1ед. второго разряда и 5 ед. третьего разряда.</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Решите примеры, записывая в столбик:</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744+180=                                623+79=</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925-307=                                 136-98=</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Вставьте в «окошки» подходящий знак действия:</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27 * 3 * 7 = 6</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27 * 3 * 7 = 37</w:t>
      </w:r>
    </w:p>
    <w:p w:rsidR="00462A19" w:rsidRPr="00480F79" w:rsidRDefault="00462A19" w:rsidP="00462A19">
      <w:pPr>
        <w:spacing w:after="0" w:line="240" w:lineRule="auto"/>
        <w:ind w:firstLine="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27 * 3 * 7 = 2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hanging="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5. </w:t>
      </w:r>
      <w:r w:rsidRPr="00480F79">
        <w:rPr>
          <w:rFonts w:ascii="Times New Roman" w:eastAsia="Times New Roman" w:hAnsi="Times New Roman" w:cs="Times New Roman"/>
          <w:color w:val="000000"/>
          <w:sz w:val="14"/>
          <w:szCs w:val="14"/>
        </w:rPr>
        <w:t xml:space="preserve">      </w:t>
      </w:r>
      <w:r w:rsidRPr="00480F79">
        <w:rPr>
          <w:rFonts w:ascii="Times New Roman" w:eastAsia="Times New Roman" w:hAnsi="Times New Roman" w:cs="Times New Roman"/>
          <w:color w:val="000000"/>
          <w:sz w:val="24"/>
          <w:szCs w:val="24"/>
        </w:rPr>
        <w:t>Сравните и поставьте знаки сравнения.</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6ч … 600 мин                              78 х 4 … 87 х 4</w:t>
      </w:r>
    </w:p>
    <w:p w:rsidR="00462A19" w:rsidRPr="00480F79" w:rsidRDefault="00462A19" w:rsidP="00462A19">
      <w:pPr>
        <w:spacing w:after="0" w:line="240" w:lineRule="auto"/>
        <w:ind w:left="360"/>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7м 8дм … 8м 7дм                        259 - 1 … 259 : 1</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Контрольная работа № 10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Вариант 1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Сравните выражения:</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7х8 … 6х9                              4х6 … 9х3</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36:9 … 42:7                            27:3 … 56:8</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Выполните вычисления:</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70:14х13=                   92: (46:2)х2=                          170+320-200=</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54: (90:5)=                   (610+20):7:90=                       480:6+780=</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Запишите числа в порядке возрастания:</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276,   720, 627, 270, 762, 267, 726, 672, 260, 706.</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Геометрическая задача: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Ширина прямоугольника 7см, а длина в 2 раза больше ширины. Вычислите периметр этого прямоугольника и площадь.</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 Доктор прописал семерым гномам принимать каждому по 3 таблетки в день в течение недели и дал им 9 упаковок лекарства по 20 таблеток в каждой. Хватит ли гномам пилюль?</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ind w:left="360"/>
        <w:jc w:val="center"/>
        <w:rPr>
          <w:rFonts w:ascii="Times New Roman" w:eastAsia="Times New Roman" w:hAnsi="Times New Roman" w:cs="Times New Roman"/>
          <w:sz w:val="24"/>
          <w:szCs w:val="24"/>
        </w:rPr>
      </w:pPr>
      <w:r w:rsidRPr="00480F79">
        <w:rPr>
          <w:rFonts w:ascii="Times New Roman" w:eastAsia="Times New Roman" w:hAnsi="Times New Roman" w:cs="Times New Roman"/>
          <w:b/>
          <w:bCs/>
          <w:color w:val="000000"/>
          <w:sz w:val="24"/>
          <w:szCs w:val="24"/>
        </w:rPr>
        <w:t xml:space="preserve">Вариант 2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1. Решите задачу:</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xml:space="preserve">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для украшения витрин приготовили 39 мячей? </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2. Сравните выражения:</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6х7 .. 9х4                                3х8 .. 2х9</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48:6 … 54:9                            24:3 … 36:6</w:t>
      </w:r>
    </w:p>
    <w:p w:rsidR="00462A19" w:rsidRPr="00480F79" w:rsidRDefault="00462A19" w:rsidP="00462A19">
      <w:pPr>
        <w:spacing w:after="0" w:line="240" w:lineRule="auto"/>
        <w:jc w:val="center"/>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3. Выполните вычисления:</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80:16х2=                     84:(42:2)х3=                           250+430-300=</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57:(76:4)=                    (530+10):9:60=                       420:7+590=</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lastRenderedPageBreak/>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4. Запишите числа в порядке убывания:</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513, 310, 315, 531, 301, 503, 351, 350, 530, 305.</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5. Геометрическая задача:</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Длина прямоугольника равна 1дм 2см, а ширина в 2 раза меньше длины. Вычислите периметр этого прямоугольника и площадь.</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 </w:t>
      </w:r>
    </w:p>
    <w:p w:rsidR="00462A19" w:rsidRPr="00480F79" w:rsidRDefault="00462A19" w:rsidP="00462A19">
      <w:pPr>
        <w:spacing w:after="0" w:line="240" w:lineRule="auto"/>
        <w:rPr>
          <w:rFonts w:ascii="Times New Roman" w:eastAsia="Times New Roman" w:hAnsi="Times New Roman" w:cs="Times New Roman"/>
          <w:sz w:val="24"/>
          <w:szCs w:val="24"/>
        </w:rPr>
      </w:pPr>
      <w:r w:rsidRPr="00480F79">
        <w:rPr>
          <w:rFonts w:ascii="Times New Roman" w:eastAsia="Times New Roman" w:hAnsi="Times New Roman" w:cs="Times New Roman"/>
          <w:color w:val="000000"/>
          <w:sz w:val="24"/>
          <w:szCs w:val="24"/>
        </w:rPr>
        <w:t>6. * Вини – Пух, Братец Кролик и Пятачок вместе съели 7 банок сгущенки. Пятачок съел в два раза меньше Братца Кролика, а Братец Кролик – в два раза меньше Вини – Пуха. Кто сколько сгущенки съел?</w:t>
      </w:r>
    </w:p>
    <w:p w:rsidR="00462A19" w:rsidRDefault="00462A19" w:rsidP="00462A19"/>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№1 (1 четверть) на темы: "Разряды числа", "Умножение и деление", "Нахождение площади и периметра прямоугольника"</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Представьте эти предложения в числовом виде.</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Девятьсот тридцать.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Девять тысяч сто.</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Девятнадцать тысяч триста четыре.</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г) Сто двадцать три тысяча девятьсот девяносто девять.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Представьте эти выражения в числовом виде. Запишите числа, которые расположены до и после этих чисел в числовом ряду.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Девять тысяч девятьсот девяносто девять.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Пять тысяч.</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Тринадцать тысяч пятьсот три.</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Выполните действия в столбик. а)364 + 685 =</w:t>
      </w:r>
      <w:r w:rsidRPr="00A202AF">
        <w:rPr>
          <w:rFonts w:ascii="Times New Roman" w:hAnsi="Times New Roman" w:cs="Times New Roman"/>
          <w:sz w:val="24"/>
          <w:szCs w:val="24"/>
        </w:rPr>
        <w:tab/>
        <w:t>б) 102 + 586 =</w:t>
      </w:r>
      <w:r w:rsidRPr="00A202AF">
        <w:rPr>
          <w:rFonts w:ascii="Times New Roman" w:hAnsi="Times New Roman" w:cs="Times New Roman"/>
          <w:sz w:val="24"/>
          <w:szCs w:val="24"/>
        </w:rPr>
        <w:tab/>
        <w:t>в) 594 + 239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г) 495 - 299 =</w:t>
      </w:r>
      <w:r w:rsidRPr="00A202AF">
        <w:rPr>
          <w:rFonts w:ascii="Times New Roman" w:hAnsi="Times New Roman" w:cs="Times New Roman"/>
          <w:sz w:val="24"/>
          <w:szCs w:val="24"/>
        </w:rPr>
        <w:tab/>
        <w:t>д) 938 - 495 =</w:t>
      </w:r>
      <w:r w:rsidRPr="00A202AF">
        <w:rPr>
          <w:rFonts w:ascii="Times New Roman" w:hAnsi="Times New Roman" w:cs="Times New Roman"/>
          <w:sz w:val="24"/>
          <w:szCs w:val="24"/>
        </w:rPr>
        <w:tab/>
        <w:t>е) 596 - 343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примеры. а) 6 * 7 =</w:t>
      </w:r>
      <w:r w:rsidRPr="00A202AF">
        <w:rPr>
          <w:rFonts w:ascii="Times New Roman" w:hAnsi="Times New Roman" w:cs="Times New Roman"/>
          <w:sz w:val="24"/>
          <w:szCs w:val="24"/>
        </w:rPr>
        <w:tab/>
        <w:t>б) 8 * 9 =</w:t>
      </w:r>
      <w:r w:rsidRPr="00A202AF">
        <w:rPr>
          <w:rFonts w:ascii="Times New Roman" w:hAnsi="Times New Roman" w:cs="Times New Roman"/>
          <w:sz w:val="24"/>
          <w:szCs w:val="24"/>
        </w:rPr>
        <w:tab/>
        <w:t>в) 1 * 7 =</w:t>
      </w:r>
      <w:r w:rsidRPr="00A202AF">
        <w:rPr>
          <w:rFonts w:ascii="Times New Roman" w:hAnsi="Times New Roman" w:cs="Times New Roman"/>
          <w:sz w:val="24"/>
          <w:szCs w:val="24"/>
        </w:rPr>
        <w:tab/>
        <w:t>г) 0 * 5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д) 49 : 7 =</w:t>
      </w:r>
      <w:r w:rsidRPr="00A202AF">
        <w:rPr>
          <w:rFonts w:ascii="Times New Roman" w:hAnsi="Times New Roman" w:cs="Times New Roman"/>
          <w:sz w:val="24"/>
          <w:szCs w:val="24"/>
        </w:rPr>
        <w:tab/>
        <w:t>е) 9 : 1 =</w:t>
      </w:r>
      <w:r w:rsidRPr="00A202AF">
        <w:rPr>
          <w:rFonts w:ascii="Times New Roman" w:hAnsi="Times New Roman" w:cs="Times New Roman"/>
          <w:sz w:val="24"/>
          <w:szCs w:val="24"/>
        </w:rPr>
        <w:tab/>
        <w:t>ж) 45 : 5 =</w:t>
      </w:r>
      <w:r w:rsidRPr="00A202AF">
        <w:rPr>
          <w:rFonts w:ascii="Times New Roman" w:hAnsi="Times New Roman" w:cs="Times New Roman"/>
          <w:sz w:val="24"/>
          <w:szCs w:val="24"/>
        </w:rPr>
        <w:tab/>
        <w:t>з) 18 : 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Решите задачу.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У портного было 150 метров ткани. Он сшил 8 детских и 6 взрослых костюмов. На детский костюм необходимо 5 метров ткани, а на взрослый – 13 метров. Сколько метров ткани осталось у портного после пошива костюмов?</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Представьте эти выражения в числовом виде.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Восемьсот сорок пять.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Сто тысяч девяносто три.</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пятнадцать тысяч четыреста пять.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г) Триста сорок пять тысяч девятьсот девяносто девять.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Представьте эти выражения в числовом виде. Запишите числа, которые расположены до и после этих чисел в числовом ряду.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Восемь тысяч девятьсот девяносто девять.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Семь тысяч.</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Девяносто три тысячи пятьсот девяносто девять.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Выполните действия в столбик. а) 673 + 304 =</w:t>
      </w:r>
      <w:r w:rsidRPr="00A202AF">
        <w:rPr>
          <w:rFonts w:ascii="Times New Roman" w:hAnsi="Times New Roman" w:cs="Times New Roman"/>
          <w:sz w:val="24"/>
          <w:szCs w:val="24"/>
        </w:rPr>
        <w:tab/>
        <w:t>б) 145 + 723 =</w:t>
      </w:r>
      <w:r w:rsidRPr="00A202AF">
        <w:rPr>
          <w:rFonts w:ascii="Times New Roman" w:hAnsi="Times New Roman" w:cs="Times New Roman"/>
          <w:sz w:val="24"/>
          <w:szCs w:val="24"/>
        </w:rPr>
        <w:tab/>
        <w:t>в) 392 + 488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г) 495 - 107 =</w:t>
      </w:r>
      <w:r w:rsidRPr="00A202AF">
        <w:rPr>
          <w:rFonts w:ascii="Times New Roman" w:hAnsi="Times New Roman" w:cs="Times New Roman"/>
          <w:sz w:val="24"/>
          <w:szCs w:val="24"/>
        </w:rPr>
        <w:tab/>
        <w:t>д) 938 - 492 =</w:t>
      </w:r>
      <w:r w:rsidRPr="00A202AF">
        <w:rPr>
          <w:rFonts w:ascii="Times New Roman" w:hAnsi="Times New Roman" w:cs="Times New Roman"/>
          <w:sz w:val="24"/>
          <w:szCs w:val="24"/>
        </w:rPr>
        <w:tab/>
        <w:t>е) 896 - 402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примеры. а) 2 * 7 =</w:t>
      </w:r>
      <w:r w:rsidRPr="00A202AF">
        <w:rPr>
          <w:rFonts w:ascii="Times New Roman" w:hAnsi="Times New Roman" w:cs="Times New Roman"/>
          <w:sz w:val="24"/>
          <w:szCs w:val="24"/>
        </w:rPr>
        <w:tab/>
        <w:t>б) 8 * 8 =</w:t>
      </w:r>
      <w:r w:rsidRPr="00A202AF">
        <w:rPr>
          <w:rFonts w:ascii="Times New Roman" w:hAnsi="Times New Roman" w:cs="Times New Roman"/>
          <w:sz w:val="24"/>
          <w:szCs w:val="24"/>
        </w:rPr>
        <w:tab/>
        <w:t>в) 5 * 7 =</w:t>
      </w:r>
      <w:r w:rsidRPr="00A202AF">
        <w:rPr>
          <w:rFonts w:ascii="Times New Roman" w:hAnsi="Times New Roman" w:cs="Times New Roman"/>
          <w:sz w:val="24"/>
          <w:szCs w:val="24"/>
        </w:rPr>
        <w:tab/>
        <w:t>г) 1 * 5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д) 42 : 6 =</w:t>
      </w:r>
      <w:r w:rsidRPr="00A202AF">
        <w:rPr>
          <w:rFonts w:ascii="Times New Roman" w:hAnsi="Times New Roman" w:cs="Times New Roman"/>
          <w:sz w:val="24"/>
          <w:szCs w:val="24"/>
        </w:rPr>
        <w:tab/>
        <w:t>е) 9 : 3 =</w:t>
      </w:r>
      <w:r w:rsidRPr="00A202AF">
        <w:rPr>
          <w:rFonts w:ascii="Times New Roman" w:hAnsi="Times New Roman" w:cs="Times New Roman"/>
          <w:sz w:val="24"/>
          <w:szCs w:val="24"/>
        </w:rPr>
        <w:tab/>
        <w:t>ж) 35 : 7 =</w:t>
      </w:r>
      <w:r w:rsidRPr="00A202AF">
        <w:rPr>
          <w:rFonts w:ascii="Times New Roman" w:hAnsi="Times New Roman" w:cs="Times New Roman"/>
          <w:sz w:val="24"/>
          <w:szCs w:val="24"/>
        </w:rPr>
        <w:tab/>
        <w:t>з) 18 : 9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Решите задачу.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На склад привезли 645 кг муки. В первый день отгрузили 5 мешков по 20 кг, а во второй день отгрузили 12 мешков по 25 кг. Сколько кг муки осталось на складе?</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Представьте эти выражения в числовом виде.</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Девятьсот сорок один.</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Сто две тысячи тринадцать.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Шестнадцать тысяч один.</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г) Семьдесят семь тысяч триста.</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Представьте эти выражения в числовом виде. Запишите числа, которые расположены до и после этих чисел в числовом ряду.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Семнадцать тысяч девятьсот девяносто девять.</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Двенадцать тысяч.</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lastRenderedPageBreak/>
        <w:t xml:space="preserve"> в) Сорок пять тысяч восемь.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Выполните действия в столбик.а) 846 + 125 =</w:t>
      </w:r>
      <w:r w:rsidRPr="00A202AF">
        <w:rPr>
          <w:rFonts w:ascii="Times New Roman" w:hAnsi="Times New Roman" w:cs="Times New Roman"/>
          <w:sz w:val="24"/>
          <w:szCs w:val="24"/>
        </w:rPr>
        <w:tab/>
        <w:t>б) 391 + 359 =</w:t>
      </w:r>
      <w:r w:rsidRPr="00A202AF">
        <w:rPr>
          <w:rFonts w:ascii="Times New Roman" w:hAnsi="Times New Roman" w:cs="Times New Roman"/>
          <w:sz w:val="24"/>
          <w:szCs w:val="24"/>
        </w:rPr>
        <w:tab/>
        <w:t>в) 594 + 302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г) 837 - 107 =</w:t>
      </w:r>
      <w:r w:rsidRPr="00A202AF">
        <w:rPr>
          <w:rFonts w:ascii="Times New Roman" w:hAnsi="Times New Roman" w:cs="Times New Roman"/>
          <w:sz w:val="24"/>
          <w:szCs w:val="24"/>
        </w:rPr>
        <w:tab/>
        <w:t>д) 318 - 192 =</w:t>
      </w:r>
      <w:r w:rsidRPr="00A202AF">
        <w:rPr>
          <w:rFonts w:ascii="Times New Roman" w:hAnsi="Times New Roman" w:cs="Times New Roman"/>
          <w:sz w:val="24"/>
          <w:szCs w:val="24"/>
        </w:rPr>
        <w:tab/>
        <w:t>е) 685 - 452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примеры.а) 5 * 7 =</w:t>
      </w:r>
      <w:r w:rsidRPr="00A202AF">
        <w:rPr>
          <w:rFonts w:ascii="Times New Roman" w:hAnsi="Times New Roman" w:cs="Times New Roman"/>
          <w:sz w:val="24"/>
          <w:szCs w:val="24"/>
        </w:rPr>
        <w:tab/>
        <w:t>б) 6 * 3 =</w:t>
      </w:r>
      <w:r w:rsidRPr="00A202AF">
        <w:rPr>
          <w:rFonts w:ascii="Times New Roman" w:hAnsi="Times New Roman" w:cs="Times New Roman"/>
          <w:sz w:val="24"/>
          <w:szCs w:val="24"/>
        </w:rPr>
        <w:tab/>
        <w:t>в) 8 * 3 =</w:t>
      </w:r>
      <w:r w:rsidRPr="00A202AF">
        <w:rPr>
          <w:rFonts w:ascii="Times New Roman" w:hAnsi="Times New Roman" w:cs="Times New Roman"/>
          <w:sz w:val="24"/>
          <w:szCs w:val="24"/>
        </w:rPr>
        <w:tab/>
        <w:t>г) 4 * 5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д) 36 : 6 =</w:t>
      </w:r>
      <w:r w:rsidRPr="00A202AF">
        <w:rPr>
          <w:rFonts w:ascii="Times New Roman" w:hAnsi="Times New Roman" w:cs="Times New Roman"/>
          <w:sz w:val="24"/>
          <w:szCs w:val="24"/>
        </w:rPr>
        <w:tab/>
        <w:t>е) 21 : 3 =</w:t>
      </w:r>
      <w:r w:rsidRPr="00A202AF">
        <w:rPr>
          <w:rFonts w:ascii="Times New Roman" w:hAnsi="Times New Roman" w:cs="Times New Roman"/>
          <w:sz w:val="24"/>
          <w:szCs w:val="24"/>
        </w:rPr>
        <w:tab/>
        <w:t>ж) 25 : 5 =</w:t>
      </w:r>
      <w:r w:rsidRPr="00A202AF">
        <w:rPr>
          <w:rFonts w:ascii="Times New Roman" w:hAnsi="Times New Roman" w:cs="Times New Roman"/>
          <w:sz w:val="24"/>
          <w:szCs w:val="24"/>
        </w:rPr>
        <w:tab/>
        <w:t>з) 12 : 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Мастер делает стол за 4 дня, а тумбочку – за 3 дня. Всего мастер сделал 12 столов и 18 тумбочек. Сколько времени затратил мастер, чтобы сделать всю эту мебель?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№2 (1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С одного участка рабочие собрали 8 мешков картошки по 35 кг в каждом. Со второго собрали на 123 кг больше. Сколько кг картошки собрали рабочие с обоих участков?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примеры.а) 852 - 204 * 3 + 187 =</w:t>
      </w:r>
      <w:r w:rsidRPr="00A202AF">
        <w:rPr>
          <w:rFonts w:ascii="Times New Roman" w:hAnsi="Times New Roman" w:cs="Times New Roman"/>
          <w:sz w:val="24"/>
          <w:szCs w:val="24"/>
        </w:rPr>
        <w:tab/>
        <w:t>б) 350 : (5 - 3) + 202 - 98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720 : 8 + 627 - 567 =</w:t>
      </w:r>
      <w:r w:rsidRPr="00A202AF">
        <w:rPr>
          <w:rFonts w:ascii="Times New Roman" w:hAnsi="Times New Roman" w:cs="Times New Roman"/>
          <w:sz w:val="24"/>
          <w:szCs w:val="24"/>
        </w:rPr>
        <w:tab/>
        <w:t>г) 65 * (84 - 76) + 302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Сравните.а) 34 м 40 см ... 3441 см</w:t>
      </w:r>
      <w:r w:rsidRPr="00A202AF">
        <w:rPr>
          <w:rFonts w:ascii="Times New Roman" w:hAnsi="Times New Roman" w:cs="Times New Roman"/>
          <w:sz w:val="24"/>
          <w:szCs w:val="24"/>
        </w:rPr>
        <w:tab/>
        <w:t>б) 5</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г</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а</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5000</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м</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2</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5га...50002</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w:t>
      </w:r>
      <w:r w:rsidRPr="00A202AF">
        <w:rPr>
          <w:rFonts w:ascii="Times New Roman" w:hAnsi="Times New Roman" w:cs="Times New Roman"/>
          <w:sz w:val="24"/>
          <w:szCs w:val="24"/>
        </w:rPr>
        <w:tab/>
        <w:t>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58 км ... 5800 м</w:t>
      </w:r>
      <w:r w:rsidRPr="00A202AF">
        <w:rPr>
          <w:rFonts w:ascii="Times New Roman" w:hAnsi="Times New Roman" w:cs="Times New Roman"/>
          <w:sz w:val="24"/>
          <w:szCs w:val="24"/>
        </w:rPr>
        <w:tab/>
        <w:t>г) 68 м 6 дм 4 мм ... 69 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Задан прямоугольник со сторонами 3 см и 7 см. Найдите его периметр и площадь. Нарисуйте квадрат с таким же периметром и найдите его площадь.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Решите примеры.а) 356000 : 100 =</w:t>
      </w:r>
      <w:r w:rsidRPr="00A202AF">
        <w:rPr>
          <w:rFonts w:ascii="Times New Roman" w:hAnsi="Times New Roman" w:cs="Times New Roman"/>
          <w:sz w:val="24"/>
          <w:szCs w:val="24"/>
        </w:rPr>
        <w:tab/>
        <w:t>б) 928 * 1000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65 * 1000 =</w:t>
      </w:r>
      <w:r w:rsidRPr="00A202AF">
        <w:rPr>
          <w:rFonts w:ascii="Times New Roman" w:hAnsi="Times New Roman" w:cs="Times New Roman"/>
          <w:sz w:val="24"/>
          <w:szCs w:val="24"/>
        </w:rPr>
        <w:tab/>
        <w:t>г) 7200 : 100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6. Запишите эти данные в порядке убывания: 2 км; 600 дм; 349 мм; 1 м 59 см; 15 дм 3 см.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У Васи есть 8 наборов открыток по 7 штук в каждом. У Коли – на 18 открыток меньше. Сколько всего открыток у Васи и у Коли?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примеры.а) 448 - 146 * 3 + 209 =</w:t>
      </w:r>
      <w:r w:rsidRPr="00A202AF">
        <w:rPr>
          <w:rFonts w:ascii="Times New Roman" w:hAnsi="Times New Roman" w:cs="Times New Roman"/>
          <w:sz w:val="24"/>
          <w:szCs w:val="24"/>
        </w:rPr>
        <w:tab/>
        <w:t>б) 320 : (6 - 4) + 429 - 298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700 : 7 + 627 - 458 =</w:t>
      </w:r>
      <w:r w:rsidRPr="00A202AF">
        <w:rPr>
          <w:rFonts w:ascii="Times New Roman" w:hAnsi="Times New Roman" w:cs="Times New Roman"/>
          <w:sz w:val="24"/>
          <w:szCs w:val="24"/>
        </w:rPr>
        <w:tab/>
        <w:t>г) 72 * (92 - 88) - 145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Сравните.а) 2 м 43 см ... 240 см</w:t>
      </w:r>
      <w:r w:rsidRPr="00A202AF">
        <w:rPr>
          <w:rFonts w:ascii="Times New Roman" w:hAnsi="Times New Roman" w:cs="Times New Roman"/>
          <w:sz w:val="24"/>
          <w:szCs w:val="24"/>
        </w:rPr>
        <w:tab/>
        <w:t>б) 5га</w:t>
      </w:r>
      <w:r>
        <w:rPr>
          <w:rFonts w:ascii="Times New Roman" w:hAnsi="Times New Roman" w:cs="Times New Roman"/>
          <w:sz w:val="24"/>
          <w:szCs w:val="24"/>
        </w:rPr>
        <w:t xml:space="preserve">… </w:t>
      </w:r>
      <w:r w:rsidRPr="00A202AF">
        <w:rPr>
          <w:rFonts w:ascii="Times New Roman" w:hAnsi="Times New Roman" w:cs="Times New Roman"/>
          <w:sz w:val="24"/>
          <w:szCs w:val="24"/>
        </w:rPr>
        <w:t>12м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58 км 2 м... 5820 м</w:t>
      </w:r>
      <w:r w:rsidRPr="00A202AF">
        <w:rPr>
          <w:rFonts w:ascii="Times New Roman" w:hAnsi="Times New Roman" w:cs="Times New Roman"/>
          <w:sz w:val="24"/>
          <w:szCs w:val="24"/>
        </w:rPr>
        <w:tab/>
        <w:t>г) 68 м 4 мм ... 6804 мм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Задан прямоугольник со сторонами 5 см и 9 см. Найдите его периметр и площадь. Нарисуйте квадрат с таким же периметром и найдите его площадь.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Решите примеры. а) 38200 : 100 =</w:t>
      </w:r>
      <w:r w:rsidRPr="00A202AF">
        <w:rPr>
          <w:rFonts w:ascii="Times New Roman" w:hAnsi="Times New Roman" w:cs="Times New Roman"/>
          <w:sz w:val="24"/>
          <w:szCs w:val="24"/>
        </w:rPr>
        <w:tab/>
        <w:t>б) 567 * 100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514 * 1000 =</w:t>
      </w:r>
      <w:r w:rsidRPr="00A202AF">
        <w:rPr>
          <w:rFonts w:ascii="Times New Roman" w:hAnsi="Times New Roman" w:cs="Times New Roman"/>
          <w:sz w:val="24"/>
          <w:szCs w:val="24"/>
        </w:rPr>
        <w:tab/>
        <w:t>г) 58000 : 1000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6. Запишите эти данные в порядке возрастания: 12 мм; 2300 дм; 356 мм; 1 м 4 см; 58 см; 1 дм 9 см.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У Коли есть 6 комплектов открыток по 11 открыток в каждом. У Миши на 14 открыток меньше. Сколько открыток у Коли и Миши?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примеры.а) 578 - 168 * 3 + 256 =</w:t>
      </w:r>
      <w:r w:rsidRPr="00A202AF">
        <w:rPr>
          <w:rFonts w:ascii="Times New Roman" w:hAnsi="Times New Roman" w:cs="Times New Roman"/>
          <w:sz w:val="24"/>
          <w:szCs w:val="24"/>
        </w:rPr>
        <w:tab/>
        <w:t>б) 280 : (9 - 4) + 723 - 348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640 : 8 + 452 - 338 =</w:t>
      </w:r>
      <w:r w:rsidRPr="00A202AF">
        <w:rPr>
          <w:rFonts w:ascii="Times New Roman" w:hAnsi="Times New Roman" w:cs="Times New Roman"/>
          <w:sz w:val="24"/>
          <w:szCs w:val="24"/>
        </w:rPr>
        <w:tab/>
        <w:t>г) 32 * (23 - 19) - 15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Сравните.а) 3 м 14 см ... 320 см</w:t>
      </w:r>
      <w:r w:rsidRPr="00A202AF">
        <w:rPr>
          <w:rFonts w:ascii="Times New Roman" w:hAnsi="Times New Roman" w:cs="Times New Roman"/>
          <w:sz w:val="24"/>
          <w:szCs w:val="24"/>
        </w:rPr>
        <w:tab/>
        <w:t>б) 9га</w:t>
      </w:r>
      <w:r>
        <w:rPr>
          <w:rFonts w:ascii="Times New Roman" w:hAnsi="Times New Roman" w:cs="Times New Roman"/>
          <w:sz w:val="24"/>
          <w:szCs w:val="24"/>
        </w:rPr>
        <w:t>…</w:t>
      </w:r>
      <w:r w:rsidRPr="00A202AF">
        <w:rPr>
          <w:rFonts w:ascii="Times New Roman" w:hAnsi="Times New Roman" w:cs="Times New Roman"/>
          <w:sz w:val="24"/>
          <w:szCs w:val="24"/>
        </w:rPr>
        <w:t>1м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6 км 2 м... 6020 м</w:t>
      </w:r>
      <w:r w:rsidRPr="00A202AF">
        <w:rPr>
          <w:rFonts w:ascii="Times New Roman" w:hAnsi="Times New Roman" w:cs="Times New Roman"/>
          <w:sz w:val="24"/>
          <w:szCs w:val="24"/>
        </w:rPr>
        <w:tab/>
        <w:t>г) 67 м 5 мм ... 6750 мм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Задан прямоугольник со сторонами 3 см и 8 см. Найдите его периметр и площадь. Нарисуйте квадрат с таким же периметром и найдите его площадь.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Решите примеры. а) 44500 : 100 =</w:t>
      </w:r>
      <w:r w:rsidRPr="00A202AF">
        <w:rPr>
          <w:rFonts w:ascii="Times New Roman" w:hAnsi="Times New Roman" w:cs="Times New Roman"/>
          <w:sz w:val="24"/>
          <w:szCs w:val="24"/>
        </w:rPr>
        <w:tab/>
        <w:t>б) 523 * 100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586 * 1000 =</w:t>
      </w:r>
      <w:r w:rsidRPr="00A202AF">
        <w:rPr>
          <w:rFonts w:ascii="Times New Roman" w:hAnsi="Times New Roman" w:cs="Times New Roman"/>
          <w:sz w:val="24"/>
          <w:szCs w:val="24"/>
        </w:rPr>
        <w:tab/>
        <w:t>г) 24000 : 1000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6. Запишите величины в порядке возрастания: 16 мм; 7800 дм; 436 мм; 3 м 5 см; 78 см; 4 дм 7 см.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№3 (2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Тракторист вспахал поле площадью 420 га за 7 дней. Следующее поле имеет площадь 360 га. За сколько дней его вспашет тракторист?</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Округлите заданные числа до: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десятков: 239; 452.</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сотен: 4 568; 12 782.</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тысяч: 9 546; 24 452.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Выполните действия.а) 14 956 - 5 694 : 3 - 8 405 =</w:t>
      </w:r>
      <w:r w:rsidRPr="00A202AF">
        <w:rPr>
          <w:rFonts w:ascii="Times New Roman" w:hAnsi="Times New Roman" w:cs="Times New Roman"/>
          <w:sz w:val="24"/>
          <w:szCs w:val="24"/>
        </w:rPr>
        <w:tab/>
        <w:t>б) (33 054 - 5 495) : 7 + 5 866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Сравните.а) 8 ч 59 мин ... 530 мин </w:t>
      </w:r>
      <w:r w:rsidRPr="00A202AF">
        <w:rPr>
          <w:rFonts w:ascii="Times New Roman" w:hAnsi="Times New Roman" w:cs="Times New Roman"/>
          <w:sz w:val="24"/>
          <w:szCs w:val="24"/>
        </w:rPr>
        <w:tab/>
        <w:t>б) 30Га</w:t>
      </w:r>
      <w:r>
        <w:rPr>
          <w:rFonts w:ascii="Times New Roman" w:hAnsi="Times New Roman" w:cs="Times New Roman"/>
          <w:sz w:val="24"/>
          <w:szCs w:val="24"/>
        </w:rPr>
        <w:t>…</w:t>
      </w:r>
      <w:r w:rsidRPr="00A202AF">
        <w:rPr>
          <w:rFonts w:ascii="Times New Roman" w:hAnsi="Times New Roman" w:cs="Times New Roman"/>
          <w:sz w:val="24"/>
          <w:szCs w:val="24"/>
        </w:rPr>
        <w:t>83м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Восстановите цифры, в тех местах, где стоят звёздочки. *****</w:t>
      </w:r>
      <w:r w:rsidRPr="00A202AF">
        <w:rPr>
          <w:rFonts w:ascii="Times New Roman" w:hAnsi="Times New Roman" w:cs="Times New Roman"/>
          <w:sz w:val="24"/>
          <w:szCs w:val="24"/>
        </w:rPr>
        <w:tab/>
        <w:t>3 471</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- 576</w:t>
      </w:r>
      <w:r w:rsidRPr="00A202AF">
        <w:rPr>
          <w:rFonts w:ascii="Times New Roman" w:hAnsi="Times New Roman" w:cs="Times New Roman"/>
          <w:sz w:val="24"/>
          <w:szCs w:val="24"/>
        </w:rPr>
        <w:tab/>
        <w:t>+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5 843</w:t>
      </w:r>
      <w:r w:rsidRPr="00A202AF">
        <w:rPr>
          <w:rFonts w:ascii="Times New Roman" w:hAnsi="Times New Roman" w:cs="Times New Roman"/>
          <w:sz w:val="24"/>
          <w:szCs w:val="24"/>
        </w:rPr>
        <w:tab/>
        <w:t>33 083</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Машина перевезла 720 тонн груза за 8 дней. Её осталось перевезти ещё 360 тонн. За сколько дней она перевезла весь груз?</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Округлите заданные числа до: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десятков: 643; 359.</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сотен: 1 456; 16 341.</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тысяч: 9 215; 23 558.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Выполните действия.а) 7 924 - 5 832 : 2 - 3 822 =</w:t>
      </w:r>
      <w:r w:rsidRPr="00A202AF">
        <w:rPr>
          <w:rFonts w:ascii="Times New Roman" w:hAnsi="Times New Roman" w:cs="Times New Roman"/>
          <w:sz w:val="24"/>
          <w:szCs w:val="24"/>
        </w:rPr>
        <w:tab/>
        <w:t>б) (12 789 - 8 845) : 4 + 26 922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Сравните.а) 7 ч 03 мин ... 703 мин </w:t>
      </w:r>
      <w:r w:rsidRPr="00A202AF">
        <w:rPr>
          <w:rFonts w:ascii="Times New Roman" w:hAnsi="Times New Roman" w:cs="Times New Roman"/>
          <w:sz w:val="24"/>
          <w:szCs w:val="24"/>
        </w:rPr>
        <w:tab/>
        <w:t>б) 80Га</w:t>
      </w:r>
      <w:r>
        <w:rPr>
          <w:rFonts w:ascii="Times New Roman" w:hAnsi="Times New Roman" w:cs="Times New Roman"/>
          <w:sz w:val="24"/>
          <w:szCs w:val="24"/>
        </w:rPr>
        <w:t>…</w:t>
      </w:r>
      <w:r w:rsidRPr="00A202AF">
        <w:rPr>
          <w:rFonts w:ascii="Times New Roman" w:hAnsi="Times New Roman" w:cs="Times New Roman"/>
          <w:sz w:val="24"/>
          <w:szCs w:val="24"/>
        </w:rPr>
        <w:t>456м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Восстановите цифры, в тех местах, где стоят звёздочки.*****</w:t>
      </w:r>
      <w:r w:rsidRPr="00A202AF">
        <w:rPr>
          <w:rFonts w:ascii="Times New Roman" w:hAnsi="Times New Roman" w:cs="Times New Roman"/>
          <w:sz w:val="24"/>
          <w:szCs w:val="24"/>
        </w:rPr>
        <w:tab/>
        <w:t>9 834</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- 953</w:t>
      </w:r>
      <w:r w:rsidRPr="00A202AF">
        <w:rPr>
          <w:rFonts w:ascii="Times New Roman" w:hAnsi="Times New Roman" w:cs="Times New Roman"/>
          <w:sz w:val="24"/>
          <w:szCs w:val="24"/>
        </w:rPr>
        <w:tab/>
        <w:t>+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9 778</w:t>
      </w:r>
      <w:r w:rsidRPr="00A202AF">
        <w:rPr>
          <w:rFonts w:ascii="Times New Roman" w:hAnsi="Times New Roman" w:cs="Times New Roman"/>
          <w:sz w:val="24"/>
          <w:szCs w:val="24"/>
        </w:rPr>
        <w:tab/>
        <w:t>13 854</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Мастер сделал 320 деталей за 8 дней. Ему осталось сделать ещё 360 деталей. За сколько дней он сделает все детали?</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Округлите заданные числа до: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десятков: 583; 362.</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сотен: 3 622; 14 999.</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тысяч: 6 356; 52 446.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Выполните действия.а) 8 573 - 4 422 : 2 - 1 567 =</w:t>
      </w:r>
      <w:r w:rsidRPr="00A202AF">
        <w:rPr>
          <w:rFonts w:ascii="Times New Roman" w:hAnsi="Times New Roman" w:cs="Times New Roman"/>
          <w:sz w:val="24"/>
          <w:szCs w:val="24"/>
        </w:rPr>
        <w:tab/>
        <w:t>б) ( 8 535 - 1 579 ) : 4 + 3 456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Сравните.а) 3 ч 53 мин ... 243 мин </w:t>
      </w:r>
      <w:r w:rsidRPr="00A202AF">
        <w:rPr>
          <w:rFonts w:ascii="Times New Roman" w:hAnsi="Times New Roman" w:cs="Times New Roman"/>
          <w:sz w:val="24"/>
          <w:szCs w:val="24"/>
        </w:rPr>
        <w:tab/>
        <w:t>б) 13Га</w:t>
      </w:r>
      <w:r>
        <w:rPr>
          <w:rFonts w:ascii="Times New Roman" w:hAnsi="Times New Roman" w:cs="Times New Roman"/>
          <w:sz w:val="24"/>
          <w:szCs w:val="24"/>
        </w:rPr>
        <w:t xml:space="preserve">… </w:t>
      </w:r>
      <w:r w:rsidRPr="00A202AF">
        <w:rPr>
          <w:rFonts w:ascii="Times New Roman" w:hAnsi="Times New Roman" w:cs="Times New Roman"/>
          <w:sz w:val="24"/>
          <w:szCs w:val="24"/>
        </w:rPr>
        <w:t>34м</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Восстановите цифры, в тех местах, где стоят звёздочки. *****</w:t>
      </w:r>
      <w:r w:rsidRPr="00A202AF">
        <w:rPr>
          <w:rFonts w:ascii="Times New Roman" w:hAnsi="Times New Roman" w:cs="Times New Roman"/>
          <w:sz w:val="24"/>
          <w:szCs w:val="24"/>
        </w:rPr>
        <w:tab/>
        <w:t>3 568</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- 457</w:t>
      </w:r>
      <w:r w:rsidRPr="00A202AF">
        <w:rPr>
          <w:rFonts w:ascii="Times New Roman" w:hAnsi="Times New Roman" w:cs="Times New Roman"/>
          <w:sz w:val="24"/>
          <w:szCs w:val="24"/>
        </w:rPr>
        <w:tab/>
        <w:t>+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9 223</w:t>
      </w:r>
      <w:r w:rsidRPr="00A202AF">
        <w:rPr>
          <w:rFonts w:ascii="Times New Roman" w:hAnsi="Times New Roman" w:cs="Times New Roman"/>
          <w:sz w:val="24"/>
          <w:szCs w:val="24"/>
        </w:rPr>
        <w:tab/>
        <w:t>13 569</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№4 (2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Выполните действия.а) 2455 * 2 =</w:t>
      </w:r>
      <w:r w:rsidRPr="00A202AF">
        <w:rPr>
          <w:rFonts w:ascii="Times New Roman" w:hAnsi="Times New Roman" w:cs="Times New Roman"/>
          <w:sz w:val="24"/>
          <w:szCs w:val="24"/>
        </w:rPr>
        <w:tab/>
        <w:t>б) 5676 * 3 =</w:t>
      </w:r>
      <w:r w:rsidRPr="00A202AF">
        <w:rPr>
          <w:rFonts w:ascii="Times New Roman" w:hAnsi="Times New Roman" w:cs="Times New Roman"/>
          <w:sz w:val="24"/>
          <w:szCs w:val="24"/>
        </w:rPr>
        <w:tab/>
        <w:t>в) 698 * 3 =</w:t>
      </w:r>
      <w:r w:rsidRPr="00A202AF">
        <w:rPr>
          <w:rFonts w:ascii="Times New Roman" w:hAnsi="Times New Roman" w:cs="Times New Roman"/>
          <w:sz w:val="24"/>
          <w:szCs w:val="24"/>
        </w:rPr>
        <w:tab/>
        <w:t>г) 2174 * 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Выполните действия.а) 1926 : 6 =</w:t>
      </w:r>
      <w:r w:rsidRPr="00A202AF">
        <w:rPr>
          <w:rFonts w:ascii="Times New Roman" w:hAnsi="Times New Roman" w:cs="Times New Roman"/>
          <w:sz w:val="24"/>
          <w:szCs w:val="24"/>
        </w:rPr>
        <w:tab/>
        <w:t>б) 2739 : 3 =</w:t>
      </w:r>
      <w:r w:rsidRPr="00A202AF">
        <w:rPr>
          <w:rFonts w:ascii="Times New Roman" w:hAnsi="Times New Roman" w:cs="Times New Roman"/>
          <w:sz w:val="24"/>
          <w:szCs w:val="24"/>
        </w:rPr>
        <w:tab/>
        <w:t>в) 5628 : 2 =</w:t>
      </w:r>
      <w:r w:rsidRPr="00A202AF">
        <w:rPr>
          <w:rFonts w:ascii="Times New Roman" w:hAnsi="Times New Roman" w:cs="Times New Roman"/>
          <w:sz w:val="24"/>
          <w:szCs w:val="24"/>
        </w:rPr>
        <w:tab/>
        <w:t>г) 5560 : 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уравнения.а) 5112 = Y : 6</w:t>
      </w:r>
      <w:r w:rsidRPr="00A202AF">
        <w:rPr>
          <w:rFonts w:ascii="Times New Roman" w:hAnsi="Times New Roman" w:cs="Times New Roman"/>
          <w:sz w:val="24"/>
          <w:szCs w:val="24"/>
        </w:rPr>
        <w:tab/>
        <w:t>б) 1737 = X * 3</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Миша прыгнул на 4 м 5 см. Коля прыгнул на 25 см дальше. На какое расстояние прыгнул Коля?</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Выполните действия.а) 5289 * 2 =</w:t>
      </w:r>
      <w:r w:rsidRPr="00A202AF">
        <w:rPr>
          <w:rFonts w:ascii="Times New Roman" w:hAnsi="Times New Roman" w:cs="Times New Roman"/>
          <w:sz w:val="24"/>
          <w:szCs w:val="24"/>
        </w:rPr>
        <w:tab/>
        <w:t>б) 9354 * 4 =</w:t>
      </w:r>
      <w:r w:rsidRPr="00A202AF">
        <w:rPr>
          <w:rFonts w:ascii="Times New Roman" w:hAnsi="Times New Roman" w:cs="Times New Roman"/>
          <w:sz w:val="24"/>
          <w:szCs w:val="24"/>
        </w:rPr>
        <w:tab/>
        <w:t>в) 528 * 6 =</w:t>
      </w:r>
      <w:r w:rsidRPr="00A202AF">
        <w:rPr>
          <w:rFonts w:ascii="Times New Roman" w:hAnsi="Times New Roman" w:cs="Times New Roman"/>
          <w:sz w:val="24"/>
          <w:szCs w:val="24"/>
        </w:rPr>
        <w:tab/>
        <w:t>г) 8734 * 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Выполните действия.а) 5370 : 6 =</w:t>
      </w:r>
      <w:r w:rsidRPr="00A202AF">
        <w:rPr>
          <w:rFonts w:ascii="Times New Roman" w:hAnsi="Times New Roman" w:cs="Times New Roman"/>
          <w:sz w:val="24"/>
          <w:szCs w:val="24"/>
        </w:rPr>
        <w:tab/>
        <w:t>б) 2568 : 3 =</w:t>
      </w:r>
      <w:r w:rsidRPr="00A202AF">
        <w:rPr>
          <w:rFonts w:ascii="Times New Roman" w:hAnsi="Times New Roman" w:cs="Times New Roman"/>
          <w:sz w:val="24"/>
          <w:szCs w:val="24"/>
        </w:rPr>
        <w:tab/>
        <w:t>в) 2232 : 4 =</w:t>
      </w:r>
      <w:r w:rsidRPr="00A202AF">
        <w:rPr>
          <w:rFonts w:ascii="Times New Roman" w:hAnsi="Times New Roman" w:cs="Times New Roman"/>
          <w:sz w:val="24"/>
          <w:szCs w:val="24"/>
        </w:rPr>
        <w:tab/>
        <w:t>г) 1290 : 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уравнения.а) 6118 = Y : 7</w:t>
      </w:r>
      <w:r w:rsidRPr="00A202AF">
        <w:rPr>
          <w:rFonts w:ascii="Times New Roman" w:hAnsi="Times New Roman" w:cs="Times New Roman"/>
          <w:sz w:val="24"/>
          <w:szCs w:val="24"/>
        </w:rPr>
        <w:tab/>
        <w:t>б) 2940 = X * 4</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Оля спала 3 часа 45 минут. Валя спала на 35 минут дольше. Сколько времени спала Валя?</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lastRenderedPageBreak/>
        <w:t xml:space="preserve">Вариант III.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Выполните действия.а) 3321 * 2 =</w:t>
      </w:r>
      <w:r w:rsidRPr="00A202AF">
        <w:rPr>
          <w:rFonts w:ascii="Times New Roman" w:hAnsi="Times New Roman" w:cs="Times New Roman"/>
          <w:sz w:val="24"/>
          <w:szCs w:val="24"/>
        </w:rPr>
        <w:tab/>
        <w:t>б) 9298 * 3 =</w:t>
      </w:r>
      <w:r w:rsidRPr="00A202AF">
        <w:rPr>
          <w:rFonts w:ascii="Times New Roman" w:hAnsi="Times New Roman" w:cs="Times New Roman"/>
          <w:sz w:val="24"/>
          <w:szCs w:val="24"/>
        </w:rPr>
        <w:tab/>
        <w:t>в) 862 * 4 =</w:t>
      </w:r>
      <w:r w:rsidRPr="00A202AF">
        <w:rPr>
          <w:rFonts w:ascii="Times New Roman" w:hAnsi="Times New Roman" w:cs="Times New Roman"/>
          <w:sz w:val="24"/>
          <w:szCs w:val="24"/>
        </w:rPr>
        <w:tab/>
        <w:t>г) 3471 * 7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Выполните действия.а) 5046 : 6 =</w:t>
      </w:r>
      <w:r w:rsidRPr="00A202AF">
        <w:rPr>
          <w:rFonts w:ascii="Times New Roman" w:hAnsi="Times New Roman" w:cs="Times New Roman"/>
          <w:sz w:val="24"/>
          <w:szCs w:val="24"/>
        </w:rPr>
        <w:tab/>
        <w:t>б) 2889 : 3 =</w:t>
      </w:r>
      <w:r w:rsidRPr="00A202AF">
        <w:rPr>
          <w:rFonts w:ascii="Times New Roman" w:hAnsi="Times New Roman" w:cs="Times New Roman"/>
          <w:sz w:val="24"/>
          <w:szCs w:val="24"/>
        </w:rPr>
        <w:tab/>
        <w:t>в) 2232 : 2 =</w:t>
      </w:r>
      <w:r w:rsidRPr="00A202AF">
        <w:rPr>
          <w:rFonts w:ascii="Times New Roman" w:hAnsi="Times New Roman" w:cs="Times New Roman"/>
          <w:sz w:val="24"/>
          <w:szCs w:val="24"/>
        </w:rPr>
        <w:tab/>
        <w:t>г) 3420 : 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уравнения.а) 3648 = Y : 8</w:t>
      </w:r>
      <w:r w:rsidRPr="00A202AF">
        <w:rPr>
          <w:rFonts w:ascii="Times New Roman" w:hAnsi="Times New Roman" w:cs="Times New Roman"/>
          <w:sz w:val="24"/>
          <w:szCs w:val="24"/>
        </w:rPr>
        <w:tab/>
        <w:t>б) 1345 = X * 5</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Мастер сделал первую деталь за 1 час 55 минут. А вторую деталь он делал на 15 минут дольше. Сколько времени он затратил на изготовление обоих деталей?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Ответы на контрольную работу №4 (2 четверть)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№5 (3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1 475 - 485 * 3 + 2 655 : 9 =</w:t>
      </w:r>
      <w:r w:rsidRPr="00A202AF">
        <w:rPr>
          <w:rFonts w:ascii="Times New Roman" w:hAnsi="Times New Roman" w:cs="Times New Roman"/>
          <w:sz w:val="24"/>
          <w:szCs w:val="24"/>
        </w:rPr>
        <w:tab/>
        <w:t>б) 3 648 : ( 5 - 3 ) + 356 * 4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1620 : 4 - 348 + 5 * 839 =</w:t>
      </w:r>
      <w:r w:rsidRPr="00A202AF">
        <w:rPr>
          <w:rFonts w:ascii="Times New Roman" w:hAnsi="Times New Roman" w:cs="Times New Roman"/>
          <w:sz w:val="24"/>
          <w:szCs w:val="24"/>
        </w:rPr>
        <w:tab/>
        <w:t>г) 6 * (202 - 76) + 5523 : 7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уравнения.а) X - 2 345 = 5 * 345</w:t>
      </w:r>
      <w:r w:rsidRPr="00A202AF">
        <w:rPr>
          <w:rFonts w:ascii="Times New Roman" w:hAnsi="Times New Roman" w:cs="Times New Roman"/>
          <w:sz w:val="24"/>
          <w:szCs w:val="24"/>
        </w:rPr>
        <w:tab/>
        <w:t>б) 4005 : 5 = Y + 800</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четверг в мастерской сделали 16 скамеек, а в пятницу сделали на 5 скамеек больше. На изготовление всех скамеек было потрачено 111 метров досок. Сколько метров досок было израсходовано во второй день?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Посмотрите внимательно на рисунок и выпишите:</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Номера прямоугольных треугольников.</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Номера тупоугольных треугольников.</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Номера остроугольных треугольников.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На рисунке изображены 3 прямоугольника и даны их размеры. Рассчитайте периметры и площади фигур, изображенных на рисунке. Найдите общую площадь всех фигур.</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3 685 - 286 * 3 + 7 101 : 9 =</w:t>
      </w:r>
      <w:r w:rsidRPr="00A202AF">
        <w:rPr>
          <w:rFonts w:ascii="Times New Roman" w:hAnsi="Times New Roman" w:cs="Times New Roman"/>
          <w:sz w:val="24"/>
          <w:szCs w:val="24"/>
        </w:rPr>
        <w:tab/>
        <w:t>б) 1 548 : (9 - 3) + 983 * 4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4 812 : 4 - 322 + 5 * 1 269 =</w:t>
      </w:r>
      <w:r w:rsidRPr="00A202AF">
        <w:rPr>
          <w:rFonts w:ascii="Times New Roman" w:hAnsi="Times New Roman" w:cs="Times New Roman"/>
          <w:sz w:val="24"/>
          <w:szCs w:val="24"/>
        </w:rPr>
        <w:tab/>
        <w:t>г) 7 * (459 - 276) + 3199 : 7=</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уравнения.а) X + 1 574 = 6 * 289</w:t>
      </w:r>
      <w:r w:rsidRPr="00A202AF">
        <w:rPr>
          <w:rFonts w:ascii="Times New Roman" w:hAnsi="Times New Roman" w:cs="Times New Roman"/>
          <w:sz w:val="24"/>
          <w:szCs w:val="24"/>
        </w:rPr>
        <w:tab/>
        <w:t>б) 4 109 : 7 = Y - 852</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Мастер сделал 34 детали, а его ученик – на 12 деталей меньше. На изготовление всех деталей потребовалось 168 кг материала. Сколько материала израсходовал ученик?</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Посмотрите внимательно на рисунок и выпишите:</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Номера прямоугольных треугольников.</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Номера тупоугольных треугольников.</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Номера остроугольных треугольников.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На рисунке изображены 3 прямоугольника и даны их размеры. Рассчитайте периметры и площади фигур, изображенных на рисунке. Найдите общую площадь всех фигур.</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4 329 - 245 * 6 + 1 107 : 3 =</w:t>
      </w:r>
      <w:r w:rsidRPr="00A202AF">
        <w:rPr>
          <w:rFonts w:ascii="Times New Roman" w:hAnsi="Times New Roman" w:cs="Times New Roman"/>
          <w:sz w:val="24"/>
          <w:szCs w:val="24"/>
        </w:rPr>
        <w:tab/>
        <w:t>б) 4 401 : (2 + 7) + 419 * 5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3 495 : 5 - 288 + 6 * 378 =</w:t>
      </w:r>
      <w:r w:rsidRPr="00A202AF">
        <w:rPr>
          <w:rFonts w:ascii="Times New Roman" w:hAnsi="Times New Roman" w:cs="Times New Roman"/>
          <w:sz w:val="24"/>
          <w:szCs w:val="24"/>
        </w:rPr>
        <w:tab/>
        <w:t>г) 5 * ( 302 - 176 ) + 5 706 : 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уравнения.а) X - 2 586 = 3 * 267</w:t>
      </w:r>
      <w:r w:rsidRPr="00A202AF">
        <w:rPr>
          <w:rFonts w:ascii="Times New Roman" w:hAnsi="Times New Roman" w:cs="Times New Roman"/>
          <w:sz w:val="24"/>
          <w:szCs w:val="24"/>
        </w:rPr>
        <w:tab/>
        <w:t>б) 3 492 : 6 = Y - 2 560</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Во вторник портной сшил 27 фартуков, а в среду – на 8 фартуков больше. На изготовление фартуков потребовалось 124 метра ткани. Сколько ткани портной израсходовал в среду?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Посмотрите внимательно на рисунок и выпишите:</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а) Номера прямоугольных треугольников.</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б) Номера тупоугольных треугольников.</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Номера остроугольных треугольников.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На рисунке изображены 3 прямоугольника и даны их размеры. Рассчитайте периметры и площади фигур, изображенных на рисунке. Найдите общую площадь всех фигур.</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Ответы на контрольную работу №5 (3 четверть)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Контрольные работы №6 (3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 на умножение.a) 45 * 50 =</w:t>
      </w:r>
      <w:r w:rsidRPr="00A202AF">
        <w:rPr>
          <w:rFonts w:ascii="Times New Roman" w:hAnsi="Times New Roman" w:cs="Times New Roman"/>
          <w:sz w:val="24"/>
          <w:szCs w:val="24"/>
        </w:rPr>
        <w:tab/>
        <w:t>б) 380 * 24</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lastRenderedPageBreak/>
        <w:t>в) 473 * 30 =</w:t>
      </w:r>
      <w:r w:rsidRPr="00A202AF">
        <w:rPr>
          <w:rFonts w:ascii="Times New Roman" w:hAnsi="Times New Roman" w:cs="Times New Roman"/>
          <w:sz w:val="24"/>
          <w:szCs w:val="24"/>
        </w:rPr>
        <w:tab/>
        <w:t>г) 32 * 46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примеры на деление.а) 450 : 50 =</w:t>
      </w:r>
      <w:r w:rsidRPr="00A202AF">
        <w:rPr>
          <w:rFonts w:ascii="Times New Roman" w:hAnsi="Times New Roman" w:cs="Times New Roman"/>
          <w:sz w:val="24"/>
          <w:szCs w:val="24"/>
        </w:rPr>
        <w:tab/>
        <w:t>б) 360 : 90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483 : 3 =</w:t>
      </w:r>
      <w:r w:rsidRPr="00A202AF">
        <w:rPr>
          <w:rFonts w:ascii="Times New Roman" w:hAnsi="Times New Roman" w:cs="Times New Roman"/>
          <w:sz w:val="24"/>
          <w:szCs w:val="24"/>
        </w:rPr>
        <w:tab/>
        <w:t>г) 138 : 46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школу привезли 4200 тетрадей. Все тетради были упакованы в пачки по 60 штук. В первый день раздали 20 пачек. Сколько тетрадей осталось?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От двух пристаней навстречу друг другу отправились 2 теплохода. Расстояние между пристанями равно 180 км. Встретились они через 6 часов. С какой скоростью шел второй теплоход, если скорость первого была равна 15 км/час?</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Найдите значение выражений.а) (15 885 * 6 -2 230 : 5) - 345 =</w:t>
      </w:r>
      <w:r w:rsidRPr="00A202AF">
        <w:rPr>
          <w:rFonts w:ascii="Times New Roman" w:hAnsi="Times New Roman" w:cs="Times New Roman"/>
          <w:sz w:val="24"/>
          <w:szCs w:val="24"/>
        </w:rPr>
        <w:tab/>
        <w:t xml:space="preserve">б) 62 697 - (2 449 * 7 + 4 524 : 3) =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Вариант II.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 на умножение.а) 32 * 60 =</w:t>
      </w:r>
      <w:r w:rsidRPr="00A202AF">
        <w:rPr>
          <w:rFonts w:ascii="Times New Roman" w:hAnsi="Times New Roman" w:cs="Times New Roman"/>
          <w:sz w:val="24"/>
          <w:szCs w:val="24"/>
        </w:rPr>
        <w:tab/>
        <w:t>б) 145 * 24</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276 * 70 =</w:t>
      </w:r>
      <w:r w:rsidRPr="00A202AF">
        <w:rPr>
          <w:rFonts w:ascii="Times New Roman" w:hAnsi="Times New Roman" w:cs="Times New Roman"/>
          <w:sz w:val="24"/>
          <w:szCs w:val="24"/>
        </w:rPr>
        <w:tab/>
        <w:t>г) 64 * 53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примеры на деление.а) 850 : 50 =</w:t>
      </w:r>
      <w:r w:rsidRPr="00A202AF">
        <w:rPr>
          <w:rFonts w:ascii="Times New Roman" w:hAnsi="Times New Roman" w:cs="Times New Roman"/>
          <w:sz w:val="24"/>
          <w:szCs w:val="24"/>
        </w:rPr>
        <w:tab/>
        <w:t>б) 640 : 80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693 : 3 =</w:t>
      </w:r>
      <w:r w:rsidRPr="00A202AF">
        <w:rPr>
          <w:rFonts w:ascii="Times New Roman" w:hAnsi="Times New Roman" w:cs="Times New Roman"/>
          <w:sz w:val="24"/>
          <w:szCs w:val="24"/>
        </w:rPr>
        <w:tab/>
        <w:t>г) 230 : 46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городскую библиотеку необходимо привезти 12520 книг. Все книги упакованы в коробки по 20 штук. В первый день привезли 380 коробок. Сколько книг осталось привезти?</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Из двух поселков на встречу друг другу вышли два пешехода. Расстояние между населенными пунктами составляет 48 км. Они встретились через 4 часа. С какой скоростью шел первый пешеход, если скорость второго равна семи км/час?</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Найдите значение выражений.а) (1845 * 6 - 240 : 3) - 345 =</w:t>
      </w:r>
      <w:r w:rsidRPr="00A202AF">
        <w:rPr>
          <w:rFonts w:ascii="Times New Roman" w:hAnsi="Times New Roman" w:cs="Times New Roman"/>
          <w:sz w:val="24"/>
          <w:szCs w:val="24"/>
        </w:rPr>
        <w:tab/>
        <w:t xml:space="preserve">б) 45697 - (3451 * 6 + 3202 : 2) =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 на умножение.а) 47 * 80 =</w:t>
      </w:r>
      <w:r w:rsidRPr="00A202AF">
        <w:rPr>
          <w:rFonts w:ascii="Times New Roman" w:hAnsi="Times New Roman" w:cs="Times New Roman"/>
          <w:sz w:val="24"/>
          <w:szCs w:val="24"/>
        </w:rPr>
        <w:tab/>
        <w:t>б) 289 * 24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288 * 20 =</w:t>
      </w:r>
      <w:r w:rsidRPr="00A202AF">
        <w:rPr>
          <w:rFonts w:ascii="Times New Roman" w:hAnsi="Times New Roman" w:cs="Times New Roman"/>
          <w:sz w:val="24"/>
          <w:szCs w:val="24"/>
        </w:rPr>
        <w:tab/>
        <w:t>г) 34 * 63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Решите примеры на деление.а) 450 : 90 =</w:t>
      </w:r>
      <w:r w:rsidRPr="00A202AF">
        <w:rPr>
          <w:rFonts w:ascii="Times New Roman" w:hAnsi="Times New Roman" w:cs="Times New Roman"/>
          <w:sz w:val="24"/>
          <w:szCs w:val="24"/>
        </w:rPr>
        <w:tab/>
        <w:t>б) 360 : 30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486 : 6 =</w:t>
      </w:r>
      <w:r w:rsidRPr="00A202AF">
        <w:rPr>
          <w:rFonts w:ascii="Times New Roman" w:hAnsi="Times New Roman" w:cs="Times New Roman"/>
          <w:sz w:val="24"/>
          <w:szCs w:val="24"/>
        </w:rPr>
        <w:tab/>
        <w:t>г) 625 : 25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На склад привезли 16780 кг сахара. Затем увезли 52 мешка по 40 кг. Сколько кг сахара осталось на складе?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Из двух городов, расстояние между которыми составляет 630 км, на встречу друг другу выехали 2 автобуса. Встретились они через 7 часов. Какова скорость первого автобуса, если скорость второго автобуса равна сорока км/час?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5. Найдите значение выражений.а) (5672 * 5 - 2568 : 4) - 345 =</w:t>
      </w:r>
      <w:r w:rsidRPr="00A202AF">
        <w:rPr>
          <w:rFonts w:ascii="Times New Roman" w:hAnsi="Times New Roman" w:cs="Times New Roman"/>
          <w:sz w:val="24"/>
          <w:szCs w:val="24"/>
        </w:rPr>
        <w:tab/>
        <w:t xml:space="preserve">б) 23797 - (1 564 * 6 + 3 780 : 6) =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Ответы на контрольную работу №6 (3 четверть)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№7 (4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13087 : 23 =</w:t>
      </w:r>
      <w:r w:rsidRPr="00A202AF">
        <w:rPr>
          <w:rFonts w:ascii="Times New Roman" w:hAnsi="Times New Roman" w:cs="Times New Roman"/>
          <w:sz w:val="24"/>
          <w:szCs w:val="24"/>
        </w:rPr>
        <w:tab/>
        <w:t>б) 4005 : 89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143 * 231 =</w:t>
      </w:r>
      <w:r w:rsidRPr="00A202AF">
        <w:rPr>
          <w:rFonts w:ascii="Times New Roman" w:hAnsi="Times New Roman" w:cs="Times New Roman"/>
          <w:sz w:val="24"/>
          <w:szCs w:val="24"/>
        </w:rPr>
        <w:tab/>
        <w:t>г) 302 * 563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Сравните величины.а) 560 дм ... 65 м</w:t>
      </w:r>
      <w:r w:rsidRPr="00A202AF">
        <w:rPr>
          <w:rFonts w:ascii="Times New Roman" w:hAnsi="Times New Roman" w:cs="Times New Roman"/>
          <w:sz w:val="24"/>
          <w:szCs w:val="24"/>
        </w:rPr>
        <w:tab/>
        <w:t>б) 3 т 602 кг ... 3206 кг</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магазин привезли яблоки и разложили в 21 коробку. В каждую коробку поместилось по 12 кг. Сколько понадобилось коробок, в которые можно поместить 18 кг яблок?</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Восстановите пропущенные цифры.****</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3</w:t>
      </w:r>
      <w:r w:rsidRPr="00A202AF">
        <w:rPr>
          <w:rFonts w:ascii="Times New Roman" w:hAnsi="Times New Roman" w:cs="Times New Roman"/>
          <w:sz w:val="24"/>
          <w:szCs w:val="24"/>
        </w:rPr>
        <w:tab/>
        <w:t>* 6</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9 777</w:t>
      </w:r>
      <w:r w:rsidRPr="00A202AF">
        <w:rPr>
          <w:rFonts w:ascii="Times New Roman" w:hAnsi="Times New Roman" w:cs="Times New Roman"/>
          <w:sz w:val="24"/>
          <w:szCs w:val="24"/>
        </w:rPr>
        <w:tab/>
        <w:t>2 850</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10032 : 22 =</w:t>
      </w:r>
      <w:r w:rsidRPr="00A202AF">
        <w:rPr>
          <w:rFonts w:ascii="Times New Roman" w:hAnsi="Times New Roman" w:cs="Times New Roman"/>
          <w:sz w:val="24"/>
          <w:szCs w:val="24"/>
        </w:rPr>
        <w:tab/>
        <w:t>б) 2376 : 27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341 * 834 =</w:t>
      </w:r>
      <w:r w:rsidRPr="00A202AF">
        <w:rPr>
          <w:rFonts w:ascii="Times New Roman" w:hAnsi="Times New Roman" w:cs="Times New Roman"/>
          <w:sz w:val="24"/>
          <w:szCs w:val="24"/>
        </w:rPr>
        <w:tab/>
        <w:t>г) 563 * 123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Сравни величины. а) 56 м ... 650 дм</w:t>
      </w:r>
      <w:r w:rsidRPr="00A202AF">
        <w:rPr>
          <w:rFonts w:ascii="Times New Roman" w:hAnsi="Times New Roman" w:cs="Times New Roman"/>
          <w:sz w:val="24"/>
          <w:szCs w:val="24"/>
        </w:rPr>
        <w:tab/>
        <w:t>б) 12 т 702 кг ... 12720 кг</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каждом ряду расположено 22 стула, всего в зале 16 таких рядов. Сколько рядов займет такое же количество стульев, если в каждый ряд расположить их по 11 штук?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Восстановите пропущенные цифры.****</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7</w:t>
      </w:r>
      <w:r w:rsidRPr="00A202AF">
        <w:rPr>
          <w:rFonts w:ascii="Times New Roman" w:hAnsi="Times New Roman" w:cs="Times New Roman"/>
          <w:sz w:val="24"/>
          <w:szCs w:val="24"/>
        </w:rPr>
        <w:tab/>
        <w:t>* 8</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lastRenderedPageBreak/>
        <w:t>-------</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7 630</w:t>
      </w:r>
      <w:r w:rsidRPr="00A202AF">
        <w:rPr>
          <w:rFonts w:ascii="Times New Roman" w:hAnsi="Times New Roman" w:cs="Times New Roman"/>
          <w:sz w:val="24"/>
          <w:szCs w:val="24"/>
        </w:rPr>
        <w:tab/>
        <w:t>5 456</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44184 : 56 =</w:t>
      </w:r>
      <w:r w:rsidRPr="00A202AF">
        <w:rPr>
          <w:rFonts w:ascii="Times New Roman" w:hAnsi="Times New Roman" w:cs="Times New Roman"/>
          <w:sz w:val="24"/>
          <w:szCs w:val="24"/>
        </w:rPr>
        <w:tab/>
        <w:t>б) 39483 : 41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 617 * 234 =</w:t>
      </w:r>
      <w:r w:rsidRPr="00A202AF">
        <w:rPr>
          <w:rFonts w:ascii="Times New Roman" w:hAnsi="Times New Roman" w:cs="Times New Roman"/>
          <w:sz w:val="24"/>
          <w:szCs w:val="24"/>
        </w:rPr>
        <w:tab/>
        <w:t>г) 324 * 933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Сравни величины.а) 12 м 6 дм ... 1260 см</w:t>
      </w:r>
      <w:r w:rsidRPr="00A202AF">
        <w:rPr>
          <w:rFonts w:ascii="Times New Roman" w:hAnsi="Times New Roman" w:cs="Times New Roman"/>
          <w:sz w:val="24"/>
          <w:szCs w:val="24"/>
        </w:rPr>
        <w:tab/>
        <w:t>б) 18 т 892 кг ... 18829 кг</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каждом ряду расположено 18 стульев, всего в зале 15 таких рядов. Сколько рядов займет такое же количество стульев, если в каждый ряд расположить их по 30 штук?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4. Восстановите пропущенные цифры.***</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9</w:t>
      </w:r>
      <w:r w:rsidRPr="00A202AF">
        <w:rPr>
          <w:rFonts w:ascii="Times New Roman" w:hAnsi="Times New Roman" w:cs="Times New Roman"/>
          <w:sz w:val="24"/>
          <w:szCs w:val="24"/>
        </w:rPr>
        <w:tab/>
        <w:t>* 5</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w:t>
      </w:r>
      <w:r w:rsidRPr="00A202AF">
        <w:rPr>
          <w:rFonts w:ascii="Times New Roman" w:hAnsi="Times New Roman" w:cs="Times New Roman"/>
          <w:sz w:val="24"/>
          <w:szCs w:val="24"/>
        </w:rPr>
        <w:tab/>
        <w:t>-------</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7 101</w:t>
      </w:r>
      <w:r w:rsidRPr="00A202AF">
        <w:rPr>
          <w:rFonts w:ascii="Times New Roman" w:hAnsi="Times New Roman" w:cs="Times New Roman"/>
          <w:sz w:val="24"/>
          <w:szCs w:val="24"/>
        </w:rPr>
        <w:tab/>
        <w:t xml:space="preserve"> 905</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Ответы на контрольную работу №7 (4 четверть)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Контрольная работа №8 (4 четверть)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2 485 + 5 059 =</w:t>
      </w:r>
      <w:r w:rsidRPr="00A202AF">
        <w:rPr>
          <w:rFonts w:ascii="Times New Roman" w:hAnsi="Times New Roman" w:cs="Times New Roman"/>
          <w:sz w:val="24"/>
          <w:szCs w:val="24"/>
        </w:rPr>
        <w:tab/>
        <w:t>б) 32 495 + 948 =</w:t>
      </w:r>
      <w:r w:rsidRPr="00A202AF">
        <w:rPr>
          <w:rFonts w:ascii="Times New Roman" w:hAnsi="Times New Roman" w:cs="Times New Roman"/>
          <w:sz w:val="24"/>
          <w:szCs w:val="24"/>
        </w:rPr>
        <w:tab/>
        <w:t>в) 32 945 - 5 473 =</w:t>
      </w:r>
      <w:r w:rsidRPr="00A202AF">
        <w:rPr>
          <w:rFonts w:ascii="Times New Roman" w:hAnsi="Times New Roman" w:cs="Times New Roman"/>
          <w:sz w:val="24"/>
          <w:szCs w:val="24"/>
        </w:rPr>
        <w:tab/>
        <w:t>г) 3 595 - 294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д) 286 * 26 =</w:t>
      </w:r>
      <w:r w:rsidRPr="00A202AF">
        <w:rPr>
          <w:rFonts w:ascii="Times New Roman" w:hAnsi="Times New Roman" w:cs="Times New Roman"/>
          <w:sz w:val="24"/>
          <w:szCs w:val="24"/>
        </w:rPr>
        <w:tab/>
        <w:t>е) 625 * 125 =</w:t>
      </w:r>
      <w:r w:rsidRPr="00A202AF">
        <w:rPr>
          <w:rFonts w:ascii="Times New Roman" w:hAnsi="Times New Roman" w:cs="Times New Roman"/>
          <w:sz w:val="24"/>
          <w:szCs w:val="24"/>
        </w:rPr>
        <w:tab/>
        <w:t>ж) 10 396 : 23 =</w:t>
      </w:r>
      <w:r w:rsidRPr="00A202AF">
        <w:rPr>
          <w:rFonts w:ascii="Times New Roman" w:hAnsi="Times New Roman" w:cs="Times New Roman"/>
          <w:sz w:val="24"/>
          <w:szCs w:val="24"/>
        </w:rPr>
        <w:tab/>
        <w:t>з) 335 808 : 636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Найди значения выражений.а) 320 : 80 * 810 : 90 =</w:t>
      </w:r>
      <w:r w:rsidRPr="00A202AF">
        <w:rPr>
          <w:rFonts w:ascii="Times New Roman" w:hAnsi="Times New Roman" w:cs="Times New Roman"/>
          <w:sz w:val="24"/>
          <w:szCs w:val="24"/>
        </w:rPr>
        <w:tab/>
        <w:t>б) (12 394 + 45 394) : 2 - 23 * 46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Одновременно в противоположные направления с автовокзала выехали автомобиль и велосипедист. Скорость автомобиля составляет 70 км/час, а велосипедиста – 23 км/час. Какое расстояние будет между ними через 2 часа?</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2449 + 9 512 =</w:t>
      </w:r>
      <w:r w:rsidRPr="00A202AF">
        <w:rPr>
          <w:rFonts w:ascii="Times New Roman" w:hAnsi="Times New Roman" w:cs="Times New Roman"/>
          <w:sz w:val="24"/>
          <w:szCs w:val="24"/>
        </w:rPr>
        <w:tab/>
        <w:t>б) 28561 + 988 =</w:t>
      </w:r>
      <w:r w:rsidRPr="00A202AF">
        <w:rPr>
          <w:rFonts w:ascii="Times New Roman" w:hAnsi="Times New Roman" w:cs="Times New Roman"/>
          <w:sz w:val="24"/>
          <w:szCs w:val="24"/>
        </w:rPr>
        <w:tab/>
        <w:t>в) 12945 - 4677 =</w:t>
      </w:r>
      <w:r w:rsidRPr="00A202AF">
        <w:rPr>
          <w:rFonts w:ascii="Times New Roman" w:hAnsi="Times New Roman" w:cs="Times New Roman"/>
          <w:sz w:val="24"/>
          <w:szCs w:val="24"/>
        </w:rPr>
        <w:tab/>
        <w:t>г) 3 461 - 998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д) 179 * 68 =</w:t>
      </w:r>
      <w:r w:rsidRPr="00A202AF">
        <w:rPr>
          <w:rFonts w:ascii="Times New Roman" w:hAnsi="Times New Roman" w:cs="Times New Roman"/>
          <w:sz w:val="24"/>
          <w:szCs w:val="24"/>
        </w:rPr>
        <w:tab/>
        <w:t>е) 879 * 351 =</w:t>
      </w:r>
      <w:r w:rsidRPr="00A202AF">
        <w:rPr>
          <w:rFonts w:ascii="Times New Roman" w:hAnsi="Times New Roman" w:cs="Times New Roman"/>
          <w:sz w:val="24"/>
          <w:szCs w:val="24"/>
        </w:rPr>
        <w:tab/>
        <w:t>ж) 203305 : 365 =</w:t>
      </w:r>
      <w:r w:rsidRPr="00A202AF">
        <w:rPr>
          <w:rFonts w:ascii="Times New Roman" w:hAnsi="Times New Roman" w:cs="Times New Roman"/>
          <w:sz w:val="24"/>
          <w:szCs w:val="24"/>
        </w:rPr>
        <w:tab/>
        <w:t>з) 37 422 : 54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Найди значения выражений.а) 560 : 70 + 320 : 80 =</w:t>
      </w:r>
      <w:r w:rsidRPr="00A202AF">
        <w:rPr>
          <w:rFonts w:ascii="Times New Roman" w:hAnsi="Times New Roman" w:cs="Times New Roman"/>
          <w:sz w:val="24"/>
          <w:szCs w:val="24"/>
        </w:rPr>
        <w:tab/>
        <w:t>б) (12 299 - 2 395) : 2 - 29 * 88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lastRenderedPageBreak/>
        <w:t xml:space="preserve"> Из двух городов навстречу друг другу одновременно выехали автомобиль и автобус. Скорость автомобиля составляет 70 км/час, а автобуса – 65 км/час. Каково расстояние между городами, если через два часа автомобиль и автобус встретились?</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Вариант III.</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1. Решите примеры.а) 6 450 + 9 283 =</w:t>
      </w:r>
      <w:r w:rsidRPr="00A202AF">
        <w:rPr>
          <w:rFonts w:ascii="Times New Roman" w:hAnsi="Times New Roman" w:cs="Times New Roman"/>
          <w:sz w:val="24"/>
          <w:szCs w:val="24"/>
        </w:rPr>
        <w:tab/>
        <w:t>б) 26 172 + 623 =</w:t>
      </w:r>
      <w:r w:rsidRPr="00A202AF">
        <w:rPr>
          <w:rFonts w:ascii="Times New Roman" w:hAnsi="Times New Roman" w:cs="Times New Roman"/>
          <w:sz w:val="24"/>
          <w:szCs w:val="24"/>
        </w:rPr>
        <w:tab/>
        <w:t>в) 28 765 - 5 499 =</w:t>
      </w:r>
      <w:r w:rsidRPr="00A202AF">
        <w:rPr>
          <w:rFonts w:ascii="Times New Roman" w:hAnsi="Times New Roman" w:cs="Times New Roman"/>
          <w:sz w:val="24"/>
          <w:szCs w:val="24"/>
        </w:rPr>
        <w:tab/>
        <w:t>г) 3 897 - 995 =</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д) 233 * 76 =</w:t>
      </w:r>
      <w:r w:rsidRPr="00A202AF">
        <w:rPr>
          <w:rFonts w:ascii="Times New Roman" w:hAnsi="Times New Roman" w:cs="Times New Roman"/>
          <w:sz w:val="24"/>
          <w:szCs w:val="24"/>
        </w:rPr>
        <w:tab/>
        <w:t>е) 834 * 889 =</w:t>
      </w:r>
      <w:r w:rsidRPr="00A202AF">
        <w:rPr>
          <w:rFonts w:ascii="Times New Roman" w:hAnsi="Times New Roman" w:cs="Times New Roman"/>
          <w:sz w:val="24"/>
          <w:szCs w:val="24"/>
        </w:rPr>
        <w:tab/>
        <w:t>ж) 43 776 : 96 =</w:t>
      </w:r>
      <w:r w:rsidRPr="00A202AF">
        <w:rPr>
          <w:rFonts w:ascii="Times New Roman" w:hAnsi="Times New Roman" w:cs="Times New Roman"/>
          <w:sz w:val="24"/>
          <w:szCs w:val="24"/>
        </w:rPr>
        <w:tab/>
        <w:t>з) 120 482 : 214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2. Найди значения выражений.а) 34 + 810 : 90 + 4 * 16 =</w:t>
      </w:r>
      <w:r w:rsidRPr="00A202AF">
        <w:rPr>
          <w:rFonts w:ascii="Times New Roman" w:hAnsi="Times New Roman" w:cs="Times New Roman"/>
          <w:sz w:val="24"/>
          <w:szCs w:val="24"/>
        </w:rPr>
        <w:tab/>
        <w:t>б) 34 * 12 + (7 923 - 1 395) : 2 =</w:t>
      </w: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3. Решите задачу.</w:t>
      </w:r>
    </w:p>
    <w:p w:rsidR="00462A19" w:rsidRPr="00A202AF" w:rsidRDefault="00462A19" w:rsidP="00462A19">
      <w:pPr>
        <w:spacing w:after="0" w:line="240" w:lineRule="auto"/>
        <w:rPr>
          <w:rFonts w:ascii="Times New Roman" w:hAnsi="Times New Roman" w:cs="Times New Roman"/>
          <w:sz w:val="24"/>
          <w:szCs w:val="24"/>
        </w:rPr>
      </w:pPr>
      <w:r w:rsidRPr="00A202AF">
        <w:rPr>
          <w:rFonts w:ascii="Times New Roman" w:hAnsi="Times New Roman" w:cs="Times New Roman"/>
          <w:sz w:val="24"/>
          <w:szCs w:val="24"/>
        </w:rPr>
        <w:t xml:space="preserve"> В одном направлении одновременно из города выехали автомобиль и велосипедист. Скорость автомобиля составляет 56 км/час, а велосипедиста – 19 км/час. Какое расстояние будет между ними через 2 часа?</w:t>
      </w: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E90B24" w:rsidRDefault="00462A19" w:rsidP="00462A19">
      <w:pPr>
        <w:spacing w:after="0" w:line="240" w:lineRule="auto"/>
        <w:jc w:val="both"/>
        <w:rPr>
          <w:rFonts w:ascii="Times New Roman" w:hAnsi="Times New Roman" w:cs="Times New Roman"/>
          <w:sz w:val="24"/>
          <w:szCs w:val="24"/>
        </w:rPr>
      </w:pPr>
    </w:p>
    <w:p w:rsidR="00462A19" w:rsidRPr="004A48E5" w:rsidRDefault="00462A19" w:rsidP="00462A19">
      <w:pPr>
        <w:spacing w:after="0" w:line="240" w:lineRule="auto"/>
        <w:jc w:val="center"/>
        <w:rPr>
          <w:rFonts w:ascii="Times New Roman" w:hAnsi="Times New Roman" w:cs="Times New Roman"/>
          <w:b/>
          <w:sz w:val="24"/>
          <w:szCs w:val="24"/>
        </w:rPr>
      </w:pPr>
      <w:r w:rsidRPr="004A48E5">
        <w:rPr>
          <w:rFonts w:ascii="Times New Roman" w:hAnsi="Times New Roman" w:cs="Times New Roman"/>
          <w:b/>
          <w:sz w:val="24"/>
          <w:szCs w:val="24"/>
        </w:rPr>
        <w:t>Итоговая контрольная работа 4 класс</w:t>
      </w:r>
    </w:p>
    <w:p w:rsidR="00462A19" w:rsidRPr="004A48E5" w:rsidRDefault="00462A19" w:rsidP="00462A19">
      <w:pPr>
        <w:spacing w:after="0" w:line="240" w:lineRule="auto"/>
        <w:ind w:left="360"/>
        <w:jc w:val="center"/>
        <w:rPr>
          <w:rFonts w:ascii="Times New Roman" w:hAnsi="Times New Roman" w:cs="Times New Roman"/>
          <w:b/>
          <w:sz w:val="24"/>
          <w:szCs w:val="24"/>
        </w:rPr>
      </w:pPr>
      <w:r w:rsidRPr="004A48E5">
        <w:rPr>
          <w:rFonts w:ascii="Times New Roman" w:hAnsi="Times New Roman" w:cs="Times New Roman"/>
          <w:b/>
          <w:sz w:val="24"/>
          <w:szCs w:val="24"/>
        </w:rPr>
        <w:t>1 вариант</w:t>
      </w:r>
    </w:p>
    <w:p w:rsidR="00462A19" w:rsidRPr="004A48E5" w:rsidRDefault="00462A19" w:rsidP="00462A19">
      <w:pPr>
        <w:spacing w:after="0"/>
        <w:ind w:left="360"/>
        <w:jc w:val="center"/>
        <w:rPr>
          <w:rFonts w:ascii="Times New Roman" w:hAnsi="Times New Roman" w:cs="Times New Roman"/>
          <w:b/>
          <w:sz w:val="24"/>
          <w:szCs w:val="24"/>
        </w:rPr>
      </w:pPr>
    </w:p>
    <w:p w:rsidR="00462A19" w:rsidRPr="004A48E5" w:rsidRDefault="00462A19" w:rsidP="00462A19">
      <w:pPr>
        <w:ind w:left="360"/>
        <w:rPr>
          <w:rFonts w:ascii="Times New Roman" w:hAnsi="Times New Roman" w:cs="Times New Roman"/>
          <w:b/>
          <w:sz w:val="24"/>
          <w:szCs w:val="24"/>
        </w:rPr>
      </w:pPr>
      <w:r w:rsidRPr="004A48E5">
        <w:rPr>
          <w:rFonts w:ascii="Times New Roman" w:hAnsi="Times New Roman" w:cs="Times New Roman"/>
          <w:b/>
          <w:sz w:val="24"/>
          <w:szCs w:val="24"/>
        </w:rPr>
        <w:t>№ 1. Заполни таблицу и реши задачу.</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Поезд проехал </w:t>
      </w:r>
      <w:smartTag w:uri="urn:schemas-microsoft-com:office:smarttags" w:element="metricconverter">
        <w:smartTagPr>
          <w:attr w:name="ProductID" w:val="690 км"/>
        </w:smartTagPr>
        <w:r w:rsidRPr="004A48E5">
          <w:rPr>
            <w:rFonts w:ascii="Times New Roman" w:hAnsi="Times New Roman" w:cs="Times New Roman"/>
            <w:sz w:val="24"/>
            <w:szCs w:val="24"/>
          </w:rPr>
          <w:t>690 км</w:t>
        </w:r>
      </w:smartTag>
      <w:r w:rsidRPr="004A48E5">
        <w:rPr>
          <w:rFonts w:ascii="Times New Roman" w:hAnsi="Times New Roman" w:cs="Times New Roman"/>
          <w:sz w:val="24"/>
          <w:szCs w:val="24"/>
        </w:rPr>
        <w:t xml:space="preserve">. Первые 8 часов он ехал со скоростью </w:t>
      </w:r>
      <w:smartTag w:uri="urn:schemas-microsoft-com:office:smarttags" w:element="metricconverter">
        <w:smartTagPr>
          <w:attr w:name="ProductID" w:val="70 км/ч"/>
        </w:smartTagPr>
        <w:r w:rsidRPr="004A48E5">
          <w:rPr>
            <w:rFonts w:ascii="Times New Roman" w:hAnsi="Times New Roman" w:cs="Times New Roman"/>
            <w:sz w:val="24"/>
            <w:szCs w:val="24"/>
          </w:rPr>
          <w:t>70 км/ч</w:t>
        </w:r>
      </w:smartTag>
      <w:r w:rsidRPr="004A48E5">
        <w:rPr>
          <w:rFonts w:ascii="Times New Roman" w:hAnsi="Times New Roman" w:cs="Times New Roman"/>
          <w:sz w:val="24"/>
          <w:szCs w:val="24"/>
        </w:rPr>
        <w:t>. Остальную часть пути он проехал за 2 часа. С какой скоростью проехал поезд оставшийся путь.</w:t>
      </w:r>
    </w:p>
    <w:tbl>
      <w:tblPr>
        <w:tblStyle w:val="a4"/>
        <w:tblW w:w="0" w:type="auto"/>
        <w:tblInd w:w="360" w:type="dxa"/>
        <w:tblLook w:val="04A0"/>
      </w:tblPr>
      <w:tblGrid>
        <w:gridCol w:w="3084"/>
        <w:gridCol w:w="3072"/>
        <w:gridCol w:w="3055"/>
      </w:tblGrid>
      <w:tr w:rsidR="00462A19" w:rsidRPr="004A48E5" w:rsidTr="00387772">
        <w:tc>
          <w:tcPr>
            <w:tcW w:w="3190" w:type="dxa"/>
          </w:tcPr>
          <w:p w:rsidR="00462A19" w:rsidRPr="004A48E5" w:rsidRDefault="00462A19" w:rsidP="00387772">
            <w:pPr>
              <w:jc w:val="both"/>
              <w:rPr>
                <w:rFonts w:ascii="Times New Roman" w:hAnsi="Times New Roman" w:cs="Times New Roman"/>
                <w:sz w:val="24"/>
                <w:szCs w:val="24"/>
              </w:rPr>
            </w:pPr>
            <w:r w:rsidRPr="004A48E5">
              <w:rPr>
                <w:rFonts w:ascii="Times New Roman" w:hAnsi="Times New Roman" w:cs="Times New Roman"/>
                <w:sz w:val="24"/>
                <w:szCs w:val="24"/>
              </w:rPr>
              <w:t xml:space="preserve">Расстояние </w:t>
            </w:r>
          </w:p>
        </w:tc>
        <w:tc>
          <w:tcPr>
            <w:tcW w:w="3190" w:type="dxa"/>
          </w:tcPr>
          <w:p w:rsidR="00462A19" w:rsidRPr="004A48E5" w:rsidRDefault="00462A19" w:rsidP="00387772">
            <w:pPr>
              <w:jc w:val="both"/>
              <w:rPr>
                <w:rFonts w:ascii="Times New Roman" w:hAnsi="Times New Roman" w:cs="Times New Roman"/>
                <w:sz w:val="24"/>
                <w:szCs w:val="24"/>
              </w:rPr>
            </w:pPr>
            <w:r w:rsidRPr="004A48E5">
              <w:rPr>
                <w:rFonts w:ascii="Times New Roman" w:hAnsi="Times New Roman" w:cs="Times New Roman"/>
                <w:sz w:val="24"/>
                <w:szCs w:val="24"/>
              </w:rPr>
              <w:t xml:space="preserve">Скорость </w:t>
            </w:r>
          </w:p>
        </w:tc>
        <w:tc>
          <w:tcPr>
            <w:tcW w:w="3191" w:type="dxa"/>
          </w:tcPr>
          <w:p w:rsidR="00462A19" w:rsidRPr="004A48E5" w:rsidRDefault="00462A19" w:rsidP="00387772">
            <w:pPr>
              <w:jc w:val="both"/>
              <w:rPr>
                <w:rFonts w:ascii="Times New Roman" w:hAnsi="Times New Roman" w:cs="Times New Roman"/>
                <w:sz w:val="24"/>
                <w:szCs w:val="24"/>
              </w:rPr>
            </w:pPr>
            <w:r w:rsidRPr="004A48E5">
              <w:rPr>
                <w:rFonts w:ascii="Times New Roman" w:hAnsi="Times New Roman" w:cs="Times New Roman"/>
                <w:sz w:val="24"/>
                <w:szCs w:val="24"/>
              </w:rPr>
              <w:t xml:space="preserve">Время </w:t>
            </w:r>
          </w:p>
        </w:tc>
      </w:tr>
      <w:tr w:rsidR="00462A19" w:rsidRPr="004A48E5" w:rsidTr="00387772">
        <w:tc>
          <w:tcPr>
            <w:tcW w:w="3190" w:type="dxa"/>
          </w:tcPr>
          <w:p w:rsidR="00462A19" w:rsidRPr="004A48E5" w:rsidRDefault="00462A19" w:rsidP="00387772">
            <w:pPr>
              <w:jc w:val="both"/>
              <w:rPr>
                <w:rFonts w:ascii="Times New Roman" w:hAnsi="Times New Roman" w:cs="Times New Roman"/>
                <w:sz w:val="24"/>
                <w:szCs w:val="24"/>
              </w:rPr>
            </w:pPr>
          </w:p>
        </w:tc>
        <w:tc>
          <w:tcPr>
            <w:tcW w:w="3190" w:type="dxa"/>
          </w:tcPr>
          <w:p w:rsidR="00462A19" w:rsidRPr="004A48E5" w:rsidRDefault="00462A19" w:rsidP="00387772">
            <w:pPr>
              <w:jc w:val="both"/>
              <w:rPr>
                <w:rFonts w:ascii="Times New Roman" w:hAnsi="Times New Roman" w:cs="Times New Roman"/>
                <w:sz w:val="24"/>
                <w:szCs w:val="24"/>
              </w:rPr>
            </w:pPr>
          </w:p>
        </w:tc>
        <w:tc>
          <w:tcPr>
            <w:tcW w:w="3191" w:type="dxa"/>
          </w:tcPr>
          <w:p w:rsidR="00462A19" w:rsidRPr="004A48E5" w:rsidRDefault="00462A19" w:rsidP="00387772">
            <w:pPr>
              <w:jc w:val="both"/>
              <w:rPr>
                <w:rFonts w:ascii="Times New Roman" w:hAnsi="Times New Roman" w:cs="Times New Roman"/>
                <w:sz w:val="24"/>
                <w:szCs w:val="24"/>
              </w:rPr>
            </w:pPr>
          </w:p>
        </w:tc>
      </w:tr>
    </w:tbl>
    <w:p w:rsidR="00462A19" w:rsidRPr="004A48E5" w:rsidRDefault="00462A19" w:rsidP="00462A19">
      <w:pPr>
        <w:ind w:left="360"/>
        <w:jc w:val="both"/>
        <w:rPr>
          <w:rFonts w:ascii="Times New Roman" w:hAnsi="Times New Roman" w:cs="Times New Roman"/>
          <w:sz w:val="24"/>
          <w:szCs w:val="24"/>
        </w:rPr>
      </w:pPr>
    </w:p>
    <w:p w:rsidR="00462A19" w:rsidRPr="004A48E5" w:rsidRDefault="00462A19" w:rsidP="00462A19">
      <w:pPr>
        <w:ind w:left="360"/>
        <w:rPr>
          <w:rFonts w:ascii="Times New Roman" w:hAnsi="Times New Roman" w:cs="Times New Roman"/>
          <w:b/>
          <w:sz w:val="24"/>
          <w:szCs w:val="24"/>
        </w:rPr>
      </w:pPr>
      <w:r w:rsidRPr="004A48E5">
        <w:rPr>
          <w:rFonts w:ascii="Times New Roman" w:hAnsi="Times New Roman" w:cs="Times New Roman"/>
          <w:b/>
          <w:sz w:val="24"/>
          <w:szCs w:val="24"/>
        </w:rPr>
        <w:t>№ 2. Реши задачу:</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 Сад имеет форму квадрата, периметр которого равен </w:t>
      </w:r>
      <w:smartTag w:uri="urn:schemas-microsoft-com:office:smarttags" w:element="metricconverter">
        <w:smartTagPr>
          <w:attr w:name="ProductID" w:val="64 м"/>
        </w:smartTagPr>
        <w:r w:rsidRPr="004A48E5">
          <w:rPr>
            <w:rFonts w:ascii="Times New Roman" w:hAnsi="Times New Roman" w:cs="Times New Roman"/>
            <w:sz w:val="24"/>
            <w:szCs w:val="24"/>
          </w:rPr>
          <w:t>64 м</w:t>
        </w:r>
      </w:smartTag>
      <w:r w:rsidRPr="004A48E5">
        <w:rPr>
          <w:rFonts w:ascii="Times New Roman" w:hAnsi="Times New Roman" w:cs="Times New Roman"/>
          <w:sz w:val="24"/>
          <w:szCs w:val="24"/>
        </w:rPr>
        <w:t>. Чему равна площадь этого сада?</w:t>
      </w:r>
    </w:p>
    <w:p w:rsidR="00462A19" w:rsidRPr="004A48E5" w:rsidRDefault="00462A19" w:rsidP="00462A19">
      <w:pPr>
        <w:ind w:left="360"/>
        <w:jc w:val="both"/>
        <w:rPr>
          <w:rFonts w:ascii="Times New Roman" w:hAnsi="Times New Roman" w:cs="Times New Roman"/>
          <w:sz w:val="24"/>
          <w:szCs w:val="24"/>
        </w:rPr>
      </w:pPr>
    </w:p>
    <w:p w:rsidR="00462A19" w:rsidRPr="004A48E5" w:rsidRDefault="00462A19" w:rsidP="00462A19">
      <w:pPr>
        <w:ind w:left="360"/>
        <w:jc w:val="both"/>
        <w:rPr>
          <w:rFonts w:ascii="Times New Roman" w:hAnsi="Times New Roman" w:cs="Times New Roman"/>
          <w:b/>
          <w:sz w:val="24"/>
          <w:szCs w:val="24"/>
        </w:rPr>
      </w:pPr>
      <w:r w:rsidRPr="004A48E5">
        <w:rPr>
          <w:rFonts w:ascii="Times New Roman" w:hAnsi="Times New Roman" w:cs="Times New Roman"/>
          <w:b/>
          <w:sz w:val="24"/>
          <w:szCs w:val="24"/>
        </w:rPr>
        <w:t>№ 3. Найди значение выражения:</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5 168 : (2 437 – 44 х 55) +996 </w:t>
      </w:r>
    </w:p>
    <w:p w:rsidR="00462A19" w:rsidRPr="004A48E5" w:rsidRDefault="00462A19" w:rsidP="00462A19">
      <w:pPr>
        <w:ind w:left="360"/>
        <w:jc w:val="both"/>
        <w:rPr>
          <w:rFonts w:ascii="Times New Roman" w:hAnsi="Times New Roman" w:cs="Times New Roman"/>
          <w:sz w:val="24"/>
          <w:szCs w:val="24"/>
        </w:rPr>
      </w:pPr>
    </w:p>
    <w:p w:rsidR="00462A19" w:rsidRPr="004A48E5" w:rsidRDefault="00462A19" w:rsidP="00462A19">
      <w:pPr>
        <w:ind w:left="360"/>
        <w:jc w:val="both"/>
        <w:rPr>
          <w:rFonts w:ascii="Times New Roman" w:hAnsi="Times New Roman" w:cs="Times New Roman"/>
          <w:b/>
          <w:sz w:val="24"/>
          <w:szCs w:val="24"/>
        </w:rPr>
      </w:pPr>
      <w:r w:rsidRPr="004A48E5">
        <w:rPr>
          <w:rFonts w:ascii="Times New Roman" w:hAnsi="Times New Roman" w:cs="Times New Roman"/>
          <w:b/>
          <w:sz w:val="24"/>
          <w:szCs w:val="24"/>
        </w:rPr>
        <w:t>№ 4. Вставь пропущенные числа:</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46 ц </w:t>
      </w:r>
      <w:smartTag w:uri="urn:schemas-microsoft-com:office:smarttags" w:element="metricconverter">
        <w:smartTagPr>
          <w:attr w:name="ProductID" w:val="3 кг"/>
        </w:smartTagPr>
        <w:r w:rsidRPr="004A48E5">
          <w:rPr>
            <w:rFonts w:ascii="Times New Roman" w:hAnsi="Times New Roman" w:cs="Times New Roman"/>
            <w:sz w:val="24"/>
            <w:szCs w:val="24"/>
          </w:rPr>
          <w:t>3 кг</w:t>
        </w:r>
      </w:smartTag>
      <w:r w:rsidRPr="004A48E5">
        <w:rPr>
          <w:rFonts w:ascii="Times New Roman" w:hAnsi="Times New Roman" w:cs="Times New Roman"/>
          <w:sz w:val="24"/>
          <w:szCs w:val="24"/>
        </w:rPr>
        <w:t xml:space="preserve"> = … кг</w:t>
      </w:r>
    </w:p>
    <w:p w:rsidR="00462A19" w:rsidRPr="004A48E5" w:rsidRDefault="00462A19" w:rsidP="00462A19">
      <w:pPr>
        <w:ind w:left="360"/>
        <w:jc w:val="both"/>
        <w:rPr>
          <w:rFonts w:ascii="Times New Roman" w:hAnsi="Times New Roman" w:cs="Times New Roman"/>
          <w:sz w:val="24"/>
          <w:szCs w:val="24"/>
        </w:rPr>
      </w:pPr>
      <w:smartTag w:uri="urn:schemas-microsoft-com:office:smarttags" w:element="metricconverter">
        <w:smartTagPr>
          <w:attr w:name="ProductID" w:val="4 395 м"/>
        </w:smartTagPr>
        <w:r w:rsidRPr="004A48E5">
          <w:rPr>
            <w:rFonts w:ascii="Times New Roman" w:hAnsi="Times New Roman" w:cs="Times New Roman"/>
            <w:sz w:val="24"/>
            <w:szCs w:val="24"/>
          </w:rPr>
          <w:t>4 395 м</w:t>
        </w:r>
      </w:smartTag>
      <w:r w:rsidRPr="004A48E5">
        <w:rPr>
          <w:rFonts w:ascii="Times New Roman" w:hAnsi="Times New Roman" w:cs="Times New Roman"/>
          <w:sz w:val="24"/>
          <w:szCs w:val="24"/>
        </w:rPr>
        <w:t xml:space="preserve"> = … км … м</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8 мин 5 сек. = …сек.</w:t>
      </w:r>
    </w:p>
    <w:p w:rsidR="00462A19" w:rsidRPr="004A48E5" w:rsidRDefault="00462A19" w:rsidP="00462A19">
      <w:pPr>
        <w:ind w:left="360"/>
        <w:jc w:val="both"/>
        <w:rPr>
          <w:rFonts w:ascii="Times New Roman" w:hAnsi="Times New Roman" w:cs="Times New Roman"/>
          <w:b/>
          <w:sz w:val="24"/>
          <w:szCs w:val="24"/>
        </w:rPr>
      </w:pPr>
      <w:r w:rsidRPr="004A48E5">
        <w:rPr>
          <w:rFonts w:ascii="Times New Roman" w:hAnsi="Times New Roman" w:cs="Times New Roman"/>
          <w:b/>
          <w:sz w:val="24"/>
          <w:szCs w:val="24"/>
        </w:rPr>
        <w:lastRenderedPageBreak/>
        <w:t>№ 5 Прочитайте</w:t>
      </w:r>
    </w:p>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sz w:val="24"/>
          <w:szCs w:val="24"/>
        </w:rPr>
      </w:pPr>
      <w:r w:rsidRPr="004A48E5">
        <w:rPr>
          <w:rFonts w:ascii="Times New Roman" w:hAnsi="Times New Roman" w:cs="Times New Roman"/>
          <w:sz w:val="24"/>
          <w:szCs w:val="24"/>
        </w:rPr>
        <w:t>Вот расписание Стёпиных уроков на три дня:</w:t>
      </w:r>
    </w:p>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955"/>
        <w:gridCol w:w="1474"/>
        <w:gridCol w:w="1974"/>
        <w:gridCol w:w="1474"/>
      </w:tblGrid>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120" w:line="360" w:lineRule="auto"/>
              <w:rPr>
                <w:rFonts w:ascii="Times New Roman" w:hAnsi="Times New Roman" w:cs="Times New Roman"/>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b/>
                <w:bCs/>
                <w:color w:val="333333"/>
                <w:sz w:val="24"/>
                <w:szCs w:val="24"/>
              </w:rPr>
              <w:t>вторник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b/>
                <w:bCs/>
                <w:color w:val="333333"/>
                <w:sz w:val="24"/>
                <w:szCs w:val="24"/>
              </w:rPr>
              <w:t>среда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b/>
                <w:bCs/>
                <w:color w:val="333333"/>
                <w:sz w:val="24"/>
                <w:szCs w:val="24"/>
              </w:rPr>
              <w:t>четверг</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1-й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История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Русский язык</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2-й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Русский язык</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3-й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Русский язык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Литература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Литература</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4-й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Музыка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Окружающий мир</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Физкультура</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5-й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Физкультура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Ритмика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line="360" w:lineRule="auto"/>
              <w:rPr>
                <w:rFonts w:ascii="Times New Roman" w:hAnsi="Times New Roman" w:cs="Times New Roman"/>
                <w:color w:val="333333"/>
                <w:sz w:val="24"/>
                <w:szCs w:val="24"/>
              </w:rPr>
            </w:pPr>
          </w:p>
        </w:tc>
      </w:tr>
      <w:tr w:rsidR="00462A19" w:rsidRPr="004A48E5" w:rsidTr="00387772">
        <w:trPr>
          <w:trHeight w:val="20"/>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6-й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line="360" w:lineRule="auto"/>
              <w:rPr>
                <w:rFonts w:ascii="Times New Roman" w:hAnsi="Times New Roman" w:cs="Times New Roman"/>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Искусство</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line="360" w:lineRule="auto"/>
              <w:rPr>
                <w:rFonts w:ascii="Times New Roman" w:hAnsi="Times New Roman" w:cs="Times New Roman"/>
                <w:color w:val="333333"/>
                <w:sz w:val="24"/>
                <w:szCs w:val="24"/>
              </w:rPr>
            </w:pPr>
          </w:p>
        </w:tc>
      </w:tr>
    </w:tbl>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bCs/>
          <w:sz w:val="24"/>
          <w:szCs w:val="24"/>
        </w:rPr>
      </w:pPr>
    </w:p>
    <w:p w:rsidR="00462A19" w:rsidRPr="004A48E5" w:rsidRDefault="00462A19" w:rsidP="00462A19">
      <w:pPr>
        <w:widowControl w:val="0"/>
        <w:overflowPunct w:val="0"/>
        <w:autoSpaceDE w:val="0"/>
        <w:autoSpaceDN w:val="0"/>
        <w:adjustRightInd w:val="0"/>
        <w:ind w:right="120"/>
        <w:rPr>
          <w:rFonts w:ascii="Times New Roman" w:hAnsi="Times New Roman" w:cs="Times New Roman"/>
          <w:b/>
          <w:bCs/>
          <w:sz w:val="24"/>
          <w:szCs w:val="24"/>
        </w:rPr>
      </w:pPr>
      <w:r w:rsidRPr="004A48E5">
        <w:rPr>
          <w:rFonts w:ascii="Times New Roman" w:hAnsi="Times New Roman" w:cs="Times New Roman"/>
          <w:b/>
          <w:bCs/>
          <w:sz w:val="24"/>
          <w:szCs w:val="24"/>
        </w:rPr>
        <w:t>Пользуясь таблицей, выбери верные утверждения.</w:t>
      </w:r>
    </w:p>
    <w:p w:rsidR="00462A19" w:rsidRPr="004A48E5" w:rsidRDefault="00462A19" w:rsidP="00462A19">
      <w:pPr>
        <w:widowControl w:val="0"/>
        <w:overflowPunct w:val="0"/>
        <w:autoSpaceDE w:val="0"/>
        <w:autoSpaceDN w:val="0"/>
        <w:adjustRightInd w:val="0"/>
        <w:ind w:right="119"/>
        <w:rPr>
          <w:rFonts w:ascii="Times New Roman" w:hAnsi="Times New Roman" w:cs="Times New Roman"/>
          <w:bCs/>
          <w:sz w:val="24"/>
          <w:szCs w:val="24"/>
        </w:rPr>
      </w:pPr>
      <w:r w:rsidRPr="004A48E5">
        <w:rPr>
          <w:rFonts w:ascii="Times New Roman" w:hAnsi="Times New Roman" w:cs="Times New Roman"/>
          <w:bCs/>
          <w:sz w:val="24"/>
          <w:szCs w:val="24"/>
        </w:rPr>
        <w:t>1) Больше всего уроков в среду.</w:t>
      </w:r>
    </w:p>
    <w:p w:rsidR="00462A19" w:rsidRPr="004A48E5" w:rsidRDefault="00462A19" w:rsidP="00462A19">
      <w:pPr>
        <w:widowControl w:val="0"/>
        <w:overflowPunct w:val="0"/>
        <w:autoSpaceDE w:val="0"/>
        <w:autoSpaceDN w:val="0"/>
        <w:adjustRightInd w:val="0"/>
        <w:ind w:right="119"/>
        <w:rPr>
          <w:rFonts w:ascii="Times New Roman" w:hAnsi="Times New Roman" w:cs="Times New Roman"/>
          <w:bCs/>
          <w:sz w:val="24"/>
          <w:szCs w:val="24"/>
        </w:rPr>
      </w:pPr>
      <w:r w:rsidRPr="004A48E5">
        <w:rPr>
          <w:rFonts w:ascii="Times New Roman" w:hAnsi="Times New Roman" w:cs="Times New Roman"/>
          <w:bCs/>
          <w:sz w:val="24"/>
          <w:szCs w:val="24"/>
        </w:rPr>
        <w:t>2) Урок русского языка во вторник раньше, чем в четверг.</w:t>
      </w:r>
    </w:p>
    <w:p w:rsidR="00462A19" w:rsidRPr="004A48E5" w:rsidRDefault="00462A19" w:rsidP="00462A19">
      <w:pPr>
        <w:widowControl w:val="0"/>
        <w:overflowPunct w:val="0"/>
        <w:autoSpaceDE w:val="0"/>
        <w:autoSpaceDN w:val="0"/>
        <w:adjustRightInd w:val="0"/>
        <w:ind w:right="119"/>
        <w:rPr>
          <w:rFonts w:ascii="Times New Roman" w:hAnsi="Times New Roman" w:cs="Times New Roman"/>
          <w:bCs/>
          <w:sz w:val="24"/>
          <w:szCs w:val="24"/>
        </w:rPr>
      </w:pPr>
      <w:r w:rsidRPr="004A48E5">
        <w:rPr>
          <w:rFonts w:ascii="Times New Roman" w:hAnsi="Times New Roman" w:cs="Times New Roman"/>
          <w:bCs/>
          <w:sz w:val="24"/>
          <w:szCs w:val="24"/>
        </w:rPr>
        <w:t>3) В четверг перед уроком математики – литература.</w:t>
      </w:r>
    </w:p>
    <w:p w:rsidR="00462A19" w:rsidRPr="004A48E5" w:rsidRDefault="00462A19" w:rsidP="00462A19">
      <w:pPr>
        <w:widowControl w:val="0"/>
        <w:overflowPunct w:val="0"/>
        <w:autoSpaceDE w:val="0"/>
        <w:autoSpaceDN w:val="0"/>
        <w:adjustRightInd w:val="0"/>
        <w:ind w:right="119"/>
        <w:rPr>
          <w:rFonts w:ascii="Times New Roman" w:hAnsi="Times New Roman" w:cs="Times New Roman"/>
          <w:bCs/>
          <w:sz w:val="24"/>
          <w:szCs w:val="24"/>
        </w:rPr>
      </w:pPr>
      <w:r w:rsidRPr="004A48E5">
        <w:rPr>
          <w:rFonts w:ascii="Times New Roman" w:hAnsi="Times New Roman" w:cs="Times New Roman"/>
          <w:bCs/>
          <w:sz w:val="24"/>
          <w:szCs w:val="24"/>
        </w:rPr>
        <w:t>4) Во вторник урок музыки идёт позже истории, но раньше физкультуры.</w:t>
      </w:r>
    </w:p>
    <w:p w:rsidR="00462A19" w:rsidRPr="004A48E5" w:rsidRDefault="00462A19" w:rsidP="00462A19">
      <w:pPr>
        <w:widowControl w:val="0"/>
        <w:overflowPunct w:val="0"/>
        <w:autoSpaceDE w:val="0"/>
        <w:autoSpaceDN w:val="0"/>
        <w:adjustRightInd w:val="0"/>
        <w:ind w:right="119"/>
        <w:rPr>
          <w:rFonts w:ascii="Times New Roman" w:hAnsi="Times New Roman" w:cs="Times New Roman"/>
          <w:bCs/>
          <w:sz w:val="24"/>
          <w:szCs w:val="24"/>
        </w:rPr>
      </w:pPr>
      <w:r w:rsidRPr="00FC1FBC">
        <w:rPr>
          <w:rFonts w:ascii="Times New Roman" w:hAnsi="Times New Roman" w:cs="Times New Roman"/>
          <w:noProof/>
          <w:sz w:val="24"/>
          <w:szCs w:val="24"/>
        </w:rPr>
        <w:pict>
          <v:line id="_x0000_s1087" style="position:absolute;z-index:-251621376" from="33.25pt,13.25pt" to="515.15pt,13.25pt" o:allowincell="f" strokecolor="gray" strokeweight=".48pt"/>
        </w:pict>
      </w:r>
      <w:r w:rsidRPr="00FC1FBC">
        <w:rPr>
          <w:rFonts w:ascii="Times New Roman" w:hAnsi="Times New Roman" w:cs="Times New Roman"/>
          <w:noProof/>
          <w:sz w:val="24"/>
          <w:szCs w:val="24"/>
        </w:rPr>
        <w:pict>
          <v:line id="_x0000_s1088" style="position:absolute;z-index:-251620352" from="102.2pt,13pt" to="102.2pt,56.1pt" o:allowincell="f" strokecolor="gray" strokeweight=".48pt"/>
        </w:pict>
      </w:r>
      <w:r w:rsidRPr="00FC1FBC">
        <w:rPr>
          <w:rFonts w:ascii="Times New Roman" w:hAnsi="Times New Roman" w:cs="Times New Roman"/>
          <w:noProof/>
          <w:sz w:val="24"/>
          <w:szCs w:val="24"/>
        </w:rPr>
        <w:pict>
          <v:line id="_x0000_s1089" style="position:absolute;z-index:-251619328" from="115.95pt,13pt" to="115.95pt,56.1pt" o:allowincell="f" strokecolor="gray" strokeweight=".16931mm"/>
        </w:pict>
      </w:r>
      <w:r w:rsidRPr="00FC1FBC">
        <w:rPr>
          <w:rFonts w:ascii="Times New Roman" w:hAnsi="Times New Roman" w:cs="Times New Roman"/>
          <w:noProof/>
          <w:sz w:val="24"/>
          <w:szCs w:val="24"/>
        </w:rPr>
        <w:pict>
          <v:line id="_x0000_s1090" style="position:absolute;z-index:-251618304" from="129.7pt,13pt" to="129.7pt,56.1pt" o:allowincell="f" strokecolor="gray" strokeweight=".16931mm"/>
        </w:pict>
      </w:r>
      <w:r w:rsidRPr="00FC1FBC">
        <w:rPr>
          <w:rFonts w:ascii="Times New Roman" w:hAnsi="Times New Roman" w:cs="Times New Roman"/>
          <w:noProof/>
          <w:sz w:val="24"/>
          <w:szCs w:val="24"/>
        </w:rPr>
        <w:pict>
          <v:line id="_x0000_s1091" style="position:absolute;z-index:-251617280" from="143.35pt,13pt" to="143.35pt,56.1pt" o:allowincell="f" strokecolor="gray" strokeweight=".16931mm"/>
        </w:pict>
      </w:r>
      <w:r w:rsidRPr="00FC1FBC">
        <w:rPr>
          <w:rFonts w:ascii="Times New Roman" w:hAnsi="Times New Roman" w:cs="Times New Roman"/>
          <w:noProof/>
          <w:sz w:val="24"/>
          <w:szCs w:val="24"/>
        </w:rPr>
        <w:pict>
          <v:line id="_x0000_s1092" style="position:absolute;z-index:-251616256" from="157.1pt,13pt" to="157.1pt,56.1pt" o:allowincell="f" strokecolor="gray" strokeweight=".16931mm"/>
        </w:pict>
      </w:r>
      <w:r w:rsidRPr="00FC1FBC">
        <w:rPr>
          <w:rFonts w:ascii="Times New Roman" w:hAnsi="Times New Roman" w:cs="Times New Roman"/>
          <w:noProof/>
          <w:sz w:val="24"/>
          <w:szCs w:val="24"/>
        </w:rPr>
        <w:pict>
          <v:line id="_x0000_s1093" style="position:absolute;z-index:-251615232" from="170.85pt,13pt" to="170.85pt,56.1pt" o:allowincell="f" strokecolor="gray" strokeweight=".48pt"/>
        </w:pict>
      </w:r>
      <w:r w:rsidRPr="00FC1FBC">
        <w:rPr>
          <w:rFonts w:ascii="Times New Roman" w:hAnsi="Times New Roman" w:cs="Times New Roman"/>
          <w:noProof/>
          <w:sz w:val="24"/>
          <w:szCs w:val="24"/>
        </w:rPr>
        <w:pict>
          <v:line id="_x0000_s1094" style="position:absolute;z-index:-251614208" from="184.65pt,13pt" to="184.65pt,56.1pt" o:allowincell="f" strokecolor="gray" strokeweight=".16931mm"/>
        </w:pict>
      </w:r>
      <w:r w:rsidRPr="00FC1FBC">
        <w:rPr>
          <w:rFonts w:ascii="Times New Roman" w:hAnsi="Times New Roman" w:cs="Times New Roman"/>
          <w:noProof/>
          <w:sz w:val="24"/>
          <w:szCs w:val="24"/>
        </w:rPr>
        <w:pict>
          <v:line id="_x0000_s1095" style="position:absolute;z-index:-251613184" from="198.4pt,13pt" to="198.4pt,56.1pt" o:allowincell="f" strokecolor="gray" strokeweight=".16931mm"/>
        </w:pict>
      </w:r>
      <w:r w:rsidRPr="00FC1FBC">
        <w:rPr>
          <w:rFonts w:ascii="Times New Roman" w:hAnsi="Times New Roman" w:cs="Times New Roman"/>
          <w:noProof/>
          <w:sz w:val="24"/>
          <w:szCs w:val="24"/>
        </w:rPr>
        <w:pict>
          <v:line id="_x0000_s1096" style="position:absolute;z-index:-251612160" from="212.15pt,13pt" to="212.15pt,56.1pt" o:allowincell="f" strokecolor="gray" strokeweight=".48pt"/>
        </w:pict>
      </w:r>
      <w:r w:rsidRPr="00FC1FBC">
        <w:rPr>
          <w:rFonts w:ascii="Times New Roman" w:hAnsi="Times New Roman" w:cs="Times New Roman"/>
          <w:noProof/>
          <w:sz w:val="24"/>
          <w:szCs w:val="24"/>
        </w:rPr>
        <w:pict>
          <v:line id="_x0000_s1097" style="position:absolute;z-index:-251611136" from="225.9pt,13pt" to="225.9pt,56.1pt" o:allowincell="f" strokecolor="gray" strokeweight=".48pt"/>
        </w:pict>
      </w:r>
      <w:r w:rsidRPr="00FC1FBC">
        <w:rPr>
          <w:rFonts w:ascii="Times New Roman" w:hAnsi="Times New Roman" w:cs="Times New Roman"/>
          <w:noProof/>
          <w:sz w:val="24"/>
          <w:szCs w:val="24"/>
        </w:rPr>
        <w:pict>
          <v:line id="_x0000_s1098" style="position:absolute;z-index:-251610112" from="239.6pt,13pt" to="239.6pt,56.1pt" o:allowincell="f" strokecolor="gray" strokeweight=".48pt"/>
        </w:pict>
      </w:r>
      <w:r w:rsidRPr="00FC1FBC">
        <w:rPr>
          <w:rFonts w:ascii="Times New Roman" w:hAnsi="Times New Roman" w:cs="Times New Roman"/>
          <w:noProof/>
          <w:sz w:val="24"/>
          <w:szCs w:val="24"/>
        </w:rPr>
        <w:pict>
          <v:line id="_x0000_s1099" style="position:absolute;z-index:-251609088" from="253.35pt,13pt" to="253.35pt,56.1pt" o:allowincell="f" strokecolor="gray" strokeweight=".16931mm"/>
        </w:pict>
      </w:r>
      <w:r w:rsidRPr="00FC1FBC">
        <w:rPr>
          <w:rFonts w:ascii="Times New Roman" w:hAnsi="Times New Roman" w:cs="Times New Roman"/>
          <w:noProof/>
          <w:sz w:val="24"/>
          <w:szCs w:val="24"/>
        </w:rPr>
        <w:pict>
          <v:line id="_x0000_s1100" style="position:absolute;z-index:-251608064" from="267.15pt,13pt" to="267.15pt,56.1pt" o:allowincell="f" strokecolor="gray" strokeweight=".48pt"/>
        </w:pict>
      </w:r>
      <w:r w:rsidRPr="00FC1FBC">
        <w:rPr>
          <w:rFonts w:ascii="Times New Roman" w:hAnsi="Times New Roman" w:cs="Times New Roman"/>
          <w:noProof/>
          <w:sz w:val="24"/>
          <w:szCs w:val="24"/>
        </w:rPr>
        <w:pict>
          <v:line id="_x0000_s1101" style="position:absolute;z-index:-251607040" from="280.9pt,13pt" to="280.9pt,56.1pt" o:allowincell="f" strokecolor="gray" strokeweight=".48pt"/>
        </w:pict>
      </w:r>
      <w:r w:rsidRPr="00FC1FBC">
        <w:rPr>
          <w:rFonts w:ascii="Times New Roman" w:hAnsi="Times New Roman" w:cs="Times New Roman"/>
          <w:noProof/>
          <w:sz w:val="24"/>
          <w:szCs w:val="24"/>
        </w:rPr>
        <w:pict>
          <v:line id="_x0000_s1102" style="position:absolute;z-index:-251606016" from="294.65pt,13pt" to="294.65pt,56.1pt" o:allowincell="f" strokecolor="gray" strokeweight=".16931mm"/>
        </w:pict>
      </w:r>
      <w:r w:rsidRPr="00FC1FBC">
        <w:rPr>
          <w:rFonts w:ascii="Times New Roman" w:hAnsi="Times New Roman" w:cs="Times New Roman"/>
          <w:noProof/>
          <w:sz w:val="24"/>
          <w:szCs w:val="24"/>
        </w:rPr>
        <w:pict>
          <v:line id="_x0000_s1103" style="position:absolute;z-index:-251604992" from="308.4pt,13pt" to="308.4pt,56.1pt" o:allowincell="f" strokecolor="gray" strokeweight=".48pt"/>
        </w:pict>
      </w:r>
      <w:r w:rsidRPr="00FC1FBC">
        <w:rPr>
          <w:rFonts w:ascii="Times New Roman" w:hAnsi="Times New Roman" w:cs="Times New Roman"/>
          <w:noProof/>
          <w:sz w:val="24"/>
          <w:szCs w:val="24"/>
        </w:rPr>
        <w:pict>
          <v:line id="_x0000_s1104" style="position:absolute;z-index:-251603968" from="322.1pt,13pt" to="322.1pt,56.1pt" o:allowincell="f" strokecolor="gray" strokeweight=".48pt"/>
        </w:pict>
      </w:r>
      <w:r w:rsidRPr="00FC1FBC">
        <w:rPr>
          <w:rFonts w:ascii="Times New Roman" w:hAnsi="Times New Roman" w:cs="Times New Roman"/>
          <w:noProof/>
          <w:sz w:val="24"/>
          <w:szCs w:val="24"/>
        </w:rPr>
        <w:pict>
          <v:line id="_x0000_s1105" style="position:absolute;z-index:-251602944" from="335.85pt,13pt" to="335.85pt,56.1pt" o:allowincell="f" strokecolor="gray" strokeweight=".16931mm"/>
        </w:pict>
      </w:r>
      <w:r w:rsidRPr="00FC1FBC">
        <w:rPr>
          <w:rFonts w:ascii="Times New Roman" w:hAnsi="Times New Roman" w:cs="Times New Roman"/>
          <w:noProof/>
          <w:sz w:val="24"/>
          <w:szCs w:val="24"/>
        </w:rPr>
        <w:pict>
          <v:line id="_x0000_s1106" style="position:absolute;z-index:-251601920" from="349.65pt,13pt" to="349.65pt,56.1pt" o:allowincell="f" strokecolor="gray" strokeweight=".48pt"/>
        </w:pict>
      </w:r>
      <w:r w:rsidRPr="00FC1FBC">
        <w:rPr>
          <w:rFonts w:ascii="Times New Roman" w:hAnsi="Times New Roman" w:cs="Times New Roman"/>
          <w:noProof/>
          <w:sz w:val="24"/>
          <w:szCs w:val="24"/>
        </w:rPr>
        <w:pict>
          <v:line id="_x0000_s1107" style="position:absolute;z-index:-251600896" from="363.4pt,13pt" to="363.4pt,56.1pt" o:allowincell="f" strokecolor="gray" strokeweight=".48pt"/>
        </w:pict>
      </w:r>
      <w:r w:rsidRPr="00FC1FBC">
        <w:rPr>
          <w:rFonts w:ascii="Times New Roman" w:hAnsi="Times New Roman" w:cs="Times New Roman"/>
          <w:noProof/>
          <w:sz w:val="24"/>
          <w:szCs w:val="24"/>
        </w:rPr>
        <w:pict>
          <v:line id="_x0000_s1108" style="position:absolute;z-index:-251599872" from="377.15pt,13pt" to="377.15pt,56.1pt" o:allowincell="f" strokecolor="gray" strokeweight=".16931mm"/>
        </w:pict>
      </w:r>
      <w:r w:rsidRPr="00FC1FBC">
        <w:rPr>
          <w:rFonts w:ascii="Times New Roman" w:hAnsi="Times New Roman" w:cs="Times New Roman"/>
          <w:noProof/>
          <w:sz w:val="24"/>
          <w:szCs w:val="24"/>
        </w:rPr>
        <w:pict>
          <v:line id="_x0000_s1109" style="position:absolute;z-index:-251598848" from="390.9pt,13pt" to="390.9pt,56.1pt" o:allowincell="f" strokecolor="gray" strokeweight=".48pt"/>
        </w:pict>
      </w:r>
      <w:r w:rsidRPr="00FC1FBC">
        <w:rPr>
          <w:rFonts w:ascii="Times New Roman" w:hAnsi="Times New Roman" w:cs="Times New Roman"/>
          <w:noProof/>
          <w:sz w:val="24"/>
          <w:szCs w:val="24"/>
        </w:rPr>
        <w:pict>
          <v:line id="_x0000_s1110" style="position:absolute;z-index:-251597824" from="404.6pt,13pt" to="404.6pt,56.1pt" o:allowincell="f" strokecolor="gray" strokeweight=".48pt"/>
        </w:pict>
      </w:r>
      <w:r w:rsidRPr="00FC1FBC">
        <w:rPr>
          <w:rFonts w:ascii="Times New Roman" w:hAnsi="Times New Roman" w:cs="Times New Roman"/>
          <w:noProof/>
          <w:sz w:val="24"/>
          <w:szCs w:val="24"/>
        </w:rPr>
        <w:pict>
          <v:line id="_x0000_s1111" style="position:absolute;z-index:-251596800" from="418.35pt,13pt" to="418.35pt,56.1pt" o:allowincell="f" strokecolor="gray" strokeweight=".16931mm"/>
        </w:pict>
      </w:r>
      <w:r w:rsidRPr="00FC1FBC">
        <w:rPr>
          <w:rFonts w:ascii="Times New Roman" w:hAnsi="Times New Roman" w:cs="Times New Roman"/>
          <w:noProof/>
          <w:sz w:val="24"/>
          <w:szCs w:val="24"/>
        </w:rPr>
        <w:pict>
          <v:line id="_x0000_s1112" style="position:absolute;z-index:-251595776" from="432.15pt,13pt" to="432.15pt,56.1pt" o:allowincell="f" strokecolor="gray" strokeweight=".48pt"/>
        </w:pict>
      </w:r>
      <w:r w:rsidRPr="00FC1FBC">
        <w:rPr>
          <w:rFonts w:ascii="Times New Roman" w:hAnsi="Times New Roman" w:cs="Times New Roman"/>
          <w:noProof/>
          <w:sz w:val="24"/>
          <w:szCs w:val="24"/>
        </w:rPr>
        <w:pict>
          <v:line id="_x0000_s1113" style="position:absolute;z-index:-251594752" from="445.9pt,13pt" to="445.9pt,56.1pt" o:allowincell="f" strokecolor="gray" strokeweight=".48pt"/>
        </w:pict>
      </w:r>
      <w:r w:rsidRPr="00FC1FBC">
        <w:rPr>
          <w:rFonts w:ascii="Times New Roman" w:hAnsi="Times New Roman" w:cs="Times New Roman"/>
          <w:noProof/>
          <w:sz w:val="24"/>
          <w:szCs w:val="24"/>
        </w:rPr>
        <w:pict>
          <v:line id="_x0000_s1114" style="position:absolute;z-index:-251593728" from="459.65pt,13pt" to="459.65pt,56.1pt" o:allowincell="f" strokecolor="gray" strokeweight=".16931mm"/>
        </w:pict>
      </w:r>
      <w:r w:rsidRPr="00FC1FBC">
        <w:rPr>
          <w:rFonts w:ascii="Times New Roman" w:hAnsi="Times New Roman" w:cs="Times New Roman"/>
          <w:noProof/>
          <w:sz w:val="24"/>
          <w:szCs w:val="24"/>
        </w:rPr>
        <w:pict>
          <v:line id="_x0000_s1115" style="position:absolute;z-index:-251592704" from="473.4pt,13pt" to="473.4pt,56.1pt" o:allowincell="f" strokecolor="gray" strokeweight=".48pt"/>
        </w:pict>
      </w:r>
      <w:r w:rsidRPr="00FC1FBC">
        <w:rPr>
          <w:rFonts w:ascii="Times New Roman" w:hAnsi="Times New Roman" w:cs="Times New Roman"/>
          <w:noProof/>
          <w:sz w:val="24"/>
          <w:szCs w:val="24"/>
        </w:rPr>
        <w:pict>
          <v:line id="_x0000_s1116" style="position:absolute;z-index:-251591680" from="487.1pt,13pt" to="487.1pt,56.1pt" o:allowincell="f" strokecolor="gray" strokeweight=".16931mm"/>
        </w:pict>
      </w:r>
      <w:r w:rsidRPr="00FC1FBC">
        <w:rPr>
          <w:rFonts w:ascii="Times New Roman" w:hAnsi="Times New Roman" w:cs="Times New Roman"/>
          <w:noProof/>
          <w:sz w:val="24"/>
          <w:szCs w:val="24"/>
        </w:rPr>
        <w:pict>
          <v:line id="_x0000_s1117" style="position:absolute;z-index:-251590656" from="500.85pt,13pt" to="500.85pt,56.1pt" o:allowincell="f" strokecolor="gray" strokeweight=".16931mm"/>
        </w:pict>
      </w:r>
      <w:r w:rsidRPr="00FC1FBC">
        <w:rPr>
          <w:rFonts w:ascii="Times New Roman" w:hAnsi="Times New Roman" w:cs="Times New Roman"/>
          <w:noProof/>
          <w:sz w:val="24"/>
          <w:szCs w:val="24"/>
        </w:rPr>
        <w:pict>
          <v:line id="_x0000_s1118" style="position:absolute;z-index:-251589632" from="514.9pt,13pt" to="514.9pt,56.1pt" o:allowincell="f" strokecolor="gray" strokeweight=".48pt"/>
        </w:pict>
      </w:r>
      <w:r w:rsidRPr="00FC1FBC">
        <w:rPr>
          <w:rFonts w:ascii="Times New Roman" w:hAnsi="Times New Roman" w:cs="Times New Roman"/>
          <w:noProof/>
          <w:sz w:val="24"/>
          <w:szCs w:val="24"/>
        </w:rPr>
        <w:pict>
          <v:line id="_x0000_s1119" style="position:absolute;z-index:-251588608" from="33.5pt,13pt" to="33.5pt,56.1pt" o:allowincell="f" strokecolor="gray" strokeweight=".48pt">
            <v:stroke dashstyle="3 1"/>
          </v:line>
        </w:pict>
      </w:r>
      <w:r w:rsidRPr="00FC1FBC">
        <w:rPr>
          <w:rFonts w:ascii="Times New Roman" w:hAnsi="Times New Roman" w:cs="Times New Roman"/>
          <w:noProof/>
          <w:sz w:val="24"/>
          <w:szCs w:val="24"/>
        </w:rPr>
        <w:pict>
          <v:line id="_x0000_s1120" style="position:absolute;z-index:-251587584" from="33.25pt,1.8pt" to="515.15pt,1.8pt" o:allowincell="f" strokecolor="gray" strokeweight=".16931mm">
            <v:stroke dashstyle="3 1"/>
          </v:line>
        </w:pict>
      </w:r>
      <w:r w:rsidRPr="004A48E5">
        <w:rPr>
          <w:rFonts w:ascii="Times New Roman" w:hAnsi="Times New Roman" w:cs="Times New Roman"/>
          <w:sz w:val="24"/>
          <w:szCs w:val="24"/>
        </w:rPr>
        <w:t>Ответ:</w:t>
      </w:r>
    </w:p>
    <w:p w:rsidR="00462A19" w:rsidRPr="004A48E5" w:rsidRDefault="00462A19" w:rsidP="00462A19">
      <w:pPr>
        <w:tabs>
          <w:tab w:val="left" w:pos="3960"/>
        </w:tabs>
        <w:ind w:left="360"/>
        <w:rPr>
          <w:rFonts w:ascii="Times New Roman" w:hAnsi="Times New Roman" w:cs="Times New Roman"/>
          <w:b/>
          <w:sz w:val="24"/>
          <w:szCs w:val="24"/>
        </w:rPr>
      </w:pPr>
    </w:p>
    <w:p w:rsidR="00462A19" w:rsidRPr="004A48E5" w:rsidRDefault="00462A19" w:rsidP="00462A19">
      <w:pPr>
        <w:pStyle w:val="a5"/>
        <w:shd w:val="clear" w:color="auto" w:fill="FFFFFF"/>
        <w:spacing w:line="300" w:lineRule="atLeast"/>
        <w:ind w:left="0"/>
      </w:pPr>
      <w:r w:rsidRPr="004A48E5">
        <w:rPr>
          <w:b/>
        </w:rPr>
        <w:t xml:space="preserve">№ 6 </w:t>
      </w:r>
      <w:r w:rsidRPr="004A48E5">
        <w:t>Тренер школьной команды по футболу каждый месяц отмечал количество забитых командой голов в играх с командами других школ. Это количество тренер изображал в виде прямоугольников шириной в одну клетку. Длина прямоугольника обозначает количество забитых за месяц голов: одна клетка – один гол.</w:t>
      </w:r>
    </w:p>
    <w:p w:rsidR="00462A19" w:rsidRPr="004A48E5" w:rsidRDefault="00462A19" w:rsidP="00462A19">
      <w:pPr>
        <w:shd w:val="clear" w:color="auto" w:fill="FFFFFF"/>
        <w:spacing w:line="300" w:lineRule="atLeast"/>
        <w:rPr>
          <w:rFonts w:ascii="Times New Roman" w:hAnsi="Times New Roman" w:cs="Times New Roman"/>
          <w:sz w:val="24"/>
          <w:szCs w:val="24"/>
        </w:rPr>
      </w:pPr>
      <w:r w:rsidRPr="004A48E5">
        <w:rPr>
          <w:rFonts w:ascii="Times New Roman" w:hAnsi="Times New Roman" w:cs="Times New Roman"/>
          <w:noProof/>
          <w:sz w:val="24"/>
          <w:szCs w:val="24"/>
        </w:rPr>
        <w:drawing>
          <wp:inline distT="0" distB="0" distL="0" distR="0">
            <wp:extent cx="3476625" cy="1533525"/>
            <wp:effectExtent l="19050" t="0" r="9525" b="0"/>
            <wp:docPr id="2" name="Рисунок 4" descr="http://185.12.29.196:8082/media/AE7B43F133F7A00E4BE05A573EECE0BA/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85.12.29.196:8082/media/AE7B43F133F7A00E4BE05A573EECE0BA/innerimg0.gif"/>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058" cy="1533275"/>
                    </a:xfrm>
                    <a:prstGeom prst="rect">
                      <a:avLst/>
                    </a:prstGeom>
                    <a:noFill/>
                    <a:ln>
                      <a:noFill/>
                    </a:ln>
                  </pic:spPr>
                </pic:pic>
              </a:graphicData>
            </a:graphic>
          </wp:inline>
        </w:drawing>
      </w:r>
    </w:p>
    <w:p w:rsidR="00462A19" w:rsidRPr="004A48E5" w:rsidRDefault="00462A19" w:rsidP="0017675A">
      <w:pPr>
        <w:pStyle w:val="a5"/>
        <w:widowControl/>
        <w:numPr>
          <w:ilvl w:val="0"/>
          <w:numId w:val="261"/>
        </w:numPr>
        <w:shd w:val="clear" w:color="auto" w:fill="FFFFFF"/>
        <w:autoSpaceDE/>
        <w:autoSpaceDN/>
        <w:adjustRightInd/>
        <w:spacing w:line="300" w:lineRule="atLeast"/>
        <w:ind w:left="0" w:hanging="11"/>
      </w:pPr>
      <w:r w:rsidRPr="004A48E5">
        <w:t>Сколько голов команда забила в мае?</w:t>
      </w:r>
    </w:p>
    <w:p w:rsidR="00462A19" w:rsidRPr="004A48E5" w:rsidRDefault="00462A19" w:rsidP="00462A19">
      <w:pPr>
        <w:ind w:left="360"/>
        <w:rPr>
          <w:rFonts w:ascii="Times New Roman" w:hAnsi="Times New Roman" w:cs="Times New Roman"/>
          <w:sz w:val="24"/>
          <w:szCs w:val="24"/>
        </w:rPr>
      </w:pPr>
      <w:r w:rsidRPr="004A48E5">
        <w:rPr>
          <w:rFonts w:ascii="Times New Roman" w:hAnsi="Times New Roman" w:cs="Times New Roman"/>
          <w:sz w:val="24"/>
          <w:szCs w:val="24"/>
        </w:rPr>
        <w:t>Ответ: ___________________________.</w:t>
      </w:r>
    </w:p>
    <w:p w:rsidR="00462A19" w:rsidRPr="004A48E5" w:rsidRDefault="00462A19" w:rsidP="00462A19">
      <w:pPr>
        <w:shd w:val="clear" w:color="auto" w:fill="FFFFFF"/>
        <w:spacing w:line="300" w:lineRule="atLeast"/>
        <w:rPr>
          <w:rFonts w:ascii="Times New Roman" w:hAnsi="Times New Roman" w:cs="Times New Roman"/>
          <w:sz w:val="24"/>
          <w:szCs w:val="24"/>
        </w:rPr>
      </w:pPr>
      <w:r w:rsidRPr="004A48E5">
        <w:rPr>
          <w:rFonts w:ascii="Times New Roman" w:hAnsi="Times New Roman" w:cs="Times New Roman"/>
          <w:sz w:val="24"/>
          <w:szCs w:val="24"/>
        </w:rPr>
        <w:t>2) В октябре команда забила пять голов, а в ноябре – три.</w:t>
      </w:r>
    </w:p>
    <w:p w:rsidR="00462A19" w:rsidRPr="004A48E5" w:rsidRDefault="00462A19" w:rsidP="00462A19">
      <w:pPr>
        <w:shd w:val="clear" w:color="auto" w:fill="FFFFFF"/>
        <w:spacing w:line="300" w:lineRule="atLeast"/>
        <w:rPr>
          <w:rFonts w:ascii="Times New Roman" w:hAnsi="Times New Roman" w:cs="Times New Roman"/>
          <w:sz w:val="24"/>
          <w:szCs w:val="24"/>
        </w:rPr>
      </w:pPr>
      <w:r w:rsidRPr="004A48E5">
        <w:rPr>
          <w:rFonts w:ascii="Times New Roman" w:hAnsi="Times New Roman" w:cs="Times New Roman"/>
          <w:sz w:val="24"/>
          <w:szCs w:val="24"/>
        </w:rPr>
        <w:lastRenderedPageBreak/>
        <w:t>Изобрази на рисунке прямоугольниками количество забитых голов в октябре и в ноябре. Ширина каждого прямоугольника должна быть равна одной клетке, а длина в клетках – количеству забитых голов.</w:t>
      </w:r>
    </w:p>
    <w:p w:rsidR="00462A19" w:rsidRPr="004A48E5" w:rsidRDefault="00462A19" w:rsidP="00462A19">
      <w:pPr>
        <w:ind w:left="360"/>
        <w:rPr>
          <w:rFonts w:ascii="Times New Roman" w:hAnsi="Times New Roman" w:cs="Times New Roman"/>
          <w:b/>
          <w:sz w:val="24"/>
          <w:szCs w:val="24"/>
        </w:rPr>
      </w:pPr>
    </w:p>
    <w:p w:rsidR="00462A19" w:rsidRPr="004A48E5" w:rsidRDefault="00462A19" w:rsidP="00462A19">
      <w:pPr>
        <w:ind w:left="360"/>
        <w:jc w:val="center"/>
        <w:rPr>
          <w:rFonts w:ascii="Times New Roman" w:hAnsi="Times New Roman" w:cs="Times New Roman"/>
          <w:b/>
          <w:sz w:val="24"/>
          <w:szCs w:val="24"/>
        </w:rPr>
      </w:pPr>
    </w:p>
    <w:p w:rsidR="00462A19" w:rsidRPr="004A48E5" w:rsidRDefault="00462A19" w:rsidP="00462A19">
      <w:pPr>
        <w:ind w:left="360"/>
        <w:jc w:val="center"/>
        <w:rPr>
          <w:rFonts w:ascii="Times New Roman" w:hAnsi="Times New Roman" w:cs="Times New Roman"/>
          <w:b/>
          <w:sz w:val="24"/>
          <w:szCs w:val="24"/>
        </w:rPr>
      </w:pPr>
      <w:r w:rsidRPr="004A48E5">
        <w:rPr>
          <w:rFonts w:ascii="Times New Roman" w:hAnsi="Times New Roman" w:cs="Times New Roman"/>
          <w:b/>
          <w:sz w:val="24"/>
          <w:szCs w:val="24"/>
        </w:rPr>
        <w:t>2 вариант</w:t>
      </w:r>
    </w:p>
    <w:p w:rsidR="00462A19" w:rsidRPr="004A48E5" w:rsidRDefault="00462A19" w:rsidP="00462A19">
      <w:pPr>
        <w:ind w:left="360"/>
        <w:jc w:val="center"/>
        <w:rPr>
          <w:rFonts w:ascii="Times New Roman" w:hAnsi="Times New Roman" w:cs="Times New Roman"/>
          <w:b/>
          <w:sz w:val="24"/>
          <w:szCs w:val="24"/>
        </w:rPr>
      </w:pPr>
    </w:p>
    <w:p w:rsidR="00462A19" w:rsidRPr="004A48E5" w:rsidRDefault="00462A19" w:rsidP="00462A19">
      <w:pPr>
        <w:ind w:left="360"/>
        <w:rPr>
          <w:rFonts w:ascii="Times New Roman" w:hAnsi="Times New Roman" w:cs="Times New Roman"/>
          <w:b/>
          <w:sz w:val="24"/>
          <w:szCs w:val="24"/>
        </w:rPr>
      </w:pPr>
      <w:r w:rsidRPr="004A48E5">
        <w:rPr>
          <w:rFonts w:ascii="Times New Roman" w:hAnsi="Times New Roman" w:cs="Times New Roman"/>
          <w:b/>
          <w:sz w:val="24"/>
          <w:szCs w:val="24"/>
        </w:rPr>
        <w:t>№ 1. Реши задачу:</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Мотоцикл проехал </w:t>
      </w:r>
      <w:smartTag w:uri="urn:schemas-microsoft-com:office:smarttags" w:element="metricconverter">
        <w:smartTagPr>
          <w:attr w:name="ProductID" w:val="370 км"/>
        </w:smartTagPr>
        <w:r w:rsidRPr="004A48E5">
          <w:rPr>
            <w:rFonts w:ascii="Times New Roman" w:hAnsi="Times New Roman" w:cs="Times New Roman"/>
            <w:sz w:val="24"/>
            <w:szCs w:val="24"/>
          </w:rPr>
          <w:t>370 км</w:t>
        </w:r>
      </w:smartTag>
      <w:r w:rsidRPr="004A48E5">
        <w:rPr>
          <w:rFonts w:ascii="Times New Roman" w:hAnsi="Times New Roman" w:cs="Times New Roman"/>
          <w:sz w:val="24"/>
          <w:szCs w:val="24"/>
        </w:rPr>
        <w:t xml:space="preserve">. Первые 7 часов он ехал со скоростью </w:t>
      </w:r>
      <w:smartTag w:uri="urn:schemas-microsoft-com:office:smarttags" w:element="metricconverter">
        <w:smartTagPr>
          <w:attr w:name="ProductID" w:val="40 км/ч"/>
        </w:smartTagPr>
        <w:r w:rsidRPr="004A48E5">
          <w:rPr>
            <w:rFonts w:ascii="Times New Roman" w:hAnsi="Times New Roman" w:cs="Times New Roman"/>
            <w:sz w:val="24"/>
            <w:szCs w:val="24"/>
          </w:rPr>
          <w:t>40 км/ч</w:t>
        </w:r>
      </w:smartTag>
      <w:r w:rsidRPr="004A48E5">
        <w:rPr>
          <w:rFonts w:ascii="Times New Roman" w:hAnsi="Times New Roman" w:cs="Times New Roman"/>
          <w:sz w:val="24"/>
          <w:szCs w:val="24"/>
        </w:rPr>
        <w:t>. Остальную часть пути он проехал за 2 часа. С какой скоростью он проехал оставшийся путь?</w:t>
      </w:r>
    </w:p>
    <w:tbl>
      <w:tblPr>
        <w:tblStyle w:val="a4"/>
        <w:tblW w:w="0" w:type="auto"/>
        <w:tblInd w:w="360" w:type="dxa"/>
        <w:tblLook w:val="04A0"/>
      </w:tblPr>
      <w:tblGrid>
        <w:gridCol w:w="3084"/>
        <w:gridCol w:w="3072"/>
        <w:gridCol w:w="3055"/>
      </w:tblGrid>
      <w:tr w:rsidR="00462A19" w:rsidRPr="004A48E5" w:rsidTr="00387772">
        <w:tc>
          <w:tcPr>
            <w:tcW w:w="3190" w:type="dxa"/>
          </w:tcPr>
          <w:p w:rsidR="00462A19" w:rsidRPr="004A48E5" w:rsidRDefault="00462A19" w:rsidP="00387772">
            <w:pPr>
              <w:jc w:val="both"/>
              <w:rPr>
                <w:rFonts w:ascii="Times New Roman" w:hAnsi="Times New Roman" w:cs="Times New Roman"/>
                <w:sz w:val="24"/>
                <w:szCs w:val="24"/>
              </w:rPr>
            </w:pPr>
            <w:r w:rsidRPr="004A48E5">
              <w:rPr>
                <w:rFonts w:ascii="Times New Roman" w:hAnsi="Times New Roman" w:cs="Times New Roman"/>
                <w:sz w:val="24"/>
                <w:szCs w:val="24"/>
              </w:rPr>
              <w:t xml:space="preserve">Расстояние </w:t>
            </w:r>
          </w:p>
        </w:tc>
        <w:tc>
          <w:tcPr>
            <w:tcW w:w="3190" w:type="dxa"/>
          </w:tcPr>
          <w:p w:rsidR="00462A19" w:rsidRPr="004A48E5" w:rsidRDefault="00462A19" w:rsidP="00387772">
            <w:pPr>
              <w:jc w:val="both"/>
              <w:rPr>
                <w:rFonts w:ascii="Times New Roman" w:hAnsi="Times New Roman" w:cs="Times New Roman"/>
                <w:sz w:val="24"/>
                <w:szCs w:val="24"/>
              </w:rPr>
            </w:pPr>
            <w:r w:rsidRPr="004A48E5">
              <w:rPr>
                <w:rFonts w:ascii="Times New Roman" w:hAnsi="Times New Roman" w:cs="Times New Roman"/>
                <w:sz w:val="24"/>
                <w:szCs w:val="24"/>
              </w:rPr>
              <w:t xml:space="preserve">Скорость </w:t>
            </w:r>
          </w:p>
        </w:tc>
        <w:tc>
          <w:tcPr>
            <w:tcW w:w="3191" w:type="dxa"/>
          </w:tcPr>
          <w:p w:rsidR="00462A19" w:rsidRPr="004A48E5" w:rsidRDefault="00462A19" w:rsidP="00387772">
            <w:pPr>
              <w:jc w:val="both"/>
              <w:rPr>
                <w:rFonts w:ascii="Times New Roman" w:hAnsi="Times New Roman" w:cs="Times New Roman"/>
                <w:sz w:val="24"/>
                <w:szCs w:val="24"/>
              </w:rPr>
            </w:pPr>
            <w:r w:rsidRPr="004A48E5">
              <w:rPr>
                <w:rFonts w:ascii="Times New Roman" w:hAnsi="Times New Roman" w:cs="Times New Roman"/>
                <w:sz w:val="24"/>
                <w:szCs w:val="24"/>
              </w:rPr>
              <w:t xml:space="preserve">Время </w:t>
            </w:r>
          </w:p>
        </w:tc>
      </w:tr>
      <w:tr w:rsidR="00462A19" w:rsidRPr="004A48E5" w:rsidTr="00387772">
        <w:tc>
          <w:tcPr>
            <w:tcW w:w="3190" w:type="dxa"/>
          </w:tcPr>
          <w:p w:rsidR="00462A19" w:rsidRPr="004A48E5" w:rsidRDefault="00462A19" w:rsidP="00387772">
            <w:pPr>
              <w:jc w:val="both"/>
              <w:rPr>
                <w:rFonts w:ascii="Times New Roman" w:hAnsi="Times New Roman" w:cs="Times New Roman"/>
                <w:sz w:val="24"/>
                <w:szCs w:val="24"/>
              </w:rPr>
            </w:pPr>
          </w:p>
        </w:tc>
        <w:tc>
          <w:tcPr>
            <w:tcW w:w="3190" w:type="dxa"/>
          </w:tcPr>
          <w:p w:rsidR="00462A19" w:rsidRPr="004A48E5" w:rsidRDefault="00462A19" w:rsidP="00387772">
            <w:pPr>
              <w:jc w:val="both"/>
              <w:rPr>
                <w:rFonts w:ascii="Times New Roman" w:hAnsi="Times New Roman" w:cs="Times New Roman"/>
                <w:sz w:val="24"/>
                <w:szCs w:val="24"/>
              </w:rPr>
            </w:pPr>
          </w:p>
        </w:tc>
        <w:tc>
          <w:tcPr>
            <w:tcW w:w="3191" w:type="dxa"/>
          </w:tcPr>
          <w:p w:rsidR="00462A19" w:rsidRPr="004A48E5" w:rsidRDefault="00462A19" w:rsidP="00387772">
            <w:pPr>
              <w:jc w:val="both"/>
              <w:rPr>
                <w:rFonts w:ascii="Times New Roman" w:hAnsi="Times New Roman" w:cs="Times New Roman"/>
                <w:sz w:val="24"/>
                <w:szCs w:val="24"/>
              </w:rPr>
            </w:pPr>
          </w:p>
        </w:tc>
      </w:tr>
    </w:tbl>
    <w:p w:rsidR="00462A19" w:rsidRPr="004A48E5" w:rsidRDefault="00462A19" w:rsidP="00462A19">
      <w:pPr>
        <w:ind w:left="360"/>
        <w:jc w:val="both"/>
        <w:rPr>
          <w:rFonts w:ascii="Times New Roman" w:hAnsi="Times New Roman" w:cs="Times New Roman"/>
          <w:sz w:val="24"/>
          <w:szCs w:val="24"/>
        </w:rPr>
      </w:pPr>
    </w:p>
    <w:p w:rsidR="00462A19" w:rsidRPr="004A48E5" w:rsidRDefault="00462A19" w:rsidP="00462A19">
      <w:pPr>
        <w:ind w:left="360"/>
        <w:rPr>
          <w:rFonts w:ascii="Times New Roman" w:hAnsi="Times New Roman" w:cs="Times New Roman"/>
          <w:b/>
          <w:sz w:val="24"/>
          <w:szCs w:val="24"/>
        </w:rPr>
      </w:pPr>
      <w:r w:rsidRPr="004A48E5">
        <w:rPr>
          <w:rFonts w:ascii="Times New Roman" w:hAnsi="Times New Roman" w:cs="Times New Roman"/>
          <w:b/>
          <w:sz w:val="24"/>
          <w:szCs w:val="24"/>
        </w:rPr>
        <w:t>№ 2. Реши задачу:</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 Площадь прямоугольника </w:t>
      </w:r>
      <w:smartTag w:uri="urn:schemas-microsoft-com:office:smarttags" w:element="metricconverter">
        <w:smartTagPr>
          <w:attr w:name="ProductID" w:val="72 см"/>
        </w:smartTagPr>
        <w:r w:rsidRPr="004A48E5">
          <w:rPr>
            <w:rFonts w:ascii="Times New Roman" w:hAnsi="Times New Roman" w:cs="Times New Roman"/>
            <w:sz w:val="24"/>
            <w:szCs w:val="24"/>
          </w:rPr>
          <w:t>72 см</w:t>
        </w:r>
      </w:smartTag>
      <w:r w:rsidRPr="004A48E5">
        <w:rPr>
          <w:rFonts w:ascii="Times New Roman" w:hAnsi="Times New Roman" w:cs="Times New Roman"/>
          <w:sz w:val="24"/>
          <w:szCs w:val="24"/>
        </w:rPr>
        <w:t xml:space="preserve"> </w:t>
      </w:r>
      <w:r w:rsidRPr="004A48E5">
        <w:rPr>
          <w:rFonts w:ascii="Times New Roman" w:hAnsi="Times New Roman" w:cs="Times New Roman"/>
          <w:sz w:val="24"/>
          <w:szCs w:val="24"/>
          <w:vertAlign w:val="superscript"/>
        </w:rPr>
        <w:t>2</w:t>
      </w:r>
      <w:r w:rsidRPr="004A48E5">
        <w:rPr>
          <w:rFonts w:ascii="Times New Roman" w:hAnsi="Times New Roman" w:cs="Times New Roman"/>
          <w:sz w:val="24"/>
          <w:szCs w:val="24"/>
        </w:rPr>
        <w:t xml:space="preserve">, его длина </w:t>
      </w:r>
      <w:smartTag w:uri="urn:schemas-microsoft-com:office:smarttags" w:element="metricconverter">
        <w:smartTagPr>
          <w:attr w:name="ProductID" w:val="9 см"/>
        </w:smartTagPr>
        <w:r w:rsidRPr="004A48E5">
          <w:rPr>
            <w:rFonts w:ascii="Times New Roman" w:hAnsi="Times New Roman" w:cs="Times New Roman"/>
            <w:sz w:val="24"/>
            <w:szCs w:val="24"/>
          </w:rPr>
          <w:t>9 см</w:t>
        </w:r>
      </w:smartTag>
      <w:r w:rsidRPr="004A48E5">
        <w:rPr>
          <w:rFonts w:ascii="Times New Roman" w:hAnsi="Times New Roman" w:cs="Times New Roman"/>
          <w:sz w:val="24"/>
          <w:szCs w:val="24"/>
        </w:rPr>
        <w:t>. Чему равен периметр прямоугольника?</w:t>
      </w:r>
    </w:p>
    <w:p w:rsidR="00462A19" w:rsidRPr="004A48E5" w:rsidRDefault="00462A19" w:rsidP="00462A19">
      <w:pPr>
        <w:ind w:left="360"/>
        <w:jc w:val="both"/>
        <w:rPr>
          <w:rFonts w:ascii="Times New Roman" w:hAnsi="Times New Roman" w:cs="Times New Roman"/>
          <w:sz w:val="24"/>
          <w:szCs w:val="24"/>
        </w:rPr>
      </w:pPr>
    </w:p>
    <w:p w:rsidR="00462A19" w:rsidRPr="004A48E5" w:rsidRDefault="00462A19" w:rsidP="00462A19">
      <w:pPr>
        <w:ind w:left="360"/>
        <w:jc w:val="both"/>
        <w:rPr>
          <w:rFonts w:ascii="Times New Roman" w:hAnsi="Times New Roman" w:cs="Times New Roman"/>
          <w:b/>
          <w:sz w:val="24"/>
          <w:szCs w:val="24"/>
        </w:rPr>
      </w:pPr>
      <w:r w:rsidRPr="004A48E5">
        <w:rPr>
          <w:rFonts w:ascii="Times New Roman" w:hAnsi="Times New Roman" w:cs="Times New Roman"/>
          <w:b/>
          <w:sz w:val="24"/>
          <w:szCs w:val="24"/>
        </w:rPr>
        <w:t>№ 3. Найди значение выражения:</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 (6 952 – 59 х 88) : 220 + 1997 </w:t>
      </w:r>
    </w:p>
    <w:p w:rsidR="00462A19" w:rsidRPr="004A48E5" w:rsidRDefault="00462A19" w:rsidP="00462A19">
      <w:pPr>
        <w:ind w:left="360"/>
        <w:jc w:val="both"/>
        <w:rPr>
          <w:rFonts w:ascii="Times New Roman" w:hAnsi="Times New Roman" w:cs="Times New Roman"/>
          <w:sz w:val="24"/>
          <w:szCs w:val="24"/>
        </w:rPr>
      </w:pPr>
    </w:p>
    <w:p w:rsidR="00462A19" w:rsidRPr="004A48E5" w:rsidRDefault="00462A19" w:rsidP="00462A19">
      <w:pPr>
        <w:ind w:left="360"/>
        <w:jc w:val="both"/>
        <w:rPr>
          <w:rFonts w:ascii="Times New Roman" w:hAnsi="Times New Roman" w:cs="Times New Roman"/>
          <w:b/>
          <w:sz w:val="24"/>
          <w:szCs w:val="24"/>
        </w:rPr>
      </w:pPr>
      <w:r w:rsidRPr="004A48E5">
        <w:rPr>
          <w:rFonts w:ascii="Times New Roman" w:hAnsi="Times New Roman" w:cs="Times New Roman"/>
          <w:b/>
          <w:sz w:val="24"/>
          <w:szCs w:val="24"/>
        </w:rPr>
        <w:t>№ 4. Вставь пропущенные числа:</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 xml:space="preserve">3 т </w:t>
      </w:r>
      <w:smartTag w:uri="urn:schemas-microsoft-com:office:smarttags" w:element="metricconverter">
        <w:smartTagPr>
          <w:attr w:name="ProductID" w:val="400 кг"/>
        </w:smartTagPr>
        <w:r w:rsidRPr="004A48E5">
          <w:rPr>
            <w:rFonts w:ascii="Times New Roman" w:hAnsi="Times New Roman" w:cs="Times New Roman"/>
            <w:sz w:val="24"/>
            <w:szCs w:val="24"/>
          </w:rPr>
          <w:t>400 кг</w:t>
        </w:r>
      </w:smartTag>
      <w:r w:rsidRPr="004A48E5">
        <w:rPr>
          <w:rFonts w:ascii="Times New Roman" w:hAnsi="Times New Roman" w:cs="Times New Roman"/>
          <w:sz w:val="24"/>
          <w:szCs w:val="24"/>
        </w:rPr>
        <w:t xml:space="preserve"> = … ц</w:t>
      </w:r>
    </w:p>
    <w:p w:rsidR="00462A19" w:rsidRPr="004A48E5" w:rsidRDefault="00462A19" w:rsidP="00462A19">
      <w:pPr>
        <w:ind w:left="360"/>
        <w:jc w:val="both"/>
        <w:rPr>
          <w:rFonts w:ascii="Times New Roman" w:hAnsi="Times New Roman" w:cs="Times New Roman"/>
          <w:sz w:val="24"/>
          <w:szCs w:val="24"/>
        </w:rPr>
      </w:pPr>
      <w:smartTag w:uri="urn:schemas-microsoft-com:office:smarttags" w:element="metricconverter">
        <w:smartTagPr>
          <w:attr w:name="ProductID" w:val="2 910 м"/>
        </w:smartTagPr>
        <w:r w:rsidRPr="004A48E5">
          <w:rPr>
            <w:rFonts w:ascii="Times New Roman" w:hAnsi="Times New Roman" w:cs="Times New Roman"/>
            <w:sz w:val="24"/>
            <w:szCs w:val="24"/>
          </w:rPr>
          <w:t>2 910 м</w:t>
        </w:r>
      </w:smartTag>
      <w:r w:rsidRPr="004A48E5">
        <w:rPr>
          <w:rFonts w:ascii="Times New Roman" w:hAnsi="Times New Roman" w:cs="Times New Roman"/>
          <w:sz w:val="24"/>
          <w:szCs w:val="24"/>
        </w:rPr>
        <w:t xml:space="preserve"> = … км…м </w:t>
      </w:r>
    </w:p>
    <w:p w:rsidR="00462A19" w:rsidRPr="004A48E5" w:rsidRDefault="00462A19" w:rsidP="00462A19">
      <w:pPr>
        <w:ind w:left="360"/>
        <w:jc w:val="both"/>
        <w:rPr>
          <w:rFonts w:ascii="Times New Roman" w:hAnsi="Times New Roman" w:cs="Times New Roman"/>
          <w:sz w:val="24"/>
          <w:szCs w:val="24"/>
        </w:rPr>
      </w:pPr>
      <w:r w:rsidRPr="004A48E5">
        <w:rPr>
          <w:rFonts w:ascii="Times New Roman" w:hAnsi="Times New Roman" w:cs="Times New Roman"/>
          <w:sz w:val="24"/>
          <w:szCs w:val="24"/>
        </w:rPr>
        <w:t>7 200 сек. = … мин</w:t>
      </w:r>
    </w:p>
    <w:p w:rsidR="00462A19" w:rsidRPr="004A48E5" w:rsidRDefault="00462A19" w:rsidP="00462A19">
      <w:pPr>
        <w:tabs>
          <w:tab w:val="left" w:pos="3300"/>
          <w:tab w:val="center" w:pos="4677"/>
        </w:tabs>
        <w:rPr>
          <w:rFonts w:ascii="Times New Roman" w:hAnsi="Times New Roman" w:cs="Times New Roman"/>
          <w:b/>
          <w:sz w:val="24"/>
          <w:szCs w:val="24"/>
        </w:rPr>
      </w:pPr>
      <w:r w:rsidRPr="004A48E5">
        <w:rPr>
          <w:rFonts w:ascii="Times New Roman" w:hAnsi="Times New Roman" w:cs="Times New Roman"/>
          <w:b/>
          <w:sz w:val="24"/>
          <w:szCs w:val="24"/>
        </w:rPr>
        <w:tab/>
      </w:r>
    </w:p>
    <w:p w:rsidR="00462A19" w:rsidRPr="004A48E5" w:rsidRDefault="00462A19" w:rsidP="00462A19">
      <w:pPr>
        <w:tabs>
          <w:tab w:val="left" w:pos="3300"/>
          <w:tab w:val="center" w:pos="4677"/>
        </w:tabs>
        <w:rPr>
          <w:rFonts w:ascii="Times New Roman" w:hAnsi="Times New Roman" w:cs="Times New Roman"/>
          <w:b/>
          <w:sz w:val="24"/>
          <w:szCs w:val="24"/>
        </w:rPr>
      </w:pPr>
      <w:r w:rsidRPr="004A48E5">
        <w:rPr>
          <w:rFonts w:ascii="Times New Roman" w:hAnsi="Times New Roman" w:cs="Times New Roman"/>
          <w:b/>
          <w:sz w:val="24"/>
          <w:szCs w:val="24"/>
        </w:rPr>
        <w:t>№ 5  Прочитайте</w:t>
      </w:r>
    </w:p>
    <w:p w:rsidR="00462A19" w:rsidRPr="004A48E5" w:rsidRDefault="00462A19" w:rsidP="00462A19">
      <w:pPr>
        <w:shd w:val="clear" w:color="auto" w:fill="FFFFFF"/>
        <w:spacing w:after="150" w:line="300" w:lineRule="atLeast"/>
        <w:jc w:val="center"/>
        <w:rPr>
          <w:rFonts w:ascii="Times New Roman" w:hAnsi="Times New Roman" w:cs="Times New Roman"/>
          <w:color w:val="333333"/>
          <w:sz w:val="24"/>
          <w:szCs w:val="24"/>
        </w:rPr>
      </w:pPr>
      <w:r w:rsidRPr="004A48E5">
        <w:rPr>
          <w:rFonts w:ascii="Times New Roman" w:hAnsi="Times New Roman" w:cs="Times New Roman"/>
          <w:color w:val="333333"/>
          <w:sz w:val="24"/>
          <w:szCs w:val="24"/>
        </w:rPr>
        <w:t>Вот расписание уроков у Мити на три дня:</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955"/>
        <w:gridCol w:w="1546"/>
        <w:gridCol w:w="1474"/>
        <w:gridCol w:w="1890"/>
      </w:tblGrid>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120" w:line="360" w:lineRule="auto"/>
              <w:rPr>
                <w:rFonts w:ascii="Times New Roman" w:hAnsi="Times New Roman" w:cs="Times New Roman"/>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b/>
                <w:bCs/>
                <w:color w:val="333333"/>
                <w:sz w:val="24"/>
                <w:szCs w:val="24"/>
              </w:rPr>
              <w:t>Понедельник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b/>
                <w:bCs/>
                <w:color w:val="333333"/>
                <w:sz w:val="24"/>
                <w:szCs w:val="24"/>
              </w:rPr>
              <w:t>Вторник</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b/>
                <w:bCs/>
                <w:color w:val="333333"/>
                <w:sz w:val="24"/>
                <w:szCs w:val="24"/>
              </w:rPr>
              <w:t>Среда</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1-й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Русский язык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Русский язык</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2-й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Ритмика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Русский язык</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lastRenderedPageBreak/>
              <w:t>3-й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Искусство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Литература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Английский язык</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4-й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Музыка</w:t>
            </w: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Литература</w:t>
            </w:r>
          </w:p>
        </w:tc>
      </w:tr>
      <w:tr w:rsidR="00462A19" w:rsidRPr="004A48E5" w:rsidTr="00387772">
        <w:trPr>
          <w:jc w:val="center"/>
        </w:trPr>
        <w:tc>
          <w:tcPr>
            <w:tcW w:w="0" w:type="auto"/>
            <w:tcBorders>
              <w:top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5-й урок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История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462A19" w:rsidRPr="004A48E5" w:rsidRDefault="00462A19" w:rsidP="00387772">
            <w:pPr>
              <w:spacing w:line="360" w:lineRule="auto"/>
              <w:rPr>
                <w:rFonts w:ascii="Times New Roman" w:hAnsi="Times New Roman" w:cs="Times New Roman"/>
                <w:color w:val="333333"/>
                <w:sz w:val="24"/>
                <w:szCs w:val="24"/>
              </w:rPr>
            </w:pPr>
          </w:p>
        </w:tc>
        <w:tc>
          <w:tcPr>
            <w:tcW w:w="0" w:type="auto"/>
            <w:tcBorders>
              <w:top w:val="outset" w:sz="6" w:space="0" w:color="auto"/>
              <w:left w:val="outset" w:sz="6" w:space="0" w:color="auto"/>
              <w:bottom w:val="outset" w:sz="6" w:space="0" w:color="auto"/>
            </w:tcBorders>
            <w:shd w:val="clear" w:color="auto" w:fill="FFFFFF"/>
            <w:tcMar>
              <w:top w:w="45" w:type="dxa"/>
              <w:left w:w="45" w:type="dxa"/>
              <w:bottom w:w="45" w:type="dxa"/>
              <w:right w:w="45" w:type="dxa"/>
            </w:tcMar>
          </w:tcPr>
          <w:p w:rsidR="00462A19" w:rsidRPr="004A48E5" w:rsidRDefault="00462A19" w:rsidP="00387772">
            <w:pPr>
              <w:spacing w:after="24" w:line="360" w:lineRule="auto"/>
              <w:jc w:val="both"/>
              <w:rPr>
                <w:rFonts w:ascii="Times New Roman" w:hAnsi="Times New Roman" w:cs="Times New Roman"/>
                <w:color w:val="333333"/>
                <w:sz w:val="24"/>
                <w:szCs w:val="24"/>
              </w:rPr>
            </w:pPr>
            <w:r w:rsidRPr="004A48E5">
              <w:rPr>
                <w:rFonts w:ascii="Times New Roman" w:hAnsi="Times New Roman" w:cs="Times New Roman"/>
                <w:color w:val="333333"/>
                <w:sz w:val="24"/>
                <w:szCs w:val="24"/>
              </w:rPr>
              <w:t>Математика</w:t>
            </w:r>
          </w:p>
        </w:tc>
      </w:tr>
    </w:tbl>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sz w:val="24"/>
          <w:szCs w:val="24"/>
        </w:rPr>
      </w:pPr>
    </w:p>
    <w:p w:rsidR="00462A19" w:rsidRPr="004A48E5" w:rsidRDefault="00462A19" w:rsidP="00462A19">
      <w:pPr>
        <w:widowControl w:val="0"/>
        <w:overflowPunct w:val="0"/>
        <w:autoSpaceDE w:val="0"/>
        <w:autoSpaceDN w:val="0"/>
        <w:adjustRightInd w:val="0"/>
        <w:ind w:right="120"/>
        <w:rPr>
          <w:rFonts w:ascii="Times New Roman" w:hAnsi="Times New Roman" w:cs="Times New Roman"/>
          <w:b/>
          <w:bCs/>
          <w:sz w:val="24"/>
          <w:szCs w:val="24"/>
        </w:rPr>
      </w:pPr>
      <w:r w:rsidRPr="004A48E5">
        <w:rPr>
          <w:rFonts w:ascii="Times New Roman" w:hAnsi="Times New Roman" w:cs="Times New Roman"/>
          <w:b/>
          <w:bCs/>
          <w:sz w:val="24"/>
          <w:szCs w:val="24"/>
        </w:rPr>
        <w:t>Пользуясь таблицей, выбери верные утверждения.</w:t>
      </w:r>
    </w:p>
    <w:p w:rsidR="00462A19" w:rsidRPr="004A48E5" w:rsidRDefault="00462A19" w:rsidP="00462A19">
      <w:pPr>
        <w:widowControl w:val="0"/>
        <w:overflowPunct w:val="0"/>
        <w:autoSpaceDE w:val="0"/>
        <w:autoSpaceDN w:val="0"/>
        <w:adjustRightInd w:val="0"/>
        <w:ind w:right="120"/>
        <w:jc w:val="both"/>
        <w:rPr>
          <w:rFonts w:ascii="Times New Roman" w:hAnsi="Times New Roman" w:cs="Times New Roman"/>
          <w:bCs/>
          <w:sz w:val="24"/>
          <w:szCs w:val="24"/>
        </w:rPr>
      </w:pPr>
      <w:r w:rsidRPr="004A48E5">
        <w:rPr>
          <w:rFonts w:ascii="Times New Roman" w:hAnsi="Times New Roman" w:cs="Times New Roman"/>
          <w:bCs/>
          <w:sz w:val="24"/>
          <w:szCs w:val="24"/>
        </w:rPr>
        <w:t>1) Во вторник сразу после урока литературы стоит урок русского языка.</w:t>
      </w:r>
    </w:p>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bCs/>
          <w:sz w:val="24"/>
          <w:szCs w:val="24"/>
        </w:rPr>
      </w:pPr>
      <w:r w:rsidRPr="004A48E5">
        <w:rPr>
          <w:rFonts w:ascii="Times New Roman" w:hAnsi="Times New Roman" w:cs="Times New Roman"/>
          <w:bCs/>
          <w:sz w:val="24"/>
          <w:szCs w:val="24"/>
        </w:rPr>
        <w:t>2) В среду урок английского языка не последний.</w:t>
      </w:r>
    </w:p>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bCs/>
          <w:sz w:val="24"/>
          <w:szCs w:val="24"/>
        </w:rPr>
      </w:pPr>
      <w:r w:rsidRPr="004A48E5">
        <w:rPr>
          <w:rFonts w:ascii="Times New Roman" w:hAnsi="Times New Roman" w:cs="Times New Roman"/>
          <w:bCs/>
          <w:sz w:val="24"/>
          <w:szCs w:val="24"/>
        </w:rPr>
        <w:t>3) Каждый из этих трёх дней начинается с урока русского языка.</w:t>
      </w:r>
    </w:p>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bCs/>
          <w:sz w:val="24"/>
          <w:szCs w:val="24"/>
        </w:rPr>
      </w:pPr>
      <w:r w:rsidRPr="004A48E5">
        <w:rPr>
          <w:rFonts w:ascii="Times New Roman" w:hAnsi="Times New Roman" w:cs="Times New Roman"/>
          <w:bCs/>
          <w:sz w:val="24"/>
          <w:szCs w:val="24"/>
        </w:rPr>
        <w:t>4) В понедельник урок математики позже, чем урок английского языка в среду.</w:t>
      </w:r>
    </w:p>
    <w:p w:rsidR="00462A19" w:rsidRPr="004A48E5" w:rsidRDefault="00462A19" w:rsidP="00462A19">
      <w:pPr>
        <w:widowControl w:val="0"/>
        <w:overflowPunct w:val="0"/>
        <w:autoSpaceDE w:val="0"/>
        <w:autoSpaceDN w:val="0"/>
        <w:adjustRightInd w:val="0"/>
        <w:spacing w:line="268" w:lineRule="auto"/>
        <w:ind w:right="120"/>
        <w:jc w:val="both"/>
        <w:rPr>
          <w:rFonts w:ascii="Times New Roman" w:hAnsi="Times New Roman" w:cs="Times New Roman"/>
          <w:sz w:val="24"/>
          <w:szCs w:val="24"/>
        </w:rPr>
      </w:pPr>
      <w:r>
        <w:rPr>
          <w:rFonts w:ascii="Times New Roman" w:hAnsi="Times New Roman" w:cs="Times New Roman"/>
          <w:noProof/>
          <w:sz w:val="24"/>
          <w:szCs w:val="24"/>
        </w:rPr>
        <w:pict>
          <v:line id="_x0000_s1121" style="position:absolute;left:0;text-align:left;z-index:-251586560" from="33.25pt,13.25pt" to="515.15pt,13.25pt" o:allowincell="f" strokecolor="gray" strokeweight=".48pt"/>
        </w:pict>
      </w:r>
      <w:r>
        <w:rPr>
          <w:rFonts w:ascii="Times New Roman" w:hAnsi="Times New Roman" w:cs="Times New Roman"/>
          <w:noProof/>
          <w:sz w:val="24"/>
          <w:szCs w:val="24"/>
        </w:rPr>
        <w:pict>
          <v:line id="_x0000_s1122" style="position:absolute;left:0;text-align:left;z-index:-251585536" from="102.2pt,13pt" to="102.2pt,56.1pt" o:allowincell="f" strokecolor="gray" strokeweight=".48pt"/>
        </w:pict>
      </w:r>
      <w:r>
        <w:rPr>
          <w:rFonts w:ascii="Times New Roman" w:hAnsi="Times New Roman" w:cs="Times New Roman"/>
          <w:noProof/>
          <w:sz w:val="24"/>
          <w:szCs w:val="24"/>
        </w:rPr>
        <w:pict>
          <v:line id="_x0000_s1123" style="position:absolute;left:0;text-align:left;z-index:-251584512" from="115.95pt,13pt" to="115.95pt,56.1pt" o:allowincell="f" strokecolor="gray" strokeweight=".16931mm"/>
        </w:pict>
      </w:r>
      <w:r>
        <w:rPr>
          <w:rFonts w:ascii="Times New Roman" w:hAnsi="Times New Roman" w:cs="Times New Roman"/>
          <w:noProof/>
          <w:sz w:val="24"/>
          <w:szCs w:val="24"/>
        </w:rPr>
        <w:pict>
          <v:line id="_x0000_s1124" style="position:absolute;left:0;text-align:left;z-index:-251583488" from="129.7pt,13pt" to="129.7pt,56.1pt" o:allowincell="f" strokecolor="gray" strokeweight=".16931mm"/>
        </w:pict>
      </w:r>
      <w:r>
        <w:rPr>
          <w:rFonts w:ascii="Times New Roman" w:hAnsi="Times New Roman" w:cs="Times New Roman"/>
          <w:noProof/>
          <w:sz w:val="24"/>
          <w:szCs w:val="24"/>
        </w:rPr>
        <w:pict>
          <v:line id="_x0000_s1125" style="position:absolute;left:0;text-align:left;z-index:-251582464" from="143.35pt,13pt" to="143.35pt,56.1pt" o:allowincell="f" strokecolor="gray" strokeweight=".16931mm"/>
        </w:pict>
      </w:r>
      <w:r>
        <w:rPr>
          <w:rFonts w:ascii="Times New Roman" w:hAnsi="Times New Roman" w:cs="Times New Roman"/>
          <w:noProof/>
          <w:sz w:val="24"/>
          <w:szCs w:val="24"/>
        </w:rPr>
        <w:pict>
          <v:line id="_x0000_s1126" style="position:absolute;left:0;text-align:left;z-index:-251581440" from="157.1pt,13pt" to="157.1pt,56.1pt" o:allowincell="f" strokecolor="gray" strokeweight=".16931mm"/>
        </w:pict>
      </w:r>
      <w:r>
        <w:rPr>
          <w:rFonts w:ascii="Times New Roman" w:hAnsi="Times New Roman" w:cs="Times New Roman"/>
          <w:noProof/>
          <w:sz w:val="24"/>
          <w:szCs w:val="24"/>
        </w:rPr>
        <w:pict>
          <v:line id="_x0000_s1127" style="position:absolute;left:0;text-align:left;z-index:-251580416" from="170.85pt,13pt" to="170.85pt,56.1pt" o:allowincell="f" strokecolor="gray" strokeweight=".48pt"/>
        </w:pict>
      </w:r>
      <w:r>
        <w:rPr>
          <w:rFonts w:ascii="Times New Roman" w:hAnsi="Times New Roman" w:cs="Times New Roman"/>
          <w:noProof/>
          <w:sz w:val="24"/>
          <w:szCs w:val="24"/>
        </w:rPr>
        <w:pict>
          <v:line id="_x0000_s1128" style="position:absolute;left:0;text-align:left;z-index:-251579392" from="184.65pt,13pt" to="184.65pt,56.1pt" o:allowincell="f" strokecolor="gray" strokeweight=".16931mm"/>
        </w:pict>
      </w:r>
      <w:r>
        <w:rPr>
          <w:rFonts w:ascii="Times New Roman" w:hAnsi="Times New Roman" w:cs="Times New Roman"/>
          <w:noProof/>
          <w:sz w:val="24"/>
          <w:szCs w:val="24"/>
        </w:rPr>
        <w:pict>
          <v:line id="_x0000_s1129" style="position:absolute;left:0;text-align:left;z-index:-251578368" from="198.4pt,13pt" to="198.4pt,56.1pt" o:allowincell="f" strokecolor="gray" strokeweight=".16931mm"/>
        </w:pict>
      </w:r>
      <w:r>
        <w:rPr>
          <w:rFonts w:ascii="Times New Roman" w:hAnsi="Times New Roman" w:cs="Times New Roman"/>
          <w:noProof/>
          <w:sz w:val="24"/>
          <w:szCs w:val="24"/>
        </w:rPr>
        <w:pict>
          <v:line id="_x0000_s1130" style="position:absolute;left:0;text-align:left;z-index:-251577344" from="212.15pt,13pt" to="212.15pt,56.1pt" o:allowincell="f" strokecolor="gray" strokeweight=".48pt"/>
        </w:pict>
      </w:r>
      <w:r>
        <w:rPr>
          <w:rFonts w:ascii="Times New Roman" w:hAnsi="Times New Roman" w:cs="Times New Roman"/>
          <w:noProof/>
          <w:sz w:val="24"/>
          <w:szCs w:val="24"/>
        </w:rPr>
        <w:pict>
          <v:line id="_x0000_s1131" style="position:absolute;left:0;text-align:left;z-index:-251576320" from="225.9pt,13pt" to="225.9pt,56.1pt" o:allowincell="f" strokecolor="gray" strokeweight=".48pt"/>
        </w:pict>
      </w:r>
      <w:r>
        <w:rPr>
          <w:rFonts w:ascii="Times New Roman" w:hAnsi="Times New Roman" w:cs="Times New Roman"/>
          <w:noProof/>
          <w:sz w:val="24"/>
          <w:szCs w:val="24"/>
        </w:rPr>
        <w:pict>
          <v:line id="_x0000_s1132" style="position:absolute;left:0;text-align:left;z-index:-251575296" from="239.6pt,13pt" to="239.6pt,56.1pt" o:allowincell="f" strokecolor="gray" strokeweight=".48pt"/>
        </w:pict>
      </w:r>
      <w:r>
        <w:rPr>
          <w:rFonts w:ascii="Times New Roman" w:hAnsi="Times New Roman" w:cs="Times New Roman"/>
          <w:noProof/>
          <w:sz w:val="24"/>
          <w:szCs w:val="24"/>
        </w:rPr>
        <w:pict>
          <v:line id="_x0000_s1133" style="position:absolute;left:0;text-align:left;z-index:-251574272" from="253.35pt,13pt" to="253.35pt,56.1pt" o:allowincell="f" strokecolor="gray" strokeweight=".16931mm"/>
        </w:pict>
      </w:r>
      <w:r>
        <w:rPr>
          <w:rFonts w:ascii="Times New Roman" w:hAnsi="Times New Roman" w:cs="Times New Roman"/>
          <w:noProof/>
          <w:sz w:val="24"/>
          <w:szCs w:val="24"/>
        </w:rPr>
        <w:pict>
          <v:line id="_x0000_s1134" style="position:absolute;left:0;text-align:left;z-index:-251573248" from="267.15pt,13pt" to="267.15pt,56.1pt" o:allowincell="f" strokecolor="gray" strokeweight=".48pt"/>
        </w:pict>
      </w:r>
      <w:r>
        <w:rPr>
          <w:rFonts w:ascii="Times New Roman" w:hAnsi="Times New Roman" w:cs="Times New Roman"/>
          <w:noProof/>
          <w:sz w:val="24"/>
          <w:szCs w:val="24"/>
        </w:rPr>
        <w:pict>
          <v:line id="_x0000_s1135" style="position:absolute;left:0;text-align:left;z-index:-251572224" from="280.9pt,13pt" to="280.9pt,56.1pt" o:allowincell="f" strokecolor="gray" strokeweight=".48pt"/>
        </w:pict>
      </w:r>
      <w:r>
        <w:rPr>
          <w:rFonts w:ascii="Times New Roman" w:hAnsi="Times New Roman" w:cs="Times New Roman"/>
          <w:noProof/>
          <w:sz w:val="24"/>
          <w:szCs w:val="24"/>
        </w:rPr>
        <w:pict>
          <v:line id="_x0000_s1136" style="position:absolute;left:0;text-align:left;z-index:-251571200" from="294.65pt,13pt" to="294.65pt,56.1pt" o:allowincell="f" strokecolor="gray" strokeweight=".16931mm"/>
        </w:pict>
      </w:r>
      <w:r>
        <w:rPr>
          <w:rFonts w:ascii="Times New Roman" w:hAnsi="Times New Roman" w:cs="Times New Roman"/>
          <w:noProof/>
          <w:sz w:val="24"/>
          <w:szCs w:val="24"/>
        </w:rPr>
        <w:pict>
          <v:line id="_x0000_s1137" style="position:absolute;left:0;text-align:left;z-index:-251570176" from="308.4pt,13pt" to="308.4pt,56.1pt" o:allowincell="f" strokecolor="gray" strokeweight=".48pt"/>
        </w:pict>
      </w:r>
      <w:r>
        <w:rPr>
          <w:rFonts w:ascii="Times New Roman" w:hAnsi="Times New Roman" w:cs="Times New Roman"/>
          <w:noProof/>
          <w:sz w:val="24"/>
          <w:szCs w:val="24"/>
        </w:rPr>
        <w:pict>
          <v:line id="_x0000_s1138" style="position:absolute;left:0;text-align:left;z-index:-251569152" from="322.1pt,13pt" to="322.1pt,56.1pt" o:allowincell="f" strokecolor="gray" strokeweight=".48pt"/>
        </w:pict>
      </w:r>
      <w:r>
        <w:rPr>
          <w:rFonts w:ascii="Times New Roman" w:hAnsi="Times New Roman" w:cs="Times New Roman"/>
          <w:noProof/>
          <w:sz w:val="24"/>
          <w:szCs w:val="24"/>
        </w:rPr>
        <w:pict>
          <v:line id="_x0000_s1139" style="position:absolute;left:0;text-align:left;z-index:-251568128" from="335.85pt,13pt" to="335.85pt,56.1pt" o:allowincell="f" strokecolor="gray" strokeweight=".16931mm"/>
        </w:pict>
      </w:r>
      <w:r>
        <w:rPr>
          <w:rFonts w:ascii="Times New Roman" w:hAnsi="Times New Roman" w:cs="Times New Roman"/>
          <w:noProof/>
          <w:sz w:val="24"/>
          <w:szCs w:val="24"/>
        </w:rPr>
        <w:pict>
          <v:line id="_x0000_s1140" style="position:absolute;left:0;text-align:left;z-index:-251567104" from="349.65pt,13pt" to="349.65pt,56.1pt" o:allowincell="f" strokecolor="gray" strokeweight=".48pt"/>
        </w:pict>
      </w:r>
      <w:r>
        <w:rPr>
          <w:rFonts w:ascii="Times New Roman" w:hAnsi="Times New Roman" w:cs="Times New Roman"/>
          <w:noProof/>
          <w:sz w:val="24"/>
          <w:szCs w:val="24"/>
        </w:rPr>
        <w:pict>
          <v:line id="_x0000_s1141" style="position:absolute;left:0;text-align:left;z-index:-251566080" from="363.4pt,13pt" to="363.4pt,56.1pt" o:allowincell="f" strokecolor="gray" strokeweight=".48pt"/>
        </w:pict>
      </w:r>
      <w:r>
        <w:rPr>
          <w:rFonts w:ascii="Times New Roman" w:hAnsi="Times New Roman" w:cs="Times New Roman"/>
          <w:noProof/>
          <w:sz w:val="24"/>
          <w:szCs w:val="24"/>
        </w:rPr>
        <w:pict>
          <v:line id="_x0000_s1142" style="position:absolute;left:0;text-align:left;z-index:-251565056" from="377.15pt,13pt" to="377.15pt,56.1pt" o:allowincell="f" strokecolor="gray" strokeweight=".16931mm"/>
        </w:pict>
      </w:r>
      <w:r>
        <w:rPr>
          <w:rFonts w:ascii="Times New Roman" w:hAnsi="Times New Roman" w:cs="Times New Roman"/>
          <w:noProof/>
          <w:sz w:val="24"/>
          <w:szCs w:val="24"/>
        </w:rPr>
        <w:pict>
          <v:line id="_x0000_s1143" style="position:absolute;left:0;text-align:left;z-index:-251564032" from="390.9pt,13pt" to="390.9pt,56.1pt" o:allowincell="f" strokecolor="gray" strokeweight=".48pt"/>
        </w:pict>
      </w:r>
      <w:r>
        <w:rPr>
          <w:rFonts w:ascii="Times New Roman" w:hAnsi="Times New Roman" w:cs="Times New Roman"/>
          <w:noProof/>
          <w:sz w:val="24"/>
          <w:szCs w:val="24"/>
        </w:rPr>
        <w:pict>
          <v:line id="_x0000_s1144" style="position:absolute;left:0;text-align:left;z-index:-251563008" from="404.6pt,13pt" to="404.6pt,56.1pt" o:allowincell="f" strokecolor="gray" strokeweight=".48pt"/>
        </w:pict>
      </w:r>
      <w:r>
        <w:rPr>
          <w:rFonts w:ascii="Times New Roman" w:hAnsi="Times New Roman" w:cs="Times New Roman"/>
          <w:noProof/>
          <w:sz w:val="24"/>
          <w:szCs w:val="24"/>
        </w:rPr>
        <w:pict>
          <v:line id="_x0000_s1145" style="position:absolute;left:0;text-align:left;z-index:-251561984" from="418.35pt,13pt" to="418.35pt,56.1pt" o:allowincell="f" strokecolor="gray" strokeweight=".16931mm"/>
        </w:pict>
      </w:r>
      <w:r>
        <w:rPr>
          <w:rFonts w:ascii="Times New Roman" w:hAnsi="Times New Roman" w:cs="Times New Roman"/>
          <w:noProof/>
          <w:sz w:val="24"/>
          <w:szCs w:val="24"/>
        </w:rPr>
        <w:pict>
          <v:line id="_x0000_s1146" style="position:absolute;left:0;text-align:left;z-index:-251560960" from="432.15pt,13pt" to="432.15pt,56.1pt" o:allowincell="f" strokecolor="gray" strokeweight=".48pt"/>
        </w:pict>
      </w:r>
      <w:r>
        <w:rPr>
          <w:rFonts w:ascii="Times New Roman" w:hAnsi="Times New Roman" w:cs="Times New Roman"/>
          <w:noProof/>
          <w:sz w:val="24"/>
          <w:szCs w:val="24"/>
        </w:rPr>
        <w:pict>
          <v:line id="_x0000_s1147" style="position:absolute;left:0;text-align:left;z-index:-251559936" from="445.9pt,13pt" to="445.9pt,56.1pt" o:allowincell="f" strokecolor="gray" strokeweight=".48pt"/>
        </w:pict>
      </w:r>
      <w:r>
        <w:rPr>
          <w:rFonts w:ascii="Times New Roman" w:hAnsi="Times New Roman" w:cs="Times New Roman"/>
          <w:noProof/>
          <w:sz w:val="24"/>
          <w:szCs w:val="24"/>
        </w:rPr>
        <w:pict>
          <v:line id="_x0000_s1148" style="position:absolute;left:0;text-align:left;z-index:-251558912" from="459.65pt,13pt" to="459.65pt,56.1pt" o:allowincell="f" strokecolor="gray" strokeweight=".16931mm"/>
        </w:pict>
      </w:r>
      <w:r>
        <w:rPr>
          <w:rFonts w:ascii="Times New Roman" w:hAnsi="Times New Roman" w:cs="Times New Roman"/>
          <w:noProof/>
          <w:sz w:val="24"/>
          <w:szCs w:val="24"/>
        </w:rPr>
        <w:pict>
          <v:line id="_x0000_s1149" style="position:absolute;left:0;text-align:left;z-index:-251557888" from="473.4pt,13pt" to="473.4pt,56.1pt" o:allowincell="f" strokecolor="gray" strokeweight=".48pt"/>
        </w:pict>
      </w:r>
      <w:r>
        <w:rPr>
          <w:rFonts w:ascii="Times New Roman" w:hAnsi="Times New Roman" w:cs="Times New Roman"/>
          <w:noProof/>
          <w:sz w:val="24"/>
          <w:szCs w:val="24"/>
        </w:rPr>
        <w:pict>
          <v:line id="_x0000_s1150" style="position:absolute;left:0;text-align:left;z-index:-251556864" from="487.1pt,13pt" to="487.1pt,56.1pt" o:allowincell="f" strokecolor="gray" strokeweight=".16931mm"/>
        </w:pict>
      </w:r>
      <w:r>
        <w:rPr>
          <w:rFonts w:ascii="Times New Roman" w:hAnsi="Times New Roman" w:cs="Times New Roman"/>
          <w:noProof/>
          <w:sz w:val="24"/>
          <w:szCs w:val="24"/>
        </w:rPr>
        <w:pict>
          <v:line id="_x0000_s1151" style="position:absolute;left:0;text-align:left;z-index:-251555840" from="500.85pt,13pt" to="500.85pt,56.1pt" o:allowincell="f" strokecolor="gray" strokeweight=".16931mm"/>
        </w:pict>
      </w:r>
      <w:r>
        <w:rPr>
          <w:rFonts w:ascii="Times New Roman" w:hAnsi="Times New Roman" w:cs="Times New Roman"/>
          <w:noProof/>
          <w:sz w:val="24"/>
          <w:szCs w:val="24"/>
        </w:rPr>
        <w:pict>
          <v:line id="_x0000_s1152" style="position:absolute;left:0;text-align:left;z-index:-251554816" from="514.9pt,13pt" to="514.9pt,56.1pt" o:allowincell="f" strokecolor="gray" strokeweight=".48pt"/>
        </w:pict>
      </w:r>
      <w:r>
        <w:rPr>
          <w:rFonts w:ascii="Times New Roman" w:hAnsi="Times New Roman" w:cs="Times New Roman"/>
          <w:noProof/>
          <w:sz w:val="24"/>
          <w:szCs w:val="24"/>
        </w:rPr>
        <w:pict>
          <v:line id="_x0000_s1153" style="position:absolute;left:0;text-align:left;z-index:-251553792" from="33.5pt,13pt" to="33.5pt,56.1pt" o:allowincell="f" strokecolor="gray" strokeweight=".48pt">
            <v:stroke dashstyle="3 1"/>
          </v:line>
        </w:pict>
      </w:r>
      <w:r>
        <w:rPr>
          <w:rFonts w:ascii="Times New Roman" w:hAnsi="Times New Roman" w:cs="Times New Roman"/>
          <w:noProof/>
          <w:sz w:val="24"/>
          <w:szCs w:val="24"/>
        </w:rPr>
        <w:pict>
          <v:line id="_x0000_s1154" style="position:absolute;left:0;text-align:left;z-index:-251552768" from="33.25pt,7pt" to="515.15pt,7pt" o:allowincell="f" strokecolor="gray" strokeweight=".16931mm">
            <v:stroke dashstyle="3 1"/>
          </v:line>
        </w:pict>
      </w:r>
    </w:p>
    <w:p w:rsidR="00462A19" w:rsidRPr="004A48E5" w:rsidRDefault="00462A19" w:rsidP="00462A19">
      <w:pPr>
        <w:widowControl w:val="0"/>
        <w:autoSpaceDE w:val="0"/>
        <w:autoSpaceDN w:val="0"/>
        <w:adjustRightInd w:val="0"/>
        <w:ind w:left="968"/>
        <w:rPr>
          <w:rFonts w:ascii="Times New Roman" w:hAnsi="Times New Roman" w:cs="Times New Roman"/>
          <w:sz w:val="24"/>
          <w:szCs w:val="24"/>
        </w:rPr>
      </w:pPr>
      <w:r w:rsidRPr="004A48E5">
        <w:rPr>
          <w:rFonts w:ascii="Times New Roman" w:hAnsi="Times New Roman" w:cs="Times New Roman"/>
          <w:sz w:val="24"/>
          <w:szCs w:val="24"/>
        </w:rPr>
        <w:t>Ответ:</w:t>
      </w: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pStyle w:val="a5"/>
        <w:shd w:val="clear" w:color="auto" w:fill="FFFFFF"/>
        <w:spacing w:after="150" w:line="300" w:lineRule="atLeast"/>
        <w:ind w:left="0"/>
        <w:jc w:val="both"/>
      </w:pPr>
      <w:r w:rsidRPr="004A48E5">
        <w:t>№6 Учительница попросила Юру каждый день отмечать число отсутствующих на уроках в классе детей. Результаты за понедельник, вторник и среду он изобразил в виде столбиков шириной в одну клетку. Высота столбика обозначает число отсутствующих: одна клетка – один человек.</w:t>
      </w:r>
    </w:p>
    <w:p w:rsidR="00462A19" w:rsidRPr="004A48E5" w:rsidRDefault="00462A19" w:rsidP="00462A19">
      <w:pPr>
        <w:shd w:val="clear" w:color="auto" w:fill="FFFFFF"/>
        <w:spacing w:after="150" w:line="300" w:lineRule="atLeast"/>
        <w:jc w:val="center"/>
        <w:rPr>
          <w:rFonts w:ascii="Times New Roman" w:hAnsi="Times New Roman" w:cs="Times New Roman"/>
          <w:sz w:val="24"/>
          <w:szCs w:val="24"/>
        </w:rPr>
      </w:pPr>
      <w:r w:rsidRPr="004A48E5">
        <w:rPr>
          <w:rFonts w:ascii="Times New Roman" w:hAnsi="Times New Roman" w:cs="Times New Roman"/>
          <w:noProof/>
          <w:sz w:val="24"/>
          <w:szCs w:val="24"/>
        </w:rPr>
        <w:drawing>
          <wp:inline distT="0" distB="0" distL="0" distR="0">
            <wp:extent cx="2676525" cy="1181100"/>
            <wp:effectExtent l="19050" t="0" r="9525" b="0"/>
            <wp:docPr id="4" name="Рисунок 4" descr="http://185.12.29.196:8082/media/B8E983476108B804405C210FE231B39D/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85.12.29.196:8082/media/B8E983476108B804405C210FE231B39D/innerimg0.gif"/>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0568" cy="1182884"/>
                    </a:xfrm>
                    <a:prstGeom prst="rect">
                      <a:avLst/>
                    </a:prstGeom>
                    <a:noFill/>
                    <a:ln>
                      <a:noFill/>
                    </a:ln>
                  </pic:spPr>
                </pic:pic>
              </a:graphicData>
            </a:graphic>
          </wp:inline>
        </w:drawing>
      </w:r>
    </w:p>
    <w:p w:rsidR="00462A19" w:rsidRPr="004A48E5" w:rsidRDefault="00462A19" w:rsidP="0017675A">
      <w:pPr>
        <w:pStyle w:val="a5"/>
        <w:widowControl/>
        <w:numPr>
          <w:ilvl w:val="0"/>
          <w:numId w:val="260"/>
        </w:numPr>
        <w:shd w:val="clear" w:color="auto" w:fill="FFFFFF"/>
        <w:autoSpaceDE/>
        <w:autoSpaceDN/>
        <w:adjustRightInd/>
        <w:spacing w:after="150" w:line="300" w:lineRule="atLeast"/>
        <w:ind w:left="0" w:hanging="11"/>
        <w:jc w:val="both"/>
      </w:pPr>
      <w:r w:rsidRPr="004A48E5">
        <w:t>Сколько человек отсутствовало в классе в среду?</w:t>
      </w:r>
    </w:p>
    <w:p w:rsidR="00462A19" w:rsidRPr="004A48E5" w:rsidRDefault="00462A19" w:rsidP="00462A19">
      <w:pPr>
        <w:spacing w:after="150" w:line="300" w:lineRule="atLeast"/>
        <w:jc w:val="both"/>
        <w:rPr>
          <w:rFonts w:ascii="Times New Roman" w:hAnsi="Times New Roman" w:cs="Times New Roman"/>
          <w:sz w:val="24"/>
          <w:szCs w:val="24"/>
        </w:rPr>
      </w:pPr>
      <w:r w:rsidRPr="004A48E5">
        <w:rPr>
          <w:rFonts w:ascii="Times New Roman" w:hAnsi="Times New Roman" w:cs="Times New Roman"/>
          <w:b/>
          <w:sz w:val="24"/>
          <w:szCs w:val="24"/>
        </w:rPr>
        <w:t>Ответ:</w:t>
      </w:r>
      <w:r w:rsidRPr="004A48E5">
        <w:rPr>
          <w:rFonts w:ascii="Times New Roman" w:hAnsi="Times New Roman" w:cs="Times New Roman"/>
          <w:sz w:val="24"/>
          <w:szCs w:val="24"/>
        </w:rPr>
        <w:t xml:space="preserve"> _____________________________________________________</w:t>
      </w:r>
    </w:p>
    <w:p w:rsidR="00462A19" w:rsidRPr="004A48E5" w:rsidRDefault="00462A19" w:rsidP="00462A19">
      <w:pPr>
        <w:shd w:val="clear" w:color="auto" w:fill="FFFFFF"/>
        <w:spacing w:after="150" w:line="300" w:lineRule="atLeast"/>
        <w:jc w:val="both"/>
        <w:rPr>
          <w:rFonts w:ascii="Times New Roman" w:hAnsi="Times New Roman" w:cs="Times New Roman"/>
          <w:sz w:val="24"/>
          <w:szCs w:val="24"/>
        </w:rPr>
      </w:pPr>
      <w:r w:rsidRPr="004A48E5">
        <w:rPr>
          <w:rFonts w:ascii="Times New Roman" w:hAnsi="Times New Roman" w:cs="Times New Roman"/>
          <w:sz w:val="24"/>
          <w:szCs w:val="24"/>
        </w:rPr>
        <w:t>2) В четверг отсутствовало пять человек, а в пятницу – три. Изобрази на рисунке столбиками число отсутствующих в четверг и пятницу. Ширина каждого столбика должна быть равна одной клетке, а высота в клетках – числу отсутствующих.</w:t>
      </w:r>
    </w:p>
    <w:p w:rsidR="00462A19" w:rsidRPr="004A48E5" w:rsidRDefault="00462A19" w:rsidP="00462A19">
      <w:pPr>
        <w:tabs>
          <w:tab w:val="left" w:pos="3300"/>
          <w:tab w:val="center" w:pos="4677"/>
        </w:tabs>
        <w:rPr>
          <w:rFonts w:ascii="Times New Roman" w:hAnsi="Times New Roman" w:cs="Times New Roman"/>
          <w:b/>
          <w:sz w:val="24"/>
          <w:szCs w:val="24"/>
        </w:rPr>
      </w:pPr>
    </w:p>
    <w:p w:rsidR="00462A19" w:rsidRPr="004A48E5" w:rsidRDefault="00462A19" w:rsidP="00462A19">
      <w:pPr>
        <w:spacing w:after="0" w:line="240" w:lineRule="auto"/>
        <w:jc w:val="both"/>
        <w:rPr>
          <w:rFonts w:ascii="Times New Roman" w:hAnsi="Times New Roman" w:cs="Times New Roman"/>
          <w:sz w:val="24"/>
          <w:szCs w:val="24"/>
        </w:rPr>
      </w:pPr>
    </w:p>
    <w:p w:rsidR="00462A19" w:rsidRPr="004A48E5" w:rsidRDefault="00462A19" w:rsidP="00462A19">
      <w:pPr>
        <w:spacing w:after="0" w:line="240" w:lineRule="auto"/>
        <w:jc w:val="both"/>
        <w:rPr>
          <w:rFonts w:ascii="Times New Roman" w:hAnsi="Times New Roman" w:cs="Times New Roman"/>
          <w:sz w:val="24"/>
          <w:szCs w:val="24"/>
        </w:rPr>
      </w:pPr>
    </w:p>
    <w:p w:rsidR="00462A19" w:rsidRPr="004A48E5" w:rsidRDefault="00462A19" w:rsidP="00462A19">
      <w:pPr>
        <w:spacing w:after="0" w:line="240" w:lineRule="auto"/>
        <w:jc w:val="both"/>
        <w:rPr>
          <w:rFonts w:ascii="Times New Roman" w:hAnsi="Times New Roman" w:cs="Times New Roman"/>
          <w:sz w:val="24"/>
          <w:szCs w:val="24"/>
        </w:rPr>
      </w:pPr>
    </w:p>
    <w:p w:rsidR="00462A19" w:rsidRPr="004A48E5" w:rsidRDefault="00462A19" w:rsidP="00462A19">
      <w:pPr>
        <w:spacing w:after="0" w:line="240" w:lineRule="auto"/>
        <w:jc w:val="both"/>
        <w:rPr>
          <w:rFonts w:ascii="Times New Roman" w:hAnsi="Times New Roman" w:cs="Times New Roman"/>
          <w:sz w:val="24"/>
          <w:szCs w:val="24"/>
        </w:rPr>
      </w:pPr>
    </w:p>
    <w:p w:rsidR="00462A19" w:rsidRPr="004A48E5" w:rsidRDefault="00462A19" w:rsidP="00462A19">
      <w:pPr>
        <w:spacing w:after="0" w:line="240" w:lineRule="auto"/>
        <w:ind w:firstLine="539"/>
        <w:jc w:val="both"/>
        <w:rPr>
          <w:rFonts w:ascii="Times New Roman" w:eastAsia="Times New Roman" w:hAnsi="Times New Roman" w:cs="Times New Roman"/>
          <w:color w:val="000000"/>
          <w:sz w:val="24"/>
          <w:szCs w:val="24"/>
        </w:rPr>
      </w:pPr>
    </w:p>
    <w:p w:rsidR="00462A19" w:rsidRPr="004A48E5" w:rsidRDefault="00462A19" w:rsidP="00462A19">
      <w:pPr>
        <w:spacing w:after="0" w:line="240" w:lineRule="auto"/>
        <w:ind w:firstLine="539"/>
        <w:jc w:val="both"/>
        <w:rPr>
          <w:rFonts w:ascii="Times New Roman" w:eastAsia="Times New Roman" w:hAnsi="Times New Roman" w:cs="Times New Roman"/>
          <w:color w:val="000000"/>
          <w:sz w:val="24"/>
          <w:szCs w:val="24"/>
        </w:rPr>
      </w:pPr>
    </w:p>
    <w:p w:rsidR="00462A19" w:rsidRPr="004A48E5" w:rsidRDefault="00462A19" w:rsidP="00462A19">
      <w:pPr>
        <w:spacing w:after="0" w:line="240" w:lineRule="auto"/>
        <w:ind w:firstLine="539"/>
        <w:jc w:val="both"/>
        <w:rPr>
          <w:rFonts w:ascii="Times New Roman" w:eastAsia="Times New Roman" w:hAnsi="Times New Roman" w:cs="Times New Roman"/>
          <w:color w:val="000000"/>
          <w:sz w:val="24"/>
          <w:szCs w:val="24"/>
        </w:rPr>
      </w:pPr>
    </w:p>
    <w:p w:rsidR="00462A19" w:rsidRPr="004A48E5" w:rsidRDefault="00462A19" w:rsidP="00462A19">
      <w:pPr>
        <w:spacing w:after="0" w:line="240" w:lineRule="auto"/>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ind w:firstLine="567"/>
        <w:jc w:val="both"/>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Pr="001A1A77" w:rsidRDefault="00462A19" w:rsidP="00462A19">
      <w:pPr>
        <w:spacing w:line="240" w:lineRule="auto"/>
        <w:rPr>
          <w:rFonts w:ascii="Times New Roman" w:hAnsi="Times New Roman" w:cs="Times New Roman"/>
          <w:sz w:val="24"/>
          <w:szCs w:val="24"/>
        </w:rPr>
      </w:pPr>
    </w:p>
    <w:p w:rsidR="00462A19" w:rsidRDefault="00462A19"/>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rsidP="00CB1B2E">
      <w:pPr>
        <w:jc w:val="center"/>
        <w:rPr>
          <w:rFonts w:ascii="Times New Roman" w:hAnsi="Times New Roman" w:cs="Times New Roman"/>
          <w:bCs/>
          <w:color w:val="000000"/>
          <w:sz w:val="28"/>
          <w:szCs w:val="28"/>
        </w:rPr>
      </w:pPr>
    </w:p>
    <w:p w:rsidR="00CB1B2E" w:rsidRPr="00080A3C" w:rsidRDefault="00CB1B2E" w:rsidP="00CB1B2E">
      <w:pPr>
        <w:rPr>
          <w:rFonts w:ascii="Times New Roman" w:hAnsi="Times New Roman"/>
          <w:b/>
          <w:sz w:val="24"/>
          <w:szCs w:val="24"/>
        </w:rPr>
      </w:pPr>
      <w:r w:rsidRPr="00080A3C">
        <w:rPr>
          <w:rFonts w:ascii="Times New Roman" w:hAnsi="Times New Roman"/>
          <w:b/>
          <w:sz w:val="24"/>
          <w:szCs w:val="24"/>
        </w:rPr>
        <w:t>ПОЯСНИТЕЛЬНАЯ ЗАПИСКА</w:t>
      </w:r>
    </w:p>
    <w:p w:rsidR="00CB1B2E" w:rsidRDefault="00CB1B2E" w:rsidP="00CB1B2E">
      <w:pPr>
        <w:spacing w:after="0" w:line="240" w:lineRule="auto"/>
        <w:rPr>
          <w:rFonts w:ascii="Times New Roman" w:eastAsia="Times New Roman" w:hAnsi="Times New Roman"/>
          <w:sz w:val="24"/>
          <w:szCs w:val="24"/>
        </w:rPr>
      </w:pPr>
      <w:r w:rsidRPr="00080A3C">
        <w:rPr>
          <w:rFonts w:ascii="Times New Roman" w:eastAsia="Times New Roman" w:hAnsi="Times New Roman"/>
          <w:sz w:val="24"/>
          <w:szCs w:val="24"/>
        </w:rPr>
        <w:t>Программа </w:t>
      </w:r>
      <w:hyperlink r:id="rId14" w:anchor="YANDEX_11" w:history="1"/>
      <w:r w:rsidRPr="00080A3C">
        <w:rPr>
          <w:rFonts w:ascii="Times New Roman" w:eastAsia="Times New Roman" w:hAnsi="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w:t>
      </w:r>
      <w:r>
        <w:rPr>
          <w:rFonts w:ascii="Times New Roman" w:eastAsia="Times New Roman" w:hAnsi="Times New Roman"/>
          <w:sz w:val="24"/>
          <w:szCs w:val="24"/>
        </w:rPr>
        <w:t>:</w:t>
      </w:r>
      <w:r w:rsidRPr="00080A3C">
        <w:rPr>
          <w:rFonts w:ascii="Times New Roman" w:eastAsia="Times New Roman" w:hAnsi="Times New Roman"/>
          <w:sz w:val="24"/>
          <w:szCs w:val="24"/>
        </w:rPr>
        <w:t xml:space="preserve"> </w:t>
      </w:r>
    </w:p>
    <w:p w:rsidR="00CB1B2E" w:rsidRDefault="00CB1B2E" w:rsidP="00CB1B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Pr="00080A3C">
        <w:rPr>
          <w:rFonts w:ascii="Times New Roman" w:eastAsia="Times New Roman" w:hAnsi="Times New Roman"/>
          <w:sz w:val="24"/>
          <w:szCs w:val="24"/>
        </w:rPr>
        <w:t>авторской  программы  «Окружа</w:t>
      </w:r>
      <w:r>
        <w:rPr>
          <w:rFonts w:ascii="Times New Roman" w:eastAsia="Times New Roman" w:hAnsi="Times New Roman"/>
          <w:sz w:val="24"/>
          <w:szCs w:val="24"/>
        </w:rPr>
        <w:t xml:space="preserve">ющий мир» автора А.А.Плешакова, </w:t>
      </w:r>
    </w:p>
    <w:p w:rsidR="00CB1B2E" w:rsidRDefault="00CB1B2E" w:rsidP="00CB1B2E">
      <w:pPr>
        <w:spacing w:after="0" w:line="240" w:lineRule="auto"/>
        <w:rPr>
          <w:rFonts w:ascii="Times New Roman" w:hAnsi="Times New Roman" w:cs="Times New Roman"/>
          <w:sz w:val="24"/>
          <w:szCs w:val="24"/>
        </w:rPr>
      </w:pPr>
      <w:r>
        <w:rPr>
          <w:rFonts w:ascii="Times New Roman" w:eastAsia="Times New Roman" w:hAnsi="Times New Roman"/>
          <w:sz w:val="24"/>
          <w:szCs w:val="24"/>
        </w:rPr>
        <w:t>-</w:t>
      </w:r>
      <w:r>
        <w:rPr>
          <w:rFonts w:ascii="Times New Roman" w:hAnsi="Times New Roman" w:cs="Times New Roman"/>
          <w:sz w:val="24"/>
          <w:szCs w:val="24"/>
        </w:rPr>
        <w:t>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CB1B2E" w:rsidRPr="00BE66DC" w:rsidRDefault="00CB1B2E" w:rsidP="00CB1B2E">
      <w:pPr>
        <w:spacing w:after="0" w:line="240" w:lineRule="auto"/>
        <w:rPr>
          <w:rFonts w:ascii="Times New Roman" w:hAnsi="Times New Roman" w:cs="Times New Roman"/>
          <w:b/>
          <w:sz w:val="24"/>
          <w:szCs w:val="24"/>
        </w:rPr>
      </w:pPr>
      <w:r>
        <w:rPr>
          <w:rFonts w:ascii="Times New Roman" w:hAnsi="Times New Roman" w:cs="Times New Roman"/>
          <w:sz w:val="24"/>
          <w:szCs w:val="24"/>
        </w:rPr>
        <w:t>-Базисного учебного плана</w:t>
      </w:r>
      <w:r w:rsidRPr="006577AC">
        <w:rPr>
          <w:rFonts w:ascii="Times New Roman" w:hAnsi="Times New Roman" w:cs="Times New Roman"/>
          <w:sz w:val="24"/>
          <w:szCs w:val="24"/>
        </w:rPr>
        <w:t xml:space="preserve"> </w:t>
      </w:r>
      <w:r>
        <w:rPr>
          <w:rFonts w:ascii="Times New Roman" w:hAnsi="Times New Roman" w:cs="Times New Roman"/>
          <w:sz w:val="24"/>
          <w:szCs w:val="24"/>
        </w:rPr>
        <w:t>МБОУ «Целинная средняя общеобразовательная школа им. Н.Д. Томина», утвержденным на педагогическом совете протокол № 9 от 24.05.2017г. приказ № 114 от 24.05.2017г.</w:t>
      </w:r>
    </w:p>
    <w:p w:rsidR="00CB1B2E" w:rsidRPr="00080A3C" w:rsidRDefault="00CB1B2E" w:rsidP="00CB1B2E">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80A3C">
        <w:rPr>
          <w:rFonts w:ascii="Times New Roman" w:eastAsia="Times New Roman" w:hAnsi="Times New Roman"/>
          <w:sz w:val="24"/>
          <w:szCs w:val="24"/>
        </w:rPr>
        <w:t>Специфика курса «Окружающий мир» состоит в том, что он, имея ярко выраженный интегративный характер, соеди</w:t>
      </w:r>
      <w:r w:rsidRPr="00080A3C">
        <w:rPr>
          <w:rFonts w:ascii="Times New Roman" w:eastAsia="Times New Roman" w:hAnsi="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Изучение курса «Окружающий мир» в начальной школе на</w:t>
      </w:r>
      <w:r w:rsidRPr="00080A3C">
        <w:rPr>
          <w:rFonts w:ascii="Times New Roman" w:eastAsia="Times New Roman" w:hAnsi="Times New Roman"/>
          <w:sz w:val="24"/>
          <w:szCs w:val="24"/>
        </w:rPr>
        <w:softHyphen/>
        <w:t xml:space="preserve">правлено на достижение следующих </w:t>
      </w:r>
      <w:r w:rsidRPr="00080A3C">
        <w:rPr>
          <w:rFonts w:ascii="Times New Roman" w:eastAsia="Times New Roman" w:hAnsi="Times New Roman"/>
          <w:b/>
          <w:bCs/>
          <w:sz w:val="24"/>
          <w:szCs w:val="24"/>
        </w:rPr>
        <w:t>целей:</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eastAsia="Times New Roman" w:hAnsi="Times New Roman"/>
          <w:sz w:val="24"/>
          <w:szCs w:val="24"/>
        </w:rPr>
        <w:t>— формирование целостной картины мира и осознание ме</w:t>
      </w:r>
      <w:r w:rsidRPr="00080A3C">
        <w:rPr>
          <w:rFonts w:ascii="Times New Roman" w:eastAsia="Times New Roman" w:hAnsi="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eastAsia="Times New Roman" w:hAnsi="Times New Roman"/>
          <w:sz w:val="24"/>
          <w:szCs w:val="24"/>
        </w:rPr>
        <w:t>— духовно-нравственное развитие и воспитание личности гражданина России в условиях культурного и конфессиональ</w:t>
      </w:r>
      <w:r w:rsidRPr="00080A3C">
        <w:rPr>
          <w:rFonts w:ascii="Times New Roman" w:eastAsia="Times New Roman" w:hAnsi="Times New Roman"/>
          <w:sz w:val="24"/>
          <w:szCs w:val="24"/>
        </w:rPr>
        <w:softHyphen/>
        <w:t>ного многообразия российского общества.</w:t>
      </w:r>
    </w:p>
    <w:p w:rsidR="00CB1B2E" w:rsidRPr="00080A3C" w:rsidRDefault="00CB1B2E" w:rsidP="00CB1B2E">
      <w:pPr>
        <w:shd w:val="clear" w:color="auto" w:fill="FFFFFF"/>
        <w:autoSpaceDE w:val="0"/>
        <w:autoSpaceDN w:val="0"/>
        <w:adjustRightInd w:val="0"/>
        <w:spacing w:after="0" w:line="240" w:lineRule="auto"/>
        <w:jc w:val="both"/>
        <w:rPr>
          <w:rFonts w:ascii="Times New Roman" w:hAnsi="Times New Roman"/>
          <w:sz w:val="24"/>
          <w:szCs w:val="24"/>
        </w:rPr>
      </w:pPr>
      <w:r w:rsidRPr="00080A3C">
        <w:rPr>
          <w:rFonts w:ascii="Times New Roman" w:eastAsia="Times New Roman" w:hAnsi="Times New Roman"/>
          <w:sz w:val="24"/>
          <w:szCs w:val="24"/>
        </w:rPr>
        <w:t xml:space="preserve">Основными </w:t>
      </w:r>
      <w:r w:rsidRPr="00080A3C">
        <w:rPr>
          <w:rFonts w:ascii="Times New Roman" w:eastAsia="Times New Roman" w:hAnsi="Times New Roman"/>
          <w:b/>
          <w:bCs/>
          <w:sz w:val="24"/>
          <w:szCs w:val="24"/>
        </w:rPr>
        <w:t xml:space="preserve">задачами </w:t>
      </w:r>
      <w:r w:rsidRPr="00080A3C">
        <w:rPr>
          <w:rFonts w:ascii="Times New Roman" w:eastAsia="Times New Roman" w:hAnsi="Times New Roman"/>
          <w:sz w:val="24"/>
          <w:szCs w:val="24"/>
        </w:rPr>
        <w:t>реализации содержания курса явля</w:t>
      </w:r>
      <w:r w:rsidRPr="00080A3C">
        <w:rPr>
          <w:rFonts w:ascii="Times New Roman" w:eastAsia="Times New Roman" w:hAnsi="Times New Roman"/>
          <w:sz w:val="24"/>
          <w:szCs w:val="24"/>
        </w:rPr>
        <w:softHyphen/>
        <w:t>ются:</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hAnsi="Times New Roman"/>
          <w:sz w:val="24"/>
          <w:szCs w:val="24"/>
        </w:rPr>
        <w:t xml:space="preserve">1) </w:t>
      </w:r>
      <w:r w:rsidRPr="00080A3C">
        <w:rPr>
          <w:rFonts w:ascii="Times New Roman" w:eastAsia="Times New Roman" w:hAnsi="Times New Roman"/>
          <w:sz w:val="24"/>
          <w:szCs w:val="24"/>
        </w:rPr>
        <w:t>формирование уважительного отношения к семье, насе</w:t>
      </w:r>
      <w:r w:rsidRPr="00080A3C">
        <w:rPr>
          <w:rFonts w:ascii="Times New Roman" w:eastAsia="Times New Roman" w:hAnsi="Times New Roman"/>
          <w:sz w:val="24"/>
          <w:szCs w:val="24"/>
        </w:rPr>
        <w:softHyphen/>
        <w:t>лённому пункту, региону, в котором проживают дети, к России, её природе и культуре, истории и современной жизни;</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hAnsi="Times New Roman"/>
          <w:sz w:val="24"/>
          <w:szCs w:val="24"/>
        </w:rPr>
        <w:t xml:space="preserve">2) </w:t>
      </w:r>
      <w:r w:rsidRPr="00080A3C">
        <w:rPr>
          <w:rFonts w:ascii="Times New Roman" w:eastAsia="Times New Roman" w:hAnsi="Times New Roman"/>
          <w:sz w:val="24"/>
          <w:szCs w:val="24"/>
        </w:rPr>
        <w:t>осознание ребёнком ценности, целостности и многообразия окружающего мира, своего места в нём;</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hAnsi="Times New Roman"/>
          <w:sz w:val="24"/>
          <w:szCs w:val="24"/>
        </w:rPr>
        <w:t xml:space="preserve">3) </w:t>
      </w:r>
      <w:r w:rsidRPr="00080A3C">
        <w:rPr>
          <w:rFonts w:ascii="Times New Roman" w:eastAsia="Times New Roman" w:hAnsi="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eastAsia="Times New Roman" w:hAnsi="Times New Roman"/>
          <w:sz w:val="24"/>
          <w:szCs w:val="24"/>
        </w:rPr>
      </w:pPr>
      <w:r w:rsidRPr="00080A3C">
        <w:rPr>
          <w:rFonts w:ascii="Times New Roman" w:hAnsi="Times New Roman"/>
          <w:sz w:val="24"/>
          <w:szCs w:val="24"/>
        </w:rPr>
        <w:t xml:space="preserve">4) </w:t>
      </w:r>
      <w:r w:rsidRPr="00080A3C">
        <w:rPr>
          <w:rFonts w:ascii="Times New Roman" w:eastAsia="Times New Roman" w:hAnsi="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eastAsia="Times New Roman" w:hAnsi="Times New Roman"/>
          <w:sz w:val="24"/>
          <w:szCs w:val="24"/>
        </w:rPr>
      </w:pPr>
    </w:p>
    <w:p w:rsidR="00CB1B2E" w:rsidRPr="00080A3C" w:rsidRDefault="00CB1B2E" w:rsidP="00CB1B2E">
      <w:pPr>
        <w:shd w:val="clear" w:color="auto" w:fill="FFFFFF"/>
        <w:autoSpaceDE w:val="0"/>
        <w:autoSpaceDN w:val="0"/>
        <w:adjustRightInd w:val="0"/>
        <w:spacing w:after="0" w:line="240" w:lineRule="auto"/>
        <w:rPr>
          <w:rFonts w:ascii="Times New Roman" w:hAnsi="Times New Roman"/>
          <w:sz w:val="24"/>
          <w:szCs w:val="24"/>
        </w:rPr>
      </w:pPr>
      <w:r w:rsidRPr="00080A3C">
        <w:rPr>
          <w:rFonts w:ascii="Times New Roman" w:hAnsi="Times New Roman"/>
          <w:b/>
          <w:sz w:val="24"/>
          <w:szCs w:val="24"/>
        </w:rPr>
        <w:t>ОБЩАЯ ХАРАКТЕРИСТИКА КУРСА.</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Отбор содержания курса «Окружающий мир» осуществлён на основе следующих ведущих идей:</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hAnsi="Times New Roman"/>
          <w:sz w:val="24"/>
          <w:szCs w:val="24"/>
        </w:rPr>
        <w:t xml:space="preserve">1) </w:t>
      </w:r>
      <w:r w:rsidRPr="00080A3C">
        <w:rPr>
          <w:rFonts w:ascii="Times New Roman" w:eastAsia="Times New Roman" w:hAnsi="Times New Roman"/>
          <w:sz w:val="24"/>
          <w:szCs w:val="24"/>
        </w:rPr>
        <w:t>идея многообразия мира;</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hAnsi="Times New Roman"/>
          <w:sz w:val="24"/>
          <w:szCs w:val="24"/>
        </w:rPr>
        <w:t xml:space="preserve">2) </w:t>
      </w:r>
      <w:r w:rsidRPr="00080A3C">
        <w:rPr>
          <w:rFonts w:ascii="Times New Roman" w:eastAsia="Times New Roman" w:hAnsi="Times New Roman"/>
          <w:sz w:val="24"/>
          <w:szCs w:val="24"/>
        </w:rPr>
        <w:t>идея целостности мира;</w:t>
      </w:r>
    </w:p>
    <w:p w:rsidR="00CB1B2E" w:rsidRPr="00080A3C" w:rsidRDefault="00CB1B2E" w:rsidP="00CB1B2E">
      <w:pPr>
        <w:shd w:val="clear" w:color="auto" w:fill="FFFFFF"/>
        <w:autoSpaceDE w:val="0"/>
        <w:autoSpaceDN w:val="0"/>
        <w:adjustRightInd w:val="0"/>
        <w:spacing w:after="0" w:line="240" w:lineRule="auto"/>
        <w:ind w:left="720"/>
        <w:jc w:val="both"/>
        <w:rPr>
          <w:rFonts w:ascii="Times New Roman" w:hAnsi="Times New Roman"/>
          <w:sz w:val="24"/>
          <w:szCs w:val="24"/>
        </w:rPr>
      </w:pPr>
      <w:r w:rsidRPr="00080A3C">
        <w:rPr>
          <w:rFonts w:ascii="Times New Roman" w:hAnsi="Times New Roman"/>
          <w:sz w:val="24"/>
          <w:szCs w:val="24"/>
        </w:rPr>
        <w:t xml:space="preserve">3) </w:t>
      </w:r>
      <w:r w:rsidRPr="00080A3C">
        <w:rPr>
          <w:rFonts w:ascii="Times New Roman" w:eastAsia="Times New Roman" w:hAnsi="Times New Roman"/>
          <w:sz w:val="24"/>
          <w:szCs w:val="24"/>
        </w:rPr>
        <w:t>идея уважения к миру.</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Многообразие как форма существования мира ярко прояв</w:t>
      </w:r>
      <w:r w:rsidRPr="00080A3C">
        <w:rPr>
          <w:rFonts w:ascii="Times New Roman" w:eastAsia="Times New Roman" w:hAnsi="Times New Roman"/>
          <w:sz w:val="24"/>
          <w:szCs w:val="24"/>
        </w:rPr>
        <w:softHyphen/>
        <w:t>ляет себя и в природной, и в социальной сфере. На основе ин</w:t>
      </w:r>
      <w:r w:rsidRPr="00080A3C">
        <w:rPr>
          <w:rFonts w:ascii="Times New Roman" w:eastAsia="Times New Roman" w:hAnsi="Times New Roman"/>
          <w:sz w:val="24"/>
          <w:szCs w:val="24"/>
        </w:rPr>
        <w:softHyphen/>
        <w:t>теграции естественно-научных, географических, исторических сведений в курсе выстраивается яркая картина действитель</w:t>
      </w:r>
      <w:r w:rsidRPr="00080A3C">
        <w:rPr>
          <w:rFonts w:ascii="Times New Roman" w:eastAsia="Times New Roman" w:hAnsi="Times New Roman"/>
          <w:sz w:val="24"/>
          <w:szCs w:val="24"/>
        </w:rPr>
        <w:softHyphen/>
        <w:t>ности, отражающая многообразие природы и культуры, видов человеческой деятельности, стран и народов. Особое внима</w:t>
      </w:r>
      <w:r w:rsidRPr="00080A3C">
        <w:rPr>
          <w:rFonts w:ascii="Times New Roman" w:eastAsia="Times New Roman" w:hAnsi="Times New Roman"/>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080A3C">
        <w:rPr>
          <w:rFonts w:ascii="Times New Roman" w:eastAsia="Times New Roman" w:hAnsi="Times New Roman"/>
          <w:sz w:val="24"/>
          <w:szCs w:val="24"/>
        </w:rPr>
        <w:softHyphen/>
        <w:t>вание человека, удовлетворение его материальных и духовных потребностей.</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Фундаментальная идея целостности мира также последо</w:t>
      </w:r>
      <w:r w:rsidRPr="00080A3C">
        <w:rPr>
          <w:rFonts w:ascii="Times New Roman" w:eastAsia="Times New Roman" w:hAnsi="Times New Roman"/>
          <w:sz w:val="24"/>
          <w:szCs w:val="24"/>
        </w:rPr>
        <w:softHyphen/>
        <w:t xml:space="preserve">вательно реализуется в курсе; её реализация осуществляется через раскрытие разнообразных связей: между неживой </w:t>
      </w:r>
      <w:r w:rsidRPr="00080A3C">
        <w:rPr>
          <w:rFonts w:ascii="Times New Roman" w:eastAsia="Times New Roman" w:hAnsi="Times New Roman"/>
          <w:sz w:val="24"/>
          <w:szCs w:val="24"/>
        </w:rPr>
        <w:lastRenderedPageBreak/>
        <w:t>при</w:t>
      </w:r>
      <w:r w:rsidRPr="00080A3C">
        <w:rPr>
          <w:rFonts w:ascii="Times New Roman" w:eastAsia="Times New Roman" w:hAnsi="Times New Roman"/>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080A3C">
        <w:rPr>
          <w:rFonts w:ascii="Times New Roman" w:eastAsia="Times New Roman" w:hAnsi="Times New Roman"/>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080A3C">
        <w:rPr>
          <w:rFonts w:ascii="Times New Roman" w:eastAsia="Times New Roman" w:hAnsi="Times New Roman"/>
          <w:sz w:val="24"/>
          <w:szCs w:val="24"/>
        </w:rPr>
        <w:softHyphen/>
        <w:t>ства, теснейшей взаимозависимости людей имеет включение в программу сведений из области экономики, истории, со</w:t>
      </w:r>
      <w:r w:rsidRPr="00080A3C">
        <w:rPr>
          <w:rFonts w:ascii="Times New Roman" w:eastAsia="Times New Roman" w:hAnsi="Times New Roman"/>
          <w:sz w:val="24"/>
          <w:szCs w:val="24"/>
        </w:rPr>
        <w:softHyphen/>
        <w:t>временной социальной жизни, которые присутствуют в про</w:t>
      </w:r>
      <w:r w:rsidRPr="00080A3C">
        <w:rPr>
          <w:rFonts w:ascii="Times New Roman" w:eastAsia="Times New Roman" w:hAnsi="Times New Roman"/>
          <w:sz w:val="24"/>
          <w:szCs w:val="24"/>
        </w:rPr>
        <w:softHyphen/>
        <w:t>грамме каждого класса.</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Уважение к миру — это своего рода формула нового от</w:t>
      </w:r>
      <w:r w:rsidRPr="00080A3C">
        <w:rPr>
          <w:rFonts w:ascii="Times New Roman" w:eastAsia="Times New Roman" w:hAnsi="Times New Roman"/>
          <w:sz w:val="24"/>
          <w:szCs w:val="24"/>
        </w:rPr>
        <w:softHyphen/>
        <w:t>ношения к окружающему, основанного на признании са</w:t>
      </w:r>
      <w:r w:rsidRPr="00080A3C">
        <w:rPr>
          <w:rFonts w:ascii="Times New Roman" w:eastAsia="Times New Roman" w:hAnsi="Times New Roman"/>
          <w:sz w:val="24"/>
          <w:szCs w:val="24"/>
        </w:rPr>
        <w:softHyphen/>
        <w:t>моценности сущего, на включении в нравственную сферу отношения не только к другим людям, но и к природе, к ру</w:t>
      </w:r>
      <w:r w:rsidRPr="00080A3C">
        <w:rPr>
          <w:rFonts w:ascii="Times New Roman" w:eastAsia="Times New Roman" w:hAnsi="Times New Roman"/>
          <w:sz w:val="24"/>
          <w:szCs w:val="24"/>
        </w:rPr>
        <w:softHyphen/>
        <w:t>котворному миру, к культурному достоянию народов России и всего человечества.</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В основе методики преподавания курса «Окружающий мир» лежит проблемно-поисковый подход, обеспечивающий «откры</w:t>
      </w:r>
      <w:r w:rsidRPr="00080A3C">
        <w:rPr>
          <w:rFonts w:ascii="Times New Roman" w:eastAsia="Times New Roman" w:hAnsi="Times New Roman"/>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080A3C">
        <w:rPr>
          <w:rFonts w:ascii="Times New Roman" w:eastAsia="Times New Roman" w:hAnsi="Times New Roman"/>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080A3C">
        <w:rPr>
          <w:rFonts w:ascii="Times New Roman" w:eastAsia="Times New Roman" w:hAnsi="Times New Roman"/>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080A3C">
        <w:rPr>
          <w:rFonts w:ascii="Times New Roman" w:eastAsia="Times New Roman" w:hAnsi="Times New Roman"/>
          <w:sz w:val="24"/>
          <w:szCs w:val="24"/>
        </w:rPr>
        <w:softHyphen/>
        <w:t>емых результатов имеет организация проектной деятель</w:t>
      </w:r>
      <w:r w:rsidRPr="00080A3C">
        <w:rPr>
          <w:rFonts w:ascii="Times New Roman" w:eastAsia="Times New Roman" w:hAnsi="Times New Roman"/>
          <w:sz w:val="24"/>
          <w:szCs w:val="24"/>
        </w:rPr>
        <w:softHyphen/>
        <w:t>ности учащихся, которая предусмотрена в каждом разделе программы.</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080A3C">
        <w:rPr>
          <w:rFonts w:ascii="Times New Roman" w:eastAsia="Times New Roman" w:hAnsi="Times New Roman"/>
          <w:sz w:val="24"/>
          <w:szCs w:val="24"/>
        </w:rPr>
        <w:t>В соответствии с названными ведущими идеями осо</w:t>
      </w:r>
      <w:r w:rsidRPr="00080A3C">
        <w:rPr>
          <w:rFonts w:ascii="Times New Roman" w:eastAsia="Times New Roman" w:hAnsi="Times New Roman"/>
          <w:sz w:val="24"/>
          <w:szCs w:val="24"/>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080A3C">
        <w:rPr>
          <w:rFonts w:ascii="Times New Roman" w:eastAsia="Times New Roman" w:hAnsi="Times New Roman"/>
          <w:sz w:val="24"/>
          <w:szCs w:val="24"/>
        </w:rPr>
        <w:softHyphen/>
        <w:t>тов с помощью специально разработанного для начальной школы атласа-определителя; 2) моделирование экологиче</w:t>
      </w:r>
      <w:r w:rsidRPr="00080A3C">
        <w:rPr>
          <w:rFonts w:ascii="Times New Roman" w:eastAsia="Times New Roman" w:hAnsi="Times New Roman"/>
          <w:sz w:val="24"/>
          <w:szCs w:val="24"/>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080A3C">
        <w:rPr>
          <w:rFonts w:ascii="Times New Roman" w:eastAsia="Times New Roman" w:hAnsi="Times New Roman"/>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rPr>
      </w:pPr>
      <w:r w:rsidRPr="00080A3C">
        <w:rPr>
          <w:rFonts w:ascii="Times New Roman" w:eastAsia="Times New Roman" w:hAnsi="Times New Roman"/>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080A3C">
        <w:rPr>
          <w:rFonts w:ascii="Times New Roman" w:eastAsia="Times New Roman" w:hAnsi="Times New Roman"/>
          <w:sz w:val="24"/>
          <w:szCs w:val="24"/>
        </w:rPr>
        <w:softHyphen/>
        <w:t>ли учащихся в повседневном общении со своими детьми, поддерживали их познавательные инициативы, пробужда</w:t>
      </w:r>
      <w:r w:rsidRPr="00080A3C">
        <w:rPr>
          <w:rFonts w:ascii="Times New Roman" w:eastAsia="Times New Roman" w:hAnsi="Times New Roman"/>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CB1B2E" w:rsidRPr="00080A3C" w:rsidRDefault="00CB1B2E" w:rsidP="00CB1B2E">
      <w:pPr>
        <w:shd w:val="clear" w:color="auto" w:fill="FFFFFF"/>
        <w:autoSpaceDE w:val="0"/>
        <w:autoSpaceDN w:val="0"/>
        <w:adjustRightInd w:val="0"/>
        <w:spacing w:after="0" w:line="240" w:lineRule="auto"/>
        <w:rPr>
          <w:rFonts w:ascii="Times New Roman" w:hAnsi="Times New Roman"/>
          <w:sz w:val="24"/>
          <w:szCs w:val="24"/>
        </w:rPr>
      </w:pPr>
    </w:p>
    <w:p w:rsidR="00CB1B2E" w:rsidRPr="00080A3C" w:rsidRDefault="00CB1B2E" w:rsidP="00CB1B2E">
      <w:pPr>
        <w:tabs>
          <w:tab w:val="left" w:pos="1260"/>
        </w:tabs>
        <w:autoSpaceDE w:val="0"/>
        <w:autoSpaceDN w:val="0"/>
        <w:adjustRightInd w:val="0"/>
        <w:spacing w:after="0" w:line="240" w:lineRule="auto"/>
        <w:rPr>
          <w:rFonts w:ascii="Times New Roman" w:hAnsi="Times New Roman"/>
          <w:b/>
          <w:sz w:val="24"/>
          <w:szCs w:val="24"/>
        </w:rPr>
      </w:pPr>
      <w:r w:rsidRPr="00080A3C">
        <w:rPr>
          <w:rFonts w:ascii="Times New Roman" w:hAnsi="Times New Roman"/>
          <w:b/>
          <w:sz w:val="24"/>
          <w:szCs w:val="24"/>
        </w:rPr>
        <w:t>МЕСТО УЧЕБНОГО  КУРСА В УЧЕБНОМ ПЛАНЕ.</w:t>
      </w:r>
    </w:p>
    <w:p w:rsidR="00CB1B2E" w:rsidRDefault="00CB1B2E" w:rsidP="00CB1B2E">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rPr>
      </w:pPr>
      <w:r w:rsidRPr="00080A3C">
        <w:rPr>
          <w:rFonts w:ascii="Times New Roman" w:eastAsia="Times New Roman" w:hAnsi="Times New Roman"/>
          <w:sz w:val="24"/>
          <w:szCs w:val="24"/>
        </w:rPr>
        <w:t>На изучение курса «Окружающий мир» в каждом классе на</w:t>
      </w:r>
      <w:r w:rsidRPr="00080A3C">
        <w:rPr>
          <w:rFonts w:ascii="Times New Roman" w:eastAsia="Times New Roman" w:hAnsi="Times New Roman"/>
          <w:sz w:val="24"/>
          <w:szCs w:val="24"/>
        </w:rPr>
        <w:softHyphen/>
        <w:t>чальной школы отводится 2ч в неделю. Программа рассчита</w:t>
      </w:r>
      <w:r w:rsidRPr="00080A3C">
        <w:rPr>
          <w:rFonts w:ascii="Times New Roman" w:eastAsia="Times New Roman" w:hAnsi="Times New Roman"/>
          <w:sz w:val="24"/>
          <w:szCs w:val="24"/>
        </w:rPr>
        <w:softHyphen/>
        <w:t>на на 270ч: 1 класс —66ч (33 учебные недели), 2, 3 и 4 клас</w:t>
      </w:r>
      <w:r w:rsidRPr="00080A3C">
        <w:rPr>
          <w:rFonts w:ascii="Times New Roman" w:eastAsia="Times New Roman" w:hAnsi="Times New Roman"/>
          <w:sz w:val="24"/>
          <w:szCs w:val="24"/>
        </w:rPr>
        <w:softHyphen/>
        <w:t>сы — по 68ч (34 учебные недели).</w:t>
      </w:r>
    </w:p>
    <w:p w:rsidR="00CB1B2E" w:rsidRDefault="00CB1B2E" w:rsidP="00CB1B2E">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rPr>
      </w:pPr>
    </w:p>
    <w:p w:rsidR="00CB1B2E" w:rsidRDefault="00CB1B2E" w:rsidP="00CB1B2E">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rPr>
      </w:pPr>
    </w:p>
    <w:p w:rsidR="00CB1B2E" w:rsidRPr="00080A3C" w:rsidRDefault="00CB1B2E" w:rsidP="00CB1B2E">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rPr>
      </w:pPr>
    </w:p>
    <w:p w:rsidR="00CB1B2E" w:rsidRPr="00080A3C" w:rsidRDefault="00CB1B2E" w:rsidP="00CB1B2E">
      <w:pPr>
        <w:tabs>
          <w:tab w:val="left" w:pos="1260"/>
        </w:tabs>
        <w:autoSpaceDE w:val="0"/>
        <w:autoSpaceDN w:val="0"/>
        <w:adjustRightInd w:val="0"/>
        <w:spacing w:after="0" w:line="240" w:lineRule="auto"/>
        <w:jc w:val="both"/>
        <w:rPr>
          <w:rFonts w:ascii="Times New Roman" w:hAnsi="Times New Roman"/>
          <w:sz w:val="24"/>
          <w:szCs w:val="24"/>
        </w:rPr>
      </w:pPr>
    </w:p>
    <w:p w:rsidR="00CB1B2E" w:rsidRPr="00080A3C" w:rsidRDefault="00CB1B2E" w:rsidP="00CB1B2E">
      <w:pPr>
        <w:spacing w:after="0"/>
        <w:jc w:val="both"/>
        <w:rPr>
          <w:rFonts w:ascii="Times New Roman" w:hAnsi="Times New Roman"/>
          <w:b/>
          <w:sz w:val="24"/>
          <w:szCs w:val="24"/>
        </w:rPr>
      </w:pPr>
      <w:r w:rsidRPr="00080A3C">
        <w:rPr>
          <w:rFonts w:ascii="Times New Roman" w:hAnsi="Times New Roman"/>
          <w:b/>
          <w:sz w:val="24"/>
          <w:szCs w:val="24"/>
        </w:rPr>
        <w:t>ЦЕННОСТНЫЕ ОРИЕНТИРЫ СОДЕРЖАНИЯ УЧЕБНОГО  КУРСА.</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Природа как одна из важнейших основ здоровой и гармо</w:t>
      </w:r>
      <w:r w:rsidRPr="00080A3C">
        <w:rPr>
          <w:rFonts w:ascii="Times New Roman" w:eastAsia="Times New Roman" w:hAnsi="Times New Roman"/>
          <w:sz w:val="24"/>
          <w:szCs w:val="24"/>
        </w:rPr>
        <w:softHyphen/>
        <w:t>ничной жизни человека и общества.</w:t>
      </w:r>
    </w:p>
    <w:p w:rsidR="00CB1B2E" w:rsidRPr="00080A3C" w:rsidRDefault="00CB1B2E" w:rsidP="00CB1B2E">
      <w:pPr>
        <w:spacing w:after="0" w:line="240" w:lineRule="auto"/>
        <w:ind w:firstLine="567"/>
        <w:rPr>
          <w:rFonts w:ascii="Times New Roman" w:eastAsia="Times New Roman" w:hAnsi="Times New Roman"/>
          <w:sz w:val="24"/>
          <w:szCs w:val="24"/>
        </w:rPr>
      </w:pPr>
      <w:r w:rsidRPr="00080A3C">
        <w:rPr>
          <w:rFonts w:ascii="Times New Roman" w:eastAsia="Times New Roman" w:hAnsi="Times New Roman"/>
          <w:sz w:val="24"/>
          <w:szCs w:val="24"/>
        </w:rPr>
        <w:t>• Культура как процесс и результат человеческой жизнедеятель</w:t>
      </w:r>
      <w:r w:rsidRPr="00080A3C">
        <w:rPr>
          <w:rFonts w:ascii="Times New Roman" w:eastAsia="Times New Roman" w:hAnsi="Times New Roman"/>
          <w:sz w:val="24"/>
          <w:szCs w:val="24"/>
        </w:rPr>
        <w:softHyphen/>
        <w:t>ности во всём многообразии её форм.</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Наука как часть культуры, отражающая человеческое стрем</w:t>
      </w:r>
      <w:r w:rsidRPr="00080A3C">
        <w:rPr>
          <w:rFonts w:ascii="Times New Roman" w:eastAsia="Times New Roman" w:hAnsi="Times New Roman"/>
          <w:sz w:val="24"/>
          <w:szCs w:val="24"/>
        </w:rPr>
        <w:softHyphen/>
        <w:t>ление к истине, к познанию закономерностей окружающего мира природы и социума.</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Человечество как многообразие народов, культур, религий. в Международное сотрудничество как основа мира на Земле.</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Патриотизм как одно из проявлений духовной зрелости чело</w:t>
      </w:r>
      <w:r w:rsidRPr="00080A3C">
        <w:rPr>
          <w:rFonts w:ascii="Times New Roman" w:eastAsia="Times New Roman" w:hAnsi="Times New Roman"/>
          <w:sz w:val="24"/>
          <w:szCs w:val="24"/>
        </w:rPr>
        <w:softHyphen/>
        <w:t>века, выражающейся в любви к России, народу, малой родине, в осознанном желании служить Отечеству.</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Семья как основа духовно-нравственного развития и воспи</w:t>
      </w:r>
      <w:r w:rsidRPr="00080A3C">
        <w:rPr>
          <w:rFonts w:ascii="Times New Roman" w:eastAsia="Times New Roman" w:hAnsi="Times New Roman"/>
          <w:sz w:val="24"/>
          <w:szCs w:val="24"/>
        </w:rPr>
        <w:softHyphen/>
        <w:t>тания личности, залог преемственности культурно-ценностных традиций народов России от поколения к поколению и жизне</w:t>
      </w:r>
      <w:r w:rsidRPr="00080A3C">
        <w:rPr>
          <w:rFonts w:ascii="Times New Roman" w:eastAsia="Times New Roman" w:hAnsi="Times New Roman"/>
          <w:sz w:val="24"/>
          <w:szCs w:val="24"/>
        </w:rPr>
        <w:softHyphen/>
        <w:t>способности российского общества.</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Труд и творчество как отличительные черты духовно и нрав</w:t>
      </w:r>
      <w:r w:rsidRPr="00080A3C">
        <w:rPr>
          <w:rFonts w:ascii="Times New Roman" w:eastAsia="Times New Roman" w:hAnsi="Times New Roman"/>
          <w:sz w:val="24"/>
          <w:szCs w:val="24"/>
        </w:rPr>
        <w:softHyphen/>
        <w:t>ственно развитой личности.</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pPr>
      <w:r w:rsidRPr="00080A3C">
        <w:rPr>
          <w:rFonts w:ascii="Times New Roman" w:eastAsia="Times New Roman" w:hAnsi="Times New Roman"/>
          <w:sz w:val="24"/>
          <w:szCs w:val="24"/>
        </w:rPr>
        <w:t>• Здоровый образ жизни в единстве составляющих: здо</w:t>
      </w:r>
      <w:r w:rsidRPr="00080A3C">
        <w:rPr>
          <w:rFonts w:ascii="Times New Roman" w:eastAsia="Times New Roman" w:hAnsi="Times New Roman"/>
          <w:sz w:val="24"/>
          <w:szCs w:val="24"/>
        </w:rPr>
        <w:softHyphen/>
        <w:t>ровье физическое, психическое, духовно- и социально-нрав</w:t>
      </w:r>
      <w:r w:rsidRPr="00080A3C">
        <w:rPr>
          <w:rFonts w:ascii="Times New Roman" w:eastAsia="Times New Roman" w:hAnsi="Times New Roman"/>
          <w:sz w:val="24"/>
          <w:szCs w:val="24"/>
        </w:rPr>
        <w:softHyphen/>
        <w:t>ственное.</w:t>
      </w:r>
    </w:p>
    <w:p w:rsidR="00CB1B2E" w:rsidRPr="00080A3C" w:rsidRDefault="00CB1B2E" w:rsidP="00CB1B2E">
      <w:pPr>
        <w:shd w:val="clear" w:color="auto" w:fill="FFFFFF"/>
        <w:autoSpaceDE w:val="0"/>
        <w:autoSpaceDN w:val="0"/>
        <w:adjustRightInd w:val="0"/>
        <w:spacing w:after="0" w:line="240" w:lineRule="auto"/>
        <w:ind w:firstLine="567"/>
        <w:rPr>
          <w:rFonts w:ascii="Times New Roman" w:hAnsi="Times New Roman"/>
          <w:sz w:val="24"/>
          <w:szCs w:val="24"/>
        </w:rPr>
        <w:sectPr w:rsidR="00CB1B2E" w:rsidRPr="00080A3C" w:rsidSect="00905897">
          <w:pgSz w:w="11906" w:h="16838"/>
          <w:pgMar w:top="1134" w:right="850" w:bottom="1134" w:left="1701" w:header="708" w:footer="708" w:gutter="0"/>
          <w:cols w:space="708"/>
          <w:docGrid w:linePitch="360"/>
        </w:sectPr>
      </w:pPr>
      <w:r w:rsidRPr="00080A3C">
        <w:rPr>
          <w:rFonts w:ascii="Times New Roman" w:eastAsia="Times New Roman" w:hAnsi="Times New Roman"/>
          <w:sz w:val="24"/>
          <w:szCs w:val="24"/>
        </w:rPr>
        <w:t>• Нравственный выбор и ответственность человека в отноше</w:t>
      </w:r>
      <w:r w:rsidRPr="00080A3C">
        <w:rPr>
          <w:rFonts w:ascii="Times New Roman" w:eastAsia="Times New Roman" w:hAnsi="Times New Roman"/>
          <w:sz w:val="24"/>
          <w:szCs w:val="24"/>
        </w:rPr>
        <w:softHyphen/>
        <w:t>нии к природе, историко-культурному наследию, к самому себе и окружающим</w:t>
      </w:r>
      <w:r>
        <w:rPr>
          <w:rFonts w:ascii="Times New Roman" w:eastAsia="Times New Roman" w:hAnsi="Times New Roman"/>
          <w:sz w:val="24"/>
          <w:szCs w:val="24"/>
        </w:rPr>
        <w:t>.</w:t>
      </w:r>
      <w:r w:rsidRPr="00080A3C">
        <w:rPr>
          <w:rFonts w:ascii="Times New Roman" w:eastAsia="Times New Roman" w:hAnsi="Times New Roman"/>
          <w:sz w:val="24"/>
          <w:szCs w:val="24"/>
        </w:rPr>
        <w:t xml:space="preserve"> </w:t>
      </w:r>
    </w:p>
    <w:p w:rsidR="00CB1B2E" w:rsidRPr="005338CE" w:rsidRDefault="00CB1B2E" w:rsidP="00CB1B2E">
      <w:pPr>
        <w:spacing w:after="0" w:line="240" w:lineRule="auto"/>
        <w:jc w:val="center"/>
        <w:rPr>
          <w:rFonts w:ascii="Times New Roman" w:hAnsi="Times New Roman" w:cs="Times New Roman"/>
          <w:b/>
          <w:sz w:val="24"/>
          <w:szCs w:val="24"/>
        </w:rPr>
      </w:pPr>
      <w:r w:rsidRPr="005338CE">
        <w:rPr>
          <w:rFonts w:ascii="Times New Roman" w:hAnsi="Times New Roman" w:cs="Times New Roman"/>
          <w:b/>
          <w:sz w:val="24"/>
          <w:szCs w:val="24"/>
        </w:rPr>
        <w:lastRenderedPageBreak/>
        <w:t>Планируемые результаты освоения учебного предмета</w:t>
      </w:r>
    </w:p>
    <w:p w:rsidR="00CB1B2E" w:rsidRPr="005338CE" w:rsidRDefault="00CB1B2E" w:rsidP="00CB1B2E">
      <w:pPr>
        <w:spacing w:after="0" w:line="240" w:lineRule="auto"/>
        <w:jc w:val="both"/>
        <w:rPr>
          <w:rFonts w:ascii="Times New Roman" w:hAnsi="Times New Roman" w:cs="Times New Roman"/>
          <w:b/>
          <w:sz w:val="24"/>
          <w:szCs w:val="24"/>
        </w:rPr>
      </w:pPr>
    </w:p>
    <w:p w:rsidR="00CB1B2E" w:rsidRPr="005338CE" w:rsidRDefault="00CB1B2E" w:rsidP="00CB1B2E">
      <w:pPr>
        <w:spacing w:after="0" w:line="240" w:lineRule="auto"/>
        <w:ind w:firstLine="540"/>
        <w:jc w:val="both"/>
        <w:rPr>
          <w:rFonts w:ascii="Times New Roman" w:hAnsi="Times New Roman" w:cs="Times New Roman"/>
          <w:sz w:val="24"/>
          <w:szCs w:val="24"/>
        </w:rPr>
      </w:pPr>
      <w:r w:rsidRPr="005338CE">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Освоение курса «Окружающий мир» вносит существенный вклад в достижение </w:t>
      </w:r>
      <w:r w:rsidRPr="005338CE">
        <w:rPr>
          <w:rFonts w:ascii="Times New Roman" w:hAnsi="Times New Roman" w:cs="Times New Roman"/>
          <w:b/>
          <w:bCs/>
          <w:sz w:val="24"/>
          <w:szCs w:val="24"/>
        </w:rPr>
        <w:t xml:space="preserve">личностных результатов </w:t>
      </w:r>
      <w:r w:rsidRPr="005338CE">
        <w:rPr>
          <w:rFonts w:ascii="Times New Roman" w:hAnsi="Times New Roman" w:cs="Times New Roman"/>
          <w:sz w:val="24"/>
          <w:szCs w:val="24"/>
        </w:rPr>
        <w:t>начального об</w:t>
      </w:r>
      <w:r w:rsidRPr="005338CE">
        <w:rPr>
          <w:rFonts w:ascii="Times New Roman" w:hAnsi="Times New Roman" w:cs="Times New Roman"/>
          <w:sz w:val="24"/>
          <w:szCs w:val="24"/>
        </w:rPr>
        <w:softHyphen/>
        <w:t>разования, а именно:</w:t>
      </w:r>
    </w:p>
    <w:p w:rsidR="00CB1B2E" w:rsidRPr="005338CE" w:rsidRDefault="00CB1B2E" w:rsidP="00CB1B2E">
      <w:pPr>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1) </w:t>
      </w:r>
      <w:r w:rsidRPr="005338CE">
        <w:rPr>
          <w:rFonts w:ascii="Times New Roman" w:hAnsi="Times New Roman" w:cs="Times New Roman"/>
          <w:i/>
          <w:sz w:val="24"/>
          <w:szCs w:val="24"/>
        </w:rPr>
        <w:t xml:space="preserve">формирование </w:t>
      </w:r>
      <w:r w:rsidRPr="005338CE">
        <w:rPr>
          <w:rFonts w:ascii="Times New Roman" w:hAnsi="Times New Roman" w:cs="Times New Roman"/>
          <w:sz w:val="24"/>
          <w:szCs w:val="24"/>
        </w:rPr>
        <w:t>основ российской гражданской иден</w:t>
      </w:r>
      <w:r w:rsidRPr="005338CE">
        <w:rPr>
          <w:rFonts w:ascii="Times New Roman" w:hAnsi="Times New Roman" w:cs="Times New Roman"/>
          <w:sz w:val="24"/>
          <w:szCs w:val="24"/>
        </w:rPr>
        <w:softHyphen/>
        <w:t>тичности, чувства гордости за свою Родину, российский народ и историю России</w:t>
      </w:r>
      <w:r w:rsidRPr="005338CE">
        <w:rPr>
          <w:rFonts w:ascii="Times New Roman" w:hAnsi="Times New Roman" w:cs="Times New Roman"/>
          <w:i/>
          <w:sz w:val="24"/>
          <w:szCs w:val="24"/>
        </w:rPr>
        <w:t xml:space="preserve">, осознание своей этнической и национальной принадлежности; формирование ценностей многонационального российского общества;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w:t>
      </w:r>
      <w:r w:rsidRPr="005338CE">
        <w:rPr>
          <w:rFonts w:ascii="Times New Roman" w:hAnsi="Times New Roman" w:cs="Times New Roman"/>
          <w:sz w:val="24"/>
          <w:szCs w:val="24"/>
        </w:rPr>
        <w:softHyphen/>
        <w:t xml:space="preserve">роды, </w:t>
      </w:r>
      <w:r w:rsidRPr="005338CE">
        <w:rPr>
          <w:rFonts w:ascii="Times New Roman" w:hAnsi="Times New Roman" w:cs="Times New Roman"/>
          <w:i/>
          <w:sz w:val="24"/>
          <w:szCs w:val="24"/>
        </w:rPr>
        <w:t>народов,</w:t>
      </w:r>
      <w:r w:rsidRPr="005338CE">
        <w:rPr>
          <w:rFonts w:ascii="Times New Roman" w:hAnsi="Times New Roman" w:cs="Times New Roman"/>
          <w:sz w:val="24"/>
          <w:szCs w:val="24"/>
        </w:rPr>
        <w:t xml:space="preserve"> </w:t>
      </w:r>
      <w:r w:rsidRPr="005338CE">
        <w:rPr>
          <w:rFonts w:ascii="Times New Roman" w:hAnsi="Times New Roman" w:cs="Times New Roman"/>
          <w:i/>
          <w:sz w:val="24"/>
          <w:szCs w:val="24"/>
        </w:rPr>
        <w:t>культур и религий;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3) формирование уважительного отношения к иному мне</w:t>
      </w:r>
      <w:r w:rsidRPr="005338CE">
        <w:rPr>
          <w:rFonts w:ascii="Times New Roman" w:hAnsi="Times New Roman" w:cs="Times New Roman"/>
          <w:sz w:val="24"/>
          <w:szCs w:val="24"/>
        </w:rPr>
        <w:softHyphen/>
        <w:t>нию, истории и культуре других народов;</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4) принятие и освоение социальной роли обучающегося, развитие мотивов учебной деятельности и формирование лич</w:t>
      </w:r>
      <w:r w:rsidRPr="005338CE">
        <w:rPr>
          <w:rFonts w:ascii="Times New Roman" w:hAnsi="Times New Roman" w:cs="Times New Roman"/>
          <w:sz w:val="24"/>
          <w:szCs w:val="24"/>
        </w:rPr>
        <w:softHyphen/>
        <w:t>ностного смысла учения;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5) развитие самостоятельности и личной ответственности за свои поступки, </w:t>
      </w:r>
      <w:r w:rsidRPr="005338CE">
        <w:rPr>
          <w:rFonts w:ascii="Times New Roman" w:hAnsi="Times New Roman" w:cs="Times New Roman"/>
          <w:i/>
          <w:sz w:val="24"/>
          <w:szCs w:val="24"/>
        </w:rPr>
        <w:t>в том числе в информационной деятельности, на основе представлений о нравственных нормах, социальной справедливости и свободе;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6) формирование эстетических потребностей, ценностей и чувств;</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7) </w:t>
      </w:r>
      <w:r w:rsidRPr="005338CE">
        <w:rPr>
          <w:rFonts w:ascii="Times New Roman" w:hAnsi="Times New Roman" w:cs="Times New Roman"/>
          <w:i/>
          <w:sz w:val="24"/>
          <w:szCs w:val="24"/>
        </w:rPr>
        <w:t>развитие этических чувств, доброжелательности и эмо</w:t>
      </w:r>
      <w:r w:rsidRPr="005338CE">
        <w:rPr>
          <w:rFonts w:ascii="Times New Roman" w:hAnsi="Times New Roman" w:cs="Times New Roman"/>
          <w:i/>
          <w:sz w:val="24"/>
          <w:szCs w:val="24"/>
        </w:rPr>
        <w:softHyphen/>
        <w:t>ционально-нравственной отзывчивости, понимания и сопере</w:t>
      </w:r>
      <w:r w:rsidRPr="005338CE">
        <w:rPr>
          <w:rFonts w:ascii="Times New Roman" w:hAnsi="Times New Roman" w:cs="Times New Roman"/>
          <w:i/>
          <w:sz w:val="24"/>
          <w:szCs w:val="24"/>
        </w:rPr>
        <w:softHyphen/>
        <w:t>живания чувствам других людей;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8) развитие навыков сотрудничества со взрослыми и свер</w:t>
      </w:r>
      <w:r w:rsidRPr="005338CE">
        <w:rPr>
          <w:rFonts w:ascii="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9) формирование установки на безопасный, здоровый об</w:t>
      </w:r>
      <w:r w:rsidRPr="005338CE">
        <w:rPr>
          <w:rFonts w:ascii="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Изучение курса «Окружающий мир» играет значительную роль в достижении </w:t>
      </w:r>
      <w:r w:rsidRPr="005338CE">
        <w:rPr>
          <w:rFonts w:ascii="Times New Roman" w:hAnsi="Times New Roman" w:cs="Times New Roman"/>
          <w:b/>
          <w:bCs/>
          <w:sz w:val="24"/>
          <w:szCs w:val="24"/>
        </w:rPr>
        <w:t xml:space="preserve">метапредметных результатов </w:t>
      </w:r>
      <w:r w:rsidRPr="005338CE">
        <w:rPr>
          <w:rFonts w:ascii="Times New Roman" w:hAnsi="Times New Roman" w:cs="Times New Roman"/>
          <w:sz w:val="24"/>
          <w:szCs w:val="24"/>
        </w:rPr>
        <w:t xml:space="preserve">начального образования, таких как: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2) </w:t>
      </w:r>
      <w:r w:rsidRPr="005338CE">
        <w:rPr>
          <w:rFonts w:ascii="Times New Roman" w:hAnsi="Times New Roman" w:cs="Times New Roman"/>
          <w:i/>
          <w:sz w:val="24"/>
          <w:szCs w:val="24"/>
        </w:rPr>
        <w:t>освоение способов решения проблем творческого и по</w:t>
      </w:r>
      <w:r w:rsidRPr="005338CE">
        <w:rPr>
          <w:rFonts w:ascii="Times New Roman" w:hAnsi="Times New Roman" w:cs="Times New Roman"/>
          <w:i/>
          <w:sz w:val="24"/>
          <w:szCs w:val="24"/>
        </w:rPr>
        <w:softHyphen/>
        <w:t>искового характера;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3) формирование умения планировать, контролировать и оценивать учебные действия в соответствии с поставленной задачей и условиями её реализации; </w:t>
      </w:r>
      <w:r w:rsidRPr="005338CE">
        <w:rPr>
          <w:rFonts w:ascii="Times New Roman" w:hAnsi="Times New Roman" w:cs="Times New Roman"/>
          <w:i/>
          <w:sz w:val="24"/>
          <w:szCs w:val="24"/>
        </w:rPr>
        <w:t>определять наиболее эф</w:t>
      </w:r>
      <w:r w:rsidRPr="005338CE">
        <w:rPr>
          <w:rFonts w:ascii="Times New Roman" w:hAnsi="Times New Roman" w:cs="Times New Roman"/>
          <w:i/>
          <w:sz w:val="24"/>
          <w:szCs w:val="24"/>
        </w:rPr>
        <w:softHyphen/>
        <w:t>фективные способы достижения результата;</w:t>
      </w:r>
    </w:p>
    <w:p w:rsidR="00CB1B2E" w:rsidRPr="005338CE" w:rsidRDefault="00CB1B2E" w:rsidP="00CB1B2E">
      <w:pPr>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4) </w:t>
      </w:r>
      <w:r w:rsidRPr="005338CE">
        <w:rPr>
          <w:rFonts w:ascii="Times New Roman" w:hAnsi="Times New Roman" w:cs="Times New Roman"/>
          <w:i/>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5) освоение начальных форм познавательной и личностной рефлексии;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6) </w:t>
      </w:r>
      <w:r w:rsidRPr="005338CE">
        <w:rPr>
          <w:rFonts w:ascii="Times New Roman" w:hAnsi="Times New Roman" w:cs="Times New Roman"/>
          <w:i/>
          <w:sz w:val="24"/>
          <w:szCs w:val="24"/>
        </w:rPr>
        <w:t>использование знаково-символических средств пред</w:t>
      </w:r>
      <w:r w:rsidRPr="005338CE">
        <w:rPr>
          <w:rFonts w:ascii="Times New Roman" w:hAnsi="Times New Roman" w:cs="Times New Roman"/>
          <w:i/>
          <w:sz w:val="24"/>
          <w:szCs w:val="24"/>
        </w:rPr>
        <w:softHyphen/>
        <w:t>ставления информации для создания моделей изучаемых объ</w:t>
      </w:r>
      <w:r w:rsidRPr="005338CE">
        <w:rPr>
          <w:rFonts w:ascii="Times New Roman" w:hAnsi="Times New Roman" w:cs="Times New Roman"/>
          <w:i/>
          <w:sz w:val="24"/>
          <w:szCs w:val="24"/>
        </w:rPr>
        <w:softHyphen/>
        <w:t>ектов и процессов, схем решения учебных и практических задач;</w:t>
      </w:r>
    </w:p>
    <w:p w:rsidR="00CB1B2E" w:rsidRPr="00BE66DC"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7) </w:t>
      </w:r>
      <w:r w:rsidRPr="00BE66DC">
        <w:rPr>
          <w:rFonts w:ascii="Times New Roman" w:hAnsi="Times New Roman" w:cs="Times New Roman"/>
          <w:i/>
          <w:sz w:val="24"/>
          <w:szCs w:val="24"/>
        </w:rPr>
        <w:t>активное использование речевых средств и средств ин</w:t>
      </w:r>
      <w:r w:rsidRPr="00BE66DC">
        <w:rPr>
          <w:rFonts w:ascii="Times New Roman" w:hAnsi="Times New Roman" w:cs="Times New Roman"/>
          <w:i/>
          <w:sz w:val="24"/>
          <w:szCs w:val="24"/>
        </w:rPr>
        <w:softHyphen/>
        <w:t>формационных и коммуникационных технологий (ИКТ) для решения коммуникативных и познавательных задач;</w:t>
      </w:r>
    </w:p>
    <w:p w:rsidR="00CB1B2E" w:rsidRPr="00BE66DC"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BE66DC">
        <w:rPr>
          <w:rFonts w:ascii="Times New Roman" w:hAnsi="Times New Roman" w:cs="Times New Roman"/>
          <w:sz w:val="24"/>
          <w:szCs w:val="24"/>
        </w:rPr>
        <w:t xml:space="preserve">8) использование различных способов поиска (в справочных источниках и </w:t>
      </w:r>
      <w:r w:rsidRPr="00BE66DC">
        <w:rPr>
          <w:rFonts w:ascii="Times New Roman" w:hAnsi="Times New Roman" w:cs="Times New Roman"/>
          <w:i/>
          <w:sz w:val="24"/>
          <w:szCs w:val="24"/>
        </w:rPr>
        <w:t>открытом учебном информационном простран</w:t>
      </w:r>
      <w:r w:rsidRPr="00BE66DC">
        <w:rPr>
          <w:rFonts w:ascii="Times New Roman" w:hAnsi="Times New Roman" w:cs="Times New Roman"/>
          <w:i/>
          <w:sz w:val="24"/>
          <w:szCs w:val="24"/>
        </w:rPr>
        <w:softHyphen/>
        <w:t>стве сети Интернет</w:t>
      </w:r>
      <w:r w:rsidRPr="00BE66DC">
        <w:rPr>
          <w:rFonts w:ascii="Times New Roman" w:hAnsi="Times New Roman" w:cs="Times New Roman"/>
          <w:sz w:val="24"/>
          <w:szCs w:val="24"/>
        </w:rPr>
        <w:t>), сбора</w:t>
      </w:r>
      <w:r w:rsidRPr="00BE66DC">
        <w:rPr>
          <w:rFonts w:ascii="Times New Roman" w:hAnsi="Times New Roman" w:cs="Times New Roman"/>
          <w:i/>
          <w:sz w:val="24"/>
          <w:szCs w:val="24"/>
        </w:rPr>
        <w:t>, обработки, анализа, организации, передачи и интерпретации информации в соответствии с ком</w:t>
      </w:r>
      <w:r w:rsidRPr="00BE66DC">
        <w:rPr>
          <w:rFonts w:ascii="Times New Roman" w:hAnsi="Times New Roman" w:cs="Times New Roman"/>
          <w:i/>
          <w:sz w:val="24"/>
          <w:szCs w:val="24"/>
        </w:rPr>
        <w:softHyphen/>
        <w:t>муникативными и познавательными задачами и технологиями учебного предмета «Окружающий мир»;</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lastRenderedPageBreak/>
        <w:t xml:space="preserve">9) </w:t>
      </w:r>
      <w:r w:rsidRPr="005338CE">
        <w:rPr>
          <w:rFonts w:ascii="Times New Roman" w:hAnsi="Times New Roman" w:cs="Times New Roman"/>
          <w:i/>
          <w:sz w:val="24"/>
          <w:szCs w:val="24"/>
        </w:rPr>
        <w:t>овладение логическими действиями сравнения, анализа, синтеза, обобщения, классификации по родовидовым при</w:t>
      </w:r>
      <w:r w:rsidRPr="005338CE">
        <w:rPr>
          <w:rFonts w:ascii="Times New Roman" w:hAnsi="Times New Roman" w:cs="Times New Roman"/>
          <w:i/>
          <w:sz w:val="24"/>
          <w:szCs w:val="24"/>
        </w:rPr>
        <w:softHyphen/>
        <w:t>знакам, установления аналогий и причинно-следственных связей, построения рассуждений, отнесения к известным понятиям;</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10) готовность слушать собеседника и вести диалог;</w:t>
      </w:r>
      <w:r w:rsidRPr="005338CE">
        <w:rPr>
          <w:rFonts w:ascii="Times New Roman" w:hAnsi="Times New Roman" w:cs="Times New Roman"/>
          <w:i/>
          <w:sz w:val="24"/>
          <w:szCs w:val="24"/>
        </w:rPr>
        <w:t xml:space="preserve"> готов</w:t>
      </w:r>
      <w:r w:rsidRPr="005338CE">
        <w:rPr>
          <w:rFonts w:ascii="Times New Roman" w:hAnsi="Times New Roman" w:cs="Times New Roman"/>
          <w:i/>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12) овладение начальными сведениями о сущности и осо</w:t>
      </w:r>
      <w:r w:rsidRPr="005338CE">
        <w:rPr>
          <w:rFonts w:ascii="Times New Roman" w:hAnsi="Times New Roman" w:cs="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5338CE">
        <w:rPr>
          <w:rFonts w:ascii="Times New Roman" w:hAnsi="Times New Roman" w:cs="Times New Roman"/>
          <w:sz w:val="24"/>
          <w:szCs w:val="24"/>
        </w:rPr>
        <w:softHyphen/>
        <w:t xml:space="preserve">ющий мир»;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5338CE">
        <w:rPr>
          <w:rFonts w:ascii="Times New Roman" w:hAnsi="Times New Roman" w:cs="Times New Roman"/>
          <w:sz w:val="24"/>
          <w:szCs w:val="24"/>
        </w:rPr>
        <w:t xml:space="preserve">13) </w:t>
      </w:r>
      <w:r w:rsidRPr="005338CE">
        <w:rPr>
          <w:rFonts w:ascii="Times New Roman" w:hAnsi="Times New Roman" w:cs="Times New Roman"/>
          <w:i/>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При изучении курса «Окружающий мир» достигаются следу</w:t>
      </w:r>
      <w:r w:rsidRPr="005338CE">
        <w:rPr>
          <w:rFonts w:ascii="Times New Roman" w:hAnsi="Times New Roman" w:cs="Times New Roman"/>
          <w:sz w:val="24"/>
          <w:szCs w:val="24"/>
        </w:rPr>
        <w:softHyphen/>
        <w:t xml:space="preserve">ющие </w:t>
      </w:r>
      <w:r w:rsidRPr="005338CE">
        <w:rPr>
          <w:rFonts w:ascii="Times New Roman" w:hAnsi="Times New Roman" w:cs="Times New Roman"/>
          <w:b/>
          <w:bCs/>
          <w:sz w:val="24"/>
          <w:szCs w:val="24"/>
        </w:rPr>
        <w:t>предметные результаты:</w:t>
      </w:r>
      <w:r w:rsidRPr="005338CE">
        <w:rPr>
          <w:rFonts w:ascii="Times New Roman" w:hAnsi="Times New Roman" w:cs="Times New Roman"/>
          <w:sz w:val="24"/>
          <w:szCs w:val="24"/>
        </w:rPr>
        <w:t xml:space="preserve">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1) понимание особой роли России в мировой истории, вос</w:t>
      </w:r>
      <w:r w:rsidRPr="005338CE">
        <w:rPr>
          <w:rFonts w:ascii="Times New Roman" w:hAnsi="Times New Roman" w:cs="Times New Roman"/>
          <w:sz w:val="24"/>
          <w:szCs w:val="24"/>
        </w:rPr>
        <w:softHyphen/>
        <w:t>питание чувства гордости за национальные свершения, откры</w:t>
      </w:r>
      <w:r w:rsidRPr="005338CE">
        <w:rPr>
          <w:rFonts w:ascii="Times New Roman" w:hAnsi="Times New Roman" w:cs="Times New Roman"/>
          <w:sz w:val="24"/>
          <w:szCs w:val="24"/>
        </w:rPr>
        <w:softHyphen/>
        <w:t>тия, победы;</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2) сформированность уважительного отношения к России, родному краю, своей семье, </w:t>
      </w:r>
      <w:r w:rsidRPr="005338CE">
        <w:rPr>
          <w:rFonts w:ascii="Times New Roman" w:hAnsi="Times New Roman" w:cs="Times New Roman"/>
          <w:i/>
          <w:sz w:val="24"/>
          <w:szCs w:val="24"/>
        </w:rPr>
        <w:t>истории, культуре,</w:t>
      </w:r>
      <w:r w:rsidRPr="005338CE">
        <w:rPr>
          <w:rFonts w:ascii="Times New Roman" w:hAnsi="Times New Roman" w:cs="Times New Roman"/>
          <w:sz w:val="24"/>
          <w:szCs w:val="24"/>
        </w:rPr>
        <w:t xml:space="preserve"> природе нашей страны, её современной жизни;</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4) </w:t>
      </w:r>
      <w:r w:rsidRPr="005338CE">
        <w:rPr>
          <w:rFonts w:ascii="Times New Roman" w:hAnsi="Times New Roman" w:cs="Times New Roman"/>
          <w:i/>
          <w:sz w:val="24"/>
          <w:szCs w:val="24"/>
        </w:rPr>
        <w:t>освоение доступных способов изучения природы и обще</w:t>
      </w:r>
      <w:r w:rsidRPr="005338CE">
        <w:rPr>
          <w:rFonts w:ascii="Times New Roman" w:hAnsi="Times New Roman" w:cs="Times New Roman"/>
          <w:i/>
          <w:sz w:val="24"/>
          <w:szCs w:val="24"/>
        </w:rPr>
        <w:softHyphen/>
        <w:t>ства (наблюдение, запись, измерение, опыт, сравнение, клас</w:t>
      </w:r>
      <w:r w:rsidRPr="005338CE">
        <w:rPr>
          <w:rFonts w:ascii="Times New Roman" w:hAnsi="Times New Roman" w:cs="Times New Roman"/>
          <w:i/>
          <w:sz w:val="24"/>
          <w:szCs w:val="24"/>
        </w:rPr>
        <w:softHyphen/>
        <w:t>сификация и др. с получением информации из семейных ар</w:t>
      </w:r>
      <w:r w:rsidRPr="005338CE">
        <w:rPr>
          <w:rFonts w:ascii="Times New Roman" w:hAnsi="Times New Roman" w:cs="Times New Roman"/>
          <w:i/>
          <w:sz w:val="24"/>
          <w:szCs w:val="24"/>
        </w:rPr>
        <w:softHyphen/>
        <w:t>хивов, от окружающих людей, в открытом информационном пространстве);</w:t>
      </w:r>
    </w:p>
    <w:p w:rsidR="00CB1B2E" w:rsidRPr="00BE66DC"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CB1B2E" w:rsidRPr="005338CE" w:rsidRDefault="00CB1B2E" w:rsidP="00CB1B2E">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CB1B2E" w:rsidRPr="005338CE" w:rsidRDefault="00CB1B2E" w:rsidP="00CB1B2E">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CB1B2E" w:rsidRDefault="00CB1B2E" w:rsidP="00CB1B2E">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CB1B2E" w:rsidRDefault="00CB1B2E" w:rsidP="00CB1B2E">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338CE">
        <w:rPr>
          <w:rFonts w:ascii="Times New Roman" w:hAnsi="Times New Roman" w:cs="Times New Roman"/>
          <w:b/>
          <w:bCs/>
          <w:sz w:val="24"/>
          <w:szCs w:val="24"/>
        </w:rPr>
        <w:t xml:space="preserve">   СОДЕРЖАНИЕ  УЧЕБНОГО ПРЕДМЕТА</w:t>
      </w:r>
    </w:p>
    <w:p w:rsidR="00CB1B2E" w:rsidRPr="005338CE" w:rsidRDefault="00CB1B2E" w:rsidP="00CB1B2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338CE">
        <w:rPr>
          <w:rFonts w:ascii="Times New Roman" w:hAnsi="Times New Roman" w:cs="Times New Roman"/>
          <w:b/>
          <w:bCs/>
          <w:sz w:val="24"/>
          <w:szCs w:val="24"/>
        </w:rPr>
        <w:t>(</w:t>
      </w:r>
      <w:r>
        <w:rPr>
          <w:rFonts w:ascii="Times New Roman" w:hAnsi="Times New Roman" w:cs="Times New Roman"/>
          <w:b/>
          <w:bCs/>
          <w:sz w:val="24"/>
          <w:szCs w:val="24"/>
        </w:rPr>
        <w:t xml:space="preserve"> 1 – 4 класс </w:t>
      </w:r>
      <w:r w:rsidRPr="005338CE">
        <w:rPr>
          <w:rFonts w:ascii="Times New Roman" w:hAnsi="Times New Roman" w:cs="Times New Roman"/>
          <w:b/>
          <w:bCs/>
          <w:sz w:val="24"/>
          <w:szCs w:val="24"/>
        </w:rPr>
        <w:t>270ч)</w:t>
      </w:r>
    </w:p>
    <w:p w:rsidR="00CB1B2E" w:rsidRPr="005338CE" w:rsidRDefault="00CB1B2E" w:rsidP="00CB1B2E">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5338CE">
        <w:rPr>
          <w:rFonts w:ascii="Times New Roman" w:hAnsi="Times New Roman" w:cs="Times New Roman"/>
          <w:b/>
          <w:sz w:val="24"/>
          <w:szCs w:val="24"/>
        </w:rPr>
        <w:t xml:space="preserve">                                Человек и природа</w:t>
      </w:r>
      <w:r>
        <w:rPr>
          <w:rFonts w:ascii="Times New Roman" w:hAnsi="Times New Roman" w:cs="Times New Roman"/>
          <w:b/>
          <w:sz w:val="24"/>
          <w:szCs w:val="24"/>
        </w:rPr>
        <w:t xml:space="preserve"> (108ч)</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Природа — это то, что нас окружает, но не создано челове</w:t>
      </w:r>
      <w:r w:rsidRPr="005338CE">
        <w:rPr>
          <w:rFonts w:ascii="Times New Roman" w:hAnsi="Times New Roman" w:cs="Times New Roman"/>
          <w:sz w:val="24"/>
          <w:szCs w:val="24"/>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5338CE">
        <w:rPr>
          <w:rFonts w:ascii="Times New Roman" w:hAnsi="Times New Roman" w:cs="Times New Roman"/>
          <w:sz w:val="24"/>
          <w:szCs w:val="24"/>
        </w:rPr>
        <w:softHyphen/>
        <w:t>кости, газы. Простейшие практические работы с веществами, жидкостями, газами.</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Звёзды и планеты. Солнце — ближайшая к нам звезда, источ</w:t>
      </w:r>
      <w:r w:rsidRPr="005338CE">
        <w:rPr>
          <w:rFonts w:ascii="Times New Roman" w:hAnsi="Times New Roman" w:cs="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5338CE">
        <w:rPr>
          <w:rFonts w:ascii="Times New Roman" w:hAnsi="Times New Roman" w:cs="Times New Roman"/>
          <w:sz w:val="24"/>
          <w:szCs w:val="24"/>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Предска</w:t>
      </w:r>
      <w:r w:rsidRPr="005338CE">
        <w:rPr>
          <w:rFonts w:ascii="Times New Roman" w:hAnsi="Times New Roman" w:cs="Times New Roman"/>
          <w:sz w:val="24"/>
          <w:szCs w:val="24"/>
        </w:rPr>
        <w:softHyphen/>
        <w:t>зание погоды и его значение в жизни людей.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5338CE">
        <w:rPr>
          <w:rFonts w:ascii="Times New Roman" w:hAnsi="Times New Roman" w:cs="Times New Roman"/>
          <w:sz w:val="24"/>
          <w:szCs w:val="24"/>
        </w:rPr>
        <w:softHyphen/>
        <w:t>теристика на основе наблюдений).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Почва, её состав, значение для живой природы и для хозяй</w:t>
      </w:r>
      <w:r w:rsidRPr="005338CE">
        <w:rPr>
          <w:rFonts w:ascii="Times New Roman" w:hAnsi="Times New Roman" w:cs="Times New Roman"/>
          <w:sz w:val="24"/>
          <w:szCs w:val="24"/>
        </w:rPr>
        <w:softHyphen/>
        <w:t>ственной жизни человека.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w:t>
      </w:r>
      <w:r w:rsidRPr="005338CE">
        <w:rPr>
          <w:rFonts w:ascii="Times New Roman" w:hAnsi="Times New Roman" w:cs="Times New Roman"/>
          <w:sz w:val="24"/>
          <w:szCs w:val="24"/>
        </w:rPr>
        <w:softHyphen/>
        <w:t>тения (свет, тепло, воздух, вода). Наблюдение роста растений, фиксация изменений. Деревья, кустарники, травы. Дикорасту</w:t>
      </w:r>
      <w:r w:rsidRPr="005338CE">
        <w:rPr>
          <w:rFonts w:ascii="Times New Roman" w:hAnsi="Times New Roman" w:cs="Times New Roman"/>
          <w:sz w:val="24"/>
          <w:szCs w:val="24"/>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Грибы, их разнообразие, значение в природе и жизни людей; съедобные и ядовитые грибы. Правила сбора грибов.</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5338CE">
        <w:rPr>
          <w:rFonts w:ascii="Times New Roman" w:hAnsi="Times New Roman" w:cs="Times New Roman"/>
          <w:sz w:val="24"/>
          <w:szCs w:val="24"/>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5338CE">
        <w:rPr>
          <w:rFonts w:ascii="Times New Roman" w:hAnsi="Times New Roman" w:cs="Times New Roman"/>
          <w:sz w:val="24"/>
          <w:szCs w:val="24"/>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Природные зоны России: общее представление, основные природные зоны (природные условия, растительный и живот</w:t>
      </w:r>
      <w:r w:rsidRPr="005338CE">
        <w:rPr>
          <w:rFonts w:ascii="Times New Roman" w:hAnsi="Times New Roman" w:cs="Times New Roman"/>
          <w:sz w:val="24"/>
          <w:szCs w:val="24"/>
        </w:rPr>
        <w:softHyphen/>
        <w:t>ный мир, особенности труда и быта людей, влияние человека на природу изучаемых зон, охрана природы).</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5338CE">
        <w:rPr>
          <w:rFonts w:ascii="Times New Roman" w:hAnsi="Times New Roman" w:cs="Times New Roman"/>
          <w:sz w:val="24"/>
          <w:szCs w:val="24"/>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5338CE">
        <w:rPr>
          <w:rFonts w:ascii="Times New Roman" w:hAnsi="Times New Roman" w:cs="Times New Roman"/>
          <w:sz w:val="24"/>
          <w:szCs w:val="24"/>
        </w:rPr>
        <w:softHyphen/>
        <w:t>ных Красной книги. Посильное участие в охране природы. Личная ответственность каждого человека за сохранность природы.</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lastRenderedPageBreak/>
        <w:t>Всемирное наследие. Международная Красная книга. Между</w:t>
      </w:r>
      <w:r w:rsidRPr="005338CE">
        <w:rPr>
          <w:rFonts w:ascii="Times New Roman" w:hAnsi="Times New Roman" w:cs="Times New Roman"/>
          <w:sz w:val="24"/>
          <w:szCs w:val="24"/>
        </w:rPr>
        <w:softHyphen/>
        <w:t>народные экологические организации (2—3 примера). Между</w:t>
      </w:r>
      <w:r w:rsidRPr="005338CE">
        <w:rPr>
          <w:rFonts w:ascii="Times New Roman" w:hAnsi="Times New Roman" w:cs="Times New Roman"/>
          <w:sz w:val="24"/>
          <w:szCs w:val="24"/>
        </w:rPr>
        <w:softHyphen/>
        <w:t>народные экологические дни, их значение, участие детей в их проведении.</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5338CE">
        <w:rPr>
          <w:rFonts w:ascii="Times New Roman" w:hAnsi="Times New Roman" w:cs="Times New Roman"/>
          <w:sz w:val="24"/>
          <w:szCs w:val="24"/>
        </w:rPr>
        <w:softHyphen/>
        <w:t>ятельности организма. Гигиена систем органов. Измерение температуры тела человека, частоты пульса. Личная ответ</w:t>
      </w:r>
      <w:r w:rsidRPr="005338CE">
        <w:rPr>
          <w:rFonts w:ascii="Times New Roman" w:hAnsi="Times New Roman" w:cs="Times New Roman"/>
          <w:sz w:val="24"/>
          <w:szCs w:val="24"/>
        </w:rPr>
        <w:softHyphen/>
        <w:t>ственность каждого человека за состояние своего здоровья и здоровья окружающих его людей. Внимание, забота, ува</w:t>
      </w:r>
      <w:r w:rsidRPr="005338CE">
        <w:rPr>
          <w:rFonts w:ascii="Times New Roman" w:hAnsi="Times New Roman" w:cs="Times New Roman"/>
          <w:sz w:val="24"/>
          <w:szCs w:val="24"/>
        </w:rPr>
        <w:softHyphen/>
        <w:t>жительное отношение к людям с ограниченными возмож</w:t>
      </w:r>
      <w:r w:rsidRPr="005338CE">
        <w:rPr>
          <w:rFonts w:ascii="Times New Roman" w:hAnsi="Times New Roman" w:cs="Times New Roman"/>
          <w:sz w:val="24"/>
          <w:szCs w:val="24"/>
        </w:rPr>
        <w:softHyphen/>
        <w:t>ностями здоровья.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pacing w:after="0" w:line="240" w:lineRule="auto"/>
        <w:jc w:val="both"/>
        <w:rPr>
          <w:rStyle w:val="Zag11"/>
          <w:rFonts w:ascii="Times New Roman" w:eastAsia="@Arial Unicode MS" w:hAnsi="Times New Roman" w:cs="Times New Roman"/>
          <w:b/>
          <w:color w:val="000000"/>
          <w:sz w:val="24"/>
          <w:szCs w:val="24"/>
        </w:rPr>
      </w:pPr>
      <w:r w:rsidRPr="005338CE">
        <w:rPr>
          <w:rStyle w:val="Zag11"/>
          <w:rFonts w:ascii="Times New Roman" w:eastAsia="@Arial Unicode MS" w:hAnsi="Times New Roman" w:cs="Times New Roman"/>
          <w:b/>
          <w:color w:val="000000"/>
          <w:sz w:val="24"/>
          <w:szCs w:val="24"/>
        </w:rPr>
        <w:t>Выпускник научится:</w:t>
      </w:r>
    </w:p>
    <w:p w:rsidR="00CB1B2E" w:rsidRPr="005338CE" w:rsidRDefault="00CB1B2E" w:rsidP="0017675A">
      <w:pPr>
        <w:pStyle w:val="a5"/>
        <w:widowControl/>
        <w:numPr>
          <w:ilvl w:val="0"/>
          <w:numId w:val="263"/>
        </w:numPr>
        <w:autoSpaceDE/>
        <w:autoSpaceDN/>
        <w:adjustRightInd/>
        <w:jc w:val="both"/>
        <w:rPr>
          <w:rStyle w:val="Zag11"/>
          <w:rFonts w:eastAsia="@Arial Unicode MS"/>
          <w:color w:val="000000"/>
        </w:rPr>
      </w:pPr>
      <w:r w:rsidRPr="005338CE">
        <w:rPr>
          <w:rStyle w:val="Zag11"/>
          <w:rFonts w:eastAsia="@Arial Unicode MS"/>
          <w:color w:val="000000"/>
        </w:rPr>
        <w:t>узнавать изученные объекты и явления живой и неживой природы;</w:t>
      </w:r>
    </w:p>
    <w:p w:rsidR="00CB1B2E" w:rsidRPr="005338CE" w:rsidRDefault="00CB1B2E" w:rsidP="0017675A">
      <w:pPr>
        <w:pStyle w:val="a5"/>
        <w:widowControl/>
        <w:numPr>
          <w:ilvl w:val="0"/>
          <w:numId w:val="263"/>
        </w:numPr>
        <w:autoSpaceDE/>
        <w:autoSpaceDN/>
        <w:adjustRightInd/>
        <w:jc w:val="both"/>
        <w:rPr>
          <w:rStyle w:val="Zag11"/>
          <w:rFonts w:eastAsia="@Arial Unicode MS"/>
          <w:color w:val="000000"/>
        </w:rPr>
      </w:pPr>
      <w:r w:rsidRPr="005338CE">
        <w:rPr>
          <w:rStyle w:val="Zag11"/>
          <w:rFonts w:eastAsia="@Arial Unicode MS"/>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B1B2E" w:rsidRPr="005338CE" w:rsidRDefault="00CB1B2E" w:rsidP="0017675A">
      <w:pPr>
        <w:pStyle w:val="a5"/>
        <w:widowControl/>
        <w:numPr>
          <w:ilvl w:val="0"/>
          <w:numId w:val="263"/>
        </w:numPr>
        <w:autoSpaceDE/>
        <w:autoSpaceDN/>
        <w:adjustRightInd/>
        <w:jc w:val="both"/>
        <w:rPr>
          <w:rStyle w:val="Zag11"/>
          <w:rFonts w:eastAsia="@Arial Unicode MS"/>
          <w:color w:val="000000"/>
        </w:rPr>
      </w:pPr>
      <w:r w:rsidRPr="005338CE">
        <w:rPr>
          <w:rStyle w:val="Zag11"/>
          <w:rFonts w:eastAsia="@Arial Unicode MS"/>
          <w:color w:val="000000"/>
        </w:rPr>
        <w:t>использовать готовые модели (глобус, карта, план) для объяснения явлений или описания свойств объектов;</w:t>
      </w:r>
    </w:p>
    <w:p w:rsidR="00CB1B2E" w:rsidRPr="005338CE" w:rsidRDefault="00CB1B2E" w:rsidP="0017675A">
      <w:pPr>
        <w:pStyle w:val="a5"/>
        <w:widowControl/>
        <w:numPr>
          <w:ilvl w:val="0"/>
          <w:numId w:val="263"/>
        </w:numPr>
        <w:autoSpaceDE/>
        <w:autoSpaceDN/>
        <w:adjustRightInd/>
        <w:jc w:val="both"/>
        <w:rPr>
          <w:rStyle w:val="Zag11"/>
          <w:rFonts w:eastAsia="@Arial Unicode MS"/>
          <w:color w:val="000000"/>
        </w:rPr>
      </w:pPr>
      <w:r w:rsidRPr="005338CE">
        <w:rPr>
          <w:rStyle w:val="Zag11"/>
          <w:rFonts w:eastAsia="@Arial Unicode MS"/>
          <w:color w:val="00000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B1B2E" w:rsidRPr="005338CE" w:rsidRDefault="00CB1B2E" w:rsidP="0017675A">
      <w:pPr>
        <w:pStyle w:val="a5"/>
        <w:widowControl/>
        <w:numPr>
          <w:ilvl w:val="0"/>
          <w:numId w:val="263"/>
        </w:numPr>
        <w:autoSpaceDE/>
        <w:autoSpaceDN/>
        <w:adjustRightInd/>
        <w:jc w:val="both"/>
        <w:rPr>
          <w:rStyle w:val="Zag11"/>
          <w:rFonts w:eastAsia="@Arial Unicode MS"/>
          <w:color w:val="000000"/>
        </w:rPr>
      </w:pPr>
      <w:r w:rsidRPr="005338CE">
        <w:rPr>
          <w:rStyle w:val="Zag11"/>
          <w:rFonts w:eastAsia="@Arial Unicode MS"/>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CB1B2E" w:rsidRPr="005338CE" w:rsidRDefault="00CB1B2E" w:rsidP="00CB1B2E">
      <w:pPr>
        <w:spacing w:after="0" w:line="240" w:lineRule="auto"/>
        <w:jc w:val="both"/>
        <w:rPr>
          <w:rStyle w:val="Zag11"/>
          <w:rFonts w:ascii="Times New Roman" w:eastAsia="@Arial Unicode MS" w:hAnsi="Times New Roman" w:cs="Times New Roman"/>
          <w:b/>
          <w:i/>
          <w:iCs/>
          <w:color w:val="000000"/>
          <w:sz w:val="24"/>
          <w:szCs w:val="24"/>
        </w:rPr>
      </w:pPr>
    </w:p>
    <w:p w:rsidR="00CB1B2E" w:rsidRPr="005338CE" w:rsidRDefault="00CB1B2E" w:rsidP="00CB1B2E">
      <w:pPr>
        <w:spacing w:after="0" w:line="240" w:lineRule="auto"/>
        <w:jc w:val="both"/>
        <w:rPr>
          <w:rStyle w:val="Zag11"/>
          <w:rFonts w:ascii="Times New Roman" w:eastAsia="@Arial Unicode MS" w:hAnsi="Times New Roman" w:cs="Times New Roman"/>
          <w:b/>
          <w:i/>
          <w:iCs/>
          <w:color w:val="000000"/>
          <w:sz w:val="24"/>
          <w:szCs w:val="24"/>
        </w:rPr>
      </w:pPr>
      <w:r w:rsidRPr="005338CE">
        <w:rPr>
          <w:rStyle w:val="Zag11"/>
          <w:rFonts w:ascii="Times New Roman" w:eastAsia="@Arial Unicode MS" w:hAnsi="Times New Roman" w:cs="Times New Roman"/>
          <w:b/>
          <w:i/>
          <w:iCs/>
          <w:color w:val="000000"/>
          <w:sz w:val="24"/>
          <w:szCs w:val="24"/>
        </w:rPr>
        <w:t>Выпускник получит возможность научиться:</w:t>
      </w:r>
    </w:p>
    <w:p w:rsidR="00CB1B2E" w:rsidRPr="005338CE" w:rsidRDefault="00CB1B2E" w:rsidP="00CB1B2E">
      <w:pPr>
        <w:spacing w:after="0" w:line="240" w:lineRule="auto"/>
        <w:jc w:val="both"/>
        <w:rPr>
          <w:rStyle w:val="Zag11"/>
          <w:rFonts w:ascii="Times New Roman" w:eastAsia="@Arial Unicode MS" w:hAnsi="Times New Roman" w:cs="Times New Roman"/>
          <w:i/>
          <w:iCs/>
          <w:color w:val="000000"/>
          <w:sz w:val="24"/>
          <w:szCs w:val="24"/>
        </w:rPr>
      </w:pPr>
    </w:p>
    <w:p w:rsidR="00CB1B2E" w:rsidRPr="005338CE" w:rsidRDefault="00CB1B2E" w:rsidP="0017675A">
      <w:pPr>
        <w:pStyle w:val="a5"/>
        <w:widowControl/>
        <w:numPr>
          <w:ilvl w:val="0"/>
          <w:numId w:val="264"/>
        </w:numPr>
        <w:autoSpaceDE/>
        <w:autoSpaceDN/>
        <w:adjustRightInd/>
        <w:jc w:val="both"/>
        <w:rPr>
          <w:rStyle w:val="Zag11"/>
          <w:rFonts w:eastAsia="@Arial Unicode MS"/>
          <w:color w:val="000000"/>
        </w:rPr>
      </w:pPr>
      <w:r w:rsidRPr="005338CE">
        <w:rPr>
          <w:rStyle w:val="Zag11"/>
          <w:rFonts w:eastAsia="@Arial Unicode MS"/>
          <w:i/>
          <w:color w:val="00000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CB1B2E" w:rsidRPr="00111609" w:rsidRDefault="00CB1B2E" w:rsidP="0017675A">
      <w:pPr>
        <w:pStyle w:val="a5"/>
        <w:widowControl/>
        <w:numPr>
          <w:ilvl w:val="0"/>
          <w:numId w:val="264"/>
        </w:numPr>
        <w:autoSpaceDE/>
        <w:autoSpaceDN/>
        <w:adjustRightInd/>
        <w:jc w:val="both"/>
        <w:rPr>
          <w:rStyle w:val="Zag11"/>
          <w:rFonts w:eastAsia="@Arial Unicode MS"/>
          <w:b/>
          <w:color w:val="000000"/>
        </w:rPr>
      </w:pPr>
      <w:r w:rsidRPr="00111609">
        <w:rPr>
          <w:rStyle w:val="Zag11"/>
          <w:rFonts w:eastAsia="@Arial Unicode MS"/>
          <w:b/>
          <w:i/>
          <w:color w:val="000000"/>
        </w:rPr>
        <w:t>использовать естественно-научные тексты (на бумажных и электронных носителях, в том числе в контролируемом Интернете) ,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издания)с целью поиска информации ответов на вопросы, объяснений, создания собственных устных или письменных высказываний;</w:t>
      </w:r>
    </w:p>
    <w:p w:rsidR="00CB1B2E" w:rsidRPr="005338CE" w:rsidRDefault="00CB1B2E" w:rsidP="0017675A">
      <w:pPr>
        <w:pStyle w:val="a5"/>
        <w:widowControl/>
        <w:numPr>
          <w:ilvl w:val="0"/>
          <w:numId w:val="264"/>
        </w:numPr>
        <w:autoSpaceDE/>
        <w:autoSpaceDN/>
        <w:adjustRightInd/>
        <w:jc w:val="both"/>
        <w:rPr>
          <w:rStyle w:val="Zag11"/>
          <w:rFonts w:eastAsia="@Arial Unicode MS"/>
          <w:i/>
          <w:iCs/>
          <w:color w:val="000000"/>
        </w:rPr>
      </w:pPr>
      <w:r w:rsidRPr="005338CE">
        <w:rPr>
          <w:rStyle w:val="Zag11"/>
          <w:rFonts w:eastAsia="@Arial Unicode MS"/>
          <w:i/>
          <w:iCs/>
          <w:color w:val="000000"/>
        </w:rPr>
        <w:t>использовать при проведении практических работ инструменты ИКТ (фото</w:t>
      </w:r>
      <w:r w:rsidRPr="005338CE">
        <w:rPr>
          <w:rStyle w:val="Zag11"/>
          <w:rFonts w:eastAsia="@Arial Unicode MS"/>
          <w:i/>
          <w:iCs/>
          <w:color w:val="000000"/>
        </w:rPr>
        <w:noBreakHyphen/>
        <w:t xml:space="preserve"> и видеокамеру и др.) для записи и обработки информации, готовить небольшие презентации по результатам наблюдений и опытов;</w:t>
      </w:r>
    </w:p>
    <w:p w:rsidR="00CB1B2E" w:rsidRPr="005338CE" w:rsidRDefault="00CB1B2E" w:rsidP="0017675A">
      <w:pPr>
        <w:pStyle w:val="a5"/>
        <w:widowControl/>
        <w:numPr>
          <w:ilvl w:val="0"/>
          <w:numId w:val="264"/>
        </w:numPr>
        <w:autoSpaceDE/>
        <w:autoSpaceDN/>
        <w:adjustRightInd/>
        <w:jc w:val="both"/>
        <w:rPr>
          <w:rStyle w:val="Zag11"/>
          <w:rFonts w:eastAsia="@Arial Unicode MS"/>
          <w:i/>
          <w:iCs/>
          <w:color w:val="000000"/>
        </w:rPr>
      </w:pPr>
      <w:r w:rsidRPr="005338CE">
        <w:rPr>
          <w:rStyle w:val="Zag11"/>
          <w:rFonts w:eastAsia="@Arial Unicode MS"/>
          <w:i/>
          <w:iCs/>
          <w:color w:val="00000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CB1B2E" w:rsidRPr="005338CE" w:rsidRDefault="00CB1B2E" w:rsidP="0017675A">
      <w:pPr>
        <w:pStyle w:val="a5"/>
        <w:widowControl/>
        <w:numPr>
          <w:ilvl w:val="0"/>
          <w:numId w:val="264"/>
        </w:numPr>
        <w:autoSpaceDE/>
        <w:autoSpaceDN/>
        <w:adjustRightInd/>
        <w:jc w:val="both"/>
        <w:rPr>
          <w:rStyle w:val="Zag11"/>
          <w:rFonts w:eastAsia="@Arial Unicode MS"/>
          <w:i/>
          <w:iCs/>
          <w:color w:val="000000"/>
        </w:rPr>
      </w:pPr>
      <w:r w:rsidRPr="005338CE">
        <w:rPr>
          <w:rStyle w:val="Zag11"/>
          <w:rFonts w:eastAsia="@Arial Unicode MS"/>
          <w:i/>
          <w:iCs/>
          <w:color w:val="000000"/>
        </w:rPr>
        <w:t>осознавать ценность природы и необходимость нести ответственность за её сохранение, соблюдать правила экологического поведения в школе и в быту (раздельный сбор мусора, экономия воды и электроэнергии) и природной среде;</w:t>
      </w:r>
    </w:p>
    <w:p w:rsidR="00CB1B2E" w:rsidRPr="005338CE" w:rsidRDefault="00CB1B2E" w:rsidP="0017675A">
      <w:pPr>
        <w:pStyle w:val="a5"/>
        <w:widowControl/>
        <w:numPr>
          <w:ilvl w:val="0"/>
          <w:numId w:val="264"/>
        </w:numPr>
        <w:autoSpaceDE/>
        <w:autoSpaceDN/>
        <w:adjustRightInd/>
        <w:jc w:val="both"/>
        <w:rPr>
          <w:rStyle w:val="Zag11"/>
          <w:rFonts w:eastAsia="@Arial Unicode MS"/>
          <w:color w:val="000000"/>
        </w:rPr>
      </w:pPr>
      <w:r w:rsidRPr="005338CE">
        <w:rPr>
          <w:rStyle w:val="Zag11"/>
          <w:rFonts w:eastAsia="@Arial Unicode MS"/>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5338CE">
        <w:rPr>
          <w:rFonts w:ascii="Times New Roman" w:hAnsi="Times New Roman" w:cs="Times New Roman"/>
          <w:b/>
          <w:sz w:val="24"/>
          <w:szCs w:val="24"/>
        </w:rPr>
        <w:t>Человек и общество</w:t>
      </w:r>
      <w:r>
        <w:rPr>
          <w:rFonts w:ascii="Times New Roman" w:hAnsi="Times New Roman" w:cs="Times New Roman"/>
          <w:b/>
          <w:sz w:val="24"/>
          <w:szCs w:val="24"/>
        </w:rPr>
        <w:t xml:space="preserve"> (108ч)</w:t>
      </w:r>
    </w:p>
    <w:p w:rsidR="00CB1B2E" w:rsidRPr="005338CE" w:rsidRDefault="00CB1B2E" w:rsidP="00CB1B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338CE">
        <w:rPr>
          <w:rFonts w:ascii="Times New Roman" w:hAnsi="Times New Roman" w:cs="Times New Roman"/>
          <w:sz w:val="24"/>
          <w:szCs w:val="24"/>
        </w:rPr>
        <w:t xml:space="preserve">              Общество — совокупность людей, которые объединены об</w:t>
      </w:r>
      <w:r w:rsidRPr="005338CE">
        <w:rPr>
          <w:rFonts w:ascii="Times New Roman" w:hAnsi="Times New Roman" w:cs="Times New Roman"/>
          <w:sz w:val="24"/>
          <w:szCs w:val="24"/>
        </w:rPr>
        <w:softHyphen/>
        <w:t>щей культурой и связаны друг с другом совместной деятельно</w:t>
      </w:r>
      <w:r w:rsidRPr="005338CE">
        <w:rPr>
          <w:rFonts w:ascii="Times New Roman" w:hAnsi="Times New Roman" w:cs="Times New Roman"/>
          <w:sz w:val="24"/>
          <w:szCs w:val="24"/>
        </w:rPr>
        <w:softHyphen/>
        <w:t>стью во имя общей цели. Духовно-нравственные и культурные ценности — основа жизнеспособности общества.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5338CE">
        <w:rPr>
          <w:rFonts w:ascii="Times New Roman" w:hAnsi="Times New Roman" w:cs="Times New Roman"/>
          <w:sz w:val="24"/>
          <w:szCs w:val="24"/>
        </w:rPr>
        <w:softHyphen/>
        <w:t>де в культуру человечества традиций и религиозных воз</w:t>
      </w:r>
      <w:r w:rsidRPr="005338CE">
        <w:rPr>
          <w:rFonts w:ascii="Times New Roman" w:hAnsi="Times New Roman" w:cs="Times New Roman"/>
          <w:sz w:val="24"/>
          <w:szCs w:val="24"/>
        </w:rPr>
        <w:softHyphen/>
        <w:t>зрений разных народов. Взаимоотношения человека с дру</w:t>
      </w:r>
      <w:r w:rsidRPr="005338CE">
        <w:rPr>
          <w:rFonts w:ascii="Times New Roman" w:hAnsi="Times New Roman" w:cs="Times New Roman"/>
          <w:sz w:val="24"/>
          <w:szCs w:val="24"/>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5338CE">
        <w:rPr>
          <w:rFonts w:ascii="Times New Roman" w:hAnsi="Times New Roman" w:cs="Times New Roman"/>
          <w:sz w:val="24"/>
          <w:szCs w:val="24"/>
        </w:rPr>
        <w:softHyphen/>
        <w:t>ческих свойствах и качествах.</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lastRenderedPageBreak/>
        <w:t>Семья — самое близкое окружение человека. Семейные традиции. Взаимоотношения в семье и взаимопомощь чле</w:t>
      </w:r>
      <w:r w:rsidRPr="005338CE">
        <w:rPr>
          <w:rFonts w:ascii="Times New Roman" w:hAnsi="Times New Roman" w:cs="Times New Roman"/>
          <w:sz w:val="24"/>
          <w:szCs w:val="24"/>
        </w:rPr>
        <w:softHyphen/>
        <w:t>нов семьи. Оказание посильной помощи взрослым. Забо</w:t>
      </w:r>
      <w:r w:rsidRPr="005338CE">
        <w:rPr>
          <w:rFonts w:ascii="Times New Roman" w:hAnsi="Times New Roman" w:cs="Times New Roman"/>
          <w:sz w:val="24"/>
          <w:szCs w:val="24"/>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5338CE">
        <w:rPr>
          <w:rFonts w:ascii="Times New Roman" w:hAnsi="Times New Roman" w:cs="Times New Roman"/>
          <w:sz w:val="24"/>
          <w:szCs w:val="24"/>
        </w:rPr>
        <w:softHyphen/>
        <w:t>мьи. Духовно-нравственные ценности в семейной культуре народов России и мира.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w:t>
      </w:r>
      <w:r w:rsidRPr="005338CE">
        <w:rPr>
          <w:rFonts w:ascii="Times New Roman" w:hAnsi="Times New Roman" w:cs="Times New Roman"/>
          <w:sz w:val="24"/>
          <w:szCs w:val="24"/>
        </w:rPr>
        <w:softHyphen/>
        <w:t>вместная учёба, игры, отдых. Составление режима дня школь</w:t>
      </w:r>
      <w:r w:rsidRPr="005338CE">
        <w:rPr>
          <w:rFonts w:ascii="Times New Roman" w:hAnsi="Times New Roman" w:cs="Times New Roman"/>
          <w:sz w:val="24"/>
          <w:szCs w:val="24"/>
        </w:rPr>
        <w:softHyphen/>
        <w:t>ника.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5338CE">
        <w:rPr>
          <w:rFonts w:ascii="Times New Roman" w:hAnsi="Times New Roman" w:cs="Times New Roman"/>
          <w:sz w:val="24"/>
          <w:szCs w:val="24"/>
        </w:rPr>
        <w:softHyphen/>
        <w:t>кам, плохо владеющим русским языком, помощь им в ориен</w:t>
      </w:r>
      <w:r w:rsidRPr="005338CE">
        <w:rPr>
          <w:rFonts w:ascii="Times New Roman" w:hAnsi="Times New Roman" w:cs="Times New Roman"/>
          <w:sz w:val="24"/>
          <w:szCs w:val="24"/>
        </w:rPr>
        <w:softHyphen/>
        <w:t>тации в учебной среде и окружающей обстановке.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Общественный транспорт. Транспорт города или села. На</w:t>
      </w:r>
      <w:r w:rsidRPr="005338CE">
        <w:rPr>
          <w:rFonts w:ascii="Times New Roman" w:hAnsi="Times New Roman" w:cs="Times New Roman"/>
          <w:sz w:val="24"/>
          <w:szCs w:val="24"/>
        </w:rPr>
        <w:softHyphen/>
        <w:t>земный, воздушный и водный транспорт. Правила пользова</w:t>
      </w:r>
      <w:r w:rsidRPr="005338CE">
        <w:rPr>
          <w:rFonts w:ascii="Times New Roman" w:hAnsi="Times New Roman" w:cs="Times New Roman"/>
          <w:sz w:val="24"/>
          <w:szCs w:val="24"/>
        </w:rPr>
        <w:softHyphen/>
        <w:t>ния транспортом. Средства связи: почта, телеграф, телефон, электронная почта.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w:t>
      </w:r>
      <w:r w:rsidRPr="005338CE">
        <w:rPr>
          <w:rFonts w:ascii="Times New Roman" w:hAnsi="Times New Roman" w:cs="Times New Roman"/>
          <w:sz w:val="24"/>
          <w:szCs w:val="24"/>
        </w:rPr>
        <w:softHyphen/>
        <w:t>совой информации в целях сохранения духовно-нравственного здоровья.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Наша Родина — Россия, Российская Федерация. Ценност</w:t>
      </w:r>
      <w:r w:rsidRPr="005338CE">
        <w:rPr>
          <w:rFonts w:ascii="Times New Roman" w:hAnsi="Times New Roman" w:cs="Times New Roman"/>
          <w:sz w:val="24"/>
          <w:szCs w:val="24"/>
        </w:rPr>
        <w:softHyphen/>
        <w:t>но-смысловое содержание понятий: Родина, Отечество, Отчиз</w:t>
      </w:r>
      <w:r w:rsidRPr="005338CE">
        <w:rPr>
          <w:rFonts w:ascii="Times New Roman" w:hAnsi="Times New Roman" w:cs="Times New Roman"/>
          <w:sz w:val="24"/>
          <w:szCs w:val="24"/>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5338CE">
        <w:rPr>
          <w:rFonts w:ascii="Times New Roman" w:hAnsi="Times New Roman" w:cs="Times New Roman"/>
          <w:sz w:val="24"/>
          <w:szCs w:val="24"/>
        </w:rPr>
        <w:softHyphen/>
        <w:t>туция — Основной закон Российской Федерации. Права ребёнка.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Президент Российской Федерации — глава государства. От</w:t>
      </w:r>
      <w:r w:rsidRPr="005338CE">
        <w:rPr>
          <w:rFonts w:ascii="Times New Roman" w:hAnsi="Times New Roman" w:cs="Times New Roman"/>
          <w:sz w:val="24"/>
          <w:szCs w:val="24"/>
        </w:rPr>
        <w:softHyphen/>
        <w:t>ветственность главы государства за социальное и духовно-нрав</w:t>
      </w:r>
      <w:r w:rsidRPr="005338CE">
        <w:rPr>
          <w:rFonts w:ascii="Times New Roman" w:hAnsi="Times New Roman" w:cs="Times New Roman"/>
          <w:sz w:val="24"/>
          <w:szCs w:val="24"/>
        </w:rPr>
        <w:softHyphen/>
        <w:t>ственное благополучие граждан.</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Праздник в жизни общества как средство укрепления об</w:t>
      </w:r>
      <w:r w:rsidRPr="005338CE">
        <w:rPr>
          <w:rFonts w:ascii="Times New Roman" w:hAnsi="Times New Roman" w:cs="Times New Roman"/>
          <w:sz w:val="24"/>
          <w:szCs w:val="24"/>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5338CE">
        <w:rPr>
          <w:rFonts w:ascii="Times New Roman" w:hAnsi="Times New Roman" w:cs="Times New Roman"/>
          <w:sz w:val="24"/>
          <w:szCs w:val="24"/>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Россия на карте, государственная граница России.</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Москва — столица России. Святыни Москвы — святыни Рос</w:t>
      </w:r>
      <w:r w:rsidRPr="005338CE">
        <w:rPr>
          <w:rFonts w:ascii="Times New Roman" w:hAnsi="Times New Roman" w:cs="Times New Roman"/>
          <w:sz w:val="24"/>
          <w:szCs w:val="24"/>
        </w:rPr>
        <w:softHyphen/>
        <w:t>сии. Достопримечательности Москвы: Кремль, Красная пло</w:t>
      </w:r>
      <w:r w:rsidRPr="005338CE">
        <w:rPr>
          <w:rFonts w:ascii="Times New Roman" w:hAnsi="Times New Roman" w:cs="Times New Roman"/>
          <w:sz w:val="24"/>
          <w:szCs w:val="24"/>
        </w:rPr>
        <w:softHyphen/>
        <w:t>щадь, Большой театр и др. Характеристика отдельных истори</w:t>
      </w:r>
      <w:r w:rsidRPr="005338CE">
        <w:rPr>
          <w:rFonts w:ascii="Times New Roman" w:hAnsi="Times New Roman" w:cs="Times New Roman"/>
          <w:sz w:val="24"/>
          <w:szCs w:val="24"/>
        </w:rPr>
        <w:softHyphen/>
        <w:t>ческих событий, связанных с Москвой (основание Москвы, строительство Кремля и др.). Герб Москвы. Расположение Москвы на карте.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sidRPr="005338CE">
        <w:rPr>
          <w:rFonts w:ascii="Times New Roman" w:hAnsi="Times New Roman" w:cs="Times New Roman"/>
          <w:sz w:val="24"/>
          <w:szCs w:val="24"/>
          <w:lang w:val="en-US"/>
        </w:rPr>
        <w:t>I</w:t>
      </w:r>
      <w:r w:rsidRPr="005338CE">
        <w:rPr>
          <w:rFonts w:ascii="Times New Roman" w:hAnsi="Times New Roman" w:cs="Times New Roman"/>
          <w:sz w:val="24"/>
          <w:szCs w:val="24"/>
        </w:rPr>
        <w:t xml:space="preserve"> — Медный всадник, разводные мосты через Неву и др.), города Золотого кольца России (по выбору). Святыни городов России. </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w:t>
      </w:r>
      <w:r w:rsidRPr="005338CE">
        <w:rPr>
          <w:rFonts w:ascii="Times New Roman" w:hAnsi="Times New Roman" w:cs="Times New Roman"/>
          <w:sz w:val="24"/>
          <w:szCs w:val="24"/>
        </w:rPr>
        <w:softHyphen/>
        <w:t xml:space="preserve">ру). Основные религии народов России: православие, ислам, иудаизм, буддизм. Уважительное отношение к своему и другим </w:t>
      </w:r>
      <w:r w:rsidRPr="005338CE">
        <w:rPr>
          <w:rFonts w:ascii="Times New Roman" w:hAnsi="Times New Roman" w:cs="Times New Roman"/>
          <w:sz w:val="24"/>
          <w:szCs w:val="24"/>
        </w:rPr>
        <w:lastRenderedPageBreak/>
        <w:t>народам, их религии, культуре, истории. Проведение спортив</w:t>
      </w:r>
      <w:r w:rsidRPr="005338CE">
        <w:rPr>
          <w:rFonts w:ascii="Times New Roman" w:hAnsi="Times New Roman" w:cs="Times New Roman"/>
          <w:sz w:val="24"/>
          <w:szCs w:val="24"/>
        </w:rPr>
        <w:softHyphen/>
        <w:t>ного праздника на основе традиционных детских игр народов своего края.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Родной край — частица России. Родной город (село),</w:t>
      </w:r>
    </w:p>
    <w:p w:rsidR="00CB1B2E" w:rsidRPr="005338CE" w:rsidRDefault="00CB1B2E" w:rsidP="00CB1B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338CE">
        <w:rPr>
          <w:rFonts w:ascii="Times New Roman" w:hAnsi="Times New Roman" w:cs="Times New Roman"/>
          <w:sz w:val="24"/>
          <w:szCs w:val="24"/>
        </w:rPr>
        <w:t xml:space="preserve"> регион (область, край, республика): название, основные достоприме</w:t>
      </w:r>
      <w:r w:rsidRPr="005338CE">
        <w:rPr>
          <w:rFonts w:ascii="Times New Roman" w:hAnsi="Times New Roman" w:cs="Times New Roman"/>
          <w:sz w:val="24"/>
          <w:szCs w:val="24"/>
        </w:rPr>
        <w:softHyphen/>
        <w:t>чательности; музеи, театры, спортивные комплексы и пр. Осо</w:t>
      </w:r>
      <w:r w:rsidRPr="005338CE">
        <w:rPr>
          <w:rFonts w:ascii="Times New Roman" w:hAnsi="Times New Roman" w:cs="Times New Roman"/>
          <w:sz w:val="24"/>
          <w:szCs w:val="24"/>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w:t>
      </w:r>
      <w:r w:rsidRPr="005338CE">
        <w:rPr>
          <w:rFonts w:ascii="Times New Roman" w:hAnsi="Times New Roman" w:cs="Times New Roman"/>
          <w:sz w:val="24"/>
          <w:szCs w:val="24"/>
          <w:shd w:val="clear" w:color="auto" w:fill="FFFFFF"/>
        </w:rPr>
        <w:t>Древняя Русь, Московское государство,</w:t>
      </w:r>
      <w:r w:rsidRPr="005338CE">
        <w:rPr>
          <w:rFonts w:ascii="Times New Roman" w:hAnsi="Times New Roman" w:cs="Times New Roman"/>
          <w:sz w:val="24"/>
          <w:szCs w:val="24"/>
        </w:rPr>
        <w:t xml:space="preserve"> Российская империя, СССР, Российская Федера</w:t>
      </w:r>
      <w:r w:rsidRPr="005338CE">
        <w:rPr>
          <w:rFonts w:ascii="Times New Roman" w:hAnsi="Times New Roman" w:cs="Times New Roman"/>
          <w:sz w:val="24"/>
          <w:szCs w:val="24"/>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5338CE">
        <w:rPr>
          <w:rFonts w:ascii="Times New Roman" w:hAnsi="Times New Roman" w:cs="Times New Roman"/>
          <w:sz w:val="24"/>
          <w:szCs w:val="24"/>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5338CE">
        <w:rPr>
          <w:rFonts w:ascii="Times New Roman" w:hAnsi="Times New Roman" w:cs="Times New Roman"/>
          <w:sz w:val="24"/>
          <w:szCs w:val="24"/>
        </w:rPr>
        <w:softHyphen/>
        <w:t>рико-культурного наследия своего края.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Страны и народы мира. Общее представление о многообра</w:t>
      </w:r>
      <w:r w:rsidRPr="005338CE">
        <w:rPr>
          <w:rFonts w:ascii="Times New Roman" w:hAnsi="Times New Roman" w:cs="Times New Roman"/>
          <w:sz w:val="24"/>
          <w:szCs w:val="24"/>
        </w:rPr>
        <w:softHyphen/>
        <w:t>зии стран, народов, религий на Земле. Знакомство с нескольки</w:t>
      </w:r>
      <w:r w:rsidRPr="005338CE">
        <w:rPr>
          <w:rFonts w:ascii="Times New Roman" w:hAnsi="Times New Roman" w:cs="Times New Roman"/>
          <w:sz w:val="24"/>
          <w:szCs w:val="24"/>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pacing w:after="0" w:line="240" w:lineRule="auto"/>
        <w:jc w:val="both"/>
        <w:rPr>
          <w:rStyle w:val="Zag11"/>
          <w:rFonts w:ascii="Times New Roman" w:eastAsia="@Arial Unicode MS" w:hAnsi="Times New Roman" w:cs="Times New Roman"/>
          <w:b/>
          <w:color w:val="000000"/>
          <w:sz w:val="24"/>
          <w:szCs w:val="24"/>
        </w:rPr>
      </w:pPr>
      <w:r w:rsidRPr="005338CE">
        <w:rPr>
          <w:rStyle w:val="Zag11"/>
          <w:rFonts w:ascii="Times New Roman" w:eastAsia="@Arial Unicode MS" w:hAnsi="Times New Roman" w:cs="Times New Roman"/>
          <w:b/>
          <w:color w:val="000000"/>
          <w:sz w:val="24"/>
          <w:szCs w:val="24"/>
        </w:rPr>
        <w:t>Выпускник научится:</w:t>
      </w:r>
    </w:p>
    <w:p w:rsidR="00CB1B2E" w:rsidRPr="005338CE" w:rsidRDefault="00CB1B2E" w:rsidP="00CB1B2E">
      <w:pPr>
        <w:spacing w:after="0" w:line="240" w:lineRule="auto"/>
        <w:jc w:val="both"/>
        <w:rPr>
          <w:rStyle w:val="Zag11"/>
          <w:rFonts w:ascii="Times New Roman" w:eastAsia="@Arial Unicode MS" w:hAnsi="Times New Roman" w:cs="Times New Roman"/>
          <w:b/>
          <w:color w:val="000000"/>
          <w:sz w:val="24"/>
          <w:szCs w:val="24"/>
        </w:rPr>
      </w:pPr>
    </w:p>
    <w:p w:rsidR="00CB1B2E" w:rsidRPr="005338CE" w:rsidRDefault="00CB1B2E" w:rsidP="0017675A">
      <w:pPr>
        <w:pStyle w:val="a5"/>
        <w:widowControl/>
        <w:numPr>
          <w:ilvl w:val="0"/>
          <w:numId w:val="265"/>
        </w:numPr>
        <w:autoSpaceDE/>
        <w:autoSpaceDN/>
        <w:adjustRightInd/>
        <w:jc w:val="both"/>
        <w:rPr>
          <w:rStyle w:val="Zag11"/>
          <w:rFonts w:eastAsia="@Arial Unicode MS"/>
          <w:color w:val="000000"/>
        </w:rPr>
      </w:pPr>
      <w:r w:rsidRPr="005338CE">
        <w:rPr>
          <w:rStyle w:val="Zag11"/>
          <w:rFonts w:eastAsia="@Arial Unicode MS"/>
          <w:color w:val="00000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CB1B2E" w:rsidRPr="005338CE" w:rsidRDefault="00CB1B2E" w:rsidP="0017675A">
      <w:pPr>
        <w:pStyle w:val="a5"/>
        <w:widowControl/>
        <w:numPr>
          <w:ilvl w:val="0"/>
          <w:numId w:val="265"/>
        </w:numPr>
        <w:autoSpaceDE/>
        <w:autoSpaceDN/>
        <w:adjustRightInd/>
        <w:jc w:val="both"/>
        <w:rPr>
          <w:rStyle w:val="Zag11"/>
          <w:rFonts w:eastAsia="@Arial Unicode MS"/>
          <w:color w:val="000000"/>
        </w:rPr>
      </w:pPr>
      <w:r w:rsidRPr="005338CE">
        <w:rPr>
          <w:rStyle w:val="Zag11"/>
          <w:rFonts w:eastAsia="@Arial Unicode MS"/>
          <w:color w:val="000000"/>
        </w:rPr>
        <w:t xml:space="preserve">различать прошлое, настоящее, будущее; </w:t>
      </w:r>
    </w:p>
    <w:p w:rsidR="00CB1B2E" w:rsidRPr="005338CE" w:rsidRDefault="00CB1B2E" w:rsidP="0017675A">
      <w:pPr>
        <w:pStyle w:val="a5"/>
        <w:widowControl/>
        <w:numPr>
          <w:ilvl w:val="0"/>
          <w:numId w:val="265"/>
        </w:numPr>
        <w:autoSpaceDE/>
        <w:autoSpaceDN/>
        <w:adjustRightInd/>
        <w:jc w:val="both"/>
        <w:rPr>
          <w:rStyle w:val="Zag11"/>
          <w:rFonts w:eastAsia="@Arial Unicode MS"/>
          <w:color w:val="000000"/>
        </w:rPr>
      </w:pPr>
      <w:r w:rsidRPr="005338CE">
        <w:rPr>
          <w:rStyle w:val="Zag11"/>
          <w:rFonts w:eastAsia="@Arial Unicode MS"/>
          <w:color w:val="000000"/>
        </w:rPr>
        <w:t>оценивать характер взаимоотношений людей в различных социальных группах (семья, группа сверстников)</w:t>
      </w:r>
    </w:p>
    <w:p w:rsidR="00CB1B2E" w:rsidRPr="005338CE" w:rsidRDefault="00CB1B2E" w:rsidP="00CB1B2E">
      <w:pPr>
        <w:spacing w:after="0" w:line="240" w:lineRule="auto"/>
        <w:jc w:val="both"/>
        <w:rPr>
          <w:rStyle w:val="Zag11"/>
          <w:rFonts w:ascii="Times New Roman" w:eastAsia="@Arial Unicode MS" w:hAnsi="Times New Roman" w:cs="Times New Roman"/>
          <w:b/>
          <w:i/>
          <w:iCs/>
          <w:color w:val="000000"/>
          <w:sz w:val="24"/>
          <w:szCs w:val="24"/>
        </w:rPr>
      </w:pPr>
      <w:r w:rsidRPr="005338CE">
        <w:rPr>
          <w:rStyle w:val="Zag11"/>
          <w:rFonts w:ascii="Times New Roman" w:eastAsia="@Arial Unicode MS" w:hAnsi="Times New Roman" w:cs="Times New Roman"/>
          <w:b/>
          <w:i/>
          <w:iCs/>
          <w:color w:val="000000"/>
          <w:sz w:val="24"/>
          <w:szCs w:val="24"/>
        </w:rPr>
        <w:t>Выпускник получит возможность научиться:</w:t>
      </w:r>
    </w:p>
    <w:p w:rsidR="00CB1B2E" w:rsidRPr="005338CE" w:rsidRDefault="00CB1B2E" w:rsidP="00CB1B2E">
      <w:pPr>
        <w:spacing w:after="0" w:line="240" w:lineRule="auto"/>
        <w:jc w:val="both"/>
        <w:rPr>
          <w:rStyle w:val="Zag11"/>
          <w:rFonts w:ascii="Times New Roman" w:eastAsia="@Arial Unicode MS" w:hAnsi="Times New Roman" w:cs="Times New Roman"/>
          <w:b/>
          <w:i/>
          <w:iCs/>
          <w:color w:val="000000"/>
          <w:sz w:val="24"/>
          <w:szCs w:val="24"/>
        </w:rPr>
      </w:pPr>
    </w:p>
    <w:p w:rsidR="00CB1B2E" w:rsidRPr="005338CE" w:rsidRDefault="00CB1B2E" w:rsidP="0017675A">
      <w:pPr>
        <w:pStyle w:val="a5"/>
        <w:widowControl/>
        <w:numPr>
          <w:ilvl w:val="0"/>
          <w:numId w:val="266"/>
        </w:numPr>
        <w:autoSpaceDE/>
        <w:autoSpaceDN/>
        <w:adjustRightInd/>
        <w:jc w:val="both"/>
        <w:rPr>
          <w:rStyle w:val="Zag11"/>
          <w:rFonts w:eastAsia="@Arial Unicode MS"/>
          <w:color w:val="000000"/>
        </w:rPr>
      </w:pPr>
      <w:r w:rsidRPr="005338CE">
        <w:rPr>
          <w:rStyle w:val="Zag11"/>
          <w:rFonts w:eastAsia="@Arial Unicode MS"/>
          <w:i/>
          <w:color w:val="00000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B1B2E" w:rsidRPr="005338CE" w:rsidRDefault="00CB1B2E" w:rsidP="0017675A">
      <w:pPr>
        <w:pStyle w:val="a5"/>
        <w:widowControl/>
        <w:numPr>
          <w:ilvl w:val="0"/>
          <w:numId w:val="266"/>
        </w:numPr>
        <w:autoSpaceDE/>
        <w:autoSpaceDN/>
        <w:adjustRightInd/>
        <w:jc w:val="both"/>
        <w:rPr>
          <w:rStyle w:val="Zag11"/>
          <w:rFonts w:eastAsia="@Arial Unicode MS"/>
          <w:i/>
          <w:iCs/>
          <w:color w:val="000000"/>
        </w:rPr>
      </w:pPr>
      <w:r w:rsidRPr="005338CE">
        <w:rPr>
          <w:rStyle w:val="Zag11"/>
          <w:rFonts w:eastAsia="@Arial Unicode MS"/>
          <w:i/>
          <w:color w:val="00000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r w:rsidRPr="005338CE">
        <w:rPr>
          <w:rStyle w:val="Zag11"/>
          <w:rFonts w:eastAsia="@Arial Unicode MS"/>
          <w:color w:val="000000"/>
        </w:rPr>
        <w:t>.</w:t>
      </w:r>
    </w:p>
    <w:p w:rsidR="00CB1B2E" w:rsidRPr="005338CE" w:rsidRDefault="00CB1B2E" w:rsidP="0017675A">
      <w:pPr>
        <w:pStyle w:val="a5"/>
        <w:widowControl/>
        <w:numPr>
          <w:ilvl w:val="0"/>
          <w:numId w:val="266"/>
        </w:numPr>
        <w:autoSpaceDE/>
        <w:autoSpaceDN/>
        <w:adjustRightInd/>
        <w:jc w:val="both"/>
        <w:rPr>
          <w:rStyle w:val="Zag11"/>
          <w:rFonts w:eastAsia="@Arial Unicode MS"/>
          <w:i/>
          <w:iCs/>
          <w:color w:val="000000"/>
        </w:rPr>
      </w:pPr>
      <w:r w:rsidRPr="005338CE">
        <w:rPr>
          <w:rStyle w:val="Zag11"/>
          <w:rFonts w:eastAsia="@Arial Unicode MS"/>
          <w:i/>
          <w:iCs/>
          <w:color w:val="000000"/>
        </w:rPr>
        <w:t>осознавать свою неразрывную связь с разнообразными окружающими социальными группами;</w:t>
      </w:r>
    </w:p>
    <w:p w:rsidR="00CB1B2E" w:rsidRPr="005338CE" w:rsidRDefault="00CB1B2E" w:rsidP="0017675A">
      <w:pPr>
        <w:pStyle w:val="a5"/>
        <w:widowControl/>
        <w:numPr>
          <w:ilvl w:val="0"/>
          <w:numId w:val="266"/>
        </w:numPr>
        <w:autoSpaceDE/>
        <w:autoSpaceDN/>
        <w:adjustRightInd/>
        <w:jc w:val="both"/>
        <w:rPr>
          <w:rStyle w:val="Zag11"/>
          <w:rFonts w:eastAsia="@Arial Unicode MS"/>
          <w:i/>
          <w:iCs/>
          <w:color w:val="000000"/>
        </w:rPr>
      </w:pPr>
      <w:r w:rsidRPr="005338CE">
        <w:rPr>
          <w:rStyle w:val="Zag11"/>
          <w:rFonts w:eastAsia="@Arial Unicode MS"/>
          <w:i/>
          <w:iCs/>
          <w:color w:val="000000"/>
        </w:rPr>
        <w:t xml:space="preserve">ориентироваться в важнейших для страны и личности событиях и фактах прошлого и настоящего; </w:t>
      </w:r>
    </w:p>
    <w:p w:rsidR="00CB1B2E" w:rsidRPr="005338CE" w:rsidRDefault="00CB1B2E" w:rsidP="0017675A">
      <w:pPr>
        <w:pStyle w:val="a5"/>
        <w:widowControl/>
        <w:numPr>
          <w:ilvl w:val="0"/>
          <w:numId w:val="266"/>
        </w:numPr>
        <w:autoSpaceDE/>
        <w:autoSpaceDN/>
        <w:adjustRightInd/>
        <w:jc w:val="both"/>
        <w:rPr>
          <w:rStyle w:val="Zag11"/>
          <w:rFonts w:eastAsia="@Arial Unicode MS"/>
          <w:color w:val="000000"/>
        </w:rPr>
      </w:pPr>
      <w:r w:rsidRPr="005338CE">
        <w:rPr>
          <w:rStyle w:val="Zag11"/>
          <w:rFonts w:eastAsia="@Arial Unicode MS"/>
          <w:i/>
          <w:iCs/>
          <w:color w:val="00000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5338CE">
        <w:rPr>
          <w:rFonts w:ascii="Times New Roman" w:hAnsi="Times New Roman" w:cs="Times New Roman"/>
          <w:b/>
          <w:sz w:val="24"/>
          <w:szCs w:val="24"/>
        </w:rPr>
        <w:t>Правила безопасной жизни</w:t>
      </w:r>
      <w:r>
        <w:rPr>
          <w:rFonts w:ascii="Times New Roman" w:hAnsi="Times New Roman" w:cs="Times New Roman"/>
          <w:b/>
          <w:sz w:val="24"/>
          <w:szCs w:val="24"/>
        </w:rPr>
        <w:t xml:space="preserve"> (54ч)</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Ценность здоровья и здорового образа жизни.</w:t>
      </w:r>
    </w:p>
    <w:p w:rsidR="00CB1B2E" w:rsidRPr="005338CE" w:rsidRDefault="00CB1B2E" w:rsidP="00CB1B2E">
      <w:pPr>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5338CE">
        <w:rPr>
          <w:rFonts w:ascii="Times New Roman" w:hAnsi="Times New Roman" w:cs="Times New Roman"/>
          <w:sz w:val="24"/>
          <w:szCs w:val="24"/>
        </w:rPr>
        <w:softHyphen/>
        <w:t>греве.</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lastRenderedPageBreak/>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5338CE">
        <w:rPr>
          <w:rFonts w:ascii="Times New Roman" w:hAnsi="Times New Roman" w:cs="Times New Roman"/>
          <w:sz w:val="24"/>
          <w:szCs w:val="24"/>
        </w:rPr>
        <w:softHyphen/>
        <w:t>комыми людьми.</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Правила безопасного поведения в природе. Правила безопас</w:t>
      </w:r>
      <w:r w:rsidRPr="005338CE">
        <w:rPr>
          <w:rFonts w:ascii="Times New Roman" w:hAnsi="Times New Roman" w:cs="Times New Roman"/>
          <w:sz w:val="24"/>
          <w:szCs w:val="24"/>
        </w:rPr>
        <w:softHyphen/>
        <w:t>ности при обращении с кошкой и собакой.</w:t>
      </w:r>
    </w:p>
    <w:p w:rsidR="00CB1B2E" w:rsidRPr="005338CE" w:rsidRDefault="00CB1B2E" w:rsidP="00CB1B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Экологическая безопасность. Бытовой фильтр для очистки воды, его устройство и использование.</w:t>
      </w:r>
    </w:p>
    <w:p w:rsidR="00CB1B2E" w:rsidRPr="005338CE" w:rsidRDefault="00CB1B2E" w:rsidP="00CB1B2E">
      <w:pPr>
        <w:spacing w:after="0" w:line="240" w:lineRule="auto"/>
        <w:ind w:firstLine="567"/>
        <w:jc w:val="both"/>
        <w:rPr>
          <w:rFonts w:ascii="Times New Roman" w:hAnsi="Times New Roman" w:cs="Times New Roman"/>
          <w:sz w:val="24"/>
          <w:szCs w:val="24"/>
        </w:rPr>
      </w:pPr>
      <w:r w:rsidRPr="005338CE">
        <w:rPr>
          <w:rFonts w:ascii="Times New Roman" w:hAnsi="Times New Roman" w:cs="Times New Roman"/>
          <w:sz w:val="24"/>
          <w:szCs w:val="24"/>
        </w:rPr>
        <w:t>Забота о здоровье и безопасности окружающих людей — нрав</w:t>
      </w:r>
      <w:r w:rsidRPr="005338CE">
        <w:rPr>
          <w:rFonts w:ascii="Times New Roman" w:hAnsi="Times New Roman" w:cs="Times New Roman"/>
          <w:sz w:val="24"/>
          <w:szCs w:val="24"/>
        </w:rPr>
        <w:softHyphen/>
        <w:t>ственный долг каждого человека.</w:t>
      </w:r>
    </w:p>
    <w:p w:rsidR="00CB1B2E" w:rsidRPr="005338CE" w:rsidRDefault="00CB1B2E" w:rsidP="00CB1B2E">
      <w:pPr>
        <w:tabs>
          <w:tab w:val="left" w:pos="1080"/>
        </w:tabs>
        <w:spacing w:after="0" w:line="240" w:lineRule="auto"/>
        <w:jc w:val="both"/>
        <w:rPr>
          <w:rFonts w:ascii="Times New Roman" w:hAnsi="Times New Roman" w:cs="Times New Roman"/>
          <w:b/>
          <w:sz w:val="24"/>
          <w:szCs w:val="24"/>
        </w:rPr>
      </w:pPr>
      <w:r w:rsidRPr="005338CE">
        <w:rPr>
          <w:rFonts w:ascii="Times New Roman" w:hAnsi="Times New Roman" w:cs="Times New Roman"/>
          <w:b/>
          <w:sz w:val="24"/>
          <w:szCs w:val="24"/>
        </w:rPr>
        <w:t>Выпускник научится:</w:t>
      </w:r>
    </w:p>
    <w:p w:rsidR="00CB1B2E" w:rsidRPr="005338CE" w:rsidRDefault="00CB1B2E" w:rsidP="00CB1B2E">
      <w:pPr>
        <w:tabs>
          <w:tab w:val="left" w:pos="1080"/>
        </w:tabs>
        <w:spacing w:after="0" w:line="240" w:lineRule="auto"/>
        <w:jc w:val="both"/>
        <w:rPr>
          <w:rFonts w:ascii="Times New Roman" w:hAnsi="Times New Roman" w:cs="Times New Roman"/>
          <w:b/>
          <w:sz w:val="24"/>
          <w:szCs w:val="24"/>
        </w:rPr>
      </w:pPr>
    </w:p>
    <w:p w:rsidR="00CB1B2E" w:rsidRPr="005338CE" w:rsidRDefault="00CB1B2E" w:rsidP="0017675A">
      <w:pPr>
        <w:pStyle w:val="a5"/>
        <w:widowControl/>
        <w:numPr>
          <w:ilvl w:val="0"/>
          <w:numId w:val="267"/>
        </w:numPr>
        <w:tabs>
          <w:tab w:val="left" w:pos="1080"/>
        </w:tabs>
        <w:autoSpaceDE/>
        <w:autoSpaceDN/>
        <w:adjustRightInd/>
        <w:jc w:val="both"/>
      </w:pPr>
      <w:r w:rsidRPr="005338CE">
        <w:t xml:space="preserve">понимать необходимость здорового образа жизни, соблюдения правил безопасного поведения. </w:t>
      </w:r>
    </w:p>
    <w:p w:rsidR="00CB1B2E" w:rsidRPr="005338CE" w:rsidRDefault="00CB1B2E" w:rsidP="0017675A">
      <w:pPr>
        <w:pStyle w:val="a5"/>
        <w:widowControl/>
        <w:numPr>
          <w:ilvl w:val="0"/>
          <w:numId w:val="267"/>
        </w:numPr>
        <w:tabs>
          <w:tab w:val="left" w:pos="1080"/>
        </w:tabs>
        <w:autoSpaceDE/>
        <w:autoSpaceDN/>
        <w:adjustRightInd/>
        <w:jc w:val="both"/>
      </w:pPr>
      <w:r w:rsidRPr="005338CE">
        <w:t>соблюдать правила личной безопасности и безопасности окружающих, понимать необходимость здорового образа жизни.</w:t>
      </w:r>
    </w:p>
    <w:p w:rsidR="00CB1B2E" w:rsidRPr="005338CE" w:rsidRDefault="00CB1B2E" w:rsidP="0017675A">
      <w:pPr>
        <w:pStyle w:val="a5"/>
        <w:widowControl/>
        <w:numPr>
          <w:ilvl w:val="0"/>
          <w:numId w:val="267"/>
        </w:numPr>
        <w:autoSpaceDE/>
        <w:autoSpaceDN/>
        <w:adjustRightInd/>
        <w:jc w:val="both"/>
        <w:rPr>
          <w:rStyle w:val="Zag11"/>
          <w:rFonts w:eastAsia="@Arial Unicode MS"/>
          <w:i/>
          <w:iCs/>
          <w:color w:val="000000"/>
        </w:rPr>
      </w:pPr>
      <w:r w:rsidRPr="005338CE">
        <w:rPr>
          <w:rStyle w:val="Zag11"/>
          <w:rFonts w:eastAsia="@Arial Unicode MS"/>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CB1B2E" w:rsidRPr="005338CE" w:rsidRDefault="00CB1B2E" w:rsidP="00CB1B2E">
      <w:pPr>
        <w:tabs>
          <w:tab w:val="left" w:pos="1080"/>
        </w:tabs>
        <w:spacing w:after="0" w:line="240" w:lineRule="auto"/>
        <w:ind w:left="720"/>
        <w:jc w:val="both"/>
        <w:rPr>
          <w:rFonts w:ascii="Times New Roman" w:hAnsi="Times New Roman" w:cs="Times New Roman"/>
          <w:sz w:val="24"/>
          <w:szCs w:val="24"/>
        </w:rPr>
      </w:pPr>
    </w:p>
    <w:p w:rsidR="00CB1B2E" w:rsidRPr="005338CE" w:rsidRDefault="00CB1B2E" w:rsidP="00CB1B2E">
      <w:pPr>
        <w:tabs>
          <w:tab w:val="left" w:pos="1080"/>
        </w:tabs>
        <w:spacing w:after="0" w:line="240" w:lineRule="auto"/>
        <w:jc w:val="both"/>
        <w:rPr>
          <w:rFonts w:ascii="Times New Roman" w:hAnsi="Times New Roman" w:cs="Times New Roman"/>
          <w:b/>
          <w:i/>
          <w:sz w:val="24"/>
          <w:szCs w:val="24"/>
        </w:rPr>
      </w:pPr>
      <w:r w:rsidRPr="005338CE">
        <w:rPr>
          <w:rFonts w:ascii="Times New Roman" w:hAnsi="Times New Roman" w:cs="Times New Roman"/>
          <w:b/>
          <w:i/>
          <w:sz w:val="24"/>
          <w:szCs w:val="24"/>
        </w:rPr>
        <w:t>Выпускник получит возможность научиться:</w:t>
      </w:r>
    </w:p>
    <w:p w:rsidR="00CB1B2E" w:rsidRPr="005338CE" w:rsidRDefault="00CB1B2E" w:rsidP="00CB1B2E">
      <w:pPr>
        <w:tabs>
          <w:tab w:val="left" w:pos="1080"/>
        </w:tabs>
        <w:spacing w:after="0" w:line="240" w:lineRule="auto"/>
        <w:jc w:val="both"/>
        <w:rPr>
          <w:rFonts w:ascii="Times New Roman" w:hAnsi="Times New Roman" w:cs="Times New Roman"/>
          <w:b/>
          <w:i/>
          <w:sz w:val="24"/>
          <w:szCs w:val="24"/>
        </w:rPr>
      </w:pPr>
    </w:p>
    <w:p w:rsidR="00CB1B2E" w:rsidRPr="005338CE" w:rsidRDefault="00CB1B2E" w:rsidP="0017675A">
      <w:pPr>
        <w:pStyle w:val="a5"/>
        <w:widowControl/>
        <w:numPr>
          <w:ilvl w:val="0"/>
          <w:numId w:val="268"/>
        </w:numPr>
        <w:tabs>
          <w:tab w:val="left" w:pos="1080"/>
        </w:tabs>
        <w:autoSpaceDE/>
        <w:autoSpaceDN/>
        <w:adjustRightInd/>
        <w:jc w:val="both"/>
        <w:rPr>
          <w:i/>
        </w:rPr>
      </w:pPr>
      <w:r w:rsidRPr="005338CE">
        <w:rPr>
          <w:i/>
        </w:rPr>
        <w:t xml:space="preserve">осознанно выполнять режим дня, правила рационального питания и личной гигиены. </w:t>
      </w:r>
    </w:p>
    <w:p w:rsidR="00CB1B2E" w:rsidRPr="005338CE" w:rsidRDefault="00CB1B2E" w:rsidP="0017675A">
      <w:pPr>
        <w:pStyle w:val="a5"/>
        <w:widowControl/>
        <w:numPr>
          <w:ilvl w:val="0"/>
          <w:numId w:val="268"/>
        </w:numPr>
        <w:autoSpaceDE/>
        <w:autoSpaceDN/>
        <w:adjustRightInd/>
        <w:jc w:val="both"/>
      </w:pPr>
      <w:r w:rsidRPr="005338CE">
        <w:rPr>
          <w:rStyle w:val="Zag11"/>
          <w:rFonts w:eastAsia="@Arial Unicode MS"/>
          <w:i/>
          <w:color w:val="000000"/>
        </w:rPr>
        <w:t>следовать инструкциям и правилам техники безопасности при проведении наблюдений и опытов;</w:t>
      </w:r>
    </w:p>
    <w:p w:rsidR="00CB1B2E" w:rsidRPr="005338CE" w:rsidRDefault="00CB1B2E" w:rsidP="0017675A">
      <w:pPr>
        <w:pStyle w:val="a5"/>
        <w:widowControl/>
        <w:numPr>
          <w:ilvl w:val="0"/>
          <w:numId w:val="268"/>
        </w:numPr>
        <w:autoSpaceDE/>
        <w:autoSpaceDN/>
        <w:adjustRightInd/>
        <w:jc w:val="both"/>
      </w:pPr>
      <w:r w:rsidRPr="005338CE">
        <w:rPr>
          <w:rStyle w:val="Zag11"/>
          <w:rFonts w:eastAsia="@Arial Unicode MS"/>
          <w:i/>
          <w:iCs/>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CB1B2E" w:rsidRPr="005338CE" w:rsidRDefault="00CB1B2E" w:rsidP="0017675A">
      <w:pPr>
        <w:pStyle w:val="a5"/>
        <w:widowControl/>
        <w:numPr>
          <w:ilvl w:val="0"/>
          <w:numId w:val="268"/>
        </w:numPr>
        <w:autoSpaceDE/>
        <w:autoSpaceDN/>
        <w:adjustRightInd/>
        <w:jc w:val="both"/>
        <w:rPr>
          <w:rStyle w:val="Zag11"/>
          <w:rFonts w:eastAsia="@Arial Unicode MS"/>
          <w:color w:val="000000"/>
        </w:rPr>
      </w:pPr>
      <w:r w:rsidRPr="005338CE">
        <w:rPr>
          <w:rStyle w:val="Zag11"/>
          <w:rFonts w:eastAsia="@Arial Unicode MS"/>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CB1B2E" w:rsidRPr="005338CE" w:rsidRDefault="00CB1B2E" w:rsidP="00CB1B2E">
      <w:pPr>
        <w:spacing w:after="0" w:line="240" w:lineRule="auto"/>
        <w:ind w:firstLine="567"/>
        <w:jc w:val="both"/>
        <w:rPr>
          <w:rFonts w:ascii="Times New Roman" w:hAnsi="Times New Roman" w:cs="Times New Roman"/>
          <w:sz w:val="24"/>
          <w:szCs w:val="24"/>
        </w:rPr>
      </w:pPr>
    </w:p>
    <w:p w:rsidR="00CB1B2E" w:rsidRPr="005338CE" w:rsidRDefault="00CB1B2E" w:rsidP="00CB1B2E">
      <w:pPr>
        <w:spacing w:after="0" w:line="240" w:lineRule="auto"/>
        <w:ind w:firstLine="567"/>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CB1B2E" w:rsidRPr="00502535" w:rsidRDefault="00CB1B2E" w:rsidP="00CB1B2E">
      <w:pPr>
        <w:shd w:val="clear" w:color="auto" w:fill="FFFFFF"/>
        <w:spacing w:after="0" w:line="240" w:lineRule="auto"/>
        <w:ind w:left="23"/>
        <w:jc w:val="center"/>
        <w:rPr>
          <w:rFonts w:ascii="Times New Roman" w:hAnsi="Times New Roman" w:cs="Times New Roman"/>
          <w:b/>
          <w:bCs/>
          <w:sz w:val="24"/>
          <w:szCs w:val="24"/>
        </w:rPr>
      </w:pPr>
      <w:r w:rsidRPr="00502535">
        <w:rPr>
          <w:rFonts w:ascii="Times New Roman" w:hAnsi="Times New Roman" w:cs="Times New Roman"/>
          <w:b/>
          <w:bCs/>
          <w:sz w:val="24"/>
          <w:szCs w:val="24"/>
        </w:rPr>
        <w:t>1-й класс</w:t>
      </w: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r w:rsidRPr="00502535">
        <w:rPr>
          <w:rFonts w:ascii="Times New Roman" w:hAnsi="Times New Roman" w:cs="Times New Roman"/>
          <w:b/>
          <w:bCs/>
          <w:sz w:val="24"/>
          <w:szCs w:val="24"/>
        </w:rPr>
        <w:t>(2 часа в неделю, всего – 66 ч)</w:t>
      </w:r>
    </w:p>
    <w:p w:rsidR="00CB1B2E" w:rsidRPr="00502535" w:rsidRDefault="00CB1B2E" w:rsidP="00CB1B2E">
      <w:pPr>
        <w:spacing w:after="0" w:line="240" w:lineRule="auto"/>
        <w:rPr>
          <w:rFonts w:ascii="Times New Roman" w:hAnsi="Times New Roman" w:cs="Times New Roman"/>
          <w:b/>
          <w:sz w:val="24"/>
          <w:szCs w:val="24"/>
        </w:rPr>
      </w:pPr>
      <w:r w:rsidRPr="00502535">
        <w:rPr>
          <w:rFonts w:ascii="Times New Roman" w:hAnsi="Times New Roman" w:cs="Times New Roman"/>
          <w:b/>
          <w:sz w:val="24"/>
          <w:szCs w:val="24"/>
        </w:rPr>
        <w:t xml:space="preserve"> </w:t>
      </w:r>
    </w:p>
    <w:p w:rsidR="00CB1B2E" w:rsidRPr="00502535" w:rsidRDefault="00CB1B2E" w:rsidP="00CB1B2E">
      <w:pPr>
        <w:spacing w:after="0" w:line="240" w:lineRule="auto"/>
        <w:jc w:val="center"/>
        <w:rPr>
          <w:rFonts w:ascii="Times New Roman" w:hAnsi="Times New Roman" w:cs="Times New Roman"/>
          <w:sz w:val="24"/>
          <w:szCs w:val="24"/>
        </w:rPr>
      </w:pPr>
      <w:r w:rsidRPr="00502535">
        <w:rPr>
          <w:rFonts w:ascii="Times New Roman" w:hAnsi="Times New Roman" w:cs="Times New Roman"/>
          <w:b/>
          <w:sz w:val="24"/>
          <w:szCs w:val="24"/>
        </w:rPr>
        <w:t>Введение</w:t>
      </w:r>
      <w:r w:rsidRPr="00502535">
        <w:rPr>
          <w:rFonts w:ascii="Times New Roman" w:hAnsi="Times New Roman" w:cs="Times New Roman"/>
          <w:sz w:val="24"/>
          <w:szCs w:val="24"/>
        </w:rPr>
        <w:t xml:space="preserve"> (1 ч)</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Мир вокруг нас, его многообразие. Учимся задавать вопросы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 средств).</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b/>
          <w:i/>
          <w:iCs/>
          <w:sz w:val="24"/>
          <w:szCs w:val="24"/>
        </w:rPr>
        <w:t>Экскурсии:</w:t>
      </w:r>
      <w:r w:rsidRPr="00502535">
        <w:rPr>
          <w:rFonts w:ascii="Times New Roman" w:hAnsi="Times New Roman" w:cs="Times New Roman"/>
          <w:i/>
          <w:iCs/>
          <w:sz w:val="24"/>
          <w:szCs w:val="24"/>
        </w:rPr>
        <w:t xml:space="preserve"> </w:t>
      </w:r>
      <w:r w:rsidRPr="00502535">
        <w:rPr>
          <w:rFonts w:ascii="Times New Roman" w:hAnsi="Times New Roman" w:cs="Times New Roman"/>
          <w:sz w:val="24"/>
          <w:szCs w:val="24"/>
        </w:rPr>
        <w:t>Знакомство со школой.</w:t>
      </w:r>
    </w:p>
    <w:p w:rsidR="00CB1B2E" w:rsidRPr="00502535" w:rsidRDefault="00CB1B2E" w:rsidP="00CB1B2E">
      <w:pPr>
        <w:spacing w:after="0" w:line="240" w:lineRule="auto"/>
        <w:jc w:val="center"/>
        <w:rPr>
          <w:rFonts w:ascii="Times New Roman" w:hAnsi="Times New Roman" w:cs="Times New Roman"/>
          <w:sz w:val="24"/>
          <w:szCs w:val="24"/>
        </w:rPr>
      </w:pPr>
      <w:r w:rsidRPr="00502535">
        <w:rPr>
          <w:rFonts w:ascii="Times New Roman" w:hAnsi="Times New Roman" w:cs="Times New Roman"/>
          <w:b/>
          <w:sz w:val="24"/>
          <w:szCs w:val="24"/>
        </w:rPr>
        <w:t>Что и кто?</w:t>
      </w:r>
      <w:r w:rsidRPr="00502535">
        <w:rPr>
          <w:rFonts w:ascii="Times New Roman" w:hAnsi="Times New Roman" w:cs="Times New Roman"/>
          <w:sz w:val="24"/>
          <w:szCs w:val="24"/>
        </w:rPr>
        <w:t xml:space="preserve"> (20 ч)</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Что можно увидеть под ногами. Камни, их разнообразие (форма, размер, цвет) и красота. Гранит, кремень, известняк.</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Что растет на подоконнике и клумбе. Знакомство с отдельными представителями комнатных растений и растений цветника (по выбору учителя).</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Что это за дерево. Распознавание деревьев своей местности по листьям.</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Летняя и осенняя окраска листьев. Сосна и ель, их различение по общему виду, хвоинкам, шишкам.</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lastRenderedPageBreak/>
        <w:t>Части растения: корень, стебель, лист, цветок, плод с семенами. Знакомство с разнообразием плодов и семян.</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Кто такие насекомые, рыбы, птицы, звери. Знакомство с разнообразием животных, их внешним строением.</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Что окружает нас дома. Разнообразие и назначение предметов домашнего обихода. Компьютер, его части и назначение.</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Планета Земля, ее форма. Глобус – модель Земли. Суша и вода на Земле. Изображение нашей страны на глобусе.</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b/>
          <w:i/>
          <w:iCs/>
          <w:sz w:val="24"/>
          <w:szCs w:val="24"/>
        </w:rPr>
        <w:t xml:space="preserve">          Экскурсии:</w:t>
      </w:r>
      <w:r w:rsidRPr="00502535">
        <w:rPr>
          <w:rFonts w:ascii="Times New Roman" w:hAnsi="Times New Roman" w:cs="Times New Roman"/>
          <w:i/>
          <w:iCs/>
          <w:sz w:val="24"/>
          <w:szCs w:val="24"/>
        </w:rPr>
        <w:t xml:space="preserve"> </w:t>
      </w:r>
      <w:r w:rsidRPr="00502535">
        <w:rPr>
          <w:rFonts w:ascii="Times New Roman" w:hAnsi="Times New Roman" w:cs="Times New Roman"/>
          <w:sz w:val="24"/>
          <w:szCs w:val="24"/>
        </w:rPr>
        <w:t>Знакомство с дорогой от дома до школы и правилами безопасности в пути. Что у нас над головой? Что у нас под ногами? Знакомство с растениями цветника.  Что такое зоопарк?</w:t>
      </w:r>
      <w:r w:rsidRPr="00502535">
        <w:rPr>
          <w:rFonts w:ascii="Times New Roman" w:hAnsi="Times New Roman" w:cs="Times New Roman"/>
          <w:i/>
          <w:iCs/>
          <w:sz w:val="24"/>
          <w:szCs w:val="24"/>
        </w:rPr>
        <w:t xml:space="preserve"> </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b/>
          <w:i/>
          <w:iCs/>
          <w:sz w:val="24"/>
          <w:szCs w:val="24"/>
        </w:rPr>
        <w:t xml:space="preserve">        Практические работы</w:t>
      </w:r>
      <w:r w:rsidRPr="00502535">
        <w:rPr>
          <w:rFonts w:ascii="Times New Roman" w:hAnsi="Times New Roman" w:cs="Times New Roman"/>
          <w:i/>
          <w:iCs/>
          <w:sz w:val="24"/>
          <w:szCs w:val="24"/>
        </w:rPr>
        <w:t xml:space="preserve">: </w:t>
      </w:r>
      <w:r w:rsidRPr="00502535">
        <w:rPr>
          <w:rFonts w:ascii="Times New Roman" w:hAnsi="Times New Roman" w:cs="Times New Roman"/>
          <w:sz w:val="24"/>
          <w:szCs w:val="24"/>
        </w:rPr>
        <w:t>Знакомство с комнатными растениями. Знакомство 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w:t>
      </w:r>
    </w:p>
    <w:p w:rsidR="00CB1B2E" w:rsidRPr="00502535" w:rsidRDefault="00CB1B2E" w:rsidP="00CB1B2E">
      <w:pPr>
        <w:shd w:val="clear" w:color="auto" w:fill="FFFFFF"/>
        <w:spacing w:after="0" w:line="240" w:lineRule="auto"/>
        <w:ind w:left="50"/>
        <w:rPr>
          <w:rFonts w:ascii="Times New Roman" w:hAnsi="Times New Roman" w:cs="Times New Roman"/>
          <w:b/>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70"/>
        </w:numPr>
        <w:autoSpaceDE/>
        <w:autoSpaceDN/>
        <w:adjustRightInd/>
      </w:pPr>
      <w:r w:rsidRPr="00502535">
        <w:t>узнавать изученные объекты и явления живой и неживой природы;</w:t>
      </w:r>
    </w:p>
    <w:p w:rsidR="00CB1B2E" w:rsidRPr="00502535" w:rsidRDefault="00CB1B2E" w:rsidP="0017675A">
      <w:pPr>
        <w:pStyle w:val="a5"/>
        <w:widowControl/>
        <w:numPr>
          <w:ilvl w:val="0"/>
          <w:numId w:val="270"/>
        </w:numPr>
        <w:autoSpaceDE/>
        <w:autoSpaceDN/>
        <w:adjustRightInd/>
      </w:pPr>
      <w:r w:rsidRPr="00502535">
        <w:t>описывать на основе предложенного плана изученные объекты и явления живой и неживой природы, выделять их существенные признаки;</w:t>
      </w:r>
    </w:p>
    <w:p w:rsidR="00CB1B2E" w:rsidRPr="00502535" w:rsidRDefault="00CB1B2E" w:rsidP="0017675A">
      <w:pPr>
        <w:pStyle w:val="a5"/>
        <w:widowControl/>
        <w:numPr>
          <w:ilvl w:val="0"/>
          <w:numId w:val="270"/>
        </w:numPr>
        <w:autoSpaceDE/>
        <w:autoSpaceDN/>
        <w:adjustRightInd/>
      </w:pPr>
      <w:r w:rsidRPr="00502535">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B1B2E" w:rsidRPr="00502535" w:rsidRDefault="00CB1B2E" w:rsidP="0017675A">
      <w:pPr>
        <w:pStyle w:val="a5"/>
        <w:widowControl/>
        <w:numPr>
          <w:ilvl w:val="0"/>
          <w:numId w:val="270"/>
        </w:numPr>
        <w:autoSpaceDE/>
        <w:autoSpaceDN/>
        <w:adjustRightInd/>
      </w:pPr>
      <w:r w:rsidRPr="00502535">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B1B2E" w:rsidRPr="00502535" w:rsidRDefault="00CB1B2E" w:rsidP="0017675A">
      <w:pPr>
        <w:pStyle w:val="a5"/>
        <w:widowControl/>
        <w:numPr>
          <w:ilvl w:val="0"/>
          <w:numId w:val="270"/>
        </w:numPr>
        <w:autoSpaceDE/>
        <w:autoSpaceDN/>
        <w:adjustRightInd/>
      </w:pPr>
      <w:r w:rsidRPr="00502535">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CB1B2E" w:rsidRPr="00502535" w:rsidRDefault="00CB1B2E" w:rsidP="0017675A">
      <w:pPr>
        <w:pStyle w:val="a5"/>
        <w:widowControl/>
        <w:numPr>
          <w:ilvl w:val="0"/>
          <w:numId w:val="270"/>
        </w:numPr>
        <w:autoSpaceDE/>
        <w:autoSpaceDN/>
        <w:adjustRightInd/>
      </w:pPr>
      <w:r w:rsidRPr="00502535">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B1B2E" w:rsidRPr="00502535" w:rsidRDefault="00CB1B2E" w:rsidP="0017675A">
      <w:pPr>
        <w:pStyle w:val="a5"/>
        <w:widowControl/>
        <w:numPr>
          <w:ilvl w:val="0"/>
          <w:numId w:val="270"/>
        </w:numPr>
        <w:autoSpaceDE/>
        <w:autoSpaceDN/>
        <w:adjustRightInd/>
      </w:pPr>
      <w:r w:rsidRPr="00502535">
        <w:t>понимать необходимость здорового образа жизни, соблюдения правил безопасного поведения.</w:t>
      </w:r>
    </w:p>
    <w:p w:rsidR="00CB1B2E" w:rsidRPr="00502535" w:rsidRDefault="00CB1B2E" w:rsidP="0017675A">
      <w:pPr>
        <w:pStyle w:val="a5"/>
        <w:widowControl/>
        <w:numPr>
          <w:ilvl w:val="0"/>
          <w:numId w:val="270"/>
        </w:numPr>
        <w:autoSpaceDE/>
        <w:autoSpaceDN/>
        <w:adjustRightInd/>
      </w:pPr>
      <w:r w:rsidRPr="00502535">
        <w:t>узнавать государственную символику Российской Федерации и своего региона;</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90"/>
        </w:numPr>
        <w:autoSpaceDE/>
        <w:autoSpaceDN/>
        <w:adjustRightInd/>
        <w:rPr>
          <w:i/>
        </w:rPr>
      </w:pPr>
      <w:r w:rsidRPr="00502535">
        <w:rPr>
          <w:i/>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CB1B2E" w:rsidRPr="00502535" w:rsidRDefault="00CB1B2E" w:rsidP="0017675A">
      <w:pPr>
        <w:pStyle w:val="a5"/>
        <w:widowControl/>
        <w:numPr>
          <w:ilvl w:val="0"/>
          <w:numId w:val="290"/>
        </w:numPr>
        <w:autoSpaceDE/>
        <w:autoSpaceDN/>
        <w:adjustRightInd/>
        <w:rPr>
          <w:i/>
        </w:rPr>
      </w:pPr>
      <w:r w:rsidRPr="00502535">
        <w:rPr>
          <w:i/>
        </w:rPr>
        <w:t>готовить небольшие презентации по результатам наблюдений и опытов;</w:t>
      </w:r>
    </w:p>
    <w:p w:rsidR="00CB1B2E" w:rsidRPr="00502535" w:rsidRDefault="00CB1B2E" w:rsidP="0017675A">
      <w:pPr>
        <w:pStyle w:val="a5"/>
        <w:widowControl/>
        <w:numPr>
          <w:ilvl w:val="0"/>
          <w:numId w:val="290"/>
        </w:numPr>
        <w:autoSpaceDE/>
        <w:autoSpaceDN/>
        <w:adjustRightInd/>
        <w:rPr>
          <w:i/>
        </w:rPr>
      </w:pPr>
      <w:r w:rsidRPr="00502535">
        <w:rPr>
          <w:i/>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B1B2E" w:rsidRPr="00502535" w:rsidRDefault="00CB1B2E" w:rsidP="0017675A">
      <w:pPr>
        <w:pStyle w:val="a5"/>
        <w:widowControl/>
        <w:numPr>
          <w:ilvl w:val="0"/>
          <w:numId w:val="290"/>
        </w:numPr>
        <w:autoSpaceDE/>
        <w:autoSpaceDN/>
        <w:adjustRightInd/>
        <w:rPr>
          <w:i/>
        </w:rPr>
      </w:pPr>
      <w:r w:rsidRPr="00502535">
        <w:rPr>
          <w:i/>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CB1B2E" w:rsidRPr="00502535" w:rsidRDefault="00CB1B2E" w:rsidP="0017675A">
      <w:pPr>
        <w:pStyle w:val="a5"/>
        <w:widowControl/>
        <w:numPr>
          <w:ilvl w:val="0"/>
          <w:numId w:val="290"/>
        </w:numPr>
        <w:autoSpaceDE/>
        <w:autoSpaceDN/>
        <w:adjustRightInd/>
        <w:rPr>
          <w:i/>
        </w:rPr>
      </w:pPr>
      <w:r w:rsidRPr="00502535">
        <w:rPr>
          <w:i/>
        </w:rPr>
        <w:t>выполнять правила безопасного поведения в доме, на улице, природной среде, оказывать первую помощь при несложных несчастных случаях;</w:t>
      </w:r>
    </w:p>
    <w:p w:rsidR="00CB1B2E" w:rsidRPr="00502535" w:rsidRDefault="00CB1B2E" w:rsidP="0017675A">
      <w:pPr>
        <w:pStyle w:val="a5"/>
        <w:widowControl/>
        <w:numPr>
          <w:ilvl w:val="0"/>
          <w:numId w:val="290"/>
        </w:numPr>
        <w:autoSpaceDE/>
        <w:autoSpaceDN/>
        <w:adjustRightInd/>
      </w:pPr>
      <w:r w:rsidRPr="00502535">
        <w:rPr>
          <w:i/>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r w:rsidRPr="00502535">
        <w:t>.</w:t>
      </w: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jc w:val="center"/>
        <w:rPr>
          <w:rFonts w:ascii="Times New Roman" w:hAnsi="Times New Roman" w:cs="Times New Roman"/>
          <w:sz w:val="24"/>
          <w:szCs w:val="24"/>
        </w:rPr>
      </w:pPr>
      <w:r w:rsidRPr="00502535">
        <w:rPr>
          <w:rFonts w:ascii="Times New Roman" w:hAnsi="Times New Roman" w:cs="Times New Roman"/>
          <w:b/>
          <w:sz w:val="24"/>
          <w:szCs w:val="24"/>
        </w:rPr>
        <w:t>Как, откуда и куда?</w:t>
      </w:r>
      <w:r w:rsidRPr="00502535">
        <w:rPr>
          <w:rFonts w:ascii="Times New Roman" w:hAnsi="Times New Roman" w:cs="Times New Roman"/>
          <w:sz w:val="24"/>
          <w:szCs w:val="24"/>
        </w:rPr>
        <w:t xml:space="preserve"> (12 ч)</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Река и море. Куда текут реки. Пресная и соленая вода. Путь воды в наш дом.</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Канализация и очистные сооружения.</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Роль электричества в быту. Откуда в наш дом приходит электричество. Правила безопасного обращения с электроприборами. Сборка простейшей электрической цепи (по усмотрению учителя).</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lastRenderedPageBreak/>
        <w:t>Изучение свойств снега и льда. Откуда берутся снег и лед.</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Как путешествует письмо. Откуда берутся хорошо известные детям продукты питания, например шоколад, изюм, мед и др. (по усмотрению учителя).</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Откуда берутся бытовой мусор и вещества, загрязняющие окружающую среду. Как сделать Землю чище.</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b/>
          <w:i/>
          <w:iCs/>
          <w:sz w:val="24"/>
          <w:szCs w:val="24"/>
        </w:rPr>
        <w:t>Практические работы:</w:t>
      </w:r>
      <w:r w:rsidRPr="00502535">
        <w:rPr>
          <w:rFonts w:ascii="Times New Roman" w:hAnsi="Times New Roman" w:cs="Times New Roman"/>
          <w:i/>
          <w:iCs/>
          <w:sz w:val="24"/>
          <w:szCs w:val="24"/>
        </w:rPr>
        <w:t xml:space="preserve"> </w:t>
      </w:r>
      <w:r w:rsidRPr="00502535">
        <w:rPr>
          <w:rFonts w:ascii="Times New Roman" w:hAnsi="Times New Roman" w:cs="Times New Roman"/>
          <w:sz w:val="24"/>
          <w:szCs w:val="24"/>
        </w:rPr>
        <w:t>Изучение свойств снега и льда. Отработка простейших приемов ухода за комнатными растениями. Изготовление простейшей кормушки для птиц.</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 xml:space="preserve"> прослеживать по рисунку-схеме путь воды</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сравнивать реку и море</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обсуждать необходимость экономии воды</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отличать электроприборы от других бытовых предметов</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прослеживать по рисунку-схеме этапы жизни растения</w:t>
      </w:r>
    </w:p>
    <w:p w:rsidR="00CB1B2E" w:rsidRPr="00502535" w:rsidRDefault="00CB1B2E" w:rsidP="0017675A">
      <w:pPr>
        <w:pStyle w:val="a5"/>
        <w:numPr>
          <w:ilvl w:val="0"/>
          <w:numId w:val="270"/>
        </w:numPr>
        <w:shd w:val="clear" w:color="auto" w:fill="FFFFFF"/>
        <w:ind w:left="426" w:hanging="426"/>
        <w:rPr>
          <w:color w:val="000000"/>
        </w:rPr>
      </w:pPr>
      <w:r w:rsidRPr="00502535">
        <w:rPr>
          <w:color w:val="000000"/>
        </w:rPr>
        <w:t>научиться запомнить правила подкормки птиц</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различать почтовые отправления: письма, бандероли, посылки, открытки</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91"/>
        </w:numPr>
        <w:autoSpaceDE/>
        <w:autoSpaceDN/>
        <w:adjustRightInd/>
        <w:rPr>
          <w:i/>
        </w:rPr>
      </w:pPr>
      <w:r w:rsidRPr="00502535">
        <w:rPr>
          <w:i/>
        </w:rPr>
        <w:t>выяснять опасность употребления загрязнённой воды</w:t>
      </w:r>
    </w:p>
    <w:p w:rsidR="00CB1B2E" w:rsidRPr="00502535" w:rsidRDefault="00CB1B2E" w:rsidP="0017675A">
      <w:pPr>
        <w:pStyle w:val="a5"/>
        <w:widowControl/>
        <w:numPr>
          <w:ilvl w:val="0"/>
          <w:numId w:val="291"/>
        </w:numPr>
        <w:autoSpaceDE/>
        <w:autoSpaceDN/>
        <w:adjustRightInd/>
        <w:rPr>
          <w:i/>
        </w:rPr>
      </w:pPr>
      <w:r w:rsidRPr="00502535">
        <w:rPr>
          <w:i/>
        </w:rPr>
        <w:t>различать пресную и морскую воду</w:t>
      </w:r>
    </w:p>
    <w:p w:rsidR="00CB1B2E" w:rsidRPr="00502535" w:rsidRDefault="00CB1B2E" w:rsidP="0017675A">
      <w:pPr>
        <w:pStyle w:val="a5"/>
        <w:widowControl/>
        <w:numPr>
          <w:ilvl w:val="0"/>
          <w:numId w:val="291"/>
        </w:numPr>
        <w:autoSpaceDE/>
        <w:autoSpaceDN/>
        <w:adjustRightInd/>
        <w:rPr>
          <w:i/>
        </w:rPr>
      </w:pPr>
      <w:r w:rsidRPr="00502535">
        <w:rPr>
          <w:i/>
        </w:rPr>
        <w:t>проводить опыты по исследованию снега и льда</w:t>
      </w:r>
    </w:p>
    <w:p w:rsidR="00CB1B2E" w:rsidRPr="00502535" w:rsidRDefault="00CB1B2E" w:rsidP="0017675A">
      <w:pPr>
        <w:pStyle w:val="a5"/>
        <w:widowControl/>
        <w:numPr>
          <w:ilvl w:val="0"/>
          <w:numId w:val="291"/>
        </w:numPr>
        <w:autoSpaceDE/>
        <w:autoSpaceDN/>
        <w:adjustRightInd/>
        <w:rPr>
          <w:i/>
        </w:rPr>
      </w:pPr>
      <w:r w:rsidRPr="00502535">
        <w:rPr>
          <w:i/>
        </w:rPr>
        <w:t>запомнить правила безопасности при обращении с электричеством и электроприборами</w:t>
      </w:r>
    </w:p>
    <w:p w:rsidR="00CB1B2E" w:rsidRPr="00502535" w:rsidRDefault="00CB1B2E" w:rsidP="0017675A">
      <w:pPr>
        <w:pStyle w:val="a5"/>
        <w:widowControl/>
        <w:numPr>
          <w:ilvl w:val="0"/>
          <w:numId w:val="291"/>
        </w:numPr>
        <w:autoSpaceDE/>
        <w:autoSpaceDN/>
        <w:adjustRightInd/>
        <w:rPr>
          <w:i/>
        </w:rPr>
      </w:pPr>
      <w:r w:rsidRPr="00502535">
        <w:rPr>
          <w:i/>
        </w:rPr>
        <w:t>определять с помощью рисунков учебника источники возникновения мусора и способы его утилизации</w:t>
      </w:r>
    </w:p>
    <w:p w:rsidR="00CB1B2E" w:rsidRPr="00502535" w:rsidRDefault="00CB1B2E" w:rsidP="00CB1B2E">
      <w:pPr>
        <w:pStyle w:val="a5"/>
        <w:ind w:left="1080"/>
        <w:rPr>
          <w:i/>
        </w:rPr>
      </w:pPr>
    </w:p>
    <w:p w:rsidR="00CB1B2E" w:rsidRPr="00502535" w:rsidRDefault="00CB1B2E" w:rsidP="00CB1B2E">
      <w:pPr>
        <w:spacing w:after="0" w:line="240" w:lineRule="auto"/>
        <w:jc w:val="center"/>
        <w:rPr>
          <w:rFonts w:ascii="Times New Roman" w:hAnsi="Times New Roman" w:cs="Times New Roman"/>
          <w:sz w:val="24"/>
          <w:szCs w:val="24"/>
        </w:rPr>
      </w:pPr>
      <w:r w:rsidRPr="00502535">
        <w:rPr>
          <w:rFonts w:ascii="Times New Roman" w:hAnsi="Times New Roman" w:cs="Times New Roman"/>
          <w:b/>
          <w:sz w:val="24"/>
          <w:szCs w:val="24"/>
        </w:rPr>
        <w:t>Где и когда?</w:t>
      </w:r>
      <w:r w:rsidRPr="00502535">
        <w:rPr>
          <w:rFonts w:ascii="Times New Roman" w:hAnsi="Times New Roman" w:cs="Times New Roman"/>
          <w:sz w:val="24"/>
          <w:szCs w:val="24"/>
        </w:rPr>
        <w:t xml:space="preserve"> (11 ч)</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Представление о времени. Настоящее, прошлое, будущее. Дни недели и времена года.</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Холодные и жаркие районы Земли.</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Перелетные птицы. Где они зимуют и как ученые узнали об этом.</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Представление о далеком прошлом Земли. Динозавры – удивительные животные прошлого. Как ученые изучают динозавров.</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Одежда людей в прошлом и теперь.</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История велосипеда, его устройство. Велосипед в твоей жизни. Правила безопасного обращения с велосипедом.</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Профессии взрослых. Кем ты хочешь стать. Каким может быть окружающий мир в будущем. Зависит ли это от тебя.</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 xml:space="preserve"> различать прошлое, настоящее и будущее; дни недели</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приводить примеры животных холодных и жарких районов</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 xml:space="preserve">различать зимующих и перелётных птиц </w:t>
      </w:r>
    </w:p>
    <w:p w:rsidR="00CB1B2E" w:rsidRPr="00502535" w:rsidRDefault="00CB1B2E" w:rsidP="0017675A">
      <w:pPr>
        <w:widowControl w:val="0"/>
        <w:numPr>
          <w:ilvl w:val="0"/>
          <w:numId w:val="270"/>
        </w:numPr>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r w:rsidRPr="00502535">
        <w:rPr>
          <w:rFonts w:ascii="Times New Roman" w:hAnsi="Times New Roman" w:cs="Times New Roman"/>
          <w:color w:val="000000"/>
          <w:sz w:val="24"/>
          <w:szCs w:val="24"/>
        </w:rPr>
        <w:t>запомнить правила безопасной езды на велосипеде</w:t>
      </w:r>
    </w:p>
    <w:p w:rsidR="00CB1B2E" w:rsidRPr="00502535" w:rsidRDefault="00CB1B2E" w:rsidP="00CB1B2E">
      <w:pPr>
        <w:widowControl w:val="0"/>
        <w:shd w:val="clear" w:color="auto" w:fill="FFFFFF"/>
        <w:tabs>
          <w:tab w:val="left" w:pos="706"/>
        </w:tabs>
        <w:autoSpaceDE w:val="0"/>
        <w:autoSpaceDN w:val="0"/>
        <w:adjustRightInd w:val="0"/>
        <w:spacing w:after="0" w:line="240" w:lineRule="auto"/>
        <w:ind w:left="367"/>
        <w:rPr>
          <w:rFonts w:ascii="Times New Roman" w:hAnsi="Times New Roman" w:cs="Times New Roman"/>
          <w:color w:val="000000"/>
          <w:sz w:val="24"/>
          <w:szCs w:val="24"/>
        </w:rPr>
      </w:pPr>
    </w:p>
    <w:p w:rsidR="00CB1B2E" w:rsidRPr="00502535" w:rsidRDefault="00CB1B2E" w:rsidP="00CB1B2E">
      <w:pPr>
        <w:widowControl w:val="0"/>
        <w:shd w:val="clear" w:color="auto" w:fill="FFFFFF"/>
        <w:tabs>
          <w:tab w:val="left" w:pos="706"/>
        </w:tabs>
        <w:autoSpaceDE w:val="0"/>
        <w:autoSpaceDN w:val="0"/>
        <w:adjustRightInd w:val="0"/>
        <w:spacing w:after="0" w:line="240" w:lineRule="auto"/>
        <w:rPr>
          <w:rFonts w:ascii="Times New Roman" w:hAnsi="Times New Roman" w:cs="Times New Roman"/>
          <w:b/>
          <w:i/>
          <w:color w:val="000000"/>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r w:rsidRPr="00502535">
        <w:rPr>
          <w:rFonts w:ascii="Times New Roman" w:hAnsi="Times New Roman" w:cs="Times New Roman"/>
          <w:b/>
          <w:i/>
          <w:color w:val="000000"/>
          <w:sz w:val="24"/>
          <w:szCs w:val="24"/>
        </w:rPr>
        <w:t xml:space="preserve"> </w:t>
      </w:r>
    </w:p>
    <w:p w:rsidR="00CB1B2E" w:rsidRPr="00502535" w:rsidRDefault="00CB1B2E" w:rsidP="0017675A">
      <w:pPr>
        <w:pStyle w:val="a5"/>
        <w:widowControl/>
        <w:numPr>
          <w:ilvl w:val="0"/>
          <w:numId w:val="270"/>
        </w:numPr>
        <w:shd w:val="clear" w:color="auto" w:fill="FFFFFF"/>
        <w:autoSpaceDE/>
        <w:autoSpaceDN/>
        <w:adjustRightInd/>
        <w:ind w:left="403"/>
        <w:rPr>
          <w:i/>
        </w:rPr>
      </w:pPr>
      <w:r w:rsidRPr="00502535">
        <w:rPr>
          <w:i/>
        </w:rPr>
        <w:t>анализировать схему времён года и месяцев, соотносить времена года и месяцы</w:t>
      </w:r>
    </w:p>
    <w:p w:rsidR="00CB1B2E" w:rsidRPr="00502535" w:rsidRDefault="00CB1B2E" w:rsidP="0017675A">
      <w:pPr>
        <w:pStyle w:val="a5"/>
        <w:widowControl/>
        <w:numPr>
          <w:ilvl w:val="0"/>
          <w:numId w:val="270"/>
        </w:numPr>
        <w:shd w:val="clear" w:color="auto" w:fill="FFFFFF"/>
        <w:autoSpaceDE/>
        <w:autoSpaceDN/>
        <w:adjustRightInd/>
        <w:ind w:left="403"/>
        <w:rPr>
          <w:i/>
        </w:rPr>
      </w:pPr>
      <w:r w:rsidRPr="00502535">
        <w:rPr>
          <w:i/>
        </w:rPr>
        <w:t>получит возможность прослеживать с помощью иллюстраций учебника историю появления одежды и развития моды</w:t>
      </w:r>
    </w:p>
    <w:p w:rsidR="00CB1B2E" w:rsidRPr="00502535" w:rsidRDefault="00CB1B2E" w:rsidP="0017675A">
      <w:pPr>
        <w:pStyle w:val="a5"/>
        <w:widowControl/>
        <w:numPr>
          <w:ilvl w:val="0"/>
          <w:numId w:val="270"/>
        </w:numPr>
        <w:shd w:val="clear" w:color="auto" w:fill="FFFFFF"/>
        <w:autoSpaceDE/>
        <w:autoSpaceDN/>
        <w:adjustRightInd/>
        <w:ind w:left="403"/>
        <w:rPr>
          <w:i/>
        </w:rPr>
      </w:pPr>
      <w:r w:rsidRPr="00502535">
        <w:rPr>
          <w:i/>
        </w:rPr>
        <w:t>сравнивать жизнь взрослого и ребёнка</w:t>
      </w: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jc w:val="center"/>
        <w:rPr>
          <w:rFonts w:ascii="Times New Roman" w:hAnsi="Times New Roman" w:cs="Times New Roman"/>
          <w:sz w:val="24"/>
          <w:szCs w:val="24"/>
        </w:rPr>
      </w:pPr>
      <w:r w:rsidRPr="00502535">
        <w:rPr>
          <w:rFonts w:ascii="Times New Roman" w:hAnsi="Times New Roman" w:cs="Times New Roman"/>
          <w:b/>
          <w:sz w:val="24"/>
          <w:szCs w:val="24"/>
        </w:rPr>
        <w:t>Почему и зачем?</w:t>
      </w:r>
      <w:r w:rsidRPr="00502535">
        <w:rPr>
          <w:rFonts w:ascii="Times New Roman" w:hAnsi="Times New Roman" w:cs="Times New Roman"/>
          <w:sz w:val="24"/>
          <w:szCs w:val="24"/>
        </w:rPr>
        <w:t xml:space="preserve"> (22 ч)</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Почему идет дождь и дует ветер. Роль дождя и ветра в жизни растений, животных, человека.</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lastRenderedPageBreak/>
        <w:t>Звуки окружающего мира. Почему бывает эхо. Как беречь уши.</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Цвета радуги. Почему радуга разноцветная.</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Почему в лесу нужно соблюдать тишину. Почему не нужно рвать цветы и ловить бабочек.</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Разнообразие овощей и фруктов. Витамины. Почему овощи и фрукты перед едой надо мыть. Почему нужно чистить зубы и мыть руки.</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Зачем мы спим ночью. Правила подготовки ко сну.</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Зачем нужны автомобили. Устройство автомобиля. Автомобили в прошлом и теперь. Какими могут быть автомобили будущего.</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Поезд и железная дорога. Поезда метро, пригородные поезда, поезда дальнего следования.</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Назначение самолетов. Устройство самолета. Самолеты в прошлом и теперь.</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Назначение судов. Устройство судна. Спасательные средства на корабле.</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Зачем летают в космос. Искусственные спутники Земли, их назначение.</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Космические станции.</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Экология – наука, которая учит нас бережно относиться к окружающему миру, к своей планете. 22 апреля – День Земли.</w:t>
      </w:r>
    </w:p>
    <w:p w:rsidR="00CB1B2E" w:rsidRPr="00502535" w:rsidRDefault="00CB1B2E" w:rsidP="00CB1B2E">
      <w:pPr>
        <w:spacing w:after="0" w:line="240" w:lineRule="auto"/>
        <w:rPr>
          <w:rFonts w:ascii="Times New Roman" w:hAnsi="Times New Roman" w:cs="Times New Roman"/>
          <w:sz w:val="24"/>
          <w:szCs w:val="24"/>
        </w:rPr>
      </w:pPr>
      <w:r w:rsidRPr="00502535">
        <w:rPr>
          <w:rFonts w:ascii="Times New Roman" w:hAnsi="Times New Roman" w:cs="Times New Roman"/>
          <w:b/>
          <w:i/>
          <w:iCs/>
          <w:sz w:val="24"/>
          <w:szCs w:val="24"/>
        </w:rPr>
        <w:t xml:space="preserve">          Практическая работа:</w:t>
      </w:r>
      <w:r w:rsidRPr="00502535">
        <w:rPr>
          <w:rFonts w:ascii="Times New Roman" w:hAnsi="Times New Roman" w:cs="Times New Roman"/>
          <w:i/>
          <w:iCs/>
          <w:sz w:val="24"/>
          <w:szCs w:val="24"/>
        </w:rPr>
        <w:t xml:space="preserve"> </w:t>
      </w:r>
      <w:r w:rsidRPr="00502535">
        <w:rPr>
          <w:rFonts w:ascii="Times New Roman" w:hAnsi="Times New Roman" w:cs="Times New Roman"/>
          <w:sz w:val="24"/>
          <w:szCs w:val="24"/>
        </w:rPr>
        <w:t>Простейшие правила гигиены</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widowControl w:val="0"/>
        <w:numPr>
          <w:ilvl w:val="0"/>
          <w:numId w:val="292"/>
        </w:numPr>
        <w:shd w:val="clear" w:color="auto" w:fill="FFFFFF"/>
        <w:tabs>
          <w:tab w:val="left" w:pos="706"/>
        </w:tabs>
        <w:autoSpaceDE w:val="0"/>
        <w:autoSpaceDN w:val="0"/>
        <w:adjustRightInd w:val="0"/>
        <w:spacing w:after="0" w:line="240" w:lineRule="auto"/>
        <w:rPr>
          <w:rFonts w:ascii="Times New Roman" w:hAnsi="Times New Roman" w:cs="Times New Roman"/>
          <w:color w:val="000000"/>
          <w:sz w:val="24"/>
          <w:szCs w:val="24"/>
        </w:rPr>
      </w:pPr>
      <w:r w:rsidRPr="00502535">
        <w:rPr>
          <w:rFonts w:ascii="Times New Roman" w:hAnsi="Times New Roman" w:cs="Times New Roman"/>
          <w:color w:val="000000"/>
          <w:sz w:val="24"/>
          <w:szCs w:val="24"/>
        </w:rPr>
        <w:t xml:space="preserve"> запомнить последовательность цветов радуги</w:t>
      </w:r>
    </w:p>
    <w:p w:rsidR="00CB1B2E" w:rsidRPr="00502535" w:rsidRDefault="00CB1B2E" w:rsidP="0017675A">
      <w:pPr>
        <w:widowControl w:val="0"/>
        <w:numPr>
          <w:ilvl w:val="0"/>
          <w:numId w:val="292"/>
        </w:numPr>
        <w:shd w:val="clear" w:color="auto" w:fill="FFFFFF"/>
        <w:tabs>
          <w:tab w:val="left" w:pos="706"/>
        </w:tabs>
        <w:autoSpaceDE w:val="0"/>
        <w:autoSpaceDN w:val="0"/>
        <w:adjustRightInd w:val="0"/>
        <w:spacing w:after="0" w:line="240" w:lineRule="auto"/>
        <w:rPr>
          <w:rFonts w:ascii="Times New Roman" w:hAnsi="Times New Roman" w:cs="Times New Roman"/>
          <w:color w:val="000000"/>
          <w:sz w:val="24"/>
          <w:szCs w:val="24"/>
        </w:rPr>
      </w:pPr>
      <w:r w:rsidRPr="00502535">
        <w:rPr>
          <w:rFonts w:ascii="Times New Roman" w:hAnsi="Times New Roman" w:cs="Times New Roman"/>
          <w:color w:val="000000"/>
          <w:sz w:val="24"/>
          <w:szCs w:val="24"/>
        </w:rPr>
        <w:t>формулировать правила поведения в природе</w:t>
      </w:r>
    </w:p>
    <w:p w:rsidR="00CB1B2E" w:rsidRPr="00502535" w:rsidRDefault="00CB1B2E" w:rsidP="0017675A">
      <w:pPr>
        <w:widowControl w:val="0"/>
        <w:numPr>
          <w:ilvl w:val="0"/>
          <w:numId w:val="292"/>
        </w:numPr>
        <w:shd w:val="clear" w:color="auto" w:fill="FFFFFF"/>
        <w:tabs>
          <w:tab w:val="left" w:pos="706"/>
        </w:tabs>
        <w:autoSpaceDE w:val="0"/>
        <w:autoSpaceDN w:val="0"/>
        <w:adjustRightInd w:val="0"/>
        <w:spacing w:after="0" w:line="240" w:lineRule="auto"/>
        <w:rPr>
          <w:rFonts w:ascii="Times New Roman" w:hAnsi="Times New Roman" w:cs="Times New Roman"/>
          <w:color w:val="000000"/>
          <w:sz w:val="24"/>
          <w:szCs w:val="24"/>
        </w:rPr>
      </w:pPr>
      <w:r w:rsidRPr="00502535">
        <w:rPr>
          <w:rFonts w:ascii="Times New Roman" w:hAnsi="Times New Roman" w:cs="Times New Roman"/>
          <w:color w:val="000000"/>
          <w:sz w:val="24"/>
          <w:szCs w:val="24"/>
        </w:rPr>
        <w:t>запомнить правила гигиены при употреблении овощей и фруктов</w:t>
      </w:r>
    </w:p>
    <w:p w:rsidR="00CB1B2E" w:rsidRPr="00502535" w:rsidRDefault="00CB1B2E" w:rsidP="0017675A">
      <w:pPr>
        <w:pStyle w:val="a5"/>
        <w:widowControl/>
        <w:numPr>
          <w:ilvl w:val="0"/>
          <w:numId w:val="292"/>
        </w:numPr>
        <w:autoSpaceDE/>
        <w:autoSpaceDN/>
        <w:adjustRightInd/>
      </w:pPr>
      <w:r w:rsidRPr="00502535">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CB1B2E" w:rsidRPr="00502535" w:rsidRDefault="00CB1B2E" w:rsidP="00CB1B2E">
      <w:pPr>
        <w:shd w:val="clear" w:color="auto" w:fill="FFFFFF"/>
        <w:spacing w:after="0" w:line="240" w:lineRule="auto"/>
        <w:ind w:left="43"/>
        <w:rPr>
          <w:rFonts w:ascii="Times New Roman" w:hAnsi="Times New Roman" w:cs="Times New Roman"/>
          <w:b/>
          <w:bCs/>
          <w:color w:val="000000"/>
          <w:spacing w:val="2"/>
          <w:sz w:val="24"/>
          <w:szCs w:val="24"/>
        </w:rPr>
      </w:pPr>
      <w:r w:rsidRPr="00502535">
        <w:rPr>
          <w:rFonts w:ascii="Times New Roman" w:hAnsi="Times New Roman" w:cs="Times New Roman"/>
          <w:b/>
          <w:color w:val="000000"/>
          <w:spacing w:val="2"/>
          <w:sz w:val="24"/>
          <w:szCs w:val="24"/>
        </w:rPr>
        <w:t xml:space="preserve">Ученик </w:t>
      </w:r>
      <w:r w:rsidRPr="00502535">
        <w:rPr>
          <w:rFonts w:ascii="Times New Roman" w:hAnsi="Times New Roman" w:cs="Times New Roman"/>
          <w:b/>
          <w:bCs/>
          <w:color w:val="000000"/>
          <w:spacing w:val="2"/>
          <w:sz w:val="24"/>
          <w:szCs w:val="24"/>
        </w:rPr>
        <w:t>получит возможность научиться:</w:t>
      </w:r>
    </w:p>
    <w:p w:rsidR="00CB1B2E" w:rsidRPr="00502535" w:rsidRDefault="00CB1B2E" w:rsidP="0017675A">
      <w:pPr>
        <w:pStyle w:val="a5"/>
        <w:widowControl/>
        <w:numPr>
          <w:ilvl w:val="0"/>
          <w:numId w:val="293"/>
        </w:numPr>
        <w:shd w:val="clear" w:color="auto" w:fill="FFFFFF"/>
        <w:autoSpaceDE/>
        <w:autoSpaceDN/>
        <w:adjustRightInd/>
        <w:rPr>
          <w:i/>
        </w:rPr>
      </w:pPr>
      <w:r w:rsidRPr="00502535">
        <w:rPr>
          <w:i/>
        </w:rPr>
        <w:t>анализировать схемы движения Луны вокруг Земли</w:t>
      </w:r>
    </w:p>
    <w:p w:rsidR="00CB1B2E" w:rsidRPr="00502535" w:rsidRDefault="00CB1B2E" w:rsidP="0017675A">
      <w:pPr>
        <w:pStyle w:val="a5"/>
        <w:widowControl/>
        <w:numPr>
          <w:ilvl w:val="0"/>
          <w:numId w:val="293"/>
        </w:numPr>
        <w:shd w:val="clear" w:color="auto" w:fill="FFFFFF"/>
        <w:autoSpaceDE/>
        <w:autoSpaceDN/>
        <w:adjustRightInd/>
        <w:rPr>
          <w:i/>
        </w:rPr>
      </w:pPr>
      <w:r w:rsidRPr="00502535">
        <w:rPr>
          <w:i/>
        </w:rPr>
        <w:t>наблюдать за дождями и ветром</w:t>
      </w:r>
    </w:p>
    <w:p w:rsidR="00CB1B2E" w:rsidRPr="00502535" w:rsidRDefault="00CB1B2E" w:rsidP="0017675A">
      <w:pPr>
        <w:pStyle w:val="a5"/>
        <w:widowControl/>
        <w:numPr>
          <w:ilvl w:val="0"/>
          <w:numId w:val="293"/>
        </w:numPr>
        <w:shd w:val="clear" w:color="auto" w:fill="FFFFFF"/>
        <w:autoSpaceDE/>
        <w:autoSpaceDN/>
        <w:adjustRightInd/>
        <w:rPr>
          <w:i/>
        </w:rPr>
      </w:pPr>
      <w:r w:rsidRPr="00502535">
        <w:rPr>
          <w:i/>
        </w:rPr>
        <w:t>познакомиться с предметами ухода за кошкой и собакой и их назначением</w:t>
      </w:r>
    </w:p>
    <w:p w:rsidR="00CB1B2E" w:rsidRPr="00502535" w:rsidRDefault="00CB1B2E" w:rsidP="0017675A">
      <w:pPr>
        <w:pStyle w:val="a5"/>
        <w:widowControl/>
        <w:numPr>
          <w:ilvl w:val="0"/>
          <w:numId w:val="293"/>
        </w:numPr>
        <w:shd w:val="clear" w:color="auto" w:fill="FFFFFF"/>
        <w:autoSpaceDE/>
        <w:autoSpaceDN/>
        <w:adjustRightInd/>
        <w:rPr>
          <w:i/>
        </w:rPr>
      </w:pPr>
      <w:r w:rsidRPr="00502535">
        <w:rPr>
          <w:i/>
        </w:rPr>
        <w:t>формулировать основные правила гигиены</w:t>
      </w:r>
    </w:p>
    <w:p w:rsidR="00CB1B2E" w:rsidRPr="00502535" w:rsidRDefault="00CB1B2E" w:rsidP="0017675A">
      <w:pPr>
        <w:pStyle w:val="a5"/>
        <w:widowControl/>
        <w:numPr>
          <w:ilvl w:val="0"/>
          <w:numId w:val="293"/>
        </w:numPr>
        <w:shd w:val="clear" w:color="auto" w:fill="FFFFFF"/>
        <w:autoSpaceDE/>
        <w:autoSpaceDN/>
        <w:adjustRightInd/>
        <w:rPr>
          <w:i/>
        </w:rPr>
      </w:pPr>
      <w:r w:rsidRPr="00502535">
        <w:rPr>
          <w:i/>
        </w:rPr>
        <w:t>использовать информацию об автомобилях, поездах, кораблях, самолётах</w:t>
      </w:r>
    </w:p>
    <w:p w:rsidR="00CB1B2E" w:rsidRPr="00502535" w:rsidRDefault="00CB1B2E" w:rsidP="0017675A">
      <w:pPr>
        <w:pStyle w:val="a5"/>
        <w:widowControl/>
        <w:numPr>
          <w:ilvl w:val="0"/>
          <w:numId w:val="293"/>
        </w:numPr>
        <w:autoSpaceDE/>
        <w:autoSpaceDN/>
        <w:adjustRightInd/>
        <w:rPr>
          <w:i/>
        </w:rPr>
      </w:pPr>
      <w:r w:rsidRPr="00502535">
        <w:rPr>
          <w:i/>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B1B2E" w:rsidRPr="009A0E9D" w:rsidRDefault="00CB1B2E" w:rsidP="0017675A">
      <w:pPr>
        <w:pStyle w:val="a5"/>
        <w:widowControl/>
        <w:numPr>
          <w:ilvl w:val="0"/>
          <w:numId w:val="293"/>
        </w:numPr>
        <w:shd w:val="clear" w:color="auto" w:fill="FFFFFF"/>
        <w:autoSpaceDE/>
        <w:autoSpaceDN/>
        <w:adjustRightInd/>
        <w:rPr>
          <w:i/>
        </w:rPr>
      </w:pPr>
      <w:r w:rsidRPr="00502535">
        <w:rPr>
          <w:i/>
        </w:rPr>
        <w:t>рассказывать о правилах безопасности в автобусе, на корабле, самолёте, поезде</w:t>
      </w:r>
    </w:p>
    <w:p w:rsidR="00CB1B2E" w:rsidRPr="00502535" w:rsidRDefault="00CB1B2E" w:rsidP="00CB1B2E">
      <w:pPr>
        <w:spacing w:after="0" w:line="240" w:lineRule="auto"/>
        <w:rPr>
          <w:rFonts w:ascii="Times New Roman" w:hAnsi="Times New Roman" w:cs="Times New Roman"/>
          <w:sz w:val="24"/>
          <w:szCs w:val="24"/>
        </w:rPr>
      </w:pPr>
    </w:p>
    <w:p w:rsidR="00CB1B2E" w:rsidRDefault="00CB1B2E" w:rsidP="00CB1B2E">
      <w:pPr>
        <w:shd w:val="clear" w:color="auto" w:fill="FFFFFF"/>
        <w:spacing w:after="0" w:line="240" w:lineRule="auto"/>
        <w:rPr>
          <w:rFonts w:ascii="Times New Roman" w:hAnsi="Times New Roman" w:cs="Times New Roman"/>
          <w:sz w:val="24"/>
          <w:szCs w:val="24"/>
        </w:rPr>
      </w:pPr>
    </w:p>
    <w:p w:rsidR="00CB1B2E" w:rsidRPr="00502535" w:rsidRDefault="00CB1B2E" w:rsidP="00CB1B2E">
      <w:pPr>
        <w:shd w:val="clear" w:color="auto" w:fill="FFFFFF"/>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502535">
        <w:rPr>
          <w:rFonts w:ascii="Times New Roman" w:hAnsi="Times New Roman" w:cs="Times New Roman"/>
          <w:b/>
          <w:sz w:val="24"/>
          <w:szCs w:val="24"/>
        </w:rPr>
        <w:t xml:space="preserve"> </w:t>
      </w:r>
      <w:r w:rsidRPr="00502535">
        <w:rPr>
          <w:rFonts w:ascii="Times New Roman" w:hAnsi="Times New Roman" w:cs="Times New Roman"/>
          <w:b/>
          <w:bCs/>
          <w:sz w:val="24"/>
          <w:szCs w:val="24"/>
        </w:rPr>
        <w:t>2-й класс</w:t>
      </w: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r w:rsidRPr="00502535">
        <w:rPr>
          <w:rFonts w:ascii="Times New Roman" w:hAnsi="Times New Roman" w:cs="Times New Roman"/>
          <w:b/>
          <w:bCs/>
          <w:sz w:val="24"/>
          <w:szCs w:val="24"/>
        </w:rPr>
        <w:t>(2 часа в неделю, всего – 68 ч)</w:t>
      </w: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p>
    <w:p w:rsidR="00CB1B2E" w:rsidRPr="00502535" w:rsidRDefault="00CB1B2E" w:rsidP="00CB1B2E">
      <w:pPr>
        <w:spacing w:after="0" w:line="240" w:lineRule="auto"/>
        <w:jc w:val="center"/>
        <w:rPr>
          <w:rFonts w:ascii="Times New Roman" w:eastAsia="Calibri" w:hAnsi="Times New Roman" w:cs="Times New Roman"/>
          <w:b/>
          <w:bCs/>
          <w:sz w:val="24"/>
          <w:szCs w:val="24"/>
        </w:rPr>
      </w:pPr>
      <w:r w:rsidRPr="00502535">
        <w:rPr>
          <w:rFonts w:ascii="Times New Roman" w:eastAsia="Calibri" w:hAnsi="Times New Roman" w:cs="Times New Roman"/>
          <w:b/>
          <w:bCs/>
          <w:sz w:val="24"/>
          <w:szCs w:val="24"/>
        </w:rPr>
        <w:t>Где мы живём? (4 часа)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Где мы живём. Наш «адрес» в мире: планета -  Земля, страна - Россия, название нашего посёлка, что мы называем родным краем (район, область). Флаг, герб, гимн России.</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Что нас окружает. Солнце, воздух. Вода, растения. Животные- всё это окружающая нас природа. Разнообразные вещи, машины, дома - это то, что сделано и построено руками людей. Наше отношение к окружающему.</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Default"/>
        <w:numPr>
          <w:ilvl w:val="0"/>
          <w:numId w:val="293"/>
        </w:numPr>
      </w:pPr>
      <w:r w:rsidRPr="00502535">
        <w:t xml:space="preserve">называть свой адрес в мире и в своѐм населѐнном пункте; </w:t>
      </w:r>
    </w:p>
    <w:p w:rsidR="00CB1B2E" w:rsidRPr="00502535" w:rsidRDefault="00CB1B2E" w:rsidP="0017675A">
      <w:pPr>
        <w:pStyle w:val="Default"/>
        <w:numPr>
          <w:ilvl w:val="0"/>
          <w:numId w:val="293"/>
        </w:numPr>
      </w:pPr>
      <w:r w:rsidRPr="00502535">
        <w:t xml:space="preserve">различать (узнавать) изученные объекты и явления живой и неживой природы; дикорастущие и культурные растения; деревья, кустарники, травы; диких и домашних животных; насекомых, рыб, птиц, зверей; основные признаки времен года; некоторые охраняемые растения и животных своей местности; </w:t>
      </w:r>
    </w:p>
    <w:p w:rsidR="00CB1B2E" w:rsidRPr="00502535" w:rsidRDefault="00CB1B2E" w:rsidP="0017675A">
      <w:pPr>
        <w:pStyle w:val="Default"/>
        <w:numPr>
          <w:ilvl w:val="0"/>
          <w:numId w:val="293"/>
        </w:numPr>
      </w:pPr>
      <w:r w:rsidRPr="00502535">
        <w:t xml:space="preserve">различать государственную символику Российской Федерации; описывать достопримечательности столицы, Санкт-Петербурга, родного края и некоторых </w:t>
      </w:r>
      <w:r w:rsidRPr="00502535">
        <w:lastRenderedPageBreak/>
        <w:t>других городов России; находить на карте Российскую Федерацию, Москву – столицу России, Санкт-Петербург, свой регион и его главный город, некоторые другие города России, страны мира</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3"/>
        </w:numPr>
        <w:autoSpaceDE/>
        <w:autoSpaceDN/>
        <w:adjustRightInd/>
        <w:rPr>
          <w:i/>
        </w:rPr>
      </w:pPr>
      <w:r w:rsidRPr="00502535">
        <w:rPr>
          <w:i/>
        </w:rPr>
        <w:t>- интереса к познанию окружающего мира;</w:t>
      </w:r>
    </w:p>
    <w:p w:rsidR="00CB1B2E" w:rsidRPr="00502535" w:rsidRDefault="00CB1B2E" w:rsidP="0017675A">
      <w:pPr>
        <w:pStyle w:val="a5"/>
        <w:widowControl/>
        <w:numPr>
          <w:ilvl w:val="0"/>
          <w:numId w:val="283"/>
        </w:numPr>
        <w:autoSpaceDE/>
        <w:autoSpaceDN/>
        <w:adjustRightInd/>
        <w:rPr>
          <w:i/>
        </w:rPr>
      </w:pPr>
      <w:r w:rsidRPr="00502535">
        <w:rPr>
          <w:i/>
        </w:rPr>
        <w:t>- чувства сопричастности и гордости за свою Родину и народ.</w:t>
      </w:r>
    </w:p>
    <w:p w:rsidR="00CB1B2E" w:rsidRPr="00502535" w:rsidRDefault="00CB1B2E" w:rsidP="0017675A">
      <w:pPr>
        <w:pStyle w:val="a5"/>
        <w:widowControl/>
        <w:numPr>
          <w:ilvl w:val="0"/>
          <w:numId w:val="283"/>
        </w:numPr>
        <w:shd w:val="clear" w:color="auto" w:fill="FFFFFF"/>
        <w:autoSpaceDE/>
        <w:autoSpaceDN/>
        <w:adjustRightInd/>
        <w:rPr>
          <w:i/>
        </w:rPr>
      </w:pPr>
      <w:r w:rsidRPr="00502535">
        <w:rPr>
          <w:i/>
        </w:rPr>
        <w:t>осознавать ценность природы</w:t>
      </w:r>
    </w:p>
    <w:p w:rsidR="00CB1B2E" w:rsidRPr="00502535" w:rsidRDefault="00CB1B2E" w:rsidP="00CB1B2E">
      <w:pPr>
        <w:spacing w:after="0" w:line="240" w:lineRule="auto"/>
        <w:jc w:val="both"/>
        <w:rPr>
          <w:rFonts w:ascii="Times New Roman" w:eastAsia="Calibri" w:hAnsi="Times New Roman" w:cs="Times New Roman"/>
          <w:b/>
          <w:bCs/>
          <w:sz w:val="24"/>
          <w:szCs w:val="24"/>
        </w:rPr>
      </w:pPr>
    </w:p>
    <w:p w:rsidR="00CB1B2E" w:rsidRPr="00502535" w:rsidRDefault="00CB1B2E" w:rsidP="00CB1B2E">
      <w:pPr>
        <w:spacing w:after="0" w:line="240" w:lineRule="auto"/>
        <w:ind w:firstLine="284"/>
        <w:jc w:val="center"/>
        <w:rPr>
          <w:rFonts w:ascii="Times New Roman" w:eastAsia="Calibri" w:hAnsi="Times New Roman" w:cs="Times New Roman"/>
          <w:b/>
          <w:bCs/>
          <w:sz w:val="24"/>
          <w:szCs w:val="24"/>
        </w:rPr>
      </w:pPr>
      <w:r w:rsidRPr="00502535">
        <w:rPr>
          <w:rFonts w:ascii="Times New Roman" w:eastAsia="Calibri" w:hAnsi="Times New Roman" w:cs="Times New Roman"/>
          <w:b/>
          <w:bCs/>
          <w:sz w:val="24"/>
          <w:szCs w:val="24"/>
        </w:rPr>
        <w:t>Природа (20 час)</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Неживая и живая природа, связь между ними. Солнце- источник света и тепла для всего живого. Явления природы. Температура и термометр. Что такое погода.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Звёздное небо. Созвездия, представления о зодиакальных созвездиях.</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Горные породы и минералы. Гранит и его состав. Как люди используют богатства земных кладовых.</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Воздух и вода, их значение для растений, животных, человека. Загрязнение воздуха и воды, защита воздуха и воды от загрязнения.</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 xml:space="preserve">Какие бывают растения: деревья , кустарники, травы; их существенные признаки. Дикорастущие и культурные растения. Комнатные растения и их </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 xml:space="preserve">Какие бывают животные: насекомые, рыбы, птицы, звери; их существенные признаки, уход за ними. Дикие и домашние животные. </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Сезонные изменения в природе(осенние явления).  Кошки и собаки различных пород. Уход  за домашними питомцами. Животные живого уголка.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 xml:space="preserve">Экологические связи между растениями и животными: растения - пища и укрытие для животных; животные – распространители плодов и семян растений.  </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Отрицательное влияние людей на растения и животных(сбор букетов, обламывание ветвей. Вырубка лесов, вылов красивых насекомых. Неумеренная охота и рыбная ловля, разорение птичьих гнёзд и муравейников.)Охрана растений и животных своего края.</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Красная книга России: знакомство с отдельными растениями, животными . Меры их охраны. Правила поведения в природе.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Экскурсия:</w:t>
      </w:r>
      <w:r w:rsidRPr="00502535">
        <w:rPr>
          <w:rFonts w:ascii="Times New Roman" w:eastAsia="Calibri" w:hAnsi="Times New Roman" w:cs="Times New Roman"/>
          <w:b/>
          <w:bCs/>
          <w:sz w:val="24"/>
          <w:szCs w:val="24"/>
        </w:rPr>
        <w:t xml:space="preserve"> </w:t>
      </w:r>
      <w:r w:rsidRPr="00502535">
        <w:rPr>
          <w:rFonts w:ascii="Times New Roman" w:eastAsia="Calibri" w:hAnsi="Times New Roman" w:cs="Times New Roman"/>
          <w:bCs/>
          <w:sz w:val="24"/>
          <w:szCs w:val="24"/>
        </w:rPr>
        <w:t>наблюдение осенних изменений в природе.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Практическая работа:</w:t>
      </w:r>
      <w:r w:rsidRPr="00502535">
        <w:rPr>
          <w:rFonts w:ascii="Times New Roman" w:eastAsia="Calibri" w:hAnsi="Times New Roman" w:cs="Times New Roman"/>
          <w:b/>
          <w:bCs/>
          <w:sz w:val="24"/>
          <w:szCs w:val="24"/>
        </w:rPr>
        <w:t xml:space="preserve"> </w:t>
      </w:r>
      <w:r w:rsidRPr="00502535">
        <w:rPr>
          <w:rFonts w:ascii="Times New Roman" w:eastAsia="Calibri" w:hAnsi="Times New Roman" w:cs="Times New Roman"/>
          <w:bCs/>
          <w:sz w:val="24"/>
          <w:szCs w:val="24"/>
        </w:rPr>
        <w:t xml:space="preserve">знакомство с устройством термометра, измерение температуры воздуха, воды, тела человека; знакомство с горными породами и минералами; сравнительное исследование деревьев, кустарников и трав, знакомство с представителями дикорастущих и культурных растений, отработка приёмов ухода за комнатными растениями </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CB1B2E">
      <w:pPr>
        <w:pStyle w:val="Default"/>
      </w:pPr>
      <w:r w:rsidRPr="00502535">
        <w:t>• распознавать неживую и живую природу; растения дикорастущие и культурные; деревья, кустарники, травы; животных диких и домашних; насекомых, рыб, птиц, зверей; основные признаки времѐн года; некоторые охраняемые растения и животных своей местности;</w:t>
      </w:r>
    </w:p>
    <w:p w:rsidR="00CB1B2E" w:rsidRPr="00502535" w:rsidRDefault="00CB1B2E" w:rsidP="00CB1B2E">
      <w:pPr>
        <w:pStyle w:val="Default"/>
      </w:pPr>
      <w:r w:rsidRPr="00502535">
        <w:t xml:space="preserve">• правилам поведения в природе; </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Default"/>
        <w:numPr>
          <w:ilvl w:val="0"/>
          <w:numId w:val="294"/>
        </w:numPr>
        <w:rPr>
          <w:i/>
        </w:rPr>
      </w:pPr>
      <w:r w:rsidRPr="00502535">
        <w:rPr>
          <w:i/>
        </w:rPr>
        <w:t xml:space="preserve">различать объекты природы и предметы, созданные человеком, объекты неживой и живой природы; </w:t>
      </w:r>
    </w:p>
    <w:p w:rsidR="00CB1B2E" w:rsidRPr="00502535" w:rsidRDefault="00CB1B2E" w:rsidP="0017675A">
      <w:pPr>
        <w:pStyle w:val="Default"/>
        <w:numPr>
          <w:ilvl w:val="0"/>
          <w:numId w:val="295"/>
        </w:numPr>
        <w:rPr>
          <w:i/>
        </w:rPr>
      </w:pPr>
      <w:r w:rsidRPr="00502535">
        <w:rPr>
          <w:i/>
        </w:rPr>
        <w:t>различать изученные группы растений и животных;</w:t>
      </w:r>
    </w:p>
    <w:p w:rsidR="00CB1B2E" w:rsidRPr="00502535" w:rsidRDefault="00CB1B2E" w:rsidP="0017675A">
      <w:pPr>
        <w:pStyle w:val="Default"/>
        <w:numPr>
          <w:ilvl w:val="0"/>
          <w:numId w:val="295"/>
        </w:numPr>
        <w:rPr>
          <w:i/>
        </w:rPr>
      </w:pPr>
      <w:r w:rsidRPr="00502535">
        <w:rPr>
          <w:i/>
        </w:rPr>
        <w:t xml:space="preserve"> распознавать изученные растения, животных (по несколько представителей каждой группы); </w:t>
      </w:r>
    </w:p>
    <w:p w:rsidR="00CB1B2E" w:rsidRPr="00502535" w:rsidRDefault="00CB1B2E" w:rsidP="0017675A">
      <w:pPr>
        <w:pStyle w:val="Default"/>
        <w:numPr>
          <w:ilvl w:val="0"/>
          <w:numId w:val="295"/>
        </w:numPr>
        <w:rPr>
          <w:i/>
        </w:rPr>
      </w:pPr>
      <w:r w:rsidRPr="00502535">
        <w:rPr>
          <w:i/>
        </w:rPr>
        <w:t xml:space="preserve">вести наблюдения в природе под руководством учителя, воспитателя ГПД; выполнять правила поведения в природе; </w:t>
      </w:r>
    </w:p>
    <w:p w:rsidR="00CB1B2E" w:rsidRPr="00502535" w:rsidRDefault="00CB1B2E" w:rsidP="00CB1B2E">
      <w:pPr>
        <w:spacing w:after="0" w:line="240" w:lineRule="auto"/>
        <w:jc w:val="both"/>
        <w:rPr>
          <w:rFonts w:ascii="Times New Roman" w:eastAsia="Calibri" w:hAnsi="Times New Roman" w:cs="Times New Roman"/>
          <w:b/>
          <w:bCs/>
          <w:sz w:val="24"/>
          <w:szCs w:val="24"/>
        </w:rPr>
      </w:pPr>
    </w:p>
    <w:p w:rsidR="00CB1B2E" w:rsidRPr="00502535" w:rsidRDefault="00CB1B2E" w:rsidP="00CB1B2E">
      <w:pPr>
        <w:spacing w:after="0" w:line="240" w:lineRule="auto"/>
        <w:ind w:firstLine="284"/>
        <w:jc w:val="center"/>
        <w:rPr>
          <w:rFonts w:ascii="Times New Roman" w:eastAsia="Calibri" w:hAnsi="Times New Roman" w:cs="Times New Roman"/>
          <w:b/>
          <w:bCs/>
          <w:sz w:val="24"/>
          <w:szCs w:val="24"/>
        </w:rPr>
      </w:pPr>
      <w:r w:rsidRPr="00502535">
        <w:rPr>
          <w:rFonts w:ascii="Times New Roman" w:eastAsia="Calibri" w:hAnsi="Times New Roman" w:cs="Times New Roman"/>
          <w:b/>
          <w:bCs/>
          <w:sz w:val="24"/>
          <w:szCs w:val="24"/>
        </w:rPr>
        <w:t>Жизнь города и села (10 часов)</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lastRenderedPageBreak/>
        <w:t>Посёлок, где мы живём: основные особенности, доступные сведения из истории. Наш дом: городской, сельский .Соблюдение чистоты, порядка на лестничной площадке, в подъезде, во дворе. Домашний адрес.</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Что такое экономика. Промышленность, сельское хозяйство, строительство. Транспорт, торговля- составные части экономики, их взаимосвязь. Деньги. Первоначальное представление об отдельных производственных процессах.</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Промышленные предприятия посёлка. Строительство в посёлке.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Какой бывает транспорт: наземный, водный, подземный, воздушный; пассажирский, грузовой, специальный. Пассажирский транспорт города.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Магазины  посёлка.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Культура и образование нашего края: музеи, театры, школы. Памятники культуры ,  их охрана.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Профессии людей , занятых на производстве. Труд писателя, учёного, артиста, учителя, других деятелей культуры и образования.</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Сезонные изменения в природе: зимние явления. Экологические связи в зимнем лесу.</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Экскурсии:</w:t>
      </w:r>
      <w:r w:rsidRPr="00502535">
        <w:rPr>
          <w:rFonts w:ascii="Times New Roman" w:eastAsia="Calibri" w:hAnsi="Times New Roman" w:cs="Times New Roman"/>
          <w:b/>
          <w:bCs/>
          <w:sz w:val="24"/>
          <w:szCs w:val="24"/>
        </w:rPr>
        <w:t xml:space="preserve"> </w:t>
      </w:r>
      <w:r w:rsidRPr="00502535">
        <w:rPr>
          <w:rFonts w:ascii="Times New Roman" w:eastAsia="Calibri" w:hAnsi="Times New Roman" w:cs="Times New Roman"/>
          <w:bCs/>
          <w:sz w:val="24"/>
          <w:szCs w:val="24"/>
        </w:rPr>
        <w:t>наблюдение зимних явлений  природе; знакомство с достопримечательностями посёлка.</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sz w:val="24"/>
          <w:szCs w:val="24"/>
        </w:rPr>
        <w:t>• называть виды транспорта; наиболее распространѐнные профессии</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CB1B2E">
      <w:pPr>
        <w:pStyle w:val="Default"/>
        <w:rPr>
          <w:i/>
        </w:rPr>
      </w:pPr>
      <w:r w:rsidRPr="00502535">
        <w:rPr>
          <w:i/>
        </w:rPr>
        <w:t xml:space="preserve">• различать изученные виды транспорта, вести наблюдения за жизнью города (села), трудом людей под руководством учителя, воспитателя ГПД; </w:t>
      </w:r>
    </w:p>
    <w:p w:rsidR="00CB1B2E" w:rsidRPr="00502535" w:rsidRDefault="00CB1B2E" w:rsidP="00CB1B2E">
      <w:pPr>
        <w:spacing w:after="0" w:line="240" w:lineRule="auto"/>
        <w:jc w:val="both"/>
        <w:rPr>
          <w:rFonts w:ascii="Times New Roman" w:eastAsia="Calibri" w:hAnsi="Times New Roman" w:cs="Times New Roman"/>
          <w:b/>
          <w:bCs/>
          <w:sz w:val="24"/>
          <w:szCs w:val="24"/>
        </w:rPr>
      </w:pPr>
    </w:p>
    <w:p w:rsidR="00CB1B2E" w:rsidRPr="00502535" w:rsidRDefault="00CB1B2E" w:rsidP="00CB1B2E">
      <w:pPr>
        <w:spacing w:after="0" w:line="240" w:lineRule="auto"/>
        <w:ind w:firstLine="284"/>
        <w:jc w:val="center"/>
        <w:rPr>
          <w:rFonts w:ascii="Times New Roman" w:eastAsia="Calibri" w:hAnsi="Times New Roman" w:cs="Times New Roman"/>
          <w:b/>
          <w:bCs/>
          <w:sz w:val="24"/>
          <w:szCs w:val="24"/>
        </w:rPr>
      </w:pPr>
      <w:r w:rsidRPr="00502535">
        <w:rPr>
          <w:rFonts w:ascii="Times New Roman" w:eastAsia="Calibri" w:hAnsi="Times New Roman" w:cs="Times New Roman"/>
          <w:b/>
          <w:bCs/>
          <w:sz w:val="24"/>
          <w:szCs w:val="24"/>
        </w:rPr>
        <w:t>Здоровье и безопасность (9 часов)</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Строение тела человека. Здоровье человека- его важнейшее богатство. Режим дня. Правила личной гигиены.</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Наиболее распространённые заболевания, их предупреждение и лечение.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Поликлиника, больница и другие учреждения здравоохранения. Специальности врачей(терапевт, стоматолог, отоларинголог)</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Правила безопасного поведения на улицах и дорогах.</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 xml:space="preserve">Меры безопасности в домашних условиях( при обращении с бытовой техникой, острыми предметами).Противопожарная безопасность. </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Правила безопасного поведения на воде.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Съедобные и несъедобные грибы и ягоды. Жалящие насекомые. Ориентация в опасных ситуациях при контакте с людьми.</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Правила экологической безопасности: не купаться в загрязнённых водоёмах, не стоять возле автомобиля с работающем двигателем,  не собирать ягоды и грибы возле шоссе.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Практическая  работа:</w:t>
      </w:r>
      <w:r w:rsidRPr="00502535">
        <w:rPr>
          <w:rFonts w:ascii="Times New Roman" w:eastAsia="Calibri" w:hAnsi="Times New Roman" w:cs="Times New Roman"/>
          <w:b/>
          <w:bCs/>
          <w:sz w:val="24"/>
          <w:szCs w:val="24"/>
        </w:rPr>
        <w:t xml:space="preserve"> </w:t>
      </w:r>
      <w:r w:rsidRPr="00502535">
        <w:rPr>
          <w:rFonts w:ascii="Times New Roman" w:eastAsia="Calibri" w:hAnsi="Times New Roman" w:cs="Times New Roman"/>
          <w:bCs/>
          <w:sz w:val="24"/>
          <w:szCs w:val="24"/>
        </w:rPr>
        <w:t>Отработка правил перехода улицы.</w:t>
      </w:r>
    </w:p>
    <w:p w:rsidR="00CB1B2E" w:rsidRPr="00502535" w:rsidRDefault="00CB1B2E" w:rsidP="00CB1B2E">
      <w:pPr>
        <w:shd w:val="clear" w:color="auto" w:fill="FFFFFF"/>
        <w:spacing w:after="0" w:line="240" w:lineRule="auto"/>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CB1B2E">
      <w:pPr>
        <w:pStyle w:val="Default"/>
      </w:pPr>
      <w:r w:rsidRPr="00502535">
        <w:t xml:space="preserve">• распознавать и называть строение тела человека; правила личной гигиены; особенности охраны здоровья в разные времена года; правила безопасного поведения на улице, в быту, на воде, при контактах с людьми; </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CB1B2E">
      <w:pPr>
        <w:pStyle w:val="Default"/>
        <w:rPr>
          <w:i/>
        </w:rPr>
      </w:pPr>
      <w:r w:rsidRPr="00502535">
        <w:rPr>
          <w:i/>
        </w:rPr>
        <w:t>• выполнять правила личной гигиены и безопасного поведения на улице и в быту;</w:t>
      </w:r>
    </w:p>
    <w:p w:rsidR="00CB1B2E" w:rsidRPr="00502535" w:rsidRDefault="00CB1B2E" w:rsidP="00CB1B2E">
      <w:pPr>
        <w:pStyle w:val="Default"/>
        <w:rPr>
          <w:i/>
        </w:rPr>
      </w:pPr>
    </w:p>
    <w:p w:rsidR="00CB1B2E" w:rsidRPr="00502535" w:rsidRDefault="00CB1B2E" w:rsidP="00CB1B2E">
      <w:pPr>
        <w:spacing w:after="0" w:line="240" w:lineRule="auto"/>
        <w:ind w:firstLine="284"/>
        <w:jc w:val="center"/>
        <w:rPr>
          <w:rFonts w:ascii="Times New Roman" w:eastAsia="Calibri" w:hAnsi="Times New Roman" w:cs="Times New Roman"/>
          <w:bCs/>
          <w:sz w:val="24"/>
          <w:szCs w:val="24"/>
        </w:rPr>
      </w:pPr>
      <w:r w:rsidRPr="00502535">
        <w:rPr>
          <w:rFonts w:ascii="Times New Roman" w:eastAsia="Calibri" w:hAnsi="Times New Roman" w:cs="Times New Roman"/>
          <w:b/>
          <w:bCs/>
          <w:sz w:val="24"/>
          <w:szCs w:val="24"/>
        </w:rPr>
        <w:t>Общение (7 часов)</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Труд и отдых в семье. Внимательные и заботливые отношениями между членами семьи. Имена и отчества родителей.</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Школьные товарищи, друзья, совместная учёба, игры, отдых. Взаимоотношения мальчиков и девочек.</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lastRenderedPageBreak/>
        <w:t>Правила вежливости(дома, в школе, на улице).Этикет телефонного разговора. Приём гостей и поведение в гостях. Как вести себя за столом..Культура поведения в общественных местах( в магазине, кинотеатре, транспорте)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Практическая работа:</w:t>
      </w:r>
      <w:r w:rsidRPr="00502535">
        <w:rPr>
          <w:rFonts w:ascii="Times New Roman" w:eastAsia="Calibri" w:hAnsi="Times New Roman" w:cs="Times New Roman"/>
          <w:b/>
          <w:bCs/>
          <w:sz w:val="24"/>
          <w:szCs w:val="24"/>
        </w:rPr>
        <w:t xml:space="preserve"> </w:t>
      </w:r>
      <w:r w:rsidRPr="00502535">
        <w:rPr>
          <w:rFonts w:ascii="Times New Roman" w:eastAsia="Calibri" w:hAnsi="Times New Roman" w:cs="Times New Roman"/>
          <w:bCs/>
          <w:sz w:val="24"/>
          <w:szCs w:val="24"/>
        </w:rPr>
        <w:t>Отработка основных правил этикета.</w:t>
      </w:r>
    </w:p>
    <w:p w:rsidR="00CB1B2E" w:rsidRPr="00502535" w:rsidRDefault="00CB1B2E" w:rsidP="00CB1B2E">
      <w:pPr>
        <w:shd w:val="clear" w:color="auto" w:fill="FFFFFF"/>
        <w:spacing w:after="0" w:line="240" w:lineRule="auto"/>
        <w:ind w:left="50"/>
        <w:rPr>
          <w:rFonts w:ascii="Times New Roman" w:hAnsi="Times New Roman" w:cs="Times New Roman"/>
          <w:b/>
          <w:color w:val="000000"/>
          <w:spacing w:val="1"/>
          <w:sz w:val="24"/>
          <w:szCs w:val="24"/>
        </w:rPr>
      </w:pPr>
    </w:p>
    <w:p w:rsidR="00CB1B2E" w:rsidRPr="00502535" w:rsidRDefault="00CB1B2E" w:rsidP="00CB1B2E">
      <w:pPr>
        <w:shd w:val="clear" w:color="auto" w:fill="FFFFFF"/>
        <w:spacing w:after="0" w:line="240" w:lineRule="auto"/>
        <w:ind w:left="50"/>
        <w:rPr>
          <w:rFonts w:ascii="Times New Roman" w:hAnsi="Times New Roman" w:cs="Times New Roman"/>
          <w:b/>
          <w:color w:val="000000"/>
          <w:spacing w:val="1"/>
          <w:sz w:val="24"/>
          <w:szCs w:val="24"/>
        </w:rPr>
      </w:pP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sz w:val="24"/>
          <w:szCs w:val="24"/>
        </w:rPr>
        <w:t>• называть имена и отчества родителей; основные формы приветствия, просьбы, благодарности, извинения, прощания; о культуре поведения в общественных местах</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CB1B2E">
      <w:pPr>
        <w:pStyle w:val="Default"/>
        <w:rPr>
          <w:i/>
        </w:rPr>
      </w:pPr>
      <w:r w:rsidRPr="00502535">
        <w:rPr>
          <w:i/>
        </w:rPr>
        <w:t xml:space="preserve">• использовать основные формы приветствия, просьбы и т.д. в отношениях с другими людьми; выполнять правила поведения в общественных местах; </w:t>
      </w:r>
    </w:p>
    <w:p w:rsidR="00CB1B2E" w:rsidRPr="00502535" w:rsidRDefault="00CB1B2E" w:rsidP="00CB1B2E">
      <w:pPr>
        <w:spacing w:after="0" w:line="240" w:lineRule="auto"/>
        <w:ind w:firstLine="284"/>
        <w:jc w:val="center"/>
        <w:rPr>
          <w:rFonts w:ascii="Times New Roman" w:eastAsia="Calibri" w:hAnsi="Times New Roman" w:cs="Times New Roman"/>
          <w:b/>
          <w:bCs/>
          <w:sz w:val="24"/>
          <w:szCs w:val="24"/>
        </w:rPr>
      </w:pPr>
    </w:p>
    <w:p w:rsidR="00CB1B2E" w:rsidRPr="00502535" w:rsidRDefault="00CB1B2E" w:rsidP="00CB1B2E">
      <w:pPr>
        <w:spacing w:after="0" w:line="240" w:lineRule="auto"/>
        <w:ind w:firstLine="284"/>
        <w:jc w:val="center"/>
        <w:rPr>
          <w:rFonts w:ascii="Times New Roman" w:eastAsia="Calibri" w:hAnsi="Times New Roman" w:cs="Times New Roman"/>
          <w:b/>
          <w:bCs/>
          <w:sz w:val="24"/>
          <w:szCs w:val="24"/>
        </w:rPr>
      </w:pPr>
    </w:p>
    <w:p w:rsidR="00CB1B2E" w:rsidRPr="00502535" w:rsidRDefault="00CB1B2E" w:rsidP="00CB1B2E">
      <w:pPr>
        <w:spacing w:after="0" w:line="240" w:lineRule="auto"/>
        <w:ind w:firstLine="284"/>
        <w:jc w:val="center"/>
        <w:rPr>
          <w:rFonts w:ascii="Times New Roman" w:eastAsia="Calibri" w:hAnsi="Times New Roman" w:cs="Times New Roman"/>
          <w:b/>
          <w:bCs/>
          <w:sz w:val="24"/>
          <w:szCs w:val="24"/>
        </w:rPr>
      </w:pPr>
      <w:r w:rsidRPr="00502535">
        <w:rPr>
          <w:rFonts w:ascii="Times New Roman" w:eastAsia="Calibri" w:hAnsi="Times New Roman" w:cs="Times New Roman"/>
          <w:b/>
          <w:bCs/>
          <w:sz w:val="24"/>
          <w:szCs w:val="24"/>
        </w:rPr>
        <w:t>Путешествия (18 часов)</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Горизонт. Линия горизонта. Основные стороны горизонта, их определение по компасу.</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Формы земной поверхности: равнины и горы, холмы, овраги. Разнообразие водоёмов: река, озеро, море. Части реки (исток, устье, приток).</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Сезонные изменения в природе: весенние и летние явления. Бережное отношение к природе весной и летом</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Изображение нашей страны на карте. Как читать карту. Москва - столица России. Московский Кремль и другие достопримечательности.</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Знакомство с другими городами нашей страны.</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Cs/>
          <w:sz w:val="24"/>
          <w:szCs w:val="24"/>
        </w:rPr>
        <w:t>Карта мира, материки, океаны. Страны и народы мира. Земля - общий дом всех людей.</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Экскурсия:</w:t>
      </w:r>
      <w:r w:rsidRPr="00502535">
        <w:rPr>
          <w:rFonts w:ascii="Times New Roman" w:eastAsia="Calibri" w:hAnsi="Times New Roman" w:cs="Times New Roman"/>
          <w:b/>
          <w:bCs/>
          <w:sz w:val="24"/>
          <w:szCs w:val="24"/>
        </w:rPr>
        <w:t xml:space="preserve"> </w:t>
      </w:r>
      <w:r w:rsidRPr="00502535">
        <w:rPr>
          <w:rFonts w:ascii="Times New Roman" w:eastAsia="Calibri" w:hAnsi="Times New Roman" w:cs="Times New Roman"/>
          <w:bCs/>
          <w:sz w:val="24"/>
          <w:szCs w:val="24"/>
        </w:rPr>
        <w:t>наблюдение весенних изменений в природе.</w:t>
      </w: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r w:rsidRPr="00502535">
        <w:rPr>
          <w:rFonts w:ascii="Times New Roman" w:eastAsia="Calibri" w:hAnsi="Times New Roman" w:cs="Times New Roman"/>
          <w:b/>
          <w:bCs/>
          <w:i/>
          <w:sz w:val="24"/>
          <w:szCs w:val="24"/>
        </w:rPr>
        <w:t>Практическая работа:</w:t>
      </w:r>
      <w:r w:rsidRPr="00502535">
        <w:rPr>
          <w:rFonts w:ascii="Times New Roman" w:eastAsia="Calibri" w:hAnsi="Times New Roman" w:cs="Times New Roman"/>
          <w:bCs/>
          <w:sz w:val="24"/>
          <w:szCs w:val="24"/>
        </w:rPr>
        <w:t xml:space="preserve"> определение сторон горизонта по компасу, освоение основных приёмов чтения карты.</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CB1B2E">
      <w:pPr>
        <w:pStyle w:val="Default"/>
      </w:pPr>
      <w:r w:rsidRPr="00502535">
        <w:t>• называть основные стороны горизонта; устройство и назначение компаса; понятия «холм», «овраг», «гора»; разнообразие водоѐмов; части реки; названия нашей страны и еѐ столицы, некоторых других городов России; названия нескольких стран мира.</w:t>
      </w:r>
    </w:p>
    <w:p w:rsidR="00CB1B2E" w:rsidRPr="00502535" w:rsidRDefault="00CB1B2E" w:rsidP="00CB1B2E">
      <w:pPr>
        <w:shd w:val="clear" w:color="auto" w:fill="FFFFFF"/>
        <w:spacing w:after="0" w:line="240" w:lineRule="auto"/>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e"/>
        <w:numPr>
          <w:ilvl w:val="0"/>
          <w:numId w:val="297"/>
        </w:numPr>
      </w:pPr>
      <w:r w:rsidRPr="00502535">
        <w:t>определять основные стороны горизонта с помощью компаса</w:t>
      </w:r>
    </w:p>
    <w:p w:rsidR="00CB1B2E" w:rsidRPr="00502535" w:rsidRDefault="00CB1B2E" w:rsidP="0017675A">
      <w:pPr>
        <w:pStyle w:val="ae"/>
        <w:numPr>
          <w:ilvl w:val="0"/>
          <w:numId w:val="297"/>
        </w:numPr>
      </w:pPr>
      <w:r w:rsidRPr="00502535">
        <w:t>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CB1B2E" w:rsidRPr="00502535" w:rsidRDefault="00CB1B2E" w:rsidP="00CB1B2E">
      <w:pPr>
        <w:shd w:val="clear" w:color="auto" w:fill="FFFFFF"/>
        <w:spacing w:after="0" w:line="240" w:lineRule="auto"/>
        <w:ind w:left="43"/>
        <w:rPr>
          <w:rFonts w:ascii="Times New Roman" w:hAnsi="Times New Roman" w:cs="Times New Roman"/>
          <w:b/>
          <w:bCs/>
          <w:color w:val="000000"/>
          <w:spacing w:val="2"/>
          <w:sz w:val="24"/>
          <w:szCs w:val="24"/>
        </w:rPr>
      </w:pPr>
    </w:p>
    <w:p w:rsidR="00CB1B2E" w:rsidRPr="00502535" w:rsidRDefault="00CB1B2E" w:rsidP="00CB1B2E">
      <w:pPr>
        <w:spacing w:after="0" w:line="240" w:lineRule="auto"/>
        <w:ind w:firstLine="284"/>
        <w:jc w:val="both"/>
        <w:rPr>
          <w:rFonts w:ascii="Times New Roman" w:eastAsia="Calibri" w:hAnsi="Times New Roman" w:cs="Times New Roman"/>
          <w:bCs/>
          <w:sz w:val="24"/>
          <w:szCs w:val="24"/>
        </w:rPr>
      </w:pP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p>
    <w:p w:rsidR="00CB1B2E" w:rsidRPr="00502535" w:rsidRDefault="00CB1B2E" w:rsidP="00CB1B2E">
      <w:pPr>
        <w:spacing w:after="0" w:line="240" w:lineRule="auto"/>
        <w:rPr>
          <w:rFonts w:ascii="Times New Roman" w:hAnsi="Times New Roman" w:cs="Times New Roman"/>
          <w:b/>
          <w:caps/>
          <w:sz w:val="24"/>
          <w:szCs w:val="24"/>
        </w:rPr>
      </w:pPr>
      <w:r w:rsidRPr="00502535">
        <w:rPr>
          <w:rFonts w:ascii="Times New Roman" w:hAnsi="Times New Roman" w:cs="Times New Roman"/>
          <w:b/>
          <w:caps/>
          <w:sz w:val="24"/>
          <w:szCs w:val="24"/>
        </w:rPr>
        <w:t xml:space="preserve"> </w:t>
      </w:r>
    </w:p>
    <w:p w:rsidR="00CB1B2E" w:rsidRPr="00502535" w:rsidRDefault="00CB1B2E" w:rsidP="00CB1B2E">
      <w:pPr>
        <w:spacing w:after="0" w:line="240" w:lineRule="auto"/>
        <w:rPr>
          <w:rFonts w:ascii="Times New Roman" w:hAnsi="Times New Roman" w:cs="Times New Roman"/>
          <w:b/>
          <w:caps/>
          <w:sz w:val="24"/>
          <w:szCs w:val="24"/>
        </w:rPr>
      </w:pPr>
    </w:p>
    <w:p w:rsidR="00CB1B2E" w:rsidRPr="00502535" w:rsidRDefault="00CB1B2E" w:rsidP="00CB1B2E">
      <w:pPr>
        <w:shd w:val="clear" w:color="auto" w:fill="FFFFFF"/>
        <w:spacing w:after="0" w:line="240" w:lineRule="auto"/>
        <w:ind w:left="23"/>
        <w:jc w:val="center"/>
        <w:rPr>
          <w:rFonts w:ascii="Times New Roman" w:hAnsi="Times New Roman" w:cs="Times New Roman"/>
          <w:b/>
          <w:bCs/>
          <w:sz w:val="24"/>
          <w:szCs w:val="24"/>
        </w:rPr>
      </w:pPr>
      <w:r w:rsidRPr="00502535">
        <w:rPr>
          <w:rFonts w:ascii="Times New Roman" w:hAnsi="Times New Roman" w:cs="Times New Roman"/>
          <w:b/>
          <w:bCs/>
          <w:sz w:val="24"/>
          <w:szCs w:val="24"/>
        </w:rPr>
        <w:t>3-й класс</w:t>
      </w: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r w:rsidRPr="00502535">
        <w:rPr>
          <w:rFonts w:ascii="Times New Roman" w:hAnsi="Times New Roman" w:cs="Times New Roman"/>
          <w:b/>
          <w:bCs/>
          <w:sz w:val="24"/>
          <w:szCs w:val="24"/>
        </w:rPr>
        <w:t>(2 часа в неделю, всего – 68 ч)</w:t>
      </w:r>
    </w:p>
    <w:p w:rsidR="00CB1B2E" w:rsidRPr="00502535" w:rsidRDefault="00CB1B2E" w:rsidP="00CB1B2E">
      <w:pPr>
        <w:spacing w:after="0" w:line="240" w:lineRule="auto"/>
        <w:jc w:val="center"/>
        <w:rPr>
          <w:rFonts w:ascii="Times New Roman" w:hAnsi="Times New Roman" w:cs="Times New Roman"/>
          <w:b/>
          <w:caps/>
          <w:sz w:val="24"/>
          <w:szCs w:val="24"/>
        </w:rPr>
      </w:pPr>
      <w:r w:rsidRPr="00502535">
        <w:rPr>
          <w:rFonts w:ascii="Times New Roman" w:hAnsi="Times New Roman" w:cs="Times New Roman"/>
          <w:b/>
          <w:caps/>
          <w:sz w:val="24"/>
          <w:szCs w:val="24"/>
        </w:rPr>
        <w:t xml:space="preserve">  </w:t>
      </w:r>
    </w:p>
    <w:p w:rsidR="00CB1B2E" w:rsidRPr="00502535" w:rsidRDefault="00CB1B2E" w:rsidP="00CB1B2E">
      <w:pPr>
        <w:spacing w:after="0" w:line="240" w:lineRule="auto"/>
        <w:jc w:val="center"/>
        <w:rPr>
          <w:rFonts w:ascii="Times New Roman" w:hAnsi="Times New Roman" w:cs="Times New Roman"/>
          <w:b/>
          <w:caps/>
          <w:sz w:val="24"/>
          <w:szCs w:val="24"/>
        </w:rPr>
      </w:pPr>
      <w:r w:rsidRPr="00502535">
        <w:rPr>
          <w:rFonts w:ascii="Times New Roman" w:hAnsi="Times New Roman" w:cs="Times New Roman"/>
          <w:b/>
          <w:caps/>
          <w:sz w:val="24"/>
          <w:szCs w:val="24"/>
        </w:rPr>
        <w:t>как   устроен   мир   (6 часов)</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Природа, ее разнообразие. Растения, животные, грибы, бактерии - царства живой природы. Связи в природе (между живой и неживой природой, растениями и животными и т. д.). Роль природы в жизни людей.</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lastRenderedPageBreak/>
        <w:t>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Общество. Семья, народ, государство – части общества. Человек – член общества. Человечество.</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CB1B2E" w:rsidRPr="00502535" w:rsidRDefault="00CB1B2E" w:rsidP="00CB1B2E">
      <w:pPr>
        <w:tabs>
          <w:tab w:val="left" w:pos="2160"/>
          <w:tab w:val="left" w:pos="382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Экскурсия:</w:t>
      </w:r>
      <w:r w:rsidRPr="00502535">
        <w:rPr>
          <w:rFonts w:ascii="Times New Roman" w:hAnsi="Times New Roman" w:cs="Times New Roman"/>
          <w:sz w:val="24"/>
          <w:szCs w:val="24"/>
        </w:rPr>
        <w:t xml:space="preserve"> наблюдение изменений в природе, происходящих под влиянием человека.</w:t>
      </w:r>
    </w:p>
    <w:p w:rsidR="00CB1B2E" w:rsidRPr="00502535" w:rsidRDefault="00CB1B2E" w:rsidP="00CB1B2E">
      <w:pPr>
        <w:tabs>
          <w:tab w:val="left" w:pos="2160"/>
          <w:tab w:val="left" w:pos="382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Практические работы:</w:t>
      </w:r>
      <w:r w:rsidRPr="00502535">
        <w:rPr>
          <w:rFonts w:ascii="Times New Roman" w:hAnsi="Times New Roman" w:cs="Times New Roman"/>
          <w:sz w:val="24"/>
          <w:szCs w:val="24"/>
        </w:rPr>
        <w:t xml:space="preserve"> изготовление простейших кормушек для птиц в классе или школьной мастерской.</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71"/>
        </w:numPr>
        <w:shd w:val="clear" w:color="auto" w:fill="FFFFFF"/>
        <w:autoSpaceDE/>
        <w:autoSpaceDN/>
        <w:adjustRightInd/>
        <w:rPr>
          <w:bCs/>
          <w:color w:val="000000"/>
          <w:spacing w:val="1"/>
        </w:rPr>
      </w:pPr>
      <w:r w:rsidRPr="00502535">
        <w:rPr>
          <w:bCs/>
          <w:color w:val="000000"/>
          <w:spacing w:val="1"/>
        </w:rPr>
        <w:t>определять место человека в мире</w:t>
      </w:r>
      <w:r w:rsidRPr="00502535">
        <w:rPr>
          <w:color w:val="000000"/>
          <w:spacing w:val="2"/>
        </w:rPr>
        <w:t xml:space="preserve"> </w:t>
      </w:r>
    </w:p>
    <w:p w:rsidR="00CB1B2E" w:rsidRPr="00502535" w:rsidRDefault="00CB1B2E" w:rsidP="0017675A">
      <w:pPr>
        <w:pStyle w:val="a5"/>
        <w:widowControl/>
        <w:numPr>
          <w:ilvl w:val="0"/>
          <w:numId w:val="271"/>
        </w:numPr>
        <w:shd w:val="clear" w:color="auto" w:fill="FFFFFF"/>
        <w:autoSpaceDE/>
        <w:autoSpaceDN/>
        <w:adjustRightInd/>
        <w:rPr>
          <w:bCs/>
          <w:color w:val="000000"/>
          <w:spacing w:val="1"/>
        </w:rPr>
      </w:pPr>
      <w:r w:rsidRPr="00502535">
        <w:rPr>
          <w:bCs/>
          <w:color w:val="000000"/>
          <w:spacing w:val="1"/>
        </w:rPr>
        <w:t>устанавливать взаимосвязи  между природой и человеком</w:t>
      </w:r>
    </w:p>
    <w:p w:rsidR="00CB1B2E" w:rsidRPr="00502535" w:rsidRDefault="00CB1B2E" w:rsidP="00CB1B2E">
      <w:pPr>
        <w:shd w:val="clear" w:color="auto" w:fill="FFFFFF"/>
        <w:spacing w:after="0" w:line="240" w:lineRule="auto"/>
        <w:rPr>
          <w:rFonts w:ascii="Times New Roman" w:hAnsi="Times New Roman" w:cs="Times New Roman"/>
          <w:b/>
          <w:bCs/>
          <w:i/>
          <w:color w:val="000000"/>
          <w:spacing w:val="1"/>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r w:rsidRPr="00502535">
        <w:rPr>
          <w:rFonts w:ascii="Times New Roman" w:hAnsi="Times New Roman" w:cs="Times New Roman"/>
          <w:b/>
          <w:bCs/>
          <w:i/>
          <w:color w:val="000000"/>
          <w:spacing w:val="1"/>
          <w:sz w:val="24"/>
          <w:szCs w:val="24"/>
        </w:rPr>
        <w:t xml:space="preserve"> </w:t>
      </w:r>
    </w:p>
    <w:p w:rsidR="00CB1B2E" w:rsidRPr="00502535" w:rsidRDefault="00CB1B2E" w:rsidP="0017675A">
      <w:pPr>
        <w:pStyle w:val="a5"/>
        <w:widowControl/>
        <w:numPr>
          <w:ilvl w:val="0"/>
          <w:numId w:val="276"/>
        </w:numPr>
        <w:shd w:val="clear" w:color="auto" w:fill="FFFFFF"/>
        <w:autoSpaceDE/>
        <w:autoSpaceDN/>
        <w:adjustRightInd/>
        <w:rPr>
          <w:b/>
          <w:bCs/>
          <w:i/>
          <w:color w:val="000000"/>
          <w:spacing w:val="2"/>
        </w:rPr>
      </w:pPr>
      <w:r w:rsidRPr="00502535">
        <w:rPr>
          <w:bCs/>
          <w:i/>
          <w:color w:val="000000"/>
          <w:spacing w:val="2"/>
        </w:rPr>
        <w:t>распознавать природные объекты с помощью Атласа определителя</w:t>
      </w:r>
    </w:p>
    <w:p w:rsidR="00CB1B2E" w:rsidRPr="00502535" w:rsidRDefault="00CB1B2E" w:rsidP="0017675A">
      <w:pPr>
        <w:pStyle w:val="a5"/>
        <w:widowControl/>
        <w:numPr>
          <w:ilvl w:val="0"/>
          <w:numId w:val="276"/>
        </w:numPr>
        <w:shd w:val="clear" w:color="auto" w:fill="FFFFFF"/>
        <w:autoSpaceDE/>
        <w:autoSpaceDN/>
        <w:adjustRightInd/>
        <w:rPr>
          <w:b/>
          <w:bCs/>
          <w:i/>
          <w:color w:val="000000"/>
          <w:spacing w:val="2"/>
        </w:rPr>
      </w:pPr>
      <w:r w:rsidRPr="00502535">
        <w:rPr>
          <w:bCs/>
          <w:i/>
          <w:color w:val="000000"/>
          <w:spacing w:val="2"/>
        </w:rPr>
        <w:t>различать наиболее распространенные растения, животных, грибы</w:t>
      </w:r>
    </w:p>
    <w:p w:rsidR="00CB1B2E" w:rsidRPr="00502535" w:rsidRDefault="00CB1B2E" w:rsidP="0017675A">
      <w:pPr>
        <w:pStyle w:val="a5"/>
        <w:widowControl/>
        <w:numPr>
          <w:ilvl w:val="0"/>
          <w:numId w:val="276"/>
        </w:numPr>
        <w:shd w:val="clear" w:color="auto" w:fill="FFFFFF"/>
        <w:autoSpaceDE/>
        <w:autoSpaceDN/>
        <w:adjustRightInd/>
        <w:rPr>
          <w:bCs/>
          <w:i/>
          <w:color w:val="000000"/>
          <w:spacing w:val="1"/>
        </w:rPr>
      </w:pPr>
      <w:r w:rsidRPr="00502535">
        <w:rPr>
          <w:bCs/>
          <w:i/>
          <w:color w:val="000000"/>
          <w:spacing w:val="1"/>
        </w:rPr>
        <w:t>объяснять взаимосвязи в природе и между природой и человеком</w:t>
      </w:r>
    </w:p>
    <w:p w:rsidR="00CB1B2E" w:rsidRPr="00502535" w:rsidRDefault="00CB1B2E" w:rsidP="0017675A">
      <w:pPr>
        <w:pStyle w:val="a5"/>
        <w:widowControl/>
        <w:numPr>
          <w:ilvl w:val="0"/>
          <w:numId w:val="276"/>
        </w:numPr>
        <w:shd w:val="clear" w:color="auto" w:fill="FFFFFF"/>
        <w:autoSpaceDE/>
        <w:autoSpaceDN/>
        <w:adjustRightInd/>
        <w:rPr>
          <w:bCs/>
          <w:i/>
          <w:color w:val="000000"/>
          <w:spacing w:val="1"/>
        </w:rPr>
      </w:pPr>
      <w:r w:rsidRPr="00502535">
        <w:rPr>
          <w:bCs/>
          <w:i/>
          <w:color w:val="000000"/>
          <w:spacing w:val="1"/>
        </w:rPr>
        <w:t xml:space="preserve">выполнять правила личного поведения в природе, выполнять посильную работу по охране природы </w:t>
      </w:r>
    </w:p>
    <w:p w:rsidR="00CB1B2E" w:rsidRPr="00502535" w:rsidRDefault="00CB1B2E" w:rsidP="00CB1B2E">
      <w:pPr>
        <w:spacing w:after="0" w:line="240" w:lineRule="auto"/>
        <w:jc w:val="center"/>
        <w:rPr>
          <w:rFonts w:ascii="Times New Roman" w:hAnsi="Times New Roman" w:cs="Times New Roman"/>
          <w:b/>
          <w:caps/>
          <w:sz w:val="24"/>
          <w:szCs w:val="24"/>
        </w:rPr>
      </w:pPr>
      <w:r w:rsidRPr="00502535">
        <w:rPr>
          <w:rFonts w:ascii="Times New Roman" w:hAnsi="Times New Roman" w:cs="Times New Roman"/>
          <w:b/>
          <w:caps/>
          <w:sz w:val="24"/>
          <w:szCs w:val="24"/>
        </w:rPr>
        <w:t>эта   удивительная   Природа   (18 часов)</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Тела, вещества, частицы. Разнообразие веществ. Твердые вещества, жидкости, газы.</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Разрушение твердых пород в природе. Почва, её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деятельностью людей. Охрана почвы.</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Растение.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Животные, их разнообразие. Группы животных (насекомые, рыбы, земноводные, пресмыкающиеся, птицы, звери и др.); виды животных. 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Грибы, их разнообразие и строение (на примере шляпочных грибов). Роль грибов в природе и жизни человека. Влияние человека на мир грибов. Грибы из Красной книги России. Охрана грибов.</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CB1B2E" w:rsidRPr="00502535" w:rsidRDefault="00CB1B2E" w:rsidP="00CB1B2E">
      <w:pPr>
        <w:tabs>
          <w:tab w:val="center" w:pos="4677"/>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Практические работы:</w:t>
      </w:r>
      <w:r w:rsidRPr="00502535">
        <w:rPr>
          <w:rFonts w:ascii="Times New Roman" w:hAnsi="Times New Roman" w:cs="Times New Roman"/>
          <w:sz w:val="24"/>
          <w:szCs w:val="24"/>
        </w:rPr>
        <w:t xml:space="preserve"> обнаружение крахмала в продуктах питания; изучение свойств воды, очистка загрязненной воды с помощью фильтра; рассматривание плодов и семян растений, определение признаков их приспособленности к распространению ветром, животными.</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lastRenderedPageBreak/>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72"/>
        </w:numPr>
        <w:shd w:val="clear" w:color="auto" w:fill="FFFFFF"/>
        <w:autoSpaceDE/>
        <w:autoSpaceDN/>
        <w:adjustRightInd/>
        <w:rPr>
          <w:b/>
          <w:bCs/>
          <w:color w:val="000000"/>
          <w:spacing w:val="1"/>
        </w:rPr>
      </w:pPr>
      <w:r w:rsidRPr="00502535">
        <w:rPr>
          <w:bCs/>
          <w:color w:val="000000"/>
          <w:spacing w:val="1"/>
        </w:rPr>
        <w:t>распознавать тела и вещества, твёрдые вещества, жидкости и газы</w:t>
      </w:r>
    </w:p>
    <w:p w:rsidR="00CB1B2E" w:rsidRPr="00502535" w:rsidRDefault="00CB1B2E" w:rsidP="0017675A">
      <w:pPr>
        <w:pStyle w:val="a5"/>
        <w:widowControl/>
        <w:numPr>
          <w:ilvl w:val="0"/>
          <w:numId w:val="272"/>
        </w:numPr>
        <w:shd w:val="clear" w:color="auto" w:fill="FFFFFF"/>
        <w:autoSpaceDE/>
        <w:autoSpaceDN/>
        <w:adjustRightInd/>
        <w:rPr>
          <w:b/>
          <w:bCs/>
          <w:color w:val="000000"/>
          <w:spacing w:val="1"/>
        </w:rPr>
      </w:pPr>
      <w:r w:rsidRPr="00502535">
        <w:rPr>
          <w:bCs/>
          <w:color w:val="000000"/>
          <w:spacing w:val="1"/>
        </w:rPr>
        <w:t>называть основные свойства воздуха и воды</w:t>
      </w:r>
    </w:p>
    <w:p w:rsidR="00CB1B2E" w:rsidRPr="00502535" w:rsidRDefault="00CB1B2E" w:rsidP="0017675A">
      <w:pPr>
        <w:pStyle w:val="a5"/>
        <w:widowControl/>
        <w:numPr>
          <w:ilvl w:val="0"/>
          <w:numId w:val="272"/>
        </w:numPr>
        <w:shd w:val="clear" w:color="auto" w:fill="FFFFFF"/>
        <w:autoSpaceDE/>
        <w:autoSpaceDN/>
        <w:adjustRightInd/>
        <w:rPr>
          <w:b/>
          <w:bCs/>
          <w:color w:val="000000"/>
          <w:spacing w:val="1"/>
        </w:rPr>
      </w:pPr>
      <w:r w:rsidRPr="00502535">
        <w:rPr>
          <w:bCs/>
          <w:color w:val="000000"/>
          <w:spacing w:val="1"/>
        </w:rPr>
        <w:t>объяснять круговорот воды в природе</w:t>
      </w:r>
    </w:p>
    <w:p w:rsidR="00CB1B2E" w:rsidRPr="00502535" w:rsidRDefault="00CB1B2E" w:rsidP="0017675A">
      <w:pPr>
        <w:pStyle w:val="a5"/>
        <w:widowControl/>
        <w:numPr>
          <w:ilvl w:val="0"/>
          <w:numId w:val="272"/>
        </w:numPr>
        <w:shd w:val="clear" w:color="auto" w:fill="FFFFFF"/>
        <w:autoSpaceDE/>
        <w:autoSpaceDN/>
        <w:adjustRightInd/>
        <w:rPr>
          <w:b/>
          <w:bCs/>
          <w:color w:val="000000"/>
          <w:spacing w:val="1"/>
        </w:rPr>
      </w:pPr>
      <w:r w:rsidRPr="00502535">
        <w:rPr>
          <w:bCs/>
          <w:color w:val="000000"/>
          <w:spacing w:val="1"/>
        </w:rPr>
        <w:t>определять основные группы живого (растения, животные, грибы, бактерии; группы животных, грибы)</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77"/>
        </w:numPr>
        <w:tabs>
          <w:tab w:val="center" w:pos="4677"/>
        </w:tabs>
        <w:autoSpaceDE/>
        <w:autoSpaceDN/>
        <w:adjustRightInd/>
        <w:jc w:val="both"/>
        <w:rPr>
          <w:i/>
        </w:rPr>
      </w:pPr>
      <w:r w:rsidRPr="00502535">
        <w:rPr>
          <w:i/>
        </w:rPr>
        <w:t>проводить  наблюдения природных тел и явлений, простейшие опыты и практические работы, фиксировать их результаты</w:t>
      </w:r>
    </w:p>
    <w:p w:rsidR="00CB1B2E" w:rsidRPr="00502535" w:rsidRDefault="00CB1B2E" w:rsidP="0017675A">
      <w:pPr>
        <w:pStyle w:val="a5"/>
        <w:widowControl/>
        <w:numPr>
          <w:ilvl w:val="0"/>
          <w:numId w:val="277"/>
        </w:numPr>
        <w:tabs>
          <w:tab w:val="center" w:pos="4677"/>
        </w:tabs>
        <w:autoSpaceDE/>
        <w:autoSpaceDN/>
        <w:adjustRightInd/>
        <w:jc w:val="both"/>
        <w:rPr>
          <w:i/>
        </w:rPr>
      </w:pPr>
      <w:r w:rsidRPr="00502535">
        <w:rPr>
          <w:i/>
        </w:rPr>
        <w:t>правильно обращаться с бытовым фильтром для очистки воды</w:t>
      </w:r>
    </w:p>
    <w:p w:rsidR="00CB1B2E" w:rsidRPr="00502535" w:rsidRDefault="00CB1B2E" w:rsidP="00CB1B2E">
      <w:pPr>
        <w:spacing w:after="0" w:line="240" w:lineRule="auto"/>
        <w:jc w:val="center"/>
        <w:rPr>
          <w:rFonts w:ascii="Times New Roman" w:hAnsi="Times New Roman" w:cs="Times New Roman"/>
          <w:b/>
          <w:caps/>
          <w:sz w:val="24"/>
          <w:szCs w:val="24"/>
        </w:rPr>
      </w:pPr>
      <w:r w:rsidRPr="00502535">
        <w:rPr>
          <w:rFonts w:ascii="Times New Roman" w:hAnsi="Times New Roman" w:cs="Times New Roman"/>
          <w:b/>
          <w:caps/>
          <w:sz w:val="24"/>
          <w:szCs w:val="24"/>
        </w:rPr>
        <w:t>мы   и   наше   здоровье   (10 часов)</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Организм человека. Органы и системы органов.</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Нервная система, ее роль в организме человека. Органы чувств (зрения, слуха, обоняния, вкуса, осязания), их значение и гигиена.</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Кожа, ее значение и гигиена. Первая помощь при небольших ранениях, ушибах, ожогах, обморожении.</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Питательные вещества: белки, жиры, углеводы, витамины. Пищеварительная система, ее роль в организме. Гигиена питания.</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Дыхательная и кровеносная системы, их роль в организме. Удаление из организма вредных продуктов жизнедеятельности; органы выделения.</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Практические работы:</w:t>
      </w:r>
      <w:r w:rsidRPr="00502535">
        <w:rPr>
          <w:rFonts w:ascii="Times New Roman" w:hAnsi="Times New Roman" w:cs="Times New Roman"/>
          <w:sz w:val="24"/>
          <w:szCs w:val="24"/>
        </w:rPr>
        <w:t xml:space="preserve"> знакомство с внешним строением кожи, упражнения в оказании первой помощи при небольших повреждениях кожи; изучение содержания питательных веществ в различных продуктах (по информации на упаковках); подсчет ударов пульса.</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73"/>
        </w:numPr>
        <w:shd w:val="clear" w:color="auto" w:fill="FFFFFF"/>
        <w:autoSpaceDE/>
        <w:autoSpaceDN/>
        <w:adjustRightInd/>
        <w:rPr>
          <w:bCs/>
          <w:color w:val="000000"/>
          <w:spacing w:val="1"/>
        </w:rPr>
      </w:pPr>
      <w:r w:rsidRPr="00502535">
        <w:rPr>
          <w:bCs/>
          <w:color w:val="000000"/>
          <w:spacing w:val="1"/>
        </w:rPr>
        <w:t>характеризовать  системы органов человека</w:t>
      </w:r>
    </w:p>
    <w:p w:rsidR="00CB1B2E" w:rsidRPr="00502535" w:rsidRDefault="00CB1B2E" w:rsidP="0017675A">
      <w:pPr>
        <w:pStyle w:val="a5"/>
        <w:widowControl/>
        <w:numPr>
          <w:ilvl w:val="0"/>
          <w:numId w:val="273"/>
        </w:numPr>
        <w:shd w:val="clear" w:color="auto" w:fill="FFFFFF"/>
        <w:autoSpaceDE/>
        <w:autoSpaceDN/>
        <w:adjustRightInd/>
        <w:rPr>
          <w:bCs/>
          <w:color w:val="000000"/>
          <w:spacing w:val="1"/>
        </w:rPr>
      </w:pPr>
      <w:r w:rsidRPr="00502535">
        <w:rPr>
          <w:bCs/>
          <w:color w:val="000000"/>
          <w:spacing w:val="1"/>
        </w:rPr>
        <w:t>правилам гигиены; основам здорового образа жизни</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78"/>
        </w:numPr>
        <w:shd w:val="clear" w:color="auto" w:fill="FFFFFF"/>
        <w:autoSpaceDE/>
        <w:autoSpaceDN/>
        <w:adjustRightInd/>
        <w:rPr>
          <w:b/>
          <w:bCs/>
          <w:i/>
          <w:color w:val="000000"/>
          <w:spacing w:val="2"/>
        </w:rPr>
      </w:pPr>
      <w:r w:rsidRPr="00502535">
        <w:rPr>
          <w:bCs/>
          <w:i/>
          <w:color w:val="000000"/>
          <w:spacing w:val="2"/>
        </w:rPr>
        <w:t xml:space="preserve">выполнять правила личной гигиены и  безопасности, оказывать первую помощь при небольших повреждениях кожи </w:t>
      </w:r>
    </w:p>
    <w:p w:rsidR="00CB1B2E" w:rsidRPr="00502535" w:rsidRDefault="00CB1B2E" w:rsidP="00CB1B2E">
      <w:pPr>
        <w:tabs>
          <w:tab w:val="left" w:pos="56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 xml:space="preserve"> </w:t>
      </w:r>
    </w:p>
    <w:p w:rsidR="00CB1B2E" w:rsidRPr="00502535" w:rsidRDefault="00CB1B2E" w:rsidP="00CB1B2E">
      <w:pPr>
        <w:tabs>
          <w:tab w:val="left" w:pos="560"/>
        </w:tabs>
        <w:spacing w:after="0" w:line="240" w:lineRule="auto"/>
        <w:ind w:firstLine="709"/>
        <w:jc w:val="center"/>
        <w:rPr>
          <w:rFonts w:ascii="Times New Roman" w:hAnsi="Times New Roman" w:cs="Times New Roman"/>
          <w:b/>
          <w:caps/>
          <w:sz w:val="24"/>
          <w:szCs w:val="24"/>
        </w:rPr>
      </w:pPr>
      <w:r w:rsidRPr="00502535">
        <w:rPr>
          <w:rFonts w:ascii="Times New Roman" w:hAnsi="Times New Roman" w:cs="Times New Roman"/>
          <w:b/>
          <w:caps/>
          <w:sz w:val="24"/>
          <w:szCs w:val="24"/>
        </w:rPr>
        <w:t>наша   безопасность   (7 часов)</w:t>
      </w:r>
    </w:p>
    <w:p w:rsidR="00CB1B2E" w:rsidRPr="00502535" w:rsidRDefault="00CB1B2E" w:rsidP="00CB1B2E">
      <w:pPr>
        <w:tabs>
          <w:tab w:val="left" w:pos="310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Как действовать при возникновении пожара  в квартире (доме), при аварии водопровода, утечке газа.</w:t>
      </w:r>
    </w:p>
    <w:p w:rsidR="00CB1B2E" w:rsidRPr="00502535" w:rsidRDefault="00CB1B2E" w:rsidP="00CB1B2E">
      <w:pPr>
        <w:tabs>
          <w:tab w:val="left" w:pos="3100"/>
        </w:tabs>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Гроза – опасное явление природы. Как вести себя во время грозы.</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Ядовитые растения и грибы. Как избежать отравления растениями и грибами. Опасные животные: клещи, змеи и др. Правила безопасности при обращении с кошкой и собакой.</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Экологическая безопасность. Как защититься от загрязненного воздуха. Как защититься от загрязненной воды. Бытовой фильтр для очитки воды, его устройство и использование. Как защититься от продуктов питания, содержащих загрязняющие вещества.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sz w:val="24"/>
          <w:szCs w:val="24"/>
        </w:rPr>
        <w:t>Экскурсия</w:t>
      </w:r>
      <w:r w:rsidRPr="00502535">
        <w:rPr>
          <w:rFonts w:ascii="Times New Roman" w:hAnsi="Times New Roman" w:cs="Times New Roman"/>
          <w:sz w:val="24"/>
          <w:szCs w:val="24"/>
        </w:rPr>
        <w:t>: знакомство с дорожными знаками в окрестностях школы.</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sz w:val="24"/>
          <w:szCs w:val="24"/>
        </w:rPr>
        <w:lastRenderedPageBreak/>
        <w:t>Практическая работа:</w:t>
      </w:r>
      <w:r w:rsidRPr="00502535">
        <w:rPr>
          <w:rFonts w:ascii="Times New Roman" w:hAnsi="Times New Roman" w:cs="Times New Roman"/>
          <w:sz w:val="24"/>
          <w:szCs w:val="24"/>
        </w:rPr>
        <w:t xml:space="preserve"> знакомство с устройством и работой бытового фильтра для очистки воды.</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74"/>
        </w:numPr>
        <w:shd w:val="clear" w:color="auto" w:fill="FFFFFF"/>
        <w:autoSpaceDE/>
        <w:autoSpaceDN/>
        <w:adjustRightInd/>
        <w:rPr>
          <w:b/>
          <w:bCs/>
          <w:color w:val="000000"/>
          <w:spacing w:val="1"/>
        </w:rPr>
      </w:pPr>
      <w:r w:rsidRPr="00502535">
        <w:rPr>
          <w:bCs/>
          <w:color w:val="000000"/>
          <w:spacing w:val="1"/>
        </w:rPr>
        <w:t>правилам безопасного поведения в быту и на улице</w:t>
      </w:r>
    </w:p>
    <w:p w:rsidR="00CB1B2E" w:rsidRPr="00502535" w:rsidRDefault="00CB1B2E" w:rsidP="0017675A">
      <w:pPr>
        <w:pStyle w:val="a5"/>
        <w:widowControl/>
        <w:numPr>
          <w:ilvl w:val="0"/>
          <w:numId w:val="274"/>
        </w:numPr>
        <w:shd w:val="clear" w:color="auto" w:fill="FFFFFF"/>
        <w:autoSpaceDE/>
        <w:autoSpaceDN/>
        <w:adjustRightInd/>
        <w:rPr>
          <w:b/>
          <w:bCs/>
          <w:color w:val="000000"/>
          <w:spacing w:val="1"/>
        </w:rPr>
      </w:pPr>
      <w:r w:rsidRPr="00502535">
        <w:rPr>
          <w:bCs/>
          <w:color w:val="000000"/>
          <w:spacing w:val="1"/>
        </w:rPr>
        <w:t>распознавать основные дорожные знаки</w:t>
      </w:r>
    </w:p>
    <w:p w:rsidR="00CB1B2E" w:rsidRPr="00502535" w:rsidRDefault="00CB1B2E" w:rsidP="0017675A">
      <w:pPr>
        <w:pStyle w:val="a5"/>
        <w:widowControl/>
        <w:numPr>
          <w:ilvl w:val="0"/>
          <w:numId w:val="274"/>
        </w:numPr>
        <w:shd w:val="clear" w:color="auto" w:fill="FFFFFF"/>
        <w:autoSpaceDE/>
        <w:autoSpaceDN/>
        <w:adjustRightInd/>
        <w:rPr>
          <w:b/>
          <w:bCs/>
          <w:color w:val="000000"/>
          <w:spacing w:val="1"/>
        </w:rPr>
      </w:pPr>
      <w:r w:rsidRPr="00502535">
        <w:rPr>
          <w:bCs/>
          <w:color w:val="000000"/>
          <w:spacing w:val="1"/>
        </w:rPr>
        <w:t>правилам противопожарной безопасности, основам экологической безопасности</w:t>
      </w:r>
    </w:p>
    <w:p w:rsidR="00CB1B2E" w:rsidRPr="00502535" w:rsidRDefault="00CB1B2E" w:rsidP="0017675A">
      <w:pPr>
        <w:pStyle w:val="a5"/>
        <w:widowControl/>
        <w:numPr>
          <w:ilvl w:val="0"/>
          <w:numId w:val="274"/>
        </w:numPr>
        <w:shd w:val="clear" w:color="auto" w:fill="FFFFFF"/>
        <w:autoSpaceDE/>
        <w:autoSpaceDN/>
        <w:adjustRightInd/>
        <w:rPr>
          <w:b/>
          <w:bCs/>
          <w:color w:val="000000"/>
          <w:spacing w:val="1"/>
        </w:rPr>
      </w:pPr>
      <w:r w:rsidRPr="00502535">
        <w:rPr>
          <w:bCs/>
          <w:color w:val="000000"/>
          <w:spacing w:val="1"/>
        </w:rPr>
        <w:t>называть наизусть телефоны экстренного вызова</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1"/>
        </w:numPr>
        <w:shd w:val="clear" w:color="auto" w:fill="FFFFFF"/>
        <w:autoSpaceDE/>
        <w:autoSpaceDN/>
        <w:adjustRightInd/>
        <w:rPr>
          <w:bCs/>
          <w:i/>
          <w:color w:val="000000"/>
          <w:spacing w:val="2"/>
        </w:rPr>
      </w:pPr>
      <w:r w:rsidRPr="00502535">
        <w:rPr>
          <w:bCs/>
          <w:i/>
          <w:color w:val="000000"/>
          <w:spacing w:val="2"/>
        </w:rPr>
        <w:t>анализировать схему эвакуации из школы и моделировать её в ходе учебной тревоги</w:t>
      </w:r>
    </w:p>
    <w:p w:rsidR="00CB1B2E" w:rsidRPr="00502535" w:rsidRDefault="00CB1B2E" w:rsidP="0017675A">
      <w:pPr>
        <w:pStyle w:val="a5"/>
        <w:widowControl/>
        <w:numPr>
          <w:ilvl w:val="0"/>
          <w:numId w:val="281"/>
        </w:numPr>
        <w:shd w:val="clear" w:color="auto" w:fill="FFFFFF"/>
        <w:autoSpaceDE/>
        <w:autoSpaceDN/>
        <w:adjustRightInd/>
        <w:rPr>
          <w:bCs/>
          <w:i/>
          <w:color w:val="000000"/>
          <w:spacing w:val="2"/>
        </w:rPr>
      </w:pPr>
      <w:r w:rsidRPr="00502535">
        <w:rPr>
          <w:bCs/>
          <w:i/>
          <w:color w:val="000000"/>
          <w:spacing w:val="2"/>
        </w:rPr>
        <w:t>работать со взрослыми: составлять схему своего двора и окрестностей с указанием опасных мест</w:t>
      </w:r>
    </w:p>
    <w:p w:rsidR="00CB1B2E" w:rsidRPr="00502535" w:rsidRDefault="00CB1B2E" w:rsidP="00CB1B2E">
      <w:pPr>
        <w:spacing w:after="0" w:line="240" w:lineRule="auto"/>
        <w:jc w:val="center"/>
        <w:rPr>
          <w:rFonts w:ascii="Times New Roman" w:hAnsi="Times New Roman" w:cs="Times New Roman"/>
          <w:b/>
          <w:caps/>
          <w:sz w:val="24"/>
          <w:szCs w:val="24"/>
        </w:rPr>
      </w:pPr>
      <w:r w:rsidRPr="00502535">
        <w:rPr>
          <w:rFonts w:ascii="Times New Roman" w:hAnsi="Times New Roman" w:cs="Times New Roman"/>
          <w:b/>
          <w:caps/>
          <w:sz w:val="24"/>
          <w:szCs w:val="24"/>
        </w:rPr>
        <w:t>чему   учит   экономика?   (12 часов)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Потребности людей. Какие потребности удовлетворяет экономика. Что такое товары и услуги.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Природные богатства – основа экономики. Капитал и труд, их значение для производства товаров и услуг. Физический и умственный тру. Зависимость успехов труда от образования и здоровья людей.</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Полезные ископаемые, их разнообразие, роль в экономике. Способы добычи полезных ископаемых. Охрана подземных богатств.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Роль денег в экономике. Денежные единицы разных стран (рубль, доллар, евро). Заработная плата.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Государственный бюджет. Доходы и расходы бюджета. Налоги. На что государство тратит деньги.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Семейный бюджет. Доходы и расходы семьи.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 xml:space="preserve">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w:t>
      </w:r>
      <w:r w:rsidRPr="00502535">
        <w:rPr>
          <w:rFonts w:ascii="Times New Roman" w:hAnsi="Times New Roman" w:cs="Times New Roman"/>
          <w:sz w:val="24"/>
          <w:szCs w:val="24"/>
          <w:lang w:val="en-US"/>
        </w:rPr>
        <w:t>XXI</w:t>
      </w:r>
      <w:r w:rsidRPr="00502535">
        <w:rPr>
          <w:rFonts w:ascii="Times New Roman" w:hAnsi="Times New Roman" w:cs="Times New Roman"/>
          <w:sz w:val="24"/>
          <w:szCs w:val="24"/>
        </w:rPr>
        <w:t xml:space="preserve"> 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sz w:val="24"/>
          <w:szCs w:val="24"/>
        </w:rPr>
        <w:t>Практические работы:</w:t>
      </w:r>
      <w:r w:rsidRPr="00502535">
        <w:rPr>
          <w:rFonts w:ascii="Times New Roman" w:hAnsi="Times New Roman" w:cs="Times New Roman"/>
          <w:sz w:val="24"/>
          <w:szCs w:val="24"/>
        </w:rPr>
        <w:t xml:space="preserve"> рассматривание и определение образцов полезных ископаемых; знакомство с культурными растениями, составление устного описания рассмотренных растений; знакомство с современными российскими монетами.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Экскурсия:</w:t>
      </w:r>
      <w:r w:rsidRPr="00502535">
        <w:rPr>
          <w:rFonts w:ascii="Times New Roman" w:hAnsi="Times New Roman" w:cs="Times New Roman"/>
          <w:sz w:val="24"/>
          <w:szCs w:val="24"/>
        </w:rPr>
        <w:t xml:space="preserve"> Экономика родного края</w:t>
      </w:r>
    </w:p>
    <w:p w:rsidR="00CB1B2E" w:rsidRPr="00502535" w:rsidRDefault="00CB1B2E" w:rsidP="00CB1B2E">
      <w:pPr>
        <w:shd w:val="clear" w:color="auto" w:fill="FFFFFF"/>
        <w:spacing w:after="0" w:line="240" w:lineRule="auto"/>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75"/>
        </w:numPr>
        <w:shd w:val="clear" w:color="auto" w:fill="FFFFFF"/>
        <w:autoSpaceDE/>
        <w:autoSpaceDN/>
        <w:adjustRightInd/>
        <w:rPr>
          <w:b/>
          <w:bCs/>
          <w:color w:val="000000"/>
          <w:spacing w:val="1"/>
        </w:rPr>
      </w:pPr>
      <w:r w:rsidRPr="00502535">
        <w:rPr>
          <w:bCs/>
          <w:color w:val="000000"/>
          <w:spacing w:val="1"/>
        </w:rPr>
        <w:t>называть потребности людей, товары и услуги</w:t>
      </w:r>
    </w:p>
    <w:p w:rsidR="00CB1B2E" w:rsidRPr="00502535" w:rsidRDefault="00CB1B2E" w:rsidP="0017675A">
      <w:pPr>
        <w:pStyle w:val="a5"/>
        <w:widowControl/>
        <w:numPr>
          <w:ilvl w:val="0"/>
          <w:numId w:val="275"/>
        </w:numPr>
        <w:shd w:val="clear" w:color="auto" w:fill="FFFFFF"/>
        <w:autoSpaceDE/>
        <w:autoSpaceDN/>
        <w:adjustRightInd/>
        <w:rPr>
          <w:b/>
          <w:bCs/>
          <w:color w:val="000000"/>
          <w:spacing w:val="1"/>
        </w:rPr>
      </w:pPr>
      <w:r w:rsidRPr="00502535">
        <w:rPr>
          <w:bCs/>
          <w:color w:val="000000"/>
          <w:spacing w:val="1"/>
        </w:rPr>
        <w:t>определять роль природных богатств в экономике, роль денег в экономике, узнают основы семейного бюджета</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2"/>
        </w:numPr>
        <w:shd w:val="clear" w:color="auto" w:fill="FFFFFF"/>
        <w:autoSpaceDE/>
        <w:autoSpaceDN/>
        <w:adjustRightInd/>
        <w:rPr>
          <w:b/>
          <w:bCs/>
          <w:i/>
          <w:color w:val="000000"/>
          <w:spacing w:val="2"/>
        </w:rPr>
      </w:pPr>
      <w:r w:rsidRPr="00502535">
        <w:rPr>
          <w:bCs/>
          <w:i/>
          <w:color w:val="000000"/>
          <w:spacing w:val="2"/>
        </w:rPr>
        <w:t>различать товары и услуги, приводить примеры товаров и услуг</w:t>
      </w:r>
    </w:p>
    <w:p w:rsidR="00CB1B2E" w:rsidRPr="00502535" w:rsidRDefault="00CB1B2E" w:rsidP="0017675A">
      <w:pPr>
        <w:pStyle w:val="a5"/>
        <w:widowControl/>
        <w:numPr>
          <w:ilvl w:val="0"/>
          <w:numId w:val="282"/>
        </w:numPr>
        <w:shd w:val="clear" w:color="auto" w:fill="FFFFFF"/>
        <w:autoSpaceDE/>
        <w:autoSpaceDN/>
        <w:adjustRightInd/>
        <w:rPr>
          <w:b/>
          <w:bCs/>
          <w:i/>
          <w:color w:val="000000"/>
          <w:spacing w:val="2"/>
        </w:rPr>
      </w:pPr>
      <w:r w:rsidRPr="00502535">
        <w:rPr>
          <w:bCs/>
          <w:i/>
          <w:color w:val="000000"/>
          <w:spacing w:val="2"/>
        </w:rPr>
        <w:t>с помощью Атласа определителя готовить сообщения о каком-либо полезном ископаемом</w:t>
      </w:r>
    </w:p>
    <w:p w:rsidR="00CB1B2E" w:rsidRPr="00502535" w:rsidRDefault="00CB1B2E" w:rsidP="0017675A">
      <w:pPr>
        <w:pStyle w:val="a5"/>
        <w:widowControl/>
        <w:numPr>
          <w:ilvl w:val="0"/>
          <w:numId w:val="282"/>
        </w:numPr>
        <w:shd w:val="clear" w:color="auto" w:fill="FFFFFF"/>
        <w:autoSpaceDE/>
        <w:autoSpaceDN/>
        <w:adjustRightInd/>
        <w:rPr>
          <w:b/>
          <w:bCs/>
          <w:i/>
          <w:color w:val="000000"/>
          <w:spacing w:val="2"/>
        </w:rPr>
      </w:pPr>
      <w:r w:rsidRPr="00502535">
        <w:rPr>
          <w:bCs/>
          <w:i/>
          <w:color w:val="000000"/>
          <w:spacing w:val="2"/>
        </w:rPr>
        <w:t xml:space="preserve">различать и классифицировать культурные растения, домашних сельскохозяйственных животных </w:t>
      </w:r>
    </w:p>
    <w:p w:rsidR="00CB1B2E" w:rsidRPr="00502535" w:rsidRDefault="00CB1B2E" w:rsidP="0017675A">
      <w:pPr>
        <w:pStyle w:val="a5"/>
        <w:widowControl/>
        <w:numPr>
          <w:ilvl w:val="0"/>
          <w:numId w:val="282"/>
        </w:numPr>
        <w:shd w:val="clear" w:color="auto" w:fill="FFFFFF"/>
        <w:autoSpaceDE/>
        <w:autoSpaceDN/>
        <w:adjustRightInd/>
        <w:rPr>
          <w:b/>
          <w:bCs/>
          <w:i/>
          <w:color w:val="000000"/>
          <w:spacing w:val="2"/>
        </w:rPr>
      </w:pPr>
      <w:r w:rsidRPr="00502535">
        <w:rPr>
          <w:bCs/>
          <w:i/>
          <w:color w:val="000000"/>
          <w:spacing w:val="2"/>
        </w:rPr>
        <w:t>соотносить продукцию и отрасли промышленности</w:t>
      </w:r>
    </w:p>
    <w:p w:rsidR="00CB1B2E" w:rsidRPr="00502535" w:rsidRDefault="00CB1B2E" w:rsidP="0017675A">
      <w:pPr>
        <w:pStyle w:val="a5"/>
        <w:widowControl/>
        <w:numPr>
          <w:ilvl w:val="0"/>
          <w:numId w:val="282"/>
        </w:numPr>
        <w:shd w:val="clear" w:color="auto" w:fill="FFFFFF"/>
        <w:autoSpaceDE/>
        <w:autoSpaceDN/>
        <w:adjustRightInd/>
        <w:rPr>
          <w:b/>
          <w:bCs/>
          <w:i/>
          <w:color w:val="000000"/>
          <w:spacing w:val="2"/>
        </w:rPr>
      </w:pPr>
    </w:p>
    <w:p w:rsidR="00CB1B2E" w:rsidRPr="00502535" w:rsidRDefault="00CB1B2E" w:rsidP="00CB1B2E">
      <w:pPr>
        <w:spacing w:after="0" w:line="240" w:lineRule="auto"/>
        <w:jc w:val="center"/>
        <w:rPr>
          <w:rFonts w:ascii="Times New Roman" w:hAnsi="Times New Roman" w:cs="Times New Roman"/>
          <w:b/>
          <w:caps/>
          <w:sz w:val="24"/>
          <w:szCs w:val="24"/>
        </w:rPr>
      </w:pPr>
      <w:r w:rsidRPr="00502535">
        <w:rPr>
          <w:rFonts w:ascii="Times New Roman" w:hAnsi="Times New Roman" w:cs="Times New Roman"/>
          <w:b/>
          <w:caps/>
          <w:sz w:val="24"/>
          <w:szCs w:val="24"/>
        </w:rPr>
        <w:t>Путешествие   по   городам   и   странам   (15 часов)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Страны, граничащие с Россией, - наши ближайшие соседи.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lastRenderedPageBreak/>
        <w:t>Бережное отношение к культурному наследию человечества – долг всего общества и каждого человека.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i/>
          <w:sz w:val="24"/>
          <w:szCs w:val="24"/>
        </w:rPr>
        <w:t>Практическая работа:</w:t>
      </w:r>
      <w:r w:rsidRPr="00502535">
        <w:rPr>
          <w:rFonts w:ascii="Times New Roman" w:hAnsi="Times New Roman" w:cs="Times New Roman"/>
          <w:sz w:val="24"/>
          <w:szCs w:val="24"/>
        </w:rPr>
        <w:t xml:space="preserve"> поиск и показ на карте изучаемых географических объектов.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i/>
          <w:sz w:val="24"/>
          <w:szCs w:val="24"/>
        </w:rPr>
        <w:t xml:space="preserve">Экскурсия: </w:t>
      </w:r>
      <w:r w:rsidRPr="00502535">
        <w:rPr>
          <w:rFonts w:ascii="Times New Roman" w:hAnsi="Times New Roman" w:cs="Times New Roman"/>
          <w:sz w:val="24"/>
          <w:szCs w:val="24"/>
        </w:rPr>
        <w:t>достопримечательности нашего города</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0"/>
        </w:numPr>
        <w:shd w:val="clear" w:color="auto" w:fill="FFFFFF"/>
        <w:autoSpaceDE/>
        <w:autoSpaceDN/>
        <w:adjustRightInd/>
        <w:rPr>
          <w:b/>
          <w:bCs/>
          <w:color w:val="000000"/>
          <w:spacing w:val="1"/>
        </w:rPr>
      </w:pPr>
      <w:r w:rsidRPr="00502535">
        <w:rPr>
          <w:bCs/>
          <w:color w:val="000000"/>
          <w:spacing w:val="1"/>
        </w:rPr>
        <w:t>показывать на карте России её границы и пограничные государства</w:t>
      </w:r>
    </w:p>
    <w:p w:rsidR="00CB1B2E" w:rsidRPr="00502535" w:rsidRDefault="00CB1B2E" w:rsidP="0017675A">
      <w:pPr>
        <w:pStyle w:val="a5"/>
        <w:widowControl/>
        <w:numPr>
          <w:ilvl w:val="0"/>
          <w:numId w:val="280"/>
        </w:numPr>
        <w:shd w:val="clear" w:color="auto" w:fill="FFFFFF"/>
        <w:autoSpaceDE/>
        <w:autoSpaceDN/>
        <w:adjustRightInd/>
        <w:rPr>
          <w:b/>
          <w:bCs/>
          <w:color w:val="000000"/>
          <w:spacing w:val="1"/>
        </w:rPr>
      </w:pPr>
      <w:r w:rsidRPr="00502535">
        <w:rPr>
          <w:bCs/>
          <w:color w:val="000000"/>
          <w:spacing w:val="1"/>
        </w:rPr>
        <w:t>с помощью дополнительной литературы готовить сообщения о странах, граничащих с Россией</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79"/>
        </w:numPr>
        <w:shd w:val="clear" w:color="auto" w:fill="FFFFFF"/>
        <w:autoSpaceDE/>
        <w:autoSpaceDN/>
        <w:adjustRightInd/>
        <w:rPr>
          <w:bCs/>
          <w:i/>
          <w:color w:val="000000"/>
          <w:spacing w:val="2"/>
        </w:rPr>
      </w:pPr>
      <w:r w:rsidRPr="00502535">
        <w:rPr>
          <w:bCs/>
          <w:i/>
          <w:color w:val="000000"/>
          <w:spacing w:val="2"/>
        </w:rPr>
        <w:t>владеть  элементарными приёмами чтения карты</w:t>
      </w:r>
    </w:p>
    <w:p w:rsidR="00CB1B2E" w:rsidRPr="00502535" w:rsidRDefault="00CB1B2E" w:rsidP="0017675A">
      <w:pPr>
        <w:pStyle w:val="a5"/>
        <w:widowControl/>
        <w:numPr>
          <w:ilvl w:val="0"/>
          <w:numId w:val="279"/>
        </w:numPr>
        <w:shd w:val="clear" w:color="auto" w:fill="FFFFFF"/>
        <w:autoSpaceDE/>
        <w:autoSpaceDN/>
        <w:adjustRightInd/>
        <w:rPr>
          <w:bCs/>
          <w:i/>
          <w:color w:val="000000"/>
          <w:spacing w:val="2"/>
        </w:rPr>
      </w:pPr>
      <w:r w:rsidRPr="00502535">
        <w:rPr>
          <w:bCs/>
          <w:i/>
          <w:color w:val="000000"/>
          <w:spacing w:val="2"/>
        </w:rPr>
        <w:t>приводить примеры городов России, стран и их столиц</w:t>
      </w:r>
    </w:p>
    <w:p w:rsidR="00CB1B2E" w:rsidRPr="00502535" w:rsidRDefault="00CB1B2E" w:rsidP="0017675A">
      <w:pPr>
        <w:pStyle w:val="a5"/>
        <w:widowControl/>
        <w:numPr>
          <w:ilvl w:val="0"/>
          <w:numId w:val="279"/>
        </w:numPr>
        <w:shd w:val="clear" w:color="auto" w:fill="FFFFFF"/>
        <w:autoSpaceDE/>
        <w:autoSpaceDN/>
        <w:adjustRightInd/>
        <w:rPr>
          <w:bCs/>
          <w:i/>
          <w:color w:val="000000"/>
          <w:spacing w:val="2"/>
        </w:rPr>
      </w:pPr>
      <w:r w:rsidRPr="00502535">
        <w:rPr>
          <w:bCs/>
          <w:i/>
          <w:color w:val="000000"/>
          <w:spacing w:val="2"/>
        </w:rPr>
        <w:t>соотносить государства и их флаги</w:t>
      </w:r>
    </w:p>
    <w:p w:rsidR="00CB1B2E" w:rsidRPr="00502535" w:rsidRDefault="00CB1B2E" w:rsidP="00CB1B2E">
      <w:pPr>
        <w:pStyle w:val="a5"/>
        <w:shd w:val="clear" w:color="auto" w:fill="FFFFFF"/>
        <w:ind w:left="1483"/>
        <w:rPr>
          <w:bCs/>
          <w:i/>
          <w:color w:val="000000"/>
          <w:spacing w:val="2"/>
        </w:rPr>
      </w:pPr>
    </w:p>
    <w:p w:rsidR="00CB1B2E" w:rsidRDefault="00CB1B2E" w:rsidP="00CB1B2E">
      <w:pPr>
        <w:pStyle w:val="a5"/>
        <w:shd w:val="clear" w:color="auto" w:fill="FFFFFF"/>
        <w:ind w:left="1483"/>
        <w:rPr>
          <w:bCs/>
          <w:i/>
          <w:color w:val="000000"/>
          <w:spacing w:val="2"/>
        </w:rPr>
      </w:pPr>
      <w:r w:rsidRPr="00502535">
        <w:rPr>
          <w:bCs/>
          <w:i/>
          <w:color w:val="000000"/>
          <w:spacing w:val="2"/>
        </w:rPr>
        <w:t xml:space="preserve">                                    </w:t>
      </w:r>
    </w:p>
    <w:p w:rsidR="00CB1B2E" w:rsidRPr="00502535" w:rsidRDefault="00CB1B2E" w:rsidP="00CB1B2E">
      <w:pPr>
        <w:shd w:val="clear" w:color="auto" w:fill="FFFFFF"/>
        <w:spacing w:after="0"/>
        <w:jc w:val="center"/>
        <w:rPr>
          <w:rFonts w:ascii="Times New Roman" w:hAnsi="Times New Roman" w:cs="Times New Roman"/>
          <w:bCs/>
          <w:i/>
          <w:color w:val="000000"/>
          <w:spacing w:val="2"/>
          <w:sz w:val="24"/>
          <w:szCs w:val="24"/>
        </w:rPr>
      </w:pPr>
      <w:r w:rsidRPr="00502535">
        <w:rPr>
          <w:rFonts w:ascii="Times New Roman" w:hAnsi="Times New Roman" w:cs="Times New Roman"/>
          <w:b/>
          <w:bCs/>
          <w:sz w:val="24"/>
          <w:szCs w:val="24"/>
        </w:rPr>
        <w:t>4-й класс</w:t>
      </w:r>
    </w:p>
    <w:p w:rsidR="00CB1B2E" w:rsidRPr="00502535" w:rsidRDefault="00CB1B2E" w:rsidP="00CB1B2E">
      <w:pPr>
        <w:shd w:val="clear" w:color="auto" w:fill="FFFFFF"/>
        <w:spacing w:after="0" w:line="240" w:lineRule="auto"/>
        <w:jc w:val="center"/>
        <w:rPr>
          <w:rFonts w:ascii="Times New Roman" w:hAnsi="Times New Roman" w:cs="Times New Roman"/>
          <w:b/>
          <w:bCs/>
          <w:sz w:val="24"/>
          <w:szCs w:val="24"/>
        </w:rPr>
      </w:pPr>
      <w:r w:rsidRPr="00502535">
        <w:rPr>
          <w:rFonts w:ascii="Times New Roman" w:hAnsi="Times New Roman" w:cs="Times New Roman"/>
          <w:b/>
          <w:bCs/>
          <w:sz w:val="24"/>
          <w:szCs w:val="24"/>
        </w:rPr>
        <w:t>(2 часа в неделю, всего – 68 ч)</w:t>
      </w:r>
    </w:p>
    <w:p w:rsidR="00CB1B2E" w:rsidRPr="00502535" w:rsidRDefault="00CB1B2E" w:rsidP="00CB1B2E">
      <w:pPr>
        <w:spacing w:after="0" w:line="240" w:lineRule="auto"/>
        <w:rPr>
          <w:rFonts w:ascii="Times New Roman" w:hAnsi="Times New Roman" w:cs="Times New Roman"/>
          <w:b/>
          <w:caps/>
          <w:sz w:val="24"/>
          <w:szCs w:val="24"/>
        </w:rPr>
      </w:pPr>
    </w:p>
    <w:p w:rsidR="00CB1B2E" w:rsidRPr="00502535" w:rsidRDefault="00CB1B2E" w:rsidP="00CB1B2E">
      <w:pPr>
        <w:spacing w:after="0" w:line="240" w:lineRule="auto"/>
        <w:jc w:val="center"/>
        <w:rPr>
          <w:rFonts w:ascii="Times New Roman" w:hAnsi="Times New Roman" w:cs="Times New Roman"/>
          <w:b/>
          <w:sz w:val="24"/>
          <w:szCs w:val="24"/>
        </w:rPr>
      </w:pPr>
      <w:r w:rsidRPr="00502535">
        <w:rPr>
          <w:rFonts w:ascii="Times New Roman" w:hAnsi="Times New Roman" w:cs="Times New Roman"/>
          <w:b/>
          <w:sz w:val="24"/>
          <w:szCs w:val="24"/>
        </w:rPr>
        <w:t>Земля и человечество (9 ч)</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Мир глазами историка. Что изучает история. Исторические источники. Счет лет в истории. Историческая карта.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Практические работы</w:t>
      </w:r>
      <w:r w:rsidRPr="00502535">
        <w:rPr>
          <w:rFonts w:ascii="Times New Roman" w:hAnsi="Times New Roman" w:cs="Times New Roman"/>
          <w:i/>
          <w:sz w:val="24"/>
          <w:szCs w:val="24"/>
        </w:rPr>
        <w:t>:</w:t>
      </w:r>
      <w:r w:rsidRPr="00502535">
        <w:rPr>
          <w:rFonts w:ascii="Times New Roman" w:hAnsi="Times New Roman" w:cs="Times New Roman"/>
          <w:sz w:val="24"/>
          <w:szCs w:val="24"/>
        </w:rPr>
        <w:t xml:space="preserve"> знакомство с картой звездного неба; поиск и показ изучаемых объектов на глобусе и географической карте; знакомство с историческими картами.</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5"/>
        </w:numPr>
        <w:shd w:val="clear" w:color="auto" w:fill="FFFFFF"/>
        <w:autoSpaceDE/>
        <w:autoSpaceDN/>
        <w:adjustRightInd/>
        <w:rPr>
          <w:b/>
          <w:bCs/>
          <w:color w:val="000000"/>
          <w:spacing w:val="1"/>
        </w:rPr>
      </w:pPr>
      <w:r w:rsidRPr="00502535">
        <w:rPr>
          <w:bCs/>
          <w:color w:val="000000"/>
          <w:spacing w:val="1"/>
        </w:rPr>
        <w:t>устанавливать причинно-следственные связи между движением Земли и сменой дня и ночи, сменой времён года</w:t>
      </w:r>
    </w:p>
    <w:p w:rsidR="00CB1B2E" w:rsidRPr="00502535" w:rsidRDefault="00CB1B2E" w:rsidP="0017675A">
      <w:pPr>
        <w:pStyle w:val="a5"/>
        <w:widowControl/>
        <w:numPr>
          <w:ilvl w:val="0"/>
          <w:numId w:val="285"/>
        </w:numPr>
        <w:shd w:val="clear" w:color="auto" w:fill="FFFFFF"/>
        <w:autoSpaceDE/>
        <w:autoSpaceDN/>
        <w:adjustRightInd/>
        <w:rPr>
          <w:b/>
          <w:bCs/>
          <w:color w:val="000000"/>
          <w:spacing w:val="1"/>
        </w:rPr>
      </w:pPr>
      <w:r w:rsidRPr="00502535">
        <w:rPr>
          <w:bCs/>
          <w:color w:val="000000"/>
          <w:spacing w:val="1"/>
        </w:rPr>
        <w:t>сравнивать глобус и карту полушарий</w:t>
      </w:r>
    </w:p>
    <w:p w:rsidR="00CB1B2E" w:rsidRPr="00502535" w:rsidRDefault="00CB1B2E" w:rsidP="0017675A">
      <w:pPr>
        <w:pStyle w:val="a5"/>
        <w:widowControl/>
        <w:numPr>
          <w:ilvl w:val="0"/>
          <w:numId w:val="285"/>
        </w:numPr>
        <w:shd w:val="clear" w:color="auto" w:fill="FFFFFF"/>
        <w:autoSpaceDE/>
        <w:autoSpaceDN/>
        <w:adjustRightInd/>
        <w:rPr>
          <w:b/>
          <w:bCs/>
          <w:color w:val="000000"/>
          <w:spacing w:val="1"/>
        </w:rPr>
      </w:pPr>
      <w:r w:rsidRPr="00502535">
        <w:rPr>
          <w:bCs/>
          <w:color w:val="000000"/>
          <w:spacing w:val="1"/>
        </w:rPr>
        <w:t>находить условные знаки на карте полушарий</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4"/>
        </w:numPr>
        <w:shd w:val="clear" w:color="auto" w:fill="FFFFFF"/>
        <w:autoSpaceDE/>
        <w:autoSpaceDN/>
        <w:adjustRightInd/>
        <w:rPr>
          <w:b/>
          <w:bCs/>
          <w:i/>
          <w:color w:val="000000"/>
          <w:spacing w:val="2"/>
        </w:rPr>
      </w:pPr>
      <w:r w:rsidRPr="00502535">
        <w:rPr>
          <w:bCs/>
          <w:i/>
          <w:color w:val="000000"/>
          <w:spacing w:val="2"/>
        </w:rPr>
        <w:t>перечислять планеты в правильной последовательности</w:t>
      </w:r>
    </w:p>
    <w:p w:rsidR="00CB1B2E" w:rsidRPr="00502535" w:rsidRDefault="00CB1B2E" w:rsidP="0017675A">
      <w:pPr>
        <w:pStyle w:val="a5"/>
        <w:widowControl/>
        <w:numPr>
          <w:ilvl w:val="0"/>
          <w:numId w:val="284"/>
        </w:numPr>
        <w:shd w:val="clear" w:color="auto" w:fill="FFFFFF"/>
        <w:autoSpaceDE/>
        <w:autoSpaceDN/>
        <w:adjustRightInd/>
        <w:rPr>
          <w:b/>
          <w:bCs/>
          <w:i/>
          <w:color w:val="000000"/>
          <w:spacing w:val="2"/>
        </w:rPr>
      </w:pPr>
      <w:r w:rsidRPr="00502535">
        <w:rPr>
          <w:bCs/>
          <w:i/>
          <w:color w:val="000000"/>
          <w:spacing w:val="2"/>
        </w:rPr>
        <w:t>различать планеты и их спутники</w:t>
      </w:r>
    </w:p>
    <w:p w:rsidR="00CB1B2E" w:rsidRPr="00502535" w:rsidRDefault="00CB1B2E" w:rsidP="0017675A">
      <w:pPr>
        <w:pStyle w:val="a5"/>
        <w:widowControl/>
        <w:numPr>
          <w:ilvl w:val="0"/>
          <w:numId w:val="284"/>
        </w:numPr>
        <w:shd w:val="clear" w:color="auto" w:fill="FFFFFF"/>
        <w:autoSpaceDE/>
        <w:autoSpaceDN/>
        <w:adjustRightInd/>
        <w:rPr>
          <w:b/>
          <w:bCs/>
          <w:i/>
          <w:color w:val="000000"/>
          <w:spacing w:val="2"/>
        </w:rPr>
      </w:pPr>
      <w:r w:rsidRPr="00502535">
        <w:rPr>
          <w:bCs/>
          <w:i/>
          <w:color w:val="000000"/>
          <w:spacing w:val="2"/>
        </w:rPr>
        <w:t>определять по  «ленте времени» век, в котором происходили события</w:t>
      </w:r>
    </w:p>
    <w:p w:rsidR="00CB1B2E" w:rsidRPr="00502535" w:rsidRDefault="00CB1B2E" w:rsidP="0017675A">
      <w:pPr>
        <w:pStyle w:val="a5"/>
        <w:widowControl/>
        <w:numPr>
          <w:ilvl w:val="0"/>
          <w:numId w:val="284"/>
        </w:numPr>
        <w:shd w:val="clear" w:color="auto" w:fill="FFFFFF"/>
        <w:autoSpaceDE/>
        <w:autoSpaceDN/>
        <w:adjustRightInd/>
        <w:rPr>
          <w:b/>
          <w:bCs/>
          <w:i/>
          <w:color w:val="000000"/>
          <w:spacing w:val="2"/>
        </w:rPr>
      </w:pPr>
      <w:r w:rsidRPr="00502535">
        <w:rPr>
          <w:bCs/>
          <w:i/>
          <w:color w:val="000000"/>
          <w:spacing w:val="2"/>
        </w:rPr>
        <w:t>различать объекты всемирного природного и культурного наследия</w:t>
      </w:r>
    </w:p>
    <w:p w:rsidR="00CB1B2E" w:rsidRPr="00502535" w:rsidRDefault="00CB1B2E" w:rsidP="00CB1B2E">
      <w:pPr>
        <w:spacing w:after="0" w:line="240" w:lineRule="auto"/>
        <w:jc w:val="both"/>
        <w:rPr>
          <w:rFonts w:ascii="Times New Roman" w:hAnsi="Times New Roman" w:cs="Times New Roman"/>
          <w:sz w:val="24"/>
          <w:szCs w:val="24"/>
        </w:rPr>
      </w:pPr>
    </w:p>
    <w:p w:rsidR="00CB1B2E" w:rsidRPr="00502535" w:rsidRDefault="00CB1B2E" w:rsidP="00CB1B2E">
      <w:pPr>
        <w:spacing w:after="0" w:line="240" w:lineRule="auto"/>
        <w:jc w:val="center"/>
        <w:rPr>
          <w:rFonts w:ascii="Times New Roman" w:hAnsi="Times New Roman" w:cs="Times New Roman"/>
          <w:b/>
          <w:sz w:val="24"/>
          <w:szCs w:val="24"/>
        </w:rPr>
      </w:pPr>
      <w:r w:rsidRPr="00502535">
        <w:rPr>
          <w:rFonts w:ascii="Times New Roman" w:hAnsi="Times New Roman" w:cs="Times New Roman"/>
          <w:b/>
          <w:sz w:val="24"/>
          <w:szCs w:val="24"/>
        </w:rPr>
        <w:t>Природа России (10 ч)</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 xml:space="preserve">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w:t>
      </w:r>
      <w:r w:rsidRPr="00502535">
        <w:rPr>
          <w:rFonts w:ascii="Times New Roman" w:hAnsi="Times New Roman" w:cs="Times New Roman"/>
          <w:sz w:val="24"/>
          <w:szCs w:val="24"/>
        </w:rPr>
        <w:lastRenderedPageBreak/>
        <w:t>России. Необходимость бережного отношения к природе в местах отдыха населения. Правила безопасного поведения отдыхающих у моря.</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Представление об экологическом равновесии и необходимости его учета в процессе хозяйственной деятельности людей.</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Практические работы:</w:t>
      </w:r>
      <w:r w:rsidRPr="00502535">
        <w:rPr>
          <w:rFonts w:ascii="Times New Roman" w:hAnsi="Times New Roman" w:cs="Times New Roman"/>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Экскурсия</w:t>
      </w:r>
      <w:r w:rsidRPr="00502535">
        <w:rPr>
          <w:rFonts w:ascii="Times New Roman" w:hAnsi="Times New Roman" w:cs="Times New Roman"/>
          <w:i/>
          <w:sz w:val="24"/>
          <w:szCs w:val="24"/>
        </w:rPr>
        <w:t xml:space="preserve">: </w:t>
      </w:r>
      <w:r w:rsidRPr="00502535">
        <w:rPr>
          <w:rFonts w:ascii="Times New Roman" w:hAnsi="Times New Roman" w:cs="Times New Roman"/>
          <w:sz w:val="24"/>
          <w:szCs w:val="24"/>
        </w:rPr>
        <w:t>знакомство с растениями и животными леса,их распознавание в природных условиях (краеведческий музей)</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6"/>
        </w:numPr>
        <w:shd w:val="clear" w:color="auto" w:fill="FFFFFF"/>
        <w:autoSpaceDE/>
        <w:autoSpaceDN/>
        <w:adjustRightInd/>
        <w:rPr>
          <w:b/>
          <w:bCs/>
          <w:color w:val="000000"/>
          <w:spacing w:val="1"/>
        </w:rPr>
      </w:pPr>
      <w:r w:rsidRPr="00502535">
        <w:rPr>
          <w:bCs/>
          <w:color w:val="000000"/>
          <w:spacing w:val="1"/>
        </w:rPr>
        <w:t>различать холмистые и плоские равнины</w:t>
      </w:r>
    </w:p>
    <w:p w:rsidR="00CB1B2E" w:rsidRPr="00502535" w:rsidRDefault="00CB1B2E" w:rsidP="0017675A">
      <w:pPr>
        <w:pStyle w:val="a5"/>
        <w:widowControl/>
        <w:numPr>
          <w:ilvl w:val="0"/>
          <w:numId w:val="286"/>
        </w:numPr>
        <w:shd w:val="clear" w:color="auto" w:fill="FFFFFF"/>
        <w:autoSpaceDE/>
        <w:autoSpaceDN/>
        <w:adjustRightInd/>
        <w:rPr>
          <w:b/>
          <w:bCs/>
          <w:color w:val="000000"/>
          <w:spacing w:val="1"/>
        </w:rPr>
      </w:pPr>
      <w:r w:rsidRPr="00502535">
        <w:rPr>
          <w:bCs/>
          <w:color w:val="000000"/>
          <w:spacing w:val="1"/>
        </w:rPr>
        <w:t>различать моря, озёра, реки  России</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7"/>
        </w:numPr>
        <w:shd w:val="clear" w:color="auto" w:fill="FFFFFF"/>
        <w:autoSpaceDE/>
        <w:autoSpaceDN/>
        <w:adjustRightInd/>
        <w:rPr>
          <w:b/>
          <w:bCs/>
          <w:i/>
          <w:color w:val="000000"/>
          <w:spacing w:val="2"/>
        </w:rPr>
      </w:pPr>
      <w:r w:rsidRPr="00502535">
        <w:rPr>
          <w:bCs/>
          <w:i/>
          <w:color w:val="000000"/>
          <w:spacing w:val="2"/>
        </w:rPr>
        <w:t>находить и показывать  на карте природные зоны  России</w:t>
      </w:r>
    </w:p>
    <w:p w:rsidR="00CB1B2E" w:rsidRPr="00502535" w:rsidRDefault="00CB1B2E" w:rsidP="0017675A">
      <w:pPr>
        <w:pStyle w:val="a5"/>
        <w:widowControl/>
        <w:numPr>
          <w:ilvl w:val="0"/>
          <w:numId w:val="287"/>
        </w:numPr>
        <w:shd w:val="clear" w:color="auto" w:fill="FFFFFF"/>
        <w:autoSpaceDE/>
        <w:autoSpaceDN/>
        <w:adjustRightInd/>
        <w:rPr>
          <w:b/>
          <w:bCs/>
          <w:i/>
          <w:color w:val="000000"/>
          <w:spacing w:val="2"/>
        </w:rPr>
      </w:pPr>
      <w:r w:rsidRPr="00502535">
        <w:rPr>
          <w:bCs/>
          <w:i/>
          <w:color w:val="000000"/>
          <w:spacing w:val="2"/>
        </w:rPr>
        <w:t>характеризовать  природные зоны России  по плану</w:t>
      </w:r>
    </w:p>
    <w:p w:rsidR="00CB1B2E" w:rsidRPr="00502535" w:rsidRDefault="00CB1B2E" w:rsidP="00CB1B2E">
      <w:pPr>
        <w:pStyle w:val="a5"/>
        <w:shd w:val="clear" w:color="auto" w:fill="FFFFFF"/>
        <w:ind w:left="763"/>
        <w:rPr>
          <w:b/>
          <w:bCs/>
          <w:i/>
          <w:color w:val="000000"/>
          <w:spacing w:val="2"/>
        </w:rPr>
      </w:pPr>
    </w:p>
    <w:p w:rsidR="00CB1B2E" w:rsidRPr="00502535" w:rsidRDefault="00CB1B2E" w:rsidP="00CB1B2E">
      <w:pPr>
        <w:spacing w:after="0" w:line="240" w:lineRule="auto"/>
        <w:jc w:val="center"/>
        <w:rPr>
          <w:rFonts w:ascii="Times New Roman" w:hAnsi="Times New Roman" w:cs="Times New Roman"/>
          <w:b/>
          <w:sz w:val="24"/>
          <w:szCs w:val="24"/>
        </w:rPr>
      </w:pPr>
      <w:r w:rsidRPr="00502535">
        <w:rPr>
          <w:rFonts w:ascii="Times New Roman" w:hAnsi="Times New Roman" w:cs="Times New Roman"/>
          <w:b/>
          <w:sz w:val="24"/>
          <w:szCs w:val="24"/>
        </w:rPr>
        <w:t>Родной край — часть большой страны (15 ч)</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Наш край на карте Родины. Карта родного края.</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Полезные ископаемые нашего края, их основные свойства, практическое значение, места и способы добычи. Охрана недр в нашем крае.</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Ознакомление с важнейшими видами почв края (подзолистые, черноземные и т. д.). Охрана почв в нашем крае.</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Экскурсии:</w:t>
      </w:r>
      <w:r w:rsidRPr="00502535">
        <w:rPr>
          <w:rFonts w:ascii="Times New Roman" w:hAnsi="Times New Roman" w:cs="Times New Roman"/>
          <w:sz w:val="24"/>
          <w:szCs w:val="24"/>
        </w:rPr>
        <w:t xml:space="preserve"> знакомство с растениями и животными пресного водоема, их распознавание в природных условиях.</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Практические работы:</w:t>
      </w:r>
      <w:r w:rsidRPr="00502535">
        <w:rPr>
          <w:rFonts w:ascii="Times New Roman" w:hAnsi="Times New Roman" w:cs="Times New Roman"/>
          <w:sz w:val="24"/>
          <w:szCs w:val="24"/>
        </w:rPr>
        <w:t xml:space="preserve"> 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8"/>
        </w:numPr>
        <w:shd w:val="clear" w:color="auto" w:fill="FFFFFF"/>
        <w:autoSpaceDE/>
        <w:autoSpaceDN/>
        <w:adjustRightInd/>
        <w:rPr>
          <w:b/>
          <w:bCs/>
          <w:color w:val="000000"/>
          <w:spacing w:val="2"/>
        </w:rPr>
      </w:pPr>
      <w:r w:rsidRPr="00502535">
        <w:rPr>
          <w:bCs/>
          <w:color w:val="000000"/>
          <w:spacing w:val="1"/>
        </w:rPr>
        <w:t>находить на физической карте России условные обозначения</w:t>
      </w:r>
      <w:r w:rsidRPr="00502535">
        <w:rPr>
          <w:b/>
          <w:bCs/>
          <w:color w:val="000000"/>
          <w:spacing w:val="1"/>
        </w:rPr>
        <w:t xml:space="preserve">  </w:t>
      </w:r>
      <w:r w:rsidRPr="00502535">
        <w:rPr>
          <w:bCs/>
          <w:color w:val="000000"/>
          <w:spacing w:val="1"/>
        </w:rPr>
        <w:t>полезных ископаемых</w:t>
      </w:r>
    </w:p>
    <w:p w:rsidR="00CB1B2E" w:rsidRPr="00502535" w:rsidRDefault="00CB1B2E" w:rsidP="0017675A">
      <w:pPr>
        <w:pStyle w:val="a5"/>
        <w:widowControl/>
        <w:numPr>
          <w:ilvl w:val="0"/>
          <w:numId w:val="288"/>
        </w:numPr>
        <w:shd w:val="clear" w:color="auto" w:fill="FFFFFF"/>
        <w:autoSpaceDE/>
        <w:autoSpaceDN/>
        <w:adjustRightInd/>
        <w:rPr>
          <w:bCs/>
          <w:color w:val="000000"/>
          <w:spacing w:val="2"/>
        </w:rPr>
      </w:pPr>
      <w:r w:rsidRPr="00502535">
        <w:rPr>
          <w:bCs/>
          <w:color w:val="000000"/>
          <w:spacing w:val="2"/>
        </w:rPr>
        <w:t>различать сорта  культурных растений</w:t>
      </w:r>
    </w:p>
    <w:p w:rsidR="00CB1B2E" w:rsidRPr="00502535" w:rsidRDefault="00CB1B2E" w:rsidP="00CB1B2E">
      <w:pPr>
        <w:shd w:val="clear" w:color="auto" w:fill="FFFFFF"/>
        <w:spacing w:after="0" w:line="240" w:lineRule="auto"/>
        <w:ind w:left="410"/>
        <w:rPr>
          <w:rFonts w:ascii="Times New Roman" w:hAnsi="Times New Roman" w:cs="Times New Roman"/>
          <w:bCs/>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e"/>
        <w:numPr>
          <w:ilvl w:val="0"/>
          <w:numId w:val="296"/>
        </w:numPr>
        <w:rPr>
          <w:b/>
        </w:rPr>
      </w:pPr>
      <w:r w:rsidRPr="00502535">
        <w:t xml:space="preserve">различать типы почвы </w:t>
      </w:r>
    </w:p>
    <w:p w:rsidR="00CB1B2E" w:rsidRPr="00502535" w:rsidRDefault="00CB1B2E" w:rsidP="0017675A">
      <w:pPr>
        <w:pStyle w:val="ae"/>
        <w:numPr>
          <w:ilvl w:val="0"/>
          <w:numId w:val="296"/>
        </w:numPr>
        <w:rPr>
          <w:b/>
        </w:rPr>
      </w:pPr>
      <w:r w:rsidRPr="00502535">
        <w:t>приводить примеры правильного и неправильного человека на лугу, выявлять нарушение экологических связей по вине человека, предлагать</w:t>
      </w:r>
      <w:r w:rsidRPr="00502535">
        <w:rPr>
          <w:b/>
        </w:rPr>
        <w:t xml:space="preserve">  </w:t>
      </w:r>
      <w:r w:rsidRPr="00502535">
        <w:t>пути</w:t>
      </w:r>
      <w:r w:rsidRPr="00502535">
        <w:rPr>
          <w:b/>
        </w:rPr>
        <w:t xml:space="preserve"> </w:t>
      </w:r>
      <w:r w:rsidRPr="00502535">
        <w:t>решения экологических проблем</w:t>
      </w:r>
    </w:p>
    <w:p w:rsidR="00CB1B2E" w:rsidRPr="00502535" w:rsidRDefault="00CB1B2E" w:rsidP="0017675A">
      <w:pPr>
        <w:pStyle w:val="ae"/>
        <w:numPr>
          <w:ilvl w:val="0"/>
          <w:numId w:val="296"/>
        </w:numPr>
        <w:rPr>
          <w:b/>
        </w:rPr>
      </w:pPr>
      <w:r w:rsidRPr="00502535">
        <w:lastRenderedPageBreak/>
        <w:t>моделировать цепи питания , характерные для сообществ</w:t>
      </w:r>
    </w:p>
    <w:p w:rsidR="00CB1B2E" w:rsidRPr="00502535" w:rsidRDefault="00CB1B2E" w:rsidP="00CB1B2E">
      <w:pPr>
        <w:spacing w:after="0" w:line="240" w:lineRule="auto"/>
        <w:jc w:val="both"/>
        <w:rPr>
          <w:rFonts w:ascii="Times New Roman" w:hAnsi="Times New Roman" w:cs="Times New Roman"/>
          <w:sz w:val="24"/>
          <w:szCs w:val="24"/>
        </w:rPr>
      </w:pPr>
    </w:p>
    <w:p w:rsidR="00CB1B2E" w:rsidRPr="00502535" w:rsidRDefault="00CB1B2E" w:rsidP="00CB1B2E">
      <w:pPr>
        <w:spacing w:after="0" w:line="240" w:lineRule="auto"/>
        <w:jc w:val="center"/>
        <w:rPr>
          <w:rFonts w:ascii="Times New Roman" w:hAnsi="Times New Roman" w:cs="Times New Roman"/>
          <w:b/>
          <w:sz w:val="24"/>
          <w:szCs w:val="24"/>
        </w:rPr>
      </w:pPr>
      <w:r w:rsidRPr="00502535">
        <w:rPr>
          <w:rFonts w:ascii="Times New Roman" w:hAnsi="Times New Roman" w:cs="Times New Roman"/>
          <w:b/>
          <w:sz w:val="24"/>
          <w:szCs w:val="24"/>
        </w:rPr>
        <w:t>Страницы всемирной истории (5 ч)</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время. Представление о скорости перемен в ХХ в. Достижения науки и техники. Осознание человечеством ответственности за сохранение мира на планете.</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9"/>
        </w:numPr>
        <w:shd w:val="clear" w:color="auto" w:fill="FFFFFF"/>
        <w:autoSpaceDE/>
        <w:autoSpaceDN/>
        <w:adjustRightInd/>
        <w:rPr>
          <w:bCs/>
          <w:color w:val="000000"/>
          <w:spacing w:val="1"/>
        </w:rPr>
      </w:pPr>
      <w:r w:rsidRPr="00502535">
        <w:rPr>
          <w:bCs/>
          <w:color w:val="000000"/>
          <w:spacing w:val="1"/>
        </w:rPr>
        <w:t>находить на  «ленте времени» периоды истории</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характеризовать научные открытия и технические изобретения в разные эпохи</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соотносить год с веком, определять последовательность исторических событий</w:t>
      </w:r>
    </w:p>
    <w:p w:rsidR="00CB1B2E" w:rsidRPr="00502535" w:rsidRDefault="00CB1B2E" w:rsidP="00CB1B2E">
      <w:pPr>
        <w:spacing w:after="0" w:line="240" w:lineRule="auto"/>
        <w:jc w:val="center"/>
        <w:rPr>
          <w:rFonts w:ascii="Times New Roman" w:hAnsi="Times New Roman" w:cs="Times New Roman"/>
          <w:b/>
          <w:sz w:val="24"/>
          <w:szCs w:val="24"/>
        </w:rPr>
      </w:pPr>
      <w:r w:rsidRPr="00502535">
        <w:rPr>
          <w:rFonts w:ascii="Times New Roman" w:hAnsi="Times New Roman" w:cs="Times New Roman"/>
          <w:b/>
          <w:sz w:val="24"/>
          <w:szCs w:val="24"/>
        </w:rPr>
        <w:t>Страницы истории Отечества (20 ч)</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Кто такие славяне. Восточные славяне. Природные условия жизни восточных славян, их быт, нравы, верования.</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Наше Отечество в ХIII—ХV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Иван Третий. Образование единого Русского государства. Культура, быт и нравы страны в ХIII—ХV вв.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Наше Отечество в ХVI—ХVII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ХVI—ХVII вв.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Россия в ХVIII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ХVIII 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 xml:space="preserve">Россия в ХIХ — начале ХХ в. Отечественная война </w:t>
      </w:r>
      <w:smartTag w:uri="urn:schemas-microsoft-com:office:smarttags" w:element="metricconverter">
        <w:smartTagPr>
          <w:attr w:name="ProductID" w:val="1812 г"/>
        </w:smartTagPr>
        <w:r w:rsidRPr="00502535">
          <w:rPr>
            <w:rFonts w:ascii="Times New Roman" w:hAnsi="Times New Roman" w:cs="Times New Roman"/>
            <w:sz w:val="24"/>
            <w:szCs w:val="24"/>
          </w:rPr>
          <w:t>1812 г</w:t>
        </w:r>
      </w:smartTag>
      <w:r w:rsidRPr="00502535">
        <w:rPr>
          <w:rFonts w:ascii="Times New Roman" w:hAnsi="Times New Roman" w:cs="Times New Roman"/>
          <w:sz w:val="24"/>
          <w:szCs w:val="24"/>
        </w:rPr>
        <w:t>. Бородинское сражение. М. И. Кутузов. Царь-освободитель Александр Второй. Культура, быт и нравы России в ХIХ — начале ХХ 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 xml:space="preserve">Россия в ХХ в. Участие России в Первой мировой войне. Николай Второй — последний император России. Революции </w:t>
      </w:r>
      <w:smartTag w:uri="urn:schemas-microsoft-com:office:smarttags" w:element="metricconverter">
        <w:smartTagPr>
          <w:attr w:name="ProductID" w:val="1917 г"/>
        </w:smartTagPr>
        <w:r w:rsidRPr="00502535">
          <w:rPr>
            <w:rFonts w:ascii="Times New Roman" w:hAnsi="Times New Roman" w:cs="Times New Roman"/>
            <w:sz w:val="24"/>
            <w:szCs w:val="24"/>
          </w:rPr>
          <w:t>1917 г</w:t>
        </w:r>
      </w:smartTag>
      <w:r w:rsidRPr="00502535">
        <w:rPr>
          <w:rFonts w:ascii="Times New Roman" w:hAnsi="Times New Roman" w:cs="Times New Roman"/>
          <w:sz w:val="24"/>
          <w:szCs w:val="24"/>
        </w:rPr>
        <w:t>. Гражданская война. Образование СССР. Жизнь страны в 20—30-е гг. Великая Отечественная война 1941—1945 гг. Героизм и патриотизм народа. День Победы — всенародный праздник.</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Наша страна в 1945—1991 гг. Достижения ученых: запуск первого искусственного спутника Земли, полет в космос Ю. А. Гагарина, космическая станция «Мир».</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Преобразования в России в 90-е гг. ХХ в. Культура России в ХХ в.</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Экскурсия:</w:t>
      </w:r>
      <w:r w:rsidRPr="00502535">
        <w:rPr>
          <w:rFonts w:ascii="Times New Roman" w:hAnsi="Times New Roman" w:cs="Times New Roman"/>
          <w:sz w:val="24"/>
          <w:szCs w:val="24"/>
        </w:rPr>
        <w:t xml:space="preserve"> знакомство с историческими достопримечательностями родного края (города, села), наблюдение за сезонными изменениями в природе.</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b/>
          <w:i/>
          <w:sz w:val="24"/>
          <w:szCs w:val="24"/>
        </w:rPr>
        <w:t>Практическая работа:</w:t>
      </w:r>
      <w:r w:rsidRPr="00502535">
        <w:rPr>
          <w:rFonts w:ascii="Times New Roman" w:hAnsi="Times New Roman" w:cs="Times New Roman"/>
          <w:sz w:val="24"/>
          <w:szCs w:val="24"/>
        </w:rPr>
        <w:t xml:space="preserve"> найти и показать изучаемые объекты на исторических картах.</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9"/>
        </w:numPr>
        <w:shd w:val="clear" w:color="auto" w:fill="FFFFFF"/>
        <w:autoSpaceDE/>
        <w:autoSpaceDN/>
        <w:adjustRightInd/>
        <w:rPr>
          <w:bCs/>
          <w:color w:val="000000"/>
          <w:spacing w:val="1"/>
        </w:rPr>
      </w:pPr>
      <w:r w:rsidRPr="00502535">
        <w:rPr>
          <w:bCs/>
          <w:color w:val="000000"/>
          <w:spacing w:val="1"/>
        </w:rPr>
        <w:t>соотносить важнейшие события и великих людей отечественной истории</w:t>
      </w:r>
    </w:p>
    <w:p w:rsidR="00CB1B2E" w:rsidRPr="00502535" w:rsidRDefault="00CB1B2E" w:rsidP="0017675A">
      <w:pPr>
        <w:pStyle w:val="a5"/>
        <w:widowControl/>
        <w:numPr>
          <w:ilvl w:val="0"/>
          <w:numId w:val="289"/>
        </w:numPr>
        <w:shd w:val="clear" w:color="auto" w:fill="FFFFFF"/>
        <w:autoSpaceDE/>
        <w:autoSpaceDN/>
        <w:adjustRightInd/>
        <w:rPr>
          <w:bCs/>
          <w:color w:val="000000"/>
          <w:spacing w:val="1"/>
        </w:rPr>
      </w:pPr>
      <w:r w:rsidRPr="00502535">
        <w:rPr>
          <w:bCs/>
          <w:color w:val="000000"/>
          <w:spacing w:val="1"/>
        </w:rPr>
        <w:lastRenderedPageBreak/>
        <w:t>вести работу по развитию образного мышления и эмоциональной сферы младших школьников по формированию у учащихся патриотических, гражданских и нравственных качеств</w:t>
      </w:r>
    </w:p>
    <w:p w:rsidR="00CB1B2E" w:rsidRPr="00502535" w:rsidRDefault="00CB1B2E" w:rsidP="00CB1B2E">
      <w:pPr>
        <w:shd w:val="clear" w:color="auto" w:fill="FFFFFF"/>
        <w:spacing w:after="0" w:line="240" w:lineRule="auto"/>
        <w:ind w:left="43"/>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приводить примеры  патриотизма, доблести, благородства на материале отечественной истории</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извлекать из дополнительной литературы, интернета сведения о великих людях</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 xml:space="preserve">раскрыть связь времён и поколений </w:t>
      </w:r>
    </w:p>
    <w:p w:rsidR="00CB1B2E" w:rsidRPr="00502535" w:rsidRDefault="00CB1B2E" w:rsidP="00CB1B2E">
      <w:pPr>
        <w:spacing w:after="0" w:line="240" w:lineRule="auto"/>
        <w:jc w:val="center"/>
        <w:rPr>
          <w:rFonts w:ascii="Times New Roman" w:hAnsi="Times New Roman" w:cs="Times New Roman"/>
          <w:b/>
          <w:sz w:val="24"/>
          <w:szCs w:val="24"/>
        </w:rPr>
      </w:pPr>
      <w:r w:rsidRPr="00502535">
        <w:rPr>
          <w:rFonts w:ascii="Times New Roman" w:hAnsi="Times New Roman" w:cs="Times New Roman"/>
          <w:b/>
          <w:sz w:val="24"/>
          <w:szCs w:val="24"/>
        </w:rPr>
        <w:t>Современная Россия (8 ч)</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Государственное устройство России: Президент, Федеральное собрание, Правительство.</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Государственная символика нашей страны (флаг, герб, гимн). Государственные праздники.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Многонациональный состав населения России.</w:t>
      </w:r>
    </w:p>
    <w:p w:rsidR="00CB1B2E" w:rsidRPr="00502535" w:rsidRDefault="00CB1B2E" w:rsidP="00CB1B2E">
      <w:pPr>
        <w:spacing w:after="0" w:line="240" w:lineRule="auto"/>
        <w:ind w:firstLine="709"/>
        <w:jc w:val="both"/>
        <w:rPr>
          <w:rFonts w:ascii="Times New Roman" w:hAnsi="Times New Roman" w:cs="Times New Roman"/>
          <w:sz w:val="24"/>
          <w:szCs w:val="24"/>
        </w:rPr>
      </w:pPr>
      <w:r w:rsidRPr="00502535">
        <w:rPr>
          <w:rFonts w:ascii="Times New Roman" w:hAnsi="Times New Roman" w:cs="Times New Roman"/>
          <w:sz w:val="24"/>
          <w:szCs w:val="24"/>
        </w:rPr>
        <w:t>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CB1B2E" w:rsidRPr="00502535" w:rsidRDefault="00CB1B2E" w:rsidP="00CB1B2E">
      <w:pPr>
        <w:shd w:val="clear" w:color="auto" w:fill="FFFFFF"/>
        <w:spacing w:after="0" w:line="240" w:lineRule="auto"/>
        <w:ind w:left="50"/>
        <w:rPr>
          <w:rFonts w:ascii="Times New Roman" w:hAnsi="Times New Roman" w:cs="Times New Roman"/>
          <w:b/>
          <w:bCs/>
          <w:color w:val="000000"/>
          <w:spacing w:val="1"/>
          <w:sz w:val="24"/>
          <w:szCs w:val="24"/>
        </w:rPr>
      </w:pPr>
      <w:r w:rsidRPr="00502535">
        <w:rPr>
          <w:rFonts w:ascii="Times New Roman" w:hAnsi="Times New Roman" w:cs="Times New Roman"/>
          <w:b/>
          <w:color w:val="000000"/>
          <w:spacing w:val="1"/>
          <w:sz w:val="24"/>
          <w:szCs w:val="24"/>
        </w:rPr>
        <w:t xml:space="preserve">Ученик </w:t>
      </w:r>
      <w:r w:rsidRPr="00502535">
        <w:rPr>
          <w:rFonts w:ascii="Times New Roman" w:hAnsi="Times New Roman" w:cs="Times New Roman"/>
          <w:b/>
          <w:bCs/>
          <w:color w:val="000000"/>
          <w:spacing w:val="1"/>
          <w:sz w:val="24"/>
          <w:szCs w:val="24"/>
        </w:rPr>
        <w:t>научится:</w:t>
      </w:r>
    </w:p>
    <w:p w:rsidR="00CB1B2E" w:rsidRPr="00502535" w:rsidRDefault="00CB1B2E" w:rsidP="0017675A">
      <w:pPr>
        <w:pStyle w:val="a5"/>
        <w:widowControl/>
        <w:numPr>
          <w:ilvl w:val="0"/>
          <w:numId w:val="289"/>
        </w:numPr>
        <w:shd w:val="clear" w:color="auto" w:fill="FFFFFF"/>
        <w:autoSpaceDE/>
        <w:autoSpaceDN/>
        <w:adjustRightInd/>
        <w:rPr>
          <w:b/>
          <w:bCs/>
          <w:color w:val="000000"/>
          <w:spacing w:val="1"/>
        </w:rPr>
      </w:pPr>
      <w:r w:rsidRPr="00502535">
        <w:rPr>
          <w:bCs/>
          <w:color w:val="000000"/>
          <w:spacing w:val="1"/>
        </w:rPr>
        <w:t>отличать герб России от гербов других государств</w:t>
      </w:r>
    </w:p>
    <w:p w:rsidR="00CB1B2E" w:rsidRPr="00502535" w:rsidRDefault="00CB1B2E" w:rsidP="0017675A">
      <w:pPr>
        <w:pStyle w:val="a5"/>
        <w:widowControl/>
        <w:numPr>
          <w:ilvl w:val="0"/>
          <w:numId w:val="289"/>
        </w:numPr>
        <w:shd w:val="clear" w:color="auto" w:fill="FFFFFF"/>
        <w:autoSpaceDE/>
        <w:autoSpaceDN/>
        <w:adjustRightInd/>
        <w:rPr>
          <w:bCs/>
          <w:color w:val="000000"/>
          <w:spacing w:val="1"/>
        </w:rPr>
      </w:pPr>
      <w:r w:rsidRPr="00502535">
        <w:rPr>
          <w:bCs/>
          <w:color w:val="000000"/>
          <w:spacing w:val="1"/>
        </w:rPr>
        <w:t>выучить гимн России</w:t>
      </w:r>
    </w:p>
    <w:p w:rsidR="00CB1B2E" w:rsidRPr="00502535" w:rsidRDefault="00CB1B2E" w:rsidP="0017675A">
      <w:pPr>
        <w:pStyle w:val="a5"/>
        <w:widowControl/>
        <w:numPr>
          <w:ilvl w:val="0"/>
          <w:numId w:val="289"/>
        </w:numPr>
        <w:shd w:val="clear" w:color="auto" w:fill="FFFFFF"/>
        <w:autoSpaceDE/>
        <w:autoSpaceDN/>
        <w:adjustRightInd/>
        <w:rPr>
          <w:bCs/>
          <w:color w:val="000000"/>
          <w:spacing w:val="1"/>
        </w:rPr>
      </w:pPr>
      <w:r w:rsidRPr="00502535">
        <w:rPr>
          <w:bCs/>
          <w:color w:val="000000"/>
          <w:spacing w:val="1"/>
        </w:rPr>
        <w:t>выполнять основные права ребёнка</w:t>
      </w:r>
    </w:p>
    <w:p w:rsidR="00CB1B2E" w:rsidRPr="00502535" w:rsidRDefault="00CB1B2E" w:rsidP="00CB1B2E">
      <w:pPr>
        <w:shd w:val="clear" w:color="auto" w:fill="FFFFFF"/>
        <w:spacing w:after="0" w:line="240" w:lineRule="auto"/>
        <w:rPr>
          <w:rFonts w:ascii="Times New Roman" w:hAnsi="Times New Roman" w:cs="Times New Roman"/>
          <w:b/>
          <w:bCs/>
          <w:i/>
          <w:color w:val="000000"/>
          <w:spacing w:val="2"/>
          <w:sz w:val="24"/>
          <w:szCs w:val="24"/>
        </w:rPr>
      </w:pPr>
      <w:r w:rsidRPr="00502535">
        <w:rPr>
          <w:rFonts w:ascii="Times New Roman" w:hAnsi="Times New Roman" w:cs="Times New Roman"/>
          <w:b/>
          <w:i/>
          <w:color w:val="000000"/>
          <w:spacing w:val="2"/>
          <w:sz w:val="24"/>
          <w:szCs w:val="24"/>
        </w:rPr>
        <w:t xml:space="preserve">Ученик </w:t>
      </w:r>
      <w:r w:rsidRPr="00502535">
        <w:rPr>
          <w:rFonts w:ascii="Times New Roman" w:hAnsi="Times New Roman" w:cs="Times New Roman"/>
          <w:b/>
          <w:bCs/>
          <w:i/>
          <w:color w:val="000000"/>
          <w:spacing w:val="2"/>
          <w:sz w:val="24"/>
          <w:szCs w:val="24"/>
        </w:rPr>
        <w:t>получит возможность научиться:</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приводить примеры народов России</w:t>
      </w:r>
    </w:p>
    <w:p w:rsidR="00CB1B2E" w:rsidRPr="00502535" w:rsidRDefault="00CB1B2E" w:rsidP="0017675A">
      <w:pPr>
        <w:pStyle w:val="a5"/>
        <w:widowControl/>
        <w:numPr>
          <w:ilvl w:val="0"/>
          <w:numId w:val="289"/>
        </w:numPr>
        <w:shd w:val="clear" w:color="auto" w:fill="FFFFFF"/>
        <w:autoSpaceDE/>
        <w:autoSpaceDN/>
        <w:adjustRightInd/>
        <w:rPr>
          <w:bCs/>
          <w:i/>
          <w:color w:val="000000"/>
          <w:spacing w:val="2"/>
        </w:rPr>
      </w:pPr>
      <w:r w:rsidRPr="00502535">
        <w:rPr>
          <w:bCs/>
          <w:i/>
          <w:color w:val="000000"/>
          <w:spacing w:val="2"/>
        </w:rPr>
        <w:t xml:space="preserve"> различать праздники государственные, профессиональные, церковные, народные, семейные</w:t>
      </w:r>
    </w:p>
    <w:p w:rsidR="00CB1B2E" w:rsidRPr="00502535" w:rsidRDefault="00CB1B2E" w:rsidP="00CB1B2E">
      <w:pPr>
        <w:pStyle w:val="a5"/>
        <w:shd w:val="clear" w:color="auto" w:fill="FFFFFF"/>
        <w:ind w:left="770"/>
        <w:rPr>
          <w:b/>
        </w:rPr>
      </w:pPr>
    </w:p>
    <w:p w:rsidR="00CB1B2E" w:rsidRPr="00502535" w:rsidRDefault="00CB1B2E" w:rsidP="00CB1B2E">
      <w:pPr>
        <w:pStyle w:val="a5"/>
        <w:shd w:val="clear" w:color="auto" w:fill="FFFFFF"/>
        <w:ind w:left="770"/>
        <w:rPr>
          <w:b/>
        </w:rPr>
      </w:pPr>
    </w:p>
    <w:p w:rsidR="00CB1B2E" w:rsidRPr="00502535" w:rsidRDefault="00CB1B2E" w:rsidP="00CB1B2E">
      <w:pPr>
        <w:pStyle w:val="a5"/>
        <w:shd w:val="clear" w:color="auto" w:fill="FFFFFF"/>
        <w:ind w:left="770"/>
        <w:rPr>
          <w:b/>
        </w:rPr>
      </w:pPr>
    </w:p>
    <w:p w:rsidR="00CB1B2E" w:rsidRPr="00502535" w:rsidRDefault="00CB1B2E" w:rsidP="00CB1B2E">
      <w:pPr>
        <w:pStyle w:val="a5"/>
        <w:shd w:val="clear" w:color="auto" w:fill="FFFFFF"/>
        <w:ind w:left="770"/>
        <w:rPr>
          <w:b/>
        </w:rPr>
      </w:pPr>
    </w:p>
    <w:p w:rsidR="00CB1B2E" w:rsidRPr="00502535" w:rsidRDefault="00CB1B2E" w:rsidP="00CB1B2E">
      <w:pPr>
        <w:pStyle w:val="a5"/>
        <w:shd w:val="clear" w:color="auto" w:fill="FFFFFF"/>
        <w:ind w:left="770"/>
        <w:rPr>
          <w:b/>
        </w:rPr>
      </w:pPr>
    </w:p>
    <w:p w:rsidR="00CB1B2E" w:rsidRPr="00502535" w:rsidRDefault="00CB1B2E" w:rsidP="00CB1B2E">
      <w:pPr>
        <w:pStyle w:val="a5"/>
        <w:shd w:val="clear" w:color="auto" w:fill="FFFFFF"/>
        <w:ind w:left="770"/>
        <w:rPr>
          <w:b/>
        </w:rPr>
      </w:pPr>
    </w:p>
    <w:p w:rsidR="00CB1B2E" w:rsidRPr="00502535" w:rsidRDefault="00CB1B2E" w:rsidP="00CB1B2E">
      <w:pPr>
        <w:pStyle w:val="a5"/>
        <w:shd w:val="clear" w:color="auto" w:fill="FFFFFF"/>
        <w:ind w:left="770"/>
        <w:rPr>
          <w:b/>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hd w:val="clear" w:color="auto" w:fill="FFFFFF"/>
        <w:spacing w:after="0" w:line="240" w:lineRule="auto"/>
        <w:rPr>
          <w:rFonts w:ascii="Times New Roman" w:hAnsi="Times New Roman" w:cs="Times New Roman"/>
          <w:b/>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ind w:left="720" w:right="-739"/>
        <w:jc w:val="center"/>
        <w:rPr>
          <w:rFonts w:ascii="Times New Roman" w:hAnsi="Times New Roman"/>
          <w:b/>
          <w:sz w:val="20"/>
          <w:szCs w:val="20"/>
        </w:rPr>
        <w:sectPr w:rsidR="00CB1B2E" w:rsidSect="00236EAA">
          <w:pgSz w:w="11906" w:h="16838"/>
          <w:pgMar w:top="1134" w:right="850" w:bottom="1134" w:left="1701" w:header="708" w:footer="708" w:gutter="0"/>
          <w:cols w:space="708"/>
          <w:docGrid w:linePitch="360"/>
        </w:sectPr>
      </w:pPr>
    </w:p>
    <w:p w:rsidR="00CB1B2E" w:rsidRPr="00905897" w:rsidRDefault="00CB1B2E" w:rsidP="00CB1B2E">
      <w:pPr>
        <w:shd w:val="clear" w:color="auto" w:fill="FFFFFF"/>
        <w:ind w:left="24" w:right="14" w:firstLine="341"/>
        <w:jc w:val="center"/>
        <w:rPr>
          <w:rFonts w:ascii="Times New Roman" w:hAnsi="Times New Roman" w:cs="Times New Roman"/>
          <w:b/>
          <w:color w:val="000000"/>
          <w:spacing w:val="-7"/>
          <w:w w:val="101"/>
          <w:sz w:val="24"/>
          <w:szCs w:val="24"/>
        </w:rPr>
      </w:pPr>
      <w:r w:rsidRPr="00905897">
        <w:rPr>
          <w:rFonts w:ascii="Times New Roman" w:hAnsi="Times New Roman" w:cs="Times New Roman"/>
          <w:b/>
          <w:color w:val="000000"/>
          <w:spacing w:val="-7"/>
          <w:w w:val="101"/>
          <w:sz w:val="24"/>
          <w:szCs w:val="24"/>
        </w:rPr>
        <w:lastRenderedPageBreak/>
        <w:t>Тематическое планирование  по окружающему миру</w:t>
      </w:r>
    </w:p>
    <w:p w:rsidR="00CB1B2E" w:rsidRPr="00905897" w:rsidRDefault="00CB1B2E" w:rsidP="00CB1B2E">
      <w:pPr>
        <w:shd w:val="clear" w:color="auto" w:fill="FFFFFF"/>
        <w:ind w:left="24" w:right="14" w:firstLine="341"/>
        <w:jc w:val="center"/>
        <w:rPr>
          <w:rFonts w:ascii="Times New Roman" w:hAnsi="Times New Roman" w:cs="Times New Roman"/>
          <w:b/>
          <w:color w:val="000000"/>
          <w:spacing w:val="-7"/>
          <w:w w:val="101"/>
          <w:sz w:val="24"/>
          <w:szCs w:val="24"/>
        </w:rPr>
      </w:pPr>
      <w:r w:rsidRPr="00905897">
        <w:rPr>
          <w:rFonts w:ascii="Times New Roman" w:hAnsi="Times New Roman" w:cs="Times New Roman"/>
          <w:b/>
          <w:color w:val="000000"/>
          <w:spacing w:val="-7"/>
          <w:w w:val="101"/>
          <w:sz w:val="24"/>
          <w:szCs w:val="24"/>
        </w:rPr>
        <w:t>1 класс- 66 часов</w:t>
      </w:r>
    </w:p>
    <w:p w:rsidR="00CB1B2E" w:rsidRPr="009A0E9D" w:rsidRDefault="00CB1B2E" w:rsidP="00CB1B2E">
      <w:pPr>
        <w:shd w:val="clear" w:color="auto" w:fill="FFFFFF"/>
        <w:ind w:left="24" w:right="14" w:firstLine="341"/>
        <w:jc w:val="both"/>
        <w:rPr>
          <w:rFonts w:ascii="Times New Roman" w:hAnsi="Times New Roman" w:cs="Times New Roman"/>
          <w:sz w:val="24"/>
          <w:szCs w:val="24"/>
        </w:rPr>
      </w:pPr>
      <w:r w:rsidRPr="009A0E9D">
        <w:rPr>
          <w:rFonts w:ascii="Times New Roman" w:hAnsi="Times New Roman" w:cs="Times New Roman"/>
          <w:sz w:val="24"/>
          <w:szCs w:val="24"/>
        </w:rPr>
        <w:t>Экскурсий 8, практических работ- 5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4"/>
        <w:gridCol w:w="5116"/>
      </w:tblGrid>
      <w:tr w:rsidR="00CB1B2E" w:rsidRPr="00905897" w:rsidTr="00387772">
        <w:trPr>
          <w:trHeight w:val="574"/>
        </w:trPr>
        <w:tc>
          <w:tcPr>
            <w:tcW w:w="2327" w:type="pct"/>
          </w:tcPr>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b/>
                <w:sz w:val="24"/>
                <w:szCs w:val="24"/>
              </w:rPr>
              <w:t>Тема урока</w:t>
            </w:r>
          </w:p>
        </w:tc>
        <w:tc>
          <w:tcPr>
            <w:tcW w:w="2673" w:type="pct"/>
            <w:shd w:val="clear" w:color="auto" w:fill="auto"/>
          </w:tcPr>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b/>
                <w:sz w:val="24"/>
                <w:szCs w:val="24"/>
              </w:rPr>
              <w:t>Характеристика   деятельность учащихся</w:t>
            </w:r>
          </w:p>
        </w:tc>
      </w:tr>
      <w:tr w:rsidR="00CB1B2E" w:rsidRPr="00905897" w:rsidTr="00387772">
        <w:tc>
          <w:tcPr>
            <w:tcW w:w="5000" w:type="pct"/>
            <w:gridSpan w:val="2"/>
          </w:tcPr>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b/>
                <w:sz w:val="24"/>
                <w:szCs w:val="24"/>
              </w:rPr>
              <w:t>Введение 1 ч</w:t>
            </w:r>
          </w:p>
        </w:tc>
      </w:tr>
      <w:tr w:rsidR="00CB1B2E" w:rsidRPr="00905897" w:rsidTr="00387772">
        <w:tc>
          <w:tcPr>
            <w:tcW w:w="2327" w:type="pct"/>
          </w:tcPr>
          <w:p w:rsidR="00CB1B2E" w:rsidRPr="00502535" w:rsidRDefault="00CB1B2E" w:rsidP="00387772">
            <w:pPr>
              <w:spacing w:after="0" w:line="240" w:lineRule="auto"/>
              <w:rPr>
                <w:rFonts w:ascii="Times New Roman" w:hAnsi="Times New Roman" w:cs="Times New Roman"/>
                <w:sz w:val="24"/>
                <w:szCs w:val="24"/>
              </w:rPr>
            </w:pPr>
            <w:r w:rsidRPr="00502535">
              <w:rPr>
                <w:rFonts w:ascii="Times New Roman" w:hAnsi="Times New Roman" w:cs="Times New Roman"/>
                <w:sz w:val="24"/>
                <w:szCs w:val="24"/>
              </w:rPr>
              <w:t xml:space="preserve"> Мир вокруг нас, его многообразие. Учимся задавать вопросы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 средств).</w:t>
            </w:r>
          </w:p>
          <w:p w:rsidR="00CB1B2E" w:rsidRPr="00502535" w:rsidRDefault="00CB1B2E" w:rsidP="00387772">
            <w:pPr>
              <w:spacing w:after="0" w:line="240" w:lineRule="auto"/>
              <w:rPr>
                <w:rFonts w:ascii="Times New Roman" w:hAnsi="Times New Roman" w:cs="Times New Roman"/>
                <w:sz w:val="24"/>
                <w:szCs w:val="24"/>
              </w:rPr>
            </w:pPr>
            <w:r w:rsidRPr="00502535">
              <w:rPr>
                <w:rFonts w:ascii="Times New Roman" w:hAnsi="Times New Roman" w:cs="Times New Roman"/>
                <w:b/>
                <w:i/>
                <w:iCs/>
                <w:sz w:val="24"/>
                <w:szCs w:val="24"/>
              </w:rPr>
              <w:t>Экскурсии:</w:t>
            </w:r>
            <w:r w:rsidRPr="00502535">
              <w:rPr>
                <w:rFonts w:ascii="Times New Roman" w:hAnsi="Times New Roman" w:cs="Times New Roman"/>
                <w:i/>
                <w:iCs/>
                <w:sz w:val="24"/>
                <w:szCs w:val="24"/>
              </w:rPr>
              <w:t xml:space="preserve"> </w:t>
            </w:r>
            <w:r w:rsidRPr="00502535">
              <w:rPr>
                <w:rFonts w:ascii="Times New Roman" w:hAnsi="Times New Roman" w:cs="Times New Roman"/>
                <w:sz w:val="24"/>
                <w:szCs w:val="24"/>
              </w:rPr>
              <w:t>Знакомство со школой.</w:t>
            </w:r>
          </w:p>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адавайте вопросы!</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Учащиеся осваивают первоначальные умения :</w:t>
            </w:r>
            <w:r w:rsidRPr="00905897">
              <w:rPr>
                <w:rFonts w:ascii="Times New Roman" w:hAnsi="Times New Roman" w:cs="Times New Roman"/>
                <w:b/>
                <w:bCs/>
                <w:sz w:val="24"/>
                <w:szCs w:val="24"/>
              </w:rPr>
              <w:t xml:space="preserve">задавать </w:t>
            </w:r>
            <w:r w:rsidRPr="00905897">
              <w:rPr>
                <w:rFonts w:ascii="Times New Roman" w:hAnsi="Times New Roman" w:cs="Times New Roman"/>
                <w:sz w:val="24"/>
                <w:szCs w:val="24"/>
              </w:rPr>
              <w:t xml:space="preserve">вопросы; </w:t>
            </w:r>
            <w:r w:rsidRPr="00905897">
              <w:rPr>
                <w:rFonts w:ascii="Times New Roman" w:hAnsi="Times New Roman" w:cs="Times New Roman"/>
                <w:b/>
                <w:bCs/>
                <w:sz w:val="24"/>
                <w:szCs w:val="24"/>
              </w:rPr>
              <w:t xml:space="preserve">вступать </w:t>
            </w:r>
            <w:r w:rsidRPr="00905897">
              <w:rPr>
                <w:rFonts w:ascii="Times New Roman" w:hAnsi="Times New Roman" w:cs="Times New Roman"/>
                <w:sz w:val="24"/>
                <w:szCs w:val="24"/>
              </w:rPr>
              <w:t xml:space="preserve">в учебный диалог; </w:t>
            </w:r>
            <w:r w:rsidRPr="00905897">
              <w:rPr>
                <w:rFonts w:ascii="Times New Roman" w:hAnsi="Times New Roman" w:cs="Times New Roman"/>
                <w:b/>
                <w:bCs/>
                <w:sz w:val="24"/>
                <w:szCs w:val="24"/>
              </w:rPr>
              <w:t xml:space="preserve">пользоваться </w:t>
            </w:r>
            <w:r w:rsidRPr="00905897">
              <w:rPr>
                <w:rFonts w:ascii="Times New Roman" w:hAnsi="Times New Roman" w:cs="Times New Roman"/>
                <w:sz w:val="24"/>
                <w:szCs w:val="24"/>
              </w:rPr>
              <w:t xml:space="preserve">условными обозначениями учебника;  </w:t>
            </w:r>
            <w:r w:rsidRPr="00905897">
              <w:rPr>
                <w:rFonts w:ascii="Times New Roman" w:hAnsi="Times New Roman" w:cs="Times New Roman"/>
                <w:b/>
                <w:bCs/>
                <w:sz w:val="24"/>
                <w:szCs w:val="24"/>
              </w:rPr>
              <w:t xml:space="preserve">различать </w:t>
            </w:r>
            <w:r w:rsidRPr="00905897">
              <w:rPr>
                <w:rFonts w:ascii="Times New Roman" w:hAnsi="Times New Roman" w:cs="Times New Roman"/>
                <w:sz w:val="24"/>
                <w:szCs w:val="24"/>
              </w:rPr>
              <w:t xml:space="preserve">способы и средства познания окружающего мира; </w:t>
            </w:r>
            <w:r w:rsidRPr="00905897">
              <w:rPr>
                <w:rFonts w:ascii="Times New Roman" w:hAnsi="Times New Roman" w:cs="Times New Roman"/>
                <w:b/>
                <w:bCs/>
                <w:sz w:val="24"/>
                <w:szCs w:val="24"/>
              </w:rPr>
              <w:t xml:space="preserve">оценивать </w:t>
            </w:r>
            <w:r w:rsidRPr="00905897">
              <w:rPr>
                <w:rFonts w:ascii="Times New Roman" w:hAnsi="Times New Roman" w:cs="Times New Roman"/>
                <w:sz w:val="24"/>
                <w:szCs w:val="24"/>
              </w:rPr>
              <w:t>результаты своей работы на уроке</w:t>
            </w:r>
          </w:p>
        </w:tc>
      </w:tr>
      <w:tr w:rsidR="00CB1B2E" w:rsidRPr="00905897" w:rsidTr="00387772">
        <w:tc>
          <w:tcPr>
            <w:tcW w:w="5000" w:type="pct"/>
            <w:gridSpan w:val="2"/>
          </w:tcPr>
          <w:p w:rsidR="00CB1B2E" w:rsidRPr="00905897" w:rsidRDefault="00CB1B2E" w:rsidP="00387772">
            <w:pPr>
              <w:spacing w:after="0" w:line="240" w:lineRule="auto"/>
              <w:rPr>
                <w:rFonts w:ascii="Times New Roman" w:hAnsi="Times New Roman" w:cs="Times New Roman"/>
                <w:b/>
                <w:bCs/>
                <w:sz w:val="24"/>
                <w:szCs w:val="24"/>
              </w:rPr>
            </w:pPr>
            <w:r w:rsidRPr="00905897">
              <w:rPr>
                <w:rFonts w:ascii="Times New Roman" w:hAnsi="Times New Roman" w:cs="Times New Roman"/>
                <w:b/>
                <w:sz w:val="24"/>
                <w:szCs w:val="24"/>
              </w:rPr>
              <w:t>Раздел «Что и Кто?» (20 часов)</w:t>
            </w:r>
          </w:p>
        </w:tc>
      </w:tr>
      <w:tr w:rsidR="00CB1B2E" w:rsidRPr="00905897" w:rsidTr="00387772">
        <w:tc>
          <w:tcPr>
            <w:tcW w:w="2327" w:type="pct"/>
          </w:tcPr>
          <w:p w:rsidR="00CB1B2E"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такое Родина?</w:t>
            </w:r>
          </w:p>
          <w:p w:rsidR="00CB1B2E" w:rsidRPr="008572BB" w:rsidRDefault="00CB1B2E" w:rsidP="00387772">
            <w:pPr>
              <w:spacing w:after="0"/>
              <w:rPr>
                <w:rFonts w:ascii="Times New Roman" w:hAnsi="Times New Roman" w:cs="Times New Roman"/>
                <w:sz w:val="24"/>
                <w:szCs w:val="24"/>
              </w:rPr>
            </w:pPr>
            <w:r w:rsidRPr="008572BB">
              <w:rPr>
                <w:rFonts w:ascii="Times New Roman" w:hAnsi="Times New Roman" w:cs="Times New Roman"/>
                <w:color w:val="000000"/>
                <w:w w:val="101"/>
              </w:rPr>
              <w:t>Наша Родина — Россия. Природа, города, Знакомство с государ</w:t>
            </w:r>
            <w:r w:rsidRPr="008572BB">
              <w:rPr>
                <w:rFonts w:ascii="Times New Roman" w:hAnsi="Times New Roman" w:cs="Times New Roman"/>
                <w:color w:val="000000"/>
                <w:w w:val="101"/>
              </w:rPr>
              <w:softHyphen/>
              <w:t>ственными символами России: флагом, гербом, гимном.</w:t>
            </w:r>
          </w:p>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 xml:space="preserve">Экскурсия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vertAlign w:val="subscript"/>
              </w:rPr>
            </w:pPr>
            <w:r w:rsidRPr="00905897">
              <w:rPr>
                <w:rFonts w:ascii="Times New Roman" w:hAnsi="Times New Roman" w:cs="Times New Roman"/>
                <w:b/>
                <w:bCs/>
                <w:sz w:val="24"/>
                <w:szCs w:val="24"/>
              </w:rPr>
              <w:t xml:space="preserve">Понимать </w:t>
            </w:r>
            <w:r w:rsidRPr="00905897">
              <w:rPr>
                <w:rFonts w:ascii="Times New Roman" w:hAnsi="Times New Roman" w:cs="Times New Roman"/>
                <w:sz w:val="24"/>
                <w:szCs w:val="24"/>
              </w:rPr>
              <w:t xml:space="preserve">учебную задачу урока и стремиться её выполнить; </w:t>
            </w:r>
            <w:r w:rsidRPr="00905897">
              <w:rPr>
                <w:rFonts w:ascii="Times New Roman" w:hAnsi="Times New Roman" w:cs="Times New Roman"/>
                <w:b/>
                <w:bCs/>
                <w:sz w:val="24"/>
                <w:szCs w:val="24"/>
              </w:rPr>
              <w:t xml:space="preserve">работать </w:t>
            </w:r>
            <w:r w:rsidRPr="00905897">
              <w:rPr>
                <w:rFonts w:ascii="Times New Roman" w:hAnsi="Times New Roman" w:cs="Times New Roman"/>
                <w:bCs/>
                <w:sz w:val="24"/>
                <w:szCs w:val="24"/>
              </w:rPr>
              <w:t xml:space="preserve">с картинной картой России, </w:t>
            </w:r>
            <w:r w:rsidRPr="00905897">
              <w:rPr>
                <w:rFonts w:ascii="Times New Roman" w:hAnsi="Times New Roman" w:cs="Times New Roman"/>
                <w:sz w:val="24"/>
                <w:szCs w:val="24"/>
              </w:rPr>
              <w:t>актуализировать имеющиеся знания о природе и го</w:t>
            </w:r>
            <w:r w:rsidRPr="00905897">
              <w:rPr>
                <w:rFonts w:ascii="Times New Roman" w:hAnsi="Times New Roman" w:cs="Times New Roman"/>
                <w:sz w:val="24"/>
                <w:szCs w:val="24"/>
              </w:rPr>
              <w:softHyphen/>
              <w:t xml:space="preserve">родах страны, занятиях жителей; сравнивать, различать и описывать герб и флаг России; </w:t>
            </w:r>
            <w:r w:rsidRPr="00905897">
              <w:rPr>
                <w:rFonts w:ascii="Times New Roman" w:hAnsi="Times New Roman" w:cs="Times New Roman"/>
                <w:b/>
                <w:bCs/>
                <w:sz w:val="24"/>
                <w:szCs w:val="24"/>
              </w:rPr>
              <w:t xml:space="preserve">рассказывать </w:t>
            </w:r>
            <w:r w:rsidRPr="00905897">
              <w:rPr>
                <w:rFonts w:ascii="Times New Roman" w:hAnsi="Times New Roman" w:cs="Times New Roman"/>
                <w:sz w:val="24"/>
                <w:szCs w:val="24"/>
              </w:rPr>
              <w:t xml:space="preserve">о малой родине» и Москве как столице государства;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мы знаем о народах России?</w:t>
            </w:r>
          </w:p>
          <w:p w:rsidR="00CB1B2E" w:rsidRPr="008572BB" w:rsidRDefault="00CB1B2E" w:rsidP="00387772">
            <w:pPr>
              <w:spacing w:after="0"/>
              <w:rPr>
                <w:rFonts w:ascii="Times New Roman" w:hAnsi="Times New Roman" w:cs="Times New Roman"/>
                <w:sz w:val="24"/>
                <w:szCs w:val="24"/>
              </w:rPr>
            </w:pPr>
            <w:r w:rsidRPr="008572BB">
              <w:rPr>
                <w:rFonts w:ascii="Times New Roman" w:hAnsi="Times New Roman" w:cs="Times New Roman"/>
                <w:color w:val="000000"/>
                <w:w w:val="101"/>
              </w:rPr>
              <w:t>народы России (на примерах по выбору учителя).</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учебную задачу урока и стремиться её выполнить; </w:t>
            </w: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сравнивать лица и национальные костюмы представителей разных народов; </w:t>
            </w:r>
            <w:r w:rsidRPr="00905897">
              <w:rPr>
                <w:rFonts w:ascii="Times New Roman" w:hAnsi="Times New Roman" w:cs="Times New Roman"/>
                <w:b/>
                <w:sz w:val="24"/>
                <w:szCs w:val="24"/>
              </w:rPr>
              <w:t>работать в паре: рассказывать</w:t>
            </w:r>
            <w:r w:rsidRPr="00905897">
              <w:rPr>
                <w:rFonts w:ascii="Times New Roman" w:hAnsi="Times New Roman" w:cs="Times New Roman"/>
                <w:sz w:val="24"/>
                <w:szCs w:val="24"/>
              </w:rPr>
              <w:t xml:space="preserve"> (по фотографиям и личным впечатлениям) о национальных праздниках;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чем различаются народы России и что связывает их в единую семью; </w:t>
            </w:r>
            <w:r w:rsidRPr="00905897">
              <w:rPr>
                <w:rFonts w:ascii="Times New Roman" w:hAnsi="Times New Roman" w:cs="Times New Roman"/>
                <w:b/>
                <w:sz w:val="24"/>
                <w:szCs w:val="24"/>
              </w:rPr>
              <w:t>работатьсо взрослыми:находить</w:t>
            </w:r>
            <w:r w:rsidRPr="00905897">
              <w:rPr>
                <w:rFonts w:ascii="Times New Roman" w:hAnsi="Times New Roman" w:cs="Times New Roman"/>
                <w:sz w:val="24"/>
                <w:szCs w:val="24"/>
              </w:rPr>
              <w:t xml:space="preserve"> информацию о народах своего края;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мы знаем о Москве?</w:t>
            </w:r>
          </w:p>
          <w:p w:rsidR="00CB1B2E" w:rsidRPr="00905897" w:rsidRDefault="00CB1B2E" w:rsidP="00387772">
            <w:pPr>
              <w:spacing w:after="0"/>
              <w:rPr>
                <w:rFonts w:ascii="Times New Roman" w:hAnsi="Times New Roman" w:cs="Times New Roman"/>
                <w:sz w:val="24"/>
                <w:szCs w:val="24"/>
              </w:rPr>
            </w:pPr>
            <w:r>
              <w:rPr>
                <w:rFonts w:ascii="Times New Roman" w:hAnsi="Times New Roman" w:cs="Times New Roman"/>
                <w:sz w:val="24"/>
                <w:szCs w:val="24"/>
              </w:rPr>
              <w:t>Москва –столица России. Достопримечательности города. Население.</w:t>
            </w:r>
            <w:r>
              <w:rPr>
                <w:color w:val="000000"/>
                <w:w w:val="101"/>
              </w:rPr>
              <w:t xml:space="preserve">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учебную задачу урока и </w:t>
            </w:r>
            <w:r w:rsidRPr="00905897">
              <w:rPr>
                <w:rFonts w:ascii="Times New Roman" w:hAnsi="Times New Roman" w:cs="Times New Roman"/>
                <w:b/>
                <w:sz w:val="24"/>
                <w:szCs w:val="24"/>
              </w:rPr>
              <w:t>стремиться</w:t>
            </w:r>
            <w:r w:rsidRPr="00905897">
              <w:rPr>
                <w:rFonts w:ascii="Times New Roman" w:hAnsi="Times New Roman" w:cs="Times New Roman"/>
                <w:sz w:val="24"/>
                <w:szCs w:val="24"/>
              </w:rPr>
              <w:t xml:space="preserve"> её выполнить; </w:t>
            </w: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извлекать</w:t>
            </w:r>
            <w:r w:rsidRPr="00905897">
              <w:rPr>
                <w:rFonts w:ascii="Times New Roman" w:hAnsi="Times New Roman" w:cs="Times New Roman"/>
                <w:sz w:val="24"/>
                <w:szCs w:val="24"/>
              </w:rPr>
              <w:t xml:space="preserve"> из них нужную информацию о Москве; </w:t>
            </w:r>
            <w:r w:rsidRPr="00905897">
              <w:rPr>
                <w:rFonts w:ascii="Times New Roman" w:hAnsi="Times New Roman" w:cs="Times New Roman"/>
                <w:b/>
                <w:sz w:val="24"/>
                <w:szCs w:val="24"/>
              </w:rPr>
              <w:t>узнавать</w:t>
            </w:r>
            <w:r w:rsidRPr="00905897">
              <w:rPr>
                <w:rFonts w:ascii="Times New Roman" w:hAnsi="Times New Roman" w:cs="Times New Roman"/>
                <w:sz w:val="24"/>
                <w:szCs w:val="24"/>
              </w:rPr>
              <w:t xml:space="preserve"> достопримечательности столицы; </w:t>
            </w:r>
            <w:r w:rsidRPr="00905897">
              <w:rPr>
                <w:rFonts w:ascii="Times New Roman" w:hAnsi="Times New Roman" w:cs="Times New Roman"/>
                <w:b/>
                <w:sz w:val="24"/>
                <w:szCs w:val="24"/>
              </w:rPr>
              <w:t>работать в паре: рассказывать</w:t>
            </w:r>
            <w:r w:rsidRPr="00905897">
              <w:rPr>
                <w:rFonts w:ascii="Times New Roman" w:hAnsi="Times New Roman" w:cs="Times New Roman"/>
                <w:sz w:val="24"/>
                <w:szCs w:val="24"/>
              </w:rPr>
              <w:t xml:space="preserve"> по фотографиям о жизни москвичей — своих сверстников;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Проект «Моя малая Родина».</w:t>
            </w:r>
          </w:p>
          <w:p w:rsidR="00CB1B2E" w:rsidRPr="00FC5D5B" w:rsidRDefault="00CB1B2E" w:rsidP="00387772">
            <w:pPr>
              <w:spacing w:after="0"/>
              <w:rPr>
                <w:rFonts w:ascii="Times New Roman" w:hAnsi="Times New Roman" w:cs="Times New Roman"/>
                <w:sz w:val="24"/>
                <w:szCs w:val="24"/>
              </w:rPr>
            </w:pPr>
            <w:r w:rsidRPr="00FC5D5B">
              <w:rPr>
                <w:rFonts w:ascii="Times New Roman" w:hAnsi="Times New Roman" w:cs="Times New Roman"/>
                <w:color w:val="000000"/>
                <w:w w:val="101"/>
              </w:rPr>
              <w:t xml:space="preserve">Наш </w:t>
            </w:r>
            <w:r w:rsidRPr="00FC5D5B">
              <w:rPr>
                <w:rFonts w:ascii="Times New Roman" w:hAnsi="Times New Roman" w:cs="Times New Roman"/>
                <w:color w:val="000000"/>
                <w:spacing w:val="-1"/>
                <w:w w:val="101"/>
              </w:rPr>
              <w:t>город (село) — часть большой страны.</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В ходе выполнения проекта первоклассники с помощью взрослых учатся: </w:t>
            </w:r>
            <w:r w:rsidRPr="00905897">
              <w:rPr>
                <w:rFonts w:ascii="Times New Roman" w:hAnsi="Times New Roman" w:cs="Times New Roman"/>
                <w:b/>
                <w:sz w:val="24"/>
                <w:szCs w:val="24"/>
              </w:rPr>
              <w:t>фотографировать</w:t>
            </w:r>
            <w:r w:rsidRPr="00905897">
              <w:rPr>
                <w:rFonts w:ascii="Times New Roman" w:hAnsi="Times New Roman" w:cs="Times New Roman"/>
                <w:sz w:val="24"/>
                <w:szCs w:val="24"/>
              </w:rPr>
              <w:t xml:space="preserve"> </w:t>
            </w:r>
            <w:r w:rsidRPr="00905897">
              <w:rPr>
                <w:rFonts w:ascii="Times New Roman" w:hAnsi="Times New Roman" w:cs="Times New Roman"/>
                <w:sz w:val="24"/>
                <w:szCs w:val="24"/>
              </w:rPr>
              <w:lastRenderedPageBreak/>
              <w:t xml:space="preserve">наиболее значимые достопримечательности своей малой родины;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в семейном фотоархиве соответствующий материал; </w:t>
            </w:r>
            <w:r w:rsidRPr="00905897">
              <w:rPr>
                <w:rFonts w:ascii="Times New Roman" w:hAnsi="Times New Roman" w:cs="Times New Roman"/>
                <w:b/>
                <w:sz w:val="24"/>
                <w:szCs w:val="24"/>
              </w:rPr>
              <w:t>нтервьюировать</w:t>
            </w:r>
            <w:r w:rsidRPr="00905897">
              <w:rPr>
                <w:rFonts w:ascii="Times New Roman" w:hAnsi="Times New Roman" w:cs="Times New Roman"/>
                <w:sz w:val="24"/>
                <w:szCs w:val="24"/>
              </w:rPr>
              <w:t xml:space="preserve"> членов своей семьи об истории и достопримечательностях своей малой родины;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устный рассказ; </w:t>
            </w:r>
            <w:r w:rsidRPr="00905897">
              <w:rPr>
                <w:rFonts w:ascii="Times New Roman" w:hAnsi="Times New Roman" w:cs="Times New Roman"/>
                <w:b/>
                <w:sz w:val="24"/>
                <w:szCs w:val="24"/>
              </w:rPr>
              <w:t>выступать</w:t>
            </w:r>
            <w:r w:rsidRPr="00905897">
              <w:rPr>
                <w:rFonts w:ascii="Times New Roman" w:hAnsi="Times New Roman" w:cs="Times New Roman"/>
                <w:sz w:val="24"/>
                <w:szCs w:val="24"/>
              </w:rPr>
              <w:t xml:space="preserve"> с подготовленным сообщением, опираясь на фотографии (слайды);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результаты собственного труда и труда товарищей</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lastRenderedPageBreak/>
              <w:t>Что у нас над головой?</w:t>
            </w:r>
          </w:p>
          <w:p w:rsidR="00CB1B2E" w:rsidRDefault="00CB1B2E" w:rsidP="00387772">
            <w:pPr>
              <w:shd w:val="clear" w:color="auto" w:fill="FFFFFF"/>
              <w:spacing w:after="0" w:line="240" w:lineRule="auto"/>
              <w:ind w:right="19"/>
            </w:pPr>
            <w:r w:rsidRPr="00FC5D5B">
              <w:rPr>
                <w:rFonts w:ascii="Times New Roman" w:hAnsi="Times New Roman" w:cs="Times New Roman"/>
                <w:color w:val="000000"/>
                <w:w w:val="101"/>
              </w:rPr>
              <w:t>Планета Земля, ее форма. Глобус — модель Земли. Суша и вода на Земле. Изображение нашей страны на глобусе.</w:t>
            </w:r>
            <w:r>
              <w:rPr>
                <w:rFonts w:ascii="Times New Roman" w:hAnsi="Times New Roman" w:cs="Times New Roman"/>
                <w:color w:val="000000"/>
                <w:w w:val="101"/>
              </w:rPr>
              <w:t xml:space="preserve"> </w:t>
            </w:r>
            <w:r w:rsidRPr="00FC5D5B">
              <w:rPr>
                <w:rFonts w:ascii="Times New Roman" w:hAnsi="Times New Roman" w:cs="Times New Roman"/>
                <w:color w:val="000000"/>
                <w:w w:val="101"/>
              </w:rPr>
              <w:t>Что можно увидеть на небе днем и ночью. Солнце, его форма. Облака, их состав. Красота и причудливость облаков. Луна и звезды. Созвездие Большая Медведица</w:t>
            </w:r>
            <w:r>
              <w:rPr>
                <w:color w:val="000000"/>
                <w:w w:val="101"/>
              </w:rPr>
              <w:t>.</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дневное и ночное небо, рассказывать о нём;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форму Солнца;  работать в паре: моделировать форму созвездий;  </w:t>
            </w:r>
            <w:r w:rsidRPr="00905897">
              <w:rPr>
                <w:rFonts w:ascii="Times New Roman" w:hAnsi="Times New Roman" w:cs="Times New Roman"/>
                <w:b/>
                <w:sz w:val="24"/>
                <w:szCs w:val="24"/>
              </w:rPr>
              <w:t>работать со взрослыми: находить</w:t>
            </w:r>
            <w:r w:rsidRPr="00905897">
              <w:rPr>
                <w:rFonts w:ascii="Times New Roman" w:hAnsi="Times New Roman" w:cs="Times New Roman"/>
                <w:sz w:val="24"/>
                <w:szCs w:val="24"/>
              </w:rPr>
              <w:t xml:space="preserve"> на ночном небе ковш Большой Медведицы;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наблюдения за созвездиями, Луной, погодой (по заданиям рабочей тетради);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у нас под ногами?   Экскурсия.</w:t>
            </w:r>
          </w:p>
          <w:p w:rsidR="00CB1B2E" w:rsidRPr="00FC5D5B" w:rsidRDefault="00CB1B2E" w:rsidP="00387772">
            <w:pPr>
              <w:spacing w:after="0"/>
              <w:rPr>
                <w:rFonts w:ascii="Times New Roman" w:hAnsi="Times New Roman" w:cs="Times New Roman"/>
                <w:b/>
                <w:sz w:val="24"/>
                <w:szCs w:val="24"/>
              </w:rPr>
            </w:pPr>
            <w:r w:rsidRPr="00FC5D5B">
              <w:rPr>
                <w:rFonts w:ascii="Times New Roman" w:hAnsi="Times New Roman" w:cs="Times New Roman"/>
                <w:color w:val="000000"/>
                <w:w w:val="101"/>
              </w:rPr>
              <w:t>Что можно увидеть под ногами. Камни, их разнообразие (форма, размер, цвет) и красота. Гранит, кремень, известняк.</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учебную задачу урока и стремиться её выполнить;  </w:t>
            </w:r>
            <w:r w:rsidRPr="00905897">
              <w:rPr>
                <w:rFonts w:ascii="Times New Roman" w:hAnsi="Times New Roman" w:cs="Times New Roman"/>
                <w:b/>
                <w:sz w:val="24"/>
                <w:szCs w:val="24"/>
              </w:rPr>
              <w:t>группировать</w:t>
            </w:r>
            <w:r w:rsidRPr="00905897">
              <w:rPr>
                <w:rFonts w:ascii="Times New Roman" w:hAnsi="Times New Roman" w:cs="Times New Roman"/>
                <w:sz w:val="24"/>
                <w:szCs w:val="24"/>
              </w:rPr>
              <w:t xml:space="preserve"> объекты неживой природы (камешки) по разным признакам; практическая работа: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образцы камней по фотографиям, рисункам атласа-определителя;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гранит, кремень, известняк;  </w:t>
            </w:r>
            <w:r w:rsidRPr="00905897">
              <w:rPr>
                <w:rFonts w:ascii="Times New Roman" w:hAnsi="Times New Roman" w:cs="Times New Roman"/>
                <w:b/>
                <w:sz w:val="24"/>
                <w:szCs w:val="24"/>
              </w:rPr>
              <w:t>работать в паре: использовать</w:t>
            </w:r>
            <w:r w:rsidRPr="00905897">
              <w:rPr>
                <w:rFonts w:ascii="Times New Roman" w:hAnsi="Times New Roman" w:cs="Times New Roman"/>
                <w:sz w:val="24"/>
                <w:szCs w:val="24"/>
              </w:rPr>
              <w:t xml:space="preserve"> представленную информацию для получения новых знаний,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общего у разных растений?</w:t>
            </w:r>
          </w:p>
          <w:p w:rsidR="00CB1B2E" w:rsidRPr="00905897" w:rsidRDefault="00CB1B2E" w:rsidP="00387772">
            <w:pPr>
              <w:spacing w:after="0"/>
              <w:rPr>
                <w:rFonts w:ascii="Times New Roman" w:hAnsi="Times New Roman" w:cs="Times New Roman"/>
                <w:b/>
                <w:sz w:val="24"/>
                <w:szCs w:val="24"/>
              </w:rPr>
            </w:pPr>
            <w:r w:rsidRPr="00FC5D5B">
              <w:rPr>
                <w:rFonts w:ascii="Times New Roman" w:hAnsi="Times New Roman" w:cs="Times New Roman"/>
                <w:color w:val="000000"/>
                <w:w w:val="101"/>
              </w:rPr>
              <w:t>Части растения: корень, стебель, лист, цветок, плод с се</w:t>
            </w:r>
            <w:r w:rsidRPr="00FC5D5B">
              <w:rPr>
                <w:rFonts w:ascii="Times New Roman" w:hAnsi="Times New Roman" w:cs="Times New Roman"/>
                <w:color w:val="000000"/>
                <w:w w:val="101"/>
              </w:rPr>
              <w:softHyphen/>
              <w:t>менами.</w:t>
            </w:r>
            <w:r>
              <w:rPr>
                <w:color w:val="000000"/>
                <w:w w:val="101"/>
              </w:rPr>
              <w:t xml:space="preserve"> </w:t>
            </w:r>
            <w:r w:rsidRPr="00FC5D5B">
              <w:rPr>
                <w:rFonts w:ascii="Times New Roman" w:hAnsi="Times New Roman" w:cs="Times New Roman"/>
                <w:color w:val="000000"/>
                <w:w w:val="101"/>
              </w:rPr>
              <w:t>Знакомство с разнообразием плодов и семян</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извлекать</w:t>
            </w:r>
            <w:r w:rsidRPr="00905897">
              <w:rPr>
                <w:rFonts w:ascii="Times New Roman" w:hAnsi="Times New Roman" w:cs="Times New Roman"/>
                <w:sz w:val="24"/>
                <w:szCs w:val="24"/>
              </w:rPr>
              <w:t xml:space="preserve"> из них нужную информацию;  практическая работа в группе: находить у растений их части, показывать и называть; </w:t>
            </w:r>
            <w:r w:rsidRPr="00905897">
              <w:rPr>
                <w:rFonts w:ascii="Times New Roman" w:hAnsi="Times New Roman" w:cs="Times New Roman"/>
                <w:b/>
                <w:sz w:val="24"/>
                <w:szCs w:val="24"/>
              </w:rPr>
              <w:t>работать в паре: использовать</w:t>
            </w:r>
            <w:r w:rsidRPr="00905897">
              <w:rPr>
                <w:rFonts w:ascii="Times New Roman" w:hAnsi="Times New Roman" w:cs="Times New Roman"/>
                <w:sz w:val="24"/>
                <w:szCs w:val="24"/>
              </w:rPr>
              <w:t xml:space="preserve"> представленную информацию для получения новых знаний,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цветки и соцветия, осуществлять са</w:t>
            </w:r>
            <w:r w:rsidRPr="00905897">
              <w:rPr>
                <w:rFonts w:ascii="Times New Roman" w:hAnsi="Times New Roman" w:cs="Times New Roman"/>
                <w:sz w:val="24"/>
                <w:szCs w:val="24"/>
              </w:rPr>
              <w:softHyphen/>
              <w:t xml:space="preserve">мопроверку;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растёт на подоконнике?</w:t>
            </w:r>
          </w:p>
          <w:p w:rsidR="00CB1B2E" w:rsidRPr="00FC5D5B" w:rsidRDefault="00CB1B2E" w:rsidP="00387772">
            <w:pPr>
              <w:shd w:val="clear" w:color="auto" w:fill="FFFFFF"/>
              <w:ind w:right="34"/>
              <w:jc w:val="both"/>
              <w:rPr>
                <w:rFonts w:ascii="Times New Roman" w:hAnsi="Times New Roman" w:cs="Times New Roman"/>
              </w:rPr>
            </w:pPr>
            <w:r w:rsidRPr="00FC5D5B">
              <w:rPr>
                <w:rFonts w:ascii="Times New Roman" w:hAnsi="Times New Roman" w:cs="Times New Roman"/>
                <w:color w:val="000000"/>
                <w:w w:val="101"/>
              </w:rPr>
              <w:t>Что растет на подоконнике и клумбе. Знакомство с от</w:t>
            </w:r>
            <w:r w:rsidRPr="00FC5D5B">
              <w:rPr>
                <w:rFonts w:ascii="Times New Roman" w:hAnsi="Times New Roman" w:cs="Times New Roman"/>
                <w:color w:val="000000"/>
                <w:w w:val="101"/>
              </w:rPr>
              <w:softHyphen/>
              <w:t>дельными представителями комнатных растений и растений цветника (по выбору учителя).</w:t>
            </w:r>
          </w:p>
          <w:p w:rsidR="00CB1B2E" w:rsidRPr="00905897" w:rsidRDefault="00CB1B2E" w:rsidP="00387772">
            <w:pPr>
              <w:spacing w:after="0"/>
              <w:rPr>
                <w:rFonts w:ascii="Times New Roman" w:hAnsi="Times New Roman" w:cs="Times New Roman"/>
                <w:b/>
                <w:sz w:val="24"/>
                <w:szCs w:val="24"/>
              </w:rPr>
            </w:pPr>
            <w:r w:rsidRPr="00905897">
              <w:rPr>
                <w:rFonts w:ascii="Times New Roman" w:hAnsi="Times New Roman" w:cs="Times New Roman"/>
                <w:sz w:val="24"/>
                <w:szCs w:val="24"/>
              </w:rPr>
              <w:t xml:space="preserve">Практическая работа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комнатные растения в школе и </w:t>
            </w:r>
            <w:r w:rsidRPr="00905897">
              <w:rPr>
                <w:rFonts w:ascii="Times New Roman" w:hAnsi="Times New Roman" w:cs="Times New Roman"/>
                <w:b/>
                <w:sz w:val="24"/>
                <w:szCs w:val="24"/>
              </w:rPr>
              <w:t>узнавать</w:t>
            </w:r>
            <w:r w:rsidRPr="00905897">
              <w:rPr>
                <w:rFonts w:ascii="Times New Roman" w:hAnsi="Times New Roman" w:cs="Times New Roman"/>
                <w:sz w:val="24"/>
                <w:szCs w:val="24"/>
              </w:rPr>
              <w:t xml:space="preserve"> их по рисункам; практическая работа: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комнатные растения с помощью атласа-определителя;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изученные растения; </w:t>
            </w:r>
            <w:r w:rsidRPr="00905897">
              <w:rPr>
                <w:rFonts w:ascii="Times New Roman" w:hAnsi="Times New Roman" w:cs="Times New Roman"/>
                <w:b/>
                <w:sz w:val="24"/>
                <w:szCs w:val="24"/>
              </w:rPr>
              <w:t>работать в паре: использовать</w:t>
            </w:r>
            <w:r w:rsidRPr="00905897">
              <w:rPr>
                <w:rFonts w:ascii="Times New Roman" w:hAnsi="Times New Roman" w:cs="Times New Roman"/>
                <w:sz w:val="24"/>
                <w:szCs w:val="24"/>
              </w:rPr>
              <w:t xml:space="preserve"> представленную информацию для получения новых знаний о родине комнатных растений, осуществлять самопроверку;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комнатных растений;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об особенностях любимого растения.</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растёт на клумбе?  Экскурсия.</w:t>
            </w:r>
          </w:p>
          <w:p w:rsidR="00CB1B2E" w:rsidRPr="00905897" w:rsidRDefault="00CB1B2E" w:rsidP="00387772">
            <w:pPr>
              <w:spacing w:after="0"/>
              <w:rPr>
                <w:rFonts w:ascii="Times New Roman" w:hAnsi="Times New Roman" w:cs="Times New Roman"/>
                <w:b/>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lastRenderedPageBreak/>
              <w:t>Наблюдать</w:t>
            </w:r>
            <w:r w:rsidRPr="00905897">
              <w:rPr>
                <w:rFonts w:ascii="Times New Roman" w:hAnsi="Times New Roman" w:cs="Times New Roman"/>
                <w:sz w:val="24"/>
                <w:szCs w:val="24"/>
              </w:rPr>
              <w:t xml:space="preserve"> растения клумбы и дачного </w:t>
            </w:r>
            <w:r w:rsidRPr="00905897">
              <w:rPr>
                <w:rFonts w:ascii="Times New Roman" w:hAnsi="Times New Roman" w:cs="Times New Roman"/>
                <w:sz w:val="24"/>
                <w:szCs w:val="24"/>
              </w:rPr>
              <w:lastRenderedPageBreak/>
              <w:t xml:space="preserve">участка и </w:t>
            </w:r>
            <w:r w:rsidRPr="00905897">
              <w:rPr>
                <w:rFonts w:ascii="Times New Roman" w:hAnsi="Times New Roman" w:cs="Times New Roman"/>
                <w:b/>
                <w:sz w:val="24"/>
                <w:szCs w:val="24"/>
              </w:rPr>
              <w:t>узнавать</w:t>
            </w:r>
            <w:r w:rsidRPr="00905897">
              <w:rPr>
                <w:rFonts w:ascii="Times New Roman" w:hAnsi="Times New Roman" w:cs="Times New Roman"/>
                <w:sz w:val="24"/>
                <w:szCs w:val="24"/>
              </w:rPr>
              <w:t xml:space="preserve"> их по рисункам;  практическая работа: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растения цветника с помощью атласа-определителя; </w:t>
            </w:r>
            <w:r w:rsidRPr="00905897">
              <w:rPr>
                <w:rFonts w:ascii="Times New Roman" w:hAnsi="Times New Roman" w:cs="Times New Roman"/>
                <w:b/>
                <w:sz w:val="24"/>
                <w:szCs w:val="24"/>
              </w:rPr>
              <w:t>работать в паре: узнавать</w:t>
            </w:r>
            <w:r w:rsidRPr="00905897">
              <w:rPr>
                <w:rFonts w:ascii="Times New Roman" w:hAnsi="Times New Roman" w:cs="Times New Roman"/>
                <w:sz w:val="24"/>
                <w:szCs w:val="24"/>
              </w:rPr>
              <w:t xml:space="preserve"> по фотографиям растения цветника,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любимом цветке.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lastRenderedPageBreak/>
              <w:t>Что это за листья?  Экскурсия.</w:t>
            </w:r>
          </w:p>
          <w:p w:rsidR="00CB1B2E" w:rsidRPr="00905897" w:rsidRDefault="00CB1B2E" w:rsidP="00387772">
            <w:pPr>
              <w:spacing w:after="0"/>
              <w:rPr>
                <w:rFonts w:ascii="Times New Roman" w:hAnsi="Times New Roman" w:cs="Times New Roman"/>
                <w:b/>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осенние изменения окраски листьев на деревьях; </w:t>
            </w:r>
            <w:r w:rsidRPr="00905897">
              <w:rPr>
                <w:rFonts w:ascii="Times New Roman" w:hAnsi="Times New Roman" w:cs="Times New Roman"/>
                <w:b/>
                <w:sz w:val="24"/>
                <w:szCs w:val="24"/>
              </w:rPr>
              <w:t>узнавать</w:t>
            </w:r>
            <w:r w:rsidRPr="00905897">
              <w:rPr>
                <w:rFonts w:ascii="Times New Roman" w:hAnsi="Times New Roman" w:cs="Times New Roman"/>
                <w:sz w:val="24"/>
                <w:szCs w:val="24"/>
              </w:rPr>
              <w:t xml:space="preserve"> листья в осеннем букете, в гербарии, на рисунках и фотографиях;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группировать</w:t>
            </w:r>
            <w:r w:rsidRPr="00905897">
              <w:rPr>
                <w:rFonts w:ascii="Times New Roman" w:hAnsi="Times New Roman" w:cs="Times New Roman"/>
                <w:sz w:val="24"/>
                <w:szCs w:val="24"/>
              </w:rPr>
              <w:t xml:space="preserve"> листья по различным признакам; практическая работа в группе: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деревья по листьям; </w:t>
            </w: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внешний вид листьев какого-либо дерева.</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 xml:space="preserve">Что такое хвоинки?  </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лиственные и хвойные деревья;  практическая работа в группе: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деревья с помощью атласа-определителя;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ель и сосну; </w:t>
            </w: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дерево по плану.</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Кто такие насекомые?</w:t>
            </w:r>
          </w:p>
          <w:p w:rsidR="00CB1B2E" w:rsidRPr="00FC5D5B" w:rsidRDefault="00CB1B2E" w:rsidP="00387772">
            <w:pPr>
              <w:spacing w:after="0" w:line="240" w:lineRule="auto"/>
              <w:rPr>
                <w:rFonts w:ascii="Times New Roman" w:hAnsi="Times New Roman" w:cs="Times New Roman"/>
                <w:sz w:val="24"/>
                <w:szCs w:val="24"/>
              </w:rPr>
            </w:pPr>
            <w:r w:rsidRPr="00FC5D5B">
              <w:rPr>
                <w:rFonts w:ascii="Times New Roman" w:hAnsi="Times New Roman" w:cs="Times New Roman"/>
                <w:color w:val="000000"/>
                <w:w w:val="101"/>
              </w:rPr>
              <w:t>Виды насекомых, особенность насекомых</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извлекать</w:t>
            </w:r>
            <w:r w:rsidRPr="00905897">
              <w:rPr>
                <w:rFonts w:ascii="Times New Roman" w:hAnsi="Times New Roman" w:cs="Times New Roman"/>
                <w:sz w:val="24"/>
                <w:szCs w:val="24"/>
              </w:rPr>
              <w:t xml:space="preserve"> из них информацию о строении насекомых,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части тела различных насекомых; </w:t>
            </w:r>
            <w:r w:rsidRPr="00905897">
              <w:rPr>
                <w:rFonts w:ascii="Times New Roman" w:hAnsi="Times New Roman" w:cs="Times New Roman"/>
                <w:b/>
                <w:sz w:val="24"/>
                <w:szCs w:val="24"/>
              </w:rPr>
              <w:t>работать в паре: узнавать</w:t>
            </w:r>
            <w:r w:rsidRPr="00905897">
              <w:rPr>
                <w:rFonts w:ascii="Times New Roman" w:hAnsi="Times New Roman" w:cs="Times New Roman"/>
                <w:sz w:val="24"/>
                <w:szCs w:val="24"/>
              </w:rPr>
              <w:t xml:space="preserve"> насекомых на рисунке, определять насекомых с помощью атласа-определителя, осуществлять самопроверку,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насекомых;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сказочные истории 1 по рисункам.</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Кто такие рыбы?</w:t>
            </w:r>
          </w:p>
          <w:p w:rsidR="00CB1B2E" w:rsidRPr="00905897" w:rsidRDefault="00CB1B2E" w:rsidP="00387772">
            <w:pPr>
              <w:spacing w:after="0"/>
              <w:rPr>
                <w:rFonts w:ascii="Times New Roman" w:hAnsi="Times New Roman" w:cs="Times New Roman"/>
                <w:sz w:val="24"/>
                <w:szCs w:val="24"/>
              </w:rPr>
            </w:pPr>
            <w:r>
              <w:rPr>
                <w:rFonts w:ascii="Times New Roman" w:hAnsi="Times New Roman" w:cs="Times New Roman"/>
                <w:sz w:val="24"/>
                <w:szCs w:val="24"/>
              </w:rPr>
              <w:t>Рыбы, место их обитания, их особенность.</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извлекать</w:t>
            </w:r>
            <w:r w:rsidRPr="00905897">
              <w:rPr>
                <w:rFonts w:ascii="Times New Roman" w:hAnsi="Times New Roman" w:cs="Times New Roman"/>
                <w:sz w:val="24"/>
                <w:szCs w:val="24"/>
              </w:rPr>
              <w:t xml:space="preserve"> из них нужную информацию;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строение чешуи рыбы с помощью монет или кружочков из фольги; работать в паре: узнавать рыб на рисунке, осуществлять самопроверку; </w:t>
            </w: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рыбу по плану;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речных и морских рыб с помощью атласа-определителя.</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Кто такие птицы?</w:t>
            </w:r>
          </w:p>
          <w:p w:rsidR="00CB1B2E" w:rsidRPr="00905897" w:rsidRDefault="00CB1B2E" w:rsidP="00387772">
            <w:pPr>
              <w:spacing w:after="0"/>
              <w:rPr>
                <w:rFonts w:ascii="Times New Roman" w:hAnsi="Times New Roman" w:cs="Times New Roman"/>
                <w:sz w:val="24"/>
                <w:szCs w:val="24"/>
              </w:rPr>
            </w:pPr>
            <w:r>
              <w:rPr>
                <w:rFonts w:ascii="Times New Roman" w:hAnsi="Times New Roman" w:cs="Times New Roman"/>
                <w:sz w:val="24"/>
                <w:szCs w:val="24"/>
              </w:rPr>
              <w:t>Птицы, их особенность.</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извлекать</w:t>
            </w:r>
            <w:r w:rsidRPr="00905897">
              <w:rPr>
                <w:rFonts w:ascii="Times New Roman" w:hAnsi="Times New Roman" w:cs="Times New Roman"/>
                <w:sz w:val="24"/>
                <w:szCs w:val="24"/>
              </w:rPr>
              <w:t xml:space="preserve"> из них нужную информацию; практическая работа: </w:t>
            </w:r>
            <w:r w:rsidRPr="00905897">
              <w:rPr>
                <w:rFonts w:ascii="Times New Roman" w:hAnsi="Times New Roman" w:cs="Times New Roman"/>
                <w:b/>
                <w:sz w:val="24"/>
                <w:szCs w:val="24"/>
              </w:rPr>
              <w:t>исследовать</w:t>
            </w:r>
            <w:r w:rsidRPr="00905897">
              <w:rPr>
                <w:rFonts w:ascii="Times New Roman" w:hAnsi="Times New Roman" w:cs="Times New Roman"/>
                <w:sz w:val="24"/>
                <w:szCs w:val="24"/>
              </w:rPr>
              <w:t xml:space="preserve"> строение пера птицы; </w:t>
            </w:r>
            <w:r w:rsidRPr="00905897">
              <w:rPr>
                <w:rFonts w:ascii="Times New Roman" w:hAnsi="Times New Roman" w:cs="Times New Roman"/>
                <w:b/>
                <w:sz w:val="24"/>
                <w:szCs w:val="24"/>
              </w:rPr>
              <w:t>работать в паре: узнавать</w:t>
            </w:r>
            <w:r w:rsidRPr="00905897">
              <w:rPr>
                <w:rFonts w:ascii="Times New Roman" w:hAnsi="Times New Roman" w:cs="Times New Roman"/>
                <w:sz w:val="24"/>
                <w:szCs w:val="24"/>
              </w:rPr>
              <w:t xml:space="preserve"> птиц на рисунке,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птиц с помощью атласа-определителя,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птицу по плану;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Кто такие звери?</w:t>
            </w:r>
          </w:p>
          <w:p w:rsidR="00CB1B2E" w:rsidRPr="00FC5D5B" w:rsidRDefault="00CB1B2E" w:rsidP="00387772">
            <w:pPr>
              <w:spacing w:after="0" w:line="240" w:lineRule="auto"/>
              <w:rPr>
                <w:rFonts w:ascii="Times New Roman" w:hAnsi="Times New Roman" w:cs="Times New Roman"/>
                <w:sz w:val="24"/>
                <w:szCs w:val="24"/>
              </w:rPr>
            </w:pPr>
            <w:r w:rsidRPr="00FC5D5B">
              <w:rPr>
                <w:rFonts w:ascii="Times New Roman" w:hAnsi="Times New Roman" w:cs="Times New Roman"/>
                <w:sz w:val="24"/>
                <w:szCs w:val="24"/>
              </w:rPr>
              <w:t>Разнообразие животного мира.</w:t>
            </w:r>
            <w:r>
              <w:rPr>
                <w:color w:val="000000"/>
                <w:w w:val="101"/>
              </w:rPr>
              <w:t xml:space="preserve"> </w:t>
            </w:r>
            <w:r w:rsidRPr="00FC5D5B">
              <w:rPr>
                <w:rFonts w:ascii="Times New Roman" w:hAnsi="Times New Roman" w:cs="Times New Roman"/>
                <w:color w:val="000000"/>
                <w:w w:val="101"/>
              </w:rPr>
              <w:t>Знакомство с разнообразием животных, их внешним строением</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извлекать</w:t>
            </w:r>
            <w:r w:rsidRPr="00905897">
              <w:rPr>
                <w:rFonts w:ascii="Times New Roman" w:hAnsi="Times New Roman" w:cs="Times New Roman"/>
                <w:sz w:val="24"/>
                <w:szCs w:val="24"/>
              </w:rPr>
              <w:t xml:space="preserve"> из них нужную информацию;  практическая работа: </w:t>
            </w:r>
            <w:r w:rsidRPr="00905897">
              <w:rPr>
                <w:rFonts w:ascii="Times New Roman" w:hAnsi="Times New Roman" w:cs="Times New Roman"/>
                <w:b/>
                <w:sz w:val="24"/>
                <w:szCs w:val="24"/>
              </w:rPr>
              <w:t>исследовать</w:t>
            </w:r>
            <w:r w:rsidRPr="00905897">
              <w:rPr>
                <w:rFonts w:ascii="Times New Roman" w:hAnsi="Times New Roman" w:cs="Times New Roman"/>
                <w:sz w:val="24"/>
                <w:szCs w:val="24"/>
              </w:rPr>
              <w:t xml:space="preserve"> строение шерсти зверей; </w:t>
            </w:r>
            <w:r w:rsidRPr="00905897">
              <w:rPr>
                <w:rFonts w:ascii="Times New Roman" w:hAnsi="Times New Roman" w:cs="Times New Roman"/>
                <w:b/>
                <w:sz w:val="24"/>
                <w:szCs w:val="24"/>
              </w:rPr>
              <w:t>работать в паре: узнавать</w:t>
            </w:r>
            <w:r w:rsidRPr="00905897">
              <w:rPr>
                <w:rFonts w:ascii="Times New Roman" w:hAnsi="Times New Roman" w:cs="Times New Roman"/>
                <w:sz w:val="24"/>
                <w:szCs w:val="24"/>
              </w:rPr>
              <w:t xml:space="preserve"> зверей на рисунке,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зверей с помощью атласа-определителя,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w:t>
            </w:r>
            <w:r w:rsidRPr="00905897">
              <w:rPr>
                <w:rFonts w:ascii="Times New Roman" w:hAnsi="Times New Roman" w:cs="Times New Roman"/>
                <w:sz w:val="24"/>
                <w:szCs w:val="24"/>
              </w:rPr>
              <w:lastRenderedPageBreak/>
              <w:t xml:space="preserve">самопроверку; </w:t>
            </w: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связь между строением тела зверя и его образом жизни.</w:t>
            </w:r>
          </w:p>
        </w:tc>
      </w:tr>
      <w:tr w:rsidR="00CB1B2E" w:rsidRPr="00905897" w:rsidTr="00387772">
        <w:trPr>
          <w:trHeight w:val="834"/>
        </w:trPr>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lastRenderedPageBreak/>
              <w:t>Что окружает нас дома?</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назначение бытовых предметов;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на рисунке предметы определённых групп; </w:t>
            </w:r>
            <w:r w:rsidRPr="00905897">
              <w:rPr>
                <w:rFonts w:ascii="Times New Roman" w:hAnsi="Times New Roman" w:cs="Times New Roman"/>
                <w:b/>
                <w:sz w:val="24"/>
                <w:szCs w:val="24"/>
              </w:rPr>
              <w:t>работать в паре: группировать</w:t>
            </w:r>
            <w:r w:rsidRPr="00905897">
              <w:rPr>
                <w:rFonts w:ascii="Times New Roman" w:hAnsi="Times New Roman" w:cs="Times New Roman"/>
                <w:sz w:val="24"/>
                <w:szCs w:val="24"/>
              </w:rPr>
              <w:t xml:space="preserve"> предметы домашнего обихода;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взаимопроверку;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предметов разных групп.</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умеет компьютер?</w:t>
            </w:r>
          </w:p>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Экскурсия в компьютерный класс  Моделирование устройства компьютера</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О</w:t>
            </w:r>
            <w:r w:rsidRPr="00905897">
              <w:rPr>
                <w:rFonts w:ascii="Times New Roman" w:hAnsi="Times New Roman" w:cs="Times New Roman"/>
                <w:b/>
                <w:sz w:val="24"/>
                <w:szCs w:val="24"/>
              </w:rPr>
              <w:t>пределять</w:t>
            </w:r>
            <w:r w:rsidRPr="00905897">
              <w:rPr>
                <w:rFonts w:ascii="Times New Roman" w:hAnsi="Times New Roman" w:cs="Times New Roman"/>
                <w:sz w:val="24"/>
                <w:szCs w:val="24"/>
              </w:rPr>
              <w:t xml:space="preserve"> составные части компьютера;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назначение частей компьютера;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стационарный компьютер и ноутбук;  </w:t>
            </w:r>
            <w:r w:rsidRPr="00905897">
              <w:rPr>
                <w:rFonts w:ascii="Times New Roman" w:hAnsi="Times New Roman" w:cs="Times New Roman"/>
                <w:b/>
                <w:sz w:val="24"/>
                <w:szCs w:val="24"/>
              </w:rPr>
              <w:t>работать в паре: рассказывать</w:t>
            </w:r>
            <w:r w:rsidRPr="00905897">
              <w:rPr>
                <w:rFonts w:ascii="Times New Roman" w:hAnsi="Times New Roman" w:cs="Times New Roman"/>
                <w:sz w:val="24"/>
                <w:szCs w:val="24"/>
              </w:rPr>
              <w:t xml:space="preserve"> (по рисунку-схеме) о возможностях компьютера,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значение компьютера в нашей жизни;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устройство компьютера; </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соблюдать</w:t>
            </w:r>
            <w:r w:rsidRPr="00905897">
              <w:rPr>
                <w:rFonts w:ascii="Times New Roman" w:hAnsi="Times New Roman" w:cs="Times New Roman"/>
                <w:sz w:val="24"/>
                <w:szCs w:val="24"/>
              </w:rPr>
              <w:t xml:space="preserve"> правила безопасного обращения с компьютером.</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Что вокруг нас может быть опасным?</w:t>
            </w:r>
          </w:p>
          <w:p w:rsidR="00CB1B2E" w:rsidRPr="00392E04" w:rsidRDefault="00CB1B2E" w:rsidP="00387772">
            <w:pPr>
              <w:spacing w:after="0" w:line="240" w:lineRule="auto"/>
              <w:rPr>
                <w:rFonts w:ascii="Times New Roman" w:hAnsi="Times New Roman" w:cs="Times New Roman"/>
                <w:sz w:val="24"/>
                <w:szCs w:val="24"/>
              </w:rPr>
            </w:pPr>
            <w:r w:rsidRPr="00392E04">
              <w:rPr>
                <w:rFonts w:ascii="Times New Roman" w:hAnsi="Times New Roman" w:cs="Times New Roman"/>
                <w:color w:val="000000"/>
                <w:w w:val="101"/>
              </w:rPr>
              <w:t>Что окружает нас дома. Разнообразие и назначение пред</w:t>
            </w:r>
            <w:r w:rsidRPr="00392E04">
              <w:rPr>
                <w:rFonts w:ascii="Times New Roman" w:hAnsi="Times New Roman" w:cs="Times New Roman"/>
                <w:color w:val="000000"/>
                <w:w w:val="101"/>
              </w:rPr>
              <w:softHyphen/>
            </w:r>
            <w:r w:rsidRPr="00392E04">
              <w:rPr>
                <w:rFonts w:ascii="Times New Roman" w:hAnsi="Times New Roman" w:cs="Times New Roman"/>
                <w:color w:val="000000"/>
                <w:spacing w:val="-3"/>
                <w:w w:val="101"/>
              </w:rPr>
              <w:t>метов домашнего обихода.</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Выявлять</w:t>
            </w:r>
            <w:r w:rsidRPr="00905897">
              <w:rPr>
                <w:rFonts w:ascii="Times New Roman" w:hAnsi="Times New Roman" w:cs="Times New Roman"/>
                <w:sz w:val="24"/>
                <w:szCs w:val="24"/>
              </w:rPr>
              <w:t xml:space="preserve"> потенциально опасные предметы домашнего обихода;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опасность бытовых предметов;  </w:t>
            </w:r>
            <w:r w:rsidRPr="00905897">
              <w:rPr>
                <w:rFonts w:ascii="Times New Roman" w:hAnsi="Times New Roman" w:cs="Times New Roman"/>
                <w:b/>
                <w:sz w:val="24"/>
                <w:szCs w:val="24"/>
              </w:rPr>
              <w:t>работать в паре:  формулировать</w:t>
            </w:r>
            <w:r w:rsidRPr="00905897">
              <w:rPr>
                <w:rFonts w:ascii="Times New Roman" w:hAnsi="Times New Roman" w:cs="Times New Roman"/>
                <w:sz w:val="24"/>
                <w:szCs w:val="24"/>
              </w:rPr>
              <w:t xml:space="preserve"> правила перехода улицы,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устройство светофора;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своё обращение с предметами домашнего обихода и поведение на дороге;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сказку по рисунку учебника.</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На что похожа наша планета?</w:t>
            </w:r>
          </w:p>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Моделирование формы Земли.</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Выдвигать</w:t>
            </w:r>
            <w:r w:rsidRPr="00905897">
              <w:rPr>
                <w:rFonts w:ascii="Times New Roman" w:hAnsi="Times New Roman" w:cs="Times New Roman"/>
                <w:sz w:val="24"/>
                <w:szCs w:val="24"/>
              </w:rPr>
              <w:t xml:space="preserve"> предположения и доказывать их; </w:t>
            </w:r>
            <w:r w:rsidRPr="00905897">
              <w:rPr>
                <w:rFonts w:ascii="Times New Roman" w:hAnsi="Times New Roman" w:cs="Times New Roman"/>
                <w:b/>
                <w:sz w:val="24"/>
                <w:szCs w:val="24"/>
              </w:rPr>
              <w:t>использовать</w:t>
            </w:r>
            <w:r w:rsidRPr="00905897">
              <w:rPr>
                <w:rFonts w:ascii="Times New Roman" w:hAnsi="Times New Roman" w:cs="Times New Roman"/>
                <w:sz w:val="24"/>
                <w:szCs w:val="24"/>
              </w:rPr>
              <w:t xml:space="preserve"> глобус для знакомства с формой нашей планеты;  </w:t>
            </w:r>
            <w:r w:rsidRPr="00905897">
              <w:rPr>
                <w:rFonts w:ascii="Times New Roman" w:hAnsi="Times New Roman" w:cs="Times New Roman"/>
                <w:b/>
                <w:sz w:val="24"/>
                <w:szCs w:val="24"/>
              </w:rPr>
              <w:t>работать в паре: рассматривать</w:t>
            </w:r>
            <w:r w:rsidRPr="00905897">
              <w:rPr>
                <w:rFonts w:ascii="Times New Roman" w:hAnsi="Times New Roman" w:cs="Times New Roman"/>
                <w:sz w:val="24"/>
                <w:szCs w:val="24"/>
              </w:rPr>
              <w:t xml:space="preserve"> рисунки-схемы и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особенности движения Земли;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форму Земли.</w:t>
            </w:r>
          </w:p>
        </w:tc>
      </w:tr>
      <w:tr w:rsidR="00CB1B2E" w:rsidRPr="00905897" w:rsidTr="00387772">
        <w:trPr>
          <w:trHeight w:val="734"/>
        </w:trPr>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 xml:space="preserve">Проверим себя и оценим свои достижения по разделу «Что и кто?»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 xml:space="preserve">Выполнять </w:t>
            </w:r>
            <w:r w:rsidRPr="00905897">
              <w:rPr>
                <w:rFonts w:ascii="Times New Roman" w:hAnsi="Times New Roman" w:cs="Times New Roman"/>
                <w:sz w:val="24"/>
                <w:szCs w:val="24"/>
              </w:rPr>
              <w:t xml:space="preserve">тестовые задания учебника; </w:t>
            </w:r>
            <w:r w:rsidRPr="00905897">
              <w:rPr>
                <w:rFonts w:ascii="Times New Roman" w:hAnsi="Times New Roman" w:cs="Times New Roman"/>
                <w:b/>
                <w:sz w:val="24"/>
                <w:szCs w:val="24"/>
              </w:rPr>
              <w:t xml:space="preserve">выступать </w:t>
            </w:r>
            <w:r w:rsidRPr="00905897">
              <w:rPr>
                <w:rFonts w:ascii="Times New Roman" w:hAnsi="Times New Roman" w:cs="Times New Roman"/>
                <w:sz w:val="24"/>
                <w:szCs w:val="24"/>
              </w:rPr>
              <w:t xml:space="preserve">с сообщениями, </w:t>
            </w:r>
            <w:r w:rsidRPr="00905897">
              <w:rPr>
                <w:rFonts w:ascii="Times New Roman" w:hAnsi="Times New Roman" w:cs="Times New Roman"/>
                <w:b/>
                <w:sz w:val="24"/>
                <w:szCs w:val="24"/>
              </w:rPr>
              <w:t xml:space="preserve">иллюстрировать </w:t>
            </w:r>
            <w:r w:rsidRPr="00905897">
              <w:rPr>
                <w:rFonts w:ascii="Times New Roman" w:hAnsi="Times New Roman" w:cs="Times New Roman"/>
                <w:sz w:val="24"/>
                <w:szCs w:val="24"/>
              </w:rPr>
              <w:t xml:space="preserve">их наглядными материалами;  </w:t>
            </w:r>
            <w:r w:rsidRPr="00905897">
              <w:rPr>
                <w:rFonts w:ascii="Times New Roman" w:hAnsi="Times New Roman" w:cs="Times New Roman"/>
                <w:b/>
                <w:sz w:val="24"/>
                <w:szCs w:val="24"/>
              </w:rPr>
              <w:t xml:space="preserve">обсуждать </w:t>
            </w:r>
            <w:r w:rsidRPr="00905897">
              <w:rPr>
                <w:rFonts w:ascii="Times New Roman" w:hAnsi="Times New Roman" w:cs="Times New Roman"/>
                <w:sz w:val="24"/>
                <w:szCs w:val="24"/>
              </w:rPr>
              <w:t>выступления учащихся.</w:t>
            </w:r>
          </w:p>
        </w:tc>
      </w:tr>
      <w:tr w:rsidR="00CB1B2E" w:rsidRPr="00905897" w:rsidTr="00387772">
        <w:tc>
          <w:tcPr>
            <w:tcW w:w="5000" w:type="pct"/>
            <w:gridSpan w:val="2"/>
          </w:tcPr>
          <w:p w:rsidR="00CB1B2E" w:rsidRPr="00905897" w:rsidRDefault="00CB1B2E" w:rsidP="00387772">
            <w:pPr>
              <w:spacing w:after="0" w:line="240" w:lineRule="auto"/>
              <w:jc w:val="center"/>
              <w:rPr>
                <w:rFonts w:ascii="Times New Roman" w:hAnsi="Times New Roman" w:cs="Times New Roman"/>
                <w:b/>
                <w:sz w:val="24"/>
                <w:szCs w:val="24"/>
              </w:rPr>
            </w:pPr>
            <w:r w:rsidRPr="00905897">
              <w:rPr>
                <w:rFonts w:ascii="Times New Roman" w:hAnsi="Times New Roman" w:cs="Times New Roman"/>
                <w:b/>
                <w:sz w:val="24"/>
                <w:szCs w:val="24"/>
              </w:rPr>
              <w:t>Раздел «Как, откуда и куда?» (12часов)</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 xml:space="preserve">Как живёт семья? </w:t>
            </w:r>
          </w:p>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Проект «Моя семья».</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учебную задачу данного урока и </w:t>
            </w:r>
            <w:r w:rsidRPr="00905897">
              <w:rPr>
                <w:rFonts w:ascii="Times New Roman" w:hAnsi="Times New Roman" w:cs="Times New Roman"/>
                <w:b/>
                <w:sz w:val="24"/>
                <w:szCs w:val="24"/>
              </w:rPr>
              <w:t>стремиться</w:t>
            </w:r>
            <w:r w:rsidRPr="00905897">
              <w:rPr>
                <w:rFonts w:ascii="Times New Roman" w:hAnsi="Times New Roman" w:cs="Times New Roman"/>
                <w:sz w:val="24"/>
                <w:szCs w:val="24"/>
              </w:rPr>
              <w:t xml:space="preserve"> её выполнить;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жизни семьи по рисункам учебника; </w:t>
            </w: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по именам (отчествам, фамилиям) членов своей семьи;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об интересных событиях в жизни своей семьи;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значение семьи для человека и общества. В ходе выполнения проекта дети с помощью взрослых учатся: </w:t>
            </w:r>
            <w:r w:rsidRPr="00905897">
              <w:rPr>
                <w:rFonts w:ascii="Times New Roman" w:hAnsi="Times New Roman" w:cs="Times New Roman"/>
                <w:b/>
                <w:sz w:val="24"/>
                <w:szCs w:val="24"/>
              </w:rPr>
              <w:t>отбирать</w:t>
            </w:r>
            <w:r w:rsidRPr="00905897">
              <w:rPr>
                <w:rFonts w:ascii="Times New Roman" w:hAnsi="Times New Roman" w:cs="Times New Roman"/>
                <w:sz w:val="24"/>
                <w:szCs w:val="24"/>
              </w:rPr>
              <w:t xml:space="preserve"> из семейного архива фотографии членов семьи во время значимых для семьи со</w:t>
            </w:r>
            <w:r w:rsidRPr="00905897">
              <w:rPr>
                <w:rFonts w:ascii="Times New Roman" w:hAnsi="Times New Roman" w:cs="Times New Roman"/>
                <w:sz w:val="24"/>
                <w:szCs w:val="24"/>
              </w:rPr>
              <w:softHyphen/>
              <w:t xml:space="preserve">бытий; </w:t>
            </w:r>
            <w:r w:rsidRPr="00905897">
              <w:rPr>
                <w:rFonts w:ascii="Times New Roman" w:hAnsi="Times New Roman" w:cs="Times New Roman"/>
                <w:b/>
                <w:sz w:val="24"/>
                <w:szCs w:val="24"/>
              </w:rPr>
              <w:t>интервьюировать</w:t>
            </w:r>
            <w:r w:rsidRPr="00905897">
              <w:rPr>
                <w:rFonts w:ascii="Times New Roman" w:hAnsi="Times New Roman" w:cs="Times New Roman"/>
                <w:sz w:val="24"/>
                <w:szCs w:val="24"/>
              </w:rPr>
              <w:t xml:space="preserve"> членов семьи;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значение семейных альбомов для укрепления </w:t>
            </w:r>
            <w:r w:rsidRPr="00905897">
              <w:rPr>
                <w:rFonts w:ascii="Times New Roman" w:hAnsi="Times New Roman" w:cs="Times New Roman"/>
                <w:sz w:val="24"/>
                <w:szCs w:val="24"/>
              </w:rPr>
              <w:lastRenderedPageBreak/>
              <w:t xml:space="preserve">семейных отношений;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экспозицию выставки;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результаты собственного труда и труда товарищей.</w:t>
            </w:r>
          </w:p>
        </w:tc>
      </w:tr>
      <w:tr w:rsidR="00CB1B2E" w:rsidRPr="00905897" w:rsidTr="00387772">
        <w:tc>
          <w:tcPr>
            <w:tcW w:w="2327" w:type="pct"/>
          </w:tcPr>
          <w:p w:rsidR="00CB1B2E" w:rsidRPr="00905897" w:rsidRDefault="00CB1B2E" w:rsidP="00387772">
            <w:pPr>
              <w:shd w:val="clear" w:color="auto" w:fill="FFFFFF"/>
              <w:ind w:right="197"/>
              <w:jc w:val="both"/>
              <w:rPr>
                <w:rFonts w:ascii="Times New Roman" w:hAnsi="Times New Roman" w:cs="Times New Roman"/>
                <w:sz w:val="24"/>
                <w:szCs w:val="24"/>
              </w:rPr>
            </w:pPr>
            <w:r w:rsidRPr="00905897">
              <w:rPr>
                <w:rFonts w:ascii="Times New Roman" w:hAnsi="Times New Roman" w:cs="Times New Roman"/>
                <w:sz w:val="24"/>
                <w:szCs w:val="24"/>
              </w:rPr>
              <w:lastRenderedPageBreak/>
              <w:t>Откуда в наш дом приходит вода и куда она уходит?</w:t>
            </w:r>
            <w:r>
              <w:rPr>
                <w:color w:val="000000"/>
              </w:rPr>
              <w:t xml:space="preserve"> </w:t>
            </w:r>
            <w:r w:rsidRPr="00392E04">
              <w:rPr>
                <w:rFonts w:ascii="Times New Roman" w:hAnsi="Times New Roman" w:cs="Times New Roman"/>
                <w:color w:val="000000"/>
              </w:rPr>
              <w:t xml:space="preserve">Река и море.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Прослеживать</w:t>
            </w:r>
            <w:r w:rsidRPr="00905897">
              <w:rPr>
                <w:rFonts w:ascii="Times New Roman" w:hAnsi="Times New Roman" w:cs="Times New Roman"/>
                <w:sz w:val="24"/>
                <w:szCs w:val="24"/>
              </w:rPr>
              <w:t xml:space="preserve"> по рисунку-схеме путь воды;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необходимость экономии воды; </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выяснять</w:t>
            </w:r>
            <w:r w:rsidRPr="00905897">
              <w:rPr>
                <w:rFonts w:ascii="Times New Roman" w:hAnsi="Times New Roman" w:cs="Times New Roman"/>
                <w:sz w:val="24"/>
                <w:szCs w:val="24"/>
              </w:rPr>
              <w:t xml:space="preserve"> опасность употребления загрязнённой воды;  практическая работа: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опыты, показывающие загрязнение воды и её очистку;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Откуда в наш дом приходит электричество?</w:t>
            </w:r>
          </w:p>
          <w:p w:rsidR="00CB1B2E" w:rsidRPr="00392E04" w:rsidRDefault="00CB1B2E" w:rsidP="00387772">
            <w:pPr>
              <w:shd w:val="clear" w:color="auto" w:fill="FFFFFF"/>
              <w:spacing w:line="240" w:lineRule="auto"/>
              <w:ind w:right="197"/>
              <w:rPr>
                <w:rFonts w:ascii="Times New Roman" w:hAnsi="Times New Roman" w:cs="Times New Roman"/>
              </w:rPr>
            </w:pPr>
            <w:r w:rsidRPr="00392E04">
              <w:rPr>
                <w:rFonts w:ascii="Times New Roman" w:hAnsi="Times New Roman" w:cs="Times New Roman"/>
                <w:color w:val="000000"/>
              </w:rPr>
              <w:t>Роль электричества в быту. Откуда в наш дом приходит электричество. Правила безопасного обращения с электро</w:t>
            </w:r>
            <w:r w:rsidRPr="00392E04">
              <w:rPr>
                <w:rFonts w:ascii="Times New Roman" w:hAnsi="Times New Roman" w:cs="Times New Roman"/>
                <w:color w:val="000000"/>
              </w:rPr>
              <w:softHyphen/>
              <w:t xml:space="preserve">приборами. </w:t>
            </w:r>
          </w:p>
          <w:p w:rsidR="00CB1B2E" w:rsidRPr="00905897" w:rsidRDefault="00CB1B2E" w:rsidP="00387772">
            <w:pPr>
              <w:rPr>
                <w:rFonts w:ascii="Times New Roman" w:hAnsi="Times New Roman" w:cs="Times New Roman"/>
                <w:b/>
                <w:sz w:val="24"/>
                <w:szCs w:val="24"/>
              </w:rPr>
            </w:pP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Отличать</w:t>
            </w:r>
            <w:r w:rsidRPr="00905897">
              <w:rPr>
                <w:rFonts w:ascii="Times New Roman" w:hAnsi="Times New Roman" w:cs="Times New Roman"/>
                <w:sz w:val="24"/>
                <w:szCs w:val="24"/>
              </w:rPr>
              <w:t xml:space="preserve"> электроприборы от других бытовых предметов, не использующих электричество; </w:t>
            </w:r>
            <w:r w:rsidRPr="00905897">
              <w:rPr>
                <w:rFonts w:ascii="Times New Roman" w:hAnsi="Times New Roman" w:cs="Times New Roman"/>
                <w:b/>
                <w:sz w:val="24"/>
                <w:szCs w:val="24"/>
              </w:rPr>
              <w:t>запомнить</w:t>
            </w:r>
            <w:r>
              <w:rPr>
                <w:rFonts w:ascii="Times New Roman" w:hAnsi="Times New Roman" w:cs="Times New Roman"/>
                <w:b/>
                <w:sz w:val="24"/>
                <w:szCs w:val="24"/>
              </w:rPr>
              <w:t xml:space="preserve"> </w:t>
            </w:r>
            <w:r w:rsidRPr="00905897">
              <w:rPr>
                <w:rFonts w:ascii="Times New Roman" w:hAnsi="Times New Roman" w:cs="Times New Roman"/>
                <w:sz w:val="24"/>
                <w:szCs w:val="24"/>
              </w:rPr>
              <w:t xml:space="preserve">правила безопасности при обращении с электричеством и электроприборами;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схему выработки электричества и способа его доставки потребителям;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необходимость экономии электроэнергии;</w:t>
            </w:r>
            <w:r>
              <w:rPr>
                <w:rFonts w:ascii="Times New Roman" w:hAnsi="Times New Roman" w:cs="Times New Roman"/>
                <w:sz w:val="24"/>
                <w:szCs w:val="24"/>
              </w:rPr>
              <w:t xml:space="preserve"> </w:t>
            </w:r>
            <w:r w:rsidRPr="00905897">
              <w:rPr>
                <w:rFonts w:ascii="Times New Roman" w:hAnsi="Times New Roman" w:cs="Times New Roman"/>
                <w:sz w:val="24"/>
                <w:szCs w:val="24"/>
              </w:rPr>
              <w:t>практическая работа в паре: собирать простейшую электрическую цепь.</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Как путешествует письмо?</w:t>
            </w:r>
          </w:p>
          <w:p w:rsidR="00CB1B2E" w:rsidRPr="00392E04" w:rsidRDefault="00CB1B2E" w:rsidP="00387772">
            <w:pPr>
              <w:rPr>
                <w:rFonts w:ascii="Times New Roman" w:hAnsi="Times New Roman" w:cs="Times New Roman"/>
                <w:sz w:val="24"/>
                <w:szCs w:val="24"/>
              </w:rPr>
            </w:pPr>
            <w:r w:rsidRPr="00392E04">
              <w:rPr>
                <w:rFonts w:ascii="Times New Roman" w:hAnsi="Times New Roman" w:cs="Times New Roman"/>
                <w:color w:val="000000"/>
                <w:w w:val="102"/>
              </w:rPr>
              <w:t>Как путешествует письмо.</w:t>
            </w:r>
            <w:r>
              <w:rPr>
                <w:rFonts w:ascii="Times New Roman" w:hAnsi="Times New Roman" w:cs="Times New Roman"/>
                <w:color w:val="000000"/>
                <w:w w:val="102"/>
              </w:rPr>
              <w:t xml:space="preserve"> Знакомство с правилом отправления письма.</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за работой почты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ней; </w:t>
            </w:r>
            <w:r w:rsidRPr="00905897">
              <w:rPr>
                <w:rFonts w:ascii="Times New Roman" w:hAnsi="Times New Roman" w:cs="Times New Roman"/>
                <w:b/>
                <w:sz w:val="24"/>
                <w:szCs w:val="24"/>
              </w:rPr>
              <w:t>работать в паре: строить</w:t>
            </w:r>
            <w:r w:rsidRPr="00905897">
              <w:rPr>
                <w:rFonts w:ascii="Times New Roman" w:hAnsi="Times New Roman" w:cs="Times New Roman"/>
                <w:sz w:val="24"/>
                <w:szCs w:val="24"/>
              </w:rPr>
              <w:t xml:space="preserve"> из разрезных деталей схему доставки почтовых отправлений,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по схеме о путешествии письма,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взаимопроверку;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почтовые отправления: письма, бандероли, посылки, открытки; </w:t>
            </w:r>
            <w:r w:rsidRPr="00905897">
              <w:rPr>
                <w:rFonts w:ascii="Times New Roman" w:hAnsi="Times New Roman" w:cs="Times New Roman"/>
                <w:b/>
                <w:sz w:val="24"/>
                <w:szCs w:val="24"/>
              </w:rPr>
              <w:t>работать в группе: высказывать</w:t>
            </w:r>
            <w:r w:rsidRPr="00905897">
              <w:rPr>
                <w:rFonts w:ascii="Times New Roman" w:hAnsi="Times New Roman" w:cs="Times New Roman"/>
                <w:sz w:val="24"/>
                <w:szCs w:val="24"/>
              </w:rPr>
              <w:t xml:space="preserve"> предположения о содержании иллюстраций и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Куда текут реки?</w:t>
            </w:r>
          </w:p>
          <w:p w:rsidR="00CB1B2E" w:rsidRPr="00392E04" w:rsidRDefault="00CB1B2E" w:rsidP="00387772">
            <w:pPr>
              <w:shd w:val="clear" w:color="auto" w:fill="FFFFFF"/>
              <w:ind w:right="197"/>
              <w:jc w:val="both"/>
              <w:rPr>
                <w:rFonts w:ascii="Times New Roman" w:hAnsi="Times New Roman" w:cs="Times New Roman"/>
              </w:rPr>
            </w:pPr>
            <w:r w:rsidRPr="00392E04">
              <w:rPr>
                <w:rFonts w:ascii="Times New Roman" w:hAnsi="Times New Roman" w:cs="Times New Roman"/>
                <w:color w:val="000000"/>
              </w:rPr>
              <w:t>Куда текут реки. Пресная и соленая вода. Путь воды в наш дом. Канализация и очистные сооружения</w:t>
            </w:r>
            <w:r>
              <w:rPr>
                <w:rFonts w:ascii="Times New Roman" w:hAnsi="Times New Roman" w:cs="Times New Roman"/>
                <w:color w:val="000000"/>
              </w:rPr>
              <w:t>.</w:t>
            </w:r>
          </w:p>
        </w:tc>
        <w:tc>
          <w:tcPr>
            <w:tcW w:w="2673" w:type="pct"/>
            <w:shd w:val="clear" w:color="auto" w:fill="auto"/>
          </w:tcPr>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b/>
                <w:sz w:val="24"/>
                <w:szCs w:val="24"/>
              </w:rPr>
              <w:t>Прослеживать</w:t>
            </w:r>
            <w:r w:rsidRPr="00905897">
              <w:rPr>
                <w:rFonts w:ascii="Times New Roman" w:hAnsi="Times New Roman" w:cs="Times New Roman"/>
                <w:sz w:val="24"/>
                <w:szCs w:val="24"/>
              </w:rPr>
              <w:t xml:space="preserve"> по рисунку-схеме путь воды из реки в море;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реку и море;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пресную и морскую воду;  </w:t>
            </w:r>
            <w:r w:rsidRPr="00905897">
              <w:rPr>
                <w:rFonts w:ascii="Times New Roman" w:hAnsi="Times New Roman" w:cs="Times New Roman"/>
                <w:b/>
                <w:sz w:val="24"/>
                <w:szCs w:val="24"/>
              </w:rPr>
              <w:t>практическая работа в паре: рассматривать</w:t>
            </w:r>
            <w:r w:rsidRPr="00905897">
              <w:rPr>
                <w:rFonts w:ascii="Times New Roman" w:hAnsi="Times New Roman" w:cs="Times New Roman"/>
                <w:sz w:val="24"/>
                <w:szCs w:val="24"/>
              </w:rPr>
              <w:t xml:space="preserve"> морскую соль и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опыт по «изготовлению» морской воды; сочинять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392E04" w:rsidRDefault="00CB1B2E" w:rsidP="00387772">
            <w:pPr>
              <w:shd w:val="clear" w:color="auto" w:fill="FFFFFF"/>
              <w:jc w:val="both"/>
              <w:rPr>
                <w:rFonts w:ascii="Times New Roman" w:hAnsi="Times New Roman" w:cs="Times New Roman"/>
              </w:rPr>
            </w:pPr>
            <w:r w:rsidRPr="00905897">
              <w:rPr>
                <w:rFonts w:ascii="Times New Roman" w:hAnsi="Times New Roman" w:cs="Times New Roman"/>
                <w:sz w:val="24"/>
                <w:szCs w:val="24"/>
              </w:rPr>
              <w:t>Откуда берутся снег и лёд?</w:t>
            </w:r>
            <w:r>
              <w:rPr>
                <w:color w:val="000000"/>
                <w:w w:val="102"/>
              </w:rPr>
              <w:t xml:space="preserve"> </w:t>
            </w:r>
            <w:r w:rsidRPr="00392E04">
              <w:rPr>
                <w:rFonts w:ascii="Times New Roman" w:hAnsi="Times New Roman" w:cs="Times New Roman"/>
                <w:color w:val="000000"/>
                <w:w w:val="102"/>
              </w:rPr>
              <w:t xml:space="preserve">Изучение свойств снега и льда. Откуда берутся снег и </w:t>
            </w:r>
            <w:r w:rsidRPr="00392E04">
              <w:rPr>
                <w:rFonts w:ascii="Times New Roman" w:hAnsi="Times New Roman" w:cs="Times New Roman"/>
                <w:color w:val="000000"/>
                <w:w w:val="102"/>
              </w:rPr>
              <w:lastRenderedPageBreak/>
              <w:t>лед.</w:t>
            </w:r>
          </w:p>
          <w:p w:rsidR="00CB1B2E"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sz w:val="24"/>
                <w:szCs w:val="24"/>
              </w:rPr>
              <w:t xml:space="preserve">Практическая работа </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lastRenderedPageBreak/>
              <w:t>Понимать</w:t>
            </w:r>
            <w:r w:rsidRPr="00905897">
              <w:rPr>
                <w:rFonts w:ascii="Times New Roman" w:hAnsi="Times New Roman" w:cs="Times New Roman"/>
                <w:sz w:val="24"/>
                <w:szCs w:val="24"/>
              </w:rPr>
              <w:t xml:space="preserve"> учебную задачу урока и </w:t>
            </w:r>
            <w:r w:rsidRPr="00905897">
              <w:rPr>
                <w:rFonts w:ascii="Times New Roman" w:hAnsi="Times New Roman" w:cs="Times New Roman"/>
                <w:b/>
                <w:sz w:val="24"/>
                <w:szCs w:val="24"/>
              </w:rPr>
              <w:t>стремиться</w:t>
            </w:r>
            <w:r w:rsidRPr="00905897">
              <w:rPr>
                <w:rFonts w:ascii="Times New Roman" w:hAnsi="Times New Roman" w:cs="Times New Roman"/>
                <w:sz w:val="24"/>
                <w:szCs w:val="24"/>
              </w:rPr>
              <w:t xml:space="preserve"> её выполнить;  практическая работа в группе:</w:t>
            </w:r>
            <w:r w:rsidRPr="00905897">
              <w:rPr>
                <w:rFonts w:ascii="Times New Roman" w:hAnsi="Times New Roman" w:cs="Times New Roman"/>
                <w:b/>
                <w:sz w:val="24"/>
                <w:szCs w:val="24"/>
              </w:rPr>
              <w:t xml:space="preserve"> проводить</w:t>
            </w:r>
            <w:r w:rsidRPr="00905897">
              <w:rPr>
                <w:rFonts w:ascii="Times New Roman" w:hAnsi="Times New Roman" w:cs="Times New Roman"/>
                <w:sz w:val="24"/>
                <w:szCs w:val="24"/>
              </w:rPr>
              <w:t xml:space="preserve"> опыты по </w:t>
            </w:r>
            <w:r w:rsidRPr="00905897">
              <w:rPr>
                <w:rFonts w:ascii="Times New Roman" w:hAnsi="Times New Roman" w:cs="Times New Roman"/>
                <w:sz w:val="24"/>
                <w:szCs w:val="24"/>
              </w:rPr>
              <w:lastRenderedPageBreak/>
              <w:t xml:space="preserve">исследованию снега и льда в соответствии с инструкциями,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из опытов;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форму снежинок и </w:t>
            </w:r>
            <w:r w:rsidRPr="00905897">
              <w:rPr>
                <w:rFonts w:ascii="Times New Roman" w:hAnsi="Times New Roman" w:cs="Times New Roman"/>
                <w:b/>
                <w:sz w:val="24"/>
                <w:szCs w:val="24"/>
              </w:rPr>
              <w:t>отображать</w:t>
            </w:r>
            <w:r w:rsidRPr="00905897">
              <w:rPr>
                <w:rFonts w:ascii="Times New Roman" w:hAnsi="Times New Roman" w:cs="Times New Roman"/>
                <w:sz w:val="24"/>
                <w:szCs w:val="24"/>
              </w:rPr>
              <w:t xml:space="preserve"> её в рисунках;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lastRenderedPageBreak/>
              <w:t>Как живут растения?</w:t>
            </w:r>
          </w:p>
          <w:p w:rsidR="00CB1B2E" w:rsidRPr="00392E04" w:rsidRDefault="00CB1B2E" w:rsidP="00387772">
            <w:pPr>
              <w:rPr>
                <w:rFonts w:ascii="Times New Roman" w:hAnsi="Times New Roman" w:cs="Times New Roman"/>
                <w:b/>
                <w:sz w:val="24"/>
                <w:szCs w:val="24"/>
              </w:rPr>
            </w:pPr>
            <w:r w:rsidRPr="00392E04">
              <w:rPr>
                <w:rFonts w:ascii="Times New Roman" w:hAnsi="Times New Roman" w:cs="Times New Roman"/>
                <w:color w:val="000000"/>
                <w:w w:val="102"/>
              </w:rPr>
              <w:t>Как живут растения и животные. Знакомство с призна</w:t>
            </w:r>
            <w:r w:rsidRPr="00392E04">
              <w:rPr>
                <w:rFonts w:ascii="Times New Roman" w:hAnsi="Times New Roman" w:cs="Times New Roman"/>
                <w:color w:val="000000"/>
                <w:w w:val="102"/>
              </w:rPr>
              <w:softHyphen/>
              <w:t>ками живого и условиями, необходимыми для жизни орга</w:t>
            </w:r>
            <w:r w:rsidRPr="00392E04">
              <w:rPr>
                <w:rFonts w:ascii="Times New Roman" w:hAnsi="Times New Roman" w:cs="Times New Roman"/>
                <w:color w:val="000000"/>
                <w:w w:val="102"/>
              </w:rPr>
              <w:softHyphen/>
              <w:t>низмов.</w:t>
            </w:r>
          </w:p>
        </w:tc>
        <w:tc>
          <w:tcPr>
            <w:tcW w:w="2673" w:type="pct"/>
            <w:shd w:val="clear" w:color="auto" w:fill="auto"/>
          </w:tcPr>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sz w:val="24"/>
                <w:szCs w:val="24"/>
              </w:rPr>
              <w:t>Н</w:t>
            </w:r>
            <w:r w:rsidRPr="00905897">
              <w:rPr>
                <w:rFonts w:ascii="Times New Roman" w:hAnsi="Times New Roman" w:cs="Times New Roman"/>
                <w:b/>
                <w:sz w:val="24"/>
                <w:szCs w:val="24"/>
              </w:rPr>
              <w:t>аблюдать</w:t>
            </w:r>
            <w:r w:rsidRPr="00905897">
              <w:rPr>
                <w:rFonts w:ascii="Times New Roman" w:hAnsi="Times New Roman" w:cs="Times New Roman"/>
                <w:sz w:val="24"/>
                <w:szCs w:val="24"/>
              </w:rPr>
              <w:t xml:space="preserve"> за ростом и развитием растений,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своих наблюдениях; </w:t>
            </w:r>
            <w:r w:rsidRPr="00905897">
              <w:rPr>
                <w:rFonts w:ascii="Times New Roman" w:hAnsi="Times New Roman" w:cs="Times New Roman"/>
                <w:b/>
                <w:sz w:val="24"/>
                <w:szCs w:val="24"/>
              </w:rPr>
              <w:t>прослеживать</w:t>
            </w:r>
            <w:r w:rsidRPr="00905897">
              <w:rPr>
                <w:rFonts w:ascii="Times New Roman" w:hAnsi="Times New Roman" w:cs="Times New Roman"/>
                <w:sz w:val="24"/>
                <w:szCs w:val="24"/>
              </w:rPr>
              <w:t xml:space="preserve"> по рисунку-схеме этапы жизни растения;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об условиях, необходимых для жизни растений;  практическая работа в паре:</w:t>
            </w:r>
            <w:r w:rsidRPr="00905897">
              <w:rPr>
                <w:rFonts w:ascii="Times New Roman" w:hAnsi="Times New Roman" w:cs="Times New Roman"/>
                <w:b/>
                <w:sz w:val="24"/>
                <w:szCs w:val="24"/>
              </w:rPr>
              <w:t xml:space="preserve"> ухаживать</w:t>
            </w:r>
            <w:r w:rsidRPr="00905897">
              <w:rPr>
                <w:rFonts w:ascii="Times New Roman" w:hAnsi="Times New Roman" w:cs="Times New Roman"/>
                <w:sz w:val="24"/>
                <w:szCs w:val="24"/>
              </w:rPr>
              <w:t xml:space="preserve"> за комнатными растениями.</w:t>
            </w:r>
          </w:p>
        </w:tc>
      </w:tr>
      <w:tr w:rsidR="00CB1B2E" w:rsidRPr="00905897" w:rsidTr="00387772">
        <w:tc>
          <w:tcPr>
            <w:tcW w:w="2327" w:type="pct"/>
          </w:tcPr>
          <w:p w:rsidR="00CB1B2E" w:rsidRPr="00905897" w:rsidRDefault="00CB1B2E" w:rsidP="00387772">
            <w:pPr>
              <w:rPr>
                <w:rFonts w:ascii="Times New Roman" w:hAnsi="Times New Roman" w:cs="Times New Roman"/>
                <w:b/>
                <w:sz w:val="24"/>
                <w:szCs w:val="24"/>
              </w:rPr>
            </w:pPr>
            <w:r w:rsidRPr="00392E04">
              <w:rPr>
                <w:rFonts w:ascii="Times New Roman" w:hAnsi="Times New Roman" w:cs="Times New Roman"/>
                <w:sz w:val="24"/>
                <w:szCs w:val="24"/>
              </w:rPr>
              <w:t>Как живут животные?</w:t>
            </w:r>
            <w:r w:rsidRPr="00392E04">
              <w:rPr>
                <w:rFonts w:ascii="Times New Roman" w:hAnsi="Times New Roman" w:cs="Times New Roman"/>
                <w:color w:val="000000"/>
                <w:w w:val="102"/>
              </w:rPr>
              <w:t xml:space="preserve"> Знакомство с призна</w:t>
            </w:r>
            <w:r w:rsidRPr="00392E04">
              <w:rPr>
                <w:rFonts w:ascii="Times New Roman" w:hAnsi="Times New Roman" w:cs="Times New Roman"/>
                <w:color w:val="000000"/>
                <w:w w:val="102"/>
              </w:rPr>
              <w:softHyphen/>
              <w:t>ками живого и условиями, необходимыми для жизни орга</w:t>
            </w:r>
            <w:r w:rsidRPr="00392E04">
              <w:rPr>
                <w:rFonts w:ascii="Times New Roman" w:hAnsi="Times New Roman" w:cs="Times New Roman"/>
                <w:color w:val="000000"/>
                <w:w w:val="102"/>
              </w:rPr>
              <w:softHyphen/>
              <w:t>низмов. Простейшие правила ухода за комнатными растениями</w:t>
            </w:r>
            <w:r w:rsidRPr="00392E04">
              <w:rPr>
                <w:rFonts w:ascii="Times New Roman" w:hAnsi="Times New Roman" w:cs="Times New Roman"/>
                <w:color w:val="000000"/>
                <w:spacing w:val="-2"/>
                <w:w w:val="102"/>
              </w:rPr>
              <w:t>, кошкой, собакой.</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за жизнью животных,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своих наблюдениях;  работать в группе: выполнять задания, формулировать выводы, осуществлять самопроверку; практическая работа в паре: </w:t>
            </w:r>
            <w:r w:rsidRPr="00905897">
              <w:rPr>
                <w:rFonts w:ascii="Times New Roman" w:hAnsi="Times New Roman" w:cs="Times New Roman"/>
                <w:b/>
                <w:sz w:val="24"/>
                <w:szCs w:val="24"/>
              </w:rPr>
              <w:t>ухаживать</w:t>
            </w:r>
            <w:r w:rsidRPr="00905897">
              <w:rPr>
                <w:rFonts w:ascii="Times New Roman" w:hAnsi="Times New Roman" w:cs="Times New Roman"/>
                <w:sz w:val="24"/>
                <w:szCs w:val="24"/>
              </w:rPr>
              <w:t xml:space="preserve"> за животными живого уголка.</w:t>
            </w:r>
          </w:p>
        </w:tc>
      </w:tr>
      <w:tr w:rsidR="00CB1B2E" w:rsidRPr="00905897" w:rsidTr="00387772">
        <w:trPr>
          <w:trHeight w:val="1020"/>
        </w:trPr>
        <w:tc>
          <w:tcPr>
            <w:tcW w:w="2327" w:type="pct"/>
          </w:tcPr>
          <w:p w:rsidR="00CB1B2E" w:rsidRPr="00392E04" w:rsidRDefault="00CB1B2E" w:rsidP="00387772">
            <w:pPr>
              <w:shd w:val="clear" w:color="auto" w:fill="FFFFFF"/>
              <w:ind w:right="178"/>
              <w:jc w:val="both"/>
              <w:rPr>
                <w:rFonts w:ascii="Times New Roman" w:hAnsi="Times New Roman" w:cs="Times New Roman"/>
              </w:rPr>
            </w:pPr>
            <w:r w:rsidRPr="00905897">
              <w:rPr>
                <w:rFonts w:ascii="Times New Roman" w:hAnsi="Times New Roman" w:cs="Times New Roman"/>
                <w:sz w:val="24"/>
                <w:szCs w:val="24"/>
              </w:rPr>
              <w:t>Как зимой помочь птицам?</w:t>
            </w:r>
            <w:r>
              <w:rPr>
                <w:color w:val="000000"/>
                <w:spacing w:val="-2"/>
                <w:w w:val="102"/>
              </w:rPr>
              <w:t xml:space="preserve"> </w:t>
            </w:r>
            <w:r w:rsidRPr="00392E04">
              <w:rPr>
                <w:rFonts w:ascii="Times New Roman" w:hAnsi="Times New Roman" w:cs="Times New Roman"/>
                <w:color w:val="000000"/>
                <w:spacing w:val="-2"/>
                <w:w w:val="102"/>
              </w:rPr>
              <w:t>Птицы, прилетающие к кормушке. За</w:t>
            </w:r>
            <w:r w:rsidRPr="00392E04">
              <w:rPr>
                <w:rFonts w:ascii="Times New Roman" w:hAnsi="Times New Roman" w:cs="Times New Roman"/>
                <w:color w:val="000000"/>
                <w:spacing w:val="-2"/>
                <w:w w:val="102"/>
              </w:rPr>
              <w:softHyphen/>
            </w:r>
            <w:r w:rsidRPr="00392E04">
              <w:rPr>
                <w:rFonts w:ascii="Times New Roman" w:hAnsi="Times New Roman" w:cs="Times New Roman"/>
                <w:color w:val="000000"/>
                <w:w w:val="102"/>
              </w:rPr>
              <w:t>бота о птицах зимой.</w:t>
            </w:r>
          </w:p>
          <w:p w:rsidR="00CB1B2E" w:rsidRPr="00905897" w:rsidRDefault="00CB1B2E" w:rsidP="00387772">
            <w:pPr>
              <w:rPr>
                <w:rFonts w:ascii="Times New Roman" w:hAnsi="Times New Roman" w:cs="Times New Roman"/>
                <w:b/>
                <w:sz w:val="24"/>
                <w:szCs w:val="24"/>
              </w:rPr>
            </w:pPr>
            <w:r w:rsidRPr="00905897">
              <w:rPr>
                <w:rFonts w:ascii="Times New Roman" w:hAnsi="Times New Roman" w:cs="Times New Roman"/>
                <w:sz w:val="24"/>
                <w:szCs w:val="24"/>
              </w:rPr>
              <w:t xml:space="preserve">Практическая работа </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Н</w:t>
            </w:r>
            <w:r w:rsidRPr="00905897">
              <w:rPr>
                <w:rFonts w:ascii="Times New Roman" w:hAnsi="Times New Roman" w:cs="Times New Roman"/>
                <w:b/>
                <w:sz w:val="24"/>
                <w:szCs w:val="24"/>
              </w:rPr>
              <w:t>аблюдать</w:t>
            </w:r>
            <w:r w:rsidRPr="00905897">
              <w:rPr>
                <w:rFonts w:ascii="Times New Roman" w:hAnsi="Times New Roman" w:cs="Times New Roman"/>
                <w:sz w:val="24"/>
                <w:szCs w:val="24"/>
              </w:rPr>
              <w:t xml:space="preserve"> зимующих птиц,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зимующих птиц по рисункам и в природе;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формы кормушек и виды корма для птиц;  практическая работа в паре: </w:t>
            </w:r>
            <w:r w:rsidRPr="00905897">
              <w:rPr>
                <w:rFonts w:ascii="Times New Roman" w:hAnsi="Times New Roman" w:cs="Times New Roman"/>
                <w:b/>
                <w:sz w:val="24"/>
                <w:szCs w:val="24"/>
              </w:rPr>
              <w:t>изготавливать</w:t>
            </w:r>
            <w:r w:rsidRPr="00905897">
              <w:rPr>
                <w:rFonts w:ascii="Times New Roman" w:hAnsi="Times New Roman" w:cs="Times New Roman"/>
                <w:sz w:val="24"/>
                <w:szCs w:val="24"/>
              </w:rPr>
              <w:t xml:space="preserve"> простейшие кормушки и </w:t>
            </w:r>
            <w:r w:rsidRPr="00905897">
              <w:rPr>
                <w:rFonts w:ascii="Times New Roman" w:hAnsi="Times New Roman" w:cs="Times New Roman"/>
                <w:b/>
                <w:sz w:val="24"/>
                <w:szCs w:val="24"/>
              </w:rPr>
              <w:t>подбирать</w:t>
            </w:r>
            <w:r w:rsidRPr="00905897">
              <w:rPr>
                <w:rFonts w:ascii="Times New Roman" w:hAnsi="Times New Roman" w:cs="Times New Roman"/>
                <w:sz w:val="24"/>
                <w:szCs w:val="24"/>
              </w:rPr>
              <w:t xml:space="preserve"> из предложенного подходящий для птиц корм;  </w:t>
            </w:r>
            <w:r w:rsidRPr="00905897">
              <w:rPr>
                <w:rFonts w:ascii="Times New Roman" w:hAnsi="Times New Roman" w:cs="Times New Roman"/>
                <w:b/>
                <w:sz w:val="24"/>
                <w:szCs w:val="24"/>
              </w:rPr>
              <w:t>запомнить</w:t>
            </w:r>
            <w:r w:rsidRPr="00905897">
              <w:rPr>
                <w:rFonts w:ascii="Times New Roman" w:hAnsi="Times New Roman" w:cs="Times New Roman"/>
                <w:sz w:val="24"/>
                <w:szCs w:val="24"/>
              </w:rPr>
              <w:t xml:space="preserve"> правила подкормки птиц.</w:t>
            </w:r>
          </w:p>
        </w:tc>
      </w:tr>
      <w:tr w:rsidR="00CB1B2E" w:rsidRPr="00905897" w:rsidTr="00387772">
        <w:trPr>
          <w:trHeight w:val="1145"/>
        </w:trPr>
        <w:tc>
          <w:tcPr>
            <w:tcW w:w="2327" w:type="pct"/>
          </w:tcPr>
          <w:p w:rsidR="00CB1B2E" w:rsidRDefault="00CB1B2E" w:rsidP="00387772">
            <w:pPr>
              <w:shd w:val="clear" w:color="auto" w:fill="FFFFFF"/>
              <w:ind w:right="149"/>
              <w:jc w:val="both"/>
            </w:pPr>
            <w:r w:rsidRPr="00905897">
              <w:rPr>
                <w:rFonts w:ascii="Times New Roman" w:hAnsi="Times New Roman" w:cs="Times New Roman"/>
                <w:sz w:val="24"/>
                <w:szCs w:val="24"/>
              </w:rPr>
              <w:t>Откуда берётся и куда девается мусор?</w:t>
            </w:r>
            <w:r>
              <w:rPr>
                <w:color w:val="000000"/>
                <w:spacing w:val="-1"/>
                <w:w w:val="102"/>
              </w:rPr>
              <w:t xml:space="preserve"> </w:t>
            </w:r>
            <w:r w:rsidRPr="00392E04">
              <w:rPr>
                <w:rFonts w:ascii="Times New Roman" w:hAnsi="Times New Roman" w:cs="Times New Roman"/>
                <w:color w:val="000000"/>
                <w:spacing w:val="-1"/>
                <w:w w:val="102"/>
              </w:rPr>
              <w:t xml:space="preserve">Откуда берутся бытовой мусор и вещества, загрязняющие </w:t>
            </w:r>
            <w:r w:rsidRPr="00392E04">
              <w:rPr>
                <w:rFonts w:ascii="Times New Roman" w:hAnsi="Times New Roman" w:cs="Times New Roman"/>
                <w:color w:val="000000"/>
                <w:w w:val="102"/>
              </w:rPr>
              <w:t xml:space="preserve">окружающую среду. </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Практическая работа </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практическая работа в группе:</w:t>
            </w:r>
            <w:r w:rsidRPr="00905897">
              <w:rPr>
                <w:rFonts w:ascii="Times New Roman" w:hAnsi="Times New Roman" w:cs="Times New Roman"/>
                <w:b/>
                <w:sz w:val="24"/>
                <w:szCs w:val="24"/>
              </w:rPr>
              <w:t xml:space="preserve"> сортировать</w:t>
            </w:r>
            <w:r w:rsidRPr="00905897">
              <w:rPr>
                <w:rFonts w:ascii="Times New Roman" w:hAnsi="Times New Roman" w:cs="Times New Roman"/>
                <w:sz w:val="24"/>
                <w:szCs w:val="24"/>
              </w:rPr>
              <w:t xml:space="preserve"> мусор по характеру материала;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w:t>
            </w:r>
          </w:p>
        </w:tc>
      </w:tr>
      <w:tr w:rsidR="00CB1B2E" w:rsidRPr="00905897" w:rsidTr="00387772">
        <w:tc>
          <w:tcPr>
            <w:tcW w:w="2327" w:type="pct"/>
          </w:tcPr>
          <w:p w:rsidR="00CB1B2E" w:rsidRPr="008C358C" w:rsidRDefault="00CB1B2E" w:rsidP="00387772">
            <w:pPr>
              <w:shd w:val="clear" w:color="auto" w:fill="FFFFFF"/>
              <w:ind w:right="149"/>
              <w:jc w:val="both"/>
              <w:rPr>
                <w:rFonts w:ascii="Times New Roman" w:hAnsi="Times New Roman" w:cs="Times New Roman"/>
              </w:rPr>
            </w:pPr>
            <w:r w:rsidRPr="00905897">
              <w:rPr>
                <w:rFonts w:ascii="Times New Roman" w:hAnsi="Times New Roman" w:cs="Times New Roman"/>
                <w:sz w:val="24"/>
                <w:szCs w:val="24"/>
              </w:rPr>
              <w:t>Откуда в снежках грязь?</w:t>
            </w:r>
            <w:r>
              <w:rPr>
                <w:color w:val="000000"/>
                <w:w w:val="102"/>
              </w:rPr>
              <w:t xml:space="preserve"> </w:t>
            </w:r>
            <w:r>
              <w:rPr>
                <w:rFonts w:ascii="Times New Roman" w:hAnsi="Times New Roman" w:cs="Times New Roman"/>
                <w:color w:val="000000"/>
                <w:w w:val="102"/>
              </w:rPr>
              <w:t xml:space="preserve">Как сделать </w:t>
            </w:r>
            <w:r w:rsidRPr="008C358C">
              <w:rPr>
                <w:rFonts w:ascii="Times New Roman" w:hAnsi="Times New Roman" w:cs="Times New Roman"/>
                <w:color w:val="000000"/>
                <w:w w:val="102"/>
              </w:rPr>
              <w:t>Землю чище.</w:t>
            </w:r>
            <w:r>
              <w:rPr>
                <w:rFonts w:ascii="Times New Roman" w:hAnsi="Times New Roman" w:cs="Times New Roman"/>
                <w:color w:val="000000"/>
                <w:w w:val="102"/>
              </w:rPr>
              <w:t xml:space="preserve"> </w:t>
            </w:r>
            <w:r w:rsidRPr="00905897">
              <w:rPr>
                <w:rFonts w:ascii="Times New Roman" w:hAnsi="Times New Roman" w:cs="Times New Roman"/>
                <w:sz w:val="24"/>
                <w:szCs w:val="24"/>
              </w:rPr>
              <w:t xml:space="preserve">Практическая работа </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Практическая работа в паре:</w:t>
            </w:r>
            <w:r w:rsidRPr="00905897">
              <w:rPr>
                <w:rFonts w:ascii="Times New Roman" w:hAnsi="Times New Roman" w:cs="Times New Roman"/>
                <w:b/>
                <w:sz w:val="24"/>
                <w:szCs w:val="24"/>
              </w:rPr>
              <w:t xml:space="preserve"> исследовать</w:t>
            </w:r>
            <w:r w:rsidRPr="00905897">
              <w:rPr>
                <w:rFonts w:ascii="Times New Roman" w:hAnsi="Times New Roman" w:cs="Times New Roman"/>
                <w:sz w:val="24"/>
                <w:szCs w:val="24"/>
              </w:rPr>
              <w:t xml:space="preserve"> снежки и снеговую воду на наличие загрязнений;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источники появления загрязнений в снеге;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предложения по защите окружающей среды от загрязнений;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w:t>
            </w:r>
            <w:r w:rsidRPr="00905897">
              <w:rPr>
                <w:rFonts w:ascii="Times New Roman" w:hAnsi="Times New Roman" w:cs="Times New Roman"/>
                <w:sz w:val="24"/>
                <w:szCs w:val="24"/>
              </w:rPr>
              <w:lastRenderedPageBreak/>
              <w:t>сказку на предложенную тему.</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lastRenderedPageBreak/>
              <w:t xml:space="preserve">Проверим себя и оценим свои достижения по разделу «Как, откуда и куда?» </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Презентация проекта «Моя семья».</w:t>
            </w: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  </w:t>
            </w:r>
            <w:r w:rsidRPr="00905897">
              <w:rPr>
                <w:rFonts w:ascii="Times New Roman" w:hAnsi="Times New Roman" w:cs="Times New Roman"/>
                <w:b/>
                <w:sz w:val="24"/>
                <w:szCs w:val="24"/>
              </w:rPr>
              <w:t>выступать</w:t>
            </w:r>
            <w:r w:rsidRPr="00905897">
              <w:rPr>
                <w:rFonts w:ascii="Times New Roman" w:hAnsi="Times New Roman" w:cs="Times New Roman"/>
                <w:sz w:val="24"/>
                <w:szCs w:val="24"/>
              </w:rPr>
              <w:t xml:space="preserve"> с подготовленными сообщениями, </w:t>
            </w:r>
            <w:r w:rsidRPr="00905897">
              <w:rPr>
                <w:rFonts w:ascii="Times New Roman" w:hAnsi="Times New Roman" w:cs="Times New Roman"/>
                <w:b/>
                <w:sz w:val="24"/>
                <w:szCs w:val="24"/>
              </w:rPr>
              <w:t>иллюстрировать</w:t>
            </w:r>
            <w:r w:rsidRPr="00905897">
              <w:rPr>
                <w:rFonts w:ascii="Times New Roman" w:hAnsi="Times New Roman" w:cs="Times New Roman"/>
                <w:sz w:val="24"/>
                <w:szCs w:val="24"/>
              </w:rPr>
              <w:t xml:space="preserve"> их наглядными материалами;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выступления учащихся.</w:t>
            </w:r>
          </w:p>
        </w:tc>
      </w:tr>
      <w:tr w:rsidR="00CB1B2E" w:rsidRPr="00905897" w:rsidTr="00387772">
        <w:trPr>
          <w:trHeight w:val="334"/>
        </w:trPr>
        <w:tc>
          <w:tcPr>
            <w:tcW w:w="5000" w:type="pct"/>
            <w:gridSpan w:val="2"/>
          </w:tcPr>
          <w:p w:rsidR="00CB1B2E" w:rsidRPr="00905897" w:rsidRDefault="00CB1B2E" w:rsidP="00387772">
            <w:pPr>
              <w:jc w:val="center"/>
              <w:rPr>
                <w:rFonts w:ascii="Times New Roman" w:hAnsi="Times New Roman" w:cs="Times New Roman"/>
                <w:sz w:val="24"/>
                <w:szCs w:val="24"/>
              </w:rPr>
            </w:pPr>
            <w:r w:rsidRPr="00905897">
              <w:rPr>
                <w:rFonts w:ascii="Times New Roman" w:hAnsi="Times New Roman" w:cs="Times New Roman"/>
                <w:b/>
                <w:sz w:val="24"/>
                <w:szCs w:val="24"/>
              </w:rPr>
              <w:t>Раздел «Где и когда?» (11часов</w:t>
            </w:r>
            <w:r w:rsidRPr="00905897">
              <w:rPr>
                <w:rFonts w:ascii="Times New Roman" w:hAnsi="Times New Roman" w:cs="Times New Roman"/>
                <w:sz w:val="24"/>
                <w:szCs w:val="24"/>
              </w:rPr>
              <w:t>)</w:t>
            </w:r>
          </w:p>
        </w:tc>
      </w:tr>
      <w:tr w:rsidR="00CB1B2E" w:rsidRPr="00905897" w:rsidTr="00387772">
        <w:trPr>
          <w:trHeight w:val="802"/>
        </w:trPr>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Когда учиться интересно?</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Экскурсия по школе.</w:t>
            </w: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условия интересной и успешной учёбы; </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работать в паре: сравнивать</w:t>
            </w:r>
            <w:r w:rsidRPr="00905897">
              <w:rPr>
                <w:rFonts w:ascii="Times New Roman" w:hAnsi="Times New Roman" w:cs="Times New Roman"/>
                <w:sz w:val="24"/>
                <w:szCs w:val="24"/>
              </w:rPr>
              <w:t xml:space="preserve"> фотографии в учебнике,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случаях взаимопомощи в классе;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своём учителе;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из коллективного обсуждения.</w:t>
            </w:r>
          </w:p>
        </w:tc>
      </w:tr>
      <w:tr w:rsidR="00CB1B2E" w:rsidRPr="00905897" w:rsidTr="00387772">
        <w:trPr>
          <w:trHeight w:val="1271"/>
        </w:trPr>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Проект «Мой класс и моя школа».</w:t>
            </w: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В ходе выполнения проекта дети с помощью взрослых учатся: </w:t>
            </w:r>
            <w:r w:rsidRPr="00905897">
              <w:rPr>
                <w:rFonts w:ascii="Times New Roman" w:hAnsi="Times New Roman" w:cs="Times New Roman"/>
                <w:b/>
                <w:sz w:val="24"/>
                <w:szCs w:val="24"/>
              </w:rPr>
              <w:t>фотографировать</w:t>
            </w:r>
            <w:r w:rsidRPr="00905897">
              <w:rPr>
                <w:rFonts w:ascii="Times New Roman" w:hAnsi="Times New Roman" w:cs="Times New Roman"/>
                <w:sz w:val="24"/>
                <w:szCs w:val="24"/>
              </w:rPr>
              <w:t xml:space="preserve"> наиболее интересные события в классе, здание школы, классную комнату и т. д.  коллективно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рассказ о школе и классе; </w:t>
            </w:r>
            <w:r w:rsidRPr="00905897">
              <w:rPr>
                <w:rFonts w:ascii="Times New Roman" w:hAnsi="Times New Roman" w:cs="Times New Roman"/>
                <w:b/>
                <w:sz w:val="24"/>
                <w:szCs w:val="24"/>
              </w:rPr>
              <w:t>презентовать</w:t>
            </w:r>
            <w:r w:rsidRPr="00905897">
              <w:rPr>
                <w:rFonts w:ascii="Times New Roman" w:hAnsi="Times New Roman" w:cs="Times New Roman"/>
                <w:sz w:val="24"/>
                <w:szCs w:val="24"/>
              </w:rPr>
              <w:t xml:space="preserve"> итоги коллективного проекта, сопровождая рассказ фотографиями (слайдами); </w:t>
            </w:r>
            <w:r w:rsidRPr="00905897">
              <w:rPr>
                <w:rFonts w:ascii="Times New Roman" w:hAnsi="Times New Roman" w:cs="Times New Roman"/>
                <w:b/>
                <w:sz w:val="24"/>
                <w:szCs w:val="24"/>
              </w:rPr>
              <w:t>оформлять</w:t>
            </w:r>
            <w:r w:rsidRPr="00905897">
              <w:rPr>
                <w:rFonts w:ascii="Times New Roman" w:hAnsi="Times New Roman" w:cs="Times New Roman"/>
                <w:sz w:val="24"/>
                <w:szCs w:val="24"/>
              </w:rPr>
              <w:t xml:space="preserve"> фотовыставку;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результаты собственного труда и труда товарищей</w:t>
            </w:r>
          </w:p>
        </w:tc>
      </w:tr>
      <w:tr w:rsidR="00CB1B2E" w:rsidRPr="00905897" w:rsidTr="00387772">
        <w:trPr>
          <w:trHeight w:val="1686"/>
        </w:trPr>
        <w:tc>
          <w:tcPr>
            <w:tcW w:w="2327" w:type="pct"/>
          </w:tcPr>
          <w:p w:rsidR="00CB1B2E" w:rsidRPr="008C358C" w:rsidRDefault="00CB1B2E" w:rsidP="00387772">
            <w:pPr>
              <w:shd w:val="clear" w:color="auto" w:fill="FFFFFF"/>
              <w:spacing w:line="240" w:lineRule="auto"/>
              <w:ind w:right="106"/>
              <w:rPr>
                <w:rFonts w:ascii="Times New Roman" w:hAnsi="Times New Roman" w:cs="Times New Roman"/>
              </w:rPr>
            </w:pPr>
            <w:r w:rsidRPr="00905897">
              <w:rPr>
                <w:rFonts w:ascii="Times New Roman" w:hAnsi="Times New Roman" w:cs="Times New Roman"/>
                <w:sz w:val="24"/>
                <w:szCs w:val="24"/>
              </w:rPr>
              <w:t>Когда придёт суббота?</w:t>
            </w:r>
            <w:r>
              <w:rPr>
                <w:color w:val="000000"/>
                <w:w w:val="101"/>
              </w:rPr>
              <w:t xml:space="preserve"> </w:t>
            </w:r>
            <w:r w:rsidRPr="008C358C">
              <w:rPr>
                <w:rFonts w:ascii="Times New Roman" w:hAnsi="Times New Roman" w:cs="Times New Roman"/>
                <w:color w:val="000000"/>
                <w:w w:val="101"/>
              </w:rPr>
              <w:t>Представление о времени. Настоящее, прошлое, будущее. Дни недели и времена года.</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учебную задачу урока и </w:t>
            </w:r>
            <w:r w:rsidRPr="00905897">
              <w:rPr>
                <w:rFonts w:ascii="Times New Roman" w:hAnsi="Times New Roman" w:cs="Times New Roman"/>
                <w:b/>
                <w:sz w:val="24"/>
                <w:szCs w:val="24"/>
              </w:rPr>
              <w:t>стремиться</w:t>
            </w:r>
            <w:r w:rsidRPr="00905897">
              <w:rPr>
                <w:rFonts w:ascii="Times New Roman" w:hAnsi="Times New Roman" w:cs="Times New Roman"/>
                <w:sz w:val="24"/>
                <w:szCs w:val="24"/>
              </w:rPr>
              <w:t xml:space="preserve"> её выполнить;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иллюстрации учебника,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прошлое, настоящее и будущее; </w:t>
            </w:r>
            <w:r w:rsidRPr="00905897">
              <w:rPr>
                <w:rFonts w:ascii="Times New Roman" w:hAnsi="Times New Roman" w:cs="Times New Roman"/>
                <w:b/>
                <w:sz w:val="24"/>
                <w:szCs w:val="24"/>
              </w:rPr>
              <w:t>работать в паре: отображать</w:t>
            </w:r>
            <w:r w:rsidRPr="00905897">
              <w:rPr>
                <w:rFonts w:ascii="Times New Roman" w:hAnsi="Times New Roman" w:cs="Times New Roman"/>
                <w:sz w:val="24"/>
                <w:szCs w:val="24"/>
              </w:rPr>
              <w:t xml:space="preserve"> с помощью карточек последовательность дней недели, называть дни недели в правильной последовательности, проводить взаимоконтроль;  </w:t>
            </w: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любимый день недели и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почему именно он является любимым;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w:t>
            </w:r>
          </w:p>
        </w:tc>
      </w:tr>
      <w:tr w:rsidR="00CB1B2E" w:rsidRPr="00905897" w:rsidTr="00387772">
        <w:trPr>
          <w:trHeight w:val="1399"/>
        </w:trPr>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Когда наступит лето?</w:t>
            </w: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А</w:t>
            </w:r>
            <w:r w:rsidRPr="00905897">
              <w:rPr>
                <w:rFonts w:ascii="Times New Roman" w:hAnsi="Times New Roman" w:cs="Times New Roman"/>
                <w:b/>
                <w:sz w:val="24"/>
                <w:szCs w:val="24"/>
              </w:rPr>
              <w:t>нализировать</w:t>
            </w:r>
            <w:r w:rsidRPr="00905897">
              <w:rPr>
                <w:rFonts w:ascii="Times New Roman" w:hAnsi="Times New Roman" w:cs="Times New Roman"/>
                <w:sz w:val="24"/>
                <w:szCs w:val="24"/>
              </w:rPr>
              <w:t xml:space="preserve"> схему смены времён года и месяцев; </w:t>
            </w: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времена года в правильной последовательности, </w:t>
            </w:r>
            <w:r w:rsidRPr="00905897">
              <w:rPr>
                <w:rFonts w:ascii="Times New Roman" w:hAnsi="Times New Roman" w:cs="Times New Roman"/>
                <w:b/>
                <w:sz w:val="24"/>
                <w:szCs w:val="24"/>
              </w:rPr>
              <w:t>соотносить</w:t>
            </w:r>
            <w:r w:rsidRPr="00905897">
              <w:rPr>
                <w:rFonts w:ascii="Times New Roman" w:hAnsi="Times New Roman" w:cs="Times New Roman"/>
                <w:sz w:val="24"/>
                <w:szCs w:val="24"/>
              </w:rPr>
              <w:t xml:space="preserve"> времена года и месяцы; использовать цветные фишки для выполнения заданий;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w:t>
            </w:r>
            <w:r w:rsidRPr="00905897">
              <w:rPr>
                <w:rFonts w:ascii="Times New Roman" w:hAnsi="Times New Roman" w:cs="Times New Roman"/>
                <w:sz w:val="24"/>
                <w:szCs w:val="24"/>
              </w:rPr>
              <w:lastRenderedPageBreak/>
              <w:t xml:space="preserve">природные явления в разные времена года; </w:t>
            </w: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любимое время года и объяснять, почему именно оно является любимым; </w:t>
            </w:r>
            <w:r w:rsidRPr="00905897">
              <w:rPr>
                <w:rFonts w:ascii="Times New Roman" w:hAnsi="Times New Roman" w:cs="Times New Roman"/>
                <w:b/>
                <w:sz w:val="24"/>
                <w:szCs w:val="24"/>
              </w:rPr>
              <w:t>работать в паре: находить</w:t>
            </w:r>
            <w:r w:rsidRPr="00905897">
              <w:rPr>
                <w:rFonts w:ascii="Times New Roman" w:hAnsi="Times New Roman" w:cs="Times New Roman"/>
                <w:sz w:val="24"/>
                <w:szCs w:val="24"/>
              </w:rPr>
              <w:t xml:space="preserve"> несоответствия в природных явлениях на рисунках учебника;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сезонные изменения в природе и </w:t>
            </w:r>
            <w:r w:rsidRPr="00905897">
              <w:rPr>
                <w:rFonts w:ascii="Times New Roman" w:hAnsi="Times New Roman" w:cs="Times New Roman"/>
                <w:b/>
                <w:sz w:val="24"/>
                <w:szCs w:val="24"/>
              </w:rPr>
              <w:t>фиксировать</w:t>
            </w:r>
            <w:r w:rsidRPr="00905897">
              <w:rPr>
                <w:rFonts w:ascii="Times New Roman" w:hAnsi="Times New Roman" w:cs="Times New Roman"/>
                <w:sz w:val="24"/>
                <w:szCs w:val="24"/>
              </w:rPr>
              <w:t xml:space="preserve"> их в рабочей тетради.</w:t>
            </w:r>
          </w:p>
        </w:tc>
      </w:tr>
      <w:tr w:rsidR="00CB1B2E" w:rsidRPr="00905897" w:rsidTr="00387772">
        <w:trPr>
          <w:trHeight w:val="1277"/>
        </w:trPr>
        <w:tc>
          <w:tcPr>
            <w:tcW w:w="2327" w:type="pct"/>
          </w:tcPr>
          <w:p w:rsidR="00CB1B2E" w:rsidRPr="008C358C" w:rsidRDefault="00CB1B2E" w:rsidP="00387772">
            <w:pPr>
              <w:shd w:val="clear" w:color="auto" w:fill="FFFFFF"/>
              <w:jc w:val="both"/>
              <w:rPr>
                <w:rFonts w:ascii="Times New Roman" w:hAnsi="Times New Roman" w:cs="Times New Roman"/>
              </w:rPr>
            </w:pPr>
            <w:r w:rsidRPr="00905897">
              <w:rPr>
                <w:rFonts w:ascii="Times New Roman" w:hAnsi="Times New Roman" w:cs="Times New Roman"/>
                <w:sz w:val="24"/>
                <w:szCs w:val="24"/>
              </w:rPr>
              <w:lastRenderedPageBreak/>
              <w:t>Где живут белые медведи?</w:t>
            </w:r>
            <w:r>
              <w:rPr>
                <w:color w:val="000000"/>
                <w:w w:val="101"/>
              </w:rPr>
              <w:t xml:space="preserve"> </w:t>
            </w:r>
            <w:r w:rsidRPr="008C358C">
              <w:rPr>
                <w:rFonts w:ascii="Times New Roman" w:hAnsi="Times New Roman" w:cs="Times New Roman"/>
                <w:color w:val="000000"/>
                <w:w w:val="101"/>
              </w:rPr>
              <w:t>Холодные  районы Земли.</w:t>
            </w: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Практическая работа в паре:</w:t>
            </w:r>
            <w:r w:rsidRPr="00905897">
              <w:rPr>
                <w:rFonts w:ascii="Times New Roman" w:hAnsi="Times New Roman" w:cs="Times New Roman"/>
                <w:b/>
                <w:sz w:val="24"/>
                <w:szCs w:val="24"/>
              </w:rPr>
              <w:t xml:space="preserve"> находить</w:t>
            </w:r>
            <w:r w:rsidRPr="00905897">
              <w:rPr>
                <w:rFonts w:ascii="Times New Roman" w:hAnsi="Times New Roman" w:cs="Times New Roman"/>
                <w:sz w:val="24"/>
                <w:szCs w:val="24"/>
              </w:rPr>
              <w:t xml:space="preserve"> на глобусе Северный Ледовитый океан и Антарктиду,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их, осуществлять самоконтроль; </w:t>
            </w: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иллюстрации учебника, извлекать из них информацию о животном мире холодных районов;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животных холодных районов;  </w:t>
            </w: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связь между строением, образом жизни животных и природными условиями.</w:t>
            </w:r>
          </w:p>
        </w:tc>
      </w:tr>
      <w:tr w:rsidR="00CB1B2E" w:rsidRPr="00905897" w:rsidTr="00387772">
        <w:trPr>
          <w:trHeight w:val="1394"/>
        </w:trPr>
        <w:tc>
          <w:tcPr>
            <w:tcW w:w="2327" w:type="pct"/>
          </w:tcPr>
          <w:p w:rsidR="00CB1B2E" w:rsidRDefault="00CB1B2E" w:rsidP="00387772">
            <w:pPr>
              <w:rPr>
                <w:rFonts w:ascii="Times New Roman" w:hAnsi="Times New Roman" w:cs="Times New Roman"/>
                <w:sz w:val="24"/>
                <w:szCs w:val="24"/>
              </w:rPr>
            </w:pPr>
            <w:r>
              <w:rPr>
                <w:rFonts w:ascii="Times New Roman" w:hAnsi="Times New Roman" w:cs="Times New Roman"/>
                <w:sz w:val="24"/>
                <w:szCs w:val="24"/>
              </w:rPr>
              <w:t>Где живут слоны?</w:t>
            </w:r>
          </w:p>
          <w:p w:rsidR="00CB1B2E" w:rsidRPr="00905897" w:rsidRDefault="00CB1B2E" w:rsidP="00387772">
            <w:pPr>
              <w:rPr>
                <w:rFonts w:ascii="Times New Roman" w:hAnsi="Times New Roman" w:cs="Times New Roman"/>
                <w:sz w:val="24"/>
                <w:szCs w:val="24"/>
              </w:rPr>
            </w:pPr>
            <w:r w:rsidRPr="008C358C">
              <w:rPr>
                <w:rFonts w:ascii="Times New Roman" w:hAnsi="Times New Roman" w:cs="Times New Roman"/>
                <w:color w:val="000000"/>
                <w:w w:val="101"/>
              </w:rPr>
              <w:t>жаркие районы Земли</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Практическая работа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Практическая работа в паре: находить</w:t>
            </w:r>
            <w:r w:rsidRPr="00905897">
              <w:rPr>
                <w:rFonts w:ascii="Times New Roman" w:hAnsi="Times New Roman" w:cs="Times New Roman"/>
                <w:sz w:val="24"/>
                <w:szCs w:val="24"/>
              </w:rPr>
              <w:t xml:space="preserve"> на глобусе экватор и жаркие районы Земли, характеризовать их,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работать в группе: анализировать</w:t>
            </w:r>
            <w:r w:rsidRPr="00905897">
              <w:rPr>
                <w:rFonts w:ascii="Times New Roman" w:hAnsi="Times New Roman" w:cs="Times New Roman"/>
                <w:sz w:val="24"/>
                <w:szCs w:val="24"/>
              </w:rPr>
              <w:t xml:space="preserve"> рисунок учебника,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по плану о полученной информации;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животных жарких районов; </w:t>
            </w: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связь между строением, образом жизни животных и природными условиями;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p w:rsidR="00CB1B2E" w:rsidRPr="00905897" w:rsidRDefault="00CB1B2E" w:rsidP="00387772">
            <w:pPr>
              <w:spacing w:after="0"/>
              <w:rPr>
                <w:rFonts w:ascii="Times New Roman" w:hAnsi="Times New Roman" w:cs="Times New Roman"/>
                <w:sz w:val="24"/>
                <w:szCs w:val="24"/>
              </w:rPr>
            </w:pPr>
          </w:p>
        </w:tc>
      </w:tr>
      <w:tr w:rsidR="00CB1B2E" w:rsidRPr="00905897" w:rsidTr="00387772">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Где зимуют птицы?</w:t>
            </w:r>
          </w:p>
          <w:p w:rsidR="00CB1B2E" w:rsidRPr="008C358C" w:rsidRDefault="00CB1B2E" w:rsidP="00387772">
            <w:pPr>
              <w:shd w:val="clear" w:color="auto" w:fill="FFFFFF"/>
              <w:jc w:val="both"/>
              <w:rPr>
                <w:rFonts w:ascii="Times New Roman" w:hAnsi="Times New Roman" w:cs="Times New Roman"/>
              </w:rPr>
            </w:pPr>
            <w:r w:rsidRPr="008C358C">
              <w:rPr>
                <w:rFonts w:ascii="Times New Roman" w:hAnsi="Times New Roman" w:cs="Times New Roman"/>
                <w:color w:val="000000"/>
                <w:w w:val="101"/>
              </w:rPr>
              <w:t>Перелетные птицы. Где они зимуют и как ученые узнали</w:t>
            </w:r>
            <w:r w:rsidRPr="008C358C">
              <w:rPr>
                <w:rFonts w:ascii="Times New Roman" w:hAnsi="Times New Roman" w:cs="Times New Roman"/>
              </w:rPr>
              <w:t xml:space="preserve"> </w:t>
            </w:r>
            <w:r w:rsidRPr="008C358C">
              <w:rPr>
                <w:rFonts w:ascii="Times New Roman" w:hAnsi="Times New Roman" w:cs="Times New Roman"/>
                <w:color w:val="000000"/>
                <w:spacing w:val="-1"/>
                <w:w w:val="101"/>
              </w:rPr>
              <w:t>об этом.</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зимующих и перелётных птиц; </w:t>
            </w:r>
            <w:r w:rsidRPr="00905897">
              <w:rPr>
                <w:rFonts w:ascii="Times New Roman" w:hAnsi="Times New Roman" w:cs="Times New Roman"/>
                <w:b/>
                <w:sz w:val="24"/>
                <w:szCs w:val="24"/>
              </w:rPr>
              <w:t>группировать</w:t>
            </w:r>
            <w:r w:rsidRPr="00905897">
              <w:rPr>
                <w:rFonts w:ascii="Times New Roman" w:hAnsi="Times New Roman" w:cs="Times New Roman"/>
                <w:sz w:val="24"/>
                <w:szCs w:val="24"/>
              </w:rPr>
              <w:t xml:space="preserve"> (классифицировать) птиц с использованием цветных фишек; </w:t>
            </w:r>
            <w:r w:rsidRPr="00905897">
              <w:rPr>
                <w:rFonts w:ascii="Times New Roman" w:hAnsi="Times New Roman" w:cs="Times New Roman"/>
                <w:b/>
                <w:sz w:val="24"/>
                <w:szCs w:val="24"/>
              </w:rPr>
              <w:t>работать в паре: выдвигать</w:t>
            </w:r>
            <w:r w:rsidRPr="00905897">
              <w:rPr>
                <w:rFonts w:ascii="Times New Roman" w:hAnsi="Times New Roman" w:cs="Times New Roman"/>
                <w:sz w:val="24"/>
                <w:szCs w:val="24"/>
              </w:rPr>
              <w:t xml:space="preserve"> предположения о местах зимовок птиц и </w:t>
            </w:r>
            <w:r w:rsidRPr="00905897">
              <w:rPr>
                <w:rFonts w:ascii="Times New Roman" w:hAnsi="Times New Roman" w:cs="Times New Roman"/>
                <w:b/>
                <w:sz w:val="24"/>
                <w:szCs w:val="24"/>
              </w:rPr>
              <w:t>доказывать</w:t>
            </w:r>
            <w:r w:rsidRPr="00905897">
              <w:rPr>
                <w:rFonts w:ascii="Times New Roman" w:hAnsi="Times New Roman" w:cs="Times New Roman"/>
                <w:sz w:val="24"/>
                <w:szCs w:val="24"/>
              </w:rPr>
              <w:t xml:space="preserve"> их,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причины отлёта птиц в тёплые края;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зимующих и перелётных птиц;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Pr="008C358C"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sz w:val="24"/>
                <w:szCs w:val="24"/>
              </w:rPr>
              <w:t>Когда появилась одежда?</w:t>
            </w:r>
            <w:r w:rsidRPr="008C358C">
              <w:rPr>
                <w:rFonts w:ascii="Times New Roman" w:hAnsi="Times New Roman" w:cs="Times New Roman"/>
                <w:color w:val="000000"/>
                <w:w w:val="101"/>
              </w:rPr>
              <w:t>Одежда людей в прошлом и теперь.</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b/>
                <w:sz w:val="24"/>
                <w:szCs w:val="24"/>
              </w:rPr>
            </w:pPr>
            <w:r w:rsidRPr="00905897">
              <w:rPr>
                <w:rFonts w:ascii="Times New Roman" w:hAnsi="Times New Roman" w:cs="Times New Roman"/>
                <w:b/>
                <w:sz w:val="24"/>
                <w:szCs w:val="24"/>
              </w:rPr>
              <w:t>Прослеживать</w:t>
            </w:r>
            <w:r w:rsidRPr="00905897">
              <w:rPr>
                <w:rFonts w:ascii="Times New Roman" w:hAnsi="Times New Roman" w:cs="Times New Roman"/>
                <w:sz w:val="24"/>
                <w:szCs w:val="24"/>
              </w:rPr>
              <w:t xml:space="preserve"> с помощью иллюстраций учебника историю появления одежды и развития моды; </w:t>
            </w: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одежду людей по рисунку;  </w:t>
            </w:r>
            <w:r w:rsidRPr="00905897">
              <w:rPr>
                <w:rFonts w:ascii="Times New Roman" w:hAnsi="Times New Roman" w:cs="Times New Roman"/>
                <w:b/>
                <w:sz w:val="24"/>
                <w:szCs w:val="24"/>
              </w:rPr>
              <w:t>отличать</w:t>
            </w:r>
            <w:r w:rsidRPr="00905897">
              <w:rPr>
                <w:rFonts w:ascii="Times New Roman" w:hAnsi="Times New Roman" w:cs="Times New Roman"/>
                <w:sz w:val="24"/>
                <w:szCs w:val="24"/>
              </w:rPr>
              <w:t xml:space="preserve"> национальную одежду своего народа от одежды других народов;  </w:t>
            </w:r>
            <w:r w:rsidRPr="00905897">
              <w:rPr>
                <w:rFonts w:ascii="Times New Roman" w:hAnsi="Times New Roman" w:cs="Times New Roman"/>
                <w:b/>
                <w:sz w:val="24"/>
                <w:szCs w:val="24"/>
              </w:rPr>
              <w:t>работать в паре: различать</w:t>
            </w:r>
            <w:r w:rsidRPr="00905897">
              <w:rPr>
                <w:rFonts w:ascii="Times New Roman" w:hAnsi="Times New Roman" w:cs="Times New Roman"/>
                <w:sz w:val="24"/>
                <w:szCs w:val="24"/>
              </w:rPr>
              <w:t xml:space="preserve"> типы одежды в зависимости от её назначения, </w:t>
            </w:r>
            <w:r w:rsidRPr="00905897">
              <w:rPr>
                <w:rFonts w:ascii="Times New Roman" w:hAnsi="Times New Roman" w:cs="Times New Roman"/>
                <w:b/>
                <w:sz w:val="24"/>
                <w:szCs w:val="24"/>
              </w:rPr>
              <w:t>подбирать</w:t>
            </w:r>
            <w:r w:rsidRPr="00905897">
              <w:rPr>
                <w:rFonts w:ascii="Times New Roman" w:hAnsi="Times New Roman" w:cs="Times New Roman"/>
                <w:sz w:val="24"/>
                <w:szCs w:val="24"/>
              </w:rPr>
              <w:t xml:space="preserve"> одежду для разных случаев;  работать со </w:t>
            </w:r>
            <w:r w:rsidRPr="00905897">
              <w:rPr>
                <w:rFonts w:ascii="Times New Roman" w:hAnsi="Times New Roman" w:cs="Times New Roman"/>
                <w:sz w:val="24"/>
                <w:szCs w:val="24"/>
              </w:rPr>
              <w:lastRenderedPageBreak/>
              <w:t xml:space="preserve">взрослыми: изготавливать маскарадный костюм;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lastRenderedPageBreak/>
              <w:t>Когда изобрели велосипед?</w:t>
            </w:r>
          </w:p>
          <w:p w:rsidR="00CB1B2E" w:rsidRPr="008C358C" w:rsidRDefault="00CB1B2E" w:rsidP="00387772">
            <w:pPr>
              <w:shd w:val="clear" w:color="auto" w:fill="FFFFFF"/>
              <w:spacing w:line="240" w:lineRule="auto"/>
              <w:rPr>
                <w:rFonts w:ascii="Times New Roman" w:hAnsi="Times New Roman" w:cs="Times New Roman"/>
              </w:rPr>
            </w:pPr>
            <w:r w:rsidRPr="008C358C">
              <w:rPr>
                <w:rFonts w:ascii="Times New Roman" w:hAnsi="Times New Roman" w:cs="Times New Roman"/>
                <w:color w:val="000000"/>
                <w:w w:val="101"/>
              </w:rPr>
              <w:t>История велосипеда, его устройство. Велосипед в твоей жизни. Правила безопасного обращения с велосипедом.</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старинные и современные велосипеды; </w:t>
            </w:r>
            <w:r w:rsidRPr="00905897">
              <w:rPr>
                <w:rFonts w:ascii="Times New Roman" w:hAnsi="Times New Roman" w:cs="Times New Roman"/>
                <w:b/>
                <w:sz w:val="24"/>
                <w:szCs w:val="24"/>
              </w:rPr>
              <w:t>работать в паре: извлекать</w:t>
            </w:r>
            <w:r w:rsidRPr="00905897">
              <w:rPr>
                <w:rFonts w:ascii="Times New Roman" w:hAnsi="Times New Roman" w:cs="Times New Roman"/>
                <w:sz w:val="24"/>
                <w:szCs w:val="24"/>
              </w:rPr>
              <w:t xml:space="preserve"> из учебника информацию об устройстве велосипеда,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роль велосипеда в нашей жизни;  </w:t>
            </w:r>
            <w:r w:rsidRPr="00905897">
              <w:rPr>
                <w:rFonts w:ascii="Times New Roman" w:hAnsi="Times New Roman" w:cs="Times New Roman"/>
                <w:b/>
                <w:sz w:val="24"/>
                <w:szCs w:val="24"/>
              </w:rPr>
              <w:t>запомнить</w:t>
            </w:r>
            <w:r w:rsidRPr="00905897">
              <w:rPr>
                <w:rFonts w:ascii="Times New Roman" w:hAnsi="Times New Roman" w:cs="Times New Roman"/>
                <w:sz w:val="24"/>
                <w:szCs w:val="24"/>
              </w:rPr>
              <w:t xml:space="preserve"> правила безопасной езды на велосипеде.</w:t>
            </w:r>
          </w:p>
        </w:tc>
      </w:tr>
      <w:tr w:rsidR="00CB1B2E" w:rsidRPr="00905897" w:rsidTr="00387772">
        <w:trPr>
          <w:trHeight w:val="1459"/>
        </w:trPr>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Когда мы станем взрослыми?</w:t>
            </w:r>
          </w:p>
          <w:p w:rsidR="00CB1B2E" w:rsidRPr="008C358C" w:rsidRDefault="00CB1B2E" w:rsidP="00387772">
            <w:pPr>
              <w:shd w:val="clear" w:color="auto" w:fill="FFFFFF"/>
              <w:spacing w:line="240" w:lineRule="auto"/>
              <w:ind w:right="48"/>
              <w:rPr>
                <w:rFonts w:ascii="Times New Roman" w:hAnsi="Times New Roman" w:cs="Times New Roman"/>
              </w:rPr>
            </w:pPr>
            <w:r w:rsidRPr="008C358C">
              <w:rPr>
                <w:rFonts w:ascii="Times New Roman" w:hAnsi="Times New Roman" w:cs="Times New Roman"/>
                <w:color w:val="000000"/>
                <w:w w:val="101"/>
              </w:rPr>
              <w:t>Профессии взрослых. Кем ты хочешь стать. Каким может быть окружающий мир в будущем. Зависит ли это от тебя.</w:t>
            </w: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жизнь взрослого и ребёнка;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по фотографиям в учебнике профессии людей, рассказывать о профессиях родителей и старших членов семьи,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какие профессии будут востребованы в будущем; </w:t>
            </w:r>
            <w:r w:rsidRPr="00905897">
              <w:rPr>
                <w:rFonts w:ascii="Times New Roman" w:hAnsi="Times New Roman" w:cs="Times New Roman"/>
                <w:b/>
                <w:sz w:val="24"/>
                <w:szCs w:val="24"/>
              </w:rPr>
              <w:t>работать в паре: сравнивать</w:t>
            </w:r>
            <w:r w:rsidRPr="00905897">
              <w:rPr>
                <w:rFonts w:ascii="Times New Roman" w:hAnsi="Times New Roman" w:cs="Times New Roman"/>
                <w:sz w:val="24"/>
                <w:szCs w:val="24"/>
              </w:rPr>
              <w:t xml:space="preserve"> рисунки учебника,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в соответствии с заданием; </w:t>
            </w:r>
            <w:r w:rsidRPr="00905897">
              <w:rPr>
                <w:rFonts w:ascii="Times New Roman" w:hAnsi="Times New Roman" w:cs="Times New Roman"/>
                <w:b/>
                <w:sz w:val="24"/>
                <w:szCs w:val="24"/>
              </w:rPr>
              <w:t>рассуждать</w:t>
            </w:r>
            <w:r w:rsidRPr="00905897">
              <w:rPr>
                <w:rFonts w:ascii="Times New Roman" w:hAnsi="Times New Roman" w:cs="Times New Roman"/>
                <w:sz w:val="24"/>
                <w:szCs w:val="24"/>
              </w:rPr>
              <w:t xml:space="preserve"> о том, что в окружающем мире зависит от наших поступков;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p w:rsidR="00CB1B2E" w:rsidRPr="00905897" w:rsidRDefault="00CB1B2E" w:rsidP="00387772">
            <w:pPr>
              <w:spacing w:after="0"/>
              <w:rPr>
                <w:rFonts w:ascii="Times New Roman" w:hAnsi="Times New Roman" w:cs="Times New Roman"/>
                <w:sz w:val="24"/>
                <w:szCs w:val="24"/>
              </w:rPr>
            </w:pP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Проверим себя и оценим свои достижения по разделу «Где и когда?» Презентация проекта «Мой класс и моя школа»</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 </w:t>
            </w:r>
            <w:r w:rsidRPr="00905897">
              <w:rPr>
                <w:rFonts w:ascii="Times New Roman" w:hAnsi="Times New Roman" w:cs="Times New Roman"/>
                <w:b/>
                <w:sz w:val="24"/>
                <w:szCs w:val="24"/>
              </w:rPr>
              <w:t>выступать</w:t>
            </w:r>
            <w:r w:rsidRPr="00905897">
              <w:rPr>
                <w:rFonts w:ascii="Times New Roman" w:hAnsi="Times New Roman" w:cs="Times New Roman"/>
                <w:sz w:val="24"/>
                <w:szCs w:val="24"/>
              </w:rPr>
              <w:t xml:space="preserve"> с подготовленными сообщениями, </w:t>
            </w:r>
            <w:r w:rsidRPr="00905897">
              <w:rPr>
                <w:rFonts w:ascii="Times New Roman" w:hAnsi="Times New Roman" w:cs="Times New Roman"/>
                <w:b/>
                <w:sz w:val="24"/>
                <w:szCs w:val="24"/>
              </w:rPr>
              <w:t>иллюстрировать</w:t>
            </w:r>
            <w:r w:rsidRPr="00905897">
              <w:rPr>
                <w:rFonts w:ascii="Times New Roman" w:hAnsi="Times New Roman" w:cs="Times New Roman"/>
                <w:sz w:val="24"/>
                <w:szCs w:val="24"/>
              </w:rPr>
              <w:t xml:space="preserve"> их наглядными материалами;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выступления учащихся;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и достижения других учащихся.</w:t>
            </w:r>
          </w:p>
          <w:p w:rsidR="00CB1B2E" w:rsidRPr="00905897" w:rsidRDefault="00CB1B2E" w:rsidP="00387772">
            <w:pPr>
              <w:spacing w:after="0"/>
              <w:rPr>
                <w:rFonts w:ascii="Times New Roman" w:hAnsi="Times New Roman" w:cs="Times New Roman"/>
                <w:sz w:val="24"/>
                <w:szCs w:val="24"/>
              </w:rPr>
            </w:pPr>
          </w:p>
        </w:tc>
      </w:tr>
      <w:tr w:rsidR="00CB1B2E" w:rsidRPr="00905897" w:rsidTr="00387772">
        <w:tc>
          <w:tcPr>
            <w:tcW w:w="5000" w:type="pct"/>
            <w:gridSpan w:val="2"/>
          </w:tcPr>
          <w:p w:rsidR="00CB1B2E" w:rsidRPr="00905897" w:rsidRDefault="00CB1B2E" w:rsidP="00387772">
            <w:pPr>
              <w:jc w:val="center"/>
              <w:rPr>
                <w:rFonts w:ascii="Times New Roman" w:hAnsi="Times New Roman" w:cs="Times New Roman"/>
                <w:b/>
                <w:sz w:val="24"/>
                <w:szCs w:val="24"/>
              </w:rPr>
            </w:pPr>
            <w:r w:rsidRPr="00905897">
              <w:rPr>
                <w:rFonts w:ascii="Times New Roman" w:hAnsi="Times New Roman" w:cs="Times New Roman"/>
                <w:b/>
                <w:sz w:val="24"/>
                <w:szCs w:val="24"/>
              </w:rPr>
              <w:t>Раздел «Почему и зачем?» (22ч)</w:t>
            </w:r>
          </w:p>
          <w:p w:rsidR="00CB1B2E" w:rsidRPr="00905897" w:rsidRDefault="00CB1B2E" w:rsidP="00387772">
            <w:pPr>
              <w:rPr>
                <w:rFonts w:ascii="Times New Roman" w:hAnsi="Times New Roman" w:cs="Times New Roman"/>
                <w:sz w:val="24"/>
                <w:szCs w:val="24"/>
              </w:rPr>
            </w:pPr>
          </w:p>
        </w:tc>
      </w:tr>
      <w:tr w:rsidR="00CB1B2E" w:rsidRPr="00905897" w:rsidTr="00387772">
        <w:trPr>
          <w:trHeight w:val="1408"/>
        </w:trPr>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Почему Солнце светит днём, а звезды ночью?</w:t>
            </w:r>
          </w:p>
          <w:p w:rsidR="00CB1B2E" w:rsidRDefault="00CB1B2E" w:rsidP="00387772">
            <w:pPr>
              <w:shd w:val="clear" w:color="auto" w:fill="FFFFFF"/>
              <w:spacing w:line="240" w:lineRule="auto"/>
              <w:ind w:right="29"/>
            </w:pPr>
            <w:r w:rsidRPr="008C358C">
              <w:rPr>
                <w:rFonts w:ascii="Times New Roman" w:hAnsi="Times New Roman" w:cs="Times New Roman"/>
                <w:color w:val="000000"/>
                <w:w w:val="101"/>
              </w:rPr>
              <w:t>Солнце — ближайшая к Земле звезда. Форма и размеры звезд. Созвездие Льва.</w:t>
            </w:r>
            <w:r>
              <w:rPr>
                <w:color w:val="000000"/>
                <w:w w:val="101"/>
              </w:rPr>
              <w:t xml:space="preserve"> </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Сопоставлять</w:t>
            </w:r>
            <w:r w:rsidRPr="00905897">
              <w:rPr>
                <w:rFonts w:ascii="Times New Roman" w:hAnsi="Times New Roman" w:cs="Times New Roman"/>
                <w:sz w:val="24"/>
                <w:szCs w:val="24"/>
              </w:rPr>
              <w:t xml:space="preserve"> видимые и реальные размеры звёзд, в том числе и Солнца;  </w:t>
            </w:r>
            <w:r w:rsidRPr="00905897">
              <w:rPr>
                <w:rFonts w:ascii="Times New Roman" w:hAnsi="Times New Roman" w:cs="Times New Roman"/>
                <w:b/>
                <w:sz w:val="24"/>
                <w:szCs w:val="24"/>
              </w:rPr>
              <w:t>работать в паре: моделировать</w:t>
            </w:r>
            <w:r w:rsidRPr="00905897">
              <w:rPr>
                <w:rFonts w:ascii="Times New Roman" w:hAnsi="Times New Roman" w:cs="Times New Roman"/>
                <w:sz w:val="24"/>
                <w:szCs w:val="24"/>
              </w:rPr>
              <w:t xml:space="preserve"> форму, цвет, сравнительные размеры некоторых звёзд (Альдебаран, Регул, Солнце, Сириус),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взаимопроверку; </w:t>
            </w:r>
            <w:r w:rsidRPr="00905897">
              <w:rPr>
                <w:rFonts w:ascii="Times New Roman" w:hAnsi="Times New Roman" w:cs="Times New Roman"/>
                <w:b/>
                <w:sz w:val="24"/>
                <w:szCs w:val="24"/>
              </w:rPr>
              <w:t>использовать</w:t>
            </w:r>
            <w:r w:rsidRPr="00905897">
              <w:rPr>
                <w:rFonts w:ascii="Times New Roman" w:hAnsi="Times New Roman" w:cs="Times New Roman"/>
                <w:sz w:val="24"/>
                <w:szCs w:val="24"/>
              </w:rPr>
              <w:t xml:space="preserve"> атлас-определитель для получения нужной информации;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созвездие Льва;  работать со взрослыми: наблюдать картину звёздного неба,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на нём созвездие Льва;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p w:rsidR="00CB1B2E" w:rsidRPr="00905897" w:rsidRDefault="00CB1B2E" w:rsidP="00387772">
            <w:pPr>
              <w:spacing w:after="0"/>
              <w:rPr>
                <w:rFonts w:ascii="Times New Roman" w:hAnsi="Times New Roman" w:cs="Times New Roman"/>
                <w:sz w:val="24"/>
                <w:szCs w:val="24"/>
              </w:rPr>
            </w:pP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Почему Луна бывает разной?</w:t>
            </w:r>
          </w:p>
          <w:p w:rsidR="00CB1B2E" w:rsidRPr="008C358C" w:rsidRDefault="00CB1B2E" w:rsidP="00387772">
            <w:pPr>
              <w:spacing w:line="240" w:lineRule="auto"/>
              <w:rPr>
                <w:rFonts w:ascii="Times New Roman" w:hAnsi="Times New Roman" w:cs="Times New Roman"/>
                <w:sz w:val="24"/>
                <w:szCs w:val="24"/>
              </w:rPr>
            </w:pPr>
            <w:r w:rsidRPr="008C358C">
              <w:rPr>
                <w:rFonts w:ascii="Times New Roman" w:hAnsi="Times New Roman" w:cs="Times New Roman"/>
                <w:color w:val="000000"/>
                <w:w w:val="101"/>
              </w:rPr>
              <w:t xml:space="preserve">Луна — естественный спутник Земли. </w:t>
            </w:r>
            <w:r w:rsidRPr="008C358C">
              <w:rPr>
                <w:rFonts w:ascii="Times New Roman" w:hAnsi="Times New Roman" w:cs="Times New Roman"/>
                <w:color w:val="000000"/>
                <w:w w:val="101"/>
              </w:rPr>
              <w:lastRenderedPageBreak/>
              <w:t>Почему на Луне не живут люди.</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lastRenderedPageBreak/>
              <w:t>А</w:t>
            </w:r>
            <w:r w:rsidRPr="00905897">
              <w:rPr>
                <w:rFonts w:ascii="Times New Roman" w:hAnsi="Times New Roman" w:cs="Times New Roman"/>
                <w:b/>
                <w:sz w:val="24"/>
                <w:szCs w:val="24"/>
              </w:rPr>
              <w:t>нализировать</w:t>
            </w:r>
            <w:r w:rsidRPr="00905897">
              <w:rPr>
                <w:rFonts w:ascii="Times New Roman" w:hAnsi="Times New Roman" w:cs="Times New Roman"/>
                <w:sz w:val="24"/>
                <w:szCs w:val="24"/>
              </w:rPr>
              <w:t xml:space="preserve"> схемы движения Луны вокруг Земли и освещения её поверхности Солнцем;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о причинах </w:t>
            </w:r>
            <w:r w:rsidRPr="00905897">
              <w:rPr>
                <w:rFonts w:ascii="Times New Roman" w:hAnsi="Times New Roman" w:cs="Times New Roman"/>
                <w:sz w:val="24"/>
                <w:szCs w:val="24"/>
              </w:rPr>
              <w:lastRenderedPageBreak/>
              <w:t xml:space="preserve">изменения внешнего вида Луны;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из пластилина форму Луны;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 помощью рисунков в учебнике об изучении Луны учёными,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работать со взрослыми: наблюдать</w:t>
            </w:r>
            <w:r w:rsidRPr="00905897">
              <w:rPr>
                <w:rFonts w:ascii="Times New Roman" w:hAnsi="Times New Roman" w:cs="Times New Roman"/>
                <w:sz w:val="24"/>
                <w:szCs w:val="24"/>
              </w:rPr>
              <w:t xml:space="preserve"> за изменениями внешнего вида Луны, </w:t>
            </w:r>
            <w:r w:rsidRPr="00905897">
              <w:rPr>
                <w:rFonts w:ascii="Times New Roman" w:hAnsi="Times New Roman" w:cs="Times New Roman"/>
                <w:b/>
                <w:sz w:val="24"/>
                <w:szCs w:val="24"/>
              </w:rPr>
              <w:t>фиксировать</w:t>
            </w:r>
            <w:r w:rsidRPr="00905897">
              <w:rPr>
                <w:rFonts w:ascii="Times New Roman" w:hAnsi="Times New Roman" w:cs="Times New Roman"/>
                <w:sz w:val="24"/>
                <w:szCs w:val="24"/>
              </w:rPr>
              <w:t xml:space="preserve"> результаты наблюдений в рабочей тетради;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p w:rsidR="00CB1B2E" w:rsidRPr="00905897" w:rsidRDefault="00CB1B2E" w:rsidP="00387772">
            <w:pPr>
              <w:spacing w:after="0"/>
              <w:rPr>
                <w:rFonts w:ascii="Times New Roman" w:hAnsi="Times New Roman" w:cs="Times New Roman"/>
                <w:sz w:val="24"/>
                <w:szCs w:val="24"/>
              </w:rPr>
            </w:pPr>
          </w:p>
        </w:tc>
      </w:tr>
      <w:tr w:rsidR="00CB1B2E" w:rsidRPr="00905897" w:rsidTr="00387772">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lastRenderedPageBreak/>
              <w:t>Почему идет дождь и дует ветер?</w:t>
            </w:r>
          </w:p>
          <w:p w:rsidR="00CB1B2E" w:rsidRPr="008C358C" w:rsidRDefault="00CB1B2E" w:rsidP="00387772">
            <w:pPr>
              <w:shd w:val="clear" w:color="auto" w:fill="FFFFFF"/>
              <w:spacing w:line="240" w:lineRule="auto"/>
              <w:rPr>
                <w:rFonts w:ascii="Times New Roman" w:hAnsi="Times New Roman" w:cs="Times New Roman"/>
              </w:rPr>
            </w:pPr>
            <w:r w:rsidRPr="008C358C">
              <w:rPr>
                <w:rFonts w:ascii="Times New Roman" w:hAnsi="Times New Roman" w:cs="Times New Roman"/>
                <w:color w:val="000000"/>
                <w:spacing w:val="-1"/>
                <w:w w:val="101"/>
              </w:rPr>
              <w:t xml:space="preserve">Почему  идет дождь  и  дует  ветер.  Роль дождя  и  ветра </w:t>
            </w:r>
            <w:r w:rsidRPr="008C358C">
              <w:rPr>
                <w:rFonts w:ascii="Times New Roman" w:hAnsi="Times New Roman" w:cs="Times New Roman"/>
                <w:color w:val="000000"/>
                <w:w w:val="101"/>
              </w:rPr>
              <w:t>в жизни растений, животных, человека.</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Н</w:t>
            </w:r>
            <w:r w:rsidRPr="00905897">
              <w:rPr>
                <w:rFonts w:ascii="Times New Roman" w:hAnsi="Times New Roman" w:cs="Times New Roman"/>
                <w:b/>
                <w:sz w:val="24"/>
                <w:szCs w:val="24"/>
              </w:rPr>
              <w:t>аблюдать</w:t>
            </w:r>
            <w:r w:rsidRPr="00905897">
              <w:rPr>
                <w:rFonts w:ascii="Times New Roman" w:hAnsi="Times New Roman" w:cs="Times New Roman"/>
                <w:sz w:val="24"/>
                <w:szCs w:val="24"/>
              </w:rPr>
              <w:t xml:space="preserve"> за дождями и ветром; </w:t>
            </w:r>
            <w:r w:rsidRPr="00905897">
              <w:rPr>
                <w:rFonts w:ascii="Times New Roman" w:hAnsi="Times New Roman" w:cs="Times New Roman"/>
                <w:b/>
                <w:sz w:val="24"/>
                <w:szCs w:val="24"/>
              </w:rPr>
              <w:t>работать в группе: рассказывать</w:t>
            </w:r>
            <w:r w:rsidRPr="00905897">
              <w:rPr>
                <w:rFonts w:ascii="Times New Roman" w:hAnsi="Times New Roman" w:cs="Times New Roman"/>
                <w:sz w:val="24"/>
                <w:szCs w:val="24"/>
              </w:rPr>
              <w:t xml:space="preserve"> по рисунку учебника о видах дождя (ливень, косохлёст, ситничек); </w:t>
            </w:r>
            <w:r w:rsidRPr="00905897">
              <w:rPr>
                <w:rFonts w:ascii="Times New Roman" w:hAnsi="Times New Roman" w:cs="Times New Roman"/>
                <w:b/>
                <w:sz w:val="24"/>
                <w:szCs w:val="24"/>
              </w:rPr>
              <w:t>отбирать</w:t>
            </w:r>
            <w:r w:rsidRPr="00905897">
              <w:rPr>
                <w:rFonts w:ascii="Times New Roman" w:hAnsi="Times New Roman" w:cs="Times New Roman"/>
                <w:sz w:val="24"/>
                <w:szCs w:val="24"/>
              </w:rPr>
              <w:t xml:space="preserve"> из списка слов те, которые подходят для описания ветра;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причины возникновения дождя и ветра; </w:t>
            </w:r>
            <w:r w:rsidRPr="00905897">
              <w:rPr>
                <w:rFonts w:ascii="Times New Roman" w:hAnsi="Times New Roman" w:cs="Times New Roman"/>
                <w:b/>
                <w:sz w:val="24"/>
                <w:szCs w:val="24"/>
              </w:rPr>
              <w:t xml:space="preserve">осуществлять </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самопроверку;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сказку по рисунку;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p w:rsidR="00CB1B2E" w:rsidRPr="00905897" w:rsidRDefault="00CB1B2E" w:rsidP="00387772">
            <w:pPr>
              <w:spacing w:after="0"/>
              <w:rPr>
                <w:rFonts w:ascii="Times New Roman" w:hAnsi="Times New Roman" w:cs="Times New Roman"/>
                <w:sz w:val="24"/>
                <w:szCs w:val="24"/>
              </w:rPr>
            </w:pPr>
          </w:p>
        </w:tc>
      </w:tr>
      <w:tr w:rsidR="00CB1B2E" w:rsidRPr="00905897" w:rsidTr="00387772">
        <w:trPr>
          <w:trHeight w:val="1395"/>
        </w:trPr>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Почему звенит звонок?</w:t>
            </w:r>
          </w:p>
          <w:p w:rsidR="00CB1B2E" w:rsidRPr="008C358C" w:rsidRDefault="00CB1B2E" w:rsidP="00387772">
            <w:pPr>
              <w:shd w:val="clear" w:color="auto" w:fill="FFFFFF"/>
              <w:spacing w:line="240" w:lineRule="auto"/>
              <w:rPr>
                <w:rFonts w:ascii="Times New Roman" w:hAnsi="Times New Roman" w:cs="Times New Roman"/>
              </w:rPr>
            </w:pPr>
            <w:r w:rsidRPr="008C358C">
              <w:rPr>
                <w:rFonts w:ascii="Times New Roman" w:hAnsi="Times New Roman" w:cs="Times New Roman"/>
                <w:color w:val="000000"/>
                <w:w w:val="101"/>
              </w:rPr>
              <w:t>Звуки окружающего мира. Почему бывает эхо. Как беречь</w:t>
            </w:r>
            <w:r w:rsidRPr="008C358C">
              <w:rPr>
                <w:rFonts w:ascii="Times New Roman" w:hAnsi="Times New Roman" w:cs="Times New Roman"/>
              </w:rPr>
              <w:t xml:space="preserve"> </w:t>
            </w:r>
            <w:r w:rsidRPr="008C358C">
              <w:rPr>
                <w:rFonts w:ascii="Times New Roman" w:hAnsi="Times New Roman" w:cs="Times New Roman"/>
                <w:color w:val="000000"/>
                <w:spacing w:val="-10"/>
                <w:w w:val="101"/>
              </w:rPr>
              <w:t>уши.</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А</w:t>
            </w:r>
            <w:r w:rsidRPr="00905897">
              <w:rPr>
                <w:rFonts w:ascii="Times New Roman" w:hAnsi="Times New Roman" w:cs="Times New Roman"/>
                <w:b/>
                <w:sz w:val="24"/>
                <w:szCs w:val="24"/>
              </w:rPr>
              <w:t>нализировать</w:t>
            </w:r>
            <w:r w:rsidRPr="00905897">
              <w:rPr>
                <w:rFonts w:ascii="Times New Roman" w:hAnsi="Times New Roman" w:cs="Times New Roman"/>
                <w:sz w:val="24"/>
                <w:szCs w:val="24"/>
              </w:rPr>
              <w:t xml:space="preserve"> рисунок учебника и </w:t>
            </w:r>
            <w:r w:rsidRPr="00905897">
              <w:rPr>
                <w:rFonts w:ascii="Times New Roman" w:hAnsi="Times New Roman" w:cs="Times New Roman"/>
                <w:b/>
                <w:sz w:val="24"/>
                <w:szCs w:val="24"/>
              </w:rPr>
              <w:t>передавать</w:t>
            </w:r>
            <w:r w:rsidRPr="00905897">
              <w:rPr>
                <w:rFonts w:ascii="Times New Roman" w:hAnsi="Times New Roman" w:cs="Times New Roman"/>
                <w:sz w:val="24"/>
                <w:szCs w:val="24"/>
              </w:rPr>
              <w:t xml:space="preserve"> голосом звуки окружающего мира; </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практическая работа в паре:</w:t>
            </w:r>
            <w:r w:rsidRPr="00905897">
              <w:rPr>
                <w:rFonts w:ascii="Times New Roman" w:hAnsi="Times New Roman" w:cs="Times New Roman"/>
                <w:b/>
                <w:sz w:val="24"/>
                <w:szCs w:val="24"/>
              </w:rPr>
              <w:t xml:space="preserve"> исследовать</w:t>
            </w:r>
            <w:r w:rsidRPr="00905897">
              <w:rPr>
                <w:rFonts w:ascii="Times New Roman" w:hAnsi="Times New Roman" w:cs="Times New Roman"/>
                <w:sz w:val="24"/>
                <w:szCs w:val="24"/>
              </w:rPr>
              <w:t xml:space="preserve"> возникновение и распространение звуков; </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почему и как следует беречь уши;  </w:t>
            </w:r>
            <w:r w:rsidRPr="00905897">
              <w:rPr>
                <w:rFonts w:ascii="Times New Roman" w:hAnsi="Times New Roman" w:cs="Times New Roman"/>
                <w:b/>
                <w:sz w:val="24"/>
                <w:szCs w:val="24"/>
              </w:rPr>
              <w:t>высказывать</w:t>
            </w:r>
            <w:r w:rsidRPr="00905897">
              <w:rPr>
                <w:rFonts w:ascii="Times New Roman" w:hAnsi="Times New Roman" w:cs="Times New Roman"/>
                <w:sz w:val="24"/>
                <w:szCs w:val="24"/>
              </w:rPr>
              <w:t xml:space="preserve"> предположения о причине возникновения эха,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сказку по рисунку;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rPr>
          <w:trHeight w:val="1573"/>
        </w:trPr>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Почему радуга разноцветная?</w:t>
            </w:r>
          </w:p>
          <w:p w:rsidR="00CB1B2E" w:rsidRPr="008C358C" w:rsidRDefault="00CB1B2E" w:rsidP="00387772">
            <w:pPr>
              <w:shd w:val="clear" w:color="auto" w:fill="FFFFFF"/>
              <w:spacing w:after="0" w:line="240" w:lineRule="auto"/>
              <w:rPr>
                <w:rFonts w:ascii="Times New Roman" w:hAnsi="Times New Roman" w:cs="Times New Roman"/>
              </w:rPr>
            </w:pPr>
            <w:r w:rsidRPr="008C358C">
              <w:rPr>
                <w:rFonts w:ascii="Times New Roman" w:hAnsi="Times New Roman" w:cs="Times New Roman"/>
                <w:color w:val="000000"/>
                <w:w w:val="101"/>
              </w:rPr>
              <w:t>Цвета радуги. Почему радуга разноцветная.</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чувства, возникающие при виде радуги; </w:t>
            </w: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цвета радуги по своим наблюдениям и рисунку учебника;  </w:t>
            </w:r>
            <w:r w:rsidRPr="00905897">
              <w:rPr>
                <w:rFonts w:ascii="Times New Roman" w:hAnsi="Times New Roman" w:cs="Times New Roman"/>
                <w:b/>
                <w:sz w:val="24"/>
                <w:szCs w:val="24"/>
              </w:rPr>
              <w:t>запомнить</w:t>
            </w:r>
            <w:r w:rsidRPr="00905897">
              <w:rPr>
                <w:rFonts w:ascii="Times New Roman" w:hAnsi="Times New Roman" w:cs="Times New Roman"/>
                <w:sz w:val="24"/>
                <w:szCs w:val="24"/>
              </w:rPr>
              <w:t xml:space="preserve"> последовательность цветов радуги с помощью мнемонического приёма;  </w:t>
            </w:r>
            <w:r w:rsidRPr="00905897">
              <w:rPr>
                <w:rFonts w:ascii="Times New Roman" w:hAnsi="Times New Roman" w:cs="Times New Roman"/>
                <w:b/>
                <w:sz w:val="24"/>
                <w:szCs w:val="24"/>
              </w:rPr>
              <w:t>высказывать</w:t>
            </w:r>
            <w:r w:rsidRPr="00905897">
              <w:rPr>
                <w:rFonts w:ascii="Times New Roman" w:hAnsi="Times New Roman" w:cs="Times New Roman"/>
                <w:sz w:val="24"/>
                <w:szCs w:val="24"/>
              </w:rPr>
              <w:t xml:space="preserve"> предположения о причинах возникновения радуги,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работать в паре: отображать</w:t>
            </w:r>
            <w:r w:rsidRPr="00905897">
              <w:rPr>
                <w:rFonts w:ascii="Times New Roman" w:hAnsi="Times New Roman" w:cs="Times New Roman"/>
                <w:sz w:val="24"/>
                <w:szCs w:val="24"/>
              </w:rPr>
              <w:t xml:space="preserve"> последовательность цветов радуги с помощью цветных полосок,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взаимопроверку;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tc>
      </w:tr>
      <w:tr w:rsidR="00CB1B2E" w:rsidRPr="00905897" w:rsidTr="00387772">
        <w:trPr>
          <w:trHeight w:val="1214"/>
        </w:trPr>
        <w:tc>
          <w:tcPr>
            <w:tcW w:w="2327" w:type="pct"/>
          </w:tcPr>
          <w:p w:rsidR="00CB1B2E"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Почему мы любим кошек и собак?</w:t>
            </w:r>
          </w:p>
          <w:p w:rsidR="00CB1B2E" w:rsidRPr="0020044D" w:rsidRDefault="00CB1B2E" w:rsidP="00387772">
            <w:pPr>
              <w:spacing w:after="0" w:line="240" w:lineRule="auto"/>
              <w:rPr>
                <w:rFonts w:ascii="Times New Roman" w:hAnsi="Times New Roman" w:cs="Times New Roman"/>
                <w:sz w:val="24"/>
                <w:szCs w:val="24"/>
              </w:rPr>
            </w:pPr>
            <w:r w:rsidRPr="0020044D">
              <w:rPr>
                <w:rFonts w:ascii="Times New Roman" w:hAnsi="Times New Roman" w:cs="Times New Roman"/>
                <w:color w:val="000000"/>
                <w:w w:val="102"/>
              </w:rPr>
              <w:t>Простейшие правила ухода за комнатными растениями</w:t>
            </w:r>
            <w:r w:rsidRPr="0020044D">
              <w:rPr>
                <w:rFonts w:ascii="Times New Roman" w:hAnsi="Times New Roman" w:cs="Times New Roman"/>
                <w:color w:val="000000"/>
                <w:spacing w:val="-2"/>
                <w:w w:val="102"/>
              </w:rPr>
              <w:t>, кошкой, собакой.</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О</w:t>
            </w:r>
            <w:r w:rsidRPr="00905897">
              <w:rPr>
                <w:rFonts w:ascii="Times New Roman" w:hAnsi="Times New Roman" w:cs="Times New Roman"/>
                <w:b/>
                <w:sz w:val="24"/>
                <w:szCs w:val="24"/>
              </w:rPr>
              <w:t>писывать</w:t>
            </w:r>
            <w:r w:rsidRPr="00905897">
              <w:rPr>
                <w:rFonts w:ascii="Times New Roman" w:hAnsi="Times New Roman" w:cs="Times New Roman"/>
                <w:sz w:val="24"/>
                <w:szCs w:val="24"/>
              </w:rPr>
              <w:t xml:space="preserve"> по плану своего домашнего питомца (кошку, собаку);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наше отношение к домашним питомцам;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по рисункам учебника об уходе за кошкой и собакой;  практическая работа в </w:t>
            </w:r>
            <w:r w:rsidRPr="00905897">
              <w:rPr>
                <w:rFonts w:ascii="Times New Roman" w:hAnsi="Times New Roman" w:cs="Times New Roman"/>
                <w:sz w:val="24"/>
                <w:szCs w:val="24"/>
              </w:rPr>
              <w:lastRenderedPageBreak/>
              <w:t>паре:</w:t>
            </w:r>
            <w:r w:rsidRPr="00905897">
              <w:rPr>
                <w:rFonts w:ascii="Times New Roman" w:hAnsi="Times New Roman" w:cs="Times New Roman"/>
                <w:b/>
                <w:sz w:val="24"/>
                <w:szCs w:val="24"/>
              </w:rPr>
              <w:t xml:space="preserve"> познакомиться</w:t>
            </w:r>
            <w:r w:rsidRPr="00905897">
              <w:rPr>
                <w:rFonts w:ascii="Times New Roman" w:hAnsi="Times New Roman" w:cs="Times New Roman"/>
                <w:sz w:val="24"/>
                <w:szCs w:val="24"/>
              </w:rPr>
              <w:t xml:space="preserve"> с предметами ухода за кошкой и собакой и их назначением; </w:t>
            </w:r>
            <w:r w:rsidRPr="00905897">
              <w:rPr>
                <w:rFonts w:ascii="Times New Roman" w:hAnsi="Times New Roman" w:cs="Times New Roman"/>
                <w:b/>
                <w:sz w:val="24"/>
                <w:szCs w:val="24"/>
              </w:rPr>
              <w:t>участвовать</w:t>
            </w:r>
            <w:r w:rsidRPr="00905897">
              <w:rPr>
                <w:rFonts w:ascii="Times New Roman" w:hAnsi="Times New Roman" w:cs="Times New Roman"/>
                <w:sz w:val="24"/>
                <w:szCs w:val="24"/>
              </w:rPr>
              <w:t xml:space="preserve"> в ролевой игре, моделирующей взаимоотношения хозяина и домашнего любимца.</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lastRenderedPageBreak/>
              <w:t xml:space="preserve">Проект «Мои домашние питомцы»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В ходе выполнения проекта дети с помощью взрослых учатся: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за домашним любимцем и </w:t>
            </w:r>
            <w:r w:rsidRPr="00905897">
              <w:rPr>
                <w:rFonts w:ascii="Times New Roman" w:hAnsi="Times New Roman" w:cs="Times New Roman"/>
                <w:b/>
                <w:sz w:val="24"/>
                <w:szCs w:val="24"/>
              </w:rPr>
              <w:t>фиксировать</w:t>
            </w:r>
            <w:r w:rsidRPr="00905897">
              <w:rPr>
                <w:rFonts w:ascii="Times New Roman" w:hAnsi="Times New Roman" w:cs="Times New Roman"/>
                <w:sz w:val="24"/>
                <w:szCs w:val="24"/>
              </w:rPr>
              <w:t xml:space="preserve"> результаты наблюдений;  </w:t>
            </w:r>
            <w:r w:rsidRPr="00905897">
              <w:rPr>
                <w:rFonts w:ascii="Times New Roman" w:hAnsi="Times New Roman" w:cs="Times New Roman"/>
                <w:b/>
                <w:sz w:val="24"/>
                <w:szCs w:val="24"/>
              </w:rPr>
              <w:t>фотографировать</w:t>
            </w:r>
            <w:r w:rsidRPr="00905897">
              <w:rPr>
                <w:rFonts w:ascii="Times New Roman" w:hAnsi="Times New Roman" w:cs="Times New Roman"/>
                <w:sz w:val="24"/>
                <w:szCs w:val="24"/>
              </w:rPr>
              <w:t xml:space="preserve"> свою кошку (собаку) в наиболее интересных ситуациях;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рассказ о своей кошке (собаке), её характере, повадках, играх; </w:t>
            </w:r>
            <w:r w:rsidRPr="00905897">
              <w:rPr>
                <w:rFonts w:ascii="Times New Roman" w:hAnsi="Times New Roman" w:cs="Times New Roman"/>
                <w:b/>
                <w:sz w:val="24"/>
                <w:szCs w:val="24"/>
              </w:rPr>
              <w:t>презентовать</w:t>
            </w:r>
            <w:r w:rsidRPr="00905897">
              <w:rPr>
                <w:rFonts w:ascii="Times New Roman" w:hAnsi="Times New Roman" w:cs="Times New Roman"/>
                <w:sz w:val="24"/>
                <w:szCs w:val="24"/>
              </w:rPr>
              <w:t xml:space="preserve"> свой проект с демонстрацией фотографий (слайдов); </w:t>
            </w:r>
            <w:r w:rsidRPr="00905897">
              <w:rPr>
                <w:rFonts w:ascii="Times New Roman" w:hAnsi="Times New Roman" w:cs="Times New Roman"/>
                <w:b/>
                <w:sz w:val="24"/>
                <w:szCs w:val="24"/>
              </w:rPr>
              <w:t>оформлять</w:t>
            </w:r>
            <w:r w:rsidRPr="00905897">
              <w:rPr>
                <w:rFonts w:ascii="Times New Roman" w:hAnsi="Times New Roman" w:cs="Times New Roman"/>
                <w:sz w:val="24"/>
                <w:szCs w:val="24"/>
              </w:rPr>
              <w:t xml:space="preserve"> фотовыставку;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результаты собственного труда и труда товарищей.</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Почему мы не будем рвать цветы и ловить бабочек?</w:t>
            </w:r>
          </w:p>
          <w:p w:rsidR="00CB1B2E" w:rsidRPr="0020044D" w:rsidRDefault="00CB1B2E" w:rsidP="00387772">
            <w:pPr>
              <w:shd w:val="clear" w:color="auto" w:fill="FFFFFF"/>
              <w:spacing w:after="0" w:line="240" w:lineRule="auto"/>
              <w:rPr>
                <w:rFonts w:ascii="Times New Roman" w:hAnsi="Times New Roman" w:cs="Times New Roman"/>
              </w:rPr>
            </w:pPr>
            <w:r w:rsidRPr="0020044D">
              <w:rPr>
                <w:rFonts w:ascii="Times New Roman" w:hAnsi="Times New Roman" w:cs="Times New Roman"/>
                <w:color w:val="000000"/>
                <w:w w:val="101"/>
              </w:rPr>
              <w:t xml:space="preserve">Объяснение названий растений и животных, например </w:t>
            </w:r>
            <w:r w:rsidRPr="0020044D">
              <w:rPr>
                <w:rFonts w:ascii="Times New Roman" w:hAnsi="Times New Roman" w:cs="Times New Roman"/>
                <w:color w:val="000000"/>
                <w:spacing w:val="-1"/>
                <w:w w:val="101"/>
              </w:rPr>
              <w:t>медуница, недотрога, жук-носорог и др. (по усмотрению учи</w:t>
            </w:r>
            <w:r w:rsidRPr="0020044D">
              <w:rPr>
                <w:rFonts w:ascii="Times New Roman" w:hAnsi="Times New Roman" w:cs="Times New Roman"/>
                <w:color w:val="000000"/>
                <w:spacing w:val="-1"/>
                <w:w w:val="101"/>
              </w:rPr>
              <w:softHyphen/>
            </w:r>
            <w:r w:rsidRPr="0020044D">
              <w:rPr>
                <w:rFonts w:ascii="Times New Roman" w:hAnsi="Times New Roman" w:cs="Times New Roman"/>
                <w:color w:val="000000"/>
                <w:w w:val="101"/>
              </w:rPr>
              <w:t>теля). Что эти названия рассказывают о своих хозяевах.</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Р</w:t>
            </w:r>
            <w:r w:rsidRPr="00905897">
              <w:rPr>
                <w:rFonts w:ascii="Times New Roman" w:hAnsi="Times New Roman" w:cs="Times New Roman"/>
                <w:b/>
                <w:sz w:val="24"/>
                <w:szCs w:val="24"/>
              </w:rPr>
              <w:t>аботать в паре: определять</w:t>
            </w:r>
            <w:r w:rsidRPr="00905897">
              <w:rPr>
                <w:rFonts w:ascii="Times New Roman" w:hAnsi="Times New Roman" w:cs="Times New Roman"/>
                <w:sz w:val="24"/>
                <w:szCs w:val="24"/>
              </w:rPr>
              <w:t xml:space="preserve"> цветы и бабочек с помощью атласа-определителя,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рисунки учебника,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поступки других людей и свои собственные по отношению к природе,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правила поведения в природе, </w:t>
            </w:r>
            <w:r w:rsidRPr="00905897">
              <w:rPr>
                <w:rFonts w:ascii="Times New Roman" w:hAnsi="Times New Roman" w:cs="Times New Roman"/>
                <w:b/>
                <w:sz w:val="24"/>
                <w:szCs w:val="24"/>
              </w:rPr>
              <w:t>сопоставлять</w:t>
            </w:r>
            <w:r w:rsidRPr="00905897">
              <w:rPr>
                <w:rFonts w:ascii="Times New Roman" w:hAnsi="Times New Roman" w:cs="Times New Roman"/>
                <w:sz w:val="24"/>
                <w:szCs w:val="24"/>
              </w:rPr>
              <w:t xml:space="preserve"> их с эталоном;  </w:t>
            </w: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взаимосвязь цветов и бабочек на основе информации учебника;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w:t>
            </w:r>
          </w:p>
        </w:tc>
      </w:tr>
      <w:tr w:rsidR="00CB1B2E" w:rsidRPr="00905897" w:rsidTr="00387772">
        <w:tc>
          <w:tcPr>
            <w:tcW w:w="2327" w:type="pct"/>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sz w:val="24"/>
                <w:szCs w:val="24"/>
              </w:rPr>
              <w:t>Почему в лесу мы будем соблюдать тишину?</w:t>
            </w:r>
          </w:p>
          <w:p w:rsidR="00CB1B2E" w:rsidRPr="0020044D" w:rsidRDefault="00CB1B2E" w:rsidP="00387772">
            <w:pPr>
              <w:shd w:val="clear" w:color="auto" w:fill="FFFFFF"/>
              <w:spacing w:after="0" w:line="240" w:lineRule="auto"/>
              <w:rPr>
                <w:rFonts w:ascii="Times New Roman" w:hAnsi="Times New Roman" w:cs="Times New Roman"/>
              </w:rPr>
            </w:pPr>
            <w:r w:rsidRPr="0020044D">
              <w:rPr>
                <w:rFonts w:ascii="Times New Roman" w:hAnsi="Times New Roman" w:cs="Times New Roman"/>
                <w:color w:val="000000"/>
                <w:spacing w:val="-1"/>
                <w:w w:val="101"/>
              </w:rPr>
              <w:t>Почему в лесу нужно соблюдать тишину. Почему не нуж</w:t>
            </w:r>
            <w:r w:rsidRPr="0020044D">
              <w:rPr>
                <w:rFonts w:ascii="Times New Roman" w:hAnsi="Times New Roman" w:cs="Times New Roman"/>
                <w:color w:val="000000"/>
                <w:spacing w:val="-1"/>
                <w:w w:val="101"/>
              </w:rPr>
              <w:softHyphen/>
            </w:r>
            <w:r w:rsidRPr="0020044D">
              <w:rPr>
                <w:rFonts w:ascii="Times New Roman" w:hAnsi="Times New Roman" w:cs="Times New Roman"/>
                <w:color w:val="000000"/>
                <w:w w:val="101"/>
              </w:rPr>
              <w:t>но рвать цветы и ловить бабочек.</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О</w:t>
            </w:r>
            <w:r w:rsidRPr="00905897">
              <w:rPr>
                <w:rFonts w:ascii="Times New Roman" w:hAnsi="Times New Roman" w:cs="Times New Roman"/>
                <w:b/>
                <w:sz w:val="24"/>
                <w:szCs w:val="24"/>
              </w:rPr>
              <w:t>пределять</w:t>
            </w:r>
            <w:r w:rsidRPr="00905897">
              <w:rPr>
                <w:rFonts w:ascii="Times New Roman" w:hAnsi="Times New Roman" w:cs="Times New Roman"/>
                <w:sz w:val="24"/>
                <w:szCs w:val="24"/>
              </w:rPr>
              <w:t xml:space="preserve"> лесных обитателей по звукам, которые они издают; передавать голосом звуки леса;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(с опорой на рисунок учебника), почему в лесу нужно соблюдать тишину; </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Работать в паре: устанавливать</w:t>
            </w:r>
            <w:r w:rsidRPr="00905897">
              <w:rPr>
                <w:rFonts w:ascii="Times New Roman" w:hAnsi="Times New Roman" w:cs="Times New Roman"/>
                <w:sz w:val="24"/>
                <w:szCs w:val="24"/>
              </w:rPr>
              <w:t xml:space="preserve"> причинно-следственные связи (на основе информации учебника),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своё поведение в лесу и поведение других людей на основании чтения (прослушива</w:t>
            </w:r>
            <w:r w:rsidRPr="00905897">
              <w:rPr>
                <w:rFonts w:ascii="Times New Roman" w:hAnsi="Times New Roman" w:cs="Times New Roman"/>
                <w:sz w:val="24"/>
                <w:szCs w:val="24"/>
              </w:rPr>
              <w:softHyphen/>
              <w:t>ния) рассказов из книги «Великан на поляне»; формулировать правила поведения в природе.</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Зачем мы спим ночью?</w:t>
            </w:r>
          </w:p>
          <w:p w:rsidR="00CB1B2E" w:rsidRPr="0020044D" w:rsidRDefault="00CB1B2E" w:rsidP="00387772">
            <w:pPr>
              <w:shd w:val="clear" w:color="auto" w:fill="FFFFFF"/>
              <w:spacing w:after="0" w:line="240" w:lineRule="auto"/>
              <w:ind w:left="504" w:hanging="504"/>
              <w:rPr>
                <w:rFonts w:ascii="Times New Roman" w:hAnsi="Times New Roman" w:cs="Times New Roman"/>
              </w:rPr>
            </w:pPr>
            <w:r w:rsidRPr="0020044D">
              <w:rPr>
                <w:rFonts w:ascii="Times New Roman" w:hAnsi="Times New Roman" w:cs="Times New Roman"/>
                <w:color w:val="000000"/>
                <w:spacing w:val="-1"/>
                <w:w w:val="105"/>
              </w:rPr>
              <w:t>Зачем мы спим ночью. Правила подготовки ко сну.</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С</w:t>
            </w:r>
            <w:r w:rsidRPr="00905897">
              <w:rPr>
                <w:rFonts w:ascii="Times New Roman" w:hAnsi="Times New Roman" w:cs="Times New Roman"/>
                <w:b/>
                <w:sz w:val="24"/>
                <w:szCs w:val="24"/>
              </w:rPr>
              <w:t>равнивать</w:t>
            </w:r>
            <w:r w:rsidRPr="00905897">
              <w:rPr>
                <w:rFonts w:ascii="Times New Roman" w:hAnsi="Times New Roman" w:cs="Times New Roman"/>
                <w:sz w:val="24"/>
                <w:szCs w:val="24"/>
              </w:rPr>
              <w:t xml:space="preserve"> рисунки учебника, </w:t>
            </w:r>
            <w:r w:rsidRPr="00905897">
              <w:rPr>
                <w:rFonts w:ascii="Times New Roman" w:hAnsi="Times New Roman" w:cs="Times New Roman"/>
                <w:b/>
                <w:sz w:val="24"/>
                <w:szCs w:val="24"/>
              </w:rPr>
              <w:t>делать</w:t>
            </w:r>
            <w:r w:rsidRPr="00905897">
              <w:rPr>
                <w:rFonts w:ascii="Times New Roman" w:hAnsi="Times New Roman" w:cs="Times New Roman"/>
                <w:sz w:val="24"/>
                <w:szCs w:val="24"/>
              </w:rPr>
              <w:t xml:space="preserve"> выводы о значении сна в жизни человека;  </w:t>
            </w:r>
            <w:r w:rsidRPr="00905897">
              <w:rPr>
                <w:rFonts w:ascii="Times New Roman" w:hAnsi="Times New Roman" w:cs="Times New Roman"/>
                <w:b/>
                <w:sz w:val="24"/>
                <w:szCs w:val="24"/>
              </w:rPr>
              <w:t>работать в паре: рассказывать</w:t>
            </w:r>
            <w:r w:rsidRPr="00905897">
              <w:rPr>
                <w:rFonts w:ascii="Times New Roman" w:hAnsi="Times New Roman" w:cs="Times New Roman"/>
                <w:sz w:val="24"/>
                <w:szCs w:val="24"/>
              </w:rPr>
              <w:t xml:space="preserve"> о правилах подготовки ко сну, использовать для выполнения задания цветные фишки,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взаимопроверку;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правильность своей подготовки ко сну;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(на основе наблюдений) о сне животных;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информацию о животных, которые ночью не спят, содержащуюся в книге «Зелёные страницы»;</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по рисункам </w:t>
            </w:r>
            <w:r w:rsidRPr="00905897">
              <w:rPr>
                <w:rFonts w:ascii="Times New Roman" w:hAnsi="Times New Roman" w:cs="Times New Roman"/>
                <w:sz w:val="24"/>
                <w:szCs w:val="24"/>
              </w:rPr>
              <w:lastRenderedPageBreak/>
              <w:t xml:space="preserve">профессии людей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об их работе.</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lastRenderedPageBreak/>
              <w:t>Почему нужно есть много овощей и фруктов?</w:t>
            </w:r>
          </w:p>
          <w:p w:rsidR="00CB1B2E" w:rsidRPr="00905897" w:rsidRDefault="00CB1B2E" w:rsidP="00387772">
            <w:pPr>
              <w:shd w:val="clear" w:color="auto" w:fill="FFFFFF"/>
              <w:spacing w:after="0" w:line="240" w:lineRule="auto"/>
              <w:rPr>
                <w:rFonts w:ascii="Times New Roman" w:hAnsi="Times New Roman" w:cs="Times New Roman"/>
                <w:sz w:val="24"/>
                <w:szCs w:val="24"/>
              </w:rPr>
            </w:pPr>
            <w:r w:rsidRPr="0020044D">
              <w:rPr>
                <w:rFonts w:ascii="Times New Roman" w:hAnsi="Times New Roman" w:cs="Times New Roman"/>
                <w:color w:val="000000"/>
                <w:spacing w:val="-4"/>
                <w:w w:val="105"/>
              </w:rPr>
              <w:t>Разнообразие овощей и фруктов. Витамины. Почему ово</w:t>
            </w:r>
            <w:r w:rsidRPr="0020044D">
              <w:rPr>
                <w:rFonts w:ascii="Times New Roman" w:hAnsi="Times New Roman" w:cs="Times New Roman"/>
                <w:color w:val="000000"/>
                <w:spacing w:val="-4"/>
                <w:w w:val="105"/>
              </w:rPr>
              <w:softHyphen/>
            </w:r>
            <w:r w:rsidRPr="0020044D">
              <w:rPr>
                <w:rFonts w:ascii="Times New Roman" w:hAnsi="Times New Roman" w:cs="Times New Roman"/>
                <w:color w:val="000000"/>
                <w:spacing w:val="-1"/>
                <w:w w:val="105"/>
              </w:rPr>
              <w:t>щи и фрукты перед едой надо мыть.</w:t>
            </w:r>
            <w:r>
              <w:rPr>
                <w:color w:val="000000"/>
                <w:spacing w:val="-1"/>
                <w:w w:val="105"/>
              </w:rPr>
              <w:t xml:space="preserve"> </w:t>
            </w: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Р</w:t>
            </w:r>
            <w:r w:rsidRPr="00905897">
              <w:rPr>
                <w:rFonts w:ascii="Times New Roman" w:hAnsi="Times New Roman" w:cs="Times New Roman"/>
                <w:b/>
                <w:sz w:val="24"/>
                <w:szCs w:val="24"/>
              </w:rPr>
              <w:t>азличать</w:t>
            </w:r>
            <w:r w:rsidRPr="00905897">
              <w:rPr>
                <w:rFonts w:ascii="Times New Roman" w:hAnsi="Times New Roman" w:cs="Times New Roman"/>
                <w:sz w:val="24"/>
                <w:szCs w:val="24"/>
              </w:rPr>
              <w:t xml:space="preserve"> овощи и фрукты; </w:t>
            </w:r>
            <w:r w:rsidRPr="00905897">
              <w:rPr>
                <w:rFonts w:ascii="Times New Roman" w:hAnsi="Times New Roman" w:cs="Times New Roman"/>
                <w:b/>
                <w:sz w:val="24"/>
                <w:szCs w:val="24"/>
              </w:rPr>
              <w:t>группировать</w:t>
            </w:r>
            <w:r w:rsidRPr="00905897">
              <w:rPr>
                <w:rFonts w:ascii="Times New Roman" w:hAnsi="Times New Roman" w:cs="Times New Roman"/>
                <w:sz w:val="24"/>
                <w:szCs w:val="24"/>
              </w:rPr>
              <w:t xml:space="preserve"> (классифицировать) их с использованием цветных фишек,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 </w:t>
            </w:r>
            <w:r w:rsidRPr="00905897">
              <w:rPr>
                <w:rFonts w:ascii="Times New Roman" w:hAnsi="Times New Roman" w:cs="Times New Roman"/>
                <w:b/>
                <w:sz w:val="24"/>
                <w:szCs w:val="24"/>
              </w:rPr>
              <w:t>работать в группе: находить</w:t>
            </w:r>
            <w:r w:rsidRPr="00905897">
              <w:rPr>
                <w:rFonts w:ascii="Times New Roman" w:hAnsi="Times New Roman" w:cs="Times New Roman"/>
                <w:sz w:val="24"/>
                <w:szCs w:val="24"/>
              </w:rPr>
              <w:t xml:space="preserve"> в учебнике информацию о витаминах в соответствии с заданием;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роль витаминов А, В и С в жизнедеятельности организма;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  </w:t>
            </w:r>
            <w:r w:rsidRPr="00905897">
              <w:rPr>
                <w:rFonts w:ascii="Times New Roman" w:hAnsi="Times New Roman" w:cs="Times New Roman"/>
                <w:b/>
                <w:sz w:val="24"/>
                <w:szCs w:val="24"/>
              </w:rPr>
              <w:t>запомнить</w:t>
            </w:r>
            <w:r w:rsidRPr="00905897">
              <w:rPr>
                <w:rFonts w:ascii="Times New Roman" w:hAnsi="Times New Roman" w:cs="Times New Roman"/>
                <w:sz w:val="24"/>
                <w:szCs w:val="24"/>
              </w:rPr>
              <w:t xml:space="preserve"> правила гигиены при употреблении овощей и фруктов.</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Почему нужно чистить зубы и мыть руки?</w:t>
            </w:r>
          </w:p>
          <w:p w:rsidR="00CB1B2E" w:rsidRPr="0020044D" w:rsidRDefault="00CB1B2E" w:rsidP="00387772">
            <w:pPr>
              <w:shd w:val="clear" w:color="auto" w:fill="FFFFFF"/>
              <w:spacing w:after="0" w:line="240" w:lineRule="auto"/>
              <w:rPr>
                <w:rFonts w:ascii="Times New Roman" w:hAnsi="Times New Roman" w:cs="Times New Roman"/>
              </w:rPr>
            </w:pPr>
            <w:r w:rsidRPr="0020044D">
              <w:rPr>
                <w:rFonts w:ascii="Times New Roman" w:hAnsi="Times New Roman" w:cs="Times New Roman"/>
                <w:color w:val="000000"/>
                <w:spacing w:val="-1"/>
                <w:w w:val="105"/>
              </w:rPr>
              <w:t xml:space="preserve">Почему нужно чистить </w:t>
            </w:r>
            <w:r w:rsidRPr="0020044D">
              <w:rPr>
                <w:rFonts w:ascii="Times New Roman" w:hAnsi="Times New Roman" w:cs="Times New Roman"/>
                <w:color w:val="000000"/>
                <w:w w:val="105"/>
              </w:rPr>
              <w:t>зубы и мыть руки.</w:t>
            </w:r>
            <w:r>
              <w:rPr>
                <w:rFonts w:ascii="Times New Roman" w:hAnsi="Times New Roman" w:cs="Times New Roman"/>
                <w:color w:val="000000"/>
                <w:w w:val="105"/>
              </w:rPr>
              <w:t xml:space="preserve"> Личная гигиена.</w:t>
            </w: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sz w:val="24"/>
                <w:szCs w:val="24"/>
              </w:rPr>
              <w:t>О</w:t>
            </w:r>
            <w:r w:rsidRPr="00905897">
              <w:rPr>
                <w:rFonts w:ascii="Times New Roman" w:hAnsi="Times New Roman" w:cs="Times New Roman"/>
                <w:b/>
                <w:sz w:val="24"/>
                <w:szCs w:val="24"/>
              </w:rPr>
              <w:t>босновывать</w:t>
            </w:r>
            <w:r w:rsidRPr="00905897">
              <w:rPr>
                <w:rFonts w:ascii="Times New Roman" w:hAnsi="Times New Roman" w:cs="Times New Roman"/>
                <w:sz w:val="24"/>
                <w:szCs w:val="24"/>
              </w:rPr>
              <w:t xml:space="preserve"> необходимость чистки зубов и мытья рук,  </w:t>
            </w:r>
            <w:r w:rsidRPr="00905897">
              <w:rPr>
                <w:rFonts w:ascii="Times New Roman" w:hAnsi="Times New Roman" w:cs="Times New Roman"/>
                <w:b/>
                <w:sz w:val="24"/>
                <w:szCs w:val="24"/>
              </w:rPr>
              <w:t>отбирать</w:t>
            </w:r>
            <w:r w:rsidRPr="00905897">
              <w:rPr>
                <w:rFonts w:ascii="Times New Roman" w:hAnsi="Times New Roman" w:cs="Times New Roman"/>
                <w:sz w:val="24"/>
                <w:szCs w:val="24"/>
              </w:rPr>
              <w:t xml:space="preserve"> из предложенных нужные предметы гигиены,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их назначение;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по рисункам, в каких случаях следует мыть руки;  практическая работа в паре: </w:t>
            </w:r>
            <w:r w:rsidRPr="00905897">
              <w:rPr>
                <w:rFonts w:ascii="Times New Roman" w:hAnsi="Times New Roman" w:cs="Times New Roman"/>
                <w:b/>
                <w:sz w:val="24"/>
                <w:szCs w:val="24"/>
              </w:rPr>
              <w:t>осваивать</w:t>
            </w:r>
            <w:r w:rsidRPr="00905897">
              <w:rPr>
                <w:rFonts w:ascii="Times New Roman" w:hAnsi="Times New Roman" w:cs="Times New Roman"/>
                <w:sz w:val="24"/>
                <w:szCs w:val="24"/>
              </w:rPr>
              <w:t xml:space="preserve"> приёмы чистки зубов и мытья рук;  </w:t>
            </w:r>
            <w:r w:rsidRPr="00905897">
              <w:rPr>
                <w:rFonts w:ascii="Times New Roman" w:hAnsi="Times New Roman" w:cs="Times New Roman"/>
                <w:b/>
                <w:sz w:val="24"/>
                <w:szCs w:val="24"/>
              </w:rPr>
              <w:t>запомнить</w:t>
            </w:r>
            <w:r w:rsidRPr="00905897">
              <w:rPr>
                <w:rFonts w:ascii="Times New Roman" w:hAnsi="Times New Roman" w:cs="Times New Roman"/>
                <w:sz w:val="24"/>
                <w:szCs w:val="24"/>
              </w:rPr>
              <w:t>, что зубная щётка и полотенце у каждого человека должны быть личные; формулировать основные правила гигиены.</w:t>
            </w:r>
          </w:p>
        </w:tc>
      </w:tr>
      <w:tr w:rsidR="00CB1B2E" w:rsidRPr="00905897" w:rsidTr="00387772">
        <w:tc>
          <w:tcPr>
            <w:tcW w:w="2327" w:type="pct"/>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Зачем нам телефон и телевизор?  Моделирование ситуации вызова экстренной помощи по телефону.</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Р</w:t>
            </w:r>
            <w:r w:rsidRPr="00905897">
              <w:rPr>
                <w:rFonts w:ascii="Times New Roman" w:hAnsi="Times New Roman" w:cs="Times New Roman"/>
                <w:b/>
                <w:sz w:val="24"/>
                <w:szCs w:val="24"/>
              </w:rPr>
              <w:t>азличать</w:t>
            </w:r>
            <w:r w:rsidRPr="00905897">
              <w:rPr>
                <w:rFonts w:ascii="Times New Roman" w:hAnsi="Times New Roman" w:cs="Times New Roman"/>
                <w:sz w:val="24"/>
                <w:szCs w:val="24"/>
              </w:rPr>
              <w:t xml:space="preserve"> средства связи и средства массовой информации;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 опорой на фотографии в учебнике) о видах телефонов; </w:t>
            </w:r>
            <w:r w:rsidRPr="00905897">
              <w:rPr>
                <w:rFonts w:ascii="Times New Roman" w:hAnsi="Times New Roman" w:cs="Times New Roman"/>
                <w:b/>
                <w:sz w:val="24"/>
                <w:szCs w:val="24"/>
              </w:rPr>
              <w:t>объяснять</w:t>
            </w:r>
            <w:r w:rsidRPr="00905897">
              <w:rPr>
                <w:rFonts w:ascii="Times New Roman" w:hAnsi="Times New Roman" w:cs="Times New Roman"/>
                <w:sz w:val="24"/>
                <w:szCs w:val="24"/>
              </w:rPr>
              <w:t xml:space="preserve"> назначение радиоприёмника, телевизора, газет и журналов;  </w:t>
            </w:r>
            <w:r w:rsidRPr="00905897">
              <w:rPr>
                <w:rFonts w:ascii="Times New Roman" w:hAnsi="Times New Roman" w:cs="Times New Roman"/>
                <w:b/>
                <w:sz w:val="24"/>
                <w:szCs w:val="24"/>
              </w:rPr>
              <w:t>работать в паре: сравнивать</w:t>
            </w:r>
            <w:r w:rsidRPr="00905897">
              <w:rPr>
                <w:rFonts w:ascii="Times New Roman" w:hAnsi="Times New Roman" w:cs="Times New Roman"/>
                <w:sz w:val="24"/>
                <w:szCs w:val="24"/>
              </w:rPr>
              <w:t xml:space="preserve"> старинные и современные предметы (телефоны, телевизоры, радиоприёмники);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назначение Интернета;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ситуации вызова экстренной помощи по телефону.</w:t>
            </w:r>
          </w:p>
        </w:tc>
      </w:tr>
      <w:tr w:rsidR="00CB1B2E" w:rsidRPr="00905897" w:rsidTr="00387772">
        <w:tc>
          <w:tcPr>
            <w:tcW w:w="2327" w:type="pct"/>
          </w:tcPr>
          <w:p w:rsidR="00CB1B2E" w:rsidRPr="0020044D" w:rsidRDefault="00CB1B2E" w:rsidP="00387772">
            <w:pPr>
              <w:spacing w:after="0" w:line="240" w:lineRule="auto"/>
              <w:rPr>
                <w:rFonts w:ascii="Times New Roman" w:hAnsi="Times New Roman" w:cs="Times New Roman"/>
              </w:rPr>
            </w:pPr>
            <w:r w:rsidRPr="0020044D">
              <w:rPr>
                <w:rFonts w:ascii="Times New Roman" w:hAnsi="Times New Roman" w:cs="Times New Roman"/>
              </w:rPr>
              <w:t xml:space="preserve">Зачем нужны автомобили? </w:t>
            </w:r>
            <w:r>
              <w:rPr>
                <w:rFonts w:ascii="Times New Roman" w:hAnsi="Times New Roman" w:cs="Times New Roman"/>
              </w:rPr>
              <w:t>За -</w:t>
            </w:r>
          </w:p>
          <w:p w:rsidR="00CB1B2E" w:rsidRPr="0020044D" w:rsidRDefault="00CB1B2E" w:rsidP="00387772">
            <w:pPr>
              <w:shd w:val="clear" w:color="auto" w:fill="FFFFFF"/>
              <w:spacing w:after="0" w:line="240" w:lineRule="auto"/>
              <w:ind w:left="139" w:right="19" w:hanging="504"/>
              <w:rPr>
                <w:rFonts w:ascii="Times New Roman" w:hAnsi="Times New Roman" w:cs="Times New Roman"/>
              </w:rPr>
            </w:pPr>
            <w:r w:rsidRPr="0020044D">
              <w:rPr>
                <w:rFonts w:ascii="Times New Roman" w:hAnsi="Times New Roman" w:cs="Times New Roman"/>
                <w:color w:val="000000"/>
                <w:spacing w:val="-4"/>
                <w:w w:val="105"/>
              </w:rPr>
              <w:t>Зачем нужны автомобили. Устройство автомобиля. Авто</w:t>
            </w:r>
            <w:r w:rsidRPr="0020044D">
              <w:rPr>
                <w:rFonts w:ascii="Times New Roman" w:hAnsi="Times New Roman" w:cs="Times New Roman"/>
                <w:color w:val="000000"/>
                <w:spacing w:val="-4"/>
                <w:w w:val="105"/>
              </w:rPr>
              <w:softHyphen/>
            </w:r>
            <w:r w:rsidRPr="0020044D">
              <w:rPr>
                <w:rFonts w:ascii="Times New Roman" w:hAnsi="Times New Roman" w:cs="Times New Roman"/>
                <w:color w:val="000000"/>
                <w:spacing w:val="-1"/>
                <w:w w:val="105"/>
              </w:rPr>
              <w:t>мобили в прошлом и теперь. Какими могут быть автомоби</w:t>
            </w:r>
            <w:r w:rsidRPr="0020044D">
              <w:rPr>
                <w:rFonts w:ascii="Times New Roman" w:hAnsi="Times New Roman" w:cs="Times New Roman"/>
                <w:color w:val="000000"/>
                <w:spacing w:val="-1"/>
                <w:w w:val="105"/>
              </w:rPr>
              <w:softHyphen/>
            </w:r>
            <w:r w:rsidRPr="0020044D">
              <w:rPr>
                <w:rFonts w:ascii="Times New Roman" w:hAnsi="Times New Roman" w:cs="Times New Roman"/>
                <w:color w:val="000000"/>
                <w:spacing w:val="-6"/>
                <w:w w:val="105"/>
              </w:rPr>
              <w:t>ли будущего.</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К</w:t>
            </w:r>
            <w:r w:rsidRPr="00905897">
              <w:rPr>
                <w:rFonts w:ascii="Times New Roman" w:hAnsi="Times New Roman" w:cs="Times New Roman"/>
                <w:b/>
                <w:sz w:val="24"/>
                <w:szCs w:val="24"/>
              </w:rPr>
              <w:t>лассифицировать</w:t>
            </w:r>
            <w:r w:rsidRPr="00905897">
              <w:rPr>
                <w:rFonts w:ascii="Times New Roman" w:hAnsi="Times New Roman" w:cs="Times New Roman"/>
                <w:sz w:val="24"/>
                <w:szCs w:val="24"/>
              </w:rPr>
              <w:t xml:space="preserve"> автомобили и объяснять их назначение;  </w:t>
            </w:r>
            <w:r w:rsidRPr="00905897">
              <w:rPr>
                <w:rFonts w:ascii="Times New Roman" w:hAnsi="Times New Roman" w:cs="Times New Roman"/>
                <w:b/>
                <w:sz w:val="24"/>
                <w:szCs w:val="24"/>
              </w:rPr>
              <w:t>работать в паре:</w:t>
            </w:r>
            <w:r w:rsidRPr="00905897">
              <w:rPr>
                <w:rFonts w:ascii="Times New Roman" w:hAnsi="Times New Roman" w:cs="Times New Roman"/>
                <w:sz w:val="24"/>
                <w:szCs w:val="24"/>
              </w:rPr>
              <w:t xml:space="preserve"> по рисунку-схеме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устройством автомобиля,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взаимопроверку; </w:t>
            </w:r>
            <w:r w:rsidRPr="00905897">
              <w:rPr>
                <w:rFonts w:ascii="Times New Roman" w:hAnsi="Times New Roman" w:cs="Times New Roman"/>
                <w:b/>
                <w:sz w:val="24"/>
                <w:szCs w:val="24"/>
              </w:rPr>
              <w:t>использовать</w:t>
            </w:r>
            <w:r w:rsidRPr="00905897">
              <w:rPr>
                <w:rFonts w:ascii="Times New Roman" w:hAnsi="Times New Roman" w:cs="Times New Roman"/>
                <w:sz w:val="24"/>
                <w:szCs w:val="24"/>
              </w:rPr>
              <w:t xml:space="preserve"> представленную в учебнике информацию для выполнения задания;  </w:t>
            </w:r>
            <w:r w:rsidRPr="00905897">
              <w:rPr>
                <w:rFonts w:ascii="Times New Roman" w:hAnsi="Times New Roman" w:cs="Times New Roman"/>
                <w:b/>
                <w:sz w:val="24"/>
                <w:szCs w:val="24"/>
              </w:rPr>
              <w:t>сочинять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сказочную историю по рисунку.</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Зачем нужны поезда?</w:t>
            </w:r>
          </w:p>
          <w:p w:rsidR="00CB1B2E" w:rsidRPr="0020044D" w:rsidRDefault="00CB1B2E" w:rsidP="00387772">
            <w:pPr>
              <w:shd w:val="clear" w:color="auto" w:fill="FFFFFF"/>
              <w:spacing w:after="0" w:line="240" w:lineRule="auto"/>
              <w:ind w:left="139" w:right="29" w:hanging="504"/>
              <w:rPr>
                <w:rFonts w:ascii="Times New Roman" w:hAnsi="Times New Roman" w:cs="Times New Roman"/>
              </w:rPr>
            </w:pPr>
            <w:r w:rsidRPr="0020044D">
              <w:rPr>
                <w:rFonts w:ascii="Times New Roman" w:hAnsi="Times New Roman" w:cs="Times New Roman"/>
                <w:color w:val="000000"/>
                <w:spacing w:val="-4"/>
                <w:w w:val="105"/>
              </w:rPr>
              <w:t>Попоезд и железная дорога. Поезда метро, пригородные по</w:t>
            </w:r>
            <w:r w:rsidRPr="0020044D">
              <w:rPr>
                <w:rFonts w:ascii="Times New Roman" w:hAnsi="Times New Roman" w:cs="Times New Roman"/>
                <w:color w:val="000000"/>
                <w:spacing w:val="-4"/>
                <w:w w:val="105"/>
              </w:rPr>
              <w:softHyphen/>
            </w:r>
            <w:r w:rsidRPr="0020044D">
              <w:rPr>
                <w:rFonts w:ascii="Times New Roman" w:hAnsi="Times New Roman" w:cs="Times New Roman"/>
                <w:color w:val="000000"/>
                <w:spacing w:val="-3"/>
                <w:w w:val="105"/>
              </w:rPr>
              <w:t>езда, поезда дальнего следования.</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К</w:t>
            </w:r>
            <w:r w:rsidRPr="00905897">
              <w:rPr>
                <w:rFonts w:ascii="Times New Roman" w:hAnsi="Times New Roman" w:cs="Times New Roman"/>
                <w:b/>
                <w:sz w:val="24"/>
                <w:szCs w:val="24"/>
              </w:rPr>
              <w:t>лассифицировать</w:t>
            </w:r>
            <w:r w:rsidRPr="00905897">
              <w:rPr>
                <w:rFonts w:ascii="Times New Roman" w:hAnsi="Times New Roman" w:cs="Times New Roman"/>
                <w:sz w:val="24"/>
                <w:szCs w:val="24"/>
              </w:rPr>
              <w:t xml:space="preserve"> поезда в зависимости от их назначения; </w:t>
            </w:r>
            <w:r w:rsidRPr="00905897">
              <w:rPr>
                <w:rFonts w:ascii="Times New Roman" w:hAnsi="Times New Roman" w:cs="Times New Roman"/>
                <w:b/>
                <w:sz w:val="24"/>
                <w:szCs w:val="24"/>
              </w:rPr>
              <w:t>работать в паре: рассказывать</w:t>
            </w:r>
            <w:r w:rsidRPr="00905897">
              <w:rPr>
                <w:rFonts w:ascii="Times New Roman" w:hAnsi="Times New Roman" w:cs="Times New Roman"/>
                <w:sz w:val="24"/>
                <w:szCs w:val="24"/>
              </w:rPr>
              <w:t xml:space="preserve"> об устройстве железной дороги,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самоконтроль; </w:t>
            </w:r>
            <w:r w:rsidRPr="00905897">
              <w:rPr>
                <w:rFonts w:ascii="Times New Roman" w:hAnsi="Times New Roman" w:cs="Times New Roman"/>
                <w:b/>
                <w:sz w:val="24"/>
                <w:szCs w:val="24"/>
              </w:rPr>
              <w:t>использовать</w:t>
            </w:r>
            <w:r w:rsidRPr="00905897">
              <w:rPr>
                <w:rFonts w:ascii="Times New Roman" w:hAnsi="Times New Roman" w:cs="Times New Roman"/>
                <w:sz w:val="24"/>
                <w:szCs w:val="24"/>
              </w:rPr>
              <w:t xml:space="preserve"> информацию учебника для выполнения задания, сравнивать старинные и современные поезда.</w:t>
            </w:r>
          </w:p>
        </w:tc>
      </w:tr>
      <w:tr w:rsidR="00CB1B2E" w:rsidRPr="00905897" w:rsidTr="00387772">
        <w:tc>
          <w:tcPr>
            <w:tcW w:w="2327" w:type="pct"/>
          </w:tcPr>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Зачем нужны корабли?</w:t>
            </w:r>
          </w:p>
          <w:p w:rsidR="00CB1B2E" w:rsidRPr="0020044D" w:rsidRDefault="00CB1B2E" w:rsidP="00387772">
            <w:pPr>
              <w:shd w:val="clear" w:color="auto" w:fill="FFFFFF"/>
              <w:spacing w:after="0" w:line="240" w:lineRule="auto"/>
              <w:ind w:left="134" w:right="34" w:hanging="504"/>
              <w:rPr>
                <w:rFonts w:ascii="Times New Roman" w:hAnsi="Times New Roman" w:cs="Times New Roman"/>
              </w:rPr>
            </w:pPr>
            <w:r w:rsidRPr="0020044D">
              <w:rPr>
                <w:rFonts w:ascii="Times New Roman" w:hAnsi="Times New Roman" w:cs="Times New Roman"/>
                <w:color w:val="000000"/>
                <w:spacing w:val="-2"/>
                <w:w w:val="105"/>
              </w:rPr>
              <w:t xml:space="preserve">Назначение самолетов. Устройство самолета. Самолеты </w:t>
            </w:r>
            <w:r w:rsidRPr="0020044D">
              <w:rPr>
                <w:rFonts w:ascii="Times New Roman" w:hAnsi="Times New Roman" w:cs="Times New Roman"/>
                <w:color w:val="000000"/>
                <w:spacing w:val="-1"/>
                <w:w w:val="105"/>
              </w:rPr>
              <w:t>в прошлом и теперь.</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К</w:t>
            </w:r>
            <w:r w:rsidRPr="00905897">
              <w:rPr>
                <w:rFonts w:ascii="Times New Roman" w:hAnsi="Times New Roman" w:cs="Times New Roman"/>
                <w:b/>
                <w:sz w:val="24"/>
                <w:szCs w:val="24"/>
              </w:rPr>
              <w:t>лассифицировать</w:t>
            </w:r>
            <w:r w:rsidRPr="00905897">
              <w:rPr>
                <w:rFonts w:ascii="Times New Roman" w:hAnsi="Times New Roman" w:cs="Times New Roman"/>
                <w:sz w:val="24"/>
                <w:szCs w:val="24"/>
              </w:rPr>
              <w:t xml:space="preserve"> корабли в зависимости от их назначения;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своих впечатлениях от плавания на корабле;  </w:t>
            </w:r>
            <w:r w:rsidRPr="00905897">
              <w:rPr>
                <w:rFonts w:ascii="Times New Roman" w:hAnsi="Times New Roman" w:cs="Times New Roman"/>
                <w:b/>
                <w:sz w:val="24"/>
                <w:szCs w:val="24"/>
              </w:rPr>
              <w:t>работать в паре:</w:t>
            </w:r>
            <w:r w:rsidRPr="00905897">
              <w:rPr>
                <w:rFonts w:ascii="Times New Roman" w:hAnsi="Times New Roman" w:cs="Times New Roman"/>
                <w:sz w:val="24"/>
                <w:szCs w:val="24"/>
              </w:rPr>
              <w:t xml:space="preserve"> по рисунку-схеме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устройством корабля, </w:t>
            </w:r>
            <w:r w:rsidRPr="00905897">
              <w:rPr>
                <w:rFonts w:ascii="Times New Roman" w:hAnsi="Times New Roman" w:cs="Times New Roman"/>
                <w:b/>
                <w:sz w:val="24"/>
                <w:szCs w:val="24"/>
              </w:rPr>
              <w:lastRenderedPageBreak/>
              <w:t>проводить</w:t>
            </w:r>
            <w:r w:rsidRPr="00905897">
              <w:rPr>
                <w:rFonts w:ascii="Times New Roman" w:hAnsi="Times New Roman" w:cs="Times New Roman"/>
                <w:sz w:val="24"/>
                <w:szCs w:val="24"/>
              </w:rPr>
              <w:t xml:space="preserve"> самопроверку и взаимопроверку.</w:t>
            </w:r>
          </w:p>
        </w:tc>
      </w:tr>
      <w:tr w:rsidR="00CB1B2E" w:rsidRPr="00905897" w:rsidTr="00387772">
        <w:tc>
          <w:tcPr>
            <w:tcW w:w="2327" w:type="pct"/>
          </w:tcPr>
          <w:p w:rsidR="00CB1B2E" w:rsidRPr="0020044D"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lastRenderedPageBreak/>
              <w:t>Зачем строят самолеты?</w:t>
            </w:r>
            <w:r>
              <w:rPr>
                <w:color w:val="000000"/>
                <w:spacing w:val="-5"/>
                <w:w w:val="105"/>
              </w:rPr>
              <w:t xml:space="preserve"> </w:t>
            </w:r>
            <w:r w:rsidRPr="0020044D">
              <w:rPr>
                <w:rFonts w:ascii="Times New Roman" w:hAnsi="Times New Roman" w:cs="Times New Roman"/>
                <w:color w:val="000000"/>
                <w:spacing w:val="-5"/>
                <w:w w:val="105"/>
              </w:rPr>
              <w:t>Назначение судов. Устройство судна. Спасательные сред</w:t>
            </w:r>
            <w:r w:rsidRPr="0020044D">
              <w:rPr>
                <w:rFonts w:ascii="Times New Roman" w:hAnsi="Times New Roman" w:cs="Times New Roman"/>
                <w:color w:val="000000"/>
                <w:spacing w:val="-5"/>
                <w:w w:val="105"/>
              </w:rPr>
              <w:softHyphen/>
            </w:r>
            <w:r w:rsidRPr="0020044D">
              <w:rPr>
                <w:rFonts w:ascii="Times New Roman" w:hAnsi="Times New Roman" w:cs="Times New Roman"/>
                <w:color w:val="000000"/>
                <w:spacing w:val="-2"/>
                <w:w w:val="105"/>
              </w:rPr>
              <w:t>ства на корабле</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К</w:t>
            </w:r>
            <w:r w:rsidRPr="00905897">
              <w:rPr>
                <w:rFonts w:ascii="Times New Roman" w:hAnsi="Times New Roman" w:cs="Times New Roman"/>
                <w:b/>
                <w:sz w:val="24"/>
                <w:szCs w:val="24"/>
              </w:rPr>
              <w:t>лассифицировать</w:t>
            </w:r>
            <w:r w:rsidRPr="00905897">
              <w:rPr>
                <w:rFonts w:ascii="Times New Roman" w:hAnsi="Times New Roman" w:cs="Times New Roman"/>
                <w:sz w:val="24"/>
                <w:szCs w:val="24"/>
              </w:rPr>
              <w:t xml:space="preserve"> самолёты в зависимости от их назначения;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своих впечатлениях от полёта на самолёте;  </w:t>
            </w:r>
            <w:r w:rsidRPr="00905897">
              <w:rPr>
                <w:rFonts w:ascii="Times New Roman" w:hAnsi="Times New Roman" w:cs="Times New Roman"/>
                <w:b/>
                <w:sz w:val="24"/>
                <w:szCs w:val="24"/>
              </w:rPr>
              <w:t>работать в паре:</w:t>
            </w:r>
            <w:r w:rsidRPr="00905897">
              <w:rPr>
                <w:rFonts w:ascii="Times New Roman" w:hAnsi="Times New Roman" w:cs="Times New Roman"/>
                <w:sz w:val="24"/>
                <w:szCs w:val="24"/>
              </w:rPr>
              <w:t xml:space="preserve"> по рисунку-схеме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устройством самолёта, </w:t>
            </w:r>
            <w:r w:rsidRPr="00905897">
              <w:rPr>
                <w:rFonts w:ascii="Times New Roman" w:hAnsi="Times New Roman" w:cs="Times New Roman"/>
                <w:b/>
                <w:sz w:val="24"/>
                <w:szCs w:val="24"/>
              </w:rPr>
              <w:t>проводить</w:t>
            </w:r>
            <w:r w:rsidRPr="00905897">
              <w:rPr>
                <w:rFonts w:ascii="Times New Roman" w:hAnsi="Times New Roman" w:cs="Times New Roman"/>
                <w:sz w:val="24"/>
                <w:szCs w:val="24"/>
              </w:rPr>
              <w:t xml:space="preserve"> самопроверку и взаимопроверку.</w:t>
            </w:r>
          </w:p>
        </w:tc>
      </w:tr>
      <w:tr w:rsidR="00CB1B2E" w:rsidRPr="00905897" w:rsidTr="00387772">
        <w:tc>
          <w:tcPr>
            <w:tcW w:w="2327" w:type="pct"/>
          </w:tcPr>
          <w:p w:rsidR="00CB1B2E" w:rsidRPr="00905897" w:rsidRDefault="00CB1B2E" w:rsidP="00387772">
            <w:pPr>
              <w:spacing w:after="0" w:line="240" w:lineRule="auto"/>
              <w:rPr>
                <w:rFonts w:ascii="Times New Roman" w:hAnsi="Times New Roman" w:cs="Times New Roman"/>
                <w:b/>
                <w:sz w:val="24"/>
                <w:szCs w:val="24"/>
              </w:rPr>
            </w:pPr>
            <w:r w:rsidRPr="00905897">
              <w:rPr>
                <w:rFonts w:ascii="Times New Roman" w:hAnsi="Times New Roman" w:cs="Times New Roman"/>
                <w:sz w:val="24"/>
                <w:szCs w:val="24"/>
              </w:rPr>
              <w:t>Почему в автомобиле и поезде нужно соблюдать правила безопасности?</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О</w:t>
            </w:r>
            <w:r w:rsidRPr="00905897">
              <w:rPr>
                <w:rFonts w:ascii="Times New Roman" w:hAnsi="Times New Roman" w:cs="Times New Roman"/>
                <w:b/>
                <w:sz w:val="24"/>
                <w:szCs w:val="24"/>
              </w:rPr>
              <w:t>бобщать</w:t>
            </w:r>
            <w:r w:rsidRPr="00905897">
              <w:rPr>
                <w:rFonts w:ascii="Times New Roman" w:hAnsi="Times New Roman" w:cs="Times New Roman"/>
                <w:sz w:val="24"/>
                <w:szCs w:val="24"/>
              </w:rPr>
              <w:t xml:space="preserve"> сведения о транспорте, полученные на предыдущих уроках;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необходимость соблюдения правил безопасности в транспорте; </w:t>
            </w:r>
            <w:r w:rsidRPr="00905897">
              <w:rPr>
                <w:rFonts w:ascii="Times New Roman" w:hAnsi="Times New Roman" w:cs="Times New Roman"/>
                <w:b/>
                <w:sz w:val="24"/>
                <w:szCs w:val="24"/>
              </w:rPr>
              <w:t>работать в группе: знакомиться</w:t>
            </w:r>
            <w:r w:rsidRPr="00905897">
              <w:rPr>
                <w:rFonts w:ascii="Times New Roman" w:hAnsi="Times New Roman" w:cs="Times New Roman"/>
                <w:sz w:val="24"/>
                <w:szCs w:val="24"/>
              </w:rPr>
              <w:t xml:space="preserve"> с правилами безопасности в автомобиле, поезде и на железной дороге;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правилах безопасности в автобусе, троллейбусе, трамвае;  </w:t>
            </w:r>
            <w:r w:rsidRPr="00905897">
              <w:rPr>
                <w:rFonts w:ascii="Times New Roman" w:hAnsi="Times New Roman" w:cs="Times New Roman"/>
                <w:b/>
                <w:sz w:val="24"/>
                <w:szCs w:val="24"/>
              </w:rPr>
              <w:t>участвовать</w:t>
            </w:r>
            <w:r w:rsidRPr="00905897">
              <w:rPr>
                <w:rFonts w:ascii="Times New Roman" w:hAnsi="Times New Roman" w:cs="Times New Roman"/>
                <w:sz w:val="24"/>
                <w:szCs w:val="24"/>
              </w:rPr>
              <w:t xml:space="preserve"> в ролевой игре, моделирующей правила безопасности в транспорте и действия в опасной ситуации.</w:t>
            </w:r>
          </w:p>
        </w:tc>
      </w:tr>
      <w:tr w:rsidR="00CB1B2E" w:rsidRPr="00905897" w:rsidTr="00387772">
        <w:tc>
          <w:tcPr>
            <w:tcW w:w="2327" w:type="pct"/>
          </w:tcPr>
          <w:p w:rsidR="00CB1B2E" w:rsidRPr="00905897"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sz w:val="24"/>
                <w:szCs w:val="24"/>
              </w:rPr>
              <w:t>Почему на корабле и в самолете нужно соблюдать правила безопасности?</w:t>
            </w:r>
          </w:p>
        </w:tc>
        <w:tc>
          <w:tcPr>
            <w:tcW w:w="2673" w:type="pct"/>
            <w:shd w:val="clear" w:color="auto" w:fill="auto"/>
          </w:tcPr>
          <w:p w:rsidR="00CB1B2E" w:rsidRPr="00905897"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sz w:val="24"/>
                <w:szCs w:val="24"/>
              </w:rPr>
              <w:t>Р</w:t>
            </w:r>
            <w:r w:rsidRPr="00905897">
              <w:rPr>
                <w:rFonts w:ascii="Times New Roman" w:hAnsi="Times New Roman" w:cs="Times New Roman"/>
                <w:b/>
                <w:sz w:val="24"/>
                <w:szCs w:val="24"/>
              </w:rPr>
              <w:t>аботать в группе: знакомиться</w:t>
            </w:r>
            <w:r w:rsidRPr="00905897">
              <w:rPr>
                <w:rFonts w:ascii="Times New Roman" w:hAnsi="Times New Roman" w:cs="Times New Roman"/>
                <w:sz w:val="24"/>
                <w:szCs w:val="24"/>
              </w:rPr>
              <w:t xml:space="preserve"> с правилами безопасности и спасательными средствами на корабле и в самолёте;  </w:t>
            </w:r>
            <w:r w:rsidRPr="00905897">
              <w:rPr>
                <w:rFonts w:ascii="Times New Roman" w:hAnsi="Times New Roman" w:cs="Times New Roman"/>
                <w:b/>
                <w:sz w:val="24"/>
                <w:szCs w:val="24"/>
              </w:rPr>
              <w:t>участвовать</w:t>
            </w:r>
            <w:r w:rsidRPr="00905897">
              <w:rPr>
                <w:rFonts w:ascii="Times New Roman" w:hAnsi="Times New Roman" w:cs="Times New Roman"/>
                <w:sz w:val="24"/>
                <w:szCs w:val="24"/>
              </w:rPr>
              <w:t xml:space="preserve"> в ролевой игре, моделирующей правила безопасности на водном и воздушном транспорте и действия в опасной ситуации.</w:t>
            </w:r>
          </w:p>
        </w:tc>
      </w:tr>
      <w:tr w:rsidR="00CB1B2E" w:rsidRPr="00905897" w:rsidTr="00387772">
        <w:tc>
          <w:tcPr>
            <w:tcW w:w="2327" w:type="pct"/>
          </w:tcPr>
          <w:p w:rsidR="00CB1B2E" w:rsidRDefault="00CB1B2E" w:rsidP="00387772">
            <w:pPr>
              <w:shd w:val="clear" w:color="auto" w:fill="FFFFFF"/>
              <w:spacing w:after="0" w:line="240" w:lineRule="auto"/>
              <w:ind w:left="120" w:right="53" w:hanging="504"/>
              <w:jc w:val="right"/>
            </w:pPr>
            <w:r w:rsidRPr="00905897">
              <w:rPr>
                <w:rFonts w:ascii="Times New Roman" w:hAnsi="Times New Roman" w:cs="Times New Roman"/>
                <w:sz w:val="24"/>
                <w:szCs w:val="24"/>
              </w:rPr>
              <w:t>Зачем люди осваивают космос?</w:t>
            </w:r>
            <w:r>
              <w:rPr>
                <w:color w:val="000000"/>
                <w:spacing w:val="-1"/>
                <w:w w:val="105"/>
              </w:rPr>
              <w:t xml:space="preserve"> </w:t>
            </w:r>
            <w:r w:rsidRPr="0020044D">
              <w:rPr>
                <w:rFonts w:ascii="Times New Roman" w:hAnsi="Times New Roman" w:cs="Times New Roman"/>
                <w:color w:val="000000"/>
                <w:spacing w:val="-1"/>
                <w:w w:val="105"/>
              </w:rPr>
              <w:t xml:space="preserve">Зачем летают в космос. Искусственные спутники Земли, </w:t>
            </w:r>
            <w:r w:rsidRPr="0020044D">
              <w:rPr>
                <w:rFonts w:ascii="Times New Roman" w:hAnsi="Times New Roman" w:cs="Times New Roman"/>
                <w:color w:val="000000"/>
                <w:spacing w:val="-3"/>
                <w:w w:val="105"/>
              </w:rPr>
              <w:t>их назначение. Космические станции.</w:t>
            </w:r>
          </w:p>
          <w:p w:rsidR="00CB1B2E" w:rsidRPr="00905897" w:rsidRDefault="00CB1B2E" w:rsidP="00387772">
            <w:pPr>
              <w:rPr>
                <w:rFonts w:ascii="Times New Roman" w:hAnsi="Times New Roman" w:cs="Times New Roman"/>
                <w:sz w:val="24"/>
                <w:szCs w:val="24"/>
              </w:rPr>
            </w:pPr>
          </w:p>
          <w:p w:rsidR="00CB1B2E" w:rsidRPr="00905897" w:rsidRDefault="00CB1B2E" w:rsidP="00387772">
            <w:pPr>
              <w:rPr>
                <w:rFonts w:ascii="Times New Roman" w:hAnsi="Times New Roman" w:cs="Times New Roman"/>
                <w:sz w:val="24"/>
                <w:szCs w:val="24"/>
              </w:rPr>
            </w:pPr>
          </w:p>
        </w:tc>
        <w:tc>
          <w:tcPr>
            <w:tcW w:w="2673" w:type="pct"/>
            <w:shd w:val="clear" w:color="auto" w:fill="auto"/>
          </w:tcPr>
          <w:p w:rsidR="00CB1B2E" w:rsidRPr="00905897"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об освоении человеком космоса, опираясь на иллюстрации учебника;  </w:t>
            </w:r>
            <w:r w:rsidRPr="00905897">
              <w:rPr>
                <w:rFonts w:ascii="Times New Roman" w:hAnsi="Times New Roman" w:cs="Times New Roman"/>
                <w:b/>
                <w:sz w:val="24"/>
                <w:szCs w:val="24"/>
              </w:rPr>
              <w:t>работать в группе: высказывать</w:t>
            </w:r>
            <w:r w:rsidRPr="00905897">
              <w:rPr>
                <w:rFonts w:ascii="Times New Roman" w:hAnsi="Times New Roman" w:cs="Times New Roman"/>
                <w:sz w:val="24"/>
                <w:szCs w:val="24"/>
              </w:rPr>
              <w:t xml:space="preserve"> предположения по вопросам учебника,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самопроверку;</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экипировку космонавта;  </w:t>
            </w:r>
            <w:r w:rsidRPr="00905897">
              <w:rPr>
                <w:rFonts w:ascii="Times New Roman" w:hAnsi="Times New Roman" w:cs="Times New Roman"/>
                <w:b/>
                <w:sz w:val="24"/>
                <w:szCs w:val="24"/>
              </w:rPr>
              <w:t>участвовать</w:t>
            </w:r>
            <w:r w:rsidRPr="00905897">
              <w:rPr>
                <w:rFonts w:ascii="Times New Roman" w:hAnsi="Times New Roman" w:cs="Times New Roman"/>
                <w:sz w:val="24"/>
                <w:szCs w:val="24"/>
              </w:rPr>
              <w:t xml:space="preserve"> в ролевой игре «Полёт в космос».</w:t>
            </w:r>
          </w:p>
        </w:tc>
      </w:tr>
      <w:tr w:rsidR="00CB1B2E" w:rsidRPr="00905897" w:rsidTr="00387772">
        <w:tc>
          <w:tcPr>
            <w:tcW w:w="2327" w:type="pct"/>
          </w:tcPr>
          <w:p w:rsidR="00CB1B2E" w:rsidRPr="0020044D"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Почему мы часто слышим слово «экология»?</w:t>
            </w:r>
            <w:r>
              <w:rPr>
                <w:color w:val="000000"/>
                <w:spacing w:val="-2"/>
                <w:w w:val="105"/>
              </w:rPr>
              <w:t xml:space="preserve"> </w:t>
            </w:r>
            <w:r w:rsidRPr="0020044D">
              <w:rPr>
                <w:rFonts w:ascii="Times New Roman" w:hAnsi="Times New Roman" w:cs="Times New Roman"/>
                <w:color w:val="000000"/>
                <w:spacing w:val="-2"/>
                <w:w w:val="105"/>
              </w:rPr>
              <w:t xml:space="preserve">Экология — наука, которая учит нас бережно относиться </w:t>
            </w:r>
            <w:r w:rsidRPr="0020044D">
              <w:rPr>
                <w:rFonts w:ascii="Times New Roman" w:hAnsi="Times New Roman" w:cs="Times New Roman"/>
                <w:color w:val="000000"/>
                <w:w w:val="105"/>
              </w:rPr>
              <w:t xml:space="preserve">к окружающему миру, к своей планете. 22 апреля — День </w:t>
            </w:r>
            <w:r w:rsidRPr="0020044D">
              <w:rPr>
                <w:rFonts w:ascii="Times New Roman" w:hAnsi="Times New Roman" w:cs="Times New Roman"/>
                <w:color w:val="000000"/>
                <w:spacing w:val="-8"/>
                <w:w w:val="105"/>
              </w:rPr>
              <w:t>Земли.</w:t>
            </w:r>
          </w:p>
          <w:p w:rsidR="00CB1B2E" w:rsidRPr="00905897" w:rsidRDefault="00CB1B2E" w:rsidP="00387772">
            <w:pPr>
              <w:spacing w:after="0"/>
              <w:rPr>
                <w:rFonts w:ascii="Times New Roman" w:hAnsi="Times New Roman" w:cs="Times New Roman"/>
                <w:sz w:val="24"/>
                <w:szCs w:val="24"/>
              </w:rPr>
            </w:pPr>
          </w:p>
        </w:tc>
        <w:tc>
          <w:tcPr>
            <w:tcW w:w="2673" w:type="pct"/>
            <w:shd w:val="clear" w:color="auto" w:fill="auto"/>
          </w:tcPr>
          <w:p w:rsidR="00CB1B2E" w:rsidRPr="00905897"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sz w:val="24"/>
                <w:szCs w:val="24"/>
              </w:rPr>
              <w:t>Н</w:t>
            </w:r>
            <w:r w:rsidRPr="00905897">
              <w:rPr>
                <w:rFonts w:ascii="Times New Roman" w:hAnsi="Times New Roman" w:cs="Times New Roman"/>
                <w:b/>
                <w:sz w:val="24"/>
                <w:szCs w:val="24"/>
              </w:rPr>
              <w:t>аходить</w:t>
            </w:r>
            <w:r w:rsidRPr="00905897">
              <w:rPr>
                <w:rFonts w:ascii="Times New Roman" w:hAnsi="Times New Roman" w:cs="Times New Roman"/>
                <w:sz w:val="24"/>
                <w:szCs w:val="24"/>
              </w:rPr>
              <w:t xml:space="preserve"> в тексте учебника ответы на вопросы;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взаимосвязей между человеком и природой;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поступки по отношению к природе и рассказывать о них;  </w:t>
            </w:r>
            <w:r w:rsidRPr="00905897">
              <w:rPr>
                <w:rFonts w:ascii="Times New Roman" w:hAnsi="Times New Roman" w:cs="Times New Roman"/>
                <w:b/>
                <w:sz w:val="24"/>
                <w:szCs w:val="24"/>
              </w:rPr>
              <w:t>участвовать</w:t>
            </w:r>
            <w:r w:rsidRPr="00905897">
              <w:rPr>
                <w:rFonts w:ascii="Times New Roman" w:hAnsi="Times New Roman" w:cs="Times New Roman"/>
                <w:sz w:val="24"/>
                <w:szCs w:val="24"/>
              </w:rPr>
              <w:t xml:space="preserve"> в конкурсе рисунков на тему «Чудесный мир природы».</w:t>
            </w:r>
          </w:p>
        </w:tc>
      </w:tr>
      <w:tr w:rsidR="00CB1B2E" w:rsidRPr="00905897" w:rsidTr="00387772">
        <w:trPr>
          <w:trHeight w:val="978"/>
        </w:trPr>
        <w:tc>
          <w:tcPr>
            <w:tcW w:w="2327" w:type="pct"/>
          </w:tcPr>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Проверим себя и оценим свои достижения по разделу «Почему и зачем?» Презентация проекта «Мои домашние питомцы».</w:t>
            </w:r>
          </w:p>
        </w:tc>
        <w:tc>
          <w:tcPr>
            <w:tcW w:w="2673" w:type="pct"/>
            <w:shd w:val="clear" w:color="auto" w:fill="auto"/>
          </w:tcPr>
          <w:p w:rsidR="00CB1B2E" w:rsidRPr="00905897" w:rsidRDefault="00CB1B2E" w:rsidP="00387772">
            <w:pPr>
              <w:spacing w:after="0"/>
              <w:rPr>
                <w:rFonts w:ascii="Times New Roman" w:hAnsi="Times New Roman" w:cs="Times New Roman"/>
                <w:sz w:val="24"/>
                <w:szCs w:val="24"/>
              </w:rPr>
            </w:pP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  </w:t>
            </w:r>
            <w:r w:rsidRPr="00905897">
              <w:rPr>
                <w:rFonts w:ascii="Times New Roman" w:hAnsi="Times New Roman" w:cs="Times New Roman"/>
                <w:b/>
                <w:sz w:val="24"/>
                <w:szCs w:val="24"/>
              </w:rPr>
              <w:t>выступать</w:t>
            </w:r>
            <w:r w:rsidRPr="00905897">
              <w:rPr>
                <w:rFonts w:ascii="Times New Roman" w:hAnsi="Times New Roman" w:cs="Times New Roman"/>
                <w:sz w:val="24"/>
                <w:szCs w:val="24"/>
              </w:rPr>
              <w:t xml:space="preserve"> с подготовленными сообщениями, </w:t>
            </w:r>
            <w:r w:rsidRPr="00905897">
              <w:rPr>
                <w:rFonts w:ascii="Times New Roman" w:hAnsi="Times New Roman" w:cs="Times New Roman"/>
                <w:b/>
                <w:sz w:val="24"/>
                <w:szCs w:val="24"/>
              </w:rPr>
              <w:t>иллюстрировать</w:t>
            </w:r>
            <w:r w:rsidRPr="00905897">
              <w:rPr>
                <w:rFonts w:ascii="Times New Roman" w:hAnsi="Times New Roman" w:cs="Times New Roman"/>
                <w:sz w:val="24"/>
                <w:szCs w:val="24"/>
              </w:rPr>
              <w:t xml:space="preserve"> их наглядными материалами;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выступления учащихся.</w:t>
            </w:r>
          </w:p>
        </w:tc>
      </w:tr>
    </w:tbl>
    <w:p w:rsidR="00CB1B2E" w:rsidRPr="00905897" w:rsidRDefault="00CB1B2E" w:rsidP="00CB1B2E">
      <w:pPr>
        <w:jc w:val="center"/>
        <w:rPr>
          <w:rFonts w:ascii="Times New Roman" w:hAnsi="Times New Roman" w:cs="Times New Roman"/>
          <w:b/>
          <w:sz w:val="24"/>
          <w:szCs w:val="24"/>
        </w:rPr>
      </w:pPr>
    </w:p>
    <w:p w:rsidR="00CB1B2E" w:rsidRDefault="00CB1B2E" w:rsidP="00CB1B2E">
      <w:pPr>
        <w:tabs>
          <w:tab w:val="left" w:pos="16020"/>
        </w:tabs>
        <w:ind w:right="-207"/>
        <w:rPr>
          <w:rFonts w:ascii="Times New Roman" w:hAnsi="Times New Roman" w:cs="Times New Roman"/>
          <w:b/>
          <w:sz w:val="24"/>
          <w:szCs w:val="24"/>
        </w:rPr>
      </w:pPr>
    </w:p>
    <w:p w:rsidR="00CB1B2E" w:rsidRDefault="00CB1B2E" w:rsidP="00CB1B2E">
      <w:pPr>
        <w:tabs>
          <w:tab w:val="left" w:pos="16020"/>
        </w:tabs>
        <w:ind w:right="-207"/>
        <w:rPr>
          <w:rFonts w:ascii="Times New Roman" w:hAnsi="Times New Roman" w:cs="Times New Roman"/>
          <w:b/>
          <w:sz w:val="24"/>
          <w:szCs w:val="24"/>
        </w:rPr>
      </w:pPr>
    </w:p>
    <w:p w:rsidR="00CB1B2E" w:rsidRDefault="00CB1B2E" w:rsidP="00CB1B2E">
      <w:pPr>
        <w:tabs>
          <w:tab w:val="left" w:pos="16020"/>
        </w:tabs>
        <w:ind w:right="-207"/>
        <w:rPr>
          <w:rFonts w:ascii="Times New Roman" w:hAnsi="Times New Roman" w:cs="Times New Roman"/>
          <w:b/>
          <w:sz w:val="24"/>
          <w:szCs w:val="24"/>
        </w:rPr>
      </w:pPr>
    </w:p>
    <w:p w:rsidR="00CB1B2E" w:rsidRDefault="00CB1B2E" w:rsidP="00CB1B2E">
      <w:pPr>
        <w:tabs>
          <w:tab w:val="left" w:pos="16020"/>
        </w:tabs>
        <w:spacing w:after="0" w:line="240" w:lineRule="auto"/>
        <w:ind w:right="-207"/>
        <w:jc w:val="center"/>
        <w:rPr>
          <w:rFonts w:ascii="Times New Roman" w:hAnsi="Times New Roman" w:cs="Times New Roman"/>
          <w:b/>
          <w:sz w:val="24"/>
          <w:szCs w:val="24"/>
        </w:rPr>
      </w:pPr>
      <w:r w:rsidRPr="00905897">
        <w:rPr>
          <w:rFonts w:ascii="Times New Roman" w:hAnsi="Times New Roman" w:cs="Times New Roman"/>
          <w:b/>
          <w:sz w:val="24"/>
          <w:szCs w:val="24"/>
        </w:rPr>
        <w:lastRenderedPageBreak/>
        <w:t>Тематическое планирование по окружающему миру2 класс - 68 часов</w:t>
      </w:r>
    </w:p>
    <w:p w:rsidR="00CB1B2E" w:rsidRPr="00905897" w:rsidRDefault="00CB1B2E" w:rsidP="00CB1B2E">
      <w:pPr>
        <w:tabs>
          <w:tab w:val="left" w:pos="16020"/>
        </w:tabs>
        <w:spacing w:after="0" w:line="240" w:lineRule="auto"/>
        <w:ind w:right="-207"/>
        <w:jc w:val="center"/>
        <w:rPr>
          <w:rFonts w:ascii="Times New Roman" w:hAnsi="Times New Roman" w:cs="Times New Roman"/>
          <w:b/>
          <w:sz w:val="24"/>
          <w:szCs w:val="24"/>
        </w:rPr>
      </w:pPr>
      <w:r>
        <w:rPr>
          <w:rFonts w:ascii="Times New Roman" w:hAnsi="Times New Roman" w:cs="Times New Roman"/>
          <w:sz w:val="24"/>
          <w:szCs w:val="24"/>
        </w:rPr>
        <w:t>Практических -6,  экскурсий – 4, проверочных работ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8"/>
        <w:gridCol w:w="5022"/>
      </w:tblGrid>
      <w:tr w:rsidR="00CB1B2E" w:rsidRPr="00905897" w:rsidTr="00387772">
        <w:trPr>
          <w:cantSplit/>
          <w:trHeight w:val="1134"/>
        </w:trPr>
        <w:tc>
          <w:tcPr>
            <w:tcW w:w="2376"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jc w:val="center"/>
              <w:rPr>
                <w:rFonts w:ascii="Times New Roman" w:eastAsia="Times New Roman" w:hAnsi="Times New Roman" w:cs="Times New Roman"/>
                <w:b/>
                <w:sz w:val="24"/>
                <w:szCs w:val="24"/>
              </w:rPr>
            </w:pPr>
            <w:r w:rsidRPr="00905897">
              <w:rPr>
                <w:rFonts w:ascii="Times New Roman" w:hAnsi="Times New Roman" w:cs="Times New Roman"/>
                <w:b/>
                <w:sz w:val="24"/>
                <w:szCs w:val="24"/>
              </w:rPr>
              <w:t xml:space="preserve">Тема </w:t>
            </w:r>
            <w:r>
              <w:rPr>
                <w:rFonts w:ascii="Times New Roman" w:hAnsi="Times New Roman" w:cs="Times New Roman"/>
                <w:b/>
                <w:sz w:val="24"/>
                <w:szCs w:val="24"/>
              </w:rPr>
              <w:t xml:space="preserve"> раздела. </w:t>
            </w:r>
            <w:r w:rsidRPr="00905897">
              <w:rPr>
                <w:rFonts w:ascii="Times New Roman" w:hAnsi="Times New Roman" w:cs="Times New Roman"/>
                <w:b/>
                <w:sz w:val="24"/>
                <w:szCs w:val="24"/>
              </w:rPr>
              <w:t>урока</w:t>
            </w: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r w:rsidRPr="00905897">
              <w:rPr>
                <w:rFonts w:ascii="Times New Roman" w:hAnsi="Times New Roman" w:cs="Times New Roman"/>
                <w:b/>
                <w:sz w:val="24"/>
                <w:szCs w:val="24"/>
              </w:rPr>
              <w:t>Характеристика деятельности учащихся</w:t>
            </w:r>
          </w:p>
          <w:p w:rsidR="00CB1B2E" w:rsidRPr="00905897" w:rsidRDefault="00CB1B2E" w:rsidP="00387772">
            <w:pPr>
              <w:jc w:val="center"/>
              <w:rPr>
                <w:rFonts w:ascii="Times New Roman" w:eastAsia="Times New Roman" w:hAnsi="Times New Roman" w:cs="Times New Roman"/>
                <w:b/>
                <w:sz w:val="24"/>
                <w:szCs w:val="24"/>
              </w:rPr>
            </w:pPr>
          </w:p>
        </w:tc>
      </w:tr>
      <w:tr w:rsidR="00CB1B2E" w:rsidRPr="00905897" w:rsidTr="00387772">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b/>
                <w:bCs/>
                <w:sz w:val="24"/>
                <w:szCs w:val="24"/>
              </w:rPr>
            </w:pPr>
            <w:r w:rsidRPr="00905897">
              <w:rPr>
                <w:rFonts w:ascii="Times New Roman" w:hAnsi="Times New Roman" w:cs="Times New Roman"/>
                <w:b/>
                <w:bCs/>
                <w:sz w:val="24"/>
                <w:szCs w:val="24"/>
              </w:rPr>
              <w:t>Раздел «Где мы живём?»  (4 ч)</w:t>
            </w:r>
          </w:p>
        </w:tc>
      </w:tr>
      <w:tr w:rsidR="00CB1B2E" w:rsidRPr="00905897" w:rsidTr="00387772">
        <w:trPr>
          <w:trHeight w:val="5361"/>
        </w:trPr>
        <w:tc>
          <w:tcPr>
            <w:tcW w:w="2376" w:type="pct"/>
            <w:tcBorders>
              <w:top w:val="single" w:sz="4" w:space="0" w:color="000000"/>
              <w:left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b/>
                <w:sz w:val="24"/>
                <w:szCs w:val="24"/>
              </w:rPr>
              <w:t>Родная страна</w:t>
            </w:r>
          </w:p>
          <w:p w:rsidR="00CB1B2E" w:rsidRPr="00905897" w:rsidRDefault="00CB1B2E" w:rsidP="00387772">
            <w:pPr>
              <w:spacing w:after="0"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Город и село. Проект «Родной город(село)</w:t>
            </w:r>
          </w:p>
          <w:p w:rsidR="00CB1B2E" w:rsidRPr="00905897" w:rsidRDefault="00CB1B2E" w:rsidP="00387772">
            <w:pPr>
              <w:spacing w:after="0" w:line="240" w:lineRule="auto"/>
              <w:ind w:left="75" w:right="75"/>
              <w:rPr>
                <w:rFonts w:ascii="Times New Roman" w:eastAsia="Times New Roman" w:hAnsi="Times New Roman" w:cs="Times New Roman"/>
                <w:b/>
                <w:sz w:val="24"/>
                <w:szCs w:val="24"/>
              </w:rPr>
            </w:pPr>
            <w:r w:rsidRPr="00905897">
              <w:rPr>
                <w:rFonts w:ascii="Times New Roman" w:hAnsi="Times New Roman" w:cs="Times New Roman"/>
                <w:sz w:val="24"/>
                <w:szCs w:val="24"/>
              </w:rPr>
              <w:t>Природа и рукотворный мир.</w:t>
            </w:r>
          </w:p>
          <w:p w:rsidR="00CB1B2E" w:rsidRPr="00905897" w:rsidRDefault="00CB1B2E" w:rsidP="00387772">
            <w:pPr>
              <w:spacing w:after="0" w:line="240" w:lineRule="auto"/>
              <w:ind w:left="75" w:right="75"/>
              <w:rPr>
                <w:rFonts w:ascii="Times New Roman" w:hAnsi="Times New Roman" w:cs="Times New Roman"/>
                <w:b/>
                <w:sz w:val="24"/>
                <w:szCs w:val="24"/>
              </w:rPr>
            </w:pPr>
          </w:p>
          <w:p w:rsidR="00CB1B2E" w:rsidRPr="00905897" w:rsidRDefault="00CB1B2E" w:rsidP="00387772">
            <w:pPr>
              <w:spacing w:after="0" w:line="240" w:lineRule="auto"/>
              <w:ind w:left="75" w:right="75"/>
              <w:rPr>
                <w:rFonts w:ascii="Times New Roman" w:hAnsi="Times New Roman" w:cs="Times New Roman"/>
                <w:b/>
                <w:sz w:val="24"/>
                <w:szCs w:val="24"/>
              </w:rPr>
            </w:pPr>
            <w:r w:rsidRPr="00905897">
              <w:rPr>
                <w:rFonts w:ascii="Times New Roman" w:hAnsi="Times New Roman" w:cs="Times New Roman"/>
                <w:b/>
                <w:sz w:val="24"/>
                <w:szCs w:val="24"/>
              </w:rPr>
              <w:t xml:space="preserve">Проверим себя и оценим свои достижения по разделу «Где мы живём» </w:t>
            </w:r>
          </w:p>
          <w:p w:rsidR="00CB1B2E" w:rsidRPr="00905897" w:rsidRDefault="00CB1B2E" w:rsidP="00387772">
            <w:pPr>
              <w:spacing w:after="0" w:line="240" w:lineRule="auto"/>
              <w:ind w:left="75" w:right="75"/>
              <w:rPr>
                <w:rFonts w:ascii="Times New Roman" w:eastAsia="Times New Roman" w:hAnsi="Times New Roman" w:cs="Times New Roman"/>
                <w:b/>
                <w:sz w:val="24"/>
                <w:szCs w:val="24"/>
              </w:rPr>
            </w:pPr>
            <w:r>
              <w:rPr>
                <w:rFonts w:ascii="Times New Roman" w:hAnsi="Times New Roman" w:cs="Times New Roman"/>
                <w:b/>
                <w:sz w:val="24"/>
                <w:szCs w:val="24"/>
              </w:rPr>
              <w:t>экскурсия</w:t>
            </w:r>
            <w:r w:rsidRPr="00905897">
              <w:rPr>
                <w:rFonts w:ascii="Times New Roman" w:hAnsi="Times New Roman" w:cs="Times New Roman"/>
                <w:b/>
                <w:sz w:val="24"/>
                <w:szCs w:val="24"/>
              </w:rPr>
              <w:t xml:space="preserve"> №1</w:t>
            </w:r>
          </w:p>
        </w:tc>
        <w:tc>
          <w:tcPr>
            <w:tcW w:w="2624" w:type="pct"/>
            <w:tcBorders>
              <w:top w:val="single" w:sz="4" w:space="0" w:color="000000"/>
              <w:left w:val="single" w:sz="4" w:space="0" w:color="000000"/>
              <w:right w:val="single" w:sz="4" w:space="0" w:color="000000"/>
            </w:tcBorders>
            <w:vAlign w:val="center"/>
            <w:hideMark/>
          </w:tcPr>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учебные задачи раздела и данного урока, стремиться их выполнить;</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государственные символы России (герб, флаг, гимн), </w:t>
            </w:r>
            <w:r w:rsidRPr="00905897">
              <w:rPr>
                <w:rFonts w:ascii="Times New Roman" w:hAnsi="Times New Roman" w:cs="Times New Roman"/>
                <w:b/>
                <w:sz w:val="24"/>
                <w:szCs w:val="24"/>
              </w:rPr>
              <w:t>отличать</w:t>
            </w:r>
            <w:r w:rsidRPr="00905897">
              <w:rPr>
                <w:rFonts w:ascii="Times New Roman" w:hAnsi="Times New Roman" w:cs="Times New Roman"/>
                <w:sz w:val="24"/>
                <w:szCs w:val="24"/>
              </w:rPr>
              <w:t xml:space="preserve"> герб, флаг России от гербов, и флагов других стран; </w:t>
            </w:r>
            <w:r w:rsidRPr="00905897">
              <w:rPr>
                <w:rFonts w:ascii="Times New Roman" w:hAnsi="Times New Roman" w:cs="Times New Roman"/>
                <w:b/>
                <w:sz w:val="24"/>
                <w:szCs w:val="24"/>
              </w:rPr>
              <w:t xml:space="preserve">исполнять </w:t>
            </w:r>
            <w:r w:rsidRPr="00905897">
              <w:rPr>
                <w:rFonts w:ascii="Times New Roman" w:hAnsi="Times New Roman" w:cs="Times New Roman"/>
                <w:sz w:val="24"/>
                <w:szCs w:val="24"/>
              </w:rPr>
              <w:t xml:space="preserve">гимн России; - </w:t>
            </w:r>
            <w:r w:rsidRPr="00905897">
              <w:rPr>
                <w:rFonts w:ascii="Times New Roman" w:hAnsi="Times New Roman" w:cs="Times New Roman"/>
                <w:b/>
                <w:sz w:val="24"/>
                <w:szCs w:val="24"/>
              </w:rPr>
              <w:t xml:space="preserve">анализировать </w:t>
            </w:r>
            <w:r w:rsidRPr="00905897">
              <w:rPr>
                <w:rFonts w:ascii="Times New Roman" w:hAnsi="Times New Roman" w:cs="Times New Roman"/>
                <w:sz w:val="24"/>
                <w:szCs w:val="24"/>
              </w:rPr>
              <w:t xml:space="preserve">информацию учебника о федеративном устройстве России, о многонациональном составе населения страны, </w:t>
            </w:r>
            <w:r w:rsidRPr="00905897">
              <w:rPr>
                <w:rFonts w:ascii="Times New Roman" w:hAnsi="Times New Roman" w:cs="Times New Roman"/>
                <w:b/>
                <w:sz w:val="24"/>
                <w:szCs w:val="24"/>
              </w:rPr>
              <w:t>приводить примеры</w:t>
            </w:r>
            <w:r w:rsidRPr="00905897">
              <w:rPr>
                <w:rFonts w:ascii="Times New Roman" w:hAnsi="Times New Roman" w:cs="Times New Roman"/>
                <w:sz w:val="24"/>
                <w:szCs w:val="24"/>
              </w:rPr>
              <w:t xml:space="preserve"> народов России,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национальные языки и государственный язык России;- </w:t>
            </w:r>
            <w:r w:rsidRPr="00905897">
              <w:rPr>
                <w:rFonts w:ascii="Times New Roman" w:hAnsi="Times New Roman" w:cs="Times New Roman"/>
                <w:b/>
                <w:sz w:val="24"/>
                <w:szCs w:val="24"/>
              </w:rPr>
              <w:t>работать со взрослыми: извлекать</w:t>
            </w:r>
            <w:r w:rsidRPr="00905897">
              <w:rPr>
                <w:rFonts w:ascii="Times New Roman" w:hAnsi="Times New Roman" w:cs="Times New Roman"/>
                <w:sz w:val="24"/>
                <w:szCs w:val="24"/>
              </w:rPr>
              <w:t xml:space="preserve"> из различных источников сведения о символах России;-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из изученного материала,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b/>
                <w:sz w:val="24"/>
                <w:szCs w:val="24"/>
              </w:rPr>
              <w:t>- Понимать</w:t>
            </w:r>
            <w:r w:rsidRPr="00905897">
              <w:rPr>
                <w:rFonts w:ascii="Times New Roman" w:hAnsi="Times New Roman" w:cs="Times New Roman"/>
                <w:sz w:val="24"/>
                <w:szCs w:val="24"/>
              </w:rPr>
              <w:t xml:space="preserve"> учебную  задачу урока и стремиться её выполнить</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город и село;</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своём доме по плану;</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формулировать </w:t>
            </w:r>
            <w:r w:rsidRPr="00905897">
              <w:rPr>
                <w:rFonts w:ascii="Times New Roman" w:hAnsi="Times New Roman" w:cs="Times New Roman"/>
                <w:sz w:val="24"/>
                <w:szCs w:val="24"/>
              </w:rPr>
              <w:t xml:space="preserve">выводы </w:t>
            </w:r>
            <w:r w:rsidRPr="00905897">
              <w:rPr>
                <w:rFonts w:ascii="Times New Roman" w:hAnsi="Times New Roman" w:cs="Times New Roman"/>
                <w:b/>
                <w:sz w:val="24"/>
                <w:szCs w:val="24"/>
              </w:rPr>
              <w:t>распределять обязанности</w:t>
            </w:r>
            <w:r w:rsidRPr="00905897">
              <w:rPr>
                <w:rFonts w:ascii="Times New Roman" w:hAnsi="Times New Roman" w:cs="Times New Roman"/>
                <w:sz w:val="24"/>
                <w:szCs w:val="24"/>
              </w:rPr>
              <w:t xml:space="preserve"> по выполнению проекта; </w:t>
            </w:r>
            <w:r w:rsidRPr="00905897">
              <w:rPr>
                <w:rFonts w:ascii="Times New Roman" w:hAnsi="Times New Roman" w:cs="Times New Roman"/>
                <w:b/>
                <w:sz w:val="24"/>
                <w:szCs w:val="24"/>
              </w:rPr>
              <w:t>собирать информацию</w:t>
            </w:r>
            <w:r w:rsidRPr="00905897">
              <w:rPr>
                <w:rFonts w:ascii="Times New Roman" w:hAnsi="Times New Roman" w:cs="Times New Roman"/>
                <w:sz w:val="24"/>
                <w:szCs w:val="24"/>
              </w:rPr>
              <w:t xml:space="preserve"> о выдающихся земляках;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проводить </w:t>
            </w:r>
            <w:r w:rsidRPr="00905897">
              <w:rPr>
                <w:rFonts w:ascii="Times New Roman" w:hAnsi="Times New Roman" w:cs="Times New Roman"/>
                <w:sz w:val="24"/>
                <w:szCs w:val="24"/>
              </w:rPr>
              <w:t xml:space="preserve">презентацию с демонстрацией фотографии;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объекты природы и  предметы рукотворного мира; </w:t>
            </w:r>
            <w:r w:rsidRPr="00905897">
              <w:rPr>
                <w:rFonts w:ascii="Times New Roman" w:hAnsi="Times New Roman" w:cs="Times New Roman"/>
                <w:b/>
                <w:sz w:val="24"/>
                <w:szCs w:val="24"/>
              </w:rPr>
              <w:t>работать</w:t>
            </w:r>
            <w:r w:rsidRPr="00905897">
              <w:rPr>
                <w:rFonts w:ascii="Times New Roman" w:hAnsi="Times New Roman" w:cs="Times New Roman"/>
                <w:sz w:val="24"/>
                <w:szCs w:val="24"/>
              </w:rPr>
              <w:t xml:space="preserve"> в паре и группе; </w:t>
            </w:r>
            <w:r w:rsidRPr="00905897">
              <w:rPr>
                <w:rFonts w:ascii="Times New Roman" w:hAnsi="Times New Roman" w:cs="Times New Roman"/>
                <w:b/>
                <w:sz w:val="24"/>
                <w:szCs w:val="24"/>
              </w:rPr>
              <w:t xml:space="preserve">классифицировать </w:t>
            </w:r>
            <w:r w:rsidRPr="00905897">
              <w:rPr>
                <w:rFonts w:ascii="Times New Roman" w:hAnsi="Times New Roman" w:cs="Times New Roman"/>
                <w:sz w:val="24"/>
                <w:szCs w:val="24"/>
              </w:rPr>
              <w:t>объекты окружающего мира;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из изученного материала; </w:t>
            </w:r>
            <w:r w:rsidRPr="00905897">
              <w:rPr>
                <w:rFonts w:ascii="Times New Roman" w:hAnsi="Times New Roman" w:cs="Times New Roman"/>
                <w:b/>
                <w:sz w:val="24"/>
                <w:szCs w:val="24"/>
              </w:rPr>
              <w:t xml:space="preserve">отвечать </w:t>
            </w:r>
            <w:r w:rsidRPr="00905897">
              <w:rPr>
                <w:rFonts w:ascii="Times New Roman" w:hAnsi="Times New Roman" w:cs="Times New Roman"/>
                <w:sz w:val="24"/>
                <w:szCs w:val="24"/>
              </w:rPr>
              <w:t xml:space="preserve">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b/>
                <w:sz w:val="24"/>
                <w:szCs w:val="24"/>
              </w:rPr>
              <w:t xml:space="preserve">Выполнять </w:t>
            </w:r>
            <w:r w:rsidRPr="00905897">
              <w:rPr>
                <w:rFonts w:ascii="Times New Roman" w:hAnsi="Times New Roman" w:cs="Times New Roman"/>
                <w:sz w:val="24"/>
                <w:szCs w:val="24"/>
              </w:rPr>
              <w:t>тестовые задания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и достижения учащихся.</w:t>
            </w:r>
          </w:p>
        </w:tc>
      </w:tr>
      <w:tr w:rsidR="00CB1B2E" w:rsidRPr="00905897" w:rsidTr="00387772">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jc w:val="center"/>
              <w:rPr>
                <w:rFonts w:ascii="Times New Roman" w:eastAsia="Times New Roman" w:hAnsi="Times New Roman" w:cs="Times New Roman"/>
                <w:b/>
                <w:sz w:val="24"/>
                <w:szCs w:val="24"/>
              </w:rPr>
            </w:pPr>
            <w:r w:rsidRPr="00905897">
              <w:rPr>
                <w:rFonts w:ascii="Times New Roman" w:hAnsi="Times New Roman" w:cs="Times New Roman"/>
                <w:b/>
                <w:bCs/>
                <w:sz w:val="24"/>
                <w:szCs w:val="24"/>
              </w:rPr>
              <w:t>Раздел «Природа»   (20 ч)</w:t>
            </w:r>
          </w:p>
        </w:tc>
      </w:tr>
      <w:tr w:rsidR="00CB1B2E" w:rsidRPr="00905897" w:rsidTr="00387772">
        <w:trPr>
          <w:trHeight w:val="3466"/>
        </w:trPr>
        <w:tc>
          <w:tcPr>
            <w:tcW w:w="2376" w:type="pct"/>
            <w:vMerge w:val="restar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Неживая и живая природа.</w:t>
            </w:r>
          </w:p>
          <w:p w:rsidR="00CB1B2E" w:rsidRPr="00905897" w:rsidRDefault="00CB1B2E" w:rsidP="00387772">
            <w:pPr>
              <w:ind w:right="75"/>
              <w:rPr>
                <w:rFonts w:ascii="Times New Roman" w:eastAsia="Times New Roman" w:hAnsi="Times New Roman" w:cs="Times New Roman"/>
                <w:sz w:val="24"/>
                <w:szCs w:val="24"/>
              </w:rPr>
            </w:pPr>
            <w:r w:rsidRPr="00905897">
              <w:rPr>
                <w:rFonts w:ascii="Times New Roman" w:hAnsi="Times New Roman" w:cs="Times New Roman"/>
                <w:sz w:val="24"/>
                <w:szCs w:val="24"/>
              </w:rPr>
              <w:t>Явления природы.</w:t>
            </w:r>
            <w:r w:rsidRPr="00905897">
              <w:rPr>
                <w:rFonts w:ascii="Times New Roman" w:hAnsi="Times New Roman" w:cs="Times New Roman"/>
                <w:b/>
                <w:color w:val="0070C0"/>
                <w:sz w:val="24"/>
                <w:szCs w:val="24"/>
              </w:rPr>
              <w:t xml:space="preserve"> </w:t>
            </w:r>
            <w:r w:rsidRPr="00193A05">
              <w:rPr>
                <w:rFonts w:ascii="Times New Roman" w:hAnsi="Times New Roman" w:cs="Times New Roman"/>
                <w:b/>
                <w:sz w:val="24"/>
                <w:szCs w:val="24"/>
              </w:rPr>
              <w:t>Практическая работа № 1</w:t>
            </w:r>
            <w:r w:rsidRPr="00905897">
              <w:rPr>
                <w:rFonts w:ascii="Times New Roman" w:hAnsi="Times New Roman" w:cs="Times New Roman"/>
                <w:color w:val="0070C0"/>
                <w:sz w:val="24"/>
                <w:szCs w:val="24"/>
              </w:rPr>
              <w:t xml:space="preserve"> </w:t>
            </w:r>
            <w:r w:rsidRPr="00905897">
              <w:rPr>
                <w:rFonts w:ascii="Times New Roman" w:hAnsi="Times New Roman" w:cs="Times New Roman"/>
                <w:sz w:val="24"/>
                <w:szCs w:val="24"/>
              </w:rPr>
              <w:t>«Измерение температуры»</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Что такое погода?</w:t>
            </w:r>
          </w:p>
          <w:p w:rsidR="00CB1B2E" w:rsidRPr="00905897" w:rsidRDefault="00CB1B2E" w:rsidP="00387772">
            <w:pPr>
              <w:ind w:left="75" w:right="75"/>
              <w:rPr>
                <w:rFonts w:ascii="Times New Roman" w:hAnsi="Times New Roman" w:cs="Times New Roman"/>
                <w:sz w:val="24"/>
                <w:szCs w:val="24"/>
              </w:rPr>
            </w:pPr>
            <w:r w:rsidRPr="00905897">
              <w:rPr>
                <w:rFonts w:ascii="Times New Roman" w:hAnsi="Times New Roman" w:cs="Times New Roman"/>
                <w:sz w:val="24"/>
                <w:szCs w:val="24"/>
              </w:rPr>
              <w:t>В гости к осени.</w:t>
            </w:r>
          </w:p>
          <w:p w:rsidR="00CB1B2E" w:rsidRPr="00193A05" w:rsidRDefault="00CB1B2E" w:rsidP="00387772">
            <w:pPr>
              <w:ind w:left="75" w:right="75"/>
              <w:rPr>
                <w:rFonts w:ascii="Times New Roman" w:eastAsia="Times New Roman" w:hAnsi="Times New Roman" w:cs="Times New Roman"/>
                <w:sz w:val="24"/>
                <w:szCs w:val="24"/>
              </w:rPr>
            </w:pPr>
            <w:r w:rsidRPr="00193A05">
              <w:rPr>
                <w:rFonts w:ascii="Times New Roman" w:hAnsi="Times New Roman" w:cs="Times New Roman"/>
                <w:b/>
                <w:sz w:val="24"/>
                <w:szCs w:val="24"/>
              </w:rPr>
              <w:t>Экскурсия № 2</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Неживая природа осенью. Живая природа осенью. </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Звёздное небо.</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Заглянем в кладовые Земли. </w:t>
            </w:r>
            <w:r w:rsidRPr="00905897">
              <w:rPr>
                <w:rFonts w:ascii="Times New Roman" w:hAnsi="Times New Roman" w:cs="Times New Roman"/>
                <w:b/>
                <w:sz w:val="24"/>
                <w:szCs w:val="24"/>
              </w:rPr>
              <w:t>Практическая работа №2</w:t>
            </w:r>
            <w:r w:rsidRPr="00905897">
              <w:rPr>
                <w:rFonts w:ascii="Times New Roman" w:hAnsi="Times New Roman" w:cs="Times New Roman"/>
                <w:sz w:val="24"/>
                <w:szCs w:val="24"/>
              </w:rPr>
              <w:t xml:space="preserve"> «Составные части гранита»</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 воздух и про воду.</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 воздух и про воду. Вода в жизни человека</w:t>
            </w:r>
          </w:p>
          <w:p w:rsidR="00CB1B2E" w:rsidRPr="00905897" w:rsidRDefault="00CB1B2E" w:rsidP="00387772">
            <w:pPr>
              <w:ind w:right="75"/>
              <w:rPr>
                <w:rFonts w:ascii="Times New Roman" w:eastAsia="Times New Roman" w:hAnsi="Times New Roman" w:cs="Times New Roman"/>
                <w:sz w:val="24"/>
                <w:szCs w:val="24"/>
              </w:rPr>
            </w:pPr>
            <w:r w:rsidRPr="00905897">
              <w:rPr>
                <w:rFonts w:ascii="Times New Roman" w:hAnsi="Times New Roman" w:cs="Times New Roman"/>
                <w:sz w:val="24"/>
                <w:szCs w:val="24"/>
              </w:rPr>
              <w:t>Какие бывают растения.</w:t>
            </w:r>
            <w:r w:rsidRPr="00905897">
              <w:rPr>
                <w:rFonts w:ascii="Times New Roman" w:hAnsi="Times New Roman" w:cs="Times New Roman"/>
                <w:b/>
                <w:color w:val="0070C0"/>
                <w:sz w:val="24"/>
                <w:szCs w:val="24"/>
              </w:rPr>
              <w:t xml:space="preserve">  </w:t>
            </w:r>
            <w:r w:rsidRPr="00193A05">
              <w:rPr>
                <w:rFonts w:ascii="Times New Roman" w:hAnsi="Times New Roman" w:cs="Times New Roman"/>
                <w:b/>
                <w:sz w:val="24"/>
                <w:szCs w:val="24"/>
              </w:rPr>
              <w:t>Практическая работа № 3</w:t>
            </w:r>
            <w:r w:rsidRPr="00905897">
              <w:rPr>
                <w:rFonts w:ascii="Times New Roman" w:hAnsi="Times New Roman" w:cs="Times New Roman"/>
                <w:sz w:val="24"/>
                <w:szCs w:val="24"/>
              </w:rPr>
              <w:t xml:space="preserve"> «Распознавание деревьев, кустарников и трав»</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Какие бывают животные?</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Невидимые нити в природе: взаимосвязь растительного и животного мира</w:t>
            </w:r>
          </w:p>
          <w:p w:rsidR="00CB1B2E" w:rsidRPr="00905897" w:rsidRDefault="00CB1B2E" w:rsidP="00387772">
            <w:pPr>
              <w:spacing w:line="106" w:lineRule="atLeast"/>
              <w:ind w:left="75" w:right="75"/>
              <w:rPr>
                <w:rFonts w:ascii="Times New Roman" w:hAnsi="Times New Roman" w:cs="Times New Roman"/>
                <w:sz w:val="24"/>
                <w:szCs w:val="24"/>
              </w:rPr>
            </w:pPr>
            <w:r w:rsidRPr="00905897">
              <w:rPr>
                <w:rFonts w:ascii="Times New Roman" w:hAnsi="Times New Roman" w:cs="Times New Roman"/>
                <w:sz w:val="24"/>
                <w:szCs w:val="24"/>
              </w:rPr>
              <w:t xml:space="preserve">Дикорастущие и культурные растения </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Дикие и домашние животные.</w:t>
            </w:r>
          </w:p>
          <w:p w:rsidR="00CB1B2E" w:rsidRPr="00905897" w:rsidRDefault="00CB1B2E" w:rsidP="00387772">
            <w:pPr>
              <w:ind w:left="75" w:right="75"/>
              <w:rPr>
                <w:rFonts w:ascii="Times New Roman" w:hAnsi="Times New Roman" w:cs="Times New Roman"/>
                <w:sz w:val="24"/>
                <w:szCs w:val="24"/>
              </w:rPr>
            </w:pPr>
            <w:r w:rsidRPr="00905897">
              <w:rPr>
                <w:rFonts w:ascii="Times New Roman" w:hAnsi="Times New Roman" w:cs="Times New Roman"/>
                <w:sz w:val="24"/>
                <w:szCs w:val="24"/>
              </w:rPr>
              <w:t>Комнатные растения</w:t>
            </w:r>
          </w:p>
          <w:p w:rsidR="00CB1B2E" w:rsidRPr="00193A05" w:rsidRDefault="00CB1B2E" w:rsidP="00387772">
            <w:pPr>
              <w:ind w:left="75" w:right="75"/>
              <w:rPr>
                <w:rFonts w:ascii="Times New Roman" w:hAnsi="Times New Roman" w:cs="Times New Roman"/>
                <w:b/>
                <w:sz w:val="24"/>
                <w:szCs w:val="24"/>
              </w:rPr>
            </w:pPr>
            <w:r w:rsidRPr="00193A05">
              <w:rPr>
                <w:rFonts w:ascii="Times New Roman" w:hAnsi="Times New Roman" w:cs="Times New Roman"/>
                <w:b/>
                <w:sz w:val="24"/>
                <w:szCs w:val="24"/>
              </w:rPr>
              <w:t>Практическая работа № 4</w:t>
            </w:r>
          </w:p>
          <w:p w:rsidR="00CB1B2E" w:rsidRPr="00905897" w:rsidRDefault="00CB1B2E" w:rsidP="00387772">
            <w:pPr>
              <w:ind w:left="75" w:right="75"/>
              <w:rPr>
                <w:rFonts w:ascii="Times New Roman" w:eastAsia="Times New Roman" w:hAnsi="Times New Roman" w:cs="Times New Roman"/>
                <w:i/>
                <w:sz w:val="24"/>
                <w:szCs w:val="24"/>
              </w:rPr>
            </w:pPr>
            <w:r w:rsidRPr="00905897">
              <w:rPr>
                <w:rFonts w:ascii="Times New Roman" w:hAnsi="Times New Roman" w:cs="Times New Roman"/>
                <w:sz w:val="24"/>
                <w:szCs w:val="24"/>
              </w:rPr>
              <w:t xml:space="preserve"> « Приёмы ухода за комнатными растениями.</w:t>
            </w:r>
          </w:p>
          <w:p w:rsidR="00CB1B2E" w:rsidRDefault="00CB1B2E" w:rsidP="00387772">
            <w:pPr>
              <w:ind w:left="75" w:right="75"/>
              <w:rPr>
                <w:rFonts w:ascii="Times New Roman" w:hAnsi="Times New Roman" w:cs="Times New Roman"/>
                <w:b/>
                <w:color w:val="0070C0"/>
                <w:sz w:val="24"/>
                <w:szCs w:val="24"/>
              </w:rPr>
            </w:pPr>
            <w:r w:rsidRPr="00905897">
              <w:rPr>
                <w:rFonts w:ascii="Times New Roman" w:hAnsi="Times New Roman" w:cs="Times New Roman"/>
                <w:sz w:val="24"/>
                <w:szCs w:val="24"/>
              </w:rPr>
              <w:t xml:space="preserve">Животные живого уголка. </w:t>
            </w:r>
          </w:p>
          <w:p w:rsidR="00CB1B2E" w:rsidRPr="00905897" w:rsidRDefault="00CB1B2E" w:rsidP="00387772">
            <w:pPr>
              <w:ind w:left="75" w:right="75"/>
              <w:rPr>
                <w:rFonts w:ascii="Times New Roman" w:hAnsi="Times New Roman" w:cs="Times New Roman"/>
                <w:sz w:val="24"/>
                <w:szCs w:val="24"/>
              </w:rPr>
            </w:pPr>
            <w:r w:rsidRPr="00905897">
              <w:rPr>
                <w:rFonts w:ascii="Times New Roman" w:hAnsi="Times New Roman" w:cs="Times New Roman"/>
                <w:sz w:val="24"/>
                <w:szCs w:val="24"/>
              </w:rPr>
              <w:t>« Приёмы ухода за животными живого уголка»</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 кошек и собак.</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 xml:space="preserve">Красная книга. </w:t>
            </w:r>
          </w:p>
          <w:p w:rsidR="00CB1B2E" w:rsidRPr="00905897" w:rsidRDefault="00CB1B2E" w:rsidP="00387772">
            <w:pPr>
              <w:ind w:right="75"/>
              <w:rPr>
                <w:rFonts w:ascii="Times New Roman" w:hAnsi="Times New Roman" w:cs="Times New Roman"/>
                <w:sz w:val="24"/>
                <w:szCs w:val="24"/>
              </w:rPr>
            </w:pPr>
            <w:r w:rsidRPr="00905897">
              <w:rPr>
                <w:rFonts w:ascii="Times New Roman" w:hAnsi="Times New Roman" w:cs="Times New Roman"/>
                <w:sz w:val="24"/>
                <w:szCs w:val="24"/>
              </w:rPr>
              <w:t xml:space="preserve">Будь природе другом! </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Проект «Красная книга, или Возьмём под защиту»</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Проверим себя и оценим свои достижения по разделу «Природа» </w:t>
            </w: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 xml:space="preserve">- </w:t>
            </w:r>
            <w:r w:rsidRPr="00905897">
              <w:rPr>
                <w:rFonts w:ascii="Times New Roman" w:hAnsi="Times New Roman" w:cs="Times New Roman"/>
                <w:b/>
                <w:sz w:val="24"/>
                <w:szCs w:val="24"/>
              </w:rPr>
              <w:t>Понимать</w:t>
            </w:r>
            <w:r w:rsidRPr="00905897">
              <w:rPr>
                <w:rFonts w:ascii="Times New Roman" w:hAnsi="Times New Roman" w:cs="Times New Roman"/>
                <w:sz w:val="24"/>
                <w:szCs w:val="24"/>
              </w:rPr>
              <w:t xml:space="preserve"> учебные задачи раздела и данного урока, стремиться их выполнить;</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классифицировать</w:t>
            </w:r>
            <w:r w:rsidRPr="00905897">
              <w:rPr>
                <w:rFonts w:ascii="Times New Roman" w:hAnsi="Times New Roman" w:cs="Times New Roman"/>
                <w:sz w:val="24"/>
                <w:szCs w:val="24"/>
              </w:rPr>
              <w:t xml:space="preserve"> объекты природы по существенным признакам;</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различать </w:t>
            </w:r>
            <w:r w:rsidRPr="00905897">
              <w:rPr>
                <w:rFonts w:ascii="Times New Roman" w:hAnsi="Times New Roman" w:cs="Times New Roman"/>
                <w:sz w:val="24"/>
                <w:szCs w:val="24"/>
              </w:rPr>
              <w:t>объекты неживой и живой природы;</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работать</w:t>
            </w:r>
            <w:r w:rsidRPr="00905897">
              <w:rPr>
                <w:rFonts w:ascii="Times New Roman" w:hAnsi="Times New Roman" w:cs="Times New Roman"/>
                <w:sz w:val="24"/>
                <w:szCs w:val="24"/>
              </w:rPr>
              <w:t xml:space="preserve"> в паре: обсуждать свои выводы, осуществлять самопроверку;</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связи между живой и неживой природой;-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из изученного материала,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объекты и явления природы;</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приводить примеры</w:t>
            </w:r>
            <w:r w:rsidRPr="00905897">
              <w:rPr>
                <w:rFonts w:ascii="Times New Roman" w:hAnsi="Times New Roman" w:cs="Times New Roman"/>
                <w:sz w:val="24"/>
                <w:szCs w:val="24"/>
              </w:rPr>
              <w:t xml:space="preserve"> явлений неживой и живой природы, сезонных явлений;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(по наблюдениям) о сезонных явлениях в жизни дерева;</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практическая работа</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устройством термометра, </w:t>
            </w:r>
            <w:r w:rsidRPr="00905897">
              <w:rPr>
                <w:rFonts w:ascii="Times New Roman" w:hAnsi="Times New Roman" w:cs="Times New Roman"/>
                <w:b/>
                <w:sz w:val="24"/>
                <w:szCs w:val="24"/>
              </w:rPr>
              <w:t>проводить опыты,</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измерять</w:t>
            </w:r>
            <w:r w:rsidRPr="00905897">
              <w:rPr>
                <w:rFonts w:ascii="Times New Roman" w:hAnsi="Times New Roman" w:cs="Times New Roman"/>
                <w:sz w:val="24"/>
                <w:szCs w:val="24"/>
              </w:rPr>
              <w:t xml:space="preserve"> температуру воздуха, воды, тела человека и </w:t>
            </w:r>
            <w:r w:rsidRPr="00905897">
              <w:rPr>
                <w:rFonts w:ascii="Times New Roman" w:hAnsi="Times New Roman" w:cs="Times New Roman"/>
                <w:b/>
                <w:sz w:val="24"/>
                <w:szCs w:val="24"/>
              </w:rPr>
              <w:t xml:space="preserve">фиксировать </w:t>
            </w:r>
            <w:r w:rsidRPr="00905897">
              <w:rPr>
                <w:rFonts w:ascii="Times New Roman" w:hAnsi="Times New Roman" w:cs="Times New Roman"/>
                <w:sz w:val="24"/>
                <w:szCs w:val="24"/>
              </w:rPr>
              <w:t>результаты измерений.</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Наблюдать и описывать</w:t>
            </w:r>
            <w:r w:rsidRPr="00905897">
              <w:rPr>
                <w:rFonts w:ascii="Times New Roman" w:hAnsi="Times New Roman" w:cs="Times New Roman"/>
                <w:sz w:val="24"/>
                <w:szCs w:val="24"/>
              </w:rPr>
              <w:t xml:space="preserve"> состояние погоды за окном класса;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погоду как сочетание температуры воздуха, облачности, осадков, ветра;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приводить примеры</w:t>
            </w:r>
            <w:r w:rsidRPr="00905897">
              <w:rPr>
                <w:rFonts w:ascii="Times New Roman" w:hAnsi="Times New Roman" w:cs="Times New Roman"/>
                <w:sz w:val="24"/>
                <w:szCs w:val="24"/>
              </w:rPr>
              <w:t xml:space="preserve"> погодных явлений;</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сопоставлять </w:t>
            </w:r>
            <w:r w:rsidRPr="00905897">
              <w:rPr>
                <w:rFonts w:ascii="Times New Roman" w:hAnsi="Times New Roman" w:cs="Times New Roman"/>
                <w:sz w:val="24"/>
                <w:szCs w:val="24"/>
              </w:rPr>
              <w:t>научные и народные предсказания погоды;</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работать со взрослыми: вести наблюдения </w:t>
            </w:r>
            <w:r w:rsidRPr="00905897">
              <w:rPr>
                <w:rFonts w:ascii="Times New Roman" w:hAnsi="Times New Roman" w:cs="Times New Roman"/>
                <w:sz w:val="24"/>
                <w:szCs w:val="24"/>
              </w:rPr>
              <w:t>за погодой,</w:t>
            </w:r>
            <w:r w:rsidRPr="00905897">
              <w:rPr>
                <w:rFonts w:ascii="Times New Roman" w:hAnsi="Times New Roman" w:cs="Times New Roman"/>
                <w:b/>
                <w:sz w:val="24"/>
                <w:szCs w:val="24"/>
              </w:rPr>
              <w:t xml:space="preserve"> составить сборник</w:t>
            </w:r>
            <w:r w:rsidRPr="00905897">
              <w:rPr>
                <w:rFonts w:ascii="Times New Roman" w:hAnsi="Times New Roman" w:cs="Times New Roman"/>
                <w:sz w:val="24"/>
                <w:szCs w:val="24"/>
              </w:rPr>
              <w:t xml:space="preserve"> народных примет своего народа.</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193A05"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Наблюдать </w:t>
            </w:r>
            <w:r w:rsidRPr="00905897">
              <w:rPr>
                <w:rFonts w:ascii="Times New Roman" w:hAnsi="Times New Roman" w:cs="Times New Roman"/>
                <w:sz w:val="24"/>
                <w:szCs w:val="24"/>
              </w:rPr>
              <w:t>изменения в неживой и живой природе, устанавливать взаимозависимость между ними;</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определять </w:t>
            </w:r>
            <w:r w:rsidRPr="00905897">
              <w:rPr>
                <w:rFonts w:ascii="Times New Roman" w:hAnsi="Times New Roman" w:cs="Times New Roman"/>
                <w:sz w:val="24"/>
                <w:szCs w:val="24"/>
              </w:rPr>
              <w:t xml:space="preserve">природные объекты с помощью атласа-определителя; </w:t>
            </w:r>
            <w:r w:rsidRPr="00905897">
              <w:rPr>
                <w:rFonts w:ascii="Times New Roman" w:hAnsi="Times New Roman" w:cs="Times New Roman"/>
                <w:b/>
                <w:sz w:val="24"/>
                <w:szCs w:val="24"/>
              </w:rPr>
              <w:t xml:space="preserve">оценивать </w:t>
            </w:r>
            <w:r w:rsidRPr="00905897">
              <w:rPr>
                <w:rFonts w:ascii="Times New Roman" w:hAnsi="Times New Roman" w:cs="Times New Roman"/>
                <w:sz w:val="24"/>
                <w:szCs w:val="24"/>
              </w:rPr>
              <w:t>результаты своих достижений на экс.</w:t>
            </w:r>
          </w:p>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Работать</w:t>
            </w:r>
            <w:r w:rsidRPr="00905897">
              <w:rPr>
                <w:rFonts w:ascii="Times New Roman" w:hAnsi="Times New Roman" w:cs="Times New Roman"/>
                <w:sz w:val="24"/>
                <w:szCs w:val="24"/>
              </w:rPr>
              <w:t xml:space="preserve"> в группе: знакомиться по учебнику с осенними изменениями в неживой и живой природе;</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об осенних явлениях в неживой и живой природе родного края (на </w:t>
            </w:r>
            <w:r w:rsidRPr="00905897">
              <w:rPr>
                <w:rFonts w:ascii="Times New Roman" w:hAnsi="Times New Roman" w:cs="Times New Roman"/>
                <w:sz w:val="24"/>
                <w:szCs w:val="24"/>
              </w:rPr>
              <w:lastRenderedPageBreak/>
              <w:t>основе наблюдений);</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сопоставлять</w:t>
            </w:r>
            <w:r w:rsidRPr="00905897">
              <w:rPr>
                <w:rFonts w:ascii="Times New Roman" w:hAnsi="Times New Roman" w:cs="Times New Roman"/>
                <w:sz w:val="24"/>
                <w:szCs w:val="24"/>
              </w:rPr>
              <w:t xml:space="preserve"> картины осени на иллюстрациях учебника с теми наблюдениями, которые были сделаны во время экскурсии;</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прослеживать</w:t>
            </w:r>
            <w:r w:rsidRPr="00905897">
              <w:rPr>
                <w:rFonts w:ascii="Times New Roman" w:hAnsi="Times New Roman" w:cs="Times New Roman"/>
                <w:sz w:val="24"/>
                <w:szCs w:val="24"/>
              </w:rPr>
              <w:t xml:space="preserve"> взаимосвязь осенних явлений в живой природе с явлениями в неживой природе.</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на рисунке знакомые созвездия;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сопоставлять </w:t>
            </w:r>
            <w:r w:rsidRPr="00905897">
              <w:rPr>
                <w:rFonts w:ascii="Times New Roman" w:hAnsi="Times New Roman" w:cs="Times New Roman"/>
                <w:sz w:val="24"/>
                <w:szCs w:val="24"/>
              </w:rPr>
              <w:t>иллюстрацию с описанием созвездия;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моделировать </w:t>
            </w:r>
            <w:r w:rsidRPr="00905897">
              <w:rPr>
                <w:rFonts w:ascii="Times New Roman" w:hAnsi="Times New Roman" w:cs="Times New Roman"/>
                <w:sz w:val="24"/>
                <w:szCs w:val="24"/>
              </w:rPr>
              <w:t>созвездия Орион, Лебедь, Кассиопея;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находить информацию</w:t>
            </w:r>
            <w:r w:rsidRPr="00905897">
              <w:rPr>
                <w:rFonts w:ascii="Times New Roman" w:hAnsi="Times New Roman" w:cs="Times New Roman"/>
                <w:sz w:val="24"/>
                <w:szCs w:val="24"/>
              </w:rPr>
              <w:t xml:space="preserve"> о созвездиях в дополнительной литературе,  Интернете; </w:t>
            </w:r>
            <w:r w:rsidRPr="00905897">
              <w:rPr>
                <w:rFonts w:ascii="Times New Roman" w:hAnsi="Times New Roman" w:cs="Times New Roman"/>
                <w:b/>
                <w:sz w:val="24"/>
                <w:szCs w:val="24"/>
              </w:rPr>
              <w:t xml:space="preserve">оценивать </w:t>
            </w:r>
            <w:r w:rsidRPr="00905897">
              <w:rPr>
                <w:rFonts w:ascii="Times New Roman" w:hAnsi="Times New Roman" w:cs="Times New Roman"/>
                <w:sz w:val="24"/>
                <w:szCs w:val="24"/>
              </w:rPr>
              <w:t xml:space="preserve">результаты свои достижения на уроке, осуществлять </w:t>
            </w:r>
            <w:r w:rsidRPr="00905897">
              <w:rPr>
                <w:rFonts w:ascii="Times New Roman" w:hAnsi="Times New Roman" w:cs="Times New Roman"/>
                <w:b/>
                <w:sz w:val="24"/>
                <w:szCs w:val="24"/>
              </w:rPr>
              <w:t>самопроверку</w:t>
            </w:r>
            <w:r w:rsidRPr="00905897">
              <w:rPr>
                <w:rFonts w:ascii="Times New Roman" w:hAnsi="Times New Roman" w:cs="Times New Roman"/>
                <w:sz w:val="24"/>
                <w:szCs w:val="24"/>
              </w:rPr>
              <w:t>.</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Практическая работа</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исследовать</w:t>
            </w:r>
            <w:r w:rsidRPr="00905897">
              <w:rPr>
                <w:rFonts w:ascii="Times New Roman" w:hAnsi="Times New Roman" w:cs="Times New Roman"/>
                <w:sz w:val="24"/>
                <w:szCs w:val="24"/>
              </w:rPr>
              <w:t xml:space="preserve"> с помощью лупы состав гранита, </w:t>
            </w:r>
            <w:r w:rsidRPr="00905897">
              <w:rPr>
                <w:rFonts w:ascii="Times New Roman" w:hAnsi="Times New Roman" w:cs="Times New Roman"/>
                <w:b/>
                <w:sz w:val="24"/>
                <w:szCs w:val="24"/>
              </w:rPr>
              <w:t>рассматривать</w:t>
            </w:r>
            <w:r w:rsidRPr="00905897">
              <w:rPr>
                <w:rFonts w:ascii="Times New Roman" w:hAnsi="Times New Roman" w:cs="Times New Roman"/>
                <w:sz w:val="24"/>
                <w:szCs w:val="24"/>
              </w:rPr>
              <w:t xml:space="preserve"> образцы полевого шпата, кварца и слюды;</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различать </w:t>
            </w:r>
            <w:r w:rsidRPr="00905897">
              <w:rPr>
                <w:rFonts w:ascii="Times New Roman" w:hAnsi="Times New Roman" w:cs="Times New Roman"/>
                <w:sz w:val="24"/>
                <w:szCs w:val="24"/>
              </w:rPr>
              <w:t xml:space="preserve">горные породы и минералы;  </w:t>
            </w:r>
            <w:r w:rsidRPr="00905897">
              <w:rPr>
                <w:rFonts w:ascii="Times New Roman" w:hAnsi="Times New Roman" w:cs="Times New Roman"/>
                <w:b/>
                <w:sz w:val="24"/>
                <w:szCs w:val="24"/>
              </w:rPr>
              <w:t>работать в паре</w:t>
            </w:r>
            <w:r w:rsidRPr="00905897">
              <w:rPr>
                <w:rFonts w:ascii="Times New Roman" w:hAnsi="Times New Roman" w:cs="Times New Roman"/>
                <w:sz w:val="24"/>
                <w:szCs w:val="24"/>
              </w:rPr>
              <w:t xml:space="preserve">: готовить краткие сообщения о горных породах и минералах; </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b/>
                <w:sz w:val="24"/>
                <w:szCs w:val="24"/>
              </w:rPr>
              <w:t xml:space="preserve">формулировать </w:t>
            </w:r>
            <w:r w:rsidRPr="00905897">
              <w:rPr>
                <w:rFonts w:ascii="Times New Roman" w:hAnsi="Times New Roman" w:cs="Times New Roman"/>
                <w:sz w:val="24"/>
                <w:szCs w:val="24"/>
              </w:rPr>
              <w:t>выводы.</w:t>
            </w:r>
          </w:p>
        </w:tc>
      </w:tr>
      <w:tr w:rsidR="00CB1B2E" w:rsidRPr="00905897" w:rsidTr="00387772">
        <w:trPr>
          <w:trHeight w:val="1997"/>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значении воздуха и воды для растений, животных и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работать в паре</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схемы, показывающие источники загрязнения воздуха и воды;</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описывать </w:t>
            </w:r>
            <w:r w:rsidRPr="00905897">
              <w:rPr>
                <w:rFonts w:ascii="Times New Roman" w:hAnsi="Times New Roman" w:cs="Times New Roman"/>
                <w:sz w:val="24"/>
                <w:szCs w:val="24"/>
              </w:rPr>
              <w:t>эстетическое воздействие созерцания неба и водных просторов на человека;</w:t>
            </w:r>
          </w:p>
          <w:p w:rsidR="00CB1B2E" w:rsidRPr="00905897" w:rsidRDefault="00CB1B2E" w:rsidP="00387772">
            <w:pPr>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небо за окном и рассказывать о нём, пользуясь освоенными средствами выразительности;  </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информацию об охране воздуха и воды родного края.</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по схеме различия между группами растений;</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работать в паре</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классифицировать</w:t>
            </w:r>
            <w:r w:rsidRPr="00905897">
              <w:rPr>
                <w:rFonts w:ascii="Times New Roman" w:hAnsi="Times New Roman" w:cs="Times New Roman"/>
                <w:sz w:val="24"/>
                <w:szCs w:val="24"/>
              </w:rPr>
              <w:t xml:space="preserve"> растения, осуществлять </w:t>
            </w:r>
            <w:r w:rsidRPr="00905897">
              <w:rPr>
                <w:rFonts w:ascii="Times New Roman" w:hAnsi="Times New Roman" w:cs="Times New Roman"/>
                <w:b/>
                <w:sz w:val="24"/>
                <w:szCs w:val="24"/>
              </w:rPr>
              <w:t>самопроверку</w:t>
            </w:r>
            <w:r w:rsidRPr="00905897">
              <w:rPr>
                <w:rFonts w:ascii="Times New Roman" w:hAnsi="Times New Roman" w:cs="Times New Roman"/>
                <w:sz w:val="24"/>
                <w:szCs w:val="24"/>
              </w:rPr>
              <w:t>;</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приводить </w:t>
            </w:r>
            <w:r w:rsidRPr="00905897">
              <w:rPr>
                <w:rFonts w:ascii="Times New Roman" w:hAnsi="Times New Roman" w:cs="Times New Roman"/>
                <w:sz w:val="24"/>
                <w:szCs w:val="24"/>
              </w:rPr>
              <w:t xml:space="preserve">примеры деревьев, кустарников, трав своего </w:t>
            </w:r>
            <w:r w:rsidRPr="00905897">
              <w:rPr>
                <w:rFonts w:ascii="Times New Roman" w:hAnsi="Times New Roman" w:cs="Times New Roman"/>
                <w:sz w:val="24"/>
                <w:szCs w:val="24"/>
              </w:rPr>
              <w:lastRenderedPageBreak/>
              <w:t>края;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растения с помощью атласа-определителя;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эстетическое воздействие растений на человека.</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Работать</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в паре</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соотносить</w:t>
            </w:r>
            <w:r w:rsidRPr="00905897">
              <w:rPr>
                <w:rFonts w:ascii="Times New Roman" w:hAnsi="Times New Roman" w:cs="Times New Roman"/>
                <w:sz w:val="24"/>
                <w:szCs w:val="24"/>
              </w:rPr>
              <w:t xml:space="preserve"> группы животных и их существенные признаки;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работать в группе: знакомиться</w:t>
            </w:r>
            <w:r w:rsidRPr="00905897">
              <w:rPr>
                <w:rFonts w:ascii="Times New Roman" w:hAnsi="Times New Roman" w:cs="Times New Roman"/>
                <w:sz w:val="24"/>
                <w:szCs w:val="24"/>
              </w:rPr>
              <w:t xml:space="preserve"> с разнообразием животных,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в рассказах новую информацию о них, </w:t>
            </w:r>
            <w:r w:rsidRPr="00905897">
              <w:rPr>
                <w:rFonts w:ascii="Times New Roman" w:hAnsi="Times New Roman" w:cs="Times New Roman"/>
                <w:b/>
                <w:sz w:val="24"/>
                <w:szCs w:val="24"/>
              </w:rPr>
              <w:t>выступать</w:t>
            </w:r>
            <w:r w:rsidRPr="00905897">
              <w:rPr>
                <w:rFonts w:ascii="Times New Roman" w:hAnsi="Times New Roman" w:cs="Times New Roman"/>
                <w:sz w:val="24"/>
                <w:szCs w:val="24"/>
              </w:rPr>
              <w:t xml:space="preserve"> с сообщением;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животных (лягушек и жаб) на основании материала книги «Зелёные страницы», </w:t>
            </w:r>
            <w:r w:rsidRPr="00905897">
              <w:rPr>
                <w:rFonts w:ascii="Times New Roman" w:hAnsi="Times New Roman" w:cs="Times New Roman"/>
                <w:b/>
                <w:sz w:val="24"/>
                <w:szCs w:val="24"/>
              </w:rPr>
              <w:t>выявлять зависимость</w:t>
            </w:r>
            <w:r w:rsidRPr="00905897">
              <w:rPr>
                <w:rFonts w:ascii="Times New Roman" w:hAnsi="Times New Roman" w:cs="Times New Roman"/>
                <w:sz w:val="24"/>
                <w:szCs w:val="24"/>
              </w:rPr>
              <w:t xml:space="preserve"> строения тела животного от его образа жизни.</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Устанавливать</w:t>
            </w:r>
            <w:r w:rsidRPr="00905897">
              <w:rPr>
                <w:rFonts w:ascii="Times New Roman" w:hAnsi="Times New Roman" w:cs="Times New Roman"/>
                <w:sz w:val="24"/>
                <w:szCs w:val="24"/>
              </w:rPr>
              <w:t xml:space="preserve"> взаимосвязи растительного и животного  мира  в природе;</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изучаемые взаимосвязи; между природой и человеком</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выявлять</w:t>
            </w:r>
            <w:r w:rsidRPr="00905897">
              <w:rPr>
                <w:rFonts w:ascii="Times New Roman" w:hAnsi="Times New Roman" w:cs="Times New Roman"/>
                <w:sz w:val="24"/>
                <w:szCs w:val="24"/>
              </w:rPr>
              <w:t xml:space="preserve"> роль человека в сохранении или нарушении этих взаимосвязей;</w:t>
            </w:r>
          </w:p>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оценивать </w:t>
            </w:r>
            <w:r w:rsidRPr="00905897">
              <w:rPr>
                <w:rFonts w:ascii="Times New Roman" w:hAnsi="Times New Roman" w:cs="Times New Roman"/>
                <w:sz w:val="24"/>
                <w:szCs w:val="24"/>
              </w:rPr>
              <w:t>свои достижения.</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spacing w:after="0"/>
              <w:ind w:left="75" w:right="75"/>
              <w:rPr>
                <w:rFonts w:ascii="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и различать дикорастущие и культурные растения;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осуществлять</w:t>
            </w:r>
            <w:r w:rsidRPr="00905897">
              <w:rPr>
                <w:rFonts w:ascii="Times New Roman" w:hAnsi="Times New Roman" w:cs="Times New Roman"/>
                <w:sz w:val="24"/>
                <w:szCs w:val="24"/>
              </w:rPr>
              <w:t xml:space="preserve"> контроль и коррекцию;</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классифицировать </w:t>
            </w:r>
            <w:r w:rsidRPr="00905897">
              <w:rPr>
                <w:rFonts w:ascii="Times New Roman" w:hAnsi="Times New Roman" w:cs="Times New Roman"/>
                <w:sz w:val="24"/>
                <w:szCs w:val="24"/>
              </w:rPr>
              <w:t>культурные растения по определённым признакам;</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информацию о растениях;</w:t>
            </w:r>
          </w:p>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материалы книги «Великан на поляне».</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spacing w:after="0"/>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и различать диких и домашних животных;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приводить </w:t>
            </w:r>
            <w:r w:rsidRPr="00905897">
              <w:rPr>
                <w:rFonts w:ascii="Times New Roman" w:hAnsi="Times New Roman" w:cs="Times New Roman"/>
                <w:sz w:val="24"/>
                <w:szCs w:val="24"/>
              </w:rPr>
              <w:t>примеры диких и домашних животных, моделировать значение домашних животных для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значении домашних животных и уходе за ними.</w:t>
            </w:r>
          </w:p>
        </w:tc>
      </w:tr>
      <w:tr w:rsidR="00CB1B2E" w:rsidRPr="00905897" w:rsidTr="00387772">
        <w:trPr>
          <w:trHeight w:val="845"/>
        </w:trPr>
        <w:tc>
          <w:tcPr>
            <w:tcW w:w="2376" w:type="pct"/>
            <w:vMerge/>
            <w:tcBorders>
              <w:left w:val="single" w:sz="4" w:space="0" w:color="000000"/>
              <w:right w:val="single" w:sz="4" w:space="0" w:color="000000"/>
            </w:tcBorders>
            <w:vAlign w:val="center"/>
            <w:hideMark/>
          </w:tcPr>
          <w:p w:rsidR="00CB1B2E" w:rsidRPr="00905897" w:rsidRDefault="00CB1B2E" w:rsidP="00387772">
            <w:pPr>
              <w:spacing w:after="0"/>
              <w:ind w:left="75" w:right="75"/>
              <w:rPr>
                <w:rFonts w:ascii="Times New Roman" w:eastAsia="Times New Roman" w:hAnsi="Times New Roman" w:cs="Times New Roman"/>
                <w:i/>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Узнавать</w:t>
            </w:r>
            <w:r w:rsidRPr="00905897">
              <w:rPr>
                <w:rFonts w:ascii="Times New Roman" w:hAnsi="Times New Roman" w:cs="Times New Roman"/>
                <w:sz w:val="24"/>
                <w:szCs w:val="24"/>
              </w:rPr>
              <w:t xml:space="preserve"> комнатные растения на рисунках, осуществлять самопроверку;</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с помощью атласа-определителя комнатные растения своего класса;</w:t>
            </w:r>
          </w:p>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оценивать </w:t>
            </w:r>
            <w:r w:rsidRPr="00905897">
              <w:rPr>
                <w:rFonts w:ascii="Times New Roman" w:hAnsi="Times New Roman" w:cs="Times New Roman"/>
                <w:sz w:val="24"/>
                <w:szCs w:val="24"/>
              </w:rPr>
              <w:t>роль комнатных растений для физического и психического здоровья человека.</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spacing w:after="0"/>
              <w:ind w:left="75" w:right="75"/>
              <w:rPr>
                <w:rFonts w:ascii="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животных живого уголка и уходе за ними;</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своём отношении к животным живого уголка, объяснять их роль в создании благоприятной психологической атмосферы;</w:t>
            </w:r>
          </w:p>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b/>
                <w:sz w:val="24"/>
                <w:szCs w:val="24"/>
              </w:rPr>
              <w:t xml:space="preserve">осваивать </w:t>
            </w:r>
            <w:r w:rsidRPr="00905897">
              <w:rPr>
                <w:rFonts w:ascii="Times New Roman" w:hAnsi="Times New Roman" w:cs="Times New Roman"/>
                <w:sz w:val="24"/>
                <w:szCs w:val="24"/>
              </w:rPr>
              <w:t xml:space="preserve">приёмы содержания животных живого уголка в соответствии с </w:t>
            </w:r>
            <w:r w:rsidRPr="00905897">
              <w:rPr>
                <w:rFonts w:ascii="Times New Roman" w:hAnsi="Times New Roman" w:cs="Times New Roman"/>
                <w:sz w:val="24"/>
                <w:szCs w:val="24"/>
              </w:rPr>
              <w:lastRenderedPageBreak/>
              <w:t>инструкциями.</w:t>
            </w:r>
          </w:p>
        </w:tc>
      </w:tr>
      <w:tr w:rsidR="00CB1B2E" w:rsidRPr="00905897" w:rsidTr="00387772">
        <w:trPr>
          <w:trHeight w:val="5126"/>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spacing w:after="0"/>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породы кошек и собак;</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роль кошки и собаки в хозяйстве человека и создании благоприят. психологической атмосферы в доме;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объяснять </w:t>
            </w:r>
            <w:r w:rsidRPr="00905897">
              <w:rPr>
                <w:rFonts w:ascii="Times New Roman" w:hAnsi="Times New Roman" w:cs="Times New Roman"/>
                <w:sz w:val="24"/>
                <w:szCs w:val="24"/>
              </w:rPr>
              <w:t>необходимость ответственного отношения к домашнему питомцу.</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Выявлять</w:t>
            </w:r>
            <w:r w:rsidRPr="00905897">
              <w:rPr>
                <w:rFonts w:ascii="Times New Roman" w:hAnsi="Times New Roman" w:cs="Times New Roman"/>
                <w:sz w:val="24"/>
                <w:szCs w:val="24"/>
              </w:rPr>
              <w:t xml:space="preserve"> причины исчезновения  изучаемых растений и животных;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предлагать</w:t>
            </w:r>
            <w:r w:rsidRPr="00905897">
              <w:rPr>
                <w:rFonts w:ascii="Times New Roman" w:hAnsi="Times New Roman" w:cs="Times New Roman"/>
                <w:sz w:val="24"/>
                <w:szCs w:val="24"/>
              </w:rPr>
              <w:t xml:space="preserve"> и обсуждать меры по их охране; </w:t>
            </w:r>
            <w:r w:rsidRPr="00905897">
              <w:rPr>
                <w:rFonts w:ascii="Times New Roman" w:hAnsi="Times New Roman" w:cs="Times New Roman"/>
                <w:b/>
                <w:sz w:val="24"/>
                <w:szCs w:val="24"/>
              </w:rPr>
              <w:t>использовать</w:t>
            </w:r>
            <w:r w:rsidRPr="00905897">
              <w:rPr>
                <w:rFonts w:ascii="Times New Roman" w:hAnsi="Times New Roman" w:cs="Times New Roman"/>
                <w:sz w:val="24"/>
                <w:szCs w:val="24"/>
              </w:rPr>
              <w:t xml:space="preserve"> тексты учебника для подготовки собственного рассказа о Красной книге;  </w:t>
            </w:r>
            <w:r w:rsidRPr="00905897">
              <w:rPr>
                <w:rFonts w:ascii="Times New Roman" w:hAnsi="Times New Roman" w:cs="Times New Roman"/>
                <w:b/>
                <w:sz w:val="24"/>
                <w:szCs w:val="24"/>
              </w:rPr>
              <w:t xml:space="preserve">подготовить </w:t>
            </w:r>
            <w:r w:rsidRPr="00905897">
              <w:rPr>
                <w:rFonts w:ascii="Times New Roman" w:hAnsi="Times New Roman" w:cs="Times New Roman"/>
                <w:sz w:val="24"/>
                <w:szCs w:val="24"/>
              </w:rPr>
              <w:t>с помощью дополнительной литературы, Интернета сообщение о растении или животном из Красной книги России (по своему выбору).</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факторы, угрожающие живой природе,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них;</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з</w:t>
            </w:r>
            <w:r w:rsidRPr="00905897">
              <w:rPr>
                <w:rFonts w:ascii="Times New Roman" w:hAnsi="Times New Roman" w:cs="Times New Roman"/>
                <w:b/>
                <w:sz w:val="24"/>
                <w:szCs w:val="24"/>
              </w:rPr>
              <w:t>накомиться</w:t>
            </w:r>
            <w:r w:rsidRPr="00905897">
              <w:rPr>
                <w:rFonts w:ascii="Times New Roman" w:hAnsi="Times New Roman" w:cs="Times New Roman"/>
                <w:sz w:val="24"/>
                <w:szCs w:val="24"/>
              </w:rPr>
              <w:t xml:space="preserve"> с Правилами друзей природы и экологическими знаками;  </w:t>
            </w:r>
            <w:r w:rsidRPr="00905897">
              <w:rPr>
                <w:rFonts w:ascii="Times New Roman" w:hAnsi="Times New Roman" w:cs="Times New Roman"/>
                <w:b/>
                <w:sz w:val="24"/>
                <w:szCs w:val="24"/>
              </w:rPr>
              <w:t>предлагать</w:t>
            </w:r>
            <w:r w:rsidRPr="00905897">
              <w:rPr>
                <w:rFonts w:ascii="Times New Roman" w:hAnsi="Times New Roman" w:cs="Times New Roman"/>
                <w:sz w:val="24"/>
                <w:szCs w:val="24"/>
              </w:rPr>
              <w:t xml:space="preserve"> аналогичные правила;</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распределять</w:t>
            </w:r>
            <w:r w:rsidRPr="00905897">
              <w:rPr>
                <w:rFonts w:ascii="Times New Roman" w:hAnsi="Times New Roman" w:cs="Times New Roman"/>
                <w:sz w:val="24"/>
                <w:szCs w:val="24"/>
              </w:rPr>
              <w:t xml:space="preserve"> обязанности по выполнению проекта; </w:t>
            </w:r>
            <w:r w:rsidRPr="00905897">
              <w:rPr>
                <w:rFonts w:ascii="Times New Roman" w:hAnsi="Times New Roman" w:cs="Times New Roman"/>
                <w:b/>
                <w:sz w:val="24"/>
                <w:szCs w:val="24"/>
              </w:rPr>
              <w:t xml:space="preserve">извлекать </w:t>
            </w:r>
            <w:r w:rsidRPr="00905897">
              <w:rPr>
                <w:rFonts w:ascii="Times New Roman" w:hAnsi="Times New Roman" w:cs="Times New Roman"/>
                <w:sz w:val="24"/>
                <w:szCs w:val="24"/>
              </w:rPr>
              <w:t>информацию из различных источников;</w:t>
            </w:r>
          </w:p>
          <w:p w:rsidR="00CB1B2E" w:rsidRPr="00905897" w:rsidRDefault="00CB1B2E" w:rsidP="00387772">
            <w:pPr>
              <w:spacing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составлять </w:t>
            </w:r>
            <w:r w:rsidRPr="00905897">
              <w:rPr>
                <w:rFonts w:ascii="Times New Roman" w:hAnsi="Times New Roman" w:cs="Times New Roman"/>
                <w:sz w:val="24"/>
                <w:szCs w:val="24"/>
              </w:rPr>
              <w:t xml:space="preserve">собственную Красную книгу;- </w:t>
            </w:r>
            <w:r w:rsidRPr="00905897">
              <w:rPr>
                <w:rFonts w:ascii="Times New Roman" w:hAnsi="Times New Roman" w:cs="Times New Roman"/>
                <w:b/>
                <w:sz w:val="24"/>
                <w:szCs w:val="24"/>
              </w:rPr>
              <w:t>презентовать</w:t>
            </w:r>
            <w:r w:rsidRPr="00905897">
              <w:rPr>
                <w:rFonts w:ascii="Times New Roman" w:hAnsi="Times New Roman" w:cs="Times New Roman"/>
                <w:sz w:val="24"/>
                <w:szCs w:val="24"/>
              </w:rPr>
              <w:t xml:space="preserve"> Красную книгу.</w:t>
            </w:r>
          </w:p>
        </w:tc>
      </w:tr>
      <w:tr w:rsidR="00CB1B2E" w:rsidRPr="00905897" w:rsidTr="00387772">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правильность / неправильность предложенных ответов;</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оценивать </w:t>
            </w:r>
            <w:r w:rsidRPr="00905897">
              <w:rPr>
                <w:rFonts w:ascii="Times New Roman" w:hAnsi="Times New Roman" w:cs="Times New Roman"/>
                <w:sz w:val="24"/>
                <w:szCs w:val="24"/>
              </w:rPr>
              <w:t>бережное или потребительское отношение к природе;</w:t>
            </w:r>
          </w:p>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b/>
                <w:sz w:val="24"/>
                <w:szCs w:val="24"/>
              </w:rPr>
              <w:t>формировать</w:t>
            </w:r>
            <w:r w:rsidRPr="00905897">
              <w:rPr>
                <w:rFonts w:ascii="Times New Roman" w:hAnsi="Times New Roman" w:cs="Times New Roman"/>
                <w:sz w:val="24"/>
                <w:szCs w:val="24"/>
              </w:rPr>
              <w:t xml:space="preserve"> адекватную самооценку в соответствии с набранными баллами.</w:t>
            </w:r>
          </w:p>
        </w:tc>
      </w:tr>
      <w:tr w:rsidR="00CB1B2E" w:rsidRPr="00905897" w:rsidTr="00387772">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r w:rsidRPr="00905897">
              <w:rPr>
                <w:rFonts w:ascii="Times New Roman" w:hAnsi="Times New Roman" w:cs="Times New Roman"/>
                <w:b/>
                <w:bCs/>
                <w:sz w:val="24"/>
                <w:szCs w:val="24"/>
              </w:rPr>
              <w:t>Раздел «Жизнь города и села» 10 (ч)</w:t>
            </w:r>
          </w:p>
        </w:tc>
      </w:tr>
      <w:tr w:rsidR="00CB1B2E" w:rsidRPr="00905897" w:rsidTr="00387772">
        <w:trPr>
          <w:trHeight w:val="2432"/>
        </w:trPr>
        <w:tc>
          <w:tcPr>
            <w:tcW w:w="2376" w:type="pct"/>
            <w:vMerge w:val="restar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Что такое экономика?</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Из чего что сделано?</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Как построить дом</w:t>
            </w:r>
          </w:p>
          <w:p w:rsidR="00CB1B2E" w:rsidRPr="00905897" w:rsidRDefault="00CB1B2E" w:rsidP="00387772">
            <w:pPr>
              <w:spacing w:line="105"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Какой бывает транспорт</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Культура и образование.</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Все профессии важны.</w:t>
            </w:r>
            <w:r w:rsidRPr="00905897">
              <w:rPr>
                <w:rFonts w:ascii="Times New Roman" w:hAnsi="Times New Roman" w:cs="Times New Roman"/>
                <w:b/>
                <w:sz w:val="24"/>
                <w:szCs w:val="24"/>
              </w:rPr>
              <w:t xml:space="preserve"> Проект</w:t>
            </w:r>
            <w:r w:rsidRPr="00905897">
              <w:rPr>
                <w:rFonts w:ascii="Times New Roman" w:hAnsi="Times New Roman" w:cs="Times New Roman"/>
                <w:sz w:val="24"/>
                <w:szCs w:val="24"/>
              </w:rPr>
              <w:t xml:space="preserve"> «Профессии»</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Проверим себя и свои дости жения по </w:t>
            </w:r>
            <w:r w:rsidRPr="00905897">
              <w:rPr>
                <w:rFonts w:ascii="Times New Roman" w:hAnsi="Times New Roman" w:cs="Times New Roman"/>
                <w:sz w:val="24"/>
                <w:szCs w:val="24"/>
              </w:rPr>
              <w:lastRenderedPageBreak/>
              <w:t>разделу «Жизнь города и села»</w:t>
            </w:r>
            <w:r w:rsidRPr="00905897">
              <w:rPr>
                <w:rFonts w:ascii="Times New Roman" w:eastAsia="Times New Roman" w:hAnsi="Times New Roman" w:cs="Times New Roman"/>
                <w:sz w:val="24"/>
                <w:szCs w:val="24"/>
              </w:rPr>
              <w:t xml:space="preserve"> </w:t>
            </w:r>
          </w:p>
          <w:p w:rsidR="00CB1B2E" w:rsidRPr="00905897" w:rsidRDefault="00CB1B2E" w:rsidP="00387772">
            <w:pPr>
              <w:ind w:right="75"/>
              <w:rPr>
                <w:rFonts w:ascii="Times New Roman" w:hAnsi="Times New Roman" w:cs="Times New Roman"/>
                <w:b/>
                <w:color w:val="00B050"/>
                <w:sz w:val="24"/>
                <w:szCs w:val="24"/>
              </w:rPr>
            </w:pPr>
            <w:r w:rsidRPr="00905897">
              <w:rPr>
                <w:rFonts w:ascii="Times New Roman" w:hAnsi="Times New Roman" w:cs="Times New Roman"/>
                <w:sz w:val="24"/>
                <w:szCs w:val="24"/>
              </w:rPr>
              <w:t>В гости к зиме.</w:t>
            </w:r>
            <w:r w:rsidRPr="00905897">
              <w:rPr>
                <w:rFonts w:ascii="Times New Roman" w:hAnsi="Times New Roman" w:cs="Times New Roman"/>
                <w:b/>
                <w:color w:val="00B050"/>
                <w:sz w:val="24"/>
                <w:szCs w:val="24"/>
              </w:rPr>
              <w:t xml:space="preserve"> </w:t>
            </w:r>
          </w:p>
          <w:p w:rsidR="00CB1B2E" w:rsidRPr="00193A05" w:rsidRDefault="00CB1B2E" w:rsidP="00387772">
            <w:pPr>
              <w:ind w:right="75"/>
              <w:rPr>
                <w:rFonts w:ascii="Times New Roman" w:eastAsia="Times New Roman" w:hAnsi="Times New Roman" w:cs="Times New Roman"/>
                <w:sz w:val="24"/>
                <w:szCs w:val="24"/>
              </w:rPr>
            </w:pPr>
            <w:r w:rsidRPr="00193A05">
              <w:rPr>
                <w:rFonts w:ascii="Times New Roman" w:hAnsi="Times New Roman" w:cs="Times New Roman"/>
                <w:b/>
                <w:sz w:val="24"/>
                <w:szCs w:val="24"/>
              </w:rPr>
              <w:t>Экскурсия №2</w:t>
            </w:r>
          </w:p>
          <w:p w:rsidR="00CB1B2E" w:rsidRPr="00905897" w:rsidRDefault="00CB1B2E" w:rsidP="00387772">
            <w:pPr>
              <w:spacing w:line="135"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В гости к зиме.</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Презентации проектов: «Родное село», «Красная книга, или Возьмём под защиту», «Профессии»</w:t>
            </w: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об отраслях экономики по предложенному плану,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взаимосвязи отраслей экономики при производстве определённых продуктов;</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взаимосвязи отраслей экономики самостоятельно предложенным способом;</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извлекать </w:t>
            </w:r>
            <w:r w:rsidRPr="00905897">
              <w:rPr>
                <w:rFonts w:ascii="Times New Roman" w:hAnsi="Times New Roman" w:cs="Times New Roman"/>
                <w:sz w:val="24"/>
                <w:szCs w:val="24"/>
              </w:rPr>
              <w:t>из различных источников сведения об экономике и важнейших предприятиях региона и своего села и готовить сообщение.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Классифицировать</w:t>
            </w:r>
            <w:r w:rsidRPr="00905897">
              <w:rPr>
                <w:rFonts w:ascii="Times New Roman" w:hAnsi="Times New Roman" w:cs="Times New Roman"/>
                <w:sz w:val="24"/>
                <w:szCs w:val="24"/>
              </w:rPr>
              <w:t xml:space="preserve"> предметы по характеру материала;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прослеживать</w:t>
            </w:r>
            <w:r w:rsidRPr="00905897">
              <w:rPr>
                <w:rFonts w:ascii="Times New Roman" w:hAnsi="Times New Roman" w:cs="Times New Roman"/>
                <w:sz w:val="24"/>
                <w:szCs w:val="24"/>
              </w:rPr>
              <w:t xml:space="preserve"> производственные цепочки, моделировать их,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w:t>
            </w:r>
            <w:r w:rsidRPr="00905897">
              <w:rPr>
                <w:rFonts w:ascii="Times New Roman" w:hAnsi="Times New Roman" w:cs="Times New Roman"/>
                <w:sz w:val="24"/>
                <w:szCs w:val="24"/>
              </w:rPr>
              <w:lastRenderedPageBreak/>
              <w:t>примеры использования природных материалов для производства изделий.</w:t>
            </w:r>
          </w:p>
        </w:tc>
      </w:tr>
      <w:tr w:rsidR="00CB1B2E" w:rsidRPr="00905897" w:rsidTr="00387772">
        <w:trPr>
          <w:trHeight w:val="2197"/>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строительстве городского и сельского домов (по своим наблюдениям);</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технологию возведения многоэтажного городского дома и одноэтажного сельского;</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 xml:space="preserve">о строительных объектах в своём селе; </w:t>
            </w:r>
            <w:r w:rsidRPr="00905897">
              <w:rPr>
                <w:rFonts w:ascii="Times New Roman" w:hAnsi="Times New Roman" w:cs="Times New Roman"/>
                <w:b/>
                <w:sz w:val="24"/>
                <w:szCs w:val="24"/>
              </w:rPr>
              <w:t>предлагать</w:t>
            </w:r>
            <w:r w:rsidRPr="00905897">
              <w:rPr>
                <w:rFonts w:ascii="Times New Roman" w:hAnsi="Times New Roman" w:cs="Times New Roman"/>
                <w:sz w:val="24"/>
                <w:szCs w:val="24"/>
              </w:rPr>
              <w:t xml:space="preserve"> вопросы к тексту. </w:t>
            </w:r>
            <w:r w:rsidRPr="00905897">
              <w:rPr>
                <w:rFonts w:ascii="Times New Roman" w:hAnsi="Times New Roman" w:cs="Times New Roman"/>
                <w:b/>
                <w:sz w:val="24"/>
                <w:szCs w:val="24"/>
              </w:rPr>
              <w:t>Классифицировать</w:t>
            </w:r>
            <w:r w:rsidRPr="00905897">
              <w:rPr>
                <w:rFonts w:ascii="Times New Roman" w:hAnsi="Times New Roman" w:cs="Times New Roman"/>
                <w:sz w:val="24"/>
                <w:szCs w:val="24"/>
              </w:rPr>
              <w:t xml:space="preserve"> средства транспорта;  </w:t>
            </w:r>
            <w:r w:rsidRPr="00905897">
              <w:rPr>
                <w:rFonts w:ascii="Times New Roman" w:hAnsi="Times New Roman" w:cs="Times New Roman"/>
                <w:b/>
                <w:sz w:val="24"/>
                <w:szCs w:val="24"/>
              </w:rPr>
              <w:t xml:space="preserve">узнавать </w:t>
            </w:r>
            <w:r w:rsidRPr="00905897">
              <w:rPr>
                <w:rFonts w:ascii="Times New Roman" w:hAnsi="Times New Roman" w:cs="Times New Roman"/>
                <w:sz w:val="24"/>
                <w:szCs w:val="24"/>
              </w:rPr>
              <w:t>транспорт служб экстренного вызова; з</w:t>
            </w:r>
            <w:r w:rsidRPr="00905897">
              <w:rPr>
                <w:rFonts w:ascii="Times New Roman" w:hAnsi="Times New Roman" w:cs="Times New Roman"/>
                <w:b/>
                <w:sz w:val="24"/>
                <w:szCs w:val="24"/>
              </w:rPr>
              <w:t>апомнить</w:t>
            </w:r>
            <w:r w:rsidRPr="00905897">
              <w:rPr>
                <w:rFonts w:ascii="Times New Roman" w:hAnsi="Times New Roman" w:cs="Times New Roman"/>
                <w:sz w:val="24"/>
                <w:szCs w:val="24"/>
              </w:rPr>
              <w:t xml:space="preserve"> номера телефонов экстренного вызова 01, 02, 03.</w:t>
            </w:r>
          </w:p>
        </w:tc>
      </w:tr>
      <w:tr w:rsidR="00CB1B2E" w:rsidRPr="00905897" w:rsidTr="00387772">
        <w:trPr>
          <w:trHeight w:val="2114"/>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учреждения культуры и образования;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приводить</w:t>
            </w:r>
            <w:r w:rsidRPr="00905897">
              <w:rPr>
                <w:rFonts w:ascii="Times New Roman" w:hAnsi="Times New Roman" w:cs="Times New Roman"/>
                <w:sz w:val="24"/>
                <w:szCs w:val="24"/>
              </w:rPr>
              <w:t xml:space="preserve"> примеры учреждений культуры и образования, в том числе в своём регионе;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труде людей известных детям профессий, о профессиях своих родителей и старших членов семьи;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определять </w:t>
            </w:r>
            <w:r w:rsidRPr="00905897">
              <w:rPr>
                <w:rFonts w:ascii="Times New Roman" w:hAnsi="Times New Roman" w:cs="Times New Roman"/>
                <w:sz w:val="24"/>
                <w:szCs w:val="24"/>
              </w:rPr>
              <w:t xml:space="preserve">названия профессий по характеру деятельности;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роль людей различных профессий в нашей жизни; </w:t>
            </w:r>
            <w:r w:rsidRPr="00905897">
              <w:rPr>
                <w:rFonts w:ascii="Times New Roman" w:hAnsi="Times New Roman" w:cs="Times New Roman"/>
                <w:b/>
                <w:sz w:val="24"/>
                <w:szCs w:val="24"/>
              </w:rPr>
              <w:t xml:space="preserve">формулировать </w:t>
            </w:r>
            <w:r w:rsidRPr="00905897">
              <w:rPr>
                <w:rFonts w:ascii="Times New Roman" w:hAnsi="Times New Roman" w:cs="Times New Roman"/>
                <w:sz w:val="24"/>
                <w:szCs w:val="24"/>
              </w:rPr>
              <w:t xml:space="preserve">выводы;  </w:t>
            </w:r>
            <w:r w:rsidRPr="00905897">
              <w:rPr>
                <w:rFonts w:ascii="Times New Roman" w:hAnsi="Times New Roman" w:cs="Times New Roman"/>
                <w:b/>
                <w:sz w:val="24"/>
                <w:szCs w:val="24"/>
              </w:rPr>
              <w:t>распределять</w:t>
            </w:r>
            <w:r w:rsidRPr="00905897">
              <w:rPr>
                <w:rFonts w:ascii="Times New Roman" w:hAnsi="Times New Roman" w:cs="Times New Roman"/>
                <w:sz w:val="24"/>
                <w:szCs w:val="24"/>
              </w:rPr>
              <w:t xml:space="preserve"> обязанности по подготовке проекта; </w:t>
            </w:r>
            <w:r w:rsidRPr="00905897">
              <w:rPr>
                <w:rFonts w:ascii="Times New Roman" w:hAnsi="Times New Roman" w:cs="Times New Roman"/>
                <w:b/>
                <w:sz w:val="24"/>
                <w:szCs w:val="24"/>
              </w:rPr>
              <w:t>интервьюировать</w:t>
            </w:r>
            <w:r w:rsidRPr="00905897">
              <w:rPr>
                <w:rFonts w:ascii="Times New Roman" w:hAnsi="Times New Roman" w:cs="Times New Roman"/>
                <w:sz w:val="24"/>
                <w:szCs w:val="24"/>
              </w:rPr>
              <w:t xml:space="preserve"> респондентов об особенностях их профессий.</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правильность / неправильность предложенных ответов;</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бережное или потребительское отношение к природе;</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w:t>
            </w:r>
            <w:r w:rsidRPr="00905897">
              <w:rPr>
                <w:rFonts w:ascii="Times New Roman" w:hAnsi="Times New Roman" w:cs="Times New Roman"/>
                <w:b/>
                <w:sz w:val="24"/>
                <w:szCs w:val="24"/>
              </w:rPr>
              <w:t xml:space="preserve">формировать </w:t>
            </w:r>
            <w:r w:rsidRPr="00905897">
              <w:rPr>
                <w:rFonts w:ascii="Times New Roman" w:hAnsi="Times New Roman" w:cs="Times New Roman"/>
                <w:sz w:val="24"/>
                <w:szCs w:val="24"/>
              </w:rPr>
              <w:t>адекватную самооценку в соответствии с набранными баллами</w:t>
            </w:r>
          </w:p>
        </w:tc>
      </w:tr>
      <w:tr w:rsidR="00CB1B2E" w:rsidRPr="00905897" w:rsidTr="00387772">
        <w:trPr>
          <w:trHeight w:val="802"/>
        </w:trPr>
        <w:tc>
          <w:tcPr>
            <w:tcW w:w="2376" w:type="pct"/>
            <w:vMerge/>
            <w:tcBorders>
              <w:left w:val="single" w:sz="4" w:space="0" w:color="000000"/>
              <w:right w:val="single" w:sz="4" w:space="0" w:color="000000"/>
            </w:tcBorders>
            <w:vAlign w:val="center"/>
            <w:hideMark/>
          </w:tcPr>
          <w:p w:rsidR="00CB1B2E" w:rsidRPr="00193A05"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Наблюдать </w:t>
            </w:r>
            <w:r w:rsidRPr="00905897">
              <w:rPr>
                <w:rFonts w:ascii="Times New Roman" w:hAnsi="Times New Roman" w:cs="Times New Roman"/>
                <w:sz w:val="24"/>
                <w:szCs w:val="24"/>
              </w:rPr>
              <w:t>над зимними погодными явлениями;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исследовать</w:t>
            </w:r>
            <w:r w:rsidRPr="00905897">
              <w:rPr>
                <w:rFonts w:ascii="Times New Roman" w:hAnsi="Times New Roman" w:cs="Times New Roman"/>
                <w:sz w:val="24"/>
                <w:szCs w:val="24"/>
              </w:rPr>
              <w:t xml:space="preserve"> пласт снега, чтобы пронаблюдать его состояние в зависимости от чередования оттепелей, снегопадов и морозов;</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распознавать</w:t>
            </w:r>
            <w:r w:rsidRPr="00905897">
              <w:rPr>
                <w:rFonts w:ascii="Times New Roman" w:hAnsi="Times New Roman" w:cs="Times New Roman"/>
                <w:sz w:val="24"/>
                <w:szCs w:val="24"/>
              </w:rPr>
              <w:t xml:space="preserve"> осыпавшиеся на снег плоды и семена растений, следы животных;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за поведением зимующих птиц.</w:t>
            </w:r>
          </w:p>
        </w:tc>
      </w:tr>
      <w:tr w:rsidR="00CB1B2E" w:rsidRPr="00905897" w:rsidTr="00387772">
        <w:trPr>
          <w:trHeight w:val="2197"/>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Обобщать</w:t>
            </w:r>
            <w:r w:rsidRPr="00905897">
              <w:rPr>
                <w:rFonts w:ascii="Times New Roman" w:hAnsi="Times New Roman" w:cs="Times New Roman"/>
                <w:sz w:val="24"/>
                <w:szCs w:val="24"/>
              </w:rPr>
              <w:t xml:space="preserve"> наблюдения над зимними природными явлениями, проведёнными во время экскурсий;</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правила безопасного поведения на улице зимой, </w:t>
            </w:r>
            <w:r w:rsidRPr="00905897">
              <w:rPr>
                <w:rFonts w:ascii="Times New Roman" w:hAnsi="Times New Roman" w:cs="Times New Roman"/>
                <w:b/>
                <w:sz w:val="24"/>
                <w:szCs w:val="24"/>
              </w:rPr>
              <w:t xml:space="preserve">вести наблюдения </w:t>
            </w:r>
            <w:r w:rsidRPr="00905897">
              <w:rPr>
                <w:rFonts w:ascii="Times New Roman" w:hAnsi="Times New Roman" w:cs="Times New Roman"/>
                <w:sz w:val="24"/>
                <w:szCs w:val="24"/>
              </w:rPr>
              <w:t xml:space="preserve">в природе и фиксировать их в «Научном дневнике».  </w:t>
            </w:r>
            <w:r w:rsidRPr="00905897">
              <w:rPr>
                <w:rFonts w:ascii="Times New Roman" w:hAnsi="Times New Roman" w:cs="Times New Roman"/>
                <w:b/>
                <w:sz w:val="24"/>
                <w:szCs w:val="24"/>
              </w:rPr>
              <w:t xml:space="preserve">Выступать </w:t>
            </w:r>
            <w:r w:rsidRPr="00905897">
              <w:rPr>
                <w:rFonts w:ascii="Times New Roman" w:hAnsi="Times New Roman" w:cs="Times New Roman"/>
                <w:sz w:val="24"/>
                <w:szCs w:val="24"/>
              </w:rPr>
              <w:t>с подготовленными сообщениями, иллюстрировать их наглядными материалами;</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выступления учащихся;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и достижения других учащихся.</w:t>
            </w:r>
          </w:p>
        </w:tc>
      </w:tr>
      <w:tr w:rsidR="00CB1B2E" w:rsidRPr="00905897" w:rsidTr="00387772">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r w:rsidRPr="00905897">
              <w:rPr>
                <w:rFonts w:ascii="Times New Roman" w:hAnsi="Times New Roman" w:cs="Times New Roman"/>
                <w:b/>
                <w:bCs/>
                <w:sz w:val="24"/>
                <w:szCs w:val="24"/>
              </w:rPr>
              <w:t>Раздел «</w:t>
            </w:r>
            <w:r w:rsidRPr="00905897">
              <w:rPr>
                <w:rFonts w:ascii="Times New Roman" w:hAnsi="Times New Roman" w:cs="Times New Roman"/>
                <w:b/>
                <w:sz w:val="24"/>
                <w:szCs w:val="24"/>
              </w:rPr>
              <w:t>Здоровье и безопасность» 9 (ч)</w:t>
            </w:r>
          </w:p>
        </w:tc>
      </w:tr>
      <w:tr w:rsidR="00CB1B2E" w:rsidRPr="00905897" w:rsidTr="00387772">
        <w:trPr>
          <w:trHeight w:val="2832"/>
        </w:trPr>
        <w:tc>
          <w:tcPr>
            <w:tcW w:w="2376" w:type="pct"/>
            <w:vMerge w:val="restar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150"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Строение тела человека.</w:t>
            </w:r>
          </w:p>
          <w:p w:rsidR="00CB1B2E" w:rsidRPr="00905897" w:rsidRDefault="00CB1B2E" w:rsidP="00387772">
            <w:pPr>
              <w:spacing w:after="0" w:line="135"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Если хочешь быть здоров</w:t>
            </w:r>
          </w:p>
          <w:p w:rsidR="00CB1B2E" w:rsidRPr="00905897" w:rsidRDefault="00CB1B2E" w:rsidP="00387772">
            <w:pPr>
              <w:spacing w:after="0"/>
              <w:ind w:left="75" w:right="75"/>
              <w:rPr>
                <w:rFonts w:ascii="Times New Roman" w:hAnsi="Times New Roman" w:cs="Times New Roman"/>
                <w:sz w:val="24"/>
                <w:szCs w:val="24"/>
              </w:rPr>
            </w:pPr>
            <w:r w:rsidRPr="00905897">
              <w:rPr>
                <w:rFonts w:ascii="Times New Roman" w:hAnsi="Times New Roman" w:cs="Times New Roman"/>
                <w:sz w:val="24"/>
                <w:szCs w:val="24"/>
              </w:rPr>
              <w:t>Берегись автомобиля!</w:t>
            </w:r>
          </w:p>
          <w:p w:rsidR="00CB1B2E" w:rsidRPr="00193A05" w:rsidRDefault="00CB1B2E" w:rsidP="00387772">
            <w:pPr>
              <w:spacing w:after="0"/>
              <w:ind w:left="75" w:right="75"/>
              <w:rPr>
                <w:rFonts w:ascii="Times New Roman" w:eastAsia="Times New Roman" w:hAnsi="Times New Roman" w:cs="Times New Roman"/>
                <w:sz w:val="24"/>
                <w:szCs w:val="24"/>
              </w:rPr>
            </w:pPr>
            <w:r w:rsidRPr="00193A05">
              <w:rPr>
                <w:rFonts w:ascii="Times New Roman" w:hAnsi="Times New Roman" w:cs="Times New Roman"/>
                <w:b/>
                <w:sz w:val="24"/>
                <w:szCs w:val="24"/>
              </w:rPr>
              <w:t>Практическая работа</w:t>
            </w:r>
            <w:r w:rsidRPr="00905897">
              <w:rPr>
                <w:rFonts w:ascii="Times New Roman" w:hAnsi="Times New Roman" w:cs="Times New Roman"/>
                <w:b/>
                <w:color w:val="0070C0"/>
                <w:sz w:val="24"/>
                <w:szCs w:val="24"/>
              </w:rPr>
              <w:t xml:space="preserve"> </w:t>
            </w:r>
            <w:r>
              <w:rPr>
                <w:rFonts w:ascii="Times New Roman" w:hAnsi="Times New Roman" w:cs="Times New Roman"/>
                <w:b/>
                <w:sz w:val="24"/>
                <w:szCs w:val="24"/>
              </w:rPr>
              <w:t>№5</w:t>
            </w:r>
          </w:p>
          <w:p w:rsidR="00CB1B2E" w:rsidRPr="00905897" w:rsidRDefault="00CB1B2E" w:rsidP="00387772">
            <w:pPr>
              <w:spacing w:after="0" w:line="143"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Школа пешехода</w:t>
            </w:r>
          </w:p>
          <w:p w:rsidR="00CB1B2E" w:rsidRPr="00905897" w:rsidRDefault="00CB1B2E" w:rsidP="00387772">
            <w:pPr>
              <w:spacing w:after="0" w:line="113"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Домашние опасности</w:t>
            </w:r>
          </w:p>
          <w:p w:rsidR="00CB1B2E" w:rsidRPr="00905897" w:rsidRDefault="00CB1B2E" w:rsidP="00387772">
            <w:pPr>
              <w:spacing w:after="0"/>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Пожар!</w:t>
            </w:r>
          </w:p>
          <w:p w:rsidR="00CB1B2E" w:rsidRPr="00905897" w:rsidRDefault="00CB1B2E" w:rsidP="00387772">
            <w:pPr>
              <w:spacing w:after="0" w:line="150"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На воде и в лесу.</w:t>
            </w:r>
          </w:p>
          <w:p w:rsidR="00CB1B2E" w:rsidRPr="00905897" w:rsidRDefault="00CB1B2E" w:rsidP="00387772">
            <w:pPr>
              <w:spacing w:after="0" w:line="180"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Опасные незнакомцы.</w:t>
            </w: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Называть </w:t>
            </w:r>
            <w:r w:rsidRPr="00905897">
              <w:rPr>
                <w:rFonts w:ascii="Times New Roman" w:hAnsi="Times New Roman" w:cs="Times New Roman"/>
                <w:sz w:val="24"/>
                <w:szCs w:val="24"/>
              </w:rPr>
              <w:t xml:space="preserve">и </w:t>
            </w:r>
            <w:r w:rsidRPr="00905897">
              <w:rPr>
                <w:rFonts w:ascii="Times New Roman" w:hAnsi="Times New Roman" w:cs="Times New Roman"/>
                <w:b/>
                <w:sz w:val="24"/>
                <w:szCs w:val="24"/>
              </w:rPr>
              <w:t>показывать</w:t>
            </w:r>
            <w:r w:rsidRPr="00905897">
              <w:rPr>
                <w:rFonts w:ascii="Times New Roman" w:hAnsi="Times New Roman" w:cs="Times New Roman"/>
                <w:sz w:val="24"/>
                <w:szCs w:val="24"/>
              </w:rPr>
              <w:t xml:space="preserve"> внешние части тела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на муляже положение внутренних органов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моделировать </w:t>
            </w:r>
            <w:r w:rsidRPr="00905897">
              <w:rPr>
                <w:rFonts w:ascii="Times New Roman" w:hAnsi="Times New Roman" w:cs="Times New Roman"/>
                <w:sz w:val="24"/>
                <w:szCs w:val="24"/>
              </w:rPr>
              <w:t>внутреннее строение тела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своём режиме дня;</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рациональный режим дня школьника;  </w:t>
            </w:r>
            <w:r w:rsidRPr="00905897">
              <w:rPr>
                <w:rFonts w:ascii="Times New Roman" w:hAnsi="Times New Roman" w:cs="Times New Roman"/>
                <w:b/>
                <w:sz w:val="24"/>
                <w:szCs w:val="24"/>
              </w:rPr>
              <w:t xml:space="preserve">обсуждать </w:t>
            </w:r>
            <w:r w:rsidRPr="00905897">
              <w:rPr>
                <w:rFonts w:ascii="Times New Roman" w:hAnsi="Times New Roman" w:cs="Times New Roman"/>
                <w:sz w:val="24"/>
                <w:szCs w:val="24"/>
              </w:rPr>
              <w:t>сбалансированное питание школьника;</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продукты растительного и животного происхождения;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правила личной гигиены и соблюдать их</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193A05" w:rsidRDefault="00CB1B2E" w:rsidP="00387772">
            <w:pPr>
              <w:spacing w:after="0" w:line="180" w:lineRule="atLeast"/>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сигналы светофоров;</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свои действия как пешехода при различных сигналах;</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соотносить </w:t>
            </w:r>
            <w:r w:rsidRPr="00905897">
              <w:rPr>
                <w:rFonts w:ascii="Times New Roman" w:hAnsi="Times New Roman" w:cs="Times New Roman"/>
                <w:sz w:val="24"/>
                <w:szCs w:val="24"/>
              </w:rPr>
              <w:t xml:space="preserve">изображения и названия дорожных знаков;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правила движения по загородной дороге.</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Формулировать </w:t>
            </w:r>
            <w:r w:rsidRPr="00905897">
              <w:rPr>
                <w:rFonts w:ascii="Times New Roman" w:hAnsi="Times New Roman" w:cs="Times New Roman"/>
                <w:sz w:val="24"/>
                <w:szCs w:val="24"/>
              </w:rPr>
              <w:t xml:space="preserve">правила безопасности на основе прочитанных рассказов; </w:t>
            </w:r>
            <w:r w:rsidRPr="00905897">
              <w:rPr>
                <w:rFonts w:ascii="Times New Roman" w:hAnsi="Times New Roman" w:cs="Times New Roman"/>
                <w:b/>
                <w:sz w:val="24"/>
                <w:szCs w:val="24"/>
              </w:rPr>
              <w:t xml:space="preserve">учиться </w:t>
            </w:r>
            <w:r w:rsidRPr="00905897">
              <w:rPr>
                <w:rFonts w:ascii="Times New Roman" w:hAnsi="Times New Roman" w:cs="Times New Roman"/>
                <w:sz w:val="24"/>
                <w:szCs w:val="24"/>
              </w:rPr>
              <w:t>соблюдать изученные правила безопасности под руководством учителя или инструктора ДПС.</w:t>
            </w:r>
          </w:p>
        </w:tc>
      </w:tr>
      <w:tr w:rsidR="00CB1B2E" w:rsidRPr="00905897" w:rsidTr="00387772">
        <w:tc>
          <w:tcPr>
            <w:tcW w:w="2376" w:type="pct"/>
            <w:vMerge/>
            <w:tcBorders>
              <w:left w:val="single" w:sz="4" w:space="0" w:color="000000"/>
              <w:right w:val="single" w:sz="4" w:space="0" w:color="000000"/>
            </w:tcBorders>
            <w:vAlign w:val="center"/>
            <w:hideMark/>
          </w:tcPr>
          <w:p w:rsidR="00CB1B2E" w:rsidRPr="00905897" w:rsidRDefault="00CB1B2E" w:rsidP="00387772">
            <w:pPr>
              <w:spacing w:after="0" w:line="180" w:lineRule="atLeast"/>
              <w:ind w:left="75" w:right="75"/>
              <w:rPr>
                <w:rFonts w:ascii="Times New Roman" w:eastAsia="Times New Roman" w:hAnsi="Times New Roman" w:cs="Times New Roman"/>
                <w:sz w:val="24"/>
                <w:szCs w:val="24"/>
              </w:rPr>
            </w:pPr>
          </w:p>
        </w:tc>
        <w:tc>
          <w:tcPr>
            <w:tcW w:w="2624" w:type="pct"/>
            <w:tcBorders>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p>
        </w:tc>
      </w:tr>
      <w:tr w:rsidR="00CB1B2E" w:rsidRPr="00905897" w:rsidTr="00387772">
        <w:trPr>
          <w:trHeight w:val="2832"/>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spacing w:line="180" w:lineRule="atLeast"/>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Объяснять </w:t>
            </w:r>
            <w:r w:rsidRPr="00905897">
              <w:rPr>
                <w:rFonts w:ascii="Times New Roman" w:hAnsi="Times New Roman" w:cs="Times New Roman"/>
                <w:sz w:val="24"/>
                <w:szCs w:val="24"/>
              </w:rPr>
              <w:t xml:space="preserve">потенциальную опасность бытовых предметов и ситуаций; </w:t>
            </w:r>
            <w:r w:rsidRPr="00905897">
              <w:rPr>
                <w:rFonts w:ascii="Times New Roman" w:hAnsi="Times New Roman" w:cs="Times New Roman"/>
                <w:b/>
                <w:sz w:val="24"/>
                <w:szCs w:val="24"/>
              </w:rPr>
              <w:t xml:space="preserve">формулировать </w:t>
            </w:r>
            <w:r w:rsidRPr="00905897">
              <w:rPr>
                <w:rFonts w:ascii="Times New Roman" w:hAnsi="Times New Roman" w:cs="Times New Roman"/>
                <w:sz w:val="24"/>
                <w:szCs w:val="24"/>
              </w:rPr>
              <w:t>правила безопасного поведения в быту;</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узнавать </w:t>
            </w:r>
            <w:r w:rsidRPr="00905897">
              <w:rPr>
                <w:rFonts w:ascii="Times New Roman" w:hAnsi="Times New Roman" w:cs="Times New Roman"/>
                <w:sz w:val="24"/>
                <w:szCs w:val="24"/>
              </w:rPr>
              <w:t>правила по предложенным в учебнике знакам;</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свои знаки с представленными в учебнике.</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пожароопасные предметы;</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з</w:t>
            </w:r>
            <w:r w:rsidRPr="00905897">
              <w:rPr>
                <w:rFonts w:ascii="Times New Roman" w:hAnsi="Times New Roman" w:cs="Times New Roman"/>
                <w:b/>
                <w:sz w:val="24"/>
                <w:szCs w:val="24"/>
              </w:rPr>
              <w:t>апомнить</w:t>
            </w:r>
            <w:r w:rsidRPr="00905897">
              <w:rPr>
                <w:rFonts w:ascii="Times New Roman" w:hAnsi="Times New Roman" w:cs="Times New Roman"/>
                <w:sz w:val="24"/>
                <w:szCs w:val="24"/>
              </w:rPr>
              <w:t xml:space="preserve"> правила предупреждения пожара;</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моделировать </w:t>
            </w:r>
            <w:r w:rsidRPr="00905897">
              <w:rPr>
                <w:rFonts w:ascii="Times New Roman" w:hAnsi="Times New Roman" w:cs="Times New Roman"/>
                <w:sz w:val="24"/>
                <w:szCs w:val="24"/>
              </w:rPr>
              <w:t xml:space="preserve">вызов пожарной охраны по обычному и мобильному телефону;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назначении предметов противопожарной безопасности;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в Интернете информацию о работе пожарных, </w:t>
            </w:r>
            <w:r w:rsidRPr="00905897">
              <w:rPr>
                <w:rFonts w:ascii="Times New Roman" w:hAnsi="Times New Roman" w:cs="Times New Roman"/>
                <w:b/>
                <w:sz w:val="24"/>
                <w:szCs w:val="24"/>
              </w:rPr>
              <w:t xml:space="preserve">готовить </w:t>
            </w:r>
            <w:r w:rsidRPr="00905897">
              <w:rPr>
                <w:rFonts w:ascii="Times New Roman" w:hAnsi="Times New Roman" w:cs="Times New Roman"/>
                <w:sz w:val="24"/>
                <w:szCs w:val="24"/>
              </w:rPr>
              <w:t>сообщение.</w:t>
            </w:r>
          </w:p>
        </w:tc>
      </w:tr>
      <w:tr w:rsidR="00CB1B2E" w:rsidRPr="00905897" w:rsidTr="00387772">
        <w:trPr>
          <w:trHeight w:val="3149"/>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spacing w:line="180" w:lineRule="atLeast"/>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Характеризовать </w:t>
            </w:r>
            <w:r w:rsidRPr="00905897">
              <w:rPr>
                <w:rFonts w:ascii="Times New Roman" w:hAnsi="Times New Roman" w:cs="Times New Roman"/>
                <w:sz w:val="24"/>
                <w:szCs w:val="24"/>
              </w:rPr>
              <w:t>потенциальные опасности пребывания у воды и в лесу;</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запомнить </w:t>
            </w:r>
            <w:r w:rsidRPr="00905897">
              <w:rPr>
                <w:rFonts w:ascii="Times New Roman" w:hAnsi="Times New Roman" w:cs="Times New Roman"/>
                <w:sz w:val="24"/>
                <w:szCs w:val="24"/>
              </w:rPr>
              <w:t>правила поведения во время купания;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съедобные и ядовитые грибы;</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нужную информацию в книге «Зелёные страницы»;</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с помощью атласа-определителя жалящих насекомых.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потенциальные опасности при контактах с незнакомыми людьми;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предлагать</w:t>
            </w:r>
            <w:r w:rsidRPr="00905897">
              <w:rPr>
                <w:rFonts w:ascii="Times New Roman" w:hAnsi="Times New Roman" w:cs="Times New Roman"/>
                <w:sz w:val="24"/>
                <w:szCs w:val="24"/>
              </w:rPr>
              <w:t xml:space="preserve"> и обсуждать варианты поведения в подобных ситуациях;</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звонок по телефону в полицию и МЧС;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правила поведения в ходе ролевых игр.</w:t>
            </w:r>
          </w:p>
        </w:tc>
      </w:tr>
      <w:tr w:rsidR="00CB1B2E" w:rsidRPr="00905897" w:rsidTr="00387772">
        <w:tc>
          <w:tcPr>
            <w:tcW w:w="2376"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line="135"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Проверим себя и оценим свои достижения по разделу «Здоровье и безопасность»</w:t>
            </w:r>
            <w:r w:rsidRPr="00905897">
              <w:rPr>
                <w:rFonts w:ascii="Times New Roman" w:hAnsi="Times New Roman" w:cs="Times New Roman"/>
                <w:b/>
                <w:color w:val="FF0000"/>
                <w:sz w:val="24"/>
                <w:szCs w:val="24"/>
              </w:rPr>
              <w:t xml:space="preserve"> </w:t>
            </w: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правильность / неправильность предложенных ответов;</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бережное или потребительское отношение к природе;</w:t>
            </w:r>
          </w:p>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формировать </w:t>
            </w:r>
            <w:r w:rsidRPr="00905897">
              <w:rPr>
                <w:rFonts w:ascii="Times New Roman" w:hAnsi="Times New Roman" w:cs="Times New Roman"/>
                <w:sz w:val="24"/>
                <w:szCs w:val="24"/>
              </w:rPr>
              <w:t>адекватную самооценку в соответствии с набранными баллами</w:t>
            </w:r>
          </w:p>
        </w:tc>
      </w:tr>
      <w:tr w:rsidR="00CB1B2E" w:rsidRPr="00905897" w:rsidTr="00387772">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r w:rsidRPr="00905897">
              <w:rPr>
                <w:rFonts w:ascii="Times New Roman" w:hAnsi="Times New Roman" w:cs="Times New Roman"/>
                <w:b/>
                <w:bCs/>
                <w:sz w:val="24"/>
                <w:szCs w:val="24"/>
              </w:rPr>
              <w:t>Раздел «</w:t>
            </w:r>
            <w:r w:rsidRPr="00905897">
              <w:rPr>
                <w:rFonts w:ascii="Times New Roman" w:hAnsi="Times New Roman" w:cs="Times New Roman"/>
                <w:b/>
                <w:sz w:val="24"/>
                <w:szCs w:val="24"/>
              </w:rPr>
              <w:t>Общение» 7 (ч)</w:t>
            </w:r>
          </w:p>
        </w:tc>
      </w:tr>
      <w:tr w:rsidR="00CB1B2E" w:rsidRPr="00905897" w:rsidTr="00387772">
        <w:trPr>
          <w:trHeight w:val="8700"/>
        </w:trPr>
        <w:tc>
          <w:tcPr>
            <w:tcW w:w="2376" w:type="pct"/>
            <w:tcBorders>
              <w:top w:val="single" w:sz="4" w:space="0" w:color="000000"/>
              <w:left w:val="single" w:sz="4" w:space="0" w:color="000000"/>
              <w:right w:val="single" w:sz="4" w:space="0" w:color="000000"/>
            </w:tcBorders>
            <w:vAlign w:val="center"/>
            <w:hideMark/>
          </w:tcPr>
          <w:p w:rsidR="00CB1B2E" w:rsidRPr="00905897" w:rsidRDefault="00CB1B2E" w:rsidP="00387772">
            <w:pPr>
              <w:spacing w:after="0" w:line="240" w:lineRule="auto"/>
              <w:ind w:right="75"/>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Наша дружная семья</w:t>
            </w:r>
          </w:p>
          <w:p w:rsidR="00CB1B2E" w:rsidRPr="00905897" w:rsidRDefault="00CB1B2E" w:rsidP="00387772">
            <w:pPr>
              <w:spacing w:line="12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Проект «Родословная»</w:t>
            </w:r>
          </w:p>
          <w:p w:rsidR="00CB1B2E" w:rsidRPr="00905897" w:rsidRDefault="00CB1B2E" w:rsidP="00387772">
            <w:pPr>
              <w:spacing w:line="9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В школе.</w:t>
            </w:r>
          </w:p>
          <w:p w:rsidR="00CB1B2E" w:rsidRPr="00905897" w:rsidRDefault="00CB1B2E" w:rsidP="00387772">
            <w:pPr>
              <w:spacing w:line="9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Правила вежливости</w:t>
            </w:r>
          </w:p>
          <w:p w:rsidR="00CB1B2E" w:rsidRPr="00905897" w:rsidRDefault="00CB1B2E" w:rsidP="00387772">
            <w:pPr>
              <w:spacing w:line="9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Ты и твои друзья.</w:t>
            </w:r>
          </w:p>
          <w:p w:rsidR="00CB1B2E" w:rsidRPr="00905897" w:rsidRDefault="00CB1B2E" w:rsidP="00387772">
            <w:pPr>
              <w:spacing w:line="12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Мы – зрители и пассажиры.</w:t>
            </w:r>
          </w:p>
          <w:p w:rsidR="00CB1B2E" w:rsidRPr="00905897" w:rsidRDefault="00CB1B2E" w:rsidP="00387772">
            <w:pPr>
              <w:spacing w:line="9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Оценим себя и свои достижения     </w:t>
            </w:r>
          </w:p>
        </w:tc>
        <w:tc>
          <w:tcPr>
            <w:tcW w:w="2624" w:type="pct"/>
            <w:tcBorders>
              <w:top w:val="single" w:sz="4" w:space="0" w:color="000000"/>
              <w:left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по рисункам и фотографиям учебника о семейных взаимоотношениях, о семейной атмосфере, общих занятиях;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понятие «культура общения»;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роль семейных традиций для укрепления семьи;</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ситуации семейного чтения, семейных обедов.</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Интервьюировать </w:t>
            </w:r>
            <w:r w:rsidRPr="00905897">
              <w:rPr>
                <w:rFonts w:ascii="Times New Roman" w:hAnsi="Times New Roman" w:cs="Times New Roman"/>
                <w:sz w:val="24"/>
                <w:szCs w:val="24"/>
              </w:rPr>
              <w:t>родителей о представителях старшего поколения, их  именах, отчествах, фамилиях;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отбирать </w:t>
            </w:r>
            <w:r w:rsidRPr="00905897">
              <w:rPr>
                <w:rFonts w:ascii="Times New Roman" w:hAnsi="Times New Roman" w:cs="Times New Roman"/>
                <w:sz w:val="24"/>
                <w:szCs w:val="24"/>
              </w:rPr>
              <w:t xml:space="preserve">фотографии из семейного архива;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родословное древо семьи;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презентовать </w:t>
            </w:r>
            <w:r w:rsidRPr="00905897">
              <w:rPr>
                <w:rFonts w:ascii="Times New Roman" w:hAnsi="Times New Roman" w:cs="Times New Roman"/>
                <w:sz w:val="24"/>
                <w:szCs w:val="24"/>
              </w:rPr>
              <w:t>свой проект.</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своём школьном коллективе, совместных мероприятиях в классе, школе;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вопрос о культуре общения в школе;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правила общения с одноклассниками и взрослыми в стенах школы и вне её;</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 нравственных позиций формы поведения; </w:t>
            </w:r>
            <w:r w:rsidRPr="00905897">
              <w:rPr>
                <w:rFonts w:ascii="Times New Roman" w:hAnsi="Times New Roman" w:cs="Times New Roman"/>
                <w:b/>
                <w:sz w:val="24"/>
                <w:szCs w:val="24"/>
              </w:rPr>
              <w:t xml:space="preserve">моделировать </w:t>
            </w:r>
            <w:r w:rsidRPr="00905897">
              <w:rPr>
                <w:rFonts w:ascii="Times New Roman" w:hAnsi="Times New Roman" w:cs="Times New Roman"/>
                <w:sz w:val="24"/>
                <w:szCs w:val="24"/>
              </w:rPr>
              <w:t xml:space="preserve">различные ситуации общения на уроке и перемена.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какие формулы вежливости имеются в русском языке и как они применяются в различных ситуациях общения;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привила поведения в общественном транспорте и в общении мальчика с девочкой, мужчины с женщиной;</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ситуации общения в различных ситуациях.</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морально-этические аспекты дружбы на примере пословиц народов России;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проблему подарка в день рождения друга;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правила поведения за столом;</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правила этикета в гостях.</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правила поведения в театре (кинотеатре) и формулировать их;</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правила поведения в общественном транспорте и формулировать их на основе иллюстраций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правильность / неправильность предложенных ответов;</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бережное или потребительское отношение к природе;  </w:t>
            </w:r>
            <w:r w:rsidRPr="00905897">
              <w:rPr>
                <w:rFonts w:ascii="Times New Roman" w:hAnsi="Times New Roman" w:cs="Times New Roman"/>
                <w:b/>
                <w:sz w:val="24"/>
                <w:szCs w:val="24"/>
              </w:rPr>
              <w:t>формировать</w:t>
            </w:r>
            <w:r w:rsidRPr="00905897">
              <w:rPr>
                <w:rFonts w:ascii="Times New Roman" w:hAnsi="Times New Roman" w:cs="Times New Roman"/>
                <w:sz w:val="24"/>
                <w:szCs w:val="24"/>
              </w:rPr>
              <w:t xml:space="preserve"> адекватную самооценку в соответствии с набранными баллами</w:t>
            </w:r>
          </w:p>
        </w:tc>
      </w:tr>
      <w:tr w:rsidR="00CB1B2E" w:rsidRPr="00905897" w:rsidTr="00387772">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jc w:val="center"/>
              <w:rPr>
                <w:rFonts w:ascii="Times New Roman" w:eastAsia="Times New Roman" w:hAnsi="Times New Roman" w:cs="Times New Roman"/>
                <w:b/>
                <w:sz w:val="24"/>
                <w:szCs w:val="24"/>
              </w:rPr>
            </w:pPr>
            <w:r w:rsidRPr="00905897">
              <w:rPr>
                <w:rFonts w:ascii="Times New Roman" w:hAnsi="Times New Roman" w:cs="Times New Roman"/>
                <w:b/>
                <w:bCs/>
                <w:sz w:val="24"/>
                <w:szCs w:val="24"/>
              </w:rPr>
              <w:t>Раздел «</w:t>
            </w:r>
            <w:r w:rsidRPr="00905897">
              <w:rPr>
                <w:rFonts w:ascii="Times New Roman" w:hAnsi="Times New Roman" w:cs="Times New Roman"/>
                <w:b/>
                <w:sz w:val="24"/>
                <w:szCs w:val="24"/>
              </w:rPr>
              <w:t>Путешествия» 18 (ч)</w:t>
            </w:r>
          </w:p>
        </w:tc>
      </w:tr>
      <w:tr w:rsidR="00CB1B2E" w:rsidRPr="00905897" w:rsidTr="00387772">
        <w:trPr>
          <w:trHeight w:val="2473"/>
        </w:trPr>
        <w:tc>
          <w:tcPr>
            <w:tcW w:w="2376" w:type="pct"/>
            <w:vMerge w:val="restar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line="150"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Посмотрите вокруг</w:t>
            </w:r>
          </w:p>
          <w:p w:rsidR="00CB1B2E" w:rsidRPr="00905897" w:rsidRDefault="00CB1B2E" w:rsidP="00387772">
            <w:pPr>
              <w:spacing w:line="135"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Ориентирование на местности</w:t>
            </w:r>
          </w:p>
          <w:p w:rsidR="00CB1B2E" w:rsidRPr="00905897" w:rsidRDefault="00CB1B2E" w:rsidP="00387772">
            <w:pPr>
              <w:rPr>
                <w:rFonts w:ascii="Times New Roman" w:eastAsia="Times New Roman" w:hAnsi="Times New Roman" w:cs="Times New Roman"/>
                <w:sz w:val="24"/>
                <w:szCs w:val="24"/>
              </w:rPr>
            </w:pPr>
          </w:p>
          <w:p w:rsidR="00CB1B2E" w:rsidRPr="00193A05" w:rsidRDefault="00CB1B2E" w:rsidP="00387772">
            <w:pPr>
              <w:rPr>
                <w:rFonts w:ascii="Times New Roman" w:eastAsia="Times New Roman" w:hAnsi="Times New Roman" w:cs="Times New Roman"/>
                <w:sz w:val="24"/>
                <w:szCs w:val="24"/>
              </w:rPr>
            </w:pPr>
            <w:r w:rsidRPr="00193A05">
              <w:rPr>
                <w:rFonts w:ascii="Times New Roman" w:hAnsi="Times New Roman" w:cs="Times New Roman"/>
                <w:b/>
                <w:sz w:val="24"/>
                <w:szCs w:val="24"/>
              </w:rPr>
              <w:t xml:space="preserve">Практическая работа № </w:t>
            </w:r>
            <w:r>
              <w:rPr>
                <w:rFonts w:ascii="Times New Roman" w:hAnsi="Times New Roman" w:cs="Times New Roman"/>
                <w:b/>
                <w:sz w:val="24"/>
                <w:szCs w:val="24"/>
              </w:rPr>
              <w:t>6</w:t>
            </w:r>
          </w:p>
          <w:p w:rsidR="00CB1B2E" w:rsidRPr="00905897" w:rsidRDefault="00CB1B2E" w:rsidP="00387772">
            <w:pPr>
              <w:spacing w:line="150"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Ориентирование на местности</w:t>
            </w:r>
            <w:r w:rsidRPr="00905897">
              <w:rPr>
                <w:rFonts w:ascii="Times New Roman" w:hAnsi="Times New Roman" w:cs="Times New Roman"/>
                <w:b/>
                <w:color w:val="00B050"/>
                <w:sz w:val="24"/>
                <w:szCs w:val="24"/>
              </w:rPr>
              <w:t xml:space="preserve"> </w:t>
            </w:r>
            <w:r w:rsidRPr="00193A05">
              <w:rPr>
                <w:rFonts w:ascii="Times New Roman" w:hAnsi="Times New Roman" w:cs="Times New Roman"/>
                <w:b/>
                <w:sz w:val="24"/>
                <w:szCs w:val="24"/>
              </w:rPr>
              <w:t>Экскурсия №3</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Формы земной поверхности.</w:t>
            </w:r>
          </w:p>
          <w:p w:rsidR="00CB1B2E" w:rsidRPr="00905897" w:rsidRDefault="00CB1B2E" w:rsidP="00387772">
            <w:pPr>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Водные богатства.</w:t>
            </w:r>
          </w:p>
          <w:p w:rsidR="00CB1B2E" w:rsidRPr="00905897" w:rsidRDefault="00CB1B2E" w:rsidP="00387772">
            <w:pPr>
              <w:spacing w:line="135" w:lineRule="atLeast"/>
              <w:ind w:right="75"/>
              <w:rPr>
                <w:rFonts w:ascii="Times New Roman" w:hAnsi="Times New Roman" w:cs="Times New Roman"/>
                <w:sz w:val="24"/>
                <w:szCs w:val="24"/>
              </w:rPr>
            </w:pPr>
            <w:r w:rsidRPr="00905897">
              <w:rPr>
                <w:rFonts w:ascii="Times New Roman" w:hAnsi="Times New Roman" w:cs="Times New Roman"/>
                <w:sz w:val="24"/>
                <w:szCs w:val="24"/>
              </w:rPr>
              <w:t>В гости к весне.</w:t>
            </w:r>
          </w:p>
          <w:p w:rsidR="00CB1B2E" w:rsidRPr="00193A05" w:rsidRDefault="00CB1B2E" w:rsidP="00387772">
            <w:pPr>
              <w:spacing w:line="135" w:lineRule="atLeast"/>
              <w:ind w:right="75"/>
              <w:rPr>
                <w:rFonts w:ascii="Times New Roman" w:eastAsia="Times New Roman" w:hAnsi="Times New Roman" w:cs="Times New Roman"/>
                <w:sz w:val="24"/>
                <w:szCs w:val="24"/>
              </w:rPr>
            </w:pPr>
            <w:r w:rsidRPr="00905897">
              <w:rPr>
                <w:rFonts w:ascii="Times New Roman" w:hAnsi="Times New Roman" w:cs="Times New Roman"/>
                <w:b/>
                <w:color w:val="00B050"/>
                <w:sz w:val="24"/>
                <w:szCs w:val="24"/>
              </w:rPr>
              <w:t xml:space="preserve"> </w:t>
            </w:r>
            <w:r w:rsidRPr="00193A05">
              <w:rPr>
                <w:rFonts w:ascii="Times New Roman" w:hAnsi="Times New Roman" w:cs="Times New Roman"/>
                <w:b/>
                <w:sz w:val="24"/>
                <w:szCs w:val="24"/>
              </w:rPr>
              <w:t>Экскурсия №4</w:t>
            </w:r>
          </w:p>
          <w:p w:rsidR="00CB1B2E" w:rsidRPr="00905897" w:rsidRDefault="00CB1B2E" w:rsidP="00387772">
            <w:pPr>
              <w:spacing w:line="12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В гости к весне.</w:t>
            </w:r>
          </w:p>
          <w:p w:rsidR="00CB1B2E" w:rsidRPr="00905897" w:rsidRDefault="00CB1B2E" w:rsidP="00387772">
            <w:pPr>
              <w:spacing w:line="150"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Россия на карте.</w:t>
            </w:r>
          </w:p>
          <w:p w:rsidR="00CB1B2E" w:rsidRPr="00905897" w:rsidRDefault="00CB1B2E" w:rsidP="00387772">
            <w:pPr>
              <w:spacing w:line="9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Проект «Города России»</w:t>
            </w:r>
          </w:p>
          <w:p w:rsidR="00CB1B2E" w:rsidRPr="00905897" w:rsidRDefault="00CB1B2E" w:rsidP="00387772">
            <w:pPr>
              <w:spacing w:line="12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Путешествие по Москве.</w:t>
            </w:r>
          </w:p>
          <w:p w:rsidR="00CB1B2E" w:rsidRPr="00905897" w:rsidRDefault="00CB1B2E" w:rsidP="00387772">
            <w:pPr>
              <w:spacing w:line="12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Московский Кремль.</w:t>
            </w:r>
          </w:p>
          <w:p w:rsidR="00CB1B2E" w:rsidRPr="00905897" w:rsidRDefault="00CB1B2E" w:rsidP="00387772">
            <w:pPr>
              <w:spacing w:line="128"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Город на Неве.</w:t>
            </w:r>
          </w:p>
          <w:p w:rsidR="00CB1B2E" w:rsidRPr="00905897" w:rsidRDefault="00CB1B2E" w:rsidP="00387772">
            <w:pPr>
              <w:spacing w:line="105" w:lineRule="atLeast"/>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Путешествие по планете.</w:t>
            </w:r>
          </w:p>
          <w:p w:rsidR="00CB1B2E" w:rsidRPr="00905897" w:rsidRDefault="00CB1B2E" w:rsidP="00387772">
            <w:pPr>
              <w:spacing w:after="0"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Путешествие по материкам.</w:t>
            </w:r>
          </w:p>
          <w:p w:rsidR="00CB1B2E" w:rsidRPr="00905897" w:rsidRDefault="00CB1B2E" w:rsidP="00387772">
            <w:pPr>
              <w:spacing w:after="0"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Страны мира. Проект «Страны мира».</w:t>
            </w:r>
          </w:p>
          <w:p w:rsidR="00CB1B2E" w:rsidRPr="00905897" w:rsidRDefault="00CB1B2E" w:rsidP="00387772">
            <w:pPr>
              <w:spacing w:after="0"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Впереди лето.</w:t>
            </w:r>
          </w:p>
          <w:p w:rsidR="00CB1B2E" w:rsidRPr="00905897" w:rsidRDefault="00CB1B2E" w:rsidP="00387772">
            <w:pPr>
              <w:spacing w:after="0"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Проверим себя и оценим свои достижения. По разделу «Путешествия»</w:t>
            </w:r>
            <w:r w:rsidRPr="00905897">
              <w:rPr>
                <w:rFonts w:ascii="Times New Roman" w:hAnsi="Times New Roman" w:cs="Times New Roman"/>
                <w:b/>
                <w:color w:val="FF0000"/>
                <w:sz w:val="24"/>
                <w:szCs w:val="24"/>
              </w:rPr>
              <w:t xml:space="preserve"> </w:t>
            </w:r>
          </w:p>
          <w:p w:rsidR="00CB1B2E" w:rsidRPr="00905897" w:rsidRDefault="00CB1B2E" w:rsidP="00387772">
            <w:pPr>
              <w:spacing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Презентации проектов «Родословная», «Города России», «Страны мира».</w:t>
            </w: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фотографии в учебнике, </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линию горизонта;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различать </w:t>
            </w:r>
            <w:r w:rsidRPr="00905897">
              <w:rPr>
                <w:rFonts w:ascii="Times New Roman" w:hAnsi="Times New Roman" w:cs="Times New Roman"/>
                <w:sz w:val="24"/>
                <w:szCs w:val="24"/>
              </w:rPr>
              <w:t xml:space="preserve">стороны горизонта, </w:t>
            </w:r>
            <w:r w:rsidRPr="00905897">
              <w:rPr>
                <w:rFonts w:ascii="Times New Roman" w:hAnsi="Times New Roman" w:cs="Times New Roman"/>
                <w:b/>
                <w:sz w:val="24"/>
                <w:szCs w:val="24"/>
              </w:rPr>
              <w:t xml:space="preserve">обозначать </w:t>
            </w:r>
            <w:r w:rsidRPr="00905897">
              <w:rPr>
                <w:rFonts w:ascii="Times New Roman" w:hAnsi="Times New Roman" w:cs="Times New Roman"/>
                <w:sz w:val="24"/>
                <w:szCs w:val="24"/>
              </w:rPr>
              <w:t>их на схеме;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текст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 о форме Земли.</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ориентиры на рисунке учебника, по дороге от дома до школы, в своём селе;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устройством компаса и правилами работы ;</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осваивать</w:t>
            </w:r>
            <w:r w:rsidRPr="00905897">
              <w:rPr>
                <w:rFonts w:ascii="Times New Roman" w:hAnsi="Times New Roman" w:cs="Times New Roman"/>
                <w:sz w:val="24"/>
                <w:szCs w:val="24"/>
              </w:rPr>
              <w:t xml:space="preserve"> приёмы ориентирования по компасу;</w:t>
            </w:r>
          </w:p>
          <w:p w:rsidR="00CB1B2E" w:rsidRPr="00905897" w:rsidRDefault="00CB1B2E" w:rsidP="00387772">
            <w:pPr>
              <w:spacing w:after="0" w:line="240" w:lineRule="auto"/>
              <w:ind w:left="75" w:right="75"/>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со способами ориентирования по солнцу, по местным природным признакам.</w:t>
            </w:r>
          </w:p>
        </w:tc>
      </w:tr>
      <w:tr w:rsidR="00CB1B2E" w:rsidRPr="00905897" w:rsidTr="00387772">
        <w:trPr>
          <w:trHeight w:val="2939"/>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spacing w:line="240" w:lineRule="auto"/>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b/>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из изученного материала, </w:t>
            </w:r>
            <w:r w:rsidRPr="00905897">
              <w:rPr>
                <w:rFonts w:ascii="Times New Roman" w:hAnsi="Times New Roman" w:cs="Times New Roman"/>
                <w:b/>
                <w:sz w:val="24"/>
                <w:szCs w:val="24"/>
              </w:rPr>
              <w:t>отвечать</w:t>
            </w:r>
            <w:r w:rsidRPr="00905897">
              <w:rPr>
                <w:rFonts w:ascii="Times New Roman" w:hAnsi="Times New Roman" w:cs="Times New Roman"/>
                <w:sz w:val="24"/>
                <w:szCs w:val="24"/>
              </w:rPr>
              <w:t xml:space="preserve"> на итоговые вопросы и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на уроке.</w:t>
            </w:r>
            <w:r w:rsidRPr="00905897">
              <w:rPr>
                <w:rFonts w:ascii="Times New Roman" w:eastAsia="Times New Roman" w:hAnsi="Times New Roman" w:cs="Times New Roman"/>
                <w:b/>
                <w:sz w:val="24"/>
                <w:szCs w:val="24"/>
              </w:rPr>
              <w:t xml:space="preserve">  </w:t>
            </w:r>
            <w:r w:rsidRPr="00905897">
              <w:rPr>
                <w:rFonts w:ascii="Times New Roman" w:hAnsi="Times New Roman" w:cs="Times New Roman"/>
                <w:b/>
                <w:sz w:val="24"/>
                <w:szCs w:val="24"/>
              </w:rPr>
              <w:t>Сопоставлять</w:t>
            </w:r>
            <w:r w:rsidRPr="00905897">
              <w:rPr>
                <w:rFonts w:ascii="Times New Roman" w:hAnsi="Times New Roman" w:cs="Times New Roman"/>
                <w:sz w:val="24"/>
                <w:szCs w:val="24"/>
              </w:rPr>
              <w:t xml:space="preserve"> фотографии равнины и гор для выявления существенных признаков этих форм земной поверхности;</w:t>
            </w:r>
            <w:r w:rsidRPr="00905897">
              <w:rPr>
                <w:rFonts w:ascii="Times New Roman" w:eastAsia="Times New Roman" w:hAnsi="Times New Roman" w:cs="Times New Roman"/>
                <w:b/>
                <w:sz w:val="24"/>
                <w:szCs w:val="24"/>
              </w:rPr>
              <w:t xml:space="preserve">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цветовое обозначение равнин и гор на глобусе;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по схеме холм и гору;</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характеризовать</w:t>
            </w:r>
            <w:r w:rsidRPr="00905897">
              <w:rPr>
                <w:rFonts w:ascii="Times New Roman" w:hAnsi="Times New Roman" w:cs="Times New Roman"/>
                <w:sz w:val="24"/>
                <w:szCs w:val="24"/>
              </w:rPr>
              <w:t xml:space="preserve"> поверхность своего края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Различать</w:t>
            </w:r>
            <w:r w:rsidRPr="00905897">
              <w:rPr>
                <w:rFonts w:ascii="Times New Roman" w:hAnsi="Times New Roman" w:cs="Times New Roman"/>
                <w:sz w:val="24"/>
                <w:szCs w:val="24"/>
              </w:rPr>
              <w:t xml:space="preserve"> водоёмы естественного и искусственного происхождения, узнавать их по описанию;</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анализировать</w:t>
            </w:r>
            <w:r w:rsidRPr="00905897">
              <w:rPr>
                <w:rFonts w:ascii="Times New Roman" w:hAnsi="Times New Roman" w:cs="Times New Roman"/>
                <w:sz w:val="24"/>
                <w:szCs w:val="24"/>
              </w:rPr>
              <w:t xml:space="preserve"> схему частей реки;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sz w:val="24"/>
                <w:szCs w:val="24"/>
              </w:rPr>
              <w:t xml:space="preserve">на основе наблюдений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водных богатствах своего края;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эстетическое воздействие моря на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фото-рассказ на тему «Красота моря».</w:t>
            </w:r>
          </w:p>
        </w:tc>
      </w:tr>
      <w:tr w:rsidR="00CB1B2E" w:rsidRPr="00905897" w:rsidTr="00387772">
        <w:trPr>
          <w:trHeight w:val="2432"/>
        </w:trPr>
        <w:tc>
          <w:tcPr>
            <w:tcW w:w="2376" w:type="pct"/>
            <w:vMerge/>
            <w:tcBorders>
              <w:left w:val="single" w:sz="4" w:space="0" w:color="000000"/>
              <w:bottom w:val="single" w:sz="4" w:space="0" w:color="000000"/>
              <w:right w:val="single" w:sz="4" w:space="0" w:color="000000"/>
            </w:tcBorders>
            <w:vAlign w:val="center"/>
            <w:hideMark/>
          </w:tcPr>
          <w:p w:rsidR="00CB1B2E" w:rsidRPr="00193A05" w:rsidRDefault="00CB1B2E" w:rsidP="00387772">
            <w:pPr>
              <w:spacing w:after="0" w:line="240" w:lineRule="auto"/>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за состоянием погоды, таянием снега, появлением зелени, цветением растений, появлением первых птиц и т. д., используя при этом атлас-определитель «От земли до неба»;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формулировать</w:t>
            </w:r>
            <w:r w:rsidRPr="00905897">
              <w:rPr>
                <w:rFonts w:ascii="Times New Roman" w:hAnsi="Times New Roman" w:cs="Times New Roman"/>
                <w:sz w:val="24"/>
                <w:szCs w:val="24"/>
              </w:rPr>
              <w:t xml:space="preserve"> выводы о весенних явлениях природы, воздействии пробуждения природы на человека.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Рассказывать </w:t>
            </w:r>
            <w:r w:rsidRPr="00905897">
              <w:rPr>
                <w:rFonts w:ascii="Times New Roman" w:hAnsi="Times New Roman" w:cs="Times New Roman"/>
                <w:sz w:val="24"/>
                <w:szCs w:val="24"/>
              </w:rPr>
              <w:t>о своих весенних наблюдениях в природе родного края;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накомиться</w:t>
            </w:r>
            <w:r w:rsidRPr="00905897">
              <w:rPr>
                <w:rFonts w:ascii="Times New Roman" w:hAnsi="Times New Roman" w:cs="Times New Roman"/>
                <w:sz w:val="24"/>
                <w:szCs w:val="24"/>
              </w:rPr>
              <w:t xml:space="preserve"> с изменениями в неживой и живой природе весной;</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моделировать</w:t>
            </w:r>
            <w:r w:rsidRPr="00905897">
              <w:rPr>
                <w:rFonts w:ascii="Times New Roman" w:hAnsi="Times New Roman" w:cs="Times New Roman"/>
                <w:sz w:val="24"/>
                <w:szCs w:val="24"/>
              </w:rPr>
              <w:t xml:space="preserve"> взаимосвязи весенних явлений в неживой и живой природе;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наблюдать</w:t>
            </w:r>
            <w:r w:rsidRPr="00905897">
              <w:rPr>
                <w:rFonts w:ascii="Times New Roman" w:hAnsi="Times New Roman" w:cs="Times New Roman"/>
                <w:sz w:val="24"/>
                <w:szCs w:val="24"/>
              </w:rPr>
              <w:t xml:space="preserve"> весенние явления в природе и фиксировать свои наблюдения в рабочей тетради.</w:t>
            </w:r>
          </w:p>
        </w:tc>
      </w:tr>
      <w:tr w:rsidR="00CB1B2E" w:rsidRPr="00905897" w:rsidTr="00387772">
        <w:trPr>
          <w:trHeight w:val="6913"/>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Сравнивать </w:t>
            </w:r>
            <w:r w:rsidRPr="00905897">
              <w:rPr>
                <w:rFonts w:ascii="Times New Roman" w:hAnsi="Times New Roman" w:cs="Times New Roman"/>
                <w:sz w:val="24"/>
                <w:szCs w:val="24"/>
              </w:rPr>
              <w:t>изображение России на глобусе и карте;</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соотносить</w:t>
            </w:r>
            <w:r w:rsidRPr="00905897">
              <w:rPr>
                <w:rFonts w:ascii="Times New Roman" w:hAnsi="Times New Roman" w:cs="Times New Roman"/>
                <w:sz w:val="24"/>
                <w:szCs w:val="24"/>
              </w:rPr>
              <w:t xml:space="preserve"> пейзажи России на фотографиях с местоположением их на физической карте России;</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осваивать</w:t>
            </w:r>
            <w:r w:rsidRPr="00905897">
              <w:rPr>
                <w:rFonts w:ascii="Times New Roman" w:hAnsi="Times New Roman" w:cs="Times New Roman"/>
                <w:sz w:val="24"/>
                <w:szCs w:val="24"/>
              </w:rPr>
              <w:t xml:space="preserve"> приёмы чтения карты; </w:t>
            </w:r>
            <w:r w:rsidRPr="00905897">
              <w:rPr>
                <w:rFonts w:ascii="Times New Roman" w:hAnsi="Times New Roman" w:cs="Times New Roman"/>
                <w:b/>
                <w:sz w:val="24"/>
                <w:szCs w:val="24"/>
              </w:rPr>
              <w:t>учиться</w:t>
            </w:r>
            <w:r w:rsidRPr="00905897">
              <w:rPr>
                <w:rFonts w:ascii="Times New Roman" w:hAnsi="Times New Roman" w:cs="Times New Roman"/>
                <w:sz w:val="24"/>
                <w:szCs w:val="24"/>
              </w:rPr>
              <w:t xml:space="preserve"> правильно показывать объекты на настенной карте.  </w:t>
            </w:r>
            <w:r w:rsidRPr="00905897">
              <w:rPr>
                <w:rFonts w:ascii="Times New Roman" w:hAnsi="Times New Roman" w:cs="Times New Roman"/>
                <w:b/>
                <w:sz w:val="24"/>
                <w:szCs w:val="24"/>
              </w:rPr>
              <w:t>Распределять</w:t>
            </w:r>
            <w:r w:rsidRPr="00905897">
              <w:rPr>
                <w:rFonts w:ascii="Times New Roman" w:hAnsi="Times New Roman" w:cs="Times New Roman"/>
                <w:sz w:val="24"/>
                <w:szCs w:val="24"/>
              </w:rPr>
              <w:t xml:space="preserve"> обязанности по выполнению проекта;  в дополнительных источниках </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 xml:space="preserve">сведения  об истории и достопримечательностях избранного для исследования города; </w:t>
            </w:r>
            <w:r w:rsidRPr="00905897">
              <w:rPr>
                <w:rFonts w:ascii="Times New Roman" w:hAnsi="Times New Roman" w:cs="Times New Roman"/>
                <w:b/>
                <w:sz w:val="24"/>
                <w:szCs w:val="24"/>
              </w:rPr>
              <w:t>составлять</w:t>
            </w:r>
            <w:r w:rsidRPr="00905897">
              <w:rPr>
                <w:rFonts w:ascii="Times New Roman" w:hAnsi="Times New Roman" w:cs="Times New Roman"/>
                <w:sz w:val="24"/>
                <w:szCs w:val="24"/>
              </w:rPr>
              <w:t xml:space="preserve"> презентацию своего исследования;  </w:t>
            </w:r>
            <w:r w:rsidRPr="00905897">
              <w:rPr>
                <w:rFonts w:ascii="Times New Roman" w:hAnsi="Times New Roman" w:cs="Times New Roman"/>
                <w:b/>
                <w:sz w:val="24"/>
                <w:szCs w:val="24"/>
              </w:rPr>
              <w:t>презентовать</w:t>
            </w:r>
            <w:r w:rsidRPr="00905897">
              <w:rPr>
                <w:rFonts w:ascii="Times New Roman" w:hAnsi="Times New Roman" w:cs="Times New Roman"/>
                <w:sz w:val="24"/>
                <w:szCs w:val="24"/>
              </w:rPr>
              <w:t xml:space="preserve"> свои проекты.   </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Москву на карте России;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планом Москвы;</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описывать </w:t>
            </w:r>
            <w:r w:rsidRPr="00905897">
              <w:rPr>
                <w:rFonts w:ascii="Times New Roman" w:hAnsi="Times New Roman" w:cs="Times New Roman"/>
                <w:sz w:val="24"/>
                <w:szCs w:val="24"/>
              </w:rPr>
              <w:t xml:space="preserve">достопримечательности по фотографиям;  </w:t>
            </w:r>
            <w:r w:rsidRPr="00905897">
              <w:rPr>
                <w:rFonts w:ascii="Times New Roman" w:hAnsi="Times New Roman" w:cs="Times New Roman"/>
                <w:b/>
                <w:sz w:val="24"/>
                <w:szCs w:val="24"/>
              </w:rPr>
              <w:t>отличать</w:t>
            </w:r>
            <w:r w:rsidRPr="00905897">
              <w:rPr>
                <w:rFonts w:ascii="Times New Roman" w:hAnsi="Times New Roman" w:cs="Times New Roman"/>
                <w:sz w:val="24"/>
                <w:szCs w:val="24"/>
              </w:rPr>
              <w:t xml:space="preserve"> герб Москвы от гербов других городов;</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совершить</w:t>
            </w:r>
            <w:r w:rsidRPr="00905897">
              <w:rPr>
                <w:rFonts w:ascii="Times New Roman" w:hAnsi="Times New Roman" w:cs="Times New Roman"/>
                <w:sz w:val="24"/>
                <w:szCs w:val="24"/>
              </w:rPr>
              <w:t xml:space="preserve"> виртуальную экскурсию по Москве с помощью Интернета.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значение Московского Кремля для каждого жителя России;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на фотографии достопримечательности Кремля;</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сведения об истории Кремля, готовить сообщение.</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Санкт-Петербург на карте России;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планом Санкт-Петербурга;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описывать</w:t>
            </w:r>
            <w:r w:rsidRPr="00905897">
              <w:rPr>
                <w:rFonts w:ascii="Times New Roman" w:hAnsi="Times New Roman" w:cs="Times New Roman"/>
                <w:sz w:val="24"/>
                <w:szCs w:val="24"/>
              </w:rPr>
              <w:t xml:space="preserve"> достопримечательности по фотографиям;  </w:t>
            </w:r>
            <w:r w:rsidRPr="00905897">
              <w:rPr>
                <w:rFonts w:ascii="Times New Roman" w:hAnsi="Times New Roman" w:cs="Times New Roman"/>
                <w:b/>
                <w:sz w:val="24"/>
                <w:szCs w:val="24"/>
              </w:rPr>
              <w:t>отличать</w:t>
            </w:r>
            <w:r w:rsidRPr="00905897">
              <w:rPr>
                <w:rFonts w:ascii="Times New Roman" w:hAnsi="Times New Roman" w:cs="Times New Roman"/>
                <w:sz w:val="24"/>
                <w:szCs w:val="24"/>
              </w:rPr>
              <w:t xml:space="preserve"> герб Санкт-Петербурга  от гербов других городов;</w:t>
            </w:r>
            <w:r w:rsidRPr="00905897">
              <w:rPr>
                <w:rFonts w:ascii="Times New Roman" w:eastAsia="Times New Roman" w:hAnsi="Times New Roman" w:cs="Times New Roman"/>
                <w:sz w:val="24"/>
                <w:szCs w:val="24"/>
              </w:rPr>
              <w:t xml:space="preserve">  с</w:t>
            </w:r>
            <w:r w:rsidRPr="00905897">
              <w:rPr>
                <w:rFonts w:ascii="Times New Roman" w:hAnsi="Times New Roman" w:cs="Times New Roman"/>
                <w:b/>
                <w:sz w:val="24"/>
                <w:szCs w:val="24"/>
              </w:rPr>
              <w:t>овершить</w:t>
            </w:r>
            <w:r w:rsidRPr="00905897">
              <w:rPr>
                <w:rFonts w:ascii="Times New Roman" w:hAnsi="Times New Roman" w:cs="Times New Roman"/>
                <w:sz w:val="24"/>
                <w:szCs w:val="24"/>
              </w:rPr>
              <w:t xml:space="preserve"> виртуальную экскурсию по Санкт-Петербургу  с помощью Интернета.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глобус и карту мира;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называть и показывать на глобусе и карте мира океаны и материки;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соотносить</w:t>
            </w:r>
            <w:r w:rsidRPr="00905897">
              <w:rPr>
                <w:rFonts w:ascii="Times New Roman" w:hAnsi="Times New Roman" w:cs="Times New Roman"/>
                <w:sz w:val="24"/>
                <w:szCs w:val="24"/>
              </w:rPr>
              <w:t xml:space="preserve"> фотографии, сделанные на разных материках, с местоположением этих районов на карте мира.</w:t>
            </w:r>
          </w:p>
        </w:tc>
      </w:tr>
      <w:tr w:rsidR="00CB1B2E" w:rsidRPr="00905897" w:rsidTr="00387772">
        <w:trPr>
          <w:trHeight w:val="4140"/>
        </w:trPr>
        <w:tc>
          <w:tcPr>
            <w:tcW w:w="2376" w:type="pct"/>
            <w:vMerge/>
            <w:tcBorders>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ind w:left="75" w:right="75"/>
              <w:rPr>
                <w:rFonts w:ascii="Times New Roman" w:eastAsia="Times New Roman" w:hAnsi="Times New Roman" w:cs="Times New Roman"/>
                <w:sz w:val="24"/>
                <w:szCs w:val="24"/>
              </w:rPr>
            </w:pPr>
          </w:p>
        </w:tc>
        <w:tc>
          <w:tcPr>
            <w:tcW w:w="2624"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 xml:space="preserve">Находить </w:t>
            </w:r>
            <w:r w:rsidRPr="00905897">
              <w:rPr>
                <w:rFonts w:ascii="Times New Roman" w:hAnsi="Times New Roman" w:cs="Times New Roman"/>
                <w:sz w:val="24"/>
                <w:szCs w:val="24"/>
              </w:rPr>
              <w:t>материки на карте мира;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знакомиться</w:t>
            </w:r>
            <w:r w:rsidRPr="00905897">
              <w:rPr>
                <w:rFonts w:ascii="Times New Roman" w:hAnsi="Times New Roman" w:cs="Times New Roman"/>
                <w:sz w:val="24"/>
                <w:szCs w:val="24"/>
              </w:rPr>
              <w:t xml:space="preserve"> с особенностями материков с помощью учебника и других источников информации;</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готовить</w:t>
            </w:r>
            <w:r w:rsidRPr="00905897">
              <w:rPr>
                <w:rFonts w:ascii="Times New Roman" w:hAnsi="Times New Roman" w:cs="Times New Roman"/>
                <w:sz w:val="24"/>
                <w:szCs w:val="24"/>
              </w:rPr>
              <w:t xml:space="preserve"> сообщения и выступать с ними перед классом.</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Сравнивать</w:t>
            </w:r>
            <w:r w:rsidRPr="00905897">
              <w:rPr>
                <w:rFonts w:ascii="Times New Roman" w:hAnsi="Times New Roman" w:cs="Times New Roman"/>
                <w:sz w:val="24"/>
                <w:szCs w:val="24"/>
              </w:rPr>
              <w:t xml:space="preserve"> физическую и политическую карты мира;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находить</w:t>
            </w:r>
            <w:r w:rsidRPr="00905897">
              <w:rPr>
                <w:rFonts w:ascii="Times New Roman" w:hAnsi="Times New Roman" w:cs="Times New Roman"/>
                <w:sz w:val="24"/>
                <w:szCs w:val="24"/>
              </w:rPr>
              <w:t xml:space="preserve"> и </w:t>
            </w:r>
            <w:r w:rsidRPr="00905897">
              <w:rPr>
                <w:rFonts w:ascii="Times New Roman" w:hAnsi="Times New Roman" w:cs="Times New Roman"/>
                <w:b/>
                <w:sz w:val="24"/>
                <w:szCs w:val="24"/>
              </w:rPr>
              <w:t xml:space="preserve">показывать </w:t>
            </w:r>
            <w:r w:rsidRPr="00905897">
              <w:rPr>
                <w:rFonts w:ascii="Times New Roman" w:hAnsi="Times New Roman" w:cs="Times New Roman"/>
                <w:sz w:val="24"/>
                <w:szCs w:val="24"/>
              </w:rPr>
              <w:t>на политической карте мира территорию Россию и других стран;</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каким странам принадлежат представленные флаги;</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распределять</w:t>
            </w:r>
            <w:r w:rsidRPr="00905897">
              <w:rPr>
                <w:rFonts w:ascii="Times New Roman" w:hAnsi="Times New Roman" w:cs="Times New Roman"/>
                <w:sz w:val="24"/>
                <w:szCs w:val="24"/>
              </w:rPr>
              <w:t xml:space="preserve"> обязанности по выполнению проекта;  </w:t>
            </w:r>
            <w:r w:rsidRPr="00905897">
              <w:rPr>
                <w:rFonts w:ascii="Times New Roman" w:hAnsi="Times New Roman" w:cs="Times New Roman"/>
                <w:b/>
                <w:sz w:val="24"/>
                <w:szCs w:val="24"/>
              </w:rPr>
              <w:t>готовить</w:t>
            </w:r>
            <w:r w:rsidRPr="00905897">
              <w:rPr>
                <w:rFonts w:ascii="Times New Roman" w:hAnsi="Times New Roman" w:cs="Times New Roman"/>
                <w:sz w:val="24"/>
                <w:szCs w:val="24"/>
              </w:rPr>
              <w:t xml:space="preserve"> сообщения о выбранных странах;</w:t>
            </w:r>
          </w:p>
          <w:p w:rsidR="00CB1B2E" w:rsidRPr="00905897" w:rsidRDefault="00CB1B2E" w:rsidP="00387772">
            <w:pPr>
              <w:spacing w:after="0" w:line="240" w:lineRule="auto"/>
              <w:jc w:val="both"/>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подбирать</w:t>
            </w:r>
            <w:r w:rsidRPr="00905897">
              <w:rPr>
                <w:rFonts w:ascii="Times New Roman" w:hAnsi="Times New Roman" w:cs="Times New Roman"/>
                <w:sz w:val="24"/>
                <w:szCs w:val="24"/>
              </w:rPr>
              <w:t xml:space="preserve"> фотографии достопримечательностей</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цветущие летом травы, насекомых и других животных с помощью атласа-определителя;</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 xml:space="preserve">приводить </w:t>
            </w:r>
            <w:r w:rsidRPr="00905897">
              <w:rPr>
                <w:rFonts w:ascii="Times New Roman" w:hAnsi="Times New Roman" w:cs="Times New Roman"/>
                <w:sz w:val="24"/>
                <w:szCs w:val="24"/>
              </w:rPr>
              <w:t>примеры летних явлений в неживой и живой природе;</w:t>
            </w:r>
          </w:p>
          <w:p w:rsidR="00CB1B2E" w:rsidRPr="00905897" w:rsidRDefault="00CB1B2E" w:rsidP="00387772">
            <w:pPr>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рассказывать</w:t>
            </w:r>
            <w:r w:rsidRPr="00905897">
              <w:rPr>
                <w:rFonts w:ascii="Times New Roman" w:hAnsi="Times New Roman" w:cs="Times New Roman"/>
                <w:sz w:val="24"/>
                <w:szCs w:val="24"/>
              </w:rPr>
              <w:t xml:space="preserve"> о красоте животных по своим наблюдениям;  за лето </w:t>
            </w:r>
            <w:r w:rsidRPr="00905897">
              <w:rPr>
                <w:rFonts w:ascii="Times New Roman" w:hAnsi="Times New Roman" w:cs="Times New Roman"/>
                <w:b/>
                <w:sz w:val="24"/>
                <w:szCs w:val="24"/>
              </w:rPr>
              <w:t>подготовить</w:t>
            </w:r>
            <w:r w:rsidRPr="00905897">
              <w:rPr>
                <w:rFonts w:ascii="Times New Roman" w:hAnsi="Times New Roman" w:cs="Times New Roman"/>
                <w:sz w:val="24"/>
                <w:szCs w:val="24"/>
              </w:rPr>
              <w:t xml:space="preserve"> фото-рассказ по темам «Красота лета», «Красота животных».</w:t>
            </w: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тестовые задания учебника;</w:t>
            </w:r>
            <w:r w:rsidRPr="00905897">
              <w:rPr>
                <w:rFonts w:ascii="Times New Roman" w:eastAsia="Times New Roman" w:hAnsi="Times New Roman" w:cs="Times New Roman"/>
                <w:sz w:val="24"/>
                <w:szCs w:val="24"/>
              </w:rPr>
              <w:t xml:space="preserve">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правильность / неправильность предложенных ответов;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бережное или потребительское отношение к природе; </w:t>
            </w:r>
            <w:r w:rsidRPr="00905897">
              <w:rPr>
                <w:rFonts w:ascii="Times New Roman" w:hAnsi="Times New Roman" w:cs="Times New Roman"/>
                <w:b/>
                <w:sz w:val="24"/>
                <w:szCs w:val="24"/>
              </w:rPr>
              <w:t xml:space="preserve">формировать </w:t>
            </w:r>
            <w:r w:rsidRPr="00905897">
              <w:rPr>
                <w:rFonts w:ascii="Times New Roman" w:hAnsi="Times New Roman" w:cs="Times New Roman"/>
                <w:sz w:val="24"/>
                <w:szCs w:val="24"/>
              </w:rPr>
              <w:t xml:space="preserve">адекватную самооценку в соответствии с набранными баллами  </w:t>
            </w:r>
            <w:r w:rsidRPr="00905897">
              <w:rPr>
                <w:rFonts w:ascii="Times New Roman" w:hAnsi="Times New Roman" w:cs="Times New Roman"/>
                <w:b/>
                <w:sz w:val="24"/>
                <w:szCs w:val="24"/>
              </w:rPr>
              <w:t>Выступать</w:t>
            </w:r>
            <w:r w:rsidRPr="00905897">
              <w:rPr>
                <w:rFonts w:ascii="Times New Roman" w:hAnsi="Times New Roman" w:cs="Times New Roman"/>
                <w:sz w:val="24"/>
                <w:szCs w:val="24"/>
              </w:rPr>
              <w:t xml:space="preserve"> с подготовленными сообщениями, -иллюстрировать их наглядными материалами; </w:t>
            </w:r>
            <w:r w:rsidRPr="00905897">
              <w:rPr>
                <w:rFonts w:ascii="Times New Roman" w:hAnsi="Times New Roman" w:cs="Times New Roman"/>
                <w:b/>
                <w:sz w:val="24"/>
                <w:szCs w:val="24"/>
              </w:rPr>
              <w:t>обсуждать</w:t>
            </w:r>
            <w:r w:rsidRPr="00905897">
              <w:rPr>
                <w:rFonts w:ascii="Times New Roman" w:hAnsi="Times New Roman" w:cs="Times New Roman"/>
                <w:sz w:val="24"/>
                <w:szCs w:val="24"/>
              </w:rPr>
              <w:t xml:space="preserve"> выступления учащихся;  </w:t>
            </w:r>
            <w:r w:rsidRPr="00905897">
              <w:rPr>
                <w:rFonts w:ascii="Times New Roman" w:hAnsi="Times New Roman" w:cs="Times New Roman"/>
                <w:b/>
                <w:sz w:val="24"/>
                <w:szCs w:val="24"/>
              </w:rPr>
              <w:t>оценивать</w:t>
            </w:r>
            <w:r w:rsidRPr="00905897">
              <w:rPr>
                <w:rFonts w:ascii="Times New Roman" w:hAnsi="Times New Roman" w:cs="Times New Roman"/>
                <w:sz w:val="24"/>
                <w:szCs w:val="24"/>
              </w:rPr>
              <w:t xml:space="preserve"> свои достижения и достижения других учащихся.</w:t>
            </w:r>
          </w:p>
        </w:tc>
      </w:tr>
      <w:tr w:rsidR="00CB1B2E" w:rsidRPr="00905897" w:rsidTr="00387772">
        <w:tc>
          <w:tcPr>
            <w:tcW w:w="2376" w:type="pct"/>
            <w:tcBorders>
              <w:top w:val="single" w:sz="4" w:space="0" w:color="000000"/>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ind w:left="75" w:right="75"/>
              <w:rPr>
                <w:rFonts w:ascii="Times New Roman" w:hAnsi="Times New Roman" w:cs="Times New Roman"/>
                <w:sz w:val="24"/>
                <w:szCs w:val="24"/>
              </w:rPr>
            </w:pPr>
          </w:p>
        </w:tc>
        <w:tc>
          <w:tcPr>
            <w:tcW w:w="2624" w:type="pct"/>
            <w:tcBorders>
              <w:left w:val="single" w:sz="4" w:space="0" w:color="000000"/>
              <w:bottom w:val="single" w:sz="4" w:space="0" w:color="000000"/>
              <w:right w:val="single" w:sz="4" w:space="0" w:color="000000"/>
            </w:tcBorders>
            <w:vAlign w:val="center"/>
            <w:hideMark/>
          </w:tcPr>
          <w:p w:rsidR="00CB1B2E" w:rsidRPr="00905897" w:rsidRDefault="00CB1B2E" w:rsidP="00387772">
            <w:pPr>
              <w:spacing w:after="0" w:line="240" w:lineRule="auto"/>
              <w:jc w:val="center"/>
              <w:rPr>
                <w:rFonts w:ascii="Times New Roman" w:eastAsia="Times New Roman" w:hAnsi="Times New Roman" w:cs="Times New Roman"/>
                <w:b/>
                <w:sz w:val="24"/>
                <w:szCs w:val="24"/>
              </w:rPr>
            </w:pPr>
          </w:p>
        </w:tc>
      </w:tr>
    </w:tbl>
    <w:p w:rsidR="00CB1B2E" w:rsidRDefault="00CB1B2E" w:rsidP="00CB1B2E">
      <w:pPr>
        <w:shd w:val="clear" w:color="auto" w:fill="FFFFFF"/>
        <w:tabs>
          <w:tab w:val="left" w:pos="1021"/>
        </w:tabs>
        <w:spacing w:after="0"/>
        <w:ind w:left="38"/>
        <w:jc w:val="center"/>
        <w:rPr>
          <w:rFonts w:ascii="Times New Roman" w:hAnsi="Times New Roman" w:cs="Times New Roman"/>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ind w:left="38"/>
        <w:jc w:val="center"/>
        <w:rPr>
          <w:rFonts w:ascii="Times New Roman" w:hAnsi="Times New Roman" w:cs="Times New Roman"/>
          <w:b/>
          <w:spacing w:val="-14"/>
          <w:sz w:val="24"/>
          <w:szCs w:val="24"/>
        </w:rPr>
      </w:pPr>
    </w:p>
    <w:p w:rsidR="00CB1B2E" w:rsidRDefault="00CB1B2E" w:rsidP="00CB1B2E">
      <w:pPr>
        <w:shd w:val="clear" w:color="auto" w:fill="FFFFFF"/>
        <w:tabs>
          <w:tab w:val="left" w:pos="1021"/>
        </w:tabs>
        <w:spacing w:after="0"/>
        <w:rPr>
          <w:rFonts w:ascii="Times New Roman" w:hAnsi="Times New Roman" w:cs="Times New Roman"/>
          <w:b/>
          <w:spacing w:val="-14"/>
          <w:sz w:val="24"/>
          <w:szCs w:val="24"/>
        </w:rPr>
      </w:pPr>
      <w:r>
        <w:rPr>
          <w:rFonts w:ascii="Times New Roman" w:hAnsi="Times New Roman" w:cs="Times New Roman"/>
          <w:b/>
          <w:spacing w:val="-14"/>
          <w:sz w:val="24"/>
          <w:szCs w:val="24"/>
        </w:rPr>
        <w:t xml:space="preserve">                                     </w:t>
      </w:r>
    </w:p>
    <w:p w:rsidR="00CB1B2E" w:rsidRPr="00905897" w:rsidRDefault="00CB1B2E" w:rsidP="00CB1B2E">
      <w:pPr>
        <w:shd w:val="clear" w:color="auto" w:fill="FFFFFF"/>
        <w:tabs>
          <w:tab w:val="left" w:pos="1021"/>
        </w:tabs>
        <w:spacing w:after="0"/>
        <w:jc w:val="center"/>
        <w:rPr>
          <w:rFonts w:ascii="Times New Roman" w:hAnsi="Times New Roman" w:cs="Times New Roman"/>
          <w:b/>
          <w:spacing w:val="-14"/>
          <w:sz w:val="24"/>
          <w:szCs w:val="24"/>
        </w:rPr>
      </w:pPr>
      <w:r w:rsidRPr="00905897">
        <w:rPr>
          <w:rFonts w:ascii="Times New Roman" w:hAnsi="Times New Roman" w:cs="Times New Roman"/>
          <w:b/>
          <w:spacing w:val="-14"/>
          <w:sz w:val="24"/>
          <w:szCs w:val="24"/>
        </w:rPr>
        <w:lastRenderedPageBreak/>
        <w:t>Тематическое           планирование  по  окружающему миру</w:t>
      </w:r>
      <w:r>
        <w:rPr>
          <w:rFonts w:ascii="Times New Roman" w:hAnsi="Times New Roman" w:cs="Times New Roman"/>
          <w:b/>
          <w:spacing w:val="-14"/>
          <w:sz w:val="24"/>
          <w:szCs w:val="24"/>
        </w:rPr>
        <w:t xml:space="preserve"> </w:t>
      </w:r>
      <w:r w:rsidRPr="00905897">
        <w:rPr>
          <w:rFonts w:ascii="Times New Roman" w:hAnsi="Times New Roman" w:cs="Times New Roman"/>
          <w:b/>
          <w:spacing w:val="-14"/>
          <w:sz w:val="24"/>
          <w:szCs w:val="24"/>
        </w:rPr>
        <w:t>3 класс - 68  часов</w:t>
      </w:r>
    </w:p>
    <w:p w:rsidR="00CB1B2E" w:rsidRPr="009A0E9D" w:rsidRDefault="00CB1B2E" w:rsidP="00CB1B2E">
      <w:pPr>
        <w:spacing w:after="0" w:line="240" w:lineRule="auto"/>
        <w:jc w:val="center"/>
        <w:rPr>
          <w:rFonts w:ascii="Times New Roman" w:hAnsi="Times New Roman" w:cs="Times New Roman"/>
          <w:sz w:val="24"/>
          <w:szCs w:val="24"/>
        </w:rPr>
      </w:pPr>
      <w:r w:rsidRPr="009A0E9D">
        <w:rPr>
          <w:rFonts w:ascii="Times New Roman" w:hAnsi="Times New Roman" w:cs="Times New Roman"/>
          <w:sz w:val="24"/>
          <w:szCs w:val="24"/>
        </w:rPr>
        <w:t xml:space="preserve">Практических работ – 9, </w:t>
      </w:r>
      <w:r>
        <w:rPr>
          <w:rFonts w:ascii="Times New Roman" w:hAnsi="Times New Roman" w:cs="Times New Roman"/>
          <w:sz w:val="24"/>
          <w:szCs w:val="24"/>
        </w:rPr>
        <w:t>э</w:t>
      </w:r>
      <w:r w:rsidRPr="009A0E9D">
        <w:rPr>
          <w:rFonts w:ascii="Times New Roman" w:hAnsi="Times New Roman" w:cs="Times New Roman"/>
          <w:sz w:val="24"/>
          <w:szCs w:val="24"/>
        </w:rPr>
        <w:t xml:space="preserve">кскурсий -2, </w:t>
      </w:r>
      <w:r>
        <w:rPr>
          <w:rFonts w:ascii="Times New Roman" w:hAnsi="Times New Roman" w:cs="Times New Roman"/>
          <w:sz w:val="24"/>
          <w:szCs w:val="24"/>
        </w:rPr>
        <w:t>п</w:t>
      </w:r>
      <w:r w:rsidRPr="009A0E9D">
        <w:rPr>
          <w:rFonts w:ascii="Times New Roman" w:hAnsi="Times New Roman" w:cs="Times New Roman"/>
          <w:sz w:val="24"/>
          <w:szCs w:val="24"/>
        </w:rPr>
        <w:t>роверочных работ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1"/>
        <w:gridCol w:w="5059"/>
      </w:tblGrid>
      <w:tr w:rsidR="00CB1B2E" w:rsidRPr="00905897" w:rsidTr="00387772">
        <w:tc>
          <w:tcPr>
            <w:tcW w:w="4511" w:type="dxa"/>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Темы разделов, уроков</w:t>
            </w:r>
          </w:p>
        </w:tc>
        <w:tc>
          <w:tcPr>
            <w:tcW w:w="5059" w:type="dxa"/>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Характеристика деятельности  учащихся</w:t>
            </w:r>
          </w:p>
        </w:tc>
      </w:tr>
      <w:tr w:rsidR="00CB1B2E" w:rsidRPr="00905897" w:rsidTr="00387772">
        <w:tc>
          <w:tcPr>
            <w:tcW w:w="4511" w:type="dxa"/>
            <w:shd w:val="clear" w:color="auto" w:fill="auto"/>
          </w:tcPr>
          <w:p w:rsidR="00CB1B2E" w:rsidRPr="00905897" w:rsidRDefault="00CB1B2E" w:rsidP="00387772">
            <w:pPr>
              <w:shd w:val="clear" w:color="auto" w:fill="FFFFFF"/>
              <w:tabs>
                <w:tab w:val="left" w:pos="1021"/>
              </w:tabs>
              <w:spacing w:after="0"/>
              <w:rPr>
                <w:rFonts w:ascii="Times New Roman" w:hAnsi="Times New Roman" w:cs="Times New Roman"/>
                <w:b/>
                <w:spacing w:val="-14"/>
                <w:sz w:val="24"/>
                <w:szCs w:val="24"/>
              </w:rPr>
            </w:pPr>
            <w:r w:rsidRPr="00905897">
              <w:rPr>
                <w:rFonts w:ascii="Times New Roman" w:hAnsi="Times New Roman" w:cs="Times New Roman"/>
                <w:b/>
                <w:spacing w:val="-14"/>
                <w:sz w:val="24"/>
                <w:szCs w:val="24"/>
              </w:rPr>
              <w:t>1 раздел:  » Как  устроен  мир»- 6 ч</w:t>
            </w:r>
          </w:p>
        </w:tc>
        <w:tc>
          <w:tcPr>
            <w:tcW w:w="5059" w:type="dxa"/>
            <w:vMerge w:val="restart"/>
            <w:shd w:val="clear" w:color="auto" w:fill="auto"/>
          </w:tcPr>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Различать  предметы  живой и неживой природы, классифицировать объекты живой природы   работать в паре, формулировать выводы,   отвечать на вопросы, оценивать свои достижения</w:t>
            </w: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учебную задачу урока.,   работать в паре, формулировать выводы  из  изученного материала , различать внешность человека и  его внутренний  мир</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 Понимать учебные задачи     Определять цель проекта, поиск и  выделение необходимой дополнительной  информации, оценивать результаты работы; работать в группе</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определять место человека в мире; анализировать таблицу  с информацией; уметь сотрудничать с учителем и сверстниками; объяснять значения слов «семья, народ, государство , общество»</w:t>
            </w: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и выполнять их; понимать целостность окружающего мира</w:t>
            </w: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t>Анализировать текст учебника;; устанавливать  экологические связи  в природе и  их разнообразие, моделировать связи организмов с окружающей средой, оценивать модели</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и выполнять их; работать в паре;  различать положительное и отрицательное влияние человека на природу,  устанавливать причинно- следственные связи; формулировать выводы; готовить сообщения по теме.</w:t>
            </w:r>
          </w:p>
        </w:tc>
      </w:tr>
      <w:tr w:rsidR="00CB1B2E" w:rsidRPr="00905897" w:rsidTr="00387772">
        <w:trPr>
          <w:trHeight w:val="2422"/>
        </w:trPr>
        <w:tc>
          <w:tcPr>
            <w:tcW w:w="4511" w:type="dxa"/>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Природа.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Человек. </w:t>
            </w:r>
            <w:r w:rsidRPr="00905897">
              <w:rPr>
                <w:rFonts w:ascii="Times New Roman" w:hAnsi="Times New Roman" w:cs="Times New Roman"/>
                <w:b/>
                <w:i/>
                <w:spacing w:val="-14"/>
                <w:sz w:val="24"/>
                <w:szCs w:val="24"/>
              </w:rPr>
              <w:t>(Стартовая</w:t>
            </w:r>
            <w:r w:rsidRPr="00905897">
              <w:rPr>
                <w:rFonts w:ascii="Times New Roman" w:hAnsi="Times New Roman" w:cs="Times New Roman"/>
                <w:i/>
                <w:spacing w:val="-14"/>
                <w:sz w:val="24"/>
                <w:szCs w:val="24"/>
              </w:rPr>
              <w:t xml:space="preserve"> </w:t>
            </w:r>
            <w:r w:rsidRPr="00905897">
              <w:rPr>
                <w:rFonts w:ascii="Times New Roman" w:hAnsi="Times New Roman" w:cs="Times New Roman"/>
                <w:b/>
                <w:i/>
                <w:spacing w:val="-14"/>
                <w:sz w:val="24"/>
                <w:szCs w:val="24"/>
              </w:rPr>
              <w:t>диагностика)</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Проект «Богатства, отданные людям»</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Общество.</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Что такое экология</w:t>
            </w:r>
          </w:p>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Природа в опасности! </w:t>
            </w: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r w:rsidR="00CB1B2E" w:rsidRPr="00905897" w:rsidTr="00387772">
        <w:tc>
          <w:tcPr>
            <w:tcW w:w="4511" w:type="dxa"/>
            <w:shd w:val="clear" w:color="auto" w:fill="auto"/>
          </w:tcPr>
          <w:p w:rsidR="00CB1B2E" w:rsidRPr="00905897" w:rsidRDefault="00CB1B2E" w:rsidP="00387772">
            <w:pPr>
              <w:shd w:val="clear" w:color="auto" w:fill="FFFFFF"/>
              <w:tabs>
                <w:tab w:val="left" w:pos="1021"/>
              </w:tabs>
              <w:spacing w:after="0"/>
              <w:rPr>
                <w:rFonts w:ascii="Times New Roman" w:hAnsi="Times New Roman" w:cs="Times New Roman"/>
                <w:b/>
                <w:spacing w:val="-14"/>
                <w:sz w:val="24"/>
                <w:szCs w:val="24"/>
              </w:rPr>
            </w:pPr>
            <w:r w:rsidRPr="00905897">
              <w:rPr>
                <w:rFonts w:ascii="Times New Roman" w:hAnsi="Times New Roman" w:cs="Times New Roman"/>
                <w:b/>
                <w:spacing w:val="-14"/>
                <w:sz w:val="24"/>
                <w:szCs w:val="24"/>
              </w:rPr>
              <w:t>2 раздел: «Эта удивительная природа»-  18ч</w:t>
            </w:r>
          </w:p>
        </w:tc>
        <w:tc>
          <w:tcPr>
            <w:tcW w:w="5059" w:type="dxa"/>
            <w:vMerge w:val="restart"/>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lastRenderedPageBreak/>
              <w:t xml:space="preserve">Понимать учебные задачи  раздела  и  стремиться  выполнять их  ;иметь представление о многообразии и   целостности окружающего мира;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 характеризовать понятия « тела, вещества, частицы»; работать в группе; делать выводы; выполнять задания практич. работы</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;постановка и формулирование проблемы; наблюдать опыты  и характеризовать свойства  поваренной соли, сахара, крахмала, кислоты; делать выводы; выполнять задания учебника самостоятельно.</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значение слова «кислород», различать  цель опыта, ход опыта, вывод , выполнять задания учебника самостоятельно</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;исследовать по инструкции учебника свойства воды, объяснять значение слова «фильтр»; различать  цель опыта, ход опыта, вывод; работа в паре; выполнять задания учебника самостоятельно</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значения слов «состояние», испарение», круговорот», различать три состояния воды, моделировать круговорот воды с помощью пластилина;  выполнять задания учебника самостоятельно</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анализировать схему в учебнике; понимать, что надо охранять и беречь воду .моделировать схему источников  загрязнения воды; формулировать выводы, отвечать на вопросы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высказывать предположения о причинах  разрушения горных пород в природе. в результате нагревания, охлаждения, замерзания воды в трещинах; установление причинно-следственных связей; умение делать выводы, исследования</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анализировать рисунок учебника по заданиям и  вопросам; объяснять значение слова «перегной», моделирование схемы  связи  почвы и растений, делать выводы, выполнять задания учебника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знакомиться с группой растений; объяснять значение слова «ботаника», называть растения с помощью атласа- определителя, подготовка сообщений от  одном из видов растений</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умение извлекать информацию из учебника, карты, моделировать объекты </w:t>
            </w:r>
            <w:r w:rsidRPr="00905897">
              <w:rPr>
                <w:rFonts w:ascii="Times New Roman" w:hAnsi="Times New Roman" w:cs="Times New Roman"/>
                <w:spacing w:val="-14"/>
                <w:sz w:val="24"/>
                <w:szCs w:val="24"/>
              </w:rPr>
              <w:lastRenderedPageBreak/>
              <w:t>окружающего мира ; выявлять роль листьев, стебля и корня в питании растений., делать выводы.</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давать аргументированный  ответ ;характеризовать условия, необходимые для размножения растений и их распространения, объяснять значение слова « опыление», делать выводы; ;выполнять задания учебника самостоятельно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актуализировать сведения  об исчезающих и редких растениях; называть факторы отрицательного воздействия человека на мир растений. Установление причинно-следственных связей, постановка и формулирование проблемы, выводы; .выполнять тестовые задания учебника,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классифицировать животных; приводить примеры животных разных групп ; объяснять значение слов »зоология, земноводные, пресмыкающиеся, млекопитающие» ; самостоятельно решать проблемы поискового характера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определять цель проекта, работать с известной информацией, собирать дополнительный материал, создавать способы решения проблем поискового и творческого характера; анализировать схемы цепей питания; классифицировать животных по типу питания; иметь представление о целостности окружающего мира;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характеризовать животных разных групп по способу размножения; моделировать стадии размножения животных разных групп; »объяснять слова «личинка, куколка, малек, головастик» ,рассказывать о размножении и развитии животных разных групп</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Установление причинно-следственных связей. Постановка и формулирование проблемы. Иметь представление о целостности окружающего мира; знать животных. нуждающихся в охране, знать отрицательные факторы воздействия человека на природу; работать в группах; используя дополнительные  источники информации «Великан на поляне, Зеленые страницы, Красная книга России»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работать в паре с текстом, выделять новые понятия, определять их существенные признаки; строить рассуждения об объекте, его строении, свойствах и связях</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lastRenderedPageBreak/>
              <w:t xml:space="preserve">Понимать учебные задачи  раздела  и  стремиться  выполнять их; построение логической цепочки рассуждений, анализировать истинность утверждений, характеризовать строение шляпочных грибов. </w:t>
            </w:r>
            <w:r w:rsidRPr="00905897">
              <w:rPr>
                <w:rFonts w:ascii="Times New Roman" w:hAnsi="Times New Roman" w:cs="Times New Roman"/>
                <w:b/>
                <w:spacing w:val="-14"/>
                <w:sz w:val="24"/>
                <w:szCs w:val="24"/>
              </w:rPr>
              <w:t xml:space="preserve">Моделировать </w:t>
            </w:r>
            <w:r w:rsidRPr="00905897">
              <w:rPr>
                <w:rFonts w:ascii="Times New Roman" w:hAnsi="Times New Roman" w:cs="Times New Roman"/>
                <w:spacing w:val="-14"/>
                <w:sz w:val="24"/>
                <w:szCs w:val="24"/>
              </w:rPr>
              <w:t>различие грибов- двойников, объяснять слова «грибница, съедобные и несъедобные грибы» рассказывать о круговороте веществ на  Земле</w:t>
            </w:r>
          </w:p>
        </w:tc>
      </w:tr>
      <w:tr w:rsidR="00CB1B2E" w:rsidRPr="00905897" w:rsidTr="00387772">
        <w:trPr>
          <w:trHeight w:val="10039"/>
        </w:trPr>
        <w:tc>
          <w:tcPr>
            <w:tcW w:w="4511" w:type="dxa"/>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lastRenderedPageBreak/>
              <w:t>Тела, вещества, частицы</w:t>
            </w:r>
            <w:r w:rsidRPr="00905897">
              <w:rPr>
                <w:rFonts w:ascii="Times New Roman" w:hAnsi="Times New Roman" w:cs="Times New Roman"/>
                <w:i/>
                <w:spacing w:val="-14"/>
                <w:sz w:val="24"/>
                <w:szCs w:val="24"/>
              </w:rPr>
              <w:t xml:space="preserve">. </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i/>
                <w:spacing w:val="-14"/>
                <w:sz w:val="24"/>
                <w:szCs w:val="24"/>
              </w:rPr>
              <w:t xml:space="preserve">Пр. Работа №1 </w:t>
            </w:r>
            <w:r w:rsidRPr="00905897">
              <w:rPr>
                <w:rFonts w:ascii="Times New Roman" w:hAnsi="Times New Roman" w:cs="Times New Roman"/>
                <w:i/>
                <w:spacing w:val="-14"/>
                <w:sz w:val="24"/>
                <w:szCs w:val="24"/>
              </w:rPr>
              <w:t>«Тела,вещества,частицы»</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Разнообразие веществ</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spacing w:val="-14"/>
                <w:sz w:val="24"/>
                <w:szCs w:val="24"/>
              </w:rPr>
              <w:t xml:space="preserve">. </w:t>
            </w:r>
            <w:r w:rsidRPr="00905897">
              <w:rPr>
                <w:rFonts w:ascii="Times New Roman" w:hAnsi="Times New Roman" w:cs="Times New Roman"/>
                <w:b/>
                <w:i/>
                <w:spacing w:val="-14"/>
                <w:sz w:val="24"/>
                <w:szCs w:val="24"/>
              </w:rPr>
              <w:t>Пр. раб № 2</w:t>
            </w:r>
            <w:r w:rsidRPr="00905897">
              <w:rPr>
                <w:rFonts w:ascii="Times New Roman" w:hAnsi="Times New Roman" w:cs="Times New Roman"/>
                <w:i/>
                <w:spacing w:val="-14"/>
                <w:sz w:val="24"/>
                <w:szCs w:val="24"/>
              </w:rPr>
              <w:t xml:space="preserve"> «Обнаружение крахмала в продуктах питания</w:t>
            </w:r>
          </w:p>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t>Воздух и его охрана</w:t>
            </w:r>
            <w:r w:rsidRPr="00905897">
              <w:rPr>
                <w:rFonts w:ascii="Times New Roman" w:hAnsi="Times New Roman" w:cs="Times New Roman"/>
                <w:i/>
                <w:spacing w:val="-14"/>
                <w:sz w:val="24"/>
                <w:szCs w:val="24"/>
              </w:rPr>
              <w:t>.</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i/>
                <w:spacing w:val="-14"/>
                <w:sz w:val="24"/>
                <w:szCs w:val="24"/>
              </w:rPr>
              <w:t xml:space="preserve"> </w:t>
            </w:r>
            <w:r w:rsidRPr="00905897">
              <w:rPr>
                <w:rFonts w:ascii="Times New Roman" w:hAnsi="Times New Roman" w:cs="Times New Roman"/>
                <w:b/>
                <w:i/>
                <w:spacing w:val="-14"/>
                <w:sz w:val="24"/>
                <w:szCs w:val="24"/>
              </w:rPr>
              <w:t>Пр. раб</w:t>
            </w:r>
            <w:r w:rsidRPr="00905897">
              <w:rPr>
                <w:rFonts w:ascii="Times New Roman" w:hAnsi="Times New Roman" w:cs="Times New Roman"/>
                <w:i/>
                <w:spacing w:val="-14"/>
                <w:sz w:val="24"/>
                <w:szCs w:val="24"/>
              </w:rPr>
              <w:t xml:space="preserve"> </w:t>
            </w:r>
            <w:r w:rsidRPr="00905897">
              <w:rPr>
                <w:rFonts w:ascii="Times New Roman" w:hAnsi="Times New Roman" w:cs="Times New Roman"/>
                <w:b/>
                <w:i/>
                <w:spacing w:val="-14"/>
                <w:sz w:val="24"/>
                <w:szCs w:val="24"/>
              </w:rPr>
              <w:t>№ 3</w:t>
            </w:r>
            <w:r w:rsidRPr="00905897">
              <w:rPr>
                <w:rFonts w:ascii="Times New Roman" w:hAnsi="Times New Roman" w:cs="Times New Roman"/>
                <w:i/>
                <w:spacing w:val="-14"/>
                <w:sz w:val="24"/>
                <w:szCs w:val="24"/>
              </w:rPr>
              <w:t xml:space="preserve"> «Свойства воздуха»</w:t>
            </w:r>
          </w:p>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t>Вода</w:t>
            </w:r>
            <w:r w:rsidRPr="00905897">
              <w:rPr>
                <w:rFonts w:ascii="Times New Roman" w:hAnsi="Times New Roman" w:cs="Times New Roman"/>
                <w:i/>
                <w:spacing w:val="-14"/>
                <w:sz w:val="24"/>
                <w:szCs w:val="24"/>
              </w:rPr>
              <w:t>.</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i/>
                <w:spacing w:val="-14"/>
                <w:sz w:val="24"/>
                <w:szCs w:val="24"/>
              </w:rPr>
              <w:t xml:space="preserve"> Пр. раб № 4 «</w:t>
            </w:r>
            <w:r w:rsidRPr="00905897">
              <w:rPr>
                <w:rFonts w:ascii="Times New Roman" w:hAnsi="Times New Roman" w:cs="Times New Roman"/>
                <w:i/>
                <w:spacing w:val="-14"/>
                <w:sz w:val="24"/>
                <w:szCs w:val="24"/>
              </w:rPr>
              <w:t xml:space="preserve"> Свойства воды»</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spacing w:val="-14"/>
                <w:sz w:val="24"/>
                <w:szCs w:val="24"/>
              </w:rPr>
              <w:t>Превращения и круговорот воды</w:t>
            </w:r>
            <w:r w:rsidRPr="00905897">
              <w:rPr>
                <w:rFonts w:ascii="Times New Roman" w:hAnsi="Times New Roman" w:cs="Times New Roman"/>
                <w:b/>
                <w:spacing w:val="-14"/>
                <w:sz w:val="24"/>
                <w:szCs w:val="24"/>
              </w:rPr>
              <w:t xml:space="preserve">.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spacing w:val="-14"/>
                <w:sz w:val="24"/>
                <w:szCs w:val="24"/>
              </w:rPr>
              <w:t xml:space="preserve"> </w:t>
            </w:r>
            <w:r w:rsidRPr="00905897">
              <w:rPr>
                <w:rFonts w:ascii="Times New Roman" w:hAnsi="Times New Roman" w:cs="Times New Roman"/>
                <w:b/>
                <w:i/>
                <w:spacing w:val="-14"/>
                <w:sz w:val="24"/>
                <w:szCs w:val="24"/>
              </w:rPr>
              <w:t>Пр. раб №5</w:t>
            </w:r>
            <w:r w:rsidRPr="00905897">
              <w:rPr>
                <w:rFonts w:ascii="Times New Roman" w:hAnsi="Times New Roman" w:cs="Times New Roman"/>
                <w:i/>
                <w:spacing w:val="-14"/>
                <w:sz w:val="24"/>
                <w:szCs w:val="24"/>
              </w:rPr>
              <w:t xml:space="preserve"> «Круговорот воды в природе»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Берегите воду!  Урок- исследование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Как разрушаются камни. Урок- исследование</w:t>
            </w:r>
          </w:p>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t>Что такое почва</w:t>
            </w:r>
            <w:r w:rsidRPr="00905897">
              <w:rPr>
                <w:rFonts w:ascii="Times New Roman" w:hAnsi="Times New Roman" w:cs="Times New Roman"/>
                <w:i/>
                <w:spacing w:val="-14"/>
                <w:sz w:val="24"/>
                <w:szCs w:val="24"/>
              </w:rPr>
              <w:t xml:space="preserve">.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i/>
                <w:spacing w:val="-14"/>
                <w:sz w:val="24"/>
                <w:szCs w:val="24"/>
              </w:rPr>
              <w:t>ПР. раб № 6</w:t>
            </w:r>
            <w:r w:rsidRPr="00905897">
              <w:rPr>
                <w:rFonts w:ascii="Times New Roman" w:hAnsi="Times New Roman" w:cs="Times New Roman"/>
                <w:i/>
                <w:spacing w:val="-14"/>
                <w:sz w:val="24"/>
                <w:szCs w:val="24"/>
              </w:rPr>
              <w:t xml:space="preserve"> «Состав почвы»</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Разнообразие растений</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Солнце, растения и мы с вами</w:t>
            </w:r>
          </w:p>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t>Размножение и развитие растений</w:t>
            </w:r>
            <w:r w:rsidRPr="00905897">
              <w:rPr>
                <w:rFonts w:ascii="Times New Roman" w:hAnsi="Times New Roman" w:cs="Times New Roman"/>
                <w:i/>
                <w:spacing w:val="-14"/>
                <w:sz w:val="24"/>
                <w:szCs w:val="24"/>
              </w:rPr>
              <w:t xml:space="preserve">.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i/>
                <w:spacing w:val="-14"/>
                <w:sz w:val="24"/>
                <w:szCs w:val="24"/>
              </w:rPr>
              <w:t>Пр.Раб №7</w:t>
            </w:r>
            <w:r w:rsidRPr="00905897">
              <w:rPr>
                <w:rFonts w:ascii="Times New Roman" w:hAnsi="Times New Roman" w:cs="Times New Roman"/>
                <w:i/>
                <w:spacing w:val="-14"/>
                <w:sz w:val="24"/>
                <w:szCs w:val="24"/>
              </w:rPr>
              <w:t xml:space="preserve"> «Размножение и развитие растений»</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Охрана растений.                   </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spacing w:val="-14"/>
                <w:sz w:val="24"/>
                <w:szCs w:val="24"/>
              </w:rPr>
              <w:t xml:space="preserve">  (Контрольное обобщение </w:t>
            </w:r>
            <w:r w:rsidRPr="00905897">
              <w:rPr>
                <w:rFonts w:ascii="Times New Roman" w:hAnsi="Times New Roman" w:cs="Times New Roman"/>
                <w:b/>
                <w:spacing w:val="-14"/>
                <w:sz w:val="24"/>
                <w:szCs w:val="24"/>
              </w:rPr>
              <w:t>.</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spacing w:val="-14"/>
                <w:sz w:val="24"/>
                <w:szCs w:val="24"/>
              </w:rPr>
              <w:t>Проверочная работа</w:t>
            </w:r>
            <w:r w:rsidRPr="00905897">
              <w:rPr>
                <w:rFonts w:ascii="Times New Roman" w:hAnsi="Times New Roman" w:cs="Times New Roman"/>
                <w:spacing w:val="-14"/>
                <w:sz w:val="24"/>
                <w:szCs w:val="24"/>
              </w:rPr>
              <w:t xml:space="preserve"> (Тест)</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Разнообразие животных.</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Кто есть  кто? Проект «разнообразие природы родного края»</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Размножение и развитие животных.</w:t>
            </w:r>
          </w:p>
          <w:p w:rsidR="00CB1B2E" w:rsidRPr="00905897" w:rsidRDefault="00CB1B2E" w:rsidP="00387772">
            <w:pPr>
              <w:shd w:val="clear" w:color="auto" w:fill="FFFFFF"/>
              <w:tabs>
                <w:tab w:val="left" w:pos="1021"/>
              </w:tabs>
              <w:ind w:left="38"/>
              <w:rPr>
                <w:rFonts w:ascii="Times New Roman" w:hAnsi="Times New Roman" w:cs="Times New Roman"/>
                <w:b/>
                <w:spacing w:val="-14"/>
                <w:sz w:val="24"/>
                <w:szCs w:val="24"/>
              </w:rPr>
            </w:pPr>
            <w:r w:rsidRPr="00905897">
              <w:rPr>
                <w:rFonts w:ascii="Times New Roman" w:hAnsi="Times New Roman" w:cs="Times New Roman"/>
                <w:spacing w:val="-14"/>
                <w:sz w:val="24"/>
                <w:szCs w:val="24"/>
              </w:rPr>
              <w:t>Охрана животных. Урок- конференция</w:t>
            </w: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r w:rsidR="00CB1B2E" w:rsidRPr="00905897" w:rsidTr="00387772">
        <w:trPr>
          <w:trHeight w:val="1797"/>
        </w:trPr>
        <w:tc>
          <w:tcPr>
            <w:tcW w:w="4511" w:type="dxa"/>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lastRenderedPageBreak/>
              <w:t xml:space="preserve">В царстве грибов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i/>
                <w:spacing w:val="-14"/>
                <w:sz w:val="24"/>
                <w:szCs w:val="24"/>
              </w:rPr>
              <w:t>ПР. раб №8</w:t>
            </w:r>
            <w:r w:rsidRPr="00905897">
              <w:rPr>
                <w:rFonts w:ascii="Times New Roman" w:hAnsi="Times New Roman" w:cs="Times New Roman"/>
                <w:i/>
                <w:spacing w:val="-14"/>
                <w:sz w:val="24"/>
                <w:szCs w:val="24"/>
              </w:rPr>
              <w:t xml:space="preserve"> «Знакомство с внешним строением кожи</w:t>
            </w:r>
          </w:p>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Великий круговорот жизни      (.Контрольное обобщение. </w:t>
            </w:r>
            <w:r w:rsidRPr="00905897">
              <w:rPr>
                <w:rFonts w:ascii="Times New Roman" w:hAnsi="Times New Roman" w:cs="Times New Roman"/>
                <w:b/>
                <w:spacing w:val="-14"/>
                <w:sz w:val="24"/>
                <w:szCs w:val="24"/>
              </w:rPr>
              <w:t>(Тест№1)</w:t>
            </w: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r w:rsidR="00CB1B2E" w:rsidRPr="00905897" w:rsidTr="00387772">
        <w:tc>
          <w:tcPr>
            <w:tcW w:w="4511" w:type="dxa"/>
            <w:shd w:val="clear" w:color="auto" w:fill="auto"/>
          </w:tcPr>
          <w:p w:rsidR="00CB1B2E" w:rsidRPr="00905897" w:rsidRDefault="00CB1B2E" w:rsidP="00387772">
            <w:pPr>
              <w:shd w:val="clear" w:color="auto" w:fill="FFFFFF"/>
              <w:tabs>
                <w:tab w:val="left" w:pos="1021"/>
              </w:tabs>
              <w:spacing w:after="0"/>
              <w:rPr>
                <w:rFonts w:ascii="Times New Roman" w:hAnsi="Times New Roman" w:cs="Times New Roman"/>
                <w:b/>
                <w:spacing w:val="-14"/>
                <w:sz w:val="24"/>
                <w:szCs w:val="24"/>
              </w:rPr>
            </w:pPr>
            <w:r w:rsidRPr="00905897">
              <w:rPr>
                <w:rFonts w:ascii="Times New Roman" w:hAnsi="Times New Roman" w:cs="Times New Roman"/>
                <w:b/>
                <w:spacing w:val="-14"/>
                <w:sz w:val="24"/>
                <w:szCs w:val="24"/>
              </w:rPr>
              <w:lastRenderedPageBreak/>
              <w:t xml:space="preserve"> 3 раздел: «Мы и наше здоровье»- 10ч</w:t>
            </w:r>
          </w:p>
        </w:tc>
        <w:tc>
          <w:tcPr>
            <w:tcW w:w="5059" w:type="dxa"/>
            <w:vMerge w:val="restart"/>
            <w:shd w:val="clear" w:color="auto" w:fill="auto"/>
          </w:tcPr>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иметь представление о науках, изучающих организм человека; работать с текстом; выделять новые понятия, строить рассуждения; различать системы органов человека; называть и показывать на модели органы человека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понимать значимость безопасного здорового образа жизни; знать органы чувств человека и их значение; формулировать правила  гигиены органов чувств</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знать свойства кожи и средства гигиены и ухода за кожей; установление причинно-следственных связей, умение достаточно точно выражать свои мысли в соответствии с задачами урока.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характеризовать роль скелета и мышц в жизнедеятельности организма; следить за правильной осанкой ; выполнять физминутки</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выполнять задания и оценивать свои достижения по разделам «Как устроен мир», «Эта удивительная природа», «Мы и наше здоровье». Адекватно оценивать и анализировать  свои знания / незнания.</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самостоятельно выделять и формулировать познавательные цели, характеризовать строение дыхательной и кровеносной  системы и их роль в организме</w:t>
            </w:r>
            <w:r w:rsidRPr="00905897">
              <w:rPr>
                <w:rFonts w:ascii="Times New Roman" w:hAnsi="Times New Roman" w:cs="Times New Roman"/>
                <w:b/>
                <w:spacing w:val="-14"/>
                <w:sz w:val="24"/>
                <w:szCs w:val="24"/>
              </w:rPr>
              <w:t>. Моделировать</w:t>
            </w:r>
            <w:r w:rsidRPr="00905897">
              <w:rPr>
                <w:rFonts w:ascii="Times New Roman" w:hAnsi="Times New Roman" w:cs="Times New Roman"/>
                <w:spacing w:val="-14"/>
                <w:sz w:val="24"/>
                <w:szCs w:val="24"/>
              </w:rPr>
              <w:t xml:space="preserve"> строение дыхательной и кровеносной системы. измерять пульс при разной нагрузке</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определять цель проекта поиск и выделение необходимой информации, знать строение и функции пищеварительной системы; объяснять понятия «белки, жиры, углеводы, пищеварительная система», сотрудничество с учителем и сверстниками</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Выступать с подготовленными сообщениями; </w:t>
            </w:r>
            <w:r w:rsidRPr="00905897">
              <w:rPr>
                <w:rFonts w:ascii="Times New Roman" w:hAnsi="Times New Roman" w:cs="Times New Roman"/>
                <w:spacing w:val="-14"/>
                <w:sz w:val="24"/>
                <w:szCs w:val="24"/>
              </w:rPr>
              <w:lastRenderedPageBreak/>
              <w:t xml:space="preserve">представлять проекты; формулировать адекватную оценку своих и чужих результатов. Обсуждать свои и достижения и достижения других учащихся Моделирование  -преобразование объекта из формы в модель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w:t>
            </w:r>
            <w:r>
              <w:rPr>
                <w:rFonts w:ascii="Times New Roman" w:hAnsi="Times New Roman" w:cs="Times New Roman"/>
                <w:spacing w:val="-14"/>
                <w:sz w:val="24"/>
                <w:szCs w:val="24"/>
              </w:rPr>
              <w:t>нять их; постановка и формулиро</w:t>
            </w:r>
            <w:r w:rsidRPr="00905897">
              <w:rPr>
                <w:rFonts w:ascii="Times New Roman" w:hAnsi="Times New Roman" w:cs="Times New Roman"/>
                <w:spacing w:val="-14"/>
                <w:sz w:val="24"/>
                <w:szCs w:val="24"/>
              </w:rPr>
              <w:t>вание проблемы ;знать правила  закаливания и составлять памятку закаливания; объяснять понятия «закаливание, инфекционные болезни», «аллергия»</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Структурирование знаний ;постановка и формулирование проблемы, самостоятельное решение проблем поискового характера; знать правила здорового образа жизни;</w:t>
            </w:r>
          </w:p>
        </w:tc>
      </w:tr>
      <w:tr w:rsidR="00CB1B2E" w:rsidRPr="00905897" w:rsidTr="00387772">
        <w:trPr>
          <w:trHeight w:val="5913"/>
        </w:trPr>
        <w:tc>
          <w:tcPr>
            <w:tcW w:w="4511" w:type="dxa"/>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Организм человека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Органы чувств. Исследование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Надежная защита организма.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Опора тела и движения</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Проверим себя и оценим свои достижения за 1 полугодие (промежуточная диагностика)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Дыхание и кровообращение. </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Наше питание .Проект</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 xml:space="preserve"> « Школа кулинаров»</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Презентация проектов «Богатства, отданные людям» ,Разнообразие природы родного края», «Школа кулинаров»</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Умей предупреждать болезни.            Обобщение и систематизация знаний</w:t>
            </w:r>
          </w:p>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Здоровый образ жизни. (Обобщение и систематизация)</w:t>
            </w: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r w:rsidR="00CB1B2E" w:rsidRPr="00905897" w:rsidTr="00387772">
        <w:tc>
          <w:tcPr>
            <w:tcW w:w="4511" w:type="dxa"/>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lastRenderedPageBreak/>
              <w:t xml:space="preserve">   4 раздел «Наша безопасность» -7 ч</w:t>
            </w:r>
          </w:p>
        </w:tc>
        <w:tc>
          <w:tcPr>
            <w:tcW w:w="5059" w:type="dxa"/>
            <w:vMerge w:val="restart"/>
            <w:shd w:val="clear" w:color="auto" w:fill="auto"/>
          </w:tcPr>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постановка и формулирование проблемы, самостоятельное создание алгоритмов действия, умение проявлять навыки  адаптации в динамично меняющемся мире, рассказывать о действиях при пожаре, аварии водопровода, утечке газа; называть телефоны экстренного вызова, родителей</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называть правила поведения по дороге в школу, при переходе улицы, езде на велосипеде, езде в автомобиле, в общественном транспорте; выполнение теста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называть дорожные знаки: предупреждающие, запрещающие, предписывающие,  информационно- указательные, знаки сервиса;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понимать цель проекта, работать с известной информацией;  уметь  рассказывать о деятельности  военных, полицейских, пожарных, служащих МЧС</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понимать и знать потенциальные  опасности в доме и вне его, соблюдать правила  безопасного поведения на улице и дома</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понимать потенциальные опасности природного характера( гроза, ядовитые растения и грибы, змеи, собаки), уметь рассуждать о способах </w:t>
            </w:r>
            <w:r w:rsidRPr="00905897">
              <w:rPr>
                <w:rFonts w:ascii="Times New Roman" w:hAnsi="Times New Roman" w:cs="Times New Roman"/>
                <w:spacing w:val="-14"/>
                <w:sz w:val="24"/>
                <w:szCs w:val="24"/>
              </w:rPr>
              <w:lastRenderedPageBreak/>
              <w:t>правильного поведения в опасных ситуациях</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проявлять навыки адаптации в динамично меняющемся мире; знать пути поступления загрязняющих веществ в организм, Объяснять слова: «экологическая безопасность, цепь загрязнения, бытовой фильтр; называть правила экологической безопасности, выделять необходимую информацию, устанавливать причинно-следственные связи, уметь выражать свое мнение</w:t>
            </w:r>
          </w:p>
        </w:tc>
      </w:tr>
      <w:tr w:rsidR="00CB1B2E" w:rsidRPr="00905897" w:rsidTr="00387772">
        <w:trPr>
          <w:trHeight w:val="4008"/>
        </w:trPr>
        <w:tc>
          <w:tcPr>
            <w:tcW w:w="4511" w:type="dxa"/>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Огонь, вода и газ</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Чтобы путь был счастливым.   (Контр. Обобщение.</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 xml:space="preserve"> Тест №2)</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Дорожные знаки</w:t>
            </w:r>
            <w:r w:rsidRPr="00905897">
              <w:rPr>
                <w:rFonts w:ascii="Times New Roman" w:hAnsi="Times New Roman" w:cs="Times New Roman"/>
                <w:b/>
                <w:spacing w:val="-14"/>
                <w:sz w:val="24"/>
                <w:szCs w:val="24"/>
              </w:rPr>
              <w:t>.  Тест №3</w:t>
            </w:r>
            <w:r w:rsidRPr="00905897">
              <w:rPr>
                <w:rFonts w:ascii="Times New Roman" w:hAnsi="Times New Roman" w:cs="Times New Roman"/>
                <w:spacing w:val="-14"/>
                <w:sz w:val="24"/>
                <w:szCs w:val="24"/>
              </w:rPr>
              <w:t xml:space="preserve"> (Контр. Обобщение)</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Проект « Кто нас защищает»</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Опасные места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Природа и наша безопасность. </w:t>
            </w:r>
            <w:r w:rsidRPr="00905897">
              <w:rPr>
                <w:rFonts w:ascii="Times New Roman" w:hAnsi="Times New Roman" w:cs="Times New Roman"/>
                <w:b/>
                <w:i/>
                <w:spacing w:val="-14"/>
                <w:sz w:val="24"/>
                <w:szCs w:val="24"/>
              </w:rPr>
              <w:t>Проверочная работа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Экологическая безопасность. </w:t>
            </w:r>
          </w:p>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r w:rsidR="00CB1B2E" w:rsidRPr="00905897" w:rsidTr="00387772">
        <w:tc>
          <w:tcPr>
            <w:tcW w:w="4511" w:type="dxa"/>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lastRenderedPageBreak/>
              <w:t xml:space="preserve">    5 раздел: «Чему учит  экономика»- 12 ч</w:t>
            </w:r>
          </w:p>
        </w:tc>
        <w:tc>
          <w:tcPr>
            <w:tcW w:w="5059" w:type="dxa"/>
            <w:vMerge w:val="restart"/>
            <w:shd w:val="clear" w:color="auto" w:fill="auto"/>
          </w:tcPr>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различать товары и услуги,   приводить примеры товаров и услуг, иметь представление о значении понятий «экономика, потребности, товары , услуги»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умение работать с текстом, выделять новые понятия по их признакам; объяснять слова «природные богатства, капитал, труд», понимать роль труда и образования для экономики</w:t>
            </w:r>
          </w:p>
          <w:p w:rsidR="00CB1B2E"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иметь представление о полезных ископаемых, определять полезные ископаемые по атласу- определителю, характеризовать особенности добычи различных полезных ископаемых</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значения слов «Отрасль ,растениеводство, различать и классифицировать культурные растения, определять с помощью атласа-определителя культурные растения</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значение слова »животноводство», называть домашних сельскохозяйственных животных, рассказывать об их содержании и разведении, об их роли в экономике.</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понятия «добывающая промышленность, электроэнергетика, металлургия, машиностроение, химическая промышленность, легкая промышленность, пищевая промышленность»</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определять цель проекта, работать с известной информацией, собирать дополнительный материал, знать специфику  экономики родного края. Наиболее развитые отрасли экономики, </w:t>
            </w:r>
            <w:r w:rsidRPr="00905897">
              <w:rPr>
                <w:rFonts w:ascii="Times New Roman" w:hAnsi="Times New Roman" w:cs="Times New Roman"/>
                <w:spacing w:val="-14"/>
                <w:sz w:val="24"/>
                <w:szCs w:val="24"/>
              </w:rPr>
              <w:lastRenderedPageBreak/>
              <w:t xml:space="preserve">промышленные предприятия </w:t>
            </w:r>
          </w:p>
        </w:tc>
      </w:tr>
      <w:tr w:rsidR="00CB1B2E" w:rsidRPr="00905897" w:rsidTr="00387772">
        <w:trPr>
          <w:trHeight w:val="5953"/>
        </w:trPr>
        <w:tc>
          <w:tcPr>
            <w:tcW w:w="4511" w:type="dxa"/>
            <w:vMerge w:val="restart"/>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Для чего нужна экономика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Природные богатства и труд людей-основа  экономики.</w:t>
            </w:r>
          </w:p>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t>Полезные ископаемые</w:t>
            </w:r>
            <w:r w:rsidRPr="00905897">
              <w:rPr>
                <w:rFonts w:ascii="Times New Roman" w:hAnsi="Times New Roman" w:cs="Times New Roman"/>
                <w:i/>
                <w:spacing w:val="-14"/>
                <w:sz w:val="24"/>
                <w:szCs w:val="24"/>
              </w:rPr>
              <w:t>.</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i/>
                <w:spacing w:val="-14"/>
                <w:sz w:val="24"/>
                <w:szCs w:val="24"/>
              </w:rPr>
              <w:t xml:space="preserve"> Пр. раб </w:t>
            </w:r>
            <w:r>
              <w:rPr>
                <w:rFonts w:ascii="Times New Roman" w:hAnsi="Times New Roman" w:cs="Times New Roman"/>
                <w:b/>
                <w:i/>
                <w:spacing w:val="-14"/>
                <w:sz w:val="24"/>
                <w:szCs w:val="24"/>
              </w:rPr>
              <w:t xml:space="preserve"> №9</w:t>
            </w:r>
            <w:r w:rsidRPr="00905897">
              <w:rPr>
                <w:rFonts w:ascii="Times New Roman" w:hAnsi="Times New Roman" w:cs="Times New Roman"/>
                <w:b/>
                <w:i/>
                <w:spacing w:val="-14"/>
                <w:sz w:val="24"/>
                <w:szCs w:val="24"/>
              </w:rPr>
              <w:t>«</w:t>
            </w:r>
            <w:r w:rsidRPr="00905897">
              <w:rPr>
                <w:rFonts w:ascii="Times New Roman" w:hAnsi="Times New Roman" w:cs="Times New Roman"/>
                <w:i/>
                <w:spacing w:val="-14"/>
                <w:sz w:val="24"/>
                <w:szCs w:val="24"/>
              </w:rPr>
              <w:t>полезные ископаемые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Растениеводство.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Животноводство.   (Исследование)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Какая бывает промышленность.    (Исследование)</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Проект « Экономика родного края»</w:t>
            </w:r>
          </w:p>
          <w:p w:rsidR="00CB1B2E" w:rsidRPr="00905897" w:rsidRDefault="00CB1B2E" w:rsidP="00387772">
            <w:pPr>
              <w:shd w:val="clear" w:color="auto" w:fill="FFFFFF"/>
              <w:tabs>
                <w:tab w:val="left" w:pos="1021"/>
              </w:tabs>
              <w:spacing w:after="0"/>
              <w:ind w:left="38"/>
              <w:rPr>
                <w:rFonts w:ascii="Times New Roman" w:hAnsi="Times New Roman" w:cs="Times New Roman"/>
                <w:i/>
                <w:spacing w:val="-14"/>
                <w:sz w:val="24"/>
                <w:szCs w:val="24"/>
              </w:rPr>
            </w:pPr>
            <w:r w:rsidRPr="00905897">
              <w:rPr>
                <w:rFonts w:ascii="Times New Roman" w:hAnsi="Times New Roman" w:cs="Times New Roman"/>
                <w:spacing w:val="-14"/>
                <w:sz w:val="24"/>
                <w:szCs w:val="24"/>
              </w:rPr>
              <w:t>Что такое деньги</w:t>
            </w:r>
            <w:r w:rsidRPr="00905897">
              <w:rPr>
                <w:rFonts w:ascii="Times New Roman" w:hAnsi="Times New Roman" w:cs="Times New Roman"/>
                <w:i/>
                <w:spacing w:val="-14"/>
                <w:sz w:val="24"/>
                <w:szCs w:val="24"/>
              </w:rPr>
              <w:t>.</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b/>
                <w:i/>
                <w:spacing w:val="-14"/>
                <w:sz w:val="24"/>
                <w:szCs w:val="24"/>
              </w:rPr>
              <w:t xml:space="preserve">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Государственный бюджет.</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Семейный бюджет</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Экономика и экология.     (Исследование)</w:t>
            </w:r>
          </w:p>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Экономика и экология.     (Контр Обобщение)  </w:t>
            </w: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r w:rsidR="00CB1B2E" w:rsidRPr="00905897" w:rsidTr="00387772">
        <w:trPr>
          <w:trHeight w:val="4166"/>
        </w:trPr>
        <w:tc>
          <w:tcPr>
            <w:tcW w:w="4511"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c>
          <w:tcPr>
            <w:tcW w:w="5059" w:type="dxa"/>
            <w:shd w:val="clear" w:color="auto" w:fill="auto"/>
          </w:tcPr>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слова «деньги, рубль, заработная плата, бартер, купля- продажа»; понимать роль денег в экономике, различать денежные единицы  разных стран</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слова «бюджет,  государственный бюджет, доходы, расходы, налоги» уметь работать с текстом, добывать нужную информацию</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характеризовать семейный бюджет, его доходы и расходы, объяснять слова « стипендия, пенсия. Понимать что такое семейный бюджет, анализировать его доходы и расходы.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значения слов « танкер, экологическая катастрофа, экологический прогноз», понимать взаимосвязь экономики и экологии</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знать воздействие различных отраслей экономики на окружающую среду, высказывать предположения и проверять их с помощью текстов учебника, прогнозировать развитие ситуации</w:t>
            </w:r>
          </w:p>
        </w:tc>
      </w:tr>
      <w:tr w:rsidR="00CB1B2E" w:rsidRPr="00905897" w:rsidTr="00387772">
        <w:tc>
          <w:tcPr>
            <w:tcW w:w="4511" w:type="dxa"/>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6  Раздел. «Путешествия по городам и странам»  15 ч.</w:t>
            </w:r>
          </w:p>
        </w:tc>
        <w:tc>
          <w:tcPr>
            <w:tcW w:w="5059" w:type="dxa"/>
            <w:vMerge w:val="restart"/>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lastRenderedPageBreak/>
              <w:t xml:space="preserve">Понимать учебные задачи  раздела  и  стремиться  выполнять их; называть города Золотого кольца России, прослеживать маршрут путешествия по карте в  учебнике и настенной карте России, </w:t>
            </w: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рассказывать о достопримечательностях городов Золотого кольца, </w:t>
            </w:r>
          </w:p>
          <w:p w:rsidR="00CB1B2E" w:rsidRPr="00905897" w:rsidRDefault="00CB1B2E" w:rsidP="00387772">
            <w:pPr>
              <w:shd w:val="clear" w:color="auto" w:fill="FFFFFF"/>
              <w:tabs>
                <w:tab w:val="left" w:pos="1021"/>
              </w:tabs>
              <w:spacing w:after="0" w:line="240" w:lineRule="auto"/>
              <w:rPr>
                <w:rFonts w:ascii="Times New Roman" w:hAnsi="Times New Roman" w:cs="Times New Roman"/>
                <w:spacing w:val="-14"/>
                <w:sz w:val="24"/>
                <w:szCs w:val="24"/>
              </w:rPr>
            </w:pPr>
            <w:r w:rsidRPr="00905897">
              <w:rPr>
                <w:rFonts w:ascii="Times New Roman" w:hAnsi="Times New Roman" w:cs="Times New Roman"/>
                <w:spacing w:val="-14"/>
                <w:sz w:val="24"/>
                <w:szCs w:val="24"/>
              </w:rPr>
              <w:t>Узнавать по фотографиям достопримечательности городов</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определять цель проекта, работать с известной информацией, собирать дополнительный материал</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уметь с помощью политической карты страны, граничащие с Россией; объяснять значение понятий «сухопутные границы, морские границы», называть страны и их столицы</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объяснять значение понятий: «Скандинавские страны», «Фьорд, аквапарк, гейзер», называть страны севера Европы и их столицы и достопримечательности.</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выполнять задания, проверять свои знания, адекватно оценивать и  анализировать свои знания / незнания</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уметь получать информацию на основе изучения карты, называть страны Бенилюкса и их столицы</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называть страны центра Европы и их столицы и достопримечательности, уметь получать информацию на основе изучения карты</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Понимать учебные задачи  раздела  и  стремиться  выполнять их; показывать местоположение Франции и Великобритании на карте, описывать достопримечательности </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выполнять задания, проверять свои знания, адекватно оценивать и  анализировать свои знания / незнания</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показывать местоположе ние  Греции и Италии на карте, называть их столицы, описывать достопримечательности</w:t>
            </w:r>
          </w:p>
          <w:p w:rsidR="00CB1B2E" w:rsidRPr="00905897" w:rsidRDefault="00CB1B2E" w:rsidP="00387772">
            <w:pPr>
              <w:shd w:val="clear" w:color="auto" w:fill="FFFFFF"/>
              <w:tabs>
                <w:tab w:val="left" w:pos="1021"/>
              </w:tabs>
              <w:spacing w:after="0"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Понимать учебные задачи  раздела  и  стремиться  выполнять их; узнавать и описывать по фотографиям изучаемые достопримечательности, выполнять задания теста</w:t>
            </w:r>
          </w:p>
          <w:p w:rsidR="00CB1B2E" w:rsidRPr="00905897" w:rsidRDefault="00CB1B2E" w:rsidP="00387772">
            <w:pPr>
              <w:shd w:val="clear" w:color="auto" w:fill="FFFFFF"/>
              <w:tabs>
                <w:tab w:val="left" w:pos="1021"/>
              </w:tabs>
              <w:spacing w:line="240" w:lineRule="auto"/>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Выступать с подготовленными  сообщениями, </w:t>
            </w:r>
            <w:r w:rsidRPr="00905897">
              <w:rPr>
                <w:rFonts w:ascii="Times New Roman" w:hAnsi="Times New Roman" w:cs="Times New Roman"/>
                <w:spacing w:val="-14"/>
                <w:sz w:val="24"/>
                <w:szCs w:val="24"/>
              </w:rPr>
              <w:lastRenderedPageBreak/>
              <w:t>иллюстрировать их наглядными материалами, обсуждать выступления учащихся, оценивать свои достижения и достижения других</w:t>
            </w:r>
          </w:p>
        </w:tc>
      </w:tr>
      <w:tr w:rsidR="00CB1B2E" w:rsidRPr="00905897" w:rsidTr="00387772">
        <w:trPr>
          <w:trHeight w:val="5338"/>
        </w:trPr>
        <w:tc>
          <w:tcPr>
            <w:tcW w:w="4511" w:type="dxa"/>
            <w:tcBorders>
              <w:bottom w:val="single" w:sz="4" w:space="0" w:color="auto"/>
            </w:tcBorders>
            <w:shd w:val="clear" w:color="auto" w:fill="auto"/>
          </w:tcPr>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lastRenderedPageBreak/>
              <w:t>Золотое кольцо России.   3 ч.</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Проект «Музей путешествий»</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Наши ближайшие соседи.  (Урок-путешествие)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На севере Европы.     (Урок- путешествие)</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Итоговая комплексная контрольная работа</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Что такое Бенилюкс.    (Урок-путешествие)</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В центре Европы. </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По Франции и Великобритании  </w:t>
            </w:r>
          </w:p>
          <w:p w:rsidR="00CB1B2E" w:rsidRPr="00905897" w:rsidRDefault="00CB1B2E" w:rsidP="00387772">
            <w:pPr>
              <w:shd w:val="clear" w:color="auto" w:fill="FFFFFF"/>
              <w:tabs>
                <w:tab w:val="left" w:pos="1021"/>
              </w:tabs>
              <w:spacing w:after="0"/>
              <w:ind w:left="38"/>
              <w:rPr>
                <w:rFonts w:ascii="Times New Roman" w:hAnsi="Times New Roman" w:cs="Times New Roman"/>
                <w:b/>
                <w:spacing w:val="-14"/>
                <w:sz w:val="24"/>
                <w:szCs w:val="24"/>
              </w:rPr>
            </w:pPr>
            <w:r w:rsidRPr="00905897">
              <w:rPr>
                <w:rFonts w:ascii="Times New Roman" w:hAnsi="Times New Roman" w:cs="Times New Roman"/>
                <w:b/>
                <w:spacing w:val="-14"/>
                <w:sz w:val="24"/>
                <w:szCs w:val="24"/>
              </w:rPr>
              <w:t>Итоговая контрольная работа Тест</w:t>
            </w:r>
          </w:p>
          <w:p w:rsidR="00CB1B2E" w:rsidRPr="00905897" w:rsidRDefault="00CB1B2E" w:rsidP="00387772">
            <w:pPr>
              <w:shd w:val="clear" w:color="auto" w:fill="FFFFFF"/>
              <w:tabs>
                <w:tab w:val="left" w:pos="1021"/>
              </w:tabs>
              <w:spacing w:after="0"/>
              <w:ind w:left="38"/>
              <w:rPr>
                <w:rFonts w:ascii="Times New Roman" w:hAnsi="Times New Roman" w:cs="Times New Roman"/>
                <w:spacing w:val="-14"/>
                <w:sz w:val="24"/>
                <w:szCs w:val="24"/>
              </w:rPr>
            </w:pPr>
            <w:r w:rsidRPr="00905897">
              <w:rPr>
                <w:rFonts w:ascii="Times New Roman" w:hAnsi="Times New Roman" w:cs="Times New Roman"/>
                <w:spacing w:val="-14"/>
                <w:sz w:val="24"/>
                <w:szCs w:val="24"/>
              </w:rPr>
              <w:t xml:space="preserve">На юге Европы  </w:t>
            </w:r>
          </w:p>
          <w:p w:rsidR="00CB1B2E" w:rsidRPr="00905897" w:rsidRDefault="00CB1B2E" w:rsidP="00387772">
            <w:pPr>
              <w:shd w:val="clear" w:color="auto" w:fill="FFFFFF"/>
              <w:tabs>
                <w:tab w:val="left" w:pos="1021"/>
              </w:tabs>
              <w:ind w:left="38"/>
              <w:rPr>
                <w:rFonts w:ascii="Times New Roman" w:hAnsi="Times New Roman" w:cs="Times New Roman"/>
                <w:sz w:val="24"/>
                <w:szCs w:val="24"/>
              </w:rPr>
            </w:pPr>
            <w:r w:rsidRPr="00905897">
              <w:rPr>
                <w:rFonts w:ascii="Times New Roman" w:hAnsi="Times New Roman" w:cs="Times New Roman"/>
                <w:spacing w:val="-14"/>
                <w:sz w:val="24"/>
                <w:szCs w:val="24"/>
              </w:rPr>
              <w:t xml:space="preserve">По знаменитым  местам  мира    </w:t>
            </w:r>
            <w:r w:rsidRPr="00905897">
              <w:rPr>
                <w:rFonts w:ascii="Times New Roman" w:hAnsi="Times New Roman" w:cs="Times New Roman"/>
                <w:b/>
                <w:spacing w:val="-14"/>
                <w:sz w:val="24"/>
                <w:szCs w:val="24"/>
              </w:rPr>
              <w:t>проверим и оценим свои достижения</w:t>
            </w:r>
          </w:p>
        </w:tc>
        <w:tc>
          <w:tcPr>
            <w:tcW w:w="5059" w:type="dxa"/>
            <w:vMerge/>
            <w:tcBorders>
              <w:bottom w:val="single" w:sz="4" w:space="0" w:color="auto"/>
            </w:tcBorders>
            <w:shd w:val="clear" w:color="auto" w:fill="auto"/>
          </w:tcPr>
          <w:p w:rsidR="00CB1B2E" w:rsidRPr="00905897" w:rsidRDefault="00CB1B2E" w:rsidP="00387772">
            <w:pPr>
              <w:shd w:val="clear" w:color="auto" w:fill="FFFFFF"/>
              <w:tabs>
                <w:tab w:val="left" w:pos="1021"/>
              </w:tabs>
              <w:ind w:left="38"/>
              <w:rPr>
                <w:rFonts w:ascii="Times New Roman" w:hAnsi="Times New Roman" w:cs="Times New Roman"/>
                <w:spacing w:val="-14"/>
                <w:sz w:val="24"/>
                <w:szCs w:val="24"/>
              </w:rPr>
            </w:pPr>
          </w:p>
        </w:tc>
      </w:tr>
    </w:tbl>
    <w:p w:rsidR="00CB1B2E" w:rsidRPr="00905897" w:rsidRDefault="00CB1B2E" w:rsidP="00CB1B2E">
      <w:pPr>
        <w:spacing w:after="0"/>
        <w:jc w:val="center"/>
        <w:rPr>
          <w:rFonts w:ascii="Times New Roman" w:hAnsi="Times New Roman" w:cs="Times New Roman"/>
          <w:b/>
          <w:sz w:val="24"/>
          <w:szCs w:val="24"/>
        </w:rPr>
      </w:pPr>
    </w:p>
    <w:p w:rsidR="00CB1B2E" w:rsidRPr="00905897" w:rsidRDefault="00CB1B2E" w:rsidP="00CB1B2E">
      <w:pPr>
        <w:jc w:val="center"/>
        <w:rPr>
          <w:rFonts w:ascii="Times New Roman" w:hAnsi="Times New Roman" w:cs="Times New Roman"/>
          <w:b/>
          <w:sz w:val="24"/>
          <w:szCs w:val="24"/>
        </w:rPr>
      </w:pPr>
    </w:p>
    <w:p w:rsidR="00CB1B2E" w:rsidRPr="00905897" w:rsidRDefault="00CB1B2E" w:rsidP="00CB1B2E">
      <w:pPr>
        <w:jc w:val="center"/>
        <w:rPr>
          <w:rFonts w:ascii="Times New Roman" w:hAnsi="Times New Roman" w:cs="Times New Roman"/>
          <w:b/>
          <w:sz w:val="24"/>
          <w:szCs w:val="24"/>
        </w:rPr>
      </w:pPr>
    </w:p>
    <w:p w:rsidR="00CB1B2E" w:rsidRDefault="00CB1B2E" w:rsidP="00CB1B2E">
      <w:pPr>
        <w:jc w:val="center"/>
        <w:rPr>
          <w:rFonts w:ascii="Times New Roman" w:hAnsi="Times New Roman" w:cs="Times New Roman"/>
          <w:b/>
          <w:sz w:val="24"/>
          <w:szCs w:val="24"/>
        </w:rPr>
      </w:pPr>
      <w:r w:rsidRPr="00905897">
        <w:rPr>
          <w:rFonts w:ascii="Times New Roman" w:hAnsi="Times New Roman" w:cs="Times New Roman"/>
          <w:b/>
          <w:sz w:val="24"/>
          <w:szCs w:val="24"/>
        </w:rPr>
        <w:t>Тематическое планирование по окружающему миру</w:t>
      </w:r>
      <w:r>
        <w:rPr>
          <w:rFonts w:ascii="Times New Roman" w:hAnsi="Times New Roman" w:cs="Times New Roman"/>
          <w:b/>
          <w:sz w:val="24"/>
          <w:szCs w:val="24"/>
        </w:rPr>
        <w:t xml:space="preserve"> </w:t>
      </w:r>
      <w:r w:rsidRPr="00905897">
        <w:rPr>
          <w:rFonts w:ascii="Times New Roman" w:hAnsi="Times New Roman" w:cs="Times New Roman"/>
          <w:b/>
          <w:sz w:val="24"/>
          <w:szCs w:val="24"/>
        </w:rPr>
        <w:t>4 класс- 68 часов</w:t>
      </w:r>
    </w:p>
    <w:p w:rsidR="00CB1B2E" w:rsidRPr="009A0E9D" w:rsidRDefault="00CB1B2E" w:rsidP="00CB1B2E">
      <w:pPr>
        <w:autoSpaceDE w:val="0"/>
        <w:autoSpaceDN w:val="0"/>
        <w:adjustRightInd w:val="0"/>
        <w:spacing w:after="0" w:line="252" w:lineRule="auto"/>
        <w:jc w:val="center"/>
        <w:rPr>
          <w:rFonts w:ascii="Times New Roman" w:hAnsi="Times New Roman" w:cs="Times New Roman"/>
          <w:sz w:val="24"/>
          <w:szCs w:val="24"/>
        </w:rPr>
      </w:pPr>
      <w:r w:rsidRPr="009A0E9D">
        <w:rPr>
          <w:rFonts w:ascii="Times New Roman" w:hAnsi="Times New Roman" w:cs="Times New Roman"/>
          <w:sz w:val="24"/>
          <w:szCs w:val="24"/>
        </w:rPr>
        <w:t>Практических работ  - 8,   экскурсий – 4, проверочных работ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3"/>
        <w:gridCol w:w="4965"/>
        <w:gridCol w:w="6"/>
        <w:gridCol w:w="6"/>
      </w:tblGrid>
      <w:tr w:rsidR="00CB1B2E" w:rsidRPr="00905897" w:rsidTr="00387772">
        <w:trPr>
          <w:gridAfter w:val="1"/>
          <w:wAfter w:w="3" w:type="pct"/>
          <w:trHeight w:val="527"/>
        </w:trPr>
        <w:tc>
          <w:tcPr>
            <w:tcW w:w="2400"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jc w:val="center"/>
              <w:rPr>
                <w:rFonts w:ascii="Times New Roman" w:eastAsia="Times New Roman" w:hAnsi="Times New Roman" w:cs="Times New Roman"/>
                <w:b/>
                <w:sz w:val="24"/>
                <w:szCs w:val="24"/>
              </w:rPr>
            </w:pPr>
            <w:r w:rsidRPr="00905897">
              <w:rPr>
                <w:rFonts w:ascii="Times New Roman" w:hAnsi="Times New Roman" w:cs="Times New Roman"/>
                <w:b/>
                <w:sz w:val="24"/>
                <w:szCs w:val="24"/>
              </w:rPr>
              <w:t>Тема урока</w:t>
            </w:r>
          </w:p>
          <w:p w:rsidR="00CB1B2E" w:rsidRPr="00905897" w:rsidRDefault="00CB1B2E" w:rsidP="00387772">
            <w:pPr>
              <w:spacing w:after="0"/>
              <w:rPr>
                <w:rFonts w:ascii="Times New Roman" w:eastAsia="Times New Roman" w:hAnsi="Times New Roman" w:cs="Times New Roman"/>
                <w:b/>
                <w:sz w:val="24"/>
                <w:szCs w:val="24"/>
              </w:rPr>
            </w:pPr>
          </w:p>
          <w:p w:rsidR="00CB1B2E" w:rsidRPr="00905897" w:rsidRDefault="00CB1B2E" w:rsidP="00387772">
            <w:pPr>
              <w:spacing w:after="0"/>
              <w:jc w:val="center"/>
              <w:rPr>
                <w:rFonts w:ascii="Times New Roman" w:eastAsia="Times New Roman" w:hAnsi="Times New Roman" w:cs="Times New Roman"/>
                <w:b/>
                <w:sz w:val="24"/>
                <w:szCs w:val="24"/>
              </w:rPr>
            </w:pPr>
          </w:p>
        </w:tc>
        <w:tc>
          <w:tcPr>
            <w:tcW w:w="2596" w:type="pct"/>
            <w:gridSpan w:val="2"/>
            <w:tcBorders>
              <w:top w:val="single" w:sz="4" w:space="0" w:color="auto"/>
              <w:left w:val="single" w:sz="4" w:space="0" w:color="auto"/>
              <w:bottom w:val="single" w:sz="4" w:space="0" w:color="auto"/>
              <w:right w:val="single" w:sz="4" w:space="0" w:color="auto"/>
            </w:tcBorders>
          </w:tcPr>
          <w:p w:rsidR="00CB1B2E" w:rsidRPr="00905897" w:rsidRDefault="00CB1B2E" w:rsidP="00387772">
            <w:pPr>
              <w:spacing w:after="0"/>
              <w:rPr>
                <w:rFonts w:ascii="Times New Roman" w:eastAsia="Times New Roman" w:hAnsi="Times New Roman" w:cs="Times New Roman"/>
                <w:b/>
                <w:sz w:val="24"/>
                <w:szCs w:val="24"/>
              </w:rPr>
            </w:pPr>
            <w:r w:rsidRPr="00905897">
              <w:rPr>
                <w:rFonts w:ascii="Times New Roman" w:hAnsi="Times New Roman" w:cs="Times New Roman"/>
                <w:b/>
                <w:sz w:val="24"/>
                <w:szCs w:val="24"/>
              </w:rPr>
              <w:t>Характеристика деятельности учащихся</w:t>
            </w:r>
          </w:p>
        </w:tc>
      </w:tr>
      <w:tr w:rsidR="00CB1B2E" w:rsidRPr="00905897" w:rsidTr="00387772">
        <w:trPr>
          <w:gridAfter w:val="1"/>
          <w:wAfter w:w="3" w:type="pct"/>
        </w:trPr>
        <w:tc>
          <w:tcPr>
            <w:tcW w:w="4997" w:type="pct"/>
            <w:gridSpan w:val="3"/>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b/>
                <w:bCs/>
                <w:sz w:val="24"/>
                <w:szCs w:val="24"/>
              </w:rPr>
            </w:pPr>
            <w:r w:rsidRPr="00905897">
              <w:rPr>
                <w:rFonts w:ascii="Times New Roman" w:hAnsi="Times New Roman" w:cs="Times New Roman"/>
                <w:b/>
                <w:bCs/>
                <w:sz w:val="24"/>
                <w:szCs w:val="24"/>
              </w:rPr>
              <w:t xml:space="preserve">Земля и человечество </w:t>
            </w:r>
            <w:r w:rsidRPr="00905897">
              <w:rPr>
                <w:rFonts w:ascii="Times New Roman" w:hAnsi="Times New Roman" w:cs="Times New Roman"/>
                <w:b/>
                <w:iCs/>
                <w:sz w:val="24"/>
                <w:szCs w:val="24"/>
              </w:rPr>
              <w:t>(9 ч)</w:t>
            </w:r>
          </w:p>
        </w:tc>
      </w:tr>
      <w:tr w:rsidR="00CB1B2E" w:rsidRPr="00905897" w:rsidTr="00387772">
        <w:trPr>
          <w:gridAfter w:val="1"/>
          <w:wAfter w:w="3" w:type="pct"/>
        </w:trPr>
        <w:tc>
          <w:tcPr>
            <w:tcW w:w="2400" w:type="pct"/>
            <w:vMerge w:val="restart"/>
            <w:tcBorders>
              <w:top w:val="single" w:sz="4" w:space="0" w:color="auto"/>
              <w:left w:val="single" w:sz="4" w:space="0" w:color="auto"/>
              <w:right w:val="single" w:sz="4" w:space="0" w:color="auto"/>
            </w:tcBorders>
          </w:tcPr>
          <w:p w:rsidR="00CB1B2E" w:rsidRPr="009A0816" w:rsidRDefault="00CB1B2E" w:rsidP="00387772">
            <w:pPr>
              <w:pStyle w:val="ae"/>
            </w:pPr>
            <w:r w:rsidRPr="009A0816">
              <w:t>Мир глазами астронома</w:t>
            </w:r>
          </w:p>
          <w:p w:rsidR="00CB1B2E" w:rsidRPr="00905897" w:rsidRDefault="00CB1B2E" w:rsidP="00387772">
            <w:pPr>
              <w:pStyle w:val="ae"/>
            </w:pPr>
            <w:r w:rsidRPr="00905897">
              <w:t>Планеты Солнечной системы.</w:t>
            </w:r>
            <w:r w:rsidRPr="00905897">
              <w:rPr>
                <w:b/>
              </w:rPr>
              <w:t xml:space="preserve"> Практическая работа.  </w:t>
            </w:r>
          </w:p>
          <w:p w:rsidR="00CB1B2E" w:rsidRPr="00905897" w:rsidRDefault="00CB1B2E" w:rsidP="00387772">
            <w:pPr>
              <w:pStyle w:val="ae"/>
            </w:pPr>
            <w:r w:rsidRPr="00905897">
              <w:t>Звёздное небо- великая книга Природы</w:t>
            </w:r>
          </w:p>
          <w:p w:rsidR="00CB1B2E" w:rsidRPr="00905897" w:rsidRDefault="00CB1B2E" w:rsidP="00387772">
            <w:pPr>
              <w:pStyle w:val="ae"/>
            </w:pPr>
            <w:r w:rsidRPr="00905897">
              <w:rPr>
                <w:b/>
              </w:rPr>
              <w:t>(Стартовая диагностика)</w:t>
            </w:r>
          </w:p>
          <w:p w:rsidR="00CB1B2E" w:rsidRPr="009A0816" w:rsidRDefault="00CB1B2E" w:rsidP="00387772">
            <w:pPr>
              <w:pStyle w:val="ae"/>
            </w:pPr>
            <w:r w:rsidRPr="00905897">
              <w:t xml:space="preserve">Мир глазами географа. </w:t>
            </w:r>
            <w:r w:rsidRPr="00905897">
              <w:br/>
              <w:t xml:space="preserve">Глобус и географическая карта. </w:t>
            </w:r>
            <w:r w:rsidRPr="009A0816">
              <w:t>Пояса Земли.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Мир глазами историка</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Когда и где? История – путешествие в глубь времен</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Прошлое </w:t>
            </w:r>
            <w:r w:rsidRPr="00905897">
              <w:rPr>
                <w:rFonts w:ascii="Times New Roman" w:hAnsi="Times New Roman" w:cs="Times New Roman"/>
                <w:sz w:val="24"/>
                <w:szCs w:val="24"/>
              </w:rPr>
              <w:br/>
              <w:t xml:space="preserve">и настоящее глазами </w:t>
            </w:r>
            <w:r w:rsidRPr="00905897">
              <w:rPr>
                <w:rFonts w:ascii="Times New Roman" w:hAnsi="Times New Roman" w:cs="Times New Roman"/>
                <w:sz w:val="24"/>
                <w:szCs w:val="24"/>
              </w:rPr>
              <w:br/>
              <w:t>эколога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Сокровища Земли под охра ной человечества. Между народная Красная книга.</w:t>
            </w:r>
          </w:p>
          <w:p w:rsidR="00CB1B2E" w:rsidRPr="00905897" w:rsidRDefault="00CB1B2E" w:rsidP="00387772">
            <w:pPr>
              <w:rPr>
                <w:rFonts w:ascii="Times New Roman" w:hAnsi="Times New Roman"/>
                <w:szCs w:val="24"/>
              </w:rPr>
            </w:pPr>
            <w:r w:rsidRPr="00905897">
              <w:rPr>
                <w:rFonts w:ascii="Times New Roman" w:hAnsi="Times New Roman" w:cs="Times New Roman"/>
                <w:sz w:val="24"/>
                <w:szCs w:val="24"/>
              </w:rPr>
              <w:lastRenderedPageBreak/>
              <w:t xml:space="preserve">Обобщение по теме </w:t>
            </w:r>
            <w:r w:rsidRPr="00905897">
              <w:rPr>
                <w:rFonts w:ascii="Times New Roman" w:hAnsi="Times New Roman" w:cs="Times New Roman"/>
                <w:b/>
                <w:sz w:val="24"/>
                <w:szCs w:val="24"/>
              </w:rPr>
              <w:t>«Земля и человечество».</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Проверочная работа</w:t>
            </w:r>
            <w:r w:rsidRPr="00905897">
              <w:rPr>
                <w:rFonts w:ascii="Times New Roman" w:hAnsi="Times New Roman" w:cs="Times New Roman"/>
                <w:sz w:val="24"/>
                <w:szCs w:val="24"/>
              </w:rPr>
              <w:t xml:space="preserve">. </w:t>
            </w:r>
          </w:p>
        </w:tc>
        <w:tc>
          <w:tcPr>
            <w:tcW w:w="2596" w:type="pct"/>
            <w:gridSpan w:val="2"/>
            <w:tcBorders>
              <w:top w:val="single" w:sz="4" w:space="0" w:color="auto"/>
              <w:left w:val="single" w:sz="4" w:space="0" w:color="auto"/>
              <w:right w:val="single" w:sz="4" w:space="0" w:color="auto"/>
            </w:tcBorders>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 xml:space="preserve">Иметь общее представление о форме и размерах Земли Солнце. Земля – планета, общее представление о форме и размерах Земли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название нашей планеты, планет Солнечной системы. </w:t>
            </w:r>
            <w:r w:rsidRPr="00905897">
              <w:rPr>
                <w:rFonts w:ascii="Times New Roman" w:hAnsi="Times New Roman" w:cs="Times New Roman"/>
                <w:b/>
                <w:bCs/>
                <w:sz w:val="24"/>
                <w:szCs w:val="24"/>
              </w:rPr>
              <w:t>Понимать</w:t>
            </w:r>
            <w:r w:rsidRPr="00905897">
              <w:rPr>
                <w:rFonts w:ascii="Times New Roman" w:hAnsi="Times New Roman" w:cs="Times New Roman"/>
                <w:sz w:val="24"/>
                <w:szCs w:val="24"/>
              </w:rPr>
              <w:t xml:space="preserve"> общие условия, необходимые для жизни живых организмов.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 xml:space="preserve">использовать полученные знания для удовлетворения познавательного интереса о нашей планете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название нашей планеты, название планет Солнечной системы. </w:t>
            </w:r>
            <w:r w:rsidRPr="00905897">
              <w:rPr>
                <w:rFonts w:ascii="Times New Roman" w:hAnsi="Times New Roman" w:cs="Times New Roman"/>
                <w:b/>
                <w:bCs/>
                <w:sz w:val="24"/>
                <w:szCs w:val="24"/>
              </w:rPr>
              <w:t>Понимать</w:t>
            </w:r>
            <w:r w:rsidRPr="00905897">
              <w:rPr>
                <w:rFonts w:ascii="Times New Roman" w:hAnsi="Times New Roman" w:cs="Times New Roman"/>
                <w:sz w:val="24"/>
                <w:szCs w:val="24"/>
              </w:rPr>
              <w:t xml:space="preserve"> общие условия, необходимые для жизни живых организмов.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работать с готовыми моделями (глобусом и картой), создавать несложные модели</w:t>
            </w:r>
          </w:p>
        </w:tc>
      </w:tr>
      <w:tr w:rsidR="00CB1B2E" w:rsidRPr="00905897" w:rsidTr="00387772">
        <w:trPr>
          <w:gridAfter w:val="1"/>
          <w:wAfter w:w="3" w:type="pct"/>
          <w:trHeight w:val="866"/>
        </w:trPr>
        <w:tc>
          <w:tcPr>
            <w:tcW w:w="2400" w:type="pct"/>
            <w:vMerge/>
            <w:tcBorders>
              <w:left w:val="single" w:sz="4" w:space="0" w:color="auto"/>
              <w:right w:val="single" w:sz="4" w:space="0" w:color="auto"/>
            </w:tcBorders>
            <w:hideMark/>
          </w:tcPr>
          <w:p w:rsidR="00CB1B2E" w:rsidRPr="00905897" w:rsidRDefault="00CB1B2E" w:rsidP="00387772">
            <w:pPr>
              <w:rPr>
                <w:rFonts w:ascii="Times New Roman" w:hAnsi="Times New Roman"/>
                <w:szCs w:val="24"/>
              </w:rPr>
            </w:pPr>
          </w:p>
        </w:tc>
        <w:tc>
          <w:tcPr>
            <w:tcW w:w="2596" w:type="pct"/>
            <w:gridSpan w:val="2"/>
            <w:tcBorders>
              <w:left w:val="single" w:sz="4" w:space="0" w:color="auto"/>
              <w:bottom w:val="single" w:sz="4" w:space="0" w:color="auto"/>
              <w:right w:val="single" w:sz="4" w:space="0" w:color="auto"/>
            </w:tcBorders>
          </w:tcPr>
          <w:p w:rsidR="00CB1B2E" w:rsidRPr="00905897" w:rsidRDefault="00CB1B2E" w:rsidP="00387772">
            <w:pPr>
              <w:spacing w:after="0"/>
              <w:rPr>
                <w:rFonts w:ascii="Times New Roman" w:eastAsia="Times New Roman" w:hAnsi="Times New Roman" w:cs="Times New Roman"/>
                <w:sz w:val="24"/>
                <w:szCs w:val="24"/>
              </w:rPr>
            </w:pPr>
          </w:p>
        </w:tc>
      </w:tr>
      <w:tr w:rsidR="00CB1B2E" w:rsidRPr="00905897" w:rsidTr="00387772">
        <w:trPr>
          <w:gridAfter w:val="1"/>
          <w:wAfter w:w="3" w:type="pct"/>
          <w:trHeight w:val="890"/>
        </w:trPr>
        <w:tc>
          <w:tcPr>
            <w:tcW w:w="2400" w:type="pct"/>
            <w:vMerge/>
            <w:tcBorders>
              <w:left w:val="single" w:sz="4" w:space="0" w:color="auto"/>
              <w:right w:val="single" w:sz="4" w:space="0" w:color="auto"/>
            </w:tcBorders>
            <w:hideMark/>
          </w:tcPr>
          <w:p w:rsidR="00CB1B2E" w:rsidRPr="00905897" w:rsidRDefault="00CB1B2E" w:rsidP="00387772">
            <w:pPr>
              <w:rPr>
                <w:rFonts w:ascii="Times New Roman" w:hAnsi="Times New Roman"/>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pStyle w:val="ae"/>
            </w:pPr>
            <w:r w:rsidRPr="00905897">
              <w:t>Правила наблюдения звездного неба, Знать Созвездия: Малая и Большая  медведи ца, Большой пес ,Телец, Звезды</w:t>
            </w:r>
          </w:p>
          <w:p w:rsidR="00CB1B2E" w:rsidRPr="00905897" w:rsidRDefault="00CB1B2E" w:rsidP="00387772">
            <w:pPr>
              <w:pStyle w:val="ae"/>
              <w:rPr>
                <w:bCs/>
              </w:rPr>
            </w:pPr>
            <w:r w:rsidRPr="00905897">
              <w:rPr>
                <w:b/>
                <w:bCs/>
              </w:rPr>
              <w:t xml:space="preserve">Понимать </w:t>
            </w:r>
            <w:r w:rsidRPr="00905897">
              <w:rPr>
                <w:bCs/>
              </w:rPr>
              <w:t xml:space="preserve">учебные задачи урока и выполнять их; </w:t>
            </w:r>
            <w:r w:rsidRPr="00905897">
              <w:rPr>
                <w:b/>
                <w:bCs/>
              </w:rPr>
              <w:t>Выполнять</w:t>
            </w:r>
            <w:r w:rsidRPr="00905897">
              <w:rPr>
                <w:bCs/>
              </w:rPr>
              <w:t xml:space="preserve"> задания электронного приложения;</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Моделироват</w:t>
            </w:r>
            <w:r w:rsidRPr="00905897">
              <w:rPr>
                <w:rFonts w:ascii="Times New Roman" w:hAnsi="Times New Roman" w:cs="Times New Roman"/>
                <w:bCs/>
                <w:sz w:val="24"/>
                <w:szCs w:val="24"/>
              </w:rPr>
              <w:t>ь изучаемые созвездия</w:t>
            </w:r>
            <w:r w:rsidRPr="00905897">
              <w:rPr>
                <w:rFonts w:ascii="Times New Roman" w:hAnsi="Times New Roman" w:cs="Times New Roman"/>
                <w:b/>
                <w:bCs/>
                <w:sz w:val="24"/>
                <w:szCs w:val="24"/>
              </w:rPr>
              <w:t xml:space="preserve">  Работать в паре</w:t>
            </w:r>
          </w:p>
        </w:tc>
      </w:tr>
      <w:tr w:rsidR="00CB1B2E" w:rsidRPr="00905897" w:rsidTr="00387772">
        <w:trPr>
          <w:gridAfter w:val="1"/>
          <w:wAfter w:w="3" w:type="pct"/>
          <w:trHeight w:val="3395"/>
        </w:trPr>
        <w:tc>
          <w:tcPr>
            <w:tcW w:w="2400" w:type="pct"/>
            <w:vMerge/>
            <w:tcBorders>
              <w:left w:val="single" w:sz="4" w:space="0" w:color="auto"/>
              <w:bottom w:val="single" w:sz="4" w:space="0" w:color="auto"/>
              <w:right w:val="single" w:sz="4" w:space="0" w:color="auto"/>
            </w:tcBorders>
            <w:hideMark/>
          </w:tcPr>
          <w:p w:rsidR="00CB1B2E" w:rsidRPr="00905897" w:rsidRDefault="00CB1B2E" w:rsidP="00387772">
            <w:pPr>
              <w:rPr>
                <w:rFonts w:ascii="Times New Roman" w:hAnsi="Times New Roman"/>
                <w:szCs w:val="24"/>
              </w:rPr>
            </w:pPr>
          </w:p>
        </w:tc>
        <w:tc>
          <w:tcPr>
            <w:tcW w:w="2596" w:type="pct"/>
            <w:gridSpan w:val="2"/>
            <w:tcBorders>
              <w:top w:val="single" w:sz="4" w:space="0" w:color="auto"/>
              <w:left w:val="single" w:sz="4" w:space="0" w:color="auto"/>
              <w:bottom w:val="single" w:sz="4" w:space="0" w:color="auto"/>
              <w:right w:val="single" w:sz="4" w:space="0" w:color="auto"/>
            </w:tcBorders>
          </w:tcPr>
          <w:p w:rsidR="00CB1B2E" w:rsidRPr="00905897" w:rsidRDefault="00CB1B2E" w:rsidP="00387772">
            <w:pPr>
              <w:pStyle w:val="ae"/>
            </w:pPr>
            <w:r w:rsidRPr="00905897">
              <w:t xml:space="preserve"> Знать: Глобус как модель Земли. Элементарные приемы чтения плана, карты (без масштаба) .Мате рики и океаны, их названия, расположение на глобусе и карте. Элементарные приёмы чтения плана, карты.</w:t>
            </w:r>
          </w:p>
          <w:p w:rsidR="00CB1B2E" w:rsidRPr="00905897" w:rsidRDefault="00CB1B2E" w:rsidP="00387772">
            <w:pPr>
              <w:pStyle w:val="ae"/>
            </w:pPr>
            <w:r w:rsidRPr="00905897">
              <w:rPr>
                <w:b/>
                <w:bCs/>
              </w:rPr>
              <w:t xml:space="preserve">Уметь </w:t>
            </w:r>
            <w:r w:rsidRPr="00905897">
              <w:t xml:space="preserve">показывать на карте, глобусе материки и океаны, горы, равнины, моря. Уметь показывать на карте тепловые пояса Земли. Определять способы познания окружающего мира. История Отечества: отдельные, наиболее важные и яркие исторические картины быта, труда, традиций людей в разные исторические времена </w:t>
            </w:r>
            <w:r w:rsidRPr="00905897">
              <w:rPr>
                <w:b/>
                <w:bCs/>
              </w:rPr>
              <w:t>Уметь</w:t>
            </w:r>
            <w:r w:rsidRPr="00905897">
              <w:t xml:space="preserve"> описывать отдельные (изученные) события из истории Отечества  </w:t>
            </w:r>
            <w:r w:rsidRPr="00905897">
              <w:rPr>
                <w:b/>
                <w:bCs/>
              </w:rPr>
              <w:t xml:space="preserve">Понимать </w:t>
            </w:r>
            <w:r w:rsidRPr="00905897">
              <w:rPr>
                <w:bCs/>
              </w:rPr>
              <w:t>учебные задачи урока и выполнять их;</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Обсуждать роль бытовых предметов для понимания событий прошлого</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описывать отдельные (изученные) события из истории Отечества, использовать ленту времени</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Работать в паре</w:t>
            </w:r>
          </w:p>
        </w:tc>
      </w:tr>
      <w:tr w:rsidR="00CB1B2E" w:rsidRPr="00905897" w:rsidTr="00387772">
        <w:trPr>
          <w:gridAfter w:val="1"/>
          <w:wAfter w:w="3" w:type="pct"/>
        </w:trPr>
        <w:tc>
          <w:tcPr>
            <w:tcW w:w="2400" w:type="pct"/>
            <w:vMerge/>
            <w:tcBorders>
              <w:left w:val="single" w:sz="4" w:space="0" w:color="auto"/>
              <w:right w:val="single" w:sz="4" w:space="0" w:color="auto"/>
            </w:tcBorders>
            <w:hideMark/>
          </w:tcPr>
          <w:p w:rsidR="00CB1B2E" w:rsidRPr="00905897" w:rsidRDefault="00CB1B2E" w:rsidP="00387772">
            <w:pP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Человек – часть природы. Зависимость жизни и природы человека </w:t>
            </w:r>
            <w:r w:rsidRPr="00905897">
              <w:rPr>
                <w:rFonts w:ascii="Times New Roman" w:hAnsi="Times New Roman" w:cs="Times New Roman"/>
                <w:sz w:val="24"/>
                <w:szCs w:val="24"/>
              </w:rPr>
              <w:br/>
              <w:t>от природы и ее состояния</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 xml:space="preserve">использовать приобретенные знания  для оценки воздействия человека на природу, выполнение правил </w:t>
            </w:r>
            <w:r w:rsidRPr="00905897">
              <w:rPr>
                <w:rFonts w:ascii="Times New Roman" w:hAnsi="Times New Roman" w:cs="Times New Roman"/>
                <w:sz w:val="24"/>
                <w:szCs w:val="24"/>
              </w:rPr>
              <w:br/>
              <w:t>поведения в природе и участие в ее охране</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Охрана памятников истории и культуры. Правила поведения в природе.  Охрана растительного и животного мира</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правила поведения человека, памятники истории и культуры.</w:t>
            </w:r>
            <w:r w:rsidRPr="00905897">
              <w:rPr>
                <w:rFonts w:ascii="Times New Roman" w:hAnsi="Times New Roman" w:cs="Times New Roman"/>
                <w:b/>
                <w:bCs/>
                <w:sz w:val="24"/>
                <w:szCs w:val="24"/>
              </w:rPr>
              <w:t xml:space="preserve"> Уметь</w:t>
            </w:r>
            <w:r w:rsidRPr="00905897">
              <w:rPr>
                <w:rFonts w:ascii="Times New Roman" w:hAnsi="Times New Roman" w:cs="Times New Roman"/>
                <w:sz w:val="24"/>
                <w:szCs w:val="24"/>
              </w:rPr>
              <w:t xml:space="preserve"> использовать знания для оценки воздействия человека на природу</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sz w:val="24"/>
                <w:szCs w:val="24"/>
              </w:rPr>
              <w:t xml:space="preserve"> Уметь</w:t>
            </w:r>
            <w:r w:rsidRPr="00905897">
              <w:rPr>
                <w:rFonts w:ascii="Times New Roman" w:hAnsi="Times New Roman" w:cs="Times New Roman"/>
                <w:sz w:val="24"/>
                <w:szCs w:val="24"/>
              </w:rPr>
              <w:t xml:space="preserve"> самостоятельно работать с тестовыми заданиями и применять полученные знания на практике</w:t>
            </w:r>
          </w:p>
        </w:tc>
      </w:tr>
      <w:tr w:rsidR="00CB1B2E" w:rsidRPr="00905897" w:rsidTr="00387772">
        <w:trPr>
          <w:gridAfter w:val="1"/>
          <w:wAfter w:w="3" w:type="pct"/>
          <w:trHeight w:val="10"/>
        </w:trPr>
        <w:tc>
          <w:tcPr>
            <w:tcW w:w="2400" w:type="pct"/>
            <w:vMerge/>
            <w:tcBorders>
              <w:left w:val="single" w:sz="4" w:space="0" w:color="auto"/>
              <w:bottom w:val="single" w:sz="4" w:space="0" w:color="auto"/>
              <w:right w:val="single" w:sz="4" w:space="0" w:color="auto"/>
            </w:tcBorders>
          </w:tcPr>
          <w:p w:rsidR="00CB1B2E" w:rsidRPr="00905897" w:rsidRDefault="00CB1B2E" w:rsidP="00387772">
            <w:pPr>
              <w:rPr>
                <w:rFonts w:ascii="Times New Roman" w:eastAsia="Times New Roman" w:hAnsi="Times New Roman" w:cs="Times New Roman"/>
                <w:sz w:val="24"/>
                <w:szCs w:val="24"/>
              </w:rPr>
            </w:pPr>
          </w:p>
        </w:tc>
        <w:tc>
          <w:tcPr>
            <w:tcW w:w="2596" w:type="pct"/>
            <w:gridSpan w:val="2"/>
            <w:tcBorders>
              <w:left w:val="single" w:sz="4" w:space="0" w:color="auto"/>
              <w:bottom w:val="single" w:sz="4" w:space="0" w:color="auto"/>
              <w:right w:val="single" w:sz="4" w:space="0" w:color="auto"/>
            </w:tcBorders>
            <w:hideMark/>
          </w:tcPr>
          <w:p w:rsidR="00CB1B2E" w:rsidRPr="00905897" w:rsidRDefault="00CB1B2E" w:rsidP="00387772">
            <w:pPr>
              <w:spacing w:after="0"/>
              <w:jc w:val="center"/>
              <w:rPr>
                <w:rFonts w:ascii="Times New Roman" w:eastAsia="Times New Roman" w:hAnsi="Times New Roman" w:cs="Times New Roman"/>
                <w:sz w:val="24"/>
                <w:szCs w:val="24"/>
              </w:rPr>
            </w:pPr>
          </w:p>
        </w:tc>
      </w:tr>
      <w:tr w:rsidR="00CB1B2E" w:rsidRPr="00905897" w:rsidTr="00387772">
        <w:trPr>
          <w:gridAfter w:val="2"/>
          <w:wAfter w:w="6" w:type="pct"/>
        </w:trPr>
        <w:tc>
          <w:tcPr>
            <w:tcW w:w="4994" w:type="pct"/>
            <w:gridSpan w:val="2"/>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i/>
                <w:iCs/>
                <w:sz w:val="24"/>
                <w:szCs w:val="24"/>
              </w:rPr>
            </w:pPr>
            <w:r w:rsidRPr="00905897">
              <w:rPr>
                <w:rFonts w:ascii="Times New Roman" w:hAnsi="Times New Roman" w:cs="Times New Roman"/>
                <w:b/>
                <w:bCs/>
                <w:sz w:val="24"/>
                <w:szCs w:val="24"/>
              </w:rPr>
              <w:t xml:space="preserve">Природа России </w:t>
            </w:r>
            <w:r w:rsidRPr="00905897">
              <w:rPr>
                <w:rFonts w:ascii="Times New Roman" w:hAnsi="Times New Roman" w:cs="Times New Roman"/>
                <w:b/>
                <w:i/>
                <w:iCs/>
                <w:sz w:val="24"/>
                <w:szCs w:val="24"/>
              </w:rPr>
              <w:t>(10 ч)</w:t>
            </w:r>
          </w:p>
        </w:tc>
      </w:tr>
      <w:tr w:rsidR="00CB1B2E" w:rsidRPr="00905897" w:rsidTr="00387772">
        <w:trPr>
          <w:gridAfter w:val="1"/>
          <w:wAfter w:w="3" w:type="pct"/>
        </w:trPr>
        <w:tc>
          <w:tcPr>
            <w:tcW w:w="2400" w:type="pct"/>
            <w:vMerge w:val="restart"/>
            <w:tcBorders>
              <w:top w:val="single" w:sz="4" w:space="0" w:color="auto"/>
              <w:left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Равнины и горы России</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b/>
                <w:sz w:val="24"/>
                <w:szCs w:val="24"/>
              </w:rPr>
              <w:t>Экскурсия</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 xml:space="preserve">Моря, озера и реки России. </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Природные зоны России</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Зона арктических пустынь. </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Тундра.</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Леса России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 xml:space="preserve">Лес и человек  </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b/>
                <w:sz w:val="24"/>
                <w:szCs w:val="24"/>
              </w:rPr>
              <w:t>Проверочная работа по теме «Леса России»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Зона степей</w:t>
            </w:r>
          </w:p>
          <w:p w:rsidR="00CB1B2E" w:rsidRPr="00905897" w:rsidRDefault="00CB1B2E" w:rsidP="00387772">
            <w:pPr>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lastRenderedPageBreak/>
              <w:t xml:space="preserve">Определять Россию на карте. Неживая и живая природа.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 xml:space="preserve"> Знать</w:t>
            </w:r>
            <w:r w:rsidRPr="00905897">
              <w:rPr>
                <w:rFonts w:ascii="Times New Roman" w:hAnsi="Times New Roman" w:cs="Times New Roman"/>
                <w:sz w:val="24"/>
                <w:szCs w:val="24"/>
              </w:rPr>
              <w:t xml:space="preserve"> формы земной поверхности. </w:t>
            </w:r>
            <w:r w:rsidRPr="00905897">
              <w:rPr>
                <w:rFonts w:ascii="Times New Roman" w:hAnsi="Times New Roman" w:cs="Times New Roman"/>
                <w:b/>
                <w:sz w:val="24"/>
                <w:szCs w:val="24"/>
              </w:rPr>
              <w:t>Моделирование</w:t>
            </w:r>
            <w:r w:rsidRPr="00905897">
              <w:rPr>
                <w:rFonts w:ascii="Times New Roman" w:hAnsi="Times New Roman" w:cs="Times New Roman"/>
                <w:sz w:val="24"/>
                <w:szCs w:val="24"/>
              </w:rPr>
              <w:t xml:space="preserve"> форм поверхности из песка, </w:t>
            </w:r>
            <w:r w:rsidRPr="00905897">
              <w:rPr>
                <w:rFonts w:ascii="Times New Roman" w:hAnsi="Times New Roman" w:cs="Times New Roman"/>
                <w:sz w:val="24"/>
                <w:szCs w:val="24"/>
              </w:rPr>
              <w:lastRenderedPageBreak/>
              <w:t>глины или пластилина</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(Ильменский заповедник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понятия «равнины», «горы».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показывать на карте, глобусе материки и океаны, горы, равнины, моря, реки (без указания названий)</w:t>
            </w:r>
          </w:p>
        </w:tc>
      </w:tr>
      <w:tr w:rsidR="00CB1B2E" w:rsidRPr="00905897" w:rsidTr="00387772">
        <w:trPr>
          <w:gridAfter w:val="1"/>
          <w:wAfter w:w="3" w:type="pct"/>
          <w:trHeight w:val="716"/>
        </w:trPr>
        <w:tc>
          <w:tcPr>
            <w:tcW w:w="2400" w:type="pct"/>
            <w:vMerge/>
            <w:tcBorders>
              <w:left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виды водоемов.их разнообразие, использование человеком  Дальневосточный морской заповедник</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Карта природных зон России. Причина смены природных зон с севера на юг.</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Арктика и человек. Заповедник «Остров Врангеля».)</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показывать на карте, глобусе материки и океаны, горы, равнины, моря, реки (без указания названий) </w:t>
            </w:r>
            <w:r w:rsidRPr="00905897">
              <w:rPr>
                <w:rFonts w:ascii="Times New Roman" w:hAnsi="Times New Roman" w:cs="Times New Roman"/>
                <w:b/>
                <w:bCs/>
                <w:sz w:val="24"/>
                <w:szCs w:val="24"/>
              </w:rPr>
              <w:t xml:space="preserve">Знакомиться с </w:t>
            </w:r>
            <w:r w:rsidRPr="00905897">
              <w:rPr>
                <w:rFonts w:ascii="Times New Roman" w:hAnsi="Times New Roman" w:cs="Times New Roman"/>
                <w:bCs/>
                <w:sz w:val="24"/>
                <w:szCs w:val="24"/>
              </w:rPr>
              <w:t>картой природных зон России</w:t>
            </w:r>
            <w:r w:rsidRPr="00905897">
              <w:rPr>
                <w:rFonts w:ascii="Times New Roman" w:hAnsi="Times New Roman" w:cs="Times New Roman"/>
                <w:b/>
                <w:bCs/>
                <w:sz w:val="24"/>
                <w:szCs w:val="24"/>
              </w:rPr>
              <w:t>,</w:t>
            </w:r>
            <w:r w:rsidRPr="00905897">
              <w:rPr>
                <w:rFonts w:ascii="Times New Roman" w:hAnsi="Times New Roman" w:cs="Times New Roman"/>
                <w:sz w:val="24"/>
                <w:szCs w:val="24"/>
              </w:rPr>
              <w:t xml:space="preserve"> </w:t>
            </w:r>
            <w:r w:rsidRPr="00905897">
              <w:rPr>
                <w:rFonts w:ascii="Times New Roman" w:hAnsi="Times New Roman" w:cs="Times New Roman"/>
                <w:b/>
                <w:bCs/>
                <w:sz w:val="24"/>
                <w:szCs w:val="24"/>
              </w:rPr>
              <w:t xml:space="preserve">Определять </w:t>
            </w:r>
            <w:r w:rsidRPr="00905897">
              <w:rPr>
                <w:rFonts w:ascii="Times New Roman" w:hAnsi="Times New Roman" w:cs="Times New Roman"/>
                <w:bCs/>
                <w:sz w:val="24"/>
                <w:szCs w:val="24"/>
              </w:rPr>
              <w:t>по карте природные зоны России</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общие условия, необходимые для жизни живых  организмов.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приводить примеры представителей разных групп растений и животных арктических пустынь</w:t>
            </w:r>
          </w:p>
          <w:p w:rsidR="00CB1B2E" w:rsidRPr="00905897" w:rsidRDefault="00CB1B2E" w:rsidP="00387772">
            <w:pPr>
              <w:spacing w:after="0"/>
              <w:jc w:val="center"/>
              <w:rPr>
                <w:rFonts w:ascii="Times New Roman" w:eastAsia="Times New Roman" w:hAnsi="Times New Roman" w:cs="Times New Roman"/>
                <w:sz w:val="24"/>
                <w:szCs w:val="24"/>
              </w:rPr>
            </w:pPr>
          </w:p>
        </w:tc>
      </w:tr>
      <w:tr w:rsidR="00CB1B2E" w:rsidRPr="00905897" w:rsidTr="00387772">
        <w:trPr>
          <w:gridAfter w:val="1"/>
          <w:wAfter w:w="3" w:type="pct"/>
          <w:trHeight w:val="106"/>
        </w:trPr>
        <w:tc>
          <w:tcPr>
            <w:tcW w:w="2400" w:type="pct"/>
            <w:vMerge/>
            <w:tcBorders>
              <w:left w:val="single" w:sz="4" w:space="0" w:color="auto"/>
              <w:bottom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6" w:type="pct"/>
            <w:gridSpan w:val="2"/>
            <w:tcBorders>
              <w:left w:val="single" w:sz="4" w:space="0" w:color="auto"/>
              <w:bottom w:val="single" w:sz="4" w:space="0" w:color="auto"/>
              <w:right w:val="single" w:sz="4" w:space="0" w:color="auto"/>
            </w:tcBorders>
            <w:hideMark/>
          </w:tcPr>
          <w:p w:rsidR="00CB1B2E" w:rsidRPr="00905897" w:rsidRDefault="00CB1B2E" w:rsidP="00387772">
            <w:pPr>
              <w:spacing w:after="0"/>
              <w:rPr>
                <w:rFonts w:ascii="Times New Roman" w:eastAsia="Times New Roman" w:hAnsi="Times New Roman" w:cs="Times New Roman"/>
                <w:sz w:val="24"/>
                <w:szCs w:val="24"/>
              </w:rPr>
            </w:pPr>
          </w:p>
        </w:tc>
      </w:tr>
      <w:tr w:rsidR="00CB1B2E" w:rsidRPr="00905897" w:rsidTr="00387772">
        <w:trPr>
          <w:gridAfter w:val="1"/>
          <w:wAfter w:w="3" w:type="pct"/>
        </w:trPr>
        <w:tc>
          <w:tcPr>
            <w:tcW w:w="2400" w:type="pct"/>
            <w:vMerge/>
            <w:tcBorders>
              <w:left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общие условия, необходимые для жизни живых организмов.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приводить примеры представителей разных групп растений и животных тундры. Понимание связи неживой и живой природы. Условия, необходимые для жизни.( Природа тундры. Тундра и человек.  Таймырский заповедник</w:t>
            </w:r>
          </w:p>
        </w:tc>
      </w:tr>
      <w:tr w:rsidR="00CB1B2E" w:rsidRPr="00905897" w:rsidTr="00387772">
        <w:trPr>
          <w:gridAfter w:val="1"/>
          <w:wAfter w:w="3" w:type="pct"/>
        </w:trPr>
        <w:tc>
          <w:tcPr>
            <w:tcW w:w="2400" w:type="pct"/>
            <w:vMerge/>
            <w:tcBorders>
              <w:left w:val="single" w:sz="4" w:space="0" w:color="auto"/>
              <w:right w:val="single" w:sz="4" w:space="0" w:color="auto"/>
            </w:tcBorders>
          </w:tcPr>
          <w:p w:rsidR="00CB1B2E" w:rsidRPr="00905897" w:rsidRDefault="00CB1B2E" w:rsidP="00387772">
            <w:pPr>
              <w:spacing w:after="0"/>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общие условия, необходимые для жизни живых организмов, правила поведения в природе. </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приводить примеры представителей разных групп растений  и животных леса Роль растений в природе и жизни людей.. Понимание связи неживой и живой природы Смешанные и широколиственные леса.)</w:t>
            </w:r>
          </w:p>
        </w:tc>
      </w:tr>
      <w:tr w:rsidR="00CB1B2E" w:rsidRPr="00905897" w:rsidTr="00387772">
        <w:trPr>
          <w:gridAfter w:val="1"/>
          <w:wAfter w:w="3" w:type="pct"/>
        </w:trPr>
        <w:tc>
          <w:tcPr>
            <w:tcW w:w="2400" w:type="pct"/>
            <w:vMerge/>
            <w:tcBorders>
              <w:left w:val="single" w:sz="4" w:space="0" w:color="auto"/>
              <w:right w:val="single" w:sz="4" w:space="0" w:color="auto"/>
            </w:tcBorders>
          </w:tcPr>
          <w:p w:rsidR="00CB1B2E" w:rsidRPr="00905897" w:rsidRDefault="00CB1B2E" w:rsidP="00387772">
            <w:pPr>
              <w:spacing w:after="0"/>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Понимать </w:t>
            </w:r>
            <w:r w:rsidRPr="00905897">
              <w:rPr>
                <w:rFonts w:ascii="Times New Roman" w:hAnsi="Times New Roman" w:cs="Times New Roman"/>
                <w:sz w:val="24"/>
                <w:szCs w:val="24"/>
              </w:rPr>
              <w:t xml:space="preserve">основные правила поведения в окружающей среде.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приводить примеры представителей разных групп  растений и животных (2–3 представителя из изученных), раскрывать особенности их внешнего вида и жизни Роль растений в природе и жизни людей, бережное отношение человека к растениям и животным  (Приокско – Террасный заповедник.)</w:t>
            </w:r>
          </w:p>
        </w:tc>
      </w:tr>
      <w:tr w:rsidR="00CB1B2E" w:rsidRPr="00905897" w:rsidTr="00387772">
        <w:trPr>
          <w:gridAfter w:val="1"/>
          <w:wAfter w:w="3" w:type="pct"/>
        </w:trPr>
        <w:tc>
          <w:tcPr>
            <w:tcW w:w="2400" w:type="pct"/>
            <w:vMerge/>
            <w:tcBorders>
              <w:left w:val="single" w:sz="4" w:space="0" w:color="auto"/>
              <w:bottom w:val="single" w:sz="4" w:space="0" w:color="auto"/>
              <w:right w:val="single" w:sz="4" w:space="0" w:color="auto"/>
            </w:tcBorders>
          </w:tcPr>
          <w:p w:rsidR="00CB1B2E" w:rsidRPr="00905897" w:rsidRDefault="00CB1B2E" w:rsidP="00387772">
            <w:pPr>
              <w:spacing w:after="0"/>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общие условия, необходимые для жизни живых организмов.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 xml:space="preserve">приводить примеры представителей разных групп растений и животных степей Растительный и животный мир, особенности труда и быта </w:t>
            </w:r>
            <w:r w:rsidRPr="00905897">
              <w:rPr>
                <w:rFonts w:ascii="Times New Roman" w:hAnsi="Times New Roman" w:cs="Times New Roman"/>
                <w:sz w:val="24"/>
                <w:szCs w:val="24"/>
              </w:rPr>
              <w:lastRenderedPageBreak/>
              <w:t>людей, влияние человека на природу зоны, охрана природы (Степи и человек.)</w:t>
            </w:r>
          </w:p>
        </w:tc>
      </w:tr>
      <w:tr w:rsidR="00CB1B2E" w:rsidRPr="00905897" w:rsidTr="00387772">
        <w:trPr>
          <w:gridAfter w:val="1"/>
          <w:wAfter w:w="3" w:type="pct"/>
        </w:trPr>
        <w:tc>
          <w:tcPr>
            <w:tcW w:w="2400" w:type="pct"/>
            <w:vMerge w:val="restart"/>
            <w:tcBorders>
              <w:top w:val="single" w:sz="4" w:space="0" w:color="auto"/>
              <w:left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lastRenderedPageBreak/>
              <w:t>Пустыни</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У Черного моря. Обобщение по </w:t>
            </w:r>
            <w:r w:rsidRPr="00905897">
              <w:rPr>
                <w:rFonts w:ascii="Times New Roman" w:hAnsi="Times New Roman" w:cs="Times New Roman"/>
                <w:b/>
                <w:sz w:val="24"/>
                <w:szCs w:val="24"/>
              </w:rPr>
              <w:t>разделу «Природа России.» Проверочная работа.</w:t>
            </w: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общие условия, необходимые для жизни живых организмов.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приводить примеры представителей разных групп растений и животных пустыни Растительный и животный мир, особенности труда и быта людей, влияние человека на природу зоны, охрана природы (Пустыни и человек.)</w:t>
            </w:r>
          </w:p>
        </w:tc>
      </w:tr>
      <w:tr w:rsidR="00CB1B2E" w:rsidRPr="00905897" w:rsidTr="00387772">
        <w:trPr>
          <w:gridAfter w:val="1"/>
          <w:wAfter w:w="3" w:type="pct"/>
          <w:trHeight w:val="862"/>
        </w:trPr>
        <w:tc>
          <w:tcPr>
            <w:tcW w:w="2400" w:type="pct"/>
            <w:vMerge/>
            <w:tcBorders>
              <w:left w:val="single" w:sz="4" w:space="0" w:color="auto"/>
              <w:right w:val="single" w:sz="4" w:space="0" w:color="auto"/>
            </w:tcBorders>
            <w:hideMark/>
          </w:tcPr>
          <w:p w:rsidR="00CB1B2E" w:rsidRPr="00905897" w:rsidRDefault="00CB1B2E" w:rsidP="00387772">
            <w:pPr>
              <w:spacing w:after="0"/>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общие условия, необходимые для жизни живых организмов.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 xml:space="preserve">приводить примеры представителей разных групп растений и животных Черноморского побережья </w:t>
            </w:r>
            <w:r w:rsidRPr="00905897">
              <w:rPr>
                <w:rFonts w:ascii="Times New Roman" w:hAnsi="Times New Roman" w:cs="Times New Roman"/>
                <w:b/>
                <w:bCs/>
                <w:sz w:val="24"/>
                <w:szCs w:val="24"/>
              </w:rPr>
              <w:t>Знат</w:t>
            </w:r>
            <w:r w:rsidRPr="00905897">
              <w:rPr>
                <w:rFonts w:ascii="Times New Roman" w:hAnsi="Times New Roman" w:cs="Times New Roman"/>
                <w:sz w:val="24"/>
                <w:szCs w:val="24"/>
              </w:rPr>
              <w:t xml:space="preserve">ь и выполнять правила поведения в природе </w:t>
            </w:r>
          </w:p>
          <w:p w:rsidR="00CB1B2E" w:rsidRPr="00905897" w:rsidRDefault="00CB1B2E" w:rsidP="00387772">
            <w:pPr>
              <w:spacing w:after="0" w:line="240" w:lineRule="auto"/>
              <w:rPr>
                <w:rFonts w:ascii="Times New Roman" w:eastAsia="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использовать полученные знания для поиска дополнительной информации о родной стране</w:t>
            </w:r>
          </w:p>
        </w:tc>
      </w:tr>
      <w:tr w:rsidR="00CB1B2E" w:rsidRPr="00905897" w:rsidTr="00387772">
        <w:trPr>
          <w:gridAfter w:val="2"/>
          <w:wAfter w:w="6" w:type="pct"/>
        </w:trPr>
        <w:tc>
          <w:tcPr>
            <w:tcW w:w="4994"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rPr>
                <w:rFonts w:ascii="Times New Roman" w:eastAsia="Times New Roman" w:hAnsi="Times New Roman" w:cs="Times New Roman"/>
                <w:i/>
                <w:sz w:val="24"/>
                <w:szCs w:val="24"/>
              </w:rPr>
            </w:pPr>
            <w:r w:rsidRPr="00905897">
              <w:rPr>
                <w:rFonts w:ascii="Times New Roman" w:hAnsi="Times New Roman" w:cs="Times New Roman"/>
                <w:b/>
                <w:sz w:val="24"/>
                <w:szCs w:val="24"/>
              </w:rPr>
              <w:t>Родной край- часть  большой страны  (15ч)</w:t>
            </w:r>
          </w:p>
        </w:tc>
      </w:tr>
      <w:tr w:rsidR="00CB1B2E" w:rsidRPr="00905897" w:rsidTr="00387772">
        <w:trPr>
          <w:gridAfter w:val="2"/>
          <w:wAfter w:w="6" w:type="pct"/>
          <w:trHeight w:val="863"/>
        </w:trPr>
        <w:tc>
          <w:tcPr>
            <w:tcW w:w="2400" w:type="pct"/>
            <w:vMerge w:val="restart"/>
            <w:tcBorders>
              <w:top w:val="single" w:sz="4" w:space="0" w:color="auto"/>
              <w:left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Наш край</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Поверхность нашего края</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Водные богатства нашего края</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Наши подземные богатства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Земля-кормилица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Жизнь леса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Экскурсия в лес</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Жизнь луга. </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Экскурсия на луг</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Жизнь в  пресных водах.</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Экскурсия на реку ( пруд)</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Растениеводство в нашем крае. (*Незаметные защитники урожая)</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Животноводство в нашем крае. </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b/>
                <w:sz w:val="24"/>
                <w:szCs w:val="24"/>
              </w:rPr>
              <w:t>Проверим себя и оценим свои достижения (промежуточная диагностика за 1 полугодие)</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b/>
                <w:sz w:val="24"/>
                <w:szCs w:val="24"/>
              </w:rPr>
              <w:t>Презентация проектов</w:t>
            </w:r>
            <w:r w:rsidRPr="00905897">
              <w:rPr>
                <w:rFonts w:ascii="Times New Roman" w:hAnsi="Times New Roman" w:cs="Times New Roman"/>
                <w:sz w:val="24"/>
                <w:szCs w:val="24"/>
              </w:rPr>
              <w:t xml:space="preserve"> ( по выбору)</w:t>
            </w:r>
          </w:p>
          <w:p w:rsidR="00CB1B2E" w:rsidRPr="00905897" w:rsidRDefault="00CB1B2E" w:rsidP="00387772">
            <w:pPr>
              <w:jc w:val="center"/>
              <w:rPr>
                <w:rFonts w:ascii="Times New Roman" w:eastAsia="Times New Roman" w:hAnsi="Times New Roman" w:cs="Times New Roman"/>
                <w:sz w:val="24"/>
                <w:szCs w:val="24"/>
              </w:rPr>
            </w:pPr>
            <w:r w:rsidRPr="00905897">
              <w:rPr>
                <w:rFonts w:ascii="Times New Roman" w:hAnsi="Times New Roman" w:cs="Times New Roman"/>
                <w:sz w:val="24"/>
                <w:szCs w:val="24"/>
              </w:rPr>
              <w:t>Обобщение по разделу »Родной край- часть большой страны»</w:t>
            </w: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название родного города (села).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показывать на карте родной край, </w:t>
            </w:r>
            <w:r w:rsidRPr="00905897">
              <w:rPr>
                <w:rFonts w:ascii="Times New Roman" w:hAnsi="Times New Roman" w:cs="Times New Roman"/>
                <w:b/>
                <w:sz w:val="24"/>
                <w:szCs w:val="24"/>
              </w:rPr>
              <w:t>выполнять</w:t>
            </w:r>
            <w:r w:rsidRPr="00905897">
              <w:rPr>
                <w:rFonts w:ascii="Times New Roman" w:hAnsi="Times New Roman" w:cs="Times New Roman"/>
                <w:sz w:val="24"/>
                <w:szCs w:val="24"/>
              </w:rPr>
              <w:t xml:space="preserve"> основные правила поведения в окружающей среде Наблюдение в природе, сравнение свойств наблюдаемых объектов. Родной город: название, основные достопримечательности</w:t>
            </w:r>
          </w:p>
        </w:tc>
      </w:tr>
      <w:tr w:rsidR="00CB1B2E" w:rsidRPr="00905897" w:rsidTr="00387772">
        <w:trPr>
          <w:gridAfter w:val="2"/>
          <w:wAfter w:w="6" w:type="pct"/>
        </w:trPr>
        <w:tc>
          <w:tcPr>
            <w:tcW w:w="2400" w:type="pct"/>
            <w:vMerge/>
            <w:tcBorders>
              <w:left w:val="single" w:sz="4" w:space="0" w:color="auto"/>
              <w:right w:val="single" w:sz="4" w:space="0" w:color="auto"/>
            </w:tcBorders>
          </w:tcPr>
          <w:p w:rsidR="00CB1B2E" w:rsidRPr="00905897" w:rsidRDefault="00CB1B2E" w:rsidP="00387772">
            <w:pPr>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 xml:space="preserve">показывать на карте, глобусе горы, равнины, реки, различать объекты природы и изделия; объекты </w:t>
            </w:r>
            <w:r w:rsidRPr="00905897">
              <w:rPr>
                <w:rFonts w:ascii="Times New Roman" w:hAnsi="Times New Roman" w:cs="Times New Roman"/>
                <w:sz w:val="24"/>
                <w:szCs w:val="24"/>
              </w:rPr>
              <w:br/>
              <w:t>неживой и живой природы Особенности поверхности (на основе наблюдений) .Знать  Формы поверхности: равнина, горы, холмы, овраги (узнавание в природе, на рисунке, карте)</w:t>
            </w:r>
          </w:p>
        </w:tc>
      </w:tr>
      <w:tr w:rsidR="00CB1B2E" w:rsidRPr="00905897" w:rsidTr="00387772">
        <w:trPr>
          <w:gridAfter w:val="2"/>
          <w:wAfter w:w="6" w:type="pct"/>
        </w:trPr>
        <w:tc>
          <w:tcPr>
            <w:tcW w:w="2400" w:type="pct"/>
            <w:vMerge/>
            <w:tcBorders>
              <w:left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Знать водоемы родного края (названия, краткая характеристика)</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показывать на карте, глобусе материки и океаны, моря, реки</w:t>
            </w:r>
          </w:p>
        </w:tc>
      </w:tr>
      <w:tr w:rsidR="00CB1B2E" w:rsidRPr="00905897" w:rsidTr="00387772">
        <w:trPr>
          <w:gridAfter w:val="2"/>
          <w:wAfter w:w="6" w:type="pct"/>
          <w:trHeight w:val="644"/>
        </w:trPr>
        <w:tc>
          <w:tcPr>
            <w:tcW w:w="2400" w:type="pct"/>
            <w:vMerge/>
            <w:tcBorders>
              <w:left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Практическое знакомство с полезными ископаемыми своего края. Опыты с природными объектами, простейшие измерения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использовать полученные знания для  удовлетворения познавательных интересов, поиска дополнительной информации о подземных богатствах</w:t>
            </w:r>
          </w:p>
        </w:tc>
      </w:tr>
      <w:tr w:rsidR="00CB1B2E" w:rsidRPr="00905897" w:rsidTr="00387772">
        <w:trPr>
          <w:gridAfter w:val="2"/>
          <w:wAfter w:w="6" w:type="pct"/>
        </w:trPr>
        <w:tc>
          <w:tcPr>
            <w:tcW w:w="2400" w:type="pct"/>
            <w:vMerge/>
            <w:tcBorders>
              <w:left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Почва, ее состав  </w:t>
            </w: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понятие «почва», состав воды и почв.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определять признаки различных объектов природы (цвет, форму, сравнительные размеры); различать объекты природы и изделия; объекты неживой и живой природы</w:t>
            </w:r>
          </w:p>
        </w:tc>
      </w:tr>
      <w:tr w:rsidR="00CB1B2E" w:rsidRPr="00905897" w:rsidTr="00387772">
        <w:trPr>
          <w:gridAfter w:val="2"/>
          <w:wAfter w:w="6" w:type="pct"/>
          <w:trHeight w:val="2318"/>
        </w:trPr>
        <w:tc>
          <w:tcPr>
            <w:tcW w:w="2400" w:type="pct"/>
            <w:vMerge/>
            <w:tcBorders>
              <w:left w:val="single" w:sz="4" w:space="0" w:color="auto"/>
              <w:bottom w:val="single" w:sz="4" w:space="0" w:color="auto"/>
              <w:right w:val="single" w:sz="4" w:space="0" w:color="auto"/>
            </w:tcBorders>
            <w:hideMark/>
          </w:tcPr>
          <w:p w:rsidR="00CB1B2E" w:rsidRPr="00905897" w:rsidRDefault="00CB1B2E" w:rsidP="00387772">
            <w:pPr>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основные правила поведения в окружающей среде.</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использовать полученные знания для  удовлетворения познавательных интересов, поиска дополнительной информации о родном крае, о жизни леса, луга и пресного водоема, приводить примеры представителей разных групп растений и животных (2–3 представителя из изученных), леса, луга и пресного водоема ,раскрывать особенности их внешнего вида и жизни, различать части растения, отображать их в рисунке (схеме) Лес – природное сообщество</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Растения и животные, их разнообразие.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p>
        </w:tc>
      </w:tr>
      <w:tr w:rsidR="00CB1B2E" w:rsidRPr="00905897" w:rsidTr="00387772">
        <w:trPr>
          <w:gridAfter w:val="2"/>
          <w:wAfter w:w="6" w:type="pct"/>
          <w:trHeight w:val="1012"/>
        </w:trPr>
        <w:tc>
          <w:tcPr>
            <w:tcW w:w="2400" w:type="pct"/>
            <w:vMerge/>
            <w:tcBorders>
              <w:left w:val="single" w:sz="4" w:space="0" w:color="auto"/>
              <w:right w:val="single" w:sz="4" w:space="0" w:color="auto"/>
            </w:tcBorders>
          </w:tcPr>
          <w:p w:rsidR="00CB1B2E" w:rsidRPr="00905897" w:rsidRDefault="00CB1B2E" w:rsidP="00387772">
            <w:pPr>
              <w:spacing w:after="0"/>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Роль растений в природе и жизни людей, бережное отношение человека к растениям</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Роль животных в жизни людей, бережное отношение к животным</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отрасли растениеводства в родном крае.</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 xml:space="preserve">выполнять правила ухода за культурными растениями. </w:t>
            </w:r>
            <w:r w:rsidRPr="00905897">
              <w:rPr>
                <w:rFonts w:ascii="Times New Roman" w:hAnsi="Times New Roman" w:cs="Times New Roman"/>
                <w:b/>
                <w:bCs/>
                <w:sz w:val="24"/>
                <w:szCs w:val="24"/>
              </w:rPr>
              <w:t xml:space="preserve"> Уметь</w:t>
            </w:r>
            <w:r w:rsidRPr="00905897">
              <w:rPr>
                <w:rFonts w:ascii="Times New Roman" w:hAnsi="Times New Roman" w:cs="Times New Roman"/>
                <w:sz w:val="24"/>
                <w:szCs w:val="24"/>
              </w:rPr>
              <w:t xml:space="preserve"> устанавливать взаимосвязи в природе</w:t>
            </w:r>
          </w:p>
        </w:tc>
      </w:tr>
      <w:tr w:rsidR="00CB1B2E" w:rsidRPr="00905897" w:rsidTr="00387772">
        <w:trPr>
          <w:gridAfter w:val="2"/>
          <w:wAfter w:w="6" w:type="pct"/>
          <w:trHeight w:val="687"/>
        </w:trPr>
        <w:tc>
          <w:tcPr>
            <w:tcW w:w="2400" w:type="pct"/>
            <w:vMerge/>
            <w:tcBorders>
              <w:left w:val="single" w:sz="4" w:space="0" w:color="auto"/>
              <w:right w:val="single" w:sz="4" w:space="0" w:color="auto"/>
            </w:tcBorders>
            <w:hideMark/>
          </w:tcPr>
          <w:p w:rsidR="00CB1B2E" w:rsidRPr="00905897" w:rsidRDefault="00CB1B2E" w:rsidP="00387772">
            <w:pPr>
              <w:spacing w:after="0"/>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Знать Роль животных в жизни людей, бережное отношение к животным</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отрасли животноводства в родном крае.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ухаживать за домашними животными </w:t>
            </w:r>
            <w:r w:rsidRPr="00905897">
              <w:rPr>
                <w:rFonts w:ascii="Times New Roman" w:hAnsi="Times New Roman" w:cs="Times New Roman"/>
                <w:b/>
                <w:bCs/>
                <w:sz w:val="24"/>
                <w:szCs w:val="24"/>
              </w:rPr>
              <w:t xml:space="preserve"> Знать </w:t>
            </w:r>
            <w:r w:rsidRPr="00905897">
              <w:rPr>
                <w:rFonts w:ascii="Times New Roman" w:hAnsi="Times New Roman" w:cs="Times New Roman"/>
                <w:sz w:val="24"/>
                <w:szCs w:val="24"/>
              </w:rPr>
              <w:t xml:space="preserve">природные сообщества родного края.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выполнять правила поведения в природе</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p>
        </w:tc>
      </w:tr>
      <w:tr w:rsidR="00CB1B2E" w:rsidRPr="00905897" w:rsidTr="00387772">
        <w:trPr>
          <w:gridAfter w:val="2"/>
          <w:wAfter w:w="6" w:type="pct"/>
          <w:trHeight w:val="848"/>
        </w:trPr>
        <w:tc>
          <w:tcPr>
            <w:tcW w:w="2400" w:type="pct"/>
            <w:vMerge/>
            <w:tcBorders>
              <w:left w:val="single" w:sz="4" w:space="0" w:color="auto"/>
              <w:right w:val="single" w:sz="4" w:space="0" w:color="auto"/>
            </w:tcBorders>
            <w:hideMark/>
          </w:tcPr>
          <w:p w:rsidR="00CB1B2E" w:rsidRPr="00905897" w:rsidRDefault="00CB1B2E" w:rsidP="00387772">
            <w:pPr>
              <w:spacing w:after="0"/>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Проверка знаний и умений. Оценка своих достижений</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r w:rsidRPr="00905897">
              <w:rPr>
                <w:rFonts w:ascii="Times New Roman" w:hAnsi="Times New Roman" w:cs="Times New Roman"/>
                <w:b/>
                <w:bCs/>
                <w:sz w:val="24"/>
                <w:szCs w:val="24"/>
              </w:rPr>
              <w:t xml:space="preserve">Выполняь </w:t>
            </w:r>
            <w:r w:rsidRPr="00905897">
              <w:rPr>
                <w:rFonts w:ascii="Times New Roman" w:hAnsi="Times New Roman" w:cs="Times New Roman"/>
                <w:bCs/>
                <w:sz w:val="24"/>
                <w:szCs w:val="24"/>
              </w:rPr>
              <w:t xml:space="preserve">тесты с выбором ответа, </w:t>
            </w:r>
            <w:r w:rsidRPr="00905897">
              <w:rPr>
                <w:rFonts w:ascii="Times New Roman" w:hAnsi="Times New Roman" w:cs="Times New Roman"/>
                <w:b/>
                <w:bCs/>
                <w:sz w:val="24"/>
                <w:szCs w:val="24"/>
              </w:rPr>
              <w:t>адекватно оценивать</w:t>
            </w:r>
            <w:r w:rsidRPr="00905897">
              <w:rPr>
                <w:rFonts w:ascii="Times New Roman" w:hAnsi="Times New Roman" w:cs="Times New Roman"/>
                <w:bCs/>
                <w:sz w:val="24"/>
                <w:szCs w:val="24"/>
              </w:rPr>
              <w:t xml:space="preserve"> свои знания в соответствии с набранными баллами</w:t>
            </w:r>
          </w:p>
        </w:tc>
      </w:tr>
      <w:tr w:rsidR="00CB1B2E" w:rsidRPr="00905897" w:rsidTr="00387772">
        <w:trPr>
          <w:gridAfter w:val="2"/>
          <w:wAfter w:w="6" w:type="pct"/>
          <w:trHeight w:val="832"/>
        </w:trPr>
        <w:tc>
          <w:tcPr>
            <w:tcW w:w="2400" w:type="pct"/>
            <w:vMerge/>
            <w:tcBorders>
              <w:left w:val="single" w:sz="4" w:space="0" w:color="auto"/>
              <w:bottom w:val="single" w:sz="4" w:space="0" w:color="auto"/>
              <w:right w:val="single" w:sz="4" w:space="0" w:color="auto"/>
            </w:tcBorders>
            <w:hideMark/>
          </w:tcPr>
          <w:p w:rsidR="00CB1B2E" w:rsidRPr="00905897" w:rsidRDefault="00CB1B2E" w:rsidP="00387772">
            <w:pPr>
              <w:spacing w:after="0"/>
              <w:jc w:val="center"/>
              <w:rPr>
                <w:rFonts w:ascii="Times New Roman" w:eastAsia="Times New Roman" w:hAnsi="Times New Roman" w:cs="Times New Roman"/>
                <w:sz w:val="24"/>
                <w:szCs w:val="24"/>
              </w:rPr>
            </w:pPr>
          </w:p>
        </w:tc>
        <w:tc>
          <w:tcPr>
            <w:tcW w:w="2593"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Выполнение проекта</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r w:rsidRPr="00905897">
              <w:rPr>
                <w:rFonts w:ascii="Times New Roman" w:hAnsi="Times New Roman" w:cs="Times New Roman"/>
                <w:b/>
                <w:bCs/>
                <w:sz w:val="24"/>
                <w:szCs w:val="24"/>
              </w:rPr>
              <w:t xml:space="preserve">Извлекать </w:t>
            </w:r>
            <w:r w:rsidRPr="00905897">
              <w:rPr>
                <w:rFonts w:ascii="Times New Roman" w:hAnsi="Times New Roman" w:cs="Times New Roman"/>
                <w:bCs/>
                <w:sz w:val="24"/>
                <w:szCs w:val="24"/>
              </w:rPr>
              <w:t xml:space="preserve">информацию из дополнительных источников и Интернета, </w:t>
            </w:r>
            <w:r w:rsidRPr="00905897">
              <w:rPr>
                <w:rFonts w:ascii="Times New Roman" w:hAnsi="Times New Roman" w:cs="Times New Roman"/>
                <w:b/>
                <w:bCs/>
                <w:sz w:val="24"/>
                <w:szCs w:val="24"/>
              </w:rPr>
              <w:t>обрабатывать</w:t>
            </w:r>
            <w:r w:rsidRPr="00905897">
              <w:rPr>
                <w:rFonts w:ascii="Times New Roman" w:hAnsi="Times New Roman" w:cs="Times New Roman"/>
                <w:bCs/>
                <w:sz w:val="24"/>
                <w:szCs w:val="24"/>
              </w:rPr>
              <w:t xml:space="preserve"> материалы экскурсий; готовить презентациии тексты к ним; выступать с сообщением в классе</w:t>
            </w:r>
          </w:p>
        </w:tc>
      </w:tr>
      <w:tr w:rsidR="00CB1B2E" w:rsidRPr="00905897" w:rsidTr="00387772">
        <w:trPr>
          <w:gridAfter w:val="1"/>
          <w:wAfter w:w="3" w:type="pct"/>
        </w:trPr>
        <w:tc>
          <w:tcPr>
            <w:tcW w:w="4997" w:type="pct"/>
            <w:gridSpan w:val="3"/>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hAnsi="Times New Roman" w:cs="Times New Roman"/>
                <w:i/>
                <w:iCs/>
                <w:sz w:val="24"/>
                <w:szCs w:val="24"/>
              </w:rPr>
            </w:pPr>
            <w:r w:rsidRPr="00905897">
              <w:rPr>
                <w:rFonts w:ascii="Times New Roman" w:hAnsi="Times New Roman" w:cs="Times New Roman"/>
                <w:b/>
                <w:bCs/>
                <w:sz w:val="24"/>
                <w:szCs w:val="24"/>
              </w:rPr>
              <w:t xml:space="preserve">Страницы всемирной истории </w:t>
            </w:r>
            <w:r w:rsidRPr="00905897">
              <w:rPr>
                <w:rFonts w:ascii="Times New Roman" w:hAnsi="Times New Roman" w:cs="Times New Roman"/>
                <w:b/>
                <w:i/>
                <w:iCs/>
                <w:sz w:val="24"/>
                <w:szCs w:val="24"/>
              </w:rPr>
              <w:t>(5 ч)</w:t>
            </w:r>
          </w:p>
        </w:tc>
      </w:tr>
      <w:tr w:rsidR="00CB1B2E" w:rsidRPr="00905897" w:rsidTr="00387772">
        <w:trPr>
          <w:trHeight w:val="1739"/>
        </w:trPr>
        <w:tc>
          <w:tcPr>
            <w:tcW w:w="2400" w:type="pct"/>
            <w:vMerge w:val="restar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Начало истории человечества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Мир древности: далекий и близкий</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Средние века: время рыцарей и замков</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Новое время:: встреча </w:t>
            </w:r>
            <w:r w:rsidRPr="00905897">
              <w:rPr>
                <w:rFonts w:ascii="Times New Roman" w:hAnsi="Times New Roman" w:cs="Times New Roman"/>
                <w:sz w:val="24"/>
                <w:szCs w:val="24"/>
              </w:rPr>
              <w:br/>
              <w:t>Европы и Америки</w:t>
            </w:r>
          </w:p>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Новейшее время: история продолжается </w:t>
            </w:r>
            <w:r w:rsidRPr="00905897">
              <w:rPr>
                <w:rFonts w:ascii="Times New Roman" w:hAnsi="Times New Roman" w:cs="Times New Roman"/>
                <w:sz w:val="24"/>
                <w:szCs w:val="24"/>
              </w:rPr>
              <w:lastRenderedPageBreak/>
              <w:t xml:space="preserve">сегодня Обобщение по разделу </w:t>
            </w:r>
            <w:r w:rsidRPr="00905897">
              <w:rPr>
                <w:rFonts w:ascii="Times New Roman" w:hAnsi="Times New Roman" w:cs="Times New Roman"/>
                <w:b/>
                <w:sz w:val="24"/>
                <w:szCs w:val="24"/>
              </w:rPr>
              <w:t>«Страницы всемирной истории».</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Проверочная работа.</w:t>
            </w:r>
          </w:p>
        </w:tc>
        <w:tc>
          <w:tcPr>
            <w:tcW w:w="2600" w:type="pct"/>
            <w:gridSpan w:val="3"/>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lastRenderedPageBreak/>
              <w:t xml:space="preserve"> Понимать </w:t>
            </w:r>
            <w:r w:rsidRPr="00905897">
              <w:rPr>
                <w:rFonts w:ascii="Times New Roman" w:hAnsi="Times New Roman" w:cs="Times New Roman"/>
                <w:sz w:val="24"/>
                <w:szCs w:val="24"/>
              </w:rPr>
              <w:t>учебные задачи урока м стремиться выполняь их</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Знать</w:t>
            </w:r>
            <w:r w:rsidRPr="00905897">
              <w:rPr>
                <w:rFonts w:ascii="Times New Roman" w:hAnsi="Times New Roman" w:cs="Times New Roman"/>
                <w:sz w:val="24"/>
                <w:szCs w:val="24"/>
              </w:rPr>
              <w:t xml:space="preserve"> Человек – часть природы и член общества. Охрана памятников истории и культуры.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Способы познания окружающего мира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что изучает наука «история». Использовать «ленту времени/» </w:t>
            </w:r>
            <w:r w:rsidRPr="00905897">
              <w:rPr>
                <w:rFonts w:ascii="Times New Roman" w:hAnsi="Times New Roman" w:cs="Times New Roman"/>
                <w:b/>
                <w:sz w:val="24"/>
                <w:szCs w:val="24"/>
              </w:rPr>
              <w:t>определять</w:t>
            </w:r>
            <w:r w:rsidRPr="00905897">
              <w:rPr>
                <w:rFonts w:ascii="Times New Roman" w:hAnsi="Times New Roman" w:cs="Times New Roman"/>
                <w:sz w:val="24"/>
                <w:szCs w:val="24"/>
              </w:rPr>
              <w:t xml:space="preserve"> длительность </w:t>
            </w:r>
            <w:r w:rsidRPr="00905897">
              <w:rPr>
                <w:rFonts w:ascii="Times New Roman" w:hAnsi="Times New Roman" w:cs="Times New Roman"/>
                <w:sz w:val="24"/>
                <w:szCs w:val="24"/>
              </w:rPr>
              <w:lastRenderedPageBreak/>
              <w:t xml:space="preserve">периода первобытной истории; обсуждать роль огня в приручении животных;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историю древнего мира. Использовать ленту времени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историю </w:t>
            </w:r>
            <w:r w:rsidRPr="00905897">
              <w:rPr>
                <w:rFonts w:ascii="Times New Roman" w:hAnsi="Times New Roman" w:cs="Times New Roman"/>
                <w:caps/>
                <w:sz w:val="24"/>
                <w:szCs w:val="24"/>
              </w:rPr>
              <w:t>с</w:t>
            </w:r>
            <w:r w:rsidRPr="00905897">
              <w:rPr>
                <w:rFonts w:ascii="Times New Roman" w:hAnsi="Times New Roman" w:cs="Times New Roman"/>
                <w:sz w:val="24"/>
                <w:szCs w:val="24"/>
              </w:rPr>
              <w:t>редних веков</w:t>
            </w:r>
          </w:p>
        </w:tc>
      </w:tr>
      <w:tr w:rsidR="00CB1B2E" w:rsidRPr="00905897" w:rsidTr="00387772">
        <w:trPr>
          <w:trHeight w:val="361"/>
        </w:trPr>
        <w:tc>
          <w:tcPr>
            <w:tcW w:w="2400" w:type="pct"/>
            <w:vMerge/>
            <w:tcBorders>
              <w:left w:val="single" w:sz="4" w:space="0" w:color="auto"/>
              <w:right w:val="single" w:sz="4" w:space="0" w:color="auto"/>
            </w:tcBorders>
          </w:tcPr>
          <w:p w:rsidR="00CB1B2E" w:rsidRPr="00905897" w:rsidRDefault="00CB1B2E" w:rsidP="00387772">
            <w:pPr>
              <w:rPr>
                <w:rFonts w:ascii="Times New Roman" w:eastAsia="Times New Roman" w:hAnsi="Times New Roman" w:cs="Times New Roman"/>
                <w:sz w:val="24"/>
                <w:szCs w:val="24"/>
              </w:rPr>
            </w:pPr>
          </w:p>
        </w:tc>
        <w:tc>
          <w:tcPr>
            <w:tcW w:w="2600" w:type="pct"/>
            <w:gridSpan w:val="3"/>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 xml:space="preserve">Понимать </w:t>
            </w:r>
            <w:r w:rsidRPr="00905897">
              <w:rPr>
                <w:rFonts w:ascii="Times New Roman" w:hAnsi="Times New Roman" w:cs="Times New Roman"/>
                <w:sz w:val="24"/>
                <w:szCs w:val="24"/>
              </w:rPr>
              <w:t xml:space="preserve">учебные задачи урока м стремиться выполняь их Знать выдающихся людей разных эпох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выдающихся людей </w:t>
            </w:r>
            <w:r w:rsidRPr="00905897">
              <w:rPr>
                <w:rFonts w:ascii="Times New Roman" w:hAnsi="Times New Roman" w:cs="Times New Roman"/>
                <w:caps/>
                <w:sz w:val="24"/>
                <w:szCs w:val="24"/>
              </w:rPr>
              <w:t>н</w:t>
            </w:r>
            <w:r w:rsidRPr="00905897">
              <w:rPr>
                <w:rFonts w:ascii="Times New Roman" w:hAnsi="Times New Roman" w:cs="Times New Roman"/>
                <w:sz w:val="24"/>
                <w:szCs w:val="24"/>
              </w:rPr>
              <w:t>ового времени.</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Уметь</w:t>
            </w:r>
            <w:r w:rsidRPr="00905897">
              <w:rPr>
                <w:rFonts w:ascii="Times New Roman" w:hAnsi="Times New Roman" w:cs="Times New Roman"/>
                <w:sz w:val="24"/>
                <w:szCs w:val="24"/>
              </w:rPr>
              <w:t xml:space="preserve"> работать с географической картой</w:t>
            </w:r>
          </w:p>
        </w:tc>
      </w:tr>
      <w:tr w:rsidR="00CB1B2E" w:rsidRPr="00905897" w:rsidTr="00387772">
        <w:tc>
          <w:tcPr>
            <w:tcW w:w="2400" w:type="pct"/>
            <w:vMerge/>
            <w:tcBorders>
              <w:left w:val="single" w:sz="4" w:space="0" w:color="auto"/>
              <w:bottom w:val="single" w:sz="4" w:space="0" w:color="auto"/>
              <w:right w:val="single" w:sz="4" w:space="0" w:color="auto"/>
            </w:tcBorders>
            <w:hideMark/>
          </w:tcPr>
          <w:p w:rsidR="00CB1B2E" w:rsidRPr="00905897" w:rsidRDefault="00CB1B2E" w:rsidP="00387772">
            <w:pPr>
              <w:spacing w:after="0"/>
              <w:rPr>
                <w:rFonts w:ascii="Times New Roman" w:eastAsia="Times New Roman" w:hAnsi="Times New Roman" w:cs="Times New Roman"/>
                <w:sz w:val="24"/>
                <w:szCs w:val="24"/>
              </w:rPr>
            </w:pPr>
          </w:p>
        </w:tc>
        <w:tc>
          <w:tcPr>
            <w:tcW w:w="2600" w:type="pct"/>
            <w:gridSpan w:val="3"/>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Знать Выдающихся людей разных эпох</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Знать выдающихся людей новейшего времени</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p>
        </w:tc>
      </w:tr>
      <w:tr w:rsidR="00CB1B2E" w:rsidRPr="00905897" w:rsidTr="00387772">
        <w:trPr>
          <w:gridAfter w:val="1"/>
          <w:wAfter w:w="3" w:type="pct"/>
        </w:trPr>
        <w:tc>
          <w:tcPr>
            <w:tcW w:w="4997" w:type="pct"/>
            <w:gridSpan w:val="3"/>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hAnsi="Times New Roman" w:cs="Times New Roman"/>
                <w:i/>
                <w:iCs/>
                <w:sz w:val="24"/>
                <w:szCs w:val="24"/>
              </w:rPr>
            </w:pPr>
            <w:r w:rsidRPr="00905897">
              <w:rPr>
                <w:rFonts w:ascii="Times New Roman" w:hAnsi="Times New Roman" w:cs="Times New Roman"/>
                <w:b/>
                <w:bCs/>
                <w:sz w:val="24"/>
                <w:szCs w:val="24"/>
              </w:rPr>
              <w:t xml:space="preserve">Страницы истории России </w:t>
            </w:r>
            <w:r w:rsidRPr="00905897">
              <w:rPr>
                <w:rFonts w:ascii="Times New Roman" w:hAnsi="Times New Roman" w:cs="Times New Roman"/>
                <w:b/>
                <w:i/>
                <w:iCs/>
                <w:sz w:val="24"/>
                <w:szCs w:val="24"/>
              </w:rPr>
              <w:t>(20 ч)</w:t>
            </w:r>
          </w:p>
        </w:tc>
      </w:tr>
      <w:tr w:rsidR="00CB1B2E" w:rsidRPr="00905897" w:rsidTr="00387772">
        <w:trPr>
          <w:trHeight w:val="3767"/>
        </w:trPr>
        <w:tc>
          <w:tcPr>
            <w:tcW w:w="2400" w:type="pct"/>
            <w:vMerge w:val="restart"/>
            <w:tcBorders>
              <w:top w:val="single" w:sz="4" w:space="0" w:color="auto"/>
              <w:left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Жизнь древних славян</w:t>
            </w:r>
          </w:p>
          <w:p w:rsidR="00CB1B2E" w:rsidRPr="00905897" w:rsidRDefault="00CB1B2E" w:rsidP="00387772">
            <w:pPr>
              <w:spacing w:after="0"/>
              <w:jc w:val="center"/>
              <w:rPr>
                <w:rFonts w:ascii="Times New Roman" w:eastAsia="Times New Roman" w:hAnsi="Times New Roman" w:cs="Times New Roman"/>
                <w:sz w:val="24"/>
                <w:szCs w:val="24"/>
              </w:rPr>
            </w:pP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 </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Во времена Древней Руси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Страна городов</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Из книжной сокровищницы Древней Руси</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Трудные времена на Русской земле</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Русь расправляет крылья</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Куликовская битва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Иван Третий</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Мастера печатных дел</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Патриоты России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Петр Великий</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Михаил Васильевич Ломоносов</w:t>
            </w:r>
          </w:p>
          <w:p w:rsidR="00CB1B2E" w:rsidRPr="00905897" w:rsidRDefault="00CB1B2E" w:rsidP="00387772">
            <w:pPr>
              <w:rPr>
                <w:rFonts w:ascii="Times New Roman" w:eastAsia="Times New Roman" w:hAnsi="Times New Roman" w:cs="Times New Roman"/>
                <w:sz w:val="24"/>
                <w:szCs w:val="24"/>
              </w:rPr>
            </w:pPr>
            <w:r w:rsidRPr="00905897">
              <w:rPr>
                <w:rFonts w:ascii="Times New Roman" w:hAnsi="Times New Roman" w:cs="Times New Roman"/>
                <w:sz w:val="24"/>
                <w:szCs w:val="24"/>
              </w:rPr>
              <w:t>Екатерина Великая</w:t>
            </w:r>
          </w:p>
        </w:tc>
        <w:tc>
          <w:tcPr>
            <w:tcW w:w="2600" w:type="pct"/>
            <w:gridSpan w:val="3"/>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 xml:space="preserve">Знать </w:t>
            </w:r>
            <w:r w:rsidRPr="00905897">
              <w:rPr>
                <w:rFonts w:ascii="Times New Roman" w:hAnsi="Times New Roman" w:cs="Times New Roman"/>
                <w:sz w:val="24"/>
                <w:szCs w:val="24"/>
              </w:rPr>
              <w:t>об  охране  памятников истории и культуры</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название нашей родной страны и ее столицы, историю Древней Руси.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показывать на карте границы России, некоторые города России, описывать отдельные (изученные) события из истории  Отечества</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музеи России.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описывать отдельные (изученные) события из истории Отечества</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 xml:space="preserve">историю Древней Руси, выдающихся людей, патриотов.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показывать на карте границы России, некоторые города России, описывать события Куликовской битвы</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реформы Ивана Третьего.</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описывать отдельные (изученные) события из истории Отечества</w:t>
            </w:r>
          </w:p>
        </w:tc>
      </w:tr>
      <w:tr w:rsidR="00CB1B2E" w:rsidRPr="00905897" w:rsidTr="00387772">
        <w:trPr>
          <w:trHeight w:val="2038"/>
        </w:trPr>
        <w:tc>
          <w:tcPr>
            <w:tcW w:w="2400" w:type="pct"/>
            <w:vMerge/>
            <w:tcBorders>
              <w:left w:val="single" w:sz="4" w:space="0" w:color="auto"/>
              <w:right w:val="single" w:sz="4" w:space="0" w:color="auto"/>
            </w:tcBorders>
            <w:hideMark/>
          </w:tcPr>
          <w:p w:rsidR="00CB1B2E" w:rsidRPr="00905897" w:rsidRDefault="00CB1B2E" w:rsidP="00387772">
            <w:pPr>
              <w:rPr>
                <w:rFonts w:ascii="Times New Roman" w:eastAsia="Times New Roman" w:hAnsi="Times New Roman" w:cs="Times New Roman"/>
                <w:sz w:val="24"/>
                <w:szCs w:val="24"/>
              </w:rPr>
            </w:pPr>
          </w:p>
        </w:tc>
        <w:tc>
          <w:tcPr>
            <w:tcW w:w="2600" w:type="pct"/>
            <w:gridSpan w:val="3"/>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историю книгопечатания на Руси, патриотов России, реформы Петра Великого.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использовать  полученные знания для удовлетворения познавательных интересов, поиска дополнительной информации о родной стране</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 xml:space="preserve">Знать </w:t>
            </w:r>
            <w:r w:rsidRPr="00905897">
              <w:rPr>
                <w:rFonts w:ascii="Times New Roman" w:hAnsi="Times New Roman" w:cs="Times New Roman"/>
                <w:sz w:val="24"/>
                <w:szCs w:val="24"/>
              </w:rPr>
              <w:t>историю развития образования на Руси</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реформы Екатерины Великой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Знать выдающихся людей разных эпох. Города России. Санкт-Петербург</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p>
        </w:tc>
      </w:tr>
      <w:tr w:rsidR="00CB1B2E" w:rsidRPr="00905897" w:rsidTr="00387772">
        <w:trPr>
          <w:trHeight w:val="635"/>
        </w:trPr>
        <w:tc>
          <w:tcPr>
            <w:tcW w:w="2400" w:type="pct"/>
            <w:vMerge/>
            <w:tcBorders>
              <w:left w:val="single" w:sz="4" w:space="0" w:color="auto"/>
              <w:bottom w:val="single" w:sz="4" w:space="0" w:color="auto"/>
              <w:right w:val="single" w:sz="4" w:space="0" w:color="auto"/>
            </w:tcBorders>
          </w:tcPr>
          <w:p w:rsidR="00CB1B2E" w:rsidRPr="00905897" w:rsidRDefault="00CB1B2E" w:rsidP="00387772">
            <w:pPr>
              <w:rPr>
                <w:rFonts w:ascii="Times New Roman" w:eastAsia="Times New Roman" w:hAnsi="Times New Roman" w:cs="Times New Roman"/>
                <w:sz w:val="24"/>
                <w:szCs w:val="24"/>
              </w:rPr>
            </w:pPr>
          </w:p>
        </w:tc>
        <w:tc>
          <w:tcPr>
            <w:tcW w:w="2600" w:type="pct"/>
            <w:gridSpan w:val="3"/>
            <w:tcBorders>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p>
        </w:tc>
      </w:tr>
      <w:tr w:rsidR="00CB1B2E" w:rsidRPr="00905897" w:rsidTr="00387772">
        <w:trPr>
          <w:gridAfter w:val="1"/>
          <w:wAfter w:w="3" w:type="pct"/>
          <w:trHeight w:val="2925"/>
        </w:trPr>
        <w:tc>
          <w:tcPr>
            <w:tcW w:w="2400" w:type="pct"/>
            <w:vMerge w:val="restar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lastRenderedPageBreak/>
              <w:t>Отечественная война 1812 года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 xml:space="preserve">Страницы истории </w:t>
            </w:r>
            <w:r w:rsidRPr="00905897">
              <w:rPr>
                <w:rFonts w:ascii="Times New Roman" w:hAnsi="Times New Roman" w:cs="Times New Roman"/>
                <w:sz w:val="24"/>
                <w:szCs w:val="24"/>
              </w:rPr>
              <w:br/>
              <w:t>XIX века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Россия вступает в XX век</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Страницы истории 1920–1930-х годов</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Великая война и Великая Победа   (2ч)</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 xml:space="preserve">Страна, открывшая путь в космос Обобщение по разделу </w:t>
            </w:r>
            <w:r w:rsidRPr="00905897">
              <w:rPr>
                <w:rFonts w:ascii="Times New Roman" w:hAnsi="Times New Roman" w:cs="Times New Roman"/>
                <w:b/>
                <w:sz w:val="24"/>
                <w:szCs w:val="24"/>
              </w:rPr>
              <w:t>«Страницы истории России.</w:t>
            </w: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Проверочная работа.</w:t>
            </w:r>
          </w:p>
          <w:p w:rsidR="00CB1B2E" w:rsidRPr="00905897" w:rsidRDefault="00CB1B2E" w:rsidP="00387772">
            <w:pPr>
              <w:jc w:val="center"/>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 xml:space="preserve">Знать </w:t>
            </w:r>
            <w:r w:rsidRPr="00905897">
              <w:rPr>
                <w:rFonts w:ascii="Times New Roman" w:hAnsi="Times New Roman" w:cs="Times New Roman"/>
                <w:sz w:val="24"/>
                <w:szCs w:val="24"/>
              </w:rPr>
              <w:t>выдающихся людей разных эпох</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Уметь</w:t>
            </w:r>
            <w:r w:rsidRPr="00905897">
              <w:rPr>
                <w:rFonts w:ascii="Times New Roman" w:hAnsi="Times New Roman" w:cs="Times New Roman"/>
                <w:sz w:val="24"/>
                <w:szCs w:val="24"/>
              </w:rPr>
              <w:t xml:space="preserve"> показывать Россию на карте (границы, города, места  изученных исторических событий)</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sz w:val="24"/>
                <w:szCs w:val="24"/>
              </w:rPr>
              <w:t>Называть</w:t>
            </w:r>
            <w:r w:rsidRPr="00905897">
              <w:rPr>
                <w:rFonts w:ascii="Times New Roman" w:hAnsi="Times New Roman" w:cs="Times New Roman"/>
                <w:sz w:val="24"/>
                <w:szCs w:val="24"/>
              </w:rPr>
              <w:t xml:space="preserve"> отдельные яркие и наиболее важные события общественной и культурной жизни России   картины быта, труда, традиций людей в разные исторические времена</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w:t>
            </w:r>
            <w:r w:rsidRPr="00905897">
              <w:rPr>
                <w:rFonts w:ascii="Times New Roman" w:hAnsi="Times New Roman" w:cs="Times New Roman"/>
                <w:b/>
                <w:sz w:val="24"/>
                <w:szCs w:val="24"/>
              </w:rPr>
              <w:t>Знать</w:t>
            </w:r>
            <w:r w:rsidRPr="00905897">
              <w:rPr>
                <w:rFonts w:ascii="Times New Roman" w:hAnsi="Times New Roman" w:cs="Times New Roman"/>
                <w:sz w:val="24"/>
                <w:szCs w:val="24"/>
              </w:rPr>
              <w:t xml:space="preserve">  Государственные праздники (День Победы)  Выдающиеся люди разных эпох.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Государственные праздники .  Знать об охране памятников истории и культуры</w:t>
            </w:r>
          </w:p>
          <w:p w:rsidR="00CB1B2E" w:rsidRPr="00905897" w:rsidRDefault="00CB1B2E" w:rsidP="00387772">
            <w:pPr>
              <w:spacing w:after="0"/>
              <w:jc w:val="center"/>
              <w:rPr>
                <w:rFonts w:ascii="Times New Roman" w:eastAsia="Times New Roman" w:hAnsi="Times New Roman" w:cs="Times New Roman"/>
                <w:sz w:val="24"/>
                <w:szCs w:val="24"/>
              </w:rPr>
            </w:pPr>
          </w:p>
        </w:tc>
      </w:tr>
      <w:tr w:rsidR="00CB1B2E" w:rsidRPr="00905897" w:rsidTr="00387772">
        <w:trPr>
          <w:gridAfter w:val="1"/>
          <w:wAfter w:w="3" w:type="pct"/>
          <w:trHeight w:val="1059"/>
        </w:trPr>
        <w:tc>
          <w:tcPr>
            <w:tcW w:w="2400" w:type="pct"/>
            <w:vMerge/>
            <w:tcBorders>
              <w:left w:val="single" w:sz="4" w:space="0" w:color="auto"/>
              <w:bottom w:val="single" w:sz="4" w:space="0" w:color="auto"/>
              <w:right w:val="single" w:sz="4" w:space="0" w:color="auto"/>
            </w:tcBorders>
          </w:tcPr>
          <w:p w:rsidR="00CB1B2E" w:rsidRPr="00905897" w:rsidRDefault="00CB1B2E" w:rsidP="00387772">
            <w:pPr>
              <w:spacing w:after="0"/>
              <w:jc w:val="center"/>
              <w:rPr>
                <w:rFonts w:ascii="Times New Roman" w:eastAsia="Times New Roman" w:hAnsi="Times New Roman" w:cs="Times New Roman"/>
                <w:sz w:val="24"/>
                <w:szCs w:val="24"/>
              </w:rPr>
            </w:pPr>
          </w:p>
        </w:tc>
        <w:tc>
          <w:tcPr>
            <w:tcW w:w="2596" w:type="pct"/>
            <w:gridSpan w:val="2"/>
            <w:tcBorders>
              <w:left w:val="single" w:sz="4" w:space="0" w:color="auto"/>
              <w:bottom w:val="single" w:sz="4" w:space="0" w:color="auto"/>
              <w:right w:val="single" w:sz="4" w:space="0" w:color="auto"/>
            </w:tcBorders>
          </w:tcPr>
          <w:p w:rsidR="00CB1B2E" w:rsidRPr="00905897" w:rsidRDefault="00CB1B2E" w:rsidP="00387772">
            <w:pPr>
              <w:spacing w:after="0"/>
              <w:jc w:val="center"/>
              <w:rPr>
                <w:rFonts w:ascii="Times New Roman" w:eastAsia="Times New Roman" w:hAnsi="Times New Roman" w:cs="Times New Roman"/>
                <w:sz w:val="24"/>
                <w:szCs w:val="24"/>
              </w:rPr>
            </w:pPr>
          </w:p>
        </w:tc>
      </w:tr>
      <w:tr w:rsidR="00CB1B2E" w:rsidRPr="00905897" w:rsidTr="00387772">
        <w:trPr>
          <w:gridAfter w:val="1"/>
          <w:wAfter w:w="3" w:type="pct"/>
        </w:trPr>
        <w:tc>
          <w:tcPr>
            <w:tcW w:w="4997" w:type="pct"/>
            <w:gridSpan w:val="3"/>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hAnsi="Times New Roman" w:cs="Times New Roman"/>
                <w:b/>
                <w:bCs/>
                <w:sz w:val="24"/>
                <w:szCs w:val="24"/>
              </w:rPr>
            </w:pPr>
            <w:r>
              <w:rPr>
                <w:rFonts w:ascii="Times New Roman" w:hAnsi="Times New Roman" w:cs="Times New Roman"/>
                <w:b/>
                <w:bCs/>
                <w:i/>
                <w:sz w:val="24"/>
                <w:szCs w:val="24"/>
              </w:rPr>
              <w:t xml:space="preserve"> </w:t>
            </w:r>
            <w:r w:rsidRPr="00905897">
              <w:rPr>
                <w:rFonts w:ascii="Times New Roman" w:hAnsi="Times New Roman" w:cs="Times New Roman"/>
                <w:b/>
                <w:bCs/>
                <w:i/>
                <w:sz w:val="24"/>
                <w:szCs w:val="24"/>
              </w:rPr>
              <w:t xml:space="preserve"> </w:t>
            </w:r>
            <w:r w:rsidRPr="00905897">
              <w:rPr>
                <w:rFonts w:ascii="Times New Roman" w:hAnsi="Times New Roman" w:cs="Times New Roman"/>
                <w:b/>
                <w:bCs/>
                <w:sz w:val="24"/>
                <w:szCs w:val="24"/>
              </w:rPr>
              <w:t>Раздел «Современная  Россия» (9ч)</w:t>
            </w:r>
          </w:p>
        </w:tc>
      </w:tr>
      <w:tr w:rsidR="00CB1B2E" w:rsidRPr="00905897" w:rsidTr="00387772">
        <w:trPr>
          <w:gridAfter w:val="1"/>
          <w:wAfter w:w="3" w:type="pct"/>
          <w:trHeight w:val="1488"/>
        </w:trPr>
        <w:tc>
          <w:tcPr>
            <w:tcW w:w="2400" w:type="pct"/>
            <w:vMerge w:val="restart"/>
            <w:tcBorders>
              <w:top w:val="single" w:sz="4" w:space="0" w:color="auto"/>
              <w:left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 xml:space="preserve">Основной закон России и права человека   </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Мы – граждане России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Славные символы России.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Такие разные праздники</w:t>
            </w:r>
          </w:p>
          <w:p w:rsidR="00CB1B2E" w:rsidRPr="00905897" w:rsidRDefault="00CB1B2E" w:rsidP="00387772">
            <w:pPr>
              <w:spacing w:after="0"/>
              <w:jc w:val="center"/>
              <w:rPr>
                <w:rFonts w:ascii="Times New Roman" w:eastAsia="Times New Roman" w:hAnsi="Times New Roman" w:cs="Times New Roman"/>
                <w:sz w:val="24"/>
                <w:szCs w:val="24"/>
              </w:rPr>
            </w:pPr>
            <w:r w:rsidRPr="00905897">
              <w:rPr>
                <w:rFonts w:ascii="Times New Roman" w:hAnsi="Times New Roman" w:cs="Times New Roman"/>
                <w:b/>
                <w:sz w:val="24"/>
                <w:szCs w:val="24"/>
              </w:rPr>
              <w:t>Итоговая   контрольная работа</w:t>
            </w:r>
          </w:p>
          <w:p w:rsidR="00CB1B2E" w:rsidRPr="00905897" w:rsidRDefault="00CB1B2E" w:rsidP="00387772">
            <w:pPr>
              <w:spacing w:after="0"/>
              <w:rPr>
                <w:rFonts w:ascii="Times New Roman" w:eastAsia="Times New Roman" w:hAnsi="Times New Roman" w:cs="Times New Roman"/>
                <w:sz w:val="24"/>
                <w:szCs w:val="24"/>
              </w:rPr>
            </w:pPr>
            <w:r w:rsidRPr="00905897">
              <w:rPr>
                <w:rFonts w:ascii="Times New Roman" w:hAnsi="Times New Roman" w:cs="Times New Roman"/>
                <w:sz w:val="24"/>
                <w:szCs w:val="24"/>
              </w:rPr>
              <w:t>Путешествие по России (по Дальнему  Востоку, на просторах Сибири)</w:t>
            </w:r>
          </w:p>
          <w:p w:rsidR="00CB1B2E" w:rsidRPr="00905897" w:rsidRDefault="00CB1B2E" w:rsidP="00387772">
            <w:pPr>
              <w:autoSpaceDE w:val="0"/>
              <w:autoSpaceDN w:val="0"/>
              <w:adjustRightInd w:val="0"/>
              <w:spacing w:after="0" w:line="252" w:lineRule="auto"/>
              <w:rPr>
                <w:rFonts w:ascii="Times New Roman" w:hAnsi="Times New Roman" w:cs="Times New Roman"/>
                <w:sz w:val="24"/>
                <w:szCs w:val="24"/>
              </w:rPr>
            </w:pPr>
            <w:r w:rsidRPr="00905897">
              <w:rPr>
                <w:rFonts w:ascii="Times New Roman" w:hAnsi="Times New Roman" w:cs="Times New Roman"/>
                <w:sz w:val="24"/>
                <w:szCs w:val="24"/>
              </w:rPr>
              <w:t>Путешествие по России (по Уралу, по северу европейской России)</w:t>
            </w:r>
          </w:p>
          <w:p w:rsidR="00CB1B2E" w:rsidRPr="00905897" w:rsidRDefault="00CB1B2E" w:rsidP="00387772">
            <w:pPr>
              <w:autoSpaceDE w:val="0"/>
              <w:autoSpaceDN w:val="0"/>
              <w:adjustRightInd w:val="0"/>
              <w:spacing w:line="252" w:lineRule="auto"/>
              <w:rPr>
                <w:rFonts w:ascii="Times New Roman" w:eastAsia="Times New Roman" w:hAnsi="Times New Roman" w:cs="Times New Roman"/>
                <w:sz w:val="24"/>
                <w:szCs w:val="24"/>
              </w:rPr>
            </w:pPr>
            <w:r w:rsidRPr="00905897">
              <w:rPr>
                <w:rFonts w:ascii="Times New Roman" w:hAnsi="Times New Roman" w:cs="Times New Roman"/>
                <w:sz w:val="24"/>
                <w:szCs w:val="24"/>
              </w:rPr>
              <w:t>Путешествие по России (по Волге, по югу России)</w:t>
            </w: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Знать: Человек – член общества. Россия</w:t>
            </w:r>
            <w:r w:rsidRPr="00905897">
              <w:rPr>
                <w:rFonts w:ascii="Times New Roman" w:hAnsi="Times New Roman" w:cs="Times New Roman"/>
                <w:sz w:val="24"/>
                <w:szCs w:val="24"/>
              </w:rPr>
              <w:br/>
              <w:t xml:space="preserve">Знать (Российская Федерация) – наша Родина. Государственные праздники (День Конституции) Всенародные праздники, отмечаемые в России (День защиты детей) «Дети имеют право на особую заботу и помощь»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государственные праздники, Основной закон России.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использовать знания для удовлетворения познавательных интересов, поиска дополнительной информации</w:t>
            </w:r>
          </w:p>
        </w:tc>
      </w:tr>
      <w:tr w:rsidR="00CB1B2E" w:rsidRPr="00905897" w:rsidTr="00387772">
        <w:trPr>
          <w:gridAfter w:val="1"/>
          <w:wAfter w:w="3" w:type="pct"/>
        </w:trPr>
        <w:tc>
          <w:tcPr>
            <w:tcW w:w="2400" w:type="pct"/>
            <w:vMerge/>
            <w:tcBorders>
              <w:left w:val="single" w:sz="4" w:space="0" w:color="auto"/>
              <w:right w:val="single" w:sz="4" w:space="0" w:color="auto"/>
            </w:tcBorders>
          </w:tcPr>
          <w:p w:rsidR="00CB1B2E" w:rsidRPr="00905897" w:rsidRDefault="00CB1B2E" w:rsidP="00387772">
            <w:pPr>
              <w:autoSpaceDE w:val="0"/>
              <w:autoSpaceDN w:val="0"/>
              <w:adjustRightInd w:val="0"/>
              <w:spacing w:line="252" w:lineRule="auto"/>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 Знать-Человек – член общества. Президент Российской Федерации – глава государства. Федеральное собрание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w:t>
            </w:r>
            <w:r w:rsidRPr="00905897">
              <w:rPr>
                <w:rFonts w:ascii="Times New Roman" w:hAnsi="Times New Roman" w:cs="Times New Roman"/>
                <w:caps/>
                <w:sz w:val="24"/>
                <w:szCs w:val="24"/>
              </w:rPr>
              <w:t>о</w:t>
            </w:r>
            <w:r w:rsidRPr="00905897">
              <w:rPr>
                <w:rFonts w:ascii="Times New Roman" w:hAnsi="Times New Roman" w:cs="Times New Roman"/>
                <w:sz w:val="24"/>
                <w:szCs w:val="24"/>
              </w:rPr>
              <w:t xml:space="preserve">сновной закон России и права человека, название нашей родной страны и ее столицы. </w:t>
            </w:r>
            <w:r w:rsidRPr="00905897">
              <w:rPr>
                <w:rFonts w:ascii="Times New Roman" w:hAnsi="Times New Roman" w:cs="Times New Roman"/>
                <w:b/>
                <w:bCs/>
                <w:sz w:val="24"/>
                <w:szCs w:val="24"/>
              </w:rPr>
              <w:t xml:space="preserve">Уметь </w:t>
            </w:r>
            <w:r w:rsidRPr="00905897">
              <w:rPr>
                <w:rFonts w:ascii="Times New Roman" w:hAnsi="Times New Roman" w:cs="Times New Roman"/>
                <w:sz w:val="24"/>
                <w:szCs w:val="24"/>
              </w:rPr>
              <w:t>описывать традиции, обычаи, народов, населяющих Россию</w:t>
            </w:r>
          </w:p>
        </w:tc>
      </w:tr>
      <w:tr w:rsidR="00CB1B2E" w:rsidRPr="00905897" w:rsidTr="00387772">
        <w:trPr>
          <w:gridAfter w:val="1"/>
          <w:wAfter w:w="3" w:type="pct"/>
        </w:trPr>
        <w:tc>
          <w:tcPr>
            <w:tcW w:w="2400" w:type="pct"/>
            <w:vMerge/>
            <w:tcBorders>
              <w:left w:val="single" w:sz="4" w:space="0" w:color="auto"/>
              <w:right w:val="single" w:sz="4" w:space="0" w:color="auto"/>
            </w:tcBorders>
          </w:tcPr>
          <w:p w:rsidR="00CB1B2E" w:rsidRPr="00905897" w:rsidRDefault="00CB1B2E" w:rsidP="00387772">
            <w:pPr>
              <w:autoSpaceDE w:val="0"/>
              <w:autoSpaceDN w:val="0"/>
              <w:adjustRightInd w:val="0"/>
              <w:spacing w:after="0" w:line="252" w:lineRule="auto"/>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государственную символику России, Государственный герб России, Государственный  флаг России, Государственный гимн России, правила поведения при прослушивании гимна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 xml:space="preserve">Знать Государственные праздники ( День народного единства, защитника Отечества, День Победы, Новый год, Рождество Христово, День  Конституции), другие всенародные праздники, отмечаемые в России </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описывать историю создания гимна, </w:t>
            </w:r>
            <w:r w:rsidRPr="00905897">
              <w:rPr>
                <w:rFonts w:ascii="Times New Roman" w:hAnsi="Times New Roman" w:cs="Times New Roman"/>
                <w:sz w:val="24"/>
                <w:szCs w:val="24"/>
              </w:rPr>
              <w:lastRenderedPageBreak/>
              <w:t>герба, флага</w:t>
            </w:r>
            <w:r w:rsidRPr="00905897">
              <w:rPr>
                <w:rFonts w:ascii="Times New Roman" w:hAnsi="Times New Roman" w:cs="Times New Roman"/>
                <w:b/>
                <w:bCs/>
                <w:sz w:val="24"/>
                <w:szCs w:val="24"/>
              </w:rPr>
              <w:t xml:space="preserve">.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описывать государственные праздники, традиции народов России</w:t>
            </w:r>
          </w:p>
        </w:tc>
      </w:tr>
      <w:tr w:rsidR="00CB1B2E" w:rsidRPr="00905897" w:rsidTr="00387772">
        <w:trPr>
          <w:gridAfter w:val="1"/>
          <w:wAfter w:w="3" w:type="pct"/>
        </w:trPr>
        <w:tc>
          <w:tcPr>
            <w:tcW w:w="2400" w:type="pct"/>
            <w:vMerge/>
            <w:tcBorders>
              <w:left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tcPr>
          <w:p w:rsidR="00CB1B2E" w:rsidRPr="00905897" w:rsidRDefault="00CB1B2E" w:rsidP="00387772">
            <w:pPr>
              <w:autoSpaceDE w:val="0"/>
              <w:autoSpaceDN w:val="0"/>
              <w:adjustRightInd w:val="0"/>
              <w:spacing w:after="0" w:line="240" w:lineRule="auto"/>
              <w:rPr>
                <w:rFonts w:ascii="Times New Roman" w:hAnsi="Times New Roman" w:cs="Times New Roman"/>
                <w:bCs/>
                <w:sz w:val="24"/>
                <w:szCs w:val="24"/>
              </w:rPr>
            </w:pPr>
            <w:r w:rsidRPr="00905897">
              <w:rPr>
                <w:rFonts w:ascii="Times New Roman" w:hAnsi="Times New Roman" w:cs="Times New Roman"/>
                <w:sz w:val="24"/>
                <w:szCs w:val="24"/>
              </w:rPr>
              <w:t xml:space="preserve">Проверка знаний и умений. Уметь оценивать свои достижения   </w:t>
            </w:r>
            <w:r w:rsidRPr="00905897">
              <w:rPr>
                <w:rFonts w:ascii="Times New Roman" w:hAnsi="Times New Roman" w:cs="Times New Roman"/>
                <w:b/>
                <w:sz w:val="24"/>
                <w:szCs w:val="24"/>
              </w:rPr>
              <w:t xml:space="preserve">Уметь </w:t>
            </w:r>
            <w:r w:rsidRPr="00905897">
              <w:rPr>
                <w:rFonts w:ascii="Times New Roman" w:hAnsi="Times New Roman" w:cs="Times New Roman"/>
                <w:b/>
                <w:bCs/>
                <w:sz w:val="24"/>
                <w:szCs w:val="24"/>
              </w:rPr>
              <w:t>выполнять</w:t>
            </w:r>
            <w:r w:rsidRPr="00905897">
              <w:rPr>
                <w:rFonts w:ascii="Times New Roman" w:hAnsi="Times New Roman" w:cs="Times New Roman"/>
                <w:bCs/>
                <w:sz w:val="24"/>
                <w:szCs w:val="24"/>
              </w:rPr>
              <w:t xml:space="preserve">  тесты с выбором ответа; </w:t>
            </w:r>
          </w:p>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bCs/>
                <w:sz w:val="24"/>
                <w:szCs w:val="24"/>
              </w:rPr>
              <w:t xml:space="preserve">адекватно </w:t>
            </w:r>
            <w:r w:rsidRPr="00905897">
              <w:rPr>
                <w:rFonts w:ascii="Times New Roman" w:hAnsi="Times New Roman" w:cs="Times New Roman"/>
                <w:b/>
                <w:bCs/>
                <w:sz w:val="24"/>
                <w:szCs w:val="24"/>
              </w:rPr>
              <w:t>оцениват</w:t>
            </w:r>
            <w:r w:rsidRPr="00905897">
              <w:rPr>
                <w:rFonts w:ascii="Times New Roman" w:hAnsi="Times New Roman" w:cs="Times New Roman"/>
                <w:bCs/>
                <w:sz w:val="24"/>
                <w:szCs w:val="24"/>
              </w:rPr>
              <w:t>ь свои знания, правильность предложенных ответов</w:t>
            </w:r>
          </w:p>
        </w:tc>
      </w:tr>
      <w:tr w:rsidR="00CB1B2E" w:rsidRPr="00905897" w:rsidTr="00387772">
        <w:trPr>
          <w:gridAfter w:val="1"/>
          <w:wAfter w:w="3" w:type="pct"/>
          <w:trHeight w:val="2028"/>
        </w:trPr>
        <w:tc>
          <w:tcPr>
            <w:tcW w:w="2400" w:type="pct"/>
            <w:vMerge/>
            <w:tcBorders>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b/>
                <w:sz w:val="24"/>
                <w:szCs w:val="24"/>
              </w:rPr>
            </w:pPr>
            <w:r w:rsidRPr="00905897">
              <w:rPr>
                <w:rFonts w:ascii="Times New Roman" w:hAnsi="Times New Roman" w:cs="Times New Roman"/>
                <w:b/>
                <w:sz w:val="24"/>
                <w:szCs w:val="24"/>
              </w:rPr>
              <w:t>Знать</w:t>
            </w:r>
            <w:r w:rsidRPr="00905897">
              <w:rPr>
                <w:rFonts w:ascii="Times New Roman" w:hAnsi="Times New Roman" w:cs="Times New Roman"/>
                <w:sz w:val="24"/>
                <w:szCs w:val="24"/>
              </w:rPr>
              <w:t xml:space="preserve"> Города России. Москва – столица России. Отдельные  яркие и наиболее важные события общественной и культурной жизни России: картины быта, труда, традиций людей в разные исторические времена</w:t>
            </w:r>
            <w:r w:rsidRPr="00905897">
              <w:rPr>
                <w:rFonts w:ascii="Times New Roman" w:hAnsi="Times New Roman" w:cs="Times New Roman"/>
                <w:b/>
                <w:sz w:val="24"/>
                <w:szCs w:val="24"/>
              </w:rPr>
              <w:t>.  Уметь показывать</w:t>
            </w:r>
            <w:r w:rsidRPr="00905897">
              <w:rPr>
                <w:rFonts w:ascii="Times New Roman" w:hAnsi="Times New Roman" w:cs="Times New Roman"/>
                <w:sz w:val="24"/>
                <w:szCs w:val="24"/>
              </w:rPr>
              <w:t xml:space="preserve"> Россию на карте (границы, города, родной город, столицу, 1–2 города),  места  изученных исторических событий). Охрана памятников истории и культуры  </w:t>
            </w:r>
            <w:r w:rsidRPr="00905897">
              <w:rPr>
                <w:rFonts w:ascii="Times New Roman" w:hAnsi="Times New Roman" w:cs="Times New Roman"/>
                <w:b/>
                <w:bCs/>
                <w:sz w:val="24"/>
                <w:szCs w:val="24"/>
              </w:rPr>
              <w:t>Знать</w:t>
            </w:r>
            <w:r w:rsidRPr="00905897">
              <w:rPr>
                <w:rFonts w:ascii="Times New Roman" w:hAnsi="Times New Roman" w:cs="Times New Roman"/>
                <w:sz w:val="24"/>
                <w:szCs w:val="24"/>
              </w:rPr>
              <w:t xml:space="preserve">  правила работы с географической картой. </w:t>
            </w:r>
            <w:r w:rsidRPr="00905897">
              <w:rPr>
                <w:rFonts w:ascii="Times New Roman" w:hAnsi="Times New Roman" w:cs="Times New Roman"/>
                <w:b/>
                <w:sz w:val="24"/>
                <w:szCs w:val="24"/>
              </w:rPr>
              <w:t xml:space="preserve">  </w:t>
            </w:r>
            <w:r w:rsidRPr="00905897">
              <w:rPr>
                <w:rFonts w:ascii="Times New Roman" w:hAnsi="Times New Roman" w:cs="Times New Roman"/>
                <w:b/>
                <w:bCs/>
                <w:sz w:val="24"/>
                <w:szCs w:val="24"/>
              </w:rPr>
              <w:t>Уметь</w:t>
            </w:r>
            <w:r w:rsidRPr="00905897">
              <w:rPr>
                <w:rFonts w:ascii="Times New Roman" w:hAnsi="Times New Roman" w:cs="Times New Roman"/>
                <w:sz w:val="24"/>
                <w:szCs w:val="24"/>
              </w:rPr>
              <w:t xml:space="preserve"> использовать знания для удовлетворения познавательных интересов, поиска дополнительной информации о родном крае, родной стране</w:t>
            </w:r>
          </w:p>
        </w:tc>
      </w:tr>
      <w:tr w:rsidR="00CB1B2E" w:rsidRPr="00905897" w:rsidTr="00387772">
        <w:trPr>
          <w:gridAfter w:val="1"/>
          <w:wAfter w:w="3" w:type="pct"/>
          <w:trHeight w:val="1652"/>
        </w:trPr>
        <w:tc>
          <w:tcPr>
            <w:tcW w:w="2400" w:type="pct"/>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52" w:lineRule="auto"/>
              <w:rPr>
                <w:rFonts w:ascii="Times New Roman" w:hAnsi="Times New Roman" w:cs="Times New Roman"/>
                <w:b/>
                <w:sz w:val="24"/>
                <w:szCs w:val="24"/>
              </w:rPr>
            </w:pPr>
            <w:r w:rsidRPr="00905897">
              <w:rPr>
                <w:rFonts w:ascii="Times New Roman" w:hAnsi="Times New Roman" w:cs="Times New Roman"/>
                <w:b/>
                <w:sz w:val="24"/>
                <w:szCs w:val="24"/>
              </w:rPr>
              <w:t>Проверим себя и оценим свои достижения за 2 полугодие.  Годовой Тест.</w:t>
            </w:r>
          </w:p>
          <w:p w:rsidR="00CB1B2E" w:rsidRPr="00905897" w:rsidRDefault="00CB1B2E" w:rsidP="00387772">
            <w:pPr>
              <w:spacing w:after="0"/>
              <w:jc w:val="center"/>
              <w:rPr>
                <w:rFonts w:ascii="Times New Roman" w:eastAsia="Times New Roman" w:hAnsi="Times New Roman" w:cs="Times New Roman"/>
                <w:sz w:val="24"/>
                <w:szCs w:val="24"/>
              </w:rPr>
            </w:pPr>
            <w:r w:rsidRPr="00905897">
              <w:rPr>
                <w:rFonts w:ascii="Times New Roman" w:hAnsi="Times New Roman" w:cs="Times New Roman"/>
                <w:b/>
                <w:sz w:val="24"/>
                <w:szCs w:val="24"/>
              </w:rPr>
              <w:t>Презентация проектов (по выбору)</w:t>
            </w:r>
          </w:p>
          <w:p w:rsidR="00CB1B2E" w:rsidRPr="00905897" w:rsidRDefault="00CB1B2E" w:rsidP="00387772">
            <w:pPr>
              <w:spacing w:after="0"/>
              <w:rPr>
                <w:rFonts w:ascii="Times New Roman" w:eastAsia="Times New Roman" w:hAnsi="Times New Roman" w:cs="Times New Roman"/>
                <w:sz w:val="24"/>
                <w:szCs w:val="24"/>
              </w:rPr>
            </w:pPr>
          </w:p>
          <w:p w:rsidR="00CB1B2E" w:rsidRPr="00905897" w:rsidRDefault="00CB1B2E" w:rsidP="00387772">
            <w:pPr>
              <w:spacing w:after="0"/>
              <w:rPr>
                <w:rFonts w:ascii="Times New Roman" w:eastAsia="Times New Roman" w:hAnsi="Times New Roman" w:cs="Times New Roman"/>
                <w:sz w:val="24"/>
                <w:szCs w:val="24"/>
              </w:rPr>
            </w:pPr>
          </w:p>
        </w:tc>
        <w:tc>
          <w:tcPr>
            <w:tcW w:w="2596" w:type="pct"/>
            <w:gridSpan w:val="2"/>
            <w:tcBorders>
              <w:top w:val="single" w:sz="4" w:space="0" w:color="auto"/>
              <w:left w:val="single" w:sz="4" w:space="0" w:color="auto"/>
              <w:bottom w:val="single" w:sz="4" w:space="0" w:color="auto"/>
              <w:right w:val="single" w:sz="4" w:space="0" w:color="auto"/>
            </w:tcBorders>
            <w:hideMark/>
          </w:tcPr>
          <w:p w:rsidR="00CB1B2E" w:rsidRPr="00905897" w:rsidRDefault="00CB1B2E" w:rsidP="00387772">
            <w:pPr>
              <w:autoSpaceDE w:val="0"/>
              <w:autoSpaceDN w:val="0"/>
              <w:adjustRightInd w:val="0"/>
              <w:spacing w:after="0" w:line="240" w:lineRule="auto"/>
              <w:rPr>
                <w:rFonts w:ascii="Times New Roman" w:hAnsi="Times New Roman" w:cs="Times New Roman"/>
                <w:sz w:val="24"/>
                <w:szCs w:val="24"/>
              </w:rPr>
            </w:pPr>
            <w:r w:rsidRPr="00905897">
              <w:rPr>
                <w:rFonts w:ascii="Times New Roman" w:hAnsi="Times New Roman" w:cs="Times New Roman"/>
                <w:sz w:val="24"/>
                <w:szCs w:val="24"/>
              </w:rPr>
              <w:t>Проверка знаний и умений.  Оценка своих достижений    Выполнение проекта</w:t>
            </w:r>
          </w:p>
          <w:p w:rsidR="00CB1B2E" w:rsidRPr="00905897" w:rsidRDefault="00CB1B2E" w:rsidP="00387772">
            <w:pPr>
              <w:autoSpaceDE w:val="0"/>
              <w:autoSpaceDN w:val="0"/>
              <w:adjustRightInd w:val="0"/>
              <w:spacing w:after="0" w:line="240" w:lineRule="auto"/>
              <w:rPr>
                <w:rFonts w:ascii="Times New Roman" w:hAnsi="Times New Roman" w:cs="Times New Roman"/>
                <w:bCs/>
                <w:sz w:val="24"/>
                <w:szCs w:val="24"/>
              </w:rPr>
            </w:pPr>
            <w:r w:rsidRPr="00905897">
              <w:rPr>
                <w:rFonts w:ascii="Times New Roman" w:hAnsi="Times New Roman" w:cs="Times New Roman"/>
                <w:b/>
                <w:bCs/>
                <w:sz w:val="24"/>
                <w:szCs w:val="24"/>
              </w:rPr>
              <w:t>Выполнять</w:t>
            </w:r>
            <w:r w:rsidRPr="00905897">
              <w:rPr>
                <w:rFonts w:ascii="Times New Roman" w:hAnsi="Times New Roman" w:cs="Times New Roman"/>
                <w:bCs/>
                <w:sz w:val="24"/>
                <w:szCs w:val="24"/>
              </w:rPr>
              <w:t xml:space="preserve">  тесты с выбором ответа;   адекватно </w:t>
            </w:r>
            <w:r w:rsidRPr="00905897">
              <w:rPr>
                <w:rFonts w:ascii="Times New Roman" w:hAnsi="Times New Roman" w:cs="Times New Roman"/>
                <w:b/>
                <w:bCs/>
                <w:sz w:val="24"/>
                <w:szCs w:val="24"/>
              </w:rPr>
              <w:t>оцениват</w:t>
            </w:r>
            <w:r w:rsidRPr="00905897">
              <w:rPr>
                <w:rFonts w:ascii="Times New Roman" w:hAnsi="Times New Roman" w:cs="Times New Roman"/>
                <w:bCs/>
                <w:sz w:val="24"/>
                <w:szCs w:val="24"/>
              </w:rPr>
              <w:t>ь свои знания, правильность предложенных ответов</w:t>
            </w:r>
          </w:p>
          <w:p w:rsidR="00CB1B2E" w:rsidRPr="00905897" w:rsidRDefault="00CB1B2E" w:rsidP="00387772">
            <w:pPr>
              <w:autoSpaceDE w:val="0"/>
              <w:autoSpaceDN w:val="0"/>
              <w:adjustRightInd w:val="0"/>
              <w:spacing w:after="0" w:line="240" w:lineRule="auto"/>
              <w:rPr>
                <w:rFonts w:ascii="Times New Roman" w:hAnsi="Times New Roman" w:cs="Times New Roman"/>
                <w:bCs/>
                <w:sz w:val="24"/>
                <w:szCs w:val="24"/>
              </w:rPr>
            </w:pPr>
            <w:r w:rsidRPr="00905897">
              <w:rPr>
                <w:rFonts w:ascii="Times New Roman" w:hAnsi="Times New Roman" w:cs="Times New Roman"/>
                <w:b/>
                <w:bCs/>
                <w:sz w:val="24"/>
                <w:szCs w:val="24"/>
              </w:rPr>
              <w:t xml:space="preserve">Извлекать </w:t>
            </w:r>
            <w:r w:rsidRPr="00905897">
              <w:rPr>
                <w:rFonts w:ascii="Times New Roman" w:hAnsi="Times New Roman" w:cs="Times New Roman"/>
                <w:bCs/>
                <w:sz w:val="24"/>
                <w:szCs w:val="24"/>
              </w:rPr>
              <w:t xml:space="preserve">информацию из дополнительных источников и Интернета, </w:t>
            </w:r>
          </w:p>
          <w:p w:rsidR="00CB1B2E" w:rsidRPr="00905897" w:rsidRDefault="00CB1B2E" w:rsidP="00387772">
            <w:pPr>
              <w:autoSpaceDE w:val="0"/>
              <w:autoSpaceDN w:val="0"/>
              <w:adjustRightInd w:val="0"/>
              <w:spacing w:after="0" w:line="240" w:lineRule="auto"/>
              <w:rPr>
                <w:rFonts w:ascii="Times New Roman" w:hAnsi="Times New Roman" w:cs="Times New Roman"/>
                <w:b/>
                <w:bCs/>
                <w:sz w:val="24"/>
                <w:szCs w:val="24"/>
              </w:rPr>
            </w:pPr>
            <w:r w:rsidRPr="00905897">
              <w:rPr>
                <w:rFonts w:ascii="Times New Roman" w:hAnsi="Times New Roman" w:cs="Times New Roman"/>
                <w:b/>
                <w:bCs/>
                <w:sz w:val="24"/>
                <w:szCs w:val="24"/>
              </w:rPr>
              <w:t>обрабатывать</w:t>
            </w:r>
            <w:r w:rsidRPr="00905897">
              <w:rPr>
                <w:rFonts w:ascii="Times New Roman" w:hAnsi="Times New Roman" w:cs="Times New Roman"/>
                <w:bCs/>
                <w:sz w:val="24"/>
                <w:szCs w:val="24"/>
              </w:rPr>
              <w:t xml:space="preserve"> материалы экскурсий; готовить презентации, тексты к ним; выступать с сообщением в классе</w:t>
            </w:r>
          </w:p>
        </w:tc>
      </w:tr>
    </w:tbl>
    <w:p w:rsidR="00CB1B2E" w:rsidRPr="00905897" w:rsidRDefault="00CB1B2E" w:rsidP="00CB1B2E">
      <w:pPr>
        <w:pStyle w:val="ae"/>
        <w:jc w:val="both"/>
        <w:rPr>
          <w:b/>
          <w:sz w:val="28"/>
          <w:szCs w:val="28"/>
        </w:rPr>
      </w:pPr>
    </w:p>
    <w:p w:rsidR="00CB1B2E" w:rsidRDefault="00CB1B2E" w:rsidP="00CB1B2E">
      <w:pPr>
        <w:spacing w:after="0" w:line="240" w:lineRule="auto"/>
        <w:rPr>
          <w:rFonts w:ascii="Times New Roman" w:hAnsi="Times New Roman"/>
          <w:sz w:val="20"/>
          <w:szCs w:val="20"/>
        </w:rPr>
      </w:pPr>
    </w:p>
    <w:p w:rsidR="00CB1B2E" w:rsidRDefault="00CB1B2E" w:rsidP="00CB1B2E">
      <w:pPr>
        <w:spacing w:after="0" w:line="240" w:lineRule="auto"/>
        <w:rPr>
          <w:rFonts w:ascii="Times New Roman" w:hAnsi="Times New Roman"/>
          <w:sz w:val="20"/>
          <w:szCs w:val="20"/>
        </w:rPr>
      </w:pPr>
    </w:p>
    <w:p w:rsidR="00CB1B2E" w:rsidRDefault="00CB1B2E" w:rsidP="00CB1B2E">
      <w:pPr>
        <w:spacing w:after="0" w:line="240" w:lineRule="auto"/>
        <w:rPr>
          <w:rFonts w:ascii="Times New Roman" w:hAnsi="Times New Roman"/>
          <w:sz w:val="20"/>
          <w:szCs w:val="20"/>
        </w:rPr>
      </w:pPr>
    </w:p>
    <w:p w:rsidR="00CB1B2E" w:rsidRDefault="00CB1B2E" w:rsidP="00CB1B2E">
      <w:pPr>
        <w:spacing w:after="0" w:line="240" w:lineRule="auto"/>
        <w:rPr>
          <w:rFonts w:ascii="Times New Roman" w:hAnsi="Times New Roman"/>
          <w:sz w:val="20"/>
          <w:szCs w:val="20"/>
        </w:rPr>
      </w:pPr>
    </w:p>
    <w:p w:rsidR="00CB1B2E" w:rsidRPr="005338CE" w:rsidRDefault="00CB1B2E" w:rsidP="00CB1B2E">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Результаты </w:t>
      </w:r>
      <w:r w:rsidRPr="005338CE">
        <w:rPr>
          <w:rFonts w:ascii="Times New Roman" w:hAnsi="Times New Roman" w:cs="Times New Roman"/>
          <w:b/>
          <w:sz w:val="24"/>
          <w:szCs w:val="24"/>
        </w:rPr>
        <w:t xml:space="preserve"> освоения учебного предмета</w:t>
      </w:r>
    </w:p>
    <w:p w:rsidR="00CB1B2E" w:rsidRPr="005338CE" w:rsidRDefault="00CB1B2E" w:rsidP="00CB1B2E">
      <w:pPr>
        <w:pStyle w:val="Default"/>
        <w:spacing w:before="100"/>
      </w:pPr>
      <w:r w:rsidRPr="005338CE">
        <w:rPr>
          <w:b/>
          <w:bCs/>
        </w:rPr>
        <w:t xml:space="preserve">1-й класс </w:t>
      </w:r>
    </w:p>
    <w:p w:rsidR="00CB1B2E" w:rsidRPr="005338CE" w:rsidRDefault="00CB1B2E" w:rsidP="00CB1B2E">
      <w:pPr>
        <w:pStyle w:val="Default"/>
        <w:spacing w:before="100"/>
      </w:pPr>
      <w:r w:rsidRPr="005338CE">
        <w:rPr>
          <w:b/>
          <w:bCs/>
        </w:rPr>
        <w:t xml:space="preserve">Личностные  результаты </w:t>
      </w:r>
      <w:r w:rsidRPr="005338CE">
        <w:t xml:space="preserve">изучения курса «Окружающий мир»: </w:t>
      </w:r>
    </w:p>
    <w:p w:rsidR="00CB1B2E" w:rsidRPr="005338CE" w:rsidRDefault="00CB1B2E" w:rsidP="00CB1B2E">
      <w:pPr>
        <w:pStyle w:val="Default"/>
        <w:spacing w:before="100"/>
        <w:ind w:left="720" w:hanging="360"/>
      </w:pPr>
      <w:r w:rsidRPr="005338CE">
        <w:t xml:space="preserve">• </w:t>
      </w:r>
      <w:r w:rsidRPr="005338CE">
        <w:rPr>
          <w:iCs/>
        </w:rPr>
        <w:t>Оценива</w:t>
      </w:r>
      <w:r>
        <w:rPr>
          <w:iCs/>
        </w:rPr>
        <w:t>ет</w:t>
      </w:r>
      <w:r w:rsidRPr="005338CE">
        <w:rPr>
          <w:i/>
          <w:iCs/>
        </w:rPr>
        <w:t xml:space="preserve"> </w:t>
      </w:r>
      <w:r w:rsidRPr="005338CE">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 </w:t>
      </w:r>
    </w:p>
    <w:p w:rsidR="00CB1B2E" w:rsidRPr="005338CE" w:rsidRDefault="00CB1B2E" w:rsidP="00CB1B2E">
      <w:pPr>
        <w:pStyle w:val="Default"/>
        <w:spacing w:before="100"/>
        <w:ind w:left="720" w:hanging="360"/>
      </w:pPr>
      <w:r w:rsidRPr="005338CE">
        <w:t xml:space="preserve">• </w:t>
      </w:r>
      <w:r w:rsidRPr="005338CE">
        <w:rPr>
          <w:iCs/>
        </w:rPr>
        <w:t>Объясня</w:t>
      </w:r>
      <w:r>
        <w:rPr>
          <w:iCs/>
        </w:rPr>
        <w:t>ет</w:t>
      </w:r>
      <w:r w:rsidRPr="005338CE">
        <w:rPr>
          <w:i/>
          <w:iCs/>
        </w:rPr>
        <w:t xml:space="preserve"> </w:t>
      </w:r>
      <w:r w:rsidRPr="005338CE">
        <w:t xml:space="preserve">с позиции общечеловеческих нравственных ценностей, почему конкретные поступки можно оценить как хорошие или плохие. </w:t>
      </w:r>
    </w:p>
    <w:p w:rsidR="00CB1B2E" w:rsidRPr="005338CE" w:rsidRDefault="00CB1B2E" w:rsidP="00CB1B2E">
      <w:pPr>
        <w:pStyle w:val="Default"/>
        <w:spacing w:before="100"/>
        <w:ind w:left="720" w:hanging="360"/>
      </w:pPr>
      <w:r w:rsidRPr="005338CE">
        <w:t xml:space="preserve">• Самостоятельно </w:t>
      </w:r>
      <w:r w:rsidRPr="005338CE">
        <w:rPr>
          <w:iCs/>
        </w:rPr>
        <w:t>определя</w:t>
      </w:r>
      <w:r>
        <w:rPr>
          <w:iCs/>
        </w:rPr>
        <w:t xml:space="preserve">ет </w:t>
      </w:r>
      <w:r w:rsidRPr="005338CE">
        <w:t xml:space="preserve">и </w:t>
      </w:r>
      <w:r w:rsidRPr="005338CE">
        <w:rPr>
          <w:iCs/>
        </w:rPr>
        <w:t>высказыва</w:t>
      </w:r>
      <w:r>
        <w:rPr>
          <w:iCs/>
        </w:rPr>
        <w:t>ет</w:t>
      </w:r>
      <w:r w:rsidRPr="005338CE">
        <w:rPr>
          <w:i/>
          <w:iCs/>
        </w:rPr>
        <w:t xml:space="preserve"> </w:t>
      </w:r>
      <w:r w:rsidRPr="005338CE">
        <w:t xml:space="preserve">самые простые общие для всех людей правила поведения (основы общечеловеческих нравственных ценностей). </w:t>
      </w:r>
    </w:p>
    <w:p w:rsidR="00CB1B2E" w:rsidRPr="005338CE" w:rsidRDefault="00CB1B2E" w:rsidP="00CB1B2E">
      <w:pPr>
        <w:pStyle w:val="Default"/>
        <w:spacing w:before="100"/>
        <w:ind w:left="720" w:hanging="360"/>
      </w:pPr>
      <w:r w:rsidRPr="005338CE">
        <w:t xml:space="preserve">• В предложенных ситуациях, опираясь на общие для всех простые правила поведения, </w:t>
      </w:r>
      <w:r w:rsidRPr="005338CE">
        <w:rPr>
          <w:iCs/>
        </w:rPr>
        <w:t>дела</w:t>
      </w:r>
      <w:r>
        <w:rPr>
          <w:iCs/>
        </w:rPr>
        <w:t xml:space="preserve">ет </w:t>
      </w:r>
      <w:r w:rsidRPr="005338CE">
        <w:rPr>
          <w:iCs/>
        </w:rPr>
        <w:t>выбор</w:t>
      </w:r>
      <w:r w:rsidRPr="005338CE">
        <w:t>, какой поступок совершить.</w:t>
      </w:r>
    </w:p>
    <w:p w:rsidR="00CB1B2E" w:rsidRPr="005338CE" w:rsidRDefault="00CB1B2E" w:rsidP="00CB1B2E">
      <w:pPr>
        <w:pStyle w:val="Default"/>
        <w:spacing w:before="100"/>
      </w:pPr>
      <w:r w:rsidRPr="005338CE">
        <w:t xml:space="preserve">Средством достижения этих результатов служит учебный материал и задания учебника. </w:t>
      </w:r>
    </w:p>
    <w:p w:rsidR="00CB1B2E" w:rsidRPr="005338CE" w:rsidRDefault="00CB1B2E" w:rsidP="00CB1B2E">
      <w:pPr>
        <w:pStyle w:val="Default"/>
        <w:spacing w:before="100"/>
      </w:pPr>
      <w:r w:rsidRPr="005338CE">
        <w:rPr>
          <w:b/>
          <w:bCs/>
        </w:rPr>
        <w:lastRenderedPageBreak/>
        <w:t xml:space="preserve">Метапредметными результатами </w:t>
      </w:r>
      <w:r w:rsidRPr="005338CE">
        <w:t xml:space="preserve">изучения курса «Окружающий мир» в 1-м классе является формирование следующих универсальных учебных действий (УУД). </w:t>
      </w:r>
    </w:p>
    <w:p w:rsidR="00CB1B2E" w:rsidRPr="005338CE" w:rsidRDefault="00CB1B2E" w:rsidP="00CB1B2E">
      <w:pPr>
        <w:pStyle w:val="Default"/>
        <w:spacing w:before="100"/>
      </w:pPr>
      <w:r w:rsidRPr="005338CE">
        <w:rPr>
          <w:i/>
          <w:iCs/>
        </w:rPr>
        <w:t xml:space="preserve">Регулятивные УУД: </w:t>
      </w:r>
    </w:p>
    <w:p w:rsidR="00CB1B2E" w:rsidRPr="005338CE" w:rsidRDefault="00CB1B2E" w:rsidP="00CB1B2E">
      <w:pPr>
        <w:pStyle w:val="Default"/>
        <w:spacing w:before="100"/>
        <w:ind w:left="1080" w:hanging="360"/>
      </w:pPr>
      <w:r w:rsidRPr="005338CE">
        <w:t xml:space="preserve">• </w:t>
      </w:r>
      <w:r w:rsidRPr="005338CE">
        <w:rPr>
          <w:iCs/>
        </w:rPr>
        <w:t>Определя</w:t>
      </w:r>
      <w:r>
        <w:rPr>
          <w:iCs/>
        </w:rPr>
        <w:t>ет</w:t>
      </w:r>
      <w:r w:rsidRPr="005338CE">
        <w:rPr>
          <w:iCs/>
        </w:rPr>
        <w:t xml:space="preserve"> </w:t>
      </w:r>
      <w:r w:rsidRPr="005338CE">
        <w:t xml:space="preserve">и </w:t>
      </w:r>
      <w:r w:rsidRPr="005338CE">
        <w:rPr>
          <w:iCs/>
        </w:rPr>
        <w:t>формулир</w:t>
      </w:r>
      <w:r>
        <w:rPr>
          <w:iCs/>
        </w:rPr>
        <w:t>ует</w:t>
      </w:r>
      <w:r w:rsidRPr="005338CE">
        <w:rPr>
          <w:iCs/>
        </w:rPr>
        <w:t xml:space="preserve"> </w:t>
      </w:r>
      <w:r w:rsidRPr="005338CE">
        <w:t xml:space="preserve">цель деятельности на уроке с помощью учителя. </w:t>
      </w:r>
    </w:p>
    <w:p w:rsidR="00CB1B2E" w:rsidRPr="005338CE" w:rsidRDefault="00CB1B2E" w:rsidP="00CB1B2E">
      <w:pPr>
        <w:pStyle w:val="Default"/>
        <w:spacing w:before="100"/>
        <w:ind w:left="1080" w:hanging="360"/>
        <w:rPr>
          <w:i/>
        </w:rPr>
      </w:pPr>
      <w:r w:rsidRPr="005338CE">
        <w:t xml:space="preserve">• </w:t>
      </w:r>
      <w:r w:rsidRPr="005338CE">
        <w:rPr>
          <w:i/>
          <w:iCs/>
        </w:rPr>
        <w:t>высказыва</w:t>
      </w:r>
      <w:r>
        <w:rPr>
          <w:i/>
          <w:iCs/>
        </w:rPr>
        <w:t xml:space="preserve">ет </w:t>
      </w:r>
      <w:r w:rsidRPr="005338CE">
        <w:rPr>
          <w:i/>
          <w:iCs/>
        </w:rPr>
        <w:t xml:space="preserve"> </w:t>
      </w:r>
      <w:r w:rsidRPr="005338CE">
        <w:rPr>
          <w:i/>
        </w:rPr>
        <w:t xml:space="preserve">своё предположение (версию) на основе работы с иллюстрацией учебника. </w:t>
      </w:r>
    </w:p>
    <w:p w:rsidR="00CB1B2E" w:rsidRPr="005338CE" w:rsidRDefault="00CB1B2E" w:rsidP="00CB1B2E">
      <w:pPr>
        <w:pStyle w:val="Default"/>
        <w:spacing w:before="100"/>
        <w:ind w:left="1080" w:hanging="360"/>
      </w:pPr>
      <w:r w:rsidRPr="005338CE">
        <w:t xml:space="preserve">• </w:t>
      </w:r>
      <w:r w:rsidRPr="005338CE">
        <w:rPr>
          <w:iCs/>
        </w:rPr>
        <w:t>работа</w:t>
      </w:r>
      <w:r>
        <w:rPr>
          <w:iCs/>
        </w:rPr>
        <w:t xml:space="preserve">ет </w:t>
      </w:r>
      <w:r w:rsidRPr="005338CE">
        <w:t xml:space="preserve">по предложенному учителем плану. </w:t>
      </w:r>
    </w:p>
    <w:p w:rsidR="00CB1B2E" w:rsidRPr="005338CE" w:rsidRDefault="00CB1B2E" w:rsidP="00CB1B2E">
      <w:pPr>
        <w:pStyle w:val="Default"/>
        <w:spacing w:before="100"/>
        <w:ind w:left="1080" w:hanging="360"/>
        <w:rPr>
          <w:i/>
        </w:rPr>
      </w:pPr>
      <w:r w:rsidRPr="005338CE">
        <w:t xml:space="preserve">• </w:t>
      </w:r>
      <w:r w:rsidRPr="005338CE">
        <w:rPr>
          <w:i/>
          <w:iCs/>
        </w:rPr>
        <w:t>отлича</w:t>
      </w:r>
      <w:r>
        <w:rPr>
          <w:i/>
          <w:iCs/>
        </w:rPr>
        <w:t>ет</w:t>
      </w:r>
      <w:r w:rsidRPr="005338CE">
        <w:rPr>
          <w:i/>
          <w:iCs/>
        </w:rPr>
        <w:t xml:space="preserve"> </w:t>
      </w:r>
      <w:r w:rsidRPr="005338CE">
        <w:rPr>
          <w:i/>
        </w:rPr>
        <w:t xml:space="preserve">верно, выполненное задание от неверного. </w:t>
      </w:r>
    </w:p>
    <w:p w:rsidR="00CB1B2E" w:rsidRPr="005338CE" w:rsidRDefault="00CB1B2E" w:rsidP="00CB1B2E">
      <w:pPr>
        <w:pStyle w:val="Default"/>
        <w:spacing w:before="100"/>
        <w:ind w:left="1080" w:hanging="360"/>
      </w:pPr>
      <w:r w:rsidRPr="005338CE">
        <w:t>• совместно с учителем и другими учениками да</w:t>
      </w:r>
      <w:r>
        <w:t>ет</w:t>
      </w:r>
      <w:r w:rsidRPr="005338CE">
        <w:t xml:space="preserve"> эмоциональную </w:t>
      </w:r>
      <w:r w:rsidRPr="005338CE">
        <w:rPr>
          <w:i/>
          <w:iCs/>
        </w:rPr>
        <w:t xml:space="preserve">оценку </w:t>
      </w:r>
      <w:r w:rsidRPr="005338CE">
        <w:t xml:space="preserve">деятельности класса на уроке. </w:t>
      </w:r>
    </w:p>
    <w:p w:rsidR="00CB1B2E" w:rsidRPr="005338CE" w:rsidRDefault="00CB1B2E" w:rsidP="00CB1B2E">
      <w:pPr>
        <w:pStyle w:val="Default"/>
        <w:spacing w:before="100"/>
      </w:pPr>
      <w:r w:rsidRPr="005338CE">
        <w:rPr>
          <w:i/>
          <w:iCs/>
        </w:rPr>
        <w:t xml:space="preserve">Познавательные УУД: </w:t>
      </w:r>
    </w:p>
    <w:p w:rsidR="00CB1B2E" w:rsidRPr="005338CE" w:rsidRDefault="00CB1B2E" w:rsidP="00CB1B2E">
      <w:pPr>
        <w:pStyle w:val="Default"/>
        <w:spacing w:before="100"/>
        <w:ind w:left="720" w:hanging="360"/>
      </w:pPr>
      <w:r w:rsidRPr="005338CE">
        <w:t>• Ориентир</w:t>
      </w:r>
      <w:r>
        <w:t>уе</w:t>
      </w:r>
      <w:r w:rsidRPr="005338CE">
        <w:t xml:space="preserve">тся в своей системе знаний: </w:t>
      </w:r>
      <w:r w:rsidRPr="005338CE">
        <w:rPr>
          <w:iCs/>
        </w:rPr>
        <w:t>отлича</w:t>
      </w:r>
      <w:r>
        <w:rPr>
          <w:iCs/>
        </w:rPr>
        <w:t>ет</w:t>
      </w:r>
      <w:r w:rsidRPr="005338CE">
        <w:rPr>
          <w:i/>
          <w:iCs/>
        </w:rPr>
        <w:t xml:space="preserve"> </w:t>
      </w:r>
      <w:r w:rsidRPr="005338CE">
        <w:t xml:space="preserve">новое от уже известного с помощью учителя. </w:t>
      </w:r>
    </w:p>
    <w:p w:rsidR="00CB1B2E" w:rsidRPr="005338CE" w:rsidRDefault="00CB1B2E" w:rsidP="00CB1B2E">
      <w:pPr>
        <w:pStyle w:val="Default"/>
        <w:spacing w:before="100"/>
        <w:ind w:left="720" w:hanging="360"/>
      </w:pPr>
      <w:r w:rsidRPr="005338CE">
        <w:t>• Дела</w:t>
      </w:r>
      <w:r>
        <w:t>ет</w:t>
      </w:r>
      <w:r w:rsidRPr="005338CE">
        <w:t xml:space="preserve"> предварительный отбор источников информации: </w:t>
      </w:r>
      <w:r w:rsidRPr="005338CE">
        <w:rPr>
          <w:iCs/>
        </w:rPr>
        <w:t>ориентир</w:t>
      </w:r>
      <w:r>
        <w:rPr>
          <w:iCs/>
        </w:rPr>
        <w:t>уется</w:t>
      </w:r>
      <w:r w:rsidRPr="005338CE">
        <w:rPr>
          <w:i/>
          <w:iCs/>
        </w:rPr>
        <w:t xml:space="preserve"> </w:t>
      </w:r>
      <w:r w:rsidRPr="005338CE">
        <w:t xml:space="preserve">в учебнике (на развороте, в оглавлении, в словаре). </w:t>
      </w:r>
    </w:p>
    <w:p w:rsidR="00CB1B2E" w:rsidRPr="005338CE" w:rsidRDefault="00CB1B2E" w:rsidP="00CB1B2E">
      <w:pPr>
        <w:pStyle w:val="Default"/>
        <w:spacing w:before="100"/>
        <w:ind w:left="720" w:hanging="360"/>
      </w:pPr>
      <w:r w:rsidRPr="005338CE">
        <w:t>• Добыва</w:t>
      </w:r>
      <w:r>
        <w:t>ет</w:t>
      </w:r>
      <w:r w:rsidRPr="005338CE">
        <w:t xml:space="preserve"> новые знания: </w:t>
      </w:r>
      <w:r w:rsidRPr="005338CE">
        <w:rPr>
          <w:iCs/>
        </w:rPr>
        <w:t>находит ответы</w:t>
      </w:r>
      <w:r w:rsidRPr="005338CE">
        <w:rPr>
          <w:i/>
          <w:iCs/>
        </w:rPr>
        <w:t xml:space="preserve"> </w:t>
      </w:r>
      <w:r w:rsidRPr="005338CE">
        <w:t>на вопросы, использу</w:t>
      </w:r>
      <w:r>
        <w:t>ет</w:t>
      </w:r>
      <w:r w:rsidRPr="005338CE">
        <w:t xml:space="preserve"> учебник, свой жизненный опыт и информацию, полученную на уроке. </w:t>
      </w:r>
    </w:p>
    <w:p w:rsidR="00CB1B2E" w:rsidRPr="005338CE" w:rsidRDefault="00CB1B2E" w:rsidP="00CB1B2E">
      <w:pPr>
        <w:pStyle w:val="Default"/>
        <w:spacing w:before="100"/>
        <w:ind w:left="720" w:hanging="360"/>
      </w:pPr>
      <w:r w:rsidRPr="005338CE">
        <w:t>• Перерабатыва</w:t>
      </w:r>
      <w:r>
        <w:t>ет</w:t>
      </w:r>
      <w:r w:rsidRPr="005338CE">
        <w:t xml:space="preserve"> полученную информацию: </w:t>
      </w:r>
      <w:r w:rsidRPr="005338CE">
        <w:rPr>
          <w:iCs/>
        </w:rPr>
        <w:t>дела</w:t>
      </w:r>
      <w:r>
        <w:rPr>
          <w:iCs/>
        </w:rPr>
        <w:t>ет</w:t>
      </w:r>
      <w:r w:rsidRPr="005338CE">
        <w:rPr>
          <w:iCs/>
        </w:rPr>
        <w:t xml:space="preserve"> выводы</w:t>
      </w:r>
      <w:r w:rsidRPr="005338CE">
        <w:rPr>
          <w:i/>
          <w:iCs/>
        </w:rPr>
        <w:t xml:space="preserve"> </w:t>
      </w:r>
      <w:r w:rsidRPr="005338CE">
        <w:t xml:space="preserve">в результате совместной работы всего класса. </w:t>
      </w:r>
    </w:p>
    <w:p w:rsidR="00CB1B2E" w:rsidRPr="005338CE" w:rsidRDefault="00CB1B2E" w:rsidP="00CB1B2E">
      <w:pPr>
        <w:pStyle w:val="Default"/>
        <w:spacing w:before="100"/>
        <w:ind w:left="720" w:hanging="360"/>
        <w:rPr>
          <w:i/>
        </w:rPr>
      </w:pPr>
      <w:r w:rsidRPr="005338CE">
        <w:rPr>
          <w:i/>
        </w:rPr>
        <w:t>• Перерабатыва</w:t>
      </w:r>
      <w:r>
        <w:rPr>
          <w:i/>
        </w:rPr>
        <w:t>ет</w:t>
      </w:r>
      <w:r w:rsidRPr="005338CE">
        <w:rPr>
          <w:i/>
        </w:rPr>
        <w:t xml:space="preserve"> полученную информацию: </w:t>
      </w:r>
      <w:r w:rsidRPr="005338CE">
        <w:rPr>
          <w:i/>
          <w:iCs/>
        </w:rPr>
        <w:t>сравнива</w:t>
      </w:r>
      <w:r>
        <w:rPr>
          <w:i/>
          <w:iCs/>
        </w:rPr>
        <w:t>ет</w:t>
      </w:r>
      <w:r w:rsidRPr="005338CE">
        <w:rPr>
          <w:i/>
          <w:iCs/>
        </w:rPr>
        <w:t xml:space="preserve"> </w:t>
      </w:r>
      <w:r w:rsidRPr="005338CE">
        <w:rPr>
          <w:i/>
        </w:rPr>
        <w:t xml:space="preserve">и </w:t>
      </w:r>
      <w:r w:rsidRPr="005338CE">
        <w:rPr>
          <w:i/>
          <w:iCs/>
        </w:rPr>
        <w:t>группир</w:t>
      </w:r>
      <w:r>
        <w:rPr>
          <w:i/>
          <w:iCs/>
        </w:rPr>
        <w:t xml:space="preserve">ует </w:t>
      </w:r>
      <w:r w:rsidRPr="005338CE">
        <w:rPr>
          <w:i/>
        </w:rPr>
        <w:t xml:space="preserve">предметы и их образы. </w:t>
      </w:r>
    </w:p>
    <w:p w:rsidR="00CB1B2E" w:rsidRPr="005338CE" w:rsidRDefault="00CB1B2E" w:rsidP="00CB1B2E">
      <w:pPr>
        <w:pStyle w:val="Default"/>
        <w:spacing w:before="100"/>
        <w:ind w:left="720" w:hanging="360"/>
      </w:pPr>
      <w:r w:rsidRPr="005338CE">
        <w:t>• Преобразовыва</w:t>
      </w:r>
      <w:r>
        <w:t>ет</w:t>
      </w:r>
      <w:r w:rsidRPr="005338CE">
        <w:t xml:space="preserve"> информацию из одной формы в другую: подробно </w:t>
      </w:r>
      <w:r w:rsidRPr="005338CE">
        <w:rPr>
          <w:iCs/>
        </w:rPr>
        <w:t>пересказыва</w:t>
      </w:r>
      <w:r>
        <w:rPr>
          <w:iCs/>
        </w:rPr>
        <w:t>ет</w:t>
      </w:r>
      <w:r w:rsidRPr="005338CE">
        <w:rPr>
          <w:i/>
          <w:iCs/>
        </w:rPr>
        <w:t xml:space="preserve"> </w:t>
      </w:r>
      <w:r w:rsidRPr="005338CE">
        <w:t xml:space="preserve">небольшие тексты, называть их тему. </w:t>
      </w:r>
    </w:p>
    <w:p w:rsidR="00CB1B2E" w:rsidRPr="005338CE" w:rsidRDefault="00CB1B2E" w:rsidP="00CB1B2E">
      <w:pPr>
        <w:pStyle w:val="Default"/>
      </w:pPr>
      <w:r w:rsidRPr="005338CE">
        <w:t xml:space="preserve">Средством формирования этих действий служит учебный материал и задания учебника. </w:t>
      </w:r>
    </w:p>
    <w:p w:rsidR="00CB1B2E" w:rsidRPr="005338CE" w:rsidRDefault="00CB1B2E" w:rsidP="00CB1B2E">
      <w:pPr>
        <w:pStyle w:val="Default"/>
      </w:pPr>
      <w:r w:rsidRPr="005338CE">
        <w:rPr>
          <w:i/>
          <w:iCs/>
        </w:rPr>
        <w:t xml:space="preserve">Коммуникативные УУД: </w:t>
      </w:r>
    </w:p>
    <w:p w:rsidR="00CB1B2E" w:rsidRPr="005338CE" w:rsidRDefault="00CB1B2E" w:rsidP="00CB1B2E">
      <w:pPr>
        <w:pStyle w:val="Default"/>
        <w:ind w:left="1080" w:hanging="360"/>
      </w:pPr>
      <w:r w:rsidRPr="005338CE">
        <w:t>• До</w:t>
      </w:r>
      <w:r>
        <w:t>носит</w:t>
      </w:r>
      <w:r w:rsidRPr="005338CE">
        <w:t xml:space="preserve"> свою позицию до других: </w:t>
      </w:r>
      <w:r w:rsidRPr="005338CE">
        <w:rPr>
          <w:iCs/>
        </w:rPr>
        <w:t>оформля</w:t>
      </w:r>
      <w:r>
        <w:rPr>
          <w:iCs/>
        </w:rPr>
        <w:t>ет</w:t>
      </w:r>
      <w:r w:rsidRPr="005338CE">
        <w:rPr>
          <w:i/>
          <w:iCs/>
        </w:rPr>
        <w:t xml:space="preserve"> </w:t>
      </w:r>
      <w:r w:rsidRPr="005338CE">
        <w:t xml:space="preserve">свою мысль в устной и письменной речи (на уровне предложения или небольшого текста). </w:t>
      </w:r>
    </w:p>
    <w:p w:rsidR="00CB1B2E" w:rsidRPr="005338CE" w:rsidRDefault="00CB1B2E" w:rsidP="00CB1B2E">
      <w:pPr>
        <w:pStyle w:val="Default"/>
        <w:spacing w:before="100"/>
        <w:ind w:left="1080" w:hanging="360"/>
      </w:pPr>
      <w:r w:rsidRPr="005338CE">
        <w:t xml:space="preserve">• </w:t>
      </w:r>
      <w:r w:rsidRPr="005338CE">
        <w:rPr>
          <w:iCs/>
        </w:rPr>
        <w:t>Слуша</w:t>
      </w:r>
      <w:r>
        <w:rPr>
          <w:iCs/>
        </w:rPr>
        <w:t>ет</w:t>
      </w:r>
      <w:r w:rsidRPr="005338CE">
        <w:rPr>
          <w:iCs/>
        </w:rPr>
        <w:t xml:space="preserve"> </w:t>
      </w:r>
      <w:r w:rsidRPr="005338CE">
        <w:t xml:space="preserve">и </w:t>
      </w:r>
      <w:r w:rsidRPr="005338CE">
        <w:rPr>
          <w:iCs/>
        </w:rPr>
        <w:t>понима</w:t>
      </w:r>
      <w:r>
        <w:rPr>
          <w:iCs/>
        </w:rPr>
        <w:t>ет</w:t>
      </w:r>
      <w:r w:rsidRPr="005338CE">
        <w:rPr>
          <w:iCs/>
        </w:rPr>
        <w:t xml:space="preserve"> </w:t>
      </w:r>
      <w:r w:rsidRPr="005338CE">
        <w:t xml:space="preserve">речь других. </w:t>
      </w:r>
    </w:p>
    <w:p w:rsidR="00CB1B2E" w:rsidRPr="005338CE" w:rsidRDefault="00CB1B2E" w:rsidP="00CB1B2E">
      <w:pPr>
        <w:pStyle w:val="Default"/>
        <w:spacing w:before="100"/>
        <w:ind w:left="1080" w:hanging="360"/>
      </w:pPr>
      <w:r w:rsidRPr="005338CE">
        <w:t xml:space="preserve">• Выразительно </w:t>
      </w:r>
      <w:r w:rsidRPr="005338CE">
        <w:rPr>
          <w:iCs/>
        </w:rPr>
        <w:t>чита</w:t>
      </w:r>
      <w:r>
        <w:rPr>
          <w:iCs/>
        </w:rPr>
        <w:t>ет</w:t>
      </w:r>
      <w:r w:rsidRPr="005338CE">
        <w:rPr>
          <w:iCs/>
        </w:rPr>
        <w:t xml:space="preserve"> </w:t>
      </w:r>
      <w:r w:rsidRPr="005338CE">
        <w:t xml:space="preserve">и </w:t>
      </w:r>
      <w:r w:rsidRPr="005338CE">
        <w:rPr>
          <w:iCs/>
        </w:rPr>
        <w:t>пересказыва</w:t>
      </w:r>
      <w:r>
        <w:rPr>
          <w:iCs/>
        </w:rPr>
        <w:t>ет</w:t>
      </w:r>
      <w:r w:rsidRPr="005338CE">
        <w:rPr>
          <w:iCs/>
        </w:rPr>
        <w:t xml:space="preserve"> </w:t>
      </w:r>
      <w:r w:rsidRPr="005338CE">
        <w:t xml:space="preserve">текст. </w:t>
      </w:r>
    </w:p>
    <w:p w:rsidR="00CB1B2E" w:rsidRPr="005338CE" w:rsidRDefault="00CB1B2E" w:rsidP="00CB1B2E">
      <w:pPr>
        <w:pStyle w:val="Default"/>
        <w:spacing w:before="100"/>
        <w:ind w:left="1080" w:hanging="360"/>
      </w:pPr>
      <w:r w:rsidRPr="005338CE">
        <w:t>• Совместно договарива</w:t>
      </w:r>
      <w:r>
        <w:t xml:space="preserve">ется </w:t>
      </w:r>
      <w:r w:rsidRPr="005338CE">
        <w:t>о правилах общения и поведения в школе и след</w:t>
      </w:r>
      <w:r>
        <w:t>ует</w:t>
      </w:r>
      <w:r w:rsidRPr="005338CE">
        <w:t xml:space="preserve"> им. </w:t>
      </w:r>
    </w:p>
    <w:p w:rsidR="00CB1B2E" w:rsidRPr="005338CE" w:rsidRDefault="00CB1B2E" w:rsidP="00CB1B2E">
      <w:pPr>
        <w:pStyle w:val="Default"/>
        <w:spacing w:before="100"/>
        <w:ind w:left="1080" w:hanging="360"/>
      </w:pPr>
      <w:r w:rsidRPr="005338CE">
        <w:t xml:space="preserve">• </w:t>
      </w:r>
      <w:r>
        <w:t>научился</w:t>
      </w:r>
      <w:r w:rsidRPr="005338CE">
        <w:t xml:space="preserve"> выполнять различные роли в группе (лидера, исполнителя, критика). </w:t>
      </w:r>
    </w:p>
    <w:p w:rsidR="00CB1B2E" w:rsidRPr="005338CE" w:rsidRDefault="00CB1B2E" w:rsidP="00CB1B2E">
      <w:pPr>
        <w:pStyle w:val="Default"/>
        <w:spacing w:before="100"/>
      </w:pPr>
      <w:r w:rsidRPr="005338CE">
        <w:t xml:space="preserve">Средством формирования этих действий служит работа в малых группах </w:t>
      </w:r>
    </w:p>
    <w:p w:rsidR="00CB1B2E" w:rsidRPr="005338CE" w:rsidRDefault="00CB1B2E" w:rsidP="00CB1B2E">
      <w:pPr>
        <w:pStyle w:val="Default"/>
        <w:spacing w:before="100"/>
      </w:pPr>
      <w:r w:rsidRPr="005338CE">
        <w:rPr>
          <w:b/>
          <w:bCs/>
        </w:rPr>
        <w:t xml:space="preserve">Предметными результатами </w:t>
      </w:r>
      <w:r w:rsidRPr="005338CE">
        <w:t>изучения курса «Окружающий мир» в 1-м классе является сформирован</w:t>
      </w:r>
      <w:r>
        <w:t>н</w:t>
      </w:r>
      <w:r w:rsidRPr="005338CE">
        <w:t xml:space="preserve">ость следующих умений. </w:t>
      </w:r>
    </w:p>
    <w:p w:rsidR="00CB1B2E" w:rsidRPr="005338CE" w:rsidRDefault="00CB1B2E" w:rsidP="00CB1B2E">
      <w:pPr>
        <w:pStyle w:val="Default"/>
        <w:spacing w:before="100"/>
        <w:ind w:left="1080" w:hanging="360"/>
      </w:pPr>
      <w:r w:rsidRPr="005338CE">
        <w:t>• называ</w:t>
      </w:r>
      <w:r>
        <w:t>ет</w:t>
      </w:r>
      <w:r w:rsidRPr="005338CE">
        <w:t xml:space="preserve"> окружающие предметы и их взаимосвязи; </w:t>
      </w:r>
    </w:p>
    <w:p w:rsidR="00CB1B2E" w:rsidRPr="005338CE" w:rsidRDefault="00CB1B2E" w:rsidP="00CB1B2E">
      <w:pPr>
        <w:pStyle w:val="Default"/>
        <w:spacing w:before="100"/>
        <w:ind w:left="1080" w:hanging="360"/>
      </w:pPr>
      <w:r w:rsidRPr="005338CE">
        <w:t>• объясня</w:t>
      </w:r>
      <w:r>
        <w:t>ет,</w:t>
      </w:r>
      <w:r w:rsidRPr="005338CE">
        <w:t xml:space="preserve"> как люди помогают друг другу жить; </w:t>
      </w:r>
    </w:p>
    <w:p w:rsidR="00CB1B2E" w:rsidRPr="005338CE" w:rsidRDefault="00CB1B2E" w:rsidP="00CB1B2E">
      <w:pPr>
        <w:pStyle w:val="Default"/>
        <w:spacing w:before="100"/>
        <w:ind w:left="1080" w:hanging="360"/>
      </w:pPr>
      <w:r w:rsidRPr="005338CE">
        <w:t>• называ</w:t>
      </w:r>
      <w:r>
        <w:t>ет</w:t>
      </w:r>
      <w:r w:rsidRPr="005338CE">
        <w:t xml:space="preserve"> живые и неживые природные богатства и их роль в жизни человека; </w:t>
      </w:r>
    </w:p>
    <w:p w:rsidR="00CB1B2E" w:rsidRPr="005338CE" w:rsidRDefault="00CB1B2E" w:rsidP="00CB1B2E">
      <w:pPr>
        <w:pStyle w:val="Default"/>
        <w:spacing w:before="100"/>
        <w:ind w:left="1080" w:hanging="360"/>
      </w:pPr>
      <w:r w:rsidRPr="005338CE">
        <w:t>• называ</w:t>
      </w:r>
      <w:r>
        <w:t xml:space="preserve">ет </w:t>
      </w:r>
      <w:r w:rsidRPr="005338CE">
        <w:t>основные особенности каждого времени года.</w:t>
      </w:r>
    </w:p>
    <w:p w:rsidR="00CB1B2E" w:rsidRPr="005338CE" w:rsidRDefault="00CB1B2E" w:rsidP="00CB1B2E">
      <w:pPr>
        <w:autoSpaceDE w:val="0"/>
        <w:autoSpaceDN w:val="0"/>
        <w:adjustRightInd w:val="0"/>
        <w:spacing w:before="100" w:after="0" w:line="240" w:lineRule="auto"/>
        <w:ind w:left="1080" w:hanging="360"/>
        <w:rPr>
          <w:rFonts w:ascii="Times New Roman" w:hAnsi="Times New Roman" w:cs="Times New Roman"/>
          <w:color w:val="000000"/>
          <w:sz w:val="24"/>
          <w:szCs w:val="24"/>
        </w:rPr>
      </w:pPr>
      <w:r w:rsidRPr="005338CE">
        <w:rPr>
          <w:rFonts w:ascii="Times New Roman" w:hAnsi="Times New Roman" w:cs="Times New Roman"/>
          <w:color w:val="000000"/>
          <w:sz w:val="24"/>
          <w:szCs w:val="24"/>
        </w:rPr>
        <w:t>• оценива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правильность поведения людей в природе; </w:t>
      </w:r>
    </w:p>
    <w:p w:rsidR="00CB1B2E" w:rsidRPr="005338CE" w:rsidRDefault="00CB1B2E" w:rsidP="00CB1B2E">
      <w:pPr>
        <w:autoSpaceDE w:val="0"/>
        <w:autoSpaceDN w:val="0"/>
        <w:adjustRightInd w:val="0"/>
        <w:spacing w:before="100" w:after="0" w:line="240" w:lineRule="auto"/>
        <w:ind w:left="1080" w:hanging="360"/>
        <w:rPr>
          <w:rFonts w:ascii="Times New Roman" w:hAnsi="Times New Roman" w:cs="Times New Roman"/>
          <w:color w:val="000000"/>
          <w:sz w:val="24"/>
          <w:szCs w:val="24"/>
        </w:rPr>
      </w:pPr>
      <w:r w:rsidRPr="005338CE">
        <w:rPr>
          <w:rFonts w:ascii="Times New Roman" w:hAnsi="Times New Roman" w:cs="Times New Roman"/>
          <w:color w:val="000000"/>
          <w:sz w:val="24"/>
          <w:szCs w:val="24"/>
        </w:rPr>
        <w:t>• оценива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правильность поведения в быту (правила общения, правила ОБЖ, уличного движения). </w:t>
      </w:r>
    </w:p>
    <w:p w:rsidR="00CB1B2E" w:rsidRPr="005338CE" w:rsidRDefault="00CB1B2E" w:rsidP="00CB1B2E">
      <w:pPr>
        <w:autoSpaceDE w:val="0"/>
        <w:autoSpaceDN w:val="0"/>
        <w:adjustRightInd w:val="0"/>
        <w:spacing w:before="100" w:after="0" w:line="240" w:lineRule="auto"/>
        <w:ind w:left="1080" w:hanging="360"/>
        <w:rPr>
          <w:rFonts w:ascii="Times New Roman" w:hAnsi="Times New Roman" w:cs="Times New Roman"/>
          <w:color w:val="000000"/>
          <w:sz w:val="24"/>
          <w:szCs w:val="24"/>
        </w:rPr>
      </w:pPr>
    </w:p>
    <w:p w:rsidR="00CB1B2E" w:rsidRPr="005338CE" w:rsidRDefault="00CB1B2E" w:rsidP="00CB1B2E">
      <w:pPr>
        <w:autoSpaceDE w:val="0"/>
        <w:autoSpaceDN w:val="0"/>
        <w:adjustRightInd w:val="0"/>
        <w:spacing w:before="100" w:after="0" w:line="240" w:lineRule="auto"/>
        <w:ind w:left="1080" w:hanging="360"/>
        <w:rPr>
          <w:rFonts w:ascii="Times New Roman" w:hAnsi="Times New Roman" w:cs="Times New Roman"/>
          <w:color w:val="000000"/>
          <w:sz w:val="24"/>
          <w:szCs w:val="24"/>
        </w:rPr>
      </w:pPr>
    </w:p>
    <w:p w:rsidR="00CB1B2E" w:rsidRPr="005338CE" w:rsidRDefault="00CB1B2E" w:rsidP="00CB1B2E">
      <w:pPr>
        <w:autoSpaceDE w:val="0"/>
        <w:autoSpaceDN w:val="0"/>
        <w:adjustRightInd w:val="0"/>
        <w:spacing w:before="100" w:after="0" w:line="240" w:lineRule="auto"/>
        <w:ind w:left="1080" w:hanging="360"/>
        <w:jc w:val="both"/>
        <w:rPr>
          <w:rFonts w:ascii="Times New Roman" w:hAnsi="Times New Roman" w:cs="Times New Roman"/>
          <w:color w:val="000000"/>
          <w:sz w:val="24"/>
          <w:szCs w:val="24"/>
        </w:rPr>
      </w:pPr>
    </w:p>
    <w:p w:rsidR="00CB1B2E" w:rsidRDefault="00CB1B2E" w:rsidP="00CB1B2E">
      <w:pPr>
        <w:pStyle w:val="Default"/>
        <w:spacing w:before="100"/>
        <w:rPr>
          <w:rFonts w:eastAsiaTheme="minorEastAsia"/>
          <w:lang w:eastAsia="ru-RU"/>
        </w:rPr>
      </w:pPr>
    </w:p>
    <w:p w:rsidR="00CB1B2E" w:rsidRPr="005338CE" w:rsidRDefault="00CB1B2E" w:rsidP="00CB1B2E">
      <w:pPr>
        <w:pStyle w:val="Default"/>
        <w:spacing w:before="100"/>
      </w:pPr>
      <w:r w:rsidRPr="005338CE">
        <w:rPr>
          <w:b/>
          <w:bCs/>
        </w:rPr>
        <w:t>2-й класс</w:t>
      </w:r>
    </w:p>
    <w:p w:rsidR="00CB1B2E" w:rsidRPr="005338CE" w:rsidRDefault="00CB1B2E" w:rsidP="00CB1B2E">
      <w:pPr>
        <w:pStyle w:val="Default"/>
        <w:spacing w:before="100"/>
        <w:jc w:val="both"/>
      </w:pPr>
      <w:r w:rsidRPr="005338CE">
        <w:rPr>
          <w:b/>
          <w:bCs/>
        </w:rPr>
        <w:t xml:space="preserve">Личностными результатами </w:t>
      </w:r>
      <w:r w:rsidRPr="005338CE">
        <w:t xml:space="preserve">изучения курса «Окружающий мир» во 2-м классе является формирование следующих умений: </w:t>
      </w:r>
    </w:p>
    <w:p w:rsidR="00CB1B2E" w:rsidRPr="005338CE" w:rsidRDefault="00CB1B2E" w:rsidP="00CB1B2E">
      <w:pPr>
        <w:pStyle w:val="Default"/>
        <w:spacing w:before="100"/>
        <w:ind w:left="720" w:hanging="360"/>
        <w:jc w:val="both"/>
      </w:pPr>
      <w:r w:rsidRPr="005338CE">
        <w:t xml:space="preserve">• </w:t>
      </w:r>
      <w:r w:rsidRPr="005338CE">
        <w:rPr>
          <w:iCs/>
        </w:rPr>
        <w:t>Оценива</w:t>
      </w:r>
      <w:r>
        <w:rPr>
          <w:iCs/>
        </w:rPr>
        <w:t>ет</w:t>
      </w:r>
      <w:r w:rsidRPr="005338CE">
        <w:rPr>
          <w:i/>
          <w:iCs/>
        </w:rPr>
        <w:t xml:space="preserve"> </w:t>
      </w:r>
      <w:r w:rsidRPr="005338CE">
        <w:t>жизненные ситуации (поступки людей) с точки зрения общепринятых норм и ценностей: в предложенных ситуациях отмеча</w:t>
      </w:r>
      <w:r>
        <w:t>ет</w:t>
      </w:r>
      <w:r w:rsidRPr="005338CE">
        <w:t xml:space="preserve"> конкретные поступки, которые можно </w:t>
      </w:r>
      <w:r w:rsidRPr="005338CE">
        <w:rPr>
          <w:iCs/>
        </w:rPr>
        <w:t>оценить</w:t>
      </w:r>
      <w:r w:rsidRPr="005338CE">
        <w:rPr>
          <w:i/>
          <w:iCs/>
        </w:rPr>
        <w:t xml:space="preserve"> </w:t>
      </w:r>
      <w:r w:rsidRPr="005338CE">
        <w:t xml:space="preserve">как хорошие или плохие. </w:t>
      </w:r>
    </w:p>
    <w:p w:rsidR="00CB1B2E" w:rsidRPr="005338CE" w:rsidRDefault="00CB1B2E" w:rsidP="00CB1B2E">
      <w:pPr>
        <w:pStyle w:val="Default"/>
        <w:spacing w:before="100"/>
        <w:ind w:left="720" w:hanging="360"/>
        <w:jc w:val="both"/>
      </w:pPr>
      <w:r w:rsidRPr="005338CE">
        <w:t xml:space="preserve">• </w:t>
      </w:r>
      <w:r w:rsidRPr="005338CE">
        <w:rPr>
          <w:iCs/>
        </w:rPr>
        <w:t>Объясня</w:t>
      </w:r>
      <w:r>
        <w:rPr>
          <w:iCs/>
        </w:rPr>
        <w:t>ет</w:t>
      </w:r>
      <w:r w:rsidRPr="005338CE">
        <w:rPr>
          <w:i/>
          <w:iCs/>
        </w:rPr>
        <w:t xml:space="preserve"> </w:t>
      </w:r>
      <w:r w:rsidRPr="005338CE">
        <w:t xml:space="preserve">с позиции общечеловеческих нравственных ценностей, почему конкретные простые поступки можно оценить как хорошие или плохие. </w:t>
      </w:r>
    </w:p>
    <w:p w:rsidR="00CB1B2E" w:rsidRPr="005338CE" w:rsidRDefault="00CB1B2E" w:rsidP="00CB1B2E">
      <w:pPr>
        <w:pStyle w:val="Default"/>
        <w:spacing w:before="100"/>
        <w:ind w:left="720" w:hanging="360"/>
        <w:jc w:val="both"/>
      </w:pPr>
      <w:r w:rsidRPr="005338CE">
        <w:t xml:space="preserve">• Самостоятельно </w:t>
      </w:r>
      <w:r w:rsidRPr="005338CE">
        <w:rPr>
          <w:iCs/>
        </w:rPr>
        <w:t>определя</w:t>
      </w:r>
      <w:r>
        <w:rPr>
          <w:iCs/>
        </w:rPr>
        <w:t xml:space="preserve">ет </w:t>
      </w:r>
      <w:r w:rsidRPr="005338CE">
        <w:t xml:space="preserve">и </w:t>
      </w:r>
      <w:r w:rsidRPr="005338CE">
        <w:rPr>
          <w:iCs/>
        </w:rPr>
        <w:t>высказыва</w:t>
      </w:r>
      <w:r>
        <w:rPr>
          <w:iCs/>
        </w:rPr>
        <w:t>ет</w:t>
      </w:r>
      <w:r w:rsidRPr="005338CE">
        <w:rPr>
          <w:iCs/>
        </w:rPr>
        <w:t xml:space="preserve"> </w:t>
      </w:r>
      <w:r w:rsidRPr="005338CE">
        <w:t xml:space="preserve">самые простые общие для всех людей правила поведения (основы общечеловеческих нравственных ценностей). </w:t>
      </w:r>
    </w:p>
    <w:p w:rsidR="00CB1B2E" w:rsidRPr="005338CE" w:rsidRDefault="00CB1B2E" w:rsidP="00CB1B2E">
      <w:pPr>
        <w:pStyle w:val="Default"/>
        <w:spacing w:before="100"/>
        <w:ind w:left="720" w:hanging="360"/>
        <w:jc w:val="both"/>
      </w:pPr>
      <w:r w:rsidRPr="005338CE">
        <w:t xml:space="preserve">• В предложенных ситуациях, опираясь на общие для всех простые правила поведения, </w:t>
      </w:r>
      <w:r w:rsidRPr="005338CE">
        <w:rPr>
          <w:iCs/>
        </w:rPr>
        <w:t>дела</w:t>
      </w:r>
      <w:r>
        <w:rPr>
          <w:iCs/>
        </w:rPr>
        <w:t>ет</w:t>
      </w:r>
      <w:r w:rsidRPr="005338CE">
        <w:rPr>
          <w:iCs/>
        </w:rPr>
        <w:t xml:space="preserve"> выбор</w:t>
      </w:r>
      <w:r w:rsidRPr="005338CE">
        <w:t xml:space="preserve">, какой поступок совершить. </w:t>
      </w:r>
    </w:p>
    <w:p w:rsidR="00CB1B2E" w:rsidRPr="005338CE" w:rsidRDefault="00CB1B2E" w:rsidP="00CB1B2E">
      <w:pPr>
        <w:pStyle w:val="Default"/>
        <w:spacing w:before="100"/>
        <w:jc w:val="both"/>
      </w:pPr>
      <w:r w:rsidRPr="005338CE">
        <w:rPr>
          <w:b/>
          <w:bCs/>
        </w:rPr>
        <w:t xml:space="preserve">Метапредметными результатами </w:t>
      </w:r>
      <w:r w:rsidRPr="005338CE">
        <w:t xml:space="preserve">изучения курса «Окружающий мир» во 2-м классе является формирование следующих универсальных учебных действий. </w:t>
      </w:r>
    </w:p>
    <w:p w:rsidR="00CB1B2E" w:rsidRPr="005338CE" w:rsidRDefault="00CB1B2E" w:rsidP="00CB1B2E">
      <w:pPr>
        <w:pStyle w:val="Default"/>
        <w:jc w:val="both"/>
      </w:pPr>
      <w:r w:rsidRPr="005338CE">
        <w:rPr>
          <w:i/>
          <w:iCs/>
        </w:rPr>
        <w:t xml:space="preserve">Регулятивные УУД: </w:t>
      </w:r>
    </w:p>
    <w:p w:rsidR="00CB1B2E" w:rsidRPr="005338CE" w:rsidRDefault="00CB1B2E" w:rsidP="00CB1B2E">
      <w:pPr>
        <w:pStyle w:val="Default"/>
        <w:ind w:left="1080" w:hanging="360"/>
        <w:jc w:val="both"/>
      </w:pPr>
      <w:r w:rsidRPr="005338CE">
        <w:t xml:space="preserve">• </w:t>
      </w:r>
      <w:r w:rsidRPr="005338CE">
        <w:rPr>
          <w:iCs/>
        </w:rPr>
        <w:t>Определя</w:t>
      </w:r>
      <w:r>
        <w:rPr>
          <w:iCs/>
        </w:rPr>
        <w:t>ет</w:t>
      </w:r>
      <w:r w:rsidRPr="005338CE">
        <w:rPr>
          <w:i/>
          <w:iCs/>
        </w:rPr>
        <w:t xml:space="preserve"> </w:t>
      </w:r>
      <w:r w:rsidRPr="005338CE">
        <w:t xml:space="preserve">цель деятельности на уроке с помощью учителя и самостоятельно. </w:t>
      </w:r>
    </w:p>
    <w:p w:rsidR="00CB1B2E" w:rsidRPr="005338CE" w:rsidRDefault="00CB1B2E" w:rsidP="00CB1B2E">
      <w:pPr>
        <w:pStyle w:val="Default"/>
        <w:ind w:left="1080" w:hanging="360"/>
        <w:jc w:val="both"/>
      </w:pPr>
      <w:r w:rsidRPr="005338CE">
        <w:t xml:space="preserve">• </w:t>
      </w:r>
      <w:r>
        <w:rPr>
          <w:i/>
        </w:rPr>
        <w:t xml:space="preserve">научился </w:t>
      </w:r>
      <w:r w:rsidRPr="005338CE">
        <w:rPr>
          <w:i/>
        </w:rPr>
        <w:t xml:space="preserve"> совместно с учителем обнаруживать и </w:t>
      </w:r>
      <w:r w:rsidRPr="005338CE">
        <w:rPr>
          <w:i/>
          <w:iCs/>
        </w:rPr>
        <w:t xml:space="preserve">формулировать учебную проблему </w:t>
      </w:r>
      <w:r w:rsidRPr="005338CE">
        <w:rPr>
          <w:i/>
        </w:rPr>
        <w:t>(для этого в учебнике специально предусмотрен ряд уроков).</w:t>
      </w:r>
      <w:r w:rsidRPr="005338CE">
        <w:t xml:space="preserve"> </w:t>
      </w:r>
    </w:p>
    <w:p w:rsidR="00CB1B2E" w:rsidRPr="005338CE" w:rsidRDefault="00CB1B2E" w:rsidP="00CB1B2E">
      <w:pPr>
        <w:pStyle w:val="Default"/>
        <w:ind w:left="1080" w:hanging="360"/>
        <w:jc w:val="both"/>
      </w:pPr>
      <w:r w:rsidRPr="005338CE">
        <w:t xml:space="preserve">• </w:t>
      </w:r>
      <w:r>
        <w:rPr>
          <w:i/>
        </w:rPr>
        <w:t xml:space="preserve">научился </w:t>
      </w:r>
      <w:r w:rsidRPr="005338CE">
        <w:rPr>
          <w:i/>
          <w:iCs/>
        </w:rPr>
        <w:t xml:space="preserve">планировать </w:t>
      </w:r>
      <w:r w:rsidRPr="005338CE">
        <w:rPr>
          <w:i/>
        </w:rPr>
        <w:t>учебную деятельность на уроке.</w:t>
      </w:r>
      <w:r w:rsidRPr="005338CE">
        <w:t xml:space="preserve"> </w:t>
      </w:r>
    </w:p>
    <w:p w:rsidR="00CB1B2E" w:rsidRPr="005338CE" w:rsidRDefault="00CB1B2E" w:rsidP="00CB1B2E">
      <w:pPr>
        <w:pStyle w:val="Default"/>
        <w:ind w:left="1080" w:hanging="360"/>
        <w:jc w:val="both"/>
      </w:pPr>
      <w:r w:rsidRPr="005338CE">
        <w:t xml:space="preserve">• </w:t>
      </w:r>
      <w:r w:rsidRPr="005338CE">
        <w:rPr>
          <w:iCs/>
        </w:rPr>
        <w:t>Высказыва</w:t>
      </w:r>
      <w:r>
        <w:rPr>
          <w:iCs/>
        </w:rPr>
        <w:t>ет</w:t>
      </w:r>
      <w:r w:rsidRPr="005338CE">
        <w:rPr>
          <w:i/>
          <w:iCs/>
        </w:rPr>
        <w:t xml:space="preserve"> </w:t>
      </w:r>
      <w:r w:rsidRPr="005338CE">
        <w:t>свою версию, пыта</w:t>
      </w:r>
      <w:r>
        <w:t>ется</w:t>
      </w:r>
      <w:r w:rsidRPr="005338CE">
        <w:t xml:space="preserve"> предлагать способ её проверки (на основе продуктивных заданий в учебнике). </w:t>
      </w:r>
    </w:p>
    <w:p w:rsidR="00CB1B2E" w:rsidRPr="005338CE" w:rsidRDefault="00CB1B2E" w:rsidP="00CB1B2E">
      <w:pPr>
        <w:pStyle w:val="Default"/>
        <w:ind w:left="1080" w:hanging="360"/>
        <w:jc w:val="both"/>
      </w:pPr>
      <w:r w:rsidRPr="005338CE">
        <w:t xml:space="preserve">• Работая по предложенному плану, </w:t>
      </w:r>
      <w:r w:rsidRPr="005338CE">
        <w:rPr>
          <w:iCs/>
        </w:rPr>
        <w:t>использ</w:t>
      </w:r>
      <w:r>
        <w:rPr>
          <w:iCs/>
        </w:rPr>
        <w:t>ует</w:t>
      </w:r>
      <w:r w:rsidRPr="005338CE">
        <w:rPr>
          <w:i/>
          <w:iCs/>
        </w:rPr>
        <w:t xml:space="preserve"> </w:t>
      </w:r>
      <w:r w:rsidRPr="005338CE">
        <w:t xml:space="preserve">необходимые средства (учебник, простейшие приборы и инструменты). </w:t>
      </w:r>
    </w:p>
    <w:p w:rsidR="00CB1B2E" w:rsidRPr="005338CE" w:rsidRDefault="00CB1B2E" w:rsidP="00CB1B2E">
      <w:pPr>
        <w:pStyle w:val="Default"/>
        <w:jc w:val="both"/>
      </w:pPr>
      <w:r w:rsidRPr="005338CE">
        <w:rPr>
          <w:i/>
          <w:iCs/>
        </w:rPr>
        <w:t xml:space="preserve">Познавательные УУД: </w:t>
      </w:r>
    </w:p>
    <w:p w:rsidR="00CB1B2E" w:rsidRPr="005338CE" w:rsidRDefault="00CB1B2E" w:rsidP="00CB1B2E">
      <w:pPr>
        <w:pStyle w:val="Default"/>
        <w:ind w:left="720" w:hanging="360"/>
        <w:jc w:val="both"/>
      </w:pPr>
      <w:r w:rsidRPr="005338CE">
        <w:t>• Ориентир</w:t>
      </w:r>
      <w:r>
        <w:t xml:space="preserve">уется </w:t>
      </w:r>
      <w:r w:rsidRPr="005338CE">
        <w:t xml:space="preserve">в своей системе знаний: </w:t>
      </w:r>
      <w:r w:rsidRPr="005338CE">
        <w:rPr>
          <w:iCs/>
        </w:rPr>
        <w:t>понима</w:t>
      </w:r>
      <w:r>
        <w:rPr>
          <w:iCs/>
        </w:rPr>
        <w:t>ет</w:t>
      </w:r>
      <w:r w:rsidRPr="005338CE">
        <w:t xml:space="preserve">, что нужна дополнительная информация (знания) для решения учебной задачи в один шаг. </w:t>
      </w:r>
    </w:p>
    <w:p w:rsidR="00CB1B2E" w:rsidRPr="005338CE" w:rsidRDefault="00CB1B2E" w:rsidP="00CB1B2E">
      <w:pPr>
        <w:pStyle w:val="Default"/>
        <w:ind w:left="720" w:hanging="360"/>
        <w:jc w:val="both"/>
      </w:pPr>
      <w:r w:rsidRPr="005338CE">
        <w:t xml:space="preserve">• </w:t>
      </w:r>
      <w:r w:rsidRPr="005338CE">
        <w:rPr>
          <w:i/>
          <w:iCs/>
        </w:rPr>
        <w:t>Дела</w:t>
      </w:r>
      <w:r>
        <w:rPr>
          <w:i/>
          <w:iCs/>
        </w:rPr>
        <w:t>ет</w:t>
      </w:r>
      <w:r w:rsidRPr="005338CE">
        <w:rPr>
          <w:i/>
          <w:iCs/>
        </w:rPr>
        <w:t xml:space="preserve"> </w:t>
      </w:r>
      <w:r w:rsidRPr="005338CE">
        <w:rPr>
          <w:i/>
        </w:rPr>
        <w:t xml:space="preserve">предварительный </w:t>
      </w:r>
      <w:r w:rsidRPr="005338CE">
        <w:rPr>
          <w:i/>
          <w:iCs/>
        </w:rPr>
        <w:t xml:space="preserve">отбор </w:t>
      </w:r>
      <w:r w:rsidRPr="005338CE">
        <w:rPr>
          <w:i/>
        </w:rPr>
        <w:t>источников информации для решения учебной задачи.</w:t>
      </w:r>
      <w:r w:rsidRPr="005338CE">
        <w:t xml:space="preserve"> </w:t>
      </w:r>
    </w:p>
    <w:p w:rsidR="00CB1B2E" w:rsidRPr="005338CE" w:rsidRDefault="00CB1B2E" w:rsidP="00CB1B2E">
      <w:pPr>
        <w:pStyle w:val="Default"/>
        <w:ind w:left="720" w:hanging="360"/>
        <w:jc w:val="both"/>
      </w:pPr>
      <w:r w:rsidRPr="005338CE">
        <w:t xml:space="preserve">• </w:t>
      </w:r>
      <w:r w:rsidRPr="005338CE">
        <w:rPr>
          <w:i/>
        </w:rPr>
        <w:t>Добыва</w:t>
      </w:r>
      <w:r>
        <w:rPr>
          <w:i/>
        </w:rPr>
        <w:t>ет</w:t>
      </w:r>
      <w:r w:rsidRPr="005338CE">
        <w:rPr>
          <w:i/>
        </w:rPr>
        <w:t xml:space="preserve"> новые знания: </w:t>
      </w:r>
      <w:r w:rsidRPr="005338CE">
        <w:rPr>
          <w:i/>
          <w:iCs/>
        </w:rPr>
        <w:t xml:space="preserve">находит </w:t>
      </w:r>
      <w:r w:rsidRPr="005338CE">
        <w:rPr>
          <w:i/>
        </w:rPr>
        <w:t>необходимую информацию как в учебнике, так и в предложенных учителем словарях и энциклопедиях</w:t>
      </w:r>
      <w:r w:rsidRPr="005338CE">
        <w:t xml:space="preserve"> </w:t>
      </w:r>
    </w:p>
    <w:p w:rsidR="00CB1B2E" w:rsidRPr="005338CE" w:rsidRDefault="00CB1B2E" w:rsidP="00CB1B2E">
      <w:pPr>
        <w:pStyle w:val="Default"/>
        <w:ind w:left="720" w:hanging="360"/>
        <w:jc w:val="both"/>
      </w:pPr>
      <w:r w:rsidRPr="005338CE">
        <w:t>• Добыва</w:t>
      </w:r>
      <w:r>
        <w:t>ет</w:t>
      </w:r>
      <w:r w:rsidRPr="005338CE">
        <w:t xml:space="preserve"> новые знания: извлека</w:t>
      </w:r>
      <w:r>
        <w:t>ет</w:t>
      </w:r>
      <w:r w:rsidRPr="005338CE">
        <w:t xml:space="preserve"> информацию, представленную в разных формах (текст, таблица, схема, иллюстрация и др.). </w:t>
      </w:r>
    </w:p>
    <w:p w:rsidR="00CB1B2E" w:rsidRPr="005338CE" w:rsidRDefault="00CB1B2E" w:rsidP="00CB1B2E">
      <w:pPr>
        <w:pStyle w:val="Default"/>
        <w:ind w:left="720" w:hanging="360"/>
        <w:jc w:val="both"/>
      </w:pPr>
      <w:r w:rsidRPr="005338CE">
        <w:t xml:space="preserve">• </w:t>
      </w:r>
      <w:r w:rsidRPr="005338CE">
        <w:rPr>
          <w:i/>
        </w:rPr>
        <w:t>Перерабатыва</w:t>
      </w:r>
      <w:r>
        <w:rPr>
          <w:i/>
        </w:rPr>
        <w:t>ет</w:t>
      </w:r>
      <w:r w:rsidRPr="005338CE">
        <w:rPr>
          <w:i/>
        </w:rPr>
        <w:t xml:space="preserve"> полученную информацию: </w:t>
      </w:r>
      <w:r w:rsidRPr="005338CE">
        <w:rPr>
          <w:i/>
          <w:iCs/>
        </w:rPr>
        <w:t>наблюда</w:t>
      </w:r>
      <w:r>
        <w:rPr>
          <w:i/>
          <w:iCs/>
        </w:rPr>
        <w:t>ет</w:t>
      </w:r>
      <w:r w:rsidRPr="005338CE">
        <w:rPr>
          <w:i/>
          <w:iCs/>
        </w:rPr>
        <w:t xml:space="preserve"> и дела</w:t>
      </w:r>
      <w:r>
        <w:rPr>
          <w:i/>
          <w:iCs/>
        </w:rPr>
        <w:t>ет</w:t>
      </w:r>
      <w:r w:rsidRPr="005338CE">
        <w:rPr>
          <w:i/>
          <w:iCs/>
        </w:rPr>
        <w:t xml:space="preserve"> самостоятельные выводы</w:t>
      </w:r>
      <w:r w:rsidRPr="005338CE">
        <w:rPr>
          <w:i/>
        </w:rPr>
        <w:t>.</w:t>
      </w:r>
      <w:r w:rsidRPr="005338CE">
        <w:t xml:space="preserve"> </w:t>
      </w:r>
    </w:p>
    <w:p w:rsidR="00CB1B2E" w:rsidRPr="005338CE" w:rsidRDefault="00CB1B2E" w:rsidP="00CB1B2E">
      <w:pPr>
        <w:pStyle w:val="Default"/>
        <w:jc w:val="both"/>
      </w:pPr>
      <w:r w:rsidRPr="005338CE">
        <w:rPr>
          <w:i/>
          <w:iCs/>
        </w:rPr>
        <w:t>Коммуникативные УУД:</w:t>
      </w:r>
      <w:r w:rsidRPr="005338CE">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Дон</w:t>
      </w:r>
      <w:r>
        <w:rPr>
          <w:rFonts w:ascii="Times New Roman" w:hAnsi="Times New Roman" w:cs="Times New Roman"/>
          <w:i/>
          <w:color w:val="000000"/>
          <w:sz w:val="24"/>
          <w:szCs w:val="24"/>
        </w:rPr>
        <w:t>осит</w:t>
      </w:r>
      <w:r w:rsidRPr="005338CE">
        <w:rPr>
          <w:rFonts w:ascii="Times New Roman" w:hAnsi="Times New Roman" w:cs="Times New Roman"/>
          <w:i/>
          <w:color w:val="000000"/>
          <w:sz w:val="24"/>
          <w:szCs w:val="24"/>
        </w:rPr>
        <w:t xml:space="preserve"> свою позицию до других: </w:t>
      </w:r>
      <w:r w:rsidRPr="005338CE">
        <w:rPr>
          <w:rFonts w:ascii="Times New Roman" w:hAnsi="Times New Roman" w:cs="Times New Roman"/>
          <w:i/>
          <w:iCs/>
          <w:color w:val="000000"/>
          <w:sz w:val="24"/>
          <w:szCs w:val="24"/>
        </w:rPr>
        <w:t>оформля</w:t>
      </w:r>
      <w:r>
        <w:rPr>
          <w:rFonts w:ascii="Times New Roman" w:hAnsi="Times New Roman" w:cs="Times New Roman"/>
          <w:i/>
          <w:iCs/>
          <w:color w:val="000000"/>
          <w:sz w:val="24"/>
          <w:szCs w:val="24"/>
        </w:rPr>
        <w:t>ет</w:t>
      </w:r>
      <w:r w:rsidRPr="005338CE">
        <w:rPr>
          <w:rFonts w:ascii="Times New Roman" w:hAnsi="Times New Roman" w:cs="Times New Roman"/>
          <w:i/>
          <w:iCs/>
          <w:color w:val="000000"/>
          <w:sz w:val="24"/>
          <w:szCs w:val="24"/>
        </w:rPr>
        <w:t xml:space="preserve"> </w:t>
      </w:r>
      <w:r w:rsidRPr="005338CE">
        <w:rPr>
          <w:rFonts w:ascii="Times New Roman" w:hAnsi="Times New Roman" w:cs="Times New Roman"/>
          <w:i/>
          <w:color w:val="000000"/>
          <w:sz w:val="24"/>
          <w:szCs w:val="24"/>
        </w:rPr>
        <w:t>свою мысль в устной и письменной речи (на уровне одного предложения или небольшого текста).</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Cs/>
          <w:color w:val="000000"/>
          <w:sz w:val="24"/>
          <w:szCs w:val="24"/>
        </w:rPr>
        <w:t>Слуша</w:t>
      </w:r>
      <w:r>
        <w:rPr>
          <w:rFonts w:ascii="Times New Roman" w:hAnsi="Times New Roman" w:cs="Times New Roman"/>
          <w:iCs/>
          <w:color w:val="000000"/>
          <w:sz w:val="24"/>
          <w:szCs w:val="24"/>
        </w:rPr>
        <w:t>ет</w:t>
      </w:r>
      <w:r w:rsidRPr="005338CE">
        <w:rPr>
          <w:rFonts w:ascii="Times New Roman" w:hAnsi="Times New Roman" w:cs="Times New Roman"/>
          <w:iCs/>
          <w:color w:val="000000"/>
          <w:sz w:val="24"/>
          <w:szCs w:val="24"/>
        </w:rPr>
        <w:t xml:space="preserve"> </w:t>
      </w:r>
      <w:r w:rsidRPr="005338CE">
        <w:rPr>
          <w:rFonts w:ascii="Times New Roman" w:hAnsi="Times New Roman" w:cs="Times New Roman"/>
          <w:color w:val="000000"/>
          <w:sz w:val="24"/>
          <w:szCs w:val="24"/>
        </w:rPr>
        <w:t xml:space="preserve">и </w:t>
      </w:r>
      <w:r w:rsidRPr="005338CE">
        <w:rPr>
          <w:rFonts w:ascii="Times New Roman" w:hAnsi="Times New Roman" w:cs="Times New Roman"/>
          <w:iCs/>
          <w:color w:val="000000"/>
          <w:sz w:val="24"/>
          <w:szCs w:val="24"/>
        </w:rPr>
        <w:t>понима</w:t>
      </w:r>
      <w:r>
        <w:rPr>
          <w:rFonts w:ascii="Times New Roman" w:hAnsi="Times New Roman" w:cs="Times New Roman"/>
          <w:iCs/>
          <w:color w:val="000000"/>
          <w:sz w:val="24"/>
          <w:szCs w:val="24"/>
        </w:rPr>
        <w:t>ет</w:t>
      </w:r>
      <w:r w:rsidRPr="005338CE">
        <w:rPr>
          <w:rFonts w:ascii="Times New Roman" w:hAnsi="Times New Roman" w:cs="Times New Roman"/>
          <w:iCs/>
          <w:color w:val="000000"/>
          <w:sz w:val="24"/>
          <w:szCs w:val="24"/>
        </w:rPr>
        <w:t xml:space="preserve"> </w:t>
      </w:r>
      <w:r w:rsidRPr="005338CE">
        <w:rPr>
          <w:rFonts w:ascii="Times New Roman" w:hAnsi="Times New Roman" w:cs="Times New Roman"/>
          <w:color w:val="000000"/>
          <w:sz w:val="24"/>
          <w:szCs w:val="24"/>
        </w:rPr>
        <w:t xml:space="preserve">речь других.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 xml:space="preserve">Выразительно </w:t>
      </w:r>
      <w:r w:rsidRPr="005338CE">
        <w:rPr>
          <w:rFonts w:ascii="Times New Roman" w:hAnsi="Times New Roman" w:cs="Times New Roman"/>
          <w:i/>
          <w:iCs/>
          <w:color w:val="000000"/>
          <w:sz w:val="24"/>
          <w:szCs w:val="24"/>
        </w:rPr>
        <w:t>чита</w:t>
      </w:r>
      <w:r>
        <w:rPr>
          <w:rFonts w:ascii="Times New Roman" w:hAnsi="Times New Roman" w:cs="Times New Roman"/>
          <w:i/>
          <w:iCs/>
          <w:color w:val="000000"/>
          <w:sz w:val="24"/>
          <w:szCs w:val="24"/>
        </w:rPr>
        <w:t>ет</w:t>
      </w:r>
      <w:r w:rsidRPr="005338CE">
        <w:rPr>
          <w:rFonts w:ascii="Times New Roman" w:hAnsi="Times New Roman" w:cs="Times New Roman"/>
          <w:i/>
          <w:iCs/>
          <w:color w:val="000000"/>
          <w:sz w:val="24"/>
          <w:szCs w:val="24"/>
        </w:rPr>
        <w:t xml:space="preserve"> </w:t>
      </w:r>
      <w:r w:rsidRPr="005338CE">
        <w:rPr>
          <w:rFonts w:ascii="Times New Roman" w:hAnsi="Times New Roman" w:cs="Times New Roman"/>
          <w:i/>
          <w:color w:val="000000"/>
          <w:sz w:val="24"/>
          <w:szCs w:val="24"/>
        </w:rPr>
        <w:t xml:space="preserve">и </w:t>
      </w:r>
      <w:r w:rsidRPr="005338CE">
        <w:rPr>
          <w:rFonts w:ascii="Times New Roman" w:hAnsi="Times New Roman" w:cs="Times New Roman"/>
          <w:i/>
          <w:iCs/>
          <w:color w:val="000000"/>
          <w:sz w:val="24"/>
          <w:szCs w:val="24"/>
        </w:rPr>
        <w:t>пересказыва</w:t>
      </w:r>
      <w:r>
        <w:rPr>
          <w:rFonts w:ascii="Times New Roman" w:hAnsi="Times New Roman" w:cs="Times New Roman"/>
          <w:i/>
          <w:iCs/>
          <w:color w:val="000000"/>
          <w:sz w:val="24"/>
          <w:szCs w:val="24"/>
        </w:rPr>
        <w:t>ет</w:t>
      </w:r>
      <w:r w:rsidRPr="005338CE">
        <w:rPr>
          <w:rFonts w:ascii="Times New Roman" w:hAnsi="Times New Roman" w:cs="Times New Roman"/>
          <w:i/>
          <w:iCs/>
          <w:color w:val="000000"/>
          <w:sz w:val="24"/>
          <w:szCs w:val="24"/>
        </w:rPr>
        <w:t xml:space="preserve"> </w:t>
      </w:r>
      <w:r w:rsidRPr="005338CE">
        <w:rPr>
          <w:rFonts w:ascii="Times New Roman" w:hAnsi="Times New Roman" w:cs="Times New Roman"/>
          <w:i/>
          <w:color w:val="000000"/>
          <w:sz w:val="24"/>
          <w:szCs w:val="24"/>
        </w:rPr>
        <w:t>текст.</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Cs/>
          <w:color w:val="000000"/>
          <w:sz w:val="24"/>
          <w:szCs w:val="24"/>
        </w:rPr>
        <w:t>Вступа</w:t>
      </w:r>
      <w:r>
        <w:rPr>
          <w:rFonts w:ascii="Times New Roman" w:hAnsi="Times New Roman" w:cs="Times New Roman"/>
          <w:iCs/>
          <w:color w:val="000000"/>
          <w:sz w:val="24"/>
          <w:szCs w:val="24"/>
        </w:rPr>
        <w:t>ет</w:t>
      </w:r>
      <w:r w:rsidRPr="005338CE">
        <w:rPr>
          <w:rFonts w:ascii="Times New Roman" w:hAnsi="Times New Roman" w:cs="Times New Roman"/>
          <w:iCs/>
          <w:color w:val="000000"/>
          <w:sz w:val="24"/>
          <w:szCs w:val="24"/>
        </w:rPr>
        <w:t xml:space="preserve"> </w:t>
      </w:r>
      <w:r w:rsidRPr="005338CE">
        <w:rPr>
          <w:rFonts w:ascii="Times New Roman" w:hAnsi="Times New Roman" w:cs="Times New Roman"/>
          <w:color w:val="000000"/>
          <w:sz w:val="24"/>
          <w:szCs w:val="24"/>
        </w:rPr>
        <w:t xml:space="preserve">в беседу на уроке и в жизни.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Совместно договарива</w:t>
      </w:r>
      <w:r>
        <w:rPr>
          <w:rFonts w:ascii="Times New Roman" w:hAnsi="Times New Roman" w:cs="Times New Roman"/>
          <w:i/>
          <w:color w:val="000000"/>
          <w:sz w:val="24"/>
          <w:szCs w:val="24"/>
        </w:rPr>
        <w:t>ется</w:t>
      </w:r>
      <w:r w:rsidRPr="005338CE">
        <w:rPr>
          <w:rFonts w:ascii="Times New Roman" w:hAnsi="Times New Roman" w:cs="Times New Roman"/>
          <w:i/>
          <w:color w:val="000000"/>
          <w:sz w:val="24"/>
          <w:szCs w:val="24"/>
        </w:rPr>
        <w:t xml:space="preserve"> о правилах общения и поведения в школе и след</w:t>
      </w:r>
      <w:r>
        <w:rPr>
          <w:rFonts w:ascii="Times New Roman" w:hAnsi="Times New Roman" w:cs="Times New Roman"/>
          <w:i/>
          <w:color w:val="000000"/>
          <w:sz w:val="24"/>
          <w:szCs w:val="24"/>
        </w:rPr>
        <w:t>ует</w:t>
      </w:r>
      <w:r w:rsidRPr="005338CE">
        <w:rPr>
          <w:rFonts w:ascii="Times New Roman" w:hAnsi="Times New Roman" w:cs="Times New Roman"/>
          <w:i/>
          <w:color w:val="000000"/>
          <w:sz w:val="24"/>
          <w:szCs w:val="24"/>
        </w:rPr>
        <w:t xml:space="preserve"> им.</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jc w:val="both"/>
        <w:rPr>
          <w:rFonts w:ascii="Times New Roman" w:hAnsi="Times New Roman" w:cs="Times New Roman"/>
          <w:color w:val="000000"/>
          <w:sz w:val="24"/>
          <w:szCs w:val="24"/>
        </w:rPr>
      </w:pPr>
      <w:r w:rsidRPr="005338CE">
        <w:rPr>
          <w:rFonts w:ascii="Times New Roman" w:hAnsi="Times New Roman" w:cs="Times New Roman"/>
          <w:b/>
          <w:bCs/>
          <w:color w:val="000000"/>
          <w:sz w:val="24"/>
          <w:szCs w:val="24"/>
        </w:rPr>
        <w:t xml:space="preserve">Предметными результатами </w:t>
      </w:r>
      <w:r w:rsidRPr="005338CE">
        <w:rPr>
          <w:rFonts w:ascii="Times New Roman" w:hAnsi="Times New Roman" w:cs="Times New Roman"/>
          <w:color w:val="000000"/>
          <w:sz w:val="24"/>
          <w:szCs w:val="24"/>
        </w:rPr>
        <w:t xml:space="preserve">изучения курса «Окружающий мир» во 2-м классе является формирование следующих умений: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связыв</w:t>
      </w:r>
      <w:r>
        <w:rPr>
          <w:rFonts w:ascii="Times New Roman" w:hAnsi="Times New Roman" w:cs="Times New Roman"/>
          <w:color w:val="000000"/>
          <w:sz w:val="24"/>
          <w:szCs w:val="24"/>
        </w:rPr>
        <w:t xml:space="preserve">ает </w:t>
      </w:r>
      <w:r w:rsidRPr="005338CE">
        <w:rPr>
          <w:rFonts w:ascii="Times New Roman" w:hAnsi="Times New Roman" w:cs="Times New Roman"/>
          <w:color w:val="000000"/>
          <w:sz w:val="24"/>
          <w:szCs w:val="24"/>
        </w:rPr>
        <w:t xml:space="preserve">события на Земле с расположением и движением Солнца и Земли;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наблюда</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за погодой и описыва</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её;</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lastRenderedPageBreak/>
        <w:t xml:space="preserve">• </w:t>
      </w:r>
      <w:r w:rsidRPr="005338CE">
        <w:rPr>
          <w:rFonts w:ascii="Times New Roman" w:hAnsi="Times New Roman" w:cs="Times New Roman"/>
          <w:i/>
          <w:color w:val="000000"/>
          <w:sz w:val="24"/>
          <w:szCs w:val="24"/>
        </w:rPr>
        <w:t>уме</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определять стороны света по солнцу и по компасу;</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i/>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польз</w:t>
      </w:r>
      <w:r>
        <w:rPr>
          <w:rFonts w:ascii="Times New Roman" w:hAnsi="Times New Roman" w:cs="Times New Roman"/>
          <w:i/>
          <w:color w:val="000000"/>
          <w:sz w:val="24"/>
          <w:szCs w:val="24"/>
        </w:rPr>
        <w:t>уется</w:t>
      </w:r>
      <w:r w:rsidRPr="005338CE">
        <w:rPr>
          <w:rFonts w:ascii="Times New Roman" w:hAnsi="Times New Roman" w:cs="Times New Roman"/>
          <w:i/>
          <w:color w:val="000000"/>
          <w:sz w:val="24"/>
          <w:szCs w:val="24"/>
        </w:rPr>
        <w:t xml:space="preserve"> глобусом и картами, находит и показыва</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на них части света, материки и океаны;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различа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изученные группы растений и животных;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 xml:space="preserve">приводит примеры достопримечательностей родного края, Москвы, Санкт-Петербурга.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оценива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правильность поведения людей в природе;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уважительно относится к другим народам, живущим на Земле.</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before="100" w:after="0" w:line="240" w:lineRule="auto"/>
        <w:rPr>
          <w:rFonts w:ascii="Times New Roman" w:hAnsi="Times New Roman" w:cs="Times New Roman"/>
          <w:color w:val="000000"/>
          <w:sz w:val="24"/>
          <w:szCs w:val="24"/>
        </w:rPr>
      </w:pPr>
      <w:r w:rsidRPr="005338CE">
        <w:rPr>
          <w:rFonts w:ascii="Times New Roman" w:hAnsi="Times New Roman" w:cs="Times New Roman"/>
          <w:b/>
          <w:bCs/>
          <w:color w:val="000000"/>
          <w:sz w:val="24"/>
          <w:szCs w:val="24"/>
        </w:rPr>
        <w:t>3−4-й классы</w:t>
      </w:r>
    </w:p>
    <w:p w:rsidR="00CB1B2E" w:rsidRPr="005338CE" w:rsidRDefault="00CB1B2E" w:rsidP="00CB1B2E">
      <w:pPr>
        <w:autoSpaceDE w:val="0"/>
        <w:autoSpaceDN w:val="0"/>
        <w:adjustRightInd w:val="0"/>
        <w:spacing w:after="0" w:line="240" w:lineRule="auto"/>
        <w:jc w:val="both"/>
        <w:rPr>
          <w:rFonts w:ascii="Times New Roman" w:hAnsi="Times New Roman" w:cs="Times New Roman"/>
          <w:color w:val="000000"/>
          <w:sz w:val="24"/>
          <w:szCs w:val="24"/>
        </w:rPr>
      </w:pPr>
      <w:r w:rsidRPr="005338CE">
        <w:rPr>
          <w:rFonts w:ascii="Times New Roman" w:hAnsi="Times New Roman" w:cs="Times New Roman"/>
          <w:b/>
          <w:bCs/>
          <w:color w:val="000000"/>
          <w:sz w:val="24"/>
          <w:szCs w:val="24"/>
        </w:rPr>
        <w:t xml:space="preserve">Личностными результатами </w:t>
      </w:r>
      <w:r w:rsidRPr="005338CE">
        <w:rPr>
          <w:rFonts w:ascii="Times New Roman" w:hAnsi="Times New Roman" w:cs="Times New Roman"/>
          <w:color w:val="000000"/>
          <w:sz w:val="24"/>
          <w:szCs w:val="24"/>
        </w:rPr>
        <w:t xml:space="preserve">изучения курса «Окружающий мир» в 3−4-м классе является формирование следующих умений: </w:t>
      </w:r>
    </w:p>
    <w:p w:rsidR="00CB1B2E" w:rsidRPr="005338CE" w:rsidRDefault="00CB1B2E" w:rsidP="00CB1B2E">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Cs/>
          <w:color w:val="000000"/>
          <w:sz w:val="24"/>
          <w:szCs w:val="24"/>
        </w:rPr>
        <w:t>Оценива</w:t>
      </w:r>
      <w:r>
        <w:rPr>
          <w:rFonts w:ascii="Times New Roman" w:hAnsi="Times New Roman" w:cs="Times New Roman"/>
          <w:iCs/>
          <w:color w:val="000000"/>
          <w:sz w:val="24"/>
          <w:szCs w:val="24"/>
        </w:rPr>
        <w:t>ет</w:t>
      </w:r>
      <w:r w:rsidRPr="005338CE">
        <w:rPr>
          <w:rFonts w:ascii="Times New Roman" w:hAnsi="Times New Roman" w:cs="Times New Roman"/>
          <w:i/>
          <w:iCs/>
          <w:color w:val="000000"/>
          <w:sz w:val="24"/>
          <w:szCs w:val="24"/>
        </w:rPr>
        <w:t xml:space="preserve"> </w:t>
      </w:r>
      <w:r w:rsidRPr="005338CE">
        <w:rPr>
          <w:rFonts w:ascii="Times New Roman" w:hAnsi="Times New Roman" w:cs="Times New Roman"/>
          <w:color w:val="000000"/>
          <w:sz w:val="24"/>
          <w:szCs w:val="24"/>
        </w:rPr>
        <w:t xml:space="preserve">жизненные ситуации (поступки людей) с точки зрения общепринятых норм и ценностей: учится отделять поступки от самого человека. </w:t>
      </w:r>
    </w:p>
    <w:p w:rsidR="00CB1B2E" w:rsidRPr="005338CE" w:rsidRDefault="00CB1B2E" w:rsidP="00CB1B2E">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Cs/>
          <w:color w:val="000000"/>
          <w:sz w:val="24"/>
          <w:szCs w:val="24"/>
        </w:rPr>
        <w:t>Объясня</w:t>
      </w:r>
      <w:r>
        <w:rPr>
          <w:rFonts w:ascii="Times New Roman" w:hAnsi="Times New Roman" w:cs="Times New Roman"/>
          <w:iCs/>
          <w:color w:val="000000"/>
          <w:sz w:val="24"/>
          <w:szCs w:val="24"/>
        </w:rPr>
        <w:t>ет</w:t>
      </w:r>
      <w:r w:rsidRPr="005338CE">
        <w:rPr>
          <w:rFonts w:ascii="Times New Roman" w:hAnsi="Times New Roman" w:cs="Times New Roman"/>
          <w:i/>
          <w:iCs/>
          <w:color w:val="000000"/>
          <w:sz w:val="24"/>
          <w:szCs w:val="24"/>
        </w:rPr>
        <w:t xml:space="preserve"> </w:t>
      </w:r>
      <w:r w:rsidRPr="005338CE">
        <w:rPr>
          <w:rFonts w:ascii="Times New Roman" w:hAnsi="Times New Roman" w:cs="Times New Roman"/>
          <w:color w:val="000000"/>
          <w:sz w:val="24"/>
          <w:szCs w:val="24"/>
        </w:rPr>
        <w:t xml:space="preserve">с позиции общечеловеческих нравственных ценностей, почему конкретные простые поступки можно оценить как хорошие или плохие. </w:t>
      </w:r>
    </w:p>
    <w:p w:rsidR="00CB1B2E" w:rsidRPr="005338CE" w:rsidRDefault="00CB1B2E" w:rsidP="00CB1B2E">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Самостоятельно </w:t>
      </w:r>
      <w:r w:rsidRPr="005338CE">
        <w:rPr>
          <w:rFonts w:ascii="Times New Roman" w:hAnsi="Times New Roman" w:cs="Times New Roman"/>
          <w:iCs/>
          <w:color w:val="000000"/>
          <w:sz w:val="24"/>
          <w:szCs w:val="24"/>
        </w:rPr>
        <w:t>определя</w:t>
      </w:r>
      <w:r>
        <w:rPr>
          <w:rFonts w:ascii="Times New Roman" w:hAnsi="Times New Roman" w:cs="Times New Roman"/>
          <w:iCs/>
          <w:color w:val="000000"/>
          <w:sz w:val="24"/>
          <w:szCs w:val="24"/>
        </w:rPr>
        <w:t>ет</w:t>
      </w:r>
      <w:r w:rsidRPr="005338CE">
        <w:rPr>
          <w:rFonts w:ascii="Times New Roman" w:hAnsi="Times New Roman" w:cs="Times New Roman"/>
          <w:iCs/>
          <w:color w:val="000000"/>
          <w:sz w:val="24"/>
          <w:szCs w:val="24"/>
        </w:rPr>
        <w:t xml:space="preserve"> </w:t>
      </w:r>
      <w:r w:rsidRPr="005338CE">
        <w:rPr>
          <w:rFonts w:ascii="Times New Roman" w:hAnsi="Times New Roman" w:cs="Times New Roman"/>
          <w:color w:val="000000"/>
          <w:sz w:val="24"/>
          <w:szCs w:val="24"/>
        </w:rPr>
        <w:t xml:space="preserve">и </w:t>
      </w:r>
      <w:r w:rsidRPr="005338CE">
        <w:rPr>
          <w:rFonts w:ascii="Times New Roman" w:hAnsi="Times New Roman" w:cs="Times New Roman"/>
          <w:iCs/>
          <w:color w:val="000000"/>
          <w:sz w:val="24"/>
          <w:szCs w:val="24"/>
        </w:rPr>
        <w:t>высказыва</w:t>
      </w:r>
      <w:r>
        <w:rPr>
          <w:rFonts w:ascii="Times New Roman" w:hAnsi="Times New Roman" w:cs="Times New Roman"/>
          <w:iCs/>
          <w:color w:val="000000"/>
          <w:sz w:val="24"/>
          <w:szCs w:val="24"/>
        </w:rPr>
        <w:t>ет</w:t>
      </w:r>
      <w:r w:rsidRPr="005338CE">
        <w:rPr>
          <w:rFonts w:ascii="Times New Roman" w:hAnsi="Times New Roman" w:cs="Times New Roman"/>
          <w:i/>
          <w:iCs/>
          <w:color w:val="000000"/>
          <w:sz w:val="24"/>
          <w:szCs w:val="24"/>
        </w:rPr>
        <w:t xml:space="preserve"> </w:t>
      </w:r>
      <w:r w:rsidRPr="005338CE">
        <w:rPr>
          <w:rFonts w:ascii="Times New Roman" w:hAnsi="Times New Roman" w:cs="Times New Roman"/>
          <w:color w:val="000000"/>
          <w:sz w:val="24"/>
          <w:szCs w:val="24"/>
        </w:rPr>
        <w:t xml:space="preserve">самые простые общие для всех людей правила поведения (основы общечеловеческих нравственных ценностей). </w:t>
      </w:r>
    </w:p>
    <w:p w:rsidR="00CB1B2E" w:rsidRPr="005338CE" w:rsidRDefault="00CB1B2E" w:rsidP="00CB1B2E">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В предложенных ситуациях, опираясь на общие для всех правила поведения, </w:t>
      </w:r>
      <w:r w:rsidRPr="005338CE">
        <w:rPr>
          <w:rFonts w:ascii="Times New Roman" w:hAnsi="Times New Roman" w:cs="Times New Roman"/>
          <w:iCs/>
          <w:color w:val="000000"/>
          <w:sz w:val="24"/>
          <w:szCs w:val="24"/>
        </w:rPr>
        <w:t>дела</w:t>
      </w:r>
      <w:r>
        <w:rPr>
          <w:rFonts w:ascii="Times New Roman" w:hAnsi="Times New Roman" w:cs="Times New Roman"/>
          <w:iCs/>
          <w:color w:val="000000"/>
          <w:sz w:val="24"/>
          <w:szCs w:val="24"/>
        </w:rPr>
        <w:t xml:space="preserve">ет </w:t>
      </w:r>
      <w:r w:rsidRPr="005338CE">
        <w:rPr>
          <w:rFonts w:ascii="Times New Roman" w:hAnsi="Times New Roman" w:cs="Times New Roman"/>
          <w:iCs/>
          <w:color w:val="000000"/>
          <w:sz w:val="24"/>
          <w:szCs w:val="24"/>
        </w:rPr>
        <w:t>выбор</w:t>
      </w:r>
      <w:r w:rsidRPr="005338CE">
        <w:rPr>
          <w:rFonts w:ascii="Times New Roman" w:hAnsi="Times New Roman" w:cs="Times New Roman"/>
          <w:color w:val="000000"/>
          <w:sz w:val="24"/>
          <w:szCs w:val="24"/>
        </w:rPr>
        <w:t xml:space="preserve">, какой поступок совершить. </w:t>
      </w:r>
    </w:p>
    <w:p w:rsidR="00CB1B2E" w:rsidRPr="005338CE" w:rsidRDefault="00CB1B2E" w:rsidP="00CB1B2E">
      <w:pPr>
        <w:autoSpaceDE w:val="0"/>
        <w:autoSpaceDN w:val="0"/>
        <w:adjustRightInd w:val="0"/>
        <w:spacing w:after="0" w:line="240" w:lineRule="auto"/>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Средством достижения этих результатов служит учебный материал и задания учебника. </w:t>
      </w:r>
    </w:p>
    <w:p w:rsidR="00CB1B2E" w:rsidRPr="005338CE" w:rsidRDefault="00CB1B2E" w:rsidP="00CB1B2E">
      <w:pPr>
        <w:autoSpaceDE w:val="0"/>
        <w:autoSpaceDN w:val="0"/>
        <w:adjustRightInd w:val="0"/>
        <w:spacing w:after="0" w:line="240" w:lineRule="auto"/>
        <w:jc w:val="both"/>
        <w:rPr>
          <w:rFonts w:ascii="Times New Roman" w:hAnsi="Times New Roman" w:cs="Times New Roman"/>
          <w:color w:val="000000"/>
          <w:sz w:val="24"/>
          <w:szCs w:val="24"/>
        </w:rPr>
      </w:pPr>
      <w:r w:rsidRPr="005338CE">
        <w:rPr>
          <w:rFonts w:ascii="Times New Roman" w:hAnsi="Times New Roman" w:cs="Times New Roman"/>
          <w:b/>
          <w:bCs/>
          <w:color w:val="000000"/>
          <w:sz w:val="24"/>
          <w:szCs w:val="24"/>
        </w:rPr>
        <w:t xml:space="preserve">Метапредметными результатами </w:t>
      </w:r>
      <w:r w:rsidRPr="005338CE">
        <w:rPr>
          <w:rFonts w:ascii="Times New Roman" w:hAnsi="Times New Roman" w:cs="Times New Roman"/>
          <w:color w:val="000000"/>
          <w:sz w:val="24"/>
          <w:szCs w:val="24"/>
        </w:rPr>
        <w:t xml:space="preserve">изучения курса «Окружающий мир» в 3-м классе является формирование следующих универсальных учебных действий: </w:t>
      </w:r>
    </w:p>
    <w:p w:rsidR="00CB1B2E" w:rsidRPr="005338CE" w:rsidRDefault="00CB1B2E" w:rsidP="00CB1B2E">
      <w:pPr>
        <w:autoSpaceDE w:val="0"/>
        <w:autoSpaceDN w:val="0"/>
        <w:adjustRightInd w:val="0"/>
        <w:spacing w:after="0" w:line="240" w:lineRule="auto"/>
        <w:jc w:val="both"/>
        <w:rPr>
          <w:rFonts w:ascii="Times New Roman" w:hAnsi="Times New Roman" w:cs="Times New Roman"/>
          <w:color w:val="000000"/>
          <w:sz w:val="24"/>
          <w:szCs w:val="24"/>
        </w:rPr>
      </w:pPr>
      <w:r w:rsidRPr="005338CE">
        <w:rPr>
          <w:rFonts w:ascii="Times New Roman" w:hAnsi="Times New Roman" w:cs="Times New Roman"/>
          <w:i/>
          <w:iCs/>
          <w:color w:val="000000"/>
          <w:sz w:val="24"/>
          <w:szCs w:val="24"/>
        </w:rPr>
        <w:t xml:space="preserve">Регулятивные УУД: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Совместно с учителем обнаружива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и формулир</w:t>
      </w:r>
      <w:r>
        <w:rPr>
          <w:rFonts w:ascii="Times New Roman" w:hAnsi="Times New Roman" w:cs="Times New Roman"/>
          <w:color w:val="000000"/>
          <w:sz w:val="24"/>
          <w:szCs w:val="24"/>
        </w:rPr>
        <w:t>ует</w:t>
      </w:r>
      <w:r w:rsidRPr="005338CE">
        <w:rPr>
          <w:rFonts w:ascii="Times New Roman" w:hAnsi="Times New Roman" w:cs="Times New Roman"/>
          <w:color w:val="000000"/>
          <w:sz w:val="24"/>
          <w:szCs w:val="24"/>
        </w:rPr>
        <w:t xml:space="preserve"> учебную проблему.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Работая по плану, сверя</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свои действия с целью и, при необходимости, исправля</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ошибки с помощью учителя.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В диалоге с учителем вырабатыва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критерии оценки и определя</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степень успешности выполнения своей работы и работы всех, исходя из имеющихся критериев.</w:t>
      </w:r>
    </w:p>
    <w:p w:rsidR="00CB1B2E" w:rsidRPr="005338CE" w:rsidRDefault="00CB1B2E" w:rsidP="00CB1B2E">
      <w:pPr>
        <w:pStyle w:val="Default"/>
        <w:spacing w:before="100"/>
        <w:jc w:val="both"/>
      </w:pPr>
      <w:r w:rsidRPr="005338CE">
        <w:rPr>
          <w:i/>
          <w:iCs/>
        </w:rPr>
        <w:t xml:space="preserve">Познавательные УУД: </w:t>
      </w:r>
    </w:p>
    <w:p w:rsidR="00CB1B2E" w:rsidRPr="005338CE" w:rsidRDefault="00CB1B2E" w:rsidP="00CB1B2E">
      <w:pPr>
        <w:pStyle w:val="Default"/>
        <w:ind w:left="720" w:hanging="360"/>
        <w:jc w:val="both"/>
      </w:pPr>
      <w:r w:rsidRPr="005338CE">
        <w:t>• Ориентир</w:t>
      </w:r>
      <w:r>
        <w:t>уется</w:t>
      </w:r>
      <w:r w:rsidRPr="005338CE">
        <w:t xml:space="preserve"> в своей системе знаний: самостоятельно </w:t>
      </w:r>
      <w:r w:rsidRPr="005338CE">
        <w:rPr>
          <w:iCs/>
        </w:rPr>
        <w:t>предполаг</w:t>
      </w:r>
      <w:r>
        <w:rPr>
          <w:iCs/>
        </w:rPr>
        <w:t>ает</w:t>
      </w:r>
      <w:r w:rsidRPr="005338CE">
        <w:t xml:space="preserve">, какая информация нужна для решения учебной задачи в один шаг. </w:t>
      </w:r>
    </w:p>
    <w:p w:rsidR="00CB1B2E" w:rsidRPr="005338CE" w:rsidRDefault="00CB1B2E" w:rsidP="00CB1B2E">
      <w:pPr>
        <w:pStyle w:val="Default"/>
        <w:ind w:left="720" w:hanging="360"/>
        <w:jc w:val="both"/>
      </w:pPr>
      <w:r w:rsidRPr="005338CE">
        <w:t xml:space="preserve">• </w:t>
      </w:r>
      <w:r w:rsidRPr="005338CE">
        <w:rPr>
          <w:i/>
          <w:iCs/>
        </w:rPr>
        <w:t>Отбира</w:t>
      </w:r>
      <w:r>
        <w:rPr>
          <w:i/>
          <w:iCs/>
        </w:rPr>
        <w:t>ет</w:t>
      </w:r>
      <w:r w:rsidRPr="005338CE">
        <w:rPr>
          <w:i/>
          <w:iCs/>
        </w:rPr>
        <w:t xml:space="preserve"> </w:t>
      </w:r>
      <w:r w:rsidRPr="005338CE">
        <w:rPr>
          <w:i/>
        </w:rPr>
        <w:t>необходимые для решения учебной задачи источники информации среди предложенных учителем словарей, энциклопедий, справочников.</w:t>
      </w:r>
      <w:r w:rsidRPr="005338CE">
        <w:t xml:space="preserve"> </w:t>
      </w:r>
    </w:p>
    <w:p w:rsidR="00CB1B2E" w:rsidRPr="005338CE" w:rsidRDefault="00CB1B2E" w:rsidP="00CB1B2E">
      <w:pPr>
        <w:pStyle w:val="Default"/>
        <w:ind w:left="720" w:hanging="360"/>
        <w:jc w:val="both"/>
        <w:rPr>
          <w:i/>
        </w:rPr>
      </w:pPr>
      <w:r w:rsidRPr="005338CE">
        <w:rPr>
          <w:i/>
        </w:rPr>
        <w:t>• Добыва</w:t>
      </w:r>
      <w:r>
        <w:rPr>
          <w:i/>
        </w:rPr>
        <w:t xml:space="preserve">ет </w:t>
      </w:r>
      <w:r w:rsidRPr="005338CE">
        <w:rPr>
          <w:i/>
        </w:rPr>
        <w:t xml:space="preserve">новые знания: </w:t>
      </w:r>
      <w:r w:rsidRPr="005338CE">
        <w:rPr>
          <w:i/>
          <w:iCs/>
        </w:rPr>
        <w:t>извлека</w:t>
      </w:r>
      <w:r>
        <w:rPr>
          <w:i/>
          <w:iCs/>
        </w:rPr>
        <w:t>ет</w:t>
      </w:r>
      <w:r w:rsidRPr="005338CE">
        <w:rPr>
          <w:i/>
          <w:iCs/>
        </w:rPr>
        <w:t xml:space="preserve"> </w:t>
      </w:r>
      <w:r w:rsidRPr="005338CE">
        <w:rPr>
          <w:i/>
        </w:rPr>
        <w:t xml:space="preserve">информацию, представленную в разных формах (текст, таблица, схема, иллюстрация и др.). </w:t>
      </w:r>
    </w:p>
    <w:p w:rsidR="00CB1B2E" w:rsidRPr="005338CE" w:rsidRDefault="00CB1B2E" w:rsidP="00CB1B2E">
      <w:pPr>
        <w:pStyle w:val="Default"/>
        <w:ind w:left="720" w:hanging="360"/>
        <w:jc w:val="both"/>
      </w:pPr>
      <w:r w:rsidRPr="005338CE">
        <w:t xml:space="preserve">• </w:t>
      </w:r>
      <w:r w:rsidRPr="005338CE">
        <w:rPr>
          <w:i/>
        </w:rPr>
        <w:t>Перерабатыва</w:t>
      </w:r>
      <w:r>
        <w:rPr>
          <w:i/>
        </w:rPr>
        <w:t>ет</w:t>
      </w:r>
      <w:r w:rsidRPr="005338CE">
        <w:rPr>
          <w:i/>
        </w:rPr>
        <w:t xml:space="preserve"> полученную информацию: </w:t>
      </w:r>
      <w:r w:rsidRPr="005338CE">
        <w:rPr>
          <w:i/>
          <w:iCs/>
        </w:rPr>
        <w:t>сравнива</w:t>
      </w:r>
      <w:r>
        <w:rPr>
          <w:i/>
          <w:iCs/>
        </w:rPr>
        <w:t>ет</w:t>
      </w:r>
      <w:r w:rsidRPr="005338CE">
        <w:rPr>
          <w:i/>
          <w:iCs/>
        </w:rPr>
        <w:t xml:space="preserve"> </w:t>
      </w:r>
      <w:r w:rsidRPr="005338CE">
        <w:rPr>
          <w:i/>
        </w:rPr>
        <w:t xml:space="preserve">и </w:t>
      </w:r>
      <w:r w:rsidRPr="005338CE">
        <w:rPr>
          <w:i/>
          <w:iCs/>
        </w:rPr>
        <w:t>группир</w:t>
      </w:r>
      <w:r>
        <w:rPr>
          <w:i/>
          <w:iCs/>
        </w:rPr>
        <w:t>ует</w:t>
      </w:r>
      <w:r w:rsidRPr="005338CE">
        <w:rPr>
          <w:i/>
          <w:iCs/>
        </w:rPr>
        <w:t xml:space="preserve"> </w:t>
      </w:r>
      <w:r w:rsidRPr="005338CE">
        <w:rPr>
          <w:i/>
        </w:rPr>
        <w:t>факты и явления; определя</w:t>
      </w:r>
      <w:r>
        <w:rPr>
          <w:i/>
        </w:rPr>
        <w:t>ет</w:t>
      </w:r>
      <w:r w:rsidRPr="005338CE">
        <w:rPr>
          <w:i/>
        </w:rPr>
        <w:t xml:space="preserve"> причины явлений, событий.</w:t>
      </w:r>
      <w:r w:rsidRPr="005338CE">
        <w:t xml:space="preserve"> </w:t>
      </w:r>
    </w:p>
    <w:p w:rsidR="00CB1B2E" w:rsidRPr="005338CE" w:rsidRDefault="00CB1B2E" w:rsidP="00CB1B2E">
      <w:pPr>
        <w:pStyle w:val="Default"/>
        <w:ind w:left="720" w:hanging="360"/>
        <w:jc w:val="both"/>
      </w:pPr>
      <w:r w:rsidRPr="005338CE">
        <w:t xml:space="preserve">• </w:t>
      </w:r>
      <w:r w:rsidRPr="005338CE">
        <w:rPr>
          <w:i/>
        </w:rPr>
        <w:t>Перерабатыва</w:t>
      </w:r>
      <w:r>
        <w:rPr>
          <w:i/>
        </w:rPr>
        <w:t>ет</w:t>
      </w:r>
      <w:r w:rsidRPr="005338CE">
        <w:rPr>
          <w:i/>
        </w:rPr>
        <w:t xml:space="preserve"> полученную информацию: </w:t>
      </w:r>
      <w:r w:rsidRPr="005338CE">
        <w:rPr>
          <w:i/>
          <w:iCs/>
        </w:rPr>
        <w:t>дела</w:t>
      </w:r>
      <w:r>
        <w:rPr>
          <w:i/>
          <w:iCs/>
        </w:rPr>
        <w:t>ет</w:t>
      </w:r>
      <w:r w:rsidRPr="005338CE">
        <w:rPr>
          <w:i/>
          <w:iCs/>
        </w:rPr>
        <w:t xml:space="preserve"> выводы </w:t>
      </w:r>
      <w:r w:rsidRPr="005338CE">
        <w:rPr>
          <w:i/>
        </w:rPr>
        <w:t>на основе обобщения знаний.</w:t>
      </w:r>
      <w:r w:rsidRPr="005338CE">
        <w:t xml:space="preserve"> </w:t>
      </w:r>
    </w:p>
    <w:p w:rsidR="00CB1B2E" w:rsidRPr="005338CE" w:rsidRDefault="00CB1B2E" w:rsidP="00CB1B2E">
      <w:pPr>
        <w:pStyle w:val="Default"/>
        <w:ind w:left="720" w:hanging="360"/>
        <w:jc w:val="both"/>
      </w:pPr>
      <w:r w:rsidRPr="005338CE">
        <w:t>• Преобразовыва</w:t>
      </w:r>
      <w:r>
        <w:t xml:space="preserve">ет </w:t>
      </w:r>
      <w:r w:rsidRPr="005338CE">
        <w:t xml:space="preserve">информацию из одной формы в другую: </w:t>
      </w:r>
      <w:r w:rsidRPr="005338CE">
        <w:rPr>
          <w:iCs/>
        </w:rPr>
        <w:t>составля</w:t>
      </w:r>
      <w:r>
        <w:rPr>
          <w:iCs/>
        </w:rPr>
        <w:t>ет</w:t>
      </w:r>
      <w:r w:rsidRPr="005338CE">
        <w:rPr>
          <w:iCs/>
        </w:rPr>
        <w:t xml:space="preserve"> </w:t>
      </w:r>
      <w:r w:rsidRPr="005338CE">
        <w:t xml:space="preserve">простой </w:t>
      </w:r>
      <w:r w:rsidRPr="005338CE">
        <w:rPr>
          <w:iCs/>
        </w:rPr>
        <w:t xml:space="preserve">план </w:t>
      </w:r>
      <w:r w:rsidRPr="005338CE">
        <w:t xml:space="preserve">учебно-научного текста. </w:t>
      </w:r>
    </w:p>
    <w:p w:rsidR="00CB1B2E" w:rsidRPr="005338CE" w:rsidRDefault="00CB1B2E" w:rsidP="00CB1B2E">
      <w:pPr>
        <w:pStyle w:val="Default"/>
        <w:ind w:left="720" w:hanging="360"/>
        <w:jc w:val="both"/>
      </w:pPr>
      <w:r w:rsidRPr="005338CE">
        <w:t xml:space="preserve">• </w:t>
      </w:r>
      <w:r w:rsidRPr="005338CE">
        <w:rPr>
          <w:i/>
        </w:rPr>
        <w:t>Преобразовыва</w:t>
      </w:r>
      <w:r>
        <w:rPr>
          <w:i/>
        </w:rPr>
        <w:t>ет</w:t>
      </w:r>
      <w:r w:rsidRPr="005338CE">
        <w:rPr>
          <w:i/>
        </w:rPr>
        <w:t xml:space="preserve"> информацию из одной формы в другую: </w:t>
      </w:r>
      <w:r w:rsidRPr="005338CE">
        <w:rPr>
          <w:i/>
          <w:iCs/>
        </w:rPr>
        <w:t>представля</w:t>
      </w:r>
      <w:r>
        <w:rPr>
          <w:i/>
          <w:iCs/>
        </w:rPr>
        <w:t>ет</w:t>
      </w:r>
      <w:r w:rsidRPr="005338CE">
        <w:rPr>
          <w:i/>
          <w:iCs/>
        </w:rPr>
        <w:t xml:space="preserve"> информацию </w:t>
      </w:r>
      <w:r w:rsidRPr="005338CE">
        <w:rPr>
          <w:i/>
        </w:rPr>
        <w:t>в виде текста, таблицы, схемы.</w:t>
      </w:r>
      <w:r w:rsidRPr="005338CE">
        <w:t xml:space="preserve"> </w:t>
      </w:r>
    </w:p>
    <w:p w:rsidR="00CB1B2E" w:rsidRPr="005338CE" w:rsidRDefault="00CB1B2E" w:rsidP="0017675A">
      <w:pPr>
        <w:pStyle w:val="Default"/>
        <w:numPr>
          <w:ilvl w:val="0"/>
          <w:numId w:val="269"/>
        </w:numPr>
        <w:jc w:val="both"/>
      </w:pPr>
      <w:r w:rsidRPr="005338CE">
        <w:t xml:space="preserve">Средством формирования этих действий служит учебный материал и задания учебника. </w:t>
      </w:r>
    </w:p>
    <w:p w:rsidR="00CB1B2E" w:rsidRPr="005338CE" w:rsidRDefault="00CB1B2E" w:rsidP="00CB1B2E">
      <w:pPr>
        <w:pStyle w:val="Default"/>
        <w:jc w:val="both"/>
      </w:pPr>
      <w:r w:rsidRPr="005338CE">
        <w:rPr>
          <w:i/>
          <w:iCs/>
        </w:rPr>
        <w:t xml:space="preserve">Коммуникативные УУД: </w:t>
      </w:r>
    </w:p>
    <w:p w:rsidR="00CB1B2E" w:rsidRPr="005338CE" w:rsidRDefault="00CB1B2E" w:rsidP="00CB1B2E">
      <w:pPr>
        <w:pStyle w:val="Default"/>
        <w:ind w:left="720" w:hanging="360"/>
        <w:jc w:val="both"/>
      </w:pPr>
      <w:r w:rsidRPr="005338CE">
        <w:t>• Доносит</w:t>
      </w:r>
      <w:r>
        <w:t xml:space="preserve"> </w:t>
      </w:r>
      <w:r w:rsidRPr="005338CE">
        <w:t xml:space="preserve">свою позицию до других: </w:t>
      </w:r>
      <w:r w:rsidRPr="005338CE">
        <w:rPr>
          <w:iCs/>
        </w:rPr>
        <w:t>оформля</w:t>
      </w:r>
      <w:r>
        <w:rPr>
          <w:iCs/>
        </w:rPr>
        <w:t>ет</w:t>
      </w:r>
      <w:r w:rsidRPr="005338CE">
        <w:rPr>
          <w:iCs/>
        </w:rPr>
        <w:t xml:space="preserve"> </w:t>
      </w:r>
      <w:r w:rsidRPr="005338CE">
        <w:t xml:space="preserve">свои мысли в устной и письменной речи с учётом своих учебных и жизненных речевых ситуаций. </w:t>
      </w:r>
    </w:p>
    <w:p w:rsidR="00CB1B2E" w:rsidRPr="005338CE" w:rsidRDefault="00CB1B2E" w:rsidP="00CB1B2E">
      <w:pPr>
        <w:pStyle w:val="Default"/>
        <w:ind w:left="720" w:hanging="360"/>
        <w:jc w:val="both"/>
      </w:pPr>
      <w:r w:rsidRPr="005338CE">
        <w:t xml:space="preserve">• </w:t>
      </w:r>
      <w:r w:rsidRPr="005338CE">
        <w:rPr>
          <w:i/>
        </w:rPr>
        <w:t>Доносит свою позицию до других: высказыва</w:t>
      </w:r>
      <w:r>
        <w:rPr>
          <w:i/>
        </w:rPr>
        <w:t>ет</w:t>
      </w:r>
      <w:r w:rsidRPr="005338CE">
        <w:rPr>
          <w:i/>
        </w:rPr>
        <w:t xml:space="preserve"> свою точку зрения и пыта</w:t>
      </w:r>
      <w:r>
        <w:rPr>
          <w:i/>
        </w:rPr>
        <w:t>ется</w:t>
      </w:r>
      <w:r w:rsidRPr="005338CE">
        <w:rPr>
          <w:i/>
        </w:rPr>
        <w:t xml:space="preserve"> её </w:t>
      </w:r>
      <w:r w:rsidRPr="005338CE">
        <w:rPr>
          <w:i/>
          <w:iCs/>
        </w:rPr>
        <w:t>обосновать</w:t>
      </w:r>
      <w:r w:rsidRPr="005338CE">
        <w:rPr>
          <w:i/>
        </w:rPr>
        <w:t>, приводя аргументы.</w:t>
      </w:r>
      <w:r w:rsidRPr="005338CE">
        <w:t xml:space="preserve"> </w:t>
      </w:r>
    </w:p>
    <w:p w:rsidR="00CB1B2E" w:rsidRPr="005338CE" w:rsidRDefault="00CB1B2E" w:rsidP="00CB1B2E">
      <w:pPr>
        <w:pStyle w:val="Default"/>
        <w:ind w:left="720" w:hanging="360"/>
        <w:jc w:val="both"/>
      </w:pPr>
      <w:r w:rsidRPr="005338CE">
        <w:lastRenderedPageBreak/>
        <w:t>• Слуша</w:t>
      </w:r>
      <w:r>
        <w:t>ет</w:t>
      </w:r>
      <w:r w:rsidRPr="005338CE">
        <w:t xml:space="preserve"> других, пыта</w:t>
      </w:r>
      <w:r>
        <w:t>ется</w:t>
      </w:r>
      <w:r w:rsidRPr="005338CE">
        <w:t xml:space="preserve"> принимать другую точку зрения, готов изменить свою точку зрения.</w:t>
      </w:r>
    </w:p>
    <w:p w:rsidR="00CB1B2E" w:rsidRPr="005338CE" w:rsidRDefault="00CB1B2E" w:rsidP="00CB1B2E">
      <w:pPr>
        <w:pStyle w:val="Default"/>
        <w:ind w:left="720" w:hanging="360"/>
        <w:jc w:val="both"/>
      </w:pPr>
    </w:p>
    <w:p w:rsidR="00CB1B2E" w:rsidRPr="005338CE" w:rsidRDefault="00CB1B2E" w:rsidP="00CB1B2E">
      <w:pPr>
        <w:pStyle w:val="Default"/>
        <w:jc w:val="both"/>
      </w:pPr>
      <w:r w:rsidRPr="005338CE">
        <w:rPr>
          <w:b/>
          <w:bCs/>
        </w:rPr>
        <w:t xml:space="preserve">Предметными результатами </w:t>
      </w:r>
      <w:r w:rsidRPr="005338CE">
        <w:t xml:space="preserve">изучения курса «Окружающий мир» в </w:t>
      </w:r>
      <w:r w:rsidRPr="005338CE">
        <w:rPr>
          <w:b/>
          <w:bCs/>
        </w:rPr>
        <w:t xml:space="preserve">3-ем </w:t>
      </w:r>
      <w:r w:rsidRPr="005338CE">
        <w:t>классе является формирование следующих умений.</w:t>
      </w:r>
    </w:p>
    <w:p w:rsidR="00CB1B2E" w:rsidRPr="005338CE" w:rsidRDefault="00CB1B2E" w:rsidP="00CB1B2E">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по поведению людей узна</w:t>
      </w:r>
      <w:r>
        <w:rPr>
          <w:rFonts w:ascii="Times New Roman" w:hAnsi="Times New Roman" w:cs="Times New Roman"/>
          <w:color w:val="000000"/>
          <w:sz w:val="24"/>
          <w:szCs w:val="24"/>
        </w:rPr>
        <w:t>л</w:t>
      </w:r>
      <w:r w:rsidRPr="005338CE">
        <w:rPr>
          <w:rFonts w:ascii="Times New Roman" w:hAnsi="Times New Roman" w:cs="Times New Roman"/>
          <w:color w:val="000000"/>
          <w:sz w:val="24"/>
          <w:szCs w:val="24"/>
        </w:rPr>
        <w:t xml:space="preserve">, какие они испытывают эмоции (переживания), какие у них черты характера; </w:t>
      </w:r>
    </w:p>
    <w:p w:rsidR="00CB1B2E" w:rsidRPr="005338CE" w:rsidRDefault="00CB1B2E" w:rsidP="00CB1B2E">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объясня</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различия между людьми современного человечества: отлича</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граждан разных государств;</w:t>
      </w:r>
      <w:r w:rsidRPr="005338CE">
        <w:rPr>
          <w:rFonts w:ascii="Times New Roman" w:hAnsi="Times New Roman" w:cs="Times New Roman"/>
          <w:color w:val="000000"/>
          <w:sz w:val="24"/>
          <w:szCs w:val="24"/>
        </w:rPr>
        <w:t xml:space="preserve"> </w:t>
      </w:r>
    </w:p>
    <w:p w:rsidR="00CB1B2E" w:rsidRPr="005338CE" w:rsidRDefault="00CB1B2E" w:rsidP="00CB1B2E">
      <w:pPr>
        <w:pStyle w:val="Default"/>
        <w:ind w:left="1080" w:hanging="360"/>
        <w:jc w:val="both"/>
      </w:pPr>
      <w:r w:rsidRPr="005338CE">
        <w:t xml:space="preserve">• приводит примеры тел и веществ, твёрдых тел, жидкостей и газов </w:t>
      </w:r>
    </w:p>
    <w:p w:rsidR="00CB1B2E" w:rsidRPr="005338CE" w:rsidRDefault="00CB1B2E" w:rsidP="00CB1B2E">
      <w:pPr>
        <w:pStyle w:val="Default"/>
        <w:ind w:left="1080" w:hanging="360"/>
        <w:jc w:val="both"/>
      </w:pPr>
      <w:r w:rsidRPr="005338CE">
        <w:t xml:space="preserve">• приводит примеры взаимосвязей между живой и неживой природой; </w:t>
      </w:r>
    </w:p>
    <w:p w:rsidR="00CB1B2E" w:rsidRPr="005338CE" w:rsidRDefault="00CB1B2E" w:rsidP="00CB1B2E">
      <w:pPr>
        <w:pStyle w:val="Default"/>
        <w:ind w:left="1080" w:hanging="360"/>
        <w:jc w:val="both"/>
      </w:pPr>
      <w:r w:rsidRPr="005338CE">
        <w:t xml:space="preserve">• </w:t>
      </w:r>
      <w:r w:rsidRPr="005338CE">
        <w:rPr>
          <w:i/>
        </w:rPr>
        <w:t>объясня</w:t>
      </w:r>
      <w:r>
        <w:rPr>
          <w:i/>
        </w:rPr>
        <w:t>ет</w:t>
      </w:r>
      <w:r w:rsidRPr="005338CE">
        <w:rPr>
          <w:i/>
        </w:rPr>
        <w:t xml:space="preserve"> значение круговорота веществ в природе и жизни человека;</w:t>
      </w:r>
      <w:r w:rsidRPr="005338CE">
        <w:t xml:space="preserve"> </w:t>
      </w:r>
    </w:p>
    <w:p w:rsidR="00CB1B2E" w:rsidRPr="005338CE" w:rsidRDefault="00CB1B2E" w:rsidP="00CB1B2E">
      <w:pPr>
        <w:pStyle w:val="Default"/>
        <w:ind w:left="1080" w:hanging="360"/>
        <w:jc w:val="both"/>
      </w:pPr>
      <w:r w:rsidRPr="005338CE">
        <w:t xml:space="preserve">• приводит примеры живых организмов </w:t>
      </w:r>
    </w:p>
    <w:p w:rsidR="00CB1B2E" w:rsidRPr="005338CE" w:rsidRDefault="00CB1B2E" w:rsidP="00CB1B2E">
      <w:pPr>
        <w:pStyle w:val="Default"/>
        <w:ind w:left="1080" w:hanging="360"/>
        <w:jc w:val="both"/>
      </w:pPr>
      <w:r w:rsidRPr="005338CE">
        <w:t>• перечисля</w:t>
      </w:r>
      <w:r>
        <w:t xml:space="preserve">ет </w:t>
      </w:r>
      <w:r w:rsidRPr="005338CE">
        <w:t xml:space="preserve">особенности хвойных и цветковых растений;  животных (насекомых, пауков, рыб, земноводных, пресмыкающихся, птиц, зверей), грибов. </w:t>
      </w:r>
    </w:p>
    <w:p w:rsidR="00CB1B2E" w:rsidRPr="005338CE" w:rsidRDefault="00CB1B2E" w:rsidP="00CB1B2E">
      <w:pPr>
        <w:pStyle w:val="Default"/>
        <w:ind w:left="1080" w:hanging="360"/>
        <w:jc w:val="both"/>
      </w:pPr>
      <w:r w:rsidRPr="005338CE">
        <w:t xml:space="preserve">• </w:t>
      </w:r>
      <w:r w:rsidRPr="005338CE">
        <w:rPr>
          <w:i/>
        </w:rPr>
        <w:t>называ</w:t>
      </w:r>
      <w:r>
        <w:rPr>
          <w:i/>
        </w:rPr>
        <w:t>ет</w:t>
      </w:r>
      <w:r w:rsidRPr="005338CE">
        <w:rPr>
          <w:i/>
        </w:rPr>
        <w:t xml:space="preserve"> основные свойства воздуха как газа, воды как жидкости и полезных ископаемых как твёрдых тел;</w:t>
      </w:r>
      <w:r w:rsidRPr="005338CE">
        <w:t xml:space="preserve"> </w:t>
      </w:r>
    </w:p>
    <w:p w:rsidR="00CB1B2E" w:rsidRPr="005338CE" w:rsidRDefault="00CB1B2E" w:rsidP="00CB1B2E">
      <w:pPr>
        <w:pStyle w:val="Default"/>
        <w:ind w:left="1080" w:hanging="360"/>
        <w:jc w:val="both"/>
      </w:pPr>
      <w:r w:rsidRPr="005338CE">
        <w:t xml:space="preserve">• </w:t>
      </w:r>
      <w:r w:rsidRPr="005338CE">
        <w:rPr>
          <w:i/>
        </w:rPr>
        <w:t>доказыва</w:t>
      </w:r>
      <w:r>
        <w:rPr>
          <w:i/>
        </w:rPr>
        <w:t xml:space="preserve">ет </w:t>
      </w:r>
      <w:r w:rsidRPr="005338CE">
        <w:rPr>
          <w:i/>
        </w:rPr>
        <w:t>необходимость бережного отношения людей к живым организмам.</w:t>
      </w:r>
      <w:r w:rsidRPr="005338CE">
        <w:t xml:space="preserve"> </w:t>
      </w:r>
    </w:p>
    <w:p w:rsidR="00CB1B2E" w:rsidRPr="005338CE" w:rsidRDefault="00CB1B2E" w:rsidP="00CB1B2E">
      <w:pPr>
        <w:pStyle w:val="Default"/>
        <w:ind w:left="1080" w:hanging="360"/>
        <w:jc w:val="both"/>
      </w:pPr>
      <w:r w:rsidRPr="005338CE">
        <w:t>• отлича</w:t>
      </w:r>
      <w:r>
        <w:t>ет</w:t>
      </w:r>
      <w:r w:rsidRPr="005338CE">
        <w:t xml:space="preserve"> предметы и порядки, созданные людьми (культуру), от того, что создано природой; </w:t>
      </w:r>
    </w:p>
    <w:p w:rsidR="00CB1B2E" w:rsidRPr="005338CE" w:rsidRDefault="00CB1B2E" w:rsidP="00CB1B2E">
      <w:pPr>
        <w:pStyle w:val="Default"/>
        <w:ind w:left="1080" w:hanging="360"/>
        <w:jc w:val="both"/>
      </w:pPr>
      <w:r w:rsidRPr="005338CE">
        <w:t xml:space="preserve">• </w:t>
      </w:r>
      <w:r w:rsidRPr="005338CE">
        <w:rPr>
          <w:i/>
        </w:rPr>
        <w:t>объясня</w:t>
      </w:r>
      <w:r>
        <w:rPr>
          <w:i/>
        </w:rPr>
        <w:t>ет</w:t>
      </w:r>
      <w:r w:rsidRPr="005338CE">
        <w:rPr>
          <w:i/>
        </w:rPr>
        <w:t>, что такое общество, государство, история, демократия;</w:t>
      </w:r>
      <w:r w:rsidRPr="005338CE">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оценива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что полезно для здоровья, а что вредно;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объясня</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xml:space="preserve"> роль основных органов и систем органов в организме человека;</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применя</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знания о своём организме в жизни (для составления режима дня, правил поведения и т.д.);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объясня</w:t>
      </w:r>
      <w:r>
        <w:rPr>
          <w:rFonts w:ascii="Times New Roman" w:hAnsi="Times New Roman" w:cs="Times New Roman"/>
          <w:i/>
          <w:color w:val="000000"/>
          <w:sz w:val="24"/>
          <w:szCs w:val="24"/>
        </w:rPr>
        <w:t>ет</w:t>
      </w:r>
      <w:r w:rsidRPr="005338CE">
        <w:rPr>
          <w:rFonts w:ascii="Times New Roman" w:hAnsi="Times New Roman" w:cs="Times New Roman"/>
          <w:i/>
          <w:color w:val="000000"/>
          <w:sz w:val="24"/>
          <w:szCs w:val="24"/>
        </w:rPr>
        <w:t>, как человек использует свойства воздуха, воды, важнейших полезных ископаемых;</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объясня</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в чём главное отличие человека от животных;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находит противоречия между природой и хозяйством человека, предлага</w:t>
      </w:r>
      <w:r>
        <w:rPr>
          <w:rFonts w:ascii="Times New Roman" w:hAnsi="Times New Roman" w:cs="Times New Roman"/>
          <w:i/>
          <w:color w:val="000000"/>
          <w:sz w:val="24"/>
          <w:szCs w:val="24"/>
        </w:rPr>
        <w:t xml:space="preserve">ет </w:t>
      </w:r>
      <w:r w:rsidRPr="005338CE">
        <w:rPr>
          <w:rFonts w:ascii="Times New Roman" w:hAnsi="Times New Roman" w:cs="Times New Roman"/>
          <w:i/>
          <w:color w:val="000000"/>
          <w:sz w:val="24"/>
          <w:szCs w:val="24"/>
        </w:rPr>
        <w:t>способы их устранения.</w:t>
      </w:r>
      <w:r w:rsidRPr="005338CE">
        <w:rPr>
          <w:rFonts w:ascii="Times New Roman" w:hAnsi="Times New Roman" w:cs="Times New Roman"/>
          <w:color w:val="000000"/>
          <w:sz w:val="24"/>
          <w:szCs w:val="24"/>
        </w:rPr>
        <w:t xml:space="preserve"> </w:t>
      </w:r>
    </w:p>
    <w:p w:rsidR="00CB1B2E" w:rsidRPr="005338CE" w:rsidRDefault="00CB1B2E" w:rsidP="00CB1B2E">
      <w:pPr>
        <w:autoSpaceDE w:val="0"/>
        <w:autoSpaceDN w:val="0"/>
        <w:adjustRightInd w:val="0"/>
        <w:spacing w:after="0" w:line="240" w:lineRule="auto"/>
        <w:ind w:left="1080" w:hanging="360"/>
        <w:jc w:val="both"/>
        <w:rPr>
          <w:rFonts w:ascii="Times New Roman" w:hAnsi="Times New Roman" w:cs="Times New Roman"/>
          <w:color w:val="000000"/>
          <w:sz w:val="24"/>
          <w:szCs w:val="24"/>
        </w:rPr>
      </w:pPr>
    </w:p>
    <w:p w:rsidR="00CB1B2E" w:rsidRPr="005338CE" w:rsidRDefault="00CB1B2E" w:rsidP="00CB1B2E">
      <w:pPr>
        <w:autoSpaceDE w:val="0"/>
        <w:autoSpaceDN w:val="0"/>
        <w:adjustRightInd w:val="0"/>
        <w:spacing w:after="0" w:line="240" w:lineRule="auto"/>
        <w:jc w:val="both"/>
        <w:rPr>
          <w:rFonts w:ascii="Times New Roman" w:hAnsi="Times New Roman" w:cs="Times New Roman"/>
          <w:color w:val="000000"/>
          <w:sz w:val="24"/>
          <w:szCs w:val="24"/>
        </w:rPr>
      </w:pPr>
      <w:r w:rsidRPr="005338CE">
        <w:rPr>
          <w:rFonts w:ascii="Times New Roman" w:hAnsi="Times New Roman" w:cs="Times New Roman"/>
          <w:b/>
          <w:bCs/>
          <w:color w:val="000000"/>
          <w:sz w:val="24"/>
          <w:szCs w:val="24"/>
        </w:rPr>
        <w:t xml:space="preserve">Предметными результатами </w:t>
      </w:r>
      <w:r w:rsidRPr="005338CE">
        <w:rPr>
          <w:rFonts w:ascii="Times New Roman" w:hAnsi="Times New Roman" w:cs="Times New Roman"/>
          <w:color w:val="000000"/>
          <w:sz w:val="24"/>
          <w:szCs w:val="24"/>
        </w:rPr>
        <w:t xml:space="preserve">изучения курса «Окружающий мир» в </w:t>
      </w:r>
      <w:r w:rsidRPr="005338CE">
        <w:rPr>
          <w:rFonts w:ascii="Times New Roman" w:hAnsi="Times New Roman" w:cs="Times New Roman"/>
          <w:b/>
          <w:bCs/>
          <w:color w:val="000000"/>
          <w:sz w:val="24"/>
          <w:szCs w:val="24"/>
        </w:rPr>
        <w:t xml:space="preserve">4-м </w:t>
      </w:r>
      <w:r w:rsidRPr="005338CE">
        <w:rPr>
          <w:rFonts w:ascii="Times New Roman" w:hAnsi="Times New Roman" w:cs="Times New Roman"/>
          <w:color w:val="000000"/>
          <w:sz w:val="24"/>
          <w:szCs w:val="24"/>
        </w:rPr>
        <w:t xml:space="preserve">классе является формирование следующих умений. </w:t>
      </w:r>
    </w:p>
    <w:p w:rsidR="00CB1B2E" w:rsidRPr="005338CE" w:rsidRDefault="00CB1B2E" w:rsidP="00CB1B2E">
      <w:pPr>
        <w:autoSpaceDE w:val="0"/>
        <w:autoSpaceDN w:val="0"/>
        <w:adjustRightInd w:val="0"/>
        <w:spacing w:after="0" w:line="240" w:lineRule="auto"/>
        <w:ind w:left="426"/>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отлича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друг от друга разные эпохи (времена) в истории человечества; </w:t>
      </w:r>
    </w:p>
    <w:p w:rsidR="00CB1B2E" w:rsidRPr="005338CE" w:rsidRDefault="00CB1B2E" w:rsidP="00CB1B2E">
      <w:pPr>
        <w:autoSpaceDE w:val="0"/>
        <w:autoSpaceDN w:val="0"/>
        <w:adjustRightInd w:val="0"/>
        <w:spacing w:after="0" w:line="240" w:lineRule="auto"/>
        <w:ind w:left="426"/>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распозна</w:t>
      </w:r>
      <w:r>
        <w:rPr>
          <w:rFonts w:ascii="Times New Roman" w:hAnsi="Times New Roman" w:cs="Times New Roman"/>
          <w:color w:val="000000"/>
          <w:sz w:val="24"/>
          <w:szCs w:val="24"/>
        </w:rPr>
        <w:t>ет</w:t>
      </w:r>
      <w:r w:rsidRPr="005338CE">
        <w:rPr>
          <w:rFonts w:ascii="Times New Roman" w:hAnsi="Times New Roman" w:cs="Times New Roman"/>
          <w:color w:val="000000"/>
          <w:sz w:val="24"/>
          <w:szCs w:val="24"/>
        </w:rPr>
        <w:t xml:space="preserve"> природные объекты с помощью атласа-определителя; различа</w:t>
      </w:r>
      <w:r>
        <w:rPr>
          <w:rFonts w:ascii="Times New Roman" w:hAnsi="Times New Roman" w:cs="Times New Roman"/>
          <w:color w:val="000000"/>
          <w:sz w:val="24"/>
          <w:szCs w:val="24"/>
        </w:rPr>
        <w:t xml:space="preserve">ет </w:t>
      </w:r>
      <w:r w:rsidRPr="005338CE">
        <w:rPr>
          <w:rFonts w:ascii="Times New Roman" w:hAnsi="Times New Roman" w:cs="Times New Roman"/>
          <w:color w:val="000000"/>
          <w:sz w:val="24"/>
          <w:szCs w:val="24"/>
        </w:rPr>
        <w:t xml:space="preserve">важнейшие полезные ископаемые своего края; </w:t>
      </w:r>
    </w:p>
    <w:p w:rsidR="00CB1B2E" w:rsidRPr="005338CE" w:rsidRDefault="00CB1B2E" w:rsidP="00CB1B2E">
      <w:pPr>
        <w:autoSpaceDE w:val="0"/>
        <w:autoSpaceDN w:val="0"/>
        <w:adjustRightInd w:val="0"/>
        <w:spacing w:after="0" w:line="240" w:lineRule="auto"/>
        <w:ind w:left="426"/>
        <w:jc w:val="both"/>
        <w:rPr>
          <w:rFonts w:ascii="Times New Roman" w:hAnsi="Times New Roman" w:cs="Times New Roman"/>
          <w:color w:val="000000"/>
          <w:sz w:val="24"/>
          <w:szCs w:val="24"/>
        </w:rPr>
      </w:pPr>
      <w:r w:rsidRPr="005338CE">
        <w:rPr>
          <w:rFonts w:ascii="Times New Roman" w:hAnsi="Times New Roman" w:cs="Times New Roman"/>
          <w:color w:val="000000"/>
          <w:sz w:val="24"/>
          <w:szCs w:val="24"/>
        </w:rPr>
        <w:t xml:space="preserve">• </w:t>
      </w:r>
      <w:r w:rsidRPr="005338CE">
        <w:rPr>
          <w:rFonts w:ascii="Times New Roman" w:hAnsi="Times New Roman" w:cs="Times New Roman"/>
          <w:i/>
          <w:color w:val="000000"/>
          <w:sz w:val="24"/>
          <w:szCs w:val="24"/>
        </w:rPr>
        <w:t>проводит</w:t>
      </w:r>
      <w:r>
        <w:rPr>
          <w:rFonts w:ascii="Times New Roman" w:hAnsi="Times New Roman" w:cs="Times New Roman"/>
          <w:i/>
          <w:color w:val="000000"/>
          <w:sz w:val="24"/>
          <w:szCs w:val="24"/>
        </w:rPr>
        <w:t xml:space="preserve"> </w:t>
      </w:r>
      <w:r w:rsidRPr="005338CE">
        <w:rPr>
          <w:rFonts w:ascii="Times New Roman" w:hAnsi="Times New Roman" w:cs="Times New Roman"/>
          <w:i/>
          <w:color w:val="000000"/>
          <w:sz w:val="24"/>
          <w:szCs w:val="24"/>
        </w:rPr>
        <w:t>наблюдения природных тел и явлений;</w:t>
      </w:r>
      <w:r w:rsidRPr="005338CE">
        <w:rPr>
          <w:rFonts w:ascii="Times New Roman" w:hAnsi="Times New Roman" w:cs="Times New Roman"/>
          <w:color w:val="000000"/>
          <w:sz w:val="24"/>
          <w:szCs w:val="24"/>
        </w:rPr>
        <w:t xml:space="preserve"> </w:t>
      </w:r>
    </w:p>
    <w:p w:rsidR="00CB1B2E" w:rsidRPr="005338CE" w:rsidRDefault="00CB1B2E" w:rsidP="00CB1B2E">
      <w:pPr>
        <w:pStyle w:val="Default"/>
        <w:ind w:left="426"/>
        <w:jc w:val="both"/>
      </w:pPr>
      <w:r w:rsidRPr="005338CE">
        <w:t xml:space="preserve">• </w:t>
      </w:r>
      <w:r>
        <w:t>научился</w:t>
      </w:r>
      <w:r w:rsidRPr="005338CE">
        <w:t xml:space="preserve"> объяснять своё отношение к родным и близким людям, к прошлому и настоящему родной страны.</w:t>
      </w:r>
    </w:p>
    <w:p w:rsidR="00CB1B2E" w:rsidRPr="005338CE" w:rsidRDefault="00CB1B2E" w:rsidP="00CB1B2E">
      <w:pPr>
        <w:pStyle w:val="Default"/>
        <w:ind w:left="426"/>
        <w:jc w:val="both"/>
      </w:pPr>
      <w:r w:rsidRPr="005338CE">
        <w:t xml:space="preserve">• </w:t>
      </w:r>
      <w:r w:rsidRPr="005338CE">
        <w:rPr>
          <w:i/>
        </w:rPr>
        <w:t>по году определя</w:t>
      </w:r>
      <w:r>
        <w:rPr>
          <w:i/>
        </w:rPr>
        <w:t>ет</w:t>
      </w:r>
      <w:r w:rsidRPr="005338CE">
        <w:rPr>
          <w:i/>
        </w:rPr>
        <w:t xml:space="preserve"> век, место события в прошлом;</w:t>
      </w:r>
      <w:r w:rsidRPr="005338CE">
        <w:t xml:space="preserve"> </w:t>
      </w:r>
    </w:p>
    <w:p w:rsidR="00CB1B2E" w:rsidRDefault="00CB1B2E" w:rsidP="00CB1B2E">
      <w:pPr>
        <w:pStyle w:val="Default"/>
        <w:ind w:left="426"/>
        <w:jc w:val="both"/>
        <w:rPr>
          <w:i/>
        </w:rPr>
      </w:pPr>
      <w:r w:rsidRPr="005338CE">
        <w:t xml:space="preserve">• </w:t>
      </w:r>
      <w:r w:rsidRPr="005338CE">
        <w:rPr>
          <w:i/>
        </w:rPr>
        <w:t>отлича</w:t>
      </w:r>
      <w:r>
        <w:rPr>
          <w:i/>
        </w:rPr>
        <w:t>ет</w:t>
      </w:r>
      <w:r w:rsidRPr="005338CE">
        <w:rPr>
          <w:i/>
        </w:rPr>
        <w:t xml:space="preserve"> друг от друга времена Древней Руси, Московского государства, Российской империи, Советской России и СССР, современной России. </w:t>
      </w:r>
    </w:p>
    <w:p w:rsidR="00CB1B2E" w:rsidRPr="005338CE" w:rsidRDefault="00CB1B2E" w:rsidP="00CB1B2E">
      <w:pPr>
        <w:pStyle w:val="Default"/>
        <w:ind w:left="426"/>
        <w:jc w:val="both"/>
      </w:pPr>
      <w:r w:rsidRPr="005338CE">
        <w:t>Узна</w:t>
      </w:r>
      <w:r>
        <w:t xml:space="preserve">ет </w:t>
      </w:r>
      <w:r w:rsidRPr="005338CE">
        <w:t>современные герб, флаг, гимн России, показыва</w:t>
      </w:r>
      <w:r>
        <w:t>ет</w:t>
      </w:r>
      <w:r w:rsidRPr="005338CE">
        <w:t xml:space="preserve"> на карте границы и столицу. </w:t>
      </w:r>
    </w:p>
    <w:p w:rsidR="00CB1B2E" w:rsidRPr="005338CE" w:rsidRDefault="00CB1B2E" w:rsidP="0017675A">
      <w:pPr>
        <w:pStyle w:val="a5"/>
        <w:widowControl/>
        <w:numPr>
          <w:ilvl w:val="0"/>
          <w:numId w:val="262"/>
        </w:numPr>
        <w:shd w:val="clear" w:color="auto" w:fill="FFFFFF"/>
        <w:ind w:left="426"/>
        <w:jc w:val="both"/>
      </w:pPr>
      <w:r w:rsidRPr="005338CE">
        <w:t>Объясня</w:t>
      </w:r>
      <w:r>
        <w:t>ет</w:t>
      </w:r>
      <w:r w:rsidRPr="005338CE">
        <w:t>,</w:t>
      </w:r>
      <w:r>
        <w:t xml:space="preserve"> </w:t>
      </w:r>
      <w:r w:rsidRPr="005338CE">
        <w:t>как историки узнают о прошлом, как ведется счет лет в истории;</w:t>
      </w:r>
    </w:p>
    <w:p w:rsidR="00CB1B2E" w:rsidRPr="005338CE" w:rsidRDefault="00CB1B2E" w:rsidP="0017675A">
      <w:pPr>
        <w:pStyle w:val="26"/>
        <w:numPr>
          <w:ilvl w:val="0"/>
          <w:numId w:val="262"/>
        </w:numPr>
        <w:shd w:val="clear" w:color="auto" w:fill="auto"/>
        <w:tabs>
          <w:tab w:val="left" w:pos="765"/>
        </w:tabs>
        <w:spacing w:before="0" w:line="240" w:lineRule="auto"/>
        <w:ind w:left="426" w:firstLine="0"/>
        <w:rPr>
          <w:i/>
          <w:sz w:val="24"/>
          <w:szCs w:val="24"/>
        </w:rPr>
      </w:pPr>
      <w:r w:rsidRPr="005338CE">
        <w:rPr>
          <w:i/>
          <w:sz w:val="24"/>
          <w:szCs w:val="24"/>
        </w:rPr>
        <w:t>Доказыва</w:t>
      </w:r>
      <w:r>
        <w:rPr>
          <w:i/>
          <w:sz w:val="24"/>
          <w:szCs w:val="24"/>
        </w:rPr>
        <w:t>ет</w:t>
      </w:r>
      <w:r w:rsidRPr="005338CE">
        <w:rPr>
          <w:i/>
          <w:sz w:val="24"/>
          <w:szCs w:val="24"/>
        </w:rPr>
        <w:t xml:space="preserve"> , что Земля — планета Солнечной системы;</w:t>
      </w:r>
    </w:p>
    <w:p w:rsidR="00CB1B2E" w:rsidRPr="005338CE" w:rsidRDefault="00CB1B2E" w:rsidP="0017675A">
      <w:pPr>
        <w:pStyle w:val="a5"/>
        <w:widowControl/>
        <w:numPr>
          <w:ilvl w:val="0"/>
          <w:numId w:val="262"/>
        </w:numPr>
        <w:shd w:val="clear" w:color="auto" w:fill="FFFFFF"/>
        <w:ind w:left="426"/>
        <w:jc w:val="both"/>
        <w:rPr>
          <w:i/>
        </w:rPr>
      </w:pPr>
      <w:r w:rsidRPr="005338CE">
        <w:rPr>
          <w:i/>
        </w:rPr>
        <w:t>соотносит год с веком, определя</w:t>
      </w:r>
      <w:r>
        <w:rPr>
          <w:i/>
        </w:rPr>
        <w:t xml:space="preserve">ет </w:t>
      </w:r>
      <w:r w:rsidRPr="005338CE">
        <w:rPr>
          <w:i/>
        </w:rPr>
        <w:t>последовательность исторических событий;</w:t>
      </w:r>
    </w:p>
    <w:p w:rsidR="00CB1B2E" w:rsidRPr="005338CE" w:rsidRDefault="00CB1B2E" w:rsidP="0017675A">
      <w:pPr>
        <w:pStyle w:val="26"/>
        <w:numPr>
          <w:ilvl w:val="0"/>
          <w:numId w:val="262"/>
        </w:numPr>
        <w:shd w:val="clear" w:color="auto" w:fill="auto"/>
        <w:tabs>
          <w:tab w:val="left" w:pos="785"/>
        </w:tabs>
        <w:spacing w:before="0" w:line="240" w:lineRule="auto"/>
        <w:ind w:left="426" w:firstLine="0"/>
        <w:rPr>
          <w:sz w:val="24"/>
          <w:szCs w:val="24"/>
        </w:rPr>
      </w:pPr>
      <w:r w:rsidRPr="005338CE">
        <w:rPr>
          <w:sz w:val="24"/>
          <w:szCs w:val="24"/>
        </w:rPr>
        <w:t>называ</w:t>
      </w:r>
      <w:r>
        <w:rPr>
          <w:sz w:val="24"/>
          <w:szCs w:val="24"/>
        </w:rPr>
        <w:t>ет</w:t>
      </w:r>
      <w:r w:rsidRPr="005338CE">
        <w:rPr>
          <w:sz w:val="24"/>
          <w:szCs w:val="24"/>
        </w:rPr>
        <w:t xml:space="preserve"> важнейшие равнины и горы, моря, озера, реки нашей страны;</w:t>
      </w:r>
    </w:p>
    <w:p w:rsidR="00CB1B2E" w:rsidRPr="005338CE" w:rsidRDefault="00CB1B2E" w:rsidP="0017675A">
      <w:pPr>
        <w:pStyle w:val="26"/>
        <w:numPr>
          <w:ilvl w:val="0"/>
          <w:numId w:val="262"/>
        </w:numPr>
        <w:shd w:val="clear" w:color="auto" w:fill="auto"/>
        <w:tabs>
          <w:tab w:val="left" w:pos="785"/>
        </w:tabs>
        <w:spacing w:before="0" w:line="240" w:lineRule="auto"/>
        <w:ind w:left="426" w:right="840" w:firstLine="0"/>
        <w:rPr>
          <w:sz w:val="24"/>
          <w:szCs w:val="24"/>
        </w:rPr>
      </w:pPr>
      <w:r w:rsidRPr="005338CE">
        <w:rPr>
          <w:sz w:val="24"/>
          <w:szCs w:val="24"/>
        </w:rPr>
        <w:t>отлича</w:t>
      </w:r>
      <w:r>
        <w:rPr>
          <w:sz w:val="24"/>
          <w:szCs w:val="24"/>
        </w:rPr>
        <w:t>ет</w:t>
      </w:r>
      <w:r w:rsidRPr="005338CE">
        <w:rPr>
          <w:sz w:val="24"/>
          <w:szCs w:val="24"/>
        </w:rPr>
        <w:t xml:space="preserve"> природные зоны России (зона арктических пустынь, зона тундры, зона лесов, зона степей, зона пустынь, субтропики);</w:t>
      </w:r>
    </w:p>
    <w:p w:rsidR="00CB1B2E" w:rsidRPr="005338CE" w:rsidRDefault="00CB1B2E" w:rsidP="0017675A">
      <w:pPr>
        <w:pStyle w:val="26"/>
        <w:numPr>
          <w:ilvl w:val="0"/>
          <w:numId w:val="262"/>
        </w:numPr>
        <w:shd w:val="clear" w:color="auto" w:fill="auto"/>
        <w:tabs>
          <w:tab w:val="left" w:pos="780"/>
        </w:tabs>
        <w:spacing w:before="0" w:line="240" w:lineRule="auto"/>
        <w:ind w:left="426" w:right="320" w:firstLine="0"/>
        <w:rPr>
          <w:i/>
          <w:sz w:val="24"/>
          <w:szCs w:val="24"/>
        </w:rPr>
      </w:pPr>
      <w:r w:rsidRPr="005338CE">
        <w:rPr>
          <w:i/>
          <w:sz w:val="24"/>
          <w:szCs w:val="24"/>
        </w:rPr>
        <w:t>различа</w:t>
      </w:r>
      <w:r>
        <w:rPr>
          <w:i/>
          <w:sz w:val="24"/>
          <w:szCs w:val="24"/>
        </w:rPr>
        <w:t>ет</w:t>
      </w:r>
      <w:r w:rsidRPr="005338CE">
        <w:rPr>
          <w:i/>
          <w:sz w:val="24"/>
          <w:szCs w:val="24"/>
        </w:rPr>
        <w:t xml:space="preserve"> важнейшие полезные ископаемые своего края, растения и животных, характерных для леса, луга, пресного водоема, основные </w:t>
      </w:r>
      <w:r w:rsidRPr="005338CE">
        <w:rPr>
          <w:i/>
          <w:sz w:val="24"/>
          <w:szCs w:val="24"/>
        </w:rPr>
        <w:lastRenderedPageBreak/>
        <w:t>сельскохозяйственные растения, а также сельскохозяйственных животных своего края;</w:t>
      </w:r>
    </w:p>
    <w:p w:rsidR="00CB1B2E" w:rsidRPr="005338CE" w:rsidRDefault="00CB1B2E" w:rsidP="0017675A">
      <w:pPr>
        <w:pStyle w:val="26"/>
        <w:numPr>
          <w:ilvl w:val="0"/>
          <w:numId w:val="262"/>
        </w:numPr>
        <w:shd w:val="clear" w:color="auto" w:fill="auto"/>
        <w:tabs>
          <w:tab w:val="left" w:pos="740"/>
        </w:tabs>
        <w:spacing w:before="0" w:line="240" w:lineRule="auto"/>
        <w:ind w:left="426" w:right="100" w:firstLine="0"/>
        <w:rPr>
          <w:i/>
          <w:sz w:val="24"/>
          <w:szCs w:val="24"/>
        </w:rPr>
      </w:pPr>
      <w:r w:rsidRPr="005338CE">
        <w:rPr>
          <w:sz w:val="24"/>
          <w:szCs w:val="24"/>
        </w:rPr>
        <w:t xml:space="preserve"> </w:t>
      </w:r>
      <w:r w:rsidRPr="005338CE">
        <w:rPr>
          <w:i/>
          <w:sz w:val="24"/>
          <w:szCs w:val="24"/>
        </w:rPr>
        <w:t>уме</w:t>
      </w:r>
      <w:r>
        <w:rPr>
          <w:i/>
          <w:sz w:val="24"/>
          <w:szCs w:val="24"/>
        </w:rPr>
        <w:t xml:space="preserve">ет </w:t>
      </w:r>
      <w:r w:rsidRPr="005338CE">
        <w:rPr>
          <w:i/>
          <w:sz w:val="24"/>
          <w:szCs w:val="24"/>
        </w:rPr>
        <w:t>определять исторические периоды: первобытное общество. Древний мир. Средние века, Новое время, Новейшее время;</w:t>
      </w:r>
    </w:p>
    <w:p w:rsidR="00CB1B2E" w:rsidRPr="005338CE" w:rsidRDefault="00CB1B2E" w:rsidP="0017675A">
      <w:pPr>
        <w:pStyle w:val="a5"/>
        <w:widowControl/>
        <w:numPr>
          <w:ilvl w:val="0"/>
          <w:numId w:val="262"/>
        </w:numPr>
        <w:shd w:val="clear" w:color="auto" w:fill="FFFFFF"/>
        <w:ind w:left="426"/>
        <w:jc w:val="both"/>
        <w:rPr>
          <w:b/>
          <w:bCs/>
          <w:i/>
        </w:rPr>
      </w:pPr>
      <w:r w:rsidRPr="005338CE">
        <w:rPr>
          <w:i/>
        </w:rPr>
        <w:t>называ</w:t>
      </w:r>
      <w:r>
        <w:rPr>
          <w:i/>
        </w:rPr>
        <w:t>ет</w:t>
      </w:r>
      <w:r w:rsidRPr="005338CE">
        <w:rPr>
          <w:i/>
        </w:rPr>
        <w:t xml:space="preserve"> важнейшие события и великих людей отечественной истории;</w:t>
      </w:r>
    </w:p>
    <w:p w:rsidR="00CB1B2E" w:rsidRPr="005338CE" w:rsidRDefault="00CB1B2E" w:rsidP="00CB1B2E">
      <w:pPr>
        <w:pStyle w:val="Default"/>
        <w:spacing w:before="100"/>
        <w:ind w:left="709" w:firstLine="11"/>
        <w:jc w:val="both"/>
        <w:rPr>
          <w:i/>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r w:rsidRPr="00EC348D">
        <w:rPr>
          <w:rFonts w:ascii="Times New Roman" w:hAnsi="Times New Roman" w:cs="Times New Roman"/>
          <w:b/>
          <w:sz w:val="24"/>
        </w:rPr>
        <w:lastRenderedPageBreak/>
        <w:t>Литература и материально – техническое обеспечение</w:t>
      </w:r>
    </w:p>
    <w:p w:rsidR="00CB1B2E" w:rsidRDefault="00CB1B2E" w:rsidP="00CB1B2E">
      <w:pPr>
        <w:spacing w:after="0" w:line="240" w:lineRule="auto"/>
        <w:rPr>
          <w:rFonts w:ascii="Times New Roman" w:hAnsi="Times New Roman" w:cs="Times New Roman"/>
          <w:b/>
          <w:sz w:val="24"/>
        </w:rPr>
      </w:pPr>
    </w:p>
    <w:p w:rsidR="00CB1B2E" w:rsidRDefault="00CB1B2E" w:rsidP="00CB1B2E">
      <w:pPr>
        <w:shd w:val="clear" w:color="auto" w:fill="FFFFFF"/>
        <w:spacing w:before="211" w:line="240" w:lineRule="auto"/>
        <w:ind w:left="45" w:right="-81"/>
        <w:rPr>
          <w:rFonts w:ascii="Times New Roman" w:hAnsi="Times New Roman" w:cs="Times New Roman"/>
          <w:b/>
          <w:bCs/>
          <w:color w:val="000000"/>
          <w:spacing w:val="5"/>
          <w:w w:val="90"/>
          <w:sz w:val="24"/>
        </w:rPr>
      </w:pPr>
      <w:r>
        <w:rPr>
          <w:rFonts w:ascii="Times New Roman" w:hAnsi="Times New Roman" w:cs="Times New Roman"/>
          <w:b/>
          <w:bCs/>
          <w:color w:val="000000"/>
          <w:spacing w:val="5"/>
          <w:w w:val="90"/>
          <w:sz w:val="24"/>
        </w:rPr>
        <w:t>Нормативные документы:</w:t>
      </w:r>
    </w:p>
    <w:p w:rsidR="00CB1B2E" w:rsidRDefault="00CB1B2E" w:rsidP="00CB1B2E">
      <w:pPr>
        <w:pStyle w:val="8"/>
        <w:spacing w:before="0"/>
        <w:rPr>
          <w:bCs/>
          <w:i/>
          <w:iCs/>
          <w:color w:val="000000"/>
        </w:rPr>
      </w:pPr>
      <w:r>
        <w:rPr>
          <w:bCs/>
          <w:color w:val="000000"/>
        </w:rPr>
        <w:t>Федеральный  государственный образовательный стандарт начального общего образования.</w:t>
      </w:r>
    </w:p>
    <w:p w:rsidR="00CB1B2E" w:rsidRDefault="00CB1B2E" w:rsidP="00CB1B2E">
      <w:pPr>
        <w:pStyle w:val="8"/>
        <w:spacing w:before="0"/>
        <w:rPr>
          <w:bCs/>
          <w:i/>
          <w:iCs/>
          <w:color w:val="000000"/>
        </w:rPr>
      </w:pPr>
      <w:r>
        <w:rPr>
          <w:bCs/>
          <w:color w:val="000000"/>
        </w:rPr>
        <w:t xml:space="preserve"> Примерная  основная образовательная программа образовательного учреждения. Начальная школа/ (сост. Е.С. Савинов). – 3-е изд. – М. : Просвещение, 2011. – 204с. – (стандарты второго поколения).</w:t>
      </w:r>
    </w:p>
    <w:p w:rsidR="00CB1B2E" w:rsidRDefault="00CB1B2E" w:rsidP="00CB1B2E">
      <w:pPr>
        <w:spacing w:after="0" w:line="240" w:lineRule="auto"/>
        <w:rPr>
          <w:rFonts w:ascii="Times New Roman" w:hAnsi="Times New Roman" w:cs="Times New Roman"/>
          <w:b/>
          <w:sz w:val="24"/>
        </w:rPr>
      </w:pPr>
    </w:p>
    <w:p w:rsidR="00CB1B2E" w:rsidRDefault="00CB1B2E" w:rsidP="00CB1B2E">
      <w:pPr>
        <w:spacing w:after="0" w:line="240" w:lineRule="auto"/>
        <w:rPr>
          <w:rFonts w:ascii="Times New Roman" w:hAnsi="Times New Roman" w:cs="Times New Roman"/>
          <w:b/>
          <w:sz w:val="24"/>
        </w:rPr>
      </w:pPr>
    </w:p>
    <w:p w:rsidR="00CB1B2E" w:rsidRPr="000C7618" w:rsidRDefault="00CB1B2E" w:rsidP="00CB1B2E">
      <w:pPr>
        <w:spacing w:line="240" w:lineRule="auto"/>
        <w:jc w:val="center"/>
        <w:rPr>
          <w:rFonts w:ascii="Times New Roman" w:hAnsi="Times New Roman"/>
          <w:sz w:val="24"/>
          <w:szCs w:val="24"/>
        </w:rPr>
      </w:pPr>
      <w:r>
        <w:rPr>
          <w:rFonts w:ascii="Times New Roman" w:hAnsi="Times New Roman"/>
          <w:sz w:val="24"/>
          <w:szCs w:val="24"/>
        </w:rPr>
        <w:t xml:space="preserve">Учебники </w:t>
      </w:r>
    </w:p>
    <w:p w:rsidR="00CB1B2E" w:rsidRPr="000C7618"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Плешаков А.А. Окружающий мир 1 класс, М.: Просвещение, 201</w:t>
      </w:r>
      <w:r>
        <w:rPr>
          <w:rFonts w:ascii="Times New Roman" w:hAnsi="Times New Roman"/>
          <w:sz w:val="24"/>
          <w:szCs w:val="24"/>
        </w:rPr>
        <w:t>3</w:t>
      </w:r>
      <w:r w:rsidRPr="000C7618">
        <w:rPr>
          <w:rFonts w:ascii="Times New Roman" w:hAnsi="Times New Roman"/>
          <w:sz w:val="24"/>
          <w:szCs w:val="24"/>
        </w:rPr>
        <w:t>.</w:t>
      </w:r>
    </w:p>
    <w:p w:rsidR="00CB1B2E" w:rsidRPr="000C7618"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Плешаков А.А. Окружающий ми</w:t>
      </w:r>
      <w:r>
        <w:rPr>
          <w:rFonts w:ascii="Times New Roman" w:hAnsi="Times New Roman"/>
          <w:sz w:val="24"/>
          <w:szCs w:val="24"/>
        </w:rPr>
        <w:t>р 2 класс</w:t>
      </w:r>
      <w:r w:rsidRPr="000C7618">
        <w:rPr>
          <w:rFonts w:ascii="Times New Roman" w:hAnsi="Times New Roman"/>
          <w:sz w:val="24"/>
          <w:szCs w:val="24"/>
        </w:rPr>
        <w:t>.</w:t>
      </w:r>
    </w:p>
    <w:p w:rsidR="00CB1B2E" w:rsidRPr="000C7618"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Плешаков А.А. Окружающий ми</w:t>
      </w:r>
      <w:r>
        <w:rPr>
          <w:rFonts w:ascii="Times New Roman" w:hAnsi="Times New Roman"/>
          <w:sz w:val="24"/>
          <w:szCs w:val="24"/>
        </w:rPr>
        <w:t>р 3 класс</w:t>
      </w:r>
      <w:r w:rsidRPr="000C7618">
        <w:rPr>
          <w:rFonts w:ascii="Times New Roman" w:hAnsi="Times New Roman"/>
          <w:sz w:val="24"/>
          <w:szCs w:val="24"/>
        </w:rPr>
        <w:t>.</w:t>
      </w:r>
    </w:p>
    <w:p w:rsidR="00CB1B2E" w:rsidRPr="000C7618"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Плешаков А.А. Окружающий ми</w:t>
      </w:r>
      <w:r>
        <w:rPr>
          <w:rFonts w:ascii="Times New Roman" w:hAnsi="Times New Roman"/>
          <w:sz w:val="24"/>
          <w:szCs w:val="24"/>
        </w:rPr>
        <w:t>р 4 класс</w:t>
      </w:r>
      <w:r w:rsidRPr="000C7618">
        <w:rPr>
          <w:rFonts w:ascii="Times New Roman" w:hAnsi="Times New Roman"/>
          <w:sz w:val="24"/>
          <w:szCs w:val="24"/>
        </w:rPr>
        <w:t>.</w:t>
      </w:r>
    </w:p>
    <w:p w:rsidR="00CB1B2E" w:rsidRPr="000C7618" w:rsidRDefault="00CB1B2E" w:rsidP="00CB1B2E">
      <w:pPr>
        <w:spacing w:after="0" w:line="240" w:lineRule="auto"/>
        <w:jc w:val="center"/>
        <w:rPr>
          <w:rFonts w:ascii="Times New Roman" w:hAnsi="Times New Roman"/>
          <w:sz w:val="24"/>
          <w:szCs w:val="24"/>
        </w:rPr>
      </w:pPr>
      <w:r>
        <w:rPr>
          <w:rFonts w:ascii="Times New Roman" w:hAnsi="Times New Roman"/>
          <w:sz w:val="24"/>
          <w:szCs w:val="24"/>
        </w:rPr>
        <w:t>Рабочие тетради</w:t>
      </w:r>
    </w:p>
    <w:p w:rsidR="00CB1B2E" w:rsidRPr="000C7618" w:rsidRDefault="00CB1B2E" w:rsidP="00CB1B2E">
      <w:pPr>
        <w:spacing w:after="0" w:line="240" w:lineRule="auto"/>
        <w:rPr>
          <w:rFonts w:ascii="Times New Roman" w:hAnsi="Times New Roman"/>
          <w:sz w:val="24"/>
          <w:szCs w:val="24"/>
        </w:rPr>
      </w:pPr>
      <w:r w:rsidRPr="000C7618">
        <w:rPr>
          <w:rFonts w:ascii="Times New Roman" w:hAnsi="Times New Roman"/>
          <w:sz w:val="24"/>
          <w:szCs w:val="24"/>
        </w:rPr>
        <w:t>Плешаков А.А. Окружающий мир 1 класс, М.: Просвещение, 201</w:t>
      </w:r>
      <w:r>
        <w:rPr>
          <w:rFonts w:ascii="Times New Roman" w:hAnsi="Times New Roman"/>
          <w:sz w:val="24"/>
          <w:szCs w:val="24"/>
        </w:rPr>
        <w:t>3</w:t>
      </w:r>
      <w:r w:rsidRPr="000C7618">
        <w:rPr>
          <w:rFonts w:ascii="Times New Roman" w:hAnsi="Times New Roman"/>
          <w:sz w:val="24"/>
          <w:szCs w:val="24"/>
        </w:rPr>
        <w:t>.</w:t>
      </w:r>
    </w:p>
    <w:p w:rsidR="00CB1B2E" w:rsidRPr="000C7618" w:rsidRDefault="00CB1B2E" w:rsidP="00CB1B2E">
      <w:pPr>
        <w:spacing w:after="0" w:line="240" w:lineRule="auto"/>
        <w:rPr>
          <w:rFonts w:ascii="Times New Roman" w:hAnsi="Times New Roman"/>
          <w:sz w:val="24"/>
          <w:szCs w:val="24"/>
        </w:rPr>
      </w:pPr>
      <w:r w:rsidRPr="000C7618">
        <w:rPr>
          <w:rFonts w:ascii="Times New Roman" w:hAnsi="Times New Roman"/>
          <w:sz w:val="24"/>
          <w:szCs w:val="24"/>
        </w:rPr>
        <w:t>Плешаков А.А. Окружающий ми</w:t>
      </w:r>
      <w:r>
        <w:rPr>
          <w:rFonts w:ascii="Times New Roman" w:hAnsi="Times New Roman"/>
          <w:sz w:val="24"/>
          <w:szCs w:val="24"/>
        </w:rPr>
        <w:t>р 2 класс</w:t>
      </w:r>
      <w:r w:rsidRPr="000C7618">
        <w:rPr>
          <w:rFonts w:ascii="Times New Roman" w:hAnsi="Times New Roman"/>
          <w:sz w:val="24"/>
          <w:szCs w:val="24"/>
        </w:rPr>
        <w:t>.</w:t>
      </w:r>
    </w:p>
    <w:p w:rsidR="00CB1B2E" w:rsidRPr="000C7618" w:rsidRDefault="00CB1B2E" w:rsidP="00CB1B2E">
      <w:pPr>
        <w:spacing w:after="0" w:line="240" w:lineRule="auto"/>
        <w:rPr>
          <w:rFonts w:ascii="Times New Roman" w:hAnsi="Times New Roman"/>
          <w:sz w:val="24"/>
          <w:szCs w:val="24"/>
        </w:rPr>
      </w:pPr>
      <w:r w:rsidRPr="000C7618">
        <w:rPr>
          <w:rFonts w:ascii="Times New Roman" w:hAnsi="Times New Roman"/>
          <w:sz w:val="24"/>
          <w:szCs w:val="24"/>
        </w:rPr>
        <w:t>Плешаков А.А. Окружающий ми</w:t>
      </w:r>
      <w:r>
        <w:rPr>
          <w:rFonts w:ascii="Times New Roman" w:hAnsi="Times New Roman"/>
          <w:sz w:val="24"/>
          <w:szCs w:val="24"/>
        </w:rPr>
        <w:t>р 3 класс</w:t>
      </w:r>
      <w:r w:rsidRPr="000C7618">
        <w:rPr>
          <w:rFonts w:ascii="Times New Roman" w:hAnsi="Times New Roman"/>
          <w:sz w:val="24"/>
          <w:szCs w:val="24"/>
        </w:rPr>
        <w:t>.</w:t>
      </w:r>
    </w:p>
    <w:p w:rsidR="00CB1B2E" w:rsidRPr="000C7618" w:rsidRDefault="00CB1B2E" w:rsidP="00CB1B2E">
      <w:pPr>
        <w:spacing w:after="0" w:line="240" w:lineRule="auto"/>
        <w:rPr>
          <w:rFonts w:ascii="Times New Roman" w:hAnsi="Times New Roman"/>
          <w:sz w:val="24"/>
          <w:szCs w:val="24"/>
        </w:rPr>
      </w:pPr>
      <w:r w:rsidRPr="000C7618">
        <w:rPr>
          <w:rFonts w:ascii="Times New Roman" w:hAnsi="Times New Roman"/>
          <w:sz w:val="24"/>
          <w:szCs w:val="24"/>
        </w:rPr>
        <w:t>Плешаков А.А. Окружающий ми</w:t>
      </w:r>
      <w:r>
        <w:rPr>
          <w:rFonts w:ascii="Times New Roman" w:hAnsi="Times New Roman"/>
          <w:sz w:val="24"/>
          <w:szCs w:val="24"/>
        </w:rPr>
        <w:t>р 4 класс.</w:t>
      </w:r>
    </w:p>
    <w:p w:rsidR="00CB1B2E" w:rsidRPr="000C7618" w:rsidRDefault="00CB1B2E" w:rsidP="00CB1B2E">
      <w:pPr>
        <w:spacing w:after="0" w:line="240" w:lineRule="auto"/>
        <w:jc w:val="center"/>
        <w:rPr>
          <w:rFonts w:ascii="Times New Roman" w:hAnsi="Times New Roman"/>
          <w:sz w:val="24"/>
          <w:szCs w:val="24"/>
        </w:rPr>
      </w:pPr>
      <w:r>
        <w:rPr>
          <w:rFonts w:ascii="Times New Roman" w:hAnsi="Times New Roman"/>
          <w:sz w:val="24"/>
          <w:szCs w:val="24"/>
        </w:rPr>
        <w:t>Методические пособия</w:t>
      </w:r>
    </w:p>
    <w:p w:rsidR="00CB1B2E" w:rsidRPr="000C7618" w:rsidRDefault="00CB1B2E" w:rsidP="00CB1B2E">
      <w:pPr>
        <w:spacing w:after="0" w:line="240" w:lineRule="auto"/>
        <w:rPr>
          <w:rFonts w:ascii="Times New Roman" w:hAnsi="Times New Roman"/>
          <w:sz w:val="24"/>
          <w:szCs w:val="24"/>
        </w:rPr>
      </w:pPr>
      <w:r>
        <w:rPr>
          <w:rFonts w:ascii="Times New Roman" w:hAnsi="Times New Roman"/>
          <w:sz w:val="24"/>
          <w:szCs w:val="24"/>
        </w:rPr>
        <w:t>Плешаков А.А., Александрова В.П., Борисова С.А. Окружающий мир: поурочные разработки: 1 класс, 2класс, 3 класс, 4 класс.</w:t>
      </w:r>
    </w:p>
    <w:p w:rsidR="00CB1B2E" w:rsidRDefault="00CB1B2E" w:rsidP="00CB1B2E">
      <w:pPr>
        <w:spacing w:after="0" w:line="240" w:lineRule="auto"/>
        <w:rPr>
          <w:rFonts w:ascii="Times New Roman" w:hAnsi="Times New Roman"/>
          <w:sz w:val="24"/>
          <w:szCs w:val="24"/>
        </w:rPr>
      </w:pPr>
      <w:r>
        <w:rPr>
          <w:rFonts w:ascii="Times New Roman" w:hAnsi="Times New Roman"/>
          <w:sz w:val="24"/>
          <w:szCs w:val="24"/>
        </w:rPr>
        <w:t>Плешаков А.А., Зеленые страницы. Книга для учащихся начальных классов.</w:t>
      </w:r>
    </w:p>
    <w:p w:rsidR="00CB1B2E" w:rsidRDefault="00CB1B2E" w:rsidP="00CB1B2E">
      <w:pPr>
        <w:spacing w:after="0" w:line="240" w:lineRule="auto"/>
        <w:rPr>
          <w:rFonts w:ascii="Times New Roman" w:hAnsi="Times New Roman"/>
          <w:sz w:val="24"/>
          <w:szCs w:val="24"/>
        </w:rPr>
      </w:pPr>
    </w:p>
    <w:p w:rsidR="00CB1B2E" w:rsidRDefault="00CB1B2E" w:rsidP="00CB1B2E">
      <w:pPr>
        <w:spacing w:after="0" w:line="240" w:lineRule="auto"/>
        <w:jc w:val="center"/>
        <w:rPr>
          <w:rFonts w:ascii="Times New Roman" w:hAnsi="Times New Roman"/>
          <w:sz w:val="24"/>
          <w:szCs w:val="24"/>
        </w:rPr>
      </w:pPr>
      <w:r>
        <w:rPr>
          <w:rFonts w:ascii="Times New Roman" w:hAnsi="Times New Roman"/>
          <w:sz w:val="24"/>
          <w:szCs w:val="24"/>
        </w:rPr>
        <w:t>Материально –техническое обеспечение</w:t>
      </w:r>
    </w:p>
    <w:p w:rsidR="00CB1B2E"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 xml:space="preserve">Натуральные живые пособия - комнатные растения; </w:t>
      </w:r>
    </w:p>
    <w:p w:rsidR="00CB1B2E"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 xml:space="preserve">Гербарии; </w:t>
      </w:r>
    </w:p>
    <w:p w:rsidR="00CB1B2E" w:rsidRPr="000C7618" w:rsidRDefault="00CB1B2E" w:rsidP="00CB1B2E">
      <w:pPr>
        <w:spacing w:after="0" w:line="240" w:lineRule="auto"/>
        <w:jc w:val="both"/>
        <w:rPr>
          <w:rFonts w:ascii="Times New Roman" w:hAnsi="Times New Roman"/>
          <w:sz w:val="24"/>
          <w:szCs w:val="24"/>
        </w:rPr>
      </w:pPr>
      <w:r w:rsidRPr="000C7618">
        <w:rPr>
          <w:rFonts w:ascii="Times New Roman" w:hAnsi="Times New Roman"/>
          <w:sz w:val="24"/>
          <w:szCs w:val="24"/>
        </w:rPr>
        <w:t>Географические карты.</w:t>
      </w:r>
    </w:p>
    <w:p w:rsidR="00CB1B2E" w:rsidRDefault="00CB1B2E" w:rsidP="00CB1B2E">
      <w:pPr>
        <w:spacing w:after="0" w:line="240" w:lineRule="auto"/>
        <w:rPr>
          <w:rFonts w:ascii="Times New Roman" w:hAnsi="Times New Roman"/>
          <w:sz w:val="24"/>
          <w:szCs w:val="24"/>
        </w:rPr>
      </w:pPr>
      <w:r w:rsidRPr="000C7618">
        <w:rPr>
          <w:rFonts w:ascii="Times New Roman" w:hAnsi="Times New Roman"/>
          <w:sz w:val="24"/>
          <w:szCs w:val="24"/>
        </w:rPr>
        <w:t>Персональный компьютер.</w:t>
      </w:r>
    </w:p>
    <w:p w:rsidR="00CB1B2E" w:rsidRPr="00EC348D" w:rsidRDefault="00CB1B2E" w:rsidP="00CB1B2E">
      <w:pPr>
        <w:spacing w:after="0" w:line="240" w:lineRule="auto"/>
        <w:rPr>
          <w:rFonts w:ascii="Times New Roman" w:hAnsi="Times New Roman" w:cs="Times New Roman"/>
          <w:b/>
          <w:sz w:val="24"/>
        </w:rPr>
      </w:pPr>
      <w:r>
        <w:rPr>
          <w:rFonts w:ascii="Times New Roman" w:hAnsi="Times New Roman"/>
          <w:sz w:val="24"/>
          <w:szCs w:val="24"/>
          <w:lang w:val="en-US"/>
        </w:rPr>
        <w:t>CD</w:t>
      </w:r>
      <w:r w:rsidRPr="00EC348D">
        <w:rPr>
          <w:rFonts w:ascii="Times New Roman" w:hAnsi="Times New Roman"/>
          <w:sz w:val="24"/>
          <w:szCs w:val="24"/>
        </w:rPr>
        <w:t xml:space="preserve"> –</w:t>
      </w:r>
      <w:r>
        <w:rPr>
          <w:rFonts w:ascii="Times New Roman" w:hAnsi="Times New Roman"/>
          <w:sz w:val="24"/>
          <w:szCs w:val="24"/>
        </w:rPr>
        <w:t xml:space="preserve"> приложение к учебнику 1, 2, 3, 4классов.</w:t>
      </w: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Default="00CB1B2E" w:rsidP="00CB1B2E">
      <w:pPr>
        <w:spacing w:after="0" w:line="240" w:lineRule="auto"/>
        <w:rPr>
          <w:rFonts w:ascii="Times New Roman" w:hAnsi="Times New Roman" w:cs="Times New Roman"/>
          <w:sz w:val="24"/>
          <w:szCs w:val="24"/>
        </w:rPr>
      </w:pP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t>Окружающий мир 2 класс УМК «Школа России»</w:t>
      </w: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lastRenderedPageBreak/>
        <w:t>Итоговый тест за 2 четверть.                      Вариант 1.</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А1.  Укажи отрасль экономики?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⁪1)    образование                                           ⁪ 2) промышленность</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молоко                                                    ⁪ 4) деньги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А2. Что делают из металла?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бумагу                                                      ⁪ 2) стекло</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детали для машин                                   ⁪ 4) одежду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А3. Какого явления природы не бывает зимой?</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метели                                                ⁪ 2)  ледостава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половодья                                            ⁪ 4) сильного мороза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А4. Что необходимо для работы учёному?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нитки                                                    ⁪ 2) микроскоп</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сито                                                      ⁪4) указка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А5. Какой автомобиль не относится к спецтранспорту?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пожарная машина                              ⁪ 2) скорая помощь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такси                                                    ⁪4) милицейская машина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А6. Кто работает в строительстве?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каменщик                                              ⁪ 2) животновод</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стоматолог                                            ⁪4) настройщик</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А7. Как называется машина для подъема грузов на высоту?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экскаватор                                            ⁪ 2) подъёмный кран</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самосвал                                               ⁪4) бетономешалка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А8. Какие собаки помогают спасать альпинистов?</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сенбернары                                            ⁪ 2) спаниели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колли                                                     ⁪4) чау-чау</w:t>
      </w:r>
    </w:p>
    <w:p w:rsidR="00CB1B2E" w:rsidRPr="00AD54FF" w:rsidRDefault="00CB1B2E" w:rsidP="00CB1B2E">
      <w:pPr>
        <w:ind w:left="360"/>
        <w:rPr>
          <w:rFonts w:ascii="Times New Roman" w:hAnsi="Times New Roman"/>
          <w:sz w:val="24"/>
          <w:szCs w:val="28"/>
        </w:rPr>
      </w:pP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В1. Зачем садоводы обвязывают на зиму молодые деревья еловыми лапами?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это очень красиво</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lastRenderedPageBreak/>
        <w:t xml:space="preserve">    ⁪ 2) хвоинки используют как удобрение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так дереву теплее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так зайцы не смогут обгладывать кору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В2. . Какое из этих животных занесено в Красную книгу?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дятел                                                    ⁪ 2)  волк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капустница                                           ⁪ 4) зубр</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С1. Что нужно для строительства сельского дома?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брёвна                                                       ⁪ 2) доски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пакля                                                      ⁪ 4) бетонные плиты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С2. Какие слова не относятся к снегопаду?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гололёд                                                       ⁪ 2) крупка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град                                                           ⁪ 4) пороша</w:t>
      </w: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t>Итоговый тест за 2 четверть.                      Вариант 2.</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А1.  Что является продуктом промышленного производства?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⁪1)    мясо                                                         ⁪ 2) станки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шерсть                                                     ⁪ 4) знания</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А2. Что происходит в природе зимой?.</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птицы улетают в тёплые края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2) листопад</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снегопад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 4) птицы строят гнёзда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А3. К какому виду транспорта относится катер?</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к водному                                                ⁪ 2)  к наземному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к воздушному                                          ⁪ 4) к подземному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А4. Что необходимо для работы швее?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нитки                                                        ⁪ 2) микроскоп</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сито                                                          ⁪4) указка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А5. Что относится к образовательным учреждениям?</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музей                                                        ⁪ 2) школа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цирк                                                          ⁪4) санаторий</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А6. Какая промышленность производит йогурты?</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лёгкая                                                       ⁪ 2) пищевая</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тяжёлая                                                   ⁪4) металлургия</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А7. Какую технику не используют на стройке?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автокран                                                    ⁪ 2) бульдозер</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землеройную машину                             ⁪4) комбайн</w:t>
      </w:r>
    </w:p>
    <w:p w:rsidR="00CB1B2E" w:rsidRPr="00AD54FF" w:rsidRDefault="00CB1B2E" w:rsidP="00CB1B2E">
      <w:pPr>
        <w:ind w:left="360"/>
        <w:rPr>
          <w:rFonts w:ascii="Times New Roman" w:hAnsi="Times New Roman"/>
          <w:sz w:val="24"/>
          <w:szCs w:val="28"/>
        </w:rPr>
      </w:pP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А8. Какие  породы собак выведены для охоты?</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пинчер                                                    ⁪ 2) немецкая овчарка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колли                                                     ⁪4) спаниель</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В1. Какое транспортное средство здесь лишнее?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теплоход</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яхта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троллейбус</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баржа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В2. Какое из этих растений занесено в Красную книгу.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1) женьшень                                            ⁪ 2) мать-и-мачеха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одуванчик                                            ⁪ 4) зверобой</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С1. . На чём писали в древние времена?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на песке                                                      ⁪ 2) на папирусе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на бамбуковых дощечках                      ⁪ 4) на воде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С2. Какие слова не относятся к снегопаду?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гололёд                                                       ⁪ 2) крупка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град                                                           ⁪ 4) пороша</w:t>
      </w:r>
    </w:p>
    <w:p w:rsidR="00CB1B2E" w:rsidRPr="00AD54FF" w:rsidRDefault="00CB1B2E" w:rsidP="00CB1B2E">
      <w:pPr>
        <w:rPr>
          <w:rFonts w:ascii="Times New Roman" w:hAnsi="Times New Roman"/>
          <w:sz w:val="24"/>
          <w:szCs w:val="28"/>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t>Итоговый тест за 3 четверть.                      Вариант 1.</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А1.  Как называется часть тела, где расположен мозг?</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⁪1)    конечности                                            ⁪ 2) туловище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шея                                                         ⁪ 4) голова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А2. Какой предмет гигиены может быть один на всю семью?</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полотенце                                                ⁪ 2) зубная щётка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зубная паста                                           ⁪ 4) расчёска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А3. С чем можно играть детям?</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с иголкой                                                ⁪ 2)  с конструктором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 утюгом                                                 ⁪ 4) с лекарствами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А4. Найди несъедобный гриб?</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рыжик                                                    ⁪ 2) опёнок</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3)  бледная поганка                                    ⁪4) подосиновик</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А5. Как уберечься от опасностей у водоёма?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купаться в водоёмах с тёплой водой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купаться только вместе с друзьями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купаться только под присмотром взрослых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⁪4) купаться только там, где мало народу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А6. Какой орган отвечает за пищеварение?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лёгкие                                                    ⁪ 2) кровь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сердце                                                   ⁪4) желудок</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А7. Кому, кроме родителей, можно открыть дверь, если дома один?</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милиционеру                                            ⁪ 2) врачу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подруге мамы                                          ⁪4) никому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А8. Кто является членом семьи?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сосед                                                       ⁪ 2) бабушка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няня                                                        ⁪4) друг</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В1. Какой витамин повышает сопротивляемость организма  простудам?</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витамин 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 витамин </w:t>
      </w:r>
      <w:r w:rsidRPr="00AD54FF">
        <w:rPr>
          <w:rFonts w:ascii="Times New Roman" w:hAnsi="Times New Roman"/>
          <w:sz w:val="24"/>
          <w:szCs w:val="28"/>
          <w:lang w:val="en-US"/>
        </w:rPr>
        <w:t>B</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 витамин </w:t>
      </w:r>
      <w:r w:rsidRPr="00AD54FF">
        <w:rPr>
          <w:rFonts w:ascii="Times New Roman" w:hAnsi="Times New Roman"/>
          <w:sz w:val="24"/>
          <w:szCs w:val="28"/>
          <w:lang w:val="en-US"/>
        </w:rPr>
        <w:t>D</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 витамин С</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В2. Чего учащимся не надо делать в школе?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дежурить по классу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проходить медосмотр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бегать по коридорам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выполнять домашнее задание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В3. Куда деть нож и вилку, если перестал пользоваться ими?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положить на тарелку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положить на салфетку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xml:space="preserve">⁪ 3) держать в руках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отнести на кухню</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С1. Как уберечься от укуса клеща?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не ходить в лес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одеваться так, чтобы было хорошо закрыто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в лесу чаще осматривать друг друга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пользоваться защитными средствами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С2. Какие действия могут вызвать пожар?</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игра со спичками и зажигалками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 2)использование фейерверков без взрослых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использование пылесоса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использование компьютера</w:t>
      </w:r>
    </w:p>
    <w:p w:rsidR="00CB1B2E" w:rsidRPr="00AD54FF" w:rsidRDefault="00CB1B2E" w:rsidP="00CB1B2E">
      <w:pPr>
        <w:rPr>
          <w:rFonts w:ascii="Times New Roman" w:hAnsi="Times New Roman"/>
          <w:sz w:val="24"/>
          <w:szCs w:val="28"/>
        </w:rPr>
      </w:pPr>
    </w:p>
    <w:p w:rsidR="00CB1B2E" w:rsidRPr="00AD54FF" w:rsidRDefault="00CB1B2E" w:rsidP="00CB1B2E">
      <w:pPr>
        <w:rPr>
          <w:rFonts w:ascii="Times New Roman" w:hAnsi="Times New Roman"/>
          <w:sz w:val="24"/>
          <w:szCs w:val="28"/>
        </w:rPr>
      </w:pP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t>Итоговый тест за 3 четверть.                      Вариант 2.</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А1.  Что не является частью туловища?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⁪1)    рука                                                           ⁪ 2) спина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живот                                                        ⁪ 4) грудь</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А2. Что нужно делать, чтобы сохранить здоровье?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меньше спать                                            ⁪ 2) больше есть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делать зарядку                                           ⁪ 4) пить лекарства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А3. По какому телефону нужно вызывать пожарных?</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01                                                            ⁪ 2)  04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09                                                            ⁪ 4) 02</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А4. Найди ядовитую ягоду?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голубика                                                   ⁪ 2) рябина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клюква                                                    ⁪4) вороний глаз</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А5. Что делать, если незнакомый человек пытается проникнуть в твою квартиру?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xml:space="preserve">⁪ 1) позвонить в милицию и позвать на помощь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спрятаться под кровать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закрыться в ванной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⁪4) попытаться напугать преступника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А6. Назови орган дыхания человека?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лёгкие                                                    ⁪ 2) печень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сердце                                                   ⁪4) пищевод</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А7. Что можно принимать от незнакомых людей?</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конфеты                                                   ⁪ 2) игрушку</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передачу от мамы                                  ⁪4) ничего</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А8. Кто  не является членом семьи?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сестра                                                       ⁪ 2) бабушка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отец                                                        ⁪4) друг</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В1. Какой витамин повышает сопротивляемость организма  простудам?</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витамин С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 витамин </w:t>
      </w:r>
      <w:r w:rsidRPr="00AD54FF">
        <w:rPr>
          <w:rFonts w:ascii="Times New Roman" w:hAnsi="Times New Roman"/>
          <w:sz w:val="24"/>
          <w:szCs w:val="28"/>
          <w:lang w:val="en-US"/>
        </w:rPr>
        <w:t>B</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 витамин </w:t>
      </w:r>
      <w:r w:rsidRPr="00AD54FF">
        <w:rPr>
          <w:rFonts w:ascii="Times New Roman" w:hAnsi="Times New Roman"/>
          <w:sz w:val="24"/>
          <w:szCs w:val="28"/>
          <w:lang w:val="en-US"/>
        </w:rPr>
        <w:t>D</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 витамин 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В2. Что означает этот знак?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подземный пешеходный переход                       </w:t>
      </w:r>
      <w:r w:rsidRPr="00AD54FF">
        <w:rPr>
          <w:rFonts w:ascii="Times New Roman" w:hAnsi="Times New Roman"/>
          <w:noProof/>
          <w:sz w:val="24"/>
          <w:szCs w:val="28"/>
        </w:rPr>
        <w:drawing>
          <wp:inline distT="0" distB="0" distL="0" distR="0">
            <wp:extent cx="738187" cy="738187"/>
            <wp:effectExtent l="19050" t="0" r="476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736858" cy="736858"/>
                    </a:xfrm>
                    <a:prstGeom prst="rect">
                      <a:avLst/>
                    </a:prstGeom>
                    <a:noFill/>
                    <a:ln w="9525">
                      <a:noFill/>
                      <a:miter lim="800000"/>
                      <a:headEnd/>
                      <a:tailEnd/>
                    </a:ln>
                  </pic:spPr>
                </pic:pic>
              </a:graphicData>
            </a:graphic>
          </wp:inline>
        </w:drawing>
      </w:r>
      <w:r w:rsidRPr="00AD54FF">
        <w:rPr>
          <w:rFonts w:ascii="Times New Roman" w:hAnsi="Times New Roman"/>
          <w:sz w:val="24"/>
          <w:szCs w:val="28"/>
        </w:rPr>
        <w:t xml:space="preserve">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наземный пешеходный переход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вход или выход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железнодорожный переход</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В3. Какие действия нужно выполнять в случае пожарной тревоги в школе?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срочно выбегать из класса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звонить по телефону 01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xml:space="preserve">⁪ 3) эвакуироваться под руководством учителя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прыгать в окно</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С1. Что делать, если ты потерял родителей в незнакомом месте?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искать дорогу домой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стоять там, где потерял родителей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попросить о помощи милиционера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пойти на автобусную остановку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С2. Что можно делать в лифте, если застрял?</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пытаться самому открыть дверь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 2) прыгать и топать ногами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громко звать на помощь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вызвать диспетчера, нажав специальную кнопку</w:t>
      </w: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rPr>
          <w:sz w:val="20"/>
        </w:rPr>
      </w:pP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t>Итоговый тест за 4 четверть.                      Вариант 1.</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А1. Что такое линия горизонта?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⁪1)    всё, что мы видим вокруг</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земная поверхность</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граница горизонта, где небо как бы сходится с землёй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поверхность Земли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А2. Что такое компас?</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спортивное снаряжение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 2) прибор для определения сторон горизонта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прибор для определения температуры воздуха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прибор для определения погоды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А3. Как называют горы, расположенные рядами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горные хребты                                              ⁪ 2)  овраги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холмы                                                            ⁪ 4) балки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А4. В каком городе находятся президент и правительство нашей страны?</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в Санкт-Петербурге                                      ⁪ 2) в Москве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в Нижнем Новгороде                                    ⁪4) в Калуге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А5. Где расположена наша страна?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в Южной Америке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в Африке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в Австралии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⁪4) в Евразии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А6. Сколько океанов на Земле?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четыре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xml:space="preserve">  ⁪ 2) пять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шесть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⁪4) семь</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А7. Что находится не в Санкт-Петербурге?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Зимний дворец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оружейная палата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Эрмитаж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⁪4) набережная Невы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А8. Укажи весенние месяцы?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⁪1)    сентябрь, октябрь, ноябрь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январь, декабрь, февраль</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март, апрель, май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июнь, июль, август</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 1.  В какую сторону надо выходить из леса, если заходил в него, двигаясь на юг?</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на север                                                ⁪ 2) на восток</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на запад                                               ⁪ 4) на юг</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В2. Что называется устьем реки?.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начало реки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место впадения в другую реку или море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реку, которая впадает в другую реку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самое узкое место реки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В3. Какое название относится к бабочкам?</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солдатики                                             ⁪ 2) крапивница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вертячка                                                ⁪ 4) бронзовка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С1. Какие города находятся не в России?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Дели                                                       ⁪ 2) Токио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Таруса                                                  ⁪ 4) Лондон</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С2. Какие горы есть в нашей стране?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lastRenderedPageBreak/>
        <w:t xml:space="preserve">⁪ 1) Кавказские                                                       ⁪ 2) Алтай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Альпы                                                          ⁪ 4) Уральские</w:t>
      </w:r>
    </w:p>
    <w:p w:rsidR="00CB1B2E" w:rsidRPr="00AD54FF" w:rsidRDefault="00CB1B2E" w:rsidP="00CB1B2E">
      <w:pPr>
        <w:jc w:val="center"/>
        <w:rPr>
          <w:rFonts w:ascii="Times New Roman" w:hAnsi="Times New Roman"/>
          <w:b/>
          <w:sz w:val="24"/>
          <w:szCs w:val="28"/>
        </w:rPr>
      </w:pPr>
      <w:r w:rsidRPr="00AD54FF">
        <w:rPr>
          <w:rFonts w:ascii="Times New Roman" w:hAnsi="Times New Roman"/>
          <w:b/>
          <w:sz w:val="24"/>
          <w:szCs w:val="28"/>
        </w:rPr>
        <w:t>Итоговый тест за 4 четверть.                      Вариант 2.</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А1.  Какой стороны горизонта не существует.</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севера                                                      ⁪ 2) юга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заката                                                  ⁪ 4) запада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А2. Какой конец стрелки должен совпадать с буквой С?</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любой                                                           ⁪ 2) синий</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красный                                                        ⁪ 4) чёрный</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А3. Как называют горы, расположенные рядами</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горные хребты                                              ⁪ 2)  овраги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холмы                                                            ⁪ 4) балки</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А4. Как называется углубление, по которому течёт река?</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приток                                                        ⁪ 2) устье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исток                                                         ⁪4) рукав</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А5. Где изображён воин, поразивший копьём змея?</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на флаге России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на флаге Москвы</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на гербе России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⁪4) на гербе Москвы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А6. Какая достопримечательность находится в Москве?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Исаакиевский собор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2) Эрмитаж</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Петропавловская крепость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⁪4) Большой театр</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А7. Укажи количество материков на земле?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1) шесть                                                          ⁪ 2) пять</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семь                                                           ⁪4) четыре</w:t>
      </w:r>
    </w:p>
    <w:p w:rsidR="00CB1B2E" w:rsidRPr="00AD54FF" w:rsidRDefault="00CB1B2E" w:rsidP="00CB1B2E">
      <w:pPr>
        <w:ind w:left="360"/>
        <w:rPr>
          <w:rFonts w:ascii="Times New Roman" w:hAnsi="Times New Roman"/>
          <w:sz w:val="24"/>
          <w:szCs w:val="28"/>
        </w:rPr>
      </w:pP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А8. . Какая температура характерна для  летнего дня?</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+ 10° С                                                            ⁪ 2)  0° С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3)   +5 ° С                                                           ⁪ 4) + 20 ° С</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 1.  . Найди верное утверждение?</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весной птицы улетают в тёплые страны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весной на реке появляется лёд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весной появляются проталины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птицы весной запасаются кормом на зиму</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В2. Какие горы находятся не в нашей стране?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Кавказские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Уральские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3) Анды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4) Алтай</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В3. Какие цветы цветут на клумбе летом?</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1) флоксы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2) гладиолусы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георгины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астры</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С1. С какой стороны ты зашёл в лес, если выходишь из него на востоке?</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с юга                                                             ⁪ 2) с запада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с севера                                                        ⁪ 4) с востока</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С2. Через какие континенты не проходит экватор?</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1) через Африку                                                       </w:t>
      </w:r>
    </w:p>
    <w:p w:rsidR="00CB1B2E" w:rsidRPr="00AD54FF" w:rsidRDefault="00CB1B2E" w:rsidP="00CB1B2E">
      <w:pPr>
        <w:ind w:left="360"/>
        <w:rPr>
          <w:rFonts w:ascii="Times New Roman" w:hAnsi="Times New Roman"/>
          <w:sz w:val="24"/>
          <w:szCs w:val="28"/>
        </w:rPr>
      </w:pPr>
      <w:r w:rsidRPr="00AD54FF">
        <w:rPr>
          <w:rFonts w:ascii="Times New Roman" w:hAnsi="Times New Roman"/>
          <w:sz w:val="24"/>
          <w:szCs w:val="28"/>
        </w:rPr>
        <w:t xml:space="preserve">⁪ 2) через Евразию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3) через Южную Америку                                                         </w:t>
      </w:r>
    </w:p>
    <w:p w:rsidR="00CB1B2E" w:rsidRPr="00AD54FF" w:rsidRDefault="00CB1B2E" w:rsidP="00CB1B2E">
      <w:pPr>
        <w:rPr>
          <w:rFonts w:ascii="Times New Roman" w:hAnsi="Times New Roman"/>
          <w:sz w:val="24"/>
          <w:szCs w:val="28"/>
        </w:rPr>
      </w:pPr>
      <w:r w:rsidRPr="00AD54FF">
        <w:rPr>
          <w:rFonts w:ascii="Times New Roman" w:hAnsi="Times New Roman"/>
          <w:sz w:val="24"/>
          <w:szCs w:val="28"/>
        </w:rPr>
        <w:t xml:space="preserve">      ⁪ 4) через Австралию</w:t>
      </w:r>
    </w:p>
    <w:p w:rsidR="00CB1B2E" w:rsidRPr="00AD54FF" w:rsidRDefault="00CB1B2E" w:rsidP="00CB1B2E">
      <w:pPr>
        <w:rPr>
          <w:sz w:val="20"/>
        </w:rPr>
      </w:pPr>
    </w:p>
    <w:p w:rsidR="00CB1B2E" w:rsidRPr="00DA7151" w:rsidRDefault="00CB1B2E" w:rsidP="00CB1B2E">
      <w:pPr>
        <w:spacing w:line="240" w:lineRule="auto"/>
        <w:jc w:val="center"/>
        <w:rPr>
          <w:rFonts w:ascii="Times New Roman" w:hAnsi="Times New Roman" w:cs="Times New Roman"/>
          <w:b/>
          <w:sz w:val="24"/>
          <w:szCs w:val="24"/>
        </w:rPr>
      </w:pPr>
      <w:r w:rsidRPr="00DA7151">
        <w:rPr>
          <w:rFonts w:ascii="Times New Roman" w:hAnsi="Times New Roman" w:cs="Times New Roman"/>
          <w:b/>
          <w:sz w:val="24"/>
          <w:szCs w:val="24"/>
        </w:rPr>
        <w:lastRenderedPageBreak/>
        <w:t>Проверочные работы по окружающему миру</w:t>
      </w:r>
    </w:p>
    <w:p w:rsidR="00CB1B2E" w:rsidRPr="00DA7151" w:rsidRDefault="00CB1B2E" w:rsidP="00CB1B2E">
      <w:pPr>
        <w:spacing w:line="240" w:lineRule="auto"/>
        <w:jc w:val="center"/>
        <w:rPr>
          <w:rFonts w:ascii="Times New Roman" w:hAnsi="Times New Roman" w:cs="Times New Roman"/>
          <w:b/>
          <w:sz w:val="24"/>
          <w:szCs w:val="24"/>
        </w:rPr>
      </w:pPr>
      <w:r w:rsidRPr="00DA7151">
        <w:rPr>
          <w:rFonts w:ascii="Times New Roman" w:hAnsi="Times New Roman" w:cs="Times New Roman"/>
          <w:b/>
          <w:sz w:val="24"/>
          <w:szCs w:val="24"/>
        </w:rPr>
        <w:t>(3 класс)</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u w:val="single"/>
        </w:rPr>
      </w:pPr>
      <w:r w:rsidRPr="00DA7151">
        <w:rPr>
          <w:rFonts w:ascii="Times New Roman" w:hAnsi="Times New Roman" w:cs="Times New Roman"/>
          <w:sz w:val="24"/>
          <w:szCs w:val="24"/>
          <w:u w:val="single"/>
        </w:rPr>
        <w:t xml:space="preserve">Проверочная работа по теме: «Почва» </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b/>
          <w:sz w:val="24"/>
          <w:szCs w:val="24"/>
        </w:rPr>
        <w:t>1. Характерными почвами нашего края являются</w:t>
      </w:r>
      <w:r w:rsidRPr="00DA7151">
        <w:rPr>
          <w:rFonts w:ascii="Times New Roman" w:hAnsi="Times New Roman" w:cs="Times New Roman"/>
          <w:sz w:val="24"/>
          <w:szCs w:val="24"/>
        </w:rPr>
        <w:t>…</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чернозёмы                                             б) подзолистые почвы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тундровые почвы                                  г) серые лесные почвы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b/>
          <w:sz w:val="24"/>
          <w:szCs w:val="24"/>
        </w:rPr>
        <w:t>2. Плодородие почвы зависит от количества</w:t>
      </w:r>
      <w:r w:rsidRPr="00DA7151">
        <w:rPr>
          <w:rFonts w:ascii="Times New Roman" w:hAnsi="Times New Roman" w:cs="Times New Roman"/>
          <w:sz w:val="24"/>
          <w:szCs w:val="24"/>
        </w:rPr>
        <w:t>…</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песка                                                       б) перегноя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глины                                                      г) гравия</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Из перегноя под воздействием микроорганизмов образуется…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вода                                                        б) воздух</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гравий                                                    г) минеральные соли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Из остатков умерших растений и животных под воздействием микроорганизмов образуется…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песок                                                      б) глина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перегной                                                г) воздух</w:t>
      </w: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В состав почвы входят…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углекислый газ, известняк, воздух, вода;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песок, глина, гравий, перегной;</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песок, глина, вода, известняк.</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Один сантиметр почвы в природе образуется за …</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а) 100-150 лет                                            б) </w:t>
      </w:r>
      <w:smartTag w:uri="urn:schemas-microsoft-com:office:smarttags" w:element="time">
        <w:smartTagPr>
          <w:attr w:name="Minute" w:val="10"/>
          <w:attr w:name="Hour" w:val="5"/>
        </w:smartTagPr>
        <w:r w:rsidRPr="00DA7151">
          <w:rPr>
            <w:rFonts w:ascii="Times New Roman" w:hAnsi="Times New Roman" w:cs="Times New Roman"/>
            <w:sz w:val="24"/>
            <w:szCs w:val="24"/>
          </w:rPr>
          <w:t>5-10</w:t>
        </w:r>
      </w:smartTag>
      <w:r w:rsidRPr="00DA7151">
        <w:rPr>
          <w:rFonts w:ascii="Times New Roman" w:hAnsi="Times New Roman" w:cs="Times New Roman"/>
          <w:sz w:val="24"/>
          <w:szCs w:val="24"/>
        </w:rPr>
        <w:t xml:space="preserve"> лет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250-300 лет                                            г) 1-2 года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250-300 лет                                            г) 1-2 года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b/>
          <w:sz w:val="24"/>
          <w:szCs w:val="24"/>
        </w:rPr>
      </w:pPr>
      <w:r w:rsidRPr="00DA7151">
        <w:rPr>
          <w:rFonts w:ascii="Times New Roman" w:hAnsi="Times New Roman" w:cs="Times New Roman"/>
          <w:b/>
          <w:sz w:val="24"/>
          <w:szCs w:val="24"/>
        </w:rPr>
        <w:t>Контрольная работа за 1 четверть (3 кл.)</w:t>
      </w: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lastRenderedPageBreak/>
        <w:t>1.</w:t>
      </w:r>
      <w:r w:rsidRPr="00DA7151">
        <w:rPr>
          <w:rFonts w:ascii="Times New Roman" w:hAnsi="Times New Roman" w:cs="Times New Roman"/>
          <w:sz w:val="24"/>
          <w:szCs w:val="24"/>
        </w:rPr>
        <w:t xml:space="preserve"> </w:t>
      </w:r>
      <w:r w:rsidRPr="00DA7151">
        <w:rPr>
          <w:rFonts w:ascii="Times New Roman" w:hAnsi="Times New Roman" w:cs="Times New Roman"/>
          <w:b/>
          <w:sz w:val="24"/>
          <w:szCs w:val="24"/>
        </w:rPr>
        <w:t>Подчеркни показатели погоды простым карандашом, а причины изменения климата синим.</w:t>
      </w: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Температура воздуха, направление и сила ветра, рельеф, облачность, осадки, количество влаги.</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w:t>
      </w:r>
      <w:r w:rsidRPr="00DA7151">
        <w:rPr>
          <w:rFonts w:ascii="Times New Roman" w:hAnsi="Times New Roman" w:cs="Times New Roman"/>
          <w:sz w:val="24"/>
          <w:szCs w:val="24"/>
        </w:rPr>
        <w:t xml:space="preserve"> </w:t>
      </w:r>
      <w:r w:rsidRPr="00DA7151">
        <w:rPr>
          <w:rFonts w:ascii="Times New Roman" w:hAnsi="Times New Roman" w:cs="Times New Roman"/>
          <w:b/>
          <w:sz w:val="24"/>
          <w:szCs w:val="24"/>
        </w:rPr>
        <w:t>Зачеркни лишнее, дай название оставшимся объектам.</w:t>
      </w: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Песок, глина, чернозём, перегной, гравий, минеральные соли.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w:t>
      </w:r>
      <w:r w:rsidRPr="00DA7151">
        <w:rPr>
          <w:rFonts w:ascii="Times New Roman" w:hAnsi="Times New Roman" w:cs="Times New Roman"/>
          <w:sz w:val="24"/>
          <w:szCs w:val="24"/>
        </w:rPr>
        <w:t xml:space="preserve"> </w:t>
      </w:r>
      <w:r w:rsidRPr="00DA7151">
        <w:rPr>
          <w:rFonts w:ascii="Times New Roman" w:hAnsi="Times New Roman" w:cs="Times New Roman"/>
          <w:b/>
          <w:sz w:val="24"/>
          <w:szCs w:val="24"/>
        </w:rPr>
        <w:t>Соедини понятия из разных столбиков.</w:t>
      </w: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наука                                            степь</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климатический пояс                   плодородие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природная зона                           метеорология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вид почвы                                    умеренный</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свойство почвы                           облачность</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показатель погоды                      чернозём</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Пронумеруй в порядке смены природных зон с севера на юг.</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 xml:space="preserve"> </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Зона тундры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Зона пустынь</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Зона степей</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Ледяная пустыня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Зона лесов</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Что привело древних людей к оседлости?_________________________</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______________________________________________________________</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b/>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Соедини линиями название народа и изобретение, которое этим народом было сделано.</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Шумеры                              астрономия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Египтяне                              письменность, клинописное письмо</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Вавилонцы                          папирус</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Греки                                   колесо</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олимпийские игры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винт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пирамиды</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w:t>
      </w:r>
    </w:p>
    <w:p w:rsidR="00CB1B2E" w:rsidRPr="00DA7151" w:rsidRDefault="00CB1B2E" w:rsidP="00CB1B2E">
      <w:pPr>
        <w:spacing w:line="240" w:lineRule="auto"/>
        <w:jc w:val="center"/>
        <w:rPr>
          <w:rFonts w:ascii="Times New Roman" w:hAnsi="Times New Roman" w:cs="Times New Roman"/>
          <w:b/>
          <w:sz w:val="24"/>
          <w:szCs w:val="24"/>
        </w:rPr>
      </w:pPr>
      <w:r w:rsidRPr="00DA7151">
        <w:rPr>
          <w:rFonts w:ascii="Times New Roman" w:hAnsi="Times New Roman" w:cs="Times New Roman"/>
          <w:b/>
          <w:sz w:val="24"/>
          <w:szCs w:val="24"/>
        </w:rPr>
        <w:t>Тест «Зона степей»</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b/>
          <w:sz w:val="24"/>
          <w:szCs w:val="24"/>
        </w:rPr>
        <w:t>1. Зона степей расположена на… нашей страны</w:t>
      </w:r>
      <w:r w:rsidRPr="00DA7151">
        <w:rPr>
          <w:rFonts w:ascii="Times New Roman" w:hAnsi="Times New Roman" w:cs="Times New Roman"/>
          <w:sz w:val="24"/>
          <w:szCs w:val="24"/>
        </w:rPr>
        <w:t>:</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севере                        б) востоке                          в) юге</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Характерный признак зоны степей – это…</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обилие мхов, лишайников, кустарников;</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б) сплошной травянистый растительный покров;</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в) отсутствие сплошного растительного покрова.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К степным птицам относятся…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белые журавли, краснозобые казарки, розовые чайки;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б) ястребы, кедровки, сойки;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в) журавли – красавки, дрофы, жаворонки.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Для растений степи характерны…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корни – луковицы или пучки,  узкие тонкие листья или толстые, мясистые стебли и такие же листья;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б) стелющиеся корни, мелкие листья;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в) длинные корни, мясистые стебли, листья – колючки.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sz w:val="24"/>
          <w:szCs w:val="24"/>
        </w:rPr>
        <w:t>5</w:t>
      </w:r>
      <w:r w:rsidRPr="00DA7151">
        <w:rPr>
          <w:rFonts w:ascii="Times New Roman" w:hAnsi="Times New Roman" w:cs="Times New Roman"/>
          <w:b/>
          <w:sz w:val="24"/>
          <w:szCs w:val="24"/>
        </w:rPr>
        <w:t>. Какая из цепей питания характерна для степи: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lastRenderedPageBreak/>
        <w:t xml:space="preserve">   а) водоросли – рачки – сайка – гагара;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б) зерно – суслик – орёл–беркут;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в) ежевика – лемминг – песец.</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Основным занятием населения степей является…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земледелие;                 б) рыболовство;                 в) оленеводство.</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Проверочная работа по теме: «Лесная зона»</w:t>
      </w: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1. Выпиши из данных объектов те, которые относятся к зоне лесов:</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ковыль, ель, лиса, дрофа, дятел, калина, клён, земляника, полынь, сайгак, лось, папоротник, суслик, орешник, хомяк.</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____________________________________________________________________</w:t>
      </w:r>
      <w:r w:rsidRPr="00DA7151">
        <w:rPr>
          <w:rFonts w:ascii="Times New Roman" w:hAnsi="Times New Roman" w:cs="Times New Roman"/>
          <w:sz w:val="24"/>
          <w:szCs w:val="24"/>
        </w:rPr>
        <w:br/>
        <w:t>____________________________________________________________________</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Распредели растения лесной зоны на три группы. Напиши названия групп.</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____________________________________________________________________</w:t>
      </w:r>
      <w:r w:rsidRPr="00DA7151">
        <w:rPr>
          <w:rFonts w:ascii="Times New Roman" w:hAnsi="Times New Roman" w:cs="Times New Roman"/>
          <w:b/>
          <w:sz w:val="24"/>
          <w:szCs w:val="24"/>
        </w:rPr>
        <w:br/>
        <w:t>______________________________________________________________________</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b/>
          <w:sz w:val="24"/>
          <w:szCs w:val="24"/>
        </w:rPr>
        <w:t>2. Какие объекты живой природы надо включить в эти пищевые цепи?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Семена растений – хомяк - ………………….</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Листья деревьев - ……………………… - синица -…………………….</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заяц -…………………</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Тест по теме «Земли  восточных славян»</w:t>
      </w: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1. Русские, украинцы и белорусы произошли от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1) восточных славян;           2) западных славян;                     3) южных славян.</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Древние славяне расселялись сначала по берегам реки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1) Днепр;                              2) Обь;                                           3) Волга.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Богом грома и молнии у древних славян был</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lastRenderedPageBreak/>
        <w:t>1) Зевс;                                  2) Перун;                                      3) Марс.</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Праздник Ивана Купалы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1) в честь воды;                    2) в честь солнца;                        3) в честь земли.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Наиболее древним занятием славян является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1) скотоводство;                   2) бортничество;                         3) земледелие.</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Наши далёкие предки жили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1) в избах;                             2) во дворцах;                              3) в землянках.</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Соедини название праздника с его содержанием</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Масленица                              Поклонение воде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Яблочный спас                        Приход весны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Иван Купала                          Праздник урожая</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Тест «Природная зона лесов»</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1 Природная зона лесов состоит из…</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пяти частей;       б) двух частей;               в) трёх частей;          г) одной части;</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Установи соответствие: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Лиственные леса                                              Хвойные леса</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ель                           дуб                          сосна           пихта                 клён                   берёза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Самую большую территорию занимают…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смешанные леса;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хвойные леса;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широколиственные леса;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В лесу растения образуют ярусы: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lastRenderedPageBreak/>
        <w:t>а) верхний – мхи и лишайники, средний – деревья, нижний – кустарники;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верхний – деревья, средний – травянистые растения, нижний – кустарники;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верхний – деревья, средний – кустарники, нижний – травы, мхи и лишайники.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К съедобным грибам относятся…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мухоморы, говорушки восковые, желчные грибы.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дождевики, поганки, шампиньоны;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лисички, рыжики, маслята.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Установи соответствие.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Травоядные лесной зоны                            Хищники лесной зоны</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лиса              заяц              волк                       рысь                     бобр                         лось  </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w:t>
      </w:r>
    </w:p>
    <w:p w:rsidR="00CB1B2E" w:rsidRPr="00AD54FF"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w:t>
      </w: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Тест по теме: «Образование Древнерусского государства»</w:t>
      </w: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r w:rsidRPr="00DA7151">
        <w:rPr>
          <w:rFonts w:ascii="Times New Roman" w:hAnsi="Times New Roman" w:cs="Times New Roman"/>
          <w:sz w:val="24"/>
          <w:szCs w:val="24"/>
        </w:rPr>
        <w:t>1</w:t>
      </w:r>
      <w:r w:rsidRPr="00DA7151">
        <w:rPr>
          <w:rFonts w:ascii="Times New Roman" w:hAnsi="Times New Roman" w:cs="Times New Roman"/>
          <w:sz w:val="24"/>
          <w:szCs w:val="24"/>
          <w:u w:val="single"/>
        </w:rPr>
        <w:t>. Поход монголо-татар возглавил хан…</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Чингисхан;                             б) Батый;                                        в) Тамерлан.</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r w:rsidRPr="00DA7151">
        <w:rPr>
          <w:rFonts w:ascii="Times New Roman" w:hAnsi="Times New Roman" w:cs="Times New Roman"/>
          <w:sz w:val="24"/>
          <w:szCs w:val="24"/>
          <w:u w:val="single"/>
        </w:rPr>
        <w:t>2. Что выплачивала Русь Золотой Орде?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выкуп;                                   б) налог;                                             в) дань.</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r w:rsidRPr="00DA7151">
        <w:rPr>
          <w:rFonts w:ascii="Times New Roman" w:hAnsi="Times New Roman" w:cs="Times New Roman"/>
          <w:sz w:val="24"/>
          <w:szCs w:val="24"/>
        </w:rPr>
        <w:t>3</w:t>
      </w:r>
      <w:r w:rsidRPr="00DA7151">
        <w:rPr>
          <w:rFonts w:ascii="Times New Roman" w:hAnsi="Times New Roman" w:cs="Times New Roman"/>
          <w:sz w:val="24"/>
          <w:szCs w:val="24"/>
          <w:u w:val="single"/>
        </w:rPr>
        <w:t>. Первый удар в 1240г. на северо-западном рубеже Руси нанесли…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монголы;                             б) шведы;                       в) рыцари-крестоносцы.</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r w:rsidRPr="00DA7151">
        <w:rPr>
          <w:rFonts w:ascii="Times New Roman" w:hAnsi="Times New Roman" w:cs="Times New Roman"/>
          <w:sz w:val="24"/>
          <w:szCs w:val="24"/>
          <w:u w:val="single"/>
        </w:rPr>
        <w:t>4.  В битве на реке Неве одержали победу русские воины во главе с князем…</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Александр;                          б) Ярослав;                                       в) Владимир.</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r w:rsidRPr="00DA7151">
        <w:rPr>
          <w:rFonts w:ascii="Times New Roman" w:hAnsi="Times New Roman" w:cs="Times New Roman"/>
          <w:sz w:val="24"/>
          <w:szCs w:val="24"/>
          <w:u w:val="single"/>
        </w:rPr>
        <w:t>5. Какое прозвище получил новгородский князь за победу над шведами?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Мудрый;                             б) Вещий;                                           в) Невский.</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r w:rsidRPr="00DA7151">
        <w:rPr>
          <w:rFonts w:ascii="Times New Roman" w:hAnsi="Times New Roman" w:cs="Times New Roman"/>
          <w:sz w:val="24"/>
          <w:szCs w:val="24"/>
          <w:u w:val="single"/>
        </w:rPr>
        <w:t>6. Когда состоялось Ледовое побоище?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w:t>
      </w:r>
      <w:smartTag w:uri="urn:schemas-microsoft-com:office:smarttags" w:element="date">
        <w:smartTagPr>
          <w:attr w:name="Year" w:val="12"/>
          <w:attr w:name="Day" w:val="5"/>
          <w:attr w:name="Month" w:val="4"/>
          <w:attr w:name="ls" w:val="trans"/>
        </w:smartTagPr>
        <w:r w:rsidRPr="00DA7151">
          <w:rPr>
            <w:rFonts w:ascii="Times New Roman" w:hAnsi="Times New Roman" w:cs="Times New Roman"/>
            <w:sz w:val="24"/>
            <w:szCs w:val="24"/>
          </w:rPr>
          <w:t>5 апреля 12</w:t>
        </w:r>
      </w:smartTag>
      <w:r w:rsidRPr="00DA7151">
        <w:rPr>
          <w:rFonts w:ascii="Times New Roman" w:hAnsi="Times New Roman" w:cs="Times New Roman"/>
          <w:sz w:val="24"/>
          <w:szCs w:val="24"/>
        </w:rPr>
        <w:t xml:space="preserve">42г.                  б) </w:t>
      </w:r>
      <w:smartTag w:uri="urn:schemas-microsoft-com:office:smarttags" w:element="date">
        <w:smartTagPr>
          <w:attr w:name="Year" w:val="12"/>
          <w:attr w:name="Day" w:val="25"/>
          <w:attr w:name="Month" w:val="4"/>
          <w:attr w:name="ls" w:val="trans"/>
        </w:smartTagPr>
        <w:r w:rsidRPr="00DA7151">
          <w:rPr>
            <w:rFonts w:ascii="Times New Roman" w:hAnsi="Times New Roman" w:cs="Times New Roman"/>
            <w:sz w:val="24"/>
            <w:szCs w:val="24"/>
          </w:rPr>
          <w:t>25 апреля 12</w:t>
        </w:r>
      </w:smartTag>
      <w:r w:rsidRPr="00DA7151">
        <w:rPr>
          <w:rFonts w:ascii="Times New Roman" w:hAnsi="Times New Roman" w:cs="Times New Roman"/>
          <w:sz w:val="24"/>
          <w:szCs w:val="24"/>
        </w:rPr>
        <w:t xml:space="preserve">42г.                   в) </w:t>
      </w:r>
      <w:smartTag w:uri="urn:schemas-microsoft-com:office:smarttags" w:element="date">
        <w:smartTagPr>
          <w:attr w:name="Year" w:val="14"/>
          <w:attr w:name="Day" w:val="6"/>
          <w:attr w:name="Month" w:val="4"/>
          <w:attr w:name="ls" w:val="trans"/>
        </w:smartTagPr>
        <w:r w:rsidRPr="00DA7151">
          <w:rPr>
            <w:rFonts w:ascii="Times New Roman" w:hAnsi="Times New Roman" w:cs="Times New Roman"/>
            <w:sz w:val="24"/>
            <w:szCs w:val="24"/>
          </w:rPr>
          <w:t>6 апреля 14</w:t>
        </w:r>
      </w:smartTag>
      <w:r w:rsidRPr="00DA7151">
        <w:rPr>
          <w:rFonts w:ascii="Times New Roman" w:hAnsi="Times New Roman" w:cs="Times New Roman"/>
          <w:sz w:val="24"/>
          <w:szCs w:val="24"/>
        </w:rPr>
        <w:t>21г.</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Тест по теме: «Освобождение Руси»</w:t>
      </w: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1. Сражение на Куликовом поле состоялось…</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а) </w:t>
      </w:r>
      <w:smartTag w:uri="urn:schemas-microsoft-com:office:smarttags" w:element="date">
        <w:smartTagPr>
          <w:attr w:name="ls" w:val="trans"/>
          <w:attr w:name="Month" w:val="9"/>
          <w:attr w:name="Day" w:val="8"/>
          <w:attr w:name="Year" w:val="13"/>
        </w:smartTagPr>
        <w:r w:rsidRPr="00DA7151">
          <w:rPr>
            <w:rFonts w:ascii="Times New Roman" w:hAnsi="Times New Roman" w:cs="Times New Roman"/>
            <w:sz w:val="24"/>
            <w:szCs w:val="24"/>
          </w:rPr>
          <w:t>8 сентября 13</w:t>
        </w:r>
      </w:smartTag>
      <w:r w:rsidRPr="00DA7151">
        <w:rPr>
          <w:rFonts w:ascii="Times New Roman" w:hAnsi="Times New Roman" w:cs="Times New Roman"/>
          <w:sz w:val="24"/>
          <w:szCs w:val="24"/>
        </w:rPr>
        <w:t>80года;          б) летом 1380 года;          в) осенью 1480года.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 xml:space="preserve"> 2. Зависимость Руси от Орды закончилась…</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в 1480 году;                         б) в 1380 году;                      в) в 1242 году.</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При каком князе Русь полностью освободилась от зависимости от Орды?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Иван Калита;                     б) Дмитрий Донской;            в) Иван </w:t>
      </w:r>
      <w:r w:rsidRPr="00DA7151">
        <w:rPr>
          <w:rFonts w:ascii="Times New Roman" w:hAnsi="Times New Roman" w:cs="Times New Roman"/>
          <w:sz w:val="24"/>
          <w:szCs w:val="24"/>
          <w:lang w:val="en-GB"/>
        </w:rPr>
        <w:t>III</w:t>
      </w:r>
      <w:r w:rsidRPr="00DA7151">
        <w:rPr>
          <w:rFonts w:ascii="Times New Roman" w:hAnsi="Times New Roman" w:cs="Times New Roman"/>
          <w:sz w:val="24"/>
          <w:szCs w:val="24"/>
        </w:rPr>
        <w:t>.</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Объединение разрозненных княжеств на Руси – эта задача стояла при правлении…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а) Дмитрия Донского;            б) Ивана Калиты;                 в) Ивана </w:t>
      </w:r>
      <w:r w:rsidRPr="00DA7151">
        <w:rPr>
          <w:rFonts w:ascii="Times New Roman" w:hAnsi="Times New Roman" w:cs="Times New Roman"/>
          <w:sz w:val="24"/>
          <w:szCs w:val="24"/>
          <w:lang w:val="en-GB"/>
        </w:rPr>
        <w:t>III</w:t>
      </w:r>
      <w:r w:rsidRPr="00DA7151">
        <w:rPr>
          <w:rFonts w:ascii="Times New Roman" w:hAnsi="Times New Roman" w:cs="Times New Roman"/>
          <w:sz w:val="24"/>
          <w:szCs w:val="24"/>
        </w:rPr>
        <w:t>.</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u w:val="single"/>
        </w:rPr>
      </w:pPr>
    </w:p>
    <w:p w:rsidR="00CB1B2E" w:rsidRPr="00DA7151" w:rsidRDefault="00CB1B2E" w:rsidP="00CB1B2E">
      <w:pPr>
        <w:spacing w:line="240" w:lineRule="auto"/>
        <w:jc w:val="center"/>
        <w:rPr>
          <w:rFonts w:ascii="Times New Roman" w:hAnsi="Times New Roman" w:cs="Times New Roman"/>
          <w:sz w:val="24"/>
          <w:szCs w:val="24"/>
          <w:u w:val="single"/>
        </w:rPr>
      </w:pPr>
      <w:r w:rsidRPr="00DA7151">
        <w:rPr>
          <w:rFonts w:ascii="Times New Roman" w:hAnsi="Times New Roman" w:cs="Times New Roman"/>
          <w:sz w:val="24"/>
          <w:szCs w:val="24"/>
          <w:u w:val="single"/>
        </w:rPr>
        <w:t>Тест по теме «Луг»</w:t>
      </w:r>
    </w:p>
    <w:p w:rsidR="00CB1B2E" w:rsidRPr="00DA7151" w:rsidRDefault="00CB1B2E" w:rsidP="00CB1B2E">
      <w:pPr>
        <w:spacing w:line="240" w:lineRule="auto"/>
        <w:jc w:val="center"/>
        <w:rPr>
          <w:rFonts w:ascii="Times New Roman" w:hAnsi="Times New Roman" w:cs="Times New Roman"/>
          <w:sz w:val="24"/>
          <w:szCs w:val="24"/>
          <w:u w:val="single"/>
        </w:rPr>
      </w:pP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b/>
          <w:sz w:val="24"/>
          <w:szCs w:val="24"/>
        </w:rPr>
        <w:t>1.Выбери правильное утверждение</w:t>
      </w:r>
      <w:r w:rsidRPr="00DA7151">
        <w:rPr>
          <w:rFonts w:ascii="Times New Roman" w:hAnsi="Times New Roman" w:cs="Times New Roman"/>
          <w:sz w:val="24"/>
          <w:szCs w:val="24"/>
        </w:rPr>
        <w:t>.</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Луг не сплошной стеной тянется в лесной зоне.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Луг располагается в зоне степей.</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Луг стеной тянется  в зоне арктических пустынь.</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Какой луг больше понравится сельскому жителю?</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в лесу;                 б) в долинах рек;                      в) огороде.</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Какое растение «лишнее»?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Тимофеевка, чина луговая, ковыль, клевер.</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Объедини данные объекты в три группы, по какому либо признаку. Напиши названия групп.</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lastRenderedPageBreak/>
        <w:t xml:space="preserve">  Голубянка, сосна, мышиный горошек, тюльпан, крот, полевой жаворонок, дятел, дрофа, барсук, орешник, мятлик, подосиновик, степной орёл, сайгак, шмель.</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Можно ли назвать луг степью?______________________________</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____________________________________________________________________________________________________________________________________</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lastRenderedPageBreak/>
        <w:t>Тест по теме: «Тайга»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1. Тайга расположена…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в европейской части России;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в европейской части, в Сибири;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в Сибири.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Большие пространства тайги заняты…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лиственничным лесом;</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сосновым лесом;</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смешанным лесом.</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Растения в тайге располагаются…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в 2-3 яруса;               б) в 3-4 яруса;                           в) в 4-5 ярусов.</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В тайге обитают…</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песцы, лемминги, волки;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сайгаки, суслики, орлы;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росомахи, тетерева, бурундуки.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Хозяином тайги считается…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лось,                       б) волк;                                          в) медведь</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Выбери правильно составленную цепь питания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куница - белка - насекомые – растения;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растения – мышь – лиса;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змея – ёж – лиса.</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Тест по теме: «Болото»</w:t>
      </w:r>
    </w:p>
    <w:p w:rsidR="00CB1B2E" w:rsidRPr="00DA7151" w:rsidRDefault="00CB1B2E" w:rsidP="00CB1B2E">
      <w:pPr>
        <w:spacing w:line="240" w:lineRule="auto"/>
        <w:rPr>
          <w:rFonts w:ascii="Times New Roman" w:hAnsi="Times New Roman" w:cs="Times New Roman"/>
          <w:b/>
          <w:sz w:val="24"/>
          <w:szCs w:val="24"/>
          <w:u w:val="single"/>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lastRenderedPageBreak/>
        <w:t>1. Болото – это…</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природное сообщество;</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природная зона;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климатический пояс.</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2. Болота встречаются…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в пустыне;               б) в тайге и в тундре;                     в) в лесостепи.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3. Растения болота…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багульник, сфагнум, голубика;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тимофеевка, мятлик, клевер;</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рогоз, калужница, лютик водяной.</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Животные болота…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цапля, тритон, комар;</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окунь, жук-плавунец, ондатра;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голубянка, кузнечик, жаворонок.</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Составь цепь питания по данной теме.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___________________________________________________________________________________________________________________________________</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jc w:val="center"/>
        <w:rPr>
          <w:rFonts w:ascii="Times New Roman" w:hAnsi="Times New Roman" w:cs="Times New Roman"/>
          <w:b/>
          <w:sz w:val="24"/>
          <w:szCs w:val="24"/>
          <w:u w:val="single"/>
        </w:rPr>
      </w:pPr>
      <w:r w:rsidRPr="00DA7151">
        <w:rPr>
          <w:rFonts w:ascii="Times New Roman" w:hAnsi="Times New Roman" w:cs="Times New Roman"/>
          <w:b/>
          <w:sz w:val="24"/>
          <w:szCs w:val="24"/>
          <w:u w:val="single"/>
        </w:rPr>
        <w:t>Тест по теме: «Тундра»</w:t>
      </w:r>
    </w:p>
    <w:p w:rsidR="00CB1B2E" w:rsidRPr="00DA7151" w:rsidRDefault="00CB1B2E" w:rsidP="00CB1B2E">
      <w:pPr>
        <w:spacing w:line="240" w:lineRule="auto"/>
        <w:jc w:val="center"/>
        <w:rPr>
          <w:rFonts w:ascii="Times New Roman" w:hAnsi="Times New Roman" w:cs="Times New Roman"/>
          <w:b/>
          <w:sz w:val="24"/>
          <w:szCs w:val="24"/>
          <w:u w:val="single"/>
        </w:rPr>
      </w:pP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sz w:val="24"/>
          <w:szCs w:val="24"/>
        </w:rPr>
        <w:t>1.</w:t>
      </w:r>
      <w:r w:rsidRPr="00DA7151">
        <w:rPr>
          <w:rFonts w:ascii="Times New Roman" w:hAnsi="Times New Roman" w:cs="Times New Roman"/>
          <w:b/>
          <w:sz w:val="24"/>
          <w:szCs w:val="24"/>
        </w:rPr>
        <w:t xml:space="preserve"> Тундра расположена…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на равнинах;                          б) на возвышенностях;                              в) в горах.</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b/>
          <w:sz w:val="24"/>
          <w:szCs w:val="24"/>
        </w:rPr>
        <w:t>2. В тундре…</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ярко выражены все четыре времени года, одинаковые по продолжительности;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длинная, суровая зима и жаркое лето;</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длинная, суровая зима и короткое, прохладное лето.</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lastRenderedPageBreak/>
        <w:t>3. Растения тундры…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высокие, с мощными корнями и широкими листьями;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низкорослые, со стелющимися корнями и мелкими листьями.</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4. К тундровым растениям относятся…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кедр, осина, папоротник;</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тимофеевка, клевер, мятлик;</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карликовая ива, морошка, голубика.</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5. Кто «лишний»?</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 xml:space="preserve"> Песцы, лемминги, медведи, волки, розовые чайки, кайра.</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Стерх, кречет, жаворонок, гагара, сокол-сапсан, тупик.</w:t>
      </w:r>
    </w:p>
    <w:p w:rsidR="00CB1B2E" w:rsidRPr="00DA7151" w:rsidRDefault="00CB1B2E" w:rsidP="00CB1B2E">
      <w:pPr>
        <w:spacing w:line="240" w:lineRule="auto"/>
        <w:rPr>
          <w:rFonts w:ascii="Times New Roman" w:hAnsi="Times New Roman" w:cs="Times New Roman"/>
          <w:b/>
          <w:sz w:val="24"/>
          <w:szCs w:val="24"/>
        </w:rPr>
      </w:pPr>
      <w:r w:rsidRPr="00DA7151">
        <w:rPr>
          <w:rFonts w:ascii="Times New Roman" w:hAnsi="Times New Roman" w:cs="Times New Roman"/>
          <w:b/>
          <w:sz w:val="24"/>
          <w:szCs w:val="24"/>
        </w:rPr>
        <w:t>6. Укажи верную цепь питания</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а) брусника – лемминги – полярные совы;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б) комары, мошки – полярные куропатки – песцы;</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в) мох, лишайники – кречеты – волки.</w:t>
      </w:r>
    </w:p>
    <w:p w:rsidR="00CB1B2E" w:rsidRPr="00DA7151" w:rsidRDefault="00CB1B2E" w:rsidP="00CB1B2E">
      <w:pPr>
        <w:spacing w:line="240" w:lineRule="auto"/>
        <w:rPr>
          <w:rFonts w:ascii="Times New Roman" w:hAnsi="Times New Roman" w:cs="Times New Roman"/>
          <w:sz w:val="24"/>
          <w:szCs w:val="24"/>
        </w:rPr>
      </w:pPr>
      <w:r w:rsidRPr="00DA7151">
        <w:rPr>
          <w:rFonts w:ascii="Times New Roman" w:hAnsi="Times New Roman" w:cs="Times New Roman"/>
          <w:sz w:val="24"/>
          <w:szCs w:val="24"/>
        </w:rPr>
        <w:t>_______________________________________________________________________</w:t>
      </w:r>
    </w:p>
    <w:p w:rsidR="00CB1B2E" w:rsidRPr="00DA7151" w:rsidRDefault="00CB1B2E" w:rsidP="00CB1B2E">
      <w:pPr>
        <w:spacing w:line="240" w:lineRule="auto"/>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AD54FF" w:rsidRDefault="00CB1B2E" w:rsidP="00CB1B2E">
      <w:pPr>
        <w:pStyle w:val="ae"/>
        <w:jc w:val="center"/>
        <w:rPr>
          <w:b/>
          <w:u w:val="single"/>
        </w:rPr>
      </w:pPr>
      <w:r w:rsidRPr="00AD54FF">
        <w:rPr>
          <w:b/>
          <w:u w:val="single"/>
        </w:rPr>
        <w:t>УМК «Школа России»</w:t>
      </w:r>
    </w:p>
    <w:p w:rsidR="00CB1B2E" w:rsidRPr="00AD54FF" w:rsidRDefault="00CB1B2E" w:rsidP="00CB1B2E">
      <w:pPr>
        <w:pStyle w:val="ae"/>
        <w:rPr>
          <w:b/>
          <w:u w:val="single"/>
        </w:rPr>
      </w:pPr>
      <w:r w:rsidRPr="00AD54FF">
        <w:rPr>
          <w:b/>
          <w:u w:val="single"/>
        </w:rPr>
        <w:t xml:space="preserve">Итоговая контрольная работа за курс начальной школы по окружающему миру </w:t>
      </w:r>
    </w:p>
    <w:p w:rsidR="00CB1B2E" w:rsidRPr="00AD54FF" w:rsidRDefault="00CB1B2E" w:rsidP="00CB1B2E">
      <w:pPr>
        <w:pStyle w:val="ae"/>
        <w:rPr>
          <w:b/>
          <w:u w:val="single"/>
        </w:rPr>
      </w:pPr>
      <w:r w:rsidRPr="00AD54FF">
        <w:rPr>
          <w:b/>
          <w:u w:val="single"/>
        </w:rPr>
        <w:t xml:space="preserve">ученика(цы) 4 класса «____» ______________________________________________ </w:t>
      </w:r>
    </w:p>
    <w:p w:rsidR="00CB1B2E" w:rsidRPr="00AD54FF" w:rsidRDefault="00CB1B2E" w:rsidP="00CB1B2E">
      <w:pPr>
        <w:pStyle w:val="ae"/>
        <w:rPr>
          <w:b/>
          <w:u w:val="single"/>
        </w:rPr>
      </w:pPr>
    </w:p>
    <w:p w:rsidR="00CB1B2E" w:rsidRPr="00AD54FF" w:rsidRDefault="00CB1B2E" w:rsidP="00CB1B2E">
      <w:pPr>
        <w:pStyle w:val="ae"/>
      </w:pPr>
    </w:p>
    <w:p w:rsidR="00CB1B2E" w:rsidRPr="00AD54FF" w:rsidRDefault="00CB1B2E" w:rsidP="00CB1B2E">
      <w:pPr>
        <w:pStyle w:val="ae"/>
      </w:pPr>
      <w:r w:rsidRPr="00AD54FF">
        <w:t>Вариант 1</w:t>
      </w:r>
    </w:p>
    <w:p w:rsidR="00CB1B2E" w:rsidRPr="00AD54FF" w:rsidRDefault="00CB1B2E" w:rsidP="00CB1B2E">
      <w:pPr>
        <w:pStyle w:val="ae"/>
      </w:pPr>
    </w:p>
    <w:p w:rsidR="00CB1B2E" w:rsidRPr="00AD54FF" w:rsidRDefault="00CB1B2E" w:rsidP="00CB1B2E">
      <w:pPr>
        <w:pStyle w:val="ae"/>
      </w:pPr>
      <w:r w:rsidRPr="00AD54FF">
        <w:t xml:space="preserve">А1. Выбери верное утверждение. </w:t>
      </w:r>
    </w:p>
    <w:p w:rsidR="00CB1B2E" w:rsidRPr="00AD54FF" w:rsidRDefault="00CB1B2E" w:rsidP="00CB1B2E">
      <w:pPr>
        <w:pStyle w:val="ae"/>
      </w:pPr>
      <w:r w:rsidRPr="00AD54FF">
        <w:t xml:space="preserve">1) Вокруг Земли вращаются восемь планет. </w:t>
      </w:r>
    </w:p>
    <w:p w:rsidR="00CB1B2E" w:rsidRPr="00AD54FF" w:rsidRDefault="00CB1B2E" w:rsidP="00CB1B2E">
      <w:pPr>
        <w:pStyle w:val="ae"/>
      </w:pPr>
      <w:r w:rsidRPr="00AD54FF">
        <w:t xml:space="preserve">2) Вокруг Солнца вращаются девять планет. </w:t>
      </w:r>
    </w:p>
    <w:p w:rsidR="00CB1B2E" w:rsidRPr="00AD54FF" w:rsidRDefault="00CB1B2E" w:rsidP="00CB1B2E">
      <w:pPr>
        <w:pStyle w:val="ae"/>
      </w:pPr>
      <w:r w:rsidRPr="00AD54FF">
        <w:t xml:space="preserve">3) Вокруг Солнца вращаются восемь планет. </w:t>
      </w:r>
    </w:p>
    <w:p w:rsidR="00CB1B2E" w:rsidRPr="00AD54FF" w:rsidRDefault="00CB1B2E" w:rsidP="00CB1B2E">
      <w:pPr>
        <w:pStyle w:val="ae"/>
      </w:pPr>
      <w:r w:rsidRPr="00AD54FF">
        <w:t xml:space="preserve">4) Солнце вращается вокруг Земли. </w:t>
      </w:r>
    </w:p>
    <w:p w:rsidR="00CB1B2E" w:rsidRPr="00AD54FF" w:rsidRDefault="00CB1B2E" w:rsidP="00CB1B2E">
      <w:pPr>
        <w:pStyle w:val="ae"/>
      </w:pPr>
    </w:p>
    <w:p w:rsidR="00CB1B2E" w:rsidRPr="00AD54FF" w:rsidRDefault="00CB1B2E" w:rsidP="00CB1B2E">
      <w:pPr>
        <w:pStyle w:val="ae"/>
      </w:pPr>
      <w:r w:rsidRPr="00AD54FF">
        <w:t xml:space="preserve">А2. Где самый богатый растительный и животный мир? </w:t>
      </w:r>
    </w:p>
    <w:p w:rsidR="00CB1B2E" w:rsidRPr="00AD54FF" w:rsidRDefault="00CB1B2E" w:rsidP="00CB1B2E">
      <w:pPr>
        <w:pStyle w:val="ae"/>
      </w:pPr>
      <w:r w:rsidRPr="00AD54FF">
        <w:t xml:space="preserve">1) в полярных поясах 2) на Северном полюсе </w:t>
      </w:r>
    </w:p>
    <w:p w:rsidR="00CB1B2E" w:rsidRPr="00AD54FF" w:rsidRDefault="00CB1B2E" w:rsidP="00CB1B2E">
      <w:pPr>
        <w:pStyle w:val="ae"/>
      </w:pPr>
      <w:r w:rsidRPr="00AD54FF">
        <w:t xml:space="preserve">3) в умеренных поясах 4) в тропиках </w:t>
      </w:r>
    </w:p>
    <w:p w:rsidR="00CB1B2E" w:rsidRPr="00AD54FF" w:rsidRDefault="00CB1B2E" w:rsidP="00CB1B2E">
      <w:pPr>
        <w:pStyle w:val="ae"/>
      </w:pPr>
    </w:p>
    <w:p w:rsidR="00CB1B2E" w:rsidRPr="00AD54FF" w:rsidRDefault="00CB1B2E" w:rsidP="00CB1B2E">
      <w:pPr>
        <w:pStyle w:val="ae"/>
      </w:pPr>
      <w:r w:rsidRPr="00AD54FF">
        <w:t xml:space="preserve">А3. Что мы называем историческим источником? </w:t>
      </w:r>
    </w:p>
    <w:p w:rsidR="00CB1B2E" w:rsidRPr="00AD54FF" w:rsidRDefault="00CB1B2E" w:rsidP="00CB1B2E">
      <w:pPr>
        <w:pStyle w:val="ae"/>
      </w:pPr>
      <w:r w:rsidRPr="00AD54FF">
        <w:t xml:space="preserve">1) учебник по истории </w:t>
      </w:r>
    </w:p>
    <w:p w:rsidR="00CB1B2E" w:rsidRPr="00AD54FF" w:rsidRDefault="00CB1B2E" w:rsidP="00CB1B2E">
      <w:pPr>
        <w:pStyle w:val="ae"/>
      </w:pPr>
      <w:r w:rsidRPr="00AD54FF">
        <w:t xml:space="preserve">2) статьи в газетах, посвящённые историческим событиям </w:t>
      </w:r>
    </w:p>
    <w:p w:rsidR="00CB1B2E" w:rsidRPr="00AD54FF" w:rsidRDefault="00CB1B2E" w:rsidP="00CB1B2E">
      <w:pPr>
        <w:pStyle w:val="ae"/>
      </w:pPr>
      <w:r w:rsidRPr="00AD54FF">
        <w:t xml:space="preserve">3) всё то, что может рассказать нам о прошлом </w:t>
      </w:r>
    </w:p>
    <w:p w:rsidR="00CB1B2E" w:rsidRPr="00AD54FF" w:rsidRDefault="00CB1B2E" w:rsidP="00CB1B2E">
      <w:pPr>
        <w:pStyle w:val="ae"/>
      </w:pPr>
      <w:r w:rsidRPr="00AD54FF">
        <w:t xml:space="preserve">4) исторические книги </w:t>
      </w:r>
    </w:p>
    <w:p w:rsidR="00CB1B2E" w:rsidRPr="00AD54FF" w:rsidRDefault="00CB1B2E" w:rsidP="00CB1B2E">
      <w:pPr>
        <w:pStyle w:val="ae"/>
      </w:pPr>
    </w:p>
    <w:p w:rsidR="00CB1B2E" w:rsidRPr="00AD54FF" w:rsidRDefault="00CB1B2E" w:rsidP="00CB1B2E">
      <w:pPr>
        <w:pStyle w:val="ae"/>
      </w:pPr>
      <w:r w:rsidRPr="00AD54FF">
        <w:t>А4. Какая природная зона описана в тексте?</w:t>
      </w:r>
    </w:p>
    <w:p w:rsidR="00CB1B2E" w:rsidRPr="00AD54FF" w:rsidRDefault="00CB1B2E" w:rsidP="00CB1B2E">
      <w:pPr>
        <w:pStyle w:val="ae"/>
      </w:pPr>
      <w:r w:rsidRPr="00AD54FF">
        <w:t xml:space="preserve">Лето тёплое, но зима суровая, преобладают хвойные растения, так как они менее требовательны к теплу. Животный мир разнообразен. </w:t>
      </w:r>
    </w:p>
    <w:p w:rsidR="00CB1B2E" w:rsidRPr="00AD54FF" w:rsidRDefault="00CB1B2E" w:rsidP="00CB1B2E">
      <w:pPr>
        <w:pStyle w:val="ae"/>
      </w:pPr>
      <w:r w:rsidRPr="00AD54FF">
        <w:t xml:space="preserve">1) тундра 3) пустыня </w:t>
      </w:r>
    </w:p>
    <w:p w:rsidR="00CB1B2E" w:rsidRPr="00AD54FF" w:rsidRDefault="00CB1B2E" w:rsidP="00CB1B2E">
      <w:pPr>
        <w:pStyle w:val="ae"/>
      </w:pPr>
      <w:r w:rsidRPr="00AD54FF">
        <w:t xml:space="preserve">2) тайга 4) арктическая пустыня </w:t>
      </w:r>
    </w:p>
    <w:p w:rsidR="00CB1B2E" w:rsidRPr="00AD54FF" w:rsidRDefault="00CB1B2E" w:rsidP="00CB1B2E">
      <w:pPr>
        <w:pStyle w:val="ae"/>
      </w:pPr>
    </w:p>
    <w:p w:rsidR="00CB1B2E" w:rsidRPr="00AD54FF" w:rsidRDefault="00CB1B2E" w:rsidP="00CB1B2E">
      <w:pPr>
        <w:pStyle w:val="ae"/>
      </w:pPr>
      <w:r w:rsidRPr="00AD54FF">
        <w:t xml:space="preserve">А5. Укажи самую низкую равнину России. </w:t>
      </w:r>
    </w:p>
    <w:p w:rsidR="00CB1B2E" w:rsidRPr="00AD54FF" w:rsidRDefault="00CB1B2E" w:rsidP="00CB1B2E">
      <w:pPr>
        <w:pStyle w:val="ae"/>
      </w:pPr>
      <w:r w:rsidRPr="00AD54FF">
        <w:t xml:space="preserve">1) Западно-Сибирская 2) Приволжская </w:t>
      </w:r>
    </w:p>
    <w:p w:rsidR="00CB1B2E" w:rsidRPr="00AD54FF" w:rsidRDefault="00CB1B2E" w:rsidP="00CB1B2E">
      <w:pPr>
        <w:pStyle w:val="ae"/>
      </w:pPr>
      <w:r w:rsidRPr="00AD54FF">
        <w:t xml:space="preserve">3) Среднесибирское плоскогорье 4) Восточно-Европейская </w:t>
      </w:r>
    </w:p>
    <w:p w:rsidR="00CB1B2E" w:rsidRPr="00AD54FF" w:rsidRDefault="00CB1B2E" w:rsidP="00CB1B2E">
      <w:pPr>
        <w:pStyle w:val="ae"/>
      </w:pPr>
    </w:p>
    <w:p w:rsidR="00CB1B2E" w:rsidRPr="00AD54FF" w:rsidRDefault="00CB1B2E" w:rsidP="00CB1B2E">
      <w:pPr>
        <w:pStyle w:val="ae"/>
      </w:pPr>
      <w:r w:rsidRPr="00AD54FF">
        <w:t xml:space="preserve">А6. Какое озеро России включено в Список объектов Всемирного природного наследия? </w:t>
      </w:r>
    </w:p>
    <w:p w:rsidR="00CB1B2E" w:rsidRPr="00AD54FF" w:rsidRDefault="00CB1B2E" w:rsidP="00CB1B2E">
      <w:pPr>
        <w:pStyle w:val="ae"/>
      </w:pPr>
    </w:p>
    <w:p w:rsidR="00CB1B2E" w:rsidRPr="00AD54FF" w:rsidRDefault="00CB1B2E" w:rsidP="00CB1B2E">
      <w:pPr>
        <w:pStyle w:val="ae"/>
      </w:pPr>
      <w:r w:rsidRPr="00AD54FF">
        <w:t xml:space="preserve">1) Ладожское 3) Каспийское </w:t>
      </w:r>
    </w:p>
    <w:p w:rsidR="00CB1B2E" w:rsidRPr="00AD54FF" w:rsidRDefault="00CB1B2E" w:rsidP="00CB1B2E">
      <w:pPr>
        <w:pStyle w:val="ae"/>
      </w:pPr>
      <w:r w:rsidRPr="00AD54FF">
        <w:t xml:space="preserve">2) Байкал 4) Онежское </w:t>
      </w:r>
    </w:p>
    <w:p w:rsidR="00CB1B2E" w:rsidRPr="00AD54FF" w:rsidRDefault="00CB1B2E" w:rsidP="00CB1B2E">
      <w:pPr>
        <w:pStyle w:val="ae"/>
      </w:pPr>
    </w:p>
    <w:p w:rsidR="00CB1B2E" w:rsidRPr="00AD54FF" w:rsidRDefault="00CB1B2E" w:rsidP="00CB1B2E">
      <w:pPr>
        <w:pStyle w:val="ae"/>
      </w:pPr>
      <w:r w:rsidRPr="00AD54FF">
        <w:t xml:space="preserve">А7. Что должны делать люди для охраны водоёмов? </w:t>
      </w:r>
    </w:p>
    <w:p w:rsidR="00CB1B2E" w:rsidRPr="00AD54FF" w:rsidRDefault="00CB1B2E" w:rsidP="00CB1B2E">
      <w:pPr>
        <w:pStyle w:val="ae"/>
      </w:pPr>
      <w:r w:rsidRPr="00AD54FF">
        <w:t>1) не купаться в реках 2) поливать огороды водой из рек и озёр</w:t>
      </w:r>
    </w:p>
    <w:p w:rsidR="00CB1B2E" w:rsidRPr="00AD54FF" w:rsidRDefault="00CB1B2E" w:rsidP="00CB1B2E">
      <w:pPr>
        <w:pStyle w:val="ae"/>
      </w:pPr>
      <w:r w:rsidRPr="00AD54FF">
        <w:t>3) уничтожать обитателей водоёмов 4) расчищать берега водоёмов от мусора</w:t>
      </w:r>
    </w:p>
    <w:p w:rsidR="00CB1B2E" w:rsidRPr="00AD54FF" w:rsidRDefault="00CB1B2E" w:rsidP="00CB1B2E">
      <w:pPr>
        <w:pStyle w:val="ae"/>
      </w:pPr>
    </w:p>
    <w:p w:rsidR="00CB1B2E" w:rsidRPr="00AD54FF" w:rsidRDefault="00CB1B2E" w:rsidP="00CB1B2E">
      <w:pPr>
        <w:pStyle w:val="ae"/>
      </w:pPr>
      <w:r w:rsidRPr="00AD54FF">
        <w:t xml:space="preserve">А8. Укажи основное свойство торфа. </w:t>
      </w:r>
    </w:p>
    <w:p w:rsidR="00CB1B2E" w:rsidRPr="00AD54FF" w:rsidRDefault="00CB1B2E" w:rsidP="00CB1B2E">
      <w:pPr>
        <w:pStyle w:val="ae"/>
      </w:pPr>
      <w:r w:rsidRPr="00AD54FF">
        <w:t xml:space="preserve">1) прочность 3) пластичность </w:t>
      </w:r>
    </w:p>
    <w:p w:rsidR="00CB1B2E" w:rsidRPr="00AD54FF" w:rsidRDefault="00CB1B2E" w:rsidP="00CB1B2E">
      <w:pPr>
        <w:pStyle w:val="ae"/>
      </w:pPr>
      <w:r w:rsidRPr="00AD54FF">
        <w:t xml:space="preserve">2) твёрдость 4) горючесть </w:t>
      </w:r>
    </w:p>
    <w:p w:rsidR="00CB1B2E" w:rsidRPr="00AD54FF" w:rsidRDefault="00CB1B2E" w:rsidP="00CB1B2E">
      <w:pPr>
        <w:pStyle w:val="ae"/>
      </w:pPr>
    </w:p>
    <w:p w:rsidR="00CB1B2E" w:rsidRPr="00AD54FF" w:rsidRDefault="00CB1B2E" w:rsidP="00CB1B2E">
      <w:pPr>
        <w:pStyle w:val="ae"/>
      </w:pPr>
      <w:r w:rsidRPr="00AD54FF">
        <w:t xml:space="preserve">А9. Что является названием отрасли животноводства? </w:t>
      </w:r>
    </w:p>
    <w:p w:rsidR="00CB1B2E" w:rsidRPr="00AD54FF" w:rsidRDefault="00CB1B2E" w:rsidP="00CB1B2E">
      <w:pPr>
        <w:pStyle w:val="ae"/>
      </w:pPr>
      <w:r w:rsidRPr="00AD54FF">
        <w:t xml:space="preserve">1) цветоводство 3) свиноводство </w:t>
      </w:r>
    </w:p>
    <w:p w:rsidR="00CB1B2E" w:rsidRPr="00AD54FF" w:rsidRDefault="00CB1B2E" w:rsidP="00CB1B2E">
      <w:pPr>
        <w:pStyle w:val="ae"/>
      </w:pPr>
      <w:r w:rsidRPr="00AD54FF">
        <w:t xml:space="preserve">2) металлургия 4) полеводство </w:t>
      </w:r>
    </w:p>
    <w:p w:rsidR="00CB1B2E" w:rsidRPr="00AD54FF" w:rsidRDefault="00CB1B2E" w:rsidP="00CB1B2E">
      <w:pPr>
        <w:pStyle w:val="ae"/>
      </w:pPr>
    </w:p>
    <w:p w:rsidR="00CB1B2E" w:rsidRPr="00AD54FF" w:rsidRDefault="00CB1B2E" w:rsidP="00CB1B2E">
      <w:pPr>
        <w:pStyle w:val="ae"/>
      </w:pPr>
    </w:p>
    <w:p w:rsidR="00CB1B2E" w:rsidRPr="00AD54FF" w:rsidRDefault="00CB1B2E" w:rsidP="00CB1B2E">
      <w:pPr>
        <w:pStyle w:val="ae"/>
      </w:pPr>
    </w:p>
    <w:p w:rsidR="00CB1B2E" w:rsidRPr="00AD54FF" w:rsidRDefault="00CB1B2E" w:rsidP="00CB1B2E">
      <w:pPr>
        <w:pStyle w:val="ae"/>
      </w:pPr>
      <w:r w:rsidRPr="00AD54FF">
        <w:t xml:space="preserve">А10. Какая эпоха длилась с 1500 по 1900 год? </w:t>
      </w:r>
    </w:p>
    <w:p w:rsidR="00CB1B2E" w:rsidRPr="00AD54FF" w:rsidRDefault="00CB1B2E" w:rsidP="00CB1B2E">
      <w:pPr>
        <w:pStyle w:val="ae"/>
      </w:pPr>
    </w:p>
    <w:p w:rsidR="00CB1B2E" w:rsidRPr="00AD54FF" w:rsidRDefault="00CB1B2E" w:rsidP="00CB1B2E">
      <w:pPr>
        <w:pStyle w:val="ae"/>
      </w:pPr>
      <w:r w:rsidRPr="00AD54FF">
        <w:t xml:space="preserve">1) эпоха Древнего мира 2) эпоха Средних веков </w:t>
      </w:r>
    </w:p>
    <w:p w:rsidR="00CB1B2E" w:rsidRPr="00AD54FF" w:rsidRDefault="00CB1B2E" w:rsidP="00CB1B2E">
      <w:pPr>
        <w:pStyle w:val="ae"/>
      </w:pPr>
      <w:r w:rsidRPr="00AD54FF">
        <w:t xml:space="preserve">3) эпоха Нового времени 4) эпоха Новейшего времени </w:t>
      </w:r>
    </w:p>
    <w:p w:rsidR="00CB1B2E" w:rsidRPr="00AD54FF" w:rsidRDefault="00CB1B2E" w:rsidP="00CB1B2E">
      <w:pPr>
        <w:pStyle w:val="ae"/>
      </w:pPr>
    </w:p>
    <w:p w:rsidR="00CB1B2E" w:rsidRPr="00AD54FF" w:rsidRDefault="00CB1B2E" w:rsidP="00CB1B2E">
      <w:pPr>
        <w:pStyle w:val="ae"/>
      </w:pPr>
    </w:p>
    <w:p w:rsidR="00CB1B2E" w:rsidRPr="00AD54FF" w:rsidRDefault="00CB1B2E" w:rsidP="00CB1B2E">
      <w:pPr>
        <w:pStyle w:val="ae"/>
      </w:pPr>
      <w:r w:rsidRPr="00AD54FF">
        <w:t xml:space="preserve">В1. Какое растение не является луговым? </w:t>
      </w:r>
    </w:p>
    <w:p w:rsidR="00CB1B2E" w:rsidRPr="00AD54FF" w:rsidRDefault="00CB1B2E" w:rsidP="00CB1B2E">
      <w:pPr>
        <w:pStyle w:val="ae"/>
      </w:pPr>
      <w:r w:rsidRPr="00AD54FF">
        <w:t xml:space="preserve">1) тысячелистник 3) тимофеевка </w:t>
      </w:r>
    </w:p>
    <w:p w:rsidR="00CB1B2E" w:rsidRPr="00AD54FF" w:rsidRDefault="00CB1B2E" w:rsidP="00CB1B2E">
      <w:pPr>
        <w:pStyle w:val="ae"/>
      </w:pPr>
      <w:r w:rsidRPr="00AD54FF">
        <w:t xml:space="preserve">2) мятлик 4) тростник </w:t>
      </w:r>
    </w:p>
    <w:p w:rsidR="00CB1B2E" w:rsidRPr="00AD54FF" w:rsidRDefault="00CB1B2E" w:rsidP="00CB1B2E">
      <w:pPr>
        <w:pStyle w:val="ae"/>
      </w:pPr>
    </w:p>
    <w:p w:rsidR="00CB1B2E" w:rsidRPr="00AD54FF" w:rsidRDefault="00CB1B2E" w:rsidP="00CB1B2E">
      <w:pPr>
        <w:pStyle w:val="ae"/>
      </w:pPr>
      <w:r w:rsidRPr="00AD54FF">
        <w:t xml:space="preserve">В2. Какое насекомое поедает листья картофеля? </w:t>
      </w:r>
    </w:p>
    <w:p w:rsidR="00CB1B2E" w:rsidRPr="00AD54FF" w:rsidRDefault="00CB1B2E" w:rsidP="00CB1B2E">
      <w:pPr>
        <w:pStyle w:val="ae"/>
      </w:pPr>
      <w:r w:rsidRPr="00AD54FF">
        <w:t xml:space="preserve">1) колорадский жук 3) божья коровка </w:t>
      </w:r>
    </w:p>
    <w:p w:rsidR="00CB1B2E" w:rsidRPr="00AD54FF" w:rsidRDefault="00CB1B2E" w:rsidP="00CB1B2E">
      <w:pPr>
        <w:pStyle w:val="ae"/>
      </w:pPr>
      <w:r w:rsidRPr="00AD54FF">
        <w:t xml:space="preserve">2) жужелица 4) тля </w:t>
      </w:r>
    </w:p>
    <w:p w:rsidR="00CB1B2E" w:rsidRPr="00AD54FF" w:rsidRDefault="00CB1B2E" w:rsidP="00CB1B2E">
      <w:pPr>
        <w:pStyle w:val="ae"/>
      </w:pPr>
    </w:p>
    <w:p w:rsidR="00CB1B2E" w:rsidRPr="00AD54FF" w:rsidRDefault="00CB1B2E" w:rsidP="00CB1B2E">
      <w:pPr>
        <w:pStyle w:val="ae"/>
      </w:pPr>
      <w:r w:rsidRPr="00AD54FF">
        <w:t xml:space="preserve">В3. Кто организовал первую в России химическую лабораторию? </w:t>
      </w:r>
    </w:p>
    <w:p w:rsidR="00CB1B2E" w:rsidRPr="00AD54FF" w:rsidRDefault="00CB1B2E" w:rsidP="00CB1B2E">
      <w:pPr>
        <w:pStyle w:val="ae"/>
      </w:pPr>
      <w:r w:rsidRPr="00AD54FF">
        <w:t xml:space="preserve">1) Пётр </w:t>
      </w:r>
      <w:r>
        <w:t>I</w:t>
      </w:r>
      <w:r w:rsidRPr="00AD54FF">
        <w:t xml:space="preserve"> 3) Екатерина </w:t>
      </w:r>
      <w:r>
        <w:t>II</w:t>
      </w:r>
      <w:r w:rsidRPr="00AD54FF">
        <w:t xml:space="preserve"> </w:t>
      </w:r>
    </w:p>
    <w:p w:rsidR="00CB1B2E" w:rsidRPr="00AD54FF" w:rsidRDefault="00CB1B2E" w:rsidP="00CB1B2E">
      <w:pPr>
        <w:pStyle w:val="ae"/>
      </w:pPr>
      <w:r w:rsidRPr="00AD54FF">
        <w:t xml:space="preserve">2) М. В. Ломоносов 4) Иван </w:t>
      </w:r>
      <w:r>
        <w:t>III</w:t>
      </w:r>
      <w:r w:rsidRPr="00AD54FF">
        <w:t xml:space="preserve"> </w:t>
      </w:r>
    </w:p>
    <w:p w:rsidR="00CB1B2E" w:rsidRPr="00AD54FF" w:rsidRDefault="00CB1B2E" w:rsidP="00CB1B2E">
      <w:pPr>
        <w:pStyle w:val="ae"/>
      </w:pPr>
    </w:p>
    <w:p w:rsidR="00CB1B2E" w:rsidRPr="00AD54FF" w:rsidRDefault="00CB1B2E" w:rsidP="00CB1B2E">
      <w:pPr>
        <w:pStyle w:val="ae"/>
      </w:pPr>
      <w:r w:rsidRPr="00AD54FF">
        <w:t xml:space="preserve">В4. Какое название получило решающее сражение Отечественной войны 1812 года? </w:t>
      </w:r>
    </w:p>
    <w:p w:rsidR="00CB1B2E" w:rsidRPr="00AD54FF" w:rsidRDefault="00CB1B2E" w:rsidP="00CB1B2E">
      <w:pPr>
        <w:pStyle w:val="ae"/>
      </w:pPr>
      <w:r w:rsidRPr="00AD54FF">
        <w:t xml:space="preserve">1) Куликовская битва 3) Ледовое побоище </w:t>
      </w:r>
    </w:p>
    <w:p w:rsidR="00CB1B2E" w:rsidRPr="00AD54FF" w:rsidRDefault="00CB1B2E" w:rsidP="00CB1B2E">
      <w:pPr>
        <w:pStyle w:val="ae"/>
      </w:pPr>
      <w:r w:rsidRPr="00AD54FF">
        <w:t xml:space="preserve">2) Бородинская битва 4) Ордынское сражение </w:t>
      </w:r>
    </w:p>
    <w:p w:rsidR="00CB1B2E" w:rsidRPr="00AD54FF" w:rsidRDefault="00CB1B2E" w:rsidP="00CB1B2E">
      <w:pPr>
        <w:pStyle w:val="ae"/>
      </w:pPr>
      <w:r w:rsidRPr="00AD54FF">
        <w:t xml:space="preserve">С1. Укажи объекты Всемирного природного наследия России? </w:t>
      </w:r>
    </w:p>
    <w:p w:rsidR="00CB1B2E" w:rsidRPr="00AD54FF" w:rsidRDefault="00CB1B2E" w:rsidP="00CB1B2E">
      <w:pPr>
        <w:pStyle w:val="ae"/>
      </w:pPr>
      <w:r w:rsidRPr="00AD54FF">
        <w:t xml:space="preserve">1) водопад Виктория 3) Алтай </w:t>
      </w:r>
    </w:p>
    <w:p w:rsidR="00CB1B2E" w:rsidRPr="00AD54FF" w:rsidRDefault="00CB1B2E" w:rsidP="00CB1B2E">
      <w:pPr>
        <w:pStyle w:val="ae"/>
      </w:pPr>
      <w:r w:rsidRPr="00AD54FF">
        <w:t xml:space="preserve">2) Большой барьерный риф 4) озеро Байкал </w:t>
      </w:r>
    </w:p>
    <w:p w:rsidR="00CB1B2E" w:rsidRPr="00AD54FF" w:rsidRDefault="00CB1B2E" w:rsidP="00CB1B2E">
      <w:pPr>
        <w:pStyle w:val="ae"/>
      </w:pPr>
    </w:p>
    <w:p w:rsidR="00CB1B2E" w:rsidRPr="00AD54FF" w:rsidRDefault="00CB1B2E" w:rsidP="00CB1B2E">
      <w:pPr>
        <w:pStyle w:val="ae"/>
      </w:pPr>
      <w:r w:rsidRPr="00AD54FF">
        <w:t xml:space="preserve">С2. Какие полезные ископаемые используют для получения топлива? </w:t>
      </w:r>
    </w:p>
    <w:p w:rsidR="00CB1B2E" w:rsidRPr="00AD54FF" w:rsidRDefault="00CB1B2E" w:rsidP="00CB1B2E">
      <w:pPr>
        <w:pStyle w:val="ae"/>
      </w:pPr>
      <w:r w:rsidRPr="00AD54FF">
        <w:t xml:space="preserve">1) нефть 3) каменный уголь </w:t>
      </w:r>
    </w:p>
    <w:p w:rsidR="00CB1B2E" w:rsidRPr="00AD54FF" w:rsidRDefault="00CB1B2E" w:rsidP="00CB1B2E">
      <w:pPr>
        <w:pStyle w:val="ae"/>
      </w:pPr>
      <w:r w:rsidRPr="00AD54FF">
        <w:t xml:space="preserve">2) известняк 4) природный газ </w:t>
      </w:r>
    </w:p>
    <w:p w:rsidR="00CB1B2E" w:rsidRPr="00AD54FF" w:rsidRDefault="00CB1B2E" w:rsidP="00CB1B2E">
      <w:pPr>
        <w:pStyle w:val="ae"/>
      </w:pPr>
    </w:p>
    <w:p w:rsidR="00CB1B2E" w:rsidRPr="00AD54FF" w:rsidRDefault="00CB1B2E" w:rsidP="00CB1B2E">
      <w:pPr>
        <w:pStyle w:val="ae"/>
      </w:pPr>
      <w:r w:rsidRPr="00AD54FF">
        <w:t xml:space="preserve">С3. Назови государственные праздники России. </w:t>
      </w:r>
    </w:p>
    <w:p w:rsidR="00CB1B2E" w:rsidRPr="00AD54FF" w:rsidRDefault="00CB1B2E" w:rsidP="00CB1B2E">
      <w:pPr>
        <w:pStyle w:val="ae"/>
      </w:pPr>
      <w:r w:rsidRPr="00AD54FF">
        <w:t xml:space="preserve">1) День России         3) День Конституции </w:t>
      </w:r>
    </w:p>
    <w:p w:rsidR="00CB1B2E" w:rsidRPr="00AD54FF" w:rsidRDefault="00CB1B2E" w:rsidP="00CB1B2E">
      <w:pPr>
        <w:pStyle w:val="ae"/>
      </w:pPr>
      <w:r w:rsidRPr="00AD54FF">
        <w:t>2) День Государственного флага Российской Федерации 4) День милиции</w:t>
      </w:r>
    </w:p>
    <w:p w:rsidR="00CB1B2E" w:rsidRPr="00AD54FF" w:rsidRDefault="00CB1B2E" w:rsidP="00CB1B2E">
      <w:pPr>
        <w:pStyle w:val="ae"/>
        <w:jc w:val="center"/>
      </w:pPr>
    </w:p>
    <w:p w:rsidR="00CB1B2E" w:rsidRPr="00AD54FF" w:rsidRDefault="00CB1B2E" w:rsidP="00CB1B2E">
      <w:pPr>
        <w:pStyle w:val="ae"/>
        <w:rPr>
          <w:b/>
        </w:rPr>
      </w:pPr>
      <w:r w:rsidRPr="00AD54FF">
        <w:rPr>
          <w:b/>
        </w:rPr>
        <w:t xml:space="preserve">Итоговая контрольная работа за курс начальной школы по окружающему миру </w:t>
      </w:r>
    </w:p>
    <w:p w:rsidR="00CB1B2E" w:rsidRPr="00AD54FF" w:rsidRDefault="00CB1B2E" w:rsidP="00CB1B2E">
      <w:pPr>
        <w:pStyle w:val="ae"/>
        <w:rPr>
          <w:b/>
        </w:rPr>
      </w:pPr>
      <w:r w:rsidRPr="00AD54FF">
        <w:rPr>
          <w:b/>
        </w:rPr>
        <w:t xml:space="preserve">ученика(цы) 4 класса «____» ______________________________________________ </w:t>
      </w:r>
    </w:p>
    <w:p w:rsidR="00CB1B2E" w:rsidRPr="00AD54FF" w:rsidRDefault="00CB1B2E" w:rsidP="00CB1B2E">
      <w:pPr>
        <w:pStyle w:val="ae"/>
        <w:rPr>
          <w:b/>
        </w:rPr>
      </w:pPr>
    </w:p>
    <w:p w:rsidR="00CB1B2E" w:rsidRPr="00AD54FF" w:rsidRDefault="00CB1B2E" w:rsidP="00CB1B2E">
      <w:pPr>
        <w:pStyle w:val="ae"/>
        <w:rPr>
          <w:b/>
        </w:rPr>
      </w:pPr>
      <w:r w:rsidRPr="00AD54FF">
        <w:rPr>
          <w:b/>
        </w:rPr>
        <w:t>Вариант 2</w:t>
      </w:r>
    </w:p>
    <w:p w:rsidR="00CB1B2E" w:rsidRPr="00AD54FF" w:rsidRDefault="00CB1B2E" w:rsidP="00CB1B2E">
      <w:pPr>
        <w:pStyle w:val="ae"/>
      </w:pPr>
    </w:p>
    <w:p w:rsidR="00CB1B2E" w:rsidRPr="00AD54FF" w:rsidRDefault="00CB1B2E" w:rsidP="00CB1B2E">
      <w:pPr>
        <w:pStyle w:val="ae"/>
      </w:pPr>
      <w:r w:rsidRPr="00AD54FF">
        <w:t xml:space="preserve">А1. Какое утверждение верно? </w:t>
      </w:r>
    </w:p>
    <w:p w:rsidR="00CB1B2E" w:rsidRPr="00AD54FF" w:rsidRDefault="00CB1B2E" w:rsidP="00CB1B2E">
      <w:pPr>
        <w:pStyle w:val="ae"/>
      </w:pPr>
      <w:r w:rsidRPr="00AD54FF">
        <w:t xml:space="preserve">1) В Солнечную систему входят Земля и Солнце. </w:t>
      </w:r>
    </w:p>
    <w:p w:rsidR="00CB1B2E" w:rsidRPr="00AD54FF" w:rsidRDefault="00CB1B2E" w:rsidP="00CB1B2E">
      <w:pPr>
        <w:pStyle w:val="ae"/>
      </w:pPr>
      <w:r w:rsidRPr="00AD54FF">
        <w:t xml:space="preserve">2) В Солнечную систему входят Земля, Солнце и Луна. </w:t>
      </w:r>
    </w:p>
    <w:p w:rsidR="00CB1B2E" w:rsidRPr="00AD54FF" w:rsidRDefault="00CB1B2E" w:rsidP="00CB1B2E">
      <w:pPr>
        <w:pStyle w:val="ae"/>
      </w:pPr>
      <w:r w:rsidRPr="00AD54FF">
        <w:t xml:space="preserve">3) В Солнечную систему входят Солнце и все вращающиеся вокруг него тела. </w:t>
      </w:r>
    </w:p>
    <w:p w:rsidR="00CB1B2E" w:rsidRPr="00AD54FF" w:rsidRDefault="00CB1B2E" w:rsidP="00CB1B2E">
      <w:pPr>
        <w:pStyle w:val="ae"/>
      </w:pPr>
      <w:r w:rsidRPr="00AD54FF">
        <w:t xml:space="preserve">4) В Солнечную систему входят Солнце и крупные планеты. </w:t>
      </w:r>
    </w:p>
    <w:p w:rsidR="00CB1B2E" w:rsidRPr="00AD54FF" w:rsidRDefault="00CB1B2E" w:rsidP="00CB1B2E">
      <w:pPr>
        <w:pStyle w:val="ae"/>
      </w:pPr>
    </w:p>
    <w:p w:rsidR="00CB1B2E" w:rsidRPr="00AD54FF" w:rsidRDefault="00CB1B2E" w:rsidP="00CB1B2E">
      <w:pPr>
        <w:pStyle w:val="ae"/>
      </w:pPr>
      <w:r w:rsidRPr="00AD54FF">
        <w:t xml:space="preserve">А2. Где самый бедный растительный и животный мир? </w:t>
      </w:r>
    </w:p>
    <w:p w:rsidR="00CB1B2E" w:rsidRPr="00AD54FF" w:rsidRDefault="00CB1B2E" w:rsidP="00CB1B2E">
      <w:pPr>
        <w:pStyle w:val="ae"/>
      </w:pPr>
      <w:r w:rsidRPr="00AD54FF">
        <w:t xml:space="preserve">1) в южном тропическом поясе </w:t>
      </w:r>
    </w:p>
    <w:p w:rsidR="00CB1B2E" w:rsidRPr="00AD54FF" w:rsidRDefault="00CB1B2E" w:rsidP="00CB1B2E">
      <w:pPr>
        <w:pStyle w:val="ae"/>
      </w:pPr>
      <w:r w:rsidRPr="00AD54FF">
        <w:t xml:space="preserve">2) в северном тропическом поясе </w:t>
      </w:r>
    </w:p>
    <w:p w:rsidR="00CB1B2E" w:rsidRPr="00AD54FF" w:rsidRDefault="00CB1B2E" w:rsidP="00CB1B2E">
      <w:pPr>
        <w:pStyle w:val="ae"/>
      </w:pPr>
      <w:r w:rsidRPr="00AD54FF">
        <w:t xml:space="preserve">3) в полярных поясах </w:t>
      </w:r>
    </w:p>
    <w:p w:rsidR="00CB1B2E" w:rsidRPr="00AD54FF" w:rsidRDefault="00CB1B2E" w:rsidP="00CB1B2E">
      <w:pPr>
        <w:pStyle w:val="ae"/>
      </w:pPr>
      <w:r w:rsidRPr="00AD54FF">
        <w:t xml:space="preserve">4) в умеренных поясах </w:t>
      </w:r>
    </w:p>
    <w:p w:rsidR="00CB1B2E" w:rsidRPr="00AD54FF" w:rsidRDefault="00CB1B2E" w:rsidP="00CB1B2E">
      <w:pPr>
        <w:pStyle w:val="ae"/>
      </w:pPr>
    </w:p>
    <w:p w:rsidR="00CB1B2E" w:rsidRPr="00AD54FF" w:rsidRDefault="00CB1B2E" w:rsidP="00CB1B2E">
      <w:pPr>
        <w:pStyle w:val="ae"/>
      </w:pPr>
    </w:p>
    <w:p w:rsidR="00CB1B2E" w:rsidRPr="00AD54FF" w:rsidRDefault="00CB1B2E" w:rsidP="00CB1B2E">
      <w:pPr>
        <w:pStyle w:val="ae"/>
      </w:pPr>
    </w:p>
    <w:p w:rsidR="00CB1B2E" w:rsidRPr="00AD54FF" w:rsidRDefault="00CB1B2E" w:rsidP="00CB1B2E">
      <w:pPr>
        <w:pStyle w:val="ae"/>
      </w:pPr>
      <w:r w:rsidRPr="00AD54FF">
        <w:t xml:space="preserve">А3. Какая наука узнаёт о прошлом, изучая древние предметы, сооружения? </w:t>
      </w:r>
    </w:p>
    <w:p w:rsidR="00CB1B2E" w:rsidRPr="00AD54FF" w:rsidRDefault="00CB1B2E" w:rsidP="00CB1B2E">
      <w:pPr>
        <w:pStyle w:val="ae"/>
      </w:pPr>
      <w:r w:rsidRPr="00AD54FF">
        <w:t xml:space="preserve">1) археология 3) астрономия </w:t>
      </w:r>
    </w:p>
    <w:p w:rsidR="00CB1B2E" w:rsidRPr="00AD54FF" w:rsidRDefault="00CB1B2E" w:rsidP="00CB1B2E">
      <w:pPr>
        <w:pStyle w:val="ae"/>
      </w:pPr>
      <w:r w:rsidRPr="00AD54FF">
        <w:t xml:space="preserve">2) история 4) география </w:t>
      </w:r>
    </w:p>
    <w:p w:rsidR="00CB1B2E" w:rsidRPr="00AD54FF" w:rsidRDefault="00CB1B2E" w:rsidP="00CB1B2E">
      <w:pPr>
        <w:pStyle w:val="ae"/>
      </w:pPr>
    </w:p>
    <w:p w:rsidR="00CB1B2E" w:rsidRPr="00AD54FF" w:rsidRDefault="00CB1B2E" w:rsidP="00CB1B2E">
      <w:pPr>
        <w:pStyle w:val="ae"/>
      </w:pPr>
      <w:r w:rsidRPr="00AD54FF">
        <w:t>А4. Какая природная зона описана в тексте?</w:t>
      </w:r>
    </w:p>
    <w:p w:rsidR="00CB1B2E" w:rsidRPr="00AD54FF" w:rsidRDefault="00CB1B2E" w:rsidP="00CB1B2E">
      <w:pPr>
        <w:pStyle w:val="ae"/>
      </w:pPr>
      <w:r w:rsidRPr="00AD54FF">
        <w:t xml:space="preserve">Солнце никогда не поднимается высоко над горизонтом, из растительности на камнях встречаются лишайники, животные питаются рыбой. </w:t>
      </w:r>
    </w:p>
    <w:p w:rsidR="00CB1B2E" w:rsidRPr="00AD54FF" w:rsidRDefault="00CB1B2E" w:rsidP="00CB1B2E">
      <w:pPr>
        <w:pStyle w:val="ae"/>
      </w:pPr>
      <w:r w:rsidRPr="00AD54FF">
        <w:t xml:space="preserve">1) арктическая пустыня 3) степь </w:t>
      </w:r>
    </w:p>
    <w:p w:rsidR="00CB1B2E" w:rsidRPr="00AD54FF" w:rsidRDefault="00CB1B2E" w:rsidP="00CB1B2E">
      <w:pPr>
        <w:pStyle w:val="ae"/>
      </w:pPr>
      <w:r w:rsidRPr="00AD54FF">
        <w:t xml:space="preserve">2) тундра 4) тайга </w:t>
      </w:r>
    </w:p>
    <w:p w:rsidR="00CB1B2E" w:rsidRPr="00AD54FF" w:rsidRDefault="00CB1B2E" w:rsidP="00CB1B2E">
      <w:pPr>
        <w:pStyle w:val="ae"/>
      </w:pPr>
    </w:p>
    <w:p w:rsidR="00CB1B2E" w:rsidRPr="00AD54FF" w:rsidRDefault="00CB1B2E" w:rsidP="00CB1B2E">
      <w:pPr>
        <w:pStyle w:val="ae"/>
      </w:pPr>
      <w:r w:rsidRPr="00AD54FF">
        <w:t xml:space="preserve">А5. Что называют Каменным поясом земли Русской? </w:t>
      </w:r>
    </w:p>
    <w:p w:rsidR="00CB1B2E" w:rsidRPr="00AD54FF" w:rsidRDefault="00CB1B2E" w:rsidP="00CB1B2E">
      <w:pPr>
        <w:pStyle w:val="ae"/>
      </w:pPr>
      <w:r w:rsidRPr="00AD54FF">
        <w:t xml:space="preserve">1) Уральские горы 3) Алтай </w:t>
      </w:r>
    </w:p>
    <w:p w:rsidR="00CB1B2E" w:rsidRPr="00AD54FF" w:rsidRDefault="00CB1B2E" w:rsidP="00CB1B2E">
      <w:pPr>
        <w:pStyle w:val="ae"/>
      </w:pPr>
      <w:r w:rsidRPr="00AD54FF">
        <w:t xml:space="preserve">2) Кавказские горы 4) Русскую равнину </w:t>
      </w:r>
    </w:p>
    <w:p w:rsidR="00CB1B2E" w:rsidRPr="00AD54FF" w:rsidRDefault="00CB1B2E" w:rsidP="00CB1B2E">
      <w:pPr>
        <w:pStyle w:val="ae"/>
      </w:pPr>
    </w:p>
    <w:p w:rsidR="00CB1B2E" w:rsidRPr="00AD54FF" w:rsidRDefault="00CB1B2E" w:rsidP="00CB1B2E">
      <w:pPr>
        <w:pStyle w:val="ae"/>
      </w:pPr>
      <w:r w:rsidRPr="00AD54FF">
        <w:t xml:space="preserve">А6. Какое озеро России часто называют морем? </w:t>
      </w:r>
    </w:p>
    <w:p w:rsidR="00CB1B2E" w:rsidRDefault="00CB1B2E" w:rsidP="00CB1B2E">
      <w:pPr>
        <w:pStyle w:val="ae"/>
      </w:pPr>
      <w:r>
        <w:t xml:space="preserve">1) Ладожское 3) Каспийское </w:t>
      </w:r>
    </w:p>
    <w:p w:rsidR="00CB1B2E" w:rsidRPr="00AD54FF" w:rsidRDefault="00CB1B2E" w:rsidP="00CB1B2E">
      <w:pPr>
        <w:pStyle w:val="ae"/>
      </w:pPr>
      <w:r w:rsidRPr="00AD54FF">
        <w:t xml:space="preserve">2) Онежское 4) Байкал </w:t>
      </w:r>
    </w:p>
    <w:p w:rsidR="00CB1B2E" w:rsidRPr="00AD54FF" w:rsidRDefault="00CB1B2E" w:rsidP="00CB1B2E">
      <w:pPr>
        <w:pStyle w:val="ae"/>
      </w:pPr>
    </w:p>
    <w:p w:rsidR="00CB1B2E" w:rsidRPr="00AD54FF" w:rsidRDefault="00CB1B2E" w:rsidP="00CB1B2E">
      <w:pPr>
        <w:pStyle w:val="ae"/>
      </w:pPr>
      <w:r w:rsidRPr="00AD54FF">
        <w:t xml:space="preserve">А7. Какое утверждение неверно? </w:t>
      </w:r>
    </w:p>
    <w:p w:rsidR="00CB1B2E" w:rsidRPr="00AD54FF" w:rsidRDefault="00CB1B2E" w:rsidP="00CB1B2E">
      <w:pPr>
        <w:pStyle w:val="ae"/>
      </w:pPr>
      <w:r w:rsidRPr="00AD54FF">
        <w:t xml:space="preserve">1) Лес - защитник почвы. </w:t>
      </w:r>
    </w:p>
    <w:p w:rsidR="00CB1B2E" w:rsidRPr="00AD54FF" w:rsidRDefault="00CB1B2E" w:rsidP="00CB1B2E">
      <w:pPr>
        <w:pStyle w:val="ae"/>
      </w:pPr>
      <w:r w:rsidRPr="00AD54FF">
        <w:t xml:space="preserve">2) Лесов так много, что вырубить их все невозможно. </w:t>
      </w:r>
    </w:p>
    <w:p w:rsidR="00CB1B2E" w:rsidRPr="00AD54FF" w:rsidRDefault="00CB1B2E" w:rsidP="00CB1B2E">
      <w:pPr>
        <w:pStyle w:val="ae"/>
      </w:pPr>
      <w:r w:rsidRPr="00AD54FF">
        <w:t xml:space="preserve">3) Лес очищает воздух. </w:t>
      </w:r>
    </w:p>
    <w:p w:rsidR="00CB1B2E" w:rsidRPr="00AD54FF" w:rsidRDefault="00CB1B2E" w:rsidP="00CB1B2E">
      <w:pPr>
        <w:pStyle w:val="ae"/>
      </w:pPr>
      <w:r w:rsidRPr="00AD54FF">
        <w:t xml:space="preserve">4) Лес защищает почву от разрушения. </w:t>
      </w:r>
    </w:p>
    <w:p w:rsidR="00CB1B2E" w:rsidRPr="00AD54FF" w:rsidRDefault="00CB1B2E" w:rsidP="00CB1B2E">
      <w:pPr>
        <w:pStyle w:val="ae"/>
      </w:pPr>
    </w:p>
    <w:p w:rsidR="00CB1B2E" w:rsidRPr="00AD54FF" w:rsidRDefault="00CB1B2E" w:rsidP="00CB1B2E">
      <w:pPr>
        <w:pStyle w:val="ae"/>
      </w:pPr>
      <w:r w:rsidRPr="00AD54FF">
        <w:t xml:space="preserve">А8. Какие почвы распространены в нашей стране? </w:t>
      </w:r>
    </w:p>
    <w:p w:rsidR="00CB1B2E" w:rsidRPr="00AD54FF" w:rsidRDefault="00CB1B2E" w:rsidP="00CB1B2E">
      <w:pPr>
        <w:pStyle w:val="ae"/>
      </w:pPr>
      <w:r w:rsidRPr="00AD54FF">
        <w:t xml:space="preserve">1) чернозёмы 3) болотные </w:t>
      </w:r>
    </w:p>
    <w:p w:rsidR="00CB1B2E" w:rsidRPr="00AD54FF" w:rsidRDefault="00CB1B2E" w:rsidP="00CB1B2E">
      <w:pPr>
        <w:pStyle w:val="ae"/>
      </w:pPr>
      <w:r w:rsidRPr="00AD54FF">
        <w:t>2) луговые 4) подзолистые</w:t>
      </w:r>
    </w:p>
    <w:p w:rsidR="00CB1B2E" w:rsidRPr="00AD54FF" w:rsidRDefault="00CB1B2E" w:rsidP="00CB1B2E">
      <w:pPr>
        <w:pStyle w:val="ae"/>
      </w:pPr>
    </w:p>
    <w:p w:rsidR="00CB1B2E" w:rsidRPr="00AD54FF" w:rsidRDefault="00CB1B2E" w:rsidP="00CB1B2E">
      <w:pPr>
        <w:pStyle w:val="ae"/>
      </w:pPr>
      <w:r w:rsidRPr="00AD54FF">
        <w:t xml:space="preserve">А9. Какое полезное ископаемое используют для изготовления посуды? </w:t>
      </w:r>
    </w:p>
    <w:p w:rsidR="00CB1B2E" w:rsidRPr="00AD54FF" w:rsidRDefault="00CB1B2E" w:rsidP="00CB1B2E">
      <w:pPr>
        <w:pStyle w:val="ae"/>
      </w:pPr>
      <w:r w:rsidRPr="00AD54FF">
        <w:t xml:space="preserve">1) глину 3) известняк </w:t>
      </w:r>
    </w:p>
    <w:p w:rsidR="00CB1B2E" w:rsidRPr="00AD54FF" w:rsidRDefault="00CB1B2E" w:rsidP="00CB1B2E">
      <w:pPr>
        <w:pStyle w:val="ae"/>
      </w:pPr>
      <w:r w:rsidRPr="00AD54FF">
        <w:t xml:space="preserve">2) торф 4) гранит </w:t>
      </w:r>
    </w:p>
    <w:p w:rsidR="00CB1B2E" w:rsidRPr="00AD54FF" w:rsidRDefault="00CB1B2E" w:rsidP="00CB1B2E">
      <w:pPr>
        <w:pStyle w:val="ae"/>
      </w:pPr>
    </w:p>
    <w:p w:rsidR="00CB1B2E" w:rsidRPr="00AD54FF" w:rsidRDefault="00CB1B2E" w:rsidP="00CB1B2E">
      <w:pPr>
        <w:pStyle w:val="ae"/>
      </w:pPr>
      <w:r w:rsidRPr="00AD54FF">
        <w:t xml:space="preserve">А10. В какую эпоху возникли первые цивилизации? </w:t>
      </w:r>
    </w:p>
    <w:p w:rsidR="00CB1B2E" w:rsidRPr="00AD54FF" w:rsidRDefault="00CB1B2E" w:rsidP="00CB1B2E">
      <w:pPr>
        <w:pStyle w:val="ae"/>
      </w:pPr>
      <w:r w:rsidRPr="00AD54FF">
        <w:t xml:space="preserve">1) в первобытную эпоху 2) в эпоху Древнего мира </w:t>
      </w:r>
    </w:p>
    <w:p w:rsidR="00CB1B2E" w:rsidRPr="00AD54FF" w:rsidRDefault="00CB1B2E" w:rsidP="00CB1B2E">
      <w:pPr>
        <w:pStyle w:val="ae"/>
      </w:pPr>
      <w:r w:rsidRPr="00AD54FF">
        <w:t xml:space="preserve">3) в эпоху Средних веков 4) в эпоху Нового времени </w:t>
      </w:r>
    </w:p>
    <w:p w:rsidR="00CB1B2E" w:rsidRPr="00AD54FF" w:rsidRDefault="00CB1B2E" w:rsidP="00CB1B2E">
      <w:pPr>
        <w:pStyle w:val="ae"/>
      </w:pPr>
    </w:p>
    <w:p w:rsidR="00CB1B2E" w:rsidRPr="00AD54FF" w:rsidRDefault="00CB1B2E" w:rsidP="00CB1B2E">
      <w:pPr>
        <w:pStyle w:val="ae"/>
      </w:pPr>
      <w:r w:rsidRPr="00AD54FF">
        <w:t xml:space="preserve">В1. Какая птица помогает людям защищать урожай от гусениц яблонной плодожорки? </w:t>
      </w:r>
    </w:p>
    <w:p w:rsidR="00CB1B2E" w:rsidRPr="00AD54FF" w:rsidRDefault="00CB1B2E" w:rsidP="00CB1B2E">
      <w:pPr>
        <w:pStyle w:val="ae"/>
      </w:pPr>
      <w:r w:rsidRPr="00AD54FF">
        <w:t xml:space="preserve">1) сова 3) канюк </w:t>
      </w:r>
    </w:p>
    <w:p w:rsidR="00CB1B2E" w:rsidRPr="00AD54FF" w:rsidRDefault="00CB1B2E" w:rsidP="00CB1B2E">
      <w:pPr>
        <w:pStyle w:val="ae"/>
      </w:pPr>
      <w:r w:rsidRPr="00AD54FF">
        <w:t xml:space="preserve">2) скворец 4) пустельга </w:t>
      </w:r>
    </w:p>
    <w:p w:rsidR="00CB1B2E" w:rsidRPr="00AD54FF" w:rsidRDefault="00CB1B2E" w:rsidP="00CB1B2E">
      <w:pPr>
        <w:pStyle w:val="ae"/>
      </w:pPr>
    </w:p>
    <w:p w:rsidR="00CB1B2E" w:rsidRPr="00AD54FF" w:rsidRDefault="00CB1B2E" w:rsidP="00CB1B2E">
      <w:pPr>
        <w:pStyle w:val="ae"/>
      </w:pPr>
      <w:r w:rsidRPr="00AD54FF">
        <w:t xml:space="preserve">В2. Из чего получают перловую крупу? </w:t>
      </w:r>
    </w:p>
    <w:p w:rsidR="00CB1B2E" w:rsidRDefault="00CB1B2E" w:rsidP="00CB1B2E">
      <w:pPr>
        <w:pStyle w:val="ae"/>
      </w:pPr>
      <w:r>
        <w:t xml:space="preserve">1) из ячменя 3) из ржи </w:t>
      </w:r>
    </w:p>
    <w:p w:rsidR="00CB1B2E" w:rsidRPr="00AD54FF" w:rsidRDefault="00CB1B2E" w:rsidP="00CB1B2E">
      <w:pPr>
        <w:pStyle w:val="ae"/>
      </w:pPr>
      <w:r w:rsidRPr="00AD54FF">
        <w:t xml:space="preserve">2) из кукурузы 4) из гречихи </w:t>
      </w:r>
    </w:p>
    <w:p w:rsidR="00CB1B2E" w:rsidRPr="00AD54FF" w:rsidRDefault="00CB1B2E" w:rsidP="00CB1B2E">
      <w:pPr>
        <w:pStyle w:val="ae"/>
      </w:pPr>
    </w:p>
    <w:p w:rsidR="00CB1B2E" w:rsidRPr="00AD54FF" w:rsidRDefault="00CB1B2E" w:rsidP="00CB1B2E">
      <w:pPr>
        <w:pStyle w:val="ae"/>
      </w:pPr>
      <w:r w:rsidRPr="00AD54FF">
        <w:t xml:space="preserve">В3. Кого называют продолжателем дел Петра </w:t>
      </w:r>
      <w:r>
        <w:t>I</w:t>
      </w:r>
      <w:r w:rsidRPr="00AD54FF">
        <w:t xml:space="preserve">? </w:t>
      </w:r>
    </w:p>
    <w:p w:rsidR="00CB1B2E" w:rsidRPr="00AD54FF" w:rsidRDefault="00CB1B2E" w:rsidP="00CB1B2E">
      <w:pPr>
        <w:pStyle w:val="ae"/>
      </w:pPr>
      <w:r w:rsidRPr="00AD54FF">
        <w:t xml:space="preserve">1) Ивана Грозного 3) Александра </w:t>
      </w:r>
      <w:r>
        <w:t>II</w:t>
      </w:r>
      <w:r w:rsidRPr="00AD54FF">
        <w:t xml:space="preserve"> </w:t>
      </w:r>
    </w:p>
    <w:p w:rsidR="00CB1B2E" w:rsidRPr="00AD54FF" w:rsidRDefault="00CB1B2E" w:rsidP="00CB1B2E">
      <w:pPr>
        <w:pStyle w:val="ae"/>
      </w:pPr>
      <w:r w:rsidRPr="00AD54FF">
        <w:t xml:space="preserve">2) Екатерину </w:t>
      </w:r>
      <w:r>
        <w:t>II</w:t>
      </w:r>
      <w:r w:rsidRPr="00AD54FF">
        <w:t xml:space="preserve"> 4) Николая </w:t>
      </w:r>
      <w:r>
        <w:t>II</w:t>
      </w:r>
      <w:r w:rsidRPr="00AD54FF">
        <w:t xml:space="preserve"> </w:t>
      </w:r>
    </w:p>
    <w:p w:rsidR="00CB1B2E" w:rsidRPr="00AD54FF" w:rsidRDefault="00CB1B2E" w:rsidP="00CB1B2E">
      <w:pPr>
        <w:pStyle w:val="ae"/>
      </w:pPr>
    </w:p>
    <w:p w:rsidR="00CB1B2E" w:rsidRPr="00AD54FF" w:rsidRDefault="00CB1B2E" w:rsidP="00CB1B2E">
      <w:pPr>
        <w:pStyle w:val="ae"/>
      </w:pPr>
      <w:r w:rsidRPr="00AD54FF">
        <w:t xml:space="preserve">В4. Укажи порядок расположения полос на Государственном флаге Российской Федерации. </w:t>
      </w:r>
    </w:p>
    <w:p w:rsidR="00CB1B2E" w:rsidRPr="00AD54FF" w:rsidRDefault="00CB1B2E" w:rsidP="00CB1B2E">
      <w:pPr>
        <w:pStyle w:val="ae"/>
      </w:pPr>
      <w:r w:rsidRPr="00AD54FF">
        <w:t xml:space="preserve">1) красная, белая, синяя 3) белая, синяя, красная </w:t>
      </w:r>
    </w:p>
    <w:p w:rsidR="00CB1B2E" w:rsidRPr="00AD54FF" w:rsidRDefault="00CB1B2E" w:rsidP="00CB1B2E">
      <w:pPr>
        <w:pStyle w:val="ae"/>
      </w:pPr>
      <w:r w:rsidRPr="00AD54FF">
        <w:lastRenderedPageBreak/>
        <w:t xml:space="preserve">2) синяя, красная, белая 4) белая, красная, синяя </w:t>
      </w:r>
    </w:p>
    <w:p w:rsidR="00CB1B2E" w:rsidRPr="00AD54FF" w:rsidRDefault="00CB1B2E" w:rsidP="00CB1B2E">
      <w:pPr>
        <w:pStyle w:val="ae"/>
      </w:pPr>
      <w:r w:rsidRPr="00AD54FF">
        <w:t xml:space="preserve">С1. Назови объекты Всемирного культурного наследия России? </w:t>
      </w:r>
    </w:p>
    <w:p w:rsidR="00CB1B2E" w:rsidRPr="00AD54FF" w:rsidRDefault="00CB1B2E" w:rsidP="00CB1B2E">
      <w:pPr>
        <w:pStyle w:val="ae"/>
      </w:pPr>
      <w:r w:rsidRPr="00AD54FF">
        <w:t xml:space="preserve">1) Акрополь 2) Московский Кремль </w:t>
      </w:r>
    </w:p>
    <w:p w:rsidR="00CB1B2E" w:rsidRPr="00AD54FF" w:rsidRDefault="00CB1B2E" w:rsidP="00CB1B2E">
      <w:pPr>
        <w:pStyle w:val="ae"/>
      </w:pPr>
      <w:r w:rsidRPr="00AD54FF">
        <w:t xml:space="preserve">3) исторический центр Санкт-Петербурга 4) Кижи </w:t>
      </w:r>
    </w:p>
    <w:p w:rsidR="00CB1B2E" w:rsidRPr="00AD54FF" w:rsidRDefault="00CB1B2E" w:rsidP="00CB1B2E">
      <w:pPr>
        <w:pStyle w:val="ae"/>
      </w:pPr>
    </w:p>
    <w:p w:rsidR="00CB1B2E" w:rsidRPr="00AD54FF" w:rsidRDefault="00CB1B2E" w:rsidP="00CB1B2E">
      <w:pPr>
        <w:pStyle w:val="ae"/>
      </w:pPr>
      <w:r w:rsidRPr="00AD54FF">
        <w:t xml:space="preserve">С2. Какие права есть у гражданина Российской Федерации? </w:t>
      </w:r>
    </w:p>
    <w:p w:rsidR="00CB1B2E" w:rsidRPr="00AD54FF" w:rsidRDefault="00CB1B2E" w:rsidP="00CB1B2E">
      <w:pPr>
        <w:pStyle w:val="ae"/>
      </w:pPr>
      <w:r w:rsidRPr="00AD54FF">
        <w:t xml:space="preserve">1) на образование 2) на труд </w:t>
      </w:r>
    </w:p>
    <w:p w:rsidR="00CB1B2E" w:rsidRPr="00AD54FF" w:rsidRDefault="00CB1B2E" w:rsidP="00CB1B2E">
      <w:pPr>
        <w:pStyle w:val="ae"/>
      </w:pPr>
      <w:r w:rsidRPr="00AD54FF">
        <w:t xml:space="preserve">3) на отдых 4) на разрушение памятников культуры </w:t>
      </w:r>
    </w:p>
    <w:p w:rsidR="00CB1B2E" w:rsidRPr="00AD54FF" w:rsidRDefault="00CB1B2E" w:rsidP="00CB1B2E">
      <w:pPr>
        <w:pStyle w:val="ae"/>
      </w:pPr>
    </w:p>
    <w:p w:rsidR="00CB1B2E" w:rsidRPr="00AD54FF" w:rsidRDefault="00CB1B2E" w:rsidP="00CB1B2E">
      <w:pPr>
        <w:pStyle w:val="ae"/>
      </w:pPr>
      <w:r w:rsidRPr="00AD54FF">
        <w:t xml:space="preserve">С3. Какие изобретения относятся к эпохе Новейшего времени? </w:t>
      </w:r>
    </w:p>
    <w:p w:rsidR="00CB1B2E" w:rsidRDefault="00CB1B2E" w:rsidP="00CB1B2E">
      <w:pPr>
        <w:pStyle w:val="ae"/>
      </w:pPr>
      <w:r>
        <w:t xml:space="preserve">1) фотография 3) электричество </w:t>
      </w:r>
    </w:p>
    <w:p w:rsidR="00CB1B2E" w:rsidRDefault="00CB1B2E" w:rsidP="00CB1B2E">
      <w:pPr>
        <w:pStyle w:val="ae"/>
      </w:pPr>
      <w:r>
        <w:t>2) телевидение 4) холодильник</w:t>
      </w:r>
    </w:p>
    <w:p w:rsidR="00CB1B2E" w:rsidRDefault="00CB1B2E" w:rsidP="00CB1B2E">
      <w:pPr>
        <w:pStyle w:val="ae"/>
      </w:pPr>
    </w:p>
    <w:p w:rsidR="00CB1B2E" w:rsidRPr="00697797" w:rsidRDefault="00CB1B2E" w:rsidP="00CB1B2E"/>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spacing w:line="240" w:lineRule="auto"/>
        <w:jc w:val="center"/>
        <w:rPr>
          <w:rFonts w:ascii="Times New Roman" w:hAnsi="Times New Roman" w:cs="Times New Roman"/>
          <w:sz w:val="24"/>
          <w:szCs w:val="24"/>
        </w:rPr>
      </w:pPr>
    </w:p>
    <w:p w:rsidR="00CB1B2E" w:rsidRPr="00DA7151" w:rsidRDefault="00CB1B2E" w:rsidP="00CB1B2E">
      <w:pPr>
        <w:tabs>
          <w:tab w:val="left" w:pos="1140"/>
          <w:tab w:val="left" w:pos="3720"/>
        </w:tabs>
        <w:spacing w:line="240" w:lineRule="auto"/>
        <w:rPr>
          <w:rFonts w:ascii="Times New Roman" w:hAnsi="Times New Roman" w:cs="Times New Roman"/>
          <w:sz w:val="24"/>
          <w:szCs w:val="24"/>
        </w:rPr>
      </w:pPr>
    </w:p>
    <w:p w:rsidR="00CB1B2E" w:rsidRPr="00502535" w:rsidRDefault="00CB1B2E" w:rsidP="00CB1B2E">
      <w:pPr>
        <w:spacing w:after="0" w:line="240" w:lineRule="auto"/>
        <w:rPr>
          <w:rFonts w:ascii="Times New Roman" w:hAnsi="Times New Roman" w:cs="Times New Roman"/>
          <w:sz w:val="24"/>
          <w:szCs w:val="24"/>
        </w:rPr>
      </w:pPr>
    </w:p>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rsidP="00CB1B2E">
      <w:pPr>
        <w:tabs>
          <w:tab w:val="left" w:pos="3944"/>
        </w:tabs>
        <w:rPr>
          <w:rFonts w:ascii="Times New Roman" w:hAnsi="Times New Roman"/>
          <w:b/>
          <w:sz w:val="24"/>
          <w:szCs w:val="24"/>
        </w:rPr>
      </w:pPr>
    </w:p>
    <w:p w:rsidR="00CB1B2E" w:rsidRPr="00820176" w:rsidRDefault="00CB1B2E" w:rsidP="00CB1B2E">
      <w:pPr>
        <w:ind w:left="720"/>
        <w:jc w:val="center"/>
        <w:rPr>
          <w:rFonts w:ascii="Times New Roman" w:hAnsi="Times New Roman"/>
          <w:sz w:val="24"/>
          <w:szCs w:val="24"/>
        </w:rPr>
      </w:pPr>
      <w:r w:rsidRPr="002510BC">
        <w:rPr>
          <w:rFonts w:ascii="Times New Roman" w:hAnsi="Times New Roman"/>
          <w:b/>
          <w:sz w:val="24"/>
          <w:szCs w:val="24"/>
        </w:rPr>
        <w:t>Пояснительная записка</w:t>
      </w:r>
    </w:p>
    <w:p w:rsidR="00CB1B2E" w:rsidRDefault="00CB1B2E" w:rsidP="00CB1B2E">
      <w:pPr>
        <w:spacing w:after="0" w:line="240" w:lineRule="auto"/>
        <w:rPr>
          <w:rFonts w:ascii="Times New Roman" w:hAnsi="Times New Roman"/>
          <w:color w:val="000000"/>
          <w:sz w:val="24"/>
          <w:szCs w:val="24"/>
        </w:rPr>
      </w:pPr>
      <w:r w:rsidRPr="002510BC">
        <w:rPr>
          <w:rFonts w:ascii="Times New Roman" w:hAnsi="Times New Roman"/>
          <w:sz w:val="24"/>
          <w:szCs w:val="24"/>
        </w:rPr>
        <w:t xml:space="preserve">       Рабочая программа по предмету  «Изобразительное  искусство и художественный труд. 1-4 классы»</w:t>
      </w:r>
      <w:r w:rsidRPr="002510BC">
        <w:rPr>
          <w:rFonts w:ascii="Times New Roman" w:hAnsi="Times New Roman"/>
          <w:color w:val="000000"/>
          <w:sz w:val="24"/>
          <w:szCs w:val="24"/>
        </w:rPr>
        <w:t xml:space="preserve"> создана в соответствии с требованиями Федерального государственного образовательного стандарт</w:t>
      </w:r>
      <w:r>
        <w:rPr>
          <w:rFonts w:ascii="Times New Roman" w:hAnsi="Times New Roman"/>
          <w:color w:val="000000"/>
          <w:sz w:val="24"/>
          <w:szCs w:val="24"/>
        </w:rPr>
        <w:t>а начального общего образования</w:t>
      </w:r>
      <w:r w:rsidRPr="002510BC">
        <w:rPr>
          <w:rFonts w:ascii="Times New Roman" w:hAnsi="Times New Roman"/>
          <w:color w:val="000000"/>
          <w:sz w:val="24"/>
          <w:szCs w:val="24"/>
        </w:rPr>
        <w:t xml:space="preserve"> </w:t>
      </w:r>
      <w:r>
        <w:rPr>
          <w:rFonts w:ascii="Times New Roman" w:hAnsi="Times New Roman"/>
          <w:color w:val="000000"/>
          <w:sz w:val="24"/>
          <w:szCs w:val="24"/>
        </w:rPr>
        <w:t>,</w:t>
      </w:r>
      <w:r w:rsidRPr="002510BC">
        <w:rPr>
          <w:rFonts w:ascii="Times New Roman" w:hAnsi="Times New Roman"/>
          <w:color w:val="000000"/>
          <w:sz w:val="24"/>
          <w:szCs w:val="24"/>
        </w:rPr>
        <w:t xml:space="preserve"> на основе</w:t>
      </w:r>
      <w:r>
        <w:rPr>
          <w:rFonts w:ascii="Times New Roman" w:hAnsi="Times New Roman"/>
          <w:color w:val="000000"/>
          <w:sz w:val="24"/>
          <w:szCs w:val="24"/>
        </w:rPr>
        <w:t>:</w:t>
      </w:r>
      <w:r w:rsidRPr="002510BC">
        <w:rPr>
          <w:rFonts w:ascii="Times New Roman" w:hAnsi="Times New Roman"/>
          <w:color w:val="000000"/>
          <w:sz w:val="24"/>
          <w:szCs w:val="24"/>
        </w:rPr>
        <w:t xml:space="preserve"> </w:t>
      </w:r>
    </w:p>
    <w:p w:rsidR="00CB1B2E" w:rsidRDefault="00CB1B2E" w:rsidP="00CB1B2E">
      <w:pPr>
        <w:spacing w:after="0" w:line="240" w:lineRule="auto"/>
        <w:rPr>
          <w:rFonts w:ascii="Times New Roman" w:hAnsi="Times New Roman"/>
          <w:sz w:val="24"/>
          <w:szCs w:val="24"/>
        </w:rPr>
      </w:pPr>
      <w:r>
        <w:rPr>
          <w:rFonts w:ascii="Times New Roman" w:hAnsi="Times New Roman"/>
          <w:color w:val="000000"/>
          <w:sz w:val="24"/>
          <w:szCs w:val="24"/>
        </w:rPr>
        <w:t>-</w:t>
      </w:r>
      <w:r w:rsidRPr="002510BC">
        <w:rPr>
          <w:rFonts w:ascii="Times New Roman" w:hAnsi="Times New Roman"/>
          <w:color w:val="000000"/>
          <w:sz w:val="24"/>
          <w:szCs w:val="24"/>
        </w:rPr>
        <w:t xml:space="preserve">авторской программы </w:t>
      </w:r>
      <w:r w:rsidRPr="002510BC">
        <w:rPr>
          <w:rFonts w:ascii="Times New Roman" w:hAnsi="Times New Roman"/>
          <w:sz w:val="24"/>
          <w:szCs w:val="24"/>
        </w:rPr>
        <w:t>Неменский, Б. М. Изобразительное искусство : 1–4 классы : рабочие программы / Б. М. Неменский [и др.]. – М. :Просвещение, 2011.</w:t>
      </w:r>
      <w:r>
        <w:rPr>
          <w:rFonts w:ascii="Times New Roman" w:hAnsi="Times New Roman"/>
          <w:sz w:val="24"/>
          <w:szCs w:val="24"/>
        </w:rPr>
        <w:t>,</w:t>
      </w:r>
    </w:p>
    <w:p w:rsidR="00CB1B2E" w:rsidRDefault="00CB1B2E" w:rsidP="00CB1B2E">
      <w:pPr>
        <w:spacing w:after="0" w:line="240" w:lineRule="auto"/>
        <w:rPr>
          <w:rFonts w:ascii="Times New Roman" w:hAnsi="Times New Roman"/>
          <w:sz w:val="24"/>
          <w:szCs w:val="24"/>
        </w:rPr>
      </w:pPr>
      <w:r>
        <w:rPr>
          <w:rFonts w:ascii="Times New Roman" w:hAnsi="Times New Roman"/>
          <w:sz w:val="24"/>
          <w:szCs w:val="24"/>
        </w:rPr>
        <w:t>-</w:t>
      </w:r>
      <w:r w:rsidRPr="00820176">
        <w:rPr>
          <w:rFonts w:ascii="Times New Roman" w:hAnsi="Times New Roman"/>
          <w:sz w:val="24"/>
          <w:szCs w:val="24"/>
        </w:rPr>
        <w:t xml:space="preserve"> </w:t>
      </w:r>
      <w:r>
        <w:rPr>
          <w:rFonts w:ascii="Times New Roman" w:hAnsi="Times New Roman"/>
          <w:sz w:val="24"/>
          <w:szCs w:val="24"/>
        </w:rPr>
        <w:t>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CB1B2E" w:rsidRPr="00BE66DC" w:rsidRDefault="00CB1B2E" w:rsidP="00CB1B2E">
      <w:pPr>
        <w:spacing w:after="0" w:line="240" w:lineRule="auto"/>
        <w:rPr>
          <w:rFonts w:ascii="Times New Roman" w:hAnsi="Times New Roman"/>
          <w:b/>
          <w:sz w:val="24"/>
          <w:szCs w:val="24"/>
        </w:rPr>
      </w:pPr>
      <w:r>
        <w:rPr>
          <w:rFonts w:ascii="Times New Roman" w:hAnsi="Times New Roman"/>
          <w:sz w:val="24"/>
          <w:szCs w:val="24"/>
        </w:rPr>
        <w:t>-Базисного учебного плана</w:t>
      </w:r>
      <w:r w:rsidRPr="006577AC">
        <w:rPr>
          <w:rFonts w:ascii="Times New Roman" w:hAnsi="Times New Roman"/>
          <w:sz w:val="24"/>
          <w:szCs w:val="24"/>
        </w:rPr>
        <w:t xml:space="preserve"> </w:t>
      </w:r>
      <w:r>
        <w:rPr>
          <w:rFonts w:ascii="Times New Roman" w:hAnsi="Times New Roman"/>
          <w:sz w:val="24"/>
          <w:szCs w:val="24"/>
        </w:rPr>
        <w:t>МБОУ «Целинная средняя общеобразовательная школа им. Н.Д. Томина», утвержденным на педагогическом совете протокол № 9 от 24.05.2017г. приказ № 114 от 24.05.2017г.</w:t>
      </w:r>
    </w:p>
    <w:p w:rsidR="00CB1B2E" w:rsidRDefault="00CB1B2E" w:rsidP="00CB1B2E">
      <w:pPr>
        <w:spacing w:line="240" w:lineRule="auto"/>
        <w:ind w:firstLine="851"/>
        <w:jc w:val="both"/>
        <w:rPr>
          <w:rFonts w:ascii="Times New Roman" w:hAnsi="Times New Roman"/>
          <w:sz w:val="24"/>
          <w:szCs w:val="24"/>
        </w:rPr>
      </w:pPr>
    </w:p>
    <w:p w:rsidR="00CB1B2E" w:rsidRPr="007448DB" w:rsidRDefault="00CB1B2E" w:rsidP="00CB1B2E">
      <w:pPr>
        <w:spacing w:line="240" w:lineRule="auto"/>
        <w:ind w:firstLine="851"/>
        <w:jc w:val="both"/>
        <w:rPr>
          <w:rFonts w:ascii="Times New Roman" w:hAnsi="Times New Roman"/>
          <w:sz w:val="24"/>
          <w:szCs w:val="24"/>
        </w:rPr>
      </w:pPr>
      <w:r w:rsidRPr="002510BC">
        <w:rPr>
          <w:rFonts w:ascii="Times New Roman" w:hAnsi="Times New Roman"/>
          <w:color w:val="000000"/>
          <w:sz w:val="24"/>
          <w:szCs w:val="24"/>
        </w:rPr>
        <w:t xml:space="preserve">                    </w:t>
      </w:r>
      <w:r w:rsidRPr="002510BC">
        <w:rPr>
          <w:rFonts w:ascii="Times New Roman" w:hAnsi="Times New Roman"/>
          <w:b/>
          <w:i/>
          <w:sz w:val="24"/>
          <w:szCs w:val="24"/>
        </w:rPr>
        <w:t>Общая  характеристика учебного предмета</w:t>
      </w:r>
    </w:p>
    <w:p w:rsidR="00CB1B2E" w:rsidRPr="002510BC" w:rsidRDefault="00CB1B2E" w:rsidP="00CB1B2E">
      <w:pPr>
        <w:spacing w:line="240" w:lineRule="auto"/>
        <w:ind w:firstLine="426"/>
        <w:jc w:val="both"/>
        <w:rPr>
          <w:rFonts w:ascii="Times New Roman" w:hAnsi="Times New Roman"/>
          <w:sz w:val="24"/>
          <w:szCs w:val="24"/>
        </w:rPr>
      </w:pPr>
      <w:r w:rsidRPr="002510BC">
        <w:rPr>
          <w:rFonts w:ascii="Times New Roman" w:hAnsi="Times New Roman"/>
          <w:sz w:val="24"/>
          <w:szCs w:val="24"/>
        </w:rPr>
        <w:t>Изобразительное искусство в начальной школе является базовым предметом, его уникальность и значимость определяется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rsidR="00CB1B2E" w:rsidRPr="002510BC" w:rsidRDefault="00CB1B2E" w:rsidP="00CB1B2E">
      <w:pPr>
        <w:spacing w:line="240" w:lineRule="auto"/>
        <w:ind w:firstLine="426"/>
        <w:jc w:val="both"/>
        <w:rPr>
          <w:rFonts w:ascii="Times New Roman" w:hAnsi="Times New Roman"/>
          <w:sz w:val="24"/>
          <w:szCs w:val="24"/>
        </w:rPr>
      </w:pPr>
      <w:r w:rsidRPr="002510BC">
        <w:rPr>
          <w:rFonts w:ascii="Times New Roman" w:hAnsi="Times New Roman"/>
          <w:sz w:val="24"/>
          <w:szCs w:val="24"/>
        </w:rPr>
        <w:t>Доминирующее значение имеет направленность программы на развитие эмоционально-ценностного отношения ребенка к миру. 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к окружающим людям, природе, науке, искусству и культуре в целом.</w:t>
      </w:r>
    </w:p>
    <w:p w:rsidR="00CB1B2E" w:rsidRPr="002510BC" w:rsidRDefault="00CB1B2E" w:rsidP="00CB1B2E">
      <w:pPr>
        <w:spacing w:line="240" w:lineRule="auto"/>
        <w:ind w:firstLine="426"/>
        <w:jc w:val="both"/>
        <w:rPr>
          <w:rFonts w:ascii="Times New Roman" w:hAnsi="Times New Roman"/>
          <w:sz w:val="24"/>
          <w:szCs w:val="24"/>
        </w:rPr>
      </w:pPr>
      <w:r w:rsidRPr="002510BC">
        <w:rPr>
          <w:rFonts w:ascii="Times New Roman" w:hAnsi="Times New Roman"/>
          <w:sz w:val="24"/>
          <w:szCs w:val="24"/>
        </w:rPr>
        <w:t>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будет поддерживать интерес к художественному творчеству.</w:t>
      </w:r>
    </w:p>
    <w:p w:rsidR="00CB1B2E" w:rsidRPr="002510BC" w:rsidRDefault="00CB1B2E" w:rsidP="00CB1B2E">
      <w:pPr>
        <w:spacing w:line="240" w:lineRule="auto"/>
        <w:ind w:firstLine="426"/>
        <w:jc w:val="both"/>
        <w:rPr>
          <w:rFonts w:ascii="Times New Roman" w:hAnsi="Times New Roman"/>
          <w:sz w:val="24"/>
          <w:szCs w:val="24"/>
        </w:rPr>
      </w:pPr>
      <w:r w:rsidRPr="002510BC">
        <w:rPr>
          <w:rFonts w:ascii="Times New Roman" w:hAnsi="Times New Roman"/>
          <w:sz w:val="24"/>
          <w:szCs w:val="24"/>
        </w:rPr>
        <w:t>Программа содержит некоторые ознакомительные темы, связанные с компьютерной грамотностью. Их задача – познакомить учащихся с компьютером как средством, не заменяющим, а дополняющим  другие средства.</w:t>
      </w:r>
    </w:p>
    <w:p w:rsidR="00CB1B2E" w:rsidRPr="002510BC" w:rsidRDefault="00CB1B2E" w:rsidP="00CB1B2E">
      <w:pPr>
        <w:spacing w:line="240" w:lineRule="auto"/>
        <w:ind w:firstLine="426"/>
        <w:jc w:val="both"/>
        <w:rPr>
          <w:rFonts w:ascii="Times New Roman" w:hAnsi="Times New Roman"/>
          <w:sz w:val="24"/>
          <w:szCs w:val="24"/>
        </w:rPr>
      </w:pPr>
      <w:r w:rsidRPr="002510BC">
        <w:rPr>
          <w:rFonts w:ascii="Times New Roman" w:hAnsi="Times New Roman"/>
          <w:b/>
          <w:i/>
          <w:sz w:val="24"/>
          <w:szCs w:val="24"/>
        </w:rPr>
        <w:t>Цели курса:</w:t>
      </w:r>
    </w:p>
    <w:p w:rsidR="00CB1B2E" w:rsidRPr="00CB1B2E" w:rsidRDefault="00CB1B2E" w:rsidP="0017675A">
      <w:pPr>
        <w:pStyle w:val="13"/>
        <w:numPr>
          <w:ilvl w:val="0"/>
          <w:numId w:val="298"/>
        </w:numPr>
        <w:spacing w:after="200"/>
        <w:jc w:val="both"/>
        <w:rPr>
          <w:lang w:val="ru-RU"/>
        </w:rPr>
      </w:pPr>
      <w:r w:rsidRPr="00CB1B2E">
        <w:rPr>
          <w:lang w:val="ru-RU"/>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w:t>
      </w:r>
    </w:p>
    <w:p w:rsidR="00CB1B2E" w:rsidRPr="00CB1B2E" w:rsidRDefault="00CB1B2E" w:rsidP="0017675A">
      <w:pPr>
        <w:pStyle w:val="13"/>
        <w:numPr>
          <w:ilvl w:val="0"/>
          <w:numId w:val="298"/>
        </w:numPr>
        <w:spacing w:after="200"/>
        <w:jc w:val="both"/>
        <w:rPr>
          <w:lang w:val="ru-RU"/>
        </w:rPr>
      </w:pPr>
      <w:r w:rsidRPr="00CB1B2E">
        <w:rPr>
          <w:lang w:val="ru-RU"/>
        </w:rPr>
        <w:lastRenderedPageBreak/>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CB1B2E" w:rsidRPr="00CB1B2E" w:rsidRDefault="00CB1B2E" w:rsidP="0017675A">
      <w:pPr>
        <w:pStyle w:val="13"/>
        <w:numPr>
          <w:ilvl w:val="0"/>
          <w:numId w:val="298"/>
        </w:numPr>
        <w:spacing w:after="200"/>
        <w:jc w:val="both"/>
        <w:rPr>
          <w:lang w:val="ru-RU"/>
        </w:rPr>
      </w:pPr>
      <w:r w:rsidRPr="00CB1B2E">
        <w:rPr>
          <w:lang w:val="ru-RU"/>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CB1B2E" w:rsidRPr="00CB1B2E" w:rsidRDefault="00CB1B2E" w:rsidP="0017675A">
      <w:pPr>
        <w:pStyle w:val="13"/>
        <w:numPr>
          <w:ilvl w:val="0"/>
          <w:numId w:val="298"/>
        </w:numPr>
        <w:spacing w:after="200"/>
        <w:ind w:left="426" w:firstLine="360"/>
        <w:jc w:val="both"/>
        <w:rPr>
          <w:lang w:val="ru-RU"/>
        </w:rPr>
      </w:pPr>
      <w:r w:rsidRPr="00CB1B2E">
        <w:rPr>
          <w:lang w:val="ru-RU"/>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CB1B2E" w:rsidRPr="002510BC" w:rsidRDefault="00CB1B2E" w:rsidP="00CB1B2E">
      <w:pPr>
        <w:spacing w:line="240" w:lineRule="auto"/>
        <w:ind w:firstLine="426"/>
        <w:jc w:val="both"/>
        <w:rPr>
          <w:rFonts w:ascii="Times New Roman" w:hAnsi="Times New Roman"/>
          <w:sz w:val="24"/>
          <w:szCs w:val="24"/>
        </w:rPr>
      </w:pPr>
      <w:r w:rsidRPr="002510BC">
        <w:rPr>
          <w:rFonts w:ascii="Times New Roman" w:hAnsi="Times New Roman"/>
          <w:sz w:val="24"/>
          <w:szCs w:val="24"/>
        </w:rPr>
        <w:t xml:space="preserve">Перечисленные цели реализуются в конкретных </w:t>
      </w:r>
      <w:r w:rsidRPr="002510BC">
        <w:rPr>
          <w:rFonts w:ascii="Times New Roman" w:hAnsi="Times New Roman"/>
          <w:b/>
          <w:i/>
          <w:sz w:val="24"/>
          <w:szCs w:val="24"/>
        </w:rPr>
        <w:t>задачах</w:t>
      </w:r>
      <w:r w:rsidRPr="002510BC">
        <w:rPr>
          <w:rFonts w:ascii="Times New Roman" w:hAnsi="Times New Roman"/>
          <w:sz w:val="24"/>
          <w:szCs w:val="24"/>
        </w:rPr>
        <w:t xml:space="preserve"> обучения:</w:t>
      </w:r>
    </w:p>
    <w:p w:rsidR="00CB1B2E" w:rsidRPr="00CB1B2E" w:rsidRDefault="00CB1B2E" w:rsidP="0017675A">
      <w:pPr>
        <w:pStyle w:val="13"/>
        <w:numPr>
          <w:ilvl w:val="0"/>
          <w:numId w:val="299"/>
        </w:numPr>
        <w:spacing w:after="200"/>
        <w:jc w:val="both"/>
        <w:rPr>
          <w:lang w:val="ru-RU"/>
        </w:rPr>
      </w:pPr>
      <w:r w:rsidRPr="00CB1B2E">
        <w:rPr>
          <w:lang w:val="ru-RU"/>
        </w:rPr>
        <w:t>совершенствование эмоционально-образного восприятия произведений искусства и окружающего мира;</w:t>
      </w:r>
    </w:p>
    <w:p w:rsidR="00CB1B2E" w:rsidRPr="00CB1B2E" w:rsidRDefault="00CB1B2E" w:rsidP="0017675A">
      <w:pPr>
        <w:pStyle w:val="13"/>
        <w:numPr>
          <w:ilvl w:val="0"/>
          <w:numId w:val="299"/>
        </w:numPr>
        <w:spacing w:after="200"/>
        <w:jc w:val="both"/>
        <w:rPr>
          <w:lang w:val="ru-RU"/>
        </w:rPr>
      </w:pPr>
      <w:r w:rsidRPr="00CB1B2E">
        <w:rPr>
          <w:lang w:val="ru-RU"/>
        </w:rPr>
        <w:t>развитие способности видеть проявление художественной культуры в реальной жизни (музеи, архитектура, дизайн, скульптура и др.);</w:t>
      </w:r>
    </w:p>
    <w:p w:rsidR="00CB1B2E" w:rsidRPr="00CB1B2E" w:rsidRDefault="00CB1B2E" w:rsidP="0017675A">
      <w:pPr>
        <w:pStyle w:val="13"/>
        <w:numPr>
          <w:ilvl w:val="0"/>
          <w:numId w:val="299"/>
        </w:numPr>
        <w:spacing w:after="200"/>
        <w:jc w:val="both"/>
        <w:rPr>
          <w:lang w:val="ru-RU"/>
        </w:rPr>
      </w:pPr>
      <w:r w:rsidRPr="00CB1B2E">
        <w:rPr>
          <w:lang w:val="ru-RU"/>
        </w:rPr>
        <w:t xml:space="preserve">формирование навыков работы с различными художественными материалами.     </w:t>
      </w:r>
    </w:p>
    <w:p w:rsidR="00CB1B2E" w:rsidRPr="00CB1B2E" w:rsidRDefault="00CB1B2E" w:rsidP="00CB1B2E">
      <w:pPr>
        <w:pStyle w:val="13"/>
        <w:ind w:left="1146" w:hanging="1146"/>
        <w:jc w:val="center"/>
        <w:rPr>
          <w:lang w:val="ru-RU"/>
        </w:rPr>
      </w:pPr>
      <w:r w:rsidRPr="00CB1B2E">
        <w:rPr>
          <w:b/>
          <w:i/>
          <w:lang w:val="ru-RU"/>
        </w:rPr>
        <w:t xml:space="preserve">Место предмета в базисном учебном плане </w:t>
      </w:r>
    </w:p>
    <w:p w:rsidR="00CB1B2E" w:rsidRPr="00CB1B2E" w:rsidRDefault="00CB1B2E" w:rsidP="00CB1B2E">
      <w:pPr>
        <w:pStyle w:val="13"/>
        <w:ind w:left="0" w:firstLine="426"/>
        <w:jc w:val="both"/>
        <w:rPr>
          <w:lang w:val="ru-RU"/>
        </w:rPr>
      </w:pPr>
      <w:r w:rsidRPr="00CB1B2E">
        <w:rPr>
          <w:lang w:val="ru-RU"/>
        </w:rPr>
        <w:t>Учебная программа «Изобразительное искусство» разработана для 1-4 классов начальной школы.</w:t>
      </w:r>
    </w:p>
    <w:p w:rsidR="00CB1B2E" w:rsidRPr="00CB1B2E" w:rsidRDefault="00CB1B2E" w:rsidP="00CB1B2E">
      <w:pPr>
        <w:pStyle w:val="13"/>
        <w:ind w:left="0" w:firstLine="426"/>
        <w:jc w:val="both"/>
        <w:rPr>
          <w:lang w:val="ru-RU"/>
        </w:rPr>
      </w:pPr>
      <w:r w:rsidRPr="00CB1B2E">
        <w:rPr>
          <w:lang w:val="ru-RU"/>
        </w:rPr>
        <w:t>В Федеральном базисном учебном плане на изучение изобразительного искусства в  каждом классе начальной школы  отводится по 1 часу в неделю, всего 135часов. Предмет изучается: в 1 классе – 33 ч в год, во 2-4 классах – 34ч в год.</w:t>
      </w:r>
    </w:p>
    <w:p w:rsidR="00CB1B2E" w:rsidRPr="00CB1B2E" w:rsidRDefault="00CB1B2E" w:rsidP="00CB1B2E">
      <w:pPr>
        <w:pStyle w:val="13"/>
        <w:ind w:left="0" w:firstLine="426"/>
        <w:jc w:val="center"/>
        <w:rPr>
          <w:b/>
          <w:i/>
          <w:lang w:val="ru-RU"/>
        </w:rPr>
      </w:pPr>
      <w:r w:rsidRPr="00CB1B2E">
        <w:rPr>
          <w:b/>
          <w:i/>
          <w:lang w:val="ru-RU"/>
        </w:rPr>
        <w:t>Ценностные ориентиры содержания учебного предмета</w:t>
      </w:r>
    </w:p>
    <w:p w:rsidR="00CB1B2E" w:rsidRPr="00010E85" w:rsidRDefault="00CB1B2E" w:rsidP="00CB1B2E">
      <w:pPr>
        <w:shd w:val="clear" w:color="auto" w:fill="FFFFFF"/>
        <w:ind w:firstLine="720"/>
        <w:jc w:val="both"/>
        <w:rPr>
          <w:rFonts w:ascii="Times New Roman" w:hAnsi="Times New Roman"/>
          <w:sz w:val="24"/>
          <w:szCs w:val="24"/>
        </w:rPr>
      </w:pPr>
      <w:r w:rsidRPr="00010E85">
        <w:rPr>
          <w:rFonts w:ascii="Times New Roman" w:hAnsi="Times New Roman"/>
          <w:sz w:val="24"/>
          <w:szCs w:val="24"/>
        </w:rPr>
        <w:t>Приоритетная цель художественного образования в школе —</w:t>
      </w:r>
      <w:r>
        <w:rPr>
          <w:rFonts w:ascii="Times New Roman" w:hAnsi="Times New Roman"/>
          <w:sz w:val="24"/>
          <w:szCs w:val="24"/>
        </w:rPr>
        <w:t xml:space="preserve"> </w:t>
      </w:r>
      <w:r w:rsidRPr="00010E85">
        <w:rPr>
          <w:rFonts w:ascii="Times New Roman" w:hAnsi="Times New Roman"/>
          <w:b/>
          <w:sz w:val="24"/>
          <w:szCs w:val="24"/>
        </w:rPr>
        <w:t xml:space="preserve">духовно-нравственное развитие </w:t>
      </w:r>
      <w:r w:rsidRPr="00010E85">
        <w:rPr>
          <w:rFonts w:ascii="Times New Roman" w:hAnsi="Times New Roman"/>
          <w:sz w:val="24"/>
          <w:szCs w:val="24"/>
        </w:rPr>
        <w:t>ребенка, т. е. формирова</w:t>
      </w:r>
      <w:r w:rsidRPr="00010E85">
        <w:rPr>
          <w:rFonts w:ascii="Times New Roman" w:hAnsi="Times New Roman"/>
          <w:sz w:val="24"/>
          <w:szCs w:val="24"/>
        </w:rPr>
        <w:softHyphen/>
        <w:t>ние у него качеств, отвечающих представлениям об истинной че</w:t>
      </w:r>
      <w:r w:rsidRPr="00010E85">
        <w:rPr>
          <w:rFonts w:ascii="Times New Roman" w:hAnsi="Times New Roman"/>
          <w:sz w:val="24"/>
          <w:szCs w:val="24"/>
        </w:rPr>
        <w:softHyphen/>
        <w:t xml:space="preserve">ловечности, о доброте и культурной полноценности в восприятии мира. </w:t>
      </w:r>
    </w:p>
    <w:p w:rsidR="00CB1B2E" w:rsidRPr="00010E85" w:rsidRDefault="00CB1B2E" w:rsidP="00CB1B2E">
      <w:pPr>
        <w:shd w:val="clear" w:color="auto" w:fill="FFFFFF"/>
        <w:ind w:firstLine="720"/>
        <w:jc w:val="both"/>
        <w:rPr>
          <w:rFonts w:ascii="Times New Roman" w:hAnsi="Times New Roman"/>
          <w:sz w:val="24"/>
          <w:szCs w:val="24"/>
        </w:rPr>
      </w:pPr>
      <w:r w:rsidRPr="00010E85">
        <w:rPr>
          <w:rFonts w:ascii="Times New Roman" w:hAnsi="Times New Roman"/>
          <w:sz w:val="24"/>
          <w:szCs w:val="24"/>
        </w:rPr>
        <w:t>Культуросозидающая роль программы состоит также в вос</w:t>
      </w:r>
      <w:r w:rsidRPr="00010E85">
        <w:rPr>
          <w:rFonts w:ascii="Times New Roman" w:hAnsi="Times New Roman"/>
          <w:sz w:val="24"/>
          <w:szCs w:val="24"/>
        </w:rPr>
        <w:softHyphen/>
        <w:t xml:space="preserve">питании </w:t>
      </w:r>
      <w:r w:rsidRPr="00010E85">
        <w:rPr>
          <w:rFonts w:ascii="Times New Roman" w:hAnsi="Times New Roman"/>
          <w:b/>
          <w:sz w:val="24"/>
          <w:szCs w:val="24"/>
        </w:rPr>
        <w:t>гражданственности и патриотизма</w:t>
      </w:r>
      <w:r w:rsidRPr="00010E85">
        <w:rPr>
          <w:rFonts w:ascii="Times New Roman" w:hAnsi="Times New Roman"/>
          <w:sz w:val="24"/>
          <w:szCs w:val="24"/>
        </w:rPr>
        <w:t xml:space="preserve">. Прежде всего ребенок постигает искусство своей Родины, а потом знакомиться с искусством других народов. </w:t>
      </w:r>
    </w:p>
    <w:p w:rsidR="00CB1B2E" w:rsidRPr="00010E85" w:rsidRDefault="00CB1B2E" w:rsidP="00CB1B2E">
      <w:pPr>
        <w:shd w:val="clear" w:color="auto" w:fill="FFFFFF"/>
        <w:ind w:firstLine="720"/>
        <w:jc w:val="both"/>
        <w:rPr>
          <w:rFonts w:ascii="Times New Roman" w:hAnsi="Times New Roman"/>
          <w:sz w:val="24"/>
          <w:szCs w:val="24"/>
        </w:rPr>
      </w:pPr>
      <w:r w:rsidRPr="00010E85">
        <w:rPr>
          <w:rFonts w:ascii="Times New Roman" w:hAnsi="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010E85">
        <w:rPr>
          <w:rFonts w:ascii="Times New Roman" w:hAnsi="Times New Roman"/>
          <w:b/>
          <w:sz w:val="24"/>
          <w:szCs w:val="24"/>
        </w:rPr>
        <w:t>многообразие культур разных народов</w:t>
      </w:r>
      <w:r w:rsidRPr="00010E85">
        <w:rPr>
          <w:rFonts w:ascii="Times New Roman" w:hAnsi="Times New Roman"/>
          <w:sz w:val="24"/>
          <w:szCs w:val="24"/>
        </w:rPr>
        <w:t xml:space="preserve"> и ценностные связи, объединяющие всех людей планеты. Природа и жизнь являются базисом формируемого мироотношения.</w:t>
      </w:r>
    </w:p>
    <w:p w:rsidR="00CB1B2E" w:rsidRPr="00010E85" w:rsidRDefault="00CB1B2E" w:rsidP="00CB1B2E">
      <w:pPr>
        <w:shd w:val="clear" w:color="auto" w:fill="FFFFFF"/>
        <w:ind w:left="5" w:right="10" w:firstLine="720"/>
        <w:jc w:val="both"/>
        <w:rPr>
          <w:rFonts w:ascii="Times New Roman" w:hAnsi="Times New Roman"/>
          <w:sz w:val="24"/>
          <w:szCs w:val="24"/>
        </w:rPr>
      </w:pPr>
      <w:r w:rsidRPr="00010E85">
        <w:rPr>
          <w:rFonts w:ascii="Times New Roman" w:hAnsi="Times New Roman"/>
          <w:b/>
          <w:sz w:val="24"/>
          <w:szCs w:val="24"/>
        </w:rPr>
        <w:t>Связи искусства с жизнью человека</w:t>
      </w:r>
      <w:r w:rsidRPr="00010E85">
        <w:rPr>
          <w:rFonts w:ascii="Times New Roman" w:hAnsi="Times New Roman"/>
          <w:sz w:val="24"/>
          <w:szCs w:val="24"/>
        </w:rPr>
        <w:t>, роль искусства в повсед</w:t>
      </w:r>
      <w:r w:rsidRPr="00010E85">
        <w:rPr>
          <w:rFonts w:ascii="Times New Roman" w:hAnsi="Times New Roman"/>
          <w:sz w:val="24"/>
          <w:szCs w:val="24"/>
        </w:rPr>
        <w:softHyphen/>
        <w:t>невном его бытии, в жизни общества, значение искусства в раз</w:t>
      </w:r>
      <w:r w:rsidRPr="00010E85">
        <w:rPr>
          <w:rFonts w:ascii="Times New Roman" w:hAnsi="Times New Roman"/>
          <w:sz w:val="24"/>
          <w:szCs w:val="24"/>
        </w:rPr>
        <w:softHyphen/>
        <w:t xml:space="preserve">витии каждого ребенка — </w:t>
      </w:r>
      <w:r w:rsidRPr="00010E85">
        <w:rPr>
          <w:rFonts w:ascii="Times New Roman" w:hAnsi="Times New Roman"/>
          <w:bCs/>
          <w:sz w:val="24"/>
          <w:szCs w:val="24"/>
        </w:rPr>
        <w:t>главный смысловой стержень курса</w:t>
      </w:r>
      <w:r w:rsidRPr="00010E85">
        <w:rPr>
          <w:rFonts w:ascii="Times New Roman" w:hAnsi="Times New Roman"/>
          <w:b/>
          <w:bCs/>
          <w:sz w:val="24"/>
          <w:szCs w:val="24"/>
        </w:rPr>
        <w:t>.</w:t>
      </w:r>
    </w:p>
    <w:p w:rsidR="00CB1B2E" w:rsidRPr="00010E85" w:rsidRDefault="00CB1B2E" w:rsidP="00CB1B2E">
      <w:pPr>
        <w:shd w:val="clear" w:color="auto" w:fill="FFFFFF"/>
        <w:ind w:left="5" w:right="10" w:firstLine="720"/>
        <w:jc w:val="both"/>
        <w:rPr>
          <w:rFonts w:ascii="Times New Roman" w:hAnsi="Times New Roman"/>
          <w:sz w:val="24"/>
          <w:szCs w:val="24"/>
        </w:rPr>
      </w:pPr>
      <w:r w:rsidRPr="00010E85">
        <w:rPr>
          <w:rFonts w:ascii="Times New Roman" w:hAnsi="Times New Roman"/>
          <w:sz w:val="24"/>
          <w:szCs w:val="24"/>
        </w:rPr>
        <w:t xml:space="preserve">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w:t>
      </w:r>
      <w:r w:rsidRPr="00010E85">
        <w:rPr>
          <w:rFonts w:ascii="Times New Roman" w:hAnsi="Times New Roman"/>
          <w:sz w:val="24"/>
          <w:szCs w:val="24"/>
        </w:rPr>
        <w:lastRenderedPageBreak/>
        <w:t>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B1B2E" w:rsidRPr="00010E85" w:rsidRDefault="00CB1B2E" w:rsidP="00CB1B2E">
      <w:pPr>
        <w:shd w:val="clear" w:color="auto" w:fill="FFFFFF"/>
        <w:ind w:left="5" w:right="5" w:firstLine="720"/>
        <w:jc w:val="both"/>
        <w:rPr>
          <w:rFonts w:ascii="Times New Roman" w:hAnsi="Times New Roman"/>
          <w:sz w:val="24"/>
          <w:szCs w:val="24"/>
        </w:rPr>
      </w:pPr>
      <w:r w:rsidRPr="00010E85">
        <w:rPr>
          <w:rFonts w:ascii="Times New Roman" w:hAnsi="Times New Roman"/>
          <w:sz w:val="24"/>
          <w:szCs w:val="24"/>
        </w:rPr>
        <w:t xml:space="preserve">Одна из главных задач курса — развитие у ребенка </w:t>
      </w:r>
      <w:r w:rsidRPr="00010E85">
        <w:rPr>
          <w:rFonts w:ascii="Times New Roman" w:hAnsi="Times New Roman"/>
          <w:b/>
          <w:sz w:val="24"/>
          <w:szCs w:val="24"/>
        </w:rPr>
        <w:t>интереса к внутреннему миру человека</w:t>
      </w:r>
      <w:r w:rsidRPr="00010E85">
        <w:rPr>
          <w:rFonts w:ascii="Times New Roman" w:hAnsi="Times New Roman"/>
          <w:sz w:val="24"/>
          <w:szCs w:val="24"/>
        </w:rPr>
        <w:t xml:space="preserve">, способности углубления в себя, осознания своих внутренних переживаний. Это является залогом развития </w:t>
      </w:r>
      <w:r w:rsidRPr="00010E85">
        <w:rPr>
          <w:rFonts w:ascii="Times New Roman" w:hAnsi="Times New Roman"/>
          <w:b/>
          <w:sz w:val="24"/>
          <w:szCs w:val="24"/>
        </w:rPr>
        <w:t>способности сопереживани</w:t>
      </w:r>
      <w:r w:rsidRPr="00010E85">
        <w:rPr>
          <w:rFonts w:ascii="Times New Roman" w:hAnsi="Times New Roman"/>
          <w:sz w:val="24"/>
          <w:szCs w:val="24"/>
        </w:rPr>
        <w:t>я.</w:t>
      </w:r>
    </w:p>
    <w:p w:rsidR="00CB1B2E" w:rsidRPr="00010E85" w:rsidRDefault="00CB1B2E" w:rsidP="00CB1B2E">
      <w:pPr>
        <w:shd w:val="clear" w:color="auto" w:fill="FFFFFF"/>
        <w:ind w:left="5" w:right="5" w:firstLine="720"/>
        <w:jc w:val="both"/>
        <w:rPr>
          <w:rFonts w:ascii="Times New Roman" w:hAnsi="Times New Roman"/>
          <w:sz w:val="24"/>
          <w:szCs w:val="24"/>
        </w:rPr>
      </w:pPr>
      <w:r w:rsidRPr="00010E85">
        <w:rPr>
          <w:rFonts w:ascii="Times New Roman" w:hAnsi="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010E85">
        <w:rPr>
          <w:rFonts w:ascii="Times New Roman" w:hAnsi="Times New Roman"/>
          <w:b/>
          <w:sz w:val="24"/>
          <w:szCs w:val="24"/>
        </w:rPr>
        <w:t>в форме личного</w:t>
      </w:r>
      <w:r w:rsidRPr="00010E85">
        <w:rPr>
          <w:rFonts w:ascii="Times New Roman" w:hAnsi="Times New Roman"/>
          <w:sz w:val="24"/>
          <w:szCs w:val="24"/>
        </w:rPr>
        <w:t xml:space="preserve"> </w:t>
      </w:r>
      <w:r w:rsidRPr="00010E85">
        <w:rPr>
          <w:rFonts w:ascii="Times New Roman" w:hAnsi="Times New Roman"/>
          <w:b/>
          <w:sz w:val="24"/>
          <w:szCs w:val="24"/>
        </w:rPr>
        <w:t>творческого опыта.</w:t>
      </w:r>
      <w:r w:rsidRPr="00010E85">
        <w:rPr>
          <w:rFonts w:ascii="Times New Roman" w:hAnsi="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B1B2E" w:rsidRPr="00010E85" w:rsidRDefault="00CB1B2E" w:rsidP="00CB1B2E">
      <w:pPr>
        <w:shd w:val="clear" w:color="auto" w:fill="FFFFFF"/>
        <w:ind w:left="5" w:right="5" w:firstLine="720"/>
        <w:jc w:val="both"/>
        <w:rPr>
          <w:rFonts w:ascii="Times New Roman" w:hAnsi="Times New Roman"/>
          <w:sz w:val="24"/>
          <w:szCs w:val="24"/>
        </w:rPr>
      </w:pPr>
      <w:r w:rsidRPr="00010E85">
        <w:rPr>
          <w:rFonts w:ascii="Times New Roman" w:hAnsi="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010E85">
        <w:rPr>
          <w:rFonts w:ascii="Times New Roman" w:hAnsi="Times New Roman"/>
          <w:b/>
          <w:sz w:val="24"/>
          <w:szCs w:val="24"/>
        </w:rPr>
        <w:t>проживание художественного образа</w:t>
      </w:r>
      <w:r w:rsidRPr="00010E85">
        <w:rPr>
          <w:rFonts w:ascii="Times New Roman" w:hAnsi="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010E85">
        <w:rPr>
          <w:rFonts w:ascii="Times New Roman" w:hAnsi="Times New Roman"/>
          <w:iCs/>
          <w:sz w:val="24"/>
          <w:szCs w:val="24"/>
        </w:rPr>
        <w:t>собственный чувственный опыт.</w:t>
      </w:r>
      <w:r w:rsidRPr="00010E85">
        <w:rPr>
          <w:rFonts w:ascii="Times New Roman" w:hAnsi="Times New Roman"/>
          <w:i/>
          <w:iCs/>
          <w:sz w:val="24"/>
          <w:szCs w:val="24"/>
        </w:rPr>
        <w:t xml:space="preserve"> </w:t>
      </w:r>
      <w:r w:rsidRPr="00010E85">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Default="00CB1B2E" w:rsidP="00CB1B2E"/>
    <w:p w:rsidR="00CB1B2E" w:rsidRPr="007448DB" w:rsidRDefault="00CB1B2E" w:rsidP="00CB1B2E">
      <w:pPr>
        <w:shd w:val="clear" w:color="auto" w:fill="FFFFFF"/>
        <w:autoSpaceDE w:val="0"/>
        <w:autoSpaceDN w:val="0"/>
        <w:adjustRightInd w:val="0"/>
        <w:spacing w:after="0" w:line="240" w:lineRule="auto"/>
        <w:rPr>
          <w:rFonts w:ascii="Times New Roman" w:hAnsi="Times New Roman"/>
          <w:b/>
          <w:sz w:val="24"/>
          <w:szCs w:val="24"/>
        </w:rPr>
      </w:pPr>
      <w:r w:rsidRPr="007448DB">
        <w:rPr>
          <w:rFonts w:ascii="Times New Roman" w:hAnsi="Times New Roman"/>
          <w:b/>
          <w:sz w:val="24"/>
          <w:szCs w:val="24"/>
        </w:rPr>
        <w:t>Планируемые результаты изучения</w:t>
      </w:r>
      <w:r w:rsidRPr="007448DB">
        <w:rPr>
          <w:rFonts w:ascii="Times New Roman" w:hAnsi="Times New Roman"/>
          <w:b/>
          <w:i/>
          <w:sz w:val="24"/>
          <w:szCs w:val="24"/>
        </w:rPr>
        <w:t xml:space="preserve"> </w:t>
      </w:r>
      <w:r w:rsidRPr="007448DB">
        <w:rPr>
          <w:rFonts w:ascii="Times New Roman" w:hAnsi="Times New Roman"/>
          <w:b/>
          <w:sz w:val="24"/>
          <w:szCs w:val="24"/>
        </w:rPr>
        <w:t>учебного предмета.</w:t>
      </w:r>
    </w:p>
    <w:p w:rsidR="00CB1B2E" w:rsidRPr="007448DB" w:rsidRDefault="00CB1B2E" w:rsidP="00CB1B2E">
      <w:pPr>
        <w:shd w:val="clear" w:color="auto" w:fill="FFFFFF"/>
        <w:autoSpaceDE w:val="0"/>
        <w:autoSpaceDN w:val="0"/>
        <w:adjustRightInd w:val="0"/>
        <w:spacing w:after="0" w:line="240" w:lineRule="auto"/>
        <w:jc w:val="center"/>
        <w:rPr>
          <w:rFonts w:ascii="Times New Roman" w:hAnsi="Times New Roman"/>
          <w:b/>
          <w:sz w:val="24"/>
          <w:szCs w:val="24"/>
        </w:rPr>
      </w:pPr>
    </w:p>
    <w:p w:rsidR="00CB1B2E" w:rsidRPr="007448DB" w:rsidRDefault="00CB1B2E" w:rsidP="00CB1B2E">
      <w:pPr>
        <w:spacing w:after="0" w:line="240" w:lineRule="auto"/>
        <w:rPr>
          <w:rFonts w:ascii="Times New Roman" w:hAnsi="Times New Roman"/>
          <w:sz w:val="24"/>
          <w:szCs w:val="24"/>
        </w:rPr>
      </w:pPr>
      <w:r w:rsidRPr="007448DB">
        <w:rPr>
          <w:rFonts w:ascii="Times New Roman" w:hAnsi="Times New Roman"/>
          <w:b/>
          <w:sz w:val="24"/>
          <w:szCs w:val="24"/>
        </w:rPr>
        <w:lastRenderedPageBreak/>
        <w:t xml:space="preserve">                     Личностные результаты</w:t>
      </w:r>
      <w:r w:rsidRPr="007448DB">
        <w:rPr>
          <w:rFonts w:ascii="Times New Roman" w:hAnsi="Times New Roman"/>
          <w:sz w:val="24"/>
          <w:szCs w:val="24"/>
        </w:rPr>
        <w:t xml:space="preserve"> отражаются в индивидуальных качественных свойствах учащихся, которые они должны преобразование в процессе освоения учебного предмета по программе «Изобразительное искусство»: </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чувство гордости за культуру и искусство Родины, своего города;</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уважительное отношение к культуре и искусству других народов нашей страны и мира в целом;</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понимание особой роли культуры и искусства в жизни общества и каждого отдельного человека;</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сформированность эстетических чувств, художественно-творческого мышления, наблюдательности и фантазии;</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овладение навыками коллективной деятельности в процессе совместной творческой работ в команде одноклассников од руководством учителя;</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умение сотрудничать с товарищами в процессе совместной деятельности, соотносить свою часть рабаты с общим замыслом;</w:t>
      </w:r>
    </w:p>
    <w:p w:rsidR="00CB1B2E" w:rsidRPr="007448DB" w:rsidRDefault="00CB1B2E" w:rsidP="0017675A">
      <w:pPr>
        <w:numPr>
          <w:ilvl w:val="0"/>
          <w:numId w:val="300"/>
        </w:numPr>
        <w:spacing w:after="0" w:line="240" w:lineRule="auto"/>
        <w:rPr>
          <w:rFonts w:ascii="Times New Roman" w:hAnsi="Times New Roman"/>
          <w:sz w:val="24"/>
          <w:szCs w:val="24"/>
        </w:rPr>
      </w:pPr>
      <w:r w:rsidRPr="007448DB">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B1B2E" w:rsidRPr="007448DB" w:rsidRDefault="00CB1B2E" w:rsidP="00CB1B2E">
      <w:pPr>
        <w:spacing w:after="0" w:line="240" w:lineRule="auto"/>
        <w:rPr>
          <w:rFonts w:ascii="Times New Roman" w:hAnsi="Times New Roman"/>
          <w:sz w:val="24"/>
          <w:szCs w:val="24"/>
        </w:rPr>
      </w:pPr>
      <w:r w:rsidRPr="007448DB">
        <w:rPr>
          <w:rFonts w:ascii="Times New Roman" w:hAnsi="Times New Roman"/>
          <w:b/>
          <w:sz w:val="24"/>
          <w:szCs w:val="24"/>
        </w:rPr>
        <w:t xml:space="preserve">                                       Метапредметные результаты</w:t>
      </w:r>
      <w:r w:rsidRPr="007448DB">
        <w:rPr>
          <w:rFonts w:ascii="Times New Roman" w:hAnsi="Times New Roman"/>
          <w:sz w:val="24"/>
          <w:szCs w:val="24"/>
        </w:rPr>
        <w:t xml:space="preserve"> характеризуют уровень сформулированности универсальных способностей учащихся, проявляющихся в познавательной и практической творческой деятельности:</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освоение способов решения проблем творческого и поискового характера;</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овладение умением творческого видения с позиций художника, т. е. умением сравнивать, анализировать, выделять главное, обобщать;</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освоение начальных форм познавательной и личностной рефлексии;</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овладение умением вести диалог, распределять функции и роли в процессе выполнения коллективной творческой работы;</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CB1B2E" w:rsidRPr="007448DB" w:rsidRDefault="00CB1B2E" w:rsidP="0017675A">
      <w:pPr>
        <w:numPr>
          <w:ilvl w:val="0"/>
          <w:numId w:val="301"/>
        </w:numPr>
        <w:spacing w:after="0" w:line="240" w:lineRule="auto"/>
        <w:rPr>
          <w:rFonts w:ascii="Times New Roman" w:hAnsi="Times New Roman"/>
          <w:sz w:val="24"/>
          <w:szCs w:val="24"/>
        </w:rPr>
      </w:pPr>
      <w:r w:rsidRPr="007448DB">
        <w:rPr>
          <w:rFonts w:ascii="Times New Roman" w:hAnsi="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CB1B2E" w:rsidRPr="007448DB" w:rsidRDefault="00CB1B2E" w:rsidP="00CB1B2E">
      <w:pPr>
        <w:spacing w:after="0" w:line="240" w:lineRule="auto"/>
        <w:rPr>
          <w:rFonts w:ascii="Times New Roman" w:hAnsi="Times New Roman"/>
          <w:sz w:val="24"/>
          <w:szCs w:val="24"/>
        </w:rPr>
      </w:pPr>
      <w:r w:rsidRPr="007448DB">
        <w:rPr>
          <w:rFonts w:ascii="Times New Roman" w:hAnsi="Times New Roman"/>
          <w:b/>
          <w:sz w:val="24"/>
          <w:szCs w:val="24"/>
        </w:rPr>
        <w:t xml:space="preserve">                                Предметные результаты</w:t>
      </w:r>
      <w:r w:rsidRPr="007448DB">
        <w:rPr>
          <w:rFonts w:ascii="Times New Roman" w:hAnsi="Times New Roman"/>
          <w:sz w:val="24"/>
          <w:szCs w:val="24"/>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lastRenderedPageBreak/>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знание основных видов и жанров пространственно-визуальных искусств;</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понимание образной природы искусства;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эстетическая оценка явлений природы , событий окружающего мира;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применение художественных умений, знаний и представлений в процессе выполнения художественно-творческих работ;</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умение обсуждать и анализировать произведения искусства,</w:t>
      </w:r>
    </w:p>
    <w:p w:rsidR="00CB1B2E" w:rsidRPr="007448DB" w:rsidRDefault="00CB1B2E" w:rsidP="00CB1B2E">
      <w:pPr>
        <w:spacing w:after="0" w:line="240" w:lineRule="auto"/>
        <w:ind w:left="360"/>
        <w:rPr>
          <w:rFonts w:ascii="Times New Roman" w:hAnsi="Times New Roman"/>
          <w:sz w:val="24"/>
          <w:szCs w:val="24"/>
        </w:rPr>
      </w:pPr>
      <w:r w:rsidRPr="007448DB">
        <w:rPr>
          <w:rFonts w:ascii="Times New Roman" w:hAnsi="Times New Roman"/>
          <w:sz w:val="24"/>
          <w:szCs w:val="24"/>
        </w:rPr>
        <w:t xml:space="preserve">     выражая суждения о содержании, сюжетах и выразительных средствах; </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усвоение названий ведущих художественных музеев России</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и художественных музеев своего региона;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способность использовать в художественно-творческой дельности различные художественные материалы и художественные техники;</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умение компоновать на плоскости листа и в объеме заду манный художественный образ;</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освоение умений применять в художественно-творческой деятельности основы цветоведения, основы графической грамоты;</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умение характеризовать и эстетически оценивать разнообразие и красоту природы различных регионов нашей страны;</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CB1B2E" w:rsidRPr="007448DB"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CB1B2E" w:rsidRPr="00E95043" w:rsidRDefault="00CB1B2E" w:rsidP="0017675A">
      <w:pPr>
        <w:numPr>
          <w:ilvl w:val="0"/>
          <w:numId w:val="302"/>
        </w:numPr>
        <w:spacing w:after="0" w:line="240" w:lineRule="auto"/>
        <w:rPr>
          <w:rFonts w:ascii="Times New Roman" w:hAnsi="Times New Roman"/>
          <w:sz w:val="24"/>
          <w:szCs w:val="24"/>
        </w:rPr>
      </w:pPr>
      <w:r w:rsidRPr="007448DB">
        <w:rPr>
          <w:rFonts w:ascii="Times New Roman" w:hAnsi="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CB1B2E" w:rsidRPr="007448DB" w:rsidRDefault="00CB1B2E" w:rsidP="00CB1B2E">
      <w:pPr>
        <w:shd w:val="clear" w:color="auto" w:fill="FFFFFF"/>
        <w:autoSpaceDE w:val="0"/>
        <w:autoSpaceDN w:val="0"/>
        <w:adjustRightInd w:val="0"/>
        <w:spacing w:after="0" w:line="240" w:lineRule="auto"/>
        <w:ind w:right="45"/>
        <w:outlineLvl w:val="0"/>
        <w:rPr>
          <w:rFonts w:ascii="Times New Roman" w:hAnsi="Times New Roman"/>
          <w:b/>
          <w:bCs/>
          <w:color w:val="000000"/>
          <w:sz w:val="24"/>
          <w:szCs w:val="24"/>
        </w:rPr>
      </w:pPr>
    </w:p>
    <w:p w:rsidR="00CB1B2E" w:rsidRPr="007448DB" w:rsidRDefault="00CB1B2E" w:rsidP="00CB1B2E">
      <w:pPr>
        <w:spacing w:after="0" w:line="240" w:lineRule="auto"/>
        <w:rPr>
          <w:rFonts w:ascii="Times New Roman" w:hAnsi="Times New Roman"/>
          <w:b/>
          <w:sz w:val="24"/>
          <w:szCs w:val="24"/>
        </w:rPr>
      </w:pPr>
      <w:r w:rsidRPr="007448DB">
        <w:rPr>
          <w:rFonts w:ascii="Times New Roman" w:hAnsi="Times New Roman"/>
          <w:b/>
          <w:sz w:val="24"/>
          <w:szCs w:val="24"/>
        </w:rPr>
        <w:t>ПЛАНИТУЕМЫЕ РЕЗУЛЬТАТЫ ПО РАЗДЕЛАМ</w:t>
      </w:r>
      <w:r w:rsidRPr="007448DB">
        <w:rPr>
          <w:rFonts w:ascii="Times New Roman" w:hAnsi="Times New Roman"/>
          <w:sz w:val="24"/>
          <w:szCs w:val="24"/>
        </w:rPr>
        <w:br/>
      </w:r>
      <w:r w:rsidRPr="007448DB">
        <w:rPr>
          <w:rFonts w:ascii="Times New Roman" w:hAnsi="Times New Roman"/>
          <w:b/>
          <w:sz w:val="24"/>
          <w:szCs w:val="24"/>
        </w:rPr>
        <w:t>Раздел   «Восприятие   искусства   и   виды   художественной деятельности»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lastRenderedPageBreak/>
        <w:t xml:space="preserve">    Выпускник научится: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различать основные виды и жанры пластических искусств,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понимать их специфику;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эмоционально-ценностно относиться к природе, человеку,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трагизм и т. д.) окружающего мира и жизненных явлений;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называть ведущие художественные музеи России и художественные музеи своего региона.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Выпускник получит возможность научиться: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высказывать суждение о художественных произведениях,   изображающих   природу   и   человека   в   различных   эмоциональных состояниях. </w:t>
      </w:r>
    </w:p>
    <w:p w:rsidR="00CB1B2E" w:rsidRPr="007448DB" w:rsidRDefault="00CB1B2E" w:rsidP="00CB1B2E">
      <w:pPr>
        <w:spacing w:after="0" w:line="240" w:lineRule="auto"/>
        <w:jc w:val="both"/>
        <w:rPr>
          <w:rFonts w:ascii="Times New Roman" w:hAnsi="Times New Roman"/>
          <w:b/>
          <w:sz w:val="24"/>
          <w:szCs w:val="24"/>
        </w:rPr>
      </w:pPr>
    </w:p>
    <w:p w:rsidR="00CB1B2E" w:rsidRPr="007448DB" w:rsidRDefault="00CB1B2E" w:rsidP="00CB1B2E">
      <w:pPr>
        <w:spacing w:after="0" w:line="240" w:lineRule="auto"/>
        <w:jc w:val="both"/>
        <w:rPr>
          <w:rFonts w:ascii="Times New Roman" w:hAnsi="Times New Roman"/>
          <w:b/>
          <w:sz w:val="24"/>
          <w:szCs w:val="24"/>
        </w:rPr>
      </w:pPr>
      <w:r w:rsidRPr="007448DB">
        <w:rPr>
          <w:rFonts w:ascii="Times New Roman" w:hAnsi="Times New Roman"/>
          <w:b/>
          <w:sz w:val="24"/>
          <w:szCs w:val="24"/>
        </w:rPr>
        <w:t xml:space="preserve">     Раздел «Азбука искусства. Как говорит искусство?»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Выпускник научится: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создавать простые композиции на заданную тему на плоскости и в пространстве;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характерные черты внешнего облика, одежды, украшений человека;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Выпускник получит возможность научиться: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lastRenderedPageBreak/>
        <w:t xml:space="preserve">      •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CB1B2E" w:rsidRPr="007448DB" w:rsidRDefault="00CB1B2E" w:rsidP="00CB1B2E">
      <w:pPr>
        <w:spacing w:after="0" w:line="240" w:lineRule="auto"/>
        <w:jc w:val="both"/>
        <w:rPr>
          <w:rFonts w:ascii="Times New Roman" w:hAnsi="Times New Roman"/>
          <w:sz w:val="24"/>
          <w:szCs w:val="24"/>
        </w:rPr>
      </w:pP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выполнять   простые   рисунки   и   орнаментальные   композиции,    используя     язык   компьютерной       графики     в  программе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Paint. </w:t>
      </w:r>
    </w:p>
    <w:p w:rsidR="00CB1B2E" w:rsidRPr="007448DB" w:rsidRDefault="00CB1B2E" w:rsidP="00CB1B2E">
      <w:pPr>
        <w:spacing w:after="0" w:line="240" w:lineRule="auto"/>
        <w:jc w:val="both"/>
        <w:rPr>
          <w:rFonts w:ascii="Times New Roman" w:hAnsi="Times New Roman"/>
          <w:b/>
          <w:sz w:val="24"/>
          <w:szCs w:val="24"/>
        </w:rPr>
      </w:pPr>
    </w:p>
    <w:p w:rsidR="00CB1B2E" w:rsidRPr="007448DB" w:rsidRDefault="00CB1B2E" w:rsidP="00CB1B2E">
      <w:pPr>
        <w:spacing w:after="0" w:line="240" w:lineRule="auto"/>
        <w:jc w:val="both"/>
        <w:rPr>
          <w:rFonts w:ascii="Times New Roman" w:hAnsi="Times New Roman"/>
          <w:b/>
          <w:sz w:val="24"/>
          <w:szCs w:val="24"/>
        </w:rPr>
      </w:pPr>
      <w:r w:rsidRPr="007448DB">
        <w:rPr>
          <w:rFonts w:ascii="Times New Roman" w:hAnsi="Times New Roman"/>
          <w:b/>
          <w:sz w:val="24"/>
          <w:szCs w:val="24"/>
        </w:rPr>
        <w:t xml:space="preserve">    Раздел   «Значимые   темы   искусства.   О   чем   говорит   искусство?»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Выпускник научится: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осознавать     главные     темы   искусства     и  отражать    их   всобственной художественно-творческой деятельности;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Выпускник получит возможность научиться: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видеть, чувствовать и изображать красоту и разнообразие природы, человека, зданий, предметов;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изображать   пейзажи,   натюрморты,   портреты,   выражая к ним свое эмоциональное отношение;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    изображать       многофигурные       композиции     на   значимые жизненные темы и участвовать в коллективных работах на эти темы.  </w:t>
      </w:r>
    </w:p>
    <w:p w:rsidR="00CB1B2E" w:rsidRPr="007448DB" w:rsidRDefault="00CB1B2E" w:rsidP="00CB1B2E">
      <w:pPr>
        <w:spacing w:after="0" w:line="240" w:lineRule="auto"/>
        <w:rPr>
          <w:rFonts w:ascii="Times New Roman" w:hAnsi="Times New Roman"/>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Default="00CB1B2E" w:rsidP="00CB1B2E">
      <w:pPr>
        <w:spacing w:after="0" w:line="240" w:lineRule="auto"/>
        <w:rPr>
          <w:rFonts w:ascii="Times New Roman" w:hAnsi="Times New Roman"/>
          <w:b/>
          <w:sz w:val="24"/>
          <w:szCs w:val="24"/>
        </w:rPr>
      </w:pPr>
      <w:r w:rsidRPr="007448DB">
        <w:rPr>
          <w:rFonts w:ascii="Times New Roman" w:hAnsi="Times New Roman"/>
          <w:b/>
          <w:sz w:val="24"/>
          <w:szCs w:val="24"/>
        </w:rPr>
        <w:t>Содержание учебного предмета</w:t>
      </w:r>
    </w:p>
    <w:p w:rsidR="00CB1B2E" w:rsidRDefault="00CB1B2E" w:rsidP="00CB1B2E">
      <w:pPr>
        <w:spacing w:after="0" w:line="240" w:lineRule="auto"/>
        <w:jc w:val="center"/>
        <w:rPr>
          <w:rFonts w:ascii="Times New Roman" w:hAnsi="Times New Roman"/>
          <w:b/>
          <w:sz w:val="24"/>
          <w:szCs w:val="24"/>
        </w:rPr>
      </w:pPr>
    </w:p>
    <w:p w:rsidR="00CB1B2E" w:rsidRPr="000E7C44" w:rsidRDefault="00CB1B2E" w:rsidP="00CB1B2E">
      <w:pPr>
        <w:widowControl w:val="0"/>
        <w:autoSpaceDE w:val="0"/>
        <w:autoSpaceDN w:val="0"/>
        <w:adjustRightInd w:val="0"/>
        <w:spacing w:after="0" w:line="240" w:lineRule="auto"/>
        <w:rPr>
          <w:rFonts w:ascii="Times New Roman" w:hAnsi="Times New Roman"/>
          <w:b/>
          <w:sz w:val="24"/>
          <w:szCs w:val="24"/>
        </w:rPr>
      </w:pPr>
      <w:r w:rsidRPr="000E7C44">
        <w:rPr>
          <w:rFonts w:ascii="Times New Roman" w:hAnsi="Times New Roman"/>
          <w:b/>
          <w:sz w:val="24"/>
          <w:szCs w:val="24"/>
        </w:rPr>
        <w:t>Со</w:t>
      </w:r>
      <w:r>
        <w:rPr>
          <w:rFonts w:ascii="Times New Roman" w:hAnsi="Times New Roman"/>
          <w:b/>
          <w:sz w:val="24"/>
          <w:szCs w:val="24"/>
        </w:rPr>
        <w:t>держание тем учебного курса 1-4 классов (135ч)</w:t>
      </w:r>
    </w:p>
    <w:p w:rsidR="00CB1B2E" w:rsidRPr="000E7C44" w:rsidRDefault="00CB1B2E" w:rsidP="00CB1B2E">
      <w:pPr>
        <w:widowControl w:val="0"/>
        <w:shd w:val="clear" w:color="auto" w:fill="FFFFFF"/>
        <w:autoSpaceDE w:val="0"/>
        <w:autoSpaceDN w:val="0"/>
        <w:adjustRightInd w:val="0"/>
        <w:spacing w:before="10" w:after="0" w:line="254" w:lineRule="exact"/>
        <w:ind w:left="24" w:right="19" w:firstLine="562"/>
        <w:jc w:val="both"/>
        <w:rPr>
          <w:rFonts w:ascii="Times New Roman" w:hAnsi="Times New Roman"/>
          <w:sz w:val="24"/>
          <w:szCs w:val="24"/>
        </w:rPr>
      </w:pPr>
      <w:r w:rsidRPr="000E7C44">
        <w:rPr>
          <w:rFonts w:ascii="Times New Roman" w:hAnsi="Times New Roman"/>
          <w:iCs/>
          <w:spacing w:val="3"/>
          <w:sz w:val="24"/>
          <w:szCs w:val="24"/>
        </w:rPr>
        <w:t>Предусматривается освоение трех способов художественного выражения действительно</w:t>
      </w:r>
      <w:r w:rsidRPr="000E7C44">
        <w:rPr>
          <w:rFonts w:ascii="Times New Roman" w:hAnsi="Times New Roman"/>
          <w:iCs/>
          <w:spacing w:val="3"/>
          <w:sz w:val="24"/>
          <w:szCs w:val="24"/>
        </w:rPr>
        <w:softHyphen/>
        <w:t xml:space="preserve">сти: </w:t>
      </w:r>
      <w:r w:rsidRPr="000E7C44">
        <w:rPr>
          <w:rFonts w:ascii="Times New Roman" w:hAnsi="Times New Roman"/>
          <w:spacing w:val="3"/>
          <w:sz w:val="24"/>
          <w:szCs w:val="24"/>
        </w:rPr>
        <w:t xml:space="preserve">изобразительного, декоративного и конструктивного, которые в начальной школе выступают </w:t>
      </w:r>
      <w:r w:rsidRPr="000E7C44">
        <w:rPr>
          <w:rFonts w:ascii="Times New Roman" w:hAnsi="Times New Roman"/>
          <w:spacing w:val="1"/>
          <w:sz w:val="24"/>
          <w:szCs w:val="24"/>
        </w:rPr>
        <w:t>для детей в качестве хорошо им понятных, интересных и доступных видов художественной деятель</w:t>
      </w:r>
      <w:r w:rsidRPr="000E7C44">
        <w:rPr>
          <w:rFonts w:ascii="Times New Roman" w:hAnsi="Times New Roman"/>
          <w:spacing w:val="1"/>
          <w:sz w:val="24"/>
          <w:szCs w:val="24"/>
        </w:rPr>
        <w:softHyphen/>
        <w:t xml:space="preserve">ности. Система уроков опирается на знакомство учащихся начальной школы с </w:t>
      </w:r>
      <w:r w:rsidRPr="000E7C44">
        <w:rPr>
          <w:rFonts w:ascii="Times New Roman" w:hAnsi="Times New Roman"/>
          <w:iCs/>
          <w:spacing w:val="1"/>
          <w:sz w:val="24"/>
          <w:szCs w:val="24"/>
        </w:rPr>
        <w:t xml:space="preserve">Мастерами </w:t>
      </w:r>
      <w:r w:rsidRPr="000E7C44">
        <w:rPr>
          <w:rFonts w:ascii="Times New Roman" w:hAnsi="Times New Roman"/>
          <w:iCs/>
          <w:spacing w:val="2"/>
          <w:sz w:val="24"/>
          <w:szCs w:val="24"/>
        </w:rPr>
        <w:t xml:space="preserve">Изображения, Украшения, Постройки. </w:t>
      </w:r>
      <w:r w:rsidRPr="000E7C44">
        <w:rPr>
          <w:rFonts w:ascii="Times New Roman" w:hAnsi="Times New Roman"/>
          <w:spacing w:val="2"/>
          <w:sz w:val="24"/>
          <w:szCs w:val="24"/>
        </w:rPr>
        <w:t xml:space="preserve">Постоянное практическое участие школьников в этих трех </w:t>
      </w:r>
      <w:r w:rsidRPr="000E7C44">
        <w:rPr>
          <w:rFonts w:ascii="Times New Roman" w:hAnsi="Times New Roman"/>
          <w:spacing w:val="1"/>
          <w:sz w:val="24"/>
          <w:szCs w:val="24"/>
        </w:rPr>
        <w:t>видах деятельности позволит систематически приобщать их к миру искусства.</w:t>
      </w:r>
    </w:p>
    <w:p w:rsidR="00CB1B2E" w:rsidRPr="000E7C44" w:rsidRDefault="00CB1B2E" w:rsidP="00CB1B2E">
      <w:pPr>
        <w:widowControl w:val="0"/>
        <w:shd w:val="clear" w:color="auto" w:fill="FFFFFF"/>
        <w:autoSpaceDE w:val="0"/>
        <w:autoSpaceDN w:val="0"/>
        <w:adjustRightInd w:val="0"/>
        <w:spacing w:after="0" w:line="254" w:lineRule="exact"/>
        <w:ind w:left="34" w:right="34" w:firstLine="562"/>
        <w:jc w:val="both"/>
        <w:rPr>
          <w:rFonts w:ascii="Times New Roman" w:hAnsi="Times New Roman"/>
          <w:sz w:val="24"/>
          <w:szCs w:val="24"/>
        </w:rPr>
      </w:pPr>
      <w:r w:rsidRPr="000E7C44">
        <w:rPr>
          <w:rFonts w:ascii="Times New Roman" w:hAnsi="Times New Roman"/>
          <w:spacing w:val="1"/>
          <w:sz w:val="24"/>
          <w:szCs w:val="24"/>
        </w:rPr>
        <w:t xml:space="preserve">Программа занятий предусматривает последовательное изучение методически выстроенного </w:t>
      </w:r>
      <w:r w:rsidRPr="000E7C44">
        <w:rPr>
          <w:rFonts w:ascii="Times New Roman" w:hAnsi="Times New Roman"/>
          <w:sz w:val="24"/>
          <w:szCs w:val="24"/>
        </w:rPr>
        <w:t>материала. Предложенные в данном тематическом планировании педагогические технологии призва</w:t>
      </w:r>
      <w:r w:rsidRPr="000E7C44">
        <w:rPr>
          <w:rFonts w:ascii="Times New Roman" w:hAnsi="Times New Roman"/>
          <w:sz w:val="24"/>
          <w:szCs w:val="24"/>
        </w:rPr>
        <w:softHyphen/>
      </w:r>
      <w:r w:rsidRPr="000E7C44">
        <w:rPr>
          <w:rFonts w:ascii="Times New Roman" w:hAnsi="Times New Roman"/>
          <w:spacing w:val="1"/>
          <w:sz w:val="24"/>
          <w:szCs w:val="24"/>
        </w:rPr>
        <w:t>ны обеспечить выполнение каждой из поставленных задач и способствуют успешному ее решению.</w:t>
      </w:r>
    </w:p>
    <w:p w:rsidR="00CB1B2E" w:rsidRPr="000E7C44" w:rsidRDefault="00CB1B2E" w:rsidP="00CB1B2E">
      <w:pPr>
        <w:widowControl w:val="0"/>
        <w:autoSpaceDE w:val="0"/>
        <w:autoSpaceDN w:val="0"/>
        <w:adjustRightInd w:val="0"/>
        <w:spacing w:after="0" w:line="240" w:lineRule="auto"/>
        <w:rPr>
          <w:rFonts w:ascii="Times New Roman" w:hAnsi="Times New Roman"/>
          <w:b/>
          <w:sz w:val="24"/>
          <w:szCs w:val="24"/>
        </w:rPr>
      </w:pPr>
      <w:r w:rsidRPr="000E7C44">
        <w:rPr>
          <w:rFonts w:ascii="Times New Roman" w:hAnsi="Times New Roman"/>
          <w:b/>
          <w:sz w:val="24"/>
          <w:szCs w:val="24"/>
        </w:rPr>
        <w:t>Основные содержательные линии  предмета «Изобразительное искусство»  представлены в  программе разделами в 1- м классе:</w:t>
      </w:r>
      <w:r w:rsidRPr="000E7C44">
        <w:rPr>
          <w:rFonts w:ascii="Times New Roman" w:hAnsi="Times New Roman"/>
          <w:b/>
          <w:bCs/>
          <w:spacing w:val="-1"/>
        </w:rPr>
        <w:t xml:space="preserve"> </w:t>
      </w:r>
    </w:p>
    <w:p w:rsidR="00CB1B2E" w:rsidRPr="000E7C44" w:rsidRDefault="00CB1B2E" w:rsidP="0017675A">
      <w:pPr>
        <w:widowControl w:val="0"/>
        <w:numPr>
          <w:ilvl w:val="0"/>
          <w:numId w:val="335"/>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rPr>
        <w:t xml:space="preserve">Ты </w:t>
      </w:r>
      <w:r w:rsidRPr="000E7C44">
        <w:rPr>
          <w:rFonts w:ascii="Times New Roman" w:hAnsi="Times New Roman"/>
          <w:bCs/>
          <w:spacing w:val="-1"/>
          <w:sz w:val="24"/>
          <w:szCs w:val="24"/>
        </w:rPr>
        <w:t>изображаешь. Знакомство с Мастером Изображения</w:t>
      </w:r>
    </w:p>
    <w:p w:rsidR="00CB1B2E" w:rsidRPr="000E7C44" w:rsidRDefault="00CB1B2E" w:rsidP="0017675A">
      <w:pPr>
        <w:widowControl w:val="0"/>
        <w:numPr>
          <w:ilvl w:val="0"/>
          <w:numId w:val="335"/>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Ты украшаешь. Знакомство с Мастером Украшения</w:t>
      </w:r>
    </w:p>
    <w:p w:rsidR="00CB1B2E" w:rsidRPr="000E7C44" w:rsidRDefault="00CB1B2E" w:rsidP="0017675A">
      <w:pPr>
        <w:widowControl w:val="0"/>
        <w:numPr>
          <w:ilvl w:val="0"/>
          <w:numId w:val="335"/>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Ты строишь. Знакомство с Мастером Постройки</w:t>
      </w:r>
    </w:p>
    <w:p w:rsidR="00CB1B2E" w:rsidRPr="000E7C44" w:rsidRDefault="00CB1B2E" w:rsidP="0017675A">
      <w:pPr>
        <w:widowControl w:val="0"/>
        <w:numPr>
          <w:ilvl w:val="0"/>
          <w:numId w:val="335"/>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Изображение, Украшение, Постройка всегда помогают друг другу</w:t>
      </w:r>
    </w:p>
    <w:p w:rsidR="00CB1B2E" w:rsidRPr="000E7C44" w:rsidRDefault="00CB1B2E" w:rsidP="00CB1B2E">
      <w:pPr>
        <w:widowControl w:val="0"/>
        <w:autoSpaceDE w:val="0"/>
        <w:autoSpaceDN w:val="0"/>
        <w:adjustRightInd w:val="0"/>
        <w:spacing w:after="0" w:line="240" w:lineRule="auto"/>
        <w:rPr>
          <w:rFonts w:ascii="Times New Roman" w:hAnsi="Times New Roman"/>
          <w:b/>
          <w:bCs/>
          <w:sz w:val="24"/>
          <w:szCs w:val="24"/>
        </w:rPr>
      </w:pPr>
      <w:r w:rsidRPr="000E7C44">
        <w:rPr>
          <w:rFonts w:ascii="Times New Roman" w:hAnsi="Times New Roman"/>
          <w:b/>
          <w:bCs/>
          <w:sz w:val="24"/>
          <w:szCs w:val="24"/>
        </w:rPr>
        <w:t>Дидактические единицы, реализуемые в программе 1-го года обучения</w:t>
      </w:r>
    </w:p>
    <w:p w:rsidR="00CB1B2E" w:rsidRPr="000E7C44" w:rsidRDefault="00CB1B2E" w:rsidP="00CB1B2E">
      <w:pPr>
        <w:widowControl w:val="0"/>
        <w:autoSpaceDE w:val="0"/>
        <w:autoSpaceDN w:val="0"/>
        <w:adjustRightInd w:val="0"/>
        <w:spacing w:after="0" w:line="240" w:lineRule="auto"/>
        <w:rPr>
          <w:rFonts w:ascii="Times New Roman" w:hAnsi="Times New Roman"/>
          <w:bCs/>
          <w:i/>
          <w:sz w:val="24"/>
          <w:szCs w:val="24"/>
          <w:u w:val="single"/>
        </w:rPr>
      </w:pPr>
      <w:r w:rsidRPr="000E7C44">
        <w:rPr>
          <w:rFonts w:ascii="Times New Roman" w:hAnsi="Times New Roman"/>
          <w:bCs/>
          <w:i/>
          <w:sz w:val="24"/>
          <w:szCs w:val="24"/>
          <w:u w:val="single"/>
        </w:rPr>
        <w:t>Мир изобразительных (пластических) искусств (5 ч)</w:t>
      </w:r>
    </w:p>
    <w:p w:rsidR="00CB1B2E" w:rsidRPr="000E7C44" w:rsidRDefault="00CB1B2E" w:rsidP="00CB1B2E">
      <w:pPr>
        <w:widowControl w:val="0"/>
        <w:autoSpaceDE w:val="0"/>
        <w:autoSpaceDN w:val="0"/>
        <w:adjustRightInd w:val="0"/>
        <w:spacing w:after="0" w:line="240" w:lineRule="auto"/>
        <w:rPr>
          <w:rFonts w:ascii="Times New Roman" w:hAnsi="Times New Roman"/>
          <w:i/>
          <w:sz w:val="24"/>
          <w:szCs w:val="24"/>
          <w:u w:val="single"/>
        </w:rPr>
      </w:pPr>
      <w:r w:rsidRPr="000E7C44">
        <w:rPr>
          <w:rFonts w:ascii="Times New Roman" w:hAnsi="Times New Roman"/>
          <w:i/>
          <w:sz w:val="24"/>
          <w:szCs w:val="24"/>
          <w:u w:val="single"/>
        </w:rPr>
        <w:t>Художественный язык изобразительного искусства (8 ч)</w:t>
      </w:r>
    </w:p>
    <w:p w:rsidR="00CB1B2E" w:rsidRPr="000E7C44" w:rsidRDefault="00CB1B2E" w:rsidP="00CB1B2E">
      <w:pPr>
        <w:widowControl w:val="0"/>
        <w:spacing w:after="0" w:line="240" w:lineRule="auto"/>
        <w:jc w:val="both"/>
        <w:rPr>
          <w:rFonts w:ascii="Times New Roman" w:hAnsi="Times New Roman"/>
          <w:i/>
          <w:sz w:val="24"/>
          <w:szCs w:val="24"/>
          <w:u w:val="single"/>
        </w:rPr>
      </w:pPr>
      <w:r w:rsidRPr="000E7C44">
        <w:rPr>
          <w:rFonts w:ascii="Times New Roman" w:hAnsi="Times New Roman"/>
          <w:i/>
          <w:sz w:val="24"/>
          <w:szCs w:val="24"/>
          <w:u w:val="single"/>
        </w:rPr>
        <w:t>Художественное творчество и его связь с окружающей жизнью 20 (из них  8 из резерва)</w:t>
      </w:r>
    </w:p>
    <w:p w:rsidR="00CB1B2E" w:rsidRPr="000E7C44" w:rsidRDefault="00CB1B2E" w:rsidP="00CB1B2E">
      <w:pPr>
        <w:widowControl w:val="0"/>
        <w:autoSpaceDE w:val="0"/>
        <w:autoSpaceDN w:val="0"/>
        <w:adjustRightInd w:val="0"/>
        <w:spacing w:after="0" w:line="240" w:lineRule="auto"/>
        <w:rPr>
          <w:rFonts w:ascii="Times New Roman" w:hAnsi="Times New Roman"/>
          <w:bCs/>
          <w:spacing w:val="-1"/>
          <w:sz w:val="24"/>
          <w:szCs w:val="24"/>
        </w:rPr>
      </w:pPr>
    </w:p>
    <w:p w:rsidR="00CB1B2E" w:rsidRPr="000E7C44" w:rsidRDefault="00CB1B2E" w:rsidP="00CB1B2E">
      <w:pPr>
        <w:widowControl w:val="0"/>
        <w:autoSpaceDE w:val="0"/>
        <w:autoSpaceDN w:val="0"/>
        <w:adjustRightInd w:val="0"/>
        <w:spacing w:after="0" w:line="240" w:lineRule="auto"/>
        <w:rPr>
          <w:rFonts w:ascii="Times New Roman" w:hAnsi="Times New Roman"/>
          <w:sz w:val="24"/>
          <w:szCs w:val="24"/>
        </w:rPr>
      </w:pPr>
      <w:r w:rsidRPr="000E7C44">
        <w:rPr>
          <w:rFonts w:ascii="Times New Roman" w:hAnsi="Times New Roman"/>
          <w:b/>
          <w:sz w:val="24"/>
          <w:szCs w:val="24"/>
        </w:rPr>
        <w:t>Основные содержательные линии  предмета «Изобразительное искусство»  представлены в  программе разделами во 2-м классе:</w:t>
      </w:r>
    </w:p>
    <w:p w:rsidR="00CB1B2E" w:rsidRPr="000E7C44" w:rsidRDefault="00CB1B2E" w:rsidP="0017675A">
      <w:pPr>
        <w:widowControl w:val="0"/>
        <w:numPr>
          <w:ilvl w:val="0"/>
          <w:numId w:val="336"/>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Чем и как работают художники</w:t>
      </w:r>
    </w:p>
    <w:p w:rsidR="00CB1B2E" w:rsidRPr="000E7C44" w:rsidRDefault="00CB1B2E" w:rsidP="0017675A">
      <w:pPr>
        <w:widowControl w:val="0"/>
        <w:numPr>
          <w:ilvl w:val="0"/>
          <w:numId w:val="336"/>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Реальность и фантазия</w:t>
      </w:r>
    </w:p>
    <w:p w:rsidR="00CB1B2E" w:rsidRPr="000E7C44" w:rsidRDefault="00CB1B2E" w:rsidP="0017675A">
      <w:pPr>
        <w:widowControl w:val="0"/>
        <w:numPr>
          <w:ilvl w:val="0"/>
          <w:numId w:val="336"/>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О чём говорит искусство</w:t>
      </w:r>
    </w:p>
    <w:p w:rsidR="00CB1B2E" w:rsidRPr="000E7C44" w:rsidRDefault="00CB1B2E" w:rsidP="0017675A">
      <w:pPr>
        <w:widowControl w:val="0"/>
        <w:numPr>
          <w:ilvl w:val="0"/>
          <w:numId w:val="336"/>
        </w:numPr>
        <w:autoSpaceDE w:val="0"/>
        <w:autoSpaceDN w:val="0"/>
        <w:adjustRightInd w:val="0"/>
        <w:spacing w:after="0" w:line="240" w:lineRule="auto"/>
        <w:rPr>
          <w:rFonts w:ascii="Times New Roman" w:hAnsi="Times New Roman"/>
          <w:bCs/>
          <w:spacing w:val="-1"/>
          <w:sz w:val="24"/>
          <w:szCs w:val="24"/>
        </w:rPr>
      </w:pPr>
      <w:r w:rsidRPr="000E7C44">
        <w:rPr>
          <w:rFonts w:ascii="Times New Roman" w:hAnsi="Times New Roman"/>
          <w:bCs/>
          <w:spacing w:val="-1"/>
          <w:sz w:val="24"/>
          <w:szCs w:val="24"/>
        </w:rPr>
        <w:t>Как говорит искусство</w:t>
      </w:r>
    </w:p>
    <w:p w:rsidR="00CB1B2E" w:rsidRPr="000E7C44" w:rsidRDefault="00CB1B2E" w:rsidP="00CB1B2E">
      <w:pPr>
        <w:widowControl w:val="0"/>
        <w:autoSpaceDE w:val="0"/>
        <w:autoSpaceDN w:val="0"/>
        <w:adjustRightInd w:val="0"/>
        <w:spacing w:after="0" w:line="240" w:lineRule="auto"/>
        <w:rPr>
          <w:rFonts w:ascii="Times New Roman" w:hAnsi="Times New Roman"/>
          <w:b/>
          <w:bCs/>
          <w:sz w:val="24"/>
          <w:szCs w:val="24"/>
        </w:rPr>
      </w:pPr>
      <w:r w:rsidRPr="000E7C44">
        <w:rPr>
          <w:rFonts w:ascii="Times New Roman" w:hAnsi="Times New Roman"/>
          <w:b/>
          <w:bCs/>
          <w:sz w:val="24"/>
          <w:szCs w:val="24"/>
        </w:rPr>
        <w:t>Дидактические единицы, реализуемые в программе 2-го года обучения</w:t>
      </w:r>
    </w:p>
    <w:p w:rsidR="00CB1B2E" w:rsidRPr="000E7C44" w:rsidRDefault="00CB1B2E" w:rsidP="00CB1B2E">
      <w:pPr>
        <w:widowControl w:val="0"/>
        <w:autoSpaceDE w:val="0"/>
        <w:autoSpaceDN w:val="0"/>
        <w:adjustRightInd w:val="0"/>
        <w:spacing w:after="0" w:line="240" w:lineRule="auto"/>
        <w:rPr>
          <w:rFonts w:ascii="Times New Roman" w:hAnsi="Times New Roman"/>
          <w:bCs/>
          <w:i/>
          <w:sz w:val="24"/>
          <w:szCs w:val="24"/>
          <w:u w:val="single"/>
        </w:rPr>
      </w:pPr>
      <w:r w:rsidRPr="000E7C44">
        <w:rPr>
          <w:rFonts w:ascii="Times New Roman" w:hAnsi="Times New Roman"/>
          <w:bCs/>
          <w:i/>
          <w:sz w:val="24"/>
          <w:szCs w:val="24"/>
          <w:u w:val="single"/>
        </w:rPr>
        <w:t>Мир изобразительных (пластических) искусств (5 ч)</w:t>
      </w:r>
    </w:p>
    <w:p w:rsidR="00CB1B2E" w:rsidRPr="000E7C44" w:rsidRDefault="00CB1B2E" w:rsidP="00CB1B2E">
      <w:pPr>
        <w:widowControl w:val="0"/>
        <w:autoSpaceDE w:val="0"/>
        <w:autoSpaceDN w:val="0"/>
        <w:adjustRightInd w:val="0"/>
        <w:spacing w:after="0" w:line="240" w:lineRule="auto"/>
        <w:rPr>
          <w:rFonts w:ascii="Times New Roman" w:hAnsi="Times New Roman"/>
          <w:i/>
          <w:sz w:val="24"/>
          <w:szCs w:val="24"/>
          <w:u w:val="single"/>
        </w:rPr>
      </w:pPr>
      <w:r w:rsidRPr="000E7C44">
        <w:rPr>
          <w:rFonts w:ascii="Times New Roman" w:hAnsi="Times New Roman"/>
          <w:i/>
          <w:sz w:val="24"/>
          <w:szCs w:val="24"/>
          <w:u w:val="single"/>
        </w:rPr>
        <w:t>Художественный язык изобразительного искусства (5 ч)</w:t>
      </w:r>
    </w:p>
    <w:p w:rsidR="00CB1B2E" w:rsidRPr="000E7C44" w:rsidRDefault="00CB1B2E" w:rsidP="00CB1B2E">
      <w:pPr>
        <w:widowControl w:val="0"/>
        <w:spacing w:after="0" w:line="240" w:lineRule="auto"/>
        <w:jc w:val="both"/>
        <w:rPr>
          <w:rFonts w:ascii="Times New Roman" w:hAnsi="Times New Roman"/>
          <w:i/>
          <w:sz w:val="24"/>
          <w:szCs w:val="24"/>
          <w:u w:val="single"/>
        </w:rPr>
      </w:pPr>
      <w:r w:rsidRPr="000E7C44">
        <w:rPr>
          <w:rFonts w:ascii="Times New Roman" w:hAnsi="Times New Roman"/>
          <w:i/>
          <w:sz w:val="24"/>
          <w:szCs w:val="24"/>
          <w:u w:val="single"/>
        </w:rPr>
        <w:t>Художественное творчество и его связь с окружающей жизнью 24  (из них  11 из резерва)</w:t>
      </w:r>
    </w:p>
    <w:p w:rsidR="00CB1B2E" w:rsidRPr="000E7C44" w:rsidRDefault="00CB1B2E" w:rsidP="00CB1B2E">
      <w:pPr>
        <w:widowControl w:val="0"/>
        <w:autoSpaceDE w:val="0"/>
        <w:autoSpaceDN w:val="0"/>
        <w:adjustRightInd w:val="0"/>
        <w:spacing w:after="0" w:line="240" w:lineRule="auto"/>
        <w:rPr>
          <w:rFonts w:ascii="Times New Roman" w:hAnsi="Times New Roman"/>
          <w:bCs/>
          <w:spacing w:val="-1"/>
          <w:sz w:val="24"/>
          <w:szCs w:val="24"/>
        </w:rPr>
      </w:pPr>
    </w:p>
    <w:p w:rsidR="00CB1B2E" w:rsidRPr="000E7C44" w:rsidRDefault="00CB1B2E" w:rsidP="00CB1B2E">
      <w:pPr>
        <w:widowControl w:val="0"/>
        <w:autoSpaceDE w:val="0"/>
        <w:autoSpaceDN w:val="0"/>
        <w:adjustRightInd w:val="0"/>
        <w:spacing w:after="0" w:line="240" w:lineRule="auto"/>
        <w:rPr>
          <w:rFonts w:ascii="Times New Roman" w:hAnsi="Times New Roman"/>
          <w:sz w:val="24"/>
          <w:szCs w:val="24"/>
        </w:rPr>
      </w:pPr>
      <w:r w:rsidRPr="000E7C44">
        <w:rPr>
          <w:rFonts w:ascii="Times New Roman" w:hAnsi="Times New Roman"/>
          <w:b/>
          <w:sz w:val="24"/>
          <w:szCs w:val="24"/>
        </w:rPr>
        <w:t>Основные содержательные линии  предмета «Изобразительное искусство»  представлены в  программе разделами во 3-м классе:</w:t>
      </w:r>
    </w:p>
    <w:p w:rsidR="00CB1B2E" w:rsidRPr="000E7C44" w:rsidRDefault="00CB1B2E" w:rsidP="0017675A">
      <w:pPr>
        <w:widowControl w:val="0"/>
        <w:numPr>
          <w:ilvl w:val="0"/>
          <w:numId w:val="337"/>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Искусство вокруг нас. Искусство в твоём доме</w:t>
      </w:r>
    </w:p>
    <w:p w:rsidR="00CB1B2E" w:rsidRPr="000E7C44" w:rsidRDefault="00CB1B2E" w:rsidP="0017675A">
      <w:pPr>
        <w:widowControl w:val="0"/>
        <w:numPr>
          <w:ilvl w:val="0"/>
          <w:numId w:val="337"/>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Искусство на улицах твоего города</w:t>
      </w:r>
    </w:p>
    <w:p w:rsidR="00CB1B2E" w:rsidRPr="000E7C44" w:rsidRDefault="00CB1B2E" w:rsidP="0017675A">
      <w:pPr>
        <w:widowControl w:val="0"/>
        <w:numPr>
          <w:ilvl w:val="0"/>
          <w:numId w:val="337"/>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Художник и зрелище</w:t>
      </w:r>
    </w:p>
    <w:p w:rsidR="00CB1B2E" w:rsidRPr="000E7C44" w:rsidRDefault="00CB1B2E" w:rsidP="0017675A">
      <w:pPr>
        <w:widowControl w:val="0"/>
        <w:numPr>
          <w:ilvl w:val="0"/>
          <w:numId w:val="337"/>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Художник и музей</w:t>
      </w:r>
    </w:p>
    <w:p w:rsidR="00CB1B2E" w:rsidRPr="000E7C44" w:rsidRDefault="00CB1B2E" w:rsidP="00CB1B2E">
      <w:pPr>
        <w:widowControl w:val="0"/>
        <w:autoSpaceDE w:val="0"/>
        <w:autoSpaceDN w:val="0"/>
        <w:adjustRightInd w:val="0"/>
        <w:spacing w:after="0" w:line="240" w:lineRule="auto"/>
        <w:rPr>
          <w:rFonts w:ascii="Times New Roman" w:hAnsi="Times New Roman"/>
          <w:b/>
          <w:bCs/>
          <w:sz w:val="24"/>
          <w:szCs w:val="24"/>
        </w:rPr>
      </w:pPr>
      <w:r w:rsidRPr="000E7C44">
        <w:rPr>
          <w:rFonts w:ascii="Times New Roman" w:hAnsi="Times New Roman"/>
          <w:b/>
          <w:bCs/>
          <w:sz w:val="24"/>
          <w:szCs w:val="24"/>
        </w:rPr>
        <w:t>Дидактические единицы, реализуемые в программе 3-го года обучения:</w:t>
      </w:r>
    </w:p>
    <w:p w:rsidR="00CB1B2E" w:rsidRPr="000E7C44" w:rsidRDefault="00CB1B2E" w:rsidP="00CB1B2E">
      <w:pPr>
        <w:widowControl w:val="0"/>
        <w:autoSpaceDE w:val="0"/>
        <w:autoSpaceDN w:val="0"/>
        <w:adjustRightInd w:val="0"/>
        <w:spacing w:after="0" w:line="240" w:lineRule="auto"/>
        <w:rPr>
          <w:rFonts w:ascii="Times New Roman" w:hAnsi="Times New Roman"/>
          <w:bCs/>
          <w:i/>
          <w:sz w:val="24"/>
          <w:szCs w:val="24"/>
          <w:u w:val="single"/>
        </w:rPr>
      </w:pPr>
      <w:r w:rsidRPr="000E7C44">
        <w:rPr>
          <w:rFonts w:ascii="Times New Roman" w:hAnsi="Times New Roman"/>
          <w:bCs/>
          <w:i/>
          <w:sz w:val="24"/>
          <w:szCs w:val="24"/>
          <w:u w:val="single"/>
        </w:rPr>
        <w:t>Мир изобразительных (пластических) искусств (7 ч)</w:t>
      </w:r>
    </w:p>
    <w:p w:rsidR="00CB1B2E" w:rsidRPr="000E7C44" w:rsidRDefault="00CB1B2E" w:rsidP="00CB1B2E">
      <w:pPr>
        <w:widowControl w:val="0"/>
        <w:autoSpaceDE w:val="0"/>
        <w:autoSpaceDN w:val="0"/>
        <w:adjustRightInd w:val="0"/>
        <w:spacing w:after="0" w:line="240" w:lineRule="auto"/>
        <w:rPr>
          <w:rFonts w:ascii="Times New Roman" w:hAnsi="Times New Roman"/>
          <w:i/>
          <w:sz w:val="24"/>
          <w:szCs w:val="24"/>
          <w:u w:val="single"/>
        </w:rPr>
      </w:pPr>
      <w:r w:rsidRPr="000E7C44">
        <w:rPr>
          <w:rFonts w:ascii="Times New Roman" w:hAnsi="Times New Roman"/>
          <w:i/>
          <w:sz w:val="24"/>
          <w:szCs w:val="24"/>
          <w:u w:val="single"/>
        </w:rPr>
        <w:t>Художественный язык изобразительного искусства ( 5ч)</w:t>
      </w:r>
    </w:p>
    <w:p w:rsidR="00CB1B2E" w:rsidRPr="000E7C44" w:rsidRDefault="00CB1B2E" w:rsidP="00CB1B2E">
      <w:pPr>
        <w:widowControl w:val="0"/>
        <w:spacing w:after="0" w:line="240" w:lineRule="auto"/>
        <w:jc w:val="both"/>
        <w:rPr>
          <w:rFonts w:ascii="Times New Roman" w:hAnsi="Times New Roman"/>
          <w:i/>
          <w:sz w:val="24"/>
          <w:szCs w:val="24"/>
          <w:u w:val="single"/>
        </w:rPr>
      </w:pPr>
      <w:r w:rsidRPr="000E7C44">
        <w:rPr>
          <w:rFonts w:ascii="Times New Roman" w:hAnsi="Times New Roman"/>
          <w:i/>
          <w:sz w:val="24"/>
          <w:szCs w:val="24"/>
          <w:u w:val="single"/>
        </w:rPr>
        <w:t>Художественное творчество и его связь с окружающей жизнью 22 (из них 10 из резерва)</w:t>
      </w:r>
    </w:p>
    <w:p w:rsidR="00CB1B2E" w:rsidRPr="000E7C44" w:rsidRDefault="00CB1B2E" w:rsidP="00CB1B2E">
      <w:pPr>
        <w:widowControl w:val="0"/>
        <w:autoSpaceDE w:val="0"/>
        <w:autoSpaceDN w:val="0"/>
        <w:adjustRightInd w:val="0"/>
        <w:spacing w:after="0" w:line="240" w:lineRule="auto"/>
        <w:rPr>
          <w:rFonts w:ascii="Times New Roman" w:hAnsi="Times New Roman"/>
          <w:sz w:val="24"/>
          <w:szCs w:val="24"/>
        </w:rPr>
      </w:pPr>
    </w:p>
    <w:p w:rsidR="00CB1B2E" w:rsidRPr="000E7C44" w:rsidRDefault="00CB1B2E" w:rsidP="00CB1B2E">
      <w:pPr>
        <w:widowControl w:val="0"/>
        <w:autoSpaceDE w:val="0"/>
        <w:autoSpaceDN w:val="0"/>
        <w:adjustRightInd w:val="0"/>
        <w:spacing w:after="0" w:line="240" w:lineRule="auto"/>
        <w:rPr>
          <w:rFonts w:ascii="Times New Roman" w:hAnsi="Times New Roman"/>
          <w:sz w:val="24"/>
          <w:szCs w:val="24"/>
        </w:rPr>
      </w:pPr>
      <w:r w:rsidRPr="000E7C44">
        <w:rPr>
          <w:rFonts w:ascii="Times New Roman" w:hAnsi="Times New Roman"/>
          <w:b/>
          <w:sz w:val="24"/>
          <w:szCs w:val="24"/>
        </w:rPr>
        <w:t>Основные содержательные линии  предмета «Изобразительное искусство»  представлены в  программе разделами во 4-м классе:</w:t>
      </w:r>
    </w:p>
    <w:p w:rsidR="00CB1B2E" w:rsidRPr="000E7C44" w:rsidRDefault="00CB1B2E" w:rsidP="0017675A">
      <w:pPr>
        <w:widowControl w:val="0"/>
        <w:numPr>
          <w:ilvl w:val="0"/>
          <w:numId w:val="338"/>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Каждый народ – художник. Истоки родного искусства</w:t>
      </w:r>
    </w:p>
    <w:p w:rsidR="00CB1B2E" w:rsidRPr="000E7C44" w:rsidRDefault="00CB1B2E" w:rsidP="0017675A">
      <w:pPr>
        <w:widowControl w:val="0"/>
        <w:numPr>
          <w:ilvl w:val="0"/>
          <w:numId w:val="338"/>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Древние города нашей земли</w:t>
      </w:r>
    </w:p>
    <w:p w:rsidR="00CB1B2E" w:rsidRPr="000E7C44" w:rsidRDefault="00CB1B2E" w:rsidP="0017675A">
      <w:pPr>
        <w:widowControl w:val="0"/>
        <w:numPr>
          <w:ilvl w:val="0"/>
          <w:numId w:val="338"/>
        </w:numPr>
        <w:autoSpaceDE w:val="0"/>
        <w:autoSpaceDN w:val="0"/>
        <w:adjustRightInd w:val="0"/>
        <w:spacing w:after="0" w:line="240" w:lineRule="auto"/>
        <w:rPr>
          <w:rFonts w:ascii="Times New Roman" w:hAnsi="Times New Roman"/>
          <w:sz w:val="24"/>
          <w:szCs w:val="24"/>
        </w:rPr>
      </w:pPr>
      <w:r w:rsidRPr="000E7C44">
        <w:rPr>
          <w:rFonts w:ascii="Times New Roman" w:hAnsi="Times New Roman"/>
          <w:sz w:val="24"/>
          <w:szCs w:val="24"/>
        </w:rPr>
        <w:t>Каждый народ – художник</w:t>
      </w:r>
    </w:p>
    <w:p w:rsidR="00CB1B2E" w:rsidRPr="000E7C44" w:rsidRDefault="00CB1B2E" w:rsidP="00CB1B2E">
      <w:pPr>
        <w:widowControl w:val="0"/>
        <w:autoSpaceDE w:val="0"/>
        <w:autoSpaceDN w:val="0"/>
        <w:adjustRightInd w:val="0"/>
        <w:spacing w:after="0" w:line="240" w:lineRule="auto"/>
        <w:rPr>
          <w:rFonts w:ascii="Times New Roman" w:hAnsi="Times New Roman"/>
          <w:b/>
          <w:bCs/>
          <w:sz w:val="24"/>
          <w:szCs w:val="24"/>
        </w:rPr>
      </w:pPr>
      <w:r w:rsidRPr="000E7C44">
        <w:rPr>
          <w:rFonts w:ascii="Times New Roman" w:hAnsi="Times New Roman"/>
          <w:b/>
          <w:bCs/>
          <w:sz w:val="24"/>
          <w:szCs w:val="24"/>
        </w:rPr>
        <w:lastRenderedPageBreak/>
        <w:t>Дидактические единицы, реализуемые в программе 4-го года обучения:</w:t>
      </w:r>
    </w:p>
    <w:p w:rsidR="00CB1B2E" w:rsidRPr="000E7C44" w:rsidRDefault="00CB1B2E" w:rsidP="00CB1B2E">
      <w:pPr>
        <w:widowControl w:val="0"/>
        <w:autoSpaceDE w:val="0"/>
        <w:autoSpaceDN w:val="0"/>
        <w:adjustRightInd w:val="0"/>
        <w:spacing w:after="0" w:line="240" w:lineRule="auto"/>
        <w:rPr>
          <w:rFonts w:ascii="Times New Roman" w:hAnsi="Times New Roman"/>
          <w:bCs/>
          <w:i/>
          <w:sz w:val="24"/>
          <w:szCs w:val="24"/>
          <w:u w:val="single"/>
        </w:rPr>
      </w:pPr>
      <w:r w:rsidRPr="000E7C44">
        <w:rPr>
          <w:rFonts w:ascii="Times New Roman" w:hAnsi="Times New Roman"/>
          <w:bCs/>
          <w:i/>
          <w:sz w:val="24"/>
          <w:szCs w:val="24"/>
          <w:u w:val="single"/>
        </w:rPr>
        <w:t>Мир изобразительных (пластических) искусств (8 ч)</w:t>
      </w:r>
    </w:p>
    <w:p w:rsidR="00CB1B2E" w:rsidRPr="000E7C44" w:rsidRDefault="00CB1B2E" w:rsidP="00CB1B2E">
      <w:pPr>
        <w:widowControl w:val="0"/>
        <w:autoSpaceDE w:val="0"/>
        <w:autoSpaceDN w:val="0"/>
        <w:adjustRightInd w:val="0"/>
        <w:spacing w:after="0" w:line="240" w:lineRule="auto"/>
        <w:rPr>
          <w:rFonts w:ascii="Times New Roman" w:hAnsi="Times New Roman"/>
          <w:i/>
          <w:sz w:val="24"/>
          <w:szCs w:val="24"/>
          <w:u w:val="single"/>
        </w:rPr>
      </w:pPr>
      <w:r w:rsidRPr="000E7C44">
        <w:rPr>
          <w:rFonts w:ascii="Times New Roman" w:hAnsi="Times New Roman"/>
          <w:i/>
          <w:sz w:val="24"/>
          <w:szCs w:val="24"/>
          <w:u w:val="single"/>
        </w:rPr>
        <w:t>Художественный язык изобразительного искусства (7 ч)</w:t>
      </w:r>
    </w:p>
    <w:p w:rsidR="00CB1B2E" w:rsidRPr="000E7C44" w:rsidRDefault="00CB1B2E" w:rsidP="00CB1B2E">
      <w:pPr>
        <w:widowControl w:val="0"/>
        <w:spacing w:after="0" w:line="240" w:lineRule="auto"/>
        <w:jc w:val="both"/>
        <w:rPr>
          <w:rFonts w:ascii="Times New Roman" w:hAnsi="Times New Roman"/>
          <w:i/>
          <w:sz w:val="24"/>
          <w:szCs w:val="24"/>
          <w:u w:val="single"/>
        </w:rPr>
      </w:pPr>
      <w:r w:rsidRPr="000E7C44">
        <w:rPr>
          <w:rFonts w:ascii="Times New Roman" w:hAnsi="Times New Roman"/>
          <w:i/>
          <w:sz w:val="24"/>
          <w:szCs w:val="24"/>
          <w:u w:val="single"/>
        </w:rPr>
        <w:t>Художественное творчество и его связь с окружающей жизнью 19 (из них 6  из резерва)</w:t>
      </w:r>
    </w:p>
    <w:p w:rsidR="00CB1B2E" w:rsidRPr="007448DB" w:rsidRDefault="00CB1B2E" w:rsidP="00CB1B2E">
      <w:pPr>
        <w:spacing w:after="0" w:line="240" w:lineRule="auto"/>
        <w:rPr>
          <w:rFonts w:ascii="Times New Roman" w:hAnsi="Times New Roman"/>
          <w:b/>
          <w:sz w:val="24"/>
          <w:szCs w:val="24"/>
        </w:rPr>
      </w:pPr>
    </w:p>
    <w:p w:rsidR="00CB1B2E" w:rsidRPr="007448DB" w:rsidRDefault="00CB1B2E" w:rsidP="00CB1B2E">
      <w:pPr>
        <w:spacing w:after="0" w:line="240" w:lineRule="auto"/>
        <w:ind w:firstLine="708"/>
        <w:jc w:val="both"/>
        <w:rPr>
          <w:rFonts w:ascii="Times New Roman" w:hAnsi="Times New Roman"/>
          <w:sz w:val="24"/>
          <w:szCs w:val="24"/>
        </w:rPr>
      </w:pPr>
      <w:r w:rsidRPr="007448DB">
        <w:rPr>
          <w:rFonts w:ascii="Times New Roman" w:hAnsi="Times New Roman"/>
          <w:b/>
          <w:sz w:val="24"/>
          <w:szCs w:val="24"/>
        </w:rPr>
        <w:t>Виды художественной деятельности. Восприятие произведений искусства</w:t>
      </w:r>
      <w:r w:rsidRPr="007448DB">
        <w:rPr>
          <w:rFonts w:ascii="Times New Roman" w:hAnsi="Times New Roman"/>
          <w:sz w:val="24"/>
          <w:szCs w:val="24"/>
        </w:rPr>
        <w:t>. Особенности художественного творчества: художник и зритель. Человек, мир природы в реальной жизни – образ человека, природы в искусстве. Виды художественной деятельности: рисунок, живопись, скульптура, архитектура, дизайн, декоративно-прикладное искусство.</w:t>
      </w:r>
    </w:p>
    <w:p w:rsidR="00CB1B2E" w:rsidRPr="007448DB" w:rsidRDefault="00CB1B2E" w:rsidP="00CB1B2E">
      <w:pPr>
        <w:spacing w:after="0" w:line="240" w:lineRule="auto"/>
        <w:ind w:firstLine="708"/>
        <w:jc w:val="both"/>
        <w:rPr>
          <w:rFonts w:ascii="Times New Roman" w:hAnsi="Times New Roman"/>
          <w:sz w:val="24"/>
          <w:szCs w:val="24"/>
        </w:rPr>
      </w:pPr>
      <w:r w:rsidRPr="007448DB">
        <w:rPr>
          <w:rFonts w:ascii="Times New Roman" w:hAnsi="Times New Roman"/>
          <w:b/>
          <w:sz w:val="24"/>
          <w:szCs w:val="24"/>
        </w:rPr>
        <w:t>Азбука искусства (как говорит искусство?) и виды художественной деятельности</w:t>
      </w:r>
      <w:r w:rsidRPr="007448DB">
        <w:rPr>
          <w:rFonts w:ascii="Times New Roman" w:hAnsi="Times New Roman"/>
          <w:sz w:val="24"/>
          <w:szCs w:val="24"/>
        </w:rPr>
        <w:t>. Композиция, форма, ритм, линия, цвет, объем, фактура – средства художественной выразительности изобразительных искусств. Элементарные приемы построения композиции на плоскости и в пространстве. Пропорции и перспектива. Понятия: линия горизонта, ближе - больше, дальше - меньше, загораживания.</w:t>
      </w:r>
    </w:p>
    <w:p w:rsidR="00CB1B2E" w:rsidRPr="007448DB" w:rsidRDefault="00CB1B2E" w:rsidP="00CB1B2E">
      <w:pPr>
        <w:spacing w:after="0" w:line="240" w:lineRule="auto"/>
        <w:ind w:firstLine="708"/>
        <w:jc w:val="both"/>
        <w:rPr>
          <w:rFonts w:ascii="Times New Roman" w:hAnsi="Times New Roman"/>
          <w:sz w:val="24"/>
          <w:szCs w:val="24"/>
        </w:rPr>
      </w:pPr>
      <w:r w:rsidRPr="007448DB">
        <w:rPr>
          <w:rFonts w:ascii="Times New Roman" w:hAnsi="Times New Roman"/>
          <w:b/>
          <w:sz w:val="24"/>
          <w:szCs w:val="24"/>
        </w:rPr>
        <w:t>Рисунок.</w:t>
      </w:r>
      <w:r w:rsidRPr="007448DB">
        <w:rPr>
          <w:rFonts w:ascii="Times New Roman" w:hAnsi="Times New Roman"/>
          <w:sz w:val="24"/>
          <w:szCs w:val="24"/>
        </w:rPr>
        <w:t xml:space="preserve"> Линия – основа языка рисунка. Многообразие линий (тонкие, толстые, прямые, волнистые, плавные, острые, закругленные спиралью, летящие). Материалы для рисунка: карандаш, ручка, фломастер, уголь, пастель, мелки и т.д. Приемы работы различными графическими материалами.  Роль рисунка в искусстве. Красота и разнообразие природы, человека, зданий, предметов, выраженная средствами рисунка. Линия, пятно и художественный образ. Изображение деревьев, птиц, животных: общие и характерные черты.</w:t>
      </w:r>
    </w:p>
    <w:p w:rsidR="00CB1B2E" w:rsidRPr="007448DB" w:rsidRDefault="00CB1B2E" w:rsidP="00CB1B2E">
      <w:pPr>
        <w:spacing w:after="0" w:line="240" w:lineRule="auto"/>
        <w:ind w:firstLine="708"/>
        <w:jc w:val="both"/>
        <w:rPr>
          <w:rFonts w:ascii="Times New Roman" w:hAnsi="Times New Roman"/>
          <w:sz w:val="24"/>
          <w:szCs w:val="24"/>
        </w:rPr>
      </w:pPr>
      <w:r w:rsidRPr="007448DB">
        <w:rPr>
          <w:rFonts w:ascii="Times New Roman" w:hAnsi="Times New Roman"/>
          <w:b/>
          <w:sz w:val="24"/>
          <w:szCs w:val="24"/>
        </w:rPr>
        <w:t>Живопись.</w:t>
      </w:r>
      <w:r w:rsidRPr="007448DB">
        <w:rPr>
          <w:rFonts w:ascii="Times New Roman" w:hAnsi="Times New Roman"/>
          <w:sz w:val="24"/>
          <w:szCs w:val="24"/>
        </w:rPr>
        <w:t xml:space="preserve"> Цвет – основа языка и живописи. Живописные материалы. Красота и разнообразие природы, человека, зданий, предметов, выраженные средствами живописи. Основные и составные, теплые и холодные цвета. Форма. Простые геометрические формы. Природные формы. Силуэт. Использование простых форм для создания выразительных образов.</w:t>
      </w:r>
    </w:p>
    <w:p w:rsidR="00CB1B2E" w:rsidRPr="007448DB" w:rsidRDefault="00CB1B2E" w:rsidP="00CB1B2E">
      <w:pPr>
        <w:spacing w:after="0" w:line="240" w:lineRule="auto"/>
        <w:ind w:firstLine="708"/>
        <w:jc w:val="both"/>
        <w:rPr>
          <w:rFonts w:ascii="Times New Roman" w:hAnsi="Times New Roman"/>
          <w:b/>
          <w:sz w:val="24"/>
          <w:szCs w:val="24"/>
        </w:rPr>
      </w:pPr>
      <w:r w:rsidRPr="007448DB">
        <w:rPr>
          <w:rFonts w:ascii="Times New Roman" w:hAnsi="Times New Roman"/>
          <w:b/>
          <w:sz w:val="24"/>
          <w:szCs w:val="24"/>
        </w:rPr>
        <w:t>Скульптура.</w:t>
      </w:r>
      <w:r w:rsidRPr="007448DB">
        <w:rPr>
          <w:rFonts w:ascii="Times New Roman" w:hAnsi="Times New Roman"/>
          <w:sz w:val="24"/>
          <w:szCs w:val="24"/>
        </w:rPr>
        <w:t xml:space="preserve"> Объем – основа языка скульптуры. Материалы скульптуры и их роль в создании выразительного образа. Элементарные приемы работы пластическими скульптурными материалами для создания выразительного образа (пластилин, глина – раскатывание, набор объема, вытягивание формы). Красота человека и животных, выраженная средствами скульптуры.</w:t>
      </w:r>
    </w:p>
    <w:p w:rsidR="00CB1B2E" w:rsidRPr="007448DB" w:rsidRDefault="00CB1B2E" w:rsidP="00CB1B2E">
      <w:pPr>
        <w:spacing w:after="0" w:line="240" w:lineRule="auto"/>
        <w:ind w:firstLine="708"/>
        <w:jc w:val="both"/>
        <w:rPr>
          <w:rFonts w:ascii="Times New Roman" w:hAnsi="Times New Roman"/>
          <w:sz w:val="24"/>
          <w:szCs w:val="24"/>
        </w:rPr>
      </w:pPr>
      <w:r w:rsidRPr="007448DB">
        <w:rPr>
          <w:rFonts w:ascii="Times New Roman" w:hAnsi="Times New Roman"/>
          <w:b/>
          <w:sz w:val="24"/>
          <w:szCs w:val="24"/>
        </w:rPr>
        <w:t>Художественное моделирование и дизайн.</w:t>
      </w:r>
      <w:r w:rsidRPr="007448DB">
        <w:rPr>
          <w:rFonts w:ascii="Times New Roman" w:hAnsi="Times New Roman"/>
          <w:sz w:val="24"/>
          <w:szCs w:val="24"/>
        </w:rPr>
        <w:t xml:space="preserve"> Разнообразие материалов для художественного конструирования и моделирования. Элементарные приемы работы с различными материалами для создания выразительного образа. Представление о возможностях использования навыков художественного конструирования и моделирования в жизни человека.</w:t>
      </w:r>
    </w:p>
    <w:p w:rsidR="00CB1B2E" w:rsidRPr="007448DB" w:rsidRDefault="00CB1B2E" w:rsidP="00CB1B2E">
      <w:pPr>
        <w:spacing w:after="0" w:line="240" w:lineRule="auto"/>
        <w:jc w:val="center"/>
        <w:rPr>
          <w:rFonts w:ascii="Times New Roman" w:hAnsi="Times New Roman"/>
          <w:b/>
          <w:sz w:val="24"/>
          <w:szCs w:val="24"/>
        </w:rPr>
      </w:pPr>
      <w:r w:rsidRPr="007448DB">
        <w:rPr>
          <w:rFonts w:ascii="Times New Roman" w:hAnsi="Times New Roman"/>
          <w:b/>
          <w:sz w:val="24"/>
          <w:szCs w:val="24"/>
        </w:rPr>
        <w:t xml:space="preserve">Декоративно-прикладное искусство. </w:t>
      </w:r>
      <w:r w:rsidRPr="007448DB">
        <w:rPr>
          <w:rFonts w:ascii="Times New Roman" w:hAnsi="Times New Roman"/>
          <w:sz w:val="24"/>
          <w:szCs w:val="24"/>
        </w:rPr>
        <w:t>Понимание истоков декоративно-прикладного искусства и его роли в жизни человека. Роль природных условий в характере традиционной культуры народа. Пейзажи родной природы. Синтетический характер народной культуры (украшение жилища, предметов быта, орудий труда, костюма; музыка, песни, хороводы; былины, сказания, сказки). Разнообразие декоративных форм в природе. Сказочные образы народной культуры и декоративно-прикладное искусство. Ознакомление с произведениями народных художественных промыслов России (с учетом местных условий).</w:t>
      </w:r>
    </w:p>
    <w:p w:rsidR="00CB1B2E" w:rsidRPr="007448DB" w:rsidRDefault="00CB1B2E" w:rsidP="00CB1B2E">
      <w:pPr>
        <w:shd w:val="clear" w:color="auto" w:fill="FFFFFF"/>
        <w:spacing w:after="0" w:line="240" w:lineRule="auto"/>
        <w:jc w:val="center"/>
        <w:rPr>
          <w:rFonts w:ascii="Times New Roman" w:hAnsi="Times New Roman"/>
          <w:b/>
          <w:bCs/>
          <w:color w:val="000000"/>
          <w:sz w:val="24"/>
          <w:szCs w:val="24"/>
        </w:rPr>
      </w:pPr>
    </w:p>
    <w:p w:rsidR="00CB1B2E" w:rsidRPr="007448DB" w:rsidRDefault="00CB1B2E" w:rsidP="00CB1B2E">
      <w:pPr>
        <w:shd w:val="clear" w:color="auto" w:fill="FFFFFF"/>
        <w:spacing w:after="0" w:line="240" w:lineRule="auto"/>
        <w:jc w:val="center"/>
        <w:rPr>
          <w:rFonts w:ascii="Times New Roman" w:hAnsi="Times New Roman"/>
          <w:b/>
          <w:bCs/>
          <w:color w:val="000000"/>
          <w:sz w:val="24"/>
          <w:szCs w:val="24"/>
        </w:rPr>
      </w:pPr>
    </w:p>
    <w:p w:rsidR="00CB1B2E" w:rsidRPr="007448DB" w:rsidRDefault="00CB1B2E" w:rsidP="00CB1B2E">
      <w:pPr>
        <w:shd w:val="clear" w:color="auto" w:fill="FFFFFF"/>
        <w:spacing w:after="0" w:line="240" w:lineRule="auto"/>
        <w:jc w:val="center"/>
        <w:rPr>
          <w:rFonts w:ascii="Times New Roman" w:hAnsi="Times New Roman"/>
          <w:b/>
          <w:bCs/>
          <w:color w:val="000000"/>
          <w:sz w:val="24"/>
          <w:szCs w:val="24"/>
        </w:rPr>
      </w:pPr>
      <w:r w:rsidRPr="007448DB">
        <w:rPr>
          <w:rFonts w:ascii="Times New Roman" w:hAnsi="Times New Roman"/>
          <w:b/>
          <w:bCs/>
          <w:color w:val="000000"/>
          <w:sz w:val="24"/>
          <w:szCs w:val="24"/>
        </w:rPr>
        <w:t>1 класс</w:t>
      </w:r>
      <w:r>
        <w:rPr>
          <w:rFonts w:ascii="Times New Roman" w:hAnsi="Times New Roman"/>
          <w:b/>
          <w:bCs/>
          <w:color w:val="000000"/>
          <w:sz w:val="24"/>
          <w:szCs w:val="24"/>
        </w:rPr>
        <w:t xml:space="preserve"> (33ч)</w:t>
      </w:r>
    </w:p>
    <w:p w:rsidR="00CB1B2E" w:rsidRPr="007448DB" w:rsidRDefault="00CB1B2E" w:rsidP="00CB1B2E">
      <w:pPr>
        <w:shd w:val="clear" w:color="auto" w:fill="FFFFFF"/>
        <w:spacing w:after="0" w:line="240" w:lineRule="auto"/>
        <w:jc w:val="center"/>
        <w:rPr>
          <w:rFonts w:ascii="Times New Roman" w:hAnsi="Times New Roman"/>
          <w:b/>
          <w:bCs/>
          <w:color w:val="000000"/>
          <w:sz w:val="24"/>
          <w:szCs w:val="24"/>
        </w:rPr>
      </w:pPr>
      <w:r w:rsidRPr="007448DB">
        <w:rPr>
          <w:rFonts w:ascii="Times New Roman" w:hAnsi="Times New Roman"/>
          <w:b/>
          <w:bCs/>
          <w:color w:val="000000"/>
          <w:sz w:val="24"/>
          <w:szCs w:val="24"/>
        </w:rPr>
        <w:t>Ты изображаешь, украшаешь и строишь</w:t>
      </w:r>
    </w:p>
    <w:p w:rsidR="00CB1B2E" w:rsidRPr="007448DB" w:rsidRDefault="00CB1B2E" w:rsidP="00CB1B2E">
      <w:pPr>
        <w:pStyle w:val="aff"/>
        <w:ind w:firstLine="708"/>
        <w:jc w:val="both"/>
      </w:pPr>
      <w:r w:rsidRPr="007448DB">
        <w:t xml:space="preserve">Три вида художественной деятельности, определяющие все многообразие визуальных пространственных искусств, положены в основу первого, вступительного </w:t>
      </w:r>
      <w:r w:rsidRPr="007448DB">
        <w:lastRenderedPageBreak/>
        <w:t>класса. На помощь детям (и учителю) приходит игровая, образная форма приобщения: "Три брата-мастера – Мастер Изображения, Мастер Украшения и Мастер Постройки". Открытием для детей должно стать, что многие их повседневные бытовые игры являются художественной деятельностью – тем же, чем занимаются взрослые художники (пока еще не искусство). Увидеть в окружающей жизни работу того или иного брата-мастера – интересная игра. С нее и начинается познание связей искусства с жизнью. Здесь учитель закладывает фундамент в познании огромного, сложного мира пластических искусств. В задачу этого года также входит осознание того, что "Мастера" работают определенными материалами, входит и первичное освоение этих материалов.</w:t>
      </w:r>
    </w:p>
    <w:p w:rsidR="00CB1B2E" w:rsidRPr="007448DB" w:rsidRDefault="00CB1B2E" w:rsidP="00CB1B2E">
      <w:pPr>
        <w:pStyle w:val="aff"/>
        <w:ind w:firstLine="708"/>
        <w:jc w:val="both"/>
      </w:pPr>
      <w:r w:rsidRPr="007448DB">
        <w:t>Но "Мастера" предстают перед детьми не все сразу. Сначала они под "шапкой-невидимкой". В первой четверти снимает с себя "шапку" и начинает открыто играть с детьми "Мастер Изображения". Во второй четверти он поможет снять "шапку-невидимку" с "Мастера Украшения", в третьей – с "Мастера Постройки". А в четвертой они показывают детям, что друг без друга жить не могут и всегда работают вместе. Нужно иметь в виду и особый смысл обобщающих уроков: в них через работу каждого "Мастера" связывается детская художественная работа со взрослым искусством, с окружающей действительностью.</w:t>
      </w:r>
    </w:p>
    <w:p w:rsidR="00CB1B2E" w:rsidRPr="007448DB" w:rsidRDefault="00CB1B2E" w:rsidP="00CB1B2E">
      <w:pPr>
        <w:shd w:val="clear" w:color="auto" w:fill="FFFFFF"/>
        <w:spacing w:after="0" w:line="240" w:lineRule="auto"/>
        <w:jc w:val="center"/>
        <w:rPr>
          <w:rFonts w:ascii="Times New Roman" w:hAnsi="Times New Roman"/>
          <w:b/>
          <w:bCs/>
          <w:color w:val="000000"/>
          <w:sz w:val="24"/>
          <w:szCs w:val="24"/>
        </w:rPr>
      </w:pPr>
    </w:p>
    <w:p w:rsidR="00CB1B2E" w:rsidRPr="007448DB" w:rsidRDefault="00CB1B2E" w:rsidP="00CB1B2E">
      <w:pPr>
        <w:spacing w:after="0" w:line="240" w:lineRule="auto"/>
        <w:jc w:val="center"/>
        <w:rPr>
          <w:rFonts w:ascii="Times New Roman" w:hAnsi="Times New Roman"/>
          <w:b/>
          <w:color w:val="000000"/>
          <w:sz w:val="24"/>
          <w:szCs w:val="24"/>
        </w:rPr>
      </w:pPr>
      <w:r w:rsidRPr="007448DB">
        <w:rPr>
          <w:rFonts w:ascii="Times New Roman" w:hAnsi="Times New Roman"/>
          <w:b/>
          <w:bCs/>
          <w:color w:val="000000"/>
          <w:sz w:val="24"/>
          <w:szCs w:val="24"/>
        </w:rPr>
        <w:t>Ты изображаешь. Знакомство</w:t>
      </w:r>
      <w:r w:rsidRPr="007448DB">
        <w:rPr>
          <w:rFonts w:ascii="Times New Roman" w:hAnsi="Times New Roman"/>
          <w:sz w:val="24"/>
          <w:szCs w:val="24"/>
        </w:rPr>
        <w:t xml:space="preserve"> </w:t>
      </w:r>
      <w:r w:rsidRPr="007448DB">
        <w:rPr>
          <w:rFonts w:ascii="Times New Roman" w:hAnsi="Times New Roman"/>
          <w:b/>
          <w:bCs/>
          <w:color w:val="000000"/>
          <w:sz w:val="24"/>
          <w:szCs w:val="24"/>
        </w:rPr>
        <w:t>с Мастером Изображения (10 ч)</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Учить видеть и изображать, рассматривать мир, учиться быть хорошим зрителем.  Обучение детей первичному опыту владения доступными их возрасту материалами.  </w:t>
      </w:r>
    </w:p>
    <w:p w:rsidR="00CB1B2E" w:rsidRPr="007448DB" w:rsidRDefault="00CB1B2E" w:rsidP="00CB1B2E">
      <w:pPr>
        <w:shd w:val="clear" w:color="auto" w:fill="FFFFFF"/>
        <w:spacing w:after="0" w:line="240" w:lineRule="auto"/>
        <w:ind w:right="14"/>
        <w:jc w:val="both"/>
        <w:rPr>
          <w:rFonts w:ascii="Times New Roman" w:hAnsi="Times New Roman"/>
          <w:b/>
          <w:sz w:val="24"/>
          <w:szCs w:val="24"/>
        </w:rPr>
      </w:pPr>
      <w:r w:rsidRPr="007448DB">
        <w:rPr>
          <w:rFonts w:ascii="Times New Roman" w:hAnsi="Times New Roman"/>
          <w:b/>
          <w:sz w:val="24"/>
          <w:szCs w:val="24"/>
        </w:rPr>
        <w:t>Мастер Изображения помогает увидеть, учит рассмат</w:t>
      </w:r>
      <w:r w:rsidRPr="007448DB">
        <w:rPr>
          <w:rFonts w:ascii="Times New Roman" w:hAnsi="Times New Roman"/>
          <w:b/>
          <w:sz w:val="24"/>
          <w:szCs w:val="24"/>
        </w:rPr>
        <w:softHyphen/>
        <w:t>ривать</w:t>
      </w:r>
    </w:p>
    <w:p w:rsidR="00CB1B2E" w:rsidRPr="007448DB" w:rsidRDefault="00CB1B2E" w:rsidP="00CB1B2E">
      <w:pPr>
        <w:shd w:val="clear" w:color="auto" w:fill="FFFFFF"/>
        <w:tabs>
          <w:tab w:val="left" w:pos="142"/>
        </w:tabs>
        <w:spacing w:after="0" w:line="240" w:lineRule="auto"/>
        <w:ind w:right="14"/>
        <w:rPr>
          <w:rFonts w:ascii="Times New Roman" w:hAnsi="Times New Roman"/>
          <w:sz w:val="24"/>
          <w:szCs w:val="24"/>
        </w:rPr>
      </w:pPr>
      <w:r w:rsidRPr="007448DB">
        <w:rPr>
          <w:rFonts w:ascii="Times New Roman" w:hAnsi="Times New Roman"/>
          <w:sz w:val="24"/>
          <w:szCs w:val="24"/>
        </w:rPr>
        <w:t>Развитие наблюдательности и аналитических возможностей  глаза. Рассматриваются и изображаются фраг</w:t>
      </w:r>
      <w:r w:rsidRPr="007448DB">
        <w:rPr>
          <w:rFonts w:ascii="Times New Roman" w:hAnsi="Times New Roman"/>
          <w:sz w:val="24"/>
          <w:szCs w:val="24"/>
        </w:rPr>
        <w:softHyphen/>
        <w:t>менты природы, животные: чем они похожи и  чем отли</w:t>
      </w:r>
      <w:r w:rsidRPr="007448DB">
        <w:rPr>
          <w:rFonts w:ascii="Times New Roman" w:hAnsi="Times New Roman"/>
          <w:sz w:val="24"/>
          <w:szCs w:val="24"/>
        </w:rPr>
        <w:softHyphen/>
        <w:t>чаются друг от друга.</w:t>
      </w:r>
      <w:r w:rsidRPr="007448DB">
        <w:rPr>
          <w:rFonts w:ascii="Times New Roman" w:hAnsi="Times New Roman"/>
          <w:sz w:val="24"/>
          <w:szCs w:val="24"/>
        </w:rPr>
        <w:br/>
      </w:r>
      <w:r w:rsidRPr="007448DB">
        <w:rPr>
          <w:rFonts w:ascii="Times New Roman" w:hAnsi="Times New Roman"/>
          <w:b/>
          <w:sz w:val="24"/>
          <w:szCs w:val="24"/>
        </w:rPr>
        <w:t>Изображать можно пятном</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Присмотреться к разным пятнам — мху на камне, осыпи на стене, узорам на мраморе в метро — и поста</w:t>
      </w:r>
      <w:r w:rsidRPr="007448DB">
        <w:rPr>
          <w:rFonts w:ascii="Times New Roman" w:hAnsi="Times New Roman"/>
          <w:sz w:val="24"/>
          <w:szCs w:val="24"/>
        </w:rPr>
        <w:softHyphen/>
        <w:t>раться увидеть в них какие-либо изображения. Превратить пятно в изображение зверюшки.  (Наклеенное или нарисованное пятно подготовлено учителем.)</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Изображать можно в объеме</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Превратить комок пластилина в птицу. Лепка. По</w:t>
      </w:r>
      <w:r w:rsidRPr="007448DB">
        <w:rPr>
          <w:rFonts w:ascii="Times New Roman" w:hAnsi="Times New Roman"/>
          <w:sz w:val="24"/>
          <w:szCs w:val="24"/>
        </w:rPr>
        <w:softHyphen/>
        <w:t>смотреть и подумать, какие объемные предметы на что похожи (например, картофелины и другие овощи, коряги в лесу или парке).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Изображать можно линией</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Линией можно рассказывать. «Расскажи нам о се</w:t>
      </w:r>
      <w:r w:rsidRPr="007448DB">
        <w:rPr>
          <w:rFonts w:ascii="Times New Roman" w:hAnsi="Times New Roman"/>
          <w:sz w:val="24"/>
          <w:szCs w:val="24"/>
        </w:rPr>
        <w:softHyphen/>
        <w:t>бе»— рисунок или последовательность рисунков.</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Наши краски</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Проба красок. Радость общения с красками. Овладе</w:t>
      </w:r>
      <w:r w:rsidRPr="007448DB">
        <w:rPr>
          <w:rFonts w:ascii="Times New Roman" w:hAnsi="Times New Roman"/>
          <w:sz w:val="24"/>
          <w:szCs w:val="24"/>
        </w:rPr>
        <w:softHyphen/>
        <w:t>ние навыками организации рабочего места и пользова</w:t>
      </w:r>
      <w:r w:rsidRPr="007448DB">
        <w:rPr>
          <w:rFonts w:ascii="Times New Roman" w:hAnsi="Times New Roman"/>
          <w:sz w:val="24"/>
          <w:szCs w:val="24"/>
        </w:rPr>
        <w:softHyphen/>
        <w:t>ния красками. Названия цветов. Что в жизни напомина</w:t>
      </w:r>
      <w:r w:rsidRPr="007448DB">
        <w:rPr>
          <w:rFonts w:ascii="Times New Roman" w:hAnsi="Times New Roman"/>
          <w:sz w:val="24"/>
          <w:szCs w:val="24"/>
        </w:rPr>
        <w:softHyphen/>
        <w:t>ет каждый цвет? Игровое изображение красочного мно</w:t>
      </w:r>
      <w:r w:rsidRPr="007448DB">
        <w:rPr>
          <w:rFonts w:ascii="Times New Roman" w:hAnsi="Times New Roman"/>
          <w:sz w:val="24"/>
          <w:szCs w:val="24"/>
        </w:rPr>
        <w:softHyphen/>
        <w:t>гоцветного коврика.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Изображать можно и то, что невидимо (настроение)</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Изобразить радость и грусть. Рисуем музыку — выра</w:t>
      </w:r>
      <w:r w:rsidRPr="007448DB">
        <w:rPr>
          <w:rFonts w:ascii="Times New Roman" w:hAnsi="Times New Roman"/>
          <w:sz w:val="24"/>
          <w:szCs w:val="24"/>
        </w:rPr>
        <w:softHyphen/>
        <w:t>жаем в изображении образ контрастных по настроению музыкальных пьес.</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Художники и зрители </w:t>
      </w:r>
      <w:r w:rsidRPr="007448DB">
        <w:rPr>
          <w:rFonts w:ascii="Times New Roman" w:hAnsi="Times New Roman"/>
          <w:sz w:val="24"/>
          <w:szCs w:val="24"/>
        </w:rPr>
        <w:t>(обобщение темы)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Быть   зрителем   интересно   и   непросто.   Этому   надо учиться.   Знакомство с понятием   «произведение искусства». Картина. Скульптура. Цвет и краски в картинах художников. Развитие навыков восприятия. Беседа.</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pStyle w:val="ae"/>
        <w:jc w:val="both"/>
        <w:rPr>
          <w:b/>
        </w:rPr>
      </w:pPr>
      <w:r w:rsidRPr="007448DB">
        <w:rPr>
          <w:b/>
        </w:rPr>
        <w:t>Ученик научится:</w:t>
      </w:r>
    </w:p>
    <w:p w:rsidR="00CB1B2E" w:rsidRPr="007448DB" w:rsidRDefault="00CB1B2E" w:rsidP="0017675A">
      <w:pPr>
        <w:pStyle w:val="ae"/>
        <w:numPr>
          <w:ilvl w:val="0"/>
          <w:numId w:val="303"/>
        </w:numPr>
        <w:jc w:val="both"/>
      </w:pPr>
      <w:r w:rsidRPr="007448DB">
        <w:t>составлять описательный рассказ; работать на всей плоскости листа</w:t>
      </w:r>
    </w:p>
    <w:p w:rsidR="00CB1B2E" w:rsidRPr="007448DB" w:rsidRDefault="00CB1B2E" w:rsidP="0017675A">
      <w:pPr>
        <w:pStyle w:val="ae"/>
        <w:numPr>
          <w:ilvl w:val="0"/>
          <w:numId w:val="303"/>
        </w:numPr>
        <w:jc w:val="both"/>
      </w:pPr>
      <w:r w:rsidRPr="007448DB">
        <w:lastRenderedPageBreak/>
        <w:t>находить в окружающей действительности изображения, сделанные художниками</w:t>
      </w:r>
    </w:p>
    <w:p w:rsidR="00CB1B2E" w:rsidRPr="007448DB" w:rsidRDefault="00CB1B2E" w:rsidP="0017675A">
      <w:pPr>
        <w:pStyle w:val="ae"/>
        <w:numPr>
          <w:ilvl w:val="0"/>
          <w:numId w:val="303"/>
        </w:numPr>
        <w:jc w:val="both"/>
      </w:pPr>
      <w:r w:rsidRPr="007448DB">
        <w:t>собирать материал для гербария</w:t>
      </w:r>
    </w:p>
    <w:p w:rsidR="00CB1B2E" w:rsidRPr="007448DB" w:rsidRDefault="00CB1B2E" w:rsidP="0017675A">
      <w:pPr>
        <w:pStyle w:val="ae"/>
        <w:numPr>
          <w:ilvl w:val="0"/>
          <w:numId w:val="303"/>
        </w:numPr>
        <w:jc w:val="both"/>
      </w:pPr>
      <w:r w:rsidRPr="007448DB">
        <w:t>превращать произвольно сделанное краской и кистью пятно в изображение зверюшки</w:t>
      </w:r>
    </w:p>
    <w:p w:rsidR="00CB1B2E" w:rsidRPr="007448DB" w:rsidRDefault="00CB1B2E" w:rsidP="0017675A">
      <w:pPr>
        <w:pStyle w:val="ae"/>
        <w:numPr>
          <w:ilvl w:val="0"/>
          <w:numId w:val="303"/>
        </w:numPr>
        <w:jc w:val="both"/>
      </w:pPr>
      <w:r w:rsidRPr="007448DB">
        <w:t>превращать комок пластилина в птицу или зверушку способами вытягивания и вдавливания (работа с пластилином)</w:t>
      </w:r>
    </w:p>
    <w:p w:rsidR="00CB1B2E" w:rsidRPr="007448DB" w:rsidRDefault="00CB1B2E" w:rsidP="0017675A">
      <w:pPr>
        <w:pStyle w:val="ae"/>
        <w:numPr>
          <w:ilvl w:val="0"/>
          <w:numId w:val="303"/>
        </w:numPr>
        <w:jc w:val="both"/>
      </w:pPr>
      <w:r w:rsidRPr="007448DB">
        <w:t>рисовать то, что каждая краска напоминает; радоваться общению с красками</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ff"/>
        <w:numPr>
          <w:ilvl w:val="0"/>
          <w:numId w:val="304"/>
        </w:numPr>
        <w:spacing w:before="0" w:beforeAutospacing="0" w:after="0" w:afterAutospacing="0"/>
        <w:jc w:val="both"/>
        <w:rPr>
          <w:i/>
        </w:rPr>
      </w:pPr>
      <w:r w:rsidRPr="007448DB">
        <w:rPr>
          <w:i/>
        </w:rPr>
        <w:t xml:space="preserve">составлять описательный рассказ; </w:t>
      </w:r>
    </w:p>
    <w:p w:rsidR="00CB1B2E" w:rsidRPr="007448DB" w:rsidRDefault="00CB1B2E" w:rsidP="0017675A">
      <w:pPr>
        <w:pStyle w:val="ae"/>
        <w:numPr>
          <w:ilvl w:val="0"/>
          <w:numId w:val="304"/>
        </w:numPr>
        <w:jc w:val="both"/>
        <w:rPr>
          <w:i/>
        </w:rPr>
      </w:pPr>
      <w:r w:rsidRPr="007448DB">
        <w:rPr>
          <w:i/>
        </w:rPr>
        <w:t>видеть различия в строении деревьев, форме листьев, цвете;</w:t>
      </w:r>
    </w:p>
    <w:p w:rsidR="00CB1B2E" w:rsidRPr="007448DB" w:rsidRDefault="00CB1B2E" w:rsidP="0017675A">
      <w:pPr>
        <w:pStyle w:val="aff"/>
        <w:numPr>
          <w:ilvl w:val="0"/>
          <w:numId w:val="304"/>
        </w:numPr>
        <w:spacing w:before="0" w:beforeAutospacing="0" w:after="0" w:afterAutospacing="0"/>
        <w:jc w:val="both"/>
        <w:rPr>
          <w:i/>
        </w:rPr>
      </w:pPr>
      <w:r w:rsidRPr="007448DB">
        <w:rPr>
          <w:i/>
        </w:rPr>
        <w:t>использовать выразительные средства акварели</w:t>
      </w:r>
    </w:p>
    <w:p w:rsidR="00CB1B2E" w:rsidRPr="007448DB" w:rsidRDefault="00CB1B2E" w:rsidP="0017675A">
      <w:pPr>
        <w:pStyle w:val="aff"/>
        <w:numPr>
          <w:ilvl w:val="0"/>
          <w:numId w:val="304"/>
        </w:numPr>
        <w:spacing w:before="0" w:beforeAutospacing="0" w:after="0" w:afterAutospacing="0"/>
        <w:jc w:val="both"/>
        <w:rPr>
          <w:i/>
        </w:rPr>
      </w:pPr>
      <w:r w:rsidRPr="007448DB">
        <w:rPr>
          <w:i/>
        </w:rPr>
        <w:t>делать линией рисунок на тему «Расскажи нам о себе».</w:t>
      </w:r>
    </w:p>
    <w:p w:rsidR="00CB1B2E" w:rsidRPr="007448DB" w:rsidRDefault="00CB1B2E" w:rsidP="0017675A">
      <w:pPr>
        <w:pStyle w:val="aff"/>
        <w:numPr>
          <w:ilvl w:val="0"/>
          <w:numId w:val="304"/>
        </w:numPr>
        <w:spacing w:before="0" w:beforeAutospacing="0" w:after="0" w:afterAutospacing="0"/>
        <w:jc w:val="both"/>
        <w:rPr>
          <w:i/>
        </w:rPr>
      </w:pPr>
      <w:r w:rsidRPr="007448DB">
        <w:rPr>
          <w:i/>
        </w:rPr>
        <w:t>воспринимать произведения искусства; оценивать работы товарищей,различать их по видам</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pStyle w:val="afff"/>
        <w:spacing w:line="240" w:lineRule="auto"/>
        <w:ind w:firstLine="0"/>
        <w:rPr>
          <w:sz w:val="24"/>
        </w:rPr>
      </w:pPr>
    </w:p>
    <w:p w:rsidR="00CB1B2E" w:rsidRPr="007448DB" w:rsidRDefault="00CB1B2E" w:rsidP="00CB1B2E">
      <w:pPr>
        <w:shd w:val="clear" w:color="auto" w:fill="FFFFFF"/>
        <w:spacing w:after="0" w:line="240" w:lineRule="auto"/>
        <w:jc w:val="center"/>
        <w:rPr>
          <w:rFonts w:ascii="Times New Roman" w:hAnsi="Times New Roman"/>
          <w:b/>
          <w:sz w:val="24"/>
          <w:szCs w:val="24"/>
        </w:rPr>
      </w:pPr>
      <w:r w:rsidRPr="007448DB">
        <w:rPr>
          <w:rFonts w:ascii="Times New Roman" w:hAnsi="Times New Roman"/>
          <w:b/>
          <w:sz w:val="24"/>
          <w:szCs w:val="24"/>
        </w:rPr>
        <w:t>Ты украшаешь — знакомство с Мастером Украшения (7 ч)</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Мир природы полон украшений</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Развитие наблюдательности, приобретение детьми опы</w:t>
      </w:r>
      <w:r w:rsidRPr="007448DB">
        <w:rPr>
          <w:rFonts w:ascii="Times New Roman" w:hAnsi="Times New Roman"/>
          <w:sz w:val="24"/>
          <w:szCs w:val="24"/>
        </w:rPr>
        <w:softHyphen/>
        <w:t>та эстетических впечатлений. Украшение крыльев ба</w:t>
      </w:r>
      <w:r w:rsidRPr="007448DB">
        <w:rPr>
          <w:rFonts w:ascii="Times New Roman" w:hAnsi="Times New Roman"/>
          <w:sz w:val="24"/>
          <w:szCs w:val="24"/>
        </w:rPr>
        <w:softHyphen/>
        <w:t>бочки. Бабочка дается в виде вырезанной учителем заго</w:t>
      </w:r>
      <w:r w:rsidRPr="007448DB">
        <w:rPr>
          <w:rFonts w:ascii="Times New Roman" w:hAnsi="Times New Roman"/>
          <w:sz w:val="24"/>
          <w:szCs w:val="24"/>
        </w:rPr>
        <w:softHyphen/>
        <w:t>товки или может быть нарисована (крупно на весь лист) детьми на уроке. Многообразие и красота узоров в при</w:t>
      </w:r>
      <w:r w:rsidRPr="007448DB">
        <w:rPr>
          <w:rFonts w:ascii="Times New Roman" w:hAnsi="Times New Roman"/>
          <w:sz w:val="24"/>
          <w:szCs w:val="24"/>
        </w:rPr>
        <w:softHyphen/>
        <w:t>роде.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Изображение нарядной птицы в технике объемной аппликации, коллажа. Развитие декоративного чувства совмещения материалов, их цвета и фактуры.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Красоту надо уметь замечать</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Неброская и «неожиданная» красота в природе. Рас</w:t>
      </w:r>
      <w:r w:rsidRPr="007448DB">
        <w:rPr>
          <w:rFonts w:ascii="Times New Roman" w:hAnsi="Times New Roman"/>
          <w:sz w:val="24"/>
          <w:szCs w:val="24"/>
        </w:rPr>
        <w:softHyphen/>
        <w:t>сматривание различных поверхностей: кора дерева, пена волны, капли на ветках и т. д. Развитие чувства факту</w:t>
      </w:r>
      <w:r w:rsidRPr="007448DB">
        <w:rPr>
          <w:rFonts w:ascii="Times New Roman" w:hAnsi="Times New Roman"/>
          <w:sz w:val="24"/>
          <w:szCs w:val="24"/>
        </w:rPr>
        <w:softHyphen/>
        <w:t>ры. Накопление опыта зрительных поэтических впечат</w:t>
      </w:r>
      <w:r w:rsidRPr="007448DB">
        <w:rPr>
          <w:rFonts w:ascii="Times New Roman" w:hAnsi="Times New Roman"/>
          <w:sz w:val="24"/>
          <w:szCs w:val="24"/>
        </w:rPr>
        <w:softHyphen/>
        <w:t>лений. Изображение, например, спинки ящерицы или коры дерева. Красота фактуры и рисунка. Знакомство с техникой одноцветной монотипии.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sz w:val="24"/>
          <w:szCs w:val="24"/>
        </w:rPr>
        <w:t>Как,</w:t>
      </w:r>
      <w:r w:rsidRPr="007448DB">
        <w:rPr>
          <w:rFonts w:ascii="Times New Roman" w:hAnsi="Times New Roman"/>
          <w:sz w:val="24"/>
          <w:szCs w:val="24"/>
        </w:rPr>
        <w:t xml:space="preserve"> </w:t>
      </w:r>
      <w:r w:rsidRPr="007448DB">
        <w:rPr>
          <w:rFonts w:ascii="Times New Roman" w:hAnsi="Times New Roman"/>
          <w:b/>
          <w:bCs/>
          <w:sz w:val="24"/>
          <w:szCs w:val="24"/>
        </w:rPr>
        <w:t>когда, для чего украшает себя человек</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Все украшения человека что-то рассказывают о своем хозяине. Что могут рассказать украшения? Рассматрива</w:t>
      </w:r>
      <w:r w:rsidRPr="007448DB">
        <w:rPr>
          <w:rFonts w:ascii="Times New Roman" w:hAnsi="Times New Roman"/>
          <w:sz w:val="24"/>
          <w:szCs w:val="24"/>
        </w:rPr>
        <w:softHyphen/>
        <w:t xml:space="preserve">ем персонажей сказок. Какие у них украшения, как </w:t>
      </w:r>
      <w:r w:rsidRPr="007448DB">
        <w:rPr>
          <w:rFonts w:ascii="Times New Roman" w:hAnsi="Times New Roman"/>
          <w:bCs/>
          <w:sz w:val="24"/>
          <w:szCs w:val="24"/>
        </w:rPr>
        <w:t xml:space="preserve">они </w:t>
      </w:r>
      <w:r w:rsidRPr="007448DB">
        <w:rPr>
          <w:rFonts w:ascii="Times New Roman" w:hAnsi="Times New Roman"/>
          <w:sz w:val="24"/>
          <w:szCs w:val="24"/>
        </w:rPr>
        <w:t>помогают нам узнавать героев? Изображения выбранных сказочных героев и их украшений.</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Мастер Украшения помогает </w:t>
      </w:r>
      <w:r w:rsidRPr="007448DB">
        <w:rPr>
          <w:rFonts w:ascii="Times New Roman" w:hAnsi="Times New Roman"/>
          <w:b/>
          <w:sz w:val="24"/>
          <w:szCs w:val="24"/>
        </w:rPr>
        <w:t>сделать праздник</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Украшение комнаты. Изготовление праздничных но</w:t>
      </w:r>
      <w:r w:rsidRPr="007448DB">
        <w:rPr>
          <w:rFonts w:ascii="Times New Roman" w:hAnsi="Times New Roman"/>
          <w:sz w:val="24"/>
          <w:szCs w:val="24"/>
        </w:rPr>
        <w:softHyphen/>
        <w:t>вогодних гирлянд и звезд. Украшение класса и своего дома к новогодним праздникам. Коллективное панно «Новогодняя елка».</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pStyle w:val="ae"/>
        <w:rPr>
          <w:b/>
        </w:rPr>
      </w:pPr>
      <w:r w:rsidRPr="007448DB">
        <w:rPr>
          <w:b/>
        </w:rPr>
        <w:t>Ученик научится:</w:t>
      </w:r>
    </w:p>
    <w:p w:rsidR="00CB1B2E" w:rsidRPr="007448DB" w:rsidRDefault="00CB1B2E" w:rsidP="0017675A">
      <w:pPr>
        <w:pStyle w:val="ae"/>
        <w:numPr>
          <w:ilvl w:val="0"/>
          <w:numId w:val="305"/>
        </w:numPr>
      </w:pPr>
      <w:r w:rsidRPr="007448DB">
        <w:t>видеть украшения в окружающих предметах; украшать – разрисовывать цветы- заготовки</w:t>
      </w:r>
    </w:p>
    <w:p w:rsidR="00CB1B2E" w:rsidRPr="007448DB" w:rsidRDefault="00CB1B2E" w:rsidP="0017675A">
      <w:pPr>
        <w:pStyle w:val="ae"/>
        <w:numPr>
          <w:ilvl w:val="0"/>
          <w:numId w:val="305"/>
        </w:numPr>
      </w:pPr>
      <w:r w:rsidRPr="007448DB">
        <w:t>рисовать бабочку крупно, на весь лист; делать симметричный узор на крыльях, передавая узорчатую красоту</w:t>
      </w:r>
    </w:p>
    <w:p w:rsidR="00CB1B2E" w:rsidRPr="007448DB" w:rsidRDefault="00CB1B2E" w:rsidP="0017675A">
      <w:pPr>
        <w:pStyle w:val="ae"/>
        <w:numPr>
          <w:ilvl w:val="0"/>
          <w:numId w:val="305"/>
        </w:numPr>
      </w:pPr>
      <w:r w:rsidRPr="007448DB">
        <w:t>рассматривать птиц, обращая внимание не только на цвет, но и на форму;</w:t>
      </w:r>
    </w:p>
    <w:p w:rsidR="00CB1B2E" w:rsidRPr="007448DB" w:rsidRDefault="00CB1B2E" w:rsidP="0017675A">
      <w:pPr>
        <w:pStyle w:val="ae"/>
        <w:numPr>
          <w:ilvl w:val="0"/>
          <w:numId w:val="305"/>
        </w:numPr>
      </w:pPr>
      <w:r w:rsidRPr="007448DB">
        <w:t>придумывать свой орнамент; образно, свободно писать красками и кистью эскиз на листе бумаги</w:t>
      </w:r>
    </w:p>
    <w:p w:rsidR="00CB1B2E" w:rsidRPr="007448DB" w:rsidRDefault="00CB1B2E" w:rsidP="0017675A">
      <w:pPr>
        <w:pStyle w:val="ae"/>
        <w:numPr>
          <w:ilvl w:val="0"/>
          <w:numId w:val="305"/>
        </w:numPr>
      </w:pPr>
      <w:r w:rsidRPr="007448DB">
        <w:t>узнавать и изображать сказочных персонажей по свойственным им украшениям</w:t>
      </w:r>
    </w:p>
    <w:p w:rsidR="00CB1B2E" w:rsidRPr="007448DB" w:rsidRDefault="00CB1B2E" w:rsidP="00CB1B2E">
      <w:pPr>
        <w:pStyle w:val="ae"/>
        <w:rPr>
          <w:b/>
          <w:i/>
        </w:rPr>
      </w:pPr>
      <w:r w:rsidRPr="007448DB">
        <w:rPr>
          <w:b/>
          <w:i/>
          <w:spacing w:val="2"/>
        </w:rPr>
        <w:t>Ученик получит возможность научиться:</w:t>
      </w:r>
    </w:p>
    <w:p w:rsidR="00CB1B2E" w:rsidRPr="007448DB" w:rsidRDefault="00CB1B2E" w:rsidP="0017675A">
      <w:pPr>
        <w:pStyle w:val="ae"/>
        <w:numPr>
          <w:ilvl w:val="0"/>
          <w:numId w:val="306"/>
        </w:numPr>
        <w:rPr>
          <w:i/>
        </w:rPr>
      </w:pPr>
      <w:r w:rsidRPr="007448DB">
        <w:rPr>
          <w:i/>
        </w:rPr>
        <w:t>видеть красоту природы, многообразие узоров в природе; использовать новые художественные техники и материалы</w:t>
      </w:r>
    </w:p>
    <w:p w:rsidR="00CB1B2E" w:rsidRPr="007448DB" w:rsidRDefault="00CB1B2E" w:rsidP="0017675A">
      <w:pPr>
        <w:pStyle w:val="ae"/>
        <w:numPr>
          <w:ilvl w:val="0"/>
          <w:numId w:val="306"/>
        </w:numPr>
        <w:rPr>
          <w:i/>
        </w:rPr>
      </w:pPr>
      <w:r w:rsidRPr="007448DB">
        <w:rPr>
          <w:i/>
        </w:rPr>
        <w:lastRenderedPageBreak/>
        <w:t>видеть красоту разнообразных поверхностей; украшать рыбок узорами чешуи в технике монотипии</w:t>
      </w:r>
      <w:r w:rsidRPr="007448DB">
        <w:rPr>
          <w:i/>
        </w:rPr>
        <w:br/>
        <w:t>изображать нарядную птицу в технике объемной аппликации, коллажа</w:t>
      </w:r>
    </w:p>
    <w:p w:rsidR="00CB1B2E" w:rsidRPr="007448DB" w:rsidRDefault="00CB1B2E" w:rsidP="0017675A">
      <w:pPr>
        <w:pStyle w:val="ae"/>
        <w:numPr>
          <w:ilvl w:val="0"/>
          <w:numId w:val="306"/>
        </w:numPr>
        <w:rPr>
          <w:i/>
        </w:rPr>
      </w:pPr>
      <w:r w:rsidRPr="007448DB">
        <w:rPr>
          <w:i/>
        </w:rPr>
        <w:t>создавать праздничные украшения из цветной бумаги для новогодней елки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center"/>
        <w:rPr>
          <w:rFonts w:ascii="Times New Roman" w:hAnsi="Times New Roman"/>
          <w:b/>
          <w:sz w:val="24"/>
          <w:szCs w:val="24"/>
        </w:rPr>
      </w:pPr>
      <w:r w:rsidRPr="007448DB">
        <w:rPr>
          <w:rFonts w:ascii="Times New Roman" w:hAnsi="Times New Roman"/>
          <w:b/>
          <w:bCs/>
          <w:sz w:val="24"/>
          <w:szCs w:val="24"/>
        </w:rPr>
        <w:t xml:space="preserve">Ты строишь — знакомство с Мастером Постройки </w:t>
      </w:r>
      <w:r w:rsidRPr="007448DB">
        <w:rPr>
          <w:rFonts w:ascii="Times New Roman" w:hAnsi="Times New Roman"/>
          <w:b/>
          <w:sz w:val="24"/>
          <w:szCs w:val="24"/>
        </w:rPr>
        <w:t>(10 ч)</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Дом для себя</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«Придумай себе дом» — изображение придуманного для себя дома. Разные дома у разных сказочных персо</w:t>
      </w:r>
      <w:r w:rsidRPr="007448DB">
        <w:rPr>
          <w:rFonts w:ascii="Times New Roman" w:hAnsi="Times New Roman"/>
          <w:sz w:val="24"/>
          <w:szCs w:val="24"/>
        </w:rPr>
        <w:softHyphen/>
        <w:t>нажей. Как можно догадаться, кто в доме живет. Раз</w:t>
      </w:r>
      <w:r w:rsidRPr="007448DB">
        <w:rPr>
          <w:rFonts w:ascii="Times New Roman" w:hAnsi="Times New Roman"/>
          <w:sz w:val="24"/>
          <w:szCs w:val="24"/>
        </w:rPr>
        <w:softHyphen/>
        <w:t>ные дома для разных дел. Развитие воображения.</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Какие можно придумать дома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Лепка сказочных домиков в форме овощей и фруктов. Постройка из пластилина удобных домиков для слона, жирафа и крокодила — слон большой и почти квадрат</w:t>
      </w:r>
      <w:r w:rsidRPr="007448DB">
        <w:rPr>
          <w:rFonts w:ascii="Times New Roman" w:hAnsi="Times New Roman"/>
          <w:sz w:val="24"/>
          <w:szCs w:val="24"/>
        </w:rPr>
        <w:softHyphen/>
        <w:t>ный, у жирафа длинная шея, а крокодил очень длин</w:t>
      </w:r>
      <w:r w:rsidRPr="007448DB">
        <w:rPr>
          <w:rFonts w:ascii="Times New Roman" w:hAnsi="Times New Roman"/>
          <w:sz w:val="24"/>
          <w:szCs w:val="24"/>
        </w:rPr>
        <w:softHyphen/>
        <w:t>ный. Дети учатся понимать выразительность пропорций и конструкцию формы.</w:t>
      </w:r>
    </w:p>
    <w:p w:rsidR="00CB1B2E" w:rsidRPr="007448DB" w:rsidRDefault="00CB1B2E" w:rsidP="00CB1B2E">
      <w:pPr>
        <w:shd w:val="clear" w:color="auto" w:fill="FFFFFF"/>
        <w:spacing w:after="0" w:line="240" w:lineRule="auto"/>
        <w:ind w:right="7"/>
        <w:jc w:val="both"/>
        <w:rPr>
          <w:rFonts w:ascii="Times New Roman" w:hAnsi="Times New Roman"/>
          <w:b/>
          <w:sz w:val="24"/>
          <w:szCs w:val="24"/>
        </w:rPr>
      </w:pPr>
      <w:r w:rsidRPr="007448DB">
        <w:rPr>
          <w:rFonts w:ascii="Times New Roman" w:hAnsi="Times New Roman"/>
          <w:sz w:val="24"/>
          <w:szCs w:val="24"/>
        </w:rPr>
        <w:t xml:space="preserve"> </w:t>
      </w:r>
      <w:r w:rsidRPr="007448DB">
        <w:rPr>
          <w:rFonts w:ascii="Times New Roman" w:hAnsi="Times New Roman"/>
          <w:b/>
          <w:sz w:val="24"/>
          <w:szCs w:val="24"/>
        </w:rPr>
        <w:t>Мастер Постройки помогает придумать город</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«Сказочный город» — создание на бумаге образа го</w:t>
      </w:r>
      <w:r w:rsidRPr="007448DB">
        <w:rPr>
          <w:rFonts w:ascii="Times New Roman" w:hAnsi="Times New Roman"/>
          <w:sz w:val="24"/>
          <w:szCs w:val="24"/>
        </w:rPr>
        <w:softHyphen/>
        <w:t>рода для конкретной сказки. Конструирование игрового города. Игра в архитекторов.</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Все, что мы видим, имеет конструкцию</w:t>
      </w:r>
    </w:p>
    <w:p w:rsidR="00CB1B2E" w:rsidRPr="007448DB" w:rsidRDefault="00CB1B2E" w:rsidP="00CB1B2E">
      <w:pPr>
        <w:shd w:val="clear" w:color="auto" w:fill="FFFFFF"/>
        <w:spacing w:after="0" w:line="240" w:lineRule="auto"/>
        <w:ind w:right="7"/>
        <w:jc w:val="both"/>
        <w:rPr>
          <w:rFonts w:ascii="Times New Roman" w:hAnsi="Times New Roman"/>
          <w:b/>
          <w:sz w:val="24"/>
          <w:szCs w:val="24"/>
        </w:rPr>
      </w:pPr>
      <w:r w:rsidRPr="007448DB">
        <w:rPr>
          <w:rFonts w:ascii="Times New Roman" w:hAnsi="Times New Roman"/>
          <w:sz w:val="24"/>
          <w:szCs w:val="24"/>
        </w:rPr>
        <w:t>Сделать образы разных зверей — зоопарк-конструк</w:t>
      </w:r>
      <w:r w:rsidRPr="007448DB">
        <w:rPr>
          <w:rFonts w:ascii="Times New Roman" w:hAnsi="Times New Roman"/>
          <w:sz w:val="24"/>
          <w:szCs w:val="24"/>
        </w:rPr>
        <w:softHyphen/>
        <w:t>цию из коробочек. Сделать из коробочек веселых собак разных пород. Материал можно заменить на апплика</w:t>
      </w:r>
      <w:r w:rsidRPr="007448DB">
        <w:rPr>
          <w:rFonts w:ascii="Times New Roman" w:hAnsi="Times New Roman"/>
          <w:sz w:val="24"/>
          <w:szCs w:val="24"/>
        </w:rPr>
        <w:softHyphen/>
        <w:t>цию: разные образы собак делаются путем наклеивания на лист одноцветных бумажных обрезков разных геомет</w:t>
      </w:r>
      <w:r w:rsidRPr="007448DB">
        <w:rPr>
          <w:rFonts w:ascii="Times New Roman" w:hAnsi="Times New Roman"/>
          <w:sz w:val="24"/>
          <w:szCs w:val="24"/>
        </w:rPr>
        <w:softHyphen/>
        <w:t>рических форм, заранее заготовленных.</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Все </w:t>
      </w:r>
      <w:r w:rsidRPr="007448DB">
        <w:rPr>
          <w:rFonts w:ascii="Times New Roman" w:hAnsi="Times New Roman"/>
          <w:b/>
          <w:sz w:val="24"/>
          <w:szCs w:val="24"/>
        </w:rPr>
        <w:t>предметы можно построить</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Конструирование из бумаги упаковок, подставок, цве</w:t>
      </w:r>
      <w:r w:rsidRPr="007448DB">
        <w:rPr>
          <w:rFonts w:ascii="Times New Roman" w:hAnsi="Times New Roman"/>
          <w:sz w:val="24"/>
          <w:szCs w:val="24"/>
        </w:rPr>
        <w:softHyphen/>
        <w:t>тов и игрушек.</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Дом снаружи и внутри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Дом «смотрит» на улицу, но живут внутри дома. «Внутри» и «снаружи» очень взаимосвязаны. Изображе</w:t>
      </w:r>
      <w:r w:rsidRPr="007448DB">
        <w:rPr>
          <w:rFonts w:ascii="Times New Roman" w:hAnsi="Times New Roman"/>
          <w:sz w:val="24"/>
          <w:szCs w:val="24"/>
        </w:rPr>
        <w:softHyphen/>
        <w:t>ние дома в виде букв алфавита так, как будто у него прозрачные стены. Как бы могли жить в домах-буквах маленькие алфавитные человечки, как расположены там комнаты, лестницы, окна?</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Город, </w:t>
      </w:r>
      <w:r w:rsidRPr="007448DB">
        <w:rPr>
          <w:rFonts w:ascii="Times New Roman" w:hAnsi="Times New Roman"/>
          <w:b/>
          <w:sz w:val="24"/>
          <w:szCs w:val="24"/>
        </w:rPr>
        <w:t>где мы живем</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Задание на тему «Я рисую любимый город». Изобра</w:t>
      </w:r>
      <w:r w:rsidRPr="007448DB">
        <w:rPr>
          <w:rFonts w:ascii="Times New Roman" w:hAnsi="Times New Roman"/>
          <w:sz w:val="24"/>
          <w:szCs w:val="24"/>
        </w:rPr>
        <w:softHyphen/>
        <w:t>жение по впечатлению после экскурсии.</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Обобщение темы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Задание: выставка работ, сделанных детьми. Дети учат</w:t>
      </w:r>
      <w:r w:rsidRPr="007448DB">
        <w:rPr>
          <w:rFonts w:ascii="Times New Roman" w:hAnsi="Times New Roman"/>
          <w:sz w:val="24"/>
          <w:szCs w:val="24"/>
        </w:rPr>
        <w:softHyphen/>
        <w:t>ся смотреть и обсуждать работы друг друга. Игра в ху</w:t>
      </w:r>
      <w:r w:rsidRPr="007448DB">
        <w:rPr>
          <w:rFonts w:ascii="Times New Roman" w:hAnsi="Times New Roman"/>
          <w:sz w:val="24"/>
          <w:szCs w:val="24"/>
        </w:rPr>
        <w:softHyphen/>
        <w:t>дожников и зрителей. Можно сделать обобщающее пан</w:t>
      </w:r>
      <w:r w:rsidRPr="007448DB">
        <w:rPr>
          <w:rFonts w:ascii="Times New Roman" w:hAnsi="Times New Roman"/>
          <w:sz w:val="24"/>
          <w:szCs w:val="24"/>
        </w:rPr>
        <w:softHyphen/>
        <w:t>но «Наш город» или «Москва».</w:t>
      </w:r>
    </w:p>
    <w:p w:rsidR="00CB1B2E" w:rsidRPr="007448DB" w:rsidRDefault="00CB1B2E" w:rsidP="00CB1B2E">
      <w:pPr>
        <w:shd w:val="clear" w:color="auto" w:fill="FFFFFF"/>
        <w:spacing w:before="288" w:after="0" w:line="240" w:lineRule="auto"/>
        <w:ind w:left="50"/>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5"/>
        <w:widowControl/>
        <w:numPr>
          <w:ilvl w:val="0"/>
          <w:numId w:val="307"/>
        </w:numPr>
        <w:shd w:val="clear" w:color="auto" w:fill="FFFFFF"/>
        <w:autoSpaceDE/>
        <w:autoSpaceDN/>
        <w:adjustRightInd/>
        <w:spacing w:before="288"/>
      </w:pPr>
      <w:r w:rsidRPr="007448DB">
        <w:t>придумывать и изображать сказочный дом для себя и своих друзей или сказочные дома героев детских книг</w:t>
      </w:r>
    </w:p>
    <w:p w:rsidR="00CB1B2E" w:rsidRPr="007448DB" w:rsidRDefault="00CB1B2E" w:rsidP="0017675A">
      <w:pPr>
        <w:pStyle w:val="ParagraphStyle"/>
        <w:numPr>
          <w:ilvl w:val="0"/>
          <w:numId w:val="307"/>
        </w:numPr>
        <w:rPr>
          <w:rFonts w:ascii="Times New Roman" w:hAnsi="Times New Roman" w:cs="Times New Roman"/>
        </w:rPr>
      </w:pPr>
      <w:r w:rsidRPr="007448DB">
        <w:rPr>
          <w:rFonts w:ascii="Times New Roman" w:hAnsi="Times New Roman" w:cs="Times New Roman"/>
        </w:rPr>
        <w:t>изображать фантазийные дома (в виде букв алфавита, бытовых</w:t>
      </w:r>
    </w:p>
    <w:p w:rsidR="00CB1B2E" w:rsidRPr="007448DB" w:rsidRDefault="00CB1B2E" w:rsidP="00CB1B2E">
      <w:pPr>
        <w:pStyle w:val="ParagraphStyle"/>
        <w:rPr>
          <w:rFonts w:ascii="Times New Roman" w:hAnsi="Times New Roman" w:cs="Times New Roman"/>
        </w:rPr>
      </w:pPr>
      <w:r w:rsidRPr="007448DB">
        <w:rPr>
          <w:rFonts w:ascii="Times New Roman" w:hAnsi="Times New Roman" w:cs="Times New Roman"/>
        </w:rPr>
        <w:t>предметов</w:t>
      </w:r>
      <w:r w:rsidRPr="007448DB">
        <w:rPr>
          <w:rFonts w:ascii="Times New Roman" w:hAnsi="Times New Roman" w:cs="Times New Roman"/>
          <w:spacing w:val="-15"/>
        </w:rPr>
        <w:t xml:space="preserve"> и др.)</w:t>
      </w:r>
      <w:r w:rsidRPr="007448DB">
        <w:rPr>
          <w:rFonts w:ascii="Times New Roman" w:hAnsi="Times New Roman" w:cs="Times New Roman"/>
        </w:rPr>
        <w:t>, их вид снаружи и внутри</w:t>
      </w:r>
    </w:p>
    <w:p w:rsidR="00CB1B2E" w:rsidRPr="007448DB" w:rsidRDefault="00CB1B2E" w:rsidP="0017675A">
      <w:pPr>
        <w:pStyle w:val="ParagraphStyle"/>
        <w:numPr>
          <w:ilvl w:val="0"/>
          <w:numId w:val="308"/>
        </w:numPr>
        <w:ind w:right="-75"/>
        <w:rPr>
          <w:rFonts w:ascii="Times New Roman" w:hAnsi="Times New Roman" w:cs="Times New Roman"/>
        </w:rPr>
      </w:pPr>
      <w:r w:rsidRPr="007448DB">
        <w:rPr>
          <w:rFonts w:ascii="Times New Roman" w:hAnsi="Times New Roman" w:cs="Times New Roman"/>
        </w:rPr>
        <w:t xml:space="preserve">создавать из простых геометрических форм изображения животных </w:t>
      </w:r>
      <w:r w:rsidRPr="007448DB">
        <w:rPr>
          <w:rFonts w:ascii="Times New Roman" w:hAnsi="Times New Roman" w:cs="Times New Roman"/>
        </w:rPr>
        <w:br/>
        <w:t>в технике аппликации</w:t>
      </w:r>
    </w:p>
    <w:p w:rsidR="00CB1B2E" w:rsidRPr="007448DB" w:rsidRDefault="00CB1B2E" w:rsidP="00CB1B2E">
      <w:pPr>
        <w:shd w:val="clear" w:color="auto" w:fill="FFFFFF"/>
        <w:spacing w:before="281" w:after="0" w:line="240" w:lineRule="auto"/>
        <w:ind w:left="43"/>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08"/>
        </w:numPr>
        <w:rPr>
          <w:i/>
        </w:rPr>
      </w:pPr>
      <w:r w:rsidRPr="007448DB">
        <w:rPr>
          <w:i/>
        </w:rPr>
        <w:t>видеть домики в любом предмете; изображать сказочные домики в форме различных предметов</w:t>
      </w:r>
    </w:p>
    <w:p w:rsidR="00CB1B2E" w:rsidRPr="007448DB" w:rsidRDefault="00CB1B2E" w:rsidP="0017675A">
      <w:pPr>
        <w:pStyle w:val="ae"/>
        <w:numPr>
          <w:ilvl w:val="0"/>
          <w:numId w:val="308"/>
        </w:numPr>
        <w:rPr>
          <w:i/>
        </w:rPr>
      </w:pPr>
      <w:r w:rsidRPr="007448DB">
        <w:rPr>
          <w:i/>
        </w:rPr>
        <w:t>строить домик путем складывания бумажного цилиндра, его сгибания и добавления необходимых частей</w:t>
      </w:r>
    </w:p>
    <w:p w:rsidR="00CB1B2E" w:rsidRPr="007448DB" w:rsidRDefault="00CB1B2E" w:rsidP="0017675A">
      <w:pPr>
        <w:pStyle w:val="ae"/>
        <w:numPr>
          <w:ilvl w:val="0"/>
          <w:numId w:val="308"/>
        </w:numPr>
        <w:rPr>
          <w:i/>
        </w:rPr>
      </w:pPr>
      <w:r w:rsidRPr="007448DB">
        <w:rPr>
          <w:i/>
        </w:rPr>
        <w:lastRenderedPageBreak/>
        <w:t>конструировать из бумаги упаковки  и украшать их, производя правильный порядок учебных действий</w:t>
      </w:r>
    </w:p>
    <w:p w:rsidR="00CB1B2E" w:rsidRPr="007448DB" w:rsidRDefault="00CB1B2E" w:rsidP="0017675A">
      <w:pPr>
        <w:pStyle w:val="ParagraphStyle"/>
        <w:numPr>
          <w:ilvl w:val="0"/>
          <w:numId w:val="308"/>
        </w:numPr>
        <w:rPr>
          <w:rFonts w:ascii="Times New Roman" w:hAnsi="Times New Roman" w:cs="Times New Roman"/>
          <w:i/>
        </w:rPr>
      </w:pPr>
      <w:r w:rsidRPr="007448DB">
        <w:rPr>
          <w:rFonts w:ascii="Times New Roman" w:hAnsi="Times New Roman" w:cs="Times New Roman"/>
          <w:i/>
        </w:rPr>
        <w:t>создавать работу по впечатлению после экскурсии; описывать архитектурные впечатления</w:t>
      </w:r>
    </w:p>
    <w:p w:rsidR="00CB1B2E" w:rsidRPr="007448DB" w:rsidRDefault="00CB1B2E" w:rsidP="00CB1B2E">
      <w:pPr>
        <w:shd w:val="clear" w:color="auto" w:fill="FFFFFF"/>
        <w:spacing w:before="7" w:after="0" w:line="240" w:lineRule="auto"/>
        <w:jc w:val="both"/>
        <w:rPr>
          <w:rFonts w:ascii="Times New Roman" w:hAnsi="Times New Roman"/>
          <w:b/>
          <w:sz w:val="24"/>
          <w:szCs w:val="24"/>
        </w:rPr>
      </w:pPr>
    </w:p>
    <w:p w:rsidR="00CB1B2E" w:rsidRPr="007448DB" w:rsidRDefault="00CB1B2E" w:rsidP="00CB1B2E">
      <w:pPr>
        <w:shd w:val="clear" w:color="auto" w:fill="FFFFFF"/>
        <w:spacing w:before="7" w:after="0" w:line="240" w:lineRule="auto"/>
        <w:jc w:val="center"/>
        <w:rPr>
          <w:rFonts w:ascii="Times New Roman" w:hAnsi="Times New Roman"/>
          <w:b/>
          <w:sz w:val="24"/>
          <w:szCs w:val="24"/>
        </w:rPr>
      </w:pPr>
      <w:r w:rsidRPr="007448DB">
        <w:rPr>
          <w:rFonts w:ascii="Times New Roman" w:hAnsi="Times New Roman"/>
          <w:b/>
          <w:sz w:val="24"/>
          <w:szCs w:val="24"/>
        </w:rPr>
        <w:t>Изображение, украшение, постройка всегда помогают друг другу (5 ч)</w:t>
      </w:r>
    </w:p>
    <w:p w:rsidR="00CB1B2E" w:rsidRPr="007448DB" w:rsidRDefault="00CB1B2E" w:rsidP="00CB1B2E">
      <w:pPr>
        <w:shd w:val="clear" w:color="auto" w:fill="FFFFFF"/>
        <w:spacing w:before="187" w:after="0" w:line="240" w:lineRule="auto"/>
        <w:jc w:val="both"/>
        <w:rPr>
          <w:rFonts w:ascii="Times New Roman" w:hAnsi="Times New Roman"/>
          <w:sz w:val="24"/>
          <w:szCs w:val="24"/>
        </w:rPr>
      </w:pPr>
      <w:r w:rsidRPr="007448DB">
        <w:rPr>
          <w:rFonts w:ascii="Times New Roman" w:hAnsi="Times New Roman"/>
          <w:sz w:val="24"/>
          <w:szCs w:val="24"/>
        </w:rPr>
        <w:t>Цель темы — показать детям, что на самом деле на</w:t>
      </w:r>
      <w:r w:rsidRPr="007448DB">
        <w:rPr>
          <w:rFonts w:ascii="Times New Roman" w:hAnsi="Times New Roman"/>
          <w:sz w:val="24"/>
          <w:szCs w:val="24"/>
        </w:rPr>
        <w:softHyphen/>
        <w:t>ши три Мастера неразлучны. Главное — это вспомнить с ребята</w:t>
      </w:r>
      <w:r w:rsidRPr="007448DB">
        <w:rPr>
          <w:rFonts w:ascii="Times New Roman" w:hAnsi="Times New Roman"/>
          <w:sz w:val="24"/>
          <w:szCs w:val="24"/>
        </w:rPr>
        <w:softHyphen/>
        <w:t>ми, в чем именно состоит роль каждого Мастера и чему он помог научиться.</w:t>
      </w:r>
    </w:p>
    <w:p w:rsidR="00CB1B2E" w:rsidRPr="007448DB" w:rsidRDefault="00CB1B2E" w:rsidP="00CB1B2E">
      <w:pPr>
        <w:shd w:val="clear" w:color="auto" w:fill="FFFFFF"/>
        <w:spacing w:after="0" w:line="240" w:lineRule="auto"/>
        <w:ind w:right="7"/>
        <w:jc w:val="both"/>
        <w:rPr>
          <w:rFonts w:ascii="Times New Roman" w:hAnsi="Times New Roman"/>
          <w:b/>
          <w:sz w:val="24"/>
          <w:szCs w:val="24"/>
        </w:rPr>
      </w:pPr>
      <w:r w:rsidRPr="007448DB">
        <w:rPr>
          <w:rFonts w:ascii="Times New Roman" w:hAnsi="Times New Roman"/>
          <w:b/>
          <w:bCs/>
          <w:sz w:val="24"/>
          <w:szCs w:val="24"/>
        </w:rPr>
        <w:t>Мастера Изображения, Украшения, Постройки</w:t>
      </w:r>
      <w:r w:rsidRPr="007448DB">
        <w:rPr>
          <w:rFonts w:ascii="Times New Roman" w:hAnsi="Times New Roman"/>
          <w:b/>
          <w:sz w:val="24"/>
          <w:szCs w:val="24"/>
        </w:rPr>
        <w:t xml:space="preserve"> всегда работают </w:t>
      </w:r>
      <w:r w:rsidRPr="007448DB">
        <w:rPr>
          <w:rFonts w:ascii="Times New Roman" w:hAnsi="Times New Roman"/>
          <w:b/>
          <w:iCs/>
          <w:sz w:val="24"/>
          <w:szCs w:val="24"/>
        </w:rPr>
        <w:t>вместе</w:t>
      </w:r>
    </w:p>
    <w:p w:rsidR="00CB1B2E" w:rsidRPr="007448DB" w:rsidRDefault="00CB1B2E" w:rsidP="00CB1B2E">
      <w:pPr>
        <w:shd w:val="clear" w:color="auto" w:fill="FFFFFF"/>
        <w:spacing w:before="122" w:after="0" w:line="240" w:lineRule="auto"/>
        <w:ind w:right="7"/>
        <w:jc w:val="both"/>
        <w:rPr>
          <w:rFonts w:ascii="Times New Roman" w:hAnsi="Times New Roman"/>
          <w:sz w:val="24"/>
          <w:szCs w:val="24"/>
        </w:rPr>
      </w:pPr>
      <w:r w:rsidRPr="007448DB">
        <w:rPr>
          <w:rFonts w:ascii="Times New Roman" w:hAnsi="Times New Roman"/>
          <w:sz w:val="24"/>
          <w:szCs w:val="24"/>
        </w:rPr>
        <w:t xml:space="preserve">Обобщением здесь является первый урок. </w:t>
      </w:r>
    </w:p>
    <w:p w:rsidR="00CB1B2E" w:rsidRPr="007448DB" w:rsidRDefault="00CB1B2E" w:rsidP="00CB1B2E">
      <w:pPr>
        <w:shd w:val="clear" w:color="auto" w:fill="FFFFFF"/>
        <w:spacing w:after="0" w:line="240" w:lineRule="auto"/>
        <w:ind w:right="14"/>
        <w:jc w:val="both"/>
        <w:rPr>
          <w:rFonts w:ascii="Times New Roman" w:hAnsi="Times New Roman"/>
          <w:b/>
          <w:sz w:val="24"/>
          <w:szCs w:val="24"/>
        </w:rPr>
      </w:pPr>
      <w:r w:rsidRPr="007448DB">
        <w:rPr>
          <w:rFonts w:ascii="Times New Roman" w:hAnsi="Times New Roman"/>
          <w:b/>
          <w:sz w:val="24"/>
          <w:szCs w:val="24"/>
        </w:rPr>
        <w:t>Мастера помогут нам увидеть мир сказки и нарисо</w:t>
      </w:r>
      <w:r w:rsidRPr="007448DB">
        <w:rPr>
          <w:rFonts w:ascii="Times New Roman" w:hAnsi="Times New Roman"/>
          <w:b/>
          <w:sz w:val="24"/>
          <w:szCs w:val="24"/>
        </w:rPr>
        <w:softHyphen/>
        <w:t>вать его</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Создание коллективного панно и индивидуальных изображений к сказке.</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Уроки любования. Умение видеть</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Наблюдение живой природы. Создание коллективной компо</w:t>
      </w:r>
      <w:r w:rsidRPr="007448DB">
        <w:rPr>
          <w:rFonts w:ascii="Times New Roman" w:hAnsi="Times New Roman"/>
          <w:sz w:val="24"/>
          <w:szCs w:val="24"/>
        </w:rPr>
        <w:softHyphen/>
        <w:t>зиции «Здравствуй, лето!» по впечатлениям от природы.</w:t>
      </w: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09"/>
        </w:numPr>
      </w:pPr>
      <w:r w:rsidRPr="007448DB">
        <w:t>смотреть и обсуждать рисунки, скульптуры, выделяя в них работу каждого из Мастеров</w:t>
      </w:r>
    </w:p>
    <w:p w:rsidR="00CB1B2E" w:rsidRPr="007448DB" w:rsidRDefault="00CB1B2E" w:rsidP="0017675A">
      <w:pPr>
        <w:pStyle w:val="ae"/>
        <w:numPr>
          <w:ilvl w:val="0"/>
          <w:numId w:val="309"/>
        </w:numPr>
      </w:pPr>
      <w:r w:rsidRPr="007448DB">
        <w:t>создавать изображение на заданную тему; самостоятельно подбирать материал для работы</w:t>
      </w:r>
    </w:p>
    <w:p w:rsidR="00CB1B2E" w:rsidRPr="007448DB" w:rsidRDefault="00CB1B2E" w:rsidP="0017675A">
      <w:pPr>
        <w:pStyle w:val="ae"/>
        <w:numPr>
          <w:ilvl w:val="0"/>
          <w:numId w:val="309"/>
        </w:numPr>
      </w:pPr>
      <w:r w:rsidRPr="007448DB">
        <w:t>выявлять изменения в природе с приходом весны; конструировать из бумаги</w:t>
      </w:r>
    </w:p>
    <w:p w:rsidR="00CB1B2E" w:rsidRPr="007448DB" w:rsidRDefault="00CB1B2E" w:rsidP="00CB1B2E">
      <w:pPr>
        <w:shd w:val="clear" w:color="auto" w:fill="FFFFFF"/>
        <w:spacing w:before="281" w:after="0" w:line="240" w:lineRule="auto"/>
        <w:ind w:left="43"/>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10"/>
        </w:numPr>
        <w:jc w:val="both"/>
        <w:rPr>
          <w:i/>
        </w:rPr>
      </w:pPr>
      <w:r w:rsidRPr="007448DB">
        <w:rPr>
          <w:i/>
        </w:rPr>
        <w:t>создавать коллективную работу; определять, что в работе был постройкой, украшением, изображением</w:t>
      </w:r>
    </w:p>
    <w:p w:rsidR="00CB1B2E" w:rsidRPr="007448DB" w:rsidRDefault="00CB1B2E" w:rsidP="0017675A">
      <w:pPr>
        <w:pStyle w:val="ae"/>
        <w:numPr>
          <w:ilvl w:val="0"/>
          <w:numId w:val="310"/>
        </w:numPr>
        <w:jc w:val="both"/>
        <w:rPr>
          <w:i/>
        </w:rPr>
      </w:pPr>
      <w:r w:rsidRPr="007448DB">
        <w:rPr>
          <w:i/>
        </w:rPr>
        <w:t>наблюдать за живой природой с точки зрения трех Братьев-Мастеров</w:t>
      </w:r>
    </w:p>
    <w:p w:rsidR="00CB1B2E" w:rsidRPr="007448DB" w:rsidRDefault="00CB1B2E" w:rsidP="0017675A">
      <w:pPr>
        <w:pStyle w:val="aff"/>
        <w:numPr>
          <w:ilvl w:val="0"/>
          <w:numId w:val="310"/>
        </w:numPr>
        <w:spacing w:before="0" w:beforeAutospacing="0" w:after="0" w:afterAutospacing="0"/>
        <w:jc w:val="both"/>
        <w:rPr>
          <w:i/>
        </w:rPr>
      </w:pPr>
      <w:r w:rsidRPr="007448DB">
        <w:rPr>
          <w:i/>
        </w:rPr>
        <w:t>рассматривать произведения известных художников: картины и скульптуры; создавать композицию по впечатлениям от летней природы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after="0" w:line="240" w:lineRule="auto"/>
        <w:ind w:right="7"/>
        <w:jc w:val="both"/>
        <w:rPr>
          <w:rFonts w:ascii="Times New Roman" w:hAnsi="Times New Roman"/>
          <w:sz w:val="24"/>
          <w:szCs w:val="24"/>
        </w:rPr>
      </w:pPr>
    </w:p>
    <w:p w:rsidR="00CB1B2E" w:rsidRPr="007448DB" w:rsidRDefault="00CB1B2E" w:rsidP="00CB1B2E">
      <w:pPr>
        <w:shd w:val="clear" w:color="auto" w:fill="FFFFFF"/>
        <w:spacing w:before="497" w:after="0" w:line="240" w:lineRule="auto"/>
        <w:jc w:val="center"/>
        <w:rPr>
          <w:rFonts w:ascii="Times New Roman" w:hAnsi="Times New Roman"/>
          <w:b/>
          <w:sz w:val="24"/>
          <w:szCs w:val="24"/>
        </w:rPr>
      </w:pPr>
      <w:r w:rsidRPr="007448DB">
        <w:rPr>
          <w:rFonts w:ascii="Times New Roman" w:hAnsi="Times New Roman"/>
          <w:b/>
          <w:sz w:val="24"/>
          <w:szCs w:val="24"/>
        </w:rPr>
        <w:t xml:space="preserve">2 КЛАСС (34 </w:t>
      </w:r>
      <w:r w:rsidRPr="007448DB">
        <w:rPr>
          <w:rFonts w:ascii="Times New Roman" w:hAnsi="Times New Roman"/>
          <w:b/>
          <w:iCs/>
          <w:sz w:val="24"/>
          <w:szCs w:val="24"/>
        </w:rPr>
        <w:t>ч)</w:t>
      </w:r>
    </w:p>
    <w:p w:rsidR="00CB1B2E" w:rsidRPr="007448DB" w:rsidRDefault="00CB1B2E" w:rsidP="00CB1B2E">
      <w:pPr>
        <w:shd w:val="clear" w:color="auto" w:fill="FFFFFF"/>
        <w:spacing w:before="274" w:after="0" w:line="240" w:lineRule="auto"/>
        <w:ind w:right="14"/>
        <w:jc w:val="center"/>
        <w:rPr>
          <w:rFonts w:ascii="Times New Roman" w:hAnsi="Times New Roman"/>
          <w:b/>
          <w:sz w:val="24"/>
          <w:szCs w:val="24"/>
        </w:rPr>
      </w:pPr>
      <w:r w:rsidRPr="007448DB">
        <w:rPr>
          <w:rFonts w:ascii="Times New Roman" w:hAnsi="Times New Roman"/>
          <w:b/>
          <w:sz w:val="24"/>
          <w:szCs w:val="24"/>
        </w:rPr>
        <w:t>Ты и искусство</w:t>
      </w:r>
    </w:p>
    <w:p w:rsidR="00CB1B2E" w:rsidRPr="007448DB" w:rsidRDefault="00CB1B2E" w:rsidP="00CB1B2E">
      <w:pPr>
        <w:shd w:val="clear" w:color="auto" w:fill="FFFFFF"/>
        <w:spacing w:before="115" w:after="0" w:line="240" w:lineRule="auto"/>
        <w:jc w:val="both"/>
        <w:rPr>
          <w:rFonts w:ascii="Times New Roman" w:hAnsi="Times New Roman"/>
          <w:sz w:val="24"/>
          <w:szCs w:val="24"/>
        </w:rPr>
      </w:pPr>
      <w:r w:rsidRPr="007448DB">
        <w:rPr>
          <w:rFonts w:ascii="Times New Roman" w:hAnsi="Times New Roman"/>
          <w:sz w:val="24"/>
          <w:szCs w:val="24"/>
        </w:rPr>
        <w:t>Тема «Ты и искусство» — важнейшая для данной концепции. Она содержит основополагающие подтемы, необходимые для первичного «приращения» к искусству как культуре. Здесь и первоэлементы языка (образного строя) пластических искусств, здесь и основы понима</w:t>
      </w:r>
      <w:r w:rsidRPr="007448DB">
        <w:rPr>
          <w:rFonts w:ascii="Times New Roman" w:hAnsi="Times New Roman"/>
          <w:sz w:val="24"/>
          <w:szCs w:val="24"/>
        </w:rPr>
        <w:softHyphen/>
        <w:t>ния их связей с окружающей жизнью ребенка. Понима</w:t>
      </w:r>
      <w:r w:rsidRPr="007448DB">
        <w:rPr>
          <w:rFonts w:ascii="Times New Roman" w:hAnsi="Times New Roman"/>
          <w:sz w:val="24"/>
          <w:szCs w:val="24"/>
        </w:rPr>
        <w:softHyphen/>
        <w:t>ние языка и связей с жизнью выстроено в особой после</w:t>
      </w:r>
      <w:r w:rsidRPr="007448DB">
        <w:rPr>
          <w:rFonts w:ascii="Times New Roman" w:hAnsi="Times New Roman"/>
          <w:sz w:val="24"/>
          <w:szCs w:val="24"/>
        </w:rPr>
        <w:softHyphen/>
        <w:t>довательности.</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Задача всех этих тем — введение ребят в мир искус</w:t>
      </w:r>
      <w:r w:rsidRPr="007448DB">
        <w:rPr>
          <w:rFonts w:ascii="Times New Roman" w:hAnsi="Times New Roman"/>
          <w:sz w:val="24"/>
          <w:szCs w:val="24"/>
        </w:rPr>
        <w:softHyphen/>
        <w:t>ства, эмоционально связанный с миром их личных наблю</w:t>
      </w:r>
      <w:r w:rsidRPr="007448DB">
        <w:rPr>
          <w:rFonts w:ascii="Times New Roman" w:hAnsi="Times New Roman"/>
          <w:sz w:val="24"/>
          <w:szCs w:val="24"/>
        </w:rPr>
        <w:softHyphen/>
        <w:t>дений, переживаний, раздумий.</w:t>
      </w:r>
    </w:p>
    <w:p w:rsidR="00CB1B2E" w:rsidRPr="007448DB" w:rsidRDefault="00CB1B2E" w:rsidP="00CB1B2E">
      <w:pPr>
        <w:shd w:val="clear" w:color="auto" w:fill="FFFFFF"/>
        <w:spacing w:after="0" w:line="240" w:lineRule="auto"/>
        <w:ind w:right="979"/>
        <w:rPr>
          <w:rFonts w:ascii="Times New Roman" w:hAnsi="Times New Roman"/>
          <w:b/>
          <w:bCs/>
          <w:sz w:val="24"/>
          <w:szCs w:val="24"/>
        </w:rPr>
      </w:pPr>
    </w:p>
    <w:p w:rsidR="00CB1B2E" w:rsidRPr="007448DB" w:rsidRDefault="00CB1B2E" w:rsidP="00CB1B2E">
      <w:pPr>
        <w:shd w:val="clear" w:color="auto" w:fill="FFFFFF"/>
        <w:spacing w:after="0" w:line="240" w:lineRule="auto"/>
        <w:ind w:right="979"/>
        <w:jc w:val="center"/>
        <w:rPr>
          <w:rFonts w:ascii="Times New Roman" w:hAnsi="Times New Roman"/>
          <w:sz w:val="24"/>
          <w:szCs w:val="24"/>
        </w:rPr>
      </w:pPr>
      <w:r w:rsidRPr="007448DB">
        <w:rPr>
          <w:rFonts w:ascii="Times New Roman" w:hAnsi="Times New Roman"/>
          <w:b/>
          <w:bCs/>
          <w:sz w:val="24"/>
          <w:szCs w:val="24"/>
        </w:rPr>
        <w:t>Чем и как работают художники (8  ч)</w:t>
      </w:r>
    </w:p>
    <w:p w:rsidR="00CB1B2E" w:rsidRPr="007448DB" w:rsidRDefault="00CB1B2E" w:rsidP="00CB1B2E">
      <w:pPr>
        <w:shd w:val="clear" w:color="auto" w:fill="FFFFFF"/>
        <w:spacing w:before="7" w:after="0" w:line="240" w:lineRule="auto"/>
        <w:ind w:right="29"/>
        <w:jc w:val="both"/>
        <w:rPr>
          <w:rFonts w:ascii="Times New Roman" w:hAnsi="Times New Roman"/>
          <w:sz w:val="24"/>
          <w:szCs w:val="24"/>
        </w:rPr>
      </w:pPr>
      <w:r w:rsidRPr="007448DB">
        <w:rPr>
          <w:rFonts w:ascii="Times New Roman" w:hAnsi="Times New Roman"/>
          <w:sz w:val="24"/>
          <w:szCs w:val="24"/>
        </w:rPr>
        <w:t>Основная задача — знакомство с выразительными воз</w:t>
      </w:r>
      <w:r w:rsidRPr="007448DB">
        <w:rPr>
          <w:rFonts w:ascii="Times New Roman" w:hAnsi="Times New Roman"/>
          <w:sz w:val="24"/>
          <w:szCs w:val="24"/>
        </w:rPr>
        <w:softHyphen/>
        <w:t>можностями художественных материалов. Открытие свое</w:t>
      </w:r>
      <w:r w:rsidRPr="007448DB">
        <w:rPr>
          <w:rFonts w:ascii="Times New Roman" w:hAnsi="Times New Roman"/>
          <w:sz w:val="24"/>
          <w:szCs w:val="24"/>
        </w:rPr>
        <w:softHyphen/>
        <w:t>образия, красоты и характера материала.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Три основные краски создают многоцветье мира.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Основные и составные цвета. "Умение смешивать крас</w:t>
      </w:r>
      <w:r w:rsidRPr="007448DB">
        <w:rPr>
          <w:rFonts w:ascii="Times New Roman" w:hAnsi="Times New Roman"/>
          <w:sz w:val="24"/>
          <w:szCs w:val="24"/>
        </w:rPr>
        <w:softHyphen/>
        <w:t>ки. Изобразить цветы, заполняя крупными изображе</w:t>
      </w:r>
      <w:r w:rsidRPr="007448DB">
        <w:rPr>
          <w:rFonts w:ascii="Times New Roman" w:hAnsi="Times New Roman"/>
          <w:sz w:val="24"/>
          <w:szCs w:val="24"/>
        </w:rPr>
        <w:softHyphen/>
        <w:t>ниями весь лист бумаги (без предварительного рисунка) по памяти и впечатлению.</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Пять красок </w:t>
      </w:r>
      <w:r w:rsidRPr="007448DB">
        <w:rPr>
          <w:rFonts w:ascii="Times New Roman" w:hAnsi="Times New Roman"/>
          <w:sz w:val="24"/>
          <w:szCs w:val="24"/>
        </w:rPr>
        <w:t xml:space="preserve">— </w:t>
      </w:r>
      <w:r w:rsidRPr="007448DB">
        <w:rPr>
          <w:rFonts w:ascii="Times New Roman" w:hAnsi="Times New Roman"/>
          <w:b/>
          <w:bCs/>
          <w:sz w:val="24"/>
          <w:szCs w:val="24"/>
        </w:rPr>
        <w:t>все богатство цвета и тона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Темное и светлое. Оттенки цвета. Умение смешивать цветные краски с белой и черной. Изображение природ</w:t>
      </w:r>
      <w:r w:rsidRPr="007448DB">
        <w:rPr>
          <w:rFonts w:ascii="Times New Roman" w:hAnsi="Times New Roman"/>
          <w:sz w:val="24"/>
          <w:szCs w:val="24"/>
        </w:rPr>
        <w:softHyphen/>
        <w:t>ных стихий на больших листах бумаги крупными кистя</w:t>
      </w:r>
      <w:r w:rsidRPr="007448DB">
        <w:rPr>
          <w:rFonts w:ascii="Times New Roman" w:hAnsi="Times New Roman"/>
          <w:sz w:val="24"/>
          <w:szCs w:val="24"/>
        </w:rPr>
        <w:softHyphen/>
        <w:t>ми без предварительного рисунка: гроза, буря, изверже</w:t>
      </w:r>
      <w:r w:rsidRPr="007448DB">
        <w:rPr>
          <w:rFonts w:ascii="Times New Roman" w:hAnsi="Times New Roman"/>
          <w:sz w:val="24"/>
          <w:szCs w:val="24"/>
        </w:rPr>
        <w:softHyphen/>
        <w:t>ние вулкана; изображение дождя, тумана, солнечного дня.</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b/>
          <w:bCs/>
          <w:sz w:val="24"/>
          <w:szCs w:val="24"/>
        </w:rPr>
        <w:t>Пастель и цветные мелки, акварель: выразительные возможности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Мягкая бархатистая пастель, текучесть прозрачной акварели — учимся понимать красоту и выразительность этих материалов. Изображение осеннего леса (по памяти и впечатлению) пастелью и акварелью.</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Выразительные возможности аппликации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 xml:space="preserve">Представление о ритме пятен. Создание коврика </w:t>
      </w:r>
      <w:r w:rsidRPr="007448DB">
        <w:rPr>
          <w:rFonts w:ascii="Times New Roman" w:hAnsi="Times New Roman"/>
          <w:bCs/>
          <w:sz w:val="24"/>
          <w:szCs w:val="24"/>
        </w:rPr>
        <w:t>на</w:t>
      </w:r>
      <w:r w:rsidRPr="007448DB">
        <w:rPr>
          <w:rFonts w:ascii="Times New Roman" w:hAnsi="Times New Roman"/>
          <w:b/>
          <w:bCs/>
          <w:sz w:val="24"/>
          <w:szCs w:val="24"/>
        </w:rPr>
        <w:t xml:space="preserve"> </w:t>
      </w:r>
      <w:r w:rsidRPr="007448DB">
        <w:rPr>
          <w:rFonts w:ascii="Times New Roman" w:hAnsi="Times New Roman"/>
          <w:sz w:val="24"/>
          <w:szCs w:val="24"/>
        </w:rPr>
        <w:t>тему осенней земли с опавшими листьями. Работа груп</w:t>
      </w:r>
      <w:r w:rsidRPr="007448DB">
        <w:rPr>
          <w:rFonts w:ascii="Times New Roman" w:hAnsi="Times New Roman"/>
          <w:sz w:val="24"/>
          <w:szCs w:val="24"/>
        </w:rPr>
        <w:softHyphen/>
        <w:t>повая (1—3 панно)  (по памяти и впечатлению).</w:t>
      </w:r>
    </w:p>
    <w:p w:rsidR="00CB1B2E" w:rsidRPr="007448DB" w:rsidRDefault="00CB1B2E" w:rsidP="00CB1B2E">
      <w:pPr>
        <w:shd w:val="clear" w:color="auto" w:fill="FFFFFF"/>
        <w:spacing w:after="0" w:line="240" w:lineRule="auto"/>
        <w:ind w:right="14"/>
        <w:jc w:val="both"/>
        <w:rPr>
          <w:rFonts w:ascii="Times New Roman" w:hAnsi="Times New Roman"/>
          <w:b/>
          <w:sz w:val="24"/>
          <w:szCs w:val="24"/>
        </w:rPr>
      </w:pPr>
      <w:r w:rsidRPr="007448DB">
        <w:rPr>
          <w:rFonts w:ascii="Times New Roman" w:hAnsi="Times New Roman"/>
          <w:b/>
          <w:sz w:val="24"/>
          <w:szCs w:val="24"/>
        </w:rPr>
        <w:t>Выразительные возможности графических материалов</w:t>
      </w:r>
    </w:p>
    <w:p w:rsidR="00CB1B2E" w:rsidRPr="007448DB" w:rsidRDefault="00CB1B2E" w:rsidP="00CB1B2E">
      <w:pPr>
        <w:shd w:val="clear" w:color="auto" w:fill="FFFFFF"/>
        <w:spacing w:after="0" w:line="240" w:lineRule="auto"/>
        <w:ind w:left="7" w:hanging="7"/>
        <w:jc w:val="both"/>
        <w:rPr>
          <w:rFonts w:ascii="Times New Roman" w:hAnsi="Times New Roman"/>
          <w:sz w:val="24"/>
          <w:szCs w:val="24"/>
        </w:rPr>
      </w:pPr>
      <w:r w:rsidRPr="007448DB">
        <w:rPr>
          <w:rFonts w:ascii="Times New Roman" w:hAnsi="Times New Roman"/>
          <w:sz w:val="24"/>
          <w:szCs w:val="24"/>
        </w:rPr>
        <w:t>Красота и выразительность линии. Тонкие и толстые, подвижные и тягучие линии. Изображение зимнего леса на листах бумаги (по впечатлению и по памяти).</w:t>
      </w:r>
    </w:p>
    <w:p w:rsidR="00CB1B2E" w:rsidRPr="007448DB" w:rsidRDefault="00CB1B2E" w:rsidP="00CB1B2E">
      <w:pPr>
        <w:shd w:val="clear" w:color="auto" w:fill="FFFFFF"/>
        <w:spacing w:after="0" w:line="240" w:lineRule="auto"/>
        <w:ind w:hanging="7"/>
        <w:jc w:val="both"/>
        <w:rPr>
          <w:rFonts w:ascii="Times New Roman" w:hAnsi="Times New Roman"/>
          <w:b/>
          <w:sz w:val="24"/>
          <w:szCs w:val="24"/>
        </w:rPr>
      </w:pPr>
      <w:r w:rsidRPr="007448DB">
        <w:rPr>
          <w:rFonts w:ascii="Times New Roman" w:hAnsi="Times New Roman"/>
          <w:b/>
          <w:sz w:val="24"/>
          <w:szCs w:val="24"/>
        </w:rPr>
        <w:t>Выразительность материалов для работы в объеме</w:t>
      </w:r>
    </w:p>
    <w:p w:rsidR="00CB1B2E" w:rsidRPr="007448DB" w:rsidRDefault="00CB1B2E" w:rsidP="00CB1B2E">
      <w:pPr>
        <w:shd w:val="clear" w:color="auto" w:fill="FFFFFF"/>
        <w:spacing w:after="0" w:line="240" w:lineRule="auto"/>
        <w:ind w:left="7" w:right="7" w:hanging="7"/>
        <w:jc w:val="both"/>
        <w:rPr>
          <w:rFonts w:ascii="Times New Roman" w:hAnsi="Times New Roman"/>
          <w:sz w:val="24"/>
          <w:szCs w:val="24"/>
        </w:rPr>
      </w:pPr>
      <w:r w:rsidRPr="007448DB">
        <w:rPr>
          <w:rFonts w:ascii="Times New Roman" w:hAnsi="Times New Roman"/>
          <w:sz w:val="24"/>
          <w:szCs w:val="24"/>
        </w:rPr>
        <w:t>Изображение животных родного края по впечатлению и по памяти.</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Выразительные возможности бумаги</w:t>
      </w:r>
    </w:p>
    <w:p w:rsidR="00CB1B2E" w:rsidRPr="007448DB" w:rsidRDefault="00CB1B2E" w:rsidP="00CB1B2E">
      <w:pPr>
        <w:shd w:val="clear" w:color="auto" w:fill="FFFFFF"/>
        <w:spacing w:after="0" w:line="240" w:lineRule="auto"/>
        <w:ind w:right="7" w:hanging="7"/>
        <w:jc w:val="both"/>
        <w:rPr>
          <w:rFonts w:ascii="Times New Roman" w:hAnsi="Times New Roman"/>
          <w:sz w:val="24"/>
          <w:szCs w:val="24"/>
        </w:rPr>
      </w:pPr>
      <w:r w:rsidRPr="007448DB">
        <w:rPr>
          <w:rFonts w:ascii="Times New Roman" w:hAnsi="Times New Roman"/>
          <w:sz w:val="24"/>
          <w:szCs w:val="24"/>
        </w:rPr>
        <w:t>Углубление освоения приемов сгибания, разрезания, склеивания бумаги. Перевод плоского листа в разнооб</w:t>
      </w:r>
      <w:r w:rsidRPr="007448DB">
        <w:rPr>
          <w:rFonts w:ascii="Times New Roman" w:hAnsi="Times New Roman"/>
          <w:sz w:val="24"/>
          <w:szCs w:val="24"/>
        </w:rPr>
        <w:softHyphen/>
        <w:t>разные объемные формы. Склеивание простых объемных форм (конус, цилиндр, «лесенка», «гармошка»). Сооруже</w:t>
      </w:r>
      <w:r w:rsidRPr="007448DB">
        <w:rPr>
          <w:rFonts w:ascii="Times New Roman" w:hAnsi="Times New Roman"/>
          <w:sz w:val="24"/>
          <w:szCs w:val="24"/>
        </w:rPr>
        <w:softHyphen/>
        <w:t>ние игровой площадки для вылепленных зверей (инди</w:t>
      </w:r>
      <w:r w:rsidRPr="007448DB">
        <w:rPr>
          <w:rFonts w:ascii="Times New Roman" w:hAnsi="Times New Roman"/>
          <w:sz w:val="24"/>
          <w:szCs w:val="24"/>
        </w:rPr>
        <w:softHyphen/>
        <w:t>видуально, группами, коллективно). Работа по воображе</w:t>
      </w:r>
      <w:r w:rsidRPr="007448DB">
        <w:rPr>
          <w:rFonts w:ascii="Times New Roman" w:hAnsi="Times New Roman"/>
          <w:sz w:val="24"/>
          <w:szCs w:val="24"/>
        </w:rPr>
        <w:softHyphen/>
        <w:t xml:space="preserve">нию. </w:t>
      </w:r>
    </w:p>
    <w:p w:rsidR="00CB1B2E" w:rsidRPr="007448DB" w:rsidRDefault="00CB1B2E" w:rsidP="00CB1B2E">
      <w:pPr>
        <w:shd w:val="clear" w:color="auto" w:fill="FFFFFF"/>
        <w:spacing w:after="0" w:line="240" w:lineRule="auto"/>
        <w:ind w:left="7" w:right="14" w:hanging="7"/>
        <w:jc w:val="both"/>
        <w:rPr>
          <w:rFonts w:ascii="Times New Roman" w:hAnsi="Times New Roman"/>
          <w:b/>
          <w:sz w:val="24"/>
          <w:szCs w:val="24"/>
        </w:rPr>
      </w:pPr>
      <w:r w:rsidRPr="007448DB">
        <w:rPr>
          <w:rFonts w:ascii="Times New Roman" w:hAnsi="Times New Roman"/>
          <w:b/>
          <w:sz w:val="24"/>
          <w:szCs w:val="24"/>
        </w:rPr>
        <w:t>Для</w:t>
      </w:r>
      <w:r w:rsidRPr="007448DB">
        <w:rPr>
          <w:rFonts w:ascii="Times New Roman" w:hAnsi="Times New Roman"/>
          <w:sz w:val="24"/>
          <w:szCs w:val="24"/>
        </w:rPr>
        <w:t xml:space="preserve"> </w:t>
      </w:r>
      <w:r w:rsidRPr="007448DB">
        <w:rPr>
          <w:rFonts w:ascii="Times New Roman" w:hAnsi="Times New Roman"/>
          <w:b/>
          <w:sz w:val="24"/>
          <w:szCs w:val="24"/>
        </w:rPr>
        <w:t>художника любой материал может стать выра</w:t>
      </w:r>
      <w:r w:rsidRPr="007448DB">
        <w:rPr>
          <w:rFonts w:ascii="Times New Roman" w:hAnsi="Times New Roman"/>
          <w:b/>
          <w:sz w:val="24"/>
          <w:szCs w:val="24"/>
        </w:rPr>
        <w:softHyphen/>
        <w:t>зительным (обобщение темы)</w:t>
      </w:r>
    </w:p>
    <w:p w:rsidR="00CB1B2E" w:rsidRPr="007448DB" w:rsidRDefault="00CB1B2E" w:rsidP="00CB1B2E">
      <w:pPr>
        <w:shd w:val="clear" w:color="auto" w:fill="FFFFFF"/>
        <w:spacing w:after="0" w:line="240" w:lineRule="auto"/>
        <w:ind w:left="7" w:right="7" w:hanging="7"/>
        <w:jc w:val="both"/>
        <w:rPr>
          <w:rFonts w:ascii="Times New Roman" w:hAnsi="Times New Roman"/>
          <w:sz w:val="24"/>
          <w:szCs w:val="24"/>
        </w:rPr>
      </w:pPr>
      <w:r w:rsidRPr="007448DB">
        <w:rPr>
          <w:rFonts w:ascii="Times New Roman" w:hAnsi="Times New Roman"/>
          <w:sz w:val="24"/>
          <w:szCs w:val="24"/>
        </w:rPr>
        <w:t>Понимание красоты художественных материалов и их различий: гуаши, акварели, мелков, пастели, графиче</w:t>
      </w:r>
      <w:r w:rsidRPr="007448DB">
        <w:rPr>
          <w:rFonts w:ascii="Times New Roman" w:hAnsi="Times New Roman"/>
          <w:sz w:val="24"/>
          <w:szCs w:val="24"/>
        </w:rPr>
        <w:softHyphen/>
        <w:t>ских материалов, пластилина и бумаги, «неожиданных» материалов.</w:t>
      </w:r>
    </w:p>
    <w:p w:rsidR="00CB1B2E" w:rsidRPr="007448DB" w:rsidRDefault="00CB1B2E" w:rsidP="00CB1B2E">
      <w:pPr>
        <w:shd w:val="clear" w:color="auto" w:fill="FFFFFF"/>
        <w:spacing w:after="0" w:line="240" w:lineRule="auto"/>
        <w:ind w:left="7" w:right="14" w:hanging="7"/>
        <w:jc w:val="both"/>
        <w:rPr>
          <w:rFonts w:ascii="Times New Roman" w:hAnsi="Times New Roman"/>
          <w:sz w:val="24"/>
          <w:szCs w:val="24"/>
        </w:rPr>
      </w:pPr>
      <w:r w:rsidRPr="007448DB">
        <w:rPr>
          <w:rFonts w:ascii="Times New Roman" w:hAnsi="Times New Roman"/>
          <w:sz w:val="24"/>
          <w:szCs w:val="24"/>
        </w:rPr>
        <w:t>Изображение ночного праздничного города с помо</w:t>
      </w:r>
      <w:r w:rsidRPr="007448DB">
        <w:rPr>
          <w:rFonts w:ascii="Times New Roman" w:hAnsi="Times New Roman"/>
          <w:sz w:val="24"/>
          <w:szCs w:val="24"/>
        </w:rPr>
        <w:softHyphen/>
        <w:t>щью «неожиданных» материалов: серпантина, конфетти, семян, ниток, травы и т. д. на фоне темной бумаги.</w:t>
      </w:r>
    </w:p>
    <w:p w:rsidR="00CB1B2E" w:rsidRPr="007448DB" w:rsidRDefault="00CB1B2E" w:rsidP="00CB1B2E">
      <w:pPr>
        <w:shd w:val="clear" w:color="auto" w:fill="FFFFFF"/>
        <w:spacing w:after="0" w:line="240" w:lineRule="auto"/>
        <w:ind w:left="7" w:right="14" w:hanging="7"/>
        <w:jc w:val="both"/>
        <w:rPr>
          <w:rFonts w:ascii="Times New Roman" w:hAnsi="Times New Roman"/>
          <w:sz w:val="24"/>
          <w:szCs w:val="24"/>
        </w:rPr>
      </w:pP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5"/>
        <w:widowControl/>
        <w:numPr>
          <w:ilvl w:val="0"/>
          <w:numId w:val="311"/>
        </w:numPr>
        <w:shd w:val="clear" w:color="auto" w:fill="FFFFFF"/>
        <w:autoSpaceDE/>
        <w:autoSpaceDN/>
        <w:adjustRightInd/>
        <w:spacing w:before="288"/>
        <w:rPr>
          <w:rStyle w:val="FontStyle20"/>
          <w:i w:val="0"/>
          <w:sz w:val="24"/>
          <w:szCs w:val="24"/>
        </w:rPr>
      </w:pPr>
      <w:r w:rsidRPr="007448DB">
        <w:rPr>
          <w:rStyle w:val="FontStyle20"/>
          <w:sz w:val="24"/>
          <w:szCs w:val="24"/>
        </w:rPr>
        <w:lastRenderedPageBreak/>
        <w:t>изображать разнообразные цветы на основе смешивания трех основных цветов</w:t>
      </w:r>
    </w:p>
    <w:p w:rsidR="00CB1B2E" w:rsidRPr="007448DB" w:rsidRDefault="00CB1B2E" w:rsidP="0017675A">
      <w:pPr>
        <w:pStyle w:val="a5"/>
        <w:widowControl/>
        <w:numPr>
          <w:ilvl w:val="0"/>
          <w:numId w:val="311"/>
        </w:numPr>
        <w:autoSpaceDE/>
        <w:autoSpaceDN/>
        <w:adjustRightInd/>
        <w:snapToGrid w:val="0"/>
        <w:rPr>
          <w:u w:val="single"/>
        </w:rPr>
      </w:pPr>
      <w:r w:rsidRPr="007448DB">
        <w:t>смешивать краски сразу на листе бумаги, посредством приема «живая краска»</w:t>
      </w:r>
    </w:p>
    <w:p w:rsidR="00CB1B2E" w:rsidRPr="007448DB" w:rsidRDefault="00CB1B2E" w:rsidP="0017675A">
      <w:pPr>
        <w:pStyle w:val="a5"/>
        <w:widowControl/>
        <w:numPr>
          <w:ilvl w:val="0"/>
          <w:numId w:val="311"/>
        </w:numPr>
        <w:autoSpaceDE/>
        <w:autoSpaceDN/>
        <w:adjustRightInd/>
      </w:pPr>
      <w:r w:rsidRPr="007448DB">
        <w:t>различать и сравнивать темные и светлые оттенки  цвета и тона</w:t>
      </w:r>
    </w:p>
    <w:p w:rsidR="00CB1B2E" w:rsidRPr="007448DB" w:rsidRDefault="00CB1B2E" w:rsidP="0017675A">
      <w:pPr>
        <w:pStyle w:val="afff"/>
        <w:numPr>
          <w:ilvl w:val="0"/>
          <w:numId w:val="311"/>
        </w:numPr>
        <w:spacing w:line="240" w:lineRule="auto"/>
        <w:rPr>
          <w:rStyle w:val="FontStyle20"/>
          <w:i w:val="0"/>
          <w:sz w:val="24"/>
          <w:szCs w:val="24"/>
        </w:rPr>
      </w:pPr>
      <w:r w:rsidRPr="007448DB">
        <w:rPr>
          <w:rStyle w:val="FontStyle20"/>
          <w:bCs/>
          <w:sz w:val="24"/>
          <w:szCs w:val="24"/>
        </w:rPr>
        <w:t>работать с целым куском пластилина, созда</w:t>
      </w:r>
      <w:r w:rsidRPr="007448DB">
        <w:rPr>
          <w:rStyle w:val="FontStyle20"/>
          <w:bCs/>
          <w:sz w:val="24"/>
          <w:szCs w:val="24"/>
        </w:rPr>
        <w:softHyphen/>
        <w:t>вать объемное изо</w:t>
      </w:r>
      <w:r w:rsidRPr="007448DB">
        <w:rPr>
          <w:rStyle w:val="FontStyle20"/>
          <w:bCs/>
          <w:sz w:val="24"/>
          <w:szCs w:val="24"/>
        </w:rPr>
        <w:softHyphen/>
        <w:t>бражение</w:t>
      </w:r>
    </w:p>
    <w:p w:rsidR="00CB1B2E" w:rsidRPr="007448DB" w:rsidRDefault="00CB1B2E" w:rsidP="0017675A">
      <w:pPr>
        <w:pStyle w:val="a5"/>
        <w:widowControl/>
        <w:numPr>
          <w:ilvl w:val="0"/>
          <w:numId w:val="311"/>
        </w:numPr>
        <w:autoSpaceDE/>
        <w:autoSpaceDN/>
        <w:adjustRightInd/>
      </w:pPr>
      <w:r w:rsidRPr="007448DB">
        <w:t>овладевать приемами работы с пластилином (вдавливание, заминание, вытягивание, защипление).</w:t>
      </w:r>
    </w:p>
    <w:p w:rsidR="00CB1B2E" w:rsidRPr="007448DB" w:rsidRDefault="00CB1B2E" w:rsidP="00CB1B2E">
      <w:pPr>
        <w:shd w:val="clear" w:color="auto" w:fill="FFFFFF"/>
        <w:spacing w:before="281" w:after="0" w:line="240" w:lineRule="auto"/>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5"/>
        <w:widowControl/>
        <w:numPr>
          <w:ilvl w:val="0"/>
          <w:numId w:val="312"/>
        </w:numPr>
        <w:autoSpaceDE/>
        <w:autoSpaceDN/>
        <w:adjustRightInd/>
        <w:snapToGrid w:val="0"/>
        <w:jc w:val="both"/>
        <w:rPr>
          <w:i/>
        </w:rPr>
      </w:pPr>
      <w:r w:rsidRPr="007448DB">
        <w:rPr>
          <w:i/>
        </w:rPr>
        <w:t>наблюдать цветовые сочетания в природе</w:t>
      </w:r>
    </w:p>
    <w:p w:rsidR="00CB1B2E" w:rsidRPr="007448DB" w:rsidRDefault="00CB1B2E" w:rsidP="0017675A">
      <w:pPr>
        <w:pStyle w:val="a5"/>
        <w:widowControl/>
        <w:numPr>
          <w:ilvl w:val="0"/>
          <w:numId w:val="312"/>
        </w:numPr>
        <w:shd w:val="clear" w:color="auto" w:fill="FFFFFF"/>
        <w:autoSpaceDE/>
        <w:autoSpaceDN/>
        <w:adjustRightInd/>
        <w:ind w:right="14"/>
        <w:jc w:val="both"/>
        <w:rPr>
          <w:i/>
        </w:rPr>
      </w:pPr>
      <w:r w:rsidRPr="007448DB">
        <w:rPr>
          <w:i/>
        </w:rPr>
        <w:t>создавать живописными материалами различные по настроению пейзажи, посвященные изображению природных стихий</w:t>
      </w:r>
    </w:p>
    <w:p w:rsidR="00CB1B2E" w:rsidRPr="007448DB" w:rsidRDefault="00CB1B2E" w:rsidP="0017675A">
      <w:pPr>
        <w:pStyle w:val="a5"/>
        <w:widowControl/>
        <w:numPr>
          <w:ilvl w:val="0"/>
          <w:numId w:val="312"/>
        </w:numPr>
        <w:shd w:val="clear" w:color="auto" w:fill="FFFFFF"/>
        <w:autoSpaceDE/>
        <w:autoSpaceDN/>
        <w:adjustRightInd/>
        <w:ind w:right="14"/>
        <w:jc w:val="both"/>
        <w:rPr>
          <w:i/>
        </w:rPr>
      </w:pPr>
      <w:r w:rsidRPr="007448DB">
        <w:rPr>
          <w:i/>
        </w:rPr>
        <w:t>развивать навыки работы пастелью, мелками, акварелью</w:t>
      </w:r>
    </w:p>
    <w:p w:rsidR="00CB1B2E" w:rsidRPr="007448DB" w:rsidRDefault="00CB1B2E" w:rsidP="0017675A">
      <w:pPr>
        <w:pStyle w:val="a5"/>
        <w:widowControl/>
        <w:numPr>
          <w:ilvl w:val="0"/>
          <w:numId w:val="312"/>
        </w:numPr>
        <w:autoSpaceDE/>
        <w:autoSpaceDN/>
        <w:adjustRightInd/>
        <w:jc w:val="both"/>
        <w:rPr>
          <w:i/>
          <w:iCs/>
        </w:rPr>
      </w:pPr>
      <w:r w:rsidRPr="007448DB">
        <w:rPr>
          <w:i/>
        </w:rPr>
        <w:t>осваивать приемы работы графическими материалами (тушь, палочка, кисть)</w:t>
      </w:r>
    </w:p>
    <w:p w:rsidR="00CB1B2E" w:rsidRPr="007448DB" w:rsidRDefault="00CB1B2E" w:rsidP="0017675A">
      <w:pPr>
        <w:pStyle w:val="a5"/>
        <w:widowControl/>
        <w:numPr>
          <w:ilvl w:val="0"/>
          <w:numId w:val="312"/>
        </w:numPr>
        <w:autoSpaceDE/>
        <w:autoSpaceDN/>
        <w:adjustRightInd/>
        <w:jc w:val="both"/>
        <w:rPr>
          <w:i/>
        </w:rPr>
      </w:pPr>
      <w:r w:rsidRPr="007448DB">
        <w:rPr>
          <w:i/>
        </w:rPr>
        <w:t>сравнивать и сопоставлять выразительные возможности различных материалов, которые применяются в скульптуре(дерево, камень, металл и др.)</w:t>
      </w:r>
    </w:p>
    <w:p w:rsidR="00CB1B2E" w:rsidRPr="007448DB" w:rsidRDefault="00CB1B2E" w:rsidP="0017675A">
      <w:pPr>
        <w:pStyle w:val="a5"/>
        <w:widowControl/>
        <w:numPr>
          <w:ilvl w:val="0"/>
          <w:numId w:val="312"/>
        </w:numPr>
        <w:autoSpaceDE/>
        <w:autoSpaceDN/>
        <w:adjustRightInd/>
        <w:jc w:val="both"/>
        <w:rPr>
          <w:i/>
        </w:rPr>
      </w:pPr>
      <w:r w:rsidRPr="007448DB">
        <w:rPr>
          <w:i/>
        </w:rPr>
        <w:t>развивать навыки  создания геометрических форм (конуса, цилиндра, прямоугольника) из бумаги, навыки перевода плоского листа в разнообразные объемные формы.</w:t>
      </w:r>
    </w:p>
    <w:p w:rsidR="00CB1B2E" w:rsidRPr="007448DB" w:rsidRDefault="00CB1B2E" w:rsidP="00CB1B2E">
      <w:pPr>
        <w:spacing w:after="0" w:line="240" w:lineRule="auto"/>
        <w:rPr>
          <w:rFonts w:ascii="Times New Roman" w:hAnsi="Times New Roman"/>
          <w:sz w:val="24"/>
          <w:szCs w:val="24"/>
        </w:rPr>
      </w:pPr>
    </w:p>
    <w:p w:rsidR="00CB1B2E" w:rsidRPr="007448DB" w:rsidRDefault="00CB1B2E" w:rsidP="00CB1B2E">
      <w:pPr>
        <w:shd w:val="clear" w:color="auto" w:fill="FFFFFF"/>
        <w:spacing w:before="151" w:after="0" w:line="240" w:lineRule="auto"/>
        <w:ind w:left="346" w:hanging="7"/>
        <w:jc w:val="center"/>
        <w:rPr>
          <w:rFonts w:ascii="Times New Roman" w:hAnsi="Times New Roman"/>
          <w:b/>
          <w:bCs/>
          <w:sz w:val="24"/>
          <w:szCs w:val="24"/>
        </w:rPr>
      </w:pPr>
      <w:r w:rsidRPr="007448DB">
        <w:rPr>
          <w:rFonts w:ascii="Times New Roman" w:hAnsi="Times New Roman"/>
          <w:b/>
          <w:bCs/>
          <w:sz w:val="24"/>
          <w:szCs w:val="24"/>
        </w:rPr>
        <w:t>Реальность  и фантазии (7ч)</w:t>
      </w:r>
    </w:p>
    <w:p w:rsidR="00CB1B2E" w:rsidRPr="007448DB" w:rsidRDefault="00CB1B2E" w:rsidP="00CB1B2E">
      <w:pPr>
        <w:shd w:val="clear" w:color="auto" w:fill="FFFFFF"/>
        <w:spacing w:before="151" w:after="0" w:line="240" w:lineRule="auto"/>
        <w:jc w:val="both"/>
        <w:rPr>
          <w:rFonts w:ascii="Times New Roman" w:hAnsi="Times New Roman"/>
          <w:sz w:val="24"/>
          <w:szCs w:val="24"/>
        </w:rPr>
      </w:pPr>
      <w:r w:rsidRPr="007448DB">
        <w:rPr>
          <w:rFonts w:ascii="Times New Roman" w:hAnsi="Times New Roman"/>
          <w:b/>
          <w:bCs/>
          <w:sz w:val="24"/>
          <w:szCs w:val="24"/>
        </w:rPr>
        <w:t>Изображение и реальность</w:t>
      </w:r>
    </w:p>
    <w:p w:rsidR="00CB1B2E" w:rsidRPr="007448DB" w:rsidRDefault="00CB1B2E" w:rsidP="00CB1B2E">
      <w:pPr>
        <w:shd w:val="clear" w:color="auto" w:fill="FFFFFF"/>
        <w:spacing w:after="0" w:line="240" w:lineRule="auto"/>
        <w:ind w:right="7" w:hanging="7"/>
        <w:jc w:val="both"/>
        <w:rPr>
          <w:rFonts w:ascii="Times New Roman" w:hAnsi="Times New Roman"/>
          <w:sz w:val="24"/>
          <w:szCs w:val="24"/>
        </w:rPr>
      </w:pPr>
      <w:r w:rsidRPr="007448DB">
        <w:rPr>
          <w:rFonts w:ascii="Times New Roman" w:hAnsi="Times New Roman"/>
          <w:sz w:val="24"/>
          <w:szCs w:val="24"/>
        </w:rPr>
        <w:t>Развитие умения всматриваться, видеть, быть наблю</w:t>
      </w:r>
      <w:r w:rsidRPr="007448DB">
        <w:rPr>
          <w:rFonts w:ascii="Times New Roman" w:hAnsi="Times New Roman"/>
          <w:sz w:val="24"/>
          <w:szCs w:val="24"/>
        </w:rPr>
        <w:softHyphen/>
        <w:t>дательным. Мастер Изображения учит видеть мир во</w:t>
      </w:r>
      <w:r w:rsidRPr="007448DB">
        <w:rPr>
          <w:rFonts w:ascii="Times New Roman" w:hAnsi="Times New Roman"/>
          <w:sz w:val="24"/>
          <w:szCs w:val="24"/>
        </w:rPr>
        <w:softHyphen/>
        <w:t xml:space="preserve">круг </w:t>
      </w:r>
      <w:r w:rsidRPr="007448DB">
        <w:rPr>
          <w:rFonts w:ascii="Times New Roman" w:hAnsi="Times New Roman"/>
          <w:bCs/>
          <w:sz w:val="24"/>
          <w:szCs w:val="24"/>
        </w:rPr>
        <w:t>нас.</w:t>
      </w:r>
      <w:r w:rsidRPr="007448DB">
        <w:rPr>
          <w:rFonts w:ascii="Times New Roman" w:hAnsi="Times New Roman"/>
          <w:b/>
          <w:bCs/>
          <w:sz w:val="24"/>
          <w:szCs w:val="24"/>
        </w:rPr>
        <w:t xml:space="preserve"> </w:t>
      </w:r>
      <w:r w:rsidRPr="007448DB">
        <w:rPr>
          <w:rFonts w:ascii="Times New Roman" w:hAnsi="Times New Roman"/>
          <w:sz w:val="24"/>
          <w:szCs w:val="24"/>
        </w:rPr>
        <w:t>Изображение животных, увиденных в зоопар</w:t>
      </w:r>
      <w:r w:rsidRPr="007448DB">
        <w:rPr>
          <w:rFonts w:ascii="Times New Roman" w:hAnsi="Times New Roman"/>
          <w:sz w:val="24"/>
          <w:szCs w:val="24"/>
        </w:rPr>
        <w:softHyphen/>
        <w:t>ке, в деревне, дома.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Изображение и фантазия</w:t>
      </w:r>
    </w:p>
    <w:p w:rsidR="00CB1B2E" w:rsidRPr="007448DB" w:rsidRDefault="00CB1B2E" w:rsidP="00CB1B2E">
      <w:pPr>
        <w:shd w:val="clear" w:color="auto" w:fill="FFFFFF"/>
        <w:spacing w:after="0" w:line="240" w:lineRule="auto"/>
        <w:ind w:left="7" w:hanging="7"/>
        <w:jc w:val="both"/>
        <w:rPr>
          <w:rFonts w:ascii="Times New Roman" w:hAnsi="Times New Roman"/>
          <w:sz w:val="24"/>
          <w:szCs w:val="24"/>
        </w:rPr>
      </w:pPr>
      <w:r w:rsidRPr="007448DB">
        <w:rPr>
          <w:rFonts w:ascii="Times New Roman" w:hAnsi="Times New Roman"/>
          <w:sz w:val="24"/>
          <w:szCs w:val="24"/>
        </w:rPr>
        <w:t>Развитие умения фантазировать. Фантазия в жизни людей. Изображение сказочных, несуществующих жи</w:t>
      </w:r>
      <w:r w:rsidRPr="007448DB">
        <w:rPr>
          <w:rFonts w:ascii="Times New Roman" w:hAnsi="Times New Roman"/>
          <w:sz w:val="24"/>
          <w:szCs w:val="24"/>
        </w:rPr>
        <w:softHyphen/>
        <w:t>вотных и птиц; соединение воедино элементов разных животных и даже растений. Сказочные персонажи: дра</w:t>
      </w:r>
      <w:r w:rsidRPr="007448DB">
        <w:rPr>
          <w:rFonts w:ascii="Times New Roman" w:hAnsi="Times New Roman"/>
          <w:sz w:val="24"/>
          <w:szCs w:val="24"/>
        </w:rPr>
        <w:softHyphen/>
        <w:t xml:space="preserve">коны, кентавры. </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Украшение и реальность</w:t>
      </w:r>
    </w:p>
    <w:p w:rsidR="00CB1B2E" w:rsidRPr="007448DB" w:rsidRDefault="00CB1B2E" w:rsidP="00CB1B2E">
      <w:pPr>
        <w:shd w:val="clear" w:color="auto" w:fill="FFFFFF"/>
        <w:spacing w:after="0" w:line="240" w:lineRule="auto"/>
        <w:ind w:left="7" w:hanging="7"/>
        <w:jc w:val="both"/>
        <w:rPr>
          <w:rFonts w:ascii="Times New Roman" w:hAnsi="Times New Roman"/>
          <w:sz w:val="24"/>
          <w:szCs w:val="24"/>
        </w:rPr>
      </w:pPr>
      <w:r w:rsidRPr="007448DB">
        <w:rPr>
          <w:rFonts w:ascii="Times New Roman" w:hAnsi="Times New Roman"/>
          <w:sz w:val="24"/>
          <w:szCs w:val="24"/>
        </w:rPr>
        <w:t>Развитие наблюдательности. Умение видеть красоту в природе. Мастер Украшения учится у природы. Изобра</w:t>
      </w:r>
      <w:r w:rsidRPr="007448DB">
        <w:rPr>
          <w:rFonts w:ascii="Times New Roman" w:hAnsi="Times New Roman"/>
          <w:sz w:val="24"/>
          <w:szCs w:val="24"/>
        </w:rPr>
        <w:softHyphen/>
        <w:t>жение паутинок с росой и веточками деревьев, снежи</w:t>
      </w:r>
      <w:r w:rsidRPr="007448DB">
        <w:rPr>
          <w:rFonts w:ascii="Times New Roman" w:hAnsi="Times New Roman"/>
          <w:sz w:val="24"/>
          <w:szCs w:val="24"/>
        </w:rPr>
        <w:softHyphen/>
        <w:t>нок и других прообразов украшений при помощи линий (индивидуально, по памяти).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Украшение и фантазия</w:t>
      </w:r>
    </w:p>
    <w:p w:rsidR="00CB1B2E" w:rsidRPr="007448DB" w:rsidRDefault="00CB1B2E" w:rsidP="00CB1B2E">
      <w:pPr>
        <w:shd w:val="clear" w:color="auto" w:fill="FFFFFF"/>
        <w:spacing w:after="0" w:line="240" w:lineRule="auto"/>
        <w:ind w:left="7" w:right="22" w:hanging="7"/>
        <w:jc w:val="both"/>
        <w:rPr>
          <w:rFonts w:ascii="Times New Roman" w:hAnsi="Times New Roman"/>
          <w:sz w:val="24"/>
          <w:szCs w:val="24"/>
        </w:rPr>
      </w:pPr>
      <w:r w:rsidRPr="007448DB">
        <w:rPr>
          <w:rFonts w:ascii="Times New Roman" w:hAnsi="Times New Roman"/>
          <w:sz w:val="24"/>
          <w:szCs w:val="24"/>
        </w:rPr>
        <w:t>Без фантазии невозможно создать ни одного украше</w:t>
      </w:r>
      <w:r w:rsidRPr="007448DB">
        <w:rPr>
          <w:rFonts w:ascii="Times New Roman" w:hAnsi="Times New Roman"/>
          <w:sz w:val="24"/>
          <w:szCs w:val="24"/>
        </w:rPr>
        <w:softHyphen/>
        <w:t>ния. Украшение заданной формы (воротничок, подзор, кокошник, закладка для книги).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Постройка и реальность</w:t>
      </w:r>
    </w:p>
    <w:p w:rsidR="00CB1B2E" w:rsidRPr="007448DB" w:rsidRDefault="00CB1B2E" w:rsidP="00CB1B2E">
      <w:pPr>
        <w:shd w:val="clear" w:color="auto" w:fill="FFFFFF"/>
        <w:spacing w:after="0" w:line="240" w:lineRule="auto"/>
        <w:ind w:left="7" w:hanging="7"/>
        <w:jc w:val="both"/>
        <w:rPr>
          <w:rFonts w:ascii="Times New Roman" w:hAnsi="Times New Roman"/>
          <w:sz w:val="24"/>
          <w:szCs w:val="24"/>
        </w:rPr>
      </w:pPr>
      <w:r w:rsidRPr="007448DB">
        <w:rPr>
          <w:rFonts w:ascii="Times New Roman" w:hAnsi="Times New Roman"/>
          <w:sz w:val="24"/>
          <w:szCs w:val="24"/>
        </w:rPr>
        <w:t xml:space="preserve">Мастер Постройки учится у природы. Красота и смысл природных конструкций — сот пчел, головки мака и форм подводного  мира (медуз,   водорослей).   </w:t>
      </w:r>
    </w:p>
    <w:p w:rsidR="00CB1B2E" w:rsidRPr="007448DB" w:rsidRDefault="00CB1B2E" w:rsidP="00CB1B2E">
      <w:pPr>
        <w:shd w:val="clear" w:color="auto" w:fill="FFFFFF"/>
        <w:spacing w:after="0" w:line="240" w:lineRule="auto"/>
        <w:ind w:right="166"/>
        <w:jc w:val="both"/>
        <w:rPr>
          <w:rFonts w:ascii="Times New Roman" w:hAnsi="Times New Roman"/>
          <w:sz w:val="24"/>
          <w:szCs w:val="24"/>
        </w:rPr>
      </w:pPr>
      <w:r w:rsidRPr="007448DB">
        <w:rPr>
          <w:rFonts w:ascii="Times New Roman" w:hAnsi="Times New Roman"/>
          <w:b/>
          <w:bCs/>
          <w:sz w:val="24"/>
          <w:szCs w:val="24"/>
        </w:rPr>
        <w:t>Постройка и фантазия</w:t>
      </w:r>
    </w:p>
    <w:p w:rsidR="00CB1B2E" w:rsidRPr="007448DB" w:rsidRDefault="00CB1B2E" w:rsidP="00CB1B2E">
      <w:pPr>
        <w:shd w:val="clear" w:color="auto" w:fill="FFFFFF"/>
        <w:spacing w:after="0" w:line="240" w:lineRule="auto"/>
        <w:ind w:right="216"/>
        <w:jc w:val="both"/>
        <w:rPr>
          <w:rFonts w:ascii="Times New Roman" w:hAnsi="Times New Roman"/>
          <w:sz w:val="24"/>
          <w:szCs w:val="24"/>
        </w:rPr>
      </w:pPr>
      <w:r w:rsidRPr="007448DB">
        <w:rPr>
          <w:rFonts w:ascii="Times New Roman" w:hAnsi="Times New Roman"/>
          <w:sz w:val="24"/>
          <w:szCs w:val="24"/>
        </w:rPr>
        <w:t>Мастер Постройки показывает возможности фанта: человека в создании предметов.</w:t>
      </w:r>
    </w:p>
    <w:p w:rsidR="00CB1B2E" w:rsidRPr="007448DB" w:rsidRDefault="00CB1B2E" w:rsidP="00CB1B2E">
      <w:pPr>
        <w:shd w:val="clear" w:color="auto" w:fill="FFFFFF"/>
        <w:spacing w:after="0" w:line="240" w:lineRule="auto"/>
        <w:ind w:right="122"/>
        <w:jc w:val="both"/>
        <w:rPr>
          <w:rFonts w:ascii="Times New Roman" w:hAnsi="Times New Roman"/>
          <w:sz w:val="24"/>
          <w:szCs w:val="24"/>
        </w:rPr>
      </w:pPr>
      <w:r w:rsidRPr="007448DB">
        <w:rPr>
          <w:rFonts w:ascii="Times New Roman" w:hAnsi="Times New Roman"/>
          <w:sz w:val="24"/>
          <w:szCs w:val="24"/>
        </w:rPr>
        <w:t>Создание макетов фантастических зданий, «Фантастический город». Индивидуальная групповая работа по воображению.</w:t>
      </w:r>
    </w:p>
    <w:p w:rsidR="00CB1B2E" w:rsidRPr="007448DB" w:rsidRDefault="00CB1B2E" w:rsidP="00CB1B2E">
      <w:pPr>
        <w:shd w:val="clear" w:color="auto" w:fill="FFFFFF"/>
        <w:spacing w:before="36" w:after="0" w:line="240" w:lineRule="auto"/>
        <w:ind w:right="238"/>
        <w:jc w:val="both"/>
        <w:rPr>
          <w:rFonts w:ascii="Times New Roman" w:hAnsi="Times New Roman"/>
          <w:sz w:val="24"/>
          <w:szCs w:val="24"/>
        </w:rPr>
      </w:pPr>
      <w:r w:rsidRPr="007448DB">
        <w:rPr>
          <w:rFonts w:ascii="Times New Roman" w:hAnsi="Times New Roman"/>
          <w:b/>
          <w:bCs/>
          <w:sz w:val="24"/>
          <w:szCs w:val="24"/>
        </w:rPr>
        <w:t xml:space="preserve">Братья-Мастера Изображения, Украшения и Постройки вместе создают праздник </w:t>
      </w:r>
      <w:r w:rsidRPr="007448DB">
        <w:rPr>
          <w:rFonts w:ascii="Times New Roman" w:hAnsi="Times New Roman"/>
          <w:sz w:val="24"/>
          <w:szCs w:val="24"/>
        </w:rPr>
        <w:t>(обобщение темы)</w:t>
      </w:r>
    </w:p>
    <w:p w:rsidR="00CB1B2E" w:rsidRPr="007448DB" w:rsidRDefault="00CB1B2E" w:rsidP="00CB1B2E">
      <w:pPr>
        <w:shd w:val="clear" w:color="auto" w:fill="FFFFFF"/>
        <w:spacing w:after="0" w:line="240" w:lineRule="auto"/>
        <w:ind w:right="151"/>
        <w:jc w:val="both"/>
        <w:rPr>
          <w:rFonts w:ascii="Times New Roman" w:hAnsi="Times New Roman"/>
          <w:sz w:val="24"/>
          <w:szCs w:val="24"/>
        </w:rPr>
      </w:pPr>
      <w:r w:rsidRPr="007448DB">
        <w:rPr>
          <w:rFonts w:ascii="Times New Roman" w:hAnsi="Times New Roman"/>
          <w:sz w:val="24"/>
          <w:szCs w:val="24"/>
        </w:rPr>
        <w:t>Взаимодействие трех видов художественной деятельности. Конструирование (моделирование) и украшение.</w:t>
      </w:r>
    </w:p>
    <w:p w:rsidR="00CB1B2E" w:rsidRPr="007448DB" w:rsidRDefault="00CB1B2E" w:rsidP="00CB1B2E">
      <w:pPr>
        <w:shd w:val="clear" w:color="auto" w:fill="FFFFFF"/>
        <w:spacing w:before="288" w:after="0" w:line="240" w:lineRule="auto"/>
        <w:jc w:val="both"/>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13"/>
        </w:numPr>
        <w:jc w:val="both"/>
      </w:pPr>
      <w:r w:rsidRPr="007448DB">
        <w:t>изображать животных, выделяя пропорции частей тела;</w:t>
      </w:r>
    </w:p>
    <w:p w:rsidR="00CB1B2E" w:rsidRPr="007448DB" w:rsidRDefault="00CB1B2E" w:rsidP="0017675A">
      <w:pPr>
        <w:pStyle w:val="ae"/>
        <w:numPr>
          <w:ilvl w:val="0"/>
          <w:numId w:val="313"/>
        </w:numPr>
        <w:jc w:val="both"/>
      </w:pPr>
      <w:r w:rsidRPr="007448DB">
        <w:t>придумывать  выразительные фантастические образы животных</w:t>
      </w:r>
    </w:p>
    <w:p w:rsidR="00CB1B2E" w:rsidRPr="007448DB" w:rsidRDefault="00CB1B2E" w:rsidP="0017675A">
      <w:pPr>
        <w:pStyle w:val="ae"/>
        <w:numPr>
          <w:ilvl w:val="0"/>
          <w:numId w:val="313"/>
        </w:numPr>
        <w:jc w:val="both"/>
      </w:pPr>
      <w:r w:rsidRPr="007448DB">
        <w:t>создавать</w:t>
      </w:r>
      <w:r w:rsidRPr="007448DB">
        <w:rPr>
          <w:b/>
        </w:rPr>
        <w:t xml:space="preserve"> </w:t>
      </w:r>
      <w:r w:rsidRPr="007448DB">
        <w:t xml:space="preserve"> с помощью графических материалов, линий изображения различных украшений  в природе (</w:t>
      </w:r>
      <w:r w:rsidRPr="007448DB">
        <w:rPr>
          <w:noProof/>
        </w:rPr>
        <w:t>паутинки, снежинки и т.д.</w:t>
      </w:r>
      <w:r w:rsidRPr="007448DB">
        <w:t>)</w:t>
      </w:r>
    </w:p>
    <w:p w:rsidR="00CB1B2E" w:rsidRPr="007448DB" w:rsidRDefault="00CB1B2E" w:rsidP="0017675A">
      <w:pPr>
        <w:pStyle w:val="ae"/>
        <w:numPr>
          <w:ilvl w:val="0"/>
          <w:numId w:val="313"/>
        </w:numPr>
        <w:jc w:val="both"/>
      </w:pPr>
      <w:r w:rsidRPr="007448DB">
        <w:lastRenderedPageBreak/>
        <w:t>осваивать  приемы создания орнамента: повторение модуля, ритмическое чередование элемента</w:t>
      </w:r>
    </w:p>
    <w:p w:rsidR="00CB1B2E" w:rsidRPr="007448DB" w:rsidRDefault="00CB1B2E" w:rsidP="0017675A">
      <w:pPr>
        <w:pStyle w:val="ae"/>
        <w:numPr>
          <w:ilvl w:val="0"/>
          <w:numId w:val="313"/>
        </w:numPr>
        <w:jc w:val="both"/>
      </w:pPr>
      <w:r w:rsidRPr="007448DB">
        <w:rPr>
          <w:rStyle w:val="FontStyle13"/>
          <w:bCs/>
          <w:sz w:val="24"/>
          <w:szCs w:val="24"/>
        </w:rPr>
        <w:t>конструи</w:t>
      </w:r>
      <w:r w:rsidRPr="007448DB">
        <w:rPr>
          <w:rStyle w:val="FontStyle13"/>
          <w:bCs/>
          <w:sz w:val="24"/>
          <w:szCs w:val="24"/>
        </w:rPr>
        <w:softHyphen/>
        <w:t>ровать из бумаги формы подводного мира, работать в группе.</w:t>
      </w:r>
    </w:p>
    <w:p w:rsidR="00CB1B2E" w:rsidRPr="007448DB" w:rsidRDefault="00CB1B2E" w:rsidP="00CB1B2E">
      <w:pPr>
        <w:shd w:val="clear" w:color="auto" w:fill="FFFFFF"/>
        <w:spacing w:before="281" w:after="0" w:line="240" w:lineRule="auto"/>
        <w:jc w:val="both"/>
        <w:rPr>
          <w:rFonts w:ascii="Times New Roman" w:hAnsi="Times New Roman"/>
          <w:b/>
          <w:bCs/>
          <w:i/>
          <w:color w:val="000000"/>
          <w:spacing w:val="2"/>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14"/>
        </w:numPr>
        <w:jc w:val="both"/>
        <w:rPr>
          <w:i/>
        </w:rPr>
      </w:pPr>
      <w:r w:rsidRPr="007448DB">
        <w:rPr>
          <w:i/>
        </w:rPr>
        <w:t>передавать</w:t>
      </w:r>
      <w:r w:rsidRPr="007448DB">
        <w:rPr>
          <w:b/>
          <w:i/>
        </w:rPr>
        <w:t xml:space="preserve">  </w:t>
      </w:r>
      <w:r w:rsidRPr="007448DB">
        <w:rPr>
          <w:i/>
        </w:rPr>
        <w:t xml:space="preserve">в изображении </w:t>
      </w:r>
      <w:r w:rsidRPr="007448DB">
        <w:rPr>
          <w:b/>
          <w:i/>
        </w:rPr>
        <w:t xml:space="preserve"> </w:t>
      </w:r>
      <w:r w:rsidRPr="007448DB">
        <w:rPr>
          <w:i/>
        </w:rPr>
        <w:t>характер  животного;</w:t>
      </w:r>
    </w:p>
    <w:p w:rsidR="00CB1B2E" w:rsidRPr="007448DB" w:rsidRDefault="00CB1B2E" w:rsidP="0017675A">
      <w:pPr>
        <w:pStyle w:val="ae"/>
        <w:numPr>
          <w:ilvl w:val="0"/>
          <w:numId w:val="314"/>
        </w:numPr>
        <w:jc w:val="both"/>
        <w:rPr>
          <w:b/>
          <w:bCs/>
          <w:i/>
          <w:color w:val="000000"/>
          <w:spacing w:val="2"/>
        </w:rPr>
      </w:pPr>
      <w:r w:rsidRPr="007448DB">
        <w:rPr>
          <w:i/>
        </w:rPr>
        <w:t>размышлять о возможностях  изображения как реального, так и фантастического  мира</w:t>
      </w:r>
    </w:p>
    <w:p w:rsidR="00CB1B2E" w:rsidRPr="007448DB" w:rsidRDefault="00CB1B2E" w:rsidP="0017675A">
      <w:pPr>
        <w:pStyle w:val="ae"/>
        <w:numPr>
          <w:ilvl w:val="0"/>
          <w:numId w:val="314"/>
        </w:numPr>
        <w:jc w:val="both"/>
        <w:rPr>
          <w:i/>
        </w:rPr>
      </w:pPr>
      <w:r w:rsidRPr="007448DB">
        <w:rPr>
          <w:i/>
        </w:rPr>
        <w:t>развивать</w:t>
      </w:r>
      <w:r w:rsidRPr="007448DB">
        <w:rPr>
          <w:b/>
          <w:i/>
        </w:rPr>
        <w:t xml:space="preserve"> </w:t>
      </w:r>
      <w:r w:rsidRPr="007448DB">
        <w:rPr>
          <w:i/>
        </w:rPr>
        <w:t>навыки  работы  тушью, пером, углем,  мелом</w:t>
      </w:r>
    </w:p>
    <w:p w:rsidR="00CB1B2E" w:rsidRPr="007448DB" w:rsidRDefault="00CB1B2E" w:rsidP="0017675A">
      <w:pPr>
        <w:pStyle w:val="ae"/>
        <w:numPr>
          <w:ilvl w:val="0"/>
          <w:numId w:val="314"/>
        </w:numPr>
        <w:jc w:val="both"/>
        <w:rPr>
          <w:b/>
          <w:bCs/>
          <w:i/>
          <w:color w:val="000000"/>
          <w:spacing w:val="2"/>
        </w:rPr>
      </w:pPr>
      <w:r w:rsidRPr="007448DB">
        <w:rPr>
          <w:rStyle w:val="FontStyle13"/>
          <w:bCs/>
          <w:i/>
          <w:sz w:val="24"/>
          <w:szCs w:val="24"/>
        </w:rPr>
        <w:t>сравнивать природные формы с архитектурными постройками, созда</w:t>
      </w:r>
      <w:r w:rsidRPr="007448DB">
        <w:rPr>
          <w:rStyle w:val="FontStyle13"/>
          <w:bCs/>
          <w:i/>
          <w:sz w:val="24"/>
          <w:szCs w:val="24"/>
        </w:rPr>
        <w:softHyphen/>
        <w:t>вать макеты фанта</w:t>
      </w:r>
      <w:r w:rsidRPr="007448DB">
        <w:rPr>
          <w:rStyle w:val="FontStyle13"/>
          <w:bCs/>
          <w:i/>
          <w:sz w:val="24"/>
          <w:szCs w:val="24"/>
        </w:rPr>
        <w:softHyphen/>
        <w:t>стических зданий, фантастического города</w:t>
      </w:r>
    </w:p>
    <w:p w:rsidR="00CB1B2E" w:rsidRPr="007448DB" w:rsidRDefault="00CB1B2E" w:rsidP="0017675A">
      <w:pPr>
        <w:pStyle w:val="ae"/>
        <w:numPr>
          <w:ilvl w:val="0"/>
          <w:numId w:val="314"/>
        </w:numPr>
        <w:jc w:val="both"/>
        <w:rPr>
          <w:i/>
        </w:rPr>
      </w:pPr>
      <w:r w:rsidRPr="007448DB">
        <w:rPr>
          <w:i/>
        </w:rPr>
        <w:t>создавать</w:t>
      </w:r>
      <w:r w:rsidRPr="007448DB">
        <w:rPr>
          <w:b/>
          <w:i/>
        </w:rPr>
        <w:t xml:space="preserve"> </w:t>
      </w:r>
      <w:r w:rsidRPr="007448DB">
        <w:rPr>
          <w:i/>
        </w:rPr>
        <w:t xml:space="preserve"> макеты фантастических зданий, фантастического города </w:t>
      </w:r>
    </w:p>
    <w:p w:rsidR="00CB1B2E" w:rsidRPr="007448DB" w:rsidRDefault="00CB1B2E" w:rsidP="0017675A">
      <w:pPr>
        <w:pStyle w:val="ae"/>
        <w:numPr>
          <w:ilvl w:val="0"/>
          <w:numId w:val="314"/>
        </w:numPr>
        <w:jc w:val="both"/>
        <w:rPr>
          <w:b/>
          <w:bCs/>
          <w:i/>
          <w:color w:val="000000"/>
          <w:spacing w:val="2"/>
        </w:rPr>
      </w:pPr>
      <w:r w:rsidRPr="007448DB">
        <w:rPr>
          <w:i/>
        </w:rPr>
        <w:t>участвовать  в создании коллективной работы.</w:t>
      </w:r>
    </w:p>
    <w:p w:rsidR="00CB1B2E" w:rsidRPr="007448DB" w:rsidRDefault="00CB1B2E" w:rsidP="00CB1B2E">
      <w:pPr>
        <w:shd w:val="clear" w:color="auto" w:fill="FFFFFF"/>
        <w:spacing w:after="0" w:line="240" w:lineRule="auto"/>
        <w:ind w:right="151"/>
        <w:jc w:val="both"/>
        <w:rPr>
          <w:rFonts w:ascii="Times New Roman" w:hAnsi="Times New Roman"/>
          <w:sz w:val="24"/>
          <w:szCs w:val="24"/>
        </w:rPr>
      </w:pPr>
    </w:p>
    <w:p w:rsidR="00CB1B2E" w:rsidRPr="007448DB" w:rsidRDefault="00CB1B2E" w:rsidP="00CB1B2E">
      <w:pPr>
        <w:shd w:val="clear" w:color="auto" w:fill="FFFFFF"/>
        <w:spacing w:after="0" w:line="240" w:lineRule="auto"/>
        <w:ind w:right="151"/>
        <w:jc w:val="center"/>
        <w:rPr>
          <w:rFonts w:ascii="Times New Roman" w:hAnsi="Times New Roman"/>
          <w:sz w:val="24"/>
          <w:szCs w:val="24"/>
        </w:rPr>
      </w:pPr>
      <w:r w:rsidRPr="007448DB">
        <w:rPr>
          <w:rFonts w:ascii="Times New Roman" w:hAnsi="Times New Roman"/>
          <w:b/>
          <w:sz w:val="24"/>
          <w:szCs w:val="24"/>
        </w:rPr>
        <w:t xml:space="preserve">О чем говорит искусство (11 </w:t>
      </w:r>
      <w:r w:rsidRPr="007448DB">
        <w:rPr>
          <w:rFonts w:ascii="Times New Roman" w:hAnsi="Times New Roman"/>
          <w:b/>
          <w:i/>
          <w:iCs/>
          <w:sz w:val="24"/>
          <w:szCs w:val="24"/>
        </w:rPr>
        <w:t>ч)</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Это центральная и важнейшая тема года. Основной задачей является освоение того, что  искусство выражает человеческие чувства и мысли. Это должно перейти на уровень осознания и стать важнейшим открытием для детей. Все задания должны иметь эмоциональную направленность, развивать способность воспринимать оттенки чувств и выражать их в практической работе.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Выражение характера изображаемых животных</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Изображение животных веселых, стремительных, угро</w:t>
      </w:r>
      <w:r w:rsidRPr="007448DB">
        <w:rPr>
          <w:rFonts w:ascii="Times New Roman" w:hAnsi="Times New Roman"/>
          <w:sz w:val="24"/>
          <w:szCs w:val="24"/>
        </w:rPr>
        <w:softHyphen/>
        <w:t>жающих. Умение почувствовать и выразить в изображе</w:t>
      </w:r>
      <w:r w:rsidRPr="007448DB">
        <w:rPr>
          <w:rFonts w:ascii="Times New Roman" w:hAnsi="Times New Roman"/>
          <w:sz w:val="24"/>
          <w:szCs w:val="24"/>
        </w:rPr>
        <w:softHyphen/>
        <w:t>нии характер животного.</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b/>
          <w:bCs/>
          <w:sz w:val="24"/>
          <w:szCs w:val="24"/>
        </w:rPr>
        <w:t xml:space="preserve">Выражение характера человека в изображении </w:t>
      </w:r>
      <w:r w:rsidRPr="007448DB">
        <w:rPr>
          <w:rFonts w:ascii="Times New Roman" w:hAnsi="Times New Roman"/>
          <w:sz w:val="24"/>
          <w:szCs w:val="24"/>
        </w:rPr>
        <w:t>(муж</w:t>
      </w:r>
      <w:r w:rsidRPr="007448DB">
        <w:rPr>
          <w:rFonts w:ascii="Times New Roman" w:hAnsi="Times New Roman"/>
          <w:sz w:val="24"/>
          <w:szCs w:val="24"/>
        </w:rPr>
        <w:softHyphen/>
        <w:t>ской образ)</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По желанию учителя для всех дальнейших заданий можно использовать сюжет сказки. Например, «Сказка о царе Салтане...» А. Пушкина дает богатые возможно</w:t>
      </w:r>
      <w:r w:rsidRPr="007448DB">
        <w:rPr>
          <w:rFonts w:ascii="Times New Roman" w:hAnsi="Times New Roman"/>
          <w:sz w:val="24"/>
          <w:szCs w:val="24"/>
        </w:rPr>
        <w:softHyphen/>
        <w:t>сти образных решений для всех последующих тем. Изо</w:t>
      </w:r>
      <w:r w:rsidRPr="007448DB">
        <w:rPr>
          <w:rFonts w:ascii="Times New Roman" w:hAnsi="Times New Roman"/>
          <w:sz w:val="24"/>
          <w:szCs w:val="24"/>
        </w:rPr>
        <w:softHyphen/>
        <w:t>бражение доброго и злого воина.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b/>
          <w:bCs/>
          <w:sz w:val="24"/>
          <w:szCs w:val="24"/>
        </w:rPr>
        <w:t>Выражение характера человека в изображении (жен</w:t>
      </w:r>
      <w:r w:rsidRPr="007448DB">
        <w:rPr>
          <w:rFonts w:ascii="Times New Roman" w:hAnsi="Times New Roman"/>
          <w:b/>
          <w:bCs/>
          <w:sz w:val="24"/>
          <w:szCs w:val="24"/>
        </w:rPr>
        <w:softHyphen/>
        <w:t>ский образ)</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Изображение противоположных по характеру сказоч</w:t>
      </w:r>
      <w:r w:rsidRPr="007448DB">
        <w:rPr>
          <w:rFonts w:ascii="Times New Roman" w:hAnsi="Times New Roman"/>
          <w:sz w:val="24"/>
          <w:szCs w:val="24"/>
        </w:rPr>
        <w:softHyphen/>
        <w:t>ных образов (Царевна-Лебедь и баба Бабариха, Золушка и Мачеха и др.). Класс делится на две части: одни изо</w:t>
      </w:r>
      <w:r w:rsidRPr="007448DB">
        <w:rPr>
          <w:rFonts w:ascii="Times New Roman" w:hAnsi="Times New Roman"/>
          <w:sz w:val="24"/>
          <w:szCs w:val="24"/>
        </w:rPr>
        <w:softHyphen/>
        <w:t>бражают добрых персонажей, другие — злых.</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Образ человека и его характер, выраженные в объеме</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Создание в объеме образов с ярко выраженным харак</w:t>
      </w:r>
      <w:r w:rsidRPr="007448DB">
        <w:rPr>
          <w:rFonts w:ascii="Times New Roman" w:hAnsi="Times New Roman"/>
          <w:sz w:val="24"/>
          <w:szCs w:val="24"/>
        </w:rPr>
        <w:softHyphen/>
        <w:t>тером: Царевна-Лебедь, баба Бабариха, Баба-яга, богатырь, Кощей Бессмертный и т. д.</w:t>
      </w:r>
    </w:p>
    <w:p w:rsidR="00CB1B2E" w:rsidRPr="007448DB" w:rsidRDefault="00CB1B2E" w:rsidP="00CB1B2E">
      <w:pPr>
        <w:shd w:val="clear" w:color="auto" w:fill="FFFFFF"/>
        <w:spacing w:after="0" w:line="240" w:lineRule="auto"/>
        <w:rPr>
          <w:rFonts w:ascii="Times New Roman" w:hAnsi="Times New Roman"/>
          <w:sz w:val="24"/>
          <w:szCs w:val="24"/>
        </w:rPr>
      </w:pPr>
      <w:r w:rsidRPr="007448DB">
        <w:rPr>
          <w:rFonts w:ascii="Times New Roman" w:hAnsi="Times New Roman"/>
          <w:b/>
          <w:bCs/>
          <w:sz w:val="24"/>
          <w:szCs w:val="24"/>
        </w:rPr>
        <w:t xml:space="preserve">Изображение природы в разных </w:t>
      </w:r>
      <w:r w:rsidRPr="007448DB">
        <w:rPr>
          <w:rFonts w:ascii="Times New Roman" w:hAnsi="Times New Roman"/>
          <w:b/>
          <w:sz w:val="24"/>
          <w:szCs w:val="24"/>
        </w:rPr>
        <w:t>состояниях</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Изображение контрастных состояний природы (море нежное, ласковое, бурное, тревожное, радостное и т. д.); индивидуальная работа.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Выражение характера человека </w:t>
      </w:r>
      <w:r w:rsidRPr="007448DB">
        <w:rPr>
          <w:rFonts w:ascii="Times New Roman" w:hAnsi="Times New Roman"/>
          <w:b/>
          <w:sz w:val="24"/>
          <w:szCs w:val="24"/>
        </w:rPr>
        <w:t>через украшение</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Украше</w:t>
      </w:r>
      <w:r w:rsidRPr="007448DB">
        <w:rPr>
          <w:rFonts w:ascii="Times New Roman" w:hAnsi="Times New Roman"/>
          <w:sz w:val="24"/>
          <w:szCs w:val="24"/>
        </w:rPr>
        <w:softHyphen/>
        <w:t>ние вырезанных из бумаги богатырских доспехов, ко</w:t>
      </w:r>
      <w:r w:rsidRPr="007448DB">
        <w:rPr>
          <w:rFonts w:ascii="Times New Roman" w:hAnsi="Times New Roman"/>
          <w:sz w:val="24"/>
          <w:szCs w:val="24"/>
        </w:rPr>
        <w:softHyphen/>
        <w:t>кошников заданной формы, воротников (индивидуально).</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Выражение намерений через украшение</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Украшение двух противоположных по намерениям сказочных флотов (доброго, праздничного и злого, пи</w:t>
      </w:r>
      <w:r w:rsidRPr="007448DB">
        <w:rPr>
          <w:rFonts w:ascii="Times New Roman" w:hAnsi="Times New Roman"/>
          <w:sz w:val="24"/>
          <w:szCs w:val="24"/>
        </w:rPr>
        <w:softHyphen/>
        <w:t>ратского). Работа коллективно-индивидуальная. Панно. Аппликация.</w:t>
      </w:r>
    </w:p>
    <w:p w:rsidR="00CB1B2E" w:rsidRPr="007448DB" w:rsidRDefault="00CB1B2E" w:rsidP="00CB1B2E">
      <w:pPr>
        <w:shd w:val="clear" w:color="auto" w:fill="FFFFFF"/>
        <w:spacing w:after="0" w:line="240" w:lineRule="auto"/>
        <w:ind w:right="7"/>
        <w:jc w:val="both"/>
        <w:rPr>
          <w:rFonts w:ascii="Times New Roman" w:hAnsi="Times New Roman"/>
          <w:b/>
          <w:sz w:val="24"/>
          <w:szCs w:val="24"/>
        </w:rPr>
      </w:pPr>
      <w:r w:rsidRPr="007448DB">
        <w:rPr>
          <w:rFonts w:ascii="Times New Roman" w:hAnsi="Times New Roman"/>
          <w:b/>
          <w:bCs/>
          <w:sz w:val="24"/>
          <w:szCs w:val="24"/>
        </w:rPr>
        <w:t>Совместно Мастера Изображения, Украшения, По</w:t>
      </w:r>
      <w:r w:rsidRPr="007448DB">
        <w:rPr>
          <w:rFonts w:ascii="Times New Roman" w:hAnsi="Times New Roman"/>
          <w:b/>
          <w:bCs/>
          <w:sz w:val="24"/>
          <w:szCs w:val="24"/>
        </w:rPr>
        <w:softHyphen/>
        <w:t xml:space="preserve">стройки создают дома для сказочных </w:t>
      </w:r>
      <w:r w:rsidRPr="007448DB">
        <w:rPr>
          <w:rFonts w:ascii="Times New Roman" w:hAnsi="Times New Roman"/>
          <w:b/>
          <w:sz w:val="24"/>
          <w:szCs w:val="24"/>
        </w:rPr>
        <w:t>героев (обобщение темы)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 xml:space="preserve"> Созданные образы раскрываются через характер постройки, одежду, форму фигур, деревьев, на фоне которых стоит дом.</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ми.</w:t>
      </w:r>
    </w:p>
    <w:p w:rsidR="00CB1B2E" w:rsidRPr="007448DB" w:rsidRDefault="00CB1B2E" w:rsidP="00CB1B2E">
      <w:pPr>
        <w:shd w:val="clear" w:color="auto" w:fill="FFFFFF"/>
        <w:spacing w:before="288" w:after="0" w:line="240" w:lineRule="auto"/>
        <w:jc w:val="both"/>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15"/>
        </w:numPr>
        <w:jc w:val="both"/>
      </w:pPr>
      <w:r w:rsidRPr="007448DB">
        <w:t>наблюдать  природу в различных состояниях</w:t>
      </w:r>
    </w:p>
    <w:p w:rsidR="00CB1B2E" w:rsidRPr="007448DB" w:rsidRDefault="00CB1B2E" w:rsidP="0017675A">
      <w:pPr>
        <w:pStyle w:val="ae"/>
        <w:numPr>
          <w:ilvl w:val="0"/>
          <w:numId w:val="315"/>
        </w:numPr>
        <w:jc w:val="both"/>
      </w:pPr>
      <w:r w:rsidRPr="007448DB">
        <w:lastRenderedPageBreak/>
        <w:t>создавать противоположные по характеру сказочные женские образы (Золушка и злая мачеха, баба Бабариха и Царевна-Лебедь, добрая и злая волшебницы), используя живописные и графические средства</w:t>
      </w:r>
    </w:p>
    <w:p w:rsidR="00CB1B2E" w:rsidRPr="007448DB" w:rsidRDefault="00CB1B2E" w:rsidP="0017675A">
      <w:pPr>
        <w:pStyle w:val="ae"/>
        <w:numPr>
          <w:ilvl w:val="0"/>
          <w:numId w:val="315"/>
        </w:numPr>
        <w:jc w:val="both"/>
        <w:rPr>
          <w:rStyle w:val="FontStyle13"/>
          <w:sz w:val="24"/>
          <w:szCs w:val="24"/>
        </w:rPr>
      </w:pPr>
      <w:r w:rsidRPr="007448DB">
        <w:rPr>
          <w:rStyle w:val="FontStyle13"/>
          <w:sz w:val="24"/>
          <w:szCs w:val="24"/>
        </w:rPr>
        <w:t>использовать цвет для передачи характера изобра</w:t>
      </w:r>
      <w:r w:rsidRPr="007448DB">
        <w:rPr>
          <w:rStyle w:val="FontStyle13"/>
          <w:sz w:val="24"/>
          <w:szCs w:val="24"/>
        </w:rPr>
        <w:softHyphen/>
        <w:t>жения</w:t>
      </w:r>
    </w:p>
    <w:p w:rsidR="00CB1B2E" w:rsidRPr="007448DB" w:rsidRDefault="00CB1B2E" w:rsidP="0017675A">
      <w:pPr>
        <w:pStyle w:val="ae"/>
        <w:numPr>
          <w:ilvl w:val="0"/>
          <w:numId w:val="315"/>
        </w:numPr>
        <w:jc w:val="both"/>
        <w:rPr>
          <w:b/>
          <w:bCs/>
          <w:color w:val="000000"/>
          <w:spacing w:val="1"/>
        </w:rPr>
      </w:pPr>
      <w:r w:rsidRPr="007448DB">
        <w:t>украшать</w:t>
      </w:r>
      <w:r w:rsidRPr="007448DB">
        <w:rPr>
          <w:b/>
        </w:rPr>
        <w:t xml:space="preserve"> </w:t>
      </w:r>
      <w:r w:rsidRPr="007448DB">
        <w:t>кокошники, оружие для добрых и злых сказочных героев и т.д.</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16"/>
        </w:numPr>
        <w:jc w:val="both"/>
        <w:rPr>
          <w:i/>
        </w:rPr>
      </w:pPr>
      <w:r w:rsidRPr="007448DB">
        <w:rPr>
          <w:i/>
        </w:rPr>
        <w:t>изображать живописными материалами контрастные состояния природы</w:t>
      </w:r>
    </w:p>
    <w:p w:rsidR="00CB1B2E" w:rsidRPr="007448DB" w:rsidRDefault="00CB1B2E" w:rsidP="0017675A">
      <w:pPr>
        <w:pStyle w:val="ae"/>
        <w:numPr>
          <w:ilvl w:val="0"/>
          <w:numId w:val="316"/>
        </w:numPr>
        <w:jc w:val="both"/>
        <w:rPr>
          <w:rStyle w:val="FontStyle13"/>
          <w:i/>
          <w:sz w:val="24"/>
          <w:szCs w:val="24"/>
        </w:rPr>
      </w:pPr>
      <w:r w:rsidRPr="007448DB">
        <w:rPr>
          <w:rStyle w:val="FontStyle13"/>
          <w:i/>
          <w:sz w:val="24"/>
          <w:szCs w:val="24"/>
        </w:rPr>
        <w:t>создавать живописными ма</w:t>
      </w:r>
      <w:r w:rsidRPr="007448DB">
        <w:rPr>
          <w:rStyle w:val="FontStyle13"/>
          <w:i/>
          <w:sz w:val="24"/>
          <w:szCs w:val="24"/>
        </w:rPr>
        <w:softHyphen/>
        <w:t>териалами вырази</w:t>
      </w:r>
      <w:r w:rsidRPr="007448DB">
        <w:rPr>
          <w:rStyle w:val="FontStyle13"/>
          <w:i/>
          <w:sz w:val="24"/>
          <w:szCs w:val="24"/>
        </w:rPr>
        <w:softHyphen/>
        <w:t>тельные контраст</w:t>
      </w:r>
      <w:r w:rsidRPr="007448DB">
        <w:rPr>
          <w:rStyle w:val="FontStyle13"/>
          <w:i/>
          <w:sz w:val="24"/>
          <w:szCs w:val="24"/>
        </w:rPr>
        <w:softHyphen/>
        <w:t>ные женские образы</w:t>
      </w:r>
    </w:p>
    <w:p w:rsidR="00CB1B2E" w:rsidRPr="007448DB" w:rsidRDefault="00CB1B2E" w:rsidP="0017675A">
      <w:pPr>
        <w:pStyle w:val="ae"/>
        <w:numPr>
          <w:ilvl w:val="0"/>
          <w:numId w:val="316"/>
        </w:numPr>
        <w:jc w:val="both"/>
        <w:rPr>
          <w:i/>
        </w:rPr>
      </w:pPr>
      <w:r w:rsidRPr="007448DB">
        <w:rPr>
          <w:i/>
        </w:rPr>
        <w:t>создавать</w:t>
      </w:r>
      <w:r w:rsidRPr="007448DB">
        <w:rPr>
          <w:b/>
          <w:i/>
        </w:rPr>
        <w:t xml:space="preserve"> </w:t>
      </w:r>
      <w:r w:rsidRPr="007448DB">
        <w:rPr>
          <w:i/>
        </w:rPr>
        <w:t>в объеме сказочные образы с ярко выраженным характером</w:t>
      </w:r>
    </w:p>
    <w:p w:rsidR="00CB1B2E" w:rsidRPr="007448DB" w:rsidRDefault="00CB1B2E" w:rsidP="0017675A">
      <w:pPr>
        <w:pStyle w:val="ae"/>
        <w:numPr>
          <w:ilvl w:val="0"/>
          <w:numId w:val="316"/>
        </w:numPr>
        <w:jc w:val="both"/>
        <w:rPr>
          <w:rStyle w:val="FontStyle13"/>
          <w:i/>
          <w:sz w:val="24"/>
          <w:szCs w:val="24"/>
        </w:rPr>
      </w:pPr>
      <w:r w:rsidRPr="007448DB">
        <w:rPr>
          <w:i/>
        </w:rPr>
        <w:t>создавать декоративные композиции заданной формы (вырезать из бумаги богатырские доспехи, кокошники, воротники).</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before="230" w:after="0" w:line="240" w:lineRule="auto"/>
        <w:ind w:right="1656"/>
        <w:jc w:val="center"/>
        <w:rPr>
          <w:rFonts w:ascii="Times New Roman" w:hAnsi="Times New Roman"/>
          <w:sz w:val="24"/>
          <w:szCs w:val="24"/>
        </w:rPr>
      </w:pPr>
      <w:r w:rsidRPr="007448DB">
        <w:rPr>
          <w:rFonts w:ascii="Times New Roman" w:hAnsi="Times New Roman"/>
          <w:b/>
          <w:bCs/>
          <w:sz w:val="24"/>
          <w:szCs w:val="24"/>
        </w:rPr>
        <w:t>Как говорит искусство (8 ч)</w:t>
      </w:r>
    </w:p>
    <w:p w:rsidR="00CB1B2E" w:rsidRPr="007448DB" w:rsidRDefault="00CB1B2E" w:rsidP="00CB1B2E">
      <w:pPr>
        <w:shd w:val="clear" w:color="auto" w:fill="FFFFFF"/>
        <w:spacing w:before="115" w:after="0" w:line="240" w:lineRule="auto"/>
        <w:ind w:right="7"/>
        <w:jc w:val="both"/>
        <w:rPr>
          <w:rFonts w:ascii="Times New Roman" w:hAnsi="Times New Roman"/>
          <w:sz w:val="24"/>
          <w:szCs w:val="24"/>
        </w:rPr>
      </w:pPr>
      <w:r w:rsidRPr="007448DB">
        <w:rPr>
          <w:rFonts w:ascii="Times New Roman" w:hAnsi="Times New Roman"/>
          <w:sz w:val="24"/>
          <w:szCs w:val="24"/>
        </w:rPr>
        <w:t>Начиная с этой темы на выразительность средств нужно обращать особое внимание постоянно. Важнейшими явля</w:t>
      </w:r>
      <w:r w:rsidRPr="007448DB">
        <w:rPr>
          <w:rFonts w:ascii="Times New Roman" w:hAnsi="Times New Roman"/>
          <w:sz w:val="24"/>
          <w:szCs w:val="24"/>
        </w:rPr>
        <w:softHyphen/>
        <w:t>ются вопросы: «Ты хочешь это выразить? А как? Чем?»</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b/>
          <w:bCs/>
          <w:sz w:val="24"/>
          <w:szCs w:val="24"/>
        </w:rPr>
        <w:t>Цвет как средство выражения: теплые и холодные цвета. Борьба теплого и холодного</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 xml:space="preserve">Изображение угасающего костра — борьба тепла и холода. </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b/>
          <w:bCs/>
          <w:sz w:val="24"/>
          <w:szCs w:val="24"/>
        </w:rPr>
        <w:t>Цвет как средство выражения: тихие (глухие) и звон</w:t>
      </w:r>
      <w:r w:rsidRPr="007448DB">
        <w:rPr>
          <w:rFonts w:ascii="Times New Roman" w:hAnsi="Times New Roman"/>
          <w:b/>
          <w:bCs/>
          <w:sz w:val="24"/>
          <w:szCs w:val="24"/>
        </w:rPr>
        <w:softHyphen/>
        <w:t>кие цвета. Смешение красок с черной, серой, белой крас</w:t>
      </w:r>
      <w:r w:rsidRPr="007448DB">
        <w:rPr>
          <w:rFonts w:ascii="Times New Roman" w:hAnsi="Times New Roman"/>
          <w:b/>
          <w:bCs/>
          <w:sz w:val="24"/>
          <w:szCs w:val="24"/>
        </w:rPr>
        <w:softHyphen/>
        <w:t>ками (мрачные, нежные оттенки цвета)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Умение наблюдать борьбу цвета в жизни. Изображе</w:t>
      </w:r>
      <w:r w:rsidRPr="007448DB">
        <w:rPr>
          <w:rFonts w:ascii="Times New Roman" w:hAnsi="Times New Roman"/>
          <w:sz w:val="24"/>
          <w:szCs w:val="24"/>
        </w:rPr>
        <w:softHyphen/>
        <w:t>ние весенней земли (работа по памяти и впечатлению).</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Линия как средство выражения: ритм линий</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Изображение весенних ручьев.</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Линия как средство выражения: характер линий</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Изображение ветки с определенным характером и настроением (индивидуально или по два человека; по впе</w:t>
      </w:r>
      <w:r w:rsidRPr="007448DB">
        <w:rPr>
          <w:rFonts w:ascii="Times New Roman" w:hAnsi="Times New Roman"/>
          <w:sz w:val="24"/>
          <w:szCs w:val="24"/>
        </w:rPr>
        <w:softHyphen/>
        <w:t>чатлению и по памяти) — нежные, могучие ветки и т. д. При этом надо акцентировать умения создавать разные фактуры углем, сангиной.</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Ритм пятен как средство выражения</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Элементарные знания о композиции. От изменения по</w:t>
      </w:r>
      <w:r w:rsidRPr="007448DB">
        <w:rPr>
          <w:rFonts w:ascii="Times New Roman" w:hAnsi="Times New Roman"/>
          <w:sz w:val="24"/>
          <w:szCs w:val="24"/>
        </w:rPr>
        <w:softHyphen/>
        <w:t>ложения на листе даже одинаковых пятен изменяется и содержание композиции. Ритмическое расположение ле</w:t>
      </w:r>
      <w:r w:rsidRPr="007448DB">
        <w:rPr>
          <w:rFonts w:ascii="Times New Roman" w:hAnsi="Times New Roman"/>
          <w:sz w:val="24"/>
          <w:szCs w:val="24"/>
        </w:rPr>
        <w:softHyphen/>
        <w:t>тящих птиц; аппликация. Работа индивидуальная или коллективная.</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Пропорции выражают характер</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Конструирование или лепка птиц с разным характером пропорций: большой хвост, маленькая головка, большой клюв и т. д.</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b/>
          <w:bCs/>
          <w:sz w:val="24"/>
          <w:szCs w:val="24"/>
        </w:rPr>
        <w:t xml:space="preserve">Ритм линий и пятен, цвет, пропорции — средства выразительности </w:t>
      </w:r>
      <w:r w:rsidRPr="007448DB">
        <w:rPr>
          <w:rFonts w:ascii="Times New Roman" w:hAnsi="Times New Roman"/>
          <w:sz w:val="24"/>
          <w:szCs w:val="24"/>
        </w:rPr>
        <w:t>(обобщение темы)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Создание коллективного панно на тему «Весна. Шум птиц».</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Обобщающий урок года</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Класс оформляется детскими работами, выполненными в течение года.</w:t>
      </w:r>
    </w:p>
    <w:p w:rsidR="00CB1B2E" w:rsidRPr="007448DB" w:rsidRDefault="00CB1B2E" w:rsidP="00CB1B2E">
      <w:pPr>
        <w:shd w:val="clear" w:color="auto" w:fill="FFFFFF"/>
        <w:spacing w:before="288" w:after="0" w:line="240" w:lineRule="auto"/>
        <w:jc w:val="both"/>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17"/>
        </w:numPr>
        <w:jc w:val="both"/>
        <w:rPr>
          <w:rStyle w:val="FontStyle13"/>
          <w:bCs/>
          <w:sz w:val="24"/>
          <w:szCs w:val="24"/>
        </w:rPr>
      </w:pPr>
      <w:r w:rsidRPr="007448DB">
        <w:rPr>
          <w:rStyle w:val="FontStyle13"/>
          <w:bCs/>
          <w:sz w:val="24"/>
          <w:szCs w:val="24"/>
        </w:rPr>
        <w:t>составлять теплые и холодные цветовые гаммы</w:t>
      </w:r>
    </w:p>
    <w:p w:rsidR="00CB1B2E" w:rsidRPr="007448DB" w:rsidRDefault="00CB1B2E" w:rsidP="0017675A">
      <w:pPr>
        <w:pStyle w:val="ae"/>
        <w:numPr>
          <w:ilvl w:val="0"/>
          <w:numId w:val="317"/>
        </w:numPr>
        <w:jc w:val="both"/>
      </w:pPr>
      <w:r w:rsidRPr="007448DB">
        <w:t>осваивать</w:t>
      </w:r>
      <w:r w:rsidRPr="007448DB">
        <w:rPr>
          <w:b/>
        </w:rPr>
        <w:t xml:space="preserve"> </w:t>
      </w:r>
      <w:r w:rsidRPr="007448DB">
        <w:t>различные приемы работы с кистью (мазок «кирпичик», «волна», «пятнышко»)</w:t>
      </w:r>
    </w:p>
    <w:p w:rsidR="00CB1B2E" w:rsidRPr="007448DB" w:rsidRDefault="00CB1B2E" w:rsidP="0017675A">
      <w:pPr>
        <w:pStyle w:val="ae"/>
        <w:numPr>
          <w:ilvl w:val="0"/>
          <w:numId w:val="317"/>
        </w:numPr>
        <w:jc w:val="both"/>
        <w:rPr>
          <w:rStyle w:val="FontStyle13"/>
          <w:bCs/>
          <w:sz w:val="24"/>
          <w:szCs w:val="24"/>
        </w:rPr>
      </w:pPr>
      <w:r w:rsidRPr="007448DB">
        <w:rPr>
          <w:rStyle w:val="FontStyle13"/>
          <w:bCs/>
          <w:sz w:val="24"/>
          <w:szCs w:val="24"/>
        </w:rPr>
        <w:t>работать с пастелью и воско</w:t>
      </w:r>
      <w:r w:rsidRPr="007448DB">
        <w:rPr>
          <w:rStyle w:val="FontStyle13"/>
          <w:bCs/>
          <w:sz w:val="24"/>
          <w:szCs w:val="24"/>
        </w:rPr>
        <w:softHyphen/>
        <w:t>выми мелками</w:t>
      </w:r>
    </w:p>
    <w:p w:rsidR="00CB1B2E" w:rsidRPr="007448DB" w:rsidRDefault="00CB1B2E" w:rsidP="0017675A">
      <w:pPr>
        <w:pStyle w:val="ae"/>
        <w:numPr>
          <w:ilvl w:val="0"/>
          <w:numId w:val="317"/>
        </w:numPr>
        <w:jc w:val="both"/>
      </w:pPr>
      <w:r w:rsidRPr="007448DB">
        <w:t>использовать</w:t>
      </w:r>
      <w:r w:rsidRPr="007448DB">
        <w:rPr>
          <w:b/>
        </w:rPr>
        <w:t xml:space="preserve"> </w:t>
      </w:r>
      <w:r w:rsidRPr="007448DB">
        <w:t>в работе сочетание различных инструментов и материалов</w:t>
      </w:r>
    </w:p>
    <w:p w:rsidR="00CB1B2E" w:rsidRPr="007448DB" w:rsidRDefault="00CB1B2E" w:rsidP="0017675A">
      <w:pPr>
        <w:pStyle w:val="ae"/>
        <w:numPr>
          <w:ilvl w:val="0"/>
          <w:numId w:val="317"/>
        </w:numPr>
        <w:jc w:val="both"/>
      </w:pPr>
      <w:r w:rsidRPr="007448DB">
        <w:lastRenderedPageBreak/>
        <w:t>фантазировать и изображать весенние ручьи, извивающиеся змейками, задумчивые, тихие и стремительные (в качестве подмалевка – изображение весенней земли)</w:t>
      </w:r>
    </w:p>
    <w:p w:rsidR="00CB1B2E" w:rsidRPr="007448DB" w:rsidRDefault="00CB1B2E" w:rsidP="0017675A">
      <w:pPr>
        <w:pStyle w:val="ae"/>
        <w:numPr>
          <w:ilvl w:val="0"/>
          <w:numId w:val="317"/>
        </w:numPr>
        <w:jc w:val="both"/>
        <w:rPr>
          <w:b/>
          <w:color w:val="000000"/>
          <w:spacing w:val="1"/>
        </w:rPr>
      </w:pPr>
      <w:r w:rsidRPr="007448DB">
        <w:rPr>
          <w:rStyle w:val="FontStyle13"/>
          <w:bCs/>
          <w:sz w:val="24"/>
          <w:szCs w:val="24"/>
        </w:rPr>
        <w:t>использовать технику обрывной аппликации</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18"/>
        </w:numPr>
        <w:jc w:val="both"/>
        <w:rPr>
          <w:i/>
        </w:rPr>
      </w:pPr>
      <w:r w:rsidRPr="007448DB">
        <w:rPr>
          <w:i/>
        </w:rPr>
        <w:t>понимать эмоциональную выразительность теплых и холодных цветов</w:t>
      </w:r>
    </w:p>
    <w:p w:rsidR="00CB1B2E" w:rsidRPr="007448DB" w:rsidRDefault="00CB1B2E" w:rsidP="0017675A">
      <w:pPr>
        <w:pStyle w:val="ae"/>
        <w:numPr>
          <w:ilvl w:val="0"/>
          <w:numId w:val="318"/>
        </w:numPr>
        <w:jc w:val="both"/>
        <w:rPr>
          <w:i/>
        </w:rPr>
      </w:pPr>
      <w:r w:rsidRPr="007448DB">
        <w:rPr>
          <w:i/>
        </w:rPr>
        <w:t>наблюдать</w:t>
      </w:r>
      <w:r w:rsidRPr="007448DB">
        <w:rPr>
          <w:b/>
          <w:i/>
        </w:rPr>
        <w:t xml:space="preserve"> </w:t>
      </w:r>
      <w:r w:rsidRPr="007448DB">
        <w:rPr>
          <w:i/>
        </w:rPr>
        <w:t>многообразие и красоту цветовых состояний в весенней природе</w:t>
      </w:r>
    </w:p>
    <w:p w:rsidR="00CB1B2E" w:rsidRPr="007448DB" w:rsidRDefault="00CB1B2E" w:rsidP="0017675A">
      <w:pPr>
        <w:pStyle w:val="ae"/>
        <w:numPr>
          <w:ilvl w:val="0"/>
          <w:numId w:val="318"/>
        </w:numPr>
        <w:jc w:val="both"/>
        <w:rPr>
          <w:i/>
        </w:rPr>
      </w:pPr>
      <w:r w:rsidRPr="007448DB">
        <w:rPr>
          <w:i/>
        </w:rPr>
        <w:t>наблюдать, рассматривать, любоваться</w:t>
      </w:r>
      <w:r w:rsidRPr="007448DB">
        <w:rPr>
          <w:b/>
          <w:i/>
        </w:rPr>
        <w:t xml:space="preserve"> </w:t>
      </w:r>
      <w:r w:rsidRPr="007448DB">
        <w:rPr>
          <w:i/>
        </w:rPr>
        <w:t>весенними ветками различных деревьев</w:t>
      </w:r>
    </w:p>
    <w:p w:rsidR="00CB1B2E" w:rsidRPr="007448DB" w:rsidRDefault="00CB1B2E" w:rsidP="0017675A">
      <w:pPr>
        <w:pStyle w:val="ae"/>
        <w:numPr>
          <w:ilvl w:val="0"/>
          <w:numId w:val="318"/>
        </w:numPr>
        <w:jc w:val="both"/>
        <w:rPr>
          <w:b/>
          <w:i/>
        </w:rPr>
      </w:pPr>
      <w:r w:rsidRPr="007448DB">
        <w:rPr>
          <w:i/>
        </w:rPr>
        <w:t>расширять</w:t>
      </w:r>
      <w:r w:rsidRPr="007448DB">
        <w:rPr>
          <w:b/>
          <w:i/>
        </w:rPr>
        <w:t xml:space="preserve"> </w:t>
      </w:r>
      <w:r w:rsidRPr="007448DB">
        <w:rPr>
          <w:i/>
        </w:rPr>
        <w:t>знания о средствах художественной выразительности</w:t>
      </w:r>
    </w:p>
    <w:p w:rsidR="00CB1B2E" w:rsidRPr="007448DB" w:rsidRDefault="00CB1B2E" w:rsidP="0017675A">
      <w:pPr>
        <w:pStyle w:val="ae"/>
        <w:numPr>
          <w:ilvl w:val="0"/>
          <w:numId w:val="318"/>
        </w:numPr>
        <w:jc w:val="both"/>
        <w:rPr>
          <w:i/>
        </w:rPr>
      </w:pPr>
      <w:r w:rsidRPr="007448DB">
        <w:rPr>
          <w:i/>
        </w:rPr>
        <w:t>уметь</w:t>
      </w:r>
      <w:r w:rsidRPr="007448DB">
        <w:rPr>
          <w:b/>
          <w:i/>
        </w:rPr>
        <w:t xml:space="preserve"> </w:t>
      </w:r>
      <w:r w:rsidRPr="007448DB">
        <w:rPr>
          <w:i/>
        </w:rPr>
        <w:t>передавать расположение (ритм) летящих птиц на плоскости листа развивать навыки творческой работы в технике обрывной аппликации.</w:t>
      </w:r>
    </w:p>
    <w:p w:rsidR="00CB1B2E" w:rsidRPr="007448DB" w:rsidRDefault="00CB1B2E" w:rsidP="00CB1B2E">
      <w:pPr>
        <w:spacing w:after="0" w:line="240" w:lineRule="auto"/>
        <w:jc w:val="both"/>
        <w:rPr>
          <w:rFonts w:ascii="Times New Roman" w:hAnsi="Times New Roman"/>
          <w:b/>
          <w:sz w:val="24"/>
          <w:szCs w:val="24"/>
        </w:rPr>
      </w:pPr>
    </w:p>
    <w:p w:rsidR="00CB1B2E" w:rsidRPr="007448DB" w:rsidRDefault="00CB1B2E" w:rsidP="00CB1B2E">
      <w:pPr>
        <w:spacing w:after="0" w:line="240" w:lineRule="auto"/>
        <w:jc w:val="both"/>
        <w:rPr>
          <w:rFonts w:ascii="Times New Roman" w:hAnsi="Times New Roman"/>
          <w:b/>
          <w:sz w:val="24"/>
          <w:szCs w:val="24"/>
        </w:rPr>
      </w:pPr>
    </w:p>
    <w:p w:rsidR="00CB1B2E" w:rsidRPr="007448DB" w:rsidRDefault="00CB1B2E" w:rsidP="00CB1B2E">
      <w:pPr>
        <w:spacing w:after="0" w:line="240" w:lineRule="auto"/>
        <w:rPr>
          <w:rFonts w:ascii="Times New Roman" w:hAnsi="Times New Roman"/>
          <w:b/>
          <w:sz w:val="24"/>
          <w:szCs w:val="24"/>
        </w:rPr>
      </w:pPr>
      <w:r>
        <w:rPr>
          <w:rFonts w:ascii="Times New Roman" w:hAnsi="Times New Roman"/>
          <w:b/>
          <w:sz w:val="24"/>
          <w:szCs w:val="24"/>
        </w:rPr>
        <w:t xml:space="preserve">                                       </w:t>
      </w:r>
      <w:r w:rsidRPr="007448DB">
        <w:rPr>
          <w:rFonts w:ascii="Times New Roman" w:hAnsi="Times New Roman"/>
          <w:b/>
          <w:sz w:val="24"/>
          <w:szCs w:val="24"/>
        </w:rPr>
        <w:t>3 класс</w:t>
      </w:r>
      <w:r>
        <w:rPr>
          <w:rFonts w:ascii="Times New Roman" w:hAnsi="Times New Roman"/>
          <w:b/>
          <w:sz w:val="24"/>
          <w:szCs w:val="24"/>
        </w:rPr>
        <w:t xml:space="preserve"> (34ч)</w:t>
      </w:r>
    </w:p>
    <w:p w:rsidR="00CB1B2E" w:rsidRPr="007448DB" w:rsidRDefault="00CB1B2E" w:rsidP="00CB1B2E">
      <w:pPr>
        <w:spacing w:after="0" w:line="240" w:lineRule="auto"/>
        <w:jc w:val="center"/>
        <w:rPr>
          <w:rFonts w:ascii="Times New Roman" w:hAnsi="Times New Roman"/>
          <w:b/>
          <w:sz w:val="24"/>
          <w:szCs w:val="24"/>
        </w:rPr>
      </w:pPr>
      <w:r w:rsidRPr="007448DB">
        <w:rPr>
          <w:rFonts w:ascii="Times New Roman" w:hAnsi="Times New Roman"/>
          <w:b/>
          <w:sz w:val="24"/>
          <w:szCs w:val="24"/>
        </w:rPr>
        <w:t>ИСКУССТВО  ВОКРУГ  НАС</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Обучение в этом классе строится на приобщении детей к миру искусства через познание окружающего предметного мира, его художественного смысла. Детей подводят к пониманию того, что предметы являются носителями духовной культуры. Надо помочь ребёнку увидеть красоту окружающих его вещей, объектов, произведений искусства.</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В итоге этого года обучения дети должны почувствовать, что они ежедневно связаны с деятельностью искусств. Понимание огромной роли искусств в реальной повседневной жизни должно стать открытием для детей.</w:t>
      </w:r>
    </w:p>
    <w:p w:rsidR="00CB1B2E" w:rsidRPr="007448DB" w:rsidRDefault="00CB1B2E" w:rsidP="00CB1B2E">
      <w:pPr>
        <w:spacing w:after="0" w:line="240" w:lineRule="auto"/>
        <w:jc w:val="both"/>
        <w:rPr>
          <w:rFonts w:ascii="Times New Roman" w:hAnsi="Times New Roman"/>
          <w:b/>
          <w:sz w:val="24"/>
          <w:szCs w:val="24"/>
        </w:rPr>
      </w:pPr>
      <w:r w:rsidRPr="007448DB">
        <w:rPr>
          <w:rFonts w:ascii="Times New Roman" w:hAnsi="Times New Roman"/>
          <w:b/>
          <w:sz w:val="24"/>
          <w:szCs w:val="24"/>
        </w:rPr>
        <w:t>Искусство в твоем доме (6ч.)</w:t>
      </w:r>
    </w:p>
    <w:p w:rsidR="00CB1B2E" w:rsidRPr="007448DB" w:rsidRDefault="00CB1B2E" w:rsidP="00CB1B2E">
      <w:pPr>
        <w:spacing w:after="0" w:line="240" w:lineRule="auto"/>
        <w:jc w:val="both"/>
        <w:rPr>
          <w:rFonts w:ascii="Times New Roman" w:hAnsi="Times New Roman"/>
          <w:b/>
          <w:sz w:val="24"/>
          <w:szCs w:val="24"/>
        </w:rPr>
      </w:pPr>
      <w:r w:rsidRPr="007448DB">
        <w:rPr>
          <w:rFonts w:ascii="Times New Roman" w:hAnsi="Times New Roman"/>
          <w:b/>
          <w:sz w:val="24"/>
          <w:szCs w:val="24"/>
        </w:rPr>
        <w:t>Твои игрушки</w:t>
      </w:r>
    </w:p>
    <w:p w:rsidR="00CB1B2E" w:rsidRPr="007448DB" w:rsidRDefault="00CB1B2E" w:rsidP="00CB1B2E">
      <w:pPr>
        <w:shd w:val="clear" w:color="auto" w:fill="FFFFFF"/>
        <w:spacing w:after="0" w:line="240" w:lineRule="auto"/>
        <w:ind w:right="122"/>
        <w:jc w:val="both"/>
        <w:rPr>
          <w:rFonts w:ascii="Times New Roman" w:hAnsi="Times New Roman"/>
          <w:b/>
          <w:sz w:val="24"/>
          <w:szCs w:val="24"/>
        </w:rPr>
      </w:pPr>
      <w:r w:rsidRPr="007448DB">
        <w:rPr>
          <w:rFonts w:ascii="Times New Roman" w:hAnsi="Times New Roman"/>
          <w:sz w:val="24"/>
          <w:szCs w:val="24"/>
        </w:rPr>
        <w:t xml:space="preserve">Учатся создавать игрушки из пластилина, глины и других материалов. </w:t>
      </w:r>
    </w:p>
    <w:p w:rsidR="00CB1B2E" w:rsidRPr="007448DB" w:rsidRDefault="00CB1B2E" w:rsidP="00CB1B2E">
      <w:pPr>
        <w:shd w:val="clear" w:color="auto" w:fill="FFFFFF"/>
        <w:spacing w:after="0" w:line="240" w:lineRule="auto"/>
        <w:ind w:right="115"/>
        <w:jc w:val="both"/>
        <w:rPr>
          <w:rFonts w:ascii="Times New Roman" w:hAnsi="Times New Roman"/>
          <w:sz w:val="24"/>
          <w:szCs w:val="24"/>
        </w:rPr>
      </w:pPr>
      <w:r w:rsidRPr="007448DB">
        <w:rPr>
          <w:rFonts w:ascii="Times New Roman" w:hAnsi="Times New Roman"/>
          <w:sz w:val="24"/>
          <w:szCs w:val="24"/>
        </w:rPr>
        <w:t>Повседневная и праздничная посуда. Конструкция, форма предметов и роспись, украшение посуды, изображения в изго</w:t>
      </w:r>
      <w:r w:rsidRPr="007448DB">
        <w:rPr>
          <w:rFonts w:ascii="Times New Roman" w:hAnsi="Times New Roman"/>
          <w:sz w:val="24"/>
          <w:szCs w:val="24"/>
        </w:rPr>
        <w:softHyphen/>
        <w:t>товлении посуды. Изображение на бумаге. Лепка посуды из пластилина с росписью по белой грунтовке. При этом обязательно подчеркивается назначение посуды (для кого она, для какого случая).</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Мамин платок</w:t>
      </w:r>
    </w:p>
    <w:p w:rsidR="00CB1B2E" w:rsidRPr="007448DB" w:rsidRDefault="00CB1B2E" w:rsidP="00CB1B2E">
      <w:pPr>
        <w:shd w:val="clear" w:color="auto" w:fill="FFFFFF"/>
        <w:spacing w:after="0" w:line="240" w:lineRule="auto"/>
        <w:ind w:right="115"/>
        <w:jc w:val="both"/>
        <w:rPr>
          <w:rFonts w:ascii="Times New Roman" w:hAnsi="Times New Roman"/>
          <w:sz w:val="24"/>
          <w:szCs w:val="24"/>
        </w:rPr>
      </w:pPr>
      <w:r w:rsidRPr="007448DB">
        <w:rPr>
          <w:rFonts w:ascii="Times New Roman" w:hAnsi="Times New Roman"/>
          <w:sz w:val="24"/>
          <w:szCs w:val="24"/>
        </w:rPr>
        <w:t>Эскизы платков для девочки, для бабушки. Платки, разные по содержанию, ритмике рисунка; колорит как средство выражения.</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Обои и шторы в твоем доме</w:t>
      </w:r>
    </w:p>
    <w:p w:rsidR="00CB1B2E" w:rsidRPr="007448DB" w:rsidRDefault="00CB1B2E" w:rsidP="00CB1B2E">
      <w:pPr>
        <w:shd w:val="clear" w:color="auto" w:fill="FFFFFF"/>
        <w:spacing w:after="0" w:line="240" w:lineRule="auto"/>
        <w:ind w:right="115"/>
        <w:jc w:val="both"/>
        <w:rPr>
          <w:rFonts w:ascii="Times New Roman" w:hAnsi="Times New Roman"/>
          <w:sz w:val="24"/>
          <w:szCs w:val="24"/>
        </w:rPr>
      </w:pPr>
      <w:r w:rsidRPr="007448DB">
        <w:rPr>
          <w:rFonts w:ascii="Times New Roman" w:hAnsi="Times New Roman"/>
          <w:sz w:val="24"/>
          <w:szCs w:val="24"/>
        </w:rPr>
        <w:t>Эскизы обоев или штор для комнаты, имеющей чет</w:t>
      </w:r>
      <w:r w:rsidRPr="007448DB">
        <w:rPr>
          <w:rFonts w:ascii="Times New Roman" w:hAnsi="Times New Roman"/>
          <w:sz w:val="24"/>
          <w:szCs w:val="24"/>
        </w:rPr>
        <w:softHyphen/>
        <w:t>кое назначение: спальня, гостиная и т. д. Работу молено выполнить и в технике набойки.</w:t>
      </w:r>
    </w:p>
    <w:p w:rsidR="00CB1B2E" w:rsidRPr="007448DB" w:rsidRDefault="00CB1B2E" w:rsidP="00CB1B2E">
      <w:pPr>
        <w:shd w:val="clear" w:color="auto" w:fill="FFFFFF"/>
        <w:spacing w:after="0" w:line="240" w:lineRule="auto"/>
        <w:ind w:right="115"/>
        <w:jc w:val="both"/>
        <w:rPr>
          <w:rFonts w:ascii="Times New Roman" w:hAnsi="Times New Roman"/>
          <w:b/>
          <w:sz w:val="24"/>
          <w:szCs w:val="24"/>
        </w:rPr>
      </w:pPr>
      <w:r w:rsidRPr="007448DB">
        <w:rPr>
          <w:rFonts w:ascii="Times New Roman" w:hAnsi="Times New Roman"/>
          <w:b/>
          <w:sz w:val="24"/>
          <w:szCs w:val="24"/>
        </w:rPr>
        <w:t>Твои книги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Художник и книга. Образ книги: иллюстрации, форма, шрифт, буквица. Иллюстрирование выбранной сказ</w:t>
      </w:r>
      <w:r w:rsidRPr="007448DB">
        <w:rPr>
          <w:rFonts w:ascii="Times New Roman" w:hAnsi="Times New Roman"/>
          <w:sz w:val="24"/>
          <w:szCs w:val="24"/>
        </w:rPr>
        <w:softHyphen/>
        <w:t>ки или конструирование книжки-игрушки.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Поздравительная открытка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Эскиз открытки или декоративной закладки (по расти</w:t>
      </w:r>
      <w:r w:rsidRPr="007448DB">
        <w:rPr>
          <w:rFonts w:ascii="Times New Roman" w:hAnsi="Times New Roman"/>
          <w:sz w:val="24"/>
          <w:szCs w:val="24"/>
        </w:rPr>
        <w:softHyphen/>
        <w:t>тельным мотивам). Возможно исполнение в технике грат</w:t>
      </w:r>
      <w:r w:rsidRPr="007448DB">
        <w:rPr>
          <w:rFonts w:ascii="Times New Roman" w:hAnsi="Times New Roman"/>
          <w:sz w:val="24"/>
          <w:szCs w:val="24"/>
        </w:rPr>
        <w:softHyphen/>
        <w:t>тажа, гравюры наклейками или графической монотипии.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Что сделал художник в нашем доме </w:t>
      </w:r>
      <w:r w:rsidRPr="007448DB">
        <w:rPr>
          <w:rFonts w:ascii="Times New Roman" w:hAnsi="Times New Roman"/>
          <w:sz w:val="24"/>
          <w:szCs w:val="24"/>
        </w:rPr>
        <w:t>(обобщение темы)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В создании всех предметов в доме принял участие ху</w:t>
      </w:r>
      <w:r w:rsidRPr="007448DB">
        <w:rPr>
          <w:rFonts w:ascii="Times New Roman" w:hAnsi="Times New Roman"/>
          <w:sz w:val="24"/>
          <w:szCs w:val="24"/>
        </w:rPr>
        <w:softHyphen/>
        <w:t xml:space="preserve">дожник. Ему помогали наши Мастера Изображения, Украшения, Постройки. Понимание роли каждого </w:t>
      </w:r>
      <w:r w:rsidRPr="007448DB">
        <w:rPr>
          <w:rFonts w:ascii="Times New Roman" w:hAnsi="Times New Roman"/>
          <w:bCs/>
          <w:sz w:val="24"/>
          <w:szCs w:val="24"/>
        </w:rPr>
        <w:t>из</w:t>
      </w:r>
      <w:r w:rsidRPr="007448DB">
        <w:rPr>
          <w:rFonts w:ascii="Times New Roman" w:hAnsi="Times New Roman"/>
          <w:b/>
          <w:bCs/>
          <w:sz w:val="24"/>
          <w:szCs w:val="24"/>
        </w:rPr>
        <w:t xml:space="preserve"> </w:t>
      </w:r>
      <w:r w:rsidRPr="007448DB">
        <w:rPr>
          <w:rFonts w:ascii="Times New Roman" w:hAnsi="Times New Roman"/>
          <w:sz w:val="24"/>
          <w:szCs w:val="24"/>
        </w:rPr>
        <w:t>них. Форма предмета и его украшение.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На обобщающем уроке можно организовать игру в ху</w:t>
      </w:r>
      <w:r w:rsidRPr="007448DB">
        <w:rPr>
          <w:rFonts w:ascii="Times New Roman" w:hAnsi="Times New Roman"/>
          <w:sz w:val="24"/>
          <w:szCs w:val="24"/>
        </w:rPr>
        <w:softHyphen/>
        <w:t>дожников и зрителей или игру в экскурсоводов на выставке работ детей.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w:t>
      </w:r>
      <w:r w:rsidRPr="007448DB">
        <w:rPr>
          <w:rFonts w:ascii="Times New Roman" w:hAnsi="Times New Roman"/>
          <w:sz w:val="24"/>
          <w:szCs w:val="24"/>
        </w:rPr>
        <w:softHyphen/>
        <w:t>мание того, что все, что связано с нашей жизнью, не существовало бы без труда художников, без изобрази</w:t>
      </w:r>
      <w:r w:rsidRPr="007448DB">
        <w:rPr>
          <w:rFonts w:ascii="Times New Roman" w:hAnsi="Times New Roman"/>
          <w:sz w:val="24"/>
          <w:szCs w:val="24"/>
        </w:rPr>
        <w:softHyphen/>
      </w:r>
      <w:r w:rsidRPr="007448DB">
        <w:rPr>
          <w:rFonts w:ascii="Times New Roman" w:hAnsi="Times New Roman"/>
          <w:sz w:val="24"/>
          <w:szCs w:val="24"/>
        </w:rPr>
        <w:lastRenderedPageBreak/>
        <w:t>тельного, декоративно-прикладного искусства, архитек</w:t>
      </w:r>
      <w:r w:rsidRPr="007448DB">
        <w:rPr>
          <w:rFonts w:ascii="Times New Roman" w:hAnsi="Times New Roman"/>
          <w:sz w:val="24"/>
          <w:szCs w:val="24"/>
        </w:rPr>
        <w:softHyphen/>
        <w:t xml:space="preserve">туры, дизайна, должно стать итогом урока </w:t>
      </w:r>
      <w:r w:rsidRPr="007448DB">
        <w:rPr>
          <w:rFonts w:ascii="Times New Roman" w:hAnsi="Times New Roman"/>
          <w:b/>
          <w:bCs/>
          <w:sz w:val="24"/>
          <w:szCs w:val="24"/>
        </w:rPr>
        <w:t xml:space="preserve">и </w:t>
      </w:r>
      <w:r w:rsidRPr="007448DB">
        <w:rPr>
          <w:rFonts w:ascii="Times New Roman" w:hAnsi="Times New Roman"/>
          <w:sz w:val="24"/>
          <w:szCs w:val="24"/>
        </w:rPr>
        <w:t>одновре</w:t>
      </w:r>
      <w:r w:rsidRPr="007448DB">
        <w:rPr>
          <w:rFonts w:ascii="Times New Roman" w:hAnsi="Times New Roman"/>
          <w:sz w:val="24"/>
          <w:szCs w:val="24"/>
        </w:rPr>
        <w:softHyphen/>
        <w:t>менно открытием.</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before="288" w:after="0" w:line="240" w:lineRule="auto"/>
        <w:jc w:val="both"/>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19"/>
        </w:numPr>
        <w:jc w:val="both"/>
      </w:pPr>
      <w:r w:rsidRPr="007448DB">
        <w:t>выполнять зарисовки народных деревянных игрушек</w:t>
      </w:r>
    </w:p>
    <w:p w:rsidR="00CB1B2E" w:rsidRPr="007448DB" w:rsidRDefault="00CB1B2E" w:rsidP="0017675A">
      <w:pPr>
        <w:pStyle w:val="ae"/>
        <w:numPr>
          <w:ilvl w:val="0"/>
          <w:numId w:val="319"/>
        </w:numPr>
        <w:jc w:val="both"/>
      </w:pPr>
      <w:r w:rsidRPr="007448DB">
        <w:t>разрабатывать эскиз обоев для создания образа будущей комнаты в соответствии с ее назначением (детская, спальня)</w:t>
      </w:r>
    </w:p>
    <w:p w:rsidR="00CB1B2E" w:rsidRPr="007448DB" w:rsidRDefault="00CB1B2E" w:rsidP="0017675A">
      <w:pPr>
        <w:pStyle w:val="ae"/>
        <w:numPr>
          <w:ilvl w:val="0"/>
          <w:numId w:val="319"/>
        </w:numPr>
        <w:jc w:val="both"/>
      </w:pPr>
      <w:r w:rsidRPr="007448DB">
        <w:t>выполнять эскиз открытки или декоративной закладки (по растительным мотивам) самостоятельно.</w:t>
      </w:r>
    </w:p>
    <w:p w:rsidR="00CB1B2E" w:rsidRPr="007448DB" w:rsidRDefault="00CB1B2E" w:rsidP="00CB1B2E">
      <w:pPr>
        <w:shd w:val="clear" w:color="auto" w:fill="FFFFFF"/>
        <w:spacing w:before="281" w:after="0" w:line="240" w:lineRule="auto"/>
        <w:ind w:left="43"/>
        <w:jc w:val="both"/>
        <w:rPr>
          <w:rFonts w:ascii="Times New Roman" w:hAnsi="Times New Roman"/>
          <w:b/>
          <w:bCs/>
          <w:i/>
          <w:color w:val="000000"/>
          <w:spacing w:val="2"/>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20"/>
        </w:numPr>
        <w:jc w:val="both"/>
        <w:rPr>
          <w:b/>
          <w:i/>
        </w:rPr>
      </w:pPr>
      <w:r w:rsidRPr="007448DB">
        <w:rPr>
          <w:i/>
        </w:rPr>
        <w:t>узнавать этапы послойного Жостовского письма</w:t>
      </w:r>
    </w:p>
    <w:p w:rsidR="00CB1B2E" w:rsidRPr="007448DB" w:rsidRDefault="00CB1B2E" w:rsidP="0017675A">
      <w:pPr>
        <w:pStyle w:val="ae"/>
        <w:numPr>
          <w:ilvl w:val="0"/>
          <w:numId w:val="320"/>
        </w:numPr>
        <w:jc w:val="both"/>
        <w:rPr>
          <w:i/>
        </w:rPr>
      </w:pPr>
      <w:r w:rsidRPr="007448DB">
        <w:rPr>
          <w:i/>
        </w:rPr>
        <w:t>создавать собственную композицию</w:t>
      </w:r>
    </w:p>
    <w:p w:rsidR="00CB1B2E" w:rsidRPr="007448DB" w:rsidRDefault="00CB1B2E" w:rsidP="0017675A">
      <w:pPr>
        <w:pStyle w:val="ae"/>
        <w:numPr>
          <w:ilvl w:val="0"/>
          <w:numId w:val="320"/>
        </w:numPr>
        <w:jc w:val="both"/>
        <w:rPr>
          <w:i/>
        </w:rPr>
      </w:pPr>
      <w:r w:rsidRPr="007448DB">
        <w:rPr>
          <w:i/>
        </w:rPr>
        <w:t>овладевать способом «набивки» по шаблону, трафарету</w:t>
      </w:r>
    </w:p>
    <w:p w:rsidR="00CB1B2E" w:rsidRPr="007448DB" w:rsidRDefault="00CB1B2E" w:rsidP="0017675A">
      <w:pPr>
        <w:pStyle w:val="ae"/>
        <w:numPr>
          <w:ilvl w:val="0"/>
          <w:numId w:val="320"/>
        </w:numPr>
        <w:jc w:val="both"/>
        <w:rPr>
          <w:b/>
          <w:bCs/>
          <w:i/>
          <w:spacing w:val="1"/>
        </w:rPr>
      </w:pPr>
      <w:r w:rsidRPr="007448DB">
        <w:rPr>
          <w:i/>
          <w:spacing w:val="-1"/>
        </w:rPr>
        <w:t xml:space="preserve">выполнять иллюстрации к русским потешкам и изготовлять </w:t>
      </w:r>
      <w:r w:rsidRPr="007448DB">
        <w:rPr>
          <w:i/>
        </w:rPr>
        <w:t>книжку-раскладушку.</w:t>
      </w:r>
    </w:p>
    <w:p w:rsidR="00CB1B2E" w:rsidRPr="007448DB" w:rsidRDefault="00CB1B2E" w:rsidP="00CB1B2E">
      <w:pPr>
        <w:shd w:val="clear" w:color="auto" w:fill="FFFFFF"/>
        <w:spacing w:before="238" w:after="0" w:line="240" w:lineRule="auto"/>
        <w:ind w:right="490"/>
        <w:jc w:val="center"/>
        <w:rPr>
          <w:rFonts w:ascii="Times New Roman" w:hAnsi="Times New Roman"/>
          <w:sz w:val="24"/>
          <w:szCs w:val="24"/>
        </w:rPr>
      </w:pPr>
      <w:r w:rsidRPr="007448DB">
        <w:rPr>
          <w:rFonts w:ascii="Times New Roman" w:hAnsi="Times New Roman"/>
          <w:b/>
          <w:sz w:val="24"/>
          <w:szCs w:val="24"/>
        </w:rPr>
        <w:t>Искусство на улицах твоего города (7 ч)</w:t>
      </w:r>
    </w:p>
    <w:p w:rsidR="00CB1B2E" w:rsidRPr="007448DB" w:rsidRDefault="00CB1B2E" w:rsidP="00CB1B2E">
      <w:pPr>
        <w:shd w:val="clear" w:color="auto" w:fill="FFFFFF"/>
        <w:spacing w:before="122" w:after="0" w:line="240" w:lineRule="auto"/>
        <w:jc w:val="both"/>
        <w:rPr>
          <w:rFonts w:ascii="Times New Roman" w:hAnsi="Times New Roman"/>
          <w:sz w:val="24"/>
          <w:szCs w:val="24"/>
        </w:rPr>
      </w:pPr>
      <w:r w:rsidRPr="007448DB">
        <w:rPr>
          <w:rFonts w:ascii="Times New Roman" w:hAnsi="Times New Roman"/>
          <w:sz w:val="24"/>
          <w:szCs w:val="24"/>
        </w:rPr>
        <w:t>Все начинается «с порога родного дома». Данная тема и посвящена этому «порогу». И Родины нет без него. Не просто Москва или Тула, но именно родная улица, иду</w:t>
      </w:r>
      <w:r w:rsidRPr="007448DB">
        <w:rPr>
          <w:rFonts w:ascii="Times New Roman" w:hAnsi="Times New Roman"/>
          <w:sz w:val="24"/>
          <w:szCs w:val="24"/>
        </w:rPr>
        <w:softHyphen/>
        <w:t>щая «улица» твоего дома, исхоженная ногами.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Памятники архитектуры </w:t>
      </w:r>
      <w:r w:rsidRPr="007448DB">
        <w:rPr>
          <w:rFonts w:ascii="Times New Roman" w:hAnsi="Times New Roman"/>
          <w:sz w:val="24"/>
          <w:szCs w:val="24"/>
        </w:rPr>
        <w:t xml:space="preserve">— </w:t>
      </w:r>
      <w:r w:rsidRPr="007448DB">
        <w:rPr>
          <w:rFonts w:ascii="Times New Roman" w:hAnsi="Times New Roman"/>
          <w:b/>
          <w:bCs/>
          <w:sz w:val="24"/>
          <w:szCs w:val="24"/>
        </w:rPr>
        <w:t>наследие веков</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Изучение и изображение архитектурного памятника родных мест.</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Парки, скверы, бульвары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Архитектура; постройка парков. Образ парка: парки для отдыха, парки-музеи, детские парки. Изображение парка, сквера (возможен коллаж).</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Ажурные ограды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Чугунные ограды в Санкт-Петербурге и Москве, в род</w:t>
      </w:r>
      <w:r w:rsidRPr="007448DB">
        <w:rPr>
          <w:rFonts w:ascii="Times New Roman" w:hAnsi="Times New Roman"/>
          <w:sz w:val="24"/>
          <w:szCs w:val="24"/>
        </w:rPr>
        <w:softHyphen/>
        <w:t>ном городе. Резные украшения сельских и городских де</w:t>
      </w:r>
      <w:r w:rsidRPr="007448DB">
        <w:rPr>
          <w:rFonts w:ascii="Times New Roman" w:hAnsi="Times New Roman"/>
          <w:sz w:val="24"/>
          <w:szCs w:val="24"/>
        </w:rPr>
        <w:softHyphen/>
        <w:t>ревянных домов. Проект ажурной решетки или ворот; вырезание их из сложенной цветной бумаги и вклеива</w:t>
      </w:r>
      <w:r w:rsidRPr="007448DB">
        <w:rPr>
          <w:rFonts w:ascii="Times New Roman" w:hAnsi="Times New Roman"/>
          <w:sz w:val="24"/>
          <w:szCs w:val="24"/>
        </w:rPr>
        <w:softHyphen/>
        <w:t>ние в композицию на тему «Парки, скверы, бульвары».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Фонари на улицах и в парках</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Какими бывают фонари. Форму фонарей тоже созда</w:t>
      </w:r>
      <w:r w:rsidRPr="007448DB">
        <w:rPr>
          <w:rFonts w:ascii="Times New Roman" w:hAnsi="Times New Roman"/>
          <w:sz w:val="24"/>
          <w:szCs w:val="24"/>
        </w:rPr>
        <w:softHyphen/>
        <w:t>ет художник. Образы фонарей: праздничный, торжест</w:t>
      </w:r>
      <w:r w:rsidRPr="007448DB">
        <w:rPr>
          <w:rFonts w:ascii="Times New Roman" w:hAnsi="Times New Roman"/>
          <w:sz w:val="24"/>
          <w:szCs w:val="24"/>
        </w:rPr>
        <w:softHyphen/>
        <w:t>венный, лирический и т. д. Фонари на улицах городов как украшение города. Изображение или конструирова</w:t>
      </w:r>
      <w:r w:rsidRPr="007448DB">
        <w:rPr>
          <w:rFonts w:ascii="Times New Roman" w:hAnsi="Times New Roman"/>
          <w:sz w:val="24"/>
          <w:szCs w:val="24"/>
        </w:rPr>
        <w:softHyphen/>
        <w:t>ние формы фонаря из бумаги.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Витрины магазинов</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Роль художника в создании витрин, рекламы. Проект оформления витрины любого магазина (по выбору детей).</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При наличии дополнительного времени можно сде</w:t>
      </w:r>
      <w:r w:rsidRPr="007448DB">
        <w:rPr>
          <w:rFonts w:ascii="Times New Roman" w:hAnsi="Times New Roman"/>
          <w:sz w:val="24"/>
          <w:szCs w:val="24"/>
        </w:rPr>
        <w:softHyphen/>
        <w:t>лать групповые объемные макеты.</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Транспорт в городе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В создании форм машин тоже участвует художник. Машины разных времен. Умение видеть образ в форме машин. Придумать, нарисовать или построить из бума</w:t>
      </w:r>
      <w:r w:rsidRPr="007448DB">
        <w:rPr>
          <w:rFonts w:ascii="Times New Roman" w:hAnsi="Times New Roman"/>
          <w:sz w:val="24"/>
          <w:szCs w:val="24"/>
        </w:rPr>
        <w:softHyphen/>
        <w:t>ги образы фантастических машин (наземных, водных, воздушных).</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Что сделал художник на улицах моего города (села)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На этом уроке из отдельных работ соз</w:t>
      </w:r>
      <w:r w:rsidRPr="007448DB">
        <w:rPr>
          <w:rFonts w:ascii="Times New Roman" w:hAnsi="Times New Roman"/>
          <w:sz w:val="24"/>
          <w:szCs w:val="24"/>
        </w:rPr>
        <w:softHyphen/>
        <w:t>дается одно или несколько коллективных панно: это может быть панорама улицы,  района — из  нескольких склеенных в полосу рисунков в виде диорамы. Здесь можно разместить ограды и фонари, транспорт. Допол</w:t>
      </w:r>
      <w:r w:rsidRPr="007448DB">
        <w:rPr>
          <w:rFonts w:ascii="Times New Roman" w:hAnsi="Times New Roman"/>
          <w:sz w:val="24"/>
          <w:szCs w:val="24"/>
        </w:rPr>
        <w:softHyphen/>
        <w:t>няется диорама фигурами людей, плоскими вырезками деревьев и кустов. Можно играть в экскурсоводов и жур</w:t>
      </w:r>
      <w:r w:rsidRPr="007448DB">
        <w:rPr>
          <w:rFonts w:ascii="Times New Roman" w:hAnsi="Times New Roman"/>
          <w:sz w:val="24"/>
          <w:szCs w:val="24"/>
        </w:rPr>
        <w:softHyphen/>
        <w:t>налистов. Экскурсоводы рассказывают о своем городе, о роли художников, которые создают художественный облик города.</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lastRenderedPageBreak/>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21"/>
        </w:numPr>
        <w:rPr>
          <w:b/>
          <w:bCs/>
          <w:color w:val="000000"/>
          <w:spacing w:val="1"/>
        </w:rPr>
      </w:pPr>
      <w:r w:rsidRPr="007448DB">
        <w:rPr>
          <w:w w:val="102"/>
        </w:rPr>
        <w:t>работать с бумагой (складывание в несколько слоев, прорезание ажурных узоров).</w:t>
      </w:r>
    </w:p>
    <w:p w:rsidR="00CB1B2E" w:rsidRPr="007448DB" w:rsidRDefault="00CB1B2E" w:rsidP="0017675A">
      <w:pPr>
        <w:pStyle w:val="ae"/>
        <w:numPr>
          <w:ilvl w:val="0"/>
          <w:numId w:val="321"/>
        </w:numPr>
        <w:rPr>
          <w:b/>
          <w:bCs/>
          <w:color w:val="000000"/>
          <w:spacing w:val="1"/>
        </w:rPr>
      </w:pPr>
      <w:r w:rsidRPr="007448DB">
        <w:rPr>
          <w:w w:val="102"/>
        </w:rPr>
        <w:t>конструировать фонарь из цветной бумаги в объеме</w:t>
      </w:r>
    </w:p>
    <w:p w:rsidR="00CB1B2E" w:rsidRPr="007448DB" w:rsidRDefault="00CB1B2E" w:rsidP="0017675A">
      <w:pPr>
        <w:pStyle w:val="ae"/>
        <w:numPr>
          <w:ilvl w:val="0"/>
          <w:numId w:val="321"/>
        </w:numPr>
        <w:rPr>
          <w:b/>
          <w:bCs/>
          <w:color w:val="000000"/>
          <w:spacing w:val="1"/>
        </w:rPr>
      </w:pPr>
      <w:r w:rsidRPr="007448DB">
        <w:rPr>
          <w:color w:val="000000"/>
          <w:spacing w:val="-3"/>
          <w:w w:val="102"/>
        </w:rPr>
        <w:t>отличать разные по назначению витрины и оформлению.</w:t>
      </w:r>
    </w:p>
    <w:p w:rsidR="00CB1B2E" w:rsidRPr="007448DB" w:rsidRDefault="00CB1B2E" w:rsidP="00CB1B2E">
      <w:pPr>
        <w:pStyle w:val="ae"/>
        <w:rPr>
          <w:b/>
          <w:bCs/>
          <w:i/>
          <w:color w:val="000000"/>
          <w:spacing w:val="2"/>
        </w:rPr>
      </w:pPr>
      <w:r w:rsidRPr="007448DB">
        <w:rPr>
          <w:b/>
          <w:i/>
          <w:color w:val="000000"/>
          <w:spacing w:val="2"/>
        </w:rPr>
        <w:t xml:space="preserve">Ученик </w:t>
      </w:r>
      <w:r w:rsidRPr="007448DB">
        <w:rPr>
          <w:b/>
          <w:bCs/>
          <w:i/>
          <w:color w:val="000000"/>
          <w:spacing w:val="2"/>
        </w:rPr>
        <w:t>получит возможность научиться:</w:t>
      </w:r>
    </w:p>
    <w:p w:rsidR="00CB1B2E" w:rsidRPr="007448DB" w:rsidRDefault="00CB1B2E" w:rsidP="0017675A">
      <w:pPr>
        <w:pStyle w:val="ae"/>
        <w:numPr>
          <w:ilvl w:val="0"/>
          <w:numId w:val="322"/>
        </w:numPr>
        <w:rPr>
          <w:b/>
          <w:bCs/>
          <w:i/>
          <w:color w:val="000000"/>
          <w:spacing w:val="2"/>
        </w:rPr>
      </w:pPr>
      <w:r w:rsidRPr="007448DB">
        <w:rPr>
          <w:i/>
          <w:color w:val="000000"/>
          <w:spacing w:val="-3"/>
          <w:w w:val="102"/>
        </w:rPr>
        <w:t>изобразить детскую площадку или «бульвар раздумий»</w:t>
      </w:r>
    </w:p>
    <w:p w:rsidR="00CB1B2E" w:rsidRPr="007448DB" w:rsidRDefault="00CB1B2E" w:rsidP="0017675A">
      <w:pPr>
        <w:pStyle w:val="ae"/>
        <w:numPr>
          <w:ilvl w:val="0"/>
          <w:numId w:val="322"/>
        </w:numPr>
        <w:rPr>
          <w:b/>
          <w:bCs/>
          <w:i/>
          <w:color w:val="000000"/>
          <w:spacing w:val="2"/>
        </w:rPr>
      </w:pPr>
      <w:r w:rsidRPr="007448DB">
        <w:rPr>
          <w:i/>
        </w:rPr>
        <w:t>составить проект оформления витрины.</w:t>
      </w:r>
    </w:p>
    <w:p w:rsidR="00CB1B2E" w:rsidRPr="007448DB" w:rsidRDefault="00CB1B2E" w:rsidP="0017675A">
      <w:pPr>
        <w:pStyle w:val="ae"/>
        <w:numPr>
          <w:ilvl w:val="0"/>
          <w:numId w:val="322"/>
        </w:numPr>
        <w:rPr>
          <w:b/>
          <w:bCs/>
          <w:i/>
          <w:color w:val="000000"/>
          <w:spacing w:val="2"/>
        </w:rPr>
      </w:pPr>
      <w:r w:rsidRPr="007448DB">
        <w:rPr>
          <w:i/>
          <w:color w:val="000000"/>
        </w:rPr>
        <w:t>рисовать сложный объект по уменьшенной модели</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before="245" w:after="0" w:line="240" w:lineRule="auto"/>
        <w:ind w:right="1757"/>
        <w:jc w:val="center"/>
        <w:rPr>
          <w:rFonts w:ascii="Times New Roman" w:hAnsi="Times New Roman"/>
          <w:b/>
          <w:sz w:val="24"/>
          <w:szCs w:val="24"/>
        </w:rPr>
      </w:pPr>
      <w:r w:rsidRPr="007448DB">
        <w:rPr>
          <w:rFonts w:ascii="Times New Roman" w:hAnsi="Times New Roman"/>
          <w:b/>
          <w:sz w:val="24"/>
          <w:szCs w:val="24"/>
        </w:rPr>
        <w:t>Художник и зрелище (10 ч)</w:t>
      </w:r>
    </w:p>
    <w:p w:rsidR="00CB1B2E" w:rsidRPr="007448DB" w:rsidRDefault="00CB1B2E" w:rsidP="00CB1B2E">
      <w:pPr>
        <w:shd w:val="clear" w:color="auto" w:fill="FFFFFF"/>
        <w:spacing w:before="108" w:after="0" w:line="240" w:lineRule="auto"/>
        <w:ind w:right="7"/>
        <w:jc w:val="both"/>
        <w:rPr>
          <w:rFonts w:ascii="Times New Roman" w:hAnsi="Times New Roman"/>
          <w:sz w:val="24"/>
          <w:szCs w:val="24"/>
        </w:rPr>
      </w:pPr>
      <w:r w:rsidRPr="007448DB">
        <w:rPr>
          <w:rFonts w:ascii="Times New Roman" w:hAnsi="Times New Roman"/>
          <w:sz w:val="24"/>
          <w:szCs w:val="24"/>
        </w:rPr>
        <w:t>По усмотрению педагога можно объединить большин</w:t>
      </w:r>
      <w:r w:rsidRPr="007448DB">
        <w:rPr>
          <w:rFonts w:ascii="Times New Roman" w:hAnsi="Times New Roman"/>
          <w:sz w:val="24"/>
          <w:szCs w:val="24"/>
        </w:rPr>
        <w:softHyphen/>
        <w:t>ство уроков темы идеей создания кукольного спектакля, к которому последовательно выполняются занавес, декора</w:t>
      </w:r>
      <w:r w:rsidRPr="007448DB">
        <w:rPr>
          <w:rFonts w:ascii="Times New Roman" w:hAnsi="Times New Roman"/>
          <w:sz w:val="24"/>
          <w:szCs w:val="24"/>
        </w:rPr>
        <w:softHyphen/>
        <w:t>ции, костюмы, куклы, афиша. В конце, на обобщающем уроке, можно устроить театрализованное представление.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Театральные маски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Маски разных времен и народов. Древние народные маски, театральные маски, маски на празднике.</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Конструирование выразительных острохарактерных масок.</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Художник в театре</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Вымысел и правда театра. Праздник в театре. Деко</w:t>
      </w:r>
      <w:r w:rsidRPr="007448DB">
        <w:rPr>
          <w:rFonts w:ascii="Times New Roman" w:hAnsi="Times New Roman"/>
          <w:sz w:val="24"/>
          <w:szCs w:val="24"/>
        </w:rPr>
        <w:softHyphen/>
        <w:t>рации и костюмы персонажей. Театр на столе. Создание макета декораций спектакля.</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Театр кукол</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 xml:space="preserve">Театральные куклы. Театр Петрушки. Перчаточные, тростевые куклы, куклы-марионетки. Работа художника над куклой, разнообразие персонажей. Образ куклы, </w:t>
      </w:r>
      <w:r w:rsidRPr="007448DB">
        <w:rPr>
          <w:rFonts w:ascii="Times New Roman" w:hAnsi="Times New Roman"/>
          <w:b/>
          <w:bCs/>
          <w:sz w:val="24"/>
          <w:szCs w:val="24"/>
        </w:rPr>
        <w:t xml:space="preserve">ее </w:t>
      </w:r>
      <w:r w:rsidRPr="007448DB">
        <w:rPr>
          <w:rFonts w:ascii="Times New Roman" w:hAnsi="Times New Roman"/>
          <w:sz w:val="24"/>
          <w:szCs w:val="24"/>
        </w:rPr>
        <w:t>конструкция и украшение. Создание куклы на уроке.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Театральный занавес</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Роль занавеса в театре. Занавес и образ спектакля. Создание эскиза занавеса к спектаклю (коллективная ра</w:t>
      </w:r>
      <w:r w:rsidRPr="007448DB">
        <w:rPr>
          <w:rFonts w:ascii="Times New Roman" w:hAnsi="Times New Roman"/>
          <w:sz w:val="24"/>
          <w:szCs w:val="24"/>
        </w:rPr>
        <w:softHyphen/>
        <w:t>бота 2—4 человек).</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Афиша, плакат</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Значение афиши. Образ спектакля и его выражение в афише. Шрифт, изображение в афише. Создание эскиза плаката-афиши к спектаклю.</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Художник и цирк</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Роль художника в цирке. Образ радостного и таин</w:t>
      </w:r>
      <w:r w:rsidRPr="007448DB">
        <w:rPr>
          <w:rFonts w:ascii="Times New Roman" w:hAnsi="Times New Roman"/>
          <w:sz w:val="24"/>
          <w:szCs w:val="24"/>
        </w:rPr>
        <w:softHyphen/>
        <w:t>ственного зрелища. Изображение циркового представле</w:t>
      </w:r>
      <w:r w:rsidRPr="007448DB">
        <w:rPr>
          <w:rFonts w:ascii="Times New Roman" w:hAnsi="Times New Roman"/>
          <w:sz w:val="24"/>
          <w:szCs w:val="24"/>
        </w:rPr>
        <w:softHyphen/>
        <w:t>ния и его персонажей.</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Как художники помогают сделать праздники. Художник и зрелище.</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Праздник в городе. Выполне</w:t>
      </w:r>
      <w:r w:rsidRPr="007448DB">
        <w:rPr>
          <w:rFonts w:ascii="Times New Roman" w:hAnsi="Times New Roman"/>
          <w:sz w:val="24"/>
          <w:szCs w:val="24"/>
        </w:rPr>
        <w:softHyphen/>
        <w:t xml:space="preserve">ние эскиза украшения города к празднику. Организация в классе выставки всех работ по теме. </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p>
    <w:p w:rsidR="00CB1B2E" w:rsidRPr="007448DB" w:rsidRDefault="00CB1B2E" w:rsidP="00CB1B2E">
      <w:pPr>
        <w:pStyle w:val="ae"/>
        <w:rPr>
          <w:b/>
        </w:rPr>
      </w:pPr>
      <w:r w:rsidRPr="007448DB">
        <w:rPr>
          <w:b/>
        </w:rPr>
        <w:t>Ученик научится:</w:t>
      </w:r>
    </w:p>
    <w:p w:rsidR="00CB1B2E" w:rsidRPr="007448DB" w:rsidRDefault="00CB1B2E" w:rsidP="0017675A">
      <w:pPr>
        <w:pStyle w:val="ae"/>
        <w:numPr>
          <w:ilvl w:val="0"/>
          <w:numId w:val="323"/>
        </w:numPr>
      </w:pPr>
      <w:r w:rsidRPr="007448DB">
        <w:t>изобразить сцену циркового представления с животными.</w:t>
      </w:r>
    </w:p>
    <w:p w:rsidR="00CB1B2E" w:rsidRPr="007448DB" w:rsidRDefault="00CB1B2E" w:rsidP="0017675A">
      <w:pPr>
        <w:pStyle w:val="ae"/>
        <w:numPr>
          <w:ilvl w:val="0"/>
          <w:numId w:val="323"/>
        </w:numPr>
      </w:pPr>
      <w:r w:rsidRPr="007448DB">
        <w:t>изобразить эскиз театрального занавеса.</w:t>
      </w:r>
    </w:p>
    <w:p w:rsidR="00CB1B2E" w:rsidRPr="007448DB" w:rsidRDefault="00CB1B2E" w:rsidP="0017675A">
      <w:pPr>
        <w:pStyle w:val="ae"/>
        <w:numPr>
          <w:ilvl w:val="0"/>
          <w:numId w:val="323"/>
        </w:numPr>
      </w:pPr>
      <w:r w:rsidRPr="007448DB">
        <w:t>конструировать маски (трагические и комические)  из бумаги.</w:t>
      </w:r>
    </w:p>
    <w:p w:rsidR="00CB1B2E" w:rsidRPr="007448DB" w:rsidRDefault="00CB1B2E" w:rsidP="0017675A">
      <w:pPr>
        <w:pStyle w:val="ae"/>
        <w:numPr>
          <w:ilvl w:val="0"/>
          <w:numId w:val="324"/>
        </w:numPr>
      </w:pPr>
      <w:r w:rsidRPr="007448DB">
        <w:t>создать эскиз афиши к спектаклю.</w:t>
      </w:r>
    </w:p>
    <w:p w:rsidR="00CB1B2E" w:rsidRPr="007448DB" w:rsidRDefault="00CB1B2E" w:rsidP="00CB1B2E">
      <w:pPr>
        <w:pStyle w:val="ae"/>
        <w:ind w:left="720"/>
      </w:pPr>
    </w:p>
    <w:p w:rsidR="00CB1B2E" w:rsidRPr="007448DB" w:rsidRDefault="00CB1B2E" w:rsidP="00CB1B2E">
      <w:pPr>
        <w:pStyle w:val="ae"/>
        <w:rPr>
          <w:b/>
          <w:i/>
        </w:rPr>
      </w:pPr>
      <w:r w:rsidRPr="007448DB">
        <w:rPr>
          <w:b/>
          <w:i/>
          <w:spacing w:val="2"/>
        </w:rPr>
        <w:t>Ученик получит возможность научиться:</w:t>
      </w:r>
    </w:p>
    <w:p w:rsidR="00CB1B2E" w:rsidRPr="007448DB" w:rsidRDefault="00CB1B2E" w:rsidP="0017675A">
      <w:pPr>
        <w:pStyle w:val="ae"/>
        <w:numPr>
          <w:ilvl w:val="0"/>
          <w:numId w:val="324"/>
        </w:numPr>
        <w:rPr>
          <w:i/>
        </w:rPr>
      </w:pPr>
      <w:r w:rsidRPr="007448DB">
        <w:rPr>
          <w:i/>
        </w:rPr>
        <w:t>создать аппликацию на тему циркового представления.</w:t>
      </w:r>
    </w:p>
    <w:p w:rsidR="00CB1B2E" w:rsidRPr="007448DB" w:rsidRDefault="00CB1B2E" w:rsidP="0017675A">
      <w:pPr>
        <w:pStyle w:val="ae"/>
        <w:numPr>
          <w:ilvl w:val="0"/>
          <w:numId w:val="324"/>
        </w:numPr>
        <w:rPr>
          <w:i/>
        </w:rPr>
      </w:pPr>
      <w:r w:rsidRPr="007448DB">
        <w:rPr>
          <w:i/>
          <w:spacing w:val="-1"/>
        </w:rPr>
        <w:t>определять персонажи по силуэтному профилю.</w:t>
      </w:r>
    </w:p>
    <w:p w:rsidR="00CB1B2E" w:rsidRPr="007448DB" w:rsidRDefault="00CB1B2E" w:rsidP="0017675A">
      <w:pPr>
        <w:pStyle w:val="ae"/>
        <w:numPr>
          <w:ilvl w:val="0"/>
          <w:numId w:val="324"/>
        </w:numPr>
        <w:rPr>
          <w:i/>
        </w:rPr>
      </w:pPr>
      <w:r w:rsidRPr="007448DB">
        <w:rPr>
          <w:i/>
          <w:spacing w:val="-1"/>
          <w:w w:val="101"/>
        </w:rPr>
        <w:t>выстраивать последовательность операций при выполнении твор</w:t>
      </w:r>
      <w:r w:rsidRPr="007448DB">
        <w:rPr>
          <w:i/>
          <w:spacing w:val="-1"/>
          <w:w w:val="101"/>
        </w:rPr>
        <w:softHyphen/>
      </w:r>
      <w:r w:rsidRPr="007448DB">
        <w:rPr>
          <w:i/>
          <w:spacing w:val="-2"/>
          <w:w w:val="101"/>
        </w:rPr>
        <w:t>ческой работы.</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p>
    <w:p w:rsidR="00CB1B2E" w:rsidRPr="007448DB" w:rsidRDefault="00CB1B2E" w:rsidP="00CB1B2E">
      <w:pPr>
        <w:shd w:val="clear" w:color="auto" w:fill="FFFFFF"/>
        <w:spacing w:before="216" w:after="0" w:line="240" w:lineRule="auto"/>
        <w:ind w:right="1930"/>
        <w:jc w:val="center"/>
        <w:rPr>
          <w:rFonts w:ascii="Times New Roman" w:hAnsi="Times New Roman"/>
          <w:b/>
          <w:sz w:val="24"/>
          <w:szCs w:val="24"/>
        </w:rPr>
      </w:pPr>
      <w:r w:rsidRPr="007448DB">
        <w:rPr>
          <w:rFonts w:ascii="Times New Roman" w:hAnsi="Times New Roman"/>
          <w:b/>
          <w:sz w:val="24"/>
          <w:szCs w:val="24"/>
        </w:rPr>
        <w:lastRenderedPageBreak/>
        <w:t>Художник и музей (8 ч)</w:t>
      </w:r>
    </w:p>
    <w:p w:rsidR="00CB1B2E" w:rsidRPr="007448DB" w:rsidRDefault="00CB1B2E" w:rsidP="00CB1B2E">
      <w:pPr>
        <w:shd w:val="clear" w:color="auto" w:fill="FFFFFF"/>
        <w:spacing w:before="108" w:after="0" w:line="240" w:lineRule="auto"/>
        <w:ind w:right="7"/>
        <w:jc w:val="both"/>
        <w:rPr>
          <w:rFonts w:ascii="Times New Roman" w:hAnsi="Times New Roman"/>
          <w:sz w:val="24"/>
          <w:szCs w:val="24"/>
        </w:rPr>
      </w:pPr>
      <w:r w:rsidRPr="007448DB">
        <w:rPr>
          <w:rFonts w:ascii="Times New Roman" w:hAnsi="Times New Roman"/>
          <w:sz w:val="24"/>
          <w:szCs w:val="24"/>
        </w:rPr>
        <w:t>Познакомившись с ролью художника в нашей повсе</w:t>
      </w:r>
      <w:r w:rsidRPr="007448DB">
        <w:rPr>
          <w:rFonts w:ascii="Times New Roman" w:hAnsi="Times New Roman"/>
          <w:sz w:val="24"/>
          <w:szCs w:val="24"/>
        </w:rPr>
        <w:softHyphen/>
        <w:t>дневной жизни, с разными прикладными формами ис</w:t>
      </w:r>
      <w:r w:rsidRPr="007448DB">
        <w:rPr>
          <w:rFonts w:ascii="Times New Roman" w:hAnsi="Times New Roman"/>
          <w:sz w:val="24"/>
          <w:szCs w:val="24"/>
        </w:rPr>
        <w:softHyphen/>
        <w:t>кусства, мы завершаем год темой об искусстве, произве</w:t>
      </w:r>
      <w:r w:rsidRPr="007448DB">
        <w:rPr>
          <w:rFonts w:ascii="Times New Roman" w:hAnsi="Times New Roman"/>
          <w:sz w:val="24"/>
          <w:szCs w:val="24"/>
        </w:rPr>
        <w:softHyphen/>
        <w:t>дения которого хранятся в музеях. Каждый город может гордиться своими музеями. Музеи Москвы, Санкт-Петер</w:t>
      </w:r>
      <w:r w:rsidRPr="007448DB">
        <w:rPr>
          <w:rFonts w:ascii="Times New Roman" w:hAnsi="Times New Roman"/>
          <w:sz w:val="24"/>
          <w:szCs w:val="24"/>
        </w:rPr>
        <w:softHyphen/>
        <w:t>бурга, других городов России — хранители великих про</w:t>
      </w:r>
      <w:r w:rsidRPr="007448DB">
        <w:rPr>
          <w:rFonts w:ascii="Times New Roman" w:hAnsi="Times New Roman"/>
          <w:sz w:val="24"/>
          <w:szCs w:val="24"/>
        </w:rPr>
        <w:softHyphen/>
        <w:t>изведений русского и мирового искусства. И к этим шедеврам каждый ребенок должен прикоснуться и на</w:t>
      </w:r>
      <w:r w:rsidRPr="007448DB">
        <w:rPr>
          <w:rFonts w:ascii="Times New Roman" w:hAnsi="Times New Roman"/>
          <w:sz w:val="24"/>
          <w:szCs w:val="24"/>
        </w:rPr>
        <w:softHyphen/>
        <w:t>учиться гордиться родной культурой, тем, что именно его родной город хранит такие великие произведения. Они хранятся именно в музеях. В Москве есть музей, святыня для русской культуры,— Третьяковская гале</w:t>
      </w:r>
      <w:r w:rsidRPr="007448DB">
        <w:rPr>
          <w:rFonts w:ascii="Times New Roman" w:hAnsi="Times New Roman"/>
          <w:sz w:val="24"/>
          <w:szCs w:val="24"/>
        </w:rPr>
        <w:softHyphen/>
        <w:t>рея, и о ней в первую очередь нужно рассказать. Огром</w:t>
      </w:r>
      <w:r w:rsidRPr="007448DB">
        <w:rPr>
          <w:rFonts w:ascii="Times New Roman" w:hAnsi="Times New Roman"/>
          <w:sz w:val="24"/>
          <w:szCs w:val="24"/>
        </w:rPr>
        <w:softHyphen/>
        <w:t>ную роль сегодня играют Эрмитаж, Русский музей — центры международных художественных связей. И есть много малых, но интересных музеев и выставочных залов.</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Однако тема «Музеи» шире. Бывают не только музеи искусства, но и музеи других сторон человеческой куль</w:t>
      </w:r>
      <w:r w:rsidRPr="007448DB">
        <w:rPr>
          <w:rFonts w:ascii="Times New Roman" w:hAnsi="Times New Roman"/>
          <w:sz w:val="24"/>
          <w:szCs w:val="24"/>
        </w:rPr>
        <w:softHyphen/>
        <w:t>туры. Бывают и домашние музой в виде семейных альбомов, рассказывающих об истории семьи, музеи просто личных памятных вещей. Они тоже часть нашей куль</w:t>
      </w:r>
      <w:r w:rsidRPr="007448DB">
        <w:rPr>
          <w:rFonts w:ascii="Times New Roman" w:hAnsi="Times New Roman"/>
          <w:sz w:val="24"/>
          <w:szCs w:val="24"/>
        </w:rPr>
        <w:softHyphen/>
        <w:t xml:space="preserve">туры. </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Музеи </w:t>
      </w:r>
      <w:r w:rsidRPr="007448DB">
        <w:rPr>
          <w:rFonts w:ascii="Times New Roman" w:hAnsi="Times New Roman"/>
          <w:b/>
          <w:sz w:val="24"/>
          <w:szCs w:val="24"/>
        </w:rPr>
        <w:t>в жизни города</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Разнообразие музеев. Роль художника в организации экспозиции. Крупнейшие художественные музеи: Треть</w:t>
      </w:r>
      <w:r w:rsidRPr="007448DB">
        <w:rPr>
          <w:rFonts w:ascii="Times New Roman" w:hAnsi="Times New Roman"/>
          <w:sz w:val="24"/>
          <w:szCs w:val="24"/>
        </w:rPr>
        <w:softHyphen/>
        <w:t>яковская галерея, Музей изобразительных искусств им. А. С. Пушкина, Эрмитаж, Русский музей; музеи род</w:t>
      </w:r>
      <w:r w:rsidRPr="007448DB">
        <w:rPr>
          <w:rFonts w:ascii="Times New Roman" w:hAnsi="Times New Roman"/>
          <w:sz w:val="24"/>
          <w:szCs w:val="24"/>
        </w:rPr>
        <w:softHyphen/>
        <w:t>ного города.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Произведения искусства, которые хранятся в этих </w:t>
      </w:r>
      <w:r w:rsidRPr="007448DB">
        <w:rPr>
          <w:rFonts w:ascii="Times New Roman" w:hAnsi="Times New Roman"/>
          <w:b/>
          <w:sz w:val="24"/>
          <w:szCs w:val="24"/>
        </w:rPr>
        <w:t>музеях</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Что такое картина. Картина-натюрморт. Жанр натюр</w:t>
      </w:r>
      <w:r w:rsidRPr="007448DB">
        <w:rPr>
          <w:rFonts w:ascii="Times New Roman" w:hAnsi="Times New Roman"/>
          <w:sz w:val="24"/>
          <w:szCs w:val="24"/>
        </w:rPr>
        <w:softHyphen/>
        <w:t>морта. Натюрморт как рассказ о человеке. Изображение натюрморта по представлению, выражение настроения.</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Картина-пейзаж</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Знакомство со знаменитыми пейзажами И. Левитана, А. Саврасова, Н. Рериха, А. Куинджи, В. Ван Гога, К. Коро. Изображение пейзажа по представлению с ярко выра</w:t>
      </w:r>
      <w:r w:rsidRPr="007448DB">
        <w:rPr>
          <w:rFonts w:ascii="Times New Roman" w:hAnsi="Times New Roman"/>
          <w:sz w:val="24"/>
          <w:szCs w:val="24"/>
        </w:rPr>
        <w:softHyphen/>
        <w:t>женным настроением: радостный и праздничный пейзаж; мрачный и тоскливый пейзаж; нежный и певучий пейзаж.</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Дети должны вспомнить, какое настроение можно выразить холодными и теплыми, глухими и звонкими цветами, что может получиться при их смешении.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Картина-портрет</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Знакомство с жанром портрета. Изображение портре</w:t>
      </w:r>
      <w:r w:rsidRPr="007448DB">
        <w:rPr>
          <w:rFonts w:ascii="Times New Roman" w:hAnsi="Times New Roman"/>
          <w:sz w:val="24"/>
          <w:szCs w:val="24"/>
        </w:rPr>
        <w:softHyphen/>
        <w:t>та по памяти или по представлению (портрет подруги, друга).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В </w:t>
      </w:r>
      <w:r w:rsidRPr="007448DB">
        <w:rPr>
          <w:rFonts w:ascii="Times New Roman" w:hAnsi="Times New Roman"/>
          <w:b/>
          <w:sz w:val="24"/>
          <w:szCs w:val="24"/>
        </w:rPr>
        <w:t>музеях</w:t>
      </w:r>
      <w:r w:rsidRPr="007448DB">
        <w:rPr>
          <w:rFonts w:ascii="Times New Roman" w:hAnsi="Times New Roman"/>
          <w:sz w:val="24"/>
          <w:szCs w:val="24"/>
        </w:rPr>
        <w:t xml:space="preserve"> </w:t>
      </w:r>
      <w:r w:rsidRPr="007448DB">
        <w:rPr>
          <w:rFonts w:ascii="Times New Roman" w:hAnsi="Times New Roman"/>
          <w:b/>
          <w:bCs/>
          <w:sz w:val="24"/>
          <w:szCs w:val="24"/>
        </w:rPr>
        <w:t>хранятся скульптуры известных мастеров</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Учимся смотреть скульптуру. Скульптура в музее и на улице. Скульптуры-памятники. Парковая скульпту</w:t>
      </w:r>
      <w:r w:rsidRPr="007448DB">
        <w:rPr>
          <w:rFonts w:ascii="Times New Roman" w:hAnsi="Times New Roman"/>
          <w:sz w:val="24"/>
          <w:szCs w:val="24"/>
        </w:rPr>
        <w:softHyphen/>
        <w:t>ра. Лепка фигуры человека или животного (в движении) для парковой скульптуры.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Исторические картины и картины бытового жанра</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Знакомство с произведениями исторического и быто</w:t>
      </w:r>
      <w:r w:rsidRPr="007448DB">
        <w:rPr>
          <w:rFonts w:ascii="Times New Roman" w:hAnsi="Times New Roman"/>
          <w:sz w:val="24"/>
          <w:szCs w:val="24"/>
        </w:rPr>
        <w:softHyphen/>
        <w:t>вого жанров. Изображение по представлению историче</w:t>
      </w:r>
      <w:r w:rsidRPr="007448DB">
        <w:rPr>
          <w:rFonts w:ascii="Times New Roman" w:hAnsi="Times New Roman"/>
          <w:sz w:val="24"/>
          <w:szCs w:val="24"/>
        </w:rPr>
        <w:softHyphen/>
        <w:t>ского события (на тему русской былинной истории или истории Средневековья) или изображение своей повсе</w:t>
      </w:r>
      <w:r w:rsidRPr="007448DB">
        <w:rPr>
          <w:rFonts w:ascii="Times New Roman" w:hAnsi="Times New Roman"/>
          <w:sz w:val="24"/>
          <w:szCs w:val="24"/>
        </w:rPr>
        <w:softHyphen/>
        <w:t>дневной жизни (завтрак в семье, игра и т. д.).</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b/>
          <w:bCs/>
          <w:sz w:val="24"/>
          <w:szCs w:val="24"/>
        </w:rPr>
        <w:t xml:space="preserve">Музеи сохраняют историю художественной культуры, творения великих художников </w:t>
      </w:r>
      <w:r w:rsidRPr="007448DB">
        <w:rPr>
          <w:rFonts w:ascii="Times New Roman" w:hAnsi="Times New Roman"/>
          <w:sz w:val="24"/>
          <w:szCs w:val="24"/>
        </w:rPr>
        <w:t>(обобщение темы)</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«Экскурсия» по выставке лучших работ за год. Празд</w:t>
      </w:r>
      <w:r w:rsidRPr="007448DB">
        <w:rPr>
          <w:rFonts w:ascii="Times New Roman" w:hAnsi="Times New Roman"/>
          <w:sz w:val="24"/>
          <w:szCs w:val="24"/>
        </w:rPr>
        <w:softHyphen/>
        <w:t>ник искусств по своему собственному сценарию. Подве</w:t>
      </w:r>
      <w:r w:rsidRPr="007448DB">
        <w:rPr>
          <w:rFonts w:ascii="Times New Roman" w:hAnsi="Times New Roman"/>
          <w:sz w:val="24"/>
          <w:szCs w:val="24"/>
        </w:rPr>
        <w:softHyphen/>
        <w:t>дение итогов на тему «Какова роль художника в жизни каждого человека».</w:t>
      </w: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25"/>
        </w:numPr>
      </w:pPr>
      <w:r w:rsidRPr="007448DB">
        <w:t>определять оттенки «холодных» и «теплых» цветов с це</w:t>
      </w:r>
      <w:r w:rsidRPr="007448DB">
        <w:softHyphen/>
        <w:t>лью развития художественного вкуса и наблюдательности, верной передачи особенностей натуры</w:t>
      </w:r>
    </w:p>
    <w:p w:rsidR="00CB1B2E" w:rsidRPr="007448DB" w:rsidRDefault="00CB1B2E" w:rsidP="0017675A">
      <w:pPr>
        <w:pStyle w:val="ae"/>
        <w:numPr>
          <w:ilvl w:val="0"/>
          <w:numId w:val="325"/>
        </w:numPr>
      </w:pPr>
      <w:r w:rsidRPr="007448DB">
        <w:lastRenderedPageBreak/>
        <w:t>изображать природу в разных состояниях</w:t>
      </w:r>
    </w:p>
    <w:p w:rsidR="00CB1B2E" w:rsidRPr="007448DB" w:rsidRDefault="00CB1B2E" w:rsidP="0017675A">
      <w:pPr>
        <w:pStyle w:val="ae"/>
        <w:numPr>
          <w:ilvl w:val="0"/>
          <w:numId w:val="325"/>
        </w:numPr>
      </w:pPr>
      <w:r w:rsidRPr="007448DB">
        <w:t>правильно разводить и смешивать акварельные или гуашевые краски</w:t>
      </w:r>
    </w:p>
    <w:p w:rsidR="00CB1B2E" w:rsidRPr="007448DB" w:rsidRDefault="00CB1B2E" w:rsidP="0017675A">
      <w:pPr>
        <w:pStyle w:val="ae"/>
        <w:numPr>
          <w:ilvl w:val="0"/>
          <w:numId w:val="325"/>
        </w:numPr>
        <w:rPr>
          <w:spacing w:val="-1"/>
        </w:rPr>
      </w:pPr>
      <w:r w:rsidRPr="007448DB">
        <w:rPr>
          <w:spacing w:val="-1"/>
        </w:rPr>
        <w:t>лепить фигуру человека или животного в движении.</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26"/>
        </w:numPr>
        <w:rPr>
          <w:b/>
          <w:i/>
        </w:rPr>
      </w:pPr>
      <w:r w:rsidRPr="007448DB">
        <w:rPr>
          <w:i/>
        </w:rPr>
        <w:t>формировать графи</w:t>
      </w:r>
      <w:r w:rsidRPr="007448DB">
        <w:rPr>
          <w:i/>
        </w:rPr>
        <w:softHyphen/>
        <w:t>ческие навыки в изображении объемных предметов простой формы</w:t>
      </w:r>
    </w:p>
    <w:p w:rsidR="00CB1B2E" w:rsidRPr="007448DB" w:rsidRDefault="00CB1B2E" w:rsidP="0017675A">
      <w:pPr>
        <w:pStyle w:val="ae"/>
        <w:numPr>
          <w:ilvl w:val="0"/>
          <w:numId w:val="326"/>
        </w:numPr>
        <w:rPr>
          <w:b/>
          <w:i/>
        </w:rPr>
      </w:pPr>
      <w:r w:rsidRPr="007448DB">
        <w:rPr>
          <w:i/>
        </w:rPr>
        <w:t>изображать образ человека и его характер, используя цвет</w:t>
      </w:r>
    </w:p>
    <w:p w:rsidR="00CB1B2E" w:rsidRPr="007448DB" w:rsidRDefault="00CB1B2E" w:rsidP="0017675A">
      <w:pPr>
        <w:pStyle w:val="ae"/>
        <w:numPr>
          <w:ilvl w:val="0"/>
          <w:numId w:val="326"/>
        </w:numPr>
        <w:rPr>
          <w:b/>
          <w:i/>
        </w:rPr>
      </w:pPr>
      <w:r w:rsidRPr="007448DB">
        <w:rPr>
          <w:i/>
        </w:rPr>
        <w:t>высказывать простейшие суждения о картинах; передавать свои наблюдения и переживания в рисунке; передавать в тематических рисунках пространственные отношения</w:t>
      </w:r>
    </w:p>
    <w:p w:rsidR="00CB1B2E" w:rsidRPr="007448DB" w:rsidRDefault="00CB1B2E" w:rsidP="0017675A">
      <w:pPr>
        <w:pStyle w:val="ae"/>
        <w:numPr>
          <w:ilvl w:val="0"/>
          <w:numId w:val="326"/>
        </w:numPr>
        <w:rPr>
          <w:b/>
          <w:i/>
        </w:rPr>
      </w:pPr>
      <w:r w:rsidRPr="007448DB">
        <w:rPr>
          <w:i/>
        </w:rPr>
        <w:t>передавать на доступном уровне пропорции человеческого тела</w:t>
      </w:r>
    </w:p>
    <w:p w:rsidR="00CB1B2E" w:rsidRPr="007448DB" w:rsidRDefault="00CB1B2E" w:rsidP="00CB1B2E">
      <w:pPr>
        <w:snapToGrid w:val="0"/>
        <w:spacing w:after="0" w:line="240" w:lineRule="auto"/>
        <w:rPr>
          <w:rFonts w:ascii="Times New Roman" w:hAnsi="Times New Roman"/>
          <w:color w:val="000000"/>
          <w:sz w:val="24"/>
          <w:szCs w:val="24"/>
        </w:rPr>
      </w:pPr>
    </w:p>
    <w:p w:rsidR="00CB1B2E" w:rsidRPr="007448DB" w:rsidRDefault="00CB1B2E" w:rsidP="00CB1B2E">
      <w:pPr>
        <w:spacing w:after="0" w:line="240" w:lineRule="auto"/>
        <w:jc w:val="center"/>
        <w:rPr>
          <w:rFonts w:ascii="Times New Roman" w:hAnsi="Times New Roman"/>
          <w:b/>
          <w:sz w:val="24"/>
          <w:szCs w:val="24"/>
        </w:rPr>
      </w:pPr>
    </w:p>
    <w:p w:rsidR="00CB1B2E" w:rsidRPr="007448DB" w:rsidRDefault="00CB1B2E" w:rsidP="00CB1B2E">
      <w:pPr>
        <w:spacing w:after="0" w:line="240" w:lineRule="auto"/>
        <w:jc w:val="center"/>
        <w:rPr>
          <w:rFonts w:ascii="Times New Roman" w:hAnsi="Times New Roman"/>
          <w:b/>
          <w:sz w:val="24"/>
          <w:szCs w:val="24"/>
        </w:rPr>
      </w:pPr>
    </w:p>
    <w:p w:rsidR="00CB1B2E" w:rsidRPr="007448DB" w:rsidRDefault="00CB1B2E" w:rsidP="00CB1B2E">
      <w:pPr>
        <w:spacing w:after="0" w:line="240" w:lineRule="auto"/>
        <w:jc w:val="center"/>
        <w:rPr>
          <w:rFonts w:ascii="Times New Roman" w:hAnsi="Times New Roman"/>
          <w:b/>
          <w:sz w:val="24"/>
          <w:szCs w:val="24"/>
        </w:rPr>
      </w:pPr>
    </w:p>
    <w:p w:rsidR="00CB1B2E" w:rsidRPr="007448DB" w:rsidRDefault="00CB1B2E" w:rsidP="00CB1B2E">
      <w:pPr>
        <w:spacing w:after="0" w:line="240" w:lineRule="auto"/>
        <w:jc w:val="center"/>
        <w:rPr>
          <w:rFonts w:ascii="Times New Roman" w:hAnsi="Times New Roman"/>
          <w:b/>
          <w:sz w:val="24"/>
          <w:szCs w:val="24"/>
        </w:rPr>
      </w:pPr>
    </w:p>
    <w:p w:rsidR="00CB1B2E" w:rsidRPr="007448DB" w:rsidRDefault="00CB1B2E" w:rsidP="00CB1B2E">
      <w:pPr>
        <w:shd w:val="clear" w:color="auto" w:fill="FFFFFF"/>
        <w:spacing w:after="0" w:line="240" w:lineRule="auto"/>
        <w:ind w:right="14"/>
        <w:jc w:val="center"/>
        <w:rPr>
          <w:rFonts w:ascii="Times New Roman" w:hAnsi="Times New Roman"/>
          <w:b/>
          <w:sz w:val="24"/>
          <w:szCs w:val="24"/>
        </w:rPr>
      </w:pPr>
      <w:r w:rsidRPr="007448DB">
        <w:rPr>
          <w:rFonts w:ascii="Times New Roman" w:hAnsi="Times New Roman"/>
          <w:b/>
          <w:sz w:val="24"/>
          <w:szCs w:val="24"/>
        </w:rPr>
        <w:t>4 КЛАСС (34 ч)</w:t>
      </w:r>
    </w:p>
    <w:p w:rsidR="00CB1B2E" w:rsidRPr="00DA6B02" w:rsidRDefault="00CB1B2E" w:rsidP="00CB1B2E">
      <w:pPr>
        <w:shd w:val="clear" w:color="auto" w:fill="FFFFFF"/>
        <w:spacing w:after="0" w:line="240" w:lineRule="auto"/>
        <w:jc w:val="both"/>
        <w:rPr>
          <w:rFonts w:ascii="Times New Roman" w:hAnsi="Times New Roman"/>
          <w:szCs w:val="24"/>
        </w:rPr>
      </w:pPr>
      <w:r w:rsidRPr="00DA6B02">
        <w:rPr>
          <w:rFonts w:ascii="Times New Roman" w:hAnsi="Times New Roman"/>
          <w:b/>
          <w:bCs/>
          <w:color w:val="000000"/>
          <w:szCs w:val="24"/>
        </w:rPr>
        <w:t xml:space="preserve">КАЖДЫЙ НАРОД — ХУДОЖНИК (ИЗОБРАЖЕНИЕ, УКРАШЕНИЕ, ПОСТРОЙКА В ТВОРЧЕСТВЕ НАРОДОВ ВСЕЙ ЗЕМЛИ) </w:t>
      </w:r>
    </w:p>
    <w:p w:rsidR="00CB1B2E" w:rsidRPr="007448DB" w:rsidRDefault="00CB1B2E" w:rsidP="00CB1B2E">
      <w:pPr>
        <w:shd w:val="clear" w:color="auto" w:fill="FFFFFF"/>
        <w:spacing w:before="216" w:after="0" w:line="240" w:lineRule="auto"/>
        <w:ind w:right="7"/>
        <w:jc w:val="both"/>
        <w:rPr>
          <w:rFonts w:ascii="Times New Roman" w:hAnsi="Times New Roman"/>
          <w:sz w:val="24"/>
          <w:szCs w:val="24"/>
        </w:rPr>
      </w:pPr>
      <w:r w:rsidRPr="007448DB">
        <w:rPr>
          <w:rFonts w:ascii="Times New Roman" w:hAnsi="Times New Roman"/>
          <w:sz w:val="24"/>
          <w:szCs w:val="24"/>
        </w:rPr>
        <w:t>Целью художественного воспитания и обучения ре</w:t>
      </w:r>
      <w:r w:rsidRPr="007448DB">
        <w:rPr>
          <w:rFonts w:ascii="Times New Roman" w:hAnsi="Times New Roman"/>
          <w:sz w:val="24"/>
          <w:szCs w:val="24"/>
        </w:rPr>
        <w:softHyphen/>
        <w:t>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Многообразие культур не случайно — оно всегда выра</w:t>
      </w:r>
      <w:r w:rsidRPr="007448DB">
        <w:rPr>
          <w:rFonts w:ascii="Times New Roman" w:hAnsi="Times New Roman"/>
          <w:sz w:val="24"/>
          <w:szCs w:val="24"/>
        </w:rPr>
        <w:softHyphen/>
        <w:t>жает глубинные отношения каждого народа с жизнью природы, в среде которой складывается его история. Эти отношения не неподвижны, они живут и развиваются во времени, связаны с влиянием одной культуры на дру</w:t>
      </w:r>
      <w:r w:rsidRPr="007448DB">
        <w:rPr>
          <w:rFonts w:ascii="Times New Roman" w:hAnsi="Times New Roman"/>
          <w:sz w:val="24"/>
          <w:szCs w:val="24"/>
        </w:rPr>
        <w:softHyphen/>
        <w:t>гую — в этом основы своеобразия национальных куль</w:t>
      </w:r>
      <w:r w:rsidRPr="007448DB">
        <w:rPr>
          <w:rFonts w:ascii="Times New Roman" w:hAnsi="Times New Roman"/>
          <w:sz w:val="24"/>
          <w:szCs w:val="24"/>
        </w:rPr>
        <w:softHyphen/>
        <w:t>тур и их взаимосвязь. Разнообразие этих культур созда</w:t>
      </w:r>
      <w:r w:rsidRPr="007448DB">
        <w:rPr>
          <w:rFonts w:ascii="Times New Roman" w:hAnsi="Times New Roman"/>
          <w:sz w:val="24"/>
          <w:szCs w:val="24"/>
        </w:rPr>
        <w:softHyphen/>
        <w:t>ет богатство культуры человечества.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Цельность каждой культуры также важнейший эле</w:t>
      </w:r>
      <w:r w:rsidRPr="007448DB">
        <w:rPr>
          <w:rFonts w:ascii="Times New Roman" w:hAnsi="Times New Roman"/>
          <w:sz w:val="24"/>
          <w:szCs w:val="24"/>
        </w:rPr>
        <w:softHyphen/>
        <w:t>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порядка в этом хаосе образов. Каждую культуру поэтому нужно доносить как «целостную художествен</w:t>
      </w:r>
      <w:r w:rsidRPr="007448DB">
        <w:rPr>
          <w:rFonts w:ascii="Times New Roman" w:hAnsi="Times New Roman"/>
          <w:sz w:val="24"/>
          <w:szCs w:val="24"/>
        </w:rPr>
        <w:softHyphen/>
        <w:t>ную личность».</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Художественные представления надо давать как зри</w:t>
      </w:r>
      <w:r w:rsidRPr="007448DB">
        <w:rPr>
          <w:rFonts w:ascii="Times New Roman" w:hAnsi="Times New Roman"/>
          <w:sz w:val="24"/>
          <w:szCs w:val="24"/>
        </w:rPr>
        <w:softHyphen/>
        <w:t>мые сказки о культурах. Дети по возрасту еще не гото</w:t>
      </w:r>
      <w:r w:rsidRPr="007448DB">
        <w:rPr>
          <w:rFonts w:ascii="Times New Roman" w:hAnsi="Times New Roman"/>
          <w:sz w:val="24"/>
          <w:szCs w:val="24"/>
        </w:rPr>
        <w:softHyphen/>
        <w:t>вы к историческому мышлению, но им присуще стремле</w:t>
      </w:r>
      <w:r w:rsidRPr="007448DB">
        <w:rPr>
          <w:rFonts w:ascii="Times New Roman" w:hAnsi="Times New Roman"/>
          <w:sz w:val="24"/>
          <w:szCs w:val="24"/>
        </w:rPr>
        <w:softHyphen/>
        <w:t>ние к образному пониманию мира, соотносимому с со</w:t>
      </w:r>
      <w:r w:rsidRPr="007448DB">
        <w:rPr>
          <w:rFonts w:ascii="Times New Roman" w:hAnsi="Times New Roman"/>
          <w:sz w:val="24"/>
          <w:szCs w:val="24"/>
        </w:rPr>
        <w:softHyphen/>
        <w:t>знанием, выраженным в народных искусствах. Здесь должна господствовать правда художественного образа.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Многообразие представлений различных народов о кра</w:t>
      </w:r>
      <w:r w:rsidRPr="007448DB">
        <w:rPr>
          <w:rFonts w:ascii="Times New Roman" w:hAnsi="Times New Roman"/>
          <w:sz w:val="24"/>
          <w:szCs w:val="24"/>
        </w:rPr>
        <w:softHyphen/>
        <w:t>соте раскрывается в процессе сравнения родной приро</w:t>
      </w:r>
      <w:r w:rsidRPr="007448DB">
        <w:rPr>
          <w:rFonts w:ascii="Times New Roman" w:hAnsi="Times New Roman"/>
          <w:sz w:val="24"/>
          <w:szCs w:val="24"/>
        </w:rPr>
        <w:softHyphen/>
        <w:t>ды, труда, архитектуры, красоты человека с культурой других народов.</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 xml:space="preserve">Учебные задания года предусматривают дальнейшее развитие навыков работы гуашью, пастелью, а также </w:t>
      </w:r>
      <w:r w:rsidRPr="007448DB">
        <w:rPr>
          <w:rFonts w:ascii="Times New Roman" w:hAnsi="Times New Roman"/>
          <w:b/>
          <w:bCs/>
          <w:sz w:val="24"/>
          <w:szCs w:val="24"/>
        </w:rPr>
        <w:t xml:space="preserve">с </w:t>
      </w:r>
      <w:r w:rsidRPr="007448DB">
        <w:rPr>
          <w:rFonts w:ascii="Times New Roman" w:hAnsi="Times New Roman"/>
          <w:sz w:val="24"/>
          <w:szCs w:val="24"/>
        </w:rPr>
        <w:t>пластилином и бумагой. Задачи трудового воспитания органично связаны с художественными. В процессе овла</w:t>
      </w:r>
      <w:r w:rsidRPr="007448DB">
        <w:rPr>
          <w:rFonts w:ascii="Times New Roman" w:hAnsi="Times New Roman"/>
          <w:sz w:val="24"/>
          <w:szCs w:val="24"/>
        </w:rPr>
        <w:softHyphen/>
        <w:t>дения навыками работы с разнообразными материалами дети приходят к пониманию красоты творчества.</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В 4 классе возрастает значение коллективных работ в учебно-воспитательном процессе. Значительную роль в программе 4 класса играют музыкальные и литератур</w:t>
      </w:r>
      <w:r w:rsidRPr="007448DB">
        <w:rPr>
          <w:rFonts w:ascii="Times New Roman" w:hAnsi="Times New Roman"/>
          <w:sz w:val="24"/>
          <w:szCs w:val="24"/>
        </w:rPr>
        <w:softHyphen/>
        <w:t>ные произведения, позволяющие создать целостное пред</w:t>
      </w:r>
      <w:r w:rsidRPr="007448DB">
        <w:rPr>
          <w:rFonts w:ascii="Times New Roman" w:hAnsi="Times New Roman"/>
          <w:sz w:val="24"/>
          <w:szCs w:val="24"/>
        </w:rPr>
        <w:softHyphen/>
        <w:t>ставление о культуре народа.</w:t>
      </w:r>
    </w:p>
    <w:p w:rsidR="00CB1B2E" w:rsidRPr="007448DB" w:rsidRDefault="00CB1B2E" w:rsidP="00CB1B2E">
      <w:pPr>
        <w:shd w:val="clear" w:color="auto" w:fill="FFFFFF"/>
        <w:spacing w:before="115" w:after="0" w:line="240" w:lineRule="auto"/>
        <w:ind w:right="979"/>
        <w:jc w:val="center"/>
        <w:rPr>
          <w:rFonts w:ascii="Times New Roman" w:hAnsi="Times New Roman"/>
          <w:sz w:val="24"/>
          <w:szCs w:val="24"/>
        </w:rPr>
      </w:pPr>
      <w:r w:rsidRPr="007448DB">
        <w:rPr>
          <w:rFonts w:ascii="Times New Roman" w:hAnsi="Times New Roman"/>
          <w:b/>
          <w:bCs/>
          <w:sz w:val="24"/>
          <w:szCs w:val="24"/>
        </w:rPr>
        <w:t xml:space="preserve">Истоки искусства твоего народа </w:t>
      </w:r>
      <w:r w:rsidRPr="007448DB">
        <w:rPr>
          <w:rFonts w:ascii="Times New Roman" w:hAnsi="Times New Roman"/>
          <w:b/>
          <w:sz w:val="24"/>
          <w:szCs w:val="24"/>
        </w:rPr>
        <w:t>(8ч)</w:t>
      </w:r>
    </w:p>
    <w:p w:rsidR="00CB1B2E" w:rsidRPr="007448DB" w:rsidRDefault="00CB1B2E" w:rsidP="00CB1B2E">
      <w:pPr>
        <w:shd w:val="clear" w:color="auto" w:fill="FFFFFF"/>
        <w:spacing w:before="36" w:after="0" w:line="240" w:lineRule="auto"/>
        <w:ind w:right="7"/>
        <w:jc w:val="both"/>
        <w:rPr>
          <w:rFonts w:ascii="Times New Roman" w:hAnsi="Times New Roman"/>
          <w:sz w:val="24"/>
          <w:szCs w:val="24"/>
        </w:rPr>
      </w:pPr>
      <w:r w:rsidRPr="007448DB">
        <w:rPr>
          <w:rFonts w:ascii="Times New Roman" w:hAnsi="Times New Roman"/>
          <w:sz w:val="24"/>
          <w:szCs w:val="24"/>
        </w:rPr>
        <w:t>Практическая работа на уроках должна совмещать индивидуальные и коллективные формы творчества.</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sz w:val="24"/>
          <w:szCs w:val="24"/>
        </w:rPr>
        <w:t xml:space="preserve">Пейзаж </w:t>
      </w:r>
      <w:r w:rsidRPr="007448DB">
        <w:rPr>
          <w:rFonts w:ascii="Times New Roman" w:hAnsi="Times New Roman"/>
          <w:b/>
          <w:bCs/>
          <w:sz w:val="24"/>
          <w:szCs w:val="24"/>
        </w:rPr>
        <w:t xml:space="preserve">родной </w:t>
      </w:r>
      <w:r w:rsidRPr="007448DB">
        <w:rPr>
          <w:rFonts w:ascii="Times New Roman" w:hAnsi="Times New Roman"/>
          <w:b/>
          <w:sz w:val="24"/>
          <w:szCs w:val="24"/>
        </w:rPr>
        <w:t>земли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lastRenderedPageBreak/>
        <w:t>Характерные черты, своеобразие родного пейзажа. Изображение пейзажа нашей средней полосы, выявление его особой красоты.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Образ традиционного русского дома (избы)</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Знакомство с конструкцией избы, значение ее частей. Моделирование из бумаги (или лепка) избы. Индивиду</w:t>
      </w:r>
      <w:r w:rsidRPr="007448DB">
        <w:rPr>
          <w:rFonts w:ascii="Times New Roman" w:hAnsi="Times New Roman"/>
          <w:sz w:val="24"/>
          <w:szCs w:val="24"/>
        </w:rPr>
        <w:softHyphen/>
        <w:t>ально-коллективная работа.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i/>
          <w:iCs/>
          <w:sz w:val="24"/>
          <w:szCs w:val="24"/>
        </w:rPr>
        <w:t xml:space="preserve">Задание на дом: </w:t>
      </w:r>
      <w:r w:rsidRPr="007448DB">
        <w:rPr>
          <w:rFonts w:ascii="Times New Roman" w:hAnsi="Times New Roman"/>
          <w:sz w:val="24"/>
          <w:szCs w:val="24"/>
        </w:rPr>
        <w:t>найти изображения русской дерев</w:t>
      </w:r>
      <w:r w:rsidRPr="007448DB">
        <w:rPr>
          <w:rFonts w:ascii="Times New Roman" w:hAnsi="Times New Roman"/>
          <w:sz w:val="24"/>
          <w:szCs w:val="24"/>
        </w:rPr>
        <w:softHyphen/>
        <w:t>ни, ее построек.</w:t>
      </w:r>
    </w:p>
    <w:p w:rsidR="00CB1B2E" w:rsidRPr="007448DB" w:rsidRDefault="00CB1B2E" w:rsidP="00CB1B2E">
      <w:pPr>
        <w:shd w:val="clear" w:color="auto" w:fill="FFFFFF"/>
        <w:spacing w:after="0" w:line="240" w:lineRule="auto"/>
        <w:jc w:val="both"/>
        <w:rPr>
          <w:rFonts w:ascii="Times New Roman" w:hAnsi="Times New Roman"/>
          <w:b/>
          <w:bCs/>
          <w:sz w:val="24"/>
          <w:szCs w:val="24"/>
        </w:rPr>
      </w:pPr>
    </w:p>
    <w:p w:rsidR="00CB1B2E" w:rsidRPr="007448DB" w:rsidRDefault="00CB1B2E" w:rsidP="00CB1B2E">
      <w:pPr>
        <w:shd w:val="clear" w:color="auto" w:fill="FFFFFF"/>
        <w:spacing w:after="0" w:line="240" w:lineRule="auto"/>
        <w:jc w:val="both"/>
        <w:rPr>
          <w:rFonts w:ascii="Times New Roman" w:hAnsi="Times New Roman"/>
          <w:b/>
          <w:bCs/>
          <w:sz w:val="24"/>
          <w:szCs w:val="24"/>
        </w:rPr>
      </w:pP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Украшения деревянных построек и их значение</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 xml:space="preserve">Единство </w:t>
      </w:r>
      <w:r w:rsidRPr="007448DB">
        <w:rPr>
          <w:rFonts w:ascii="Times New Roman" w:hAnsi="Times New Roman"/>
          <w:b/>
          <w:bCs/>
          <w:sz w:val="24"/>
          <w:szCs w:val="24"/>
        </w:rPr>
        <w:t xml:space="preserve">в </w:t>
      </w:r>
      <w:r w:rsidRPr="007448DB">
        <w:rPr>
          <w:rFonts w:ascii="Times New Roman" w:hAnsi="Times New Roman"/>
          <w:sz w:val="24"/>
          <w:szCs w:val="24"/>
        </w:rPr>
        <w:t>работе трех Мастеров. Магические пред</w:t>
      </w:r>
      <w:r w:rsidRPr="007448DB">
        <w:rPr>
          <w:rFonts w:ascii="Times New Roman" w:hAnsi="Times New Roman"/>
          <w:sz w:val="24"/>
          <w:szCs w:val="24"/>
        </w:rPr>
        <w:softHyphen/>
        <w:t>ставления как поэтические образы мира. Изба — образ лица человека; окна, очи дома, украшались наличника</w:t>
      </w:r>
      <w:r w:rsidRPr="007448DB">
        <w:rPr>
          <w:rFonts w:ascii="Times New Roman" w:hAnsi="Times New Roman"/>
          <w:sz w:val="24"/>
          <w:szCs w:val="24"/>
        </w:rPr>
        <w:softHyphen/>
        <w:t>ми, фасад — лобной доской, причелинами. Украшение «деревянных» построек, созданных на прошлом уроке (индивидуально или коллективно). Дополнительно — изображение избы (гуашь, кисти).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 xml:space="preserve">Деревня </w:t>
      </w:r>
      <w:r w:rsidRPr="007448DB">
        <w:rPr>
          <w:rFonts w:ascii="Times New Roman" w:hAnsi="Times New Roman"/>
          <w:sz w:val="24"/>
          <w:szCs w:val="24"/>
        </w:rPr>
        <w:t xml:space="preserve">— </w:t>
      </w:r>
      <w:r w:rsidRPr="007448DB">
        <w:rPr>
          <w:rFonts w:ascii="Times New Roman" w:hAnsi="Times New Roman"/>
          <w:b/>
          <w:bCs/>
          <w:sz w:val="24"/>
          <w:szCs w:val="24"/>
        </w:rPr>
        <w:t>деревянный мир</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Знакомство с русской деревянной архитектурой: избы, ворота, амбары, колодцы... Деревянное церковное зодче</w:t>
      </w:r>
      <w:r w:rsidRPr="007448DB">
        <w:rPr>
          <w:rFonts w:ascii="Times New Roman" w:hAnsi="Times New Roman"/>
          <w:sz w:val="24"/>
          <w:szCs w:val="24"/>
        </w:rPr>
        <w:softHyphen/>
        <w:t>ство. Изображение деревни — коллективное панно или индивидуальная работа.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Образ красоты человека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У каждого народа складывается свой образ женской и мужской красоты. Это выражает традиционная народная одежда. Образ мужчины неотделим от его труда. В нем соединены представления о могучей силе и доброте — «доб</w:t>
      </w:r>
      <w:r w:rsidRPr="007448DB">
        <w:rPr>
          <w:rFonts w:ascii="Times New Roman" w:hAnsi="Times New Roman"/>
          <w:sz w:val="24"/>
          <w:szCs w:val="24"/>
        </w:rPr>
        <w:softHyphen/>
        <w:t>рый молодец». В образе женской красоты всегда выража</w:t>
      </w:r>
      <w:r w:rsidRPr="007448DB">
        <w:rPr>
          <w:rFonts w:ascii="Times New Roman" w:hAnsi="Times New Roman"/>
          <w:sz w:val="24"/>
          <w:szCs w:val="24"/>
        </w:rPr>
        <w:softHyphen/>
        <w:t>ется способность людей мечтать, стремление преодолеть повседневность. Красота тоже оберег. Женские образы глубоко связаны с образом птицы счастья («лебедушка»).</w:t>
      </w:r>
    </w:p>
    <w:p w:rsidR="00CB1B2E" w:rsidRPr="007448DB" w:rsidRDefault="00CB1B2E" w:rsidP="00CB1B2E">
      <w:pPr>
        <w:shd w:val="clear" w:color="auto" w:fill="FFFFFF"/>
        <w:spacing w:after="0" w:line="240" w:lineRule="auto"/>
        <w:ind w:right="7"/>
        <w:jc w:val="both"/>
        <w:rPr>
          <w:rFonts w:ascii="Times New Roman" w:hAnsi="Times New Roman"/>
          <w:b/>
          <w:sz w:val="24"/>
          <w:szCs w:val="24"/>
        </w:rPr>
      </w:pPr>
      <w:r w:rsidRPr="007448DB">
        <w:rPr>
          <w:rFonts w:ascii="Times New Roman" w:hAnsi="Times New Roman"/>
          <w:sz w:val="24"/>
          <w:szCs w:val="24"/>
        </w:rPr>
        <w:t>Изображение женских и мужских народных образов индивидуально или для панно. Фигуры вклеивает в панно группа «главного художника». Обратить внима</w:t>
      </w:r>
      <w:r w:rsidRPr="007448DB">
        <w:rPr>
          <w:rFonts w:ascii="Times New Roman" w:hAnsi="Times New Roman"/>
          <w:sz w:val="24"/>
          <w:szCs w:val="24"/>
        </w:rPr>
        <w:softHyphen/>
        <w:t>ние, что фигуры в детских работах должны быть в дви</w:t>
      </w:r>
      <w:r w:rsidRPr="007448DB">
        <w:rPr>
          <w:rFonts w:ascii="Times New Roman" w:hAnsi="Times New Roman"/>
          <w:sz w:val="24"/>
          <w:szCs w:val="24"/>
        </w:rPr>
        <w:softHyphen/>
        <w:t>жении, не должны напоминать выставку одежды. При наличии дополнительных уроков — изготовление кукол по типу народных тряпичных или лепных фигур для уже созданной «деревни».</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Народные </w:t>
      </w:r>
      <w:r w:rsidRPr="007448DB">
        <w:rPr>
          <w:rFonts w:ascii="Times New Roman" w:hAnsi="Times New Roman"/>
          <w:b/>
          <w:sz w:val="24"/>
          <w:szCs w:val="24"/>
        </w:rPr>
        <w:t>праздники</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Роль праздников в жизни людей. Календарные празд</w:t>
      </w:r>
      <w:r w:rsidRPr="007448DB">
        <w:rPr>
          <w:rFonts w:ascii="Times New Roman" w:hAnsi="Times New Roman"/>
          <w:sz w:val="24"/>
          <w:szCs w:val="24"/>
        </w:rPr>
        <w:softHyphen/>
        <w:t>ники: осенний праздник урожая, ярмарки и т. д. Празд</w:t>
      </w:r>
      <w:r w:rsidRPr="007448DB">
        <w:rPr>
          <w:rFonts w:ascii="Times New Roman" w:hAnsi="Times New Roman"/>
          <w:sz w:val="24"/>
          <w:szCs w:val="24"/>
        </w:rPr>
        <w:softHyphen/>
        <w:t>ник — это образ идеальной, счастливой жизни.</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Создание работ на тему народного праздника с обоб</w:t>
      </w:r>
      <w:r w:rsidRPr="007448DB">
        <w:rPr>
          <w:rFonts w:ascii="Times New Roman" w:hAnsi="Times New Roman"/>
          <w:sz w:val="24"/>
          <w:szCs w:val="24"/>
        </w:rPr>
        <w:softHyphen/>
        <w:t>щением материала темы.</w:t>
      </w: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27"/>
        </w:numPr>
      </w:pPr>
      <w:r w:rsidRPr="007448DB">
        <w:t>рисовать пейзаж по памяти.</w:t>
      </w:r>
    </w:p>
    <w:p w:rsidR="00CB1B2E" w:rsidRPr="007448DB" w:rsidRDefault="00CB1B2E" w:rsidP="0017675A">
      <w:pPr>
        <w:pStyle w:val="ae"/>
        <w:numPr>
          <w:ilvl w:val="0"/>
          <w:numId w:val="327"/>
        </w:numPr>
      </w:pPr>
      <w:r w:rsidRPr="007448DB">
        <w:t>создавать женский, мужской, народный образ.</w:t>
      </w:r>
    </w:p>
    <w:p w:rsidR="00CB1B2E" w:rsidRPr="007448DB" w:rsidRDefault="00CB1B2E" w:rsidP="0017675A">
      <w:pPr>
        <w:pStyle w:val="ae"/>
        <w:numPr>
          <w:ilvl w:val="0"/>
          <w:numId w:val="327"/>
        </w:numPr>
      </w:pPr>
      <w:r w:rsidRPr="007448DB">
        <w:t>определять характер сельского труда, образы, связанные с ним, роль головного убора, украшения в народном костюме</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5"/>
        <w:widowControl/>
        <w:numPr>
          <w:ilvl w:val="0"/>
          <w:numId w:val="328"/>
        </w:numPr>
        <w:shd w:val="clear" w:color="auto" w:fill="FFFFFF"/>
        <w:autoSpaceDE/>
        <w:autoSpaceDN/>
        <w:adjustRightInd/>
        <w:ind w:right="14"/>
        <w:jc w:val="both"/>
        <w:rPr>
          <w:i/>
        </w:rPr>
      </w:pPr>
      <w:r w:rsidRPr="007448DB">
        <w:rPr>
          <w:i/>
        </w:rPr>
        <w:t>создавать образ избы</w:t>
      </w:r>
    </w:p>
    <w:p w:rsidR="00CB1B2E" w:rsidRPr="007448DB" w:rsidRDefault="00CB1B2E" w:rsidP="0017675A">
      <w:pPr>
        <w:pStyle w:val="a5"/>
        <w:widowControl/>
        <w:numPr>
          <w:ilvl w:val="0"/>
          <w:numId w:val="328"/>
        </w:numPr>
        <w:shd w:val="clear" w:color="auto" w:fill="FFFFFF"/>
        <w:autoSpaceDE/>
        <w:autoSpaceDN/>
        <w:adjustRightInd/>
        <w:ind w:right="14"/>
        <w:jc w:val="both"/>
        <w:rPr>
          <w:i/>
        </w:rPr>
      </w:pPr>
      <w:r w:rsidRPr="007448DB">
        <w:rPr>
          <w:i/>
        </w:rPr>
        <w:t>изображать сцену труда в крестьянской жизни.</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p>
    <w:p w:rsidR="00CB1B2E" w:rsidRPr="007448DB" w:rsidRDefault="00CB1B2E" w:rsidP="00CB1B2E">
      <w:pPr>
        <w:shd w:val="clear" w:color="auto" w:fill="FFFFFF"/>
        <w:spacing w:after="0" w:line="240" w:lineRule="auto"/>
        <w:ind w:right="14"/>
        <w:jc w:val="both"/>
        <w:rPr>
          <w:rFonts w:ascii="Times New Roman" w:hAnsi="Times New Roman"/>
          <w:sz w:val="24"/>
          <w:szCs w:val="24"/>
        </w:rPr>
      </w:pPr>
    </w:p>
    <w:p w:rsidR="00CB1B2E" w:rsidRPr="007448DB" w:rsidRDefault="00CB1B2E" w:rsidP="00CB1B2E">
      <w:pPr>
        <w:autoSpaceDE w:val="0"/>
        <w:autoSpaceDN w:val="0"/>
        <w:adjustRightInd w:val="0"/>
        <w:spacing w:after="0" w:line="240" w:lineRule="auto"/>
        <w:rPr>
          <w:rFonts w:ascii="Times New Roman" w:hAnsi="Times New Roman"/>
          <w:sz w:val="24"/>
          <w:szCs w:val="24"/>
        </w:rPr>
      </w:pPr>
    </w:p>
    <w:p w:rsidR="00CB1B2E" w:rsidRPr="007448DB" w:rsidRDefault="00CB1B2E" w:rsidP="00CB1B2E">
      <w:pPr>
        <w:shd w:val="clear" w:color="auto" w:fill="FFFFFF"/>
        <w:spacing w:before="526" w:after="0" w:line="240" w:lineRule="auto"/>
        <w:ind w:right="1037"/>
        <w:jc w:val="center"/>
        <w:rPr>
          <w:rFonts w:ascii="Times New Roman" w:hAnsi="Times New Roman"/>
          <w:b/>
          <w:sz w:val="24"/>
          <w:szCs w:val="24"/>
        </w:rPr>
      </w:pPr>
      <w:r w:rsidRPr="007448DB">
        <w:rPr>
          <w:rFonts w:ascii="Times New Roman" w:hAnsi="Times New Roman"/>
          <w:b/>
          <w:sz w:val="24"/>
          <w:szCs w:val="24"/>
        </w:rPr>
        <w:t>Древние города твоей земли (7ч)</w:t>
      </w:r>
    </w:p>
    <w:p w:rsidR="00CB1B2E" w:rsidRPr="007448DB" w:rsidRDefault="00CB1B2E" w:rsidP="00CB1B2E">
      <w:pPr>
        <w:shd w:val="clear" w:color="auto" w:fill="FFFFFF"/>
        <w:spacing w:before="209" w:after="0" w:line="240" w:lineRule="auto"/>
        <w:jc w:val="both"/>
        <w:rPr>
          <w:rFonts w:ascii="Times New Roman" w:hAnsi="Times New Roman"/>
          <w:sz w:val="24"/>
          <w:szCs w:val="24"/>
        </w:rPr>
      </w:pPr>
      <w:r w:rsidRPr="007448DB">
        <w:rPr>
          <w:rFonts w:ascii="Times New Roman" w:hAnsi="Times New Roman"/>
          <w:sz w:val="24"/>
          <w:szCs w:val="24"/>
        </w:rPr>
        <w:t xml:space="preserve">Каждый город особенный. У него свое неповторимое лицо, свой характер. Каждый город имеет особую судьбу. Его здания в своем облике запечатлели исторический путь народа, </w:t>
      </w:r>
      <w:r w:rsidRPr="007448DB">
        <w:rPr>
          <w:rFonts w:ascii="Times New Roman" w:hAnsi="Times New Roman"/>
          <w:sz w:val="24"/>
          <w:szCs w:val="24"/>
        </w:rPr>
        <w:lastRenderedPageBreak/>
        <w:t>события его жизни. Слово «город» произо</w:t>
      </w:r>
      <w:r w:rsidRPr="007448DB">
        <w:rPr>
          <w:rFonts w:ascii="Times New Roman" w:hAnsi="Times New Roman"/>
          <w:sz w:val="24"/>
          <w:szCs w:val="24"/>
        </w:rPr>
        <w:softHyphen/>
        <w:t>шло от слов «городить», «огораживать» крепостной сте</w:t>
      </w:r>
      <w:r w:rsidRPr="007448DB">
        <w:rPr>
          <w:rFonts w:ascii="Times New Roman" w:hAnsi="Times New Roman"/>
          <w:sz w:val="24"/>
          <w:szCs w:val="24"/>
        </w:rPr>
        <w:softHyphen/>
        <w:t>ной. На высоких холмах, отражаясь в реках и озерах, росли города с белизной стен, куполами храмов, пере</w:t>
      </w:r>
      <w:r w:rsidRPr="007448DB">
        <w:rPr>
          <w:rFonts w:ascii="Times New Roman" w:hAnsi="Times New Roman"/>
          <w:sz w:val="24"/>
          <w:szCs w:val="24"/>
        </w:rPr>
        <w:softHyphen/>
        <w:t>звоном колоколов. Таких городов больше нигде нет.</w:t>
      </w:r>
    </w:p>
    <w:p w:rsidR="00CB1B2E" w:rsidRPr="007448DB" w:rsidRDefault="00CB1B2E" w:rsidP="00CB1B2E">
      <w:pPr>
        <w:shd w:val="clear" w:color="auto" w:fill="FFFFFF"/>
        <w:spacing w:after="0" w:line="240" w:lineRule="auto"/>
        <w:ind w:right="14"/>
        <w:jc w:val="both"/>
        <w:rPr>
          <w:rFonts w:ascii="Times New Roman" w:hAnsi="Times New Roman"/>
          <w:b/>
          <w:sz w:val="24"/>
          <w:szCs w:val="24"/>
        </w:rPr>
      </w:pPr>
      <w:r w:rsidRPr="007448DB">
        <w:rPr>
          <w:rFonts w:ascii="Times New Roman" w:hAnsi="Times New Roman"/>
          <w:sz w:val="24"/>
          <w:szCs w:val="24"/>
        </w:rPr>
        <w:t>Нужно раскрыть красоту городов родной земли, муд</w:t>
      </w:r>
      <w:r w:rsidRPr="007448DB">
        <w:rPr>
          <w:rFonts w:ascii="Times New Roman" w:hAnsi="Times New Roman"/>
          <w:sz w:val="24"/>
          <w:szCs w:val="24"/>
        </w:rPr>
        <w:softHyphen/>
        <w:t>рость их архитектурной организации.</w:t>
      </w:r>
    </w:p>
    <w:p w:rsidR="00CB1B2E" w:rsidRPr="007448DB" w:rsidRDefault="00CB1B2E" w:rsidP="00CB1B2E">
      <w:pPr>
        <w:shd w:val="clear" w:color="auto" w:fill="FFFFFF"/>
        <w:spacing w:after="0" w:line="240" w:lineRule="auto"/>
        <w:jc w:val="both"/>
        <w:rPr>
          <w:rFonts w:ascii="Times New Roman" w:hAnsi="Times New Roman"/>
          <w:b/>
          <w:bCs/>
          <w:sz w:val="24"/>
          <w:szCs w:val="24"/>
        </w:rPr>
      </w:pP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Древнерусский </w:t>
      </w:r>
      <w:r w:rsidRPr="007448DB">
        <w:rPr>
          <w:rFonts w:ascii="Times New Roman" w:hAnsi="Times New Roman"/>
          <w:b/>
          <w:sz w:val="24"/>
          <w:szCs w:val="24"/>
        </w:rPr>
        <w:t>город-крепость</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Изучение конструкций и пропорций крепостных ба</w:t>
      </w:r>
      <w:r w:rsidRPr="007448DB">
        <w:rPr>
          <w:rFonts w:ascii="Times New Roman" w:hAnsi="Times New Roman"/>
          <w:sz w:val="24"/>
          <w:szCs w:val="24"/>
        </w:rPr>
        <w:softHyphen/>
        <w:t>шен городов. Постройка крепостных стен и башен из бумаги или пластилина. Возможен изобразительный вариант выполнения задания.</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Древние </w:t>
      </w:r>
      <w:r w:rsidRPr="007448DB">
        <w:rPr>
          <w:rFonts w:ascii="Times New Roman" w:hAnsi="Times New Roman"/>
          <w:b/>
          <w:sz w:val="24"/>
          <w:szCs w:val="24"/>
        </w:rPr>
        <w:t>соборы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Соборы воплощали красоту, могущество и силу госу</w:t>
      </w:r>
      <w:r w:rsidRPr="007448DB">
        <w:rPr>
          <w:rFonts w:ascii="Times New Roman" w:hAnsi="Times New Roman"/>
          <w:sz w:val="24"/>
          <w:szCs w:val="24"/>
        </w:rPr>
        <w:softHyphen/>
        <w:t>дарства. Они являлись архитектурным и смысловым центром города. Это были святыни города.</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Знакомство с архитектурой древнерусского каменно</w:t>
      </w:r>
      <w:r w:rsidRPr="007448DB">
        <w:rPr>
          <w:rFonts w:ascii="Times New Roman" w:hAnsi="Times New Roman"/>
          <w:sz w:val="24"/>
          <w:szCs w:val="24"/>
        </w:rPr>
        <w:softHyphen/>
        <w:t>го храма. Конструкция, символика храма. «Постройка» древнего собора из бумаги. Коллективная работа.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Древний город и его жители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Моделирование всего жилого наполнения города. За</w:t>
      </w:r>
      <w:r w:rsidRPr="007448DB">
        <w:rPr>
          <w:rFonts w:ascii="Times New Roman" w:hAnsi="Times New Roman"/>
          <w:sz w:val="24"/>
          <w:szCs w:val="24"/>
        </w:rPr>
        <w:softHyphen/>
        <w:t>вершение «постройки» древнего города. Возможный ва</w:t>
      </w:r>
      <w:r w:rsidRPr="007448DB">
        <w:rPr>
          <w:rFonts w:ascii="Times New Roman" w:hAnsi="Times New Roman"/>
          <w:sz w:val="24"/>
          <w:szCs w:val="24"/>
        </w:rPr>
        <w:softHyphen/>
        <w:t>риант: изображение древнерусского города.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Древнерусские воины-защитники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Изображение древнерусских воинов, княжеской дру</w:t>
      </w:r>
      <w:r w:rsidRPr="007448DB">
        <w:rPr>
          <w:rFonts w:ascii="Times New Roman" w:hAnsi="Times New Roman"/>
          <w:sz w:val="24"/>
          <w:szCs w:val="24"/>
        </w:rPr>
        <w:softHyphen/>
        <w:t>жины. Одежда и оружие воинов.</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Древние города Русской земли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Знакомство со своеобразием разных городов — Москвы, Новгорода, Пскова, Владимира, Суздаля и др. Они похо</w:t>
      </w:r>
      <w:r w:rsidRPr="007448DB">
        <w:rPr>
          <w:rFonts w:ascii="Times New Roman" w:hAnsi="Times New Roman"/>
          <w:sz w:val="24"/>
          <w:szCs w:val="24"/>
        </w:rPr>
        <w:softHyphen/>
        <w:t>жи и непохожи  между собой. Изображение разных ха</w:t>
      </w:r>
      <w:r w:rsidRPr="007448DB">
        <w:rPr>
          <w:rFonts w:ascii="Times New Roman" w:hAnsi="Times New Roman"/>
          <w:sz w:val="24"/>
          <w:szCs w:val="24"/>
        </w:rPr>
        <w:softHyphen/>
        <w:t>рактеров русских городов. Практическая работа или беседа.</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Узорочье теремов</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Образы теремной архитектуры. Расписные интерье</w:t>
      </w:r>
      <w:r w:rsidRPr="007448DB">
        <w:rPr>
          <w:rFonts w:ascii="Times New Roman" w:hAnsi="Times New Roman"/>
          <w:sz w:val="24"/>
          <w:szCs w:val="24"/>
        </w:rPr>
        <w:softHyphen/>
        <w:t>ры, изразцы. Изображение интерьера палаты — подго</w:t>
      </w:r>
      <w:r w:rsidRPr="007448DB">
        <w:rPr>
          <w:rFonts w:ascii="Times New Roman" w:hAnsi="Times New Roman"/>
          <w:sz w:val="24"/>
          <w:szCs w:val="24"/>
        </w:rPr>
        <w:softHyphen/>
        <w:t>товка фона для следующего задания.</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Праздничный пир в теремных палатах</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Коллективное аппликативное панно или индивиду</w:t>
      </w:r>
      <w:r w:rsidRPr="007448DB">
        <w:rPr>
          <w:rFonts w:ascii="Times New Roman" w:hAnsi="Times New Roman"/>
          <w:sz w:val="24"/>
          <w:szCs w:val="24"/>
        </w:rPr>
        <w:softHyphen/>
        <w:t>альные изображения пира.</w:t>
      </w: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29"/>
        </w:numPr>
      </w:pPr>
      <w:r w:rsidRPr="007448DB">
        <w:t>изображать крепостные башни, ворота.</w:t>
      </w:r>
    </w:p>
    <w:p w:rsidR="00CB1B2E" w:rsidRPr="007448DB" w:rsidRDefault="00CB1B2E" w:rsidP="0017675A">
      <w:pPr>
        <w:pStyle w:val="ae"/>
        <w:numPr>
          <w:ilvl w:val="0"/>
          <w:numId w:val="329"/>
        </w:numPr>
      </w:pPr>
      <w:r w:rsidRPr="007448DB">
        <w:t>лепить из пластилина макет храма (в группе).</w:t>
      </w:r>
    </w:p>
    <w:p w:rsidR="00CB1B2E" w:rsidRPr="007448DB" w:rsidRDefault="00CB1B2E" w:rsidP="0017675A">
      <w:pPr>
        <w:pStyle w:val="ae"/>
        <w:numPr>
          <w:ilvl w:val="0"/>
          <w:numId w:val="329"/>
        </w:numPr>
      </w:pPr>
      <w:r w:rsidRPr="007448DB">
        <w:t>моделировать жилое наполнение города.</w:t>
      </w:r>
    </w:p>
    <w:p w:rsidR="00CB1B2E" w:rsidRPr="007448DB" w:rsidRDefault="00CB1B2E" w:rsidP="0017675A">
      <w:pPr>
        <w:pStyle w:val="ae"/>
        <w:numPr>
          <w:ilvl w:val="0"/>
          <w:numId w:val="329"/>
        </w:numPr>
        <w:rPr>
          <w:b/>
          <w:bCs/>
          <w:color w:val="000000"/>
          <w:spacing w:val="1"/>
        </w:rPr>
      </w:pPr>
      <w:r w:rsidRPr="007448DB">
        <w:t>изображать древнерусских воинов</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30"/>
        </w:numPr>
        <w:rPr>
          <w:i/>
        </w:rPr>
      </w:pPr>
      <w:r w:rsidRPr="007448DB">
        <w:rPr>
          <w:i/>
        </w:rPr>
        <w:t>изображать город-крепость на фоне пейзажа</w:t>
      </w:r>
    </w:p>
    <w:p w:rsidR="00CB1B2E" w:rsidRPr="007448DB" w:rsidRDefault="00CB1B2E" w:rsidP="0017675A">
      <w:pPr>
        <w:pStyle w:val="ae"/>
        <w:numPr>
          <w:ilvl w:val="0"/>
          <w:numId w:val="330"/>
        </w:numPr>
        <w:rPr>
          <w:i/>
        </w:rPr>
      </w:pPr>
      <w:r w:rsidRPr="007448DB">
        <w:rPr>
          <w:i/>
        </w:rPr>
        <w:t>узнавать строение и конструктивные особенности кремля, торгового посада</w:t>
      </w:r>
    </w:p>
    <w:p w:rsidR="00CB1B2E" w:rsidRPr="007448DB" w:rsidRDefault="00CB1B2E" w:rsidP="0017675A">
      <w:pPr>
        <w:pStyle w:val="ae"/>
        <w:numPr>
          <w:ilvl w:val="0"/>
          <w:numId w:val="330"/>
        </w:numPr>
        <w:rPr>
          <w:i/>
        </w:rPr>
      </w:pPr>
      <w:r w:rsidRPr="007448DB">
        <w:rPr>
          <w:i/>
        </w:rPr>
        <w:t>различать в жизни князя с дружиной и торгового люда</w:t>
      </w:r>
    </w:p>
    <w:p w:rsidR="00CB1B2E" w:rsidRPr="007448DB" w:rsidRDefault="00CB1B2E" w:rsidP="0017675A">
      <w:pPr>
        <w:pStyle w:val="ae"/>
        <w:numPr>
          <w:ilvl w:val="0"/>
          <w:numId w:val="330"/>
        </w:numPr>
        <w:rPr>
          <w:i/>
        </w:rPr>
      </w:pPr>
      <w:r w:rsidRPr="007448DB">
        <w:rPr>
          <w:i/>
        </w:rPr>
        <w:t>отличать старинные русские города: Москва, Новгород, Владимир, Суздаль, Ростов Великий.</w:t>
      </w:r>
    </w:p>
    <w:p w:rsidR="00CB1B2E" w:rsidRPr="007448DB" w:rsidRDefault="00CB1B2E" w:rsidP="00CB1B2E">
      <w:pPr>
        <w:shd w:val="clear" w:color="auto" w:fill="FFFFFF"/>
        <w:spacing w:before="382" w:after="0" w:line="240" w:lineRule="auto"/>
        <w:ind w:right="979"/>
        <w:jc w:val="center"/>
        <w:rPr>
          <w:rFonts w:ascii="Times New Roman" w:hAnsi="Times New Roman"/>
          <w:b/>
          <w:sz w:val="24"/>
          <w:szCs w:val="24"/>
        </w:rPr>
      </w:pPr>
      <w:r w:rsidRPr="007448DB">
        <w:rPr>
          <w:rFonts w:ascii="Times New Roman" w:hAnsi="Times New Roman"/>
          <w:b/>
          <w:sz w:val="24"/>
          <w:szCs w:val="24"/>
        </w:rPr>
        <w:t>Каждый народ — художник (11 ч)</w:t>
      </w:r>
    </w:p>
    <w:p w:rsidR="00CB1B2E" w:rsidRPr="007448DB" w:rsidRDefault="00CB1B2E" w:rsidP="00CB1B2E">
      <w:pPr>
        <w:shd w:val="clear" w:color="auto" w:fill="FFFFFF"/>
        <w:spacing w:after="0" w:line="240" w:lineRule="auto"/>
        <w:jc w:val="both"/>
        <w:rPr>
          <w:rFonts w:ascii="Times New Roman" w:hAnsi="Times New Roman"/>
          <w:b/>
          <w:bCs/>
          <w:color w:val="000000"/>
          <w:sz w:val="24"/>
          <w:szCs w:val="24"/>
        </w:rPr>
      </w:pP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Учитель может выбрать три культуры: это культура Древней Греции, средневековой (готической) Европы и  Японии  как пример культуры Востока, Но учитель может взять для изучения, напри</w:t>
      </w:r>
      <w:r w:rsidRPr="007448DB">
        <w:rPr>
          <w:rFonts w:ascii="Times New Roman" w:hAnsi="Times New Roman"/>
          <w:sz w:val="24"/>
          <w:szCs w:val="24"/>
        </w:rPr>
        <w:softHyphen/>
        <w:t>мер, Египет, Китай, Индию и т. д. Важно осознание деть</w:t>
      </w:r>
      <w:r w:rsidRPr="007448DB">
        <w:rPr>
          <w:rFonts w:ascii="Times New Roman" w:hAnsi="Times New Roman"/>
          <w:sz w:val="24"/>
          <w:szCs w:val="24"/>
        </w:rPr>
        <w:softHyphen/>
        <w:t>ми  того, что мир художественной жизни на Земле чрез</w:t>
      </w:r>
      <w:r w:rsidRPr="007448DB">
        <w:rPr>
          <w:rFonts w:ascii="Times New Roman" w:hAnsi="Times New Roman"/>
          <w:sz w:val="24"/>
          <w:szCs w:val="24"/>
        </w:rPr>
        <w:softHyphen/>
        <w:t>вычайно многолик и через искусство мы приобщаемся  к мировосприятию, к душе разных народов, сопереживаем им. Именно это нужно формировать на таких уроках.</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lastRenderedPageBreak/>
        <w:t>Есть удобный методический игровой прием, чтобы увидеть целостно образ культуры: путешествие сказоч</w:t>
      </w:r>
      <w:r w:rsidRPr="007448DB">
        <w:rPr>
          <w:rFonts w:ascii="Times New Roman" w:hAnsi="Times New Roman"/>
          <w:sz w:val="24"/>
          <w:szCs w:val="24"/>
        </w:rPr>
        <w:softHyphen/>
        <w:t>ного героя по разным странам (Садко, Синдбад-мореход, Одиссей, аргонавты и т. д.).</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i/>
          <w:iCs/>
          <w:sz w:val="24"/>
          <w:szCs w:val="24"/>
        </w:rPr>
        <w:t>Каждая культура просматривается по четырем па</w:t>
      </w:r>
      <w:r w:rsidRPr="007448DB">
        <w:rPr>
          <w:rFonts w:ascii="Times New Roman" w:hAnsi="Times New Roman"/>
          <w:i/>
          <w:iCs/>
          <w:sz w:val="24"/>
          <w:szCs w:val="24"/>
        </w:rPr>
        <w:softHyphen/>
        <w:t>раметрам: природа, характер построек, люди в этой среде и праздники народов как выражение представле</w:t>
      </w:r>
      <w:r w:rsidRPr="007448DB">
        <w:rPr>
          <w:rFonts w:ascii="Times New Roman" w:hAnsi="Times New Roman"/>
          <w:i/>
          <w:iCs/>
          <w:sz w:val="24"/>
          <w:szCs w:val="24"/>
        </w:rPr>
        <w:softHyphen/>
        <w:t xml:space="preserve">ний </w:t>
      </w:r>
      <w:r w:rsidRPr="007448DB">
        <w:rPr>
          <w:rFonts w:ascii="Times New Roman" w:hAnsi="Times New Roman"/>
          <w:sz w:val="24"/>
          <w:szCs w:val="24"/>
        </w:rPr>
        <w:t xml:space="preserve">о </w:t>
      </w:r>
      <w:r w:rsidRPr="007448DB">
        <w:rPr>
          <w:rFonts w:ascii="Times New Roman" w:hAnsi="Times New Roman"/>
          <w:i/>
          <w:iCs/>
          <w:sz w:val="24"/>
          <w:szCs w:val="24"/>
        </w:rPr>
        <w:t>счастье и красоте жизни.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Образ художественной культуры Древней Греции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Древнегреческое понимание красоты человека — муж</w:t>
      </w:r>
      <w:r w:rsidRPr="007448DB">
        <w:rPr>
          <w:rFonts w:ascii="Times New Roman" w:hAnsi="Times New Roman"/>
          <w:sz w:val="24"/>
          <w:szCs w:val="24"/>
        </w:rPr>
        <w:softHyphen/>
        <w:t>ской и женской — на примере скульптурных произведений Мирона, Поликлета, Фидия (человек является «мерой всех вещей»). Размеры, пропорции, конструкции храмов гармонично соотносились с человеком. Восхищение гар</w:t>
      </w:r>
      <w:r w:rsidRPr="007448DB">
        <w:rPr>
          <w:rFonts w:ascii="Times New Roman" w:hAnsi="Times New Roman"/>
          <w:sz w:val="24"/>
          <w:szCs w:val="24"/>
        </w:rPr>
        <w:softHyphen/>
        <w:t>моничным, спортивно развитым человеком — особен</w:t>
      </w:r>
      <w:r w:rsidRPr="007448DB">
        <w:rPr>
          <w:rFonts w:ascii="Times New Roman" w:hAnsi="Times New Roman"/>
          <w:sz w:val="24"/>
          <w:szCs w:val="24"/>
        </w:rPr>
        <w:softHyphen/>
        <w:t>ность Древней Греции. Изображение фигур олимпий</w:t>
      </w:r>
      <w:r w:rsidRPr="007448DB">
        <w:rPr>
          <w:rFonts w:ascii="Times New Roman" w:hAnsi="Times New Roman"/>
          <w:sz w:val="24"/>
          <w:szCs w:val="24"/>
        </w:rPr>
        <w:softHyphen/>
        <w:t>ских спортсменов (фигуры в движении) и участников шествия (фигуры в одеждах).</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Гармония человека с окружающей природой и архи</w:t>
      </w:r>
      <w:r w:rsidRPr="007448DB">
        <w:rPr>
          <w:rFonts w:ascii="Times New Roman" w:hAnsi="Times New Roman"/>
          <w:sz w:val="24"/>
          <w:szCs w:val="24"/>
        </w:rPr>
        <w:softHyphen/>
        <w:t>тектурой. Представление о дорической («мужественной») и ионической («женственной») ордерных системах как характере пропорций в построении греческого храма. Создание образов греческих храмов (полуобъемные или плоские аппликации) для панно или объемное моделиро</w:t>
      </w:r>
      <w:r w:rsidRPr="007448DB">
        <w:rPr>
          <w:rFonts w:ascii="Times New Roman" w:hAnsi="Times New Roman"/>
          <w:sz w:val="24"/>
          <w:szCs w:val="24"/>
        </w:rPr>
        <w:softHyphen/>
        <w:t>вание из бумаги.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Создание панно «Древнегреческие праздники». Это могут быть Олимпийские игры или праздник Великих Панафиней (торжественное шествие в честь красоты человека, его физического совершенства и силы, кото</w:t>
      </w:r>
      <w:r w:rsidRPr="007448DB">
        <w:rPr>
          <w:rFonts w:ascii="Times New Roman" w:hAnsi="Times New Roman"/>
          <w:sz w:val="24"/>
          <w:szCs w:val="24"/>
        </w:rPr>
        <w:softHyphen/>
        <w:t>рым греки поклонялись).</w:t>
      </w:r>
    </w:p>
    <w:p w:rsidR="00CB1B2E" w:rsidRPr="007448DB" w:rsidRDefault="00CB1B2E" w:rsidP="00CB1B2E">
      <w:pPr>
        <w:shd w:val="clear" w:color="auto" w:fill="FFFFFF"/>
        <w:spacing w:after="0" w:line="240" w:lineRule="auto"/>
        <w:jc w:val="both"/>
        <w:rPr>
          <w:rFonts w:ascii="Times New Roman" w:hAnsi="Times New Roman"/>
          <w:b/>
          <w:sz w:val="24"/>
          <w:szCs w:val="24"/>
        </w:rPr>
      </w:pPr>
      <w:r w:rsidRPr="007448DB">
        <w:rPr>
          <w:rFonts w:ascii="Times New Roman" w:hAnsi="Times New Roman"/>
          <w:b/>
          <w:bCs/>
          <w:sz w:val="24"/>
          <w:szCs w:val="24"/>
        </w:rPr>
        <w:t xml:space="preserve">Образ </w:t>
      </w:r>
      <w:r w:rsidRPr="007448DB">
        <w:rPr>
          <w:rFonts w:ascii="Times New Roman" w:hAnsi="Times New Roman"/>
          <w:b/>
          <w:sz w:val="24"/>
          <w:szCs w:val="24"/>
        </w:rPr>
        <w:t xml:space="preserve">художественной культуры </w:t>
      </w:r>
      <w:r w:rsidRPr="007448DB">
        <w:rPr>
          <w:rFonts w:ascii="Times New Roman" w:hAnsi="Times New Roman"/>
          <w:b/>
          <w:bCs/>
          <w:sz w:val="24"/>
          <w:szCs w:val="24"/>
        </w:rPr>
        <w:t>Японии</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Характерное для японских художников изображение природы через детали: ветка дерева с птичкой; цветок с бабочкой; трава с кузнечиками, стрекозами; ветка цве</w:t>
      </w:r>
      <w:r w:rsidRPr="007448DB">
        <w:rPr>
          <w:rFonts w:ascii="Times New Roman" w:hAnsi="Times New Roman"/>
          <w:sz w:val="24"/>
          <w:szCs w:val="24"/>
        </w:rPr>
        <w:softHyphen/>
        <w:t>тущей вишни.</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Изображение японок в национальной одежде (кимо</w:t>
      </w:r>
      <w:r w:rsidRPr="007448DB">
        <w:rPr>
          <w:rFonts w:ascii="Times New Roman" w:hAnsi="Times New Roman"/>
          <w:sz w:val="24"/>
          <w:szCs w:val="24"/>
        </w:rPr>
        <w:softHyphen/>
        <w:t>но) с передачей характерных черт лица, прически, дви</w:t>
      </w:r>
      <w:r w:rsidRPr="007448DB">
        <w:rPr>
          <w:rFonts w:ascii="Times New Roman" w:hAnsi="Times New Roman"/>
          <w:sz w:val="24"/>
          <w:szCs w:val="24"/>
        </w:rPr>
        <w:softHyphen/>
        <w:t>жения, фигуры.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Коллективное панно «Праздник цветения сакуры» или «Праздник хризантем». Отдельные фигуры выпол</w:t>
      </w:r>
      <w:r w:rsidRPr="007448DB">
        <w:rPr>
          <w:rFonts w:ascii="Times New Roman" w:hAnsi="Times New Roman"/>
          <w:sz w:val="24"/>
          <w:szCs w:val="24"/>
        </w:rPr>
        <w:softHyphen/>
        <w:t>няются индивидуально и вклеиваются затем в общее панно. Группа «главного художника» работает над фоном панно.</w:t>
      </w:r>
    </w:p>
    <w:p w:rsidR="00CB1B2E" w:rsidRPr="007448DB" w:rsidRDefault="00CB1B2E" w:rsidP="00CB1B2E">
      <w:pPr>
        <w:shd w:val="clear" w:color="auto" w:fill="FFFFFF"/>
        <w:spacing w:after="0" w:line="240" w:lineRule="auto"/>
        <w:ind w:right="14"/>
        <w:jc w:val="both"/>
        <w:rPr>
          <w:rFonts w:ascii="Times New Roman" w:hAnsi="Times New Roman"/>
          <w:b/>
          <w:sz w:val="24"/>
          <w:szCs w:val="24"/>
        </w:rPr>
      </w:pPr>
      <w:r w:rsidRPr="007448DB">
        <w:rPr>
          <w:rFonts w:ascii="Times New Roman" w:hAnsi="Times New Roman"/>
          <w:b/>
          <w:bCs/>
          <w:sz w:val="24"/>
          <w:szCs w:val="24"/>
        </w:rPr>
        <w:t xml:space="preserve">Образ </w:t>
      </w:r>
      <w:r w:rsidRPr="007448DB">
        <w:rPr>
          <w:rFonts w:ascii="Times New Roman" w:hAnsi="Times New Roman"/>
          <w:b/>
          <w:sz w:val="24"/>
          <w:szCs w:val="24"/>
        </w:rPr>
        <w:t xml:space="preserve">художественной культуры средневековой </w:t>
      </w:r>
      <w:r w:rsidRPr="007448DB">
        <w:rPr>
          <w:rFonts w:ascii="Times New Roman" w:hAnsi="Times New Roman"/>
          <w:b/>
          <w:bCs/>
          <w:sz w:val="24"/>
          <w:szCs w:val="24"/>
        </w:rPr>
        <w:t>За</w:t>
      </w:r>
      <w:r w:rsidRPr="007448DB">
        <w:rPr>
          <w:rFonts w:ascii="Times New Roman" w:hAnsi="Times New Roman"/>
          <w:b/>
          <w:bCs/>
          <w:sz w:val="24"/>
          <w:szCs w:val="24"/>
        </w:rPr>
        <w:softHyphen/>
        <w:t>падной Европы</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Ремесленные цеха были отличительной чертой этих городов. Каждый цех имел свои одежды, свои знаки отличия, гербы, и члены его гордились своим мастер</w:t>
      </w:r>
      <w:r w:rsidRPr="007448DB">
        <w:rPr>
          <w:rFonts w:ascii="Times New Roman" w:hAnsi="Times New Roman"/>
          <w:sz w:val="24"/>
          <w:szCs w:val="24"/>
        </w:rPr>
        <w:softHyphen/>
        <w:t>ством, своей общностью.</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Работа над панно «Праздник цехов ремесленников на городской площади» с подготовительными этапами из</w:t>
      </w:r>
      <w:r w:rsidRPr="007448DB">
        <w:rPr>
          <w:rFonts w:ascii="Times New Roman" w:hAnsi="Times New Roman"/>
          <w:sz w:val="24"/>
          <w:szCs w:val="24"/>
        </w:rPr>
        <w:softHyphen/>
        <w:t>учения архитектуры, одежды человека и его окружения (предметный мир).</w:t>
      </w:r>
    </w:p>
    <w:p w:rsidR="00CB1B2E" w:rsidRPr="007448DB" w:rsidRDefault="00CB1B2E" w:rsidP="00CB1B2E">
      <w:pPr>
        <w:shd w:val="clear" w:color="auto" w:fill="FFFFFF"/>
        <w:spacing w:after="0" w:line="240" w:lineRule="auto"/>
        <w:ind w:right="14"/>
        <w:jc w:val="both"/>
        <w:rPr>
          <w:rFonts w:ascii="Times New Roman" w:hAnsi="Times New Roman"/>
          <w:b/>
          <w:sz w:val="24"/>
          <w:szCs w:val="24"/>
        </w:rPr>
      </w:pPr>
      <w:r w:rsidRPr="007448DB">
        <w:rPr>
          <w:rFonts w:ascii="Times New Roman" w:hAnsi="Times New Roman"/>
          <w:b/>
          <w:bCs/>
          <w:sz w:val="24"/>
          <w:szCs w:val="24"/>
        </w:rPr>
        <w:t xml:space="preserve">Многообразие </w:t>
      </w:r>
      <w:r w:rsidRPr="007448DB">
        <w:rPr>
          <w:rFonts w:ascii="Times New Roman" w:hAnsi="Times New Roman"/>
          <w:b/>
          <w:sz w:val="24"/>
          <w:szCs w:val="24"/>
        </w:rPr>
        <w:t>художественных культур в мире (обоб</w:t>
      </w:r>
      <w:r w:rsidRPr="007448DB">
        <w:rPr>
          <w:rFonts w:ascii="Times New Roman" w:hAnsi="Times New Roman"/>
          <w:b/>
          <w:sz w:val="24"/>
          <w:szCs w:val="24"/>
        </w:rPr>
        <w:softHyphen/>
        <w:t>щение темы)</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Выставка детских работ. Проведение беседы для за</w:t>
      </w:r>
      <w:r w:rsidRPr="007448DB">
        <w:rPr>
          <w:rFonts w:ascii="Times New Roman" w:hAnsi="Times New Roman"/>
          <w:sz w:val="24"/>
          <w:szCs w:val="24"/>
        </w:rPr>
        <w:softHyphen/>
        <w:t>крепления в сознании детей темы «Каждый народ — ху</w:t>
      </w:r>
      <w:r w:rsidRPr="007448DB">
        <w:rPr>
          <w:rFonts w:ascii="Times New Roman" w:hAnsi="Times New Roman"/>
          <w:sz w:val="24"/>
          <w:szCs w:val="24"/>
        </w:rPr>
        <w:softHyphen/>
        <w:t>дожник» как ведущей темы года. Итогом беседы должно осознание  того, что постройки, одежды, украшения у различных народов очень разные.</w:t>
      </w: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31"/>
        </w:numPr>
      </w:pPr>
      <w:r w:rsidRPr="007448DB">
        <w:t>определять особенности легких конструкций, построек в Японии</w:t>
      </w:r>
    </w:p>
    <w:p w:rsidR="00CB1B2E" w:rsidRPr="007448DB" w:rsidRDefault="00CB1B2E" w:rsidP="0017675A">
      <w:pPr>
        <w:pStyle w:val="ae"/>
        <w:numPr>
          <w:ilvl w:val="0"/>
          <w:numId w:val="331"/>
        </w:numPr>
      </w:pPr>
      <w:r w:rsidRPr="007448DB">
        <w:t>изображать природу через детали (ветка, трава)</w:t>
      </w:r>
    </w:p>
    <w:p w:rsidR="00CB1B2E" w:rsidRPr="007448DB" w:rsidRDefault="00CB1B2E" w:rsidP="0017675A">
      <w:pPr>
        <w:pStyle w:val="ae"/>
        <w:numPr>
          <w:ilvl w:val="0"/>
          <w:numId w:val="331"/>
        </w:numPr>
      </w:pPr>
      <w:r w:rsidRPr="007448DB">
        <w:t>изобразить греческий храм</w:t>
      </w:r>
    </w:p>
    <w:p w:rsidR="00CB1B2E" w:rsidRPr="007448DB" w:rsidRDefault="00CB1B2E" w:rsidP="0017675A">
      <w:pPr>
        <w:pStyle w:val="ae"/>
        <w:numPr>
          <w:ilvl w:val="0"/>
          <w:numId w:val="331"/>
        </w:numPr>
      </w:pPr>
      <w:r w:rsidRPr="007448DB">
        <w:t>отличать образы городов, анализировать эти отличия</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32"/>
        </w:numPr>
        <w:rPr>
          <w:i/>
        </w:rPr>
      </w:pPr>
      <w:r w:rsidRPr="007448DB">
        <w:rPr>
          <w:i/>
        </w:rPr>
        <w:t>сравнивать бытовую постройку и храм-пагоду</w:t>
      </w:r>
    </w:p>
    <w:p w:rsidR="00CB1B2E" w:rsidRPr="007448DB" w:rsidRDefault="00CB1B2E" w:rsidP="0017675A">
      <w:pPr>
        <w:pStyle w:val="ae"/>
        <w:numPr>
          <w:ilvl w:val="0"/>
          <w:numId w:val="332"/>
        </w:numPr>
        <w:rPr>
          <w:i/>
        </w:rPr>
      </w:pPr>
      <w:r w:rsidRPr="007448DB">
        <w:rPr>
          <w:i/>
        </w:rPr>
        <w:t>различать искусства Древней Греции, образ греческой природы, Акрополь</w:t>
      </w:r>
    </w:p>
    <w:p w:rsidR="00CB1B2E" w:rsidRPr="007448DB" w:rsidRDefault="00CB1B2E" w:rsidP="0017675A">
      <w:pPr>
        <w:pStyle w:val="ae"/>
        <w:numPr>
          <w:ilvl w:val="0"/>
          <w:numId w:val="332"/>
        </w:numPr>
        <w:rPr>
          <w:i/>
        </w:rPr>
      </w:pPr>
      <w:r w:rsidRPr="007448DB">
        <w:rPr>
          <w:i/>
        </w:rPr>
        <w:t>изображать олимпийских спортсменов, работать над панно в группе</w:t>
      </w:r>
    </w:p>
    <w:p w:rsidR="00CB1B2E" w:rsidRPr="007448DB" w:rsidRDefault="00CB1B2E" w:rsidP="0017675A">
      <w:pPr>
        <w:pStyle w:val="ae"/>
        <w:numPr>
          <w:ilvl w:val="0"/>
          <w:numId w:val="332"/>
        </w:numPr>
        <w:rPr>
          <w:b/>
          <w:bCs/>
          <w:i/>
          <w:color w:val="000000"/>
          <w:spacing w:val="1"/>
        </w:rPr>
      </w:pPr>
      <w:r w:rsidRPr="007448DB">
        <w:rPr>
          <w:i/>
        </w:rPr>
        <w:t>цветом передавать пространственные планы; конструировать объемные формы.</w:t>
      </w:r>
    </w:p>
    <w:p w:rsidR="00CB1B2E" w:rsidRPr="007448DB" w:rsidRDefault="00CB1B2E" w:rsidP="00CB1B2E">
      <w:pPr>
        <w:shd w:val="clear" w:color="auto" w:fill="FFFFFF"/>
        <w:spacing w:after="0" w:line="240" w:lineRule="auto"/>
        <w:jc w:val="both"/>
        <w:rPr>
          <w:rFonts w:ascii="Times New Roman" w:hAnsi="Times New Roman"/>
          <w:sz w:val="24"/>
          <w:szCs w:val="24"/>
        </w:rPr>
      </w:pPr>
    </w:p>
    <w:p w:rsidR="00CB1B2E" w:rsidRPr="007448DB" w:rsidRDefault="00CB1B2E" w:rsidP="00CB1B2E">
      <w:pPr>
        <w:shd w:val="clear" w:color="auto" w:fill="FFFFFF"/>
        <w:spacing w:after="0" w:line="240" w:lineRule="auto"/>
        <w:ind w:right="979"/>
        <w:jc w:val="center"/>
        <w:rPr>
          <w:rFonts w:ascii="Times New Roman" w:hAnsi="Times New Roman"/>
          <w:b/>
          <w:sz w:val="24"/>
          <w:szCs w:val="24"/>
        </w:rPr>
      </w:pPr>
      <w:r w:rsidRPr="007448DB">
        <w:rPr>
          <w:rFonts w:ascii="Times New Roman" w:hAnsi="Times New Roman"/>
          <w:b/>
          <w:sz w:val="24"/>
          <w:szCs w:val="24"/>
        </w:rPr>
        <w:t>Искусство объединяет народы (8 ч)</w:t>
      </w:r>
    </w:p>
    <w:p w:rsidR="00CB1B2E" w:rsidRPr="007448DB" w:rsidRDefault="00CB1B2E" w:rsidP="00CB1B2E">
      <w:pPr>
        <w:shd w:val="clear" w:color="auto" w:fill="FFFFFF"/>
        <w:spacing w:before="108" w:after="0" w:line="240" w:lineRule="auto"/>
        <w:ind w:right="7"/>
        <w:jc w:val="both"/>
        <w:rPr>
          <w:rFonts w:ascii="Times New Roman" w:hAnsi="Times New Roman"/>
          <w:sz w:val="24"/>
          <w:szCs w:val="24"/>
        </w:rPr>
      </w:pPr>
      <w:r w:rsidRPr="007448DB">
        <w:rPr>
          <w:rFonts w:ascii="Times New Roman" w:hAnsi="Times New Roman"/>
          <w:sz w:val="24"/>
          <w:szCs w:val="24"/>
        </w:rPr>
        <w:t>Последняя тема завершает программу начальной шко</w:t>
      </w:r>
      <w:r w:rsidRPr="007448DB">
        <w:rPr>
          <w:rFonts w:ascii="Times New Roman" w:hAnsi="Times New Roman"/>
          <w:sz w:val="24"/>
          <w:szCs w:val="24"/>
        </w:rPr>
        <w:softHyphen/>
        <w:t>лы, заканчивается первый этап обучения. Педагогу не</w:t>
      </w:r>
      <w:r w:rsidRPr="007448DB">
        <w:rPr>
          <w:rFonts w:ascii="Times New Roman" w:hAnsi="Times New Roman"/>
          <w:sz w:val="24"/>
          <w:szCs w:val="24"/>
        </w:rPr>
        <w:softHyphen/>
        <w:t>обходимо завершить основные линии осознания искус</w:t>
      </w:r>
      <w:r w:rsidRPr="007448DB">
        <w:rPr>
          <w:rFonts w:ascii="Times New Roman" w:hAnsi="Times New Roman"/>
          <w:sz w:val="24"/>
          <w:szCs w:val="24"/>
        </w:rPr>
        <w:softHyphen/>
        <w:t>ства ребенком.</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Темы в течение года раскрывали богатство и разнооб</w:t>
      </w:r>
      <w:r w:rsidRPr="007448DB">
        <w:rPr>
          <w:rFonts w:ascii="Times New Roman" w:hAnsi="Times New Roman"/>
          <w:sz w:val="24"/>
          <w:szCs w:val="24"/>
        </w:rPr>
        <w:softHyphen/>
        <w:t>разие представлений народов о красоте явлений жизни. Здесь все — и понимание природы, и связь с ней постро</w:t>
      </w:r>
      <w:r w:rsidRPr="007448DB">
        <w:rPr>
          <w:rFonts w:ascii="Times New Roman" w:hAnsi="Times New Roman"/>
          <w:sz w:val="24"/>
          <w:szCs w:val="24"/>
        </w:rPr>
        <w:softHyphen/>
        <w:t xml:space="preserve">ек, и одежда, и праздники и т. д. Дети должны были осознать: </w:t>
      </w:r>
      <w:r w:rsidRPr="007448DB">
        <w:rPr>
          <w:rFonts w:ascii="Times New Roman" w:hAnsi="Times New Roman"/>
          <w:bCs/>
          <w:sz w:val="24"/>
          <w:szCs w:val="24"/>
        </w:rPr>
        <w:t>прекрасно именно то, что человечество столь богато различными художественными культурами и что они не случайно разные.</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sz w:val="24"/>
          <w:szCs w:val="24"/>
        </w:rPr>
        <w:t>Теперь задачи принципиально меняются — от представлений о великом много</w:t>
      </w:r>
      <w:r w:rsidRPr="007448DB">
        <w:rPr>
          <w:rFonts w:ascii="Times New Roman" w:hAnsi="Times New Roman"/>
          <w:sz w:val="24"/>
          <w:szCs w:val="24"/>
        </w:rPr>
        <w:softHyphen/>
        <w:t xml:space="preserve">образии к </w:t>
      </w:r>
      <w:r w:rsidRPr="007448DB">
        <w:rPr>
          <w:rFonts w:ascii="Times New Roman" w:hAnsi="Times New Roman"/>
          <w:bCs/>
          <w:sz w:val="24"/>
          <w:szCs w:val="24"/>
        </w:rPr>
        <w:t xml:space="preserve">представлениям о единстве </w:t>
      </w:r>
      <w:r w:rsidRPr="007448DB">
        <w:rPr>
          <w:rFonts w:ascii="Times New Roman" w:hAnsi="Times New Roman"/>
          <w:sz w:val="24"/>
          <w:szCs w:val="24"/>
        </w:rPr>
        <w:t xml:space="preserve">для всех народов понимания красоты (или безобразия) коренных явлений жизни. </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 xml:space="preserve">Общими для всех народов являются представления не о внешних проявлениях, а о самых глубинных, </w:t>
      </w:r>
      <w:r w:rsidRPr="007448DB">
        <w:rPr>
          <w:rFonts w:ascii="Times New Roman" w:hAnsi="Times New Roman"/>
          <w:bCs/>
          <w:sz w:val="24"/>
          <w:szCs w:val="24"/>
        </w:rPr>
        <w:t>не подчиненных внешним условиям приро</w:t>
      </w:r>
      <w:r w:rsidRPr="007448DB">
        <w:rPr>
          <w:rFonts w:ascii="Times New Roman" w:hAnsi="Times New Roman"/>
          <w:bCs/>
          <w:sz w:val="24"/>
          <w:szCs w:val="24"/>
        </w:rPr>
        <w:softHyphen/>
        <w:t>ды и истории.</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Все народы воспевают материнство</w:t>
      </w:r>
    </w:p>
    <w:p w:rsidR="00CB1B2E" w:rsidRPr="007448DB" w:rsidRDefault="00CB1B2E" w:rsidP="00CB1B2E">
      <w:pPr>
        <w:shd w:val="clear" w:color="auto" w:fill="FFFFFF"/>
        <w:spacing w:after="0" w:line="240" w:lineRule="auto"/>
        <w:ind w:right="7"/>
        <w:jc w:val="both"/>
        <w:rPr>
          <w:rFonts w:ascii="Times New Roman" w:hAnsi="Times New Roman"/>
          <w:sz w:val="24"/>
          <w:szCs w:val="24"/>
        </w:rPr>
      </w:pPr>
      <w:r w:rsidRPr="007448DB">
        <w:rPr>
          <w:rFonts w:ascii="Times New Roman" w:hAnsi="Times New Roman"/>
          <w:sz w:val="24"/>
          <w:szCs w:val="24"/>
        </w:rPr>
        <w:t>Для каждого человека на свете отношение к матери особое. В искусстве разных народов есть тема воспева</w:t>
      </w:r>
      <w:r w:rsidRPr="007448DB">
        <w:rPr>
          <w:rFonts w:ascii="Times New Roman" w:hAnsi="Times New Roman"/>
          <w:sz w:val="24"/>
          <w:szCs w:val="24"/>
        </w:rPr>
        <w:softHyphen/>
        <w:t>ния материнства, матери, дающей жизнь. Существуют великие произведения искусства на эту тему, понятные всем людям.</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Дети по представлению изображают мать и дитя, стре</w:t>
      </w:r>
      <w:r w:rsidRPr="007448DB">
        <w:rPr>
          <w:rFonts w:ascii="Times New Roman" w:hAnsi="Times New Roman"/>
          <w:sz w:val="24"/>
          <w:szCs w:val="24"/>
        </w:rPr>
        <w:softHyphen/>
        <w:t>мясь выразить их единство, ласку, отношение друг к другу.</w:t>
      </w:r>
    </w:p>
    <w:p w:rsidR="00CB1B2E" w:rsidRPr="007448DB" w:rsidRDefault="00CB1B2E" w:rsidP="00CB1B2E">
      <w:pPr>
        <w:shd w:val="clear" w:color="auto" w:fill="FFFFFF"/>
        <w:spacing w:after="0" w:line="240" w:lineRule="auto"/>
        <w:jc w:val="both"/>
        <w:rPr>
          <w:rFonts w:ascii="Times New Roman" w:hAnsi="Times New Roman"/>
          <w:sz w:val="24"/>
          <w:szCs w:val="24"/>
        </w:rPr>
      </w:pPr>
      <w:r w:rsidRPr="007448DB">
        <w:rPr>
          <w:rFonts w:ascii="Times New Roman" w:hAnsi="Times New Roman"/>
          <w:b/>
          <w:bCs/>
          <w:sz w:val="24"/>
          <w:szCs w:val="24"/>
        </w:rPr>
        <w:t>Все народы воспевают мудрость старости</w:t>
      </w:r>
    </w:p>
    <w:p w:rsidR="00CB1B2E" w:rsidRPr="007448DB" w:rsidRDefault="00CB1B2E" w:rsidP="00CB1B2E">
      <w:pPr>
        <w:shd w:val="clear" w:color="auto" w:fill="FFFFFF"/>
        <w:spacing w:after="0" w:line="240" w:lineRule="auto"/>
        <w:ind w:right="14"/>
        <w:jc w:val="both"/>
        <w:rPr>
          <w:rFonts w:ascii="Times New Roman" w:hAnsi="Times New Roman"/>
          <w:sz w:val="24"/>
          <w:szCs w:val="24"/>
        </w:rPr>
      </w:pPr>
      <w:r w:rsidRPr="007448DB">
        <w:rPr>
          <w:rFonts w:ascii="Times New Roman" w:hAnsi="Times New Roman"/>
          <w:sz w:val="24"/>
          <w:szCs w:val="24"/>
        </w:rPr>
        <w:t>Есть красота внешняя и внутренняя — красота душев</w:t>
      </w:r>
      <w:r w:rsidRPr="007448DB">
        <w:rPr>
          <w:rFonts w:ascii="Times New Roman" w:hAnsi="Times New Roman"/>
          <w:sz w:val="24"/>
          <w:szCs w:val="24"/>
        </w:rPr>
        <w:softHyphen/>
        <w:t>ной жизни, красота, в которой выражен жизненный опыт, красота связи поколений.</w:t>
      </w:r>
    </w:p>
    <w:p w:rsidR="00CB1B2E" w:rsidRPr="007448DB" w:rsidRDefault="00CB1B2E" w:rsidP="00CB1B2E">
      <w:pPr>
        <w:shd w:val="clear" w:color="auto" w:fill="FFFFFF"/>
        <w:spacing w:after="0" w:line="240" w:lineRule="auto"/>
        <w:ind w:right="22"/>
        <w:jc w:val="both"/>
        <w:rPr>
          <w:rFonts w:ascii="Times New Roman" w:hAnsi="Times New Roman"/>
          <w:sz w:val="24"/>
          <w:szCs w:val="24"/>
        </w:rPr>
      </w:pPr>
      <w:r w:rsidRPr="007448DB">
        <w:rPr>
          <w:rFonts w:ascii="Times New Roman" w:hAnsi="Times New Roman"/>
          <w:sz w:val="24"/>
          <w:szCs w:val="24"/>
        </w:rPr>
        <w:t xml:space="preserve">Изображение любимого пожилого человека. Главное — </w:t>
      </w:r>
      <w:r w:rsidRPr="007448DB">
        <w:rPr>
          <w:rFonts w:ascii="Times New Roman" w:hAnsi="Times New Roman"/>
          <w:bCs/>
          <w:sz w:val="24"/>
          <w:szCs w:val="24"/>
        </w:rPr>
        <w:t>это</w:t>
      </w:r>
      <w:r w:rsidRPr="007448DB">
        <w:rPr>
          <w:rFonts w:ascii="Times New Roman" w:hAnsi="Times New Roman"/>
          <w:b/>
          <w:bCs/>
          <w:sz w:val="24"/>
          <w:szCs w:val="24"/>
        </w:rPr>
        <w:t xml:space="preserve"> </w:t>
      </w:r>
      <w:r w:rsidRPr="007448DB">
        <w:rPr>
          <w:rFonts w:ascii="Times New Roman" w:hAnsi="Times New Roman"/>
          <w:sz w:val="24"/>
          <w:szCs w:val="24"/>
        </w:rPr>
        <w:t>стремление выразить его внутренний мир.</w:t>
      </w:r>
    </w:p>
    <w:p w:rsidR="00CB1B2E" w:rsidRPr="007448DB" w:rsidRDefault="00CB1B2E" w:rsidP="00CB1B2E">
      <w:pPr>
        <w:shd w:val="clear" w:color="auto" w:fill="FFFFFF"/>
        <w:spacing w:after="0" w:line="240" w:lineRule="auto"/>
        <w:rPr>
          <w:rFonts w:ascii="Times New Roman" w:hAnsi="Times New Roman"/>
          <w:b/>
          <w:sz w:val="24"/>
          <w:szCs w:val="24"/>
        </w:rPr>
      </w:pPr>
      <w:r w:rsidRPr="007448DB">
        <w:rPr>
          <w:rFonts w:ascii="Times New Roman" w:hAnsi="Times New Roman"/>
          <w:b/>
          <w:sz w:val="24"/>
          <w:szCs w:val="24"/>
        </w:rPr>
        <w:t>Сопереживание — великая тема искусства</w:t>
      </w:r>
    </w:p>
    <w:p w:rsidR="00CB1B2E" w:rsidRPr="007448DB" w:rsidRDefault="00CB1B2E" w:rsidP="00CB1B2E">
      <w:pPr>
        <w:shd w:val="clear" w:color="auto" w:fill="FFFFFF"/>
        <w:spacing w:after="0" w:line="240" w:lineRule="auto"/>
        <w:ind w:right="7"/>
        <w:rPr>
          <w:rFonts w:ascii="Times New Roman" w:hAnsi="Times New Roman"/>
          <w:sz w:val="24"/>
          <w:szCs w:val="24"/>
        </w:rPr>
      </w:pPr>
      <w:r w:rsidRPr="007448DB">
        <w:rPr>
          <w:rFonts w:ascii="Times New Roman" w:hAnsi="Times New Roman"/>
          <w:sz w:val="24"/>
          <w:szCs w:val="24"/>
        </w:rPr>
        <w:t>С древнейших времен искусство стремилось вызвать сопереживание зрителя. Искусство воздействует на наши чувства. Изображение страдания в искусстве. Через ис</w:t>
      </w:r>
      <w:r w:rsidRPr="007448DB">
        <w:rPr>
          <w:rFonts w:ascii="Times New Roman" w:hAnsi="Times New Roman"/>
          <w:sz w:val="24"/>
          <w:szCs w:val="24"/>
        </w:rPr>
        <w:softHyphen/>
        <w:t>кусство художник выражает свое сочувствие страдаю</w:t>
      </w:r>
      <w:r w:rsidRPr="007448DB">
        <w:rPr>
          <w:rFonts w:ascii="Times New Roman" w:hAnsi="Times New Roman"/>
          <w:sz w:val="24"/>
          <w:szCs w:val="24"/>
        </w:rPr>
        <w:softHyphen/>
        <w:t>щим, учит сопереживать чужому горю, чужому страданию.</w:t>
      </w:r>
    </w:p>
    <w:p w:rsidR="00CB1B2E" w:rsidRPr="007448DB" w:rsidRDefault="00CB1B2E" w:rsidP="00CB1B2E">
      <w:pPr>
        <w:shd w:val="clear" w:color="auto" w:fill="FFFFFF"/>
        <w:spacing w:after="0" w:line="240" w:lineRule="auto"/>
        <w:ind w:right="14"/>
        <w:rPr>
          <w:rFonts w:ascii="Times New Roman" w:hAnsi="Times New Roman"/>
          <w:sz w:val="24"/>
          <w:szCs w:val="24"/>
        </w:rPr>
      </w:pPr>
      <w:r w:rsidRPr="007448DB">
        <w:rPr>
          <w:rFonts w:ascii="Times New Roman" w:hAnsi="Times New Roman"/>
          <w:sz w:val="24"/>
          <w:szCs w:val="24"/>
        </w:rPr>
        <w:t>Создание рисунка с драматическим сюжетом, придуман</w:t>
      </w:r>
      <w:r w:rsidRPr="007448DB">
        <w:rPr>
          <w:rFonts w:ascii="Times New Roman" w:hAnsi="Times New Roman"/>
          <w:sz w:val="24"/>
          <w:szCs w:val="24"/>
        </w:rPr>
        <w:softHyphen/>
        <w:t>ным автором (больное животное, погибшее дерево и т. д.).</w:t>
      </w:r>
    </w:p>
    <w:p w:rsidR="00CB1B2E" w:rsidRPr="007448DB" w:rsidRDefault="00CB1B2E" w:rsidP="00CB1B2E">
      <w:pPr>
        <w:shd w:val="clear" w:color="auto" w:fill="FFFFFF"/>
        <w:spacing w:after="0" w:line="240" w:lineRule="auto"/>
        <w:rPr>
          <w:rFonts w:ascii="Times New Roman" w:hAnsi="Times New Roman"/>
          <w:sz w:val="24"/>
          <w:szCs w:val="24"/>
        </w:rPr>
      </w:pPr>
      <w:r w:rsidRPr="007448DB">
        <w:rPr>
          <w:rFonts w:ascii="Times New Roman" w:hAnsi="Times New Roman"/>
          <w:b/>
          <w:bCs/>
          <w:sz w:val="24"/>
          <w:szCs w:val="24"/>
        </w:rPr>
        <w:t>Герои, борцы и защитники</w:t>
      </w:r>
    </w:p>
    <w:p w:rsidR="00CB1B2E" w:rsidRPr="007448DB" w:rsidRDefault="00CB1B2E" w:rsidP="00CB1B2E">
      <w:pPr>
        <w:shd w:val="clear" w:color="auto" w:fill="FFFFFF"/>
        <w:spacing w:after="0" w:line="240" w:lineRule="auto"/>
        <w:ind w:right="7"/>
        <w:rPr>
          <w:rFonts w:ascii="Times New Roman" w:hAnsi="Times New Roman"/>
          <w:sz w:val="24"/>
          <w:szCs w:val="24"/>
        </w:rPr>
      </w:pPr>
      <w:r w:rsidRPr="007448DB">
        <w:rPr>
          <w:rFonts w:ascii="Times New Roman" w:hAnsi="Times New Roman"/>
          <w:sz w:val="24"/>
          <w:szCs w:val="24"/>
        </w:rPr>
        <w:t>В борьбе за свободу, справедливость все народы видят проявление духовной красоты. Все народы воспевают своих героев. У каждого народа многие произведения изобразительного искусства, скульптуры, музыки, лите</w:t>
      </w:r>
      <w:r w:rsidRPr="007448DB">
        <w:rPr>
          <w:rFonts w:ascii="Times New Roman" w:hAnsi="Times New Roman"/>
          <w:sz w:val="24"/>
          <w:szCs w:val="24"/>
        </w:rPr>
        <w:softHyphen/>
        <w:t>ратуры посвящены этой теме. Героическая тема в искус</w:t>
      </w:r>
      <w:r w:rsidRPr="007448DB">
        <w:rPr>
          <w:rFonts w:ascii="Times New Roman" w:hAnsi="Times New Roman"/>
          <w:sz w:val="24"/>
          <w:szCs w:val="24"/>
        </w:rPr>
        <w:softHyphen/>
        <w:t>стве разных народов.</w:t>
      </w:r>
    </w:p>
    <w:p w:rsidR="00CB1B2E" w:rsidRPr="007448DB" w:rsidRDefault="00CB1B2E" w:rsidP="00CB1B2E">
      <w:pPr>
        <w:shd w:val="clear" w:color="auto" w:fill="FFFFFF"/>
        <w:spacing w:after="0" w:line="240" w:lineRule="auto"/>
        <w:ind w:right="14"/>
        <w:rPr>
          <w:rFonts w:ascii="Times New Roman" w:hAnsi="Times New Roman"/>
          <w:sz w:val="24"/>
          <w:szCs w:val="24"/>
        </w:rPr>
      </w:pPr>
      <w:r w:rsidRPr="007448DB">
        <w:rPr>
          <w:rFonts w:ascii="Times New Roman" w:hAnsi="Times New Roman"/>
          <w:sz w:val="24"/>
          <w:szCs w:val="24"/>
        </w:rPr>
        <w:t>Эскиз памятника герою, выбранному автором (ребен</w:t>
      </w:r>
      <w:r w:rsidRPr="007448DB">
        <w:rPr>
          <w:rFonts w:ascii="Times New Roman" w:hAnsi="Times New Roman"/>
          <w:sz w:val="24"/>
          <w:szCs w:val="24"/>
        </w:rPr>
        <w:softHyphen/>
        <w:t>ком).</w:t>
      </w:r>
    </w:p>
    <w:p w:rsidR="00CB1B2E" w:rsidRPr="007448DB" w:rsidRDefault="00CB1B2E" w:rsidP="00CB1B2E">
      <w:pPr>
        <w:shd w:val="clear" w:color="auto" w:fill="FFFFFF"/>
        <w:spacing w:after="0" w:line="240" w:lineRule="auto"/>
        <w:rPr>
          <w:rFonts w:ascii="Times New Roman" w:hAnsi="Times New Roman"/>
          <w:b/>
          <w:sz w:val="24"/>
          <w:szCs w:val="24"/>
        </w:rPr>
      </w:pPr>
      <w:r w:rsidRPr="007448DB">
        <w:rPr>
          <w:rFonts w:ascii="Times New Roman" w:hAnsi="Times New Roman"/>
          <w:b/>
          <w:bCs/>
          <w:sz w:val="24"/>
          <w:szCs w:val="24"/>
        </w:rPr>
        <w:t xml:space="preserve">Юность и </w:t>
      </w:r>
      <w:r w:rsidRPr="007448DB">
        <w:rPr>
          <w:rFonts w:ascii="Times New Roman" w:hAnsi="Times New Roman"/>
          <w:b/>
          <w:sz w:val="24"/>
          <w:szCs w:val="24"/>
        </w:rPr>
        <w:t>надежды</w:t>
      </w:r>
    </w:p>
    <w:p w:rsidR="00CB1B2E" w:rsidRPr="007448DB" w:rsidRDefault="00CB1B2E" w:rsidP="00CB1B2E">
      <w:pPr>
        <w:shd w:val="clear" w:color="auto" w:fill="FFFFFF"/>
        <w:spacing w:after="0" w:line="240" w:lineRule="auto"/>
        <w:ind w:right="7"/>
        <w:rPr>
          <w:rFonts w:ascii="Times New Roman" w:hAnsi="Times New Roman"/>
          <w:sz w:val="24"/>
          <w:szCs w:val="24"/>
        </w:rPr>
      </w:pPr>
      <w:r w:rsidRPr="007448DB">
        <w:rPr>
          <w:rFonts w:ascii="Times New Roman" w:hAnsi="Times New Roman"/>
          <w:sz w:val="24"/>
          <w:szCs w:val="24"/>
        </w:rPr>
        <w:t>Тема детства, юности в искусстве. Изображение радо</w:t>
      </w:r>
      <w:r w:rsidRPr="007448DB">
        <w:rPr>
          <w:rFonts w:ascii="Times New Roman" w:hAnsi="Times New Roman"/>
          <w:sz w:val="24"/>
          <w:szCs w:val="24"/>
        </w:rPr>
        <w:softHyphen/>
        <w:t>сти детства, мечты ребенка о счастье, подвигах, путеше</w:t>
      </w:r>
      <w:r w:rsidRPr="007448DB">
        <w:rPr>
          <w:rFonts w:ascii="Times New Roman" w:hAnsi="Times New Roman"/>
          <w:sz w:val="24"/>
          <w:szCs w:val="24"/>
        </w:rPr>
        <w:softHyphen/>
        <w:t>ствиях, открытиях.</w:t>
      </w:r>
    </w:p>
    <w:p w:rsidR="00CB1B2E" w:rsidRPr="007448DB" w:rsidRDefault="00CB1B2E" w:rsidP="00CB1B2E">
      <w:pPr>
        <w:shd w:val="clear" w:color="auto" w:fill="FFFFFF"/>
        <w:spacing w:after="0" w:line="240" w:lineRule="auto"/>
        <w:rPr>
          <w:rFonts w:ascii="Times New Roman" w:hAnsi="Times New Roman"/>
          <w:sz w:val="24"/>
          <w:szCs w:val="24"/>
        </w:rPr>
      </w:pPr>
      <w:r w:rsidRPr="007448DB">
        <w:rPr>
          <w:rFonts w:ascii="Times New Roman" w:hAnsi="Times New Roman"/>
          <w:b/>
          <w:bCs/>
          <w:sz w:val="24"/>
          <w:szCs w:val="24"/>
        </w:rPr>
        <w:t xml:space="preserve">Искусство </w:t>
      </w:r>
      <w:r w:rsidRPr="007448DB">
        <w:rPr>
          <w:rFonts w:ascii="Times New Roman" w:hAnsi="Times New Roman"/>
          <w:sz w:val="24"/>
          <w:szCs w:val="24"/>
        </w:rPr>
        <w:t>народов мира (обобщение темы)</w:t>
      </w:r>
    </w:p>
    <w:p w:rsidR="00CB1B2E" w:rsidRPr="007448DB" w:rsidRDefault="00CB1B2E" w:rsidP="00CB1B2E">
      <w:pPr>
        <w:shd w:val="clear" w:color="auto" w:fill="FFFFFF"/>
        <w:spacing w:after="0" w:line="240" w:lineRule="auto"/>
        <w:ind w:right="7"/>
        <w:rPr>
          <w:rFonts w:ascii="Times New Roman" w:hAnsi="Times New Roman"/>
          <w:sz w:val="24"/>
          <w:szCs w:val="24"/>
        </w:rPr>
      </w:pPr>
      <w:r w:rsidRPr="007448DB">
        <w:rPr>
          <w:rFonts w:ascii="Times New Roman" w:hAnsi="Times New Roman"/>
          <w:sz w:val="24"/>
          <w:szCs w:val="24"/>
        </w:rPr>
        <w:t>Итоговая выставка работ. Обсуждение творческих ра</w:t>
      </w:r>
      <w:r w:rsidRPr="007448DB">
        <w:rPr>
          <w:rFonts w:ascii="Times New Roman" w:hAnsi="Times New Roman"/>
          <w:sz w:val="24"/>
          <w:szCs w:val="24"/>
        </w:rPr>
        <w:softHyphen/>
        <w:t>бот учащихся.</w:t>
      </w:r>
    </w:p>
    <w:p w:rsidR="00CB1B2E" w:rsidRPr="007448DB" w:rsidRDefault="00CB1B2E" w:rsidP="00CB1B2E">
      <w:pPr>
        <w:shd w:val="clear" w:color="auto" w:fill="FFFFFF"/>
        <w:spacing w:before="288" w:after="0" w:line="240" w:lineRule="auto"/>
        <w:rPr>
          <w:rFonts w:ascii="Times New Roman" w:hAnsi="Times New Roman"/>
          <w:b/>
          <w:bCs/>
          <w:color w:val="000000"/>
          <w:spacing w:val="1"/>
          <w:sz w:val="24"/>
          <w:szCs w:val="24"/>
        </w:rPr>
      </w:pPr>
      <w:r w:rsidRPr="007448DB">
        <w:rPr>
          <w:rFonts w:ascii="Times New Roman" w:hAnsi="Times New Roman"/>
          <w:b/>
          <w:color w:val="000000"/>
          <w:spacing w:val="1"/>
          <w:sz w:val="24"/>
          <w:szCs w:val="24"/>
        </w:rPr>
        <w:t xml:space="preserve">Ученик </w:t>
      </w:r>
      <w:r w:rsidRPr="007448DB">
        <w:rPr>
          <w:rFonts w:ascii="Times New Roman" w:hAnsi="Times New Roman"/>
          <w:b/>
          <w:bCs/>
          <w:color w:val="000000"/>
          <w:spacing w:val="1"/>
          <w:sz w:val="24"/>
          <w:szCs w:val="24"/>
        </w:rPr>
        <w:t>научится:</w:t>
      </w:r>
    </w:p>
    <w:p w:rsidR="00CB1B2E" w:rsidRPr="007448DB" w:rsidRDefault="00CB1B2E" w:rsidP="0017675A">
      <w:pPr>
        <w:pStyle w:val="ae"/>
        <w:numPr>
          <w:ilvl w:val="0"/>
          <w:numId w:val="333"/>
        </w:numPr>
      </w:pPr>
      <w:r w:rsidRPr="007448DB">
        <w:t>самостоятельно изображать маму (живописно)</w:t>
      </w:r>
    </w:p>
    <w:p w:rsidR="00CB1B2E" w:rsidRPr="007448DB" w:rsidRDefault="00CB1B2E" w:rsidP="0017675A">
      <w:pPr>
        <w:pStyle w:val="ae"/>
        <w:numPr>
          <w:ilvl w:val="0"/>
          <w:numId w:val="333"/>
        </w:numPr>
      </w:pPr>
      <w:r w:rsidRPr="007448DB">
        <w:t>изображать любимых бабушку, дедушку.</w:t>
      </w:r>
    </w:p>
    <w:p w:rsidR="00CB1B2E" w:rsidRPr="007448DB" w:rsidRDefault="00CB1B2E" w:rsidP="0017675A">
      <w:pPr>
        <w:pStyle w:val="ae"/>
        <w:numPr>
          <w:ilvl w:val="0"/>
          <w:numId w:val="333"/>
        </w:numPr>
      </w:pPr>
      <w:r w:rsidRPr="007448DB">
        <w:t>изображать старое дерево, животное, используя цвет, колорит</w:t>
      </w:r>
    </w:p>
    <w:p w:rsidR="00CB1B2E" w:rsidRPr="007448DB" w:rsidRDefault="00CB1B2E" w:rsidP="0017675A">
      <w:pPr>
        <w:pStyle w:val="ae"/>
        <w:numPr>
          <w:ilvl w:val="0"/>
          <w:numId w:val="333"/>
        </w:numPr>
      </w:pPr>
      <w:r w:rsidRPr="007448DB">
        <w:t>выполнять памятник в технике аппликации.</w:t>
      </w:r>
    </w:p>
    <w:p w:rsidR="00CB1B2E" w:rsidRPr="007448DB" w:rsidRDefault="00CB1B2E" w:rsidP="0017675A">
      <w:pPr>
        <w:pStyle w:val="ae"/>
        <w:numPr>
          <w:ilvl w:val="0"/>
          <w:numId w:val="333"/>
        </w:numPr>
      </w:pPr>
      <w:r w:rsidRPr="007448DB">
        <w:t>изображать радость детства  с помощью коллективного коллажа.</w:t>
      </w:r>
    </w:p>
    <w:p w:rsidR="00CB1B2E" w:rsidRPr="007448DB" w:rsidRDefault="00CB1B2E" w:rsidP="00CB1B2E">
      <w:pPr>
        <w:shd w:val="clear" w:color="auto" w:fill="FFFFFF"/>
        <w:spacing w:before="281" w:after="0" w:line="240" w:lineRule="auto"/>
        <w:ind w:left="43"/>
        <w:jc w:val="both"/>
        <w:rPr>
          <w:rFonts w:ascii="Times New Roman" w:hAnsi="Times New Roman"/>
          <w:b/>
          <w:i/>
          <w:sz w:val="24"/>
          <w:szCs w:val="24"/>
        </w:rPr>
      </w:pPr>
      <w:r w:rsidRPr="007448DB">
        <w:rPr>
          <w:rFonts w:ascii="Times New Roman" w:hAnsi="Times New Roman"/>
          <w:b/>
          <w:i/>
          <w:color w:val="000000"/>
          <w:spacing w:val="2"/>
          <w:sz w:val="24"/>
          <w:szCs w:val="24"/>
        </w:rPr>
        <w:lastRenderedPageBreak/>
        <w:t xml:space="preserve">Ученик </w:t>
      </w:r>
      <w:r w:rsidRPr="007448DB">
        <w:rPr>
          <w:rFonts w:ascii="Times New Roman" w:hAnsi="Times New Roman"/>
          <w:b/>
          <w:bCs/>
          <w:i/>
          <w:color w:val="000000"/>
          <w:spacing w:val="2"/>
          <w:sz w:val="24"/>
          <w:szCs w:val="24"/>
        </w:rPr>
        <w:t>получит возможность научиться:</w:t>
      </w:r>
    </w:p>
    <w:p w:rsidR="00CB1B2E" w:rsidRPr="007448DB" w:rsidRDefault="00CB1B2E" w:rsidP="0017675A">
      <w:pPr>
        <w:pStyle w:val="ae"/>
        <w:numPr>
          <w:ilvl w:val="0"/>
          <w:numId w:val="334"/>
        </w:numPr>
        <w:rPr>
          <w:i/>
        </w:rPr>
      </w:pPr>
      <w:r w:rsidRPr="007448DB">
        <w:rPr>
          <w:i/>
        </w:rPr>
        <w:t>определять как в разные времена разные народы воспевали материнство.</w:t>
      </w:r>
    </w:p>
    <w:p w:rsidR="00CB1B2E" w:rsidRPr="007448DB" w:rsidRDefault="00CB1B2E" w:rsidP="0017675A">
      <w:pPr>
        <w:pStyle w:val="ae"/>
        <w:numPr>
          <w:ilvl w:val="0"/>
          <w:numId w:val="334"/>
        </w:numPr>
        <w:rPr>
          <w:b/>
          <w:bCs/>
          <w:i/>
          <w:color w:val="000000"/>
          <w:spacing w:val="1"/>
        </w:rPr>
      </w:pPr>
      <w:r w:rsidRPr="007448DB">
        <w:rPr>
          <w:i/>
        </w:rPr>
        <w:t>находить хорошее в повседневной жизни стариков</w:t>
      </w:r>
    </w:p>
    <w:p w:rsidR="00CB1B2E" w:rsidRPr="007448DB" w:rsidRDefault="00CB1B2E" w:rsidP="0017675A">
      <w:pPr>
        <w:pStyle w:val="ae"/>
        <w:numPr>
          <w:ilvl w:val="0"/>
          <w:numId w:val="334"/>
        </w:numPr>
        <w:rPr>
          <w:i/>
        </w:rPr>
      </w:pPr>
      <w:r w:rsidRPr="007448DB">
        <w:rPr>
          <w:i/>
        </w:rPr>
        <w:t>узнавать героев Сталинградской битвы: М. Паникаху, С. Филиппова, и др.</w:t>
      </w:r>
    </w:p>
    <w:p w:rsidR="00CB1B2E" w:rsidRPr="007448DB" w:rsidRDefault="00CB1B2E" w:rsidP="0017675A">
      <w:pPr>
        <w:pStyle w:val="ae"/>
        <w:numPr>
          <w:ilvl w:val="0"/>
          <w:numId w:val="334"/>
        </w:numPr>
        <w:rPr>
          <w:i/>
        </w:rPr>
      </w:pPr>
      <w:r w:rsidRPr="007448DB">
        <w:rPr>
          <w:i/>
        </w:rPr>
        <w:t>выполнять коллективную работу на военную тему</w:t>
      </w:r>
    </w:p>
    <w:p w:rsidR="00CB1B2E" w:rsidRPr="007448DB" w:rsidRDefault="00CB1B2E" w:rsidP="0017675A">
      <w:pPr>
        <w:pStyle w:val="ae"/>
        <w:numPr>
          <w:ilvl w:val="0"/>
          <w:numId w:val="334"/>
        </w:numPr>
        <w:rPr>
          <w:i/>
        </w:rPr>
      </w:pPr>
      <w:r w:rsidRPr="007448DB">
        <w:rPr>
          <w:i/>
        </w:rPr>
        <w:t>выполнять коллективный коллаж, самостоятельно подобрать его сюжет, построить композицию</w:t>
      </w:r>
    </w:p>
    <w:p w:rsidR="00CB1B2E" w:rsidRPr="007448DB" w:rsidRDefault="00CB1B2E" w:rsidP="00CB1B2E">
      <w:pPr>
        <w:spacing w:after="0" w:line="240" w:lineRule="auto"/>
        <w:rPr>
          <w:rFonts w:ascii="Times New Roman" w:hAnsi="Times New Roman"/>
          <w:sz w:val="24"/>
          <w:szCs w:val="24"/>
        </w:rPr>
      </w:pPr>
    </w:p>
    <w:p w:rsidR="00CB1B2E" w:rsidRPr="007448DB" w:rsidRDefault="00CB1B2E" w:rsidP="00CB1B2E">
      <w:pPr>
        <w:spacing w:after="0" w:line="240" w:lineRule="auto"/>
        <w:rPr>
          <w:rFonts w:ascii="Times New Roman" w:hAnsi="Times New Roman"/>
          <w:sz w:val="24"/>
          <w:szCs w:val="24"/>
        </w:rPr>
      </w:pPr>
    </w:p>
    <w:p w:rsidR="00CB1B2E" w:rsidRPr="007448DB" w:rsidRDefault="00CB1B2E" w:rsidP="00CB1B2E">
      <w:pPr>
        <w:spacing w:after="0" w:line="240" w:lineRule="auto"/>
        <w:rPr>
          <w:rFonts w:ascii="Times New Roman" w:hAnsi="Times New Roman"/>
          <w:sz w:val="24"/>
          <w:szCs w:val="24"/>
        </w:rPr>
      </w:pPr>
    </w:p>
    <w:p w:rsidR="00CB1B2E" w:rsidRDefault="00CB1B2E" w:rsidP="00CB1B2E">
      <w:pPr>
        <w:spacing w:after="0" w:line="240" w:lineRule="auto"/>
        <w:rPr>
          <w:rFonts w:ascii="Times New Roman" w:hAnsi="Times New Roman"/>
          <w:sz w:val="24"/>
          <w:szCs w:val="24"/>
        </w:rPr>
      </w:pPr>
    </w:p>
    <w:p w:rsidR="00CB1B2E" w:rsidRDefault="00CB1B2E" w:rsidP="00CB1B2E">
      <w:pPr>
        <w:spacing w:after="0" w:line="240" w:lineRule="auto"/>
        <w:rPr>
          <w:rFonts w:ascii="Times New Roman" w:hAnsi="Times New Roman"/>
          <w:sz w:val="24"/>
          <w:szCs w:val="24"/>
        </w:rPr>
      </w:pPr>
    </w:p>
    <w:p w:rsidR="00CB1B2E" w:rsidRDefault="00CB1B2E" w:rsidP="00CB1B2E">
      <w:pPr>
        <w:spacing w:after="0" w:line="240" w:lineRule="auto"/>
        <w:rPr>
          <w:rFonts w:ascii="Times New Roman" w:hAnsi="Times New Roman"/>
          <w:sz w:val="24"/>
          <w:szCs w:val="24"/>
        </w:rPr>
      </w:pPr>
    </w:p>
    <w:p w:rsidR="00CB1B2E" w:rsidRDefault="00CB1B2E" w:rsidP="00CB1B2E">
      <w:pPr>
        <w:spacing w:after="0" w:line="240" w:lineRule="auto"/>
        <w:rPr>
          <w:rFonts w:ascii="Times New Roman" w:hAnsi="Times New Roman"/>
          <w:sz w:val="24"/>
          <w:szCs w:val="24"/>
        </w:rPr>
        <w:sectPr w:rsidR="00CB1B2E" w:rsidSect="001F3097">
          <w:pgSz w:w="11906" w:h="16838"/>
          <w:pgMar w:top="1134" w:right="851" w:bottom="1134" w:left="1701" w:header="709" w:footer="709" w:gutter="0"/>
          <w:cols w:space="708"/>
          <w:docGrid w:linePitch="360"/>
        </w:sectPr>
      </w:pPr>
    </w:p>
    <w:p w:rsidR="00CB1B2E" w:rsidRPr="00F17583" w:rsidRDefault="00CB1B2E" w:rsidP="00CB1B2E">
      <w:pPr>
        <w:pStyle w:val="a5"/>
        <w:ind w:left="0"/>
        <w:rPr>
          <w:b/>
        </w:rPr>
      </w:pPr>
      <w:r w:rsidRPr="00F17583">
        <w:rPr>
          <w:b/>
        </w:rPr>
        <w:lastRenderedPageBreak/>
        <w:t>ТЕМАТИЧЕСКОЕ ПЛАНИРОВАНИЕ С ОПРЕДЕЛЕНИЕМ ОСНОВНЫХ ВИДОВ УЧЕБНОЙ ДЕЯТЕЛЬНОСТИ</w:t>
      </w:r>
    </w:p>
    <w:tbl>
      <w:tblPr>
        <w:tblW w:w="14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5"/>
        <w:gridCol w:w="55"/>
        <w:gridCol w:w="2551"/>
        <w:gridCol w:w="567"/>
        <w:gridCol w:w="567"/>
        <w:gridCol w:w="567"/>
        <w:gridCol w:w="567"/>
        <w:gridCol w:w="7509"/>
      </w:tblGrid>
      <w:tr w:rsidR="00CB1B2E" w:rsidRPr="00760324" w:rsidTr="00387772">
        <w:trPr>
          <w:trHeight w:val="331"/>
        </w:trPr>
        <w:tc>
          <w:tcPr>
            <w:tcW w:w="2660" w:type="dxa"/>
            <w:gridSpan w:val="2"/>
            <w:vMerge w:val="restart"/>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Содержание курса</w:t>
            </w:r>
          </w:p>
        </w:tc>
        <w:tc>
          <w:tcPr>
            <w:tcW w:w="2551" w:type="dxa"/>
            <w:vMerge w:val="restart"/>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Тематическое планирование</w:t>
            </w:r>
          </w:p>
        </w:tc>
        <w:tc>
          <w:tcPr>
            <w:tcW w:w="2268" w:type="dxa"/>
            <w:gridSpan w:val="4"/>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Количество часов</w:t>
            </w:r>
          </w:p>
        </w:tc>
        <w:tc>
          <w:tcPr>
            <w:tcW w:w="7509" w:type="dxa"/>
            <w:vMerge w:val="restart"/>
          </w:tcPr>
          <w:p w:rsidR="00CB1B2E" w:rsidRPr="00760324" w:rsidRDefault="00CB1B2E" w:rsidP="00387772">
            <w:pPr>
              <w:spacing w:line="240" w:lineRule="auto"/>
              <w:rPr>
                <w:rFonts w:ascii="Times New Roman" w:hAnsi="Times New Roman"/>
                <w:b/>
                <w:sz w:val="18"/>
                <w:szCs w:val="18"/>
              </w:rPr>
            </w:pPr>
            <w:r w:rsidRPr="00760324">
              <w:rPr>
                <w:rFonts w:ascii="Times New Roman" w:hAnsi="Times New Roman"/>
                <w:b/>
                <w:sz w:val="18"/>
                <w:szCs w:val="18"/>
              </w:rPr>
              <w:t xml:space="preserve">                 </w:t>
            </w:r>
          </w:p>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Характеристика деятельности учащихся</w:t>
            </w:r>
          </w:p>
        </w:tc>
      </w:tr>
      <w:tr w:rsidR="00CB1B2E" w:rsidRPr="00760324" w:rsidTr="00387772">
        <w:trPr>
          <w:trHeight w:val="280"/>
        </w:trPr>
        <w:tc>
          <w:tcPr>
            <w:tcW w:w="2660" w:type="dxa"/>
            <w:gridSpan w:val="2"/>
            <w:vMerge/>
          </w:tcPr>
          <w:p w:rsidR="00CB1B2E" w:rsidRPr="00760324" w:rsidRDefault="00CB1B2E" w:rsidP="00387772">
            <w:pPr>
              <w:spacing w:line="240" w:lineRule="auto"/>
              <w:jc w:val="both"/>
              <w:rPr>
                <w:rFonts w:ascii="Times New Roman" w:hAnsi="Times New Roman"/>
                <w:b/>
                <w:bCs/>
                <w:sz w:val="18"/>
                <w:szCs w:val="18"/>
              </w:rPr>
            </w:pPr>
          </w:p>
        </w:tc>
        <w:tc>
          <w:tcPr>
            <w:tcW w:w="2551" w:type="dxa"/>
            <w:vMerge/>
          </w:tcPr>
          <w:p w:rsidR="00CB1B2E" w:rsidRPr="00760324" w:rsidRDefault="00CB1B2E" w:rsidP="00387772">
            <w:pPr>
              <w:spacing w:line="240" w:lineRule="auto"/>
              <w:jc w:val="both"/>
              <w:rPr>
                <w:rFonts w:ascii="Times New Roman" w:hAnsi="Times New Roman"/>
                <w:b/>
                <w:bCs/>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1 кл.</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2 кл.</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 кл.</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4 кл.</w:t>
            </w:r>
          </w:p>
        </w:tc>
        <w:tc>
          <w:tcPr>
            <w:tcW w:w="7509" w:type="dxa"/>
            <w:vMerge/>
          </w:tcPr>
          <w:p w:rsidR="00CB1B2E" w:rsidRPr="00760324" w:rsidRDefault="00CB1B2E" w:rsidP="00387772">
            <w:pPr>
              <w:spacing w:line="240" w:lineRule="auto"/>
              <w:rPr>
                <w:rFonts w:ascii="Times New Roman" w:hAnsi="Times New Roman"/>
                <w:b/>
                <w:sz w:val="18"/>
                <w:szCs w:val="18"/>
              </w:rPr>
            </w:pPr>
          </w:p>
        </w:tc>
      </w:tr>
      <w:tr w:rsidR="00CB1B2E" w:rsidRPr="00760324" w:rsidTr="00387772">
        <w:tc>
          <w:tcPr>
            <w:tcW w:w="5211" w:type="dxa"/>
            <w:gridSpan w:val="3"/>
          </w:tcPr>
          <w:p w:rsidR="00CB1B2E" w:rsidRPr="00760324" w:rsidRDefault="00CB1B2E" w:rsidP="00387772">
            <w:pPr>
              <w:spacing w:line="240" w:lineRule="auto"/>
              <w:rPr>
                <w:rFonts w:ascii="Times New Roman" w:hAnsi="Times New Roman"/>
                <w:b/>
                <w:sz w:val="18"/>
                <w:szCs w:val="18"/>
              </w:rPr>
            </w:pPr>
            <w:r w:rsidRPr="00760324">
              <w:rPr>
                <w:rFonts w:ascii="Times New Roman" w:hAnsi="Times New Roman"/>
                <w:b/>
                <w:bCs/>
                <w:sz w:val="18"/>
                <w:szCs w:val="18"/>
              </w:rPr>
              <w:t>Ты изображаешь, украшаешь и строишь</w:t>
            </w:r>
            <w:r>
              <w:rPr>
                <w:rFonts w:ascii="Times New Roman" w:hAnsi="Times New Roman"/>
                <w:b/>
                <w:bCs/>
                <w:sz w:val="18"/>
                <w:szCs w:val="18"/>
              </w:rPr>
              <w:t xml:space="preserve">    1 класс</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33</w:t>
            </w:r>
          </w:p>
        </w:tc>
        <w:tc>
          <w:tcPr>
            <w:tcW w:w="567" w:type="dxa"/>
          </w:tcPr>
          <w:p w:rsidR="00CB1B2E" w:rsidRPr="00760324" w:rsidRDefault="00CB1B2E" w:rsidP="00387772">
            <w:pPr>
              <w:spacing w:line="240" w:lineRule="auto"/>
              <w:jc w:val="center"/>
              <w:rPr>
                <w:rFonts w:ascii="Times New Roman" w:hAnsi="Times New Roman"/>
                <w:b/>
                <w:sz w:val="18"/>
                <w:szCs w:val="18"/>
              </w:rPr>
            </w:pPr>
            <w:r>
              <w:rPr>
                <w:rFonts w:ascii="Times New Roman" w:hAnsi="Times New Roman"/>
                <w:b/>
                <w:sz w:val="18"/>
                <w:szCs w:val="18"/>
              </w:rPr>
              <w:t>34</w:t>
            </w:r>
          </w:p>
        </w:tc>
        <w:tc>
          <w:tcPr>
            <w:tcW w:w="567" w:type="dxa"/>
          </w:tcPr>
          <w:p w:rsidR="00CB1B2E" w:rsidRPr="00760324" w:rsidRDefault="00CB1B2E" w:rsidP="00387772">
            <w:pPr>
              <w:spacing w:line="240" w:lineRule="auto"/>
              <w:jc w:val="center"/>
              <w:rPr>
                <w:rFonts w:ascii="Times New Roman" w:hAnsi="Times New Roman"/>
                <w:b/>
                <w:sz w:val="18"/>
                <w:szCs w:val="18"/>
              </w:rPr>
            </w:pPr>
            <w:r>
              <w:rPr>
                <w:rFonts w:ascii="Times New Roman" w:hAnsi="Times New Roman"/>
                <w:b/>
                <w:sz w:val="18"/>
                <w:szCs w:val="18"/>
              </w:rPr>
              <w:t>34</w:t>
            </w:r>
          </w:p>
        </w:tc>
        <w:tc>
          <w:tcPr>
            <w:tcW w:w="567" w:type="dxa"/>
          </w:tcPr>
          <w:p w:rsidR="00CB1B2E" w:rsidRPr="00760324" w:rsidRDefault="00CB1B2E" w:rsidP="00387772">
            <w:pPr>
              <w:spacing w:line="240" w:lineRule="auto"/>
              <w:jc w:val="center"/>
              <w:rPr>
                <w:rFonts w:ascii="Times New Roman" w:hAnsi="Times New Roman"/>
                <w:b/>
                <w:sz w:val="18"/>
                <w:szCs w:val="18"/>
              </w:rPr>
            </w:pPr>
            <w:r>
              <w:rPr>
                <w:rFonts w:ascii="Times New Roman" w:hAnsi="Times New Roman"/>
                <w:b/>
                <w:sz w:val="18"/>
                <w:szCs w:val="18"/>
              </w:rPr>
              <w:t>34</w:t>
            </w:r>
          </w:p>
        </w:tc>
        <w:tc>
          <w:tcPr>
            <w:tcW w:w="7509" w:type="dxa"/>
          </w:tcPr>
          <w:p w:rsidR="00CB1B2E" w:rsidRPr="00760324" w:rsidRDefault="00CB1B2E" w:rsidP="00387772">
            <w:pPr>
              <w:spacing w:line="240" w:lineRule="auto"/>
              <w:jc w:val="center"/>
              <w:rPr>
                <w:rFonts w:ascii="Times New Roman" w:hAnsi="Times New Roman"/>
                <w:b/>
                <w:sz w:val="18"/>
                <w:szCs w:val="18"/>
              </w:rPr>
            </w:pPr>
          </w:p>
        </w:tc>
      </w:tr>
      <w:tr w:rsidR="00CB1B2E" w:rsidRPr="00760324" w:rsidTr="00387772">
        <w:tc>
          <w:tcPr>
            <w:tcW w:w="2660" w:type="dxa"/>
            <w:gridSpan w:val="2"/>
          </w:tcPr>
          <w:p w:rsidR="00CB1B2E" w:rsidRPr="00760324" w:rsidRDefault="00CB1B2E" w:rsidP="00387772">
            <w:pPr>
              <w:spacing w:line="240" w:lineRule="auto"/>
              <w:jc w:val="center"/>
              <w:rPr>
                <w:rFonts w:ascii="Times New Roman" w:hAnsi="Times New Roman"/>
                <w:b/>
                <w:bCs/>
                <w:sz w:val="18"/>
                <w:szCs w:val="18"/>
              </w:rPr>
            </w:pPr>
            <w:r w:rsidRPr="00760324">
              <w:rPr>
                <w:rFonts w:ascii="Times New Roman" w:hAnsi="Times New Roman"/>
                <w:b/>
                <w:sz w:val="18"/>
                <w:szCs w:val="18"/>
              </w:rPr>
              <w:t>Ты</w:t>
            </w:r>
            <w:r>
              <w:rPr>
                <w:rFonts w:ascii="Times New Roman" w:hAnsi="Times New Roman"/>
                <w:b/>
                <w:sz w:val="18"/>
                <w:szCs w:val="18"/>
              </w:rPr>
              <w:t xml:space="preserve"> учишься</w:t>
            </w:r>
            <w:r w:rsidRPr="00760324">
              <w:rPr>
                <w:rFonts w:ascii="Times New Roman" w:hAnsi="Times New Roman"/>
                <w:b/>
                <w:sz w:val="18"/>
                <w:szCs w:val="18"/>
              </w:rPr>
              <w:t xml:space="preserve"> изо</w:t>
            </w:r>
            <w:r>
              <w:rPr>
                <w:rFonts w:ascii="Times New Roman" w:hAnsi="Times New Roman"/>
                <w:b/>
                <w:sz w:val="18"/>
                <w:szCs w:val="18"/>
              </w:rPr>
              <w:t>бражат</w:t>
            </w:r>
            <w:r w:rsidRPr="00760324">
              <w:rPr>
                <w:rFonts w:ascii="Times New Roman" w:hAnsi="Times New Roman"/>
                <w:b/>
                <w:sz w:val="18"/>
                <w:szCs w:val="18"/>
              </w:rPr>
              <w:t>ь</w:t>
            </w:r>
          </w:p>
        </w:tc>
        <w:tc>
          <w:tcPr>
            <w:tcW w:w="2551"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9</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7509" w:type="dxa"/>
          </w:tcPr>
          <w:p w:rsidR="00CB1B2E" w:rsidRPr="00760324" w:rsidRDefault="00CB1B2E" w:rsidP="00387772">
            <w:pPr>
              <w:spacing w:line="240" w:lineRule="auto"/>
              <w:jc w:val="center"/>
              <w:rPr>
                <w:rFonts w:ascii="Times New Roman" w:hAnsi="Times New Roman"/>
                <w:b/>
                <w:sz w:val="18"/>
                <w:szCs w:val="18"/>
              </w:rPr>
            </w:pPr>
          </w:p>
        </w:tc>
      </w:tr>
      <w:tr w:rsidR="00CB1B2E" w:rsidRPr="00760324" w:rsidTr="00387772">
        <w:tc>
          <w:tcPr>
            <w:tcW w:w="2660" w:type="dxa"/>
            <w:gridSpan w:val="2"/>
          </w:tcPr>
          <w:p w:rsidR="00CB1B2E" w:rsidRPr="00760324" w:rsidRDefault="00CB1B2E" w:rsidP="00387772">
            <w:pPr>
              <w:pStyle w:val="afff"/>
              <w:spacing w:line="240" w:lineRule="auto"/>
              <w:rPr>
                <w:sz w:val="18"/>
                <w:szCs w:val="18"/>
              </w:rPr>
            </w:pPr>
            <w:r w:rsidRPr="00760324">
              <w:rPr>
                <w:sz w:val="18"/>
                <w:szCs w:val="18"/>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p w:rsidR="00CB1B2E" w:rsidRPr="00760324" w:rsidRDefault="00CB1B2E" w:rsidP="00387772">
            <w:pPr>
              <w:spacing w:line="240" w:lineRule="auto"/>
              <w:jc w:val="center"/>
              <w:rPr>
                <w:rFonts w:ascii="Times New Roman" w:hAnsi="Times New Roman"/>
                <w:b/>
                <w:sz w:val="18"/>
                <w:szCs w:val="18"/>
              </w:rPr>
            </w:pPr>
          </w:p>
        </w:tc>
        <w:tc>
          <w:tcPr>
            <w:tcW w:w="2551" w:type="dxa"/>
          </w:tcPr>
          <w:p w:rsidR="00CB1B2E" w:rsidRPr="00760324" w:rsidRDefault="00CB1B2E" w:rsidP="00387772">
            <w:pPr>
              <w:pStyle w:val="afff"/>
              <w:spacing w:line="240" w:lineRule="auto"/>
              <w:rPr>
                <w:sz w:val="18"/>
                <w:szCs w:val="18"/>
              </w:rPr>
            </w:pPr>
            <w:r w:rsidRPr="00760324">
              <w:rPr>
                <w:sz w:val="18"/>
                <w:szCs w:val="18"/>
              </w:rPr>
              <w:t>Изображения всюду вокруг нас.</w:t>
            </w:r>
          </w:p>
          <w:p w:rsidR="00CB1B2E" w:rsidRPr="00760324" w:rsidRDefault="00CB1B2E" w:rsidP="00387772">
            <w:pPr>
              <w:pStyle w:val="afff"/>
              <w:spacing w:line="240" w:lineRule="auto"/>
              <w:rPr>
                <w:sz w:val="18"/>
                <w:szCs w:val="18"/>
              </w:rPr>
            </w:pPr>
            <w:r w:rsidRPr="00760324">
              <w:rPr>
                <w:sz w:val="18"/>
                <w:szCs w:val="18"/>
              </w:rPr>
              <w:t>Мастер Изображения учит видеть.</w:t>
            </w:r>
          </w:p>
          <w:p w:rsidR="00CB1B2E" w:rsidRPr="00760324" w:rsidRDefault="00CB1B2E" w:rsidP="00387772">
            <w:pPr>
              <w:pStyle w:val="afff"/>
              <w:spacing w:line="240" w:lineRule="auto"/>
              <w:rPr>
                <w:sz w:val="18"/>
                <w:szCs w:val="18"/>
              </w:rPr>
            </w:pPr>
            <w:r w:rsidRPr="00760324">
              <w:rPr>
                <w:sz w:val="18"/>
                <w:szCs w:val="18"/>
              </w:rPr>
              <w:t>Изображать можно пятном.</w:t>
            </w:r>
          </w:p>
          <w:p w:rsidR="00CB1B2E" w:rsidRPr="00760324" w:rsidRDefault="00CB1B2E" w:rsidP="00387772">
            <w:pPr>
              <w:pStyle w:val="afff"/>
              <w:spacing w:line="240" w:lineRule="auto"/>
              <w:ind w:firstLine="0"/>
              <w:rPr>
                <w:sz w:val="18"/>
                <w:szCs w:val="18"/>
              </w:rPr>
            </w:pPr>
            <w:r w:rsidRPr="00760324">
              <w:rPr>
                <w:sz w:val="18"/>
                <w:szCs w:val="18"/>
              </w:rPr>
              <w:t>Изображать можно в объеме.</w:t>
            </w:r>
          </w:p>
          <w:p w:rsidR="00CB1B2E" w:rsidRPr="00760324" w:rsidRDefault="00CB1B2E" w:rsidP="00387772">
            <w:pPr>
              <w:pStyle w:val="afff"/>
              <w:spacing w:line="240" w:lineRule="auto"/>
              <w:rPr>
                <w:sz w:val="18"/>
                <w:szCs w:val="18"/>
              </w:rPr>
            </w:pPr>
            <w:r w:rsidRPr="00760324">
              <w:rPr>
                <w:sz w:val="18"/>
                <w:szCs w:val="18"/>
              </w:rPr>
              <w:t xml:space="preserve">Изображать можно линией.   </w:t>
            </w:r>
          </w:p>
          <w:p w:rsidR="00CB1B2E" w:rsidRPr="00760324" w:rsidRDefault="00CB1B2E" w:rsidP="00387772">
            <w:pPr>
              <w:pStyle w:val="afff"/>
              <w:spacing w:line="240" w:lineRule="auto"/>
              <w:rPr>
                <w:sz w:val="18"/>
                <w:szCs w:val="18"/>
              </w:rPr>
            </w:pPr>
            <w:r w:rsidRPr="00760324">
              <w:rPr>
                <w:sz w:val="18"/>
                <w:szCs w:val="18"/>
              </w:rPr>
              <w:t>Разноцветные краски.</w:t>
            </w:r>
          </w:p>
          <w:p w:rsidR="00CB1B2E" w:rsidRPr="00760324" w:rsidRDefault="00CB1B2E" w:rsidP="00387772">
            <w:pPr>
              <w:pStyle w:val="afff"/>
              <w:spacing w:line="240" w:lineRule="auto"/>
              <w:rPr>
                <w:sz w:val="18"/>
                <w:szCs w:val="18"/>
              </w:rPr>
            </w:pPr>
            <w:r w:rsidRPr="00760324">
              <w:rPr>
                <w:sz w:val="18"/>
                <w:szCs w:val="18"/>
              </w:rPr>
              <w:t>Изображать можно и то, что невидимо (настроение).</w:t>
            </w:r>
          </w:p>
          <w:p w:rsidR="00CB1B2E" w:rsidRPr="00760324" w:rsidRDefault="00CB1B2E" w:rsidP="00387772">
            <w:pPr>
              <w:pStyle w:val="afff"/>
              <w:spacing w:line="240" w:lineRule="auto"/>
              <w:rPr>
                <w:sz w:val="18"/>
                <w:szCs w:val="18"/>
              </w:rPr>
            </w:pPr>
            <w:r w:rsidRPr="00760324">
              <w:rPr>
                <w:sz w:val="18"/>
                <w:szCs w:val="18"/>
              </w:rPr>
              <w:t>Художники и зрители (обобщение темы).</w:t>
            </w:r>
          </w:p>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в окружающей действительности изображения, сделанные художниками.</w:t>
            </w:r>
          </w:p>
          <w:p w:rsidR="00CB1B2E" w:rsidRPr="00760324" w:rsidRDefault="00CB1B2E" w:rsidP="00387772">
            <w:pPr>
              <w:pStyle w:val="afff"/>
              <w:spacing w:line="240" w:lineRule="auto"/>
              <w:ind w:firstLine="0"/>
              <w:rPr>
                <w:sz w:val="18"/>
                <w:szCs w:val="18"/>
              </w:rPr>
            </w:pPr>
            <w:r w:rsidRPr="00760324">
              <w:rPr>
                <w:b/>
                <w:sz w:val="18"/>
                <w:szCs w:val="18"/>
              </w:rPr>
              <w:t>Рассуждать</w:t>
            </w:r>
            <w:r w:rsidRPr="00760324">
              <w:rPr>
                <w:sz w:val="18"/>
                <w:szCs w:val="18"/>
              </w:rPr>
              <w:t xml:space="preserve"> о содержании рисунков, сделанных детьми.</w:t>
            </w:r>
          </w:p>
          <w:p w:rsidR="00CB1B2E" w:rsidRPr="00760324" w:rsidRDefault="00CB1B2E" w:rsidP="00387772">
            <w:pPr>
              <w:pStyle w:val="afff"/>
              <w:spacing w:line="240" w:lineRule="auto"/>
              <w:ind w:firstLine="0"/>
              <w:rPr>
                <w:sz w:val="18"/>
                <w:szCs w:val="18"/>
              </w:rPr>
            </w:pPr>
            <w:r w:rsidRPr="00760324">
              <w:rPr>
                <w:b/>
                <w:sz w:val="18"/>
                <w:szCs w:val="18"/>
              </w:rPr>
              <w:t>Рассматривать</w:t>
            </w:r>
            <w:r w:rsidRPr="00760324">
              <w:rPr>
                <w:sz w:val="18"/>
                <w:szCs w:val="18"/>
              </w:rPr>
              <w:t xml:space="preserve"> иллюстрации (рисунки) в детских книгах.</w:t>
            </w:r>
          </w:p>
          <w:p w:rsidR="00CB1B2E" w:rsidRPr="00760324" w:rsidRDefault="00CB1B2E" w:rsidP="00387772">
            <w:pPr>
              <w:pStyle w:val="afff"/>
              <w:spacing w:line="240" w:lineRule="auto"/>
              <w:ind w:firstLine="0"/>
              <w:rPr>
                <w:sz w:val="18"/>
                <w:szCs w:val="18"/>
              </w:rPr>
            </w:pPr>
            <w:r w:rsidRPr="00760324">
              <w:rPr>
                <w:b/>
                <w:sz w:val="18"/>
                <w:szCs w:val="18"/>
              </w:rPr>
              <w:t>Придумывать</w:t>
            </w:r>
            <w:r w:rsidRPr="00760324">
              <w:rPr>
                <w:sz w:val="18"/>
                <w:szCs w:val="18"/>
              </w:rPr>
              <w:t xml:space="preserve"> </w:t>
            </w:r>
            <w:r w:rsidRPr="00760324">
              <w:rPr>
                <w:b/>
                <w:sz w:val="18"/>
                <w:szCs w:val="18"/>
              </w:rPr>
              <w:t>и изображать</w:t>
            </w:r>
            <w:r w:rsidRPr="00760324">
              <w:rPr>
                <w:sz w:val="18"/>
                <w:szCs w:val="18"/>
              </w:rPr>
              <w:t xml:space="preserve"> то, что каждый хочет, умеет, любит. </w:t>
            </w:r>
          </w:p>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w:t>
            </w:r>
            <w:r w:rsidRPr="00760324">
              <w:rPr>
                <w:b/>
                <w:sz w:val="18"/>
                <w:szCs w:val="18"/>
              </w:rPr>
              <w:t>рассматривать</w:t>
            </w:r>
            <w:r w:rsidRPr="00760324">
              <w:rPr>
                <w:sz w:val="18"/>
                <w:szCs w:val="18"/>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sidRPr="00760324">
              <w:rPr>
                <w:b/>
                <w:sz w:val="18"/>
                <w:szCs w:val="18"/>
              </w:rPr>
              <w:t>рассуждать</w:t>
            </w:r>
            <w:r w:rsidRPr="00760324">
              <w:rPr>
                <w:sz w:val="18"/>
                <w:szCs w:val="18"/>
              </w:rPr>
              <w:t xml:space="preserve"> об увиденном (объяснять увиденное).</w:t>
            </w:r>
          </w:p>
          <w:p w:rsidR="00CB1B2E" w:rsidRPr="00760324" w:rsidRDefault="00CB1B2E" w:rsidP="00387772">
            <w:pPr>
              <w:pStyle w:val="afff"/>
              <w:spacing w:line="240" w:lineRule="auto"/>
              <w:ind w:firstLine="0"/>
              <w:rPr>
                <w:sz w:val="18"/>
                <w:szCs w:val="18"/>
              </w:rPr>
            </w:pPr>
            <w:r w:rsidRPr="00760324">
              <w:rPr>
                <w:b/>
                <w:sz w:val="18"/>
                <w:szCs w:val="18"/>
              </w:rPr>
              <w:t>Видеть</w:t>
            </w:r>
            <w:r w:rsidRPr="00760324">
              <w:rPr>
                <w:sz w:val="18"/>
                <w:szCs w:val="18"/>
              </w:rPr>
              <w:t xml:space="preserve"> зрительную метафору (на что похоже) в выделенных деталях природы.</w:t>
            </w:r>
          </w:p>
          <w:p w:rsidR="00CB1B2E" w:rsidRPr="00760324" w:rsidRDefault="00CB1B2E" w:rsidP="00387772">
            <w:pPr>
              <w:pStyle w:val="afff"/>
              <w:spacing w:line="240" w:lineRule="auto"/>
              <w:ind w:firstLine="0"/>
              <w:rPr>
                <w:sz w:val="18"/>
                <w:szCs w:val="18"/>
              </w:rPr>
            </w:pPr>
            <w:r w:rsidRPr="00760324">
              <w:rPr>
                <w:b/>
                <w:sz w:val="18"/>
                <w:szCs w:val="18"/>
              </w:rPr>
              <w:t>Выявлять</w:t>
            </w:r>
            <w:r w:rsidRPr="00760324">
              <w:rPr>
                <w:sz w:val="18"/>
                <w:szCs w:val="18"/>
              </w:rPr>
              <w:t xml:space="preserve"> геометрическую форму простого плоского тела (листьев).</w:t>
            </w:r>
          </w:p>
          <w:p w:rsidR="00CB1B2E" w:rsidRPr="00760324" w:rsidRDefault="00CB1B2E" w:rsidP="00387772">
            <w:pPr>
              <w:pStyle w:val="afff"/>
              <w:spacing w:line="240" w:lineRule="auto"/>
              <w:ind w:firstLine="0"/>
              <w:rPr>
                <w:sz w:val="18"/>
                <w:szCs w:val="18"/>
              </w:rPr>
            </w:pPr>
            <w:r w:rsidRPr="00760324">
              <w:rPr>
                <w:b/>
                <w:sz w:val="18"/>
                <w:szCs w:val="18"/>
              </w:rPr>
              <w:t>Сравнивать</w:t>
            </w:r>
            <w:r w:rsidRPr="00760324">
              <w:rPr>
                <w:sz w:val="18"/>
                <w:szCs w:val="18"/>
              </w:rPr>
              <w:t xml:space="preserve"> различные листья на основе выявления их геометрических форм.</w:t>
            </w:r>
          </w:p>
          <w:p w:rsidR="00CB1B2E" w:rsidRPr="00760324" w:rsidRDefault="00CB1B2E" w:rsidP="00387772">
            <w:pPr>
              <w:pStyle w:val="afff"/>
              <w:spacing w:line="240" w:lineRule="auto"/>
              <w:ind w:firstLine="0"/>
              <w:rPr>
                <w:sz w:val="18"/>
                <w:szCs w:val="18"/>
              </w:rPr>
            </w:pPr>
            <w:r w:rsidRPr="00760324">
              <w:rPr>
                <w:b/>
                <w:sz w:val="18"/>
                <w:szCs w:val="18"/>
              </w:rPr>
              <w:t>Создавать</w:t>
            </w:r>
            <w:r w:rsidRPr="00760324">
              <w:rPr>
                <w:sz w:val="18"/>
                <w:szCs w:val="18"/>
              </w:rPr>
              <w:t xml:space="preserve">, </w:t>
            </w:r>
            <w:r w:rsidRPr="00760324">
              <w:rPr>
                <w:b/>
                <w:sz w:val="18"/>
                <w:szCs w:val="18"/>
              </w:rPr>
              <w:t>изображать</w:t>
            </w:r>
            <w:r w:rsidRPr="00760324">
              <w:rPr>
                <w:sz w:val="18"/>
                <w:szCs w:val="18"/>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rsidR="00CB1B2E" w:rsidRPr="00760324" w:rsidRDefault="00CB1B2E" w:rsidP="00387772">
            <w:pPr>
              <w:pStyle w:val="afff"/>
              <w:spacing w:line="240" w:lineRule="auto"/>
              <w:ind w:firstLine="0"/>
              <w:rPr>
                <w:sz w:val="18"/>
                <w:szCs w:val="18"/>
              </w:rPr>
            </w:pPr>
            <w:r w:rsidRPr="00760324">
              <w:rPr>
                <w:b/>
                <w:sz w:val="18"/>
                <w:szCs w:val="18"/>
              </w:rPr>
              <w:t>Использовать</w:t>
            </w:r>
            <w:r w:rsidRPr="00760324">
              <w:rPr>
                <w:sz w:val="18"/>
                <w:szCs w:val="18"/>
              </w:rPr>
              <w:t xml:space="preserve"> пятно как основу изобразительного образа на плоскости.</w:t>
            </w:r>
          </w:p>
          <w:p w:rsidR="00CB1B2E" w:rsidRPr="00760324" w:rsidRDefault="00CB1B2E" w:rsidP="00387772">
            <w:pPr>
              <w:pStyle w:val="afff"/>
              <w:spacing w:line="240" w:lineRule="auto"/>
              <w:ind w:firstLine="0"/>
              <w:rPr>
                <w:sz w:val="18"/>
                <w:szCs w:val="18"/>
              </w:rPr>
            </w:pPr>
            <w:r w:rsidRPr="00760324">
              <w:rPr>
                <w:b/>
                <w:sz w:val="18"/>
                <w:szCs w:val="18"/>
              </w:rPr>
              <w:t>Соотносить</w:t>
            </w:r>
            <w:r w:rsidRPr="00760324">
              <w:rPr>
                <w:sz w:val="18"/>
                <w:szCs w:val="18"/>
              </w:rPr>
              <w:t xml:space="preserve"> форму пятна с опытом зрительных впечатлений.</w:t>
            </w:r>
          </w:p>
          <w:p w:rsidR="00CB1B2E" w:rsidRPr="00760324" w:rsidRDefault="00CB1B2E" w:rsidP="00387772">
            <w:pPr>
              <w:pStyle w:val="afff"/>
              <w:spacing w:line="240" w:lineRule="auto"/>
              <w:ind w:firstLine="0"/>
              <w:rPr>
                <w:sz w:val="18"/>
                <w:szCs w:val="18"/>
              </w:rPr>
            </w:pPr>
            <w:r w:rsidRPr="00760324">
              <w:rPr>
                <w:b/>
                <w:sz w:val="18"/>
                <w:szCs w:val="18"/>
              </w:rPr>
              <w:t>Видеть</w:t>
            </w:r>
            <w:r w:rsidRPr="00760324">
              <w:rPr>
                <w:sz w:val="18"/>
                <w:szCs w:val="18"/>
              </w:rPr>
              <w:t xml:space="preserve"> зрительную метафору —</w:t>
            </w:r>
            <w:r w:rsidRPr="00760324">
              <w:rPr>
                <w:b/>
                <w:sz w:val="18"/>
                <w:szCs w:val="18"/>
              </w:rPr>
              <w:t>находить</w:t>
            </w:r>
            <w:r w:rsidRPr="00760324">
              <w:rPr>
                <w:sz w:val="18"/>
                <w:szCs w:val="18"/>
              </w:rPr>
              <w:t xml:space="preserve"> потенциальный образ в случайной форме силуэтного пятна и </w:t>
            </w:r>
            <w:r w:rsidRPr="00760324">
              <w:rPr>
                <w:b/>
                <w:sz w:val="18"/>
                <w:szCs w:val="18"/>
              </w:rPr>
              <w:t>проявлять</w:t>
            </w:r>
            <w:r w:rsidRPr="00760324">
              <w:rPr>
                <w:sz w:val="18"/>
                <w:szCs w:val="18"/>
              </w:rPr>
              <w:t xml:space="preserve"> его путем дорисовки.</w:t>
            </w:r>
          </w:p>
          <w:p w:rsidR="00CB1B2E" w:rsidRPr="00760324" w:rsidRDefault="00CB1B2E" w:rsidP="00387772">
            <w:pPr>
              <w:pStyle w:val="afff"/>
              <w:spacing w:line="240" w:lineRule="auto"/>
              <w:ind w:firstLine="0"/>
              <w:rPr>
                <w:sz w:val="18"/>
                <w:szCs w:val="18"/>
              </w:rPr>
            </w:pPr>
            <w:r w:rsidRPr="00760324">
              <w:rPr>
                <w:b/>
                <w:sz w:val="18"/>
                <w:szCs w:val="18"/>
              </w:rPr>
              <w:t>Воспринимать</w:t>
            </w:r>
            <w:r w:rsidRPr="00760324">
              <w:rPr>
                <w:sz w:val="18"/>
                <w:szCs w:val="18"/>
              </w:rPr>
              <w:t xml:space="preserve"> </w:t>
            </w:r>
            <w:r w:rsidRPr="00760324">
              <w:rPr>
                <w:b/>
                <w:sz w:val="18"/>
                <w:szCs w:val="18"/>
              </w:rPr>
              <w:t xml:space="preserve">и анализировать </w:t>
            </w:r>
            <w:r w:rsidRPr="00760324">
              <w:rPr>
                <w:sz w:val="18"/>
                <w:szCs w:val="18"/>
              </w:rPr>
              <w:t>(на доступном уровне) изображения на основе пятна в иллюстрациях художников к детским книгам.</w:t>
            </w:r>
          </w:p>
          <w:p w:rsidR="00CB1B2E" w:rsidRPr="00760324" w:rsidRDefault="00CB1B2E" w:rsidP="00387772">
            <w:pPr>
              <w:pStyle w:val="afff"/>
              <w:spacing w:line="240" w:lineRule="auto"/>
              <w:ind w:firstLine="0"/>
              <w:rPr>
                <w:sz w:val="18"/>
                <w:szCs w:val="18"/>
              </w:rPr>
            </w:pPr>
            <w:r w:rsidRPr="00760324">
              <w:rPr>
                <w:b/>
                <w:sz w:val="18"/>
                <w:szCs w:val="18"/>
              </w:rPr>
              <w:t>Овладевать</w:t>
            </w:r>
            <w:r w:rsidRPr="00760324">
              <w:rPr>
                <w:sz w:val="18"/>
                <w:szCs w:val="18"/>
              </w:rPr>
              <w:t xml:space="preserve"> первичными навыками изображения на плоскости с помощью пятна, навыками работы кистью и краской.</w:t>
            </w:r>
          </w:p>
          <w:p w:rsidR="00CB1B2E" w:rsidRPr="00760324" w:rsidRDefault="00CB1B2E" w:rsidP="00387772">
            <w:pPr>
              <w:pStyle w:val="afff"/>
              <w:spacing w:line="240" w:lineRule="auto"/>
              <w:ind w:firstLine="0"/>
              <w:rPr>
                <w:sz w:val="18"/>
                <w:szCs w:val="18"/>
              </w:rPr>
            </w:pPr>
            <w:r w:rsidRPr="00760324">
              <w:rPr>
                <w:b/>
                <w:sz w:val="18"/>
                <w:szCs w:val="18"/>
              </w:rPr>
              <w:t>Создавать</w:t>
            </w:r>
            <w:r w:rsidRPr="00760324">
              <w:rPr>
                <w:sz w:val="18"/>
                <w:szCs w:val="18"/>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выразительные, образные объемы в природе (облака, камни, коряги, плоды и т. д.).</w:t>
            </w:r>
          </w:p>
          <w:p w:rsidR="00CB1B2E" w:rsidRPr="00760324" w:rsidRDefault="00CB1B2E" w:rsidP="00387772">
            <w:pPr>
              <w:pStyle w:val="afff"/>
              <w:spacing w:line="240" w:lineRule="auto"/>
              <w:ind w:firstLine="0"/>
              <w:rPr>
                <w:sz w:val="18"/>
                <w:szCs w:val="18"/>
              </w:rPr>
            </w:pPr>
            <w:r w:rsidRPr="00760324">
              <w:rPr>
                <w:b/>
                <w:sz w:val="18"/>
                <w:szCs w:val="18"/>
              </w:rPr>
              <w:t>Воспринимать</w:t>
            </w:r>
            <w:r w:rsidRPr="00760324">
              <w:rPr>
                <w:sz w:val="18"/>
                <w:szCs w:val="18"/>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rsidR="00CB1B2E" w:rsidRPr="00760324" w:rsidRDefault="00CB1B2E" w:rsidP="00387772">
            <w:pPr>
              <w:pStyle w:val="afff"/>
              <w:spacing w:line="240" w:lineRule="auto"/>
              <w:ind w:firstLine="0"/>
              <w:rPr>
                <w:sz w:val="18"/>
                <w:szCs w:val="18"/>
              </w:rPr>
            </w:pPr>
            <w:r w:rsidRPr="00760324">
              <w:rPr>
                <w:b/>
                <w:sz w:val="18"/>
                <w:szCs w:val="18"/>
              </w:rPr>
              <w:t>Овладевать</w:t>
            </w:r>
            <w:r w:rsidRPr="00760324">
              <w:rPr>
                <w:sz w:val="18"/>
                <w:szCs w:val="18"/>
              </w:rPr>
              <w:t xml:space="preserve"> первичными навыками изображения в объеме.</w:t>
            </w:r>
          </w:p>
          <w:p w:rsidR="00CB1B2E" w:rsidRPr="00760324" w:rsidRDefault="00CB1B2E" w:rsidP="00387772">
            <w:pPr>
              <w:pStyle w:val="afff"/>
              <w:spacing w:line="240" w:lineRule="auto"/>
              <w:ind w:firstLine="0"/>
              <w:rPr>
                <w:sz w:val="18"/>
                <w:szCs w:val="18"/>
              </w:rPr>
            </w:pPr>
            <w:r w:rsidRPr="00760324">
              <w:rPr>
                <w:b/>
                <w:sz w:val="18"/>
                <w:szCs w:val="18"/>
              </w:rPr>
              <w:t>Изображать</w:t>
            </w:r>
            <w:r w:rsidRPr="00760324">
              <w:rPr>
                <w:sz w:val="18"/>
                <w:szCs w:val="18"/>
              </w:rPr>
              <w:t xml:space="preserve"> в объеме птиц, зверей способами вытягивания и вдавливания (работа с пластилином).</w:t>
            </w:r>
          </w:p>
          <w:p w:rsidR="00CB1B2E" w:rsidRPr="00760324" w:rsidRDefault="00CB1B2E" w:rsidP="00387772">
            <w:pPr>
              <w:pStyle w:val="afff"/>
              <w:spacing w:line="240" w:lineRule="auto"/>
              <w:ind w:firstLine="0"/>
              <w:rPr>
                <w:sz w:val="18"/>
                <w:szCs w:val="18"/>
              </w:rPr>
            </w:pPr>
            <w:r w:rsidRPr="00760324">
              <w:rPr>
                <w:b/>
                <w:sz w:val="18"/>
                <w:szCs w:val="18"/>
              </w:rPr>
              <w:t>Овладевать</w:t>
            </w:r>
            <w:r w:rsidRPr="00760324">
              <w:rPr>
                <w:sz w:val="18"/>
                <w:szCs w:val="18"/>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w:t>
            </w:r>
            <w:r w:rsidRPr="00760324">
              <w:rPr>
                <w:b/>
                <w:sz w:val="18"/>
                <w:szCs w:val="18"/>
              </w:rPr>
              <w:t>и наблюдать</w:t>
            </w:r>
            <w:r w:rsidRPr="00760324">
              <w:rPr>
                <w:sz w:val="18"/>
                <w:szCs w:val="18"/>
              </w:rPr>
              <w:t xml:space="preserve"> линии и их ритм в природе.</w:t>
            </w:r>
          </w:p>
          <w:p w:rsidR="00CB1B2E" w:rsidRPr="00760324" w:rsidRDefault="00CB1B2E" w:rsidP="00387772">
            <w:pPr>
              <w:pStyle w:val="afff"/>
              <w:spacing w:line="240" w:lineRule="auto"/>
              <w:ind w:firstLine="0"/>
              <w:rPr>
                <w:sz w:val="18"/>
                <w:szCs w:val="18"/>
              </w:rPr>
            </w:pPr>
            <w:r w:rsidRPr="00760324">
              <w:rPr>
                <w:b/>
                <w:sz w:val="18"/>
                <w:szCs w:val="18"/>
              </w:rPr>
              <w:t>Сочинять и рассказывать</w:t>
            </w:r>
            <w:r w:rsidRPr="00760324">
              <w:rPr>
                <w:sz w:val="18"/>
                <w:szCs w:val="18"/>
              </w:rPr>
              <w:t xml:space="preserve"> с помощью линейных изображений маленькие сюжеты из своей жизни.</w:t>
            </w:r>
          </w:p>
          <w:p w:rsidR="00CB1B2E" w:rsidRPr="00760324" w:rsidRDefault="00CB1B2E" w:rsidP="00387772">
            <w:pPr>
              <w:pStyle w:val="afff"/>
              <w:spacing w:line="240" w:lineRule="auto"/>
              <w:ind w:firstLine="0"/>
              <w:rPr>
                <w:sz w:val="18"/>
                <w:szCs w:val="18"/>
              </w:rPr>
            </w:pPr>
            <w:r w:rsidRPr="00760324">
              <w:rPr>
                <w:b/>
                <w:sz w:val="18"/>
                <w:szCs w:val="18"/>
              </w:rPr>
              <w:lastRenderedPageBreak/>
              <w:t>Овладевать</w:t>
            </w:r>
            <w:r w:rsidRPr="00760324">
              <w:rPr>
                <w:sz w:val="18"/>
                <w:szCs w:val="18"/>
              </w:rPr>
              <w:t xml:space="preserve"> первичными навыками работы гуашью. </w:t>
            </w:r>
          </w:p>
          <w:p w:rsidR="00CB1B2E" w:rsidRPr="00760324" w:rsidRDefault="00CB1B2E" w:rsidP="00387772">
            <w:pPr>
              <w:pStyle w:val="afff"/>
              <w:spacing w:line="240" w:lineRule="auto"/>
              <w:ind w:firstLine="0"/>
              <w:rPr>
                <w:sz w:val="18"/>
                <w:szCs w:val="18"/>
              </w:rPr>
            </w:pPr>
            <w:r w:rsidRPr="00760324">
              <w:rPr>
                <w:b/>
                <w:sz w:val="18"/>
                <w:szCs w:val="18"/>
              </w:rPr>
              <w:t>Соотносить</w:t>
            </w:r>
            <w:r w:rsidRPr="00760324">
              <w:rPr>
                <w:sz w:val="18"/>
                <w:szCs w:val="18"/>
              </w:rPr>
              <w:t xml:space="preserve"> цвет с вызываемыми им предметными ассоциациями (что бывает красным, желтым и т.</w:t>
            </w:r>
            <w:r w:rsidRPr="00760324">
              <w:rPr>
                <w:sz w:val="18"/>
                <w:szCs w:val="18"/>
                <w:lang w:val="en-US"/>
              </w:rPr>
              <w:t> </w:t>
            </w:r>
            <w:r w:rsidRPr="00760324">
              <w:rPr>
                <w:sz w:val="18"/>
                <w:szCs w:val="18"/>
              </w:rPr>
              <w:t>д.), приводить примеры.</w:t>
            </w:r>
          </w:p>
          <w:p w:rsidR="00CB1B2E" w:rsidRPr="00760324" w:rsidRDefault="00CB1B2E" w:rsidP="00387772">
            <w:pPr>
              <w:pStyle w:val="afff"/>
              <w:spacing w:line="240" w:lineRule="auto"/>
              <w:ind w:firstLine="0"/>
              <w:rPr>
                <w:sz w:val="18"/>
                <w:szCs w:val="18"/>
              </w:rPr>
            </w:pPr>
            <w:r w:rsidRPr="00760324">
              <w:rPr>
                <w:b/>
                <w:sz w:val="18"/>
                <w:szCs w:val="18"/>
              </w:rPr>
              <w:t>Экспериментировать</w:t>
            </w:r>
            <w:r w:rsidRPr="00760324">
              <w:rPr>
                <w:sz w:val="18"/>
                <w:szCs w:val="18"/>
              </w:rPr>
              <w:t xml:space="preserve">, </w:t>
            </w:r>
            <w:r w:rsidRPr="00760324">
              <w:rPr>
                <w:b/>
                <w:sz w:val="18"/>
                <w:szCs w:val="18"/>
              </w:rPr>
              <w:t>исследовать</w:t>
            </w:r>
            <w:r w:rsidRPr="00760324">
              <w:rPr>
                <w:sz w:val="18"/>
                <w:szCs w:val="18"/>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p w:rsidR="00CB1B2E" w:rsidRPr="00760324" w:rsidRDefault="00CB1B2E" w:rsidP="00387772">
            <w:pPr>
              <w:pStyle w:val="afff"/>
              <w:spacing w:line="240" w:lineRule="auto"/>
              <w:ind w:firstLine="0"/>
              <w:rPr>
                <w:sz w:val="18"/>
                <w:szCs w:val="18"/>
              </w:rPr>
            </w:pPr>
            <w:r w:rsidRPr="00760324">
              <w:rPr>
                <w:b/>
                <w:sz w:val="18"/>
                <w:szCs w:val="18"/>
              </w:rPr>
              <w:t>Соотносить</w:t>
            </w:r>
            <w:r w:rsidRPr="00760324">
              <w:rPr>
                <w:sz w:val="18"/>
                <w:szCs w:val="18"/>
              </w:rPr>
              <w:t xml:space="preserve"> восприятие цвета со своими чувствами и эмоциями. </w:t>
            </w:r>
          </w:p>
          <w:p w:rsidR="00CB1B2E" w:rsidRPr="00760324" w:rsidRDefault="00CB1B2E" w:rsidP="00387772">
            <w:pPr>
              <w:pStyle w:val="afff"/>
              <w:spacing w:line="240" w:lineRule="auto"/>
              <w:ind w:firstLine="0"/>
              <w:rPr>
                <w:sz w:val="18"/>
                <w:szCs w:val="18"/>
              </w:rPr>
            </w:pPr>
            <w:r w:rsidRPr="00760324">
              <w:rPr>
                <w:b/>
                <w:sz w:val="18"/>
                <w:szCs w:val="18"/>
              </w:rPr>
              <w:t>Осознавать</w:t>
            </w:r>
            <w:r w:rsidRPr="00760324">
              <w:rPr>
                <w:sz w:val="18"/>
                <w:szCs w:val="18"/>
              </w:rPr>
              <w:t>, что изображать можно не только предметный мир, но и мир наших чувств (радость или грусть, удивление, восторг и т. д.).</w:t>
            </w:r>
          </w:p>
          <w:p w:rsidR="00CB1B2E" w:rsidRPr="00760324" w:rsidRDefault="00CB1B2E" w:rsidP="00387772">
            <w:pPr>
              <w:pStyle w:val="afff"/>
              <w:spacing w:line="240" w:lineRule="auto"/>
              <w:ind w:firstLine="0"/>
              <w:rPr>
                <w:b/>
                <w:sz w:val="18"/>
                <w:szCs w:val="18"/>
              </w:rPr>
            </w:pPr>
            <w:r w:rsidRPr="00760324">
              <w:rPr>
                <w:b/>
                <w:sz w:val="18"/>
                <w:szCs w:val="18"/>
              </w:rPr>
              <w:t>Изображать</w:t>
            </w:r>
            <w:r w:rsidRPr="00760324">
              <w:rPr>
                <w:sz w:val="18"/>
                <w:szCs w:val="18"/>
              </w:rPr>
              <w:t xml:space="preserve"> радость или грусть (работа гуашью).</w:t>
            </w:r>
          </w:p>
          <w:p w:rsidR="00CB1B2E" w:rsidRPr="00760324" w:rsidRDefault="00CB1B2E" w:rsidP="00387772">
            <w:pPr>
              <w:pStyle w:val="afff"/>
              <w:spacing w:line="240" w:lineRule="auto"/>
              <w:ind w:firstLine="0"/>
              <w:rPr>
                <w:sz w:val="18"/>
                <w:szCs w:val="18"/>
              </w:rPr>
            </w:pPr>
            <w:r w:rsidRPr="00760324">
              <w:rPr>
                <w:b/>
                <w:sz w:val="18"/>
                <w:szCs w:val="18"/>
              </w:rPr>
              <w:t>Обсуждать</w:t>
            </w:r>
            <w:r w:rsidRPr="00760324">
              <w:rPr>
                <w:sz w:val="18"/>
                <w:szCs w:val="18"/>
              </w:rPr>
              <w:t xml:space="preserve"> </w:t>
            </w:r>
            <w:r w:rsidRPr="00760324">
              <w:rPr>
                <w:b/>
                <w:sz w:val="18"/>
                <w:szCs w:val="18"/>
              </w:rPr>
              <w:t xml:space="preserve">и анализировать </w:t>
            </w:r>
            <w:r w:rsidRPr="00760324">
              <w:rPr>
                <w:sz w:val="18"/>
                <w:szCs w:val="18"/>
              </w:rPr>
              <w:t>работы одноклассников с позиций творческих задач данной темы, с точки зрения содержания и средств его выражения.</w:t>
            </w:r>
          </w:p>
          <w:p w:rsidR="00CB1B2E" w:rsidRPr="00760324" w:rsidRDefault="00CB1B2E" w:rsidP="00387772">
            <w:pPr>
              <w:pStyle w:val="afff"/>
              <w:spacing w:line="240" w:lineRule="auto"/>
              <w:ind w:firstLine="0"/>
              <w:rPr>
                <w:sz w:val="18"/>
                <w:szCs w:val="18"/>
              </w:rPr>
            </w:pPr>
            <w:r w:rsidRPr="00760324">
              <w:rPr>
                <w:b/>
                <w:sz w:val="18"/>
                <w:szCs w:val="18"/>
              </w:rPr>
              <w:t>Воспринимать и эмоционально оценивать</w:t>
            </w:r>
            <w:r w:rsidRPr="00760324">
              <w:rPr>
                <w:sz w:val="18"/>
                <w:szCs w:val="18"/>
              </w:rPr>
              <w:t xml:space="preserve"> выставку творческих работ одноклассников. </w:t>
            </w:r>
          </w:p>
          <w:p w:rsidR="00CB1B2E" w:rsidRPr="00760324" w:rsidRDefault="00CB1B2E" w:rsidP="00387772">
            <w:pPr>
              <w:pStyle w:val="afff"/>
              <w:spacing w:line="240" w:lineRule="auto"/>
              <w:ind w:firstLine="0"/>
              <w:rPr>
                <w:sz w:val="18"/>
                <w:szCs w:val="18"/>
              </w:rPr>
            </w:pPr>
            <w:r w:rsidRPr="00760324">
              <w:rPr>
                <w:b/>
                <w:sz w:val="18"/>
                <w:szCs w:val="18"/>
              </w:rPr>
              <w:t>Участвовать</w:t>
            </w:r>
            <w:r w:rsidRPr="00760324">
              <w:rPr>
                <w:sz w:val="18"/>
                <w:szCs w:val="18"/>
              </w:rPr>
              <w:t xml:space="preserve"> в обсуждении выставки.</w:t>
            </w:r>
          </w:p>
          <w:p w:rsidR="00CB1B2E" w:rsidRPr="00760324" w:rsidRDefault="00CB1B2E" w:rsidP="00387772">
            <w:pPr>
              <w:pStyle w:val="afff"/>
              <w:spacing w:line="240" w:lineRule="auto"/>
              <w:ind w:firstLine="0"/>
              <w:rPr>
                <w:sz w:val="18"/>
                <w:szCs w:val="18"/>
              </w:rPr>
            </w:pPr>
            <w:r w:rsidRPr="00760324">
              <w:rPr>
                <w:b/>
                <w:sz w:val="18"/>
                <w:szCs w:val="18"/>
              </w:rPr>
              <w:t>Рассуждать</w:t>
            </w:r>
            <w:r w:rsidRPr="00760324">
              <w:rPr>
                <w:sz w:val="18"/>
                <w:szCs w:val="18"/>
              </w:rPr>
              <w:t xml:space="preserve"> о своих впечатлениях и </w:t>
            </w:r>
            <w:r w:rsidRPr="00760324">
              <w:rPr>
                <w:b/>
                <w:sz w:val="18"/>
                <w:szCs w:val="18"/>
              </w:rPr>
              <w:t>эмоционально оценивать</w:t>
            </w:r>
            <w:r w:rsidRPr="00760324">
              <w:rPr>
                <w:sz w:val="18"/>
                <w:szCs w:val="18"/>
              </w:rPr>
              <w:t xml:space="preserve">, </w:t>
            </w:r>
            <w:r w:rsidRPr="00760324">
              <w:rPr>
                <w:b/>
                <w:sz w:val="18"/>
                <w:szCs w:val="18"/>
              </w:rPr>
              <w:t>отвечать</w:t>
            </w:r>
            <w:r w:rsidRPr="00760324">
              <w:rPr>
                <w:sz w:val="18"/>
                <w:szCs w:val="18"/>
              </w:rPr>
              <w:t xml:space="preserve"> </w:t>
            </w:r>
            <w:r w:rsidRPr="00760324">
              <w:rPr>
                <w:b/>
                <w:sz w:val="18"/>
                <w:szCs w:val="18"/>
              </w:rPr>
              <w:t>на вопросы</w:t>
            </w:r>
            <w:r w:rsidRPr="00760324">
              <w:rPr>
                <w:sz w:val="18"/>
                <w:szCs w:val="18"/>
              </w:rPr>
              <w:t xml:space="preserve"> по содержанию произведений художников (В. Васнецов, М. Врубель, Н. Рерих, В. Ван Гог и др.). </w:t>
            </w:r>
          </w:p>
        </w:tc>
      </w:tr>
      <w:tr w:rsidR="00CB1B2E" w:rsidRPr="00760324" w:rsidTr="00387772">
        <w:tc>
          <w:tcPr>
            <w:tcW w:w="2660" w:type="dxa"/>
            <w:gridSpan w:val="2"/>
          </w:tcPr>
          <w:p w:rsidR="00CB1B2E" w:rsidRPr="00760324" w:rsidRDefault="00CB1B2E" w:rsidP="00387772">
            <w:pPr>
              <w:pStyle w:val="afff"/>
              <w:spacing w:line="240" w:lineRule="auto"/>
              <w:rPr>
                <w:sz w:val="18"/>
                <w:szCs w:val="18"/>
              </w:rPr>
            </w:pPr>
            <w:r w:rsidRPr="00760324">
              <w:rPr>
                <w:b/>
                <w:sz w:val="18"/>
                <w:szCs w:val="18"/>
              </w:rPr>
              <w:lastRenderedPageBreak/>
              <w:t>Ты украшаешь.</w:t>
            </w:r>
          </w:p>
        </w:tc>
        <w:tc>
          <w:tcPr>
            <w:tcW w:w="2551" w:type="dxa"/>
          </w:tcPr>
          <w:p w:rsidR="00CB1B2E" w:rsidRPr="00760324" w:rsidRDefault="00CB1B2E" w:rsidP="00387772">
            <w:pPr>
              <w:pStyle w:val="afff"/>
              <w:spacing w:line="240" w:lineRule="auto"/>
              <w:rPr>
                <w:sz w:val="18"/>
                <w:szCs w:val="18"/>
              </w:rPr>
            </w:pP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8</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7509" w:type="dxa"/>
          </w:tcPr>
          <w:p w:rsidR="00CB1B2E" w:rsidRPr="00760324" w:rsidRDefault="00CB1B2E" w:rsidP="00387772">
            <w:pPr>
              <w:pStyle w:val="afff"/>
              <w:spacing w:line="240" w:lineRule="auto"/>
              <w:rPr>
                <w:b/>
                <w:sz w:val="18"/>
                <w:szCs w:val="18"/>
              </w:rPr>
            </w:pPr>
          </w:p>
        </w:tc>
      </w:tr>
      <w:tr w:rsidR="00CB1B2E" w:rsidRPr="00760324" w:rsidTr="00387772">
        <w:tc>
          <w:tcPr>
            <w:tcW w:w="2660" w:type="dxa"/>
            <w:gridSpan w:val="2"/>
          </w:tcPr>
          <w:p w:rsidR="00CB1B2E" w:rsidRPr="00760324" w:rsidRDefault="00CB1B2E" w:rsidP="00387772">
            <w:pPr>
              <w:spacing w:line="240" w:lineRule="auto"/>
              <w:ind w:firstLine="720"/>
              <w:jc w:val="both"/>
              <w:rPr>
                <w:rFonts w:ascii="Times New Roman" w:hAnsi="Times New Roman"/>
                <w:sz w:val="18"/>
                <w:szCs w:val="18"/>
              </w:rPr>
            </w:pPr>
            <w:r w:rsidRPr="00760324">
              <w:rPr>
                <w:rFonts w:ascii="Times New Roman" w:hAnsi="Times New Roman"/>
                <w:sz w:val="18"/>
                <w:szCs w:val="18"/>
              </w:rPr>
              <w:t xml:space="preserve">Украшения в природе. Красоту нужно уметь замечать. </w:t>
            </w:r>
            <w:r w:rsidRPr="00760324">
              <w:rPr>
                <w:rFonts w:ascii="Times New Roman" w:hAnsi="Times New Roman"/>
                <w:color w:val="000000"/>
                <w:sz w:val="18"/>
                <w:szCs w:val="18"/>
              </w:rPr>
              <w:t xml:space="preserve">Люди радуются красоте и украшают мир вокруг себя. </w:t>
            </w:r>
            <w:r w:rsidRPr="00760324">
              <w:rPr>
                <w:rFonts w:ascii="Times New Roman" w:hAnsi="Times New Roman"/>
                <w:sz w:val="18"/>
                <w:szCs w:val="18"/>
              </w:rPr>
              <w:t>Мастер Украшения учит любоваться красотой.</w:t>
            </w:r>
          </w:p>
          <w:p w:rsidR="00CB1B2E" w:rsidRPr="00760324" w:rsidRDefault="00CB1B2E" w:rsidP="00387772">
            <w:pPr>
              <w:pStyle w:val="afff"/>
              <w:spacing w:line="240" w:lineRule="auto"/>
              <w:rPr>
                <w:sz w:val="18"/>
                <w:szCs w:val="18"/>
              </w:rPr>
            </w:pPr>
            <w:r w:rsidRPr="00760324">
              <w:rPr>
                <w:sz w:val="18"/>
                <w:szCs w:val="18"/>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CB1B2E" w:rsidRPr="00760324" w:rsidRDefault="00CB1B2E" w:rsidP="00387772">
            <w:pPr>
              <w:pStyle w:val="afff"/>
              <w:spacing w:line="240" w:lineRule="auto"/>
              <w:rPr>
                <w:sz w:val="18"/>
                <w:szCs w:val="18"/>
              </w:rPr>
            </w:pPr>
            <w:r w:rsidRPr="00760324">
              <w:rPr>
                <w:sz w:val="18"/>
                <w:szCs w:val="18"/>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c>
          <w:tcPr>
            <w:tcW w:w="2551" w:type="dxa"/>
          </w:tcPr>
          <w:p w:rsidR="00CB1B2E" w:rsidRPr="00760324" w:rsidRDefault="00CB1B2E" w:rsidP="00387772">
            <w:pPr>
              <w:pStyle w:val="afff"/>
              <w:spacing w:line="240" w:lineRule="auto"/>
              <w:rPr>
                <w:sz w:val="18"/>
                <w:szCs w:val="18"/>
              </w:rPr>
            </w:pPr>
            <w:r w:rsidRPr="00760324">
              <w:rPr>
                <w:sz w:val="18"/>
                <w:szCs w:val="18"/>
              </w:rPr>
              <w:t>Мир полон украшений.</w:t>
            </w:r>
          </w:p>
          <w:p w:rsidR="00CB1B2E" w:rsidRPr="00760324" w:rsidRDefault="00CB1B2E" w:rsidP="00387772">
            <w:pPr>
              <w:pStyle w:val="afff"/>
              <w:spacing w:line="240" w:lineRule="auto"/>
              <w:ind w:firstLine="0"/>
              <w:rPr>
                <w:sz w:val="18"/>
                <w:szCs w:val="18"/>
              </w:rPr>
            </w:pPr>
            <w:r w:rsidRPr="00760324">
              <w:rPr>
                <w:sz w:val="18"/>
                <w:szCs w:val="18"/>
              </w:rPr>
              <w:t>Цветы.</w:t>
            </w:r>
          </w:p>
          <w:p w:rsidR="00CB1B2E" w:rsidRPr="00760324" w:rsidRDefault="00CB1B2E" w:rsidP="00387772">
            <w:pPr>
              <w:pStyle w:val="afff"/>
              <w:spacing w:line="240" w:lineRule="auto"/>
              <w:rPr>
                <w:sz w:val="18"/>
                <w:szCs w:val="18"/>
              </w:rPr>
            </w:pPr>
            <w:r w:rsidRPr="00760324">
              <w:rPr>
                <w:sz w:val="18"/>
                <w:szCs w:val="18"/>
              </w:rPr>
              <w:t>Красоту нужно уметь замечать.</w:t>
            </w:r>
          </w:p>
          <w:p w:rsidR="00CB1B2E" w:rsidRPr="00760324" w:rsidRDefault="00CB1B2E" w:rsidP="00387772">
            <w:pPr>
              <w:pStyle w:val="afff"/>
              <w:spacing w:line="240" w:lineRule="auto"/>
              <w:rPr>
                <w:sz w:val="18"/>
                <w:szCs w:val="18"/>
              </w:rPr>
            </w:pPr>
            <w:r w:rsidRPr="00760324">
              <w:rPr>
                <w:sz w:val="18"/>
                <w:szCs w:val="18"/>
              </w:rPr>
              <w:t>Узоры на крыльях.</w:t>
            </w:r>
          </w:p>
          <w:p w:rsidR="00CB1B2E" w:rsidRPr="00760324" w:rsidRDefault="00CB1B2E" w:rsidP="00387772">
            <w:pPr>
              <w:pStyle w:val="afff"/>
              <w:spacing w:line="240" w:lineRule="auto"/>
              <w:rPr>
                <w:sz w:val="18"/>
                <w:szCs w:val="18"/>
              </w:rPr>
            </w:pPr>
            <w:r w:rsidRPr="00760324">
              <w:rPr>
                <w:sz w:val="18"/>
                <w:szCs w:val="18"/>
              </w:rPr>
              <w:t>Ритм пятен.</w:t>
            </w:r>
          </w:p>
          <w:p w:rsidR="00CB1B2E" w:rsidRPr="00760324" w:rsidRDefault="00CB1B2E" w:rsidP="00387772">
            <w:pPr>
              <w:pStyle w:val="afff"/>
              <w:spacing w:line="240" w:lineRule="auto"/>
              <w:ind w:firstLine="0"/>
              <w:rPr>
                <w:sz w:val="18"/>
                <w:szCs w:val="18"/>
              </w:rPr>
            </w:pPr>
            <w:r w:rsidRPr="00760324">
              <w:rPr>
                <w:sz w:val="18"/>
                <w:szCs w:val="18"/>
              </w:rPr>
              <w:t xml:space="preserve">       Красивые рыбы.</w:t>
            </w:r>
          </w:p>
          <w:p w:rsidR="00CB1B2E" w:rsidRPr="00760324" w:rsidRDefault="00CB1B2E" w:rsidP="00387772">
            <w:pPr>
              <w:pStyle w:val="afff"/>
              <w:spacing w:line="240" w:lineRule="auto"/>
              <w:rPr>
                <w:sz w:val="18"/>
                <w:szCs w:val="18"/>
              </w:rPr>
            </w:pPr>
            <w:r w:rsidRPr="00760324">
              <w:rPr>
                <w:sz w:val="18"/>
                <w:szCs w:val="18"/>
              </w:rPr>
              <w:t>Украшения птиц.</w:t>
            </w:r>
          </w:p>
          <w:p w:rsidR="00CB1B2E" w:rsidRPr="00760324" w:rsidRDefault="00CB1B2E" w:rsidP="00387772">
            <w:pPr>
              <w:pStyle w:val="afff"/>
              <w:spacing w:line="240" w:lineRule="auto"/>
              <w:rPr>
                <w:sz w:val="18"/>
                <w:szCs w:val="18"/>
              </w:rPr>
            </w:pPr>
            <w:r w:rsidRPr="00760324">
              <w:rPr>
                <w:sz w:val="18"/>
                <w:szCs w:val="18"/>
              </w:rPr>
              <w:t>Узоры, которые создали люди.</w:t>
            </w:r>
          </w:p>
          <w:p w:rsidR="00CB1B2E" w:rsidRPr="00760324" w:rsidRDefault="00CB1B2E" w:rsidP="00387772">
            <w:pPr>
              <w:pStyle w:val="afff"/>
              <w:spacing w:line="240" w:lineRule="auto"/>
              <w:rPr>
                <w:sz w:val="18"/>
                <w:szCs w:val="18"/>
              </w:rPr>
            </w:pPr>
            <w:r w:rsidRPr="00760324">
              <w:rPr>
                <w:sz w:val="18"/>
                <w:szCs w:val="18"/>
              </w:rPr>
              <w:t>Как украшает себя человек.</w:t>
            </w:r>
          </w:p>
          <w:p w:rsidR="00CB1B2E" w:rsidRPr="00760324" w:rsidRDefault="00CB1B2E" w:rsidP="00387772">
            <w:pPr>
              <w:pStyle w:val="afff"/>
              <w:spacing w:line="240" w:lineRule="auto"/>
              <w:rPr>
                <w:b/>
                <w:sz w:val="18"/>
                <w:szCs w:val="18"/>
              </w:rPr>
            </w:pPr>
            <w:r w:rsidRPr="00760324">
              <w:rPr>
                <w:sz w:val="18"/>
                <w:szCs w:val="18"/>
              </w:rPr>
              <w:t>Мастер Украшения помогает сделать праздник (обобщение темы).</w:t>
            </w:r>
          </w:p>
          <w:p w:rsidR="00CB1B2E" w:rsidRPr="00760324" w:rsidRDefault="00CB1B2E" w:rsidP="00387772">
            <w:pPr>
              <w:pStyle w:val="afff"/>
              <w:spacing w:line="240" w:lineRule="auto"/>
              <w:rPr>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примеры декоративных украшений в окружающей действительности (в школе, дома, на улице). </w:t>
            </w:r>
          </w:p>
          <w:p w:rsidR="00CB1B2E" w:rsidRPr="00760324" w:rsidRDefault="00CB1B2E" w:rsidP="00387772">
            <w:pPr>
              <w:pStyle w:val="afff"/>
              <w:spacing w:line="240" w:lineRule="auto"/>
              <w:ind w:firstLine="0"/>
              <w:rPr>
                <w:sz w:val="18"/>
                <w:szCs w:val="18"/>
              </w:rPr>
            </w:pPr>
            <w:r w:rsidRPr="00760324">
              <w:rPr>
                <w:b/>
                <w:sz w:val="18"/>
                <w:szCs w:val="18"/>
              </w:rPr>
              <w:t>Наблюдать</w:t>
            </w:r>
            <w:r w:rsidRPr="00760324">
              <w:rPr>
                <w:sz w:val="18"/>
                <w:szCs w:val="18"/>
              </w:rPr>
              <w:t xml:space="preserve"> и </w:t>
            </w:r>
            <w:r w:rsidRPr="00760324">
              <w:rPr>
                <w:b/>
                <w:sz w:val="18"/>
                <w:szCs w:val="18"/>
              </w:rPr>
              <w:t>эстетически оценивать</w:t>
            </w:r>
            <w:r w:rsidRPr="00760324">
              <w:rPr>
                <w:sz w:val="18"/>
                <w:szCs w:val="18"/>
              </w:rPr>
              <w:t xml:space="preserve"> украшения в природе.</w:t>
            </w:r>
          </w:p>
          <w:p w:rsidR="00CB1B2E" w:rsidRPr="00760324" w:rsidRDefault="00CB1B2E" w:rsidP="00387772">
            <w:pPr>
              <w:pStyle w:val="afff"/>
              <w:spacing w:line="240" w:lineRule="auto"/>
              <w:ind w:firstLine="0"/>
              <w:rPr>
                <w:sz w:val="18"/>
                <w:szCs w:val="18"/>
              </w:rPr>
            </w:pPr>
            <w:r w:rsidRPr="00760324">
              <w:rPr>
                <w:b/>
                <w:sz w:val="18"/>
                <w:szCs w:val="18"/>
              </w:rPr>
              <w:t>Видеть</w:t>
            </w:r>
            <w:r w:rsidRPr="00760324">
              <w:rPr>
                <w:sz w:val="18"/>
                <w:szCs w:val="18"/>
              </w:rPr>
              <w:t xml:space="preserve"> неожиданную красоту в неброских, на первый взгляд незаметных, деталях природы, </w:t>
            </w:r>
            <w:r w:rsidRPr="00760324">
              <w:rPr>
                <w:b/>
                <w:sz w:val="18"/>
                <w:szCs w:val="18"/>
              </w:rPr>
              <w:t>любоваться</w:t>
            </w:r>
            <w:r w:rsidRPr="00760324">
              <w:rPr>
                <w:sz w:val="18"/>
                <w:szCs w:val="18"/>
              </w:rPr>
              <w:t xml:space="preserve"> красотой природы. </w:t>
            </w:r>
          </w:p>
          <w:p w:rsidR="00CB1B2E" w:rsidRPr="00760324" w:rsidRDefault="00CB1B2E" w:rsidP="00387772">
            <w:pPr>
              <w:pStyle w:val="afff"/>
              <w:spacing w:line="240" w:lineRule="auto"/>
              <w:ind w:firstLine="0"/>
              <w:rPr>
                <w:sz w:val="18"/>
                <w:szCs w:val="18"/>
              </w:rPr>
            </w:pPr>
            <w:r w:rsidRPr="00760324">
              <w:rPr>
                <w:b/>
                <w:sz w:val="18"/>
                <w:szCs w:val="18"/>
              </w:rPr>
              <w:t>Создавать</w:t>
            </w:r>
            <w:r w:rsidRPr="00760324">
              <w:rPr>
                <w:sz w:val="18"/>
                <w:szCs w:val="18"/>
              </w:rPr>
              <w:t xml:space="preserve"> роспись цветов-заготовок, вырезанных из цветной бумаги (работа гуашью).</w:t>
            </w:r>
          </w:p>
          <w:p w:rsidR="00CB1B2E" w:rsidRPr="00760324" w:rsidRDefault="00CB1B2E" w:rsidP="00387772">
            <w:pPr>
              <w:pStyle w:val="afff"/>
              <w:spacing w:line="240" w:lineRule="auto"/>
              <w:ind w:firstLine="0"/>
              <w:rPr>
                <w:b/>
                <w:sz w:val="18"/>
                <w:szCs w:val="18"/>
              </w:rPr>
            </w:pPr>
            <w:r w:rsidRPr="00760324">
              <w:rPr>
                <w:b/>
                <w:sz w:val="18"/>
                <w:szCs w:val="18"/>
              </w:rPr>
              <w:t>Составлять</w:t>
            </w:r>
            <w:r w:rsidRPr="00760324">
              <w:rPr>
                <w:sz w:val="18"/>
                <w:szCs w:val="18"/>
              </w:rPr>
              <w:t xml:space="preserve"> из готовых цветов коллективную работу (поместив цветы в нарисованную на большом листе корзину или вазу).</w:t>
            </w:r>
          </w:p>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природные узоры (сережки на ветке, кисть ягод, иней и т. д.) и </w:t>
            </w:r>
            <w:r w:rsidRPr="00760324">
              <w:rPr>
                <w:b/>
                <w:sz w:val="18"/>
                <w:szCs w:val="18"/>
              </w:rPr>
              <w:t>любоваться</w:t>
            </w:r>
            <w:r w:rsidRPr="00760324">
              <w:rPr>
                <w:sz w:val="18"/>
                <w:szCs w:val="18"/>
              </w:rPr>
              <w:t xml:space="preserve"> ими, </w:t>
            </w:r>
            <w:r w:rsidRPr="00760324">
              <w:rPr>
                <w:b/>
                <w:sz w:val="18"/>
                <w:szCs w:val="18"/>
              </w:rPr>
              <w:t>выражать</w:t>
            </w:r>
            <w:r w:rsidRPr="00760324">
              <w:rPr>
                <w:sz w:val="18"/>
                <w:szCs w:val="18"/>
              </w:rPr>
              <w:t xml:space="preserve"> в беседе свои впечатления.</w:t>
            </w:r>
          </w:p>
          <w:p w:rsidR="00CB1B2E" w:rsidRPr="00760324" w:rsidRDefault="00CB1B2E" w:rsidP="00387772">
            <w:pPr>
              <w:pStyle w:val="afff"/>
              <w:spacing w:line="240" w:lineRule="auto"/>
              <w:ind w:firstLine="0"/>
              <w:rPr>
                <w:b/>
                <w:sz w:val="18"/>
                <w:szCs w:val="18"/>
              </w:rPr>
            </w:pPr>
            <w:r w:rsidRPr="00760324">
              <w:rPr>
                <w:b/>
                <w:sz w:val="18"/>
                <w:szCs w:val="18"/>
              </w:rPr>
              <w:t>Разглядывать</w:t>
            </w:r>
            <w:r w:rsidRPr="00760324">
              <w:rPr>
                <w:sz w:val="18"/>
                <w:szCs w:val="18"/>
              </w:rPr>
              <w:t xml:space="preserve"> узоры и формы, созданные природой, </w:t>
            </w:r>
            <w:r w:rsidRPr="00760324">
              <w:rPr>
                <w:b/>
                <w:sz w:val="18"/>
                <w:szCs w:val="18"/>
              </w:rPr>
              <w:t>интерпретировать</w:t>
            </w:r>
            <w:r w:rsidRPr="00760324">
              <w:rPr>
                <w:sz w:val="18"/>
                <w:szCs w:val="18"/>
              </w:rPr>
              <w:t xml:space="preserve"> их в собственных изображениях и украшениях.</w:t>
            </w:r>
          </w:p>
          <w:p w:rsidR="00CB1B2E" w:rsidRPr="00760324" w:rsidRDefault="00CB1B2E" w:rsidP="00387772">
            <w:pPr>
              <w:pStyle w:val="afff"/>
              <w:spacing w:line="240" w:lineRule="auto"/>
              <w:ind w:firstLine="0"/>
              <w:rPr>
                <w:sz w:val="18"/>
                <w:szCs w:val="18"/>
              </w:rPr>
            </w:pPr>
            <w:r w:rsidRPr="00760324">
              <w:rPr>
                <w:b/>
                <w:sz w:val="18"/>
                <w:szCs w:val="18"/>
              </w:rPr>
              <w:t>Изображать</w:t>
            </w:r>
            <w:r w:rsidRPr="00760324">
              <w:rPr>
                <w:sz w:val="18"/>
                <w:szCs w:val="18"/>
              </w:rPr>
              <w:t xml:space="preserve"> (декоративно) птиц, бабочек, рыб и т. д., передавая характер их узоров, расцветки, форму украшающих их деталей, узорчатую красоту фактуры. </w:t>
            </w:r>
          </w:p>
          <w:p w:rsidR="00CB1B2E" w:rsidRPr="00760324" w:rsidRDefault="00CB1B2E" w:rsidP="00387772">
            <w:pPr>
              <w:pStyle w:val="afff"/>
              <w:spacing w:line="240" w:lineRule="auto"/>
              <w:ind w:firstLine="0"/>
              <w:rPr>
                <w:b/>
                <w:sz w:val="18"/>
                <w:szCs w:val="18"/>
              </w:rPr>
            </w:pPr>
            <w:r w:rsidRPr="00760324">
              <w:rPr>
                <w:b/>
                <w:sz w:val="18"/>
                <w:szCs w:val="18"/>
              </w:rPr>
              <w:t>Осваивать</w:t>
            </w:r>
            <w:r w:rsidRPr="00760324">
              <w:rPr>
                <w:sz w:val="18"/>
                <w:szCs w:val="18"/>
              </w:rPr>
              <w:t xml:space="preserve"> простые приемы работы в технике плоскостной и объемной аппликации, живописной и графической росписи, монотипии и т. д.</w:t>
            </w:r>
          </w:p>
          <w:p w:rsidR="00CB1B2E" w:rsidRPr="00760324" w:rsidRDefault="00CB1B2E" w:rsidP="00387772">
            <w:pPr>
              <w:pStyle w:val="afff"/>
              <w:spacing w:line="240" w:lineRule="auto"/>
              <w:ind w:firstLine="0"/>
              <w:rPr>
                <w:sz w:val="18"/>
                <w:szCs w:val="18"/>
              </w:rPr>
            </w:pPr>
            <w:r w:rsidRPr="00760324">
              <w:rPr>
                <w:b/>
                <w:sz w:val="18"/>
                <w:szCs w:val="18"/>
              </w:rPr>
              <w:t>Находить</w:t>
            </w:r>
            <w:r w:rsidRPr="00760324">
              <w:rPr>
                <w:sz w:val="18"/>
                <w:szCs w:val="18"/>
              </w:rPr>
              <w:t xml:space="preserve"> орнаментальные украшения в предметном окружении человека, в предметах, созданных человеком.</w:t>
            </w:r>
          </w:p>
          <w:p w:rsidR="00CB1B2E" w:rsidRPr="00760324" w:rsidRDefault="00CB1B2E" w:rsidP="00387772">
            <w:pPr>
              <w:pStyle w:val="afff"/>
              <w:spacing w:line="240" w:lineRule="auto"/>
              <w:ind w:firstLine="0"/>
              <w:rPr>
                <w:sz w:val="18"/>
                <w:szCs w:val="18"/>
              </w:rPr>
            </w:pPr>
            <w:r w:rsidRPr="00760324">
              <w:rPr>
                <w:b/>
                <w:sz w:val="18"/>
                <w:szCs w:val="18"/>
              </w:rPr>
              <w:t>Рассматривать</w:t>
            </w:r>
            <w:r w:rsidRPr="00760324">
              <w:rPr>
                <w:sz w:val="18"/>
                <w:szCs w:val="18"/>
              </w:rPr>
              <w:t xml:space="preserve"> орнаменты, находить в них природные мотивы и геометрические мотивы.</w:t>
            </w:r>
          </w:p>
          <w:p w:rsidR="00CB1B2E" w:rsidRPr="00760324" w:rsidRDefault="00CB1B2E" w:rsidP="00387772">
            <w:pPr>
              <w:pStyle w:val="afff"/>
              <w:spacing w:line="240" w:lineRule="auto"/>
              <w:ind w:firstLine="0"/>
              <w:rPr>
                <w:sz w:val="18"/>
                <w:szCs w:val="18"/>
              </w:rPr>
            </w:pPr>
            <w:r w:rsidRPr="00760324">
              <w:rPr>
                <w:b/>
                <w:sz w:val="18"/>
                <w:szCs w:val="18"/>
              </w:rPr>
              <w:t>Придумывать</w:t>
            </w:r>
            <w:r w:rsidRPr="00760324">
              <w:rPr>
                <w:sz w:val="18"/>
                <w:szCs w:val="18"/>
              </w:rPr>
              <w:t xml:space="preserve"> свой орнамент: образно, свободно написать красками и кистью декоративный эскиз на листе бумаги. </w:t>
            </w:r>
          </w:p>
          <w:p w:rsidR="00CB1B2E" w:rsidRPr="00760324" w:rsidRDefault="00CB1B2E" w:rsidP="00387772">
            <w:pPr>
              <w:pStyle w:val="afff"/>
              <w:spacing w:line="240" w:lineRule="auto"/>
              <w:ind w:firstLine="0"/>
              <w:rPr>
                <w:sz w:val="18"/>
                <w:szCs w:val="18"/>
              </w:rPr>
            </w:pPr>
            <w:r w:rsidRPr="00760324">
              <w:rPr>
                <w:b/>
                <w:sz w:val="18"/>
                <w:szCs w:val="18"/>
              </w:rPr>
              <w:t>Рассматривать</w:t>
            </w:r>
            <w:r w:rsidRPr="00760324">
              <w:rPr>
                <w:sz w:val="18"/>
                <w:szCs w:val="18"/>
              </w:rPr>
              <w:t xml:space="preserve"> изображения сказочных героев в детских книгах.</w:t>
            </w:r>
          </w:p>
          <w:p w:rsidR="00CB1B2E" w:rsidRPr="00760324" w:rsidRDefault="00CB1B2E" w:rsidP="00387772">
            <w:pPr>
              <w:pStyle w:val="afff"/>
              <w:spacing w:line="240" w:lineRule="auto"/>
              <w:ind w:firstLine="0"/>
              <w:rPr>
                <w:sz w:val="18"/>
                <w:szCs w:val="18"/>
              </w:rPr>
            </w:pPr>
            <w:r w:rsidRPr="00760324">
              <w:rPr>
                <w:sz w:val="18"/>
                <w:szCs w:val="18"/>
              </w:rPr>
              <w:t>А</w:t>
            </w:r>
            <w:r w:rsidRPr="00760324">
              <w:rPr>
                <w:b/>
                <w:sz w:val="18"/>
                <w:szCs w:val="18"/>
              </w:rPr>
              <w:t>нализировать</w:t>
            </w:r>
            <w:r w:rsidRPr="00760324">
              <w:rPr>
                <w:sz w:val="18"/>
                <w:szCs w:val="18"/>
              </w:rPr>
              <w:t xml:space="preserve"> украшения как знаки, помогающие узнавать героев и характеризующие их.</w:t>
            </w:r>
          </w:p>
          <w:p w:rsidR="00CB1B2E" w:rsidRDefault="00CB1B2E" w:rsidP="00387772">
            <w:pPr>
              <w:pStyle w:val="afff"/>
              <w:spacing w:line="240" w:lineRule="auto"/>
              <w:ind w:firstLine="0"/>
              <w:rPr>
                <w:sz w:val="18"/>
                <w:szCs w:val="18"/>
              </w:rPr>
            </w:pPr>
            <w:r w:rsidRPr="00760324">
              <w:rPr>
                <w:b/>
                <w:sz w:val="18"/>
                <w:szCs w:val="18"/>
              </w:rPr>
              <w:t>Изображать</w:t>
            </w:r>
            <w:r w:rsidRPr="00760324">
              <w:rPr>
                <w:sz w:val="18"/>
                <w:szCs w:val="18"/>
              </w:rPr>
              <w:t xml:space="preserve"> сказочных героев, опираясь на изображения характерных для них украшений (шляпа Незнайки и Красной Шапочки, Кот в сапогах и т. д.).</w:t>
            </w:r>
          </w:p>
          <w:p w:rsidR="00CB1B2E" w:rsidRPr="00760324" w:rsidRDefault="00CB1B2E" w:rsidP="00387772">
            <w:pPr>
              <w:pStyle w:val="afff"/>
              <w:spacing w:line="240" w:lineRule="auto"/>
              <w:ind w:firstLine="0"/>
              <w:rPr>
                <w:sz w:val="18"/>
                <w:szCs w:val="18"/>
              </w:rPr>
            </w:pPr>
            <w:r w:rsidRPr="00760324">
              <w:rPr>
                <w:b/>
                <w:sz w:val="18"/>
                <w:szCs w:val="18"/>
              </w:rPr>
              <w:t>Придумать</w:t>
            </w:r>
            <w:r w:rsidRPr="00760324">
              <w:rPr>
                <w:sz w:val="18"/>
                <w:szCs w:val="18"/>
              </w:rPr>
              <w:t>, как можно украсить свой класс к празднику Нового года, какие можно придумать украшения, фантазируя на основе несложного алгоритма действий.</w:t>
            </w:r>
          </w:p>
          <w:p w:rsidR="00CB1B2E" w:rsidRPr="00760324" w:rsidRDefault="00CB1B2E" w:rsidP="00387772">
            <w:pPr>
              <w:pStyle w:val="afff"/>
              <w:spacing w:line="240" w:lineRule="auto"/>
              <w:ind w:firstLine="0"/>
              <w:rPr>
                <w:sz w:val="18"/>
                <w:szCs w:val="18"/>
              </w:rPr>
            </w:pPr>
            <w:r w:rsidRPr="00760324">
              <w:rPr>
                <w:b/>
                <w:sz w:val="18"/>
                <w:szCs w:val="18"/>
              </w:rPr>
              <w:t>Создавать</w:t>
            </w:r>
            <w:r w:rsidRPr="00760324">
              <w:rPr>
                <w:sz w:val="18"/>
                <w:szCs w:val="18"/>
              </w:rPr>
              <w:t xml:space="preserve"> несложные новогодние украшения из цветной бумаги (гирлянды, елочные </w:t>
            </w:r>
            <w:r w:rsidRPr="00760324">
              <w:rPr>
                <w:sz w:val="18"/>
                <w:szCs w:val="18"/>
              </w:rPr>
              <w:lastRenderedPageBreak/>
              <w:t>игрушки, карнавальные головные уборы).</w:t>
            </w:r>
          </w:p>
          <w:p w:rsidR="00CB1B2E" w:rsidRPr="00760324" w:rsidRDefault="00CB1B2E" w:rsidP="00387772">
            <w:pPr>
              <w:pStyle w:val="afff"/>
              <w:spacing w:line="240" w:lineRule="auto"/>
              <w:ind w:firstLine="0"/>
              <w:rPr>
                <w:b/>
                <w:sz w:val="18"/>
                <w:szCs w:val="18"/>
              </w:rPr>
            </w:pPr>
            <w:r w:rsidRPr="00760324">
              <w:rPr>
                <w:b/>
                <w:sz w:val="18"/>
                <w:szCs w:val="18"/>
              </w:rPr>
              <w:t>Выделять</w:t>
            </w:r>
            <w:r w:rsidRPr="00760324">
              <w:rPr>
                <w:sz w:val="18"/>
                <w:szCs w:val="18"/>
              </w:rPr>
              <w:t xml:space="preserve"> </w:t>
            </w:r>
            <w:r w:rsidRPr="00760324">
              <w:rPr>
                <w:b/>
                <w:sz w:val="18"/>
                <w:szCs w:val="18"/>
              </w:rPr>
              <w:t xml:space="preserve">и соотносить </w:t>
            </w:r>
            <w:r w:rsidRPr="00760324">
              <w:rPr>
                <w:sz w:val="18"/>
                <w:szCs w:val="18"/>
              </w:rPr>
              <w:t>деятельность по изображению и украшению, определять их роль в создании новогодних украшений.</w:t>
            </w:r>
          </w:p>
        </w:tc>
      </w:tr>
      <w:tr w:rsidR="00CB1B2E" w:rsidRPr="00760324" w:rsidTr="00387772">
        <w:tc>
          <w:tcPr>
            <w:tcW w:w="2660" w:type="dxa"/>
            <w:gridSpan w:val="2"/>
          </w:tcPr>
          <w:p w:rsidR="00CB1B2E" w:rsidRPr="00760324" w:rsidRDefault="00CB1B2E" w:rsidP="00387772">
            <w:pPr>
              <w:spacing w:line="240" w:lineRule="auto"/>
              <w:ind w:firstLine="720"/>
              <w:jc w:val="both"/>
              <w:rPr>
                <w:rFonts w:ascii="Times New Roman" w:hAnsi="Times New Roman"/>
                <w:sz w:val="18"/>
                <w:szCs w:val="18"/>
              </w:rPr>
            </w:pPr>
            <w:r w:rsidRPr="00760324">
              <w:rPr>
                <w:rFonts w:ascii="Times New Roman" w:hAnsi="Times New Roman"/>
                <w:b/>
                <w:sz w:val="18"/>
                <w:szCs w:val="18"/>
              </w:rPr>
              <w:lastRenderedPageBreak/>
              <w:t>Ты строишь.</w:t>
            </w:r>
          </w:p>
        </w:tc>
        <w:tc>
          <w:tcPr>
            <w:tcW w:w="2551" w:type="dxa"/>
          </w:tcPr>
          <w:p w:rsidR="00CB1B2E" w:rsidRPr="00760324" w:rsidRDefault="00CB1B2E" w:rsidP="00387772">
            <w:pPr>
              <w:pStyle w:val="afff"/>
              <w:spacing w:line="240" w:lineRule="auto"/>
              <w:rPr>
                <w:sz w:val="18"/>
                <w:szCs w:val="18"/>
              </w:rPr>
            </w:pPr>
          </w:p>
        </w:tc>
        <w:tc>
          <w:tcPr>
            <w:tcW w:w="567" w:type="dxa"/>
          </w:tcPr>
          <w:p w:rsidR="00CB1B2E" w:rsidRPr="007620F6" w:rsidRDefault="00CB1B2E" w:rsidP="00387772">
            <w:pPr>
              <w:spacing w:line="240" w:lineRule="auto"/>
              <w:rPr>
                <w:rFonts w:ascii="Times New Roman" w:hAnsi="Times New Roman"/>
                <w:b/>
                <w:sz w:val="18"/>
                <w:szCs w:val="18"/>
              </w:rPr>
            </w:pPr>
            <w:r w:rsidRPr="007620F6">
              <w:rPr>
                <w:rFonts w:ascii="Times New Roman" w:hAnsi="Times New Roman"/>
                <w:b/>
                <w:sz w:val="18"/>
                <w:szCs w:val="18"/>
              </w:rPr>
              <w:t>11</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567" w:type="dxa"/>
          </w:tcPr>
          <w:p w:rsidR="00CB1B2E" w:rsidRPr="007620F6" w:rsidRDefault="00CB1B2E" w:rsidP="00387772">
            <w:pPr>
              <w:spacing w:line="240" w:lineRule="auto"/>
              <w:jc w:val="center"/>
              <w:rPr>
                <w:rFonts w:ascii="Times New Roman" w:hAnsi="Times New Roman"/>
                <w:b/>
                <w:sz w:val="18"/>
                <w:szCs w:val="18"/>
              </w:rPr>
            </w:pPr>
            <w:r w:rsidRPr="007620F6">
              <w:rPr>
                <w:rFonts w:ascii="Times New Roman" w:hAnsi="Times New Roman"/>
                <w:b/>
                <w:sz w:val="18"/>
                <w:szCs w:val="18"/>
              </w:rPr>
              <w:t>-</w:t>
            </w:r>
          </w:p>
        </w:tc>
        <w:tc>
          <w:tcPr>
            <w:tcW w:w="7509" w:type="dxa"/>
          </w:tcPr>
          <w:p w:rsidR="00CB1B2E" w:rsidRPr="00760324" w:rsidRDefault="00CB1B2E" w:rsidP="00387772">
            <w:pPr>
              <w:pStyle w:val="afff"/>
              <w:spacing w:line="240" w:lineRule="auto"/>
              <w:rPr>
                <w:b/>
                <w:sz w:val="18"/>
                <w:szCs w:val="18"/>
              </w:rPr>
            </w:pPr>
          </w:p>
        </w:tc>
      </w:tr>
      <w:tr w:rsidR="00CB1B2E" w:rsidRPr="00760324" w:rsidTr="00387772">
        <w:tc>
          <w:tcPr>
            <w:tcW w:w="2660" w:type="dxa"/>
            <w:gridSpan w:val="2"/>
          </w:tcPr>
          <w:p w:rsidR="00CB1B2E" w:rsidRPr="00632BA4" w:rsidRDefault="00CB1B2E" w:rsidP="00387772">
            <w:pPr>
              <w:pStyle w:val="ac"/>
              <w:rPr>
                <w:sz w:val="18"/>
                <w:szCs w:val="18"/>
              </w:rPr>
            </w:pPr>
            <w:r w:rsidRPr="00632BA4">
              <w:rPr>
                <w:sz w:val="18"/>
                <w:szCs w:val="18"/>
              </w:rPr>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CB1B2E" w:rsidRPr="00760324" w:rsidRDefault="00CB1B2E" w:rsidP="00387772">
            <w:pPr>
              <w:shd w:val="clear" w:color="auto" w:fill="FFFFFF"/>
              <w:spacing w:line="240" w:lineRule="auto"/>
              <w:ind w:firstLine="720"/>
              <w:jc w:val="both"/>
              <w:rPr>
                <w:rFonts w:ascii="Times New Roman" w:hAnsi="Times New Roman"/>
                <w:color w:val="000000"/>
                <w:sz w:val="18"/>
                <w:szCs w:val="18"/>
              </w:rPr>
            </w:pPr>
            <w:r w:rsidRPr="00760324">
              <w:rPr>
                <w:rFonts w:ascii="Times New Roman" w:hAnsi="Times New Roman"/>
                <w:color w:val="000000"/>
                <w:sz w:val="18"/>
                <w:szCs w:val="18"/>
              </w:rPr>
              <w:t>Мастер Постройки — олицетворение конструктивной художественной деятельности..</w:t>
            </w:r>
            <w:r w:rsidRPr="00760324">
              <w:rPr>
                <w:rFonts w:ascii="Times New Roman" w:hAnsi="Times New Roman"/>
                <w:sz w:val="18"/>
                <w:szCs w:val="18"/>
              </w:rPr>
              <w:t xml:space="preserve"> </w:t>
            </w:r>
            <w:r w:rsidRPr="00760324">
              <w:rPr>
                <w:rFonts w:ascii="Times New Roman" w:hAnsi="Times New Roman"/>
                <w:color w:val="000000"/>
                <w:sz w:val="18"/>
                <w:szCs w:val="18"/>
              </w:rPr>
              <w:t xml:space="preserve">Умение видеть конструкцию формы предмета лежит в основе умения рисовать. </w:t>
            </w:r>
          </w:p>
          <w:p w:rsidR="00CB1B2E" w:rsidRPr="00760324" w:rsidRDefault="00CB1B2E" w:rsidP="00387772">
            <w:pPr>
              <w:shd w:val="clear" w:color="auto" w:fill="FFFFFF"/>
              <w:spacing w:line="240" w:lineRule="auto"/>
              <w:ind w:firstLine="720"/>
              <w:jc w:val="both"/>
              <w:rPr>
                <w:rFonts w:ascii="Times New Roman" w:hAnsi="Times New Roman"/>
                <w:color w:val="000000"/>
                <w:sz w:val="18"/>
                <w:szCs w:val="18"/>
              </w:rPr>
            </w:pPr>
            <w:r w:rsidRPr="00760324">
              <w:rPr>
                <w:rFonts w:ascii="Times New Roman" w:hAnsi="Times New Roman"/>
                <w:color w:val="000000"/>
                <w:sz w:val="18"/>
                <w:szCs w:val="18"/>
              </w:rPr>
              <w:t xml:space="preserve">Разные типы построек. Первичные умения видеть конструкцию, т. е. построение предмета. </w:t>
            </w:r>
          </w:p>
          <w:p w:rsidR="00CB1B2E" w:rsidRPr="00760324" w:rsidRDefault="00CB1B2E" w:rsidP="00387772">
            <w:pPr>
              <w:spacing w:line="240" w:lineRule="auto"/>
              <w:ind w:firstLine="720"/>
              <w:jc w:val="both"/>
              <w:rPr>
                <w:rFonts w:ascii="Times New Roman" w:hAnsi="Times New Roman"/>
                <w:sz w:val="18"/>
                <w:szCs w:val="18"/>
              </w:rPr>
            </w:pPr>
            <w:r w:rsidRPr="00760324">
              <w:rPr>
                <w:rFonts w:ascii="Times New Roman" w:hAnsi="Times New Roman"/>
                <w:sz w:val="18"/>
                <w:szCs w:val="18"/>
              </w:rPr>
              <w:t>Первичный опыт владения художественными материалами и техниками конструирования. Первичный опыт коллективной работы.</w:t>
            </w:r>
          </w:p>
        </w:tc>
        <w:tc>
          <w:tcPr>
            <w:tcW w:w="2551" w:type="dxa"/>
          </w:tcPr>
          <w:p w:rsidR="00CB1B2E" w:rsidRPr="00760324" w:rsidRDefault="00CB1B2E" w:rsidP="00387772">
            <w:pPr>
              <w:pStyle w:val="afff"/>
              <w:spacing w:line="240" w:lineRule="auto"/>
              <w:rPr>
                <w:sz w:val="18"/>
                <w:szCs w:val="18"/>
              </w:rPr>
            </w:pPr>
            <w:r w:rsidRPr="00760324">
              <w:rPr>
                <w:sz w:val="18"/>
                <w:szCs w:val="18"/>
              </w:rPr>
              <w:t>Постройки в нашей жизни.</w:t>
            </w:r>
          </w:p>
          <w:p w:rsidR="00CB1B2E" w:rsidRPr="00760324" w:rsidRDefault="00CB1B2E" w:rsidP="00387772">
            <w:pPr>
              <w:pStyle w:val="afff"/>
              <w:spacing w:line="240" w:lineRule="auto"/>
              <w:rPr>
                <w:sz w:val="18"/>
                <w:szCs w:val="18"/>
              </w:rPr>
            </w:pPr>
            <w:r w:rsidRPr="00760324">
              <w:rPr>
                <w:sz w:val="18"/>
                <w:szCs w:val="18"/>
              </w:rPr>
              <w:t>Дома бывают разными.</w:t>
            </w:r>
          </w:p>
          <w:p w:rsidR="00CB1B2E" w:rsidRPr="00760324" w:rsidRDefault="00CB1B2E" w:rsidP="00387772">
            <w:pPr>
              <w:pStyle w:val="afff"/>
              <w:spacing w:line="240" w:lineRule="auto"/>
              <w:rPr>
                <w:sz w:val="18"/>
                <w:szCs w:val="18"/>
              </w:rPr>
            </w:pPr>
            <w:r w:rsidRPr="00760324">
              <w:rPr>
                <w:sz w:val="18"/>
                <w:szCs w:val="18"/>
              </w:rPr>
              <w:t>Домики, которые построила природа.</w:t>
            </w:r>
          </w:p>
          <w:p w:rsidR="00CB1B2E" w:rsidRPr="00760324" w:rsidRDefault="00CB1B2E" w:rsidP="00387772">
            <w:pPr>
              <w:pStyle w:val="afff"/>
              <w:spacing w:line="240" w:lineRule="auto"/>
              <w:rPr>
                <w:sz w:val="18"/>
                <w:szCs w:val="18"/>
              </w:rPr>
            </w:pPr>
            <w:r w:rsidRPr="00760324">
              <w:rPr>
                <w:sz w:val="18"/>
                <w:szCs w:val="18"/>
              </w:rPr>
              <w:t>Дом снаружи и внутри.</w:t>
            </w:r>
          </w:p>
          <w:p w:rsidR="00CB1B2E" w:rsidRPr="00760324" w:rsidRDefault="00CB1B2E" w:rsidP="00387772">
            <w:pPr>
              <w:pStyle w:val="afff"/>
              <w:spacing w:line="240" w:lineRule="auto"/>
              <w:rPr>
                <w:sz w:val="18"/>
                <w:szCs w:val="18"/>
              </w:rPr>
            </w:pPr>
            <w:r w:rsidRPr="00760324">
              <w:rPr>
                <w:sz w:val="18"/>
                <w:szCs w:val="18"/>
              </w:rPr>
              <w:t>Строим город.</w:t>
            </w:r>
          </w:p>
          <w:p w:rsidR="00CB1B2E" w:rsidRPr="00760324" w:rsidRDefault="00CB1B2E" w:rsidP="00387772">
            <w:pPr>
              <w:pStyle w:val="afff"/>
              <w:spacing w:line="240" w:lineRule="auto"/>
              <w:rPr>
                <w:sz w:val="18"/>
                <w:szCs w:val="18"/>
              </w:rPr>
            </w:pPr>
            <w:r w:rsidRPr="00760324">
              <w:rPr>
                <w:sz w:val="18"/>
                <w:szCs w:val="18"/>
              </w:rPr>
              <w:t>Все имеет свое строение.</w:t>
            </w:r>
          </w:p>
          <w:p w:rsidR="00CB1B2E" w:rsidRPr="00760324" w:rsidRDefault="00CB1B2E" w:rsidP="00387772">
            <w:pPr>
              <w:pStyle w:val="afff"/>
              <w:spacing w:line="240" w:lineRule="auto"/>
              <w:rPr>
                <w:sz w:val="18"/>
                <w:szCs w:val="18"/>
              </w:rPr>
            </w:pPr>
            <w:r w:rsidRPr="00760324">
              <w:rPr>
                <w:sz w:val="18"/>
                <w:szCs w:val="18"/>
              </w:rPr>
              <w:t>Строим вещи.</w:t>
            </w:r>
          </w:p>
          <w:p w:rsidR="00CB1B2E" w:rsidRPr="00760324" w:rsidRDefault="00CB1B2E" w:rsidP="00387772">
            <w:pPr>
              <w:pStyle w:val="afff"/>
              <w:spacing w:line="240" w:lineRule="auto"/>
              <w:rPr>
                <w:sz w:val="18"/>
                <w:szCs w:val="18"/>
              </w:rPr>
            </w:pPr>
            <w:r w:rsidRPr="00760324">
              <w:rPr>
                <w:sz w:val="18"/>
                <w:szCs w:val="18"/>
              </w:rPr>
              <w:t>Город, в котором мы живем (обобщение темы).</w:t>
            </w:r>
          </w:p>
          <w:p w:rsidR="00CB1B2E" w:rsidRPr="00760324" w:rsidRDefault="00CB1B2E" w:rsidP="00387772">
            <w:pPr>
              <w:pStyle w:val="afff"/>
              <w:spacing w:line="240" w:lineRule="auto"/>
              <w:rPr>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pStyle w:val="afff"/>
              <w:spacing w:line="240" w:lineRule="auto"/>
              <w:ind w:firstLine="0"/>
              <w:rPr>
                <w:sz w:val="18"/>
                <w:szCs w:val="18"/>
              </w:rPr>
            </w:pPr>
            <w:r w:rsidRPr="00760324">
              <w:rPr>
                <w:b/>
                <w:sz w:val="18"/>
                <w:szCs w:val="18"/>
              </w:rPr>
              <w:t>Рассматривать и сравнивать</w:t>
            </w:r>
            <w:r w:rsidRPr="00760324">
              <w:rPr>
                <w:sz w:val="18"/>
                <w:szCs w:val="18"/>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rsidR="00CB1B2E" w:rsidRPr="00760324" w:rsidRDefault="00CB1B2E" w:rsidP="00387772">
            <w:pPr>
              <w:pStyle w:val="afff"/>
              <w:spacing w:line="240" w:lineRule="auto"/>
              <w:ind w:firstLine="0"/>
              <w:rPr>
                <w:b/>
                <w:sz w:val="18"/>
                <w:szCs w:val="18"/>
              </w:rPr>
            </w:pPr>
            <w:r w:rsidRPr="00760324">
              <w:rPr>
                <w:b/>
                <w:sz w:val="18"/>
                <w:szCs w:val="18"/>
              </w:rPr>
              <w:t>Изображать</w:t>
            </w:r>
            <w:r w:rsidRPr="00760324">
              <w:rPr>
                <w:sz w:val="18"/>
                <w:szCs w:val="18"/>
              </w:rPr>
              <w:t xml:space="preserve"> придуманные дома для себя и своих друзей или сказочные дома героев детских книг и мультфильмов.</w:t>
            </w:r>
          </w:p>
          <w:p w:rsidR="00CB1B2E" w:rsidRPr="00760324" w:rsidRDefault="00CB1B2E" w:rsidP="00387772">
            <w:pPr>
              <w:pStyle w:val="afff"/>
              <w:spacing w:line="240" w:lineRule="auto"/>
              <w:ind w:firstLine="0"/>
              <w:rPr>
                <w:sz w:val="18"/>
                <w:szCs w:val="18"/>
              </w:rPr>
            </w:pPr>
            <w:r w:rsidRPr="00760324">
              <w:rPr>
                <w:b/>
                <w:sz w:val="18"/>
                <w:szCs w:val="18"/>
              </w:rPr>
              <w:t>Соотносить</w:t>
            </w:r>
            <w:r w:rsidRPr="00760324">
              <w:rPr>
                <w:sz w:val="18"/>
                <w:szCs w:val="18"/>
              </w:rPr>
              <w:t xml:space="preserve"> внешний вид архитектурной постройки с ее назначением.</w:t>
            </w:r>
          </w:p>
          <w:p w:rsidR="00CB1B2E" w:rsidRPr="00760324" w:rsidRDefault="00CB1B2E" w:rsidP="00387772">
            <w:pPr>
              <w:pStyle w:val="afff"/>
              <w:spacing w:line="240" w:lineRule="auto"/>
              <w:ind w:firstLine="0"/>
              <w:rPr>
                <w:sz w:val="18"/>
                <w:szCs w:val="18"/>
              </w:rPr>
            </w:pPr>
            <w:r w:rsidRPr="00760324">
              <w:rPr>
                <w:b/>
                <w:sz w:val="18"/>
                <w:szCs w:val="18"/>
              </w:rPr>
              <w:t>Анализировать,</w:t>
            </w:r>
            <w:r w:rsidRPr="00760324">
              <w:rPr>
                <w:sz w:val="18"/>
                <w:szCs w:val="18"/>
              </w:rPr>
              <w:t xml:space="preserve"> из каких основных частей состоят дома.</w:t>
            </w:r>
          </w:p>
          <w:p w:rsidR="00CB1B2E" w:rsidRPr="00760324" w:rsidRDefault="00CB1B2E" w:rsidP="00387772">
            <w:pPr>
              <w:pStyle w:val="afff"/>
              <w:spacing w:line="240" w:lineRule="auto"/>
              <w:ind w:firstLine="0"/>
              <w:rPr>
                <w:sz w:val="18"/>
                <w:szCs w:val="18"/>
              </w:rPr>
            </w:pPr>
            <w:r w:rsidRPr="00760324">
              <w:rPr>
                <w:b/>
                <w:sz w:val="18"/>
                <w:szCs w:val="18"/>
              </w:rPr>
              <w:t>Конструировать</w:t>
            </w:r>
            <w:r w:rsidRPr="00760324">
              <w:rPr>
                <w:sz w:val="18"/>
                <w:szCs w:val="18"/>
              </w:rPr>
              <w:t xml:space="preserve"> изображение дома с помощью печаток («кирпичиков») (работа гуашью).</w:t>
            </w:r>
          </w:p>
          <w:p w:rsidR="00CB1B2E" w:rsidRPr="00760324" w:rsidRDefault="00CB1B2E" w:rsidP="00387772">
            <w:pPr>
              <w:pStyle w:val="afff"/>
              <w:spacing w:line="240" w:lineRule="auto"/>
              <w:ind w:firstLine="0"/>
              <w:rPr>
                <w:sz w:val="18"/>
                <w:szCs w:val="18"/>
              </w:rPr>
            </w:pPr>
            <w:r w:rsidRPr="00760324">
              <w:rPr>
                <w:b/>
                <w:sz w:val="18"/>
                <w:szCs w:val="18"/>
              </w:rPr>
              <w:t>Наблюдать</w:t>
            </w:r>
            <w:r w:rsidRPr="00760324">
              <w:rPr>
                <w:sz w:val="18"/>
                <w:szCs w:val="18"/>
              </w:rPr>
              <w:t xml:space="preserve"> постройки в природе (птичьи гнезда, норки зверей, пчелиные соты, панцирь черепахи, раковины, стручки, орешки и т. д.), </w:t>
            </w:r>
            <w:r w:rsidRPr="00760324">
              <w:rPr>
                <w:b/>
                <w:sz w:val="18"/>
                <w:szCs w:val="18"/>
              </w:rPr>
              <w:t>анализировать</w:t>
            </w:r>
            <w:r w:rsidRPr="00760324">
              <w:rPr>
                <w:sz w:val="18"/>
                <w:szCs w:val="18"/>
              </w:rPr>
              <w:t xml:space="preserve"> их форму, конструкцию, пропорции.</w:t>
            </w:r>
          </w:p>
          <w:p w:rsidR="00CB1B2E" w:rsidRPr="00760324" w:rsidRDefault="00CB1B2E" w:rsidP="00387772">
            <w:pPr>
              <w:pStyle w:val="afff"/>
              <w:spacing w:line="240" w:lineRule="auto"/>
              <w:ind w:firstLine="0"/>
              <w:rPr>
                <w:sz w:val="18"/>
                <w:szCs w:val="18"/>
              </w:rPr>
            </w:pPr>
            <w:r w:rsidRPr="00760324">
              <w:rPr>
                <w:b/>
                <w:sz w:val="18"/>
                <w:szCs w:val="18"/>
              </w:rPr>
              <w:t>Изображать</w:t>
            </w:r>
            <w:r w:rsidRPr="00760324">
              <w:rPr>
                <w:sz w:val="18"/>
                <w:szCs w:val="18"/>
              </w:rPr>
              <w:t xml:space="preserve"> (или лепить) сказочные домики в форме овощей, фруктов, грибов, цветов и т. п. </w:t>
            </w:r>
          </w:p>
          <w:p w:rsidR="00CB1B2E" w:rsidRPr="00760324" w:rsidRDefault="00CB1B2E" w:rsidP="00387772">
            <w:pPr>
              <w:pStyle w:val="afff"/>
              <w:spacing w:line="240" w:lineRule="auto"/>
              <w:ind w:firstLine="0"/>
              <w:rPr>
                <w:sz w:val="18"/>
                <w:szCs w:val="18"/>
              </w:rPr>
            </w:pPr>
            <w:r w:rsidRPr="00760324">
              <w:rPr>
                <w:b/>
                <w:sz w:val="18"/>
                <w:szCs w:val="18"/>
              </w:rPr>
              <w:t>Понимать</w:t>
            </w:r>
            <w:r w:rsidRPr="00760324">
              <w:rPr>
                <w:sz w:val="18"/>
                <w:szCs w:val="18"/>
              </w:rPr>
              <w:t xml:space="preserve"> взаимосвязь внешнего вида и внутренней конструкции дома. </w:t>
            </w:r>
          </w:p>
          <w:p w:rsidR="00CB1B2E" w:rsidRPr="00760324" w:rsidRDefault="00CB1B2E" w:rsidP="00387772">
            <w:pPr>
              <w:pStyle w:val="afff"/>
              <w:spacing w:line="240" w:lineRule="auto"/>
              <w:ind w:firstLine="0"/>
              <w:rPr>
                <w:sz w:val="18"/>
                <w:szCs w:val="18"/>
              </w:rPr>
            </w:pPr>
            <w:r w:rsidRPr="00760324">
              <w:rPr>
                <w:b/>
                <w:sz w:val="18"/>
                <w:szCs w:val="18"/>
              </w:rPr>
              <w:t>Придумывать</w:t>
            </w:r>
            <w:r w:rsidRPr="00760324">
              <w:rPr>
                <w:sz w:val="18"/>
                <w:szCs w:val="18"/>
              </w:rPr>
              <w:t xml:space="preserve"> и </w:t>
            </w:r>
            <w:r w:rsidRPr="00760324">
              <w:rPr>
                <w:b/>
                <w:sz w:val="18"/>
                <w:szCs w:val="18"/>
              </w:rPr>
              <w:t>изображать</w:t>
            </w:r>
            <w:r w:rsidRPr="00760324">
              <w:rPr>
                <w:sz w:val="18"/>
                <w:szCs w:val="18"/>
              </w:rP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 </w:t>
            </w:r>
          </w:p>
          <w:p w:rsidR="00CB1B2E" w:rsidRPr="00760324" w:rsidRDefault="00CB1B2E" w:rsidP="00387772">
            <w:pPr>
              <w:pStyle w:val="afff"/>
              <w:spacing w:line="240" w:lineRule="auto"/>
              <w:ind w:firstLine="0"/>
              <w:rPr>
                <w:sz w:val="18"/>
                <w:szCs w:val="18"/>
              </w:rPr>
            </w:pPr>
            <w:r w:rsidRPr="00760324">
              <w:rPr>
                <w:b/>
                <w:sz w:val="18"/>
                <w:szCs w:val="18"/>
              </w:rPr>
              <w:t>Рассматривать</w:t>
            </w:r>
            <w:r w:rsidRPr="00760324">
              <w:rPr>
                <w:sz w:val="18"/>
                <w:szCs w:val="18"/>
              </w:rPr>
              <w:t xml:space="preserve"> и </w:t>
            </w:r>
            <w:r w:rsidRPr="00760324">
              <w:rPr>
                <w:b/>
                <w:sz w:val="18"/>
                <w:szCs w:val="18"/>
              </w:rPr>
              <w:t>сравнивать</w:t>
            </w:r>
            <w:r w:rsidRPr="00760324">
              <w:rPr>
                <w:sz w:val="18"/>
                <w:szCs w:val="18"/>
              </w:rPr>
              <w:t xml:space="preserve"> реальные здания разных форм. </w:t>
            </w:r>
          </w:p>
          <w:p w:rsidR="00CB1B2E" w:rsidRPr="00760324" w:rsidRDefault="00CB1B2E" w:rsidP="00387772">
            <w:pPr>
              <w:pStyle w:val="afff"/>
              <w:spacing w:line="240" w:lineRule="auto"/>
              <w:ind w:firstLine="0"/>
              <w:rPr>
                <w:sz w:val="18"/>
                <w:szCs w:val="18"/>
              </w:rPr>
            </w:pPr>
            <w:r w:rsidRPr="00760324">
              <w:rPr>
                <w:b/>
                <w:sz w:val="18"/>
                <w:szCs w:val="18"/>
              </w:rPr>
              <w:t>Овладевать</w:t>
            </w:r>
            <w:r w:rsidRPr="00760324">
              <w:rPr>
                <w:sz w:val="18"/>
                <w:szCs w:val="18"/>
              </w:rPr>
              <w:t xml:space="preserve"> первичными навыками конструирования из бумаги. </w:t>
            </w:r>
          </w:p>
          <w:p w:rsidR="00CB1B2E" w:rsidRPr="00760324" w:rsidRDefault="00CB1B2E" w:rsidP="00387772">
            <w:pPr>
              <w:pStyle w:val="afff"/>
              <w:spacing w:line="240" w:lineRule="auto"/>
              <w:ind w:firstLine="0"/>
              <w:rPr>
                <w:sz w:val="18"/>
                <w:szCs w:val="18"/>
              </w:rPr>
            </w:pPr>
            <w:r w:rsidRPr="00760324">
              <w:rPr>
                <w:b/>
                <w:sz w:val="18"/>
                <w:szCs w:val="18"/>
              </w:rPr>
              <w:t>Конструировать</w:t>
            </w:r>
            <w:r w:rsidRPr="00760324">
              <w:rPr>
                <w:sz w:val="18"/>
                <w:szCs w:val="18"/>
              </w:rPr>
              <w:t xml:space="preserve"> (строить) из бумаги (или коробочек-упаковок) разнообразные дома, </w:t>
            </w:r>
            <w:r w:rsidRPr="00760324">
              <w:rPr>
                <w:b/>
                <w:sz w:val="18"/>
                <w:szCs w:val="18"/>
              </w:rPr>
              <w:t>создавать</w:t>
            </w:r>
            <w:r w:rsidRPr="00760324">
              <w:rPr>
                <w:sz w:val="18"/>
                <w:szCs w:val="18"/>
              </w:rPr>
              <w:t xml:space="preserve"> коллективный макет игрового городка.</w:t>
            </w:r>
          </w:p>
          <w:p w:rsidR="00CB1B2E" w:rsidRPr="00760324" w:rsidRDefault="00CB1B2E" w:rsidP="00387772">
            <w:pPr>
              <w:pStyle w:val="afff"/>
              <w:spacing w:line="240" w:lineRule="auto"/>
              <w:ind w:firstLine="0"/>
              <w:rPr>
                <w:sz w:val="18"/>
                <w:szCs w:val="18"/>
              </w:rPr>
            </w:pPr>
            <w:r w:rsidRPr="00760324">
              <w:rPr>
                <w:b/>
                <w:sz w:val="18"/>
                <w:szCs w:val="18"/>
              </w:rPr>
              <w:t>Анализировать</w:t>
            </w:r>
            <w:r w:rsidRPr="00760324">
              <w:rPr>
                <w:sz w:val="18"/>
                <w:szCs w:val="18"/>
              </w:rPr>
              <w:t xml:space="preserve"> различные предметы с точки зрения строения их формы, их конструкции.</w:t>
            </w:r>
          </w:p>
          <w:p w:rsidR="00CB1B2E" w:rsidRPr="00760324" w:rsidRDefault="00CB1B2E" w:rsidP="00387772">
            <w:pPr>
              <w:pStyle w:val="afff"/>
              <w:spacing w:line="240" w:lineRule="auto"/>
              <w:ind w:firstLine="0"/>
              <w:rPr>
                <w:sz w:val="18"/>
                <w:szCs w:val="18"/>
              </w:rPr>
            </w:pPr>
            <w:r w:rsidRPr="00760324">
              <w:rPr>
                <w:b/>
                <w:sz w:val="18"/>
                <w:szCs w:val="18"/>
              </w:rPr>
              <w:t>Составлять</w:t>
            </w:r>
            <w:r w:rsidRPr="00760324">
              <w:rPr>
                <w:sz w:val="18"/>
                <w:szCs w:val="18"/>
              </w:rPr>
              <w:t xml:space="preserve">, </w:t>
            </w:r>
            <w:r w:rsidRPr="00760324">
              <w:rPr>
                <w:b/>
                <w:sz w:val="18"/>
                <w:szCs w:val="18"/>
              </w:rPr>
              <w:t>конструировать</w:t>
            </w:r>
            <w:r w:rsidRPr="00760324">
              <w:rPr>
                <w:sz w:val="18"/>
                <w:szCs w:val="18"/>
              </w:rPr>
              <w:t xml:space="preserve"> из простых геометрических форм (прямоугольников, кругов, овалов, треугольников) изображения животных в технике аппликации.</w:t>
            </w:r>
          </w:p>
          <w:p w:rsidR="00CB1B2E" w:rsidRPr="00760324" w:rsidRDefault="00CB1B2E" w:rsidP="00387772">
            <w:pPr>
              <w:pStyle w:val="afff"/>
              <w:spacing w:line="240" w:lineRule="auto"/>
              <w:ind w:firstLine="0"/>
              <w:rPr>
                <w:sz w:val="18"/>
                <w:szCs w:val="18"/>
              </w:rPr>
            </w:pPr>
            <w:r w:rsidRPr="00760324">
              <w:rPr>
                <w:b/>
                <w:sz w:val="18"/>
                <w:szCs w:val="18"/>
              </w:rPr>
              <w:t>Понимать</w:t>
            </w:r>
            <w:r w:rsidRPr="00760324">
              <w:rPr>
                <w:sz w:val="18"/>
                <w:szCs w:val="18"/>
              </w:rPr>
              <w:t>, что в создании формы предметов быта принимает участие художник-дизайнер, который придумывает, как будет этот предмет выглядеть.</w:t>
            </w:r>
          </w:p>
          <w:p w:rsidR="00CB1B2E" w:rsidRPr="00760324" w:rsidRDefault="00CB1B2E" w:rsidP="00387772">
            <w:pPr>
              <w:pStyle w:val="afff"/>
              <w:spacing w:line="240" w:lineRule="auto"/>
              <w:ind w:firstLine="0"/>
              <w:rPr>
                <w:sz w:val="18"/>
                <w:szCs w:val="18"/>
              </w:rPr>
            </w:pPr>
            <w:r w:rsidRPr="00760324">
              <w:rPr>
                <w:b/>
                <w:sz w:val="18"/>
                <w:szCs w:val="18"/>
              </w:rPr>
              <w:t>Конструировать</w:t>
            </w:r>
            <w:r w:rsidRPr="00760324">
              <w:rPr>
                <w:sz w:val="18"/>
                <w:szCs w:val="18"/>
              </w:rPr>
              <w:t xml:space="preserve"> (строить) из бумаги различные простые бытовые предметы, упаковки, а затем </w:t>
            </w:r>
            <w:r w:rsidRPr="00760324">
              <w:rPr>
                <w:b/>
                <w:sz w:val="18"/>
                <w:szCs w:val="18"/>
              </w:rPr>
              <w:t>украшать</w:t>
            </w:r>
            <w:r w:rsidRPr="00760324">
              <w:rPr>
                <w:sz w:val="18"/>
                <w:szCs w:val="18"/>
              </w:rPr>
              <w:t xml:space="preserve"> их, производя правильный порядок учебных действий.</w:t>
            </w:r>
          </w:p>
          <w:p w:rsidR="00CB1B2E" w:rsidRPr="00760324" w:rsidRDefault="00CB1B2E" w:rsidP="00387772">
            <w:pPr>
              <w:pStyle w:val="afff"/>
              <w:spacing w:line="240" w:lineRule="auto"/>
              <w:ind w:firstLine="0"/>
              <w:rPr>
                <w:sz w:val="18"/>
                <w:szCs w:val="18"/>
              </w:rPr>
            </w:pPr>
            <w:r w:rsidRPr="00760324">
              <w:rPr>
                <w:b/>
                <w:sz w:val="18"/>
                <w:szCs w:val="18"/>
              </w:rPr>
              <w:t>Понимать</w:t>
            </w:r>
            <w:r w:rsidRPr="00760324">
              <w:rPr>
                <w:sz w:val="18"/>
                <w:szCs w:val="18"/>
              </w:rPr>
              <w:t>, что в создании городской среды принимает участие художник-архитектор, который придумывает, каким быть городу.</w:t>
            </w:r>
          </w:p>
          <w:p w:rsidR="00CB1B2E" w:rsidRPr="00760324" w:rsidRDefault="00CB1B2E" w:rsidP="00387772">
            <w:pPr>
              <w:pStyle w:val="afff"/>
              <w:spacing w:line="240" w:lineRule="auto"/>
              <w:ind w:firstLine="0"/>
              <w:rPr>
                <w:sz w:val="18"/>
                <w:szCs w:val="18"/>
              </w:rPr>
            </w:pPr>
            <w:r w:rsidRPr="00760324">
              <w:rPr>
                <w:b/>
                <w:sz w:val="18"/>
                <w:szCs w:val="18"/>
              </w:rPr>
              <w:t>Учиться</w:t>
            </w:r>
            <w:r w:rsidRPr="00760324">
              <w:rPr>
                <w:sz w:val="18"/>
                <w:szCs w:val="18"/>
              </w:rPr>
              <w:t xml:space="preserve"> </w:t>
            </w:r>
            <w:r w:rsidRPr="00760324">
              <w:rPr>
                <w:b/>
                <w:sz w:val="18"/>
                <w:szCs w:val="18"/>
              </w:rPr>
              <w:t>воспринимать</w:t>
            </w:r>
            <w:r w:rsidRPr="00760324">
              <w:rPr>
                <w:sz w:val="18"/>
                <w:szCs w:val="18"/>
              </w:rPr>
              <w:t xml:space="preserve"> и </w:t>
            </w:r>
            <w:r w:rsidRPr="00760324">
              <w:rPr>
                <w:b/>
                <w:sz w:val="18"/>
                <w:szCs w:val="18"/>
              </w:rPr>
              <w:t>описывать</w:t>
            </w:r>
            <w:r w:rsidRPr="00760324">
              <w:rPr>
                <w:sz w:val="18"/>
                <w:szCs w:val="18"/>
              </w:rPr>
              <w:t xml:space="preserve"> архитектурные впечатления. </w:t>
            </w:r>
          </w:p>
          <w:p w:rsidR="00CB1B2E" w:rsidRPr="00760324" w:rsidRDefault="00CB1B2E" w:rsidP="00387772">
            <w:pPr>
              <w:pStyle w:val="afff"/>
              <w:spacing w:line="240" w:lineRule="auto"/>
              <w:ind w:firstLine="0"/>
              <w:rPr>
                <w:b/>
                <w:sz w:val="18"/>
                <w:szCs w:val="18"/>
              </w:rPr>
            </w:pPr>
            <w:r w:rsidRPr="00760324">
              <w:rPr>
                <w:b/>
                <w:sz w:val="18"/>
                <w:szCs w:val="18"/>
              </w:rPr>
              <w:t>Делать</w:t>
            </w:r>
            <w:r w:rsidRPr="00760324">
              <w:rPr>
                <w:sz w:val="18"/>
                <w:szCs w:val="18"/>
              </w:rPr>
              <w:t xml:space="preserve"> </w:t>
            </w:r>
            <w:r w:rsidRPr="00760324">
              <w:rPr>
                <w:b/>
                <w:sz w:val="18"/>
                <w:szCs w:val="18"/>
              </w:rPr>
              <w:t>зарисовки</w:t>
            </w:r>
            <w:r w:rsidRPr="00760324">
              <w:rPr>
                <w:sz w:val="18"/>
                <w:szCs w:val="18"/>
              </w:rPr>
              <w:t xml:space="preserve"> города по впечатлению после экскурсии.</w:t>
            </w:r>
          </w:p>
          <w:p w:rsidR="00CB1B2E" w:rsidRPr="00760324" w:rsidRDefault="00CB1B2E" w:rsidP="00387772">
            <w:pPr>
              <w:pStyle w:val="afff"/>
              <w:spacing w:line="240" w:lineRule="auto"/>
              <w:ind w:firstLine="0"/>
              <w:rPr>
                <w:sz w:val="18"/>
                <w:szCs w:val="18"/>
              </w:rPr>
            </w:pPr>
            <w:r w:rsidRPr="00760324">
              <w:rPr>
                <w:b/>
                <w:sz w:val="18"/>
                <w:szCs w:val="18"/>
              </w:rPr>
              <w:t>Участвовать</w:t>
            </w:r>
            <w:r w:rsidRPr="00760324">
              <w:rPr>
                <w:sz w:val="18"/>
                <w:szCs w:val="18"/>
              </w:rPr>
              <w:t xml:space="preserve"> </w:t>
            </w:r>
            <w:r w:rsidRPr="00760324">
              <w:rPr>
                <w:b/>
                <w:sz w:val="18"/>
                <w:szCs w:val="18"/>
              </w:rPr>
              <w:t xml:space="preserve">в создании </w:t>
            </w:r>
            <w:r w:rsidRPr="00760324">
              <w:rPr>
                <w:sz w:val="18"/>
                <w:szCs w:val="18"/>
              </w:rPr>
              <w:t xml:space="preserve">коллективных панно-коллажей с изображением городских (сельских) улиц. </w:t>
            </w:r>
          </w:p>
          <w:p w:rsidR="00CB1B2E" w:rsidRPr="00760324" w:rsidRDefault="00CB1B2E" w:rsidP="00387772">
            <w:pPr>
              <w:pStyle w:val="afff"/>
              <w:spacing w:line="240" w:lineRule="auto"/>
              <w:ind w:firstLine="0"/>
              <w:rPr>
                <w:sz w:val="18"/>
                <w:szCs w:val="18"/>
              </w:rPr>
            </w:pPr>
            <w:r w:rsidRPr="00760324">
              <w:rPr>
                <w:b/>
                <w:sz w:val="18"/>
                <w:szCs w:val="18"/>
              </w:rPr>
              <w:t>Овладевать</w:t>
            </w:r>
            <w:r w:rsidRPr="00760324">
              <w:rPr>
                <w:sz w:val="18"/>
                <w:szCs w:val="18"/>
              </w:rPr>
              <w:t xml:space="preserve"> навыками коллективной творческой деятельности под руководством учителя.</w:t>
            </w:r>
          </w:p>
          <w:p w:rsidR="00CB1B2E" w:rsidRPr="00760324" w:rsidRDefault="00CB1B2E" w:rsidP="00387772">
            <w:pPr>
              <w:pStyle w:val="afff"/>
              <w:spacing w:line="240" w:lineRule="auto"/>
              <w:ind w:firstLine="0"/>
              <w:rPr>
                <w:b/>
                <w:sz w:val="18"/>
                <w:szCs w:val="18"/>
              </w:rPr>
            </w:pPr>
            <w:r w:rsidRPr="00760324">
              <w:rPr>
                <w:b/>
                <w:sz w:val="18"/>
                <w:szCs w:val="18"/>
              </w:rPr>
              <w:t xml:space="preserve">Участвовать в обсуждении </w:t>
            </w:r>
            <w:r w:rsidRPr="00760324">
              <w:rPr>
                <w:sz w:val="18"/>
                <w:szCs w:val="18"/>
              </w:rPr>
              <w:t>итогов совместной практической деятельности.</w:t>
            </w:r>
          </w:p>
        </w:tc>
      </w:tr>
      <w:tr w:rsidR="00CB1B2E" w:rsidRPr="00760324" w:rsidTr="00387772">
        <w:tc>
          <w:tcPr>
            <w:tcW w:w="2660" w:type="dxa"/>
            <w:gridSpan w:val="2"/>
          </w:tcPr>
          <w:p w:rsidR="00CB1B2E" w:rsidRPr="00632BA4" w:rsidRDefault="00CB1B2E" w:rsidP="00387772">
            <w:pPr>
              <w:pStyle w:val="ac"/>
              <w:rPr>
                <w:b/>
                <w:sz w:val="18"/>
                <w:szCs w:val="18"/>
              </w:rPr>
            </w:pPr>
            <w:r w:rsidRPr="00632BA4">
              <w:rPr>
                <w:b/>
                <w:sz w:val="18"/>
                <w:szCs w:val="18"/>
              </w:rPr>
              <w:t>Изображение, украшение, постройка всегда помогают друг другу</w:t>
            </w:r>
          </w:p>
        </w:tc>
        <w:tc>
          <w:tcPr>
            <w:tcW w:w="2551" w:type="dxa"/>
          </w:tcPr>
          <w:p w:rsidR="00CB1B2E" w:rsidRPr="00760324" w:rsidRDefault="00CB1B2E" w:rsidP="00387772">
            <w:pPr>
              <w:pStyle w:val="afff"/>
              <w:spacing w:line="240" w:lineRule="auto"/>
              <w:rPr>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5</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pStyle w:val="afff"/>
              <w:spacing w:line="240" w:lineRule="auto"/>
              <w:rPr>
                <w:b/>
                <w:sz w:val="18"/>
                <w:szCs w:val="18"/>
              </w:rPr>
            </w:pPr>
          </w:p>
        </w:tc>
      </w:tr>
      <w:tr w:rsidR="00CB1B2E" w:rsidRPr="00760324" w:rsidTr="00387772">
        <w:tc>
          <w:tcPr>
            <w:tcW w:w="2660" w:type="dxa"/>
            <w:gridSpan w:val="2"/>
          </w:tcPr>
          <w:p w:rsidR="00CB1B2E" w:rsidRPr="00760324" w:rsidRDefault="00CB1B2E" w:rsidP="00387772">
            <w:pPr>
              <w:spacing w:line="240" w:lineRule="auto"/>
              <w:ind w:firstLine="720"/>
              <w:jc w:val="both"/>
              <w:rPr>
                <w:rFonts w:ascii="Times New Roman" w:hAnsi="Times New Roman"/>
                <w:sz w:val="18"/>
                <w:szCs w:val="18"/>
              </w:rPr>
            </w:pPr>
            <w:r w:rsidRPr="00760324">
              <w:rPr>
                <w:rFonts w:ascii="Times New Roman" w:hAnsi="Times New Roman"/>
                <w:sz w:val="18"/>
                <w:szCs w:val="18"/>
              </w:rPr>
              <w:lastRenderedPageBreak/>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CB1B2E" w:rsidRPr="00760324" w:rsidRDefault="00CB1B2E" w:rsidP="00387772">
            <w:pPr>
              <w:spacing w:line="240" w:lineRule="auto"/>
              <w:ind w:firstLine="720"/>
              <w:jc w:val="both"/>
              <w:rPr>
                <w:rFonts w:ascii="Times New Roman" w:hAnsi="Times New Roman"/>
                <w:sz w:val="18"/>
                <w:szCs w:val="18"/>
              </w:rPr>
            </w:pPr>
            <w:r w:rsidRPr="00760324">
              <w:rPr>
                <w:rFonts w:ascii="Times New Roman" w:hAnsi="Times New Roman"/>
                <w:sz w:val="18"/>
                <w:szCs w:val="18"/>
              </w:rPr>
              <w:t xml:space="preserve">Изображение, украшение и постройка — разные стороны работы художника и присутствуют в любом произведении, которое он создает. </w:t>
            </w:r>
          </w:p>
          <w:p w:rsidR="00CB1B2E" w:rsidRPr="00760324" w:rsidRDefault="00CB1B2E" w:rsidP="00387772">
            <w:pPr>
              <w:spacing w:line="240" w:lineRule="auto"/>
              <w:ind w:firstLine="720"/>
              <w:jc w:val="both"/>
              <w:rPr>
                <w:rFonts w:ascii="Times New Roman" w:hAnsi="Times New Roman"/>
                <w:color w:val="000000"/>
                <w:sz w:val="18"/>
                <w:szCs w:val="18"/>
              </w:rPr>
            </w:pPr>
            <w:r w:rsidRPr="00760324">
              <w:rPr>
                <w:rFonts w:ascii="Times New Roman" w:hAnsi="Times New Roman"/>
                <w:color w:val="000000"/>
                <w:sz w:val="18"/>
                <w:szCs w:val="18"/>
              </w:rPr>
              <w:t xml:space="preserve">Наблюдение природы и природных объектов. </w:t>
            </w:r>
            <w:r w:rsidRPr="00760324">
              <w:rPr>
                <w:rFonts w:ascii="Times New Roman" w:hAnsi="Times New Roman"/>
                <w:sz w:val="18"/>
                <w:szCs w:val="18"/>
              </w:rPr>
              <w:t xml:space="preserve">Эстетическое восприятие природы. </w:t>
            </w:r>
            <w:r w:rsidRPr="00760324">
              <w:rPr>
                <w:rFonts w:ascii="Times New Roman" w:hAnsi="Times New Roman"/>
                <w:color w:val="000000"/>
                <w:sz w:val="18"/>
                <w:szCs w:val="18"/>
              </w:rPr>
              <w:t xml:space="preserve">Художественно-образное видение окружающего мира. </w:t>
            </w:r>
          </w:p>
          <w:p w:rsidR="00CB1B2E" w:rsidRPr="00632BA4" w:rsidRDefault="00CB1B2E" w:rsidP="00387772">
            <w:pPr>
              <w:pStyle w:val="ac"/>
              <w:rPr>
                <w:sz w:val="18"/>
                <w:szCs w:val="18"/>
              </w:rPr>
            </w:pPr>
            <w:r w:rsidRPr="00632BA4">
              <w:rPr>
                <w:bCs/>
                <w:sz w:val="18"/>
                <w:szCs w:val="18"/>
              </w:rPr>
              <w:t xml:space="preserve">Навыки </w:t>
            </w:r>
            <w:r w:rsidRPr="00632BA4">
              <w:rPr>
                <w:color w:val="000000"/>
                <w:sz w:val="18"/>
                <w:szCs w:val="18"/>
              </w:rPr>
              <w:t>коллективной творческой деятельности.</w:t>
            </w:r>
          </w:p>
        </w:tc>
        <w:tc>
          <w:tcPr>
            <w:tcW w:w="2551" w:type="dxa"/>
          </w:tcPr>
          <w:p w:rsidR="00CB1B2E" w:rsidRPr="00760324" w:rsidRDefault="00CB1B2E" w:rsidP="00387772">
            <w:pPr>
              <w:pStyle w:val="afff"/>
              <w:spacing w:line="240" w:lineRule="auto"/>
              <w:rPr>
                <w:sz w:val="18"/>
                <w:szCs w:val="18"/>
              </w:rPr>
            </w:pPr>
            <w:r w:rsidRPr="00760324">
              <w:rPr>
                <w:sz w:val="18"/>
                <w:szCs w:val="18"/>
              </w:rPr>
              <w:t>Три Брата-Мастера всегда трудятся вместе.</w:t>
            </w:r>
          </w:p>
          <w:p w:rsidR="00CB1B2E" w:rsidRPr="00760324" w:rsidRDefault="00CB1B2E" w:rsidP="00387772">
            <w:pPr>
              <w:pStyle w:val="afff"/>
              <w:spacing w:line="240" w:lineRule="auto"/>
              <w:rPr>
                <w:sz w:val="18"/>
                <w:szCs w:val="18"/>
              </w:rPr>
            </w:pPr>
            <w:r w:rsidRPr="00760324">
              <w:rPr>
                <w:sz w:val="18"/>
                <w:szCs w:val="18"/>
              </w:rPr>
              <w:t>«Праздник весны».</w:t>
            </w:r>
          </w:p>
          <w:p w:rsidR="00CB1B2E" w:rsidRPr="00760324" w:rsidRDefault="00CB1B2E" w:rsidP="00387772">
            <w:pPr>
              <w:pStyle w:val="afff"/>
              <w:spacing w:line="240" w:lineRule="auto"/>
              <w:rPr>
                <w:sz w:val="18"/>
                <w:szCs w:val="18"/>
              </w:rPr>
            </w:pPr>
            <w:r w:rsidRPr="00760324">
              <w:rPr>
                <w:sz w:val="18"/>
                <w:szCs w:val="18"/>
              </w:rPr>
              <w:t>Разноцветные жуки.</w:t>
            </w:r>
          </w:p>
          <w:p w:rsidR="00CB1B2E" w:rsidRPr="00760324" w:rsidRDefault="00CB1B2E" w:rsidP="00387772">
            <w:pPr>
              <w:pStyle w:val="afff"/>
              <w:spacing w:line="240" w:lineRule="auto"/>
              <w:rPr>
                <w:sz w:val="18"/>
                <w:szCs w:val="18"/>
              </w:rPr>
            </w:pPr>
            <w:r w:rsidRPr="00760324">
              <w:rPr>
                <w:sz w:val="18"/>
                <w:szCs w:val="18"/>
              </w:rPr>
              <w:t>«Сказочная страна». Создание панно.</w:t>
            </w:r>
          </w:p>
          <w:p w:rsidR="00CB1B2E" w:rsidRPr="00760324" w:rsidRDefault="00CB1B2E" w:rsidP="00387772">
            <w:pPr>
              <w:pStyle w:val="afff"/>
              <w:spacing w:line="240" w:lineRule="auto"/>
              <w:rPr>
                <w:sz w:val="18"/>
                <w:szCs w:val="18"/>
              </w:rPr>
            </w:pPr>
            <w:r w:rsidRPr="00760324">
              <w:rPr>
                <w:sz w:val="18"/>
                <w:szCs w:val="18"/>
              </w:rPr>
              <w:t>Времена года.</w:t>
            </w:r>
          </w:p>
          <w:p w:rsidR="00CB1B2E" w:rsidRPr="00760324" w:rsidRDefault="00CB1B2E" w:rsidP="00387772">
            <w:pPr>
              <w:pStyle w:val="afff"/>
              <w:spacing w:line="240" w:lineRule="auto"/>
              <w:ind w:firstLine="0"/>
              <w:rPr>
                <w:b/>
                <w:sz w:val="18"/>
                <w:szCs w:val="18"/>
              </w:rPr>
            </w:pPr>
            <w:r w:rsidRPr="00760324">
              <w:rPr>
                <w:sz w:val="18"/>
                <w:szCs w:val="18"/>
              </w:rPr>
              <w:t>Здравствуй, лето! Урок любования.  (обобщение темы).</w:t>
            </w:r>
          </w:p>
          <w:p w:rsidR="00CB1B2E" w:rsidRPr="00760324" w:rsidRDefault="00CB1B2E" w:rsidP="00387772">
            <w:pPr>
              <w:pStyle w:val="afff"/>
              <w:spacing w:line="240" w:lineRule="auto"/>
              <w:rPr>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pStyle w:val="afff"/>
              <w:spacing w:line="240" w:lineRule="auto"/>
              <w:ind w:firstLine="0"/>
              <w:rPr>
                <w:sz w:val="18"/>
                <w:szCs w:val="18"/>
              </w:rPr>
            </w:pPr>
            <w:r w:rsidRPr="00760324">
              <w:rPr>
                <w:b/>
                <w:sz w:val="18"/>
                <w:szCs w:val="18"/>
              </w:rPr>
              <w:t>Различать</w:t>
            </w:r>
            <w:r w:rsidRPr="00760324">
              <w:rPr>
                <w:sz w:val="18"/>
                <w:szCs w:val="18"/>
              </w:rPr>
              <w:t xml:space="preserve"> три вида художественной деятельности (по цели деятельности и как последовательность этапов работы).</w:t>
            </w:r>
          </w:p>
          <w:p w:rsidR="00CB1B2E" w:rsidRPr="00760324" w:rsidRDefault="00CB1B2E" w:rsidP="00387772">
            <w:pPr>
              <w:pStyle w:val="afff"/>
              <w:spacing w:line="240" w:lineRule="auto"/>
              <w:ind w:firstLine="0"/>
              <w:rPr>
                <w:sz w:val="18"/>
                <w:szCs w:val="18"/>
              </w:rPr>
            </w:pPr>
            <w:r w:rsidRPr="00760324">
              <w:rPr>
                <w:b/>
                <w:sz w:val="18"/>
                <w:szCs w:val="18"/>
              </w:rPr>
              <w:t>Анализировать</w:t>
            </w:r>
            <w:r w:rsidRPr="00760324">
              <w:rPr>
                <w:sz w:val="18"/>
                <w:szCs w:val="18"/>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CB1B2E" w:rsidRPr="00760324" w:rsidRDefault="00CB1B2E" w:rsidP="00387772">
            <w:pPr>
              <w:pStyle w:val="afff"/>
              <w:spacing w:line="240" w:lineRule="auto"/>
              <w:ind w:firstLine="0"/>
              <w:rPr>
                <w:sz w:val="18"/>
                <w:szCs w:val="18"/>
              </w:rPr>
            </w:pPr>
            <w:r w:rsidRPr="00760324">
              <w:rPr>
                <w:b/>
                <w:sz w:val="18"/>
                <w:szCs w:val="18"/>
              </w:rPr>
              <w:t>Воспринимать</w:t>
            </w:r>
            <w:r w:rsidRPr="00760324">
              <w:rPr>
                <w:sz w:val="18"/>
                <w:szCs w:val="18"/>
              </w:rPr>
              <w:t xml:space="preserve"> </w:t>
            </w:r>
            <w:r w:rsidRPr="00760324">
              <w:rPr>
                <w:b/>
                <w:sz w:val="18"/>
                <w:szCs w:val="18"/>
              </w:rPr>
              <w:t xml:space="preserve">и обсуждать </w:t>
            </w:r>
            <w:r w:rsidRPr="00760324">
              <w:rPr>
                <w:sz w:val="18"/>
                <w:szCs w:val="18"/>
              </w:rPr>
              <w:t xml:space="preserve">выставку детских работ (рисунки, скульптура, постройки, украшения), </w:t>
            </w:r>
            <w:r w:rsidRPr="00760324">
              <w:rPr>
                <w:b/>
                <w:sz w:val="18"/>
                <w:szCs w:val="18"/>
              </w:rPr>
              <w:t>выделять</w:t>
            </w:r>
            <w:r w:rsidRPr="00760324">
              <w:rPr>
                <w:sz w:val="18"/>
                <w:szCs w:val="18"/>
              </w:rPr>
              <w:t xml:space="preserve"> в них знакомые средства выражения, </w:t>
            </w:r>
            <w:r w:rsidRPr="00760324">
              <w:rPr>
                <w:b/>
                <w:sz w:val="18"/>
                <w:szCs w:val="18"/>
              </w:rPr>
              <w:t>определять</w:t>
            </w:r>
            <w:r w:rsidRPr="00760324">
              <w:rPr>
                <w:sz w:val="18"/>
                <w:szCs w:val="18"/>
              </w:rPr>
              <w:t xml:space="preserve"> задачи, которые решал автор в своей работе.</w:t>
            </w:r>
          </w:p>
          <w:p w:rsidR="00CB1B2E" w:rsidRPr="00760324" w:rsidRDefault="00CB1B2E" w:rsidP="00387772">
            <w:pPr>
              <w:pStyle w:val="afff"/>
              <w:spacing w:line="240" w:lineRule="auto"/>
              <w:ind w:firstLine="0"/>
              <w:rPr>
                <w:sz w:val="18"/>
                <w:szCs w:val="18"/>
              </w:rPr>
            </w:pPr>
            <w:r w:rsidRPr="00760324">
              <w:rPr>
                <w:b/>
                <w:sz w:val="18"/>
                <w:szCs w:val="18"/>
              </w:rPr>
              <w:t>Овладевать</w:t>
            </w:r>
            <w:r w:rsidRPr="00760324">
              <w:rPr>
                <w:sz w:val="18"/>
                <w:szCs w:val="18"/>
              </w:rPr>
              <w:t xml:space="preserve"> навыками коллективной деятельности, </w:t>
            </w:r>
            <w:r w:rsidRPr="00760324">
              <w:rPr>
                <w:b/>
                <w:sz w:val="18"/>
                <w:szCs w:val="18"/>
              </w:rPr>
              <w:t>работать</w:t>
            </w:r>
            <w:r w:rsidRPr="00760324">
              <w:rPr>
                <w:sz w:val="18"/>
                <w:szCs w:val="18"/>
              </w:rPr>
              <w:t xml:space="preserve"> организованно в команде одноклассников под руководством учителя.</w:t>
            </w:r>
          </w:p>
          <w:p w:rsidR="00CB1B2E" w:rsidRPr="00760324" w:rsidRDefault="00CB1B2E" w:rsidP="00387772">
            <w:pPr>
              <w:pStyle w:val="afff"/>
              <w:spacing w:line="240" w:lineRule="auto"/>
              <w:ind w:firstLine="0"/>
              <w:rPr>
                <w:sz w:val="18"/>
                <w:szCs w:val="18"/>
              </w:rPr>
            </w:pPr>
            <w:r w:rsidRPr="00760324">
              <w:rPr>
                <w:b/>
                <w:sz w:val="18"/>
                <w:szCs w:val="18"/>
              </w:rPr>
              <w:t>Создавать</w:t>
            </w:r>
            <w:r w:rsidRPr="00760324">
              <w:rPr>
                <w:sz w:val="18"/>
                <w:szCs w:val="18"/>
              </w:rPr>
              <w:t xml:space="preserve"> коллективное панно-коллаж с изображением сказочного мира.</w:t>
            </w:r>
          </w:p>
          <w:p w:rsidR="00CB1B2E" w:rsidRPr="00760324" w:rsidRDefault="00CB1B2E" w:rsidP="00387772">
            <w:pPr>
              <w:pStyle w:val="afff"/>
              <w:spacing w:line="240" w:lineRule="auto"/>
              <w:ind w:firstLine="0"/>
              <w:rPr>
                <w:sz w:val="18"/>
                <w:szCs w:val="18"/>
              </w:rPr>
            </w:pPr>
            <w:r w:rsidRPr="00760324">
              <w:rPr>
                <w:b/>
                <w:sz w:val="18"/>
                <w:szCs w:val="18"/>
              </w:rPr>
              <w:t xml:space="preserve">Наблюдать </w:t>
            </w:r>
            <w:r w:rsidRPr="00760324">
              <w:rPr>
                <w:sz w:val="18"/>
                <w:szCs w:val="18"/>
              </w:rPr>
              <w:t>и</w:t>
            </w:r>
            <w:r w:rsidRPr="00760324">
              <w:rPr>
                <w:b/>
                <w:sz w:val="18"/>
                <w:szCs w:val="18"/>
              </w:rPr>
              <w:t xml:space="preserve"> анализировать </w:t>
            </w:r>
            <w:r w:rsidRPr="00760324">
              <w:rPr>
                <w:sz w:val="18"/>
                <w:szCs w:val="18"/>
              </w:rPr>
              <w:t>природные формы.</w:t>
            </w:r>
          </w:p>
          <w:p w:rsidR="00CB1B2E" w:rsidRPr="00760324" w:rsidRDefault="00CB1B2E" w:rsidP="00387772">
            <w:pPr>
              <w:pStyle w:val="afff"/>
              <w:spacing w:line="240" w:lineRule="auto"/>
              <w:ind w:firstLine="0"/>
              <w:rPr>
                <w:b/>
                <w:sz w:val="18"/>
                <w:szCs w:val="18"/>
              </w:rPr>
            </w:pPr>
            <w:r w:rsidRPr="00760324">
              <w:rPr>
                <w:b/>
                <w:sz w:val="18"/>
                <w:szCs w:val="18"/>
              </w:rPr>
              <w:t>Овладевать</w:t>
            </w:r>
            <w:r w:rsidRPr="00760324">
              <w:rPr>
                <w:sz w:val="18"/>
                <w:szCs w:val="18"/>
              </w:rPr>
              <w:t xml:space="preserve"> художественными приемами работы с бумагой (бумагопластика), графическими материалами, красками.</w:t>
            </w:r>
          </w:p>
          <w:p w:rsidR="00CB1B2E" w:rsidRPr="00760324" w:rsidRDefault="00CB1B2E" w:rsidP="00387772">
            <w:pPr>
              <w:pStyle w:val="afff"/>
              <w:spacing w:line="240" w:lineRule="auto"/>
              <w:ind w:firstLine="0"/>
              <w:rPr>
                <w:b/>
                <w:sz w:val="18"/>
                <w:szCs w:val="18"/>
              </w:rPr>
            </w:pPr>
            <w:r w:rsidRPr="00760324">
              <w:rPr>
                <w:b/>
                <w:sz w:val="18"/>
                <w:szCs w:val="18"/>
              </w:rPr>
              <w:t>Фантазировать</w:t>
            </w:r>
            <w:r w:rsidRPr="00760324">
              <w:rPr>
                <w:sz w:val="18"/>
                <w:szCs w:val="18"/>
              </w:rPr>
              <w:t xml:space="preserve">, </w:t>
            </w:r>
            <w:r w:rsidRPr="00760324">
              <w:rPr>
                <w:b/>
                <w:sz w:val="18"/>
                <w:szCs w:val="18"/>
              </w:rPr>
              <w:t>придумывать</w:t>
            </w:r>
            <w:r w:rsidRPr="00760324">
              <w:rPr>
                <w:sz w:val="18"/>
                <w:szCs w:val="18"/>
              </w:rPr>
              <w:t xml:space="preserve"> декор на основе алгоритмически заданной конструкции. </w:t>
            </w:r>
            <w:r w:rsidRPr="00760324">
              <w:rPr>
                <w:b/>
                <w:sz w:val="18"/>
                <w:szCs w:val="18"/>
              </w:rPr>
              <w:t>Придумывать,</w:t>
            </w:r>
            <w:r w:rsidRPr="00760324">
              <w:rPr>
                <w:sz w:val="18"/>
                <w:szCs w:val="18"/>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p w:rsidR="00CB1B2E" w:rsidRPr="00760324" w:rsidRDefault="00CB1B2E" w:rsidP="00387772">
            <w:pPr>
              <w:pStyle w:val="afff"/>
              <w:spacing w:line="240" w:lineRule="auto"/>
              <w:ind w:firstLine="0"/>
              <w:rPr>
                <w:sz w:val="18"/>
                <w:szCs w:val="18"/>
              </w:rPr>
            </w:pPr>
            <w:r w:rsidRPr="00760324">
              <w:rPr>
                <w:b/>
                <w:sz w:val="18"/>
                <w:szCs w:val="18"/>
              </w:rPr>
              <w:t>Уметь</w:t>
            </w:r>
            <w:r w:rsidRPr="00760324">
              <w:rPr>
                <w:sz w:val="18"/>
                <w:szCs w:val="18"/>
              </w:rPr>
              <w:t xml:space="preserve"> </w:t>
            </w:r>
            <w:r w:rsidRPr="00760324">
              <w:rPr>
                <w:b/>
                <w:sz w:val="18"/>
                <w:szCs w:val="18"/>
              </w:rPr>
              <w:t>повторить</w:t>
            </w:r>
            <w:r w:rsidRPr="00760324">
              <w:rPr>
                <w:sz w:val="18"/>
                <w:szCs w:val="18"/>
              </w:rPr>
              <w:t xml:space="preserve"> и затем </w:t>
            </w:r>
            <w:r w:rsidRPr="00760324">
              <w:rPr>
                <w:b/>
                <w:sz w:val="18"/>
                <w:szCs w:val="18"/>
              </w:rPr>
              <w:t>варьировать</w:t>
            </w:r>
            <w:r w:rsidRPr="00760324">
              <w:rPr>
                <w:sz w:val="18"/>
                <w:szCs w:val="18"/>
              </w:rPr>
              <w:t xml:space="preserve"> систему несложных действий с художественными материалами, выражая собственный замысел.</w:t>
            </w:r>
          </w:p>
          <w:p w:rsidR="00CB1B2E" w:rsidRPr="00760324" w:rsidRDefault="00CB1B2E" w:rsidP="00387772">
            <w:pPr>
              <w:pStyle w:val="afff"/>
              <w:spacing w:line="240" w:lineRule="auto"/>
              <w:ind w:firstLine="0"/>
              <w:rPr>
                <w:sz w:val="18"/>
                <w:szCs w:val="18"/>
              </w:rPr>
            </w:pPr>
            <w:r w:rsidRPr="00760324">
              <w:rPr>
                <w:b/>
                <w:sz w:val="18"/>
                <w:szCs w:val="18"/>
              </w:rPr>
              <w:t>Творчески играть</w:t>
            </w:r>
            <w:r w:rsidRPr="00760324">
              <w:rPr>
                <w:sz w:val="18"/>
                <w:szCs w:val="18"/>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rsidR="00CB1B2E" w:rsidRPr="00760324" w:rsidRDefault="00CB1B2E" w:rsidP="00387772">
            <w:pPr>
              <w:pStyle w:val="afff"/>
              <w:spacing w:line="240" w:lineRule="auto"/>
              <w:ind w:firstLine="0"/>
              <w:rPr>
                <w:b/>
                <w:sz w:val="18"/>
                <w:szCs w:val="18"/>
              </w:rPr>
            </w:pPr>
            <w:r w:rsidRPr="00760324">
              <w:rPr>
                <w:b/>
                <w:sz w:val="18"/>
                <w:szCs w:val="18"/>
              </w:rPr>
              <w:t>Сотрудничать</w:t>
            </w:r>
            <w:r w:rsidRPr="00760324">
              <w:rPr>
                <w:sz w:val="18"/>
                <w:szCs w:val="18"/>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CB1B2E" w:rsidRPr="00760324" w:rsidRDefault="00CB1B2E" w:rsidP="00387772">
            <w:pPr>
              <w:pStyle w:val="afff"/>
              <w:spacing w:line="240" w:lineRule="auto"/>
              <w:ind w:firstLine="0"/>
              <w:rPr>
                <w:sz w:val="18"/>
                <w:szCs w:val="18"/>
              </w:rPr>
            </w:pPr>
            <w:r w:rsidRPr="00760324">
              <w:rPr>
                <w:b/>
                <w:sz w:val="18"/>
                <w:szCs w:val="18"/>
              </w:rPr>
              <w:t>Любоваться</w:t>
            </w:r>
            <w:r w:rsidRPr="00760324">
              <w:rPr>
                <w:sz w:val="18"/>
                <w:szCs w:val="18"/>
              </w:rPr>
              <w:t xml:space="preserve"> красотой природы.</w:t>
            </w:r>
          </w:p>
          <w:p w:rsidR="00CB1B2E" w:rsidRPr="00760324" w:rsidRDefault="00CB1B2E" w:rsidP="00387772">
            <w:pPr>
              <w:pStyle w:val="afff"/>
              <w:spacing w:line="240" w:lineRule="auto"/>
              <w:ind w:firstLine="0"/>
              <w:rPr>
                <w:sz w:val="18"/>
                <w:szCs w:val="18"/>
              </w:rPr>
            </w:pPr>
            <w:r w:rsidRPr="00760324">
              <w:rPr>
                <w:b/>
                <w:sz w:val="18"/>
                <w:szCs w:val="18"/>
              </w:rPr>
              <w:t>Наблюдать</w:t>
            </w:r>
            <w:r w:rsidRPr="00760324">
              <w:rPr>
                <w:sz w:val="18"/>
                <w:szCs w:val="18"/>
              </w:rPr>
              <w:t xml:space="preserve"> живую природу с точки зрения трех Мастеров, т. е. имея в виду задачи трех видов художественной деятельности.</w:t>
            </w:r>
          </w:p>
          <w:p w:rsidR="00CB1B2E" w:rsidRPr="00760324" w:rsidRDefault="00CB1B2E" w:rsidP="00387772">
            <w:pPr>
              <w:pStyle w:val="afff"/>
              <w:spacing w:line="240" w:lineRule="auto"/>
              <w:ind w:firstLine="0"/>
              <w:rPr>
                <w:sz w:val="18"/>
                <w:szCs w:val="18"/>
              </w:rPr>
            </w:pPr>
            <w:r w:rsidRPr="00760324">
              <w:rPr>
                <w:b/>
                <w:sz w:val="18"/>
                <w:szCs w:val="18"/>
              </w:rPr>
              <w:t>Характеризовать</w:t>
            </w:r>
            <w:r w:rsidRPr="00760324">
              <w:rPr>
                <w:sz w:val="18"/>
                <w:szCs w:val="18"/>
              </w:rPr>
              <w:t xml:space="preserve"> свои впечатления от рассматривания репродукций картин и (желательно) впечатления от подлинных произведений в художе</w:t>
            </w:r>
            <w:r>
              <w:rPr>
                <w:sz w:val="18"/>
                <w:szCs w:val="18"/>
              </w:rPr>
              <w:t xml:space="preserve">ственном музее или на выставке. </w:t>
            </w:r>
            <w:r w:rsidRPr="00760324">
              <w:rPr>
                <w:b/>
                <w:sz w:val="18"/>
                <w:szCs w:val="18"/>
              </w:rPr>
              <w:t>Выражать</w:t>
            </w:r>
            <w:r w:rsidRPr="00760324">
              <w:rPr>
                <w:sz w:val="18"/>
                <w:szCs w:val="18"/>
              </w:rPr>
              <w:t xml:space="preserve"> в изобразительных работах свои впечатления от прогулки в природу и просмотра картин художников.</w:t>
            </w:r>
          </w:p>
          <w:p w:rsidR="00CB1B2E" w:rsidRPr="00760324" w:rsidRDefault="00CB1B2E" w:rsidP="00387772">
            <w:pPr>
              <w:pStyle w:val="afff"/>
              <w:spacing w:line="240" w:lineRule="auto"/>
              <w:ind w:firstLine="0"/>
              <w:rPr>
                <w:b/>
                <w:sz w:val="18"/>
                <w:szCs w:val="18"/>
              </w:rPr>
            </w:pPr>
            <w:r w:rsidRPr="00760324">
              <w:rPr>
                <w:b/>
                <w:sz w:val="18"/>
                <w:szCs w:val="18"/>
              </w:rPr>
              <w:t>Создавать</w:t>
            </w:r>
            <w:r w:rsidRPr="00760324">
              <w:rPr>
                <w:sz w:val="18"/>
                <w:szCs w:val="18"/>
              </w:rPr>
              <w:t xml:space="preserve"> композицию на тему «Здравствуй, лето!» (работа гуашью).</w:t>
            </w:r>
          </w:p>
        </w:tc>
      </w:tr>
      <w:tr w:rsidR="00CB1B2E" w:rsidRPr="00760324" w:rsidTr="00387772">
        <w:tc>
          <w:tcPr>
            <w:tcW w:w="2660" w:type="dxa"/>
            <w:gridSpan w:val="2"/>
          </w:tcPr>
          <w:p w:rsidR="00CB1B2E" w:rsidRPr="00760324" w:rsidRDefault="00CB1B2E" w:rsidP="00387772">
            <w:pPr>
              <w:autoSpaceDE w:val="0"/>
              <w:autoSpaceDN w:val="0"/>
              <w:adjustRightInd w:val="0"/>
              <w:spacing w:line="240" w:lineRule="auto"/>
              <w:jc w:val="center"/>
              <w:rPr>
                <w:rFonts w:ascii="Times New Roman" w:hAnsi="Times New Roman"/>
                <w:sz w:val="18"/>
                <w:szCs w:val="18"/>
              </w:rPr>
            </w:pPr>
            <w:r w:rsidRPr="00760324">
              <w:rPr>
                <w:rFonts w:ascii="Times New Roman" w:hAnsi="Times New Roman"/>
                <w:b/>
                <w:bCs/>
                <w:sz w:val="18"/>
                <w:szCs w:val="18"/>
              </w:rPr>
              <w:t xml:space="preserve">Искусство и ты </w:t>
            </w:r>
          </w:p>
        </w:tc>
        <w:tc>
          <w:tcPr>
            <w:tcW w:w="2551" w:type="dxa"/>
          </w:tcPr>
          <w:p w:rsidR="00CB1B2E" w:rsidRPr="007620F6" w:rsidRDefault="00CB1B2E" w:rsidP="00387772">
            <w:pPr>
              <w:pStyle w:val="afff"/>
              <w:spacing w:line="240" w:lineRule="auto"/>
              <w:rPr>
                <w:b/>
                <w:sz w:val="18"/>
                <w:szCs w:val="18"/>
              </w:rPr>
            </w:pPr>
            <w:r w:rsidRPr="007620F6">
              <w:rPr>
                <w:b/>
                <w:sz w:val="18"/>
                <w:szCs w:val="18"/>
              </w:rPr>
              <w:t>2 класс</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34</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pStyle w:val="afff"/>
              <w:spacing w:line="240" w:lineRule="auto"/>
              <w:rPr>
                <w:b/>
                <w:sz w:val="18"/>
                <w:szCs w:val="18"/>
              </w:rPr>
            </w:pPr>
          </w:p>
        </w:tc>
      </w:tr>
      <w:tr w:rsidR="00CB1B2E" w:rsidRPr="00760324" w:rsidTr="00387772">
        <w:tc>
          <w:tcPr>
            <w:tcW w:w="5211" w:type="dxa"/>
            <w:gridSpan w:val="3"/>
          </w:tcPr>
          <w:p w:rsidR="00CB1B2E" w:rsidRPr="00760324" w:rsidRDefault="00CB1B2E" w:rsidP="00387772">
            <w:pPr>
              <w:pStyle w:val="afff"/>
              <w:spacing w:line="240" w:lineRule="auto"/>
              <w:rPr>
                <w:sz w:val="18"/>
                <w:szCs w:val="18"/>
              </w:rPr>
            </w:pPr>
            <w:r w:rsidRPr="00760324">
              <w:rPr>
                <w:sz w:val="18"/>
                <w:szCs w:val="18"/>
              </w:rPr>
              <w:t>Знакомство с основами образного языка изобразительного искусства. Понимание языка искусства и связей его с жизнью. Выразительные возможности художественных материалов. Введение в мир искусства, эмоционально связанный с миром личных наблюдений, переживаний людей. Выражение в искусстве чувств человека, отношения к миру, добра и зла. Практическая творческая работа (индивидуальная и коллективная).</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pStyle w:val="afff"/>
              <w:spacing w:line="240" w:lineRule="auto"/>
              <w:rPr>
                <w:b/>
                <w:sz w:val="18"/>
                <w:szCs w:val="18"/>
              </w:rPr>
            </w:pPr>
          </w:p>
        </w:tc>
      </w:tr>
      <w:tr w:rsidR="00CB1B2E" w:rsidRPr="00760324" w:rsidTr="00387772">
        <w:tc>
          <w:tcPr>
            <w:tcW w:w="2660"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bCs/>
                <w:sz w:val="18"/>
                <w:szCs w:val="18"/>
              </w:rPr>
              <w:t xml:space="preserve">Как и чем работает </w:t>
            </w:r>
            <w:r w:rsidRPr="00760324">
              <w:rPr>
                <w:rFonts w:ascii="Times New Roman" w:hAnsi="Times New Roman"/>
                <w:b/>
                <w:bCs/>
                <w:sz w:val="18"/>
                <w:szCs w:val="18"/>
              </w:rPr>
              <w:lastRenderedPageBreak/>
              <w:t>художник?</w:t>
            </w:r>
          </w:p>
        </w:tc>
        <w:tc>
          <w:tcPr>
            <w:tcW w:w="2551" w:type="dxa"/>
          </w:tcPr>
          <w:p w:rsidR="00CB1B2E" w:rsidRPr="00760324" w:rsidRDefault="00CB1B2E" w:rsidP="00387772">
            <w:pPr>
              <w:pStyle w:val="afff"/>
              <w:spacing w:line="240" w:lineRule="auto"/>
              <w:rPr>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8</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pStyle w:val="afff"/>
              <w:spacing w:line="240" w:lineRule="auto"/>
              <w:rPr>
                <w:b/>
                <w:sz w:val="18"/>
                <w:szCs w:val="18"/>
              </w:rPr>
            </w:pPr>
          </w:p>
        </w:tc>
      </w:tr>
      <w:tr w:rsidR="00CB1B2E" w:rsidRPr="00760324" w:rsidTr="00387772">
        <w:tc>
          <w:tcPr>
            <w:tcW w:w="2660" w:type="dxa"/>
            <w:gridSpan w:val="2"/>
          </w:tcPr>
          <w:p w:rsidR="00CB1B2E" w:rsidRPr="00760324" w:rsidRDefault="00CB1B2E" w:rsidP="00387772">
            <w:pPr>
              <w:spacing w:line="240" w:lineRule="auto"/>
              <w:jc w:val="both"/>
              <w:rPr>
                <w:rFonts w:ascii="Times New Roman" w:hAnsi="Times New Roman"/>
                <w:b/>
                <w:bCs/>
                <w:sz w:val="18"/>
                <w:szCs w:val="18"/>
              </w:rPr>
            </w:pP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r>
              <w:rPr>
                <w:rFonts w:ascii="Times New Roman" w:hAnsi="Times New Roman"/>
                <w:sz w:val="18"/>
                <w:szCs w:val="18"/>
              </w:rPr>
              <w:t xml:space="preserve">Три основных цвета - </w:t>
            </w:r>
            <w:r w:rsidRPr="00760324">
              <w:rPr>
                <w:rFonts w:ascii="Times New Roman" w:hAnsi="Times New Roman"/>
                <w:sz w:val="18"/>
                <w:szCs w:val="18"/>
              </w:rPr>
              <w:t>желтый, красный, синий.</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Белая и черная краски.</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Пастель и цветные мелки, акварель, их выразительные возможности.</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Выразительные возможности аппликации.</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Выразительные возможности  графических материалов.</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Выразительность материалов для работы в объеме.</w:t>
            </w:r>
          </w:p>
          <w:p w:rsidR="00CB1B2E" w:rsidRPr="00760324" w:rsidRDefault="00CB1B2E" w:rsidP="00387772">
            <w:pPr>
              <w:autoSpaceDE w:val="0"/>
              <w:autoSpaceDN w:val="0"/>
              <w:adjustRightInd w:val="0"/>
              <w:spacing w:line="240" w:lineRule="auto"/>
              <w:ind w:right="-108"/>
              <w:jc w:val="both"/>
              <w:rPr>
                <w:rFonts w:ascii="Times New Roman" w:hAnsi="Times New Roman"/>
                <w:b/>
                <w:bCs/>
                <w:sz w:val="18"/>
                <w:szCs w:val="18"/>
              </w:rPr>
            </w:pPr>
            <w:r w:rsidRPr="00760324">
              <w:rPr>
                <w:rFonts w:ascii="Times New Roman" w:hAnsi="Times New Roman"/>
                <w:sz w:val="18"/>
                <w:szCs w:val="18"/>
              </w:rPr>
              <w:t>Выразительные возможности бумаги.</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Неожиданные материалы (обобщение темы).</w:t>
            </w:r>
          </w:p>
          <w:p w:rsidR="00CB1B2E" w:rsidRPr="00760324" w:rsidRDefault="00CB1B2E" w:rsidP="00387772">
            <w:pPr>
              <w:pStyle w:val="afff"/>
              <w:spacing w:line="240" w:lineRule="auto"/>
              <w:rPr>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autoSpaceDE w:val="0"/>
              <w:autoSpaceDN w:val="0"/>
              <w:adjustRightInd w:val="0"/>
              <w:spacing w:line="240" w:lineRule="auto"/>
              <w:rPr>
                <w:b/>
                <w:sz w:val="18"/>
                <w:szCs w:val="18"/>
              </w:rPr>
            </w:pPr>
            <w:r w:rsidRPr="00760324">
              <w:rPr>
                <w:rFonts w:ascii="Times New Roman" w:hAnsi="Times New Roman"/>
                <w:b/>
                <w:bCs/>
                <w:sz w:val="18"/>
                <w:szCs w:val="18"/>
              </w:rPr>
              <w:t xml:space="preserve">Наблюдать </w:t>
            </w:r>
            <w:r w:rsidRPr="00760324">
              <w:rPr>
                <w:rFonts w:ascii="Times New Roman" w:hAnsi="Times New Roman"/>
                <w:sz w:val="18"/>
                <w:szCs w:val="18"/>
              </w:rPr>
              <w:t>цветовые сочетания в природе</w:t>
            </w:r>
            <w:r>
              <w:rPr>
                <w:rFonts w:ascii="Times New Roman" w:hAnsi="Times New Roman"/>
                <w:sz w:val="18"/>
                <w:szCs w:val="18"/>
              </w:rPr>
              <w:t xml:space="preserve">. </w:t>
            </w:r>
            <w:r w:rsidRPr="00760324">
              <w:rPr>
                <w:rFonts w:ascii="Times New Roman" w:hAnsi="Times New Roman"/>
                <w:b/>
                <w:bCs/>
                <w:sz w:val="18"/>
                <w:szCs w:val="18"/>
              </w:rPr>
              <w:t xml:space="preserve">Смешивать </w:t>
            </w:r>
            <w:r w:rsidRPr="00760324">
              <w:rPr>
                <w:rFonts w:ascii="Times New Roman" w:hAnsi="Times New Roman"/>
                <w:sz w:val="18"/>
                <w:szCs w:val="18"/>
              </w:rPr>
              <w:t>краски сразу на листе бумаги, посредством приема «живая краска».</w:t>
            </w:r>
            <w:r w:rsidRPr="00760324">
              <w:rPr>
                <w:rFonts w:ascii="Times New Roman" w:hAnsi="Times New Roman"/>
                <w:sz w:val="18"/>
                <w:szCs w:val="18"/>
              </w:rPr>
              <w:br/>
            </w:r>
            <w:r w:rsidRPr="00760324">
              <w:rPr>
                <w:rFonts w:ascii="Times New Roman" w:hAnsi="Times New Roman"/>
                <w:b/>
                <w:bCs/>
                <w:sz w:val="18"/>
                <w:szCs w:val="18"/>
              </w:rPr>
              <w:t xml:space="preserve">Овладевать </w:t>
            </w:r>
            <w:r w:rsidRPr="00760324">
              <w:rPr>
                <w:rFonts w:ascii="Times New Roman" w:hAnsi="Times New Roman"/>
                <w:sz w:val="18"/>
                <w:szCs w:val="18"/>
              </w:rPr>
              <w:t>первичными живописными навыками.</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на основе смешивания трех основных цветов разнообразные цветы по памяти и впечатлению.</w:t>
            </w:r>
            <w:r w:rsidRPr="00760324">
              <w:rPr>
                <w:rFonts w:ascii="Times New Roman" w:hAnsi="Times New Roman"/>
                <w:sz w:val="18"/>
                <w:szCs w:val="18"/>
              </w:rPr>
              <w:br/>
            </w:r>
            <w:r w:rsidRPr="00760324">
              <w:rPr>
                <w:rFonts w:ascii="Times New Roman" w:hAnsi="Times New Roman"/>
                <w:b/>
                <w:bCs/>
                <w:sz w:val="18"/>
                <w:szCs w:val="18"/>
              </w:rPr>
              <w:t xml:space="preserve">Учиться различать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сравнивать </w:t>
            </w:r>
            <w:r w:rsidRPr="00760324">
              <w:rPr>
                <w:rFonts w:ascii="Times New Roman" w:hAnsi="Times New Roman"/>
                <w:sz w:val="18"/>
                <w:szCs w:val="18"/>
              </w:rPr>
              <w:t>темные и светлые оттенки цвета и тона.</w:t>
            </w:r>
            <w:r w:rsidRPr="00760324">
              <w:rPr>
                <w:rFonts w:ascii="Times New Roman" w:hAnsi="Times New Roman"/>
                <w:sz w:val="18"/>
                <w:szCs w:val="18"/>
              </w:rPr>
              <w:br/>
            </w:r>
            <w:r w:rsidRPr="00760324">
              <w:rPr>
                <w:rFonts w:ascii="Times New Roman" w:hAnsi="Times New Roman"/>
                <w:b/>
                <w:bCs/>
                <w:sz w:val="18"/>
                <w:szCs w:val="18"/>
              </w:rPr>
              <w:t xml:space="preserve">Смешивать </w:t>
            </w:r>
            <w:r w:rsidRPr="00760324">
              <w:rPr>
                <w:rFonts w:ascii="Times New Roman" w:hAnsi="Times New Roman"/>
                <w:sz w:val="18"/>
                <w:szCs w:val="18"/>
              </w:rPr>
              <w:t>цветные краски с белой и черной для получения богатого колорита.</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работы гуашью.</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живописными материалами различные по настроению пейзажи, посвященные изображению природных стихий.</w:t>
            </w:r>
            <w:r w:rsidRPr="00760324">
              <w:rPr>
                <w:rFonts w:ascii="Times New Roman" w:hAnsi="Times New Roman"/>
                <w:sz w:val="18"/>
                <w:szCs w:val="18"/>
              </w:rPr>
              <w:br/>
              <w:t xml:space="preserve">Расширять </w:t>
            </w:r>
            <w:r w:rsidRPr="00760324">
              <w:rPr>
                <w:rFonts w:ascii="Times New Roman" w:hAnsi="Times New Roman"/>
                <w:b/>
                <w:bCs/>
                <w:sz w:val="18"/>
                <w:szCs w:val="18"/>
              </w:rPr>
              <w:t>знания о художествен</w:t>
            </w:r>
            <w:r w:rsidRPr="00760324">
              <w:rPr>
                <w:rFonts w:ascii="Times New Roman" w:hAnsi="Times New Roman"/>
                <w:sz w:val="18"/>
                <w:szCs w:val="18"/>
              </w:rPr>
              <w:t>ных материалах.</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красоту и выразительность пастели, мелков, акварели.</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работы пастелью, мелками, акварелью.</w:t>
            </w:r>
            <w:r w:rsidRPr="00760324">
              <w:rPr>
                <w:rFonts w:ascii="Times New Roman" w:hAnsi="Times New Roman"/>
                <w:sz w:val="18"/>
                <w:szCs w:val="18"/>
              </w:rPr>
              <w:br/>
            </w:r>
            <w:r w:rsidRPr="00760324">
              <w:rPr>
                <w:rFonts w:ascii="Times New Roman" w:hAnsi="Times New Roman"/>
                <w:b/>
                <w:bCs/>
                <w:sz w:val="18"/>
                <w:szCs w:val="18"/>
              </w:rPr>
              <w:t xml:space="preserve">Овладевать </w:t>
            </w:r>
            <w:r w:rsidRPr="00760324">
              <w:rPr>
                <w:rFonts w:ascii="Times New Roman" w:hAnsi="Times New Roman"/>
                <w:sz w:val="18"/>
                <w:szCs w:val="18"/>
              </w:rPr>
              <w:t>первичными знаниями перспективы, (загораживание, ближе —дальше).</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осенний лес, используя выразительные возможности материалов.</w:t>
            </w:r>
            <w:r w:rsidRPr="00760324">
              <w:rPr>
                <w:rFonts w:ascii="Times New Roman" w:hAnsi="Times New Roman"/>
                <w:sz w:val="18"/>
                <w:szCs w:val="18"/>
              </w:rPr>
              <w:br/>
            </w:r>
            <w:r w:rsidRPr="00760324">
              <w:rPr>
                <w:rFonts w:ascii="Times New Roman" w:hAnsi="Times New Roman"/>
                <w:b/>
                <w:bCs/>
                <w:sz w:val="18"/>
                <w:szCs w:val="18"/>
              </w:rPr>
              <w:t xml:space="preserve">Овладевать </w:t>
            </w:r>
            <w:r w:rsidRPr="00760324">
              <w:rPr>
                <w:rFonts w:ascii="Times New Roman" w:hAnsi="Times New Roman"/>
                <w:sz w:val="18"/>
                <w:szCs w:val="18"/>
              </w:rPr>
              <w:t>техникой и способами аппликации.</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использовать </w:t>
            </w:r>
            <w:r w:rsidRPr="00760324">
              <w:rPr>
                <w:rFonts w:ascii="Times New Roman" w:hAnsi="Times New Roman"/>
                <w:sz w:val="18"/>
                <w:szCs w:val="18"/>
              </w:rPr>
              <w:t>особенности изображения на плоскости с помощью пятна.</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коврик на тему осенней земли, опавших листьев.</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выразительные возможности линии, точки, темного и белого пятен (язык графики) для создания художественного образа.</w:t>
            </w:r>
            <w:r w:rsidRPr="00760324">
              <w:rPr>
                <w:rFonts w:ascii="Times New Roman" w:hAnsi="Times New Roman"/>
                <w:sz w:val="18"/>
                <w:szCs w:val="18"/>
              </w:rPr>
              <w:br/>
            </w:r>
            <w:r w:rsidRPr="00760324">
              <w:rPr>
                <w:rFonts w:ascii="Times New Roman" w:hAnsi="Times New Roman"/>
                <w:b/>
                <w:bCs/>
                <w:sz w:val="18"/>
                <w:szCs w:val="18"/>
              </w:rPr>
              <w:t xml:space="preserve">Осваивать </w:t>
            </w:r>
            <w:r w:rsidRPr="00760324">
              <w:rPr>
                <w:rFonts w:ascii="Times New Roman" w:hAnsi="Times New Roman"/>
                <w:sz w:val="18"/>
                <w:szCs w:val="18"/>
              </w:rPr>
              <w:t xml:space="preserve">приемы работы графическими материалами (тушь, палочка, кисть). </w:t>
            </w:r>
            <w:r w:rsidRPr="00760324">
              <w:rPr>
                <w:rFonts w:ascii="Times New Roman" w:hAnsi="Times New Roman"/>
                <w:b/>
                <w:bCs/>
                <w:sz w:val="18"/>
                <w:szCs w:val="18"/>
              </w:rPr>
              <w:t xml:space="preserve">Наблюдать </w:t>
            </w:r>
            <w:r w:rsidRPr="00760324">
              <w:rPr>
                <w:rFonts w:ascii="Times New Roman" w:hAnsi="Times New Roman"/>
                <w:sz w:val="18"/>
                <w:szCs w:val="18"/>
              </w:rPr>
              <w:t>за пластикой деревьев, веток, сухой травы на фоне снега.</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используя графические материалы, зимний лес.</w:t>
            </w:r>
            <w:r w:rsidRPr="00760324">
              <w:rPr>
                <w:rFonts w:ascii="Times New Roman" w:hAnsi="Times New Roman"/>
                <w:sz w:val="18"/>
                <w:szCs w:val="18"/>
              </w:rPr>
              <w:br/>
            </w:r>
            <w:r w:rsidRPr="00760324">
              <w:rPr>
                <w:rFonts w:ascii="Times New Roman" w:hAnsi="Times New Roman"/>
                <w:b/>
                <w:bCs/>
                <w:sz w:val="18"/>
                <w:szCs w:val="18"/>
              </w:rPr>
              <w:t xml:space="preserve">Сравнивать, сопоставлять </w:t>
            </w:r>
            <w:r w:rsidRPr="00760324">
              <w:rPr>
                <w:rFonts w:ascii="Times New Roman" w:hAnsi="Times New Roman"/>
                <w:sz w:val="18"/>
                <w:szCs w:val="18"/>
              </w:rPr>
              <w:t>выразительные возможности различных художественных материалов, которые применяются в скульптуре (дерево, камень, металл и др.).</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 xml:space="preserve">навыки работы с целым куском пластилина. </w:t>
            </w:r>
            <w:r w:rsidRPr="00760324">
              <w:rPr>
                <w:rFonts w:ascii="Times New Roman" w:hAnsi="Times New Roman"/>
                <w:sz w:val="18"/>
                <w:szCs w:val="18"/>
              </w:rPr>
              <w:br/>
            </w:r>
            <w:r w:rsidRPr="00760324">
              <w:rPr>
                <w:rFonts w:ascii="Times New Roman" w:hAnsi="Times New Roman"/>
                <w:b/>
                <w:bCs/>
                <w:sz w:val="18"/>
                <w:szCs w:val="18"/>
              </w:rPr>
              <w:t xml:space="preserve">Овладевать </w:t>
            </w:r>
            <w:r w:rsidRPr="00760324">
              <w:rPr>
                <w:rFonts w:ascii="Times New Roman" w:hAnsi="Times New Roman"/>
                <w:sz w:val="18"/>
                <w:szCs w:val="18"/>
              </w:rPr>
              <w:t>приемами работы с пластилином.</w:t>
            </w:r>
            <w:r w:rsidRPr="00760324">
              <w:rPr>
                <w:rFonts w:ascii="Times New Roman" w:hAnsi="Times New Roman"/>
                <w:sz w:val="18"/>
                <w:szCs w:val="18"/>
              </w:rPr>
              <w:br/>
              <w:t>Создавать объемное изображение животного с передачей характера.</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создания геометрических форм (конуса, цилиндра, прямоугольника) из бумаги, навыки перевода плоского листа в разнообразные объемные формы.</w:t>
            </w:r>
            <w:r w:rsidRPr="00760324">
              <w:rPr>
                <w:rFonts w:ascii="Times New Roman" w:hAnsi="Times New Roman"/>
                <w:sz w:val="18"/>
                <w:szCs w:val="18"/>
              </w:rPr>
              <w:br/>
            </w:r>
            <w:r w:rsidRPr="00760324">
              <w:rPr>
                <w:rFonts w:ascii="Times New Roman" w:hAnsi="Times New Roman"/>
                <w:b/>
                <w:bCs/>
                <w:sz w:val="18"/>
                <w:szCs w:val="18"/>
              </w:rPr>
              <w:t xml:space="preserve">Овладевать </w:t>
            </w:r>
            <w:r w:rsidRPr="00760324">
              <w:rPr>
                <w:rFonts w:ascii="Times New Roman" w:hAnsi="Times New Roman"/>
                <w:sz w:val="18"/>
                <w:szCs w:val="18"/>
              </w:rPr>
              <w:t>приемами работы с бумагой, навыками перевода плоского листа в разнообразные объемные формы.</w:t>
            </w:r>
            <w:r w:rsidRPr="00760324">
              <w:rPr>
                <w:rFonts w:ascii="Times New Roman" w:hAnsi="Times New Roman"/>
                <w:sz w:val="18"/>
                <w:szCs w:val="18"/>
              </w:rPr>
              <w:br/>
            </w:r>
            <w:r w:rsidRPr="00760324">
              <w:rPr>
                <w:rFonts w:ascii="Times New Roman" w:hAnsi="Times New Roman"/>
                <w:b/>
                <w:bCs/>
                <w:sz w:val="18"/>
                <w:szCs w:val="18"/>
              </w:rPr>
              <w:t xml:space="preserve">Конструировать </w:t>
            </w:r>
            <w:r w:rsidRPr="00760324">
              <w:rPr>
                <w:rFonts w:ascii="Times New Roman" w:hAnsi="Times New Roman"/>
                <w:sz w:val="18"/>
                <w:szCs w:val="18"/>
              </w:rPr>
              <w:t>из бумаги объекты игровой площадки.</w:t>
            </w:r>
            <w:r w:rsidRPr="00760324">
              <w:rPr>
                <w:rFonts w:ascii="Times New Roman" w:hAnsi="Times New Roman"/>
                <w:sz w:val="18"/>
                <w:szCs w:val="18"/>
              </w:rPr>
              <w:br/>
            </w:r>
            <w:r w:rsidRPr="00760324">
              <w:rPr>
                <w:rFonts w:ascii="Times New Roman" w:hAnsi="Times New Roman"/>
                <w:b/>
                <w:bCs/>
                <w:sz w:val="18"/>
                <w:szCs w:val="18"/>
              </w:rPr>
              <w:t xml:space="preserve">Повторять </w:t>
            </w:r>
            <w:r w:rsidRPr="00760324">
              <w:rPr>
                <w:rFonts w:ascii="Times New Roman" w:hAnsi="Times New Roman"/>
                <w:sz w:val="18"/>
                <w:szCs w:val="18"/>
              </w:rPr>
              <w:t xml:space="preserve">и </w:t>
            </w:r>
            <w:r w:rsidRPr="00760324">
              <w:rPr>
                <w:rFonts w:ascii="Times New Roman" w:hAnsi="Times New Roman"/>
                <w:b/>
                <w:bCs/>
                <w:sz w:val="18"/>
                <w:szCs w:val="18"/>
              </w:rPr>
              <w:t xml:space="preserve">закреплять </w:t>
            </w:r>
            <w:r w:rsidRPr="00760324">
              <w:rPr>
                <w:rFonts w:ascii="Times New Roman" w:hAnsi="Times New Roman"/>
                <w:sz w:val="18"/>
                <w:szCs w:val="18"/>
              </w:rPr>
              <w:t xml:space="preserve">полученные на предыдущих уроках знания о художественных материалах и их выразительных возможностях. </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образ ночного города с помощью разнообразных неожиданных материалов.</w:t>
            </w:r>
            <w:r w:rsidRPr="00760324">
              <w:rPr>
                <w:rFonts w:ascii="Times New Roman" w:hAnsi="Times New Roman"/>
                <w:sz w:val="18"/>
                <w:szCs w:val="18"/>
              </w:rPr>
              <w:br/>
            </w:r>
            <w:r w:rsidRPr="00760324">
              <w:rPr>
                <w:rFonts w:ascii="Times New Roman" w:hAnsi="Times New Roman"/>
                <w:b/>
                <w:bCs/>
                <w:sz w:val="18"/>
                <w:szCs w:val="18"/>
              </w:rPr>
              <w:t xml:space="preserve">Обобщать </w:t>
            </w:r>
            <w:r w:rsidRPr="00760324">
              <w:rPr>
                <w:rFonts w:ascii="Times New Roman" w:hAnsi="Times New Roman"/>
                <w:sz w:val="18"/>
                <w:szCs w:val="18"/>
              </w:rPr>
              <w:t xml:space="preserve">пройденный материал, </w:t>
            </w:r>
            <w:r w:rsidRPr="00760324">
              <w:rPr>
                <w:rFonts w:ascii="Times New Roman" w:hAnsi="Times New Roman"/>
                <w:b/>
                <w:bCs/>
                <w:sz w:val="18"/>
                <w:szCs w:val="18"/>
              </w:rPr>
              <w:t xml:space="preserve">обсуждать </w:t>
            </w:r>
            <w:r w:rsidRPr="00760324">
              <w:rPr>
                <w:rFonts w:ascii="Times New Roman" w:hAnsi="Times New Roman"/>
                <w:sz w:val="18"/>
                <w:szCs w:val="18"/>
              </w:rPr>
              <w:t xml:space="preserve">творческие работы на итоговой выставке, </w:t>
            </w:r>
            <w:r w:rsidRPr="00760324">
              <w:rPr>
                <w:rFonts w:ascii="Times New Roman" w:hAnsi="Times New Roman"/>
                <w:b/>
                <w:bCs/>
                <w:sz w:val="18"/>
                <w:szCs w:val="18"/>
              </w:rPr>
              <w:t xml:space="preserve">оценивать </w:t>
            </w:r>
            <w:r w:rsidRPr="00760324">
              <w:rPr>
                <w:rFonts w:ascii="Times New Roman" w:hAnsi="Times New Roman"/>
                <w:sz w:val="18"/>
                <w:szCs w:val="18"/>
              </w:rPr>
              <w:t>собственную художественную деятельность и деятельность своих одноклассников.</w:t>
            </w:r>
          </w:p>
        </w:tc>
      </w:tr>
      <w:tr w:rsidR="00CB1B2E" w:rsidRPr="00760324" w:rsidTr="00387772">
        <w:tc>
          <w:tcPr>
            <w:tcW w:w="2660"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bCs/>
                <w:sz w:val="18"/>
                <w:szCs w:val="18"/>
              </w:rPr>
              <w:t>Реальность и фантазия</w:t>
            </w: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7</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r>
      <w:tr w:rsidR="00CB1B2E" w:rsidRPr="00760324" w:rsidTr="00387772">
        <w:tc>
          <w:tcPr>
            <w:tcW w:w="2660" w:type="dxa"/>
            <w:gridSpan w:val="2"/>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Изображение и реальность.</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Изображение и фантазия.</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Украшение и реальность.</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Украшение и фантазия.</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Постройка и реальность.</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Постройка и фантазия.</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Братья-Мастера Изображения, Украшения и Постройки всегда работают вместе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autoSpaceDE w:val="0"/>
              <w:autoSpaceDN w:val="0"/>
              <w:adjustRightInd w:val="0"/>
              <w:spacing w:line="240" w:lineRule="auto"/>
              <w:rPr>
                <w:rFonts w:ascii="Times New Roman" w:hAnsi="Times New Roman"/>
                <w:sz w:val="18"/>
                <w:szCs w:val="18"/>
              </w:rPr>
            </w:pPr>
            <w:r w:rsidRPr="00760324">
              <w:rPr>
                <w:rFonts w:ascii="Times New Roman" w:hAnsi="Times New Roman"/>
                <w:b/>
                <w:bCs/>
                <w:sz w:val="18"/>
                <w:szCs w:val="18"/>
              </w:rPr>
              <w:t xml:space="preserve">Изображать животных, выделяя </w:t>
            </w:r>
            <w:r w:rsidRPr="00760324">
              <w:rPr>
                <w:rFonts w:ascii="Times New Roman" w:hAnsi="Times New Roman"/>
                <w:sz w:val="18"/>
                <w:szCs w:val="18"/>
              </w:rPr>
              <w:t>пропорции частей тела.</w:t>
            </w:r>
            <w:r w:rsidRPr="00760324">
              <w:rPr>
                <w:rFonts w:ascii="Times New Roman" w:hAnsi="Times New Roman"/>
                <w:sz w:val="18"/>
                <w:szCs w:val="18"/>
              </w:rPr>
              <w:br/>
            </w:r>
            <w:r w:rsidRPr="00760324">
              <w:rPr>
                <w:rFonts w:ascii="Times New Roman" w:hAnsi="Times New Roman"/>
                <w:b/>
                <w:bCs/>
                <w:sz w:val="18"/>
                <w:szCs w:val="18"/>
              </w:rPr>
              <w:t xml:space="preserve">Передавать </w:t>
            </w:r>
            <w:r w:rsidRPr="00760324">
              <w:rPr>
                <w:rFonts w:ascii="Times New Roman" w:hAnsi="Times New Roman"/>
                <w:sz w:val="18"/>
                <w:szCs w:val="18"/>
              </w:rPr>
              <w:t>в изображении характер выбранного животного.</w:t>
            </w:r>
            <w:r w:rsidRPr="00760324">
              <w:rPr>
                <w:rFonts w:ascii="Times New Roman" w:hAnsi="Times New Roman"/>
                <w:sz w:val="18"/>
                <w:szCs w:val="18"/>
              </w:rPr>
              <w:br/>
            </w:r>
            <w:r w:rsidRPr="00760324">
              <w:rPr>
                <w:rFonts w:ascii="Times New Roman" w:hAnsi="Times New Roman"/>
                <w:b/>
                <w:bCs/>
                <w:sz w:val="18"/>
                <w:szCs w:val="18"/>
              </w:rPr>
              <w:t xml:space="preserve">Закреплять </w:t>
            </w:r>
            <w:r w:rsidRPr="00760324">
              <w:rPr>
                <w:rFonts w:ascii="Times New Roman" w:hAnsi="Times New Roman"/>
                <w:sz w:val="18"/>
                <w:szCs w:val="18"/>
              </w:rPr>
              <w:t>навыки работы от общего к частному.</w:t>
            </w:r>
            <w:r w:rsidRPr="00760324">
              <w:rPr>
                <w:rFonts w:ascii="Times New Roman" w:hAnsi="Times New Roman"/>
                <w:sz w:val="18"/>
                <w:szCs w:val="18"/>
              </w:rPr>
              <w:br/>
            </w:r>
            <w:r w:rsidRPr="00760324">
              <w:rPr>
                <w:rFonts w:ascii="Times New Roman" w:hAnsi="Times New Roman"/>
                <w:b/>
                <w:bCs/>
                <w:sz w:val="18"/>
                <w:szCs w:val="18"/>
              </w:rPr>
              <w:t xml:space="preserve">Размышлять </w:t>
            </w:r>
            <w:r w:rsidRPr="00760324">
              <w:rPr>
                <w:rFonts w:ascii="Times New Roman" w:hAnsi="Times New Roman"/>
                <w:sz w:val="18"/>
                <w:szCs w:val="18"/>
              </w:rPr>
              <w:t>о возможностях изображения как реального, так и фантастического мира.</w:t>
            </w:r>
            <w:r w:rsidRPr="00760324">
              <w:rPr>
                <w:rFonts w:ascii="Times New Roman" w:hAnsi="Times New Roman"/>
                <w:sz w:val="18"/>
                <w:szCs w:val="18"/>
              </w:rPr>
              <w:br/>
            </w:r>
            <w:r w:rsidRPr="00760324">
              <w:rPr>
                <w:rFonts w:ascii="Times New Roman" w:hAnsi="Times New Roman"/>
                <w:b/>
                <w:bCs/>
                <w:sz w:val="18"/>
                <w:szCs w:val="18"/>
              </w:rPr>
              <w:t xml:space="preserve">Рассматривать </w:t>
            </w:r>
            <w:r w:rsidRPr="00760324">
              <w:rPr>
                <w:rFonts w:ascii="Times New Roman" w:hAnsi="Times New Roman"/>
                <w:sz w:val="18"/>
                <w:szCs w:val="18"/>
              </w:rPr>
              <w:t>слайды и изображения реальных и фантастических животных (русская деревянная и каменная резьба и т.д.).</w:t>
            </w:r>
            <w:r w:rsidRPr="00760324">
              <w:rPr>
                <w:rFonts w:ascii="Times New Roman" w:hAnsi="Times New Roman"/>
                <w:sz w:val="18"/>
                <w:szCs w:val="18"/>
              </w:rPr>
              <w:br/>
            </w:r>
            <w:r w:rsidRPr="00760324">
              <w:rPr>
                <w:rFonts w:ascii="Times New Roman" w:hAnsi="Times New Roman"/>
                <w:b/>
                <w:bCs/>
                <w:sz w:val="18"/>
                <w:szCs w:val="18"/>
              </w:rPr>
              <w:t xml:space="preserve">Придумывать </w:t>
            </w:r>
            <w:r w:rsidRPr="00760324">
              <w:rPr>
                <w:rFonts w:ascii="Times New Roman" w:hAnsi="Times New Roman"/>
                <w:sz w:val="18"/>
                <w:szCs w:val="18"/>
              </w:rPr>
              <w:t>выразительные фантастические образы животных.</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сказочные существа путем соединения воедино элементов разных животных и даже растений.</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работы гуашью.</w:t>
            </w:r>
            <w:r w:rsidRPr="00760324">
              <w:rPr>
                <w:rFonts w:ascii="Times New Roman" w:hAnsi="Times New Roman"/>
                <w:sz w:val="18"/>
                <w:szCs w:val="18"/>
              </w:rPr>
              <w:br/>
            </w:r>
            <w:r w:rsidRPr="00760324">
              <w:rPr>
                <w:rFonts w:ascii="Times New Roman" w:hAnsi="Times New Roman"/>
                <w:b/>
                <w:bCs/>
                <w:sz w:val="18"/>
                <w:szCs w:val="18"/>
              </w:rPr>
              <w:t xml:space="preserve">Наблюдать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учиться видеть </w:t>
            </w:r>
            <w:r w:rsidRPr="00760324">
              <w:rPr>
                <w:rFonts w:ascii="Times New Roman" w:hAnsi="Times New Roman"/>
                <w:sz w:val="18"/>
                <w:szCs w:val="18"/>
              </w:rPr>
              <w:t>украшения в природе.</w:t>
            </w:r>
            <w:r w:rsidRPr="00760324">
              <w:rPr>
                <w:rFonts w:ascii="Times New Roman" w:hAnsi="Times New Roman"/>
                <w:sz w:val="18"/>
                <w:szCs w:val="18"/>
              </w:rPr>
              <w:br/>
              <w:t xml:space="preserve">Эмоционально </w:t>
            </w:r>
            <w:r w:rsidRPr="00760324">
              <w:rPr>
                <w:rFonts w:ascii="Times New Roman" w:hAnsi="Times New Roman"/>
                <w:b/>
                <w:bCs/>
                <w:sz w:val="18"/>
                <w:szCs w:val="18"/>
              </w:rPr>
              <w:t xml:space="preserve">откликаться </w:t>
            </w:r>
            <w:r w:rsidRPr="00760324">
              <w:rPr>
                <w:rFonts w:ascii="Times New Roman" w:hAnsi="Times New Roman"/>
                <w:sz w:val="18"/>
                <w:szCs w:val="18"/>
              </w:rPr>
              <w:t>на красоту природы.</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с помощью графических материалов, линий изображения различных украшений в природе (паутинки, снежинки и т.д.).</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работы тушью, пером, углем, мелом.</w:t>
            </w:r>
            <w:r w:rsidRPr="00760324">
              <w:rPr>
                <w:rFonts w:ascii="Times New Roman" w:hAnsi="Times New Roman"/>
                <w:sz w:val="18"/>
                <w:szCs w:val="18"/>
              </w:rPr>
              <w:br/>
            </w:r>
            <w:r w:rsidRPr="00760324">
              <w:rPr>
                <w:rFonts w:ascii="Times New Roman" w:hAnsi="Times New Roman"/>
                <w:b/>
                <w:bCs/>
                <w:sz w:val="18"/>
                <w:szCs w:val="18"/>
              </w:rPr>
              <w:t xml:space="preserve">Сравнивать, сопоставлять </w:t>
            </w:r>
            <w:r w:rsidRPr="00760324">
              <w:rPr>
                <w:rFonts w:ascii="Times New Roman" w:hAnsi="Times New Roman"/>
                <w:sz w:val="18"/>
                <w:szCs w:val="18"/>
              </w:rPr>
              <w:t>природные формы с декоративными моти</w:t>
            </w:r>
            <w:r w:rsidRPr="00760324">
              <w:rPr>
                <w:rFonts w:ascii="Times New Roman" w:hAnsi="Times New Roman"/>
                <w:bCs/>
                <w:sz w:val="18"/>
                <w:szCs w:val="18"/>
              </w:rPr>
              <w:t xml:space="preserve">вами </w:t>
            </w:r>
            <w:r w:rsidRPr="00760324">
              <w:rPr>
                <w:rFonts w:ascii="Times New Roman" w:hAnsi="Times New Roman"/>
                <w:sz w:val="18"/>
                <w:szCs w:val="18"/>
              </w:rPr>
              <w:t xml:space="preserve">в кружевах, </w:t>
            </w:r>
            <w:r w:rsidRPr="00760324">
              <w:rPr>
                <w:rFonts w:ascii="Times New Roman" w:hAnsi="Times New Roman"/>
                <w:bCs/>
                <w:sz w:val="18"/>
                <w:szCs w:val="18"/>
              </w:rPr>
              <w:t>тканях, украшениях, на посуде.</w:t>
            </w:r>
            <w:r w:rsidRPr="00760324">
              <w:rPr>
                <w:rFonts w:ascii="Times New Roman" w:hAnsi="Times New Roman"/>
                <w:bCs/>
                <w:sz w:val="18"/>
                <w:szCs w:val="18"/>
              </w:rPr>
              <w:br/>
            </w:r>
            <w:r w:rsidRPr="00760324">
              <w:rPr>
                <w:rFonts w:ascii="Times New Roman" w:hAnsi="Times New Roman"/>
                <w:b/>
                <w:bCs/>
                <w:sz w:val="18"/>
                <w:szCs w:val="18"/>
              </w:rPr>
              <w:t xml:space="preserve">Осваивать приемы </w:t>
            </w:r>
            <w:r w:rsidRPr="00760324">
              <w:rPr>
                <w:rFonts w:ascii="Times New Roman" w:hAnsi="Times New Roman"/>
                <w:sz w:val="18"/>
                <w:szCs w:val="18"/>
              </w:rPr>
              <w:t>создания орнамента: повторение модуля, ритмическое чередование элемента.</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украшения (воротничок  для платья, подзор, закладка для книг и т.д.), используя узоры.</w:t>
            </w:r>
            <w:r w:rsidRPr="00760324">
              <w:rPr>
                <w:rFonts w:ascii="Times New Roman" w:hAnsi="Times New Roman"/>
                <w:sz w:val="18"/>
                <w:szCs w:val="18"/>
              </w:rPr>
              <w:br/>
            </w:r>
            <w:r w:rsidRPr="00760324">
              <w:rPr>
                <w:rFonts w:ascii="Times New Roman" w:hAnsi="Times New Roman"/>
                <w:b/>
                <w:bCs/>
                <w:sz w:val="18"/>
                <w:szCs w:val="18"/>
              </w:rPr>
              <w:t xml:space="preserve">Работать </w:t>
            </w:r>
            <w:r w:rsidRPr="00760324">
              <w:rPr>
                <w:rFonts w:ascii="Times New Roman" w:hAnsi="Times New Roman"/>
                <w:sz w:val="18"/>
                <w:szCs w:val="18"/>
              </w:rPr>
              <w:t>графическими материалами (роллеры, тушь, фломастеры) с помощью линий различной толщины.</w:t>
            </w:r>
            <w:r w:rsidRPr="00760324">
              <w:rPr>
                <w:rFonts w:ascii="Times New Roman" w:hAnsi="Times New Roman"/>
                <w:sz w:val="18"/>
                <w:szCs w:val="18"/>
              </w:rPr>
              <w:br/>
            </w:r>
            <w:r w:rsidRPr="00760324">
              <w:rPr>
                <w:rFonts w:ascii="Times New Roman" w:hAnsi="Times New Roman"/>
                <w:b/>
                <w:bCs/>
                <w:sz w:val="18"/>
                <w:szCs w:val="18"/>
              </w:rPr>
              <w:t xml:space="preserve">Рассматривать </w:t>
            </w:r>
            <w:r w:rsidRPr="00760324">
              <w:rPr>
                <w:rFonts w:ascii="Times New Roman" w:hAnsi="Times New Roman"/>
                <w:sz w:val="18"/>
                <w:szCs w:val="18"/>
              </w:rPr>
              <w:t xml:space="preserve">природные конструкции, </w:t>
            </w:r>
            <w:r w:rsidRPr="00760324">
              <w:rPr>
                <w:rFonts w:ascii="Times New Roman" w:hAnsi="Times New Roman"/>
                <w:b/>
                <w:bCs/>
                <w:sz w:val="18"/>
                <w:szCs w:val="18"/>
              </w:rPr>
              <w:t xml:space="preserve">анализировать </w:t>
            </w:r>
            <w:r w:rsidRPr="00760324">
              <w:rPr>
                <w:rFonts w:ascii="Times New Roman" w:hAnsi="Times New Roman"/>
                <w:sz w:val="18"/>
                <w:szCs w:val="18"/>
              </w:rPr>
              <w:t>их формы, пропорции.</w:t>
            </w:r>
          </w:p>
          <w:p w:rsidR="00CB1B2E" w:rsidRPr="00760324" w:rsidRDefault="00CB1B2E" w:rsidP="00387772">
            <w:pPr>
              <w:autoSpaceDE w:val="0"/>
              <w:autoSpaceDN w:val="0"/>
              <w:adjustRightInd w:val="0"/>
              <w:spacing w:line="240" w:lineRule="auto"/>
              <w:rPr>
                <w:rFonts w:ascii="Times New Roman" w:hAnsi="Times New Roman"/>
                <w:b/>
                <w:bCs/>
                <w:sz w:val="18"/>
                <w:szCs w:val="18"/>
              </w:rPr>
            </w:pPr>
            <w:r w:rsidRPr="00760324">
              <w:rPr>
                <w:rFonts w:ascii="Times New Roman" w:hAnsi="Times New Roman"/>
                <w:sz w:val="18"/>
                <w:szCs w:val="18"/>
              </w:rPr>
              <w:t xml:space="preserve">Эмоционально </w:t>
            </w:r>
            <w:r w:rsidRPr="00760324">
              <w:rPr>
                <w:rFonts w:ascii="Times New Roman" w:hAnsi="Times New Roman"/>
                <w:b/>
                <w:bCs/>
                <w:sz w:val="18"/>
                <w:szCs w:val="18"/>
              </w:rPr>
              <w:t xml:space="preserve">откликаться </w:t>
            </w:r>
            <w:r w:rsidRPr="00760324">
              <w:rPr>
                <w:rFonts w:ascii="Times New Roman" w:hAnsi="Times New Roman"/>
                <w:sz w:val="18"/>
                <w:szCs w:val="18"/>
              </w:rPr>
              <w:t>на красоту различных построек в природе.</w:t>
            </w:r>
            <w:r w:rsidRPr="00760324">
              <w:rPr>
                <w:rFonts w:ascii="Times New Roman" w:hAnsi="Times New Roman"/>
                <w:sz w:val="18"/>
                <w:szCs w:val="18"/>
              </w:rPr>
              <w:br/>
            </w:r>
            <w:r w:rsidRPr="00760324">
              <w:rPr>
                <w:rFonts w:ascii="Times New Roman" w:hAnsi="Times New Roman"/>
                <w:b/>
                <w:bCs/>
                <w:sz w:val="18"/>
                <w:szCs w:val="18"/>
              </w:rPr>
              <w:t xml:space="preserve">Осваивать </w:t>
            </w:r>
            <w:r w:rsidRPr="00760324">
              <w:rPr>
                <w:rFonts w:ascii="Times New Roman" w:hAnsi="Times New Roman"/>
                <w:sz w:val="18"/>
                <w:szCs w:val="18"/>
              </w:rPr>
              <w:t>навыки работы с бумагой (закручивание, надрезание, складывание, склеивание).</w:t>
            </w:r>
            <w:r w:rsidRPr="00760324">
              <w:rPr>
                <w:rFonts w:ascii="Times New Roman" w:hAnsi="Times New Roman"/>
                <w:sz w:val="18"/>
                <w:szCs w:val="18"/>
              </w:rPr>
              <w:br/>
            </w:r>
            <w:r w:rsidRPr="00760324">
              <w:rPr>
                <w:rFonts w:ascii="Times New Roman" w:hAnsi="Times New Roman"/>
                <w:b/>
                <w:bCs/>
                <w:sz w:val="18"/>
                <w:szCs w:val="18"/>
              </w:rPr>
              <w:t xml:space="preserve">Конструировать </w:t>
            </w:r>
            <w:r w:rsidRPr="00760324">
              <w:rPr>
                <w:rFonts w:ascii="Times New Roman" w:hAnsi="Times New Roman"/>
                <w:sz w:val="18"/>
                <w:szCs w:val="18"/>
              </w:rPr>
              <w:t>из бумаги формы подводного мира.</w:t>
            </w:r>
            <w:r w:rsidRPr="00760324">
              <w:rPr>
                <w:rFonts w:ascii="Times New Roman" w:hAnsi="Times New Roman"/>
                <w:sz w:val="18"/>
                <w:szCs w:val="18"/>
              </w:rPr>
              <w:br/>
            </w:r>
            <w:r w:rsidRPr="00760324">
              <w:rPr>
                <w:rFonts w:ascii="Times New Roman" w:hAnsi="Times New Roman"/>
                <w:b/>
                <w:bCs/>
                <w:sz w:val="18"/>
                <w:szCs w:val="18"/>
              </w:rPr>
              <w:t xml:space="preserve">Участвовать </w:t>
            </w:r>
            <w:r w:rsidRPr="00760324">
              <w:rPr>
                <w:rFonts w:ascii="Times New Roman" w:hAnsi="Times New Roman"/>
                <w:sz w:val="18"/>
                <w:szCs w:val="18"/>
              </w:rPr>
              <w:t>в создании коллективной работы.</w:t>
            </w:r>
            <w:r w:rsidRPr="00760324">
              <w:rPr>
                <w:rFonts w:ascii="Times New Roman" w:hAnsi="Times New Roman"/>
                <w:sz w:val="18"/>
                <w:szCs w:val="18"/>
              </w:rPr>
              <w:br/>
            </w:r>
            <w:r w:rsidRPr="00760324">
              <w:rPr>
                <w:rFonts w:ascii="Times New Roman" w:hAnsi="Times New Roman"/>
                <w:b/>
                <w:bCs/>
                <w:sz w:val="18"/>
                <w:szCs w:val="18"/>
              </w:rPr>
              <w:t xml:space="preserve">Сравнивать, сопоставлять </w:t>
            </w:r>
            <w:r w:rsidRPr="00760324">
              <w:rPr>
                <w:rFonts w:ascii="Times New Roman" w:hAnsi="Times New Roman"/>
                <w:sz w:val="18"/>
                <w:szCs w:val="18"/>
              </w:rPr>
              <w:t>природные формы с архитектурными постройками.</w:t>
            </w:r>
            <w:r w:rsidRPr="00760324">
              <w:rPr>
                <w:rFonts w:ascii="Times New Roman" w:hAnsi="Times New Roman"/>
                <w:b/>
                <w:bCs/>
                <w:sz w:val="18"/>
                <w:szCs w:val="18"/>
              </w:rPr>
              <w:t xml:space="preserve"> Осваивать </w:t>
            </w:r>
            <w:r w:rsidRPr="00760324">
              <w:rPr>
                <w:rFonts w:ascii="Times New Roman" w:hAnsi="Times New Roman"/>
                <w:sz w:val="18"/>
                <w:szCs w:val="18"/>
              </w:rPr>
              <w:t>приемы работы с бумагой.</w:t>
            </w:r>
            <w:r w:rsidRPr="00760324">
              <w:rPr>
                <w:rFonts w:ascii="Times New Roman" w:hAnsi="Times New Roman"/>
                <w:sz w:val="18"/>
                <w:szCs w:val="18"/>
              </w:rPr>
              <w:br/>
              <w:t xml:space="preserve"> </w:t>
            </w:r>
            <w:r w:rsidRPr="00760324">
              <w:rPr>
                <w:rFonts w:ascii="Times New Roman" w:hAnsi="Times New Roman"/>
                <w:b/>
                <w:bCs/>
                <w:sz w:val="18"/>
                <w:szCs w:val="18"/>
              </w:rPr>
              <w:t xml:space="preserve">Придумывать </w:t>
            </w:r>
            <w:r w:rsidRPr="00760324">
              <w:rPr>
                <w:rFonts w:ascii="Times New Roman" w:hAnsi="Times New Roman"/>
                <w:sz w:val="18"/>
                <w:szCs w:val="18"/>
              </w:rPr>
              <w:t xml:space="preserve">разнообразные конструкции. </w:t>
            </w:r>
            <w:r w:rsidRPr="00760324">
              <w:rPr>
                <w:rFonts w:ascii="Times New Roman" w:hAnsi="Times New Roman"/>
                <w:b/>
                <w:bCs/>
                <w:sz w:val="18"/>
                <w:szCs w:val="18"/>
              </w:rPr>
              <w:t xml:space="preserve">Создавать </w:t>
            </w:r>
            <w:r w:rsidRPr="00760324">
              <w:rPr>
                <w:rFonts w:ascii="Times New Roman" w:hAnsi="Times New Roman"/>
                <w:sz w:val="18"/>
                <w:szCs w:val="18"/>
              </w:rPr>
              <w:t>макеты фантастических зданий, фантастического города.</w:t>
            </w:r>
            <w:r w:rsidRPr="00760324">
              <w:rPr>
                <w:rFonts w:ascii="Times New Roman" w:hAnsi="Times New Roman"/>
                <w:sz w:val="18"/>
                <w:szCs w:val="18"/>
              </w:rPr>
              <w:br/>
            </w:r>
            <w:r w:rsidRPr="00760324">
              <w:rPr>
                <w:rFonts w:ascii="Times New Roman" w:hAnsi="Times New Roman"/>
                <w:b/>
                <w:bCs/>
                <w:sz w:val="18"/>
                <w:szCs w:val="18"/>
              </w:rPr>
              <w:t xml:space="preserve">Участвовать </w:t>
            </w:r>
            <w:r w:rsidRPr="00760324">
              <w:rPr>
                <w:rFonts w:ascii="Times New Roman" w:hAnsi="Times New Roman"/>
                <w:sz w:val="18"/>
                <w:szCs w:val="18"/>
              </w:rPr>
              <w:t>в создании коллективной работы.</w:t>
            </w:r>
            <w:r w:rsidRPr="00760324">
              <w:rPr>
                <w:rFonts w:ascii="Times New Roman" w:hAnsi="Times New Roman"/>
                <w:sz w:val="18"/>
                <w:szCs w:val="18"/>
              </w:rPr>
              <w:br/>
            </w:r>
            <w:r w:rsidRPr="00760324">
              <w:rPr>
                <w:rFonts w:ascii="Times New Roman" w:hAnsi="Times New Roman"/>
                <w:b/>
                <w:bCs/>
                <w:sz w:val="18"/>
                <w:szCs w:val="18"/>
              </w:rPr>
              <w:t xml:space="preserve">Повторять </w:t>
            </w:r>
            <w:r w:rsidRPr="00760324">
              <w:rPr>
                <w:rFonts w:ascii="Times New Roman" w:hAnsi="Times New Roman"/>
                <w:sz w:val="18"/>
                <w:szCs w:val="18"/>
              </w:rPr>
              <w:t xml:space="preserve">и </w:t>
            </w:r>
            <w:r w:rsidRPr="00760324">
              <w:rPr>
                <w:rFonts w:ascii="Times New Roman" w:hAnsi="Times New Roman"/>
                <w:b/>
                <w:bCs/>
                <w:sz w:val="18"/>
                <w:szCs w:val="18"/>
              </w:rPr>
              <w:t xml:space="preserve">закреплять </w:t>
            </w:r>
            <w:r w:rsidRPr="00760324">
              <w:rPr>
                <w:rFonts w:ascii="Times New Roman" w:hAnsi="Times New Roman"/>
                <w:sz w:val="18"/>
                <w:szCs w:val="18"/>
              </w:rPr>
              <w:t>полученные на предыдущих уроках знания.</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роль, взаимодействие</w:t>
            </w:r>
            <w:r w:rsidRPr="00760324">
              <w:rPr>
                <w:rFonts w:ascii="Times New Roman" w:hAnsi="Times New Roman"/>
                <w:b/>
                <w:bCs/>
                <w:sz w:val="18"/>
                <w:szCs w:val="18"/>
              </w:rPr>
              <w:t xml:space="preserve"> </w:t>
            </w:r>
            <w:r w:rsidRPr="00760324">
              <w:rPr>
                <w:rFonts w:ascii="Times New Roman" w:hAnsi="Times New Roman"/>
                <w:bCs/>
                <w:sz w:val="18"/>
                <w:szCs w:val="18"/>
              </w:rPr>
              <w:t>в работе трех Братьев-Мастеров (их триединство).</w:t>
            </w:r>
            <w:r w:rsidRPr="00760324">
              <w:rPr>
                <w:rFonts w:ascii="Times New Roman" w:hAnsi="Times New Roman"/>
                <w:bCs/>
                <w:sz w:val="18"/>
                <w:szCs w:val="18"/>
              </w:rPr>
              <w:br/>
            </w:r>
            <w:r w:rsidRPr="00760324">
              <w:rPr>
                <w:rFonts w:ascii="Times New Roman" w:hAnsi="Times New Roman"/>
                <w:b/>
                <w:bCs/>
                <w:sz w:val="18"/>
                <w:szCs w:val="18"/>
              </w:rPr>
              <w:t xml:space="preserve">Конструировать (моделировать)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украшать </w:t>
            </w:r>
            <w:r w:rsidRPr="00760324">
              <w:rPr>
                <w:rFonts w:ascii="Times New Roman" w:hAnsi="Times New Roman"/>
                <w:sz w:val="18"/>
                <w:szCs w:val="18"/>
              </w:rPr>
              <w:t>елочные украшения (изображающие людей, зверей, растения) для новогодней елки.</w:t>
            </w:r>
            <w:r w:rsidRPr="00760324">
              <w:rPr>
                <w:rFonts w:ascii="Times New Roman" w:hAnsi="Times New Roman"/>
                <w:sz w:val="18"/>
                <w:szCs w:val="18"/>
              </w:rPr>
              <w:br/>
            </w:r>
            <w:r w:rsidRPr="00760324">
              <w:rPr>
                <w:rFonts w:ascii="Times New Roman" w:hAnsi="Times New Roman"/>
                <w:b/>
                <w:bCs/>
                <w:sz w:val="18"/>
                <w:szCs w:val="18"/>
              </w:rPr>
              <w:t xml:space="preserve">Обсуждать </w:t>
            </w:r>
            <w:r w:rsidRPr="00760324">
              <w:rPr>
                <w:rFonts w:ascii="Times New Roman" w:hAnsi="Times New Roman"/>
                <w:sz w:val="18"/>
                <w:szCs w:val="18"/>
              </w:rPr>
              <w:t xml:space="preserve">творческие работы на итоговой выставке, </w:t>
            </w:r>
            <w:r w:rsidRPr="00760324">
              <w:rPr>
                <w:rFonts w:ascii="Times New Roman" w:hAnsi="Times New Roman"/>
                <w:b/>
                <w:bCs/>
                <w:sz w:val="18"/>
                <w:szCs w:val="18"/>
              </w:rPr>
              <w:t xml:space="preserve">оценивать </w:t>
            </w:r>
            <w:r w:rsidRPr="00760324">
              <w:rPr>
                <w:rFonts w:ascii="Times New Roman" w:hAnsi="Times New Roman"/>
                <w:sz w:val="18"/>
                <w:szCs w:val="18"/>
              </w:rPr>
              <w:t>собственную художественную деятельность и деятельность своих одноклассников.</w:t>
            </w:r>
          </w:p>
        </w:tc>
      </w:tr>
      <w:tr w:rsidR="00CB1B2E" w:rsidRPr="00760324" w:rsidTr="00387772">
        <w:tc>
          <w:tcPr>
            <w:tcW w:w="2660" w:type="dxa"/>
            <w:gridSpan w:val="2"/>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b/>
                <w:bCs/>
                <w:sz w:val="18"/>
                <w:szCs w:val="18"/>
              </w:rPr>
              <w:t>О чем говорит искусство</w:t>
            </w: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11</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r>
      <w:tr w:rsidR="00CB1B2E" w:rsidRPr="00760324" w:rsidTr="00387772">
        <w:tc>
          <w:tcPr>
            <w:tcW w:w="2660" w:type="dxa"/>
            <w:gridSpan w:val="2"/>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 xml:space="preserve">Изображение природы в </w:t>
            </w:r>
            <w:r w:rsidRPr="00760324">
              <w:rPr>
                <w:rFonts w:ascii="Times New Roman" w:hAnsi="Times New Roman"/>
                <w:sz w:val="18"/>
                <w:szCs w:val="18"/>
              </w:rPr>
              <w:lastRenderedPageBreak/>
              <w:t xml:space="preserve">различных состояниях. </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Изображение характера животных.</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 xml:space="preserve">Изображение характера человека: женский образ. </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 xml:space="preserve">Изображение характера человека: мужской образ. </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 xml:space="preserve">Образ человека в скульптуре. </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 xml:space="preserve">Человек и его украшения. </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 xml:space="preserve">О чем говорят украшения. </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Образ здания.</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 xml:space="preserve"> В изображении, украшении и постройке человек выражает свои чувства, мысли, настроение, свое отношение к миру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autoSpaceDE w:val="0"/>
              <w:autoSpaceDN w:val="0"/>
              <w:adjustRightInd w:val="0"/>
              <w:spacing w:line="240" w:lineRule="auto"/>
              <w:rPr>
                <w:rFonts w:ascii="Times New Roman" w:hAnsi="Times New Roman"/>
                <w:b/>
                <w:bCs/>
                <w:sz w:val="18"/>
                <w:szCs w:val="18"/>
              </w:rPr>
            </w:pPr>
            <w:r w:rsidRPr="00760324">
              <w:rPr>
                <w:rFonts w:ascii="Times New Roman" w:hAnsi="Times New Roman"/>
                <w:b/>
                <w:bCs/>
                <w:sz w:val="18"/>
                <w:szCs w:val="18"/>
              </w:rPr>
              <w:t xml:space="preserve">Наблюдать </w:t>
            </w:r>
            <w:r w:rsidRPr="00760324">
              <w:rPr>
                <w:rFonts w:ascii="Times New Roman" w:hAnsi="Times New Roman"/>
                <w:sz w:val="18"/>
                <w:szCs w:val="18"/>
              </w:rPr>
              <w:t xml:space="preserve">природу в различных состояниях. </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живописными материалами контрастные состояния природы.</w:t>
            </w:r>
            <w:r w:rsidRPr="00760324">
              <w:rPr>
                <w:rFonts w:ascii="Times New Roman" w:hAnsi="Times New Roman"/>
                <w:sz w:val="18"/>
                <w:szCs w:val="18"/>
              </w:rPr>
              <w:br/>
            </w:r>
            <w:r w:rsidRPr="00760324">
              <w:rPr>
                <w:rFonts w:ascii="Times New Roman" w:hAnsi="Times New Roman"/>
                <w:b/>
                <w:bCs/>
                <w:sz w:val="18"/>
                <w:szCs w:val="18"/>
              </w:rPr>
              <w:lastRenderedPageBreak/>
              <w:t xml:space="preserve">Развивать </w:t>
            </w:r>
            <w:r w:rsidRPr="00760324">
              <w:rPr>
                <w:rFonts w:ascii="Times New Roman" w:hAnsi="Times New Roman"/>
                <w:sz w:val="18"/>
                <w:szCs w:val="18"/>
              </w:rPr>
              <w:t>колористические навыки работы гуашью.</w:t>
            </w:r>
            <w:r w:rsidRPr="00760324">
              <w:rPr>
                <w:rFonts w:ascii="Times New Roman" w:hAnsi="Times New Roman"/>
                <w:sz w:val="18"/>
                <w:szCs w:val="18"/>
              </w:rPr>
              <w:br/>
            </w:r>
            <w:r w:rsidRPr="00760324">
              <w:rPr>
                <w:rFonts w:ascii="Times New Roman" w:hAnsi="Times New Roman"/>
                <w:b/>
                <w:bCs/>
                <w:sz w:val="18"/>
                <w:szCs w:val="18"/>
              </w:rPr>
              <w:t xml:space="preserve">Наблюдать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рассматривать </w:t>
            </w:r>
            <w:r w:rsidRPr="00760324">
              <w:rPr>
                <w:rFonts w:ascii="Times New Roman" w:hAnsi="Times New Roman"/>
                <w:sz w:val="18"/>
                <w:szCs w:val="18"/>
              </w:rPr>
              <w:t>животных в различных состояниях.</w:t>
            </w:r>
            <w:r w:rsidRPr="00760324">
              <w:rPr>
                <w:rFonts w:ascii="Times New Roman" w:hAnsi="Times New Roman"/>
                <w:sz w:val="18"/>
                <w:szCs w:val="18"/>
              </w:rPr>
              <w:br/>
            </w:r>
            <w:r w:rsidRPr="00760324">
              <w:rPr>
                <w:rFonts w:ascii="Times New Roman" w:hAnsi="Times New Roman"/>
                <w:b/>
                <w:bCs/>
                <w:sz w:val="18"/>
                <w:szCs w:val="18"/>
              </w:rPr>
              <w:t xml:space="preserve">Давать </w:t>
            </w:r>
            <w:r w:rsidRPr="00760324">
              <w:rPr>
                <w:rFonts w:ascii="Times New Roman" w:hAnsi="Times New Roman"/>
                <w:sz w:val="18"/>
                <w:szCs w:val="18"/>
              </w:rPr>
              <w:t>устную зарисовку-характеристику зверей.</w:t>
            </w:r>
            <w:r w:rsidRPr="00760324">
              <w:rPr>
                <w:rFonts w:ascii="Times New Roman" w:hAnsi="Times New Roman"/>
                <w:sz w:val="18"/>
                <w:szCs w:val="18"/>
              </w:rPr>
              <w:br/>
            </w:r>
            <w:r w:rsidRPr="00760324">
              <w:rPr>
                <w:rFonts w:ascii="Times New Roman" w:hAnsi="Times New Roman"/>
                <w:b/>
                <w:bCs/>
                <w:sz w:val="18"/>
                <w:szCs w:val="18"/>
              </w:rPr>
              <w:t xml:space="preserve">Входить в образ </w:t>
            </w:r>
            <w:r w:rsidRPr="00760324">
              <w:rPr>
                <w:rFonts w:ascii="Times New Roman" w:hAnsi="Times New Roman"/>
                <w:sz w:val="18"/>
                <w:szCs w:val="18"/>
              </w:rPr>
              <w:t>изображаемого животного.</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животного с ярко выраженным характером и настроением.</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работы гуашью.</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противоположные по характеру сказочные женские образы (Золушка и злая мачеха, баба Бабариха</w:t>
            </w:r>
            <w:r w:rsidRPr="00760324">
              <w:rPr>
                <w:rFonts w:ascii="Times New Roman" w:hAnsi="Times New Roman"/>
                <w:b/>
                <w:bCs/>
                <w:sz w:val="18"/>
                <w:szCs w:val="18"/>
              </w:rPr>
              <w:t xml:space="preserve"> и </w:t>
            </w:r>
            <w:r w:rsidRPr="00760324">
              <w:rPr>
                <w:rFonts w:ascii="Times New Roman" w:hAnsi="Times New Roman"/>
                <w:sz w:val="18"/>
                <w:szCs w:val="18"/>
              </w:rPr>
              <w:t>Царевна-Лебедь, добрая и пая вол</w:t>
            </w:r>
            <w:r w:rsidRPr="00760324">
              <w:rPr>
                <w:rFonts w:ascii="Times New Roman" w:hAnsi="Times New Roman"/>
                <w:b/>
                <w:bCs/>
                <w:sz w:val="18"/>
                <w:szCs w:val="18"/>
              </w:rPr>
              <w:t xml:space="preserve">шебницы), </w:t>
            </w:r>
            <w:r w:rsidRPr="00760324">
              <w:rPr>
                <w:rFonts w:ascii="Times New Roman" w:hAnsi="Times New Roman"/>
                <w:sz w:val="18"/>
                <w:szCs w:val="18"/>
              </w:rPr>
              <w:t>используя живописные и графические средства.</w:t>
            </w:r>
            <w:r w:rsidRPr="00760324">
              <w:rPr>
                <w:rFonts w:ascii="Times New Roman" w:hAnsi="Times New Roman"/>
                <w:sz w:val="18"/>
                <w:szCs w:val="18"/>
              </w:rPr>
              <w:br/>
            </w:r>
            <w:r w:rsidRPr="00760324">
              <w:rPr>
                <w:rFonts w:ascii="Times New Roman" w:hAnsi="Times New Roman"/>
                <w:b/>
                <w:bCs/>
                <w:sz w:val="18"/>
                <w:szCs w:val="18"/>
              </w:rPr>
              <w:t xml:space="preserve">Характеризовать </w:t>
            </w:r>
            <w:r w:rsidRPr="00760324">
              <w:rPr>
                <w:rFonts w:ascii="Times New Roman" w:hAnsi="Times New Roman"/>
                <w:sz w:val="18"/>
                <w:szCs w:val="18"/>
              </w:rPr>
              <w:t>доброго и злого сказочных героев.</w:t>
            </w:r>
            <w:r w:rsidRPr="00760324">
              <w:rPr>
                <w:rFonts w:ascii="Times New Roman" w:hAnsi="Times New Roman"/>
                <w:sz w:val="18"/>
                <w:szCs w:val="18"/>
              </w:rPr>
              <w:br/>
            </w:r>
            <w:r w:rsidRPr="00760324">
              <w:rPr>
                <w:rFonts w:ascii="Times New Roman" w:hAnsi="Times New Roman"/>
                <w:b/>
                <w:bCs/>
                <w:sz w:val="18"/>
                <w:szCs w:val="18"/>
              </w:rPr>
              <w:t xml:space="preserve">Сравнивать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анализировать </w:t>
            </w:r>
            <w:r w:rsidRPr="00760324">
              <w:rPr>
                <w:rFonts w:ascii="Times New Roman" w:hAnsi="Times New Roman"/>
                <w:sz w:val="18"/>
                <w:szCs w:val="18"/>
              </w:rPr>
              <w:t>возможности использования изобразительных средств для создания доброго и злого образов.</w:t>
            </w:r>
            <w:r w:rsidRPr="00760324">
              <w:rPr>
                <w:rFonts w:ascii="Times New Roman" w:hAnsi="Times New Roman"/>
                <w:sz w:val="18"/>
                <w:szCs w:val="18"/>
              </w:rPr>
              <w:br/>
              <w:t xml:space="preserve">Учиться </w:t>
            </w:r>
            <w:r w:rsidRPr="00760324">
              <w:rPr>
                <w:rFonts w:ascii="Times New Roman" w:hAnsi="Times New Roman"/>
                <w:b/>
                <w:bCs/>
                <w:sz w:val="18"/>
                <w:szCs w:val="18"/>
              </w:rPr>
              <w:t xml:space="preserve">изображать </w:t>
            </w:r>
            <w:r w:rsidRPr="00760324">
              <w:rPr>
                <w:rFonts w:ascii="Times New Roman" w:hAnsi="Times New Roman"/>
                <w:sz w:val="18"/>
                <w:szCs w:val="18"/>
              </w:rPr>
              <w:t>эмоциональное состояние человека.</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 xml:space="preserve">живописными материалами выразительные контрастные образы доброго или злого героя (сказочные и былинные персонажи). </w:t>
            </w:r>
            <w:r w:rsidRPr="00760324">
              <w:rPr>
                <w:rFonts w:ascii="Times New Roman" w:hAnsi="Times New Roman"/>
                <w:sz w:val="18"/>
                <w:szCs w:val="18"/>
              </w:rPr>
              <w:br/>
            </w:r>
            <w:r w:rsidRPr="00760324">
              <w:rPr>
                <w:rFonts w:ascii="Times New Roman" w:hAnsi="Times New Roman"/>
                <w:b/>
                <w:bCs/>
                <w:sz w:val="18"/>
                <w:szCs w:val="18"/>
              </w:rPr>
              <w:t xml:space="preserve">Сравнивать, сопоставлять </w:t>
            </w:r>
            <w:r w:rsidRPr="00760324">
              <w:rPr>
                <w:rFonts w:ascii="Times New Roman" w:hAnsi="Times New Roman"/>
                <w:sz w:val="18"/>
                <w:szCs w:val="18"/>
              </w:rPr>
              <w:t>выразительные возможности различных художественных материалов, которые применяются в скульптуре (дерево, камень, металл и др.).</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создания образов из целого куска пластилина.</w:t>
            </w:r>
            <w:r w:rsidRPr="00760324">
              <w:rPr>
                <w:rFonts w:ascii="Times New Roman" w:hAnsi="Times New Roman"/>
                <w:sz w:val="18"/>
                <w:szCs w:val="18"/>
              </w:rPr>
              <w:br/>
            </w:r>
            <w:r w:rsidRPr="00760324">
              <w:rPr>
                <w:rFonts w:ascii="Times New Roman" w:hAnsi="Times New Roman"/>
                <w:b/>
                <w:bCs/>
                <w:sz w:val="18"/>
                <w:szCs w:val="18"/>
              </w:rPr>
              <w:t xml:space="preserve">Овладевать </w:t>
            </w:r>
            <w:r w:rsidRPr="00760324">
              <w:rPr>
                <w:rFonts w:ascii="Times New Roman" w:hAnsi="Times New Roman"/>
                <w:sz w:val="18"/>
                <w:szCs w:val="18"/>
              </w:rPr>
              <w:t>приемами работы с пластилином (вдавливание, заминание, вытягивание, защипление).</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в объеме сказочные образы с ярко выраженным характером.</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роль украшения в жизни человека.</w:t>
            </w:r>
            <w:r w:rsidRPr="00760324">
              <w:rPr>
                <w:rFonts w:ascii="Times New Roman" w:hAnsi="Times New Roman"/>
                <w:sz w:val="18"/>
                <w:szCs w:val="18"/>
              </w:rPr>
              <w:br/>
            </w:r>
            <w:r w:rsidRPr="00760324">
              <w:rPr>
                <w:rFonts w:ascii="Times New Roman" w:hAnsi="Times New Roman"/>
                <w:b/>
                <w:bCs/>
                <w:sz w:val="18"/>
                <w:szCs w:val="18"/>
              </w:rPr>
              <w:t xml:space="preserve">Сравнивать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анализировать </w:t>
            </w:r>
            <w:r w:rsidRPr="00760324">
              <w:rPr>
                <w:rFonts w:ascii="Times New Roman" w:hAnsi="Times New Roman"/>
                <w:sz w:val="18"/>
                <w:szCs w:val="18"/>
              </w:rPr>
              <w:t>украшения, имеющие разный характер.</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декоративные композиции заданной формы вырезать из бумаги богатырские доспехи, кокошники, воротники).</w:t>
            </w:r>
            <w:r w:rsidRPr="00760324">
              <w:rPr>
                <w:rFonts w:ascii="Times New Roman" w:hAnsi="Times New Roman"/>
                <w:sz w:val="18"/>
                <w:szCs w:val="18"/>
              </w:rPr>
              <w:br/>
            </w:r>
            <w:r w:rsidRPr="00760324">
              <w:rPr>
                <w:rFonts w:ascii="Times New Roman" w:hAnsi="Times New Roman"/>
                <w:b/>
                <w:bCs/>
                <w:sz w:val="18"/>
                <w:szCs w:val="18"/>
              </w:rPr>
              <w:t xml:space="preserve">Украшать </w:t>
            </w:r>
            <w:r w:rsidRPr="00760324">
              <w:rPr>
                <w:rFonts w:ascii="Times New Roman" w:hAnsi="Times New Roman"/>
                <w:sz w:val="18"/>
                <w:szCs w:val="18"/>
              </w:rPr>
              <w:t xml:space="preserve">кокошники, оружие для добрых и злых сказочных героев и т.д.  </w:t>
            </w:r>
            <w:r w:rsidRPr="00760324">
              <w:rPr>
                <w:rFonts w:ascii="Times New Roman" w:hAnsi="Times New Roman"/>
                <w:sz w:val="18"/>
                <w:szCs w:val="18"/>
              </w:rPr>
              <w:br/>
            </w:r>
            <w:r w:rsidRPr="00760324">
              <w:rPr>
                <w:rFonts w:ascii="Times New Roman" w:hAnsi="Times New Roman"/>
                <w:b/>
                <w:bCs/>
                <w:sz w:val="18"/>
                <w:szCs w:val="18"/>
              </w:rPr>
              <w:t xml:space="preserve">Сопереживать, </w:t>
            </w:r>
            <w:r w:rsidRPr="00760324">
              <w:rPr>
                <w:rFonts w:ascii="Times New Roman" w:hAnsi="Times New Roman"/>
                <w:sz w:val="18"/>
                <w:szCs w:val="18"/>
              </w:rPr>
              <w:t>принимать участие в создании коллективного панно.</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характер линии, цвета, формы, способных раскрыть намерения человека.</w:t>
            </w:r>
            <w:r w:rsidRPr="00760324">
              <w:rPr>
                <w:rFonts w:ascii="Times New Roman" w:hAnsi="Times New Roman"/>
                <w:sz w:val="18"/>
                <w:szCs w:val="18"/>
              </w:rPr>
              <w:br/>
            </w:r>
            <w:r w:rsidRPr="00760324">
              <w:rPr>
                <w:rFonts w:ascii="Times New Roman" w:hAnsi="Times New Roman"/>
                <w:b/>
                <w:bCs/>
                <w:sz w:val="18"/>
                <w:szCs w:val="18"/>
              </w:rPr>
              <w:t xml:space="preserve">Украшать </w:t>
            </w:r>
            <w:r w:rsidRPr="00760324">
              <w:rPr>
                <w:rFonts w:ascii="Times New Roman" w:hAnsi="Times New Roman"/>
                <w:sz w:val="18"/>
                <w:szCs w:val="18"/>
              </w:rPr>
              <w:t>паруса двух противоположных по намерениям сказочных флотов.</w:t>
            </w:r>
            <w:r w:rsidRPr="00760324">
              <w:rPr>
                <w:rFonts w:ascii="Times New Roman" w:hAnsi="Times New Roman"/>
                <w:sz w:val="18"/>
                <w:szCs w:val="18"/>
              </w:rPr>
              <w:br/>
            </w:r>
            <w:r w:rsidRPr="00760324">
              <w:rPr>
                <w:rFonts w:ascii="Times New Roman" w:hAnsi="Times New Roman"/>
                <w:b/>
                <w:bCs/>
                <w:sz w:val="18"/>
                <w:szCs w:val="18"/>
              </w:rPr>
              <w:t xml:space="preserve">Учиться видеть </w:t>
            </w:r>
            <w:r w:rsidRPr="00760324">
              <w:rPr>
                <w:rFonts w:ascii="Times New Roman" w:hAnsi="Times New Roman"/>
                <w:sz w:val="18"/>
                <w:szCs w:val="18"/>
              </w:rPr>
              <w:t>художественный образ в архитектуре.</w:t>
            </w:r>
            <w:r w:rsidRPr="00760324">
              <w:rPr>
                <w:rFonts w:ascii="Times New Roman" w:hAnsi="Times New Roman"/>
                <w:sz w:val="18"/>
                <w:szCs w:val="18"/>
              </w:rPr>
              <w:br/>
              <w:t xml:space="preserve"> </w:t>
            </w:r>
            <w:r w:rsidRPr="00760324">
              <w:rPr>
                <w:rFonts w:ascii="Times New Roman" w:hAnsi="Times New Roman"/>
                <w:b/>
                <w:bCs/>
                <w:sz w:val="18"/>
                <w:szCs w:val="18"/>
              </w:rPr>
              <w:t xml:space="preserve">Приобретать навыки </w:t>
            </w:r>
            <w:r w:rsidRPr="00760324">
              <w:rPr>
                <w:rFonts w:ascii="Times New Roman" w:hAnsi="Times New Roman"/>
                <w:sz w:val="18"/>
                <w:szCs w:val="18"/>
              </w:rPr>
              <w:t>восприятия архитектурного образа в окружающей жизни и сказочных построек.</w:t>
            </w:r>
            <w:r w:rsidRPr="00760324">
              <w:rPr>
                <w:rFonts w:ascii="Times New Roman" w:hAnsi="Times New Roman"/>
                <w:sz w:val="18"/>
                <w:szCs w:val="18"/>
              </w:rPr>
              <w:br/>
            </w:r>
            <w:r w:rsidRPr="00760324">
              <w:rPr>
                <w:rFonts w:ascii="Times New Roman" w:hAnsi="Times New Roman"/>
                <w:b/>
                <w:bCs/>
                <w:sz w:val="18"/>
                <w:szCs w:val="18"/>
              </w:rPr>
              <w:t xml:space="preserve"> Приобретать опыт </w:t>
            </w:r>
            <w:r w:rsidRPr="00760324">
              <w:rPr>
                <w:rFonts w:ascii="Times New Roman" w:hAnsi="Times New Roman"/>
                <w:sz w:val="18"/>
                <w:szCs w:val="18"/>
              </w:rPr>
              <w:t>творческой работы.</w:t>
            </w:r>
            <w:r w:rsidRPr="00760324">
              <w:rPr>
                <w:rFonts w:ascii="Times New Roman" w:hAnsi="Times New Roman"/>
                <w:sz w:val="18"/>
                <w:szCs w:val="18"/>
              </w:rPr>
              <w:br/>
            </w:r>
            <w:r w:rsidRPr="00760324">
              <w:rPr>
                <w:rFonts w:ascii="Times New Roman" w:hAnsi="Times New Roman"/>
                <w:b/>
                <w:bCs/>
                <w:sz w:val="18"/>
                <w:szCs w:val="18"/>
              </w:rPr>
              <w:t xml:space="preserve">Повторять </w:t>
            </w:r>
            <w:r w:rsidRPr="00760324">
              <w:rPr>
                <w:rFonts w:ascii="Times New Roman" w:hAnsi="Times New Roman"/>
                <w:sz w:val="18"/>
                <w:szCs w:val="18"/>
              </w:rPr>
              <w:t xml:space="preserve">и </w:t>
            </w:r>
            <w:r w:rsidRPr="00760324">
              <w:rPr>
                <w:rFonts w:ascii="Times New Roman" w:hAnsi="Times New Roman"/>
                <w:b/>
                <w:bCs/>
                <w:sz w:val="18"/>
                <w:szCs w:val="18"/>
              </w:rPr>
              <w:t xml:space="preserve">закреплять </w:t>
            </w:r>
            <w:r w:rsidRPr="00760324">
              <w:rPr>
                <w:rFonts w:ascii="Times New Roman" w:hAnsi="Times New Roman"/>
                <w:sz w:val="18"/>
                <w:szCs w:val="18"/>
              </w:rPr>
              <w:t>полученные на предыдущих уроках знания.</w:t>
            </w:r>
            <w:r w:rsidRPr="00760324">
              <w:rPr>
                <w:rFonts w:ascii="Times New Roman" w:hAnsi="Times New Roman"/>
                <w:sz w:val="18"/>
                <w:szCs w:val="18"/>
              </w:rPr>
              <w:br/>
            </w:r>
            <w:r w:rsidRPr="00760324">
              <w:rPr>
                <w:rFonts w:ascii="Times New Roman" w:hAnsi="Times New Roman"/>
                <w:b/>
                <w:bCs/>
                <w:sz w:val="18"/>
                <w:szCs w:val="18"/>
              </w:rPr>
              <w:t xml:space="preserve">Обсуждать </w:t>
            </w:r>
            <w:r w:rsidRPr="00760324">
              <w:rPr>
                <w:rFonts w:ascii="Times New Roman" w:hAnsi="Times New Roman"/>
                <w:sz w:val="18"/>
                <w:szCs w:val="18"/>
              </w:rPr>
              <w:t>творческие работы на итоговой выставке, о</w:t>
            </w:r>
            <w:r w:rsidRPr="00760324">
              <w:rPr>
                <w:rFonts w:ascii="Times New Roman" w:hAnsi="Times New Roman"/>
                <w:b/>
                <w:bCs/>
                <w:sz w:val="18"/>
                <w:szCs w:val="18"/>
              </w:rPr>
              <w:t xml:space="preserve">ценивать </w:t>
            </w:r>
            <w:r w:rsidRPr="00760324">
              <w:rPr>
                <w:rFonts w:ascii="Times New Roman" w:hAnsi="Times New Roman"/>
                <w:sz w:val="18"/>
                <w:szCs w:val="18"/>
              </w:rPr>
              <w:t>собственную художественную деятельность и деятельность одноклассников.</w:t>
            </w:r>
          </w:p>
        </w:tc>
      </w:tr>
      <w:tr w:rsidR="00CB1B2E" w:rsidRPr="00760324" w:rsidTr="00387772">
        <w:tc>
          <w:tcPr>
            <w:tcW w:w="2660" w:type="dxa"/>
            <w:gridSpan w:val="2"/>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b/>
                <w:bCs/>
                <w:sz w:val="18"/>
                <w:szCs w:val="18"/>
              </w:rPr>
              <w:lastRenderedPageBreak/>
              <w:t>Как говорит искусство</w:t>
            </w: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8</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r>
      <w:tr w:rsidR="00CB1B2E" w:rsidRPr="00760324" w:rsidTr="00387772">
        <w:tc>
          <w:tcPr>
            <w:tcW w:w="2660" w:type="dxa"/>
            <w:gridSpan w:val="2"/>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p>
        </w:tc>
        <w:tc>
          <w:tcPr>
            <w:tcW w:w="2551"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Теплые и холодные цвета. Борьба теплого.</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Тихие и звонкие цвета.</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lastRenderedPageBreak/>
              <w:t>Что такое ритм линий?</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Характер линий.</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Ритм пятен.</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r w:rsidRPr="00760324">
              <w:rPr>
                <w:rFonts w:ascii="Times New Roman" w:hAnsi="Times New Roman"/>
                <w:sz w:val="18"/>
                <w:szCs w:val="18"/>
              </w:rPr>
              <w:t>Пропорции выражают характер.</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bCs/>
                <w:sz w:val="18"/>
                <w:szCs w:val="18"/>
              </w:rPr>
              <w:t xml:space="preserve">Ритм линий и пятен,  цвет, пропорции — </w:t>
            </w:r>
            <w:r w:rsidRPr="00760324">
              <w:rPr>
                <w:rFonts w:ascii="Times New Roman" w:hAnsi="Times New Roman"/>
                <w:sz w:val="18"/>
                <w:szCs w:val="18"/>
              </w:rPr>
              <w:t>средства выразительности.</w:t>
            </w:r>
          </w:p>
          <w:p w:rsidR="00CB1B2E" w:rsidRPr="00760324" w:rsidRDefault="00CB1B2E" w:rsidP="00387772">
            <w:pPr>
              <w:autoSpaceDE w:val="0"/>
              <w:autoSpaceDN w:val="0"/>
              <w:adjustRightInd w:val="0"/>
              <w:spacing w:line="240" w:lineRule="auto"/>
              <w:jc w:val="both"/>
              <w:rPr>
                <w:rFonts w:ascii="Times New Roman" w:hAnsi="Times New Roman"/>
                <w:sz w:val="18"/>
                <w:szCs w:val="18"/>
              </w:rPr>
            </w:pPr>
            <w:r w:rsidRPr="00760324">
              <w:rPr>
                <w:rFonts w:ascii="Times New Roman" w:hAnsi="Times New Roman"/>
                <w:sz w:val="18"/>
                <w:szCs w:val="18"/>
              </w:rPr>
              <w:t>Обобщающий урок года.</w:t>
            </w: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autoSpaceDE w:val="0"/>
              <w:autoSpaceDN w:val="0"/>
              <w:adjustRightInd w:val="0"/>
              <w:spacing w:line="240" w:lineRule="auto"/>
              <w:rPr>
                <w:rFonts w:ascii="Times New Roman" w:hAnsi="Times New Roman"/>
                <w:b/>
                <w:bCs/>
                <w:sz w:val="18"/>
                <w:szCs w:val="18"/>
              </w:rPr>
            </w:pPr>
            <w:r w:rsidRPr="00760324">
              <w:rPr>
                <w:rFonts w:ascii="Times New Roman" w:hAnsi="Times New Roman"/>
                <w:b/>
                <w:bCs/>
                <w:sz w:val="18"/>
                <w:szCs w:val="18"/>
              </w:rPr>
              <w:t xml:space="preserve">Расширять </w:t>
            </w:r>
            <w:r w:rsidRPr="00760324">
              <w:rPr>
                <w:rFonts w:ascii="Times New Roman" w:hAnsi="Times New Roman"/>
                <w:sz w:val="18"/>
                <w:szCs w:val="18"/>
              </w:rPr>
              <w:t xml:space="preserve">знания о средствах художественной выразительности. </w:t>
            </w:r>
            <w:r w:rsidRPr="00760324">
              <w:rPr>
                <w:rFonts w:ascii="Times New Roman" w:hAnsi="Times New Roman"/>
                <w:sz w:val="18"/>
                <w:szCs w:val="18"/>
              </w:rPr>
              <w:br/>
            </w:r>
            <w:r w:rsidRPr="00760324">
              <w:rPr>
                <w:rFonts w:ascii="Times New Roman" w:hAnsi="Times New Roman"/>
                <w:b/>
                <w:bCs/>
                <w:sz w:val="18"/>
                <w:szCs w:val="18"/>
              </w:rPr>
              <w:t xml:space="preserve">Уметь  составлять </w:t>
            </w:r>
            <w:r w:rsidRPr="00760324">
              <w:rPr>
                <w:rFonts w:ascii="Times New Roman" w:hAnsi="Times New Roman"/>
                <w:sz w:val="18"/>
                <w:szCs w:val="18"/>
              </w:rPr>
              <w:t>теплые и холод</w:t>
            </w:r>
            <w:r w:rsidRPr="00760324">
              <w:rPr>
                <w:rFonts w:ascii="Times New Roman" w:hAnsi="Times New Roman"/>
                <w:b/>
                <w:bCs/>
                <w:sz w:val="18"/>
                <w:szCs w:val="18"/>
              </w:rPr>
              <w:t>ные цвета.</w:t>
            </w:r>
            <w:r w:rsidRPr="00760324">
              <w:rPr>
                <w:rFonts w:ascii="Times New Roman" w:hAnsi="Times New Roman"/>
                <w:b/>
                <w:bCs/>
                <w:sz w:val="18"/>
                <w:szCs w:val="18"/>
              </w:rPr>
              <w:br/>
              <w:t xml:space="preserve">Понимать </w:t>
            </w:r>
            <w:r w:rsidRPr="00760324">
              <w:rPr>
                <w:rFonts w:ascii="Times New Roman" w:hAnsi="Times New Roman"/>
                <w:sz w:val="18"/>
                <w:szCs w:val="18"/>
              </w:rPr>
              <w:t>эмоциональную выразительность теплых и холодных цветов.</w:t>
            </w:r>
            <w:r w:rsidRPr="00760324">
              <w:rPr>
                <w:rFonts w:ascii="Times New Roman" w:hAnsi="Times New Roman"/>
                <w:sz w:val="18"/>
                <w:szCs w:val="18"/>
              </w:rPr>
              <w:br/>
            </w:r>
            <w:r w:rsidRPr="00760324">
              <w:rPr>
                <w:rFonts w:ascii="Times New Roman" w:hAnsi="Times New Roman"/>
                <w:b/>
                <w:bCs/>
                <w:sz w:val="18"/>
                <w:szCs w:val="18"/>
              </w:rPr>
              <w:t xml:space="preserve">Уметь видеть </w:t>
            </w:r>
            <w:r w:rsidRPr="00760324">
              <w:rPr>
                <w:rFonts w:ascii="Times New Roman" w:hAnsi="Times New Roman"/>
                <w:sz w:val="18"/>
                <w:szCs w:val="18"/>
              </w:rPr>
              <w:t>в природе борьбу и взаимовлияние цвета.</w:t>
            </w:r>
            <w:r w:rsidRPr="00760324">
              <w:rPr>
                <w:rFonts w:ascii="Times New Roman" w:hAnsi="Times New Roman"/>
                <w:sz w:val="18"/>
                <w:szCs w:val="18"/>
              </w:rPr>
              <w:br/>
            </w:r>
            <w:r w:rsidRPr="00760324">
              <w:rPr>
                <w:rFonts w:ascii="Times New Roman" w:hAnsi="Times New Roman"/>
                <w:b/>
                <w:bCs/>
                <w:sz w:val="18"/>
                <w:szCs w:val="18"/>
              </w:rPr>
              <w:t xml:space="preserve">Осваивать </w:t>
            </w:r>
            <w:r w:rsidRPr="00760324">
              <w:rPr>
                <w:rFonts w:ascii="Times New Roman" w:hAnsi="Times New Roman"/>
                <w:sz w:val="18"/>
                <w:szCs w:val="18"/>
              </w:rPr>
              <w:t>различные приемы работы кистью (мазок «кирпичик», «волна », «пятнышко»).</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колористические навыки работы гуашью.</w:t>
            </w:r>
            <w:r w:rsidRPr="00760324">
              <w:rPr>
                <w:rFonts w:ascii="Times New Roman" w:hAnsi="Times New Roman"/>
                <w:sz w:val="18"/>
                <w:szCs w:val="18"/>
              </w:rPr>
              <w:br/>
            </w:r>
            <w:r w:rsidRPr="00760324">
              <w:rPr>
                <w:rFonts w:ascii="Times New Roman" w:hAnsi="Times New Roman"/>
                <w:b/>
                <w:bCs/>
                <w:sz w:val="18"/>
                <w:szCs w:val="18"/>
              </w:rPr>
              <w:lastRenderedPageBreak/>
              <w:t xml:space="preserve">Изображать </w:t>
            </w:r>
            <w:r w:rsidRPr="00760324">
              <w:rPr>
                <w:rFonts w:ascii="Times New Roman" w:hAnsi="Times New Roman"/>
                <w:sz w:val="18"/>
                <w:szCs w:val="18"/>
              </w:rPr>
              <w:t>простые сюжеты с колористическим контрастом (угасающий костер вечером, сказочная жар-птица и т. п.).</w:t>
            </w:r>
            <w:r w:rsidRPr="00760324">
              <w:rPr>
                <w:rFonts w:ascii="Times New Roman" w:hAnsi="Times New Roman"/>
                <w:sz w:val="18"/>
                <w:szCs w:val="18"/>
              </w:rPr>
              <w:br/>
            </w:r>
            <w:r w:rsidRPr="00760324">
              <w:rPr>
                <w:rFonts w:ascii="Times New Roman" w:hAnsi="Times New Roman"/>
                <w:b/>
                <w:bCs/>
                <w:sz w:val="18"/>
                <w:szCs w:val="18"/>
              </w:rPr>
              <w:t xml:space="preserve">Уметь составлять </w:t>
            </w:r>
            <w:r w:rsidRPr="00760324">
              <w:rPr>
                <w:rFonts w:ascii="Times New Roman" w:hAnsi="Times New Roman"/>
                <w:sz w:val="18"/>
                <w:szCs w:val="18"/>
              </w:rPr>
              <w:t>на бумаге тихие (глухие) и звонкие цвета.</w:t>
            </w:r>
            <w:r w:rsidRPr="00760324">
              <w:rPr>
                <w:rFonts w:ascii="Times New Roman" w:hAnsi="Times New Roman"/>
                <w:sz w:val="18"/>
                <w:szCs w:val="18"/>
              </w:rPr>
              <w:br/>
            </w:r>
            <w:r w:rsidRPr="00760324">
              <w:rPr>
                <w:rFonts w:ascii="Times New Roman" w:hAnsi="Times New Roman"/>
                <w:b/>
                <w:bCs/>
                <w:sz w:val="18"/>
                <w:szCs w:val="18"/>
              </w:rPr>
              <w:t xml:space="preserve">Иметь </w:t>
            </w:r>
            <w:r w:rsidRPr="00760324">
              <w:rPr>
                <w:rFonts w:ascii="Times New Roman" w:hAnsi="Times New Roman"/>
                <w:sz w:val="18"/>
                <w:szCs w:val="18"/>
              </w:rPr>
              <w:t>представление об эмоциональной выразительности цвета — глухого и звонкого.</w:t>
            </w:r>
            <w:r w:rsidRPr="00760324">
              <w:rPr>
                <w:rFonts w:ascii="Times New Roman" w:hAnsi="Times New Roman"/>
                <w:sz w:val="18"/>
                <w:szCs w:val="18"/>
              </w:rPr>
              <w:br/>
            </w:r>
            <w:r w:rsidRPr="00760324">
              <w:rPr>
                <w:rFonts w:ascii="Times New Roman" w:hAnsi="Times New Roman"/>
                <w:b/>
                <w:bCs/>
                <w:sz w:val="18"/>
                <w:szCs w:val="18"/>
              </w:rPr>
              <w:t xml:space="preserve">Уметь наблюдать </w:t>
            </w:r>
            <w:r w:rsidRPr="00760324">
              <w:rPr>
                <w:rFonts w:ascii="Times New Roman" w:hAnsi="Times New Roman"/>
                <w:sz w:val="18"/>
                <w:szCs w:val="18"/>
              </w:rPr>
              <w:t>многообразие и красоту цветовых состояний в весенней природе.</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борьбу тихого (глухого) и звонкого цветов, изображая весеннюю землю.</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колористическое богатство внутри одной цветовой гаммы.</w:t>
            </w:r>
            <w:r w:rsidRPr="00760324">
              <w:rPr>
                <w:rFonts w:ascii="Times New Roman" w:hAnsi="Times New Roman"/>
                <w:sz w:val="18"/>
                <w:szCs w:val="18"/>
              </w:rPr>
              <w:br/>
            </w:r>
            <w:r w:rsidRPr="00760324">
              <w:rPr>
                <w:rFonts w:ascii="Times New Roman" w:hAnsi="Times New Roman"/>
                <w:b/>
                <w:bCs/>
                <w:sz w:val="18"/>
                <w:szCs w:val="18"/>
              </w:rPr>
              <w:t xml:space="preserve">Закреплять </w:t>
            </w:r>
            <w:r w:rsidRPr="00760324">
              <w:rPr>
                <w:rFonts w:ascii="Times New Roman" w:hAnsi="Times New Roman"/>
                <w:sz w:val="18"/>
                <w:szCs w:val="18"/>
              </w:rPr>
              <w:t>умения работать кистью.</w:t>
            </w:r>
            <w:r w:rsidRPr="00760324">
              <w:rPr>
                <w:rFonts w:ascii="Times New Roman" w:hAnsi="Times New Roman"/>
                <w:sz w:val="18"/>
                <w:szCs w:val="18"/>
              </w:rPr>
              <w:br/>
            </w:r>
            <w:r w:rsidRPr="00760324">
              <w:rPr>
                <w:rFonts w:ascii="Times New Roman" w:hAnsi="Times New Roman"/>
                <w:b/>
                <w:bCs/>
                <w:sz w:val="18"/>
                <w:szCs w:val="18"/>
              </w:rPr>
              <w:t xml:space="preserve">Расширять </w:t>
            </w:r>
            <w:r w:rsidRPr="00760324">
              <w:rPr>
                <w:rFonts w:ascii="Times New Roman" w:hAnsi="Times New Roman"/>
                <w:sz w:val="18"/>
                <w:szCs w:val="18"/>
              </w:rPr>
              <w:t>знания о средствах художественной выразительности.</w:t>
            </w:r>
            <w:r w:rsidRPr="00760324">
              <w:rPr>
                <w:rFonts w:ascii="Times New Roman" w:hAnsi="Times New Roman"/>
                <w:sz w:val="18"/>
                <w:szCs w:val="18"/>
              </w:rPr>
              <w:br/>
            </w:r>
            <w:r w:rsidRPr="00760324">
              <w:rPr>
                <w:rFonts w:ascii="Times New Roman" w:hAnsi="Times New Roman"/>
                <w:b/>
                <w:bCs/>
                <w:sz w:val="18"/>
                <w:szCs w:val="18"/>
              </w:rPr>
              <w:t xml:space="preserve">Уметь видеть </w:t>
            </w:r>
            <w:r w:rsidRPr="00760324">
              <w:rPr>
                <w:rFonts w:ascii="Times New Roman" w:hAnsi="Times New Roman"/>
                <w:sz w:val="18"/>
                <w:szCs w:val="18"/>
              </w:rPr>
              <w:t>линии в окружающей действительности.</w:t>
            </w:r>
            <w:r w:rsidRPr="00760324">
              <w:rPr>
                <w:rFonts w:ascii="Times New Roman" w:hAnsi="Times New Roman"/>
                <w:sz w:val="18"/>
                <w:szCs w:val="18"/>
              </w:rPr>
              <w:br/>
            </w:r>
            <w:r w:rsidRPr="00760324">
              <w:rPr>
                <w:rFonts w:ascii="Times New Roman" w:hAnsi="Times New Roman"/>
                <w:b/>
                <w:bCs/>
                <w:sz w:val="18"/>
                <w:szCs w:val="18"/>
              </w:rPr>
              <w:t xml:space="preserve">Получать представление </w:t>
            </w:r>
            <w:r w:rsidRPr="00760324">
              <w:rPr>
                <w:rFonts w:ascii="Times New Roman" w:hAnsi="Times New Roman"/>
                <w:sz w:val="18"/>
                <w:szCs w:val="18"/>
              </w:rPr>
              <w:t>об эмоциональной выразительности линии.</w:t>
            </w:r>
            <w:r w:rsidRPr="00760324">
              <w:rPr>
                <w:rFonts w:ascii="Times New Roman" w:hAnsi="Times New Roman"/>
                <w:sz w:val="18"/>
                <w:szCs w:val="18"/>
              </w:rPr>
              <w:br/>
            </w:r>
            <w:r w:rsidRPr="00760324">
              <w:rPr>
                <w:rFonts w:ascii="Times New Roman" w:hAnsi="Times New Roman"/>
                <w:b/>
                <w:bCs/>
                <w:sz w:val="18"/>
                <w:szCs w:val="18"/>
              </w:rPr>
              <w:t xml:space="preserve">Фантазировать, изображать </w:t>
            </w:r>
            <w:r w:rsidRPr="00760324">
              <w:rPr>
                <w:rFonts w:ascii="Times New Roman" w:hAnsi="Times New Roman"/>
                <w:sz w:val="18"/>
                <w:szCs w:val="18"/>
              </w:rPr>
              <w:t>весенние ручьи, извивающиеся змейками, задумчивые, тихие и стремительные (в качестве подмалевка — изображение весенней земли).</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работы пастелью, восковыми мелками.</w:t>
            </w:r>
            <w:r w:rsidRPr="00760324">
              <w:rPr>
                <w:rFonts w:ascii="Times New Roman" w:hAnsi="Times New Roman"/>
                <w:sz w:val="18"/>
                <w:szCs w:val="18"/>
              </w:rPr>
              <w:br/>
            </w:r>
            <w:r w:rsidRPr="00760324">
              <w:rPr>
                <w:rFonts w:ascii="Times New Roman" w:hAnsi="Times New Roman"/>
                <w:b/>
                <w:bCs/>
                <w:sz w:val="18"/>
                <w:szCs w:val="18"/>
              </w:rPr>
              <w:t xml:space="preserve">Уметь видеть </w:t>
            </w:r>
            <w:r w:rsidRPr="00760324">
              <w:rPr>
                <w:rFonts w:ascii="Times New Roman" w:hAnsi="Times New Roman"/>
                <w:sz w:val="18"/>
                <w:szCs w:val="18"/>
              </w:rPr>
              <w:t>линии в окружающей действительности.</w:t>
            </w:r>
            <w:r w:rsidRPr="00760324">
              <w:rPr>
                <w:rFonts w:ascii="Times New Roman" w:hAnsi="Times New Roman"/>
                <w:sz w:val="18"/>
                <w:szCs w:val="18"/>
              </w:rPr>
              <w:br/>
            </w:r>
            <w:r w:rsidRPr="00760324">
              <w:rPr>
                <w:rFonts w:ascii="Times New Roman" w:hAnsi="Times New Roman"/>
                <w:b/>
                <w:bCs/>
                <w:sz w:val="18"/>
                <w:szCs w:val="18"/>
              </w:rPr>
              <w:t xml:space="preserve">Наблюдать, рассматривать, любоваться </w:t>
            </w:r>
            <w:r w:rsidRPr="00760324">
              <w:rPr>
                <w:rFonts w:ascii="Times New Roman" w:hAnsi="Times New Roman"/>
                <w:sz w:val="18"/>
                <w:szCs w:val="18"/>
              </w:rPr>
              <w:t>весенними ветками различных деревьев.</w:t>
            </w:r>
            <w:r w:rsidRPr="00760324">
              <w:rPr>
                <w:rFonts w:ascii="Times New Roman" w:hAnsi="Times New Roman"/>
                <w:sz w:val="18"/>
                <w:szCs w:val="18"/>
              </w:rPr>
              <w:br/>
            </w:r>
            <w:r w:rsidRPr="00760324">
              <w:rPr>
                <w:rFonts w:ascii="Times New Roman" w:hAnsi="Times New Roman"/>
                <w:b/>
                <w:bCs/>
                <w:sz w:val="18"/>
                <w:szCs w:val="18"/>
              </w:rPr>
              <w:t xml:space="preserve">Осознавать, </w:t>
            </w:r>
            <w:r w:rsidRPr="00760324">
              <w:rPr>
                <w:rFonts w:ascii="Times New Roman" w:hAnsi="Times New Roman"/>
                <w:sz w:val="18"/>
                <w:szCs w:val="18"/>
              </w:rPr>
              <w:t>как определенным материалом можно создать художественный образ.</w:t>
            </w:r>
            <w:r w:rsidRPr="00760324">
              <w:rPr>
                <w:rFonts w:ascii="Times New Roman" w:hAnsi="Times New Roman"/>
                <w:sz w:val="18"/>
                <w:szCs w:val="18"/>
              </w:rPr>
              <w:br/>
            </w:r>
            <w:r w:rsidRPr="00760324">
              <w:rPr>
                <w:rFonts w:ascii="Times New Roman" w:hAnsi="Times New Roman"/>
                <w:b/>
                <w:bCs/>
                <w:sz w:val="18"/>
                <w:szCs w:val="18"/>
              </w:rPr>
              <w:t xml:space="preserve">Использовать </w:t>
            </w:r>
            <w:r w:rsidRPr="00760324">
              <w:rPr>
                <w:rFonts w:ascii="Times New Roman" w:hAnsi="Times New Roman"/>
                <w:sz w:val="18"/>
                <w:szCs w:val="18"/>
              </w:rPr>
              <w:t>в работе сочетание различных инструментов и материалов.</w:t>
            </w:r>
            <w:r w:rsidRPr="00760324">
              <w:rPr>
                <w:rFonts w:ascii="Times New Roman" w:hAnsi="Times New Roman"/>
                <w:sz w:val="18"/>
                <w:szCs w:val="18"/>
              </w:rPr>
              <w:br/>
            </w:r>
            <w:r w:rsidRPr="00760324">
              <w:rPr>
                <w:rFonts w:ascii="Times New Roman" w:hAnsi="Times New Roman"/>
                <w:b/>
                <w:bCs/>
                <w:sz w:val="18"/>
                <w:szCs w:val="18"/>
              </w:rPr>
              <w:t xml:space="preserve">Изображать </w:t>
            </w:r>
            <w:r w:rsidRPr="00760324">
              <w:rPr>
                <w:rFonts w:ascii="Times New Roman" w:hAnsi="Times New Roman"/>
                <w:sz w:val="18"/>
                <w:szCs w:val="18"/>
              </w:rPr>
              <w:t>ветки деревьев с определенным характером и настроением.</w:t>
            </w:r>
            <w:r w:rsidRPr="00760324">
              <w:rPr>
                <w:rFonts w:ascii="Times New Roman" w:hAnsi="Times New Roman"/>
                <w:sz w:val="18"/>
                <w:szCs w:val="18"/>
              </w:rPr>
              <w:br/>
            </w:r>
            <w:r w:rsidRPr="00760324">
              <w:rPr>
                <w:rFonts w:ascii="Times New Roman" w:hAnsi="Times New Roman"/>
                <w:b/>
                <w:bCs/>
                <w:sz w:val="18"/>
                <w:szCs w:val="18"/>
              </w:rPr>
              <w:t xml:space="preserve">Расширять </w:t>
            </w:r>
            <w:r w:rsidRPr="00760324">
              <w:rPr>
                <w:rFonts w:ascii="Times New Roman" w:hAnsi="Times New Roman"/>
                <w:sz w:val="18"/>
                <w:szCs w:val="18"/>
              </w:rPr>
              <w:t>знания о средствах художественной выразительности.</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что такое ритм.</w:t>
            </w:r>
            <w:r w:rsidRPr="00760324">
              <w:rPr>
                <w:rFonts w:ascii="Times New Roman" w:hAnsi="Times New Roman"/>
                <w:sz w:val="18"/>
                <w:szCs w:val="18"/>
              </w:rPr>
              <w:br/>
            </w:r>
            <w:r w:rsidRPr="00760324">
              <w:rPr>
                <w:rFonts w:ascii="Times New Roman" w:hAnsi="Times New Roman"/>
                <w:b/>
                <w:bCs/>
                <w:sz w:val="18"/>
                <w:szCs w:val="18"/>
              </w:rPr>
              <w:t xml:space="preserve">Уметь </w:t>
            </w:r>
            <w:r w:rsidRPr="00760324">
              <w:rPr>
                <w:rFonts w:ascii="Times New Roman" w:hAnsi="Times New Roman"/>
                <w:sz w:val="18"/>
                <w:szCs w:val="18"/>
              </w:rPr>
              <w:t>передавать расположение (ритм) летящих птиц на плоскости листа.</w:t>
            </w:r>
            <w:r w:rsidRPr="00760324">
              <w:rPr>
                <w:rFonts w:ascii="Times New Roman" w:hAnsi="Times New Roman"/>
                <w:sz w:val="18"/>
                <w:szCs w:val="18"/>
              </w:rPr>
              <w:br/>
            </w:r>
            <w:r w:rsidRPr="00760324">
              <w:rPr>
                <w:rFonts w:ascii="Times New Roman" w:hAnsi="Times New Roman"/>
                <w:b/>
                <w:bCs/>
                <w:sz w:val="18"/>
                <w:szCs w:val="18"/>
              </w:rPr>
              <w:t xml:space="preserve">Развивать </w:t>
            </w:r>
            <w:r w:rsidRPr="00760324">
              <w:rPr>
                <w:rFonts w:ascii="Times New Roman" w:hAnsi="Times New Roman"/>
                <w:sz w:val="18"/>
                <w:szCs w:val="18"/>
              </w:rPr>
              <w:t>навыки творческой работы в технике обрывной аппликации.</w:t>
            </w:r>
            <w:r w:rsidRPr="00760324">
              <w:rPr>
                <w:rFonts w:ascii="Times New Roman" w:hAnsi="Times New Roman"/>
                <w:sz w:val="18"/>
                <w:szCs w:val="18"/>
              </w:rPr>
              <w:br/>
            </w:r>
            <w:r w:rsidRPr="00760324">
              <w:rPr>
                <w:rFonts w:ascii="Times New Roman" w:hAnsi="Times New Roman"/>
                <w:b/>
                <w:bCs/>
                <w:sz w:val="18"/>
                <w:szCs w:val="18"/>
              </w:rPr>
              <w:t xml:space="preserve">Расширять </w:t>
            </w:r>
            <w:r w:rsidRPr="00760324">
              <w:rPr>
                <w:rFonts w:ascii="Times New Roman" w:hAnsi="Times New Roman"/>
                <w:sz w:val="18"/>
                <w:szCs w:val="18"/>
              </w:rPr>
              <w:t>знания о средствах художественной выразительности.</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что такое пропорции.</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выразительные образы животных или птиц с помощью изменения пропорций.</w:t>
            </w:r>
            <w:r w:rsidRPr="00760324">
              <w:rPr>
                <w:rFonts w:ascii="Times New Roman" w:hAnsi="Times New Roman"/>
                <w:sz w:val="18"/>
                <w:szCs w:val="18"/>
              </w:rPr>
              <w:br/>
            </w:r>
            <w:r w:rsidRPr="00760324">
              <w:rPr>
                <w:rFonts w:ascii="Times New Roman" w:hAnsi="Times New Roman"/>
                <w:b/>
                <w:bCs/>
                <w:sz w:val="18"/>
                <w:szCs w:val="18"/>
              </w:rPr>
              <w:t xml:space="preserve">Повторять и  закреплять полученные знания </w:t>
            </w:r>
            <w:r w:rsidRPr="00760324">
              <w:rPr>
                <w:rFonts w:ascii="Times New Roman" w:hAnsi="Times New Roman"/>
                <w:sz w:val="18"/>
                <w:szCs w:val="18"/>
              </w:rPr>
              <w:t>и умения.</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роль взаимодействия различных средств художественной выразительности для создания того или иного образа.</w:t>
            </w:r>
            <w:r w:rsidRPr="00760324">
              <w:rPr>
                <w:rFonts w:ascii="Times New Roman" w:hAnsi="Times New Roman"/>
                <w:sz w:val="18"/>
                <w:szCs w:val="18"/>
              </w:rPr>
              <w:br/>
            </w:r>
            <w:r w:rsidRPr="00760324">
              <w:rPr>
                <w:rFonts w:ascii="Times New Roman" w:hAnsi="Times New Roman"/>
                <w:b/>
                <w:bCs/>
                <w:sz w:val="18"/>
                <w:szCs w:val="18"/>
              </w:rPr>
              <w:t xml:space="preserve">Создавать </w:t>
            </w:r>
            <w:r w:rsidRPr="00760324">
              <w:rPr>
                <w:rFonts w:ascii="Times New Roman" w:hAnsi="Times New Roman"/>
                <w:sz w:val="18"/>
                <w:szCs w:val="18"/>
              </w:rPr>
              <w:t>коллективную творческую работу (панно) «Весна. Шум птиц».</w:t>
            </w:r>
            <w:r w:rsidRPr="00760324">
              <w:rPr>
                <w:rFonts w:ascii="Times New Roman" w:hAnsi="Times New Roman"/>
                <w:sz w:val="18"/>
                <w:szCs w:val="18"/>
              </w:rPr>
              <w:br/>
            </w:r>
            <w:r w:rsidRPr="00760324">
              <w:rPr>
                <w:rFonts w:ascii="Times New Roman" w:hAnsi="Times New Roman"/>
                <w:b/>
                <w:bCs/>
                <w:sz w:val="18"/>
                <w:szCs w:val="18"/>
              </w:rPr>
              <w:t xml:space="preserve">Сотрудничать </w:t>
            </w:r>
            <w:r w:rsidRPr="00760324">
              <w:rPr>
                <w:rFonts w:ascii="Times New Roman" w:hAnsi="Times New Roman"/>
                <w:sz w:val="18"/>
                <w:szCs w:val="18"/>
              </w:rPr>
              <w:t xml:space="preserve"> товарищами в процессе совместной творческой работы, </w:t>
            </w:r>
            <w:r w:rsidRPr="00760324">
              <w:rPr>
                <w:rFonts w:ascii="Times New Roman" w:hAnsi="Times New Roman"/>
                <w:b/>
                <w:bCs/>
                <w:sz w:val="18"/>
                <w:szCs w:val="18"/>
              </w:rPr>
              <w:t xml:space="preserve">уметь договариваться, </w:t>
            </w:r>
            <w:r w:rsidRPr="00760324">
              <w:rPr>
                <w:rFonts w:ascii="Times New Roman" w:hAnsi="Times New Roman"/>
                <w:sz w:val="18"/>
                <w:szCs w:val="18"/>
              </w:rPr>
              <w:t xml:space="preserve">объясняя замысел, </w:t>
            </w:r>
            <w:r w:rsidRPr="00760324">
              <w:rPr>
                <w:rFonts w:ascii="Times New Roman" w:hAnsi="Times New Roman"/>
                <w:b/>
                <w:bCs/>
                <w:sz w:val="18"/>
                <w:szCs w:val="18"/>
              </w:rPr>
              <w:t xml:space="preserve">уметь выполнять </w:t>
            </w:r>
            <w:r w:rsidRPr="00760324">
              <w:rPr>
                <w:rFonts w:ascii="Times New Roman" w:hAnsi="Times New Roman"/>
                <w:sz w:val="18"/>
                <w:szCs w:val="18"/>
              </w:rPr>
              <w:t>работу в границах заданной роли.</w:t>
            </w:r>
            <w:r w:rsidRPr="00760324">
              <w:rPr>
                <w:rFonts w:ascii="Times New Roman" w:hAnsi="Times New Roman"/>
                <w:sz w:val="18"/>
                <w:szCs w:val="18"/>
              </w:rPr>
              <w:br/>
            </w:r>
            <w:r w:rsidRPr="00760324">
              <w:rPr>
                <w:rFonts w:ascii="Times New Roman" w:hAnsi="Times New Roman"/>
                <w:b/>
                <w:bCs/>
                <w:sz w:val="18"/>
                <w:szCs w:val="18"/>
              </w:rPr>
              <w:t xml:space="preserve">Анализировать </w:t>
            </w:r>
            <w:r w:rsidRPr="00760324">
              <w:rPr>
                <w:rFonts w:ascii="Times New Roman" w:hAnsi="Times New Roman"/>
                <w:sz w:val="18"/>
                <w:szCs w:val="18"/>
              </w:rPr>
              <w:t xml:space="preserve">детские работы на выставке, </w:t>
            </w:r>
            <w:r w:rsidRPr="00760324">
              <w:rPr>
                <w:rFonts w:ascii="Times New Roman" w:hAnsi="Times New Roman"/>
                <w:b/>
                <w:bCs/>
                <w:sz w:val="18"/>
                <w:szCs w:val="18"/>
              </w:rPr>
              <w:t xml:space="preserve">рассказывать </w:t>
            </w:r>
            <w:r w:rsidRPr="00760324">
              <w:rPr>
                <w:rFonts w:ascii="Times New Roman" w:hAnsi="Times New Roman"/>
                <w:sz w:val="18"/>
                <w:szCs w:val="18"/>
              </w:rPr>
              <w:t>о своих впечатлениях от работ товарищей и произведений художников.</w:t>
            </w:r>
            <w:r w:rsidRPr="00760324">
              <w:rPr>
                <w:rFonts w:ascii="Times New Roman" w:hAnsi="Times New Roman"/>
                <w:sz w:val="18"/>
                <w:szCs w:val="18"/>
              </w:rPr>
              <w:br/>
            </w:r>
            <w:r w:rsidRPr="00760324">
              <w:rPr>
                <w:rFonts w:ascii="Times New Roman" w:hAnsi="Times New Roman"/>
                <w:b/>
                <w:bCs/>
                <w:sz w:val="18"/>
                <w:szCs w:val="18"/>
              </w:rPr>
              <w:t xml:space="preserve">Понимать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уметь называть </w:t>
            </w:r>
            <w:r w:rsidRPr="00760324">
              <w:rPr>
                <w:rFonts w:ascii="Times New Roman" w:hAnsi="Times New Roman"/>
                <w:sz w:val="18"/>
                <w:szCs w:val="18"/>
              </w:rPr>
              <w:t>задачи, которые решались в каждой четверти.</w:t>
            </w:r>
            <w:r w:rsidRPr="00760324">
              <w:rPr>
                <w:rFonts w:ascii="Times New Roman" w:hAnsi="Times New Roman"/>
                <w:sz w:val="18"/>
                <w:szCs w:val="18"/>
              </w:rPr>
              <w:br/>
            </w:r>
            <w:r w:rsidRPr="00760324">
              <w:rPr>
                <w:rFonts w:ascii="Times New Roman" w:hAnsi="Times New Roman"/>
                <w:b/>
                <w:bCs/>
                <w:sz w:val="18"/>
                <w:szCs w:val="18"/>
              </w:rPr>
              <w:t xml:space="preserve">Фантазировать </w:t>
            </w:r>
            <w:r w:rsidRPr="00760324">
              <w:rPr>
                <w:rFonts w:ascii="Times New Roman" w:hAnsi="Times New Roman"/>
                <w:sz w:val="18"/>
                <w:szCs w:val="18"/>
              </w:rPr>
              <w:t xml:space="preserve">и </w:t>
            </w:r>
            <w:r w:rsidRPr="00760324">
              <w:rPr>
                <w:rFonts w:ascii="Times New Roman" w:hAnsi="Times New Roman"/>
                <w:b/>
                <w:bCs/>
                <w:sz w:val="18"/>
                <w:szCs w:val="18"/>
              </w:rPr>
              <w:t xml:space="preserve">рассказывать </w:t>
            </w:r>
            <w:r w:rsidRPr="00760324">
              <w:rPr>
                <w:rFonts w:ascii="Times New Roman" w:hAnsi="Times New Roman"/>
                <w:sz w:val="18"/>
                <w:szCs w:val="18"/>
              </w:rPr>
              <w:t>о своих творческих планах на лето.</w:t>
            </w:r>
          </w:p>
        </w:tc>
      </w:tr>
      <w:tr w:rsidR="00CB1B2E" w:rsidRPr="00760324" w:rsidTr="00387772">
        <w:tc>
          <w:tcPr>
            <w:tcW w:w="5211" w:type="dxa"/>
            <w:gridSpan w:val="3"/>
          </w:tcPr>
          <w:p w:rsidR="00CB1B2E" w:rsidRPr="00760324" w:rsidRDefault="00CB1B2E" w:rsidP="00387772">
            <w:pPr>
              <w:autoSpaceDE w:val="0"/>
              <w:autoSpaceDN w:val="0"/>
              <w:adjustRightInd w:val="0"/>
              <w:spacing w:line="240" w:lineRule="auto"/>
              <w:jc w:val="both"/>
              <w:rPr>
                <w:rFonts w:ascii="Times New Roman" w:hAnsi="Times New Roman"/>
                <w:sz w:val="18"/>
                <w:szCs w:val="18"/>
              </w:rPr>
            </w:pPr>
            <w:r>
              <w:rPr>
                <w:rFonts w:ascii="Times New Roman" w:hAnsi="Times New Roman"/>
                <w:b/>
                <w:sz w:val="18"/>
                <w:szCs w:val="18"/>
              </w:rPr>
              <w:lastRenderedPageBreak/>
              <w:t>Искусство вокруг н</w:t>
            </w:r>
            <w:r w:rsidRPr="00760324">
              <w:rPr>
                <w:rFonts w:ascii="Times New Roman" w:hAnsi="Times New Roman"/>
                <w:b/>
                <w:sz w:val="18"/>
                <w:szCs w:val="18"/>
              </w:rPr>
              <w:t>ас</w:t>
            </w:r>
            <w:r>
              <w:rPr>
                <w:rFonts w:ascii="Times New Roman" w:hAnsi="Times New Roman"/>
                <w:b/>
                <w:sz w:val="18"/>
                <w:szCs w:val="18"/>
              </w:rPr>
              <w:t xml:space="preserve">                      3 класс</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34</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r>
      <w:tr w:rsidR="00CB1B2E" w:rsidRPr="00760324" w:rsidTr="00387772">
        <w:tc>
          <w:tcPr>
            <w:tcW w:w="5211" w:type="dxa"/>
            <w:gridSpan w:val="3"/>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 xml:space="preserve">Приобщение к миру искусства через познание художественного  смысла окружающего предметного мира.  Предметы не только имеют утилитарное назначение, но и являются носителями духовной культуры. Окружающие предметы, созданные людьми, образуют среду нашей жизни и нашего общения. Форма вещей не случайна, в ней выражено понимание людьми </w:t>
            </w:r>
            <w:r w:rsidRPr="00760324">
              <w:rPr>
                <w:rFonts w:ascii="Times New Roman" w:hAnsi="Times New Roman"/>
                <w:sz w:val="18"/>
                <w:szCs w:val="18"/>
              </w:rPr>
              <w:lastRenderedPageBreak/>
              <w:t xml:space="preserve">красоты, удобства, в ней выражены чувства людей и отношения между людьми, их мечты и заботы. </w:t>
            </w:r>
            <w:r w:rsidRPr="00760324">
              <w:rPr>
                <w:rFonts w:ascii="Times New Roman" w:hAnsi="Times New Roman"/>
                <w:sz w:val="18"/>
                <w:szCs w:val="18"/>
              </w:rPr>
              <w:br/>
              <w:t xml:space="preserve">         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окружающего нас предметного мира. Братья-Мастера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Знакомство в деятельностной форме с основами многих видов дизайна, декоративно-прикладного искусства,  с видами и жанрами станкового искусства.</w:t>
            </w:r>
            <w:r w:rsidRPr="00760324">
              <w:rPr>
                <w:rFonts w:ascii="Times New Roman" w:hAnsi="Times New Roman"/>
                <w:sz w:val="18"/>
                <w:szCs w:val="18"/>
              </w:rPr>
              <w:br/>
              <w:t xml:space="preserve">         Знания о системе видов искусства приобретаются через постижение их жизненных функций, роли в жизни людей и конкретно в  повседневной жизни. Приобретение первичных художественных навыков, воплощение ценностных и эмоционально значимых смыслов в моделировании предметной среды своей жизни. Индивидуальный творческиий опыт и коммуникативные умения.</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sz w:val="18"/>
                <w:szCs w:val="18"/>
              </w:rPr>
              <w:lastRenderedPageBreak/>
              <w:t>Искусство в твоем доме</w:t>
            </w: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8</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autoSpaceDE w:val="0"/>
              <w:autoSpaceDN w:val="0"/>
              <w:adjustRightInd w:val="0"/>
              <w:spacing w:line="240" w:lineRule="auto"/>
              <w:jc w:val="both"/>
              <w:rPr>
                <w:rFonts w:ascii="Times New Roman" w:hAnsi="Times New Roman"/>
                <w:b/>
                <w:bCs/>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Твои игрушки.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Посуда у тебя дома.</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Обои и шторы у тебя дома.</w:t>
            </w:r>
          </w:p>
          <w:p w:rsidR="00CB1B2E" w:rsidRPr="00760324" w:rsidRDefault="00CB1B2E" w:rsidP="00387772">
            <w:pPr>
              <w:tabs>
                <w:tab w:val="left" w:pos="2325"/>
              </w:tabs>
              <w:spacing w:line="240" w:lineRule="auto"/>
              <w:jc w:val="both"/>
              <w:rPr>
                <w:rFonts w:ascii="Times New Roman" w:hAnsi="Times New Roman"/>
                <w:sz w:val="18"/>
                <w:szCs w:val="18"/>
              </w:rPr>
            </w:pPr>
            <w:r w:rsidRPr="00760324">
              <w:rPr>
                <w:rFonts w:ascii="Times New Roman" w:hAnsi="Times New Roman"/>
                <w:sz w:val="18"/>
                <w:szCs w:val="18"/>
              </w:rPr>
              <w:t>Мамин платок.</w:t>
            </w:r>
          </w:p>
          <w:p w:rsidR="00CB1B2E" w:rsidRPr="00760324" w:rsidRDefault="00CB1B2E" w:rsidP="00387772">
            <w:pPr>
              <w:tabs>
                <w:tab w:val="left" w:pos="2325"/>
              </w:tabs>
              <w:spacing w:line="240" w:lineRule="auto"/>
              <w:jc w:val="both"/>
              <w:rPr>
                <w:rFonts w:ascii="Times New Roman" w:hAnsi="Times New Roman"/>
                <w:sz w:val="18"/>
                <w:szCs w:val="18"/>
              </w:rPr>
            </w:pPr>
            <w:r w:rsidRPr="00760324">
              <w:rPr>
                <w:rFonts w:ascii="Times New Roman" w:hAnsi="Times New Roman"/>
                <w:sz w:val="18"/>
                <w:szCs w:val="18"/>
              </w:rPr>
              <w:t>Твои книжки.</w:t>
            </w:r>
          </w:p>
          <w:p w:rsidR="00CB1B2E" w:rsidRPr="00760324" w:rsidRDefault="00CB1B2E" w:rsidP="00387772">
            <w:pPr>
              <w:tabs>
                <w:tab w:val="left" w:pos="2325"/>
              </w:tabs>
              <w:spacing w:line="240" w:lineRule="auto"/>
              <w:jc w:val="both"/>
              <w:rPr>
                <w:rFonts w:ascii="Times New Roman" w:hAnsi="Times New Roman"/>
                <w:sz w:val="18"/>
                <w:szCs w:val="18"/>
              </w:rPr>
            </w:pPr>
            <w:r w:rsidRPr="00760324">
              <w:rPr>
                <w:rFonts w:ascii="Times New Roman" w:hAnsi="Times New Roman"/>
                <w:sz w:val="18"/>
                <w:szCs w:val="18"/>
              </w:rPr>
              <w:t>Открытки.</w:t>
            </w:r>
          </w:p>
          <w:p w:rsidR="00CB1B2E" w:rsidRPr="00760324" w:rsidRDefault="00CB1B2E" w:rsidP="00387772">
            <w:pPr>
              <w:tabs>
                <w:tab w:val="left" w:pos="2325"/>
              </w:tabs>
              <w:spacing w:line="240" w:lineRule="auto"/>
              <w:jc w:val="both"/>
              <w:rPr>
                <w:rFonts w:ascii="Times New Roman" w:hAnsi="Times New Roman"/>
                <w:sz w:val="18"/>
                <w:szCs w:val="18"/>
              </w:rPr>
            </w:pPr>
            <w:r w:rsidRPr="00760324">
              <w:rPr>
                <w:rFonts w:ascii="Times New Roman" w:hAnsi="Times New Roman"/>
                <w:sz w:val="18"/>
                <w:szCs w:val="18"/>
              </w:rPr>
              <w:t>Труд   художника для твоего дома (обобще</w:t>
            </w:r>
            <w:r w:rsidRPr="00760324">
              <w:rPr>
                <w:rFonts w:ascii="Times New Roman" w:hAnsi="Times New Roman"/>
                <w:sz w:val="18"/>
                <w:szCs w:val="18"/>
              </w:rPr>
              <w:softHyphen/>
              <w:t>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Характеризовать и эстетически оценивать</w:t>
            </w:r>
            <w:r w:rsidRPr="00760324">
              <w:rPr>
                <w:rFonts w:ascii="Times New Roman" w:hAnsi="Times New Roman"/>
                <w:sz w:val="18"/>
                <w:szCs w:val="18"/>
              </w:rPr>
              <w:t xml:space="preserve"> разные виды игрушек, ма</w:t>
            </w:r>
            <w:r w:rsidRPr="00760324">
              <w:rPr>
                <w:rFonts w:ascii="Times New Roman" w:hAnsi="Times New Roman"/>
                <w:sz w:val="18"/>
                <w:szCs w:val="18"/>
              </w:rPr>
              <w:softHyphen/>
              <w:t>териалы, из которых они сделаны.</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и объяснять единство материала, формы и внешнего оформ</w:t>
            </w:r>
            <w:r w:rsidRPr="00760324">
              <w:rPr>
                <w:rFonts w:ascii="Times New Roman" w:hAnsi="Times New Roman"/>
                <w:sz w:val="18"/>
                <w:szCs w:val="18"/>
              </w:rPr>
              <w:softHyphen/>
              <w:t>ления игрушек (украшения).</w:t>
            </w:r>
            <w:r w:rsidRPr="00760324">
              <w:rPr>
                <w:rFonts w:ascii="Times New Roman" w:hAnsi="Times New Roman"/>
                <w:sz w:val="18"/>
                <w:szCs w:val="18"/>
              </w:rPr>
              <w:br/>
            </w:r>
            <w:r w:rsidRPr="00760324">
              <w:rPr>
                <w:rFonts w:ascii="Times New Roman" w:hAnsi="Times New Roman"/>
                <w:b/>
                <w:sz w:val="18"/>
                <w:szCs w:val="18"/>
              </w:rPr>
              <w:t>Выявлять</w:t>
            </w:r>
            <w:r w:rsidRPr="00760324">
              <w:rPr>
                <w:rFonts w:ascii="Times New Roman" w:hAnsi="Times New Roman"/>
                <w:sz w:val="18"/>
                <w:szCs w:val="18"/>
              </w:rPr>
              <w:t xml:space="preserve"> в воспринимаемых об</w:t>
            </w:r>
            <w:r w:rsidRPr="00760324">
              <w:rPr>
                <w:rFonts w:ascii="Times New Roman" w:hAnsi="Times New Roman"/>
                <w:sz w:val="18"/>
                <w:szCs w:val="18"/>
              </w:rPr>
              <w:softHyphen/>
              <w:t>разцах игрушек работу Мастеров По</w:t>
            </w:r>
            <w:r w:rsidRPr="00760324">
              <w:rPr>
                <w:rFonts w:ascii="Times New Roman" w:hAnsi="Times New Roman"/>
                <w:sz w:val="18"/>
                <w:szCs w:val="18"/>
              </w:rPr>
              <w:softHyphen/>
              <w:t>стройки, Украшения и Изображения, рассказывать о ней.</w:t>
            </w:r>
            <w:r w:rsidRPr="00760324">
              <w:rPr>
                <w:rFonts w:ascii="Times New Roman" w:hAnsi="Times New Roman"/>
                <w:sz w:val="18"/>
                <w:szCs w:val="18"/>
              </w:rPr>
              <w:br/>
            </w:r>
            <w:r w:rsidRPr="00760324">
              <w:rPr>
                <w:rFonts w:ascii="Times New Roman" w:hAnsi="Times New Roman"/>
                <w:b/>
                <w:sz w:val="18"/>
                <w:szCs w:val="18"/>
              </w:rPr>
              <w:t>Учиться видеть и объяснять</w:t>
            </w:r>
            <w:r w:rsidRPr="00760324">
              <w:rPr>
                <w:rFonts w:ascii="Times New Roman" w:hAnsi="Times New Roman"/>
                <w:sz w:val="18"/>
                <w:szCs w:val="18"/>
              </w:rPr>
              <w:t xml:space="preserve"> об</w:t>
            </w:r>
            <w:r w:rsidRPr="00760324">
              <w:rPr>
                <w:rFonts w:ascii="Times New Roman" w:hAnsi="Times New Roman"/>
                <w:sz w:val="18"/>
                <w:szCs w:val="18"/>
              </w:rPr>
              <w:softHyphen/>
              <w:t>разное содержание конструкции и укра</w:t>
            </w:r>
            <w:r w:rsidRPr="00760324">
              <w:rPr>
                <w:rFonts w:ascii="Times New Roman" w:hAnsi="Times New Roman"/>
                <w:sz w:val="18"/>
                <w:szCs w:val="18"/>
              </w:rPr>
              <w:softHyphen/>
              <w:t>шения предмета.</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выразительную пласти</w:t>
            </w:r>
            <w:r w:rsidRPr="00760324">
              <w:rPr>
                <w:rFonts w:ascii="Times New Roman" w:hAnsi="Times New Roman"/>
                <w:sz w:val="18"/>
                <w:szCs w:val="18"/>
              </w:rPr>
              <w:softHyphen/>
              <w:t>ческую форму игрушки и украшать ее, добиваясь целостности цветового реше</w:t>
            </w:r>
            <w:r w:rsidRPr="00760324">
              <w:rPr>
                <w:rFonts w:ascii="Times New Roman" w:hAnsi="Times New Roman"/>
                <w:sz w:val="18"/>
                <w:szCs w:val="18"/>
              </w:rPr>
              <w:softHyphen/>
              <w:t>ния.</w:t>
            </w:r>
            <w:r w:rsidRPr="00760324">
              <w:rPr>
                <w:rFonts w:ascii="Times New Roman" w:hAnsi="Times New Roman"/>
                <w:sz w:val="18"/>
                <w:szCs w:val="18"/>
              </w:rPr>
              <w:br/>
            </w:r>
            <w:r w:rsidRPr="00760324">
              <w:rPr>
                <w:rFonts w:ascii="Times New Roman" w:hAnsi="Times New Roman"/>
                <w:b/>
                <w:sz w:val="18"/>
                <w:szCs w:val="18"/>
              </w:rPr>
              <w:t>Характеризовать</w:t>
            </w:r>
            <w:r w:rsidRPr="00760324">
              <w:rPr>
                <w:rFonts w:ascii="Times New Roman" w:hAnsi="Times New Roman"/>
                <w:sz w:val="18"/>
                <w:szCs w:val="18"/>
              </w:rPr>
              <w:t xml:space="preserve"> связь между фор</w:t>
            </w:r>
            <w:r w:rsidRPr="00760324">
              <w:rPr>
                <w:rFonts w:ascii="Times New Roman" w:hAnsi="Times New Roman"/>
                <w:sz w:val="18"/>
                <w:szCs w:val="18"/>
              </w:rPr>
              <w:softHyphen/>
              <w:t>мой, декором посуды (ее художествен</w:t>
            </w:r>
            <w:r w:rsidRPr="00760324">
              <w:rPr>
                <w:rFonts w:ascii="Times New Roman" w:hAnsi="Times New Roman"/>
                <w:sz w:val="18"/>
                <w:szCs w:val="18"/>
              </w:rPr>
              <w:softHyphen/>
              <w:t>ным образом) и ее назначением.</w:t>
            </w:r>
            <w:r w:rsidRPr="00760324">
              <w:rPr>
                <w:rFonts w:ascii="Times New Roman" w:hAnsi="Times New Roman"/>
                <w:sz w:val="18"/>
                <w:szCs w:val="18"/>
              </w:rPr>
              <w:br/>
            </w:r>
            <w:r w:rsidRPr="00760324">
              <w:rPr>
                <w:rFonts w:ascii="Times New Roman" w:hAnsi="Times New Roman"/>
                <w:b/>
                <w:sz w:val="18"/>
                <w:szCs w:val="18"/>
              </w:rPr>
              <w:t>Уметь выделять</w:t>
            </w:r>
            <w:r w:rsidRPr="00760324">
              <w:rPr>
                <w:rFonts w:ascii="Times New Roman" w:hAnsi="Times New Roman"/>
                <w:sz w:val="18"/>
                <w:szCs w:val="18"/>
              </w:rPr>
              <w:t xml:space="preserve"> конструктивный образ (образ формы, постройки) и ха</w:t>
            </w:r>
            <w:r w:rsidRPr="00760324">
              <w:rPr>
                <w:rFonts w:ascii="Times New Roman" w:hAnsi="Times New Roman"/>
                <w:sz w:val="18"/>
                <w:szCs w:val="18"/>
              </w:rPr>
              <w:softHyphen/>
              <w:t>рактер декора, украшения (деятельность каждого из Братьев-Мастеров в про</w:t>
            </w:r>
            <w:r w:rsidRPr="00760324">
              <w:rPr>
                <w:rFonts w:ascii="Times New Roman" w:hAnsi="Times New Roman"/>
                <w:sz w:val="18"/>
                <w:szCs w:val="18"/>
              </w:rPr>
              <w:softHyphen/>
              <w:t>цессе создания образа посуды).</w:t>
            </w:r>
            <w:r w:rsidRPr="00760324">
              <w:rPr>
                <w:rFonts w:ascii="Times New Roman" w:hAnsi="Times New Roman"/>
                <w:sz w:val="18"/>
                <w:szCs w:val="18"/>
              </w:rPr>
              <w:br/>
            </w:r>
            <w:r w:rsidRPr="00760324">
              <w:rPr>
                <w:rFonts w:ascii="Times New Roman" w:hAnsi="Times New Roman"/>
                <w:b/>
                <w:sz w:val="18"/>
                <w:szCs w:val="18"/>
              </w:rPr>
              <w:t xml:space="preserve">Овладевать </w:t>
            </w:r>
            <w:r w:rsidRPr="00760324">
              <w:rPr>
                <w:rFonts w:ascii="Times New Roman" w:hAnsi="Times New Roman"/>
                <w:sz w:val="18"/>
                <w:szCs w:val="18"/>
              </w:rPr>
              <w:t>навыками создания вы</w:t>
            </w:r>
            <w:r w:rsidRPr="00760324">
              <w:rPr>
                <w:rFonts w:ascii="Times New Roman" w:hAnsi="Times New Roman"/>
                <w:sz w:val="18"/>
                <w:szCs w:val="18"/>
              </w:rPr>
              <w:softHyphen/>
              <w:t>разительной формы посуды и ее деко</w:t>
            </w:r>
            <w:r w:rsidRPr="00760324">
              <w:rPr>
                <w:rFonts w:ascii="Times New Roman" w:hAnsi="Times New Roman"/>
                <w:sz w:val="18"/>
                <w:szCs w:val="18"/>
              </w:rPr>
              <w:softHyphen/>
              <w:t>рирования в лепке, а также навыками изображения посудных форм, объеди</w:t>
            </w:r>
            <w:r w:rsidRPr="00760324">
              <w:rPr>
                <w:rFonts w:ascii="Times New Roman" w:hAnsi="Times New Roman"/>
                <w:sz w:val="18"/>
                <w:szCs w:val="18"/>
              </w:rPr>
              <w:softHyphen/>
              <w:t>ненных общим образным решением.</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роль цвета и декора в со</w:t>
            </w:r>
            <w:r w:rsidRPr="00760324">
              <w:rPr>
                <w:rFonts w:ascii="Times New Roman" w:hAnsi="Times New Roman"/>
                <w:sz w:val="18"/>
                <w:szCs w:val="18"/>
              </w:rPr>
              <w:softHyphen/>
              <w:t>здании образа комнаты.</w:t>
            </w:r>
            <w:r w:rsidRPr="00760324">
              <w:rPr>
                <w:rFonts w:ascii="Times New Roman" w:hAnsi="Times New Roman"/>
                <w:sz w:val="18"/>
                <w:szCs w:val="18"/>
              </w:rPr>
              <w:br/>
            </w:r>
            <w:r w:rsidRPr="00760324">
              <w:rPr>
                <w:rFonts w:ascii="Times New Roman" w:hAnsi="Times New Roman"/>
                <w:b/>
                <w:sz w:val="18"/>
                <w:szCs w:val="18"/>
              </w:rPr>
              <w:t>Рассказывать</w:t>
            </w:r>
            <w:r w:rsidRPr="00760324">
              <w:rPr>
                <w:rFonts w:ascii="Times New Roman" w:hAnsi="Times New Roman"/>
                <w:sz w:val="18"/>
                <w:szCs w:val="18"/>
              </w:rPr>
              <w:t xml:space="preserve"> о роли художника и этапах его работы (постройка, изоб</w:t>
            </w:r>
            <w:r w:rsidRPr="00760324">
              <w:rPr>
                <w:rFonts w:ascii="Times New Roman" w:hAnsi="Times New Roman"/>
                <w:sz w:val="18"/>
                <w:szCs w:val="18"/>
              </w:rPr>
              <w:softHyphen/>
              <w:t>ражение, украшение) при создании обоев и штор.</w:t>
            </w:r>
            <w:r w:rsidRPr="00760324">
              <w:rPr>
                <w:rFonts w:ascii="Times New Roman" w:hAnsi="Times New Roman"/>
                <w:b/>
                <w:sz w:val="18"/>
                <w:szCs w:val="18"/>
              </w:rPr>
              <w:t>Обретать</w:t>
            </w:r>
            <w:r w:rsidRPr="00760324">
              <w:rPr>
                <w:rFonts w:ascii="Times New Roman" w:hAnsi="Times New Roman"/>
                <w:sz w:val="18"/>
                <w:szCs w:val="18"/>
              </w:rPr>
              <w:t xml:space="preserve"> опыт творчества и худо</w:t>
            </w:r>
            <w:r w:rsidRPr="00760324">
              <w:rPr>
                <w:rFonts w:ascii="Times New Roman" w:hAnsi="Times New Roman"/>
                <w:sz w:val="18"/>
                <w:szCs w:val="18"/>
              </w:rPr>
              <w:softHyphen/>
              <w:t>жественно-практические навыки в соз</w:t>
            </w:r>
            <w:r w:rsidRPr="00760324">
              <w:rPr>
                <w:rFonts w:ascii="Times New Roman" w:hAnsi="Times New Roman"/>
                <w:sz w:val="18"/>
                <w:szCs w:val="18"/>
              </w:rPr>
              <w:softHyphen/>
              <w:t>дании эскиза обоев или штор для комнаты в соответствии с ее функциональным назначением.</w:t>
            </w:r>
            <w:r w:rsidRPr="00760324">
              <w:rPr>
                <w:rFonts w:ascii="Times New Roman" w:hAnsi="Times New Roman"/>
                <w:sz w:val="18"/>
                <w:szCs w:val="18"/>
              </w:rPr>
              <w:br/>
            </w:r>
            <w:r w:rsidRPr="00760324">
              <w:rPr>
                <w:rFonts w:ascii="Times New Roman" w:hAnsi="Times New Roman"/>
                <w:b/>
                <w:sz w:val="18"/>
                <w:szCs w:val="18"/>
              </w:rPr>
              <w:t>Воспринимать и эстетически оце</w:t>
            </w:r>
            <w:r w:rsidRPr="00760324">
              <w:rPr>
                <w:rFonts w:ascii="Times New Roman" w:hAnsi="Times New Roman"/>
                <w:b/>
                <w:sz w:val="18"/>
                <w:szCs w:val="18"/>
              </w:rPr>
              <w:softHyphen/>
              <w:t>нивать</w:t>
            </w:r>
            <w:r w:rsidRPr="00760324">
              <w:rPr>
                <w:rFonts w:ascii="Times New Roman" w:hAnsi="Times New Roman"/>
                <w:sz w:val="18"/>
                <w:szCs w:val="18"/>
              </w:rPr>
              <w:t xml:space="preserve"> разнообразие вариантов роспи</w:t>
            </w:r>
            <w:r w:rsidRPr="00760324">
              <w:rPr>
                <w:rFonts w:ascii="Times New Roman" w:hAnsi="Times New Roman"/>
                <w:sz w:val="18"/>
                <w:szCs w:val="18"/>
              </w:rPr>
              <w:softHyphen/>
              <w:t xml:space="preserve">си ткани на примере </w:t>
            </w:r>
            <w:r w:rsidRPr="00760324">
              <w:rPr>
                <w:rFonts w:ascii="Times New Roman" w:hAnsi="Times New Roman"/>
                <w:sz w:val="18"/>
                <w:szCs w:val="18"/>
              </w:rPr>
              <w:lastRenderedPageBreak/>
              <w:t>платка.</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зависимость характера узора, цветового решения платка от то</w:t>
            </w:r>
            <w:r w:rsidRPr="00760324">
              <w:rPr>
                <w:rFonts w:ascii="Times New Roman" w:hAnsi="Times New Roman"/>
                <w:sz w:val="18"/>
                <w:szCs w:val="18"/>
              </w:rPr>
              <w:softHyphen/>
              <w:t>го, кому и для чего он предназначен.</w:t>
            </w:r>
            <w:r w:rsidRPr="00760324">
              <w:rPr>
                <w:rFonts w:ascii="Times New Roman" w:hAnsi="Times New Roman"/>
                <w:sz w:val="18"/>
                <w:szCs w:val="18"/>
              </w:rPr>
              <w:br/>
            </w:r>
            <w:r w:rsidRPr="00760324">
              <w:rPr>
                <w:rFonts w:ascii="Times New Roman" w:hAnsi="Times New Roman"/>
                <w:b/>
                <w:sz w:val="18"/>
                <w:szCs w:val="18"/>
              </w:rPr>
              <w:t>Знать и объяснять</w:t>
            </w:r>
            <w:r w:rsidRPr="00760324">
              <w:rPr>
                <w:rFonts w:ascii="Times New Roman" w:hAnsi="Times New Roman"/>
                <w:sz w:val="18"/>
                <w:szCs w:val="18"/>
              </w:rPr>
              <w:t xml:space="preserve"> основные ва</w:t>
            </w:r>
            <w:r w:rsidRPr="00760324">
              <w:rPr>
                <w:rFonts w:ascii="Times New Roman" w:hAnsi="Times New Roman"/>
                <w:sz w:val="18"/>
                <w:szCs w:val="18"/>
              </w:rPr>
              <w:softHyphen/>
              <w:t>рианты композиционного решения рос</w:t>
            </w:r>
            <w:r w:rsidRPr="00760324">
              <w:rPr>
                <w:rFonts w:ascii="Times New Roman" w:hAnsi="Times New Roman"/>
                <w:sz w:val="18"/>
                <w:szCs w:val="18"/>
              </w:rPr>
              <w:softHyphen/>
              <w:t>писи платка (с акцентировкой изобра</w:t>
            </w:r>
            <w:r w:rsidRPr="00760324">
              <w:rPr>
                <w:rFonts w:ascii="Times New Roman" w:hAnsi="Times New Roman"/>
                <w:sz w:val="18"/>
                <w:szCs w:val="18"/>
              </w:rPr>
              <w:softHyphen/>
              <w:t>зительного мотива в центре, по углам, в виде свободной росписи), а также ха</w:t>
            </w:r>
            <w:r w:rsidRPr="00760324">
              <w:rPr>
                <w:rFonts w:ascii="Times New Roman" w:hAnsi="Times New Roman"/>
                <w:sz w:val="18"/>
                <w:szCs w:val="18"/>
              </w:rPr>
              <w:softHyphen/>
              <w:t>рактер узора (растительный, геометрический).</w:t>
            </w:r>
            <w:r w:rsidRPr="00760324">
              <w:rPr>
                <w:rFonts w:ascii="Times New Roman" w:hAnsi="Times New Roman"/>
                <w:sz w:val="18"/>
                <w:szCs w:val="18"/>
              </w:rPr>
              <w:br/>
            </w:r>
            <w:r w:rsidRPr="00760324">
              <w:rPr>
                <w:rFonts w:ascii="Times New Roman" w:hAnsi="Times New Roman"/>
                <w:b/>
                <w:sz w:val="18"/>
                <w:szCs w:val="18"/>
              </w:rPr>
              <w:t>Различать</w:t>
            </w:r>
            <w:r w:rsidRPr="00760324">
              <w:rPr>
                <w:rFonts w:ascii="Times New Roman" w:hAnsi="Times New Roman"/>
                <w:sz w:val="18"/>
                <w:szCs w:val="18"/>
              </w:rPr>
              <w:t xml:space="preserve"> постройку (компози</w:t>
            </w:r>
            <w:r w:rsidRPr="00760324">
              <w:rPr>
                <w:rFonts w:ascii="Times New Roman" w:hAnsi="Times New Roman"/>
                <w:sz w:val="18"/>
                <w:szCs w:val="18"/>
              </w:rPr>
              <w:softHyphen/>
              <w:t>цию), украшение (характер декора), изображение (стилизацию) в процессе создания образа платка.</w:t>
            </w:r>
            <w:r w:rsidRPr="00760324">
              <w:rPr>
                <w:rFonts w:ascii="Times New Roman" w:hAnsi="Times New Roman"/>
                <w:sz w:val="18"/>
                <w:szCs w:val="18"/>
              </w:rPr>
              <w:br/>
            </w:r>
            <w:r w:rsidRPr="00760324">
              <w:rPr>
                <w:rFonts w:ascii="Times New Roman" w:hAnsi="Times New Roman"/>
                <w:b/>
                <w:sz w:val="18"/>
                <w:szCs w:val="18"/>
              </w:rPr>
              <w:t>Обрести опыт творчества и худо</w:t>
            </w:r>
            <w:r w:rsidRPr="00760324">
              <w:rPr>
                <w:rFonts w:ascii="Times New Roman" w:hAnsi="Times New Roman"/>
                <w:b/>
                <w:sz w:val="18"/>
                <w:szCs w:val="18"/>
              </w:rPr>
              <w:softHyphen/>
              <w:t>жественно-практические навыки</w:t>
            </w:r>
            <w:r w:rsidRPr="00760324">
              <w:rPr>
                <w:rFonts w:ascii="Times New Roman" w:hAnsi="Times New Roman"/>
                <w:sz w:val="18"/>
                <w:szCs w:val="18"/>
              </w:rPr>
              <w:t xml:space="preserve"> в со</w:t>
            </w:r>
            <w:r w:rsidRPr="00760324">
              <w:rPr>
                <w:rFonts w:ascii="Times New Roman" w:hAnsi="Times New Roman"/>
                <w:sz w:val="18"/>
                <w:szCs w:val="18"/>
              </w:rPr>
              <w:softHyphen/>
              <w:t>здании эскиза росписи платка (фраг</w:t>
            </w:r>
            <w:r w:rsidRPr="00760324">
              <w:rPr>
                <w:rFonts w:ascii="Times New Roman" w:hAnsi="Times New Roman"/>
                <w:sz w:val="18"/>
                <w:szCs w:val="18"/>
              </w:rPr>
              <w:softHyphen/>
              <w:t>мента), выражая его назначение (для мамы, бабушки, сестры; праздничный или повседневный).</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роль художника и Брать</w:t>
            </w:r>
            <w:r w:rsidRPr="00760324">
              <w:rPr>
                <w:rFonts w:ascii="Times New Roman" w:hAnsi="Times New Roman"/>
                <w:sz w:val="18"/>
                <w:szCs w:val="18"/>
              </w:rPr>
              <w:softHyphen/>
              <w:t>ев-Мастеров в создании книги (много</w:t>
            </w:r>
            <w:r w:rsidRPr="00760324">
              <w:rPr>
                <w:rFonts w:ascii="Times New Roman" w:hAnsi="Times New Roman"/>
                <w:sz w:val="18"/>
                <w:szCs w:val="18"/>
              </w:rPr>
              <w:softHyphen/>
              <w:t>образие форм книг, обложка, иллюст</w:t>
            </w:r>
            <w:r w:rsidRPr="00760324">
              <w:rPr>
                <w:rFonts w:ascii="Times New Roman" w:hAnsi="Times New Roman"/>
                <w:sz w:val="18"/>
                <w:szCs w:val="18"/>
              </w:rPr>
              <w:softHyphen/>
              <w:t>рации, буквицы и т. д.).</w:t>
            </w:r>
            <w:r w:rsidRPr="00760324">
              <w:rPr>
                <w:rFonts w:ascii="Times New Roman" w:hAnsi="Times New Roman"/>
                <w:sz w:val="18"/>
                <w:szCs w:val="18"/>
              </w:rPr>
              <w:br/>
            </w:r>
            <w:r w:rsidRPr="00760324">
              <w:rPr>
                <w:rFonts w:ascii="Times New Roman" w:hAnsi="Times New Roman"/>
                <w:b/>
                <w:sz w:val="18"/>
                <w:szCs w:val="18"/>
              </w:rPr>
              <w:t>Знать и называть</w:t>
            </w:r>
            <w:r w:rsidRPr="00760324">
              <w:rPr>
                <w:rFonts w:ascii="Times New Roman" w:hAnsi="Times New Roman"/>
                <w:sz w:val="18"/>
                <w:szCs w:val="18"/>
              </w:rPr>
              <w:t xml:space="preserve"> отдельные эле</w:t>
            </w:r>
            <w:r w:rsidRPr="00760324">
              <w:rPr>
                <w:rFonts w:ascii="Times New Roman" w:hAnsi="Times New Roman"/>
                <w:sz w:val="18"/>
                <w:szCs w:val="18"/>
              </w:rPr>
              <w:softHyphen/>
              <w:t>менты оформления книги (обложка, ил</w:t>
            </w:r>
            <w:r w:rsidRPr="00760324">
              <w:rPr>
                <w:rFonts w:ascii="Times New Roman" w:hAnsi="Times New Roman"/>
                <w:sz w:val="18"/>
                <w:szCs w:val="18"/>
              </w:rPr>
              <w:softHyphen/>
              <w:t>люстрации, буквицы).</w:t>
            </w:r>
            <w:r w:rsidRPr="00760324">
              <w:rPr>
                <w:rFonts w:ascii="Times New Roman" w:hAnsi="Times New Roman"/>
                <w:sz w:val="18"/>
                <w:szCs w:val="18"/>
              </w:rPr>
              <w:br/>
            </w:r>
            <w:r w:rsidRPr="00760324">
              <w:rPr>
                <w:rFonts w:ascii="Times New Roman" w:hAnsi="Times New Roman"/>
                <w:b/>
                <w:sz w:val="18"/>
                <w:szCs w:val="18"/>
              </w:rPr>
              <w:t>Узнавать и называть</w:t>
            </w:r>
            <w:r w:rsidRPr="00760324">
              <w:rPr>
                <w:rFonts w:ascii="Times New Roman" w:hAnsi="Times New Roman"/>
                <w:sz w:val="18"/>
                <w:szCs w:val="18"/>
              </w:rPr>
              <w:t xml:space="preserve"> произведе</w:t>
            </w:r>
            <w:r w:rsidRPr="00760324">
              <w:rPr>
                <w:rFonts w:ascii="Times New Roman" w:hAnsi="Times New Roman"/>
                <w:sz w:val="18"/>
                <w:szCs w:val="18"/>
              </w:rPr>
              <w:softHyphen/>
              <w:t>ния нескольких художников-иллюстра</w:t>
            </w:r>
            <w:r w:rsidRPr="00760324">
              <w:rPr>
                <w:rFonts w:ascii="Times New Roman" w:hAnsi="Times New Roman"/>
                <w:sz w:val="18"/>
                <w:szCs w:val="18"/>
              </w:rPr>
              <w:softHyphen/>
              <w:t>торов детской книги.</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проект детской книжки-игрушки.</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навыками коллектив</w:t>
            </w:r>
            <w:r w:rsidRPr="00760324">
              <w:rPr>
                <w:rFonts w:ascii="Times New Roman" w:hAnsi="Times New Roman"/>
                <w:sz w:val="18"/>
                <w:szCs w:val="18"/>
              </w:rPr>
              <w:softHyphen/>
              <w:t>ной работы.</w:t>
            </w:r>
            <w:r w:rsidRPr="00760324">
              <w:rPr>
                <w:rFonts w:ascii="Times New Roman" w:hAnsi="Times New Roman"/>
                <w:sz w:val="18"/>
                <w:szCs w:val="18"/>
              </w:rPr>
              <w:br/>
            </w:r>
            <w:r w:rsidRPr="00760324">
              <w:rPr>
                <w:rFonts w:ascii="Times New Roman" w:hAnsi="Times New Roman"/>
                <w:b/>
                <w:sz w:val="18"/>
                <w:szCs w:val="18"/>
              </w:rPr>
              <w:t>Понимать и уметь объяснять</w:t>
            </w:r>
            <w:r w:rsidRPr="00760324">
              <w:rPr>
                <w:rFonts w:ascii="Times New Roman" w:hAnsi="Times New Roman"/>
                <w:sz w:val="18"/>
                <w:szCs w:val="18"/>
              </w:rPr>
              <w:t xml:space="preserve"> роль художника и Братьев-Мастеров в созда</w:t>
            </w:r>
            <w:r w:rsidRPr="00760324">
              <w:rPr>
                <w:rFonts w:ascii="Times New Roman" w:hAnsi="Times New Roman"/>
                <w:sz w:val="18"/>
                <w:szCs w:val="18"/>
              </w:rPr>
              <w:softHyphen/>
              <w:t>нии форм открыток, изображений на них.</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открытку к определен</w:t>
            </w:r>
            <w:r w:rsidRPr="00760324">
              <w:rPr>
                <w:rFonts w:ascii="Times New Roman" w:hAnsi="Times New Roman"/>
                <w:sz w:val="18"/>
                <w:szCs w:val="18"/>
              </w:rPr>
              <w:softHyphen/>
              <w:t>ному событию или декоративную за</w:t>
            </w:r>
            <w:r w:rsidRPr="00760324">
              <w:rPr>
                <w:rFonts w:ascii="Times New Roman" w:hAnsi="Times New Roman"/>
                <w:sz w:val="18"/>
                <w:szCs w:val="18"/>
              </w:rPr>
              <w:softHyphen/>
              <w:t>кладку (работа в технике граттажа, гра</w:t>
            </w:r>
            <w:r w:rsidRPr="00760324">
              <w:rPr>
                <w:rFonts w:ascii="Times New Roman" w:hAnsi="Times New Roman"/>
                <w:sz w:val="18"/>
                <w:szCs w:val="18"/>
              </w:rPr>
              <w:softHyphen/>
              <w:t>фической монотипии, аппликации или в смешанной технике).</w:t>
            </w:r>
            <w:r w:rsidRPr="00760324">
              <w:rPr>
                <w:rFonts w:ascii="Times New Roman" w:hAnsi="Times New Roman"/>
                <w:sz w:val="18"/>
                <w:szCs w:val="18"/>
              </w:rPr>
              <w:br/>
            </w:r>
            <w:r w:rsidRPr="00760324">
              <w:rPr>
                <w:rFonts w:ascii="Times New Roman" w:hAnsi="Times New Roman"/>
                <w:b/>
                <w:sz w:val="18"/>
                <w:szCs w:val="18"/>
              </w:rPr>
              <w:t>Приобретать</w:t>
            </w:r>
            <w:r w:rsidRPr="00760324">
              <w:rPr>
                <w:rFonts w:ascii="Times New Roman" w:hAnsi="Times New Roman"/>
                <w:sz w:val="18"/>
                <w:szCs w:val="18"/>
              </w:rPr>
              <w:t xml:space="preserve"> навыки выполнения лаконичного выразительного изображе</w:t>
            </w:r>
            <w:r w:rsidRPr="00760324">
              <w:rPr>
                <w:rFonts w:ascii="Times New Roman" w:hAnsi="Times New Roman"/>
                <w:sz w:val="18"/>
                <w:szCs w:val="18"/>
              </w:rPr>
              <w:softHyphen/>
              <w:t>ния.</w:t>
            </w:r>
            <w:r w:rsidRPr="00760324">
              <w:rPr>
                <w:rFonts w:ascii="Times New Roman" w:hAnsi="Times New Roman"/>
                <w:sz w:val="18"/>
                <w:szCs w:val="18"/>
              </w:rPr>
              <w:br/>
            </w:r>
            <w:r w:rsidRPr="00760324">
              <w:rPr>
                <w:rFonts w:ascii="Times New Roman" w:hAnsi="Times New Roman"/>
                <w:b/>
                <w:sz w:val="18"/>
                <w:szCs w:val="18"/>
              </w:rPr>
              <w:t xml:space="preserve">Участвовать </w:t>
            </w:r>
            <w:r w:rsidRPr="00760324">
              <w:rPr>
                <w:rFonts w:ascii="Times New Roman" w:hAnsi="Times New Roman"/>
                <w:sz w:val="18"/>
                <w:szCs w:val="18"/>
              </w:rPr>
              <w:t>в творческой обучаю</w:t>
            </w:r>
            <w:r w:rsidRPr="00760324">
              <w:rPr>
                <w:rFonts w:ascii="Times New Roman" w:hAnsi="Times New Roman"/>
                <w:sz w:val="18"/>
                <w:szCs w:val="18"/>
              </w:rPr>
              <w:softHyphen/>
              <w:t>щей игре, организованной на уроке, в роли зрителей, художников, экскурсо</w:t>
            </w:r>
            <w:r w:rsidRPr="00760324">
              <w:rPr>
                <w:rFonts w:ascii="Times New Roman" w:hAnsi="Times New Roman"/>
                <w:sz w:val="18"/>
                <w:szCs w:val="18"/>
              </w:rPr>
              <w:softHyphen/>
              <w:t>водов, Братьев-Мастеров.</w:t>
            </w:r>
            <w:r w:rsidRPr="00760324">
              <w:rPr>
                <w:rFonts w:ascii="Times New Roman" w:hAnsi="Times New Roman"/>
                <w:sz w:val="18"/>
                <w:szCs w:val="18"/>
              </w:rPr>
              <w:br/>
            </w:r>
            <w:r w:rsidRPr="00760324">
              <w:rPr>
                <w:rFonts w:ascii="Times New Roman" w:hAnsi="Times New Roman"/>
                <w:b/>
                <w:sz w:val="18"/>
                <w:szCs w:val="18"/>
              </w:rPr>
              <w:t>Осознавать</w:t>
            </w:r>
            <w:r w:rsidRPr="00760324">
              <w:rPr>
                <w:rFonts w:ascii="Times New Roman" w:hAnsi="Times New Roman"/>
                <w:sz w:val="18"/>
                <w:szCs w:val="18"/>
              </w:rPr>
              <w:t xml:space="preserve"> важную роль художни</w:t>
            </w:r>
            <w:r w:rsidRPr="00760324">
              <w:rPr>
                <w:rFonts w:ascii="Times New Roman" w:hAnsi="Times New Roman"/>
                <w:sz w:val="18"/>
                <w:szCs w:val="18"/>
              </w:rPr>
              <w:softHyphen/>
              <w:t>ка, его труда в создании среды жизни человека, предметного мира в каждом доме.</w:t>
            </w:r>
            <w:r w:rsidRPr="00760324">
              <w:rPr>
                <w:rFonts w:ascii="Times New Roman" w:hAnsi="Times New Roman"/>
                <w:sz w:val="18"/>
                <w:szCs w:val="18"/>
              </w:rPr>
              <w:br/>
            </w:r>
            <w:r w:rsidRPr="00760324">
              <w:rPr>
                <w:rFonts w:ascii="Times New Roman" w:hAnsi="Times New Roman"/>
                <w:b/>
                <w:sz w:val="18"/>
                <w:szCs w:val="18"/>
              </w:rPr>
              <w:t>Уметь</w:t>
            </w:r>
            <w:r w:rsidRPr="00760324">
              <w:rPr>
                <w:rFonts w:ascii="Times New Roman" w:hAnsi="Times New Roman"/>
                <w:sz w:val="18"/>
                <w:szCs w:val="18"/>
              </w:rPr>
              <w:t xml:space="preserve"> представлять любой предмет с точки зрения участия в его создании волшебных Братьев-Мастеров.</w:t>
            </w:r>
            <w:r w:rsidRPr="00760324">
              <w:rPr>
                <w:rFonts w:ascii="Times New Roman" w:hAnsi="Times New Roman"/>
                <w:sz w:val="18"/>
                <w:szCs w:val="18"/>
              </w:rPr>
              <w:br/>
            </w:r>
            <w:r w:rsidRPr="00760324">
              <w:rPr>
                <w:rFonts w:ascii="Times New Roman" w:hAnsi="Times New Roman"/>
                <w:b/>
                <w:sz w:val="18"/>
                <w:szCs w:val="18"/>
              </w:rPr>
              <w:t xml:space="preserve">Эстетически оценивать </w:t>
            </w:r>
            <w:r w:rsidRPr="00760324">
              <w:rPr>
                <w:rFonts w:ascii="Times New Roman" w:hAnsi="Times New Roman"/>
                <w:sz w:val="18"/>
                <w:szCs w:val="18"/>
              </w:rPr>
              <w:t>работы сверстников.</w:t>
            </w: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r w:rsidRPr="00760324">
              <w:rPr>
                <w:rFonts w:ascii="Times New Roman" w:hAnsi="Times New Roman"/>
                <w:b/>
                <w:sz w:val="18"/>
                <w:szCs w:val="18"/>
              </w:rPr>
              <w:lastRenderedPageBreak/>
              <w:t>Искусство на улицах твоего города</w:t>
            </w: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7</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autoSpaceDE w:val="0"/>
              <w:autoSpaceDN w:val="0"/>
              <w:adjustRightInd w:val="0"/>
              <w:spacing w:line="240" w:lineRule="auto"/>
              <w:rPr>
                <w:rFonts w:ascii="Times New Roman" w:hAnsi="Times New Roman"/>
                <w:b/>
                <w:bCs/>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Памятники архитекту</w:t>
            </w:r>
            <w:r w:rsidRPr="00760324">
              <w:rPr>
                <w:rFonts w:ascii="Times New Roman" w:hAnsi="Times New Roman"/>
                <w:sz w:val="18"/>
                <w:szCs w:val="18"/>
              </w:rPr>
              <w:softHyphen/>
              <w:t>ры.</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Парки, скверы, бульва</w:t>
            </w:r>
            <w:r w:rsidRPr="00760324">
              <w:rPr>
                <w:rFonts w:ascii="Times New Roman" w:hAnsi="Times New Roman"/>
                <w:sz w:val="18"/>
                <w:szCs w:val="18"/>
              </w:rPr>
              <w:softHyphen/>
              <w:t>ры.</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Ажурные ограды.</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Волшебные фонари.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Витрины.</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lastRenderedPageBreak/>
              <w:t>Удивительный транс</w:t>
            </w:r>
            <w:r w:rsidRPr="00760324">
              <w:rPr>
                <w:rFonts w:ascii="Times New Roman" w:hAnsi="Times New Roman"/>
                <w:sz w:val="18"/>
                <w:szCs w:val="18"/>
              </w:rPr>
              <w:softHyphen/>
              <w:t>порт.</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Труд художника на улицах твоего города (се</w:t>
            </w:r>
            <w:r w:rsidRPr="00760324">
              <w:rPr>
                <w:rFonts w:ascii="Times New Roman" w:hAnsi="Times New Roman"/>
                <w:sz w:val="18"/>
                <w:szCs w:val="18"/>
              </w:rPr>
              <w:softHyphen/>
              <w:t>ла)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Учиться</w:t>
            </w:r>
            <w:r w:rsidRPr="00760324">
              <w:rPr>
                <w:rFonts w:ascii="Times New Roman" w:hAnsi="Times New Roman"/>
                <w:sz w:val="18"/>
                <w:szCs w:val="18"/>
              </w:rPr>
              <w:t xml:space="preserve"> видеть архитектурный об</w:t>
            </w:r>
            <w:r w:rsidRPr="00760324">
              <w:rPr>
                <w:rFonts w:ascii="Times New Roman" w:hAnsi="Times New Roman"/>
                <w:sz w:val="18"/>
                <w:szCs w:val="18"/>
              </w:rPr>
              <w:softHyphen/>
              <w:t xml:space="preserve">раз, образ городской среды. </w:t>
            </w:r>
            <w:r w:rsidRPr="00760324">
              <w:rPr>
                <w:rFonts w:ascii="Times New Roman" w:hAnsi="Times New Roman"/>
                <w:sz w:val="18"/>
                <w:szCs w:val="18"/>
              </w:rPr>
              <w:br/>
            </w:r>
            <w:r w:rsidRPr="00760324">
              <w:rPr>
                <w:rFonts w:ascii="Times New Roman" w:hAnsi="Times New Roman"/>
                <w:b/>
                <w:sz w:val="18"/>
                <w:szCs w:val="18"/>
              </w:rPr>
              <w:t>Воспринимать и оценивать</w:t>
            </w:r>
            <w:r w:rsidRPr="00760324">
              <w:rPr>
                <w:rFonts w:ascii="Times New Roman" w:hAnsi="Times New Roman"/>
                <w:sz w:val="18"/>
                <w:szCs w:val="18"/>
              </w:rPr>
              <w:t xml:space="preserve"> эстети</w:t>
            </w:r>
            <w:r w:rsidRPr="00760324">
              <w:rPr>
                <w:rFonts w:ascii="Times New Roman" w:hAnsi="Times New Roman"/>
                <w:sz w:val="18"/>
                <w:szCs w:val="18"/>
              </w:rPr>
              <w:softHyphen/>
              <w:t>ческие достоинства старинных и совре</w:t>
            </w:r>
            <w:r w:rsidRPr="00760324">
              <w:rPr>
                <w:rFonts w:ascii="Times New Roman" w:hAnsi="Times New Roman"/>
                <w:sz w:val="18"/>
                <w:szCs w:val="18"/>
              </w:rPr>
              <w:softHyphen/>
              <w:t>менных построек родного города (села).</w:t>
            </w:r>
            <w:r w:rsidRPr="00760324">
              <w:rPr>
                <w:rFonts w:ascii="Times New Roman" w:hAnsi="Times New Roman"/>
                <w:sz w:val="18"/>
                <w:szCs w:val="18"/>
              </w:rPr>
              <w:br/>
            </w:r>
            <w:r w:rsidRPr="00760324">
              <w:rPr>
                <w:rFonts w:ascii="Times New Roman" w:hAnsi="Times New Roman"/>
                <w:b/>
                <w:sz w:val="18"/>
                <w:szCs w:val="18"/>
              </w:rPr>
              <w:t xml:space="preserve">Раскрывать </w:t>
            </w:r>
            <w:r w:rsidRPr="00760324">
              <w:rPr>
                <w:rFonts w:ascii="Times New Roman" w:hAnsi="Times New Roman"/>
                <w:sz w:val="18"/>
                <w:szCs w:val="18"/>
              </w:rPr>
              <w:t>особенности архитек</w:t>
            </w:r>
            <w:r w:rsidRPr="00760324">
              <w:rPr>
                <w:rFonts w:ascii="Times New Roman" w:hAnsi="Times New Roman"/>
                <w:sz w:val="18"/>
                <w:szCs w:val="18"/>
              </w:rPr>
              <w:softHyphen/>
              <w:t>турного образа города.</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что памятники архи</w:t>
            </w:r>
            <w:r w:rsidRPr="00760324">
              <w:rPr>
                <w:rFonts w:ascii="Times New Roman" w:hAnsi="Times New Roman"/>
                <w:sz w:val="18"/>
                <w:szCs w:val="18"/>
              </w:rPr>
              <w:softHyphen/>
              <w:t>тектуры — это достояние народа, кото</w:t>
            </w:r>
            <w:r w:rsidRPr="00760324">
              <w:rPr>
                <w:rFonts w:ascii="Times New Roman" w:hAnsi="Times New Roman"/>
                <w:sz w:val="18"/>
                <w:szCs w:val="18"/>
              </w:rPr>
              <w:softHyphen/>
              <w:t>рое необходимо беречь.</w:t>
            </w:r>
            <w:r w:rsidRPr="00760324">
              <w:rPr>
                <w:rFonts w:ascii="Times New Roman" w:hAnsi="Times New Roman"/>
                <w:sz w:val="18"/>
                <w:szCs w:val="18"/>
              </w:rPr>
              <w:br/>
            </w:r>
            <w:r w:rsidRPr="00760324">
              <w:rPr>
                <w:rFonts w:ascii="Times New Roman" w:hAnsi="Times New Roman"/>
                <w:b/>
                <w:sz w:val="18"/>
                <w:szCs w:val="18"/>
              </w:rPr>
              <w:t>Различать</w:t>
            </w:r>
            <w:r w:rsidRPr="00760324">
              <w:rPr>
                <w:rFonts w:ascii="Times New Roman" w:hAnsi="Times New Roman"/>
                <w:sz w:val="18"/>
                <w:szCs w:val="18"/>
              </w:rPr>
              <w:t xml:space="preserve"> в архитектурном образе работу каждого из Братьев-Мастеров.</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архитектуру своих родных мест, выстраивая композицию листа, передавая в рисунке неповтори</w:t>
            </w:r>
            <w:r w:rsidRPr="00760324">
              <w:rPr>
                <w:rFonts w:ascii="Times New Roman" w:hAnsi="Times New Roman"/>
                <w:sz w:val="18"/>
                <w:szCs w:val="18"/>
              </w:rPr>
              <w:softHyphen/>
              <w:t>мое своеобразие и ритмическую упоря</w:t>
            </w:r>
            <w:r w:rsidRPr="00760324">
              <w:rPr>
                <w:rFonts w:ascii="Times New Roman" w:hAnsi="Times New Roman"/>
                <w:sz w:val="18"/>
                <w:szCs w:val="18"/>
              </w:rPr>
              <w:softHyphen/>
              <w:t xml:space="preserve">доченность архитектурных форм.        </w:t>
            </w:r>
            <w:r w:rsidRPr="00760324">
              <w:rPr>
                <w:rFonts w:ascii="Times New Roman" w:hAnsi="Times New Roman"/>
                <w:sz w:val="18"/>
                <w:szCs w:val="18"/>
              </w:rPr>
              <w:br/>
            </w:r>
            <w:r w:rsidRPr="00760324">
              <w:rPr>
                <w:rFonts w:ascii="Times New Roman" w:hAnsi="Times New Roman"/>
                <w:b/>
                <w:sz w:val="18"/>
                <w:szCs w:val="18"/>
              </w:rPr>
              <w:t>Сравнивать</w:t>
            </w:r>
            <w:r w:rsidRPr="00760324">
              <w:rPr>
                <w:rFonts w:ascii="Times New Roman" w:hAnsi="Times New Roman"/>
                <w:sz w:val="18"/>
                <w:szCs w:val="18"/>
              </w:rPr>
              <w:t xml:space="preserve"> и анализировать парки, скверы, бульвары с точки зрения их разного назначения и устроения (парк для отдыха, детская площадка, парк-мемориал и др.).</w:t>
            </w:r>
            <w:r w:rsidRPr="00760324">
              <w:rPr>
                <w:rFonts w:ascii="Times New Roman" w:hAnsi="Times New Roman"/>
                <w:sz w:val="18"/>
                <w:szCs w:val="18"/>
              </w:rPr>
              <w:br/>
            </w:r>
            <w:r w:rsidRPr="00760324">
              <w:rPr>
                <w:rFonts w:ascii="Times New Roman" w:hAnsi="Times New Roman"/>
                <w:b/>
                <w:sz w:val="18"/>
                <w:szCs w:val="18"/>
              </w:rPr>
              <w:t>Эстетически воспринимать</w:t>
            </w:r>
            <w:r w:rsidRPr="00760324">
              <w:rPr>
                <w:rFonts w:ascii="Times New Roman" w:hAnsi="Times New Roman"/>
                <w:sz w:val="18"/>
                <w:szCs w:val="18"/>
              </w:rPr>
              <w:t xml:space="preserve"> парк как единый, целостный художествен</w:t>
            </w:r>
            <w:r w:rsidRPr="00760324">
              <w:rPr>
                <w:rFonts w:ascii="Times New Roman" w:hAnsi="Times New Roman"/>
                <w:sz w:val="18"/>
                <w:szCs w:val="18"/>
              </w:rPr>
              <w:softHyphen/>
              <w:t>ный ансамбль.</w:t>
            </w:r>
            <w:r w:rsidRPr="00760324">
              <w:rPr>
                <w:rFonts w:ascii="Times New Roman" w:hAnsi="Times New Roman"/>
                <w:sz w:val="18"/>
                <w:szCs w:val="18"/>
              </w:rPr>
              <w:br/>
            </w:r>
            <w:r w:rsidRPr="00760324">
              <w:rPr>
                <w:rFonts w:ascii="Times New Roman" w:hAnsi="Times New Roman"/>
                <w:b/>
                <w:sz w:val="18"/>
                <w:szCs w:val="18"/>
              </w:rPr>
              <w:lastRenderedPageBreak/>
              <w:t>Создавать</w:t>
            </w:r>
            <w:r w:rsidRPr="00760324">
              <w:rPr>
                <w:rFonts w:ascii="Times New Roman" w:hAnsi="Times New Roman"/>
                <w:sz w:val="18"/>
                <w:szCs w:val="18"/>
              </w:rPr>
              <w:t xml:space="preserve"> образ парка в технике коллажа, гуаши или выстраивая объем</w:t>
            </w:r>
            <w:r w:rsidRPr="00760324">
              <w:rPr>
                <w:rFonts w:ascii="Times New Roman" w:hAnsi="Times New Roman"/>
                <w:sz w:val="18"/>
                <w:szCs w:val="18"/>
              </w:rPr>
              <w:softHyphen/>
              <w:t>но-пространственную композицию из бумаги.</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приемами коллектив</w:t>
            </w:r>
            <w:r w:rsidRPr="00760324">
              <w:rPr>
                <w:rFonts w:ascii="Times New Roman" w:hAnsi="Times New Roman"/>
                <w:sz w:val="18"/>
                <w:szCs w:val="18"/>
              </w:rPr>
              <w:softHyphen/>
              <w:t>ной творческой работы в процессе соз</w:t>
            </w:r>
            <w:r w:rsidRPr="00760324">
              <w:rPr>
                <w:rFonts w:ascii="Times New Roman" w:hAnsi="Times New Roman"/>
                <w:sz w:val="18"/>
                <w:szCs w:val="18"/>
              </w:rPr>
              <w:softHyphen/>
              <w:t>дания общего проекта.</w:t>
            </w:r>
            <w:r w:rsidRPr="00760324">
              <w:rPr>
                <w:rFonts w:ascii="Times New Roman" w:hAnsi="Times New Roman"/>
                <w:sz w:val="18"/>
                <w:szCs w:val="18"/>
              </w:rPr>
              <w:br/>
            </w:r>
            <w:r w:rsidRPr="00760324">
              <w:rPr>
                <w:rFonts w:ascii="Times New Roman" w:hAnsi="Times New Roman"/>
                <w:b/>
                <w:sz w:val="18"/>
                <w:szCs w:val="18"/>
              </w:rPr>
              <w:t xml:space="preserve">Воспринимать, сравнивать, давать </w:t>
            </w:r>
            <w:r w:rsidRPr="00760324">
              <w:rPr>
                <w:rFonts w:ascii="Times New Roman" w:hAnsi="Times New Roman"/>
                <w:sz w:val="18"/>
                <w:szCs w:val="18"/>
              </w:rPr>
              <w:t>эстетическую оценку чугунным оградам в Санкт-Петербурге и Москве, в род</w:t>
            </w:r>
            <w:r w:rsidRPr="00760324">
              <w:rPr>
                <w:rFonts w:ascii="Times New Roman" w:hAnsi="Times New Roman"/>
                <w:sz w:val="18"/>
                <w:szCs w:val="18"/>
              </w:rPr>
              <w:softHyphen/>
              <w:t>ном городе, отмечая их роль в украше</w:t>
            </w:r>
            <w:r w:rsidRPr="00760324">
              <w:rPr>
                <w:rFonts w:ascii="Times New Roman" w:hAnsi="Times New Roman"/>
                <w:sz w:val="18"/>
                <w:szCs w:val="18"/>
              </w:rPr>
              <w:softHyphen/>
              <w:t>нии города.</w:t>
            </w:r>
            <w:r w:rsidRPr="00760324">
              <w:rPr>
                <w:rFonts w:ascii="Times New Roman" w:hAnsi="Times New Roman"/>
                <w:sz w:val="18"/>
                <w:szCs w:val="18"/>
              </w:rPr>
              <w:br/>
            </w:r>
            <w:r w:rsidRPr="00760324">
              <w:rPr>
                <w:rFonts w:ascii="Times New Roman" w:hAnsi="Times New Roman"/>
                <w:b/>
                <w:sz w:val="18"/>
                <w:szCs w:val="18"/>
              </w:rPr>
              <w:t>Сравнивать</w:t>
            </w:r>
            <w:r w:rsidRPr="00760324">
              <w:rPr>
                <w:rFonts w:ascii="Times New Roman" w:hAnsi="Times New Roman"/>
                <w:sz w:val="18"/>
                <w:szCs w:val="18"/>
              </w:rPr>
              <w:t xml:space="preserve"> между собой ажурные ограды и другие объекты (деревянные наличники, ворота с резьбой, дымники и т.д.), выявляя в них общее и особен</w:t>
            </w:r>
            <w:r w:rsidRPr="00760324">
              <w:rPr>
                <w:rFonts w:ascii="Times New Roman" w:hAnsi="Times New Roman"/>
                <w:sz w:val="18"/>
                <w:szCs w:val="18"/>
              </w:rPr>
              <w:softHyphen/>
              <w:t>ное.</w:t>
            </w:r>
            <w:r w:rsidRPr="00760324">
              <w:rPr>
                <w:rFonts w:ascii="Times New Roman" w:hAnsi="Times New Roman"/>
                <w:sz w:val="18"/>
                <w:szCs w:val="18"/>
              </w:rPr>
              <w:br/>
            </w:r>
            <w:r w:rsidRPr="00760324">
              <w:rPr>
                <w:rFonts w:ascii="Times New Roman" w:hAnsi="Times New Roman"/>
                <w:b/>
                <w:sz w:val="18"/>
                <w:szCs w:val="18"/>
              </w:rPr>
              <w:t>Различать</w:t>
            </w:r>
            <w:r w:rsidRPr="00760324">
              <w:rPr>
                <w:rFonts w:ascii="Times New Roman" w:hAnsi="Times New Roman"/>
                <w:sz w:val="18"/>
                <w:szCs w:val="18"/>
              </w:rPr>
              <w:t xml:space="preserve"> деятельность Братьев-Мастеров при создании ажурных оград.</w:t>
            </w:r>
            <w:r w:rsidRPr="00760324">
              <w:rPr>
                <w:rFonts w:ascii="Times New Roman" w:hAnsi="Times New Roman"/>
                <w:sz w:val="18"/>
                <w:szCs w:val="18"/>
              </w:rPr>
              <w:br/>
            </w:r>
            <w:r w:rsidRPr="00760324">
              <w:rPr>
                <w:rFonts w:ascii="Times New Roman" w:hAnsi="Times New Roman"/>
                <w:b/>
                <w:sz w:val="18"/>
                <w:szCs w:val="18"/>
              </w:rPr>
              <w:t>Фантазировать, создавать</w:t>
            </w:r>
            <w:r w:rsidRPr="00760324">
              <w:rPr>
                <w:rFonts w:ascii="Times New Roman" w:hAnsi="Times New Roman"/>
                <w:sz w:val="18"/>
                <w:szCs w:val="18"/>
              </w:rPr>
              <w:t xml:space="preserve"> проект (эскиз) ажурной решетки.</w:t>
            </w:r>
            <w:r w:rsidRPr="00760324">
              <w:rPr>
                <w:rFonts w:ascii="Times New Roman" w:hAnsi="Times New Roman"/>
                <w:sz w:val="18"/>
                <w:szCs w:val="18"/>
              </w:rPr>
              <w:br/>
            </w:r>
            <w:r w:rsidRPr="00760324">
              <w:rPr>
                <w:rFonts w:ascii="Times New Roman" w:hAnsi="Times New Roman"/>
                <w:b/>
                <w:sz w:val="18"/>
                <w:szCs w:val="18"/>
              </w:rPr>
              <w:t>Использовать</w:t>
            </w:r>
            <w:r w:rsidRPr="00760324">
              <w:rPr>
                <w:rFonts w:ascii="Times New Roman" w:hAnsi="Times New Roman"/>
                <w:sz w:val="18"/>
                <w:szCs w:val="18"/>
              </w:rPr>
              <w:t xml:space="preserve"> ажурную решетку в общей композиции с изображением парка или сквера.</w:t>
            </w:r>
            <w:r w:rsidRPr="00760324">
              <w:rPr>
                <w:rFonts w:ascii="Times New Roman" w:hAnsi="Times New Roman"/>
                <w:sz w:val="18"/>
                <w:szCs w:val="18"/>
              </w:rPr>
              <w:br/>
            </w:r>
            <w:r w:rsidRPr="00760324">
              <w:rPr>
                <w:rFonts w:ascii="Times New Roman" w:hAnsi="Times New Roman"/>
                <w:b/>
                <w:sz w:val="18"/>
                <w:szCs w:val="18"/>
              </w:rPr>
              <w:t>Воспринимать, сравнивать, ана</w:t>
            </w:r>
            <w:r w:rsidRPr="00760324">
              <w:rPr>
                <w:rFonts w:ascii="Times New Roman" w:hAnsi="Times New Roman"/>
                <w:b/>
                <w:sz w:val="18"/>
                <w:szCs w:val="18"/>
              </w:rPr>
              <w:softHyphen/>
              <w:t>лизировать</w:t>
            </w:r>
            <w:r w:rsidRPr="00760324">
              <w:rPr>
                <w:rFonts w:ascii="Times New Roman" w:hAnsi="Times New Roman"/>
                <w:sz w:val="18"/>
                <w:szCs w:val="18"/>
              </w:rPr>
              <w:t xml:space="preserve"> старинные фонари Москвы, Санкт-Петербурга и других городов, отмечать особенности формы и укра</w:t>
            </w:r>
            <w:r w:rsidRPr="00760324">
              <w:rPr>
                <w:rFonts w:ascii="Times New Roman" w:hAnsi="Times New Roman"/>
                <w:sz w:val="18"/>
                <w:szCs w:val="18"/>
              </w:rPr>
              <w:softHyphen/>
              <w:t>шений.</w:t>
            </w:r>
            <w:r w:rsidRPr="00760324">
              <w:rPr>
                <w:rFonts w:ascii="Times New Roman" w:hAnsi="Times New Roman"/>
                <w:sz w:val="18"/>
                <w:szCs w:val="18"/>
              </w:rPr>
              <w:br/>
            </w:r>
            <w:r w:rsidRPr="00760324">
              <w:rPr>
                <w:rFonts w:ascii="Times New Roman" w:hAnsi="Times New Roman"/>
                <w:b/>
                <w:sz w:val="18"/>
                <w:szCs w:val="18"/>
              </w:rPr>
              <w:t>Различать</w:t>
            </w:r>
            <w:r w:rsidRPr="00760324">
              <w:rPr>
                <w:rFonts w:ascii="Times New Roman" w:hAnsi="Times New Roman"/>
                <w:sz w:val="18"/>
                <w:szCs w:val="18"/>
              </w:rPr>
              <w:t xml:space="preserve"> фонари разного эмоцио</w:t>
            </w:r>
            <w:r w:rsidRPr="00760324">
              <w:rPr>
                <w:rFonts w:ascii="Times New Roman" w:hAnsi="Times New Roman"/>
                <w:sz w:val="18"/>
                <w:szCs w:val="18"/>
              </w:rPr>
              <w:softHyphen/>
              <w:t>нального звучания.</w:t>
            </w:r>
            <w:r w:rsidRPr="00760324">
              <w:rPr>
                <w:rFonts w:ascii="Times New Roman" w:hAnsi="Times New Roman"/>
                <w:sz w:val="18"/>
                <w:szCs w:val="18"/>
              </w:rPr>
              <w:br/>
            </w:r>
            <w:r w:rsidRPr="00760324">
              <w:rPr>
                <w:rFonts w:ascii="Times New Roman" w:hAnsi="Times New Roman"/>
                <w:b/>
                <w:sz w:val="18"/>
                <w:szCs w:val="18"/>
              </w:rPr>
              <w:t>Уметь объяснять</w:t>
            </w:r>
            <w:r w:rsidRPr="00760324">
              <w:rPr>
                <w:rFonts w:ascii="Times New Roman" w:hAnsi="Times New Roman"/>
                <w:sz w:val="18"/>
                <w:szCs w:val="18"/>
              </w:rPr>
              <w:t xml:space="preserve"> роль художника и Братьев-Мастеров при создании на</w:t>
            </w:r>
            <w:r w:rsidRPr="00760324">
              <w:rPr>
                <w:rFonts w:ascii="Times New Roman" w:hAnsi="Times New Roman"/>
                <w:sz w:val="18"/>
                <w:szCs w:val="18"/>
              </w:rPr>
              <w:softHyphen/>
              <w:t>рядных обликов фонарей.</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необычные фонари, используя графические средства или </w:t>
            </w:r>
            <w:r w:rsidRPr="00760324">
              <w:rPr>
                <w:rFonts w:ascii="Times New Roman" w:hAnsi="Times New Roman"/>
                <w:b/>
                <w:sz w:val="18"/>
                <w:szCs w:val="18"/>
              </w:rPr>
              <w:t xml:space="preserve">создавать </w:t>
            </w:r>
            <w:r w:rsidRPr="00760324">
              <w:rPr>
                <w:rFonts w:ascii="Times New Roman" w:hAnsi="Times New Roman"/>
                <w:sz w:val="18"/>
                <w:szCs w:val="18"/>
              </w:rPr>
              <w:t>необычные конструктивные формы фонарей, осваивая приемы ра</w:t>
            </w:r>
            <w:r w:rsidRPr="00760324">
              <w:rPr>
                <w:rFonts w:ascii="Times New Roman" w:hAnsi="Times New Roman"/>
                <w:sz w:val="18"/>
                <w:szCs w:val="18"/>
              </w:rPr>
              <w:softHyphen/>
              <w:t>боты с бумагой (скручивание, закручи</w:t>
            </w:r>
            <w:r w:rsidRPr="00760324">
              <w:rPr>
                <w:rFonts w:ascii="Times New Roman" w:hAnsi="Times New Roman"/>
                <w:sz w:val="18"/>
                <w:szCs w:val="18"/>
              </w:rPr>
              <w:softHyphen/>
              <w:t>вание, склеивание).</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работу  художника и Братьев-Мастеров по созданию витри</w:t>
            </w:r>
            <w:r w:rsidRPr="00760324">
              <w:rPr>
                <w:rFonts w:ascii="Times New Roman" w:hAnsi="Times New Roman"/>
                <w:sz w:val="18"/>
                <w:szCs w:val="18"/>
              </w:rPr>
              <w:softHyphen/>
              <w:t>ны как украшения улицы города и своеобразной рекламы товара.</w:t>
            </w:r>
            <w:r w:rsidRPr="00760324">
              <w:rPr>
                <w:rFonts w:ascii="Times New Roman" w:hAnsi="Times New Roman"/>
                <w:sz w:val="18"/>
                <w:szCs w:val="18"/>
              </w:rPr>
              <w:br/>
            </w:r>
            <w:r w:rsidRPr="00760324">
              <w:rPr>
                <w:rFonts w:ascii="Times New Roman" w:hAnsi="Times New Roman"/>
                <w:b/>
                <w:sz w:val="18"/>
                <w:szCs w:val="18"/>
              </w:rPr>
              <w:t>Уметь</w:t>
            </w:r>
            <w:r w:rsidRPr="00760324">
              <w:rPr>
                <w:rFonts w:ascii="Times New Roman" w:hAnsi="Times New Roman"/>
                <w:sz w:val="18"/>
                <w:szCs w:val="18"/>
              </w:rPr>
              <w:t xml:space="preserve"> объяснять связь художест</w:t>
            </w:r>
            <w:r w:rsidRPr="00760324">
              <w:rPr>
                <w:rFonts w:ascii="Times New Roman" w:hAnsi="Times New Roman"/>
                <w:sz w:val="18"/>
                <w:szCs w:val="18"/>
              </w:rPr>
              <w:softHyphen/>
              <w:t>венного оформления витрины с профи</w:t>
            </w:r>
            <w:r w:rsidRPr="00760324">
              <w:rPr>
                <w:rFonts w:ascii="Times New Roman" w:hAnsi="Times New Roman"/>
                <w:sz w:val="18"/>
                <w:szCs w:val="18"/>
              </w:rPr>
              <w:softHyphen/>
              <w:t>лем магазина.</w:t>
            </w:r>
            <w:r w:rsidRPr="00760324">
              <w:rPr>
                <w:rFonts w:ascii="Times New Roman" w:hAnsi="Times New Roman"/>
                <w:sz w:val="18"/>
                <w:szCs w:val="18"/>
              </w:rPr>
              <w:br/>
            </w:r>
            <w:r w:rsidRPr="00760324">
              <w:rPr>
                <w:rFonts w:ascii="Times New Roman" w:hAnsi="Times New Roman"/>
                <w:b/>
                <w:sz w:val="18"/>
                <w:szCs w:val="18"/>
              </w:rPr>
              <w:t>Фантазировать, создават</w:t>
            </w:r>
            <w:r w:rsidRPr="00760324">
              <w:rPr>
                <w:rFonts w:ascii="Times New Roman" w:hAnsi="Times New Roman"/>
                <w:sz w:val="18"/>
                <w:szCs w:val="18"/>
              </w:rPr>
              <w:t>ь твор</w:t>
            </w:r>
            <w:r w:rsidRPr="00760324">
              <w:rPr>
                <w:rFonts w:ascii="Times New Roman" w:hAnsi="Times New Roman"/>
                <w:sz w:val="18"/>
                <w:szCs w:val="18"/>
              </w:rPr>
              <w:softHyphen/>
              <w:t>ческий проект оформления витрины магазина.</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композиционными и оформительскими навыками в процес</w:t>
            </w:r>
            <w:r w:rsidRPr="00760324">
              <w:rPr>
                <w:rFonts w:ascii="Times New Roman" w:hAnsi="Times New Roman"/>
                <w:sz w:val="18"/>
                <w:szCs w:val="18"/>
              </w:rPr>
              <w:softHyphen/>
              <w:t>се создания образа витрины.</w:t>
            </w:r>
            <w:r w:rsidRPr="00760324">
              <w:rPr>
                <w:rFonts w:ascii="Times New Roman" w:hAnsi="Times New Roman"/>
                <w:sz w:val="18"/>
                <w:szCs w:val="18"/>
              </w:rPr>
              <w:br/>
            </w:r>
            <w:r w:rsidRPr="00760324">
              <w:rPr>
                <w:rFonts w:ascii="Times New Roman" w:hAnsi="Times New Roman"/>
                <w:b/>
                <w:sz w:val="18"/>
                <w:szCs w:val="18"/>
              </w:rPr>
              <w:t>Уметь видеть образ</w:t>
            </w:r>
            <w:r w:rsidRPr="00760324">
              <w:rPr>
                <w:rFonts w:ascii="Times New Roman" w:hAnsi="Times New Roman"/>
                <w:sz w:val="18"/>
                <w:szCs w:val="18"/>
              </w:rPr>
              <w:t xml:space="preserve"> в облике ма</w:t>
            </w:r>
            <w:r w:rsidRPr="00760324">
              <w:rPr>
                <w:rFonts w:ascii="Times New Roman" w:hAnsi="Times New Roman"/>
                <w:sz w:val="18"/>
                <w:szCs w:val="18"/>
              </w:rPr>
              <w:softHyphen/>
              <w:t xml:space="preserve">шины. </w:t>
            </w:r>
            <w:r w:rsidRPr="00760324">
              <w:rPr>
                <w:rFonts w:ascii="Times New Roman" w:hAnsi="Times New Roman"/>
                <w:b/>
                <w:sz w:val="18"/>
                <w:szCs w:val="18"/>
              </w:rPr>
              <w:t>Характеризовать, сравнивать, обсуждать</w:t>
            </w:r>
            <w:r w:rsidRPr="00760324">
              <w:rPr>
                <w:rFonts w:ascii="Times New Roman" w:hAnsi="Times New Roman"/>
                <w:sz w:val="18"/>
                <w:szCs w:val="18"/>
              </w:rPr>
              <w:t xml:space="preserve"> разные формы автомобилей и их украшение.</w:t>
            </w:r>
            <w:r w:rsidRPr="00760324">
              <w:rPr>
                <w:rFonts w:ascii="Times New Roman" w:hAnsi="Times New Roman"/>
                <w:sz w:val="18"/>
                <w:szCs w:val="18"/>
              </w:rPr>
              <w:br/>
            </w:r>
            <w:r w:rsidRPr="00760324">
              <w:rPr>
                <w:rFonts w:ascii="Times New Roman" w:hAnsi="Times New Roman"/>
                <w:b/>
                <w:sz w:val="18"/>
                <w:szCs w:val="18"/>
              </w:rPr>
              <w:t>Видеть, сопоставлять и объяснять</w:t>
            </w:r>
            <w:r w:rsidRPr="00760324">
              <w:rPr>
                <w:rFonts w:ascii="Times New Roman" w:hAnsi="Times New Roman"/>
                <w:sz w:val="18"/>
                <w:szCs w:val="18"/>
              </w:rPr>
              <w:t xml:space="preserve"> связь природных форм с инженерными конструкциями и образным решением различных видов транспорта.</w:t>
            </w:r>
            <w:r w:rsidRPr="00760324">
              <w:rPr>
                <w:rFonts w:ascii="Times New Roman" w:hAnsi="Times New Roman"/>
                <w:sz w:val="18"/>
                <w:szCs w:val="18"/>
              </w:rPr>
              <w:br/>
            </w:r>
            <w:r w:rsidRPr="00760324">
              <w:rPr>
                <w:rFonts w:ascii="Times New Roman" w:hAnsi="Times New Roman"/>
                <w:b/>
                <w:sz w:val="18"/>
                <w:szCs w:val="18"/>
              </w:rPr>
              <w:t>Фантазировать, создавать</w:t>
            </w:r>
            <w:r w:rsidRPr="00760324">
              <w:rPr>
                <w:rFonts w:ascii="Times New Roman" w:hAnsi="Times New Roman"/>
                <w:sz w:val="18"/>
                <w:szCs w:val="18"/>
              </w:rPr>
              <w:t xml:space="preserve"> образы фантастических машин.</w:t>
            </w:r>
            <w:r w:rsidRPr="00760324">
              <w:rPr>
                <w:rFonts w:ascii="Times New Roman" w:hAnsi="Times New Roman"/>
                <w:sz w:val="18"/>
                <w:szCs w:val="18"/>
              </w:rPr>
              <w:br/>
            </w:r>
            <w:r w:rsidRPr="00760324">
              <w:rPr>
                <w:rFonts w:ascii="Times New Roman" w:hAnsi="Times New Roman"/>
                <w:b/>
                <w:sz w:val="18"/>
                <w:szCs w:val="18"/>
              </w:rPr>
              <w:t xml:space="preserve">Обрести </w:t>
            </w:r>
            <w:r w:rsidRPr="00760324">
              <w:rPr>
                <w:rFonts w:ascii="Times New Roman" w:hAnsi="Times New Roman"/>
                <w:sz w:val="18"/>
                <w:szCs w:val="18"/>
              </w:rPr>
              <w:t>новые навыки в конструировании из бумаги.</w:t>
            </w:r>
            <w:r w:rsidRPr="00760324">
              <w:rPr>
                <w:rFonts w:ascii="Times New Roman" w:hAnsi="Times New Roman"/>
                <w:sz w:val="18"/>
                <w:szCs w:val="18"/>
              </w:rPr>
              <w:br/>
            </w:r>
            <w:r w:rsidRPr="00760324">
              <w:rPr>
                <w:rFonts w:ascii="Times New Roman" w:hAnsi="Times New Roman"/>
                <w:b/>
                <w:sz w:val="18"/>
                <w:szCs w:val="18"/>
              </w:rPr>
              <w:t xml:space="preserve">Осознавать и уметь объяснять </w:t>
            </w:r>
            <w:r w:rsidRPr="00760324">
              <w:rPr>
                <w:rFonts w:ascii="Times New Roman" w:hAnsi="Times New Roman"/>
                <w:sz w:val="18"/>
                <w:szCs w:val="18"/>
              </w:rPr>
              <w:t>важную и всем очень нужную работу ху</w:t>
            </w:r>
            <w:r w:rsidRPr="00760324">
              <w:rPr>
                <w:rFonts w:ascii="Times New Roman" w:hAnsi="Times New Roman"/>
                <w:sz w:val="18"/>
                <w:szCs w:val="18"/>
              </w:rPr>
              <w:softHyphen/>
              <w:t>дожника и Мастеров Постройки, Укра</w:t>
            </w:r>
            <w:r w:rsidRPr="00760324">
              <w:rPr>
                <w:rFonts w:ascii="Times New Roman" w:hAnsi="Times New Roman"/>
                <w:sz w:val="18"/>
                <w:szCs w:val="18"/>
              </w:rPr>
              <w:softHyphen/>
              <w:t>шения и Изображения в создании об</w:t>
            </w:r>
            <w:r w:rsidRPr="00760324">
              <w:rPr>
                <w:rFonts w:ascii="Times New Roman" w:hAnsi="Times New Roman"/>
                <w:sz w:val="18"/>
                <w:szCs w:val="18"/>
              </w:rPr>
              <w:softHyphen/>
              <w:t>лика города.</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из отдельных детских работ, выполненных в течение четвер</w:t>
            </w:r>
            <w:r w:rsidRPr="00760324">
              <w:rPr>
                <w:rFonts w:ascii="Times New Roman" w:hAnsi="Times New Roman"/>
                <w:sz w:val="18"/>
                <w:szCs w:val="18"/>
              </w:rPr>
              <w:softHyphen/>
              <w:t>ти, коллективную композицию.</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приемами коллектив</w:t>
            </w:r>
            <w:r w:rsidRPr="00760324">
              <w:rPr>
                <w:rFonts w:ascii="Times New Roman" w:hAnsi="Times New Roman"/>
                <w:sz w:val="18"/>
                <w:szCs w:val="18"/>
              </w:rPr>
              <w:softHyphen/>
              <w:t>ной творческой деятельности.</w:t>
            </w:r>
            <w:r w:rsidRPr="00760324">
              <w:rPr>
                <w:rFonts w:ascii="Times New Roman" w:hAnsi="Times New Roman"/>
                <w:sz w:val="18"/>
                <w:szCs w:val="18"/>
              </w:rPr>
              <w:br/>
            </w:r>
            <w:r w:rsidRPr="00760324">
              <w:rPr>
                <w:rFonts w:ascii="Times New Roman" w:hAnsi="Times New Roman"/>
                <w:b/>
                <w:sz w:val="18"/>
                <w:szCs w:val="18"/>
              </w:rPr>
              <w:t>Участвовать</w:t>
            </w:r>
            <w:r w:rsidRPr="00760324">
              <w:rPr>
                <w:rFonts w:ascii="Times New Roman" w:hAnsi="Times New Roman"/>
                <w:sz w:val="18"/>
                <w:szCs w:val="18"/>
              </w:rPr>
              <w:t xml:space="preserve"> в занимательной об</w:t>
            </w:r>
            <w:r w:rsidRPr="00760324">
              <w:rPr>
                <w:rFonts w:ascii="Times New Roman" w:hAnsi="Times New Roman"/>
                <w:sz w:val="18"/>
                <w:szCs w:val="18"/>
              </w:rPr>
              <w:softHyphen/>
              <w:t>разовательной игре в качестве экскур</w:t>
            </w:r>
            <w:r w:rsidRPr="00760324">
              <w:rPr>
                <w:rFonts w:ascii="Times New Roman" w:hAnsi="Times New Roman"/>
                <w:sz w:val="18"/>
                <w:szCs w:val="18"/>
              </w:rPr>
              <w:softHyphen/>
              <w:t>соводов.</w:t>
            </w: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sz w:val="18"/>
                <w:szCs w:val="18"/>
              </w:rPr>
              <w:lastRenderedPageBreak/>
              <w:t>Художник и зрелище</w:t>
            </w: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11</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spacing w:line="240" w:lineRule="auto"/>
              <w:rPr>
                <w:rFonts w:ascii="Times New Roman" w:hAnsi="Times New Roman"/>
                <w:b/>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Художник в цирке.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Художник в театре.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lastRenderedPageBreak/>
              <w:t>Театр кукол.</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Маски.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Афиша и плакат.</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Праздник в городе.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Школьный карнавал (обобщение темы).</w:t>
            </w:r>
          </w:p>
          <w:p w:rsidR="00CB1B2E" w:rsidRPr="00760324" w:rsidRDefault="00CB1B2E" w:rsidP="00387772">
            <w:pPr>
              <w:spacing w:line="240" w:lineRule="auto"/>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Понимать и объяснять</w:t>
            </w:r>
            <w:r w:rsidRPr="00760324">
              <w:rPr>
                <w:rFonts w:ascii="Times New Roman" w:hAnsi="Times New Roman"/>
                <w:sz w:val="18"/>
                <w:szCs w:val="18"/>
              </w:rPr>
              <w:t xml:space="preserve"> важную роль художника в цирке (создание кра</w:t>
            </w:r>
            <w:r w:rsidRPr="00760324">
              <w:rPr>
                <w:rFonts w:ascii="Times New Roman" w:hAnsi="Times New Roman"/>
                <w:sz w:val="18"/>
                <w:szCs w:val="18"/>
              </w:rPr>
              <w:softHyphen/>
              <w:t>сочных декораций, костюмов, цирково</w:t>
            </w:r>
            <w:r w:rsidRPr="00760324">
              <w:rPr>
                <w:rFonts w:ascii="Times New Roman" w:hAnsi="Times New Roman"/>
                <w:sz w:val="18"/>
                <w:szCs w:val="18"/>
              </w:rPr>
              <w:softHyphen/>
              <w:t>го реквизита и т.д.).</w:t>
            </w:r>
            <w:r w:rsidRPr="00760324">
              <w:rPr>
                <w:rFonts w:ascii="Times New Roman" w:hAnsi="Times New Roman"/>
                <w:sz w:val="18"/>
                <w:szCs w:val="18"/>
              </w:rPr>
              <w:br/>
            </w:r>
            <w:r w:rsidRPr="00760324">
              <w:rPr>
                <w:rFonts w:ascii="Times New Roman" w:hAnsi="Times New Roman"/>
                <w:b/>
                <w:sz w:val="18"/>
                <w:szCs w:val="18"/>
              </w:rPr>
              <w:t>Придумывать и создавать</w:t>
            </w:r>
            <w:r w:rsidRPr="00760324">
              <w:rPr>
                <w:rFonts w:ascii="Times New Roman" w:hAnsi="Times New Roman"/>
                <w:sz w:val="18"/>
                <w:szCs w:val="18"/>
              </w:rPr>
              <w:t xml:space="preserve"> красоч</w:t>
            </w:r>
            <w:r w:rsidRPr="00760324">
              <w:rPr>
                <w:rFonts w:ascii="Times New Roman" w:hAnsi="Times New Roman"/>
                <w:sz w:val="18"/>
                <w:szCs w:val="18"/>
              </w:rPr>
              <w:softHyphen/>
              <w:t>ные выразительные рисунки или аппли</w:t>
            </w:r>
            <w:r w:rsidRPr="00760324">
              <w:rPr>
                <w:rFonts w:ascii="Times New Roman" w:hAnsi="Times New Roman"/>
                <w:sz w:val="18"/>
                <w:szCs w:val="18"/>
              </w:rPr>
              <w:softHyphen/>
              <w:t>кации на тему циркового представления, передавая в них движение, характеры, взаимоотношения между персонажами.</w:t>
            </w:r>
            <w:r w:rsidRPr="00760324">
              <w:rPr>
                <w:rFonts w:ascii="Times New Roman" w:hAnsi="Times New Roman"/>
                <w:sz w:val="18"/>
                <w:szCs w:val="18"/>
              </w:rPr>
              <w:br/>
            </w:r>
            <w:r w:rsidRPr="00760324">
              <w:rPr>
                <w:rFonts w:ascii="Times New Roman" w:hAnsi="Times New Roman"/>
                <w:b/>
                <w:sz w:val="18"/>
                <w:szCs w:val="18"/>
              </w:rPr>
              <w:lastRenderedPageBreak/>
              <w:t>Учиться</w:t>
            </w:r>
            <w:r w:rsidRPr="00760324">
              <w:rPr>
                <w:rFonts w:ascii="Times New Roman" w:hAnsi="Times New Roman"/>
                <w:sz w:val="18"/>
                <w:szCs w:val="18"/>
              </w:rPr>
              <w:t xml:space="preserve"> </w:t>
            </w:r>
            <w:r w:rsidRPr="00760324">
              <w:rPr>
                <w:rFonts w:ascii="Times New Roman" w:hAnsi="Times New Roman"/>
                <w:b/>
                <w:sz w:val="18"/>
                <w:szCs w:val="18"/>
              </w:rPr>
              <w:t>изображать</w:t>
            </w:r>
            <w:r w:rsidRPr="00760324">
              <w:rPr>
                <w:rFonts w:ascii="Times New Roman" w:hAnsi="Times New Roman"/>
                <w:sz w:val="18"/>
                <w:szCs w:val="18"/>
              </w:rPr>
              <w:t xml:space="preserve"> яркое, весе</w:t>
            </w:r>
            <w:r w:rsidRPr="00760324">
              <w:rPr>
                <w:rFonts w:ascii="Times New Roman" w:hAnsi="Times New Roman"/>
                <w:sz w:val="18"/>
                <w:szCs w:val="18"/>
              </w:rPr>
              <w:softHyphen/>
              <w:t>лое, подвижное.</w:t>
            </w:r>
            <w:r w:rsidRPr="00760324">
              <w:rPr>
                <w:rFonts w:ascii="Times New Roman" w:hAnsi="Times New Roman"/>
                <w:sz w:val="18"/>
                <w:szCs w:val="18"/>
              </w:rPr>
              <w:br/>
            </w:r>
            <w:r w:rsidRPr="00760324">
              <w:rPr>
                <w:rFonts w:ascii="Times New Roman" w:hAnsi="Times New Roman"/>
                <w:b/>
                <w:sz w:val="18"/>
                <w:szCs w:val="18"/>
              </w:rPr>
              <w:t>Сравнивать</w:t>
            </w:r>
            <w:r w:rsidRPr="00760324">
              <w:rPr>
                <w:rFonts w:ascii="Times New Roman" w:hAnsi="Times New Roman"/>
                <w:sz w:val="18"/>
                <w:szCs w:val="18"/>
              </w:rPr>
              <w:t xml:space="preserve"> объекты, элементы те</w:t>
            </w:r>
            <w:r w:rsidRPr="00760324">
              <w:rPr>
                <w:rFonts w:ascii="Times New Roman" w:hAnsi="Times New Roman"/>
                <w:sz w:val="18"/>
                <w:szCs w:val="18"/>
              </w:rPr>
              <w:softHyphen/>
              <w:t xml:space="preserve">атрально-сценического мира, </w:t>
            </w:r>
            <w:r w:rsidRPr="00760324">
              <w:rPr>
                <w:rFonts w:ascii="Times New Roman" w:hAnsi="Times New Roman"/>
                <w:b/>
                <w:sz w:val="18"/>
                <w:szCs w:val="18"/>
              </w:rPr>
              <w:t>видеть</w:t>
            </w:r>
            <w:r w:rsidRPr="00760324">
              <w:rPr>
                <w:rFonts w:ascii="Times New Roman" w:hAnsi="Times New Roman"/>
                <w:sz w:val="18"/>
                <w:szCs w:val="18"/>
              </w:rPr>
              <w:t xml:space="preserve"> в них интересные выразительные реше</w:t>
            </w:r>
            <w:r w:rsidRPr="00760324">
              <w:rPr>
                <w:rFonts w:ascii="Times New Roman" w:hAnsi="Times New Roman"/>
                <w:sz w:val="18"/>
                <w:szCs w:val="18"/>
              </w:rPr>
              <w:softHyphen/>
              <w:t>ния, превращения простых материалов в яркие образы.</w:t>
            </w:r>
            <w:r w:rsidRPr="00760324">
              <w:rPr>
                <w:rFonts w:ascii="Times New Roman" w:hAnsi="Times New Roman"/>
                <w:sz w:val="18"/>
                <w:szCs w:val="18"/>
              </w:rPr>
              <w:br/>
            </w:r>
            <w:r w:rsidRPr="00760324">
              <w:rPr>
                <w:rFonts w:ascii="Times New Roman" w:hAnsi="Times New Roman"/>
                <w:b/>
                <w:sz w:val="18"/>
                <w:szCs w:val="18"/>
              </w:rPr>
              <w:t>Понимать и уметь объяснять</w:t>
            </w:r>
            <w:r w:rsidRPr="00760324">
              <w:rPr>
                <w:rFonts w:ascii="Times New Roman" w:hAnsi="Times New Roman"/>
                <w:sz w:val="18"/>
                <w:szCs w:val="18"/>
              </w:rPr>
              <w:t xml:space="preserve"> роль театрального художника в создании спектакля.</w:t>
            </w:r>
            <w:r w:rsidRPr="00760324">
              <w:rPr>
                <w:rFonts w:ascii="Times New Roman" w:hAnsi="Times New Roman"/>
                <w:sz w:val="18"/>
                <w:szCs w:val="18"/>
              </w:rPr>
              <w:br/>
            </w:r>
            <w:r w:rsidRPr="00760324">
              <w:rPr>
                <w:rFonts w:ascii="Times New Roman" w:hAnsi="Times New Roman"/>
                <w:b/>
                <w:sz w:val="18"/>
                <w:szCs w:val="18"/>
              </w:rPr>
              <w:t xml:space="preserve">Создавать </w:t>
            </w:r>
            <w:r w:rsidRPr="00760324">
              <w:rPr>
                <w:rFonts w:ascii="Times New Roman" w:hAnsi="Times New Roman"/>
                <w:sz w:val="18"/>
                <w:szCs w:val="18"/>
              </w:rPr>
              <w:t>«Театр на столе» — кар</w:t>
            </w:r>
            <w:r w:rsidRPr="00760324">
              <w:rPr>
                <w:rFonts w:ascii="Times New Roman" w:hAnsi="Times New Roman"/>
                <w:sz w:val="18"/>
                <w:szCs w:val="18"/>
              </w:rPr>
              <w:softHyphen/>
              <w:t>тонный макет с объемными (лепными, конструктивными) или плоскостными (расписными) декорациями и бумаж</w:t>
            </w:r>
            <w:r w:rsidRPr="00760324">
              <w:rPr>
                <w:rFonts w:ascii="Times New Roman" w:hAnsi="Times New Roman"/>
                <w:sz w:val="18"/>
                <w:szCs w:val="18"/>
              </w:rPr>
              <w:softHyphen/>
              <w:t>ными фигурками персонажей сказки для игры в спектакль.</w:t>
            </w:r>
            <w:r w:rsidRPr="00760324">
              <w:rPr>
                <w:rFonts w:ascii="Times New Roman" w:hAnsi="Times New Roman"/>
                <w:sz w:val="18"/>
                <w:szCs w:val="18"/>
              </w:rPr>
              <w:br/>
            </w:r>
            <w:r w:rsidRPr="00760324">
              <w:rPr>
                <w:rFonts w:ascii="Times New Roman" w:hAnsi="Times New Roman"/>
                <w:b/>
                <w:sz w:val="18"/>
                <w:szCs w:val="18"/>
              </w:rPr>
              <w:t xml:space="preserve">Овладевать </w:t>
            </w:r>
            <w:r w:rsidRPr="00760324">
              <w:rPr>
                <w:rFonts w:ascii="Times New Roman" w:hAnsi="Times New Roman"/>
                <w:sz w:val="18"/>
                <w:szCs w:val="18"/>
              </w:rPr>
              <w:t xml:space="preserve">  навыками создания объемно-пространственной компози</w:t>
            </w:r>
            <w:r w:rsidRPr="00760324">
              <w:rPr>
                <w:rFonts w:ascii="Times New Roman" w:hAnsi="Times New Roman"/>
                <w:sz w:val="18"/>
                <w:szCs w:val="18"/>
              </w:rPr>
              <w:softHyphen/>
              <w:t>ции.</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xml:space="preserve"> о разных ви</w:t>
            </w:r>
            <w:r w:rsidRPr="00760324">
              <w:rPr>
                <w:rFonts w:ascii="Times New Roman" w:hAnsi="Times New Roman"/>
                <w:sz w:val="18"/>
                <w:szCs w:val="18"/>
              </w:rPr>
              <w:softHyphen/>
              <w:t>дах кукол (перчаточные, тростевые, ма</w:t>
            </w:r>
            <w:r w:rsidRPr="00760324">
              <w:rPr>
                <w:rFonts w:ascii="Times New Roman" w:hAnsi="Times New Roman"/>
                <w:sz w:val="18"/>
                <w:szCs w:val="18"/>
              </w:rPr>
              <w:softHyphen/>
              <w:t>рионетки) и их истории, о кукольном театре в наши дни.</w:t>
            </w:r>
            <w:r w:rsidRPr="00760324">
              <w:rPr>
                <w:rFonts w:ascii="Times New Roman" w:hAnsi="Times New Roman"/>
                <w:sz w:val="18"/>
                <w:szCs w:val="18"/>
              </w:rPr>
              <w:br/>
            </w:r>
            <w:r w:rsidRPr="00760324">
              <w:rPr>
                <w:rFonts w:ascii="Times New Roman" w:hAnsi="Times New Roman"/>
                <w:b/>
                <w:sz w:val="18"/>
                <w:szCs w:val="18"/>
              </w:rPr>
              <w:t>Придумывать и создавать</w:t>
            </w:r>
            <w:r w:rsidRPr="00760324">
              <w:rPr>
                <w:rFonts w:ascii="Times New Roman" w:hAnsi="Times New Roman"/>
                <w:sz w:val="18"/>
                <w:szCs w:val="18"/>
              </w:rPr>
              <w:t xml:space="preserve"> вырази</w:t>
            </w:r>
            <w:r w:rsidRPr="00760324">
              <w:rPr>
                <w:rFonts w:ascii="Times New Roman" w:hAnsi="Times New Roman"/>
                <w:sz w:val="18"/>
                <w:szCs w:val="18"/>
              </w:rPr>
              <w:softHyphen/>
              <w:t>тельную куклу (характерную головку куклы, характерные детали костюма, соответствующие сказочному персона</w:t>
            </w:r>
            <w:r w:rsidRPr="00760324">
              <w:rPr>
                <w:rFonts w:ascii="Times New Roman" w:hAnsi="Times New Roman"/>
                <w:sz w:val="18"/>
                <w:szCs w:val="18"/>
              </w:rPr>
              <w:softHyphen/>
              <w:t>жу); применять для работы пластилин, бумагу, нитки, ножницы, куски ткани.</w:t>
            </w:r>
            <w:r w:rsidRPr="00760324">
              <w:rPr>
                <w:rFonts w:ascii="Times New Roman" w:hAnsi="Times New Roman"/>
                <w:sz w:val="18"/>
                <w:szCs w:val="18"/>
              </w:rPr>
              <w:br/>
            </w:r>
            <w:r w:rsidRPr="00760324">
              <w:rPr>
                <w:rFonts w:ascii="Times New Roman" w:hAnsi="Times New Roman"/>
                <w:b/>
                <w:sz w:val="18"/>
                <w:szCs w:val="18"/>
              </w:rPr>
              <w:t>Использовать</w:t>
            </w:r>
            <w:r w:rsidRPr="00760324">
              <w:rPr>
                <w:rFonts w:ascii="Times New Roman" w:hAnsi="Times New Roman"/>
                <w:sz w:val="18"/>
                <w:szCs w:val="18"/>
              </w:rPr>
              <w:t xml:space="preserve"> куклу для игры в ку</w:t>
            </w:r>
            <w:r w:rsidRPr="00760324">
              <w:rPr>
                <w:rFonts w:ascii="Times New Roman" w:hAnsi="Times New Roman"/>
                <w:sz w:val="18"/>
                <w:szCs w:val="18"/>
              </w:rPr>
              <w:softHyphen/>
              <w:t>кольный спектакль.</w:t>
            </w:r>
            <w:r w:rsidRPr="00760324">
              <w:rPr>
                <w:rFonts w:ascii="Times New Roman" w:hAnsi="Times New Roman"/>
                <w:sz w:val="18"/>
                <w:szCs w:val="18"/>
              </w:rPr>
              <w:br/>
            </w:r>
            <w:r w:rsidRPr="00760324">
              <w:rPr>
                <w:rFonts w:ascii="Times New Roman" w:hAnsi="Times New Roman"/>
                <w:b/>
                <w:sz w:val="18"/>
                <w:szCs w:val="18"/>
              </w:rPr>
              <w:t xml:space="preserve">Отмечать </w:t>
            </w:r>
            <w:r w:rsidRPr="00760324">
              <w:rPr>
                <w:rFonts w:ascii="Times New Roman" w:hAnsi="Times New Roman"/>
                <w:sz w:val="18"/>
                <w:szCs w:val="18"/>
              </w:rPr>
              <w:t xml:space="preserve"> характер,  настроение,  выраженные в маске, а также вырази</w:t>
            </w:r>
            <w:r w:rsidRPr="00760324">
              <w:rPr>
                <w:rFonts w:ascii="Times New Roman" w:hAnsi="Times New Roman"/>
                <w:sz w:val="18"/>
                <w:szCs w:val="18"/>
              </w:rPr>
              <w:softHyphen/>
              <w:t>тельность формы и декора, созвучные образу.</w:t>
            </w:r>
            <w:r w:rsidRPr="00760324">
              <w:rPr>
                <w:rFonts w:ascii="Times New Roman" w:hAnsi="Times New Roman"/>
                <w:sz w:val="18"/>
                <w:szCs w:val="18"/>
              </w:rPr>
              <w:br/>
            </w:r>
            <w:r w:rsidRPr="00760324">
              <w:rPr>
                <w:rFonts w:ascii="Times New Roman" w:hAnsi="Times New Roman"/>
                <w:b/>
                <w:sz w:val="18"/>
                <w:szCs w:val="18"/>
              </w:rPr>
              <w:t>Объяснять</w:t>
            </w:r>
            <w:r w:rsidRPr="00760324">
              <w:rPr>
                <w:rFonts w:ascii="Times New Roman" w:hAnsi="Times New Roman"/>
                <w:sz w:val="18"/>
                <w:szCs w:val="18"/>
              </w:rPr>
              <w:t xml:space="preserve"> роль маски в театре и на празднике.</w:t>
            </w:r>
            <w:r w:rsidRPr="00760324">
              <w:rPr>
                <w:rFonts w:ascii="Times New Roman" w:hAnsi="Times New Roman"/>
                <w:sz w:val="18"/>
                <w:szCs w:val="18"/>
              </w:rPr>
              <w:br/>
            </w:r>
            <w:r w:rsidRPr="00760324">
              <w:rPr>
                <w:rFonts w:ascii="Times New Roman" w:hAnsi="Times New Roman"/>
                <w:b/>
                <w:sz w:val="18"/>
                <w:szCs w:val="18"/>
              </w:rPr>
              <w:t>Конструировать</w:t>
            </w:r>
            <w:r w:rsidRPr="00760324">
              <w:rPr>
                <w:rFonts w:ascii="Times New Roman" w:hAnsi="Times New Roman"/>
                <w:sz w:val="18"/>
                <w:szCs w:val="18"/>
              </w:rPr>
              <w:t xml:space="preserve"> выразительные и острохарактерные маски к театрально</w:t>
            </w:r>
            <w:r w:rsidRPr="00760324">
              <w:rPr>
                <w:rFonts w:ascii="Times New Roman" w:hAnsi="Times New Roman"/>
                <w:sz w:val="18"/>
                <w:szCs w:val="18"/>
              </w:rPr>
              <w:softHyphen/>
              <w:t>му представлению или празднику.</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xml:space="preserve"> о назначе</w:t>
            </w:r>
            <w:r w:rsidRPr="00760324">
              <w:rPr>
                <w:rFonts w:ascii="Times New Roman" w:hAnsi="Times New Roman"/>
                <w:sz w:val="18"/>
                <w:szCs w:val="18"/>
              </w:rPr>
              <w:softHyphen/>
              <w:t>нии театральной афиши, плаката (при</w:t>
            </w:r>
            <w:r w:rsidRPr="00760324">
              <w:rPr>
                <w:rFonts w:ascii="Times New Roman" w:hAnsi="Times New Roman"/>
                <w:sz w:val="18"/>
                <w:szCs w:val="18"/>
              </w:rPr>
              <w:softHyphen/>
              <w:t>влекает внимание, сообщает название, лаконично рассказывает о самом спек</w:t>
            </w:r>
            <w:r w:rsidRPr="00760324">
              <w:rPr>
                <w:rFonts w:ascii="Times New Roman" w:hAnsi="Times New Roman"/>
                <w:sz w:val="18"/>
                <w:szCs w:val="18"/>
              </w:rPr>
              <w:softHyphen/>
              <w:t>такле).</w:t>
            </w:r>
            <w:r w:rsidRPr="00760324">
              <w:rPr>
                <w:rFonts w:ascii="Times New Roman" w:hAnsi="Times New Roman"/>
                <w:sz w:val="18"/>
                <w:szCs w:val="18"/>
              </w:rPr>
              <w:br/>
            </w:r>
            <w:r w:rsidRPr="00760324">
              <w:rPr>
                <w:rFonts w:ascii="Times New Roman" w:hAnsi="Times New Roman"/>
                <w:b/>
                <w:sz w:val="18"/>
                <w:szCs w:val="18"/>
              </w:rPr>
              <w:t>Уметь видеть и определять</w:t>
            </w:r>
            <w:r w:rsidRPr="00760324">
              <w:rPr>
                <w:rFonts w:ascii="Times New Roman" w:hAnsi="Times New Roman"/>
                <w:sz w:val="18"/>
                <w:szCs w:val="18"/>
              </w:rPr>
              <w:t xml:space="preserve"> в афи</w:t>
            </w:r>
            <w:r w:rsidRPr="00760324">
              <w:rPr>
                <w:rFonts w:ascii="Times New Roman" w:hAnsi="Times New Roman"/>
                <w:sz w:val="18"/>
                <w:szCs w:val="18"/>
              </w:rPr>
              <w:softHyphen/>
              <w:t>шах-плакатах изображение, украшение и постройку.</w:t>
            </w:r>
            <w:r w:rsidRPr="00760324">
              <w:rPr>
                <w:rFonts w:ascii="Times New Roman" w:hAnsi="Times New Roman"/>
                <w:sz w:val="18"/>
                <w:szCs w:val="18"/>
              </w:rPr>
              <w:br/>
            </w:r>
            <w:r w:rsidRPr="00760324">
              <w:rPr>
                <w:rFonts w:ascii="Times New Roman" w:hAnsi="Times New Roman"/>
                <w:b/>
                <w:sz w:val="18"/>
                <w:szCs w:val="18"/>
              </w:rPr>
              <w:t xml:space="preserve">Иметь </w:t>
            </w:r>
            <w:r w:rsidRPr="00760324">
              <w:rPr>
                <w:rFonts w:ascii="Times New Roman" w:hAnsi="Times New Roman"/>
                <w:sz w:val="18"/>
                <w:szCs w:val="18"/>
              </w:rPr>
              <w:t>творческий опыт создания эскиза афиши к спектаклю или цирко</w:t>
            </w:r>
            <w:r w:rsidRPr="00760324">
              <w:rPr>
                <w:rFonts w:ascii="Times New Roman" w:hAnsi="Times New Roman"/>
                <w:sz w:val="18"/>
                <w:szCs w:val="18"/>
              </w:rPr>
              <w:softHyphen/>
              <w:t>вому представлению; добиваться об</w:t>
            </w:r>
            <w:r w:rsidRPr="00760324">
              <w:rPr>
                <w:rFonts w:ascii="Times New Roman" w:hAnsi="Times New Roman"/>
                <w:sz w:val="18"/>
                <w:szCs w:val="18"/>
              </w:rPr>
              <w:softHyphen/>
              <w:t>разного единства изображения и текста.</w:t>
            </w:r>
            <w:r w:rsidRPr="00760324">
              <w:rPr>
                <w:rFonts w:ascii="Times New Roman" w:hAnsi="Times New Roman"/>
                <w:sz w:val="18"/>
                <w:szCs w:val="18"/>
              </w:rPr>
              <w:br/>
            </w:r>
            <w:r w:rsidRPr="00760324">
              <w:rPr>
                <w:rFonts w:ascii="Times New Roman" w:hAnsi="Times New Roman"/>
                <w:b/>
                <w:sz w:val="18"/>
                <w:szCs w:val="18"/>
              </w:rPr>
              <w:t>Осваивать навыки</w:t>
            </w:r>
            <w:r w:rsidRPr="00760324">
              <w:rPr>
                <w:rFonts w:ascii="Times New Roman" w:hAnsi="Times New Roman"/>
                <w:sz w:val="18"/>
                <w:szCs w:val="18"/>
              </w:rPr>
              <w:t xml:space="preserve"> лаконичного, декоративно-обобщенного изображения (в процессе создания афиши или пла</w:t>
            </w:r>
            <w:r w:rsidRPr="00760324">
              <w:rPr>
                <w:rFonts w:ascii="Times New Roman" w:hAnsi="Times New Roman"/>
                <w:sz w:val="18"/>
                <w:szCs w:val="18"/>
              </w:rPr>
              <w:softHyphen/>
              <w:t>ката).</w:t>
            </w:r>
            <w:r w:rsidRPr="00760324">
              <w:rPr>
                <w:rFonts w:ascii="Times New Roman" w:hAnsi="Times New Roman"/>
                <w:sz w:val="18"/>
                <w:szCs w:val="18"/>
              </w:rPr>
              <w:br/>
            </w:r>
            <w:r w:rsidRPr="00760324">
              <w:rPr>
                <w:rFonts w:ascii="Times New Roman" w:hAnsi="Times New Roman"/>
                <w:b/>
                <w:sz w:val="18"/>
                <w:szCs w:val="18"/>
              </w:rPr>
              <w:t>Объяснять</w:t>
            </w:r>
            <w:r w:rsidRPr="00760324">
              <w:rPr>
                <w:rFonts w:ascii="Times New Roman" w:hAnsi="Times New Roman"/>
                <w:sz w:val="18"/>
                <w:szCs w:val="18"/>
              </w:rPr>
              <w:t xml:space="preserve"> работу художника по созданию облика праздничного города.</w:t>
            </w:r>
            <w:r w:rsidRPr="00760324">
              <w:rPr>
                <w:rFonts w:ascii="Times New Roman" w:hAnsi="Times New Roman"/>
                <w:sz w:val="18"/>
                <w:szCs w:val="18"/>
              </w:rPr>
              <w:br/>
            </w:r>
            <w:r w:rsidRPr="00760324">
              <w:rPr>
                <w:rFonts w:ascii="Times New Roman" w:hAnsi="Times New Roman"/>
                <w:b/>
                <w:sz w:val="18"/>
                <w:szCs w:val="18"/>
              </w:rPr>
              <w:t>Фантазировать</w:t>
            </w:r>
            <w:r w:rsidRPr="00760324">
              <w:rPr>
                <w:rFonts w:ascii="Times New Roman" w:hAnsi="Times New Roman"/>
                <w:sz w:val="18"/>
                <w:szCs w:val="18"/>
              </w:rPr>
              <w:t xml:space="preserve"> о том, как можно украсить город к празднику Победы (9 Мая), Нового года или на Маслени</w:t>
            </w:r>
            <w:r w:rsidRPr="00760324">
              <w:rPr>
                <w:rFonts w:ascii="Times New Roman" w:hAnsi="Times New Roman"/>
                <w:sz w:val="18"/>
                <w:szCs w:val="18"/>
              </w:rPr>
              <w:softHyphen/>
              <w:t>цу, сделав его нарядным, красочным, необычным.</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в рисунке проект оформ</w:t>
            </w:r>
            <w:r w:rsidRPr="00760324">
              <w:rPr>
                <w:rFonts w:ascii="Times New Roman" w:hAnsi="Times New Roman"/>
                <w:sz w:val="18"/>
                <w:szCs w:val="18"/>
              </w:rPr>
              <w:softHyphen/>
              <w:t>ления праздника.</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роль праздничного офор</w:t>
            </w:r>
            <w:r w:rsidRPr="00760324">
              <w:rPr>
                <w:rFonts w:ascii="Times New Roman" w:hAnsi="Times New Roman"/>
                <w:sz w:val="18"/>
                <w:szCs w:val="18"/>
              </w:rPr>
              <w:softHyphen/>
              <w:t>мления для организации праздника.</w:t>
            </w:r>
            <w:r w:rsidRPr="00760324">
              <w:rPr>
                <w:rFonts w:ascii="Times New Roman" w:hAnsi="Times New Roman"/>
                <w:sz w:val="18"/>
                <w:szCs w:val="18"/>
              </w:rPr>
              <w:br/>
            </w:r>
            <w:r w:rsidRPr="00760324">
              <w:rPr>
                <w:rFonts w:ascii="Times New Roman" w:hAnsi="Times New Roman"/>
                <w:b/>
                <w:sz w:val="18"/>
                <w:szCs w:val="18"/>
              </w:rPr>
              <w:t xml:space="preserve">Придумывать и создавать </w:t>
            </w:r>
            <w:r w:rsidRPr="00760324">
              <w:rPr>
                <w:rFonts w:ascii="Times New Roman" w:hAnsi="Times New Roman"/>
                <w:sz w:val="18"/>
                <w:szCs w:val="18"/>
              </w:rPr>
              <w:t>оформ</w:t>
            </w:r>
            <w:r w:rsidRPr="00760324">
              <w:rPr>
                <w:rFonts w:ascii="Times New Roman" w:hAnsi="Times New Roman"/>
                <w:sz w:val="18"/>
                <w:szCs w:val="18"/>
              </w:rPr>
              <w:softHyphen/>
              <w:t>ление к школьным и домашним празд</w:t>
            </w:r>
            <w:r w:rsidRPr="00760324">
              <w:rPr>
                <w:rFonts w:ascii="Times New Roman" w:hAnsi="Times New Roman"/>
                <w:sz w:val="18"/>
                <w:szCs w:val="18"/>
              </w:rPr>
              <w:softHyphen/>
              <w:t>никам.</w:t>
            </w:r>
            <w:r w:rsidRPr="00760324">
              <w:rPr>
                <w:rFonts w:ascii="Times New Roman" w:hAnsi="Times New Roman"/>
                <w:sz w:val="18"/>
                <w:szCs w:val="18"/>
              </w:rPr>
              <w:br/>
            </w:r>
            <w:r w:rsidRPr="00760324">
              <w:rPr>
                <w:rFonts w:ascii="Times New Roman" w:hAnsi="Times New Roman"/>
                <w:b/>
                <w:sz w:val="18"/>
                <w:szCs w:val="18"/>
              </w:rPr>
              <w:t>Участвовать</w:t>
            </w:r>
            <w:r w:rsidRPr="00760324">
              <w:rPr>
                <w:rFonts w:ascii="Times New Roman" w:hAnsi="Times New Roman"/>
                <w:sz w:val="18"/>
                <w:szCs w:val="18"/>
              </w:rPr>
              <w:t xml:space="preserve"> в театрализованном представлении или веселом карнавале.</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навыками коллектив</w:t>
            </w:r>
            <w:r w:rsidRPr="00760324">
              <w:rPr>
                <w:rFonts w:ascii="Times New Roman" w:hAnsi="Times New Roman"/>
                <w:sz w:val="18"/>
                <w:szCs w:val="18"/>
              </w:rPr>
              <w:softHyphen/>
              <w:t>ного художественного творчества.</w:t>
            </w: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sz w:val="18"/>
                <w:szCs w:val="18"/>
              </w:rPr>
              <w:lastRenderedPageBreak/>
              <w:t>Художник и музей</w:t>
            </w: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8</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7509" w:type="dxa"/>
          </w:tcPr>
          <w:p w:rsidR="00CB1B2E" w:rsidRPr="00760324" w:rsidRDefault="00CB1B2E" w:rsidP="00387772">
            <w:pPr>
              <w:spacing w:line="240" w:lineRule="auto"/>
              <w:rPr>
                <w:rFonts w:ascii="Times New Roman" w:hAnsi="Times New Roman"/>
                <w:b/>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Музей в жизни города.</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Картина — особый мир. Картина-пейзаж.</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Картина-портрет.</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lastRenderedPageBreak/>
              <w:t>Картина-натюрморт.</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Картины исторические и бытовые.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Скульптура в музее и на улице.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Художественная выстав</w:t>
            </w:r>
            <w:r w:rsidRPr="00760324">
              <w:rPr>
                <w:rFonts w:ascii="Times New Roman" w:hAnsi="Times New Roman"/>
                <w:sz w:val="18"/>
                <w:szCs w:val="18"/>
              </w:rPr>
              <w:softHyphen/>
              <w:t>ка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Понимать и объяснять</w:t>
            </w:r>
            <w:r w:rsidRPr="00760324">
              <w:rPr>
                <w:rFonts w:ascii="Times New Roman" w:hAnsi="Times New Roman"/>
                <w:sz w:val="18"/>
                <w:szCs w:val="18"/>
              </w:rPr>
              <w:t xml:space="preserve"> роль художественного музея, учиться понимать, что великие произведения искусства являются национальным достоянием.</w:t>
            </w:r>
            <w:r w:rsidRPr="00760324">
              <w:rPr>
                <w:rFonts w:ascii="Times New Roman" w:hAnsi="Times New Roman"/>
                <w:sz w:val="18"/>
                <w:szCs w:val="18"/>
              </w:rPr>
              <w:br/>
              <w:t xml:space="preserve"> </w:t>
            </w:r>
            <w:r w:rsidRPr="00760324">
              <w:rPr>
                <w:rFonts w:ascii="Times New Roman" w:hAnsi="Times New Roman"/>
                <w:b/>
                <w:sz w:val="18"/>
                <w:szCs w:val="18"/>
              </w:rPr>
              <w:t xml:space="preserve">Иметь представление и называть </w:t>
            </w:r>
            <w:r w:rsidRPr="00760324">
              <w:rPr>
                <w:rFonts w:ascii="Times New Roman" w:hAnsi="Times New Roman"/>
                <w:sz w:val="18"/>
                <w:szCs w:val="18"/>
              </w:rPr>
              <w:t>самые значительные музеи искусств России — Государственную Третьяков</w:t>
            </w:r>
            <w:r w:rsidRPr="00760324">
              <w:rPr>
                <w:rFonts w:ascii="Times New Roman" w:hAnsi="Times New Roman"/>
                <w:sz w:val="18"/>
                <w:szCs w:val="18"/>
              </w:rPr>
              <w:softHyphen/>
              <w:t>скую галерею, Государственный рус</w:t>
            </w:r>
            <w:r w:rsidRPr="00760324">
              <w:rPr>
                <w:rFonts w:ascii="Times New Roman" w:hAnsi="Times New Roman"/>
                <w:sz w:val="18"/>
                <w:szCs w:val="18"/>
              </w:rPr>
              <w:softHyphen/>
              <w:t>ский музей, Эрмитаж, Музей изобразительных искусств имени А. С. Пушкина.</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xml:space="preserve"> о самых раз</w:t>
            </w:r>
            <w:r w:rsidRPr="00760324">
              <w:rPr>
                <w:rFonts w:ascii="Times New Roman" w:hAnsi="Times New Roman"/>
                <w:sz w:val="18"/>
                <w:szCs w:val="18"/>
              </w:rPr>
              <w:softHyphen/>
              <w:t>ных видах музеев и роли художника в создании их экспозиций.</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что карти</w:t>
            </w:r>
            <w:r w:rsidRPr="00760324">
              <w:rPr>
                <w:rFonts w:ascii="Times New Roman" w:hAnsi="Times New Roman"/>
                <w:sz w:val="18"/>
                <w:szCs w:val="18"/>
              </w:rPr>
              <w:softHyphen/>
              <w:t>на — это особый мир, созданный ху</w:t>
            </w:r>
            <w:r w:rsidRPr="00760324">
              <w:rPr>
                <w:rFonts w:ascii="Times New Roman" w:hAnsi="Times New Roman"/>
                <w:sz w:val="18"/>
                <w:szCs w:val="18"/>
              </w:rPr>
              <w:softHyphen/>
              <w:t xml:space="preserve">дожником, </w:t>
            </w:r>
            <w:r w:rsidRPr="00760324">
              <w:rPr>
                <w:rFonts w:ascii="Times New Roman" w:hAnsi="Times New Roman"/>
                <w:sz w:val="18"/>
                <w:szCs w:val="18"/>
              </w:rPr>
              <w:lastRenderedPageBreak/>
              <w:t>наполненный его мыслями, чувствами и переживаниями.</w:t>
            </w:r>
            <w:r w:rsidRPr="00760324">
              <w:rPr>
                <w:rFonts w:ascii="Times New Roman" w:hAnsi="Times New Roman"/>
                <w:sz w:val="18"/>
                <w:szCs w:val="18"/>
              </w:rPr>
              <w:br/>
            </w:r>
            <w:r w:rsidRPr="00760324">
              <w:rPr>
                <w:rFonts w:ascii="Times New Roman" w:hAnsi="Times New Roman"/>
                <w:b/>
                <w:sz w:val="18"/>
                <w:szCs w:val="18"/>
              </w:rPr>
              <w:t xml:space="preserve"> Рассуждать</w:t>
            </w:r>
            <w:r w:rsidRPr="00760324">
              <w:rPr>
                <w:rFonts w:ascii="Times New Roman" w:hAnsi="Times New Roman"/>
                <w:sz w:val="18"/>
                <w:szCs w:val="18"/>
              </w:rPr>
              <w:t xml:space="preserve"> о творческой работе зрителя, о своем опыте восприятия про</w:t>
            </w:r>
            <w:r w:rsidRPr="00760324">
              <w:rPr>
                <w:rFonts w:ascii="Times New Roman" w:hAnsi="Times New Roman"/>
                <w:sz w:val="18"/>
                <w:szCs w:val="18"/>
              </w:rPr>
              <w:softHyphen/>
              <w:t>изведений изобразительного искусства.</w:t>
            </w:r>
            <w:r w:rsidRPr="00760324">
              <w:rPr>
                <w:rFonts w:ascii="Times New Roman" w:hAnsi="Times New Roman"/>
                <w:sz w:val="18"/>
                <w:szCs w:val="18"/>
              </w:rPr>
              <w:br/>
              <w:t xml:space="preserve"> </w:t>
            </w:r>
            <w:r w:rsidRPr="00760324">
              <w:rPr>
                <w:rFonts w:ascii="Times New Roman" w:hAnsi="Times New Roman"/>
                <w:b/>
                <w:sz w:val="18"/>
                <w:szCs w:val="18"/>
              </w:rPr>
              <w:t>Рассматривать и сравнивать</w:t>
            </w:r>
            <w:r w:rsidRPr="00760324">
              <w:rPr>
                <w:rFonts w:ascii="Times New Roman" w:hAnsi="Times New Roman"/>
                <w:sz w:val="18"/>
                <w:szCs w:val="18"/>
              </w:rPr>
              <w:t xml:space="preserve"> кар</w:t>
            </w:r>
            <w:r w:rsidRPr="00760324">
              <w:rPr>
                <w:rFonts w:ascii="Times New Roman" w:hAnsi="Times New Roman"/>
                <w:sz w:val="18"/>
                <w:szCs w:val="18"/>
              </w:rPr>
              <w:softHyphen/>
              <w:t>тины-пейзажи, рассказывать о настрое</w:t>
            </w:r>
            <w:r w:rsidRPr="00760324">
              <w:rPr>
                <w:rFonts w:ascii="Times New Roman" w:hAnsi="Times New Roman"/>
                <w:sz w:val="18"/>
                <w:szCs w:val="18"/>
              </w:rPr>
              <w:softHyphen/>
              <w:t>нии и разных состояниях, которые ху</w:t>
            </w:r>
            <w:r w:rsidRPr="00760324">
              <w:rPr>
                <w:rFonts w:ascii="Times New Roman" w:hAnsi="Times New Roman"/>
                <w:sz w:val="18"/>
                <w:szCs w:val="18"/>
              </w:rPr>
              <w:softHyphen/>
              <w:t>дожник передает цветом (радостное, праздничное, грустное, таинственное, нежное и т. д.).</w:t>
            </w:r>
            <w:r w:rsidRPr="00760324">
              <w:rPr>
                <w:rFonts w:ascii="Times New Roman" w:hAnsi="Times New Roman"/>
                <w:sz w:val="18"/>
                <w:szCs w:val="18"/>
              </w:rPr>
              <w:br/>
            </w:r>
            <w:r w:rsidRPr="00760324">
              <w:rPr>
                <w:rFonts w:ascii="Times New Roman" w:hAnsi="Times New Roman"/>
                <w:b/>
                <w:sz w:val="18"/>
                <w:szCs w:val="18"/>
              </w:rPr>
              <w:t>Знать</w:t>
            </w:r>
            <w:r w:rsidRPr="00760324">
              <w:rPr>
                <w:rFonts w:ascii="Times New Roman" w:hAnsi="Times New Roman"/>
                <w:sz w:val="18"/>
                <w:szCs w:val="18"/>
              </w:rPr>
              <w:t xml:space="preserve"> имена крупнейших русских художников-пейзажистов.</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пейзаж по представле</w:t>
            </w:r>
            <w:r w:rsidRPr="00760324">
              <w:rPr>
                <w:rFonts w:ascii="Times New Roman" w:hAnsi="Times New Roman"/>
                <w:sz w:val="18"/>
                <w:szCs w:val="18"/>
              </w:rPr>
              <w:softHyphen/>
              <w:t>нию с ярко выраженным настроением.</w:t>
            </w:r>
            <w:r w:rsidRPr="00760324">
              <w:rPr>
                <w:rFonts w:ascii="Times New Roman" w:hAnsi="Times New Roman"/>
                <w:sz w:val="18"/>
                <w:szCs w:val="18"/>
              </w:rPr>
              <w:br/>
            </w:r>
            <w:r w:rsidRPr="00760324">
              <w:rPr>
                <w:rFonts w:ascii="Times New Roman" w:hAnsi="Times New Roman"/>
                <w:b/>
                <w:sz w:val="18"/>
                <w:szCs w:val="18"/>
              </w:rPr>
              <w:t>Выражать</w:t>
            </w:r>
            <w:r w:rsidRPr="00760324">
              <w:rPr>
                <w:rFonts w:ascii="Times New Roman" w:hAnsi="Times New Roman"/>
                <w:sz w:val="18"/>
                <w:szCs w:val="18"/>
              </w:rPr>
              <w:t xml:space="preserve"> настроение в пейзаже цветом.</w:t>
            </w:r>
            <w:r w:rsidRPr="00760324">
              <w:rPr>
                <w:rFonts w:ascii="Times New Roman" w:hAnsi="Times New Roman"/>
                <w:sz w:val="18"/>
                <w:szCs w:val="18"/>
              </w:rPr>
              <w:br/>
            </w:r>
            <w:r w:rsidRPr="00760324">
              <w:rPr>
                <w:rFonts w:ascii="Times New Roman" w:hAnsi="Times New Roman"/>
                <w:b/>
                <w:sz w:val="18"/>
                <w:szCs w:val="18"/>
              </w:rPr>
              <w:t>Иметь</w:t>
            </w:r>
            <w:r w:rsidRPr="00760324">
              <w:rPr>
                <w:rFonts w:ascii="Times New Roman" w:hAnsi="Times New Roman"/>
                <w:sz w:val="18"/>
                <w:szCs w:val="18"/>
              </w:rPr>
              <w:t xml:space="preserve"> представление об изобразительном жанре — портрете и нескольких известных картинах-портретах.</w:t>
            </w:r>
            <w:r w:rsidRPr="00760324">
              <w:rPr>
                <w:rFonts w:ascii="Times New Roman" w:hAnsi="Times New Roman"/>
                <w:sz w:val="18"/>
                <w:szCs w:val="18"/>
              </w:rPr>
              <w:br/>
            </w:r>
            <w:r w:rsidRPr="00760324">
              <w:rPr>
                <w:rFonts w:ascii="Times New Roman" w:hAnsi="Times New Roman"/>
                <w:b/>
                <w:sz w:val="18"/>
                <w:szCs w:val="18"/>
              </w:rPr>
              <w:t>Рассказывать</w:t>
            </w:r>
            <w:r w:rsidRPr="00760324">
              <w:rPr>
                <w:rFonts w:ascii="Times New Roman" w:hAnsi="Times New Roman"/>
                <w:sz w:val="18"/>
                <w:szCs w:val="18"/>
              </w:rPr>
              <w:t xml:space="preserve"> об изображенном на портрете человеке (какой он, каков его внутренний мир, особенности его ха</w:t>
            </w:r>
            <w:r w:rsidRPr="00760324">
              <w:rPr>
                <w:rFonts w:ascii="Times New Roman" w:hAnsi="Times New Roman"/>
                <w:sz w:val="18"/>
                <w:szCs w:val="18"/>
              </w:rPr>
              <w:softHyphen/>
              <w:t>рактера).</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портрет кого-либо из до</w:t>
            </w:r>
            <w:r w:rsidRPr="00760324">
              <w:rPr>
                <w:rFonts w:ascii="Times New Roman" w:hAnsi="Times New Roman"/>
                <w:sz w:val="18"/>
                <w:szCs w:val="18"/>
              </w:rPr>
              <w:softHyphen/>
              <w:t>рогих, хорошо знакомых людей (роди</w:t>
            </w:r>
            <w:r w:rsidRPr="00760324">
              <w:rPr>
                <w:rFonts w:ascii="Times New Roman" w:hAnsi="Times New Roman"/>
                <w:sz w:val="18"/>
                <w:szCs w:val="18"/>
              </w:rPr>
              <w:softHyphen/>
              <w:t>тели, одноклассник, автопортрет) по представлению, используя выразитель</w:t>
            </w:r>
            <w:r w:rsidRPr="00760324">
              <w:rPr>
                <w:rFonts w:ascii="Times New Roman" w:hAnsi="Times New Roman"/>
                <w:sz w:val="18"/>
                <w:szCs w:val="18"/>
              </w:rPr>
              <w:softHyphen/>
              <w:t>ные возможности цвета.</w:t>
            </w:r>
            <w:r w:rsidRPr="00760324">
              <w:rPr>
                <w:rFonts w:ascii="Times New Roman" w:hAnsi="Times New Roman"/>
                <w:sz w:val="18"/>
                <w:szCs w:val="18"/>
              </w:rPr>
              <w:br/>
            </w:r>
            <w:r w:rsidRPr="00760324">
              <w:rPr>
                <w:rFonts w:ascii="Times New Roman" w:hAnsi="Times New Roman"/>
                <w:b/>
                <w:sz w:val="18"/>
                <w:szCs w:val="18"/>
              </w:rPr>
              <w:t xml:space="preserve">Воспринимать </w:t>
            </w:r>
            <w:r w:rsidRPr="00760324">
              <w:rPr>
                <w:rFonts w:ascii="Times New Roman" w:hAnsi="Times New Roman"/>
                <w:sz w:val="18"/>
                <w:szCs w:val="18"/>
              </w:rPr>
              <w:t>картину-натюрморт как своеобразный рассказ о человеке — хозяине вещей, о времени, в котором он живет, его интересах.</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что в натюрморте важ</w:t>
            </w:r>
            <w:r w:rsidRPr="00760324">
              <w:rPr>
                <w:rFonts w:ascii="Times New Roman" w:hAnsi="Times New Roman"/>
                <w:sz w:val="18"/>
                <w:szCs w:val="18"/>
              </w:rPr>
              <w:softHyphen/>
              <w:t>ную роль играет настроение, которое художник передает цветом.</w:t>
            </w:r>
            <w:r w:rsidRPr="00760324">
              <w:rPr>
                <w:rFonts w:ascii="Times New Roman" w:hAnsi="Times New Roman"/>
                <w:sz w:val="18"/>
                <w:szCs w:val="18"/>
              </w:rPr>
              <w:br/>
            </w:r>
            <w:r w:rsidRPr="00760324">
              <w:rPr>
                <w:rFonts w:ascii="Times New Roman" w:hAnsi="Times New Roman"/>
                <w:b/>
                <w:sz w:val="18"/>
                <w:szCs w:val="18"/>
              </w:rPr>
              <w:t xml:space="preserve">Изображать </w:t>
            </w:r>
            <w:r w:rsidRPr="00760324">
              <w:rPr>
                <w:rFonts w:ascii="Times New Roman" w:hAnsi="Times New Roman"/>
                <w:sz w:val="18"/>
                <w:szCs w:val="18"/>
              </w:rPr>
              <w:t>натюрморт по пред</w:t>
            </w:r>
            <w:r w:rsidRPr="00760324">
              <w:rPr>
                <w:rFonts w:ascii="Times New Roman" w:hAnsi="Times New Roman"/>
                <w:sz w:val="18"/>
                <w:szCs w:val="18"/>
              </w:rPr>
              <w:softHyphen/>
              <w:t>ставлению с ярко выраженным настрое</w:t>
            </w:r>
            <w:r w:rsidRPr="00760324">
              <w:rPr>
                <w:rFonts w:ascii="Times New Roman" w:hAnsi="Times New Roman"/>
                <w:sz w:val="18"/>
                <w:szCs w:val="18"/>
              </w:rPr>
              <w:softHyphen/>
              <w:t>нием (радостное, праздничное, груст</w:t>
            </w:r>
            <w:r w:rsidRPr="00760324">
              <w:rPr>
                <w:rFonts w:ascii="Times New Roman" w:hAnsi="Times New Roman"/>
                <w:sz w:val="18"/>
                <w:szCs w:val="18"/>
              </w:rPr>
              <w:softHyphen/>
              <w:t>ное и т.д.).</w:t>
            </w:r>
            <w:r w:rsidRPr="00760324">
              <w:rPr>
                <w:rFonts w:ascii="Times New Roman" w:hAnsi="Times New Roman"/>
                <w:sz w:val="18"/>
                <w:szCs w:val="18"/>
              </w:rPr>
              <w:br/>
            </w:r>
            <w:r w:rsidRPr="00760324">
              <w:rPr>
                <w:rFonts w:ascii="Times New Roman" w:hAnsi="Times New Roman"/>
                <w:b/>
                <w:sz w:val="18"/>
                <w:szCs w:val="18"/>
              </w:rPr>
              <w:t>Развивать</w:t>
            </w:r>
            <w:r w:rsidRPr="00760324">
              <w:rPr>
                <w:rFonts w:ascii="Times New Roman" w:hAnsi="Times New Roman"/>
                <w:sz w:val="18"/>
                <w:szCs w:val="18"/>
              </w:rPr>
              <w:t xml:space="preserve"> живописные и компози</w:t>
            </w:r>
            <w:r w:rsidRPr="00760324">
              <w:rPr>
                <w:rFonts w:ascii="Times New Roman" w:hAnsi="Times New Roman"/>
                <w:sz w:val="18"/>
                <w:szCs w:val="18"/>
              </w:rPr>
              <w:softHyphen/>
              <w:t>ционные навыки.</w:t>
            </w:r>
            <w:r w:rsidRPr="00760324">
              <w:rPr>
                <w:rFonts w:ascii="Times New Roman" w:hAnsi="Times New Roman"/>
                <w:sz w:val="18"/>
                <w:szCs w:val="18"/>
              </w:rPr>
              <w:br/>
            </w:r>
            <w:r w:rsidRPr="00760324">
              <w:rPr>
                <w:rFonts w:ascii="Times New Roman" w:hAnsi="Times New Roman"/>
                <w:b/>
                <w:sz w:val="18"/>
                <w:szCs w:val="18"/>
              </w:rPr>
              <w:t xml:space="preserve">Знать </w:t>
            </w:r>
            <w:r w:rsidRPr="00760324">
              <w:rPr>
                <w:rFonts w:ascii="Times New Roman" w:hAnsi="Times New Roman"/>
                <w:sz w:val="18"/>
                <w:szCs w:val="18"/>
              </w:rPr>
              <w:t>имена нескольких художни</w:t>
            </w:r>
            <w:r w:rsidRPr="00760324">
              <w:rPr>
                <w:rFonts w:ascii="Times New Roman" w:hAnsi="Times New Roman"/>
                <w:sz w:val="18"/>
                <w:szCs w:val="18"/>
              </w:rPr>
              <w:softHyphen/>
              <w:t>ков, работавших в жанре натюрморта.</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xml:space="preserve"> о картинах исторического и бытового жанра.</w:t>
            </w:r>
            <w:r w:rsidRPr="00760324">
              <w:rPr>
                <w:rFonts w:ascii="Times New Roman" w:hAnsi="Times New Roman"/>
                <w:sz w:val="18"/>
                <w:szCs w:val="18"/>
              </w:rPr>
              <w:br/>
            </w:r>
            <w:r w:rsidRPr="00760324">
              <w:rPr>
                <w:rFonts w:ascii="Times New Roman" w:hAnsi="Times New Roman"/>
                <w:b/>
                <w:sz w:val="18"/>
                <w:szCs w:val="18"/>
              </w:rPr>
              <w:t>Рассказывать, рассуждать</w:t>
            </w:r>
            <w:r w:rsidRPr="00760324">
              <w:rPr>
                <w:rFonts w:ascii="Times New Roman" w:hAnsi="Times New Roman"/>
                <w:sz w:val="18"/>
                <w:szCs w:val="18"/>
              </w:rPr>
              <w:t xml:space="preserve"> о наи</w:t>
            </w:r>
            <w:r w:rsidRPr="00760324">
              <w:rPr>
                <w:rFonts w:ascii="Times New Roman" w:hAnsi="Times New Roman"/>
                <w:sz w:val="18"/>
                <w:szCs w:val="18"/>
              </w:rPr>
              <w:softHyphen/>
              <w:t>более понравившихся (любимых) кар</w:t>
            </w:r>
            <w:r w:rsidRPr="00760324">
              <w:rPr>
                <w:rFonts w:ascii="Times New Roman" w:hAnsi="Times New Roman"/>
                <w:sz w:val="18"/>
                <w:szCs w:val="18"/>
              </w:rPr>
              <w:softHyphen/>
              <w:t>тинах, об их сюжете и настроении.</w:t>
            </w:r>
            <w:r w:rsidRPr="00760324">
              <w:rPr>
                <w:rFonts w:ascii="Times New Roman" w:hAnsi="Times New Roman"/>
                <w:b/>
                <w:sz w:val="18"/>
                <w:szCs w:val="18"/>
              </w:rPr>
              <w:t xml:space="preserve"> </w:t>
            </w:r>
            <w:r w:rsidRPr="00760324">
              <w:rPr>
                <w:rFonts w:ascii="Times New Roman" w:hAnsi="Times New Roman"/>
                <w:b/>
                <w:sz w:val="18"/>
                <w:szCs w:val="18"/>
              </w:rPr>
              <w:br/>
              <w:t>Развивать</w:t>
            </w:r>
            <w:r w:rsidRPr="00760324">
              <w:rPr>
                <w:rFonts w:ascii="Times New Roman" w:hAnsi="Times New Roman"/>
                <w:sz w:val="18"/>
                <w:szCs w:val="18"/>
              </w:rPr>
              <w:t xml:space="preserve">  композиционные на</w:t>
            </w:r>
            <w:r w:rsidRPr="00760324">
              <w:rPr>
                <w:rFonts w:ascii="Times New Roman" w:hAnsi="Times New Roman"/>
                <w:sz w:val="18"/>
                <w:szCs w:val="18"/>
              </w:rPr>
              <w:softHyphen/>
              <w:t>выки.</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сцену из своей повсе</w:t>
            </w:r>
            <w:r w:rsidRPr="00760324">
              <w:rPr>
                <w:rFonts w:ascii="Times New Roman" w:hAnsi="Times New Roman"/>
                <w:sz w:val="18"/>
                <w:szCs w:val="18"/>
              </w:rPr>
              <w:softHyphen/>
              <w:t>дневной жизни (дома, в школе, на ули</w:t>
            </w:r>
            <w:r w:rsidRPr="00760324">
              <w:rPr>
                <w:rFonts w:ascii="Times New Roman" w:hAnsi="Times New Roman"/>
                <w:sz w:val="18"/>
                <w:szCs w:val="18"/>
              </w:rPr>
              <w:softHyphen/>
              <w:t>це и т.д.), выстраивая сюжетную ком</w:t>
            </w:r>
            <w:r w:rsidRPr="00760324">
              <w:rPr>
                <w:rFonts w:ascii="Times New Roman" w:hAnsi="Times New Roman"/>
                <w:sz w:val="18"/>
                <w:szCs w:val="18"/>
              </w:rPr>
              <w:softHyphen/>
              <w:t>позицию.</w:t>
            </w:r>
            <w:r w:rsidRPr="00760324">
              <w:rPr>
                <w:rFonts w:ascii="Times New Roman" w:hAnsi="Times New Roman"/>
                <w:sz w:val="18"/>
                <w:szCs w:val="18"/>
              </w:rPr>
              <w:br/>
            </w:r>
            <w:r w:rsidRPr="00760324">
              <w:rPr>
                <w:rFonts w:ascii="Times New Roman" w:hAnsi="Times New Roman"/>
                <w:b/>
                <w:sz w:val="18"/>
                <w:szCs w:val="18"/>
              </w:rPr>
              <w:t xml:space="preserve">Осваивать </w:t>
            </w:r>
            <w:r w:rsidRPr="00760324">
              <w:rPr>
                <w:rFonts w:ascii="Times New Roman" w:hAnsi="Times New Roman"/>
                <w:sz w:val="18"/>
                <w:szCs w:val="18"/>
              </w:rPr>
              <w:t>навыки изображения в смешанной технике (рисунок воско</w:t>
            </w:r>
            <w:r w:rsidRPr="00760324">
              <w:rPr>
                <w:rFonts w:ascii="Times New Roman" w:hAnsi="Times New Roman"/>
                <w:sz w:val="18"/>
                <w:szCs w:val="18"/>
              </w:rPr>
              <w:softHyphen/>
              <w:t>выми мелками и акварель).</w:t>
            </w:r>
            <w:r w:rsidRPr="00760324">
              <w:rPr>
                <w:rFonts w:ascii="Times New Roman" w:hAnsi="Times New Roman"/>
                <w:sz w:val="18"/>
                <w:szCs w:val="18"/>
              </w:rPr>
              <w:br/>
            </w:r>
            <w:r w:rsidRPr="00760324">
              <w:rPr>
                <w:rFonts w:ascii="Times New Roman" w:hAnsi="Times New Roman"/>
                <w:b/>
                <w:sz w:val="18"/>
                <w:szCs w:val="18"/>
              </w:rPr>
              <w:t>Рассуждать</w:t>
            </w:r>
            <w:r w:rsidRPr="00760324">
              <w:rPr>
                <w:rFonts w:ascii="Times New Roman" w:hAnsi="Times New Roman"/>
                <w:sz w:val="18"/>
                <w:szCs w:val="18"/>
              </w:rPr>
              <w:t>, эстетически относить</w:t>
            </w:r>
            <w:r w:rsidRPr="00760324">
              <w:rPr>
                <w:rFonts w:ascii="Times New Roman" w:hAnsi="Times New Roman"/>
                <w:sz w:val="18"/>
                <w:szCs w:val="18"/>
              </w:rPr>
              <w:softHyphen/>
              <w:t>ся к произведению скульптуры, объяс</w:t>
            </w:r>
            <w:r w:rsidRPr="00760324">
              <w:rPr>
                <w:rFonts w:ascii="Times New Roman" w:hAnsi="Times New Roman"/>
                <w:sz w:val="18"/>
                <w:szCs w:val="18"/>
              </w:rPr>
              <w:softHyphen/>
              <w:t>нять значение окружающего простран</w:t>
            </w:r>
            <w:r w:rsidRPr="00760324">
              <w:rPr>
                <w:rFonts w:ascii="Times New Roman" w:hAnsi="Times New Roman"/>
                <w:sz w:val="18"/>
                <w:szCs w:val="18"/>
              </w:rPr>
              <w:softHyphen/>
              <w:t>ства для восприятия скульптуры.</w:t>
            </w:r>
            <w:r w:rsidRPr="00760324">
              <w:rPr>
                <w:rFonts w:ascii="Times New Roman" w:hAnsi="Times New Roman"/>
                <w:sz w:val="18"/>
                <w:szCs w:val="18"/>
              </w:rPr>
              <w:br/>
            </w:r>
            <w:r w:rsidRPr="00760324">
              <w:rPr>
                <w:rFonts w:ascii="Times New Roman" w:hAnsi="Times New Roman"/>
                <w:b/>
                <w:sz w:val="18"/>
                <w:szCs w:val="18"/>
              </w:rPr>
              <w:t>Объяснять</w:t>
            </w:r>
            <w:r w:rsidRPr="00760324">
              <w:rPr>
                <w:rFonts w:ascii="Times New Roman" w:hAnsi="Times New Roman"/>
                <w:sz w:val="18"/>
                <w:szCs w:val="18"/>
              </w:rPr>
              <w:t xml:space="preserve"> роль скульптурных па</w:t>
            </w:r>
            <w:r w:rsidRPr="00760324">
              <w:rPr>
                <w:rFonts w:ascii="Times New Roman" w:hAnsi="Times New Roman"/>
                <w:sz w:val="18"/>
                <w:szCs w:val="18"/>
              </w:rPr>
              <w:softHyphen/>
              <w:t>мятников.</w:t>
            </w:r>
            <w:r w:rsidRPr="00760324">
              <w:rPr>
                <w:rFonts w:ascii="Times New Roman" w:hAnsi="Times New Roman"/>
                <w:sz w:val="18"/>
                <w:szCs w:val="18"/>
              </w:rPr>
              <w:br/>
            </w:r>
            <w:r w:rsidRPr="00760324">
              <w:rPr>
                <w:rFonts w:ascii="Times New Roman" w:hAnsi="Times New Roman"/>
                <w:b/>
                <w:sz w:val="18"/>
                <w:szCs w:val="18"/>
              </w:rPr>
              <w:t>Называть</w:t>
            </w:r>
            <w:r w:rsidRPr="00760324">
              <w:rPr>
                <w:rFonts w:ascii="Times New Roman" w:hAnsi="Times New Roman"/>
                <w:sz w:val="18"/>
                <w:szCs w:val="18"/>
              </w:rPr>
              <w:t xml:space="preserve"> несколько знакомых па</w:t>
            </w:r>
            <w:r w:rsidRPr="00760324">
              <w:rPr>
                <w:rFonts w:ascii="Times New Roman" w:hAnsi="Times New Roman"/>
                <w:sz w:val="18"/>
                <w:szCs w:val="18"/>
              </w:rPr>
              <w:softHyphen/>
              <w:t xml:space="preserve">мятников и их авторов, </w:t>
            </w:r>
            <w:r w:rsidRPr="00760324">
              <w:rPr>
                <w:rFonts w:ascii="Times New Roman" w:hAnsi="Times New Roman"/>
                <w:b/>
                <w:sz w:val="18"/>
                <w:szCs w:val="18"/>
              </w:rPr>
              <w:t>уметь рассуждать</w:t>
            </w:r>
            <w:r w:rsidRPr="00760324">
              <w:rPr>
                <w:rFonts w:ascii="Times New Roman" w:hAnsi="Times New Roman"/>
                <w:sz w:val="18"/>
                <w:szCs w:val="18"/>
              </w:rPr>
              <w:t xml:space="preserve"> о созданных образах.</w:t>
            </w:r>
            <w:r w:rsidRPr="00760324">
              <w:rPr>
                <w:rFonts w:ascii="Times New Roman" w:hAnsi="Times New Roman"/>
                <w:sz w:val="18"/>
                <w:szCs w:val="18"/>
              </w:rPr>
              <w:br/>
            </w:r>
            <w:r w:rsidRPr="00760324">
              <w:rPr>
                <w:rFonts w:ascii="Times New Roman" w:hAnsi="Times New Roman"/>
                <w:b/>
                <w:sz w:val="18"/>
                <w:szCs w:val="18"/>
              </w:rPr>
              <w:t xml:space="preserve">Называть </w:t>
            </w:r>
            <w:r w:rsidRPr="00760324">
              <w:rPr>
                <w:rFonts w:ascii="Times New Roman" w:hAnsi="Times New Roman"/>
                <w:sz w:val="18"/>
                <w:szCs w:val="18"/>
              </w:rPr>
              <w:t>виды скульптуры (скульп</w:t>
            </w:r>
            <w:r w:rsidRPr="00760324">
              <w:rPr>
                <w:rFonts w:ascii="Times New Roman" w:hAnsi="Times New Roman"/>
                <w:sz w:val="18"/>
                <w:szCs w:val="18"/>
              </w:rPr>
              <w:softHyphen/>
              <w:t>тура в музеях, скульптурные памятни</w:t>
            </w:r>
            <w:r w:rsidRPr="00760324">
              <w:rPr>
                <w:rFonts w:ascii="Times New Roman" w:hAnsi="Times New Roman"/>
                <w:sz w:val="18"/>
                <w:szCs w:val="18"/>
              </w:rPr>
              <w:softHyphen/>
              <w:t>ки, парковая скульптура), материалы, которыми работает скульптор.</w:t>
            </w:r>
            <w:r w:rsidRPr="00760324">
              <w:rPr>
                <w:rFonts w:ascii="Times New Roman" w:hAnsi="Times New Roman"/>
                <w:sz w:val="18"/>
                <w:szCs w:val="18"/>
              </w:rPr>
              <w:br/>
            </w:r>
            <w:r w:rsidRPr="00760324">
              <w:rPr>
                <w:rFonts w:ascii="Times New Roman" w:hAnsi="Times New Roman"/>
                <w:b/>
                <w:sz w:val="18"/>
                <w:szCs w:val="18"/>
              </w:rPr>
              <w:t>Лепить</w:t>
            </w:r>
            <w:r w:rsidRPr="00760324">
              <w:rPr>
                <w:rFonts w:ascii="Times New Roman" w:hAnsi="Times New Roman"/>
                <w:sz w:val="18"/>
                <w:szCs w:val="18"/>
              </w:rPr>
              <w:t xml:space="preserve"> фигуру человека или жи</w:t>
            </w:r>
            <w:r w:rsidRPr="00760324">
              <w:rPr>
                <w:rFonts w:ascii="Times New Roman" w:hAnsi="Times New Roman"/>
                <w:sz w:val="18"/>
                <w:szCs w:val="18"/>
              </w:rPr>
              <w:softHyphen/>
              <w:t>вотного, передавая выразительную плас</w:t>
            </w:r>
            <w:r w:rsidRPr="00760324">
              <w:rPr>
                <w:rFonts w:ascii="Times New Roman" w:hAnsi="Times New Roman"/>
                <w:sz w:val="18"/>
                <w:szCs w:val="18"/>
              </w:rPr>
              <w:softHyphen/>
              <w:t>тику движения.</w:t>
            </w:r>
            <w:r w:rsidRPr="00760324">
              <w:rPr>
                <w:rFonts w:ascii="Times New Roman" w:hAnsi="Times New Roman"/>
                <w:sz w:val="18"/>
                <w:szCs w:val="18"/>
              </w:rPr>
              <w:br/>
            </w:r>
            <w:r w:rsidRPr="00760324">
              <w:rPr>
                <w:rFonts w:ascii="Times New Roman" w:hAnsi="Times New Roman"/>
                <w:b/>
                <w:sz w:val="18"/>
                <w:szCs w:val="18"/>
              </w:rPr>
              <w:t xml:space="preserve">Участвовать </w:t>
            </w:r>
            <w:r w:rsidRPr="00760324">
              <w:rPr>
                <w:rFonts w:ascii="Times New Roman" w:hAnsi="Times New Roman"/>
                <w:sz w:val="18"/>
                <w:szCs w:val="18"/>
              </w:rPr>
              <w:t>в организации выстав</w:t>
            </w:r>
            <w:r w:rsidRPr="00760324">
              <w:rPr>
                <w:rFonts w:ascii="Times New Roman" w:hAnsi="Times New Roman"/>
                <w:sz w:val="18"/>
                <w:szCs w:val="18"/>
              </w:rPr>
              <w:softHyphen/>
              <w:t>ки детского художественного творчест</w:t>
            </w:r>
            <w:r w:rsidRPr="00760324">
              <w:rPr>
                <w:rFonts w:ascii="Times New Roman" w:hAnsi="Times New Roman"/>
                <w:sz w:val="18"/>
                <w:szCs w:val="18"/>
              </w:rPr>
              <w:softHyphen/>
              <w:t xml:space="preserve">ва, </w:t>
            </w:r>
            <w:r w:rsidRPr="00760324">
              <w:rPr>
                <w:rFonts w:ascii="Times New Roman" w:hAnsi="Times New Roman"/>
                <w:b/>
                <w:sz w:val="18"/>
                <w:szCs w:val="18"/>
              </w:rPr>
              <w:t>проявлять</w:t>
            </w:r>
            <w:r w:rsidRPr="00760324">
              <w:rPr>
                <w:rFonts w:ascii="Times New Roman" w:hAnsi="Times New Roman"/>
                <w:sz w:val="18"/>
                <w:szCs w:val="18"/>
              </w:rPr>
              <w:t xml:space="preserve"> творческую активность.</w:t>
            </w:r>
            <w:r w:rsidRPr="00760324">
              <w:rPr>
                <w:rFonts w:ascii="Times New Roman" w:hAnsi="Times New Roman"/>
                <w:sz w:val="18"/>
                <w:szCs w:val="18"/>
              </w:rPr>
              <w:br/>
            </w:r>
            <w:r w:rsidRPr="00760324">
              <w:rPr>
                <w:rFonts w:ascii="Times New Roman" w:hAnsi="Times New Roman"/>
                <w:b/>
                <w:sz w:val="18"/>
                <w:szCs w:val="18"/>
              </w:rPr>
              <w:t>Проводить</w:t>
            </w:r>
            <w:r w:rsidRPr="00760324">
              <w:rPr>
                <w:rFonts w:ascii="Times New Roman" w:hAnsi="Times New Roman"/>
                <w:sz w:val="18"/>
                <w:szCs w:val="18"/>
              </w:rPr>
              <w:t xml:space="preserve"> экскурсии по выставке детских работ.</w:t>
            </w:r>
            <w:r>
              <w:rPr>
                <w:rFonts w:ascii="Times New Roman" w:hAnsi="Times New Roman"/>
                <w:sz w:val="18"/>
                <w:szCs w:val="18"/>
              </w:rPr>
              <w:t xml:space="preserve"> </w:t>
            </w:r>
            <w:r w:rsidRPr="00760324">
              <w:rPr>
                <w:rFonts w:ascii="Times New Roman" w:hAnsi="Times New Roman"/>
                <w:b/>
                <w:sz w:val="18"/>
                <w:szCs w:val="18"/>
              </w:rPr>
              <w:t>Понимать</w:t>
            </w:r>
            <w:r w:rsidRPr="00760324">
              <w:rPr>
                <w:rFonts w:ascii="Times New Roman" w:hAnsi="Times New Roman"/>
                <w:sz w:val="18"/>
                <w:szCs w:val="18"/>
              </w:rPr>
              <w:t xml:space="preserve"> роль художника в жиз</w:t>
            </w:r>
            <w:r w:rsidRPr="00760324">
              <w:rPr>
                <w:rFonts w:ascii="Times New Roman" w:hAnsi="Times New Roman"/>
                <w:sz w:val="18"/>
                <w:szCs w:val="18"/>
              </w:rPr>
              <w:softHyphen/>
              <w:t xml:space="preserve">ни каждого человека и </w:t>
            </w:r>
            <w:r w:rsidRPr="00760324">
              <w:rPr>
                <w:rFonts w:ascii="Times New Roman" w:hAnsi="Times New Roman"/>
                <w:b/>
                <w:sz w:val="18"/>
                <w:szCs w:val="18"/>
              </w:rPr>
              <w:t>рассказывать</w:t>
            </w:r>
            <w:r w:rsidRPr="00760324">
              <w:rPr>
                <w:rFonts w:ascii="Times New Roman" w:hAnsi="Times New Roman"/>
                <w:sz w:val="18"/>
                <w:szCs w:val="18"/>
              </w:rPr>
              <w:t xml:space="preserve"> о ней.</w:t>
            </w:r>
          </w:p>
        </w:tc>
      </w:tr>
      <w:tr w:rsidR="00CB1B2E" w:rsidRPr="00760324" w:rsidTr="00387772">
        <w:tc>
          <w:tcPr>
            <w:tcW w:w="5211" w:type="dxa"/>
            <w:gridSpan w:val="3"/>
          </w:tcPr>
          <w:p w:rsidR="00CB1B2E" w:rsidRDefault="00CB1B2E" w:rsidP="00387772">
            <w:pPr>
              <w:spacing w:line="240" w:lineRule="auto"/>
              <w:jc w:val="both"/>
              <w:rPr>
                <w:rFonts w:ascii="Times New Roman" w:hAnsi="Times New Roman"/>
                <w:b/>
                <w:sz w:val="18"/>
                <w:szCs w:val="18"/>
              </w:rPr>
            </w:pPr>
            <w:r w:rsidRPr="00760324">
              <w:rPr>
                <w:rFonts w:ascii="Times New Roman" w:hAnsi="Times New Roman"/>
                <w:b/>
                <w:sz w:val="18"/>
                <w:szCs w:val="18"/>
              </w:rPr>
              <w:lastRenderedPageBreak/>
              <w:t>Каждый Народ - Художник (Изо</w:t>
            </w:r>
            <w:r>
              <w:rPr>
                <w:rFonts w:ascii="Times New Roman" w:hAnsi="Times New Roman"/>
                <w:b/>
                <w:sz w:val="18"/>
                <w:szCs w:val="18"/>
              </w:rPr>
              <w:t>бражение, Украшение, Постройка в Творчестве народов в</w:t>
            </w:r>
            <w:r w:rsidRPr="00760324">
              <w:rPr>
                <w:rFonts w:ascii="Times New Roman" w:hAnsi="Times New Roman"/>
                <w:b/>
                <w:sz w:val="18"/>
                <w:szCs w:val="18"/>
              </w:rPr>
              <w:t>сей Земли)</w:t>
            </w:r>
          </w:p>
          <w:p w:rsidR="00CB1B2E" w:rsidRPr="00760324" w:rsidRDefault="00CB1B2E" w:rsidP="00387772">
            <w:pPr>
              <w:spacing w:line="240" w:lineRule="auto"/>
              <w:jc w:val="center"/>
              <w:rPr>
                <w:rFonts w:ascii="Times New Roman" w:hAnsi="Times New Roman"/>
                <w:sz w:val="18"/>
                <w:szCs w:val="18"/>
              </w:rPr>
            </w:pPr>
            <w:r>
              <w:rPr>
                <w:rFonts w:ascii="Times New Roman" w:hAnsi="Times New Roman"/>
                <w:b/>
                <w:sz w:val="18"/>
                <w:szCs w:val="18"/>
              </w:rPr>
              <w:t>4 класс</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34</w:t>
            </w:r>
          </w:p>
        </w:tc>
        <w:tc>
          <w:tcPr>
            <w:tcW w:w="7509" w:type="dxa"/>
          </w:tcPr>
          <w:p w:rsidR="00CB1B2E" w:rsidRPr="00760324" w:rsidRDefault="00CB1B2E" w:rsidP="00387772">
            <w:pPr>
              <w:spacing w:line="240" w:lineRule="auto"/>
              <w:jc w:val="both"/>
              <w:rPr>
                <w:rFonts w:ascii="Times New Roman" w:hAnsi="Times New Roman"/>
                <w:b/>
                <w:sz w:val="18"/>
                <w:szCs w:val="18"/>
              </w:rPr>
            </w:pPr>
          </w:p>
        </w:tc>
      </w:tr>
      <w:tr w:rsidR="00CB1B2E" w:rsidRPr="00760324" w:rsidTr="00387772">
        <w:tc>
          <w:tcPr>
            <w:tcW w:w="5211" w:type="dxa"/>
            <w:gridSpan w:val="3"/>
          </w:tcPr>
          <w:p w:rsidR="00CB1B2E" w:rsidRPr="00760324" w:rsidRDefault="00CB1B2E" w:rsidP="00387772">
            <w:pPr>
              <w:spacing w:line="240" w:lineRule="auto"/>
              <w:jc w:val="both"/>
              <w:rPr>
                <w:rFonts w:ascii="Times New Roman" w:hAnsi="Times New Roman"/>
                <w:b/>
                <w:sz w:val="18"/>
                <w:szCs w:val="18"/>
              </w:rPr>
            </w:pPr>
            <w:r w:rsidRPr="00760324">
              <w:rPr>
                <w:rFonts w:ascii="Times New Roman" w:hAnsi="Times New Roman"/>
                <w:sz w:val="18"/>
                <w:szCs w:val="18"/>
              </w:rPr>
              <w:t>Многообразие художественных культур народов Земли и единство представлений народов о духовной кра</w:t>
            </w:r>
            <w:r w:rsidRPr="00760324">
              <w:rPr>
                <w:rFonts w:ascii="Times New Roman" w:hAnsi="Times New Roman"/>
                <w:sz w:val="18"/>
                <w:szCs w:val="18"/>
              </w:rPr>
              <w:softHyphen/>
              <w:t>соте человека.</w:t>
            </w:r>
            <w:r w:rsidRPr="00760324">
              <w:rPr>
                <w:rFonts w:ascii="Times New Roman" w:hAnsi="Times New Roman"/>
                <w:sz w:val="18"/>
                <w:szCs w:val="18"/>
              </w:rPr>
              <w:br/>
              <w:t xml:space="preserve">   Разнообразие культур — богатство культуры человечества. Цельность каждой культуры — важнейший эле</w:t>
            </w:r>
            <w:r w:rsidRPr="00760324">
              <w:rPr>
                <w:rFonts w:ascii="Times New Roman" w:hAnsi="Times New Roman"/>
                <w:sz w:val="18"/>
                <w:szCs w:val="18"/>
              </w:rPr>
              <w:softHyphen/>
              <w:t>мент содержания учебного года.</w:t>
            </w:r>
            <w:r w:rsidRPr="00760324">
              <w:rPr>
                <w:rFonts w:ascii="Times New Roman" w:hAnsi="Times New Roman"/>
                <w:sz w:val="18"/>
                <w:szCs w:val="18"/>
              </w:rPr>
              <w:br/>
              <w:t xml:space="preserve">   Приобщение к истокам культуры своего народа и других народов Земли, ощущение себя участниками развития человечества. Приобщение к истокам родной культуры, обретение опыта эстетического пережива</w:t>
            </w:r>
            <w:r w:rsidRPr="00760324">
              <w:rPr>
                <w:rFonts w:ascii="Times New Roman" w:hAnsi="Times New Roman"/>
                <w:sz w:val="18"/>
                <w:szCs w:val="18"/>
              </w:rPr>
              <w:softHyphen/>
              <w:t>ния народных традиций, понимание их содержания и связей с современной жизнью, собственной жизнью. Это глубокое основание для воспитания патриотизма, самоуважения, осознанного отношения к историческо</w:t>
            </w:r>
            <w:r w:rsidRPr="00760324">
              <w:rPr>
                <w:rFonts w:ascii="Times New Roman" w:hAnsi="Times New Roman"/>
                <w:sz w:val="18"/>
                <w:szCs w:val="18"/>
              </w:rPr>
              <w:softHyphen/>
              <w:t>му прошлому и в то же время интереса и уважения к иным культурам.</w:t>
            </w:r>
            <w:r w:rsidRPr="00760324">
              <w:rPr>
                <w:rFonts w:ascii="Times New Roman" w:hAnsi="Times New Roman"/>
                <w:sz w:val="18"/>
                <w:szCs w:val="18"/>
              </w:rPr>
              <w:br/>
              <w:t xml:space="preserve">    Практическая творческая работа (индивидуальная и коллективная).</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7509" w:type="dxa"/>
          </w:tcPr>
          <w:p w:rsidR="00CB1B2E" w:rsidRPr="00760324" w:rsidRDefault="00CB1B2E" w:rsidP="00387772">
            <w:pPr>
              <w:spacing w:line="240" w:lineRule="auto"/>
              <w:jc w:val="both"/>
              <w:rPr>
                <w:rFonts w:ascii="Times New Roman" w:hAnsi="Times New Roman"/>
                <w:b/>
                <w:sz w:val="18"/>
                <w:szCs w:val="18"/>
              </w:rPr>
            </w:pPr>
          </w:p>
        </w:tc>
      </w:tr>
      <w:tr w:rsidR="00CB1B2E" w:rsidRPr="00760324" w:rsidTr="00387772">
        <w:tc>
          <w:tcPr>
            <w:tcW w:w="5211" w:type="dxa"/>
            <w:gridSpan w:val="3"/>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sz w:val="18"/>
                <w:szCs w:val="18"/>
              </w:rPr>
              <w:t>Истоки родного искусства</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8</w:t>
            </w:r>
          </w:p>
        </w:tc>
        <w:tc>
          <w:tcPr>
            <w:tcW w:w="7509" w:type="dxa"/>
          </w:tcPr>
          <w:p w:rsidR="00CB1B2E" w:rsidRPr="00760324" w:rsidRDefault="00CB1B2E" w:rsidP="00387772">
            <w:pPr>
              <w:spacing w:line="240" w:lineRule="auto"/>
              <w:jc w:val="both"/>
              <w:rPr>
                <w:rFonts w:ascii="Times New Roman" w:hAnsi="Times New Roman"/>
                <w:b/>
                <w:sz w:val="18"/>
                <w:szCs w:val="18"/>
              </w:rPr>
            </w:pPr>
          </w:p>
        </w:tc>
      </w:tr>
      <w:tr w:rsidR="00CB1B2E" w:rsidRPr="00760324" w:rsidTr="00387772">
        <w:tc>
          <w:tcPr>
            <w:tcW w:w="5211" w:type="dxa"/>
            <w:gridSpan w:val="3"/>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Пейзаж родной земли.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Деревня — деревянный мир.</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Красота человека.</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Народные праздники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Характеризовать</w:t>
            </w:r>
            <w:r w:rsidRPr="00760324">
              <w:rPr>
                <w:rFonts w:ascii="Times New Roman" w:hAnsi="Times New Roman"/>
                <w:sz w:val="18"/>
                <w:szCs w:val="18"/>
              </w:rPr>
              <w:t xml:space="preserve"> красоту природы родного края.</w:t>
            </w:r>
            <w:r w:rsidRPr="00760324">
              <w:rPr>
                <w:rFonts w:ascii="Times New Roman" w:hAnsi="Times New Roman"/>
                <w:sz w:val="18"/>
                <w:szCs w:val="18"/>
              </w:rPr>
              <w:br/>
            </w:r>
            <w:r w:rsidRPr="00760324">
              <w:rPr>
                <w:rFonts w:ascii="Times New Roman" w:hAnsi="Times New Roman"/>
                <w:b/>
                <w:sz w:val="18"/>
                <w:szCs w:val="18"/>
              </w:rPr>
              <w:t>Характеризовать</w:t>
            </w:r>
            <w:r w:rsidRPr="00760324">
              <w:rPr>
                <w:rFonts w:ascii="Times New Roman" w:hAnsi="Times New Roman"/>
                <w:sz w:val="18"/>
                <w:szCs w:val="18"/>
              </w:rPr>
              <w:t xml:space="preserve"> особенности кра</w:t>
            </w:r>
            <w:r w:rsidRPr="00760324">
              <w:rPr>
                <w:rFonts w:ascii="Times New Roman" w:hAnsi="Times New Roman"/>
                <w:sz w:val="18"/>
                <w:szCs w:val="18"/>
              </w:rPr>
              <w:softHyphen/>
              <w:t>соты природы разных климатических зон.</w:t>
            </w:r>
            <w:r w:rsidRPr="00760324">
              <w:rPr>
                <w:rFonts w:ascii="Times New Roman" w:hAnsi="Times New Roman"/>
                <w:sz w:val="18"/>
                <w:szCs w:val="18"/>
              </w:rPr>
              <w:br/>
            </w:r>
            <w:r w:rsidRPr="00760324">
              <w:rPr>
                <w:rFonts w:ascii="Times New Roman" w:hAnsi="Times New Roman"/>
                <w:b/>
                <w:sz w:val="18"/>
                <w:szCs w:val="18"/>
              </w:rPr>
              <w:t xml:space="preserve">Изображать </w:t>
            </w:r>
            <w:r w:rsidRPr="00760324">
              <w:rPr>
                <w:rFonts w:ascii="Times New Roman" w:hAnsi="Times New Roman"/>
                <w:sz w:val="18"/>
                <w:szCs w:val="18"/>
              </w:rPr>
              <w:t>характерные особен</w:t>
            </w:r>
            <w:r w:rsidRPr="00760324">
              <w:rPr>
                <w:rFonts w:ascii="Times New Roman" w:hAnsi="Times New Roman"/>
                <w:sz w:val="18"/>
                <w:szCs w:val="18"/>
              </w:rPr>
              <w:softHyphen/>
              <w:t>ности пейзажа родной природы.</w:t>
            </w:r>
            <w:r w:rsidRPr="00760324">
              <w:rPr>
                <w:rFonts w:ascii="Times New Roman" w:hAnsi="Times New Roman"/>
                <w:sz w:val="18"/>
                <w:szCs w:val="18"/>
              </w:rPr>
              <w:br/>
            </w:r>
            <w:r w:rsidRPr="00760324">
              <w:rPr>
                <w:rFonts w:ascii="Times New Roman" w:hAnsi="Times New Roman"/>
                <w:b/>
                <w:sz w:val="18"/>
                <w:szCs w:val="18"/>
              </w:rPr>
              <w:t>Использовать</w:t>
            </w:r>
            <w:r w:rsidRPr="00760324">
              <w:rPr>
                <w:rFonts w:ascii="Times New Roman" w:hAnsi="Times New Roman"/>
                <w:sz w:val="18"/>
                <w:szCs w:val="18"/>
              </w:rPr>
              <w:t xml:space="preserve"> выразительные сред</w:t>
            </w:r>
            <w:r w:rsidRPr="00760324">
              <w:rPr>
                <w:rFonts w:ascii="Times New Roman" w:hAnsi="Times New Roman"/>
                <w:sz w:val="18"/>
                <w:szCs w:val="18"/>
              </w:rPr>
              <w:softHyphen/>
              <w:t>ства живописи для создания образов природы.</w:t>
            </w:r>
            <w:r w:rsidRPr="00760324">
              <w:rPr>
                <w:rFonts w:ascii="Times New Roman" w:hAnsi="Times New Roman"/>
                <w:b/>
                <w:sz w:val="18"/>
                <w:szCs w:val="18"/>
              </w:rPr>
              <w:t xml:space="preserve"> Овладевать</w:t>
            </w:r>
            <w:r w:rsidRPr="00760324">
              <w:rPr>
                <w:rFonts w:ascii="Times New Roman" w:hAnsi="Times New Roman"/>
                <w:sz w:val="18"/>
                <w:szCs w:val="18"/>
              </w:rPr>
              <w:t xml:space="preserve"> живописными навыка</w:t>
            </w:r>
            <w:r w:rsidRPr="00760324">
              <w:rPr>
                <w:rFonts w:ascii="Times New Roman" w:hAnsi="Times New Roman"/>
                <w:sz w:val="18"/>
                <w:szCs w:val="18"/>
              </w:rPr>
              <w:softHyphen/>
              <w:t>ми работы гуашью.</w:t>
            </w:r>
            <w:r w:rsidRPr="00760324">
              <w:rPr>
                <w:rFonts w:ascii="Times New Roman" w:hAnsi="Times New Roman"/>
                <w:sz w:val="18"/>
                <w:szCs w:val="18"/>
              </w:rPr>
              <w:br/>
            </w:r>
            <w:r w:rsidRPr="00760324">
              <w:rPr>
                <w:rFonts w:ascii="Times New Roman" w:hAnsi="Times New Roman"/>
                <w:b/>
                <w:sz w:val="18"/>
                <w:szCs w:val="18"/>
              </w:rPr>
              <w:t>Воспринимать и эстетически оце</w:t>
            </w:r>
            <w:r w:rsidRPr="00760324">
              <w:rPr>
                <w:rFonts w:ascii="Times New Roman" w:hAnsi="Times New Roman"/>
                <w:b/>
                <w:sz w:val="18"/>
                <w:szCs w:val="18"/>
              </w:rPr>
              <w:softHyphen/>
              <w:t>нивать</w:t>
            </w:r>
            <w:r w:rsidRPr="00760324">
              <w:rPr>
                <w:rFonts w:ascii="Times New Roman" w:hAnsi="Times New Roman"/>
                <w:sz w:val="18"/>
                <w:szCs w:val="18"/>
              </w:rPr>
              <w:t xml:space="preserve"> красоту русского деревянного зодчества.</w:t>
            </w:r>
            <w:r w:rsidRPr="00760324">
              <w:rPr>
                <w:rFonts w:ascii="Times New Roman" w:hAnsi="Times New Roman"/>
                <w:sz w:val="18"/>
                <w:szCs w:val="18"/>
              </w:rPr>
              <w:br/>
            </w:r>
            <w:r w:rsidRPr="00760324">
              <w:rPr>
                <w:rFonts w:ascii="Times New Roman" w:hAnsi="Times New Roman"/>
                <w:b/>
                <w:sz w:val="18"/>
                <w:szCs w:val="18"/>
              </w:rPr>
              <w:t>Характеризовать</w:t>
            </w:r>
            <w:r w:rsidRPr="00760324">
              <w:rPr>
                <w:rFonts w:ascii="Times New Roman" w:hAnsi="Times New Roman"/>
                <w:sz w:val="18"/>
                <w:szCs w:val="18"/>
              </w:rPr>
              <w:t xml:space="preserve"> значимость гар</w:t>
            </w:r>
            <w:r w:rsidRPr="00760324">
              <w:rPr>
                <w:rFonts w:ascii="Times New Roman" w:hAnsi="Times New Roman"/>
                <w:sz w:val="18"/>
                <w:szCs w:val="18"/>
              </w:rPr>
              <w:softHyphen/>
              <w:t>монии постройки с окружающим ланд</w:t>
            </w:r>
            <w:r w:rsidRPr="00760324">
              <w:rPr>
                <w:rFonts w:ascii="Times New Roman" w:hAnsi="Times New Roman"/>
                <w:sz w:val="18"/>
                <w:szCs w:val="18"/>
              </w:rPr>
              <w:softHyphen/>
              <w:t>шафтом.</w:t>
            </w:r>
            <w:r w:rsidRPr="00760324">
              <w:rPr>
                <w:rFonts w:ascii="Times New Roman" w:hAnsi="Times New Roman"/>
                <w:sz w:val="18"/>
                <w:szCs w:val="18"/>
              </w:rPr>
              <w:br/>
            </w:r>
            <w:r w:rsidRPr="00760324">
              <w:rPr>
                <w:rFonts w:ascii="Times New Roman" w:hAnsi="Times New Roman"/>
                <w:b/>
                <w:sz w:val="18"/>
                <w:szCs w:val="18"/>
              </w:rPr>
              <w:t xml:space="preserve">Объяснять </w:t>
            </w:r>
            <w:r w:rsidRPr="00760324">
              <w:rPr>
                <w:rFonts w:ascii="Times New Roman" w:hAnsi="Times New Roman"/>
                <w:sz w:val="18"/>
                <w:szCs w:val="18"/>
              </w:rPr>
              <w:t>особенности конструк</w:t>
            </w:r>
            <w:r w:rsidRPr="00760324">
              <w:rPr>
                <w:rFonts w:ascii="Times New Roman" w:hAnsi="Times New Roman"/>
                <w:sz w:val="18"/>
                <w:szCs w:val="18"/>
              </w:rPr>
              <w:softHyphen/>
              <w:t>ции русской избы и назначение ее от дельных элементов.</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графическими или живописными средствами образ рус</w:t>
            </w:r>
            <w:r w:rsidRPr="00760324">
              <w:rPr>
                <w:rFonts w:ascii="Times New Roman" w:hAnsi="Times New Roman"/>
                <w:sz w:val="18"/>
                <w:szCs w:val="18"/>
              </w:rPr>
              <w:softHyphen/>
              <w:t>ской избы и других построек традици</w:t>
            </w:r>
            <w:r w:rsidRPr="00760324">
              <w:rPr>
                <w:rFonts w:ascii="Times New Roman" w:hAnsi="Times New Roman"/>
                <w:sz w:val="18"/>
                <w:szCs w:val="18"/>
              </w:rPr>
              <w:softHyphen/>
              <w:t>онной деревни.</w:t>
            </w:r>
            <w:r w:rsidRPr="00760324">
              <w:rPr>
                <w:rFonts w:ascii="Times New Roman" w:hAnsi="Times New Roman"/>
                <w:sz w:val="18"/>
                <w:szCs w:val="18"/>
              </w:rPr>
              <w:br/>
            </w:r>
            <w:r w:rsidRPr="00760324">
              <w:rPr>
                <w:rFonts w:ascii="Times New Roman" w:hAnsi="Times New Roman"/>
                <w:b/>
                <w:sz w:val="18"/>
                <w:szCs w:val="18"/>
              </w:rPr>
              <w:t>Овладевать навыками</w:t>
            </w:r>
            <w:r w:rsidRPr="00760324">
              <w:rPr>
                <w:rFonts w:ascii="Times New Roman" w:hAnsi="Times New Roman"/>
                <w:sz w:val="18"/>
                <w:szCs w:val="18"/>
              </w:rPr>
              <w:t xml:space="preserve"> конструиро</w:t>
            </w:r>
            <w:r w:rsidRPr="00760324">
              <w:rPr>
                <w:rFonts w:ascii="Times New Roman" w:hAnsi="Times New Roman"/>
                <w:sz w:val="18"/>
                <w:szCs w:val="18"/>
              </w:rPr>
              <w:softHyphen/>
              <w:t>вания — конструировать макет избы.</w:t>
            </w:r>
          </w:p>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Создавать</w:t>
            </w:r>
            <w:r w:rsidRPr="00760324">
              <w:rPr>
                <w:rFonts w:ascii="Times New Roman" w:hAnsi="Times New Roman"/>
                <w:sz w:val="18"/>
                <w:szCs w:val="18"/>
              </w:rPr>
              <w:t xml:space="preserve"> коллективное панно (объемный макет) способом объедине</w:t>
            </w:r>
            <w:r w:rsidRPr="00760324">
              <w:rPr>
                <w:rFonts w:ascii="Times New Roman" w:hAnsi="Times New Roman"/>
                <w:sz w:val="18"/>
                <w:szCs w:val="18"/>
              </w:rPr>
              <w:softHyphen/>
              <w:t>ния индивидуально сделанных изобра</w:t>
            </w:r>
            <w:r w:rsidRPr="00760324">
              <w:rPr>
                <w:rFonts w:ascii="Times New Roman" w:hAnsi="Times New Roman"/>
                <w:sz w:val="18"/>
                <w:szCs w:val="18"/>
              </w:rPr>
              <w:softHyphen/>
              <w:t>жений.</w:t>
            </w:r>
            <w:r w:rsidRPr="00760324">
              <w:rPr>
                <w:rFonts w:ascii="Times New Roman" w:hAnsi="Times New Roman"/>
                <w:sz w:val="18"/>
                <w:szCs w:val="18"/>
              </w:rPr>
              <w:br/>
            </w:r>
            <w:r w:rsidRPr="00760324">
              <w:rPr>
                <w:rFonts w:ascii="Times New Roman" w:hAnsi="Times New Roman"/>
                <w:b/>
                <w:sz w:val="18"/>
                <w:szCs w:val="18"/>
              </w:rPr>
              <w:t>Овладевать навыками</w:t>
            </w:r>
            <w:r w:rsidRPr="00760324">
              <w:rPr>
                <w:rFonts w:ascii="Times New Roman" w:hAnsi="Times New Roman"/>
                <w:sz w:val="18"/>
                <w:szCs w:val="18"/>
              </w:rPr>
              <w:t xml:space="preserve"> коллектив</w:t>
            </w:r>
            <w:r w:rsidRPr="00760324">
              <w:rPr>
                <w:rFonts w:ascii="Times New Roman" w:hAnsi="Times New Roman"/>
                <w:sz w:val="18"/>
                <w:szCs w:val="18"/>
              </w:rPr>
              <w:softHyphen/>
              <w:t>ной деятельности, работать организо</w:t>
            </w:r>
            <w:r w:rsidRPr="00760324">
              <w:rPr>
                <w:rFonts w:ascii="Times New Roman" w:hAnsi="Times New Roman"/>
                <w:sz w:val="18"/>
                <w:szCs w:val="18"/>
              </w:rPr>
              <w:softHyphen/>
              <w:t>ванно в команде одноклассников под руководством учителя.</w:t>
            </w:r>
            <w:r w:rsidRPr="00760324">
              <w:rPr>
                <w:rFonts w:ascii="Times New Roman" w:hAnsi="Times New Roman"/>
                <w:sz w:val="18"/>
                <w:szCs w:val="18"/>
              </w:rPr>
              <w:br/>
            </w:r>
            <w:r w:rsidRPr="00760324">
              <w:rPr>
                <w:rFonts w:ascii="Times New Roman" w:hAnsi="Times New Roman"/>
                <w:b/>
                <w:sz w:val="18"/>
                <w:szCs w:val="18"/>
              </w:rPr>
              <w:t>Приобретать</w:t>
            </w:r>
            <w:r w:rsidRPr="00760324">
              <w:rPr>
                <w:rFonts w:ascii="Times New Roman" w:hAnsi="Times New Roman"/>
                <w:sz w:val="18"/>
                <w:szCs w:val="18"/>
              </w:rPr>
              <w:t xml:space="preserve">  </w:t>
            </w:r>
            <w:r w:rsidRPr="00760324">
              <w:rPr>
                <w:rFonts w:ascii="Times New Roman" w:hAnsi="Times New Roman"/>
                <w:b/>
                <w:sz w:val="18"/>
                <w:szCs w:val="18"/>
              </w:rPr>
              <w:t>представление</w:t>
            </w:r>
            <w:r w:rsidRPr="00760324">
              <w:rPr>
                <w:rFonts w:ascii="Times New Roman" w:hAnsi="Times New Roman"/>
                <w:sz w:val="18"/>
                <w:szCs w:val="18"/>
              </w:rPr>
              <w:t xml:space="preserve"> об особенностях  национального образа мужской и женской красоты.</w:t>
            </w:r>
            <w:r w:rsidRPr="00760324">
              <w:rPr>
                <w:rFonts w:ascii="Times New Roman" w:hAnsi="Times New Roman"/>
                <w:sz w:val="18"/>
                <w:szCs w:val="18"/>
              </w:rPr>
              <w:br/>
            </w:r>
            <w:r w:rsidRPr="00760324">
              <w:rPr>
                <w:rFonts w:ascii="Times New Roman" w:hAnsi="Times New Roman"/>
                <w:b/>
                <w:sz w:val="18"/>
                <w:szCs w:val="18"/>
              </w:rPr>
              <w:t>Понимать и анализировать</w:t>
            </w:r>
            <w:r w:rsidRPr="00760324">
              <w:rPr>
                <w:rFonts w:ascii="Times New Roman" w:hAnsi="Times New Roman"/>
                <w:sz w:val="18"/>
                <w:szCs w:val="18"/>
              </w:rPr>
              <w:t xml:space="preserve"> кон</w:t>
            </w:r>
            <w:r w:rsidRPr="00760324">
              <w:rPr>
                <w:rFonts w:ascii="Times New Roman" w:hAnsi="Times New Roman"/>
                <w:sz w:val="18"/>
                <w:szCs w:val="18"/>
              </w:rPr>
              <w:softHyphen/>
              <w:t>струкцию русского народного костюма.</w:t>
            </w:r>
            <w:r w:rsidRPr="00760324">
              <w:rPr>
                <w:rFonts w:ascii="Times New Roman" w:hAnsi="Times New Roman"/>
                <w:sz w:val="18"/>
                <w:szCs w:val="18"/>
              </w:rPr>
              <w:br/>
            </w:r>
            <w:r w:rsidRPr="00760324">
              <w:rPr>
                <w:rFonts w:ascii="Times New Roman" w:hAnsi="Times New Roman"/>
                <w:b/>
                <w:sz w:val="18"/>
                <w:szCs w:val="18"/>
              </w:rPr>
              <w:t>Приобретать</w:t>
            </w:r>
            <w:r w:rsidRPr="00760324">
              <w:rPr>
                <w:rFonts w:ascii="Times New Roman" w:hAnsi="Times New Roman"/>
                <w:sz w:val="18"/>
                <w:szCs w:val="18"/>
              </w:rPr>
              <w:t xml:space="preserve"> опыт эмоционально</w:t>
            </w:r>
            <w:r w:rsidRPr="00760324">
              <w:rPr>
                <w:rFonts w:ascii="Times New Roman" w:hAnsi="Times New Roman"/>
                <w:sz w:val="18"/>
                <w:szCs w:val="18"/>
              </w:rPr>
              <w:softHyphen/>
              <w:t>го восприятия традиционного народно</w:t>
            </w:r>
            <w:r w:rsidRPr="00760324">
              <w:rPr>
                <w:rFonts w:ascii="Times New Roman" w:hAnsi="Times New Roman"/>
                <w:sz w:val="18"/>
                <w:szCs w:val="18"/>
              </w:rPr>
              <w:softHyphen/>
              <w:t>го костюма.</w:t>
            </w:r>
            <w:r w:rsidRPr="00760324">
              <w:rPr>
                <w:rFonts w:ascii="Times New Roman" w:hAnsi="Times New Roman"/>
                <w:sz w:val="18"/>
                <w:szCs w:val="18"/>
              </w:rPr>
              <w:br/>
            </w:r>
            <w:r w:rsidRPr="00760324">
              <w:rPr>
                <w:rFonts w:ascii="Times New Roman" w:hAnsi="Times New Roman"/>
                <w:b/>
                <w:sz w:val="18"/>
                <w:szCs w:val="18"/>
              </w:rPr>
              <w:t xml:space="preserve">Различать </w:t>
            </w:r>
            <w:r w:rsidRPr="00760324">
              <w:rPr>
                <w:rFonts w:ascii="Times New Roman" w:hAnsi="Times New Roman"/>
                <w:sz w:val="18"/>
                <w:szCs w:val="18"/>
              </w:rPr>
              <w:t>деятельность каждого из Братьев-Мастеров (Мастера Изображе</w:t>
            </w:r>
            <w:r w:rsidRPr="00760324">
              <w:rPr>
                <w:rFonts w:ascii="Times New Roman" w:hAnsi="Times New Roman"/>
                <w:sz w:val="18"/>
                <w:szCs w:val="18"/>
              </w:rPr>
              <w:softHyphen/>
              <w:t xml:space="preserve">ния, Мастера </w:t>
            </w:r>
            <w:r w:rsidRPr="00760324">
              <w:rPr>
                <w:rFonts w:ascii="Times New Roman" w:hAnsi="Times New Roman"/>
                <w:sz w:val="18"/>
                <w:szCs w:val="18"/>
              </w:rPr>
              <w:lastRenderedPageBreak/>
              <w:t>Украшения и Мастера Постройки) при создании русского на</w:t>
            </w:r>
            <w:r w:rsidRPr="00760324">
              <w:rPr>
                <w:rFonts w:ascii="Times New Roman" w:hAnsi="Times New Roman"/>
                <w:sz w:val="18"/>
                <w:szCs w:val="18"/>
              </w:rPr>
              <w:softHyphen/>
              <w:t>родного костюма.</w:t>
            </w:r>
            <w:r w:rsidRPr="00760324">
              <w:rPr>
                <w:rFonts w:ascii="Times New Roman" w:hAnsi="Times New Roman"/>
                <w:sz w:val="18"/>
                <w:szCs w:val="18"/>
              </w:rPr>
              <w:br/>
            </w:r>
            <w:r w:rsidRPr="00760324">
              <w:rPr>
                <w:rFonts w:ascii="Times New Roman" w:hAnsi="Times New Roman"/>
                <w:b/>
                <w:sz w:val="18"/>
                <w:szCs w:val="18"/>
              </w:rPr>
              <w:t>Характеризовать и эстетически оценивать</w:t>
            </w:r>
            <w:r w:rsidRPr="00760324">
              <w:rPr>
                <w:rFonts w:ascii="Times New Roman" w:hAnsi="Times New Roman"/>
                <w:sz w:val="18"/>
                <w:szCs w:val="18"/>
              </w:rPr>
              <w:t xml:space="preserve"> образы человека в произве</w:t>
            </w:r>
            <w:r w:rsidRPr="00760324">
              <w:rPr>
                <w:rFonts w:ascii="Times New Roman" w:hAnsi="Times New Roman"/>
                <w:sz w:val="18"/>
                <w:szCs w:val="18"/>
              </w:rPr>
              <w:softHyphen/>
              <w:t>дениях художников.</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женские и мужские на</w:t>
            </w:r>
            <w:r w:rsidRPr="00760324">
              <w:rPr>
                <w:rFonts w:ascii="Times New Roman" w:hAnsi="Times New Roman"/>
                <w:sz w:val="18"/>
                <w:szCs w:val="18"/>
              </w:rPr>
              <w:softHyphen/>
              <w:t>родные образы (портреты).</w:t>
            </w:r>
            <w:r w:rsidRPr="00760324">
              <w:rPr>
                <w:rFonts w:ascii="Times New Roman" w:hAnsi="Times New Roman"/>
                <w:sz w:val="18"/>
                <w:szCs w:val="18"/>
              </w:rPr>
              <w:br/>
            </w:r>
            <w:r w:rsidRPr="00760324">
              <w:rPr>
                <w:rFonts w:ascii="Times New Roman" w:hAnsi="Times New Roman"/>
                <w:b/>
                <w:sz w:val="18"/>
                <w:szCs w:val="18"/>
              </w:rPr>
              <w:t>Овладевать навыками</w:t>
            </w:r>
            <w:r w:rsidRPr="00760324">
              <w:rPr>
                <w:rFonts w:ascii="Times New Roman" w:hAnsi="Times New Roman"/>
                <w:sz w:val="18"/>
                <w:szCs w:val="18"/>
              </w:rPr>
              <w:t xml:space="preserve"> изображения фигуры человека.</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сцены труда из кресть</w:t>
            </w:r>
            <w:r w:rsidRPr="00760324">
              <w:rPr>
                <w:rFonts w:ascii="Times New Roman" w:hAnsi="Times New Roman"/>
                <w:sz w:val="18"/>
                <w:szCs w:val="18"/>
              </w:rPr>
              <w:softHyphen/>
              <w:t>янской жизни.</w:t>
            </w:r>
            <w:r w:rsidRPr="00760324">
              <w:rPr>
                <w:rFonts w:ascii="Times New Roman" w:hAnsi="Times New Roman"/>
                <w:sz w:val="18"/>
                <w:szCs w:val="18"/>
              </w:rPr>
              <w:br/>
            </w:r>
            <w:r w:rsidRPr="00760324">
              <w:rPr>
                <w:rFonts w:ascii="Times New Roman" w:hAnsi="Times New Roman"/>
                <w:b/>
                <w:sz w:val="18"/>
                <w:szCs w:val="18"/>
              </w:rPr>
              <w:t>Эстетически оценивать</w:t>
            </w:r>
            <w:r w:rsidRPr="00760324">
              <w:rPr>
                <w:rFonts w:ascii="Times New Roman" w:hAnsi="Times New Roman"/>
                <w:sz w:val="18"/>
                <w:szCs w:val="18"/>
              </w:rPr>
              <w:t xml:space="preserve"> красоту и значение народных праздников.</w:t>
            </w:r>
            <w:r w:rsidRPr="00760324">
              <w:rPr>
                <w:rFonts w:ascii="Times New Roman" w:hAnsi="Times New Roman"/>
                <w:sz w:val="18"/>
                <w:szCs w:val="18"/>
              </w:rPr>
              <w:br/>
            </w:r>
            <w:r w:rsidRPr="00760324">
              <w:rPr>
                <w:rFonts w:ascii="Times New Roman" w:hAnsi="Times New Roman"/>
                <w:b/>
                <w:sz w:val="18"/>
                <w:szCs w:val="18"/>
              </w:rPr>
              <w:t>Знать и называть</w:t>
            </w:r>
            <w:r w:rsidRPr="00760324">
              <w:rPr>
                <w:rFonts w:ascii="Times New Roman" w:hAnsi="Times New Roman"/>
                <w:sz w:val="18"/>
                <w:szCs w:val="18"/>
              </w:rPr>
              <w:t xml:space="preserve"> несколько про</w:t>
            </w:r>
            <w:r w:rsidRPr="00760324">
              <w:rPr>
                <w:rFonts w:ascii="Times New Roman" w:hAnsi="Times New Roman"/>
                <w:sz w:val="18"/>
                <w:szCs w:val="18"/>
              </w:rPr>
              <w:softHyphen/>
              <w:t>изведений русских художников на тему народных праздников.</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индивидуальные компо</w:t>
            </w:r>
            <w:r w:rsidRPr="00760324">
              <w:rPr>
                <w:rFonts w:ascii="Times New Roman" w:hAnsi="Times New Roman"/>
                <w:sz w:val="18"/>
                <w:szCs w:val="18"/>
              </w:rPr>
              <w:softHyphen/>
              <w:t>зиционные работы и коллективные пан</w:t>
            </w:r>
            <w:r w:rsidRPr="00760324">
              <w:rPr>
                <w:rFonts w:ascii="Times New Roman" w:hAnsi="Times New Roman"/>
                <w:sz w:val="18"/>
                <w:szCs w:val="18"/>
              </w:rPr>
              <w:softHyphen/>
              <w:t>но на тему народного праздника.</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на практике элемен</w:t>
            </w:r>
            <w:r w:rsidRPr="00760324">
              <w:rPr>
                <w:rFonts w:ascii="Times New Roman" w:hAnsi="Times New Roman"/>
                <w:sz w:val="18"/>
                <w:szCs w:val="18"/>
              </w:rPr>
              <w:softHyphen/>
              <w:t>тарными основами композиции.</w:t>
            </w: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r w:rsidRPr="00760324">
              <w:rPr>
                <w:rFonts w:ascii="Times New Roman" w:hAnsi="Times New Roman"/>
                <w:b/>
                <w:sz w:val="18"/>
                <w:szCs w:val="18"/>
              </w:rPr>
              <w:lastRenderedPageBreak/>
              <w:t>Древние города нашей земли</w:t>
            </w:r>
          </w:p>
        </w:tc>
        <w:tc>
          <w:tcPr>
            <w:tcW w:w="2606" w:type="dxa"/>
            <w:gridSpan w:val="2"/>
          </w:tcPr>
          <w:p w:rsidR="00CB1B2E" w:rsidRPr="00760324" w:rsidRDefault="00CB1B2E" w:rsidP="00387772">
            <w:pPr>
              <w:spacing w:line="240" w:lineRule="auto"/>
              <w:jc w:val="both"/>
              <w:rPr>
                <w:rFonts w:ascii="Times New Roman" w:hAnsi="Times New Roman"/>
                <w:b/>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7</w:t>
            </w:r>
          </w:p>
        </w:tc>
        <w:tc>
          <w:tcPr>
            <w:tcW w:w="7509" w:type="dxa"/>
          </w:tcPr>
          <w:p w:rsidR="00CB1B2E" w:rsidRPr="00760324" w:rsidRDefault="00CB1B2E" w:rsidP="00387772">
            <w:pPr>
              <w:spacing w:line="240" w:lineRule="auto"/>
              <w:jc w:val="both"/>
              <w:rPr>
                <w:rFonts w:ascii="Times New Roman" w:hAnsi="Times New Roman"/>
                <w:b/>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Родной угол.</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Древние соборы.</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Города Русской земли.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Древнерусские воины-защитники.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Новгород. Псков. Вла</w:t>
            </w:r>
            <w:r w:rsidRPr="00760324">
              <w:rPr>
                <w:rFonts w:ascii="Times New Roman" w:hAnsi="Times New Roman"/>
                <w:sz w:val="18"/>
                <w:szCs w:val="18"/>
              </w:rPr>
              <w:softHyphen/>
              <w:t>димир и Суздаль. Мос</w:t>
            </w:r>
            <w:r w:rsidRPr="00760324">
              <w:rPr>
                <w:rFonts w:ascii="Times New Roman" w:hAnsi="Times New Roman"/>
                <w:sz w:val="18"/>
                <w:szCs w:val="18"/>
              </w:rPr>
              <w:softHyphen/>
              <w:t>ква.</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Узорочье теремов.</w:t>
            </w:r>
          </w:p>
          <w:p w:rsidR="00CB1B2E" w:rsidRPr="00760324" w:rsidRDefault="00CB1B2E" w:rsidP="00387772">
            <w:pPr>
              <w:spacing w:line="240" w:lineRule="auto"/>
              <w:jc w:val="both"/>
              <w:rPr>
                <w:rFonts w:ascii="Times New Roman" w:hAnsi="Times New Roman"/>
                <w:sz w:val="18"/>
                <w:szCs w:val="18"/>
              </w:rPr>
            </w:pP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Пир в теремных пала</w:t>
            </w:r>
            <w:r w:rsidRPr="00760324">
              <w:rPr>
                <w:rFonts w:ascii="Times New Roman" w:hAnsi="Times New Roman"/>
                <w:sz w:val="18"/>
                <w:szCs w:val="18"/>
              </w:rPr>
              <w:softHyphen/>
              <w:t>тах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Понимать и объяснять</w:t>
            </w:r>
            <w:r w:rsidRPr="00760324">
              <w:rPr>
                <w:rFonts w:ascii="Times New Roman" w:hAnsi="Times New Roman"/>
                <w:sz w:val="18"/>
                <w:szCs w:val="18"/>
              </w:rPr>
              <w:t xml:space="preserve"> роль и зна</w:t>
            </w:r>
            <w:r w:rsidRPr="00760324">
              <w:rPr>
                <w:rFonts w:ascii="Times New Roman" w:hAnsi="Times New Roman"/>
                <w:sz w:val="18"/>
                <w:szCs w:val="18"/>
              </w:rPr>
              <w:softHyphen/>
              <w:t>чение древнерусской архитектуры.</w:t>
            </w:r>
            <w:r w:rsidRPr="00760324">
              <w:rPr>
                <w:rFonts w:ascii="Times New Roman" w:hAnsi="Times New Roman"/>
                <w:sz w:val="18"/>
                <w:szCs w:val="18"/>
              </w:rPr>
              <w:br/>
            </w:r>
            <w:r w:rsidRPr="00760324">
              <w:rPr>
                <w:rFonts w:ascii="Times New Roman" w:hAnsi="Times New Roman"/>
                <w:b/>
                <w:sz w:val="18"/>
                <w:szCs w:val="18"/>
              </w:rPr>
              <w:t xml:space="preserve">Знать </w:t>
            </w:r>
            <w:r w:rsidRPr="00760324">
              <w:rPr>
                <w:rFonts w:ascii="Times New Roman" w:hAnsi="Times New Roman"/>
                <w:sz w:val="18"/>
                <w:szCs w:val="18"/>
              </w:rPr>
              <w:t>конструкцию внутреннего пространства древнерусского города (кремль, торг, посад).</w:t>
            </w:r>
            <w:r w:rsidRPr="00760324">
              <w:rPr>
                <w:rFonts w:ascii="Times New Roman" w:hAnsi="Times New Roman"/>
                <w:sz w:val="18"/>
                <w:szCs w:val="18"/>
              </w:rPr>
              <w:br/>
            </w:r>
            <w:r w:rsidRPr="00760324">
              <w:rPr>
                <w:rFonts w:ascii="Times New Roman" w:hAnsi="Times New Roman"/>
                <w:b/>
                <w:sz w:val="18"/>
                <w:szCs w:val="18"/>
              </w:rPr>
              <w:t xml:space="preserve">Анализировать </w:t>
            </w:r>
            <w:r w:rsidRPr="00760324">
              <w:rPr>
                <w:rFonts w:ascii="Times New Roman" w:hAnsi="Times New Roman"/>
                <w:sz w:val="18"/>
                <w:szCs w:val="18"/>
              </w:rPr>
              <w:t>роль пропорций в архитектуре, понимать образное значе</w:t>
            </w:r>
            <w:r w:rsidRPr="00760324">
              <w:rPr>
                <w:rFonts w:ascii="Times New Roman" w:hAnsi="Times New Roman"/>
                <w:sz w:val="18"/>
                <w:szCs w:val="18"/>
              </w:rPr>
              <w:softHyphen/>
              <w:t>ние вертикалей и горизонталей в организации городского пространства.</w:t>
            </w:r>
            <w:r w:rsidRPr="00760324">
              <w:rPr>
                <w:rFonts w:ascii="Times New Roman" w:hAnsi="Times New Roman"/>
                <w:sz w:val="18"/>
                <w:szCs w:val="18"/>
              </w:rPr>
              <w:br/>
            </w:r>
            <w:r w:rsidRPr="00760324">
              <w:rPr>
                <w:rFonts w:ascii="Times New Roman" w:hAnsi="Times New Roman"/>
                <w:b/>
                <w:sz w:val="18"/>
                <w:szCs w:val="18"/>
              </w:rPr>
              <w:t xml:space="preserve">Знать </w:t>
            </w:r>
            <w:r w:rsidRPr="00760324">
              <w:rPr>
                <w:rFonts w:ascii="Times New Roman" w:hAnsi="Times New Roman"/>
                <w:sz w:val="18"/>
                <w:szCs w:val="18"/>
              </w:rPr>
              <w:t>картины художников, изоб</w:t>
            </w:r>
            <w:r w:rsidRPr="00760324">
              <w:rPr>
                <w:rFonts w:ascii="Times New Roman" w:hAnsi="Times New Roman"/>
                <w:sz w:val="18"/>
                <w:szCs w:val="18"/>
              </w:rPr>
              <w:softHyphen/>
              <w:t>ражающие древнерусские города.</w:t>
            </w:r>
            <w:r w:rsidRPr="00760324">
              <w:rPr>
                <w:rFonts w:ascii="Times New Roman" w:hAnsi="Times New Roman"/>
                <w:sz w:val="18"/>
                <w:szCs w:val="18"/>
              </w:rPr>
              <w:br/>
            </w:r>
            <w:r w:rsidRPr="00760324">
              <w:rPr>
                <w:rFonts w:ascii="Times New Roman" w:hAnsi="Times New Roman"/>
                <w:b/>
                <w:sz w:val="18"/>
                <w:szCs w:val="18"/>
              </w:rPr>
              <w:t xml:space="preserve">Создавать </w:t>
            </w:r>
            <w:r w:rsidRPr="00760324">
              <w:rPr>
                <w:rFonts w:ascii="Times New Roman" w:hAnsi="Times New Roman"/>
                <w:sz w:val="18"/>
                <w:szCs w:val="18"/>
              </w:rPr>
              <w:t>макет древнерусского города.</w:t>
            </w:r>
            <w:r w:rsidRPr="00760324">
              <w:rPr>
                <w:rFonts w:ascii="Times New Roman" w:hAnsi="Times New Roman"/>
                <w:sz w:val="18"/>
                <w:szCs w:val="18"/>
              </w:rPr>
              <w:br/>
            </w:r>
            <w:r w:rsidRPr="00760324">
              <w:rPr>
                <w:rFonts w:ascii="Times New Roman" w:hAnsi="Times New Roman"/>
                <w:b/>
                <w:sz w:val="18"/>
                <w:szCs w:val="18"/>
              </w:rPr>
              <w:t>Эстетически оценивать</w:t>
            </w:r>
            <w:r w:rsidRPr="00760324">
              <w:rPr>
                <w:rFonts w:ascii="Times New Roman" w:hAnsi="Times New Roman"/>
                <w:sz w:val="18"/>
                <w:szCs w:val="18"/>
              </w:rPr>
              <w:t xml:space="preserve"> красоту древнерусской храмовой архитектуры.</w:t>
            </w:r>
            <w:r w:rsidRPr="00760324">
              <w:rPr>
                <w:rFonts w:ascii="Times New Roman" w:hAnsi="Times New Roman"/>
                <w:sz w:val="18"/>
                <w:szCs w:val="18"/>
              </w:rPr>
              <w:br/>
            </w:r>
            <w:r w:rsidRPr="00760324">
              <w:rPr>
                <w:rFonts w:ascii="Times New Roman" w:hAnsi="Times New Roman"/>
                <w:b/>
                <w:sz w:val="18"/>
                <w:szCs w:val="18"/>
              </w:rPr>
              <w:t>Получать представление</w:t>
            </w:r>
            <w:r w:rsidRPr="00760324">
              <w:rPr>
                <w:rFonts w:ascii="Times New Roman" w:hAnsi="Times New Roman"/>
                <w:sz w:val="18"/>
                <w:szCs w:val="18"/>
              </w:rPr>
              <w:t xml:space="preserve"> о конст</w:t>
            </w:r>
            <w:r w:rsidRPr="00760324">
              <w:rPr>
                <w:rFonts w:ascii="Times New Roman" w:hAnsi="Times New Roman"/>
                <w:sz w:val="18"/>
                <w:szCs w:val="18"/>
              </w:rPr>
              <w:softHyphen/>
              <w:t>рукции здания древнерусского камен</w:t>
            </w:r>
            <w:r w:rsidRPr="00760324">
              <w:rPr>
                <w:rFonts w:ascii="Times New Roman" w:hAnsi="Times New Roman"/>
                <w:sz w:val="18"/>
                <w:szCs w:val="18"/>
              </w:rPr>
              <w:softHyphen/>
              <w:t>ного храма.</w:t>
            </w:r>
            <w:r w:rsidRPr="00760324">
              <w:rPr>
                <w:rFonts w:ascii="Times New Roman" w:hAnsi="Times New Roman"/>
                <w:sz w:val="18"/>
                <w:szCs w:val="18"/>
              </w:rPr>
              <w:br/>
            </w:r>
            <w:r w:rsidRPr="00760324">
              <w:rPr>
                <w:rFonts w:ascii="Times New Roman" w:hAnsi="Times New Roman"/>
                <w:b/>
                <w:sz w:val="18"/>
                <w:szCs w:val="18"/>
              </w:rPr>
              <w:t>Понимать</w:t>
            </w:r>
            <w:r w:rsidRPr="00760324">
              <w:rPr>
                <w:rFonts w:ascii="Times New Roman" w:hAnsi="Times New Roman"/>
                <w:sz w:val="18"/>
                <w:szCs w:val="18"/>
              </w:rPr>
              <w:t xml:space="preserve"> роль пропорций и рит</w:t>
            </w:r>
            <w:r w:rsidRPr="00760324">
              <w:rPr>
                <w:rFonts w:ascii="Times New Roman" w:hAnsi="Times New Roman"/>
                <w:sz w:val="18"/>
                <w:szCs w:val="18"/>
              </w:rPr>
              <w:softHyphen/>
              <w:t>ма в архитектуре древних соборов.</w:t>
            </w:r>
            <w:r w:rsidRPr="00760324">
              <w:rPr>
                <w:rFonts w:ascii="Times New Roman" w:hAnsi="Times New Roman"/>
                <w:b/>
                <w:sz w:val="18"/>
                <w:szCs w:val="18"/>
              </w:rPr>
              <w:t xml:space="preserve"> </w:t>
            </w:r>
            <w:r w:rsidRPr="00760324">
              <w:rPr>
                <w:rFonts w:ascii="Times New Roman" w:hAnsi="Times New Roman"/>
                <w:b/>
                <w:sz w:val="18"/>
                <w:szCs w:val="18"/>
              </w:rPr>
              <w:br/>
              <w:t>Моделировать или изображать</w:t>
            </w:r>
            <w:r w:rsidRPr="00760324">
              <w:rPr>
                <w:rFonts w:ascii="Times New Roman" w:hAnsi="Times New Roman"/>
                <w:sz w:val="18"/>
                <w:szCs w:val="18"/>
              </w:rPr>
              <w:t xml:space="preserve"> древнерусский храм (лепка или по</w:t>
            </w:r>
            <w:r w:rsidRPr="00760324">
              <w:rPr>
                <w:rFonts w:ascii="Times New Roman" w:hAnsi="Times New Roman"/>
                <w:sz w:val="18"/>
                <w:szCs w:val="18"/>
              </w:rPr>
              <w:softHyphen/>
              <w:t>стройка макета здания; изобразитель</w:t>
            </w:r>
            <w:r w:rsidRPr="00760324">
              <w:rPr>
                <w:rFonts w:ascii="Times New Roman" w:hAnsi="Times New Roman"/>
                <w:sz w:val="18"/>
                <w:szCs w:val="18"/>
              </w:rPr>
              <w:softHyphen/>
              <w:t>ное решение).</w:t>
            </w:r>
            <w:r w:rsidRPr="00760324">
              <w:rPr>
                <w:rFonts w:ascii="Times New Roman" w:hAnsi="Times New Roman"/>
                <w:sz w:val="18"/>
                <w:szCs w:val="18"/>
              </w:rPr>
              <w:br/>
            </w:r>
            <w:r w:rsidRPr="00760324">
              <w:rPr>
                <w:rFonts w:ascii="Times New Roman" w:hAnsi="Times New Roman"/>
                <w:b/>
                <w:sz w:val="18"/>
                <w:szCs w:val="18"/>
              </w:rPr>
              <w:t>Знать и называть</w:t>
            </w:r>
            <w:r w:rsidRPr="00760324">
              <w:rPr>
                <w:rFonts w:ascii="Times New Roman" w:hAnsi="Times New Roman"/>
                <w:sz w:val="18"/>
                <w:szCs w:val="18"/>
              </w:rPr>
              <w:t xml:space="preserve"> основные струк</w:t>
            </w:r>
            <w:r w:rsidRPr="00760324">
              <w:rPr>
                <w:rFonts w:ascii="Times New Roman" w:hAnsi="Times New Roman"/>
                <w:sz w:val="18"/>
                <w:szCs w:val="18"/>
              </w:rPr>
              <w:softHyphen/>
              <w:t>турные части города, сравнивать и оп</w:t>
            </w:r>
            <w:r w:rsidRPr="00760324">
              <w:rPr>
                <w:rFonts w:ascii="Times New Roman" w:hAnsi="Times New Roman"/>
                <w:sz w:val="18"/>
                <w:szCs w:val="18"/>
              </w:rPr>
              <w:softHyphen/>
              <w:t>ределять их функции, назначение.</w:t>
            </w:r>
            <w:r w:rsidRPr="00760324">
              <w:rPr>
                <w:rFonts w:ascii="Times New Roman" w:hAnsi="Times New Roman"/>
                <w:sz w:val="18"/>
                <w:szCs w:val="18"/>
              </w:rPr>
              <w:br/>
            </w:r>
            <w:r w:rsidRPr="00760324">
              <w:rPr>
                <w:rFonts w:ascii="Times New Roman" w:hAnsi="Times New Roman"/>
                <w:b/>
                <w:sz w:val="18"/>
                <w:szCs w:val="18"/>
              </w:rPr>
              <w:t>Изображать и моделировать</w:t>
            </w:r>
            <w:r w:rsidRPr="00760324">
              <w:rPr>
                <w:rFonts w:ascii="Times New Roman" w:hAnsi="Times New Roman"/>
                <w:sz w:val="18"/>
                <w:szCs w:val="18"/>
              </w:rPr>
              <w:t xml:space="preserve"> на</w:t>
            </w:r>
            <w:r w:rsidRPr="00760324">
              <w:rPr>
                <w:rFonts w:ascii="Times New Roman" w:hAnsi="Times New Roman"/>
                <w:sz w:val="18"/>
                <w:szCs w:val="18"/>
              </w:rPr>
              <w:softHyphen/>
              <w:t>полненное жизнью людей пространство древнерусского города.</w:t>
            </w:r>
            <w:r w:rsidRPr="00760324">
              <w:rPr>
                <w:rFonts w:ascii="Times New Roman" w:hAnsi="Times New Roman"/>
                <w:sz w:val="18"/>
                <w:szCs w:val="18"/>
              </w:rPr>
              <w:br/>
            </w:r>
            <w:r w:rsidRPr="00760324">
              <w:rPr>
                <w:rFonts w:ascii="Times New Roman" w:hAnsi="Times New Roman"/>
                <w:b/>
                <w:sz w:val="18"/>
                <w:szCs w:val="18"/>
              </w:rPr>
              <w:t>Учиться понимать</w:t>
            </w:r>
            <w:r w:rsidRPr="00760324">
              <w:rPr>
                <w:rFonts w:ascii="Times New Roman" w:hAnsi="Times New Roman"/>
                <w:sz w:val="18"/>
                <w:szCs w:val="18"/>
              </w:rPr>
              <w:t xml:space="preserve"> красоту истори</w:t>
            </w:r>
            <w:r w:rsidRPr="00760324">
              <w:rPr>
                <w:rFonts w:ascii="Times New Roman" w:hAnsi="Times New Roman"/>
                <w:sz w:val="18"/>
                <w:szCs w:val="18"/>
              </w:rPr>
              <w:softHyphen/>
              <w:t>ческого образа города и его значение для современной архитектуры.</w:t>
            </w:r>
            <w:r w:rsidRPr="00760324">
              <w:rPr>
                <w:rFonts w:ascii="Times New Roman" w:hAnsi="Times New Roman"/>
                <w:sz w:val="18"/>
                <w:szCs w:val="18"/>
              </w:rPr>
              <w:br/>
            </w:r>
            <w:r w:rsidRPr="00760324">
              <w:rPr>
                <w:rFonts w:ascii="Times New Roman" w:hAnsi="Times New Roman"/>
                <w:b/>
                <w:sz w:val="18"/>
                <w:szCs w:val="18"/>
              </w:rPr>
              <w:t>Интересоваться</w:t>
            </w:r>
            <w:r w:rsidRPr="00760324">
              <w:rPr>
                <w:rFonts w:ascii="Times New Roman" w:hAnsi="Times New Roman"/>
                <w:sz w:val="18"/>
                <w:szCs w:val="18"/>
              </w:rPr>
              <w:t xml:space="preserve"> историей своей страны.</w:t>
            </w:r>
            <w:r w:rsidRPr="00760324">
              <w:rPr>
                <w:rFonts w:ascii="Times New Roman" w:hAnsi="Times New Roman"/>
                <w:sz w:val="18"/>
                <w:szCs w:val="18"/>
              </w:rPr>
              <w:br/>
            </w:r>
            <w:r w:rsidRPr="00760324">
              <w:rPr>
                <w:rFonts w:ascii="Times New Roman" w:hAnsi="Times New Roman"/>
                <w:b/>
                <w:sz w:val="18"/>
                <w:szCs w:val="18"/>
              </w:rPr>
              <w:t>Знать и называть</w:t>
            </w:r>
            <w:r w:rsidRPr="00760324">
              <w:rPr>
                <w:rFonts w:ascii="Times New Roman" w:hAnsi="Times New Roman"/>
                <w:sz w:val="18"/>
                <w:szCs w:val="18"/>
              </w:rPr>
              <w:t xml:space="preserve"> картины художников.</w:t>
            </w:r>
            <w:r w:rsidRPr="00760324">
              <w:rPr>
                <w:rFonts w:ascii="Times New Roman" w:hAnsi="Times New Roman"/>
                <w:sz w:val="18"/>
                <w:szCs w:val="18"/>
              </w:rPr>
              <w:br/>
            </w:r>
            <w:r w:rsidRPr="00760324">
              <w:rPr>
                <w:rFonts w:ascii="Times New Roman" w:hAnsi="Times New Roman"/>
                <w:b/>
                <w:sz w:val="18"/>
                <w:szCs w:val="18"/>
              </w:rPr>
              <w:t xml:space="preserve">Изображать </w:t>
            </w:r>
            <w:r w:rsidRPr="00760324">
              <w:rPr>
                <w:rFonts w:ascii="Times New Roman" w:hAnsi="Times New Roman"/>
                <w:sz w:val="18"/>
                <w:szCs w:val="18"/>
              </w:rPr>
              <w:t>древнерусских воинов.</w:t>
            </w:r>
            <w:r w:rsidRPr="00760324">
              <w:rPr>
                <w:rFonts w:ascii="Times New Roman" w:hAnsi="Times New Roman"/>
                <w:sz w:val="18"/>
                <w:szCs w:val="18"/>
              </w:rPr>
              <w:br/>
            </w:r>
            <w:r w:rsidRPr="00760324">
              <w:rPr>
                <w:rFonts w:ascii="Times New Roman" w:hAnsi="Times New Roman"/>
                <w:b/>
                <w:sz w:val="18"/>
                <w:szCs w:val="18"/>
              </w:rPr>
              <w:t xml:space="preserve">Овладевать навыками </w:t>
            </w:r>
            <w:r w:rsidRPr="00760324">
              <w:rPr>
                <w:rFonts w:ascii="Times New Roman" w:hAnsi="Times New Roman"/>
                <w:sz w:val="18"/>
                <w:szCs w:val="18"/>
              </w:rPr>
              <w:t>изображения фигуры человека.</w:t>
            </w:r>
            <w:r w:rsidRPr="00760324">
              <w:rPr>
                <w:rFonts w:ascii="Times New Roman" w:hAnsi="Times New Roman"/>
                <w:sz w:val="18"/>
                <w:szCs w:val="18"/>
              </w:rPr>
              <w:br/>
            </w:r>
            <w:r w:rsidRPr="00760324">
              <w:rPr>
                <w:rFonts w:ascii="Times New Roman" w:hAnsi="Times New Roman"/>
                <w:b/>
                <w:sz w:val="18"/>
                <w:szCs w:val="18"/>
              </w:rPr>
              <w:t>Выражать</w:t>
            </w:r>
            <w:r w:rsidRPr="00760324">
              <w:rPr>
                <w:rFonts w:ascii="Times New Roman" w:hAnsi="Times New Roman"/>
                <w:sz w:val="18"/>
                <w:szCs w:val="18"/>
              </w:rPr>
              <w:t xml:space="preserve"> свое отношение к архи</w:t>
            </w:r>
            <w:r w:rsidRPr="00760324">
              <w:rPr>
                <w:rFonts w:ascii="Times New Roman" w:hAnsi="Times New Roman"/>
                <w:sz w:val="18"/>
                <w:szCs w:val="18"/>
              </w:rPr>
              <w:softHyphen/>
              <w:t>тектурным и историческим ансамблям древнерусских городов.</w:t>
            </w:r>
            <w:r w:rsidRPr="00760324">
              <w:rPr>
                <w:rFonts w:ascii="Times New Roman" w:hAnsi="Times New Roman"/>
                <w:sz w:val="18"/>
                <w:szCs w:val="18"/>
              </w:rPr>
              <w:br/>
            </w:r>
            <w:r w:rsidRPr="00760324">
              <w:rPr>
                <w:rFonts w:ascii="Times New Roman" w:hAnsi="Times New Roman"/>
                <w:b/>
                <w:sz w:val="18"/>
                <w:szCs w:val="18"/>
              </w:rPr>
              <w:t>Рассуждать</w:t>
            </w:r>
            <w:r w:rsidRPr="00760324">
              <w:rPr>
                <w:rFonts w:ascii="Times New Roman" w:hAnsi="Times New Roman"/>
                <w:sz w:val="18"/>
                <w:szCs w:val="18"/>
              </w:rPr>
              <w:t xml:space="preserve"> об общем и особенном в древнерусской архитектуре разных городов России.</w:t>
            </w:r>
            <w:r w:rsidRPr="00760324">
              <w:rPr>
                <w:rFonts w:ascii="Times New Roman" w:hAnsi="Times New Roman"/>
                <w:sz w:val="18"/>
                <w:szCs w:val="18"/>
              </w:rPr>
              <w:br/>
            </w:r>
            <w:r w:rsidRPr="00760324">
              <w:rPr>
                <w:rFonts w:ascii="Times New Roman" w:hAnsi="Times New Roman"/>
                <w:b/>
                <w:sz w:val="18"/>
                <w:szCs w:val="18"/>
              </w:rPr>
              <w:t>Уметь объяснять</w:t>
            </w:r>
            <w:r w:rsidRPr="00760324">
              <w:rPr>
                <w:rFonts w:ascii="Times New Roman" w:hAnsi="Times New Roman"/>
                <w:sz w:val="18"/>
                <w:szCs w:val="18"/>
              </w:rPr>
              <w:t xml:space="preserve"> значение архи</w:t>
            </w:r>
            <w:r w:rsidRPr="00760324">
              <w:rPr>
                <w:rFonts w:ascii="Times New Roman" w:hAnsi="Times New Roman"/>
                <w:sz w:val="18"/>
                <w:szCs w:val="18"/>
              </w:rPr>
              <w:softHyphen/>
              <w:t>тектурных памятников древнего зодче</w:t>
            </w:r>
            <w:r w:rsidRPr="00760324">
              <w:rPr>
                <w:rFonts w:ascii="Times New Roman" w:hAnsi="Times New Roman"/>
                <w:sz w:val="18"/>
                <w:szCs w:val="18"/>
              </w:rPr>
              <w:softHyphen/>
              <w:t>ства для современного общества.</w:t>
            </w:r>
            <w:r w:rsidRPr="00760324">
              <w:rPr>
                <w:rFonts w:ascii="Times New Roman" w:hAnsi="Times New Roman"/>
                <w:sz w:val="18"/>
                <w:szCs w:val="18"/>
              </w:rPr>
              <w:br/>
            </w:r>
            <w:r w:rsidRPr="00760324">
              <w:rPr>
                <w:rFonts w:ascii="Times New Roman" w:hAnsi="Times New Roman"/>
                <w:b/>
                <w:sz w:val="18"/>
                <w:szCs w:val="18"/>
              </w:rPr>
              <w:t xml:space="preserve">Создавать </w:t>
            </w:r>
            <w:r w:rsidRPr="00760324">
              <w:rPr>
                <w:rFonts w:ascii="Times New Roman" w:hAnsi="Times New Roman"/>
                <w:sz w:val="18"/>
                <w:szCs w:val="18"/>
              </w:rPr>
              <w:t>образ древнерусского го</w:t>
            </w:r>
            <w:r w:rsidRPr="00760324">
              <w:rPr>
                <w:rFonts w:ascii="Times New Roman" w:hAnsi="Times New Roman"/>
                <w:sz w:val="18"/>
                <w:szCs w:val="18"/>
              </w:rPr>
              <w:softHyphen/>
              <w:t>рода.</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xml:space="preserve"> о развитии декора городских архитектурных по</w:t>
            </w:r>
            <w:r w:rsidRPr="00760324">
              <w:rPr>
                <w:rFonts w:ascii="Times New Roman" w:hAnsi="Times New Roman"/>
                <w:sz w:val="18"/>
                <w:szCs w:val="18"/>
              </w:rPr>
              <w:softHyphen/>
              <w:t>строек и декоративном украшении ин</w:t>
            </w:r>
            <w:r w:rsidRPr="00760324">
              <w:rPr>
                <w:rFonts w:ascii="Times New Roman" w:hAnsi="Times New Roman"/>
                <w:sz w:val="18"/>
                <w:szCs w:val="18"/>
              </w:rPr>
              <w:softHyphen/>
              <w:t>терьеров (теремных палат).</w:t>
            </w:r>
            <w:r w:rsidRPr="00760324">
              <w:rPr>
                <w:rFonts w:ascii="Times New Roman" w:hAnsi="Times New Roman"/>
                <w:sz w:val="18"/>
                <w:szCs w:val="18"/>
              </w:rPr>
              <w:br/>
            </w:r>
            <w:r w:rsidRPr="00760324">
              <w:rPr>
                <w:rFonts w:ascii="Times New Roman" w:hAnsi="Times New Roman"/>
                <w:b/>
                <w:sz w:val="18"/>
                <w:szCs w:val="18"/>
              </w:rPr>
              <w:t>Различать деятельность</w:t>
            </w:r>
            <w:r w:rsidRPr="00760324">
              <w:rPr>
                <w:rFonts w:ascii="Times New Roman" w:hAnsi="Times New Roman"/>
                <w:sz w:val="18"/>
                <w:szCs w:val="18"/>
              </w:rPr>
              <w:t xml:space="preserve"> каждого из Братьев-Мастеров (Мастер Изображения, Мастер Украшения и Мастер По</w:t>
            </w:r>
            <w:r w:rsidRPr="00760324">
              <w:rPr>
                <w:rFonts w:ascii="Times New Roman" w:hAnsi="Times New Roman"/>
                <w:sz w:val="18"/>
                <w:szCs w:val="18"/>
              </w:rPr>
              <w:softHyphen/>
              <w:t>стройки) при создании теремов и палат.</w:t>
            </w:r>
            <w:r w:rsidRPr="00760324">
              <w:rPr>
                <w:rFonts w:ascii="Times New Roman" w:hAnsi="Times New Roman"/>
                <w:sz w:val="18"/>
                <w:szCs w:val="18"/>
              </w:rPr>
              <w:br/>
            </w:r>
            <w:r w:rsidRPr="00760324">
              <w:rPr>
                <w:rFonts w:ascii="Times New Roman" w:hAnsi="Times New Roman"/>
                <w:b/>
                <w:sz w:val="18"/>
                <w:szCs w:val="18"/>
              </w:rPr>
              <w:lastRenderedPageBreak/>
              <w:t>Выражать в изображении</w:t>
            </w:r>
            <w:r w:rsidRPr="00760324">
              <w:rPr>
                <w:rFonts w:ascii="Times New Roman" w:hAnsi="Times New Roman"/>
                <w:sz w:val="18"/>
                <w:szCs w:val="18"/>
              </w:rPr>
              <w:t xml:space="preserve"> празд</w:t>
            </w:r>
            <w:r w:rsidRPr="00760324">
              <w:rPr>
                <w:rFonts w:ascii="Times New Roman" w:hAnsi="Times New Roman"/>
                <w:sz w:val="18"/>
                <w:szCs w:val="18"/>
              </w:rPr>
              <w:softHyphen/>
              <w:t>ничную нарядность, узорочье интерь</w:t>
            </w:r>
            <w:r w:rsidRPr="00760324">
              <w:rPr>
                <w:rFonts w:ascii="Times New Roman" w:hAnsi="Times New Roman"/>
                <w:sz w:val="18"/>
                <w:szCs w:val="18"/>
              </w:rPr>
              <w:softHyphen/>
              <w:t>ера терема (подготовка фона для сле</w:t>
            </w:r>
            <w:r w:rsidRPr="00760324">
              <w:rPr>
                <w:rFonts w:ascii="Times New Roman" w:hAnsi="Times New Roman"/>
                <w:sz w:val="18"/>
                <w:szCs w:val="18"/>
              </w:rPr>
              <w:softHyphen/>
              <w:t>дующего задания).</w:t>
            </w:r>
            <w:r w:rsidRPr="00760324">
              <w:rPr>
                <w:rFonts w:ascii="Times New Roman" w:hAnsi="Times New Roman"/>
                <w:sz w:val="18"/>
                <w:szCs w:val="18"/>
              </w:rPr>
              <w:br/>
            </w:r>
            <w:r w:rsidRPr="00760324">
              <w:rPr>
                <w:rFonts w:ascii="Times New Roman" w:hAnsi="Times New Roman"/>
                <w:b/>
                <w:sz w:val="18"/>
                <w:szCs w:val="18"/>
              </w:rPr>
              <w:t xml:space="preserve">Понимать </w:t>
            </w:r>
            <w:r w:rsidRPr="00760324">
              <w:rPr>
                <w:rFonts w:ascii="Times New Roman" w:hAnsi="Times New Roman"/>
                <w:sz w:val="18"/>
                <w:szCs w:val="18"/>
              </w:rPr>
              <w:t>роль постройки, изобра</w:t>
            </w:r>
            <w:r w:rsidRPr="00760324">
              <w:rPr>
                <w:rFonts w:ascii="Times New Roman" w:hAnsi="Times New Roman"/>
                <w:sz w:val="18"/>
                <w:szCs w:val="18"/>
              </w:rPr>
              <w:softHyphen/>
              <w:t>жения, украшения при создании образа древнерусского города.</w:t>
            </w:r>
            <w:r w:rsidRPr="00760324">
              <w:rPr>
                <w:rFonts w:ascii="Times New Roman" w:hAnsi="Times New Roman"/>
                <w:b/>
                <w:sz w:val="18"/>
                <w:szCs w:val="18"/>
              </w:rPr>
              <w:t xml:space="preserve"> </w:t>
            </w:r>
            <w:r w:rsidRPr="00760324">
              <w:rPr>
                <w:rFonts w:ascii="Times New Roman" w:hAnsi="Times New Roman"/>
                <w:b/>
                <w:sz w:val="18"/>
                <w:szCs w:val="18"/>
              </w:rPr>
              <w:br/>
              <w:t>Создавать</w:t>
            </w:r>
            <w:r w:rsidRPr="00760324">
              <w:rPr>
                <w:rFonts w:ascii="Times New Roman" w:hAnsi="Times New Roman"/>
                <w:sz w:val="18"/>
                <w:szCs w:val="18"/>
              </w:rPr>
              <w:t xml:space="preserve"> изображения на тему праздничного пира в теремных палатах.</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многофигурные компо</w:t>
            </w:r>
            <w:r w:rsidRPr="00760324">
              <w:rPr>
                <w:rFonts w:ascii="Times New Roman" w:hAnsi="Times New Roman"/>
                <w:sz w:val="18"/>
                <w:szCs w:val="18"/>
              </w:rPr>
              <w:softHyphen/>
              <w:t>зиции в коллективных панно.</w:t>
            </w:r>
            <w:r w:rsidRPr="00760324">
              <w:rPr>
                <w:rFonts w:ascii="Times New Roman" w:hAnsi="Times New Roman"/>
                <w:sz w:val="18"/>
                <w:szCs w:val="18"/>
              </w:rPr>
              <w:br/>
            </w:r>
            <w:r w:rsidRPr="00760324">
              <w:rPr>
                <w:rFonts w:ascii="Times New Roman" w:hAnsi="Times New Roman"/>
                <w:b/>
                <w:sz w:val="18"/>
                <w:szCs w:val="18"/>
              </w:rPr>
              <w:t>Сотрудничать</w:t>
            </w:r>
            <w:r w:rsidRPr="00760324">
              <w:rPr>
                <w:rFonts w:ascii="Times New Roman" w:hAnsi="Times New Roman"/>
                <w:sz w:val="18"/>
                <w:szCs w:val="18"/>
              </w:rPr>
              <w:t xml:space="preserve"> в процессе создания общей композиции.</w:t>
            </w: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sz w:val="18"/>
                <w:szCs w:val="18"/>
              </w:rPr>
              <w:lastRenderedPageBreak/>
              <w:t>Каждый народ — художник</w:t>
            </w: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11</w:t>
            </w:r>
          </w:p>
        </w:tc>
        <w:tc>
          <w:tcPr>
            <w:tcW w:w="7509" w:type="dxa"/>
          </w:tcPr>
          <w:p w:rsidR="00CB1B2E" w:rsidRPr="00760324" w:rsidRDefault="00CB1B2E" w:rsidP="00387772">
            <w:pPr>
              <w:spacing w:line="240" w:lineRule="auto"/>
              <w:rPr>
                <w:rFonts w:ascii="Times New Roman" w:hAnsi="Times New Roman"/>
                <w:b/>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Страна восходящего солнца. Образ художественной культуры Японии.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Народы гор и степей.</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Города в пустыне.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Древняя Эллада.</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Европейские города Средневековья.</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Многообразие художе</w:t>
            </w:r>
            <w:r w:rsidRPr="00760324">
              <w:rPr>
                <w:rFonts w:ascii="Times New Roman" w:hAnsi="Times New Roman"/>
                <w:sz w:val="18"/>
                <w:szCs w:val="18"/>
              </w:rPr>
              <w:softHyphen/>
              <w:t>ственных культур в ми</w:t>
            </w:r>
            <w:r w:rsidRPr="00760324">
              <w:rPr>
                <w:rFonts w:ascii="Times New Roman" w:hAnsi="Times New Roman"/>
                <w:sz w:val="18"/>
                <w:szCs w:val="18"/>
              </w:rPr>
              <w:softHyphen/>
              <w:t>ре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Обрести знания</w:t>
            </w:r>
            <w:r w:rsidRPr="00760324">
              <w:rPr>
                <w:rFonts w:ascii="Times New Roman" w:hAnsi="Times New Roman"/>
                <w:sz w:val="18"/>
                <w:szCs w:val="18"/>
              </w:rPr>
              <w:t xml:space="preserve"> о многообразии представлений народов мира о красоте.</w:t>
            </w:r>
            <w:r w:rsidRPr="00760324">
              <w:rPr>
                <w:rFonts w:ascii="Times New Roman" w:hAnsi="Times New Roman"/>
                <w:sz w:val="18"/>
                <w:szCs w:val="18"/>
              </w:rPr>
              <w:br/>
            </w:r>
            <w:r w:rsidRPr="00760324">
              <w:rPr>
                <w:rFonts w:ascii="Times New Roman" w:hAnsi="Times New Roman"/>
                <w:b/>
                <w:sz w:val="18"/>
                <w:szCs w:val="18"/>
              </w:rPr>
              <w:t>Иметь интере</w:t>
            </w:r>
            <w:r w:rsidRPr="00760324">
              <w:rPr>
                <w:rFonts w:ascii="Times New Roman" w:hAnsi="Times New Roman"/>
                <w:sz w:val="18"/>
                <w:szCs w:val="18"/>
              </w:rPr>
              <w:t>с к иной и необыч</w:t>
            </w:r>
            <w:r w:rsidRPr="00760324">
              <w:rPr>
                <w:rFonts w:ascii="Times New Roman" w:hAnsi="Times New Roman"/>
                <w:sz w:val="18"/>
                <w:szCs w:val="18"/>
              </w:rPr>
              <w:softHyphen/>
              <w:t>ной художественной культуре.</w:t>
            </w:r>
            <w:r w:rsidRPr="00760324">
              <w:rPr>
                <w:rFonts w:ascii="Times New Roman" w:hAnsi="Times New Roman"/>
                <w:sz w:val="18"/>
                <w:szCs w:val="18"/>
              </w:rPr>
              <w:br/>
            </w:r>
            <w:r w:rsidRPr="00760324">
              <w:rPr>
                <w:rFonts w:ascii="Times New Roman" w:hAnsi="Times New Roman"/>
                <w:b/>
                <w:sz w:val="18"/>
                <w:szCs w:val="18"/>
              </w:rPr>
              <w:t>Иметь представления</w:t>
            </w:r>
            <w:r w:rsidRPr="00760324">
              <w:rPr>
                <w:rFonts w:ascii="Times New Roman" w:hAnsi="Times New Roman"/>
                <w:sz w:val="18"/>
                <w:szCs w:val="18"/>
              </w:rPr>
              <w:t xml:space="preserve"> о целост</w:t>
            </w:r>
            <w:r w:rsidRPr="00760324">
              <w:rPr>
                <w:rFonts w:ascii="Times New Roman" w:hAnsi="Times New Roman"/>
                <w:sz w:val="18"/>
                <w:szCs w:val="18"/>
              </w:rPr>
              <w:softHyphen/>
              <w:t>ности и внутренней обоснованности различных  художественных культур.</w:t>
            </w:r>
            <w:r w:rsidRPr="00760324">
              <w:rPr>
                <w:rFonts w:ascii="Times New Roman" w:hAnsi="Times New Roman"/>
                <w:sz w:val="18"/>
                <w:szCs w:val="18"/>
              </w:rPr>
              <w:br/>
            </w:r>
            <w:r w:rsidRPr="00760324">
              <w:rPr>
                <w:rFonts w:ascii="Times New Roman" w:hAnsi="Times New Roman"/>
                <w:b/>
                <w:sz w:val="18"/>
                <w:szCs w:val="18"/>
              </w:rPr>
              <w:t xml:space="preserve">Воспринимать </w:t>
            </w:r>
            <w:r w:rsidRPr="00760324">
              <w:rPr>
                <w:rFonts w:ascii="Times New Roman" w:hAnsi="Times New Roman"/>
                <w:sz w:val="18"/>
                <w:szCs w:val="18"/>
              </w:rPr>
              <w:t>эстетический харак</w:t>
            </w:r>
            <w:r w:rsidRPr="00760324">
              <w:rPr>
                <w:rFonts w:ascii="Times New Roman" w:hAnsi="Times New Roman"/>
                <w:sz w:val="18"/>
                <w:szCs w:val="18"/>
              </w:rPr>
              <w:softHyphen/>
              <w:t>тер традиционного для Японии пони</w:t>
            </w:r>
            <w:r w:rsidRPr="00760324">
              <w:rPr>
                <w:rFonts w:ascii="Times New Roman" w:hAnsi="Times New Roman"/>
                <w:sz w:val="18"/>
                <w:szCs w:val="18"/>
              </w:rPr>
              <w:softHyphen/>
              <w:t>мания красоты природы.</w:t>
            </w:r>
            <w:r w:rsidRPr="00760324">
              <w:rPr>
                <w:rFonts w:ascii="Times New Roman" w:hAnsi="Times New Roman"/>
                <w:sz w:val="18"/>
                <w:szCs w:val="18"/>
              </w:rPr>
              <w:br/>
            </w:r>
            <w:r w:rsidRPr="00760324">
              <w:rPr>
                <w:rFonts w:ascii="Times New Roman" w:hAnsi="Times New Roman"/>
                <w:b/>
                <w:sz w:val="18"/>
                <w:szCs w:val="18"/>
              </w:rPr>
              <w:t>Иметь представление</w:t>
            </w:r>
            <w:r w:rsidRPr="00760324">
              <w:rPr>
                <w:rFonts w:ascii="Times New Roman" w:hAnsi="Times New Roman"/>
                <w:sz w:val="18"/>
                <w:szCs w:val="18"/>
              </w:rPr>
              <w:t xml:space="preserve"> об образе традиционных японских построек и конструкции здания храма (пагоды).</w:t>
            </w:r>
            <w:r w:rsidRPr="00760324">
              <w:rPr>
                <w:rFonts w:ascii="Times New Roman" w:hAnsi="Times New Roman"/>
                <w:sz w:val="18"/>
                <w:szCs w:val="18"/>
              </w:rPr>
              <w:br/>
            </w:r>
            <w:r w:rsidRPr="00760324">
              <w:rPr>
                <w:rFonts w:ascii="Times New Roman" w:hAnsi="Times New Roman"/>
                <w:b/>
                <w:sz w:val="18"/>
                <w:szCs w:val="18"/>
              </w:rPr>
              <w:t>Сопоставлять</w:t>
            </w:r>
            <w:r w:rsidRPr="00760324">
              <w:rPr>
                <w:rFonts w:ascii="Times New Roman" w:hAnsi="Times New Roman"/>
                <w:sz w:val="18"/>
                <w:szCs w:val="18"/>
              </w:rPr>
              <w:t xml:space="preserve"> традиционные пред</w:t>
            </w:r>
            <w:r w:rsidRPr="00760324">
              <w:rPr>
                <w:rFonts w:ascii="Times New Roman" w:hAnsi="Times New Roman"/>
                <w:sz w:val="18"/>
                <w:szCs w:val="18"/>
              </w:rPr>
              <w:softHyphen/>
              <w:t>ставления о красоте русской и япон</w:t>
            </w:r>
            <w:r w:rsidRPr="00760324">
              <w:rPr>
                <w:rFonts w:ascii="Times New Roman" w:hAnsi="Times New Roman"/>
                <w:sz w:val="18"/>
                <w:szCs w:val="18"/>
              </w:rPr>
              <w:softHyphen/>
              <w:t xml:space="preserve">ской женщин. </w:t>
            </w:r>
            <w:r w:rsidRPr="00760324">
              <w:rPr>
                <w:rFonts w:ascii="Times New Roman" w:hAnsi="Times New Roman"/>
                <w:b/>
                <w:sz w:val="18"/>
                <w:szCs w:val="18"/>
              </w:rPr>
              <w:t>Понимать</w:t>
            </w:r>
            <w:r w:rsidRPr="00760324">
              <w:rPr>
                <w:rFonts w:ascii="Times New Roman" w:hAnsi="Times New Roman"/>
                <w:sz w:val="18"/>
                <w:szCs w:val="18"/>
              </w:rPr>
              <w:t xml:space="preserve"> особенности изображе</w:t>
            </w:r>
            <w:r w:rsidRPr="00760324">
              <w:rPr>
                <w:rFonts w:ascii="Times New Roman" w:hAnsi="Times New Roman"/>
                <w:sz w:val="18"/>
                <w:szCs w:val="18"/>
              </w:rPr>
              <w:softHyphen/>
              <w:t>ния, украшения и постройки в искус</w:t>
            </w:r>
            <w:r w:rsidRPr="00760324">
              <w:rPr>
                <w:rFonts w:ascii="Times New Roman" w:hAnsi="Times New Roman"/>
                <w:sz w:val="18"/>
                <w:szCs w:val="18"/>
              </w:rPr>
              <w:softHyphen/>
              <w:t>стве Японии.</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природу через детали, характерные для японского искусства (ветка дерева с птичкой; цветок с ба</w:t>
            </w:r>
            <w:r w:rsidRPr="00760324">
              <w:rPr>
                <w:rFonts w:ascii="Times New Roman" w:hAnsi="Times New Roman"/>
                <w:sz w:val="18"/>
                <w:szCs w:val="18"/>
              </w:rPr>
              <w:softHyphen/>
              <w:t>бочкой; трава с кузнечиками, стрекоза</w:t>
            </w:r>
            <w:r w:rsidRPr="00760324">
              <w:rPr>
                <w:rFonts w:ascii="Times New Roman" w:hAnsi="Times New Roman"/>
                <w:sz w:val="18"/>
                <w:szCs w:val="18"/>
              </w:rPr>
              <w:softHyphen/>
              <w:t>ми; ветка цветущей вишни на фоне ту</w:t>
            </w:r>
            <w:r w:rsidRPr="00760324">
              <w:rPr>
                <w:rFonts w:ascii="Times New Roman" w:hAnsi="Times New Roman"/>
                <w:sz w:val="18"/>
                <w:szCs w:val="18"/>
              </w:rPr>
              <w:softHyphen/>
              <w:t xml:space="preserve">мана, дальних гор), </w:t>
            </w:r>
            <w:r w:rsidRPr="00760324">
              <w:rPr>
                <w:rFonts w:ascii="Times New Roman" w:hAnsi="Times New Roman"/>
                <w:b/>
                <w:sz w:val="18"/>
                <w:szCs w:val="18"/>
              </w:rPr>
              <w:t xml:space="preserve">развивать </w:t>
            </w:r>
            <w:r w:rsidRPr="00760324">
              <w:rPr>
                <w:rFonts w:ascii="Times New Roman" w:hAnsi="Times New Roman"/>
                <w:sz w:val="18"/>
                <w:szCs w:val="18"/>
              </w:rPr>
              <w:t>живописные и графические навыки.</w:t>
            </w:r>
            <w:r w:rsidRPr="00760324">
              <w:rPr>
                <w:rFonts w:ascii="Times New Roman" w:hAnsi="Times New Roman"/>
                <w:b/>
                <w:sz w:val="18"/>
                <w:szCs w:val="18"/>
              </w:rPr>
              <w:t xml:space="preserve"> </w:t>
            </w:r>
            <w:r w:rsidRPr="00760324">
              <w:rPr>
                <w:rFonts w:ascii="Times New Roman" w:hAnsi="Times New Roman"/>
                <w:b/>
                <w:sz w:val="18"/>
                <w:szCs w:val="18"/>
              </w:rPr>
              <w:br/>
              <w:t xml:space="preserve">Создавать </w:t>
            </w:r>
            <w:r w:rsidRPr="00760324">
              <w:rPr>
                <w:rFonts w:ascii="Times New Roman" w:hAnsi="Times New Roman"/>
                <w:sz w:val="18"/>
                <w:szCs w:val="18"/>
              </w:rPr>
              <w:t>женский образ в нацио</w:t>
            </w:r>
            <w:r w:rsidRPr="00760324">
              <w:rPr>
                <w:rFonts w:ascii="Times New Roman" w:hAnsi="Times New Roman"/>
                <w:sz w:val="18"/>
                <w:szCs w:val="18"/>
              </w:rPr>
              <w:softHyphen/>
              <w:t>нальной одежде в традициях японского искусства.</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образ праздника в Япо</w:t>
            </w:r>
            <w:r w:rsidRPr="00760324">
              <w:rPr>
                <w:rFonts w:ascii="Times New Roman" w:hAnsi="Times New Roman"/>
                <w:sz w:val="18"/>
                <w:szCs w:val="18"/>
              </w:rPr>
              <w:softHyphen/>
              <w:t>нии в коллективном панно.</w:t>
            </w:r>
            <w:r w:rsidRPr="00760324">
              <w:rPr>
                <w:rFonts w:ascii="Times New Roman" w:hAnsi="Times New Roman"/>
                <w:sz w:val="18"/>
                <w:szCs w:val="18"/>
              </w:rPr>
              <w:br/>
            </w:r>
            <w:r w:rsidRPr="00760324">
              <w:rPr>
                <w:rFonts w:ascii="Times New Roman" w:hAnsi="Times New Roman"/>
                <w:b/>
                <w:sz w:val="18"/>
                <w:szCs w:val="18"/>
              </w:rPr>
              <w:t>Приобретать новые навыки</w:t>
            </w:r>
            <w:r w:rsidRPr="00760324">
              <w:rPr>
                <w:rFonts w:ascii="Times New Roman" w:hAnsi="Times New Roman"/>
                <w:sz w:val="18"/>
                <w:szCs w:val="18"/>
              </w:rPr>
              <w:t xml:space="preserve"> в изображении природы и человека, но</w:t>
            </w:r>
            <w:r w:rsidRPr="00760324">
              <w:rPr>
                <w:rFonts w:ascii="Times New Roman" w:hAnsi="Times New Roman"/>
                <w:sz w:val="18"/>
                <w:szCs w:val="18"/>
              </w:rPr>
              <w:softHyphen/>
              <w:t>вые конструктивные навыки, новые композиционные навыки.</w:t>
            </w:r>
            <w:r w:rsidRPr="00760324">
              <w:rPr>
                <w:rFonts w:ascii="Times New Roman" w:hAnsi="Times New Roman"/>
                <w:sz w:val="18"/>
                <w:szCs w:val="18"/>
              </w:rPr>
              <w:br/>
            </w:r>
            <w:r w:rsidRPr="00760324">
              <w:rPr>
                <w:rFonts w:ascii="Times New Roman" w:hAnsi="Times New Roman"/>
                <w:b/>
                <w:sz w:val="18"/>
                <w:szCs w:val="18"/>
              </w:rPr>
              <w:t>Приобретать новые умения</w:t>
            </w:r>
            <w:r w:rsidRPr="00760324">
              <w:rPr>
                <w:rFonts w:ascii="Times New Roman" w:hAnsi="Times New Roman"/>
                <w:sz w:val="18"/>
                <w:szCs w:val="18"/>
              </w:rPr>
              <w:t xml:space="preserve"> в ра</w:t>
            </w:r>
            <w:r w:rsidRPr="00760324">
              <w:rPr>
                <w:rFonts w:ascii="Times New Roman" w:hAnsi="Times New Roman"/>
                <w:sz w:val="18"/>
                <w:szCs w:val="18"/>
              </w:rPr>
              <w:softHyphen/>
              <w:t>боте с выразительными средствами ху</w:t>
            </w:r>
            <w:r w:rsidRPr="00760324">
              <w:rPr>
                <w:rFonts w:ascii="Times New Roman" w:hAnsi="Times New Roman"/>
                <w:sz w:val="18"/>
                <w:szCs w:val="18"/>
              </w:rPr>
              <w:softHyphen/>
              <w:t>дожественных материалов.</w:t>
            </w:r>
            <w:r w:rsidRPr="00760324">
              <w:rPr>
                <w:rFonts w:ascii="Times New Roman" w:hAnsi="Times New Roman"/>
                <w:sz w:val="18"/>
                <w:szCs w:val="18"/>
              </w:rPr>
              <w:br/>
            </w:r>
            <w:r w:rsidRPr="00760324">
              <w:rPr>
                <w:rFonts w:ascii="Times New Roman" w:hAnsi="Times New Roman"/>
                <w:b/>
                <w:sz w:val="18"/>
                <w:szCs w:val="18"/>
              </w:rPr>
              <w:t xml:space="preserve">Осваивать </w:t>
            </w:r>
            <w:r w:rsidRPr="00760324">
              <w:rPr>
                <w:rFonts w:ascii="Times New Roman" w:hAnsi="Times New Roman"/>
                <w:sz w:val="18"/>
                <w:szCs w:val="18"/>
              </w:rPr>
              <w:t>новые эстетические представления о поэтической красоте мира.</w:t>
            </w:r>
            <w:r w:rsidRPr="00760324">
              <w:rPr>
                <w:rFonts w:ascii="Times New Roman" w:hAnsi="Times New Roman"/>
                <w:sz w:val="18"/>
                <w:szCs w:val="18"/>
              </w:rPr>
              <w:br/>
            </w:r>
            <w:r w:rsidRPr="00760324">
              <w:rPr>
                <w:rFonts w:ascii="Times New Roman" w:hAnsi="Times New Roman"/>
                <w:b/>
                <w:sz w:val="18"/>
                <w:szCs w:val="18"/>
              </w:rPr>
              <w:t>Понимать и объяснять</w:t>
            </w:r>
            <w:r w:rsidRPr="00760324">
              <w:rPr>
                <w:rFonts w:ascii="Times New Roman" w:hAnsi="Times New Roman"/>
                <w:sz w:val="18"/>
                <w:szCs w:val="18"/>
              </w:rPr>
              <w:t xml:space="preserve"> разнообра</w:t>
            </w:r>
            <w:r w:rsidRPr="00760324">
              <w:rPr>
                <w:rFonts w:ascii="Times New Roman" w:hAnsi="Times New Roman"/>
                <w:sz w:val="18"/>
                <w:szCs w:val="18"/>
              </w:rPr>
              <w:softHyphen/>
              <w:t>зие и красоту природы различных ре</w:t>
            </w:r>
            <w:r w:rsidRPr="00760324">
              <w:rPr>
                <w:rFonts w:ascii="Times New Roman" w:hAnsi="Times New Roman"/>
                <w:sz w:val="18"/>
                <w:szCs w:val="18"/>
              </w:rPr>
              <w:softHyphen/>
              <w:t>гионов нашей страны, способность че</w:t>
            </w:r>
            <w:r w:rsidRPr="00760324">
              <w:rPr>
                <w:rFonts w:ascii="Times New Roman" w:hAnsi="Times New Roman"/>
                <w:sz w:val="18"/>
                <w:szCs w:val="18"/>
              </w:rPr>
              <w:softHyphen/>
              <w:t>ловека, живя в самых разных природных условиях, создавать свою самобытную художественную культуру.</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сцены жизни людей в степи и в горах, передавать красоту пустых пространств и величия горного пейзажа.</w:t>
            </w:r>
            <w:r w:rsidRPr="00760324">
              <w:rPr>
                <w:rFonts w:ascii="Times New Roman" w:hAnsi="Times New Roman"/>
                <w:sz w:val="18"/>
                <w:szCs w:val="18"/>
              </w:rPr>
              <w:br/>
            </w:r>
            <w:r w:rsidRPr="00760324">
              <w:rPr>
                <w:rFonts w:ascii="Times New Roman" w:hAnsi="Times New Roman"/>
                <w:b/>
                <w:sz w:val="18"/>
                <w:szCs w:val="18"/>
              </w:rPr>
              <w:t xml:space="preserve">Овладевать </w:t>
            </w:r>
            <w:r w:rsidRPr="00760324">
              <w:rPr>
                <w:rFonts w:ascii="Times New Roman" w:hAnsi="Times New Roman"/>
                <w:sz w:val="18"/>
                <w:szCs w:val="18"/>
              </w:rPr>
              <w:t>живописными навыка ми в процессе создания самостоятель</w:t>
            </w:r>
            <w:r w:rsidRPr="00760324">
              <w:rPr>
                <w:rFonts w:ascii="Times New Roman" w:hAnsi="Times New Roman"/>
                <w:sz w:val="18"/>
                <w:szCs w:val="18"/>
              </w:rPr>
              <w:softHyphen/>
              <w:t>ной творческой работы.</w:t>
            </w:r>
            <w:r w:rsidRPr="00760324">
              <w:rPr>
                <w:rFonts w:ascii="Times New Roman" w:hAnsi="Times New Roman"/>
                <w:sz w:val="18"/>
                <w:szCs w:val="18"/>
              </w:rPr>
              <w:br/>
            </w:r>
            <w:r w:rsidRPr="00760324">
              <w:rPr>
                <w:rFonts w:ascii="Times New Roman" w:hAnsi="Times New Roman"/>
                <w:b/>
                <w:sz w:val="18"/>
                <w:szCs w:val="18"/>
              </w:rPr>
              <w:t>Характеризовать</w:t>
            </w:r>
            <w:r w:rsidRPr="00760324">
              <w:rPr>
                <w:rFonts w:ascii="Times New Roman" w:hAnsi="Times New Roman"/>
                <w:sz w:val="18"/>
                <w:szCs w:val="18"/>
              </w:rPr>
              <w:t xml:space="preserve"> особенности ху</w:t>
            </w:r>
            <w:r w:rsidRPr="00760324">
              <w:rPr>
                <w:rFonts w:ascii="Times New Roman" w:hAnsi="Times New Roman"/>
                <w:sz w:val="18"/>
                <w:szCs w:val="18"/>
              </w:rPr>
              <w:softHyphen/>
              <w:t>дожественной культуры Средней Азии.</w:t>
            </w:r>
            <w:r w:rsidRPr="00760324">
              <w:rPr>
                <w:rFonts w:ascii="Times New Roman" w:hAnsi="Times New Roman"/>
                <w:sz w:val="18"/>
                <w:szCs w:val="18"/>
              </w:rPr>
              <w:br/>
            </w:r>
            <w:r w:rsidRPr="00760324">
              <w:rPr>
                <w:rFonts w:ascii="Times New Roman" w:hAnsi="Times New Roman"/>
                <w:b/>
                <w:sz w:val="18"/>
                <w:szCs w:val="18"/>
              </w:rPr>
              <w:t xml:space="preserve">Объяснять </w:t>
            </w:r>
            <w:r w:rsidRPr="00760324">
              <w:rPr>
                <w:rFonts w:ascii="Times New Roman" w:hAnsi="Times New Roman"/>
                <w:sz w:val="18"/>
                <w:szCs w:val="18"/>
              </w:rPr>
              <w:t>связь архитектурных по</w:t>
            </w:r>
            <w:r w:rsidRPr="00760324">
              <w:rPr>
                <w:rFonts w:ascii="Times New Roman" w:hAnsi="Times New Roman"/>
                <w:sz w:val="18"/>
                <w:szCs w:val="18"/>
              </w:rPr>
              <w:softHyphen/>
              <w:t>строек с особенностями природы и при</w:t>
            </w:r>
            <w:r w:rsidRPr="00760324">
              <w:rPr>
                <w:rFonts w:ascii="Times New Roman" w:hAnsi="Times New Roman"/>
                <w:sz w:val="18"/>
                <w:szCs w:val="18"/>
              </w:rPr>
              <w:softHyphen/>
              <w:t>родных материалов.</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образ древнего средне</w:t>
            </w:r>
            <w:r w:rsidRPr="00760324">
              <w:rPr>
                <w:rFonts w:ascii="Times New Roman" w:hAnsi="Times New Roman"/>
                <w:sz w:val="18"/>
                <w:szCs w:val="18"/>
              </w:rPr>
              <w:softHyphen/>
              <w:t>азиатского города.</w:t>
            </w:r>
            <w:r w:rsidRPr="00760324">
              <w:rPr>
                <w:rFonts w:ascii="Times New Roman" w:hAnsi="Times New Roman"/>
                <w:sz w:val="18"/>
                <w:szCs w:val="18"/>
              </w:rPr>
              <w:br/>
            </w:r>
            <w:r w:rsidRPr="00760324">
              <w:rPr>
                <w:rFonts w:ascii="Times New Roman" w:hAnsi="Times New Roman"/>
                <w:b/>
                <w:sz w:val="18"/>
                <w:szCs w:val="18"/>
              </w:rPr>
              <w:t>Овладевать</w:t>
            </w:r>
            <w:r w:rsidRPr="00760324">
              <w:rPr>
                <w:rFonts w:ascii="Times New Roman" w:hAnsi="Times New Roman"/>
                <w:sz w:val="18"/>
                <w:szCs w:val="18"/>
              </w:rPr>
              <w:t xml:space="preserve"> навыками конструиро</w:t>
            </w:r>
            <w:r w:rsidRPr="00760324">
              <w:rPr>
                <w:rFonts w:ascii="Times New Roman" w:hAnsi="Times New Roman"/>
                <w:sz w:val="18"/>
                <w:szCs w:val="18"/>
              </w:rPr>
              <w:softHyphen/>
              <w:t>вания из бумаги и орнаментальной гра</w:t>
            </w:r>
            <w:r w:rsidRPr="00760324">
              <w:rPr>
                <w:rFonts w:ascii="Times New Roman" w:hAnsi="Times New Roman"/>
                <w:sz w:val="18"/>
                <w:szCs w:val="18"/>
              </w:rPr>
              <w:softHyphen/>
              <w:t>фики.</w:t>
            </w:r>
            <w:r w:rsidRPr="00760324">
              <w:rPr>
                <w:rFonts w:ascii="Times New Roman" w:hAnsi="Times New Roman"/>
                <w:sz w:val="18"/>
                <w:szCs w:val="18"/>
              </w:rPr>
              <w:br/>
            </w:r>
            <w:r w:rsidRPr="00760324">
              <w:rPr>
                <w:rFonts w:ascii="Times New Roman" w:hAnsi="Times New Roman"/>
                <w:b/>
                <w:sz w:val="18"/>
                <w:szCs w:val="18"/>
              </w:rPr>
              <w:t>Эстетически воспринимать</w:t>
            </w:r>
            <w:r w:rsidRPr="00760324">
              <w:rPr>
                <w:rFonts w:ascii="Times New Roman" w:hAnsi="Times New Roman"/>
                <w:sz w:val="18"/>
                <w:szCs w:val="18"/>
              </w:rPr>
              <w:t xml:space="preserve"> произведения искусства Древней Греции, </w:t>
            </w:r>
            <w:r w:rsidRPr="00760324">
              <w:rPr>
                <w:rFonts w:ascii="Times New Roman" w:hAnsi="Times New Roman"/>
                <w:b/>
                <w:sz w:val="18"/>
                <w:szCs w:val="18"/>
              </w:rPr>
              <w:t>выражать</w:t>
            </w:r>
            <w:r w:rsidRPr="00760324">
              <w:rPr>
                <w:rFonts w:ascii="Times New Roman" w:hAnsi="Times New Roman"/>
                <w:sz w:val="18"/>
                <w:szCs w:val="18"/>
              </w:rPr>
              <w:t xml:space="preserve"> свое отношение к ним. </w:t>
            </w:r>
            <w:r w:rsidRPr="00760324">
              <w:rPr>
                <w:rFonts w:ascii="Times New Roman" w:hAnsi="Times New Roman"/>
                <w:sz w:val="18"/>
                <w:szCs w:val="18"/>
              </w:rPr>
              <w:br/>
            </w:r>
            <w:r w:rsidRPr="00760324">
              <w:rPr>
                <w:rFonts w:ascii="Times New Roman" w:hAnsi="Times New Roman"/>
                <w:b/>
                <w:sz w:val="18"/>
                <w:szCs w:val="18"/>
              </w:rPr>
              <w:t>Уметь отличать</w:t>
            </w:r>
            <w:r w:rsidRPr="00760324">
              <w:rPr>
                <w:rFonts w:ascii="Times New Roman" w:hAnsi="Times New Roman"/>
                <w:sz w:val="18"/>
                <w:szCs w:val="18"/>
              </w:rPr>
              <w:t xml:space="preserve"> древнегреческие скульптурные и архитектурные произведения.</w:t>
            </w:r>
            <w:r w:rsidRPr="00760324">
              <w:rPr>
                <w:rFonts w:ascii="Times New Roman" w:hAnsi="Times New Roman"/>
                <w:sz w:val="18"/>
                <w:szCs w:val="18"/>
              </w:rPr>
              <w:br/>
            </w:r>
            <w:r w:rsidRPr="00760324">
              <w:rPr>
                <w:rFonts w:ascii="Times New Roman" w:hAnsi="Times New Roman"/>
                <w:b/>
                <w:sz w:val="18"/>
                <w:szCs w:val="18"/>
              </w:rPr>
              <w:lastRenderedPageBreak/>
              <w:t>Уметь характеризовать</w:t>
            </w:r>
            <w:r w:rsidRPr="00760324">
              <w:rPr>
                <w:rFonts w:ascii="Times New Roman" w:hAnsi="Times New Roman"/>
                <w:sz w:val="18"/>
                <w:szCs w:val="18"/>
              </w:rPr>
              <w:t xml:space="preserve"> отличи</w:t>
            </w:r>
            <w:r w:rsidRPr="00760324">
              <w:rPr>
                <w:rFonts w:ascii="Times New Roman" w:hAnsi="Times New Roman"/>
                <w:sz w:val="18"/>
                <w:szCs w:val="18"/>
              </w:rPr>
              <w:softHyphen/>
              <w:t>тельные черты и конструктивные эле</w:t>
            </w:r>
            <w:r w:rsidRPr="00760324">
              <w:rPr>
                <w:rFonts w:ascii="Times New Roman" w:hAnsi="Times New Roman"/>
                <w:sz w:val="18"/>
                <w:szCs w:val="18"/>
              </w:rPr>
              <w:softHyphen/>
              <w:t>менты древнегреческого храма, измене</w:t>
            </w:r>
            <w:r w:rsidRPr="00760324">
              <w:rPr>
                <w:rFonts w:ascii="Times New Roman" w:hAnsi="Times New Roman"/>
                <w:sz w:val="18"/>
                <w:szCs w:val="18"/>
              </w:rPr>
              <w:softHyphen/>
              <w:t>ние образа при изменении пропорций постройки.</w:t>
            </w:r>
            <w:r w:rsidRPr="00760324">
              <w:rPr>
                <w:rFonts w:ascii="Times New Roman" w:hAnsi="Times New Roman"/>
                <w:sz w:val="18"/>
                <w:szCs w:val="18"/>
              </w:rPr>
              <w:br/>
            </w:r>
            <w:r w:rsidRPr="00760324">
              <w:rPr>
                <w:rFonts w:ascii="Times New Roman" w:hAnsi="Times New Roman"/>
                <w:b/>
                <w:sz w:val="18"/>
                <w:szCs w:val="18"/>
              </w:rPr>
              <w:t>Моделировать</w:t>
            </w:r>
            <w:r w:rsidRPr="00760324">
              <w:rPr>
                <w:rFonts w:ascii="Times New Roman" w:hAnsi="Times New Roman"/>
                <w:sz w:val="18"/>
                <w:szCs w:val="18"/>
              </w:rPr>
              <w:t xml:space="preserve"> из бумаги конструк</w:t>
            </w:r>
            <w:r w:rsidRPr="00760324">
              <w:rPr>
                <w:rFonts w:ascii="Times New Roman" w:hAnsi="Times New Roman"/>
                <w:sz w:val="18"/>
                <w:szCs w:val="18"/>
              </w:rPr>
              <w:softHyphen/>
              <w:t>цию греческих храмов.</w:t>
            </w:r>
            <w:r w:rsidRPr="00760324">
              <w:rPr>
                <w:rFonts w:ascii="Times New Roman" w:hAnsi="Times New Roman"/>
                <w:sz w:val="18"/>
                <w:szCs w:val="18"/>
              </w:rPr>
              <w:br/>
            </w:r>
            <w:r w:rsidRPr="00760324">
              <w:rPr>
                <w:rFonts w:ascii="Times New Roman" w:hAnsi="Times New Roman"/>
                <w:b/>
                <w:sz w:val="18"/>
                <w:szCs w:val="18"/>
              </w:rPr>
              <w:t>Осваивать</w:t>
            </w:r>
            <w:r w:rsidRPr="00760324">
              <w:rPr>
                <w:rFonts w:ascii="Times New Roman" w:hAnsi="Times New Roman"/>
                <w:sz w:val="18"/>
                <w:szCs w:val="18"/>
              </w:rPr>
              <w:t xml:space="preserve"> основы конструкции, соотношение основных пропорций фи</w:t>
            </w:r>
            <w:r w:rsidRPr="00760324">
              <w:rPr>
                <w:rFonts w:ascii="Times New Roman" w:hAnsi="Times New Roman"/>
                <w:sz w:val="18"/>
                <w:szCs w:val="18"/>
              </w:rPr>
              <w:softHyphen/>
              <w:t>гуры человека.</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олимпийских спорт</w:t>
            </w:r>
            <w:r w:rsidRPr="00760324">
              <w:rPr>
                <w:rFonts w:ascii="Times New Roman" w:hAnsi="Times New Roman"/>
                <w:sz w:val="18"/>
                <w:szCs w:val="18"/>
              </w:rPr>
              <w:softHyphen/>
              <w:t>сменов (фигуры в движении) и участ</w:t>
            </w:r>
            <w:r w:rsidRPr="00760324">
              <w:rPr>
                <w:rFonts w:ascii="Times New Roman" w:hAnsi="Times New Roman"/>
                <w:sz w:val="18"/>
                <w:szCs w:val="18"/>
              </w:rPr>
              <w:softHyphen/>
              <w:t>ников праздничного шествия (фигуры в традиционных одеждах).</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коллективные панно на тему древнегреческих праздников.</w:t>
            </w:r>
            <w:r w:rsidRPr="00760324">
              <w:rPr>
                <w:rFonts w:ascii="Times New Roman" w:hAnsi="Times New Roman"/>
                <w:sz w:val="18"/>
                <w:szCs w:val="18"/>
              </w:rPr>
              <w:br/>
            </w:r>
            <w:r w:rsidRPr="00760324">
              <w:rPr>
                <w:rFonts w:ascii="Times New Roman" w:hAnsi="Times New Roman"/>
                <w:b/>
                <w:sz w:val="18"/>
                <w:szCs w:val="18"/>
              </w:rPr>
              <w:t>Видеть и объяснять</w:t>
            </w:r>
            <w:r w:rsidRPr="00760324">
              <w:rPr>
                <w:rFonts w:ascii="Times New Roman" w:hAnsi="Times New Roman"/>
                <w:sz w:val="18"/>
                <w:szCs w:val="18"/>
              </w:rPr>
              <w:t xml:space="preserve"> единство форм костюма и архитектуры, общее в их конструкции и украшениях.</w:t>
            </w:r>
            <w:r w:rsidRPr="00760324">
              <w:rPr>
                <w:rFonts w:ascii="Times New Roman" w:hAnsi="Times New Roman"/>
                <w:sz w:val="18"/>
                <w:szCs w:val="18"/>
              </w:rPr>
              <w:br/>
            </w:r>
            <w:r w:rsidRPr="00760324">
              <w:rPr>
                <w:rFonts w:ascii="Times New Roman" w:hAnsi="Times New Roman"/>
                <w:b/>
                <w:sz w:val="18"/>
                <w:szCs w:val="18"/>
              </w:rPr>
              <w:t>Использовать</w:t>
            </w:r>
            <w:r w:rsidRPr="00760324">
              <w:rPr>
                <w:rFonts w:ascii="Times New Roman" w:hAnsi="Times New Roman"/>
                <w:sz w:val="18"/>
                <w:szCs w:val="18"/>
              </w:rPr>
              <w:t xml:space="preserve"> выразительные воз</w:t>
            </w:r>
            <w:r w:rsidRPr="00760324">
              <w:rPr>
                <w:rFonts w:ascii="Times New Roman" w:hAnsi="Times New Roman"/>
                <w:sz w:val="18"/>
                <w:szCs w:val="18"/>
              </w:rPr>
              <w:softHyphen/>
              <w:t>можности пропорций в практической творческой работе.</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коллективное панно.</w:t>
            </w:r>
            <w:r w:rsidRPr="00760324">
              <w:rPr>
                <w:rFonts w:ascii="Times New Roman" w:hAnsi="Times New Roman"/>
                <w:sz w:val="18"/>
                <w:szCs w:val="18"/>
              </w:rPr>
              <w:br/>
            </w:r>
            <w:r w:rsidRPr="00760324">
              <w:rPr>
                <w:rFonts w:ascii="Times New Roman" w:hAnsi="Times New Roman"/>
                <w:b/>
                <w:sz w:val="18"/>
                <w:szCs w:val="18"/>
              </w:rPr>
              <w:t>Использовать и развивать</w:t>
            </w:r>
            <w:r w:rsidRPr="00760324">
              <w:rPr>
                <w:rFonts w:ascii="Times New Roman" w:hAnsi="Times New Roman"/>
                <w:sz w:val="18"/>
                <w:szCs w:val="18"/>
              </w:rPr>
              <w:t xml:space="preserve"> навы</w:t>
            </w:r>
            <w:r w:rsidRPr="00760324">
              <w:rPr>
                <w:rFonts w:ascii="Times New Roman" w:hAnsi="Times New Roman"/>
                <w:sz w:val="18"/>
                <w:szCs w:val="18"/>
              </w:rPr>
              <w:softHyphen/>
              <w:t>ки конструирования из бумаги (фасад храма).</w:t>
            </w:r>
            <w:r w:rsidRPr="00760324">
              <w:rPr>
                <w:rFonts w:ascii="Times New Roman" w:hAnsi="Times New Roman"/>
                <w:sz w:val="18"/>
                <w:szCs w:val="18"/>
              </w:rPr>
              <w:br/>
            </w:r>
            <w:r w:rsidRPr="00760324">
              <w:rPr>
                <w:rFonts w:ascii="Times New Roman" w:hAnsi="Times New Roman"/>
                <w:b/>
                <w:sz w:val="18"/>
                <w:szCs w:val="18"/>
              </w:rPr>
              <w:t>Развивать</w:t>
            </w:r>
            <w:r w:rsidRPr="00760324">
              <w:rPr>
                <w:rFonts w:ascii="Times New Roman" w:hAnsi="Times New Roman"/>
                <w:sz w:val="18"/>
                <w:szCs w:val="18"/>
              </w:rPr>
              <w:t xml:space="preserve"> навыки изображения человека в условиях новой образной си</w:t>
            </w:r>
            <w:r w:rsidRPr="00760324">
              <w:rPr>
                <w:rFonts w:ascii="Times New Roman" w:hAnsi="Times New Roman"/>
                <w:sz w:val="18"/>
                <w:szCs w:val="18"/>
              </w:rPr>
              <w:softHyphen/>
              <w:t>стемы.</w:t>
            </w:r>
            <w:r w:rsidRPr="00760324">
              <w:rPr>
                <w:rFonts w:ascii="Times New Roman" w:hAnsi="Times New Roman"/>
                <w:sz w:val="18"/>
                <w:szCs w:val="18"/>
              </w:rPr>
              <w:br/>
            </w:r>
            <w:r w:rsidRPr="00760324">
              <w:rPr>
                <w:rFonts w:ascii="Times New Roman" w:hAnsi="Times New Roman"/>
                <w:b/>
                <w:sz w:val="18"/>
                <w:szCs w:val="18"/>
              </w:rPr>
              <w:t>Осознавать</w:t>
            </w:r>
            <w:r w:rsidRPr="00760324">
              <w:rPr>
                <w:rFonts w:ascii="Times New Roman" w:hAnsi="Times New Roman"/>
                <w:sz w:val="18"/>
                <w:szCs w:val="18"/>
              </w:rPr>
              <w:t xml:space="preserve"> цельность каждой куль</w:t>
            </w:r>
            <w:r w:rsidRPr="00760324">
              <w:rPr>
                <w:rFonts w:ascii="Times New Roman" w:hAnsi="Times New Roman"/>
                <w:sz w:val="18"/>
                <w:szCs w:val="18"/>
              </w:rPr>
              <w:softHyphen/>
              <w:t>туры, естественную взаимосвязь ее про</w:t>
            </w:r>
            <w:r w:rsidRPr="00760324">
              <w:rPr>
                <w:rFonts w:ascii="Times New Roman" w:hAnsi="Times New Roman"/>
                <w:sz w:val="18"/>
                <w:szCs w:val="18"/>
              </w:rPr>
              <w:softHyphen/>
              <w:t>явлений.</w:t>
            </w:r>
            <w:r w:rsidRPr="00760324">
              <w:rPr>
                <w:rFonts w:ascii="Times New Roman" w:hAnsi="Times New Roman"/>
                <w:sz w:val="18"/>
                <w:szCs w:val="18"/>
              </w:rPr>
              <w:br/>
            </w:r>
            <w:r w:rsidRPr="00760324">
              <w:rPr>
                <w:rFonts w:ascii="Times New Roman" w:hAnsi="Times New Roman"/>
                <w:b/>
                <w:sz w:val="18"/>
                <w:szCs w:val="18"/>
              </w:rPr>
              <w:t xml:space="preserve">Рассуждать </w:t>
            </w:r>
            <w:r w:rsidRPr="00760324">
              <w:rPr>
                <w:rFonts w:ascii="Times New Roman" w:hAnsi="Times New Roman"/>
                <w:sz w:val="18"/>
                <w:szCs w:val="18"/>
              </w:rPr>
              <w:t>о богатстве и много</w:t>
            </w:r>
            <w:r w:rsidRPr="00760324">
              <w:rPr>
                <w:rFonts w:ascii="Times New Roman" w:hAnsi="Times New Roman"/>
                <w:sz w:val="18"/>
                <w:szCs w:val="18"/>
              </w:rPr>
              <w:softHyphen/>
              <w:t>образии художественных культур народов мира.</w:t>
            </w:r>
            <w:r w:rsidRPr="00760324">
              <w:rPr>
                <w:rFonts w:ascii="Times New Roman" w:hAnsi="Times New Roman"/>
                <w:sz w:val="18"/>
                <w:szCs w:val="18"/>
              </w:rPr>
              <w:br/>
            </w:r>
            <w:r w:rsidRPr="00760324">
              <w:rPr>
                <w:rFonts w:ascii="Times New Roman" w:hAnsi="Times New Roman"/>
                <w:b/>
                <w:sz w:val="18"/>
                <w:szCs w:val="18"/>
              </w:rPr>
              <w:t>Узнавать</w:t>
            </w:r>
            <w:r w:rsidRPr="00760324">
              <w:rPr>
                <w:rFonts w:ascii="Times New Roman" w:hAnsi="Times New Roman"/>
                <w:sz w:val="18"/>
                <w:szCs w:val="18"/>
              </w:rPr>
              <w:t xml:space="preserve"> по предъявляемым про</w:t>
            </w:r>
            <w:r w:rsidRPr="00760324">
              <w:rPr>
                <w:rFonts w:ascii="Times New Roman" w:hAnsi="Times New Roman"/>
                <w:sz w:val="18"/>
                <w:szCs w:val="18"/>
              </w:rPr>
              <w:softHyphen/>
              <w:t>изведениям художественные культуры, с которыми знакомились на уроках.</w:t>
            </w:r>
            <w:r w:rsidRPr="00760324">
              <w:rPr>
                <w:rFonts w:ascii="Times New Roman" w:hAnsi="Times New Roman"/>
                <w:sz w:val="18"/>
                <w:szCs w:val="18"/>
              </w:rPr>
              <w:br/>
            </w:r>
            <w:r w:rsidRPr="00760324">
              <w:rPr>
                <w:rFonts w:ascii="Times New Roman" w:hAnsi="Times New Roman"/>
                <w:b/>
                <w:sz w:val="18"/>
                <w:szCs w:val="18"/>
              </w:rPr>
              <w:t>Соотносить</w:t>
            </w:r>
            <w:r w:rsidRPr="00760324">
              <w:rPr>
                <w:rFonts w:ascii="Times New Roman" w:hAnsi="Times New Roman"/>
                <w:sz w:val="18"/>
                <w:szCs w:val="18"/>
              </w:rPr>
              <w:t xml:space="preserve"> особенности тради</w:t>
            </w:r>
            <w:r w:rsidRPr="00760324">
              <w:rPr>
                <w:rFonts w:ascii="Times New Roman" w:hAnsi="Times New Roman"/>
                <w:sz w:val="18"/>
                <w:szCs w:val="18"/>
              </w:rPr>
              <w:softHyphen/>
              <w:t>ционной культуры народов мира в вы</w:t>
            </w:r>
            <w:r w:rsidRPr="00760324">
              <w:rPr>
                <w:rFonts w:ascii="Times New Roman" w:hAnsi="Times New Roman"/>
                <w:sz w:val="18"/>
                <w:szCs w:val="18"/>
              </w:rPr>
              <w:softHyphen/>
              <w:t>сказываниях, эмоциональных оценках, собственной художественно творческой деятельности.</w:t>
            </w:r>
            <w:r w:rsidRPr="00760324">
              <w:rPr>
                <w:rFonts w:ascii="Times New Roman" w:hAnsi="Times New Roman"/>
                <w:sz w:val="18"/>
                <w:szCs w:val="18"/>
              </w:rPr>
              <w:br/>
            </w:r>
            <w:r w:rsidRPr="00760324">
              <w:rPr>
                <w:rFonts w:ascii="Times New Roman" w:hAnsi="Times New Roman"/>
                <w:b/>
                <w:sz w:val="18"/>
                <w:szCs w:val="18"/>
              </w:rPr>
              <w:t>Осознать</w:t>
            </w:r>
            <w:r w:rsidRPr="00760324">
              <w:rPr>
                <w:rFonts w:ascii="Times New Roman" w:hAnsi="Times New Roman"/>
                <w:sz w:val="18"/>
                <w:szCs w:val="18"/>
              </w:rPr>
              <w:t xml:space="preserve"> как прекрасное то, что человечество столь богато разными ху</w:t>
            </w:r>
            <w:r w:rsidRPr="00760324">
              <w:rPr>
                <w:rFonts w:ascii="Times New Roman" w:hAnsi="Times New Roman"/>
                <w:sz w:val="18"/>
                <w:szCs w:val="18"/>
              </w:rPr>
              <w:softHyphen/>
              <w:t>дожественными культурами.</w:t>
            </w:r>
          </w:p>
        </w:tc>
      </w:tr>
      <w:tr w:rsidR="00CB1B2E" w:rsidRPr="00760324" w:rsidTr="00387772">
        <w:trPr>
          <w:trHeight w:val="388"/>
        </w:trPr>
        <w:tc>
          <w:tcPr>
            <w:tcW w:w="2605" w:type="dxa"/>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b/>
                <w:sz w:val="18"/>
                <w:szCs w:val="18"/>
              </w:rPr>
              <w:lastRenderedPageBreak/>
              <w:t>Искусство объединяет народы</w:t>
            </w: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w:t>
            </w:r>
          </w:p>
        </w:tc>
        <w:tc>
          <w:tcPr>
            <w:tcW w:w="567" w:type="dxa"/>
          </w:tcPr>
          <w:p w:rsidR="00CB1B2E" w:rsidRPr="00507717" w:rsidRDefault="00CB1B2E" w:rsidP="00387772">
            <w:pPr>
              <w:spacing w:line="240" w:lineRule="auto"/>
              <w:jc w:val="center"/>
              <w:rPr>
                <w:rFonts w:ascii="Times New Roman" w:hAnsi="Times New Roman"/>
                <w:b/>
                <w:sz w:val="18"/>
                <w:szCs w:val="18"/>
              </w:rPr>
            </w:pPr>
            <w:r w:rsidRPr="00507717">
              <w:rPr>
                <w:rFonts w:ascii="Times New Roman" w:hAnsi="Times New Roman"/>
                <w:b/>
                <w:sz w:val="18"/>
                <w:szCs w:val="18"/>
              </w:rPr>
              <w:t>8</w:t>
            </w:r>
          </w:p>
        </w:tc>
        <w:tc>
          <w:tcPr>
            <w:tcW w:w="7509" w:type="dxa"/>
          </w:tcPr>
          <w:p w:rsidR="00CB1B2E" w:rsidRPr="00760324" w:rsidRDefault="00CB1B2E" w:rsidP="00387772">
            <w:pPr>
              <w:spacing w:line="240" w:lineRule="auto"/>
              <w:jc w:val="both"/>
              <w:rPr>
                <w:rFonts w:ascii="Times New Roman" w:hAnsi="Times New Roman"/>
                <w:b/>
                <w:sz w:val="18"/>
                <w:szCs w:val="18"/>
              </w:rPr>
            </w:pP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b/>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Материнство.</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Мудрость старости.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Сопереживание.</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Герои-защитники.</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Юность и надежды.</w:t>
            </w:r>
          </w:p>
          <w:p w:rsidR="00CB1B2E" w:rsidRPr="00760324" w:rsidRDefault="00CB1B2E" w:rsidP="00387772">
            <w:pPr>
              <w:spacing w:line="240" w:lineRule="auto"/>
              <w:jc w:val="both"/>
              <w:rPr>
                <w:rFonts w:ascii="Times New Roman" w:hAnsi="Times New Roman"/>
                <w:sz w:val="18"/>
                <w:szCs w:val="18"/>
              </w:rPr>
            </w:pPr>
            <w:r w:rsidRPr="00760324">
              <w:rPr>
                <w:rFonts w:ascii="Times New Roman" w:hAnsi="Times New Roman"/>
                <w:sz w:val="18"/>
                <w:szCs w:val="18"/>
              </w:rPr>
              <w:t>Искусство народов ми</w:t>
            </w:r>
            <w:r w:rsidRPr="00760324">
              <w:rPr>
                <w:rFonts w:ascii="Times New Roman" w:hAnsi="Times New Roman"/>
                <w:sz w:val="18"/>
                <w:szCs w:val="18"/>
              </w:rPr>
              <w:softHyphen/>
              <w:t>ра (обобщение темы).</w:t>
            </w: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sz w:val="18"/>
                <w:szCs w:val="18"/>
              </w:rPr>
            </w:pPr>
          </w:p>
        </w:tc>
        <w:tc>
          <w:tcPr>
            <w:tcW w:w="7509" w:type="dxa"/>
          </w:tcPr>
          <w:p w:rsidR="00CB1B2E" w:rsidRPr="00760324" w:rsidRDefault="00CB1B2E" w:rsidP="00387772">
            <w:pPr>
              <w:spacing w:line="240" w:lineRule="auto"/>
              <w:rPr>
                <w:rFonts w:ascii="Times New Roman" w:hAnsi="Times New Roman"/>
                <w:sz w:val="18"/>
                <w:szCs w:val="18"/>
              </w:rPr>
            </w:pPr>
            <w:r w:rsidRPr="00760324">
              <w:rPr>
                <w:rFonts w:ascii="Times New Roman" w:hAnsi="Times New Roman"/>
                <w:b/>
                <w:sz w:val="18"/>
                <w:szCs w:val="18"/>
              </w:rPr>
              <w:t xml:space="preserve">Узнавать и приводить примеры </w:t>
            </w:r>
            <w:r w:rsidRPr="00760324">
              <w:rPr>
                <w:rFonts w:ascii="Times New Roman" w:hAnsi="Times New Roman"/>
                <w:sz w:val="18"/>
                <w:szCs w:val="18"/>
              </w:rPr>
              <w:t>произведений искусства, выражающих красоту материнства.</w:t>
            </w:r>
            <w:r w:rsidRPr="00760324">
              <w:rPr>
                <w:rFonts w:ascii="Times New Roman" w:hAnsi="Times New Roman"/>
                <w:sz w:val="18"/>
                <w:szCs w:val="18"/>
              </w:rPr>
              <w:br/>
            </w:r>
            <w:r w:rsidRPr="00760324">
              <w:rPr>
                <w:rFonts w:ascii="Times New Roman" w:hAnsi="Times New Roman"/>
                <w:b/>
                <w:sz w:val="18"/>
                <w:szCs w:val="18"/>
              </w:rPr>
              <w:t>Рассказывать</w:t>
            </w:r>
            <w:r w:rsidRPr="00760324">
              <w:rPr>
                <w:rFonts w:ascii="Times New Roman" w:hAnsi="Times New Roman"/>
                <w:sz w:val="18"/>
                <w:szCs w:val="18"/>
              </w:rPr>
              <w:t xml:space="preserve"> о своих впечатлени</w:t>
            </w:r>
            <w:r w:rsidRPr="00760324">
              <w:rPr>
                <w:rFonts w:ascii="Times New Roman" w:hAnsi="Times New Roman"/>
                <w:sz w:val="18"/>
                <w:szCs w:val="18"/>
              </w:rPr>
              <w:softHyphen/>
              <w:t xml:space="preserve">ях от общения с произведениями искусства, </w:t>
            </w:r>
            <w:r w:rsidRPr="00760324">
              <w:rPr>
                <w:rFonts w:ascii="Times New Roman" w:hAnsi="Times New Roman"/>
                <w:b/>
                <w:sz w:val="18"/>
                <w:szCs w:val="18"/>
              </w:rPr>
              <w:t xml:space="preserve">анализировать </w:t>
            </w:r>
            <w:r w:rsidRPr="00760324">
              <w:rPr>
                <w:rFonts w:ascii="Times New Roman" w:hAnsi="Times New Roman"/>
                <w:sz w:val="18"/>
                <w:szCs w:val="18"/>
              </w:rPr>
              <w:t>выразительные сре</w:t>
            </w:r>
            <w:r>
              <w:rPr>
                <w:rFonts w:ascii="Times New Roman" w:hAnsi="Times New Roman"/>
                <w:sz w:val="18"/>
                <w:szCs w:val="18"/>
              </w:rPr>
              <w:t>дства произведений.</w:t>
            </w:r>
            <w:r w:rsidRPr="00760324">
              <w:rPr>
                <w:rFonts w:ascii="Times New Roman" w:hAnsi="Times New Roman"/>
                <w:sz w:val="18"/>
                <w:szCs w:val="18"/>
              </w:rPr>
              <w:br/>
            </w:r>
            <w:r w:rsidRPr="00760324">
              <w:rPr>
                <w:rFonts w:ascii="Times New Roman" w:hAnsi="Times New Roman"/>
                <w:b/>
                <w:sz w:val="18"/>
                <w:szCs w:val="18"/>
              </w:rPr>
              <w:t>Развивать</w:t>
            </w:r>
            <w:r w:rsidRPr="00760324">
              <w:rPr>
                <w:rFonts w:ascii="Times New Roman" w:hAnsi="Times New Roman"/>
                <w:sz w:val="18"/>
                <w:szCs w:val="18"/>
              </w:rPr>
              <w:t xml:space="preserve"> навык</w:t>
            </w:r>
            <w:r>
              <w:rPr>
                <w:rFonts w:ascii="Times New Roman" w:hAnsi="Times New Roman"/>
                <w:sz w:val="18"/>
                <w:szCs w:val="18"/>
              </w:rPr>
              <w:t>и композицион</w:t>
            </w:r>
            <w:r>
              <w:rPr>
                <w:rFonts w:ascii="Times New Roman" w:hAnsi="Times New Roman"/>
                <w:sz w:val="18"/>
                <w:szCs w:val="18"/>
              </w:rPr>
              <w:softHyphen/>
              <w:t>ного изображения.</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образ материнства (мать и дитя), опираясь на впечатления от произведений искусства и жизни. </w:t>
            </w:r>
            <w:r w:rsidRPr="00760324">
              <w:rPr>
                <w:rFonts w:ascii="Times New Roman" w:hAnsi="Times New Roman"/>
                <w:sz w:val="18"/>
                <w:szCs w:val="18"/>
              </w:rPr>
              <w:br/>
            </w:r>
            <w:r w:rsidRPr="00760324">
              <w:rPr>
                <w:rFonts w:ascii="Times New Roman" w:hAnsi="Times New Roman"/>
                <w:b/>
                <w:sz w:val="18"/>
                <w:szCs w:val="18"/>
              </w:rPr>
              <w:t>Развивать навыки</w:t>
            </w:r>
            <w:r w:rsidRPr="00760324">
              <w:rPr>
                <w:rFonts w:ascii="Times New Roman" w:hAnsi="Times New Roman"/>
                <w:sz w:val="18"/>
                <w:szCs w:val="18"/>
              </w:rPr>
              <w:t xml:space="preserve"> восприятия про</w:t>
            </w:r>
            <w:r w:rsidRPr="00760324">
              <w:rPr>
                <w:rFonts w:ascii="Times New Roman" w:hAnsi="Times New Roman"/>
                <w:sz w:val="18"/>
                <w:szCs w:val="18"/>
              </w:rPr>
              <w:softHyphen/>
              <w:t>изведений искусства.</w:t>
            </w:r>
            <w:r w:rsidRPr="00760324">
              <w:rPr>
                <w:rFonts w:ascii="Times New Roman" w:hAnsi="Times New Roman"/>
                <w:sz w:val="18"/>
                <w:szCs w:val="18"/>
              </w:rPr>
              <w:br/>
            </w:r>
            <w:r w:rsidRPr="00760324">
              <w:rPr>
                <w:rFonts w:ascii="Times New Roman" w:hAnsi="Times New Roman"/>
                <w:b/>
                <w:sz w:val="18"/>
                <w:szCs w:val="18"/>
              </w:rPr>
              <w:t xml:space="preserve">Наблюдать </w:t>
            </w:r>
            <w:r w:rsidRPr="00760324">
              <w:rPr>
                <w:rFonts w:ascii="Times New Roman" w:hAnsi="Times New Roman"/>
                <w:sz w:val="18"/>
                <w:szCs w:val="18"/>
              </w:rPr>
              <w:t>проявления духовного мира в лицах близких людей.</w:t>
            </w:r>
            <w:r w:rsidRPr="00760324">
              <w:rPr>
                <w:rFonts w:ascii="Times New Roman" w:hAnsi="Times New Roman"/>
                <w:sz w:val="18"/>
                <w:szCs w:val="18"/>
              </w:rPr>
              <w:br/>
            </w:r>
            <w:r w:rsidRPr="00760324">
              <w:rPr>
                <w:rFonts w:ascii="Times New Roman" w:hAnsi="Times New Roman"/>
                <w:b/>
                <w:sz w:val="18"/>
                <w:szCs w:val="18"/>
              </w:rPr>
              <w:t>Создавать</w:t>
            </w:r>
            <w:r w:rsidRPr="00760324">
              <w:rPr>
                <w:rFonts w:ascii="Times New Roman" w:hAnsi="Times New Roman"/>
                <w:sz w:val="18"/>
                <w:szCs w:val="18"/>
              </w:rPr>
              <w:t xml:space="preserve"> в процессе творческой работы эмоционально выразительный образ пожилого человека (изображение по представлению на основе наблюде</w:t>
            </w:r>
            <w:r w:rsidRPr="00760324">
              <w:rPr>
                <w:rFonts w:ascii="Times New Roman" w:hAnsi="Times New Roman"/>
                <w:sz w:val="18"/>
                <w:szCs w:val="18"/>
              </w:rPr>
              <w:softHyphen/>
              <w:t>ний).</w:t>
            </w:r>
            <w:r w:rsidRPr="00760324">
              <w:rPr>
                <w:rFonts w:ascii="Times New Roman" w:hAnsi="Times New Roman"/>
                <w:sz w:val="18"/>
                <w:szCs w:val="18"/>
              </w:rPr>
              <w:br/>
            </w:r>
            <w:r w:rsidRPr="00760324">
              <w:rPr>
                <w:rFonts w:ascii="Times New Roman" w:hAnsi="Times New Roman"/>
                <w:b/>
                <w:sz w:val="18"/>
                <w:szCs w:val="18"/>
              </w:rPr>
              <w:t>Уметь объяснять, рассуждать</w:t>
            </w:r>
            <w:r w:rsidRPr="00760324">
              <w:rPr>
                <w:rFonts w:ascii="Times New Roman" w:hAnsi="Times New Roman"/>
                <w:sz w:val="18"/>
                <w:szCs w:val="18"/>
              </w:rPr>
              <w:t xml:space="preserve">, как в произведениях искусства выражается печальное и трагическое содержание. </w:t>
            </w:r>
            <w:r w:rsidRPr="00760324">
              <w:rPr>
                <w:rFonts w:ascii="Times New Roman" w:hAnsi="Times New Roman"/>
                <w:sz w:val="18"/>
                <w:szCs w:val="18"/>
              </w:rPr>
              <w:br/>
            </w:r>
            <w:r w:rsidRPr="00760324">
              <w:rPr>
                <w:rFonts w:ascii="Times New Roman" w:hAnsi="Times New Roman"/>
                <w:b/>
                <w:sz w:val="18"/>
                <w:szCs w:val="18"/>
              </w:rPr>
              <w:t>Эмоционально откликаться</w:t>
            </w:r>
            <w:r w:rsidRPr="00760324">
              <w:rPr>
                <w:rFonts w:ascii="Times New Roman" w:hAnsi="Times New Roman"/>
                <w:sz w:val="18"/>
                <w:szCs w:val="18"/>
              </w:rPr>
              <w:t xml:space="preserve"> на об</w:t>
            </w:r>
            <w:r w:rsidRPr="00760324">
              <w:rPr>
                <w:rFonts w:ascii="Times New Roman" w:hAnsi="Times New Roman"/>
                <w:sz w:val="18"/>
                <w:szCs w:val="18"/>
              </w:rPr>
              <w:softHyphen/>
              <w:t>разы страдания в произведениях ис</w:t>
            </w:r>
            <w:r w:rsidRPr="00760324">
              <w:rPr>
                <w:rFonts w:ascii="Times New Roman" w:hAnsi="Times New Roman"/>
                <w:sz w:val="18"/>
                <w:szCs w:val="18"/>
              </w:rPr>
              <w:softHyphen/>
              <w:t xml:space="preserve">кусства, пробуждающих чувства печали и участия. </w:t>
            </w:r>
            <w:r w:rsidRPr="00760324">
              <w:rPr>
                <w:rFonts w:ascii="Times New Roman" w:hAnsi="Times New Roman"/>
                <w:sz w:val="18"/>
                <w:szCs w:val="18"/>
              </w:rPr>
              <w:br/>
            </w:r>
            <w:r w:rsidRPr="00760324">
              <w:rPr>
                <w:rFonts w:ascii="Times New Roman" w:hAnsi="Times New Roman"/>
                <w:b/>
                <w:sz w:val="18"/>
                <w:szCs w:val="18"/>
              </w:rPr>
              <w:t xml:space="preserve">Выражать </w:t>
            </w:r>
            <w:r w:rsidRPr="00760324">
              <w:rPr>
                <w:rFonts w:ascii="Times New Roman" w:hAnsi="Times New Roman"/>
                <w:sz w:val="18"/>
                <w:szCs w:val="18"/>
              </w:rPr>
              <w:t>художественными сред</w:t>
            </w:r>
            <w:r w:rsidRPr="00760324">
              <w:rPr>
                <w:rFonts w:ascii="Times New Roman" w:hAnsi="Times New Roman"/>
                <w:sz w:val="18"/>
                <w:szCs w:val="18"/>
              </w:rPr>
              <w:softHyphen/>
              <w:t>ствами свое отношение при изображе</w:t>
            </w:r>
            <w:r w:rsidRPr="00760324">
              <w:rPr>
                <w:rFonts w:ascii="Times New Roman" w:hAnsi="Times New Roman"/>
                <w:sz w:val="18"/>
                <w:szCs w:val="18"/>
              </w:rPr>
              <w:softHyphen/>
              <w:t>нии печального события.</w:t>
            </w:r>
            <w:r w:rsidRPr="00760324">
              <w:rPr>
                <w:rFonts w:ascii="Times New Roman" w:hAnsi="Times New Roman"/>
                <w:sz w:val="18"/>
                <w:szCs w:val="18"/>
              </w:rPr>
              <w:br/>
            </w:r>
            <w:r w:rsidRPr="00760324">
              <w:rPr>
                <w:rFonts w:ascii="Times New Roman" w:hAnsi="Times New Roman"/>
                <w:b/>
                <w:sz w:val="18"/>
                <w:szCs w:val="18"/>
              </w:rPr>
              <w:t>Изображать</w:t>
            </w:r>
            <w:r w:rsidRPr="00760324">
              <w:rPr>
                <w:rFonts w:ascii="Times New Roman" w:hAnsi="Times New Roman"/>
                <w:sz w:val="18"/>
                <w:szCs w:val="18"/>
              </w:rPr>
              <w:t xml:space="preserve"> в самостоятельной творческой работе драматический сю</w:t>
            </w:r>
            <w:r w:rsidRPr="00760324">
              <w:rPr>
                <w:rFonts w:ascii="Times New Roman" w:hAnsi="Times New Roman"/>
                <w:sz w:val="18"/>
                <w:szCs w:val="18"/>
              </w:rPr>
              <w:softHyphen/>
              <w:t>жет.</w:t>
            </w:r>
            <w:r w:rsidRPr="00760324">
              <w:rPr>
                <w:rFonts w:ascii="Times New Roman" w:hAnsi="Times New Roman"/>
                <w:sz w:val="18"/>
                <w:szCs w:val="18"/>
              </w:rPr>
              <w:br/>
            </w:r>
            <w:r w:rsidRPr="00760324">
              <w:rPr>
                <w:rFonts w:ascii="Times New Roman" w:hAnsi="Times New Roman"/>
                <w:b/>
                <w:sz w:val="18"/>
                <w:szCs w:val="18"/>
              </w:rPr>
              <w:t>Приобретать</w:t>
            </w:r>
            <w:r w:rsidRPr="00760324">
              <w:rPr>
                <w:rFonts w:ascii="Times New Roman" w:hAnsi="Times New Roman"/>
                <w:sz w:val="18"/>
                <w:szCs w:val="18"/>
              </w:rPr>
              <w:t xml:space="preserve"> творческий компози</w:t>
            </w:r>
            <w:r w:rsidRPr="00760324">
              <w:rPr>
                <w:rFonts w:ascii="Times New Roman" w:hAnsi="Times New Roman"/>
                <w:sz w:val="18"/>
                <w:szCs w:val="18"/>
              </w:rPr>
              <w:softHyphen/>
              <w:t>ционный опыт в создании героическо</w:t>
            </w:r>
            <w:r w:rsidRPr="00760324">
              <w:rPr>
                <w:rFonts w:ascii="Times New Roman" w:hAnsi="Times New Roman"/>
                <w:sz w:val="18"/>
                <w:szCs w:val="18"/>
              </w:rPr>
              <w:softHyphen/>
              <w:t>го образа.</w:t>
            </w:r>
            <w:r w:rsidRPr="00760324">
              <w:rPr>
                <w:rFonts w:ascii="Times New Roman" w:hAnsi="Times New Roman"/>
                <w:sz w:val="18"/>
                <w:szCs w:val="18"/>
              </w:rPr>
              <w:br/>
            </w:r>
            <w:r w:rsidRPr="00760324">
              <w:rPr>
                <w:rFonts w:ascii="Times New Roman" w:hAnsi="Times New Roman"/>
                <w:b/>
                <w:sz w:val="18"/>
                <w:szCs w:val="18"/>
              </w:rPr>
              <w:t>Приводить</w:t>
            </w:r>
            <w:r w:rsidRPr="00760324">
              <w:rPr>
                <w:rFonts w:ascii="Times New Roman" w:hAnsi="Times New Roman"/>
                <w:sz w:val="18"/>
                <w:szCs w:val="18"/>
              </w:rPr>
              <w:t xml:space="preserve"> </w:t>
            </w:r>
            <w:r w:rsidRPr="00760324">
              <w:rPr>
                <w:rFonts w:ascii="Times New Roman" w:hAnsi="Times New Roman"/>
                <w:b/>
                <w:sz w:val="18"/>
                <w:szCs w:val="18"/>
              </w:rPr>
              <w:t>пример</w:t>
            </w:r>
            <w:r w:rsidRPr="00760324">
              <w:rPr>
                <w:rFonts w:ascii="Times New Roman" w:hAnsi="Times New Roman"/>
                <w:sz w:val="18"/>
                <w:szCs w:val="18"/>
              </w:rPr>
              <w:t>ы памятников героям Отечества.</w:t>
            </w:r>
            <w:r w:rsidRPr="00760324">
              <w:rPr>
                <w:rFonts w:ascii="Times New Roman" w:hAnsi="Times New Roman"/>
                <w:sz w:val="18"/>
                <w:szCs w:val="18"/>
              </w:rPr>
              <w:br/>
            </w:r>
            <w:r w:rsidRPr="00760324">
              <w:rPr>
                <w:rFonts w:ascii="Times New Roman" w:hAnsi="Times New Roman"/>
                <w:b/>
                <w:sz w:val="18"/>
                <w:szCs w:val="18"/>
              </w:rPr>
              <w:lastRenderedPageBreak/>
              <w:t>Приобретать</w:t>
            </w:r>
            <w:r w:rsidRPr="00760324">
              <w:rPr>
                <w:rFonts w:ascii="Times New Roman" w:hAnsi="Times New Roman"/>
                <w:sz w:val="18"/>
                <w:szCs w:val="18"/>
              </w:rPr>
              <w:t xml:space="preserve"> творческий опыт соз</w:t>
            </w:r>
            <w:r w:rsidRPr="00760324">
              <w:rPr>
                <w:rFonts w:ascii="Times New Roman" w:hAnsi="Times New Roman"/>
                <w:sz w:val="18"/>
                <w:szCs w:val="18"/>
              </w:rPr>
              <w:softHyphen/>
              <w:t>дания проекта памятника героям (в объеме).</w:t>
            </w:r>
            <w:r w:rsidRPr="00760324">
              <w:rPr>
                <w:rFonts w:ascii="Times New Roman" w:hAnsi="Times New Roman"/>
                <w:sz w:val="18"/>
                <w:szCs w:val="18"/>
              </w:rPr>
              <w:br/>
            </w:r>
            <w:r w:rsidRPr="00760324">
              <w:rPr>
                <w:rFonts w:ascii="Times New Roman" w:hAnsi="Times New Roman"/>
                <w:b/>
                <w:sz w:val="18"/>
                <w:szCs w:val="18"/>
              </w:rPr>
              <w:t>Овладевать навыками</w:t>
            </w:r>
            <w:r w:rsidRPr="00760324">
              <w:rPr>
                <w:rFonts w:ascii="Times New Roman" w:hAnsi="Times New Roman"/>
                <w:sz w:val="18"/>
                <w:szCs w:val="18"/>
              </w:rPr>
              <w:t xml:space="preserve"> изображе</w:t>
            </w:r>
            <w:r w:rsidRPr="00760324">
              <w:rPr>
                <w:rFonts w:ascii="Times New Roman" w:hAnsi="Times New Roman"/>
                <w:sz w:val="18"/>
                <w:szCs w:val="18"/>
              </w:rPr>
              <w:softHyphen/>
              <w:t>ния в объеме, навыками композицион</w:t>
            </w:r>
            <w:r w:rsidRPr="00760324">
              <w:rPr>
                <w:rFonts w:ascii="Times New Roman" w:hAnsi="Times New Roman"/>
                <w:sz w:val="18"/>
                <w:szCs w:val="18"/>
              </w:rPr>
              <w:softHyphen/>
              <w:t>ного построения в скульптуре.</w:t>
            </w:r>
            <w:r w:rsidRPr="00760324">
              <w:rPr>
                <w:rFonts w:ascii="Times New Roman" w:hAnsi="Times New Roman"/>
                <w:sz w:val="18"/>
                <w:szCs w:val="18"/>
              </w:rPr>
              <w:br/>
            </w:r>
            <w:r w:rsidRPr="00760324">
              <w:rPr>
                <w:rFonts w:ascii="Times New Roman" w:hAnsi="Times New Roman"/>
                <w:b/>
                <w:sz w:val="18"/>
                <w:szCs w:val="18"/>
              </w:rPr>
              <w:t>Приводить примеры</w:t>
            </w:r>
            <w:r w:rsidRPr="00760324">
              <w:rPr>
                <w:rFonts w:ascii="Times New Roman" w:hAnsi="Times New Roman"/>
                <w:sz w:val="18"/>
                <w:szCs w:val="18"/>
              </w:rPr>
              <w:t xml:space="preserve"> произведений изобразительного искусства, посвящен</w:t>
            </w:r>
            <w:r w:rsidRPr="00760324">
              <w:rPr>
                <w:rFonts w:ascii="Times New Roman" w:hAnsi="Times New Roman"/>
                <w:sz w:val="18"/>
                <w:szCs w:val="18"/>
              </w:rPr>
              <w:softHyphen/>
              <w:t xml:space="preserve">ных теме детства, юности, надежды, </w:t>
            </w:r>
            <w:r w:rsidRPr="00760324">
              <w:rPr>
                <w:rFonts w:ascii="Times New Roman" w:hAnsi="Times New Roman"/>
                <w:b/>
                <w:sz w:val="18"/>
                <w:szCs w:val="18"/>
              </w:rPr>
              <w:t>уметь выражать</w:t>
            </w:r>
            <w:r w:rsidRPr="00760324">
              <w:rPr>
                <w:rFonts w:ascii="Times New Roman" w:hAnsi="Times New Roman"/>
                <w:sz w:val="18"/>
                <w:szCs w:val="18"/>
              </w:rPr>
              <w:t xml:space="preserve"> свое отношение к ним.</w:t>
            </w:r>
            <w:r w:rsidRPr="00760324">
              <w:rPr>
                <w:rFonts w:ascii="Times New Roman" w:hAnsi="Times New Roman"/>
                <w:sz w:val="18"/>
                <w:szCs w:val="18"/>
              </w:rPr>
              <w:br/>
            </w:r>
            <w:r w:rsidRPr="00760324">
              <w:rPr>
                <w:rFonts w:ascii="Times New Roman" w:hAnsi="Times New Roman"/>
                <w:b/>
                <w:sz w:val="18"/>
                <w:szCs w:val="18"/>
              </w:rPr>
              <w:t xml:space="preserve">Выражать </w:t>
            </w:r>
            <w:r w:rsidRPr="00760324">
              <w:rPr>
                <w:rFonts w:ascii="Times New Roman" w:hAnsi="Times New Roman"/>
                <w:sz w:val="18"/>
                <w:szCs w:val="18"/>
              </w:rPr>
              <w:t>художественными сред</w:t>
            </w:r>
            <w:r w:rsidRPr="00760324">
              <w:rPr>
                <w:rFonts w:ascii="Times New Roman" w:hAnsi="Times New Roman"/>
                <w:sz w:val="18"/>
                <w:szCs w:val="18"/>
              </w:rPr>
              <w:softHyphen/>
              <w:t>ствами радость при изображении темы детства, юности, светлой мечты.</w:t>
            </w:r>
            <w:r w:rsidRPr="00760324">
              <w:rPr>
                <w:rFonts w:ascii="Times New Roman" w:hAnsi="Times New Roman"/>
                <w:sz w:val="18"/>
                <w:szCs w:val="18"/>
              </w:rPr>
              <w:br/>
            </w:r>
            <w:r w:rsidRPr="00760324">
              <w:rPr>
                <w:rFonts w:ascii="Times New Roman" w:hAnsi="Times New Roman"/>
                <w:b/>
                <w:sz w:val="18"/>
                <w:szCs w:val="18"/>
              </w:rPr>
              <w:t>Развивать</w:t>
            </w:r>
            <w:r w:rsidRPr="00760324">
              <w:rPr>
                <w:rFonts w:ascii="Times New Roman" w:hAnsi="Times New Roman"/>
                <w:sz w:val="18"/>
                <w:szCs w:val="18"/>
              </w:rPr>
              <w:t xml:space="preserve"> композиционные навыки изображения и поэтического виде</w:t>
            </w:r>
            <w:r w:rsidRPr="00760324">
              <w:rPr>
                <w:rFonts w:ascii="Times New Roman" w:hAnsi="Times New Roman"/>
                <w:sz w:val="18"/>
                <w:szCs w:val="18"/>
              </w:rPr>
              <w:softHyphen/>
              <w:t>ния жизни.</w:t>
            </w:r>
            <w:r w:rsidRPr="00760324">
              <w:rPr>
                <w:rFonts w:ascii="Times New Roman" w:hAnsi="Times New Roman"/>
                <w:sz w:val="18"/>
                <w:szCs w:val="18"/>
              </w:rPr>
              <w:br/>
            </w:r>
            <w:r w:rsidRPr="00760324">
              <w:rPr>
                <w:rFonts w:ascii="Times New Roman" w:hAnsi="Times New Roman"/>
                <w:b/>
                <w:sz w:val="18"/>
                <w:szCs w:val="18"/>
              </w:rPr>
              <w:t>Объяснять и оценивать</w:t>
            </w:r>
            <w:r w:rsidRPr="00760324">
              <w:rPr>
                <w:rFonts w:ascii="Times New Roman" w:hAnsi="Times New Roman"/>
                <w:sz w:val="18"/>
                <w:szCs w:val="18"/>
              </w:rPr>
              <w:t xml:space="preserve"> свои впе</w:t>
            </w:r>
            <w:r w:rsidRPr="00760324">
              <w:rPr>
                <w:rFonts w:ascii="Times New Roman" w:hAnsi="Times New Roman"/>
                <w:sz w:val="18"/>
                <w:szCs w:val="18"/>
              </w:rPr>
              <w:softHyphen/>
              <w:t>чатления от произведений искусства разных народов.</w:t>
            </w:r>
            <w:r w:rsidRPr="00760324">
              <w:rPr>
                <w:rFonts w:ascii="Times New Roman" w:hAnsi="Times New Roman"/>
                <w:sz w:val="18"/>
                <w:szCs w:val="18"/>
              </w:rPr>
              <w:br/>
            </w:r>
            <w:r w:rsidRPr="00760324">
              <w:rPr>
                <w:rFonts w:ascii="Times New Roman" w:hAnsi="Times New Roman"/>
                <w:b/>
                <w:sz w:val="18"/>
                <w:szCs w:val="18"/>
              </w:rPr>
              <w:t>Узнавать и называть</w:t>
            </w:r>
            <w:r w:rsidRPr="00760324">
              <w:rPr>
                <w:rFonts w:ascii="Times New Roman" w:hAnsi="Times New Roman"/>
                <w:sz w:val="18"/>
                <w:szCs w:val="18"/>
              </w:rPr>
              <w:t>, к каким ху</w:t>
            </w:r>
            <w:r w:rsidRPr="00760324">
              <w:rPr>
                <w:rFonts w:ascii="Times New Roman" w:hAnsi="Times New Roman"/>
                <w:sz w:val="18"/>
                <w:szCs w:val="18"/>
              </w:rPr>
              <w:softHyphen/>
              <w:t>дожественным культурам относятся предлагаемые (знакомые по урокам) произведения искусства и традиционной культуры.</w:t>
            </w:r>
            <w:r w:rsidRPr="00760324">
              <w:rPr>
                <w:rFonts w:ascii="Times New Roman" w:hAnsi="Times New Roman"/>
                <w:sz w:val="18"/>
                <w:szCs w:val="18"/>
              </w:rPr>
              <w:br/>
            </w:r>
            <w:r w:rsidRPr="00760324">
              <w:rPr>
                <w:rFonts w:ascii="Times New Roman" w:hAnsi="Times New Roman"/>
                <w:b/>
                <w:sz w:val="18"/>
                <w:szCs w:val="18"/>
              </w:rPr>
              <w:t>Рассказывать</w:t>
            </w:r>
            <w:r w:rsidRPr="00760324">
              <w:rPr>
                <w:rFonts w:ascii="Times New Roman" w:hAnsi="Times New Roman"/>
                <w:sz w:val="18"/>
                <w:szCs w:val="18"/>
              </w:rPr>
              <w:t xml:space="preserve"> об особенностях ху</w:t>
            </w:r>
            <w:r w:rsidRPr="00760324">
              <w:rPr>
                <w:rFonts w:ascii="Times New Roman" w:hAnsi="Times New Roman"/>
                <w:sz w:val="18"/>
                <w:szCs w:val="18"/>
              </w:rPr>
              <w:softHyphen/>
              <w:t>дожественной культуры разных (знако</w:t>
            </w:r>
            <w:r w:rsidRPr="00760324">
              <w:rPr>
                <w:rFonts w:ascii="Times New Roman" w:hAnsi="Times New Roman"/>
                <w:sz w:val="18"/>
                <w:szCs w:val="18"/>
              </w:rPr>
              <w:softHyphen/>
              <w:t>мых по урокам) народов, об особенностях понимания ими красоты.</w:t>
            </w:r>
            <w:r w:rsidRPr="00760324">
              <w:rPr>
                <w:rFonts w:ascii="Times New Roman" w:hAnsi="Times New Roman"/>
                <w:sz w:val="18"/>
                <w:szCs w:val="18"/>
              </w:rPr>
              <w:br/>
            </w:r>
            <w:r w:rsidRPr="00760324">
              <w:rPr>
                <w:rFonts w:ascii="Times New Roman" w:hAnsi="Times New Roman"/>
                <w:b/>
                <w:sz w:val="18"/>
                <w:szCs w:val="18"/>
              </w:rPr>
              <w:t>Объяснять</w:t>
            </w:r>
            <w:r w:rsidRPr="00760324">
              <w:rPr>
                <w:rFonts w:ascii="Times New Roman" w:hAnsi="Times New Roman"/>
                <w:sz w:val="18"/>
                <w:szCs w:val="18"/>
              </w:rPr>
              <w:t>, почему многообразие художественных культур (образов кра</w:t>
            </w:r>
            <w:r w:rsidRPr="00760324">
              <w:rPr>
                <w:rFonts w:ascii="Times New Roman" w:hAnsi="Times New Roman"/>
                <w:sz w:val="18"/>
                <w:szCs w:val="18"/>
              </w:rPr>
              <w:softHyphen/>
              <w:t>соты) является богатством и ценностью всего мира.</w:t>
            </w:r>
            <w:r w:rsidRPr="00760324">
              <w:rPr>
                <w:rFonts w:ascii="Times New Roman" w:hAnsi="Times New Roman"/>
                <w:sz w:val="18"/>
                <w:szCs w:val="18"/>
              </w:rPr>
              <w:br/>
            </w:r>
            <w:r w:rsidRPr="00760324">
              <w:rPr>
                <w:rFonts w:ascii="Times New Roman" w:hAnsi="Times New Roman"/>
                <w:b/>
                <w:sz w:val="18"/>
                <w:szCs w:val="18"/>
              </w:rPr>
              <w:t>Обсуждать и анализировать</w:t>
            </w:r>
            <w:r w:rsidRPr="00760324">
              <w:rPr>
                <w:rFonts w:ascii="Times New Roman" w:hAnsi="Times New Roman"/>
                <w:sz w:val="18"/>
                <w:szCs w:val="18"/>
              </w:rPr>
              <w:t xml:space="preserve"> свои работы и работы одноклассников с по</w:t>
            </w:r>
            <w:r w:rsidRPr="00760324">
              <w:rPr>
                <w:rFonts w:ascii="Times New Roman" w:hAnsi="Times New Roman"/>
                <w:sz w:val="18"/>
                <w:szCs w:val="18"/>
              </w:rPr>
              <w:softHyphen/>
              <w:t>зиций творческих задач, с точки зрения выражения содержания в работе.</w:t>
            </w:r>
            <w:r w:rsidRPr="00760324">
              <w:rPr>
                <w:rFonts w:ascii="Times New Roman" w:hAnsi="Times New Roman"/>
                <w:sz w:val="18"/>
                <w:szCs w:val="18"/>
              </w:rPr>
              <w:br/>
            </w:r>
            <w:r w:rsidRPr="00760324">
              <w:rPr>
                <w:rFonts w:ascii="Times New Roman" w:hAnsi="Times New Roman"/>
                <w:b/>
                <w:sz w:val="18"/>
                <w:szCs w:val="18"/>
              </w:rPr>
              <w:t>Участвовать</w:t>
            </w:r>
            <w:r w:rsidRPr="00760324">
              <w:rPr>
                <w:rFonts w:ascii="Times New Roman" w:hAnsi="Times New Roman"/>
                <w:sz w:val="18"/>
                <w:szCs w:val="18"/>
              </w:rPr>
              <w:t xml:space="preserve"> в обсуждении выстав</w:t>
            </w:r>
            <w:r w:rsidRPr="00760324">
              <w:rPr>
                <w:rFonts w:ascii="Times New Roman" w:hAnsi="Times New Roman"/>
                <w:sz w:val="18"/>
                <w:szCs w:val="18"/>
              </w:rPr>
              <w:softHyphen/>
              <w:t>ки.</w:t>
            </w:r>
          </w:p>
        </w:tc>
      </w:tr>
      <w:tr w:rsidR="00CB1B2E" w:rsidRPr="00760324" w:rsidTr="00387772">
        <w:tc>
          <w:tcPr>
            <w:tcW w:w="2605" w:type="dxa"/>
          </w:tcPr>
          <w:p w:rsidR="00CB1B2E" w:rsidRPr="00760324" w:rsidRDefault="00CB1B2E" w:rsidP="00387772">
            <w:pPr>
              <w:spacing w:line="240" w:lineRule="auto"/>
              <w:jc w:val="both"/>
              <w:rPr>
                <w:rFonts w:ascii="Times New Roman" w:hAnsi="Times New Roman"/>
                <w:sz w:val="18"/>
                <w:szCs w:val="18"/>
              </w:rPr>
            </w:pPr>
          </w:p>
        </w:tc>
        <w:tc>
          <w:tcPr>
            <w:tcW w:w="2606" w:type="dxa"/>
            <w:gridSpan w:val="2"/>
          </w:tcPr>
          <w:p w:rsidR="00CB1B2E" w:rsidRPr="00760324" w:rsidRDefault="00CB1B2E" w:rsidP="00387772">
            <w:pPr>
              <w:spacing w:line="240" w:lineRule="auto"/>
              <w:jc w:val="both"/>
              <w:rPr>
                <w:rFonts w:ascii="Times New Roman" w:hAnsi="Times New Roman"/>
                <w:sz w:val="18"/>
                <w:szCs w:val="18"/>
              </w:rPr>
            </w:pP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33</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34</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34</w:t>
            </w:r>
          </w:p>
        </w:tc>
        <w:tc>
          <w:tcPr>
            <w:tcW w:w="567" w:type="dxa"/>
          </w:tcPr>
          <w:p w:rsidR="00CB1B2E" w:rsidRPr="00760324" w:rsidRDefault="00CB1B2E" w:rsidP="00387772">
            <w:pPr>
              <w:spacing w:line="240" w:lineRule="auto"/>
              <w:jc w:val="center"/>
              <w:rPr>
                <w:rFonts w:ascii="Times New Roman" w:hAnsi="Times New Roman"/>
                <w:b/>
                <w:sz w:val="18"/>
                <w:szCs w:val="18"/>
              </w:rPr>
            </w:pPr>
            <w:r w:rsidRPr="00760324">
              <w:rPr>
                <w:rFonts w:ascii="Times New Roman" w:hAnsi="Times New Roman"/>
                <w:b/>
                <w:sz w:val="18"/>
                <w:szCs w:val="18"/>
              </w:rPr>
              <w:t>34</w:t>
            </w:r>
          </w:p>
        </w:tc>
        <w:tc>
          <w:tcPr>
            <w:tcW w:w="7509" w:type="dxa"/>
          </w:tcPr>
          <w:p w:rsidR="00CB1B2E" w:rsidRPr="00760324" w:rsidRDefault="00CB1B2E" w:rsidP="00387772">
            <w:pPr>
              <w:spacing w:line="240" w:lineRule="auto"/>
              <w:jc w:val="both"/>
              <w:rPr>
                <w:rFonts w:ascii="Times New Roman" w:hAnsi="Times New Roman"/>
                <w:b/>
                <w:sz w:val="18"/>
                <w:szCs w:val="18"/>
              </w:rPr>
            </w:pPr>
          </w:p>
        </w:tc>
      </w:tr>
    </w:tbl>
    <w:p w:rsidR="00CB1B2E" w:rsidRPr="001F3097" w:rsidRDefault="00CB1B2E" w:rsidP="00CB1B2E">
      <w:pPr>
        <w:rPr>
          <w:rFonts w:ascii="Times New Roman" w:hAnsi="Times New Roman"/>
          <w:b/>
          <w:sz w:val="24"/>
          <w:szCs w:val="24"/>
        </w:rPr>
      </w:pPr>
    </w:p>
    <w:p w:rsidR="00CB1B2E" w:rsidRDefault="00CB1B2E" w:rsidP="00CB1B2E">
      <w:pPr>
        <w:pStyle w:val="a5"/>
      </w:pPr>
    </w:p>
    <w:p w:rsidR="00CB1B2E" w:rsidRDefault="00CB1B2E" w:rsidP="00CB1B2E">
      <w:pPr>
        <w:pStyle w:val="a5"/>
        <w:sectPr w:rsidR="00CB1B2E" w:rsidSect="001F3097">
          <w:pgSz w:w="16838" w:h="11906" w:orient="landscape"/>
          <w:pgMar w:top="851" w:right="1134" w:bottom="1701" w:left="1134" w:header="709" w:footer="709" w:gutter="0"/>
          <w:cols w:space="708"/>
          <w:docGrid w:linePitch="360"/>
        </w:sectPr>
      </w:pPr>
    </w:p>
    <w:p w:rsidR="00CB1B2E" w:rsidRDefault="00CB1B2E" w:rsidP="00CB1B2E">
      <w:pPr>
        <w:spacing w:after="0" w:line="240" w:lineRule="auto"/>
        <w:jc w:val="center"/>
        <w:rPr>
          <w:rFonts w:ascii="Times New Roman" w:hAnsi="Times New Roman"/>
          <w:b/>
          <w:sz w:val="24"/>
          <w:szCs w:val="24"/>
        </w:rPr>
      </w:pPr>
      <w:r>
        <w:rPr>
          <w:rFonts w:ascii="Times New Roman" w:hAnsi="Times New Roman"/>
          <w:b/>
          <w:sz w:val="24"/>
          <w:szCs w:val="24"/>
        </w:rPr>
        <w:lastRenderedPageBreak/>
        <w:t>Результаты</w:t>
      </w:r>
      <w:r w:rsidRPr="007448DB">
        <w:rPr>
          <w:rFonts w:ascii="Times New Roman" w:hAnsi="Times New Roman"/>
          <w:b/>
          <w:sz w:val="24"/>
          <w:szCs w:val="24"/>
        </w:rPr>
        <w:t xml:space="preserve"> освоения учебного предмета</w:t>
      </w:r>
    </w:p>
    <w:p w:rsidR="00CB1B2E" w:rsidRPr="007448DB" w:rsidRDefault="00CB1B2E" w:rsidP="00CB1B2E">
      <w:pPr>
        <w:spacing w:after="0" w:line="240" w:lineRule="auto"/>
        <w:jc w:val="center"/>
        <w:rPr>
          <w:rFonts w:ascii="Times New Roman" w:hAnsi="Times New Roman"/>
          <w:b/>
          <w:sz w:val="24"/>
          <w:szCs w:val="24"/>
        </w:rPr>
      </w:pPr>
      <w:r w:rsidRPr="007448DB">
        <w:rPr>
          <w:rFonts w:ascii="Times New Roman" w:hAnsi="Times New Roman"/>
          <w:b/>
          <w:sz w:val="24"/>
          <w:szCs w:val="24"/>
        </w:rPr>
        <w:t>1 класс</w:t>
      </w:r>
    </w:p>
    <w:p w:rsidR="00CB1B2E" w:rsidRPr="007448DB" w:rsidRDefault="00CB1B2E" w:rsidP="00CB1B2E">
      <w:pPr>
        <w:spacing w:after="0" w:line="240" w:lineRule="auto"/>
        <w:ind w:left="720" w:firstLine="480"/>
        <w:jc w:val="both"/>
        <w:rPr>
          <w:rStyle w:val="Zag11"/>
          <w:rFonts w:eastAsia="@Arial Unicode MS"/>
          <w:sz w:val="24"/>
          <w:szCs w:val="24"/>
        </w:rPr>
      </w:pPr>
    </w:p>
    <w:p w:rsidR="00CB1B2E" w:rsidRPr="007448DB" w:rsidRDefault="00CB1B2E" w:rsidP="00CB1B2E">
      <w:pPr>
        <w:spacing w:after="0" w:line="240" w:lineRule="auto"/>
        <w:ind w:left="720" w:firstLine="480"/>
        <w:jc w:val="both"/>
        <w:rPr>
          <w:rFonts w:ascii="Times New Roman" w:hAnsi="Times New Roman"/>
          <w:i/>
          <w:sz w:val="24"/>
          <w:szCs w:val="24"/>
        </w:rPr>
      </w:pPr>
      <w:r w:rsidRPr="00FE172A">
        <w:rPr>
          <w:rFonts w:ascii="Times New Roman" w:hAnsi="Times New Roman"/>
          <w:b/>
          <w:sz w:val="24"/>
          <w:szCs w:val="24"/>
        </w:rPr>
        <w:t>Обучающийся  научился</w:t>
      </w:r>
      <w:r w:rsidRPr="007448DB">
        <w:rPr>
          <w:rFonts w:ascii="Times New Roman" w:hAnsi="Times New Roman"/>
          <w:sz w:val="24"/>
          <w:szCs w:val="24"/>
        </w:rPr>
        <w:t>:</w:t>
      </w:r>
      <w:r w:rsidRPr="007448DB">
        <w:rPr>
          <w:rFonts w:ascii="Times New Roman" w:hAnsi="Times New Roman"/>
          <w:i/>
          <w:sz w:val="24"/>
          <w:szCs w:val="24"/>
        </w:rPr>
        <w:t xml:space="preserve"> </w:t>
      </w:r>
    </w:p>
    <w:p w:rsidR="00CB1B2E" w:rsidRPr="007448DB" w:rsidRDefault="00CB1B2E" w:rsidP="00CB1B2E">
      <w:pPr>
        <w:tabs>
          <w:tab w:val="left" w:leader="dot" w:pos="624"/>
        </w:tabs>
        <w:spacing w:after="0" w:line="240" w:lineRule="auto"/>
        <w:ind w:left="720" w:firstLine="480"/>
        <w:rPr>
          <w:rStyle w:val="Zag11"/>
          <w:rFonts w:eastAsia="@Arial Unicode MS"/>
          <w:sz w:val="24"/>
          <w:szCs w:val="24"/>
        </w:rPr>
      </w:pPr>
      <w:r w:rsidRPr="007448DB">
        <w:rPr>
          <w:rStyle w:val="Zag11"/>
          <w:rFonts w:eastAsia="@Arial Unicode MS"/>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i/>
          <w:sz w:val="24"/>
          <w:szCs w:val="24"/>
        </w:rPr>
        <w:t>-</w:t>
      </w:r>
      <w:r w:rsidRPr="007448DB">
        <w:rPr>
          <w:rFonts w:ascii="Times New Roman" w:hAnsi="Times New Roman"/>
          <w:sz w:val="24"/>
          <w:szCs w:val="24"/>
        </w:rPr>
        <w:t xml:space="preserve"> узнает значение слов: художник, палитра, композиция, иллюстрация, аппликация, коллаж,   флористика, гончар;</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узнавать отдельные произведения выдающихся художников и народных мастеров;</w:t>
      </w:r>
    </w:p>
    <w:p w:rsidR="00CB1B2E" w:rsidRPr="007448DB" w:rsidRDefault="00CB1B2E" w:rsidP="00CB1B2E">
      <w:pPr>
        <w:spacing w:after="0" w:line="240" w:lineRule="auto"/>
        <w:ind w:left="720" w:firstLine="480"/>
        <w:rPr>
          <w:rStyle w:val="Zag11"/>
          <w:rFonts w:eastAsia="Arial"/>
          <w:sz w:val="24"/>
          <w:szCs w:val="24"/>
        </w:rPr>
      </w:pPr>
      <w:r w:rsidRPr="007448DB">
        <w:rPr>
          <w:rFonts w:ascii="Times New Roman" w:hAnsi="Times New Roman"/>
          <w:sz w:val="24"/>
          <w:szCs w:val="24"/>
        </w:rPr>
        <w:t>-</w:t>
      </w:r>
      <w:r w:rsidRPr="007448DB">
        <w:rPr>
          <w:rStyle w:val="Zag11"/>
          <w:rFonts w:eastAsia="@Arial Unicode MS"/>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основные и смешанные цвета, элементарные правила их смешивания;</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эмоциональное значение тёплых и холодных тонов;</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особенности построения орнамента и его значение в образе художественной вещи;</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знать правила техники безопасности при работе с режущими и колющими инструментами;</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способы и приёмы обработки различных материалов;</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организовывать своё рабочее место, пользоваться кистью, красками, палитрой; ножницами;</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передавать в рисунке простейшую форму, основной цвет предметов;</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составлять композиции с учётом замысла;</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конструировать из бумаги на основе техники оригами, гофрирования, сминания, сгибания;</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конструировать из ткани на основе скручивания и связывания;</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конструировать из природных материалов;</w:t>
      </w:r>
    </w:p>
    <w:p w:rsidR="00CB1B2E" w:rsidRPr="007448DB" w:rsidRDefault="00CB1B2E" w:rsidP="00CB1B2E">
      <w:pPr>
        <w:spacing w:after="0" w:line="240" w:lineRule="auto"/>
        <w:ind w:left="720" w:firstLine="480"/>
        <w:rPr>
          <w:rFonts w:ascii="Times New Roman" w:hAnsi="Times New Roman"/>
          <w:sz w:val="24"/>
          <w:szCs w:val="24"/>
        </w:rPr>
      </w:pPr>
      <w:r w:rsidRPr="007448DB">
        <w:rPr>
          <w:rFonts w:ascii="Times New Roman" w:hAnsi="Times New Roman"/>
          <w:sz w:val="24"/>
          <w:szCs w:val="24"/>
        </w:rPr>
        <w:t>-   пользоваться простейшими приёмами лепки.</w:t>
      </w:r>
    </w:p>
    <w:p w:rsidR="00CB1B2E" w:rsidRPr="007448DB" w:rsidRDefault="00CB1B2E" w:rsidP="00CB1B2E">
      <w:pPr>
        <w:spacing w:after="0" w:line="240" w:lineRule="auto"/>
        <w:ind w:left="720" w:firstLine="480"/>
        <w:jc w:val="both"/>
        <w:rPr>
          <w:rFonts w:ascii="Times New Roman" w:hAnsi="Times New Roman"/>
          <w:i/>
          <w:sz w:val="24"/>
          <w:szCs w:val="24"/>
        </w:rPr>
      </w:pPr>
      <w:r w:rsidRPr="007448DB">
        <w:rPr>
          <w:rFonts w:ascii="Times New Roman" w:hAnsi="Times New Roman"/>
          <w:b/>
          <w:i/>
          <w:sz w:val="24"/>
          <w:szCs w:val="24"/>
        </w:rPr>
        <w:t>Обучающийся получи</w:t>
      </w:r>
      <w:r>
        <w:rPr>
          <w:rFonts w:ascii="Times New Roman" w:hAnsi="Times New Roman"/>
          <w:b/>
          <w:i/>
          <w:sz w:val="24"/>
          <w:szCs w:val="24"/>
        </w:rPr>
        <w:t>л</w:t>
      </w:r>
      <w:r w:rsidRPr="007448DB">
        <w:rPr>
          <w:rFonts w:ascii="Times New Roman" w:hAnsi="Times New Roman"/>
          <w:b/>
          <w:i/>
          <w:sz w:val="24"/>
          <w:szCs w:val="24"/>
        </w:rPr>
        <w:t xml:space="preserve"> возможность научиться:</w:t>
      </w:r>
    </w:p>
    <w:p w:rsidR="00CB1B2E" w:rsidRPr="007448DB" w:rsidRDefault="00CB1B2E" w:rsidP="00CB1B2E">
      <w:pPr>
        <w:tabs>
          <w:tab w:val="left" w:leader="dot" w:pos="624"/>
        </w:tabs>
        <w:spacing w:after="0" w:line="240" w:lineRule="auto"/>
        <w:ind w:left="720" w:firstLine="480"/>
        <w:jc w:val="both"/>
        <w:rPr>
          <w:rStyle w:val="Zag11"/>
          <w:rFonts w:eastAsia="@Arial Unicode MS"/>
          <w:i/>
          <w:sz w:val="24"/>
          <w:szCs w:val="24"/>
        </w:rPr>
      </w:pPr>
      <w:r w:rsidRPr="007448DB">
        <w:rPr>
          <w:rFonts w:ascii="Times New Roman" w:hAnsi="Times New Roman"/>
          <w:i/>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rsidR="00CB1B2E" w:rsidRPr="007448DB" w:rsidRDefault="00CB1B2E" w:rsidP="00CB1B2E">
      <w:pPr>
        <w:tabs>
          <w:tab w:val="left" w:leader="dot" w:pos="624"/>
        </w:tabs>
        <w:spacing w:after="0" w:line="240" w:lineRule="auto"/>
        <w:ind w:left="720" w:firstLine="480"/>
        <w:jc w:val="both"/>
        <w:rPr>
          <w:rStyle w:val="Zag11"/>
          <w:rFonts w:eastAsia="@Arial Unicode MS"/>
          <w:i/>
          <w:sz w:val="24"/>
          <w:szCs w:val="24"/>
        </w:rPr>
      </w:pPr>
      <w:r w:rsidRPr="007448DB">
        <w:rPr>
          <w:rStyle w:val="Zag11"/>
          <w:rFonts w:eastAsia="@Arial Unicode MS"/>
          <w:i/>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B1B2E" w:rsidRPr="007448DB" w:rsidRDefault="00CB1B2E" w:rsidP="00CB1B2E">
      <w:pPr>
        <w:autoSpaceDE w:val="0"/>
        <w:spacing w:after="0" w:line="240" w:lineRule="auto"/>
        <w:ind w:left="720" w:firstLine="480"/>
        <w:jc w:val="both"/>
        <w:rPr>
          <w:rFonts w:ascii="Times New Roman" w:hAnsi="Times New Roman"/>
          <w:i/>
          <w:sz w:val="24"/>
          <w:szCs w:val="24"/>
        </w:rPr>
      </w:pPr>
      <w:r w:rsidRPr="007448DB">
        <w:rPr>
          <w:rFonts w:ascii="Times New Roman" w:hAnsi="Times New Roman"/>
          <w:i/>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CB1B2E" w:rsidRPr="007448DB" w:rsidRDefault="00CB1B2E" w:rsidP="00CB1B2E">
      <w:pPr>
        <w:autoSpaceDE w:val="0"/>
        <w:spacing w:after="0" w:line="240" w:lineRule="auto"/>
        <w:ind w:left="720" w:firstLine="480"/>
        <w:jc w:val="both"/>
        <w:rPr>
          <w:rFonts w:ascii="Times New Roman" w:hAnsi="Times New Roman"/>
          <w:i/>
          <w:sz w:val="24"/>
          <w:szCs w:val="24"/>
        </w:rPr>
      </w:pPr>
      <w:r w:rsidRPr="007448DB">
        <w:rPr>
          <w:rFonts w:ascii="Times New Roman" w:hAnsi="Times New Roman"/>
          <w:i/>
          <w:sz w:val="24"/>
          <w:szCs w:val="24"/>
        </w:rPr>
        <w:t>- развивать фантазию, воображение;</w:t>
      </w:r>
    </w:p>
    <w:p w:rsidR="00CB1B2E" w:rsidRPr="007448DB" w:rsidRDefault="00CB1B2E" w:rsidP="00CB1B2E">
      <w:pPr>
        <w:autoSpaceDE w:val="0"/>
        <w:spacing w:after="0" w:line="240" w:lineRule="auto"/>
        <w:ind w:left="720" w:firstLine="480"/>
        <w:jc w:val="both"/>
        <w:rPr>
          <w:rFonts w:ascii="Times New Roman" w:hAnsi="Times New Roman"/>
          <w:i/>
          <w:sz w:val="24"/>
          <w:szCs w:val="24"/>
        </w:rPr>
      </w:pPr>
      <w:r w:rsidRPr="007448DB">
        <w:rPr>
          <w:rFonts w:ascii="Times New Roman" w:hAnsi="Times New Roman"/>
          <w:i/>
          <w:sz w:val="24"/>
          <w:szCs w:val="24"/>
        </w:rPr>
        <w:t>-приобрести навыки художественного восприятия различных видов искусства;</w:t>
      </w:r>
    </w:p>
    <w:p w:rsidR="00CB1B2E" w:rsidRPr="007448DB" w:rsidRDefault="00CB1B2E" w:rsidP="00CB1B2E">
      <w:pPr>
        <w:autoSpaceDE w:val="0"/>
        <w:spacing w:after="0" w:line="240" w:lineRule="auto"/>
        <w:ind w:left="720" w:firstLine="480"/>
        <w:jc w:val="both"/>
        <w:rPr>
          <w:rFonts w:ascii="Times New Roman" w:hAnsi="Times New Roman"/>
          <w:i/>
          <w:sz w:val="24"/>
          <w:szCs w:val="24"/>
        </w:rPr>
      </w:pPr>
      <w:r w:rsidRPr="007448DB">
        <w:rPr>
          <w:rFonts w:ascii="Times New Roman" w:hAnsi="Times New Roman"/>
          <w:i/>
          <w:sz w:val="24"/>
          <w:szCs w:val="24"/>
        </w:rPr>
        <w:t>- научиться анализировать произведения искусства;</w:t>
      </w:r>
    </w:p>
    <w:p w:rsidR="00CB1B2E" w:rsidRPr="007448DB" w:rsidRDefault="00CB1B2E" w:rsidP="00CB1B2E">
      <w:pPr>
        <w:autoSpaceDE w:val="0"/>
        <w:spacing w:after="0" w:line="240" w:lineRule="auto"/>
        <w:ind w:left="720" w:firstLine="480"/>
        <w:jc w:val="both"/>
        <w:rPr>
          <w:rFonts w:ascii="Times New Roman" w:hAnsi="Times New Roman"/>
          <w:i/>
          <w:sz w:val="24"/>
          <w:szCs w:val="24"/>
        </w:rPr>
      </w:pPr>
      <w:r w:rsidRPr="007448DB">
        <w:rPr>
          <w:rFonts w:ascii="Times New Roman" w:hAnsi="Times New Roman"/>
          <w:i/>
          <w:sz w:val="24"/>
          <w:szCs w:val="24"/>
        </w:rPr>
        <w:t>- приобрести первичные навыки изображения предметного мира, изображения растений и животных;</w:t>
      </w:r>
    </w:p>
    <w:p w:rsidR="00CB1B2E" w:rsidRPr="007448DB" w:rsidRDefault="00CB1B2E" w:rsidP="00CB1B2E">
      <w:pPr>
        <w:autoSpaceDE w:val="0"/>
        <w:spacing w:after="0" w:line="240" w:lineRule="auto"/>
        <w:ind w:left="720" w:firstLine="480"/>
        <w:jc w:val="both"/>
        <w:rPr>
          <w:rFonts w:ascii="Times New Roman" w:hAnsi="Times New Roman"/>
          <w:i/>
          <w:sz w:val="24"/>
          <w:szCs w:val="24"/>
        </w:rPr>
      </w:pPr>
      <w:r w:rsidRPr="007448DB">
        <w:rPr>
          <w:rFonts w:ascii="Times New Roman" w:hAnsi="Times New Roman"/>
          <w:i/>
          <w:sz w:val="24"/>
          <w:szCs w:val="24"/>
        </w:rPr>
        <w:lastRenderedPageBreak/>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CB1B2E" w:rsidRPr="007448DB" w:rsidRDefault="00CB1B2E" w:rsidP="00CB1B2E">
      <w:pPr>
        <w:spacing w:after="0" w:line="240" w:lineRule="auto"/>
        <w:rPr>
          <w:rStyle w:val="Zag11"/>
          <w:rFonts w:eastAsia="@Arial Unicode MS"/>
          <w:b/>
          <w:sz w:val="24"/>
          <w:szCs w:val="24"/>
        </w:rPr>
      </w:pPr>
      <w:r w:rsidRPr="007448DB">
        <w:rPr>
          <w:rStyle w:val="Zag11"/>
          <w:rFonts w:eastAsia="@Arial Unicode MS"/>
          <w:b/>
          <w:sz w:val="24"/>
          <w:szCs w:val="24"/>
        </w:rPr>
        <w:t xml:space="preserve">                                                        </w:t>
      </w:r>
    </w:p>
    <w:p w:rsidR="00CB1B2E" w:rsidRPr="007448DB" w:rsidRDefault="00CB1B2E" w:rsidP="00CB1B2E">
      <w:pPr>
        <w:spacing w:after="0" w:line="240" w:lineRule="auto"/>
        <w:rPr>
          <w:rStyle w:val="Zag11"/>
          <w:rFonts w:eastAsia="@Arial Unicode MS"/>
          <w:b/>
          <w:sz w:val="24"/>
          <w:szCs w:val="24"/>
        </w:rPr>
      </w:pPr>
    </w:p>
    <w:p w:rsidR="00CB1B2E" w:rsidRPr="007448DB" w:rsidRDefault="00CB1B2E" w:rsidP="00CB1B2E">
      <w:pPr>
        <w:spacing w:after="0" w:line="240" w:lineRule="auto"/>
        <w:rPr>
          <w:rStyle w:val="Zag11"/>
          <w:rFonts w:eastAsia="@Arial Unicode MS"/>
          <w:b/>
          <w:sz w:val="24"/>
          <w:szCs w:val="24"/>
        </w:rPr>
      </w:pPr>
      <w:r w:rsidRPr="007448DB">
        <w:rPr>
          <w:rStyle w:val="Zag11"/>
          <w:rFonts w:eastAsia="@Arial Unicode MS"/>
          <w:b/>
          <w:sz w:val="24"/>
          <w:szCs w:val="24"/>
        </w:rPr>
        <w:t xml:space="preserve">                                                    2 класс</w:t>
      </w:r>
    </w:p>
    <w:p w:rsidR="00CB1B2E" w:rsidRPr="007448DB" w:rsidRDefault="00CB1B2E" w:rsidP="00CB1B2E">
      <w:pPr>
        <w:tabs>
          <w:tab w:val="left" w:leader="dot" w:pos="624"/>
        </w:tabs>
        <w:spacing w:after="0" w:line="240" w:lineRule="auto"/>
        <w:jc w:val="both"/>
        <w:rPr>
          <w:rFonts w:ascii="Times New Roman" w:hAnsi="Times New Roman"/>
          <w:b/>
          <w:i/>
          <w:sz w:val="24"/>
          <w:szCs w:val="24"/>
        </w:rPr>
      </w:pPr>
    </w:p>
    <w:p w:rsidR="00CB1B2E" w:rsidRPr="007448DB" w:rsidRDefault="00CB1B2E" w:rsidP="00CB1B2E">
      <w:pPr>
        <w:spacing w:after="0" w:line="240" w:lineRule="auto"/>
        <w:jc w:val="both"/>
        <w:rPr>
          <w:rFonts w:ascii="Times New Roman" w:hAnsi="Times New Roman"/>
          <w:b/>
          <w:sz w:val="24"/>
          <w:szCs w:val="24"/>
        </w:rPr>
      </w:pPr>
      <w:r w:rsidRPr="007448DB">
        <w:rPr>
          <w:rFonts w:ascii="Times New Roman" w:hAnsi="Times New Roman"/>
          <w:b/>
          <w:sz w:val="24"/>
          <w:szCs w:val="24"/>
        </w:rPr>
        <w:t>Обучающийся  научи</w:t>
      </w:r>
      <w:r>
        <w:rPr>
          <w:rFonts w:ascii="Times New Roman" w:hAnsi="Times New Roman"/>
          <w:b/>
          <w:sz w:val="24"/>
          <w:szCs w:val="24"/>
        </w:rPr>
        <w:t>л</w:t>
      </w:r>
      <w:r w:rsidRPr="007448DB">
        <w:rPr>
          <w:rFonts w:ascii="Times New Roman" w:hAnsi="Times New Roman"/>
          <w:b/>
          <w:sz w:val="24"/>
          <w:szCs w:val="24"/>
        </w:rPr>
        <w:t xml:space="preserve">ся: </w:t>
      </w:r>
    </w:p>
    <w:p w:rsidR="00CB1B2E" w:rsidRPr="007448DB" w:rsidRDefault="00CB1B2E" w:rsidP="00CB1B2E">
      <w:pPr>
        <w:tabs>
          <w:tab w:val="left" w:leader="dot" w:pos="624"/>
        </w:tabs>
        <w:spacing w:after="0" w:line="240" w:lineRule="auto"/>
        <w:jc w:val="both"/>
        <w:rPr>
          <w:rStyle w:val="Zag11"/>
          <w:rFonts w:eastAsia="@Arial Unicode MS"/>
          <w:sz w:val="24"/>
          <w:szCs w:val="24"/>
        </w:rPr>
      </w:pPr>
      <w:r w:rsidRPr="007448DB">
        <w:rPr>
          <w:rStyle w:val="Zag11"/>
          <w:rFonts w:eastAsia="@Arial Unicode MS"/>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i/>
          <w:sz w:val="24"/>
          <w:szCs w:val="24"/>
        </w:rPr>
        <w:t>-</w:t>
      </w:r>
      <w:r w:rsidRPr="007448DB">
        <w:rPr>
          <w:rFonts w:ascii="Times New Roman" w:hAnsi="Times New Roman"/>
          <w:sz w:val="24"/>
          <w:szCs w:val="24"/>
        </w:rPr>
        <w:t xml:space="preserve"> узнает значение слов: художник, палитра, композиция, иллюстрация, аппликация, коллаж,   флористика, гончар;</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узнавать отдельные произведения выдающихся художников и народных мастеров;</w:t>
      </w:r>
    </w:p>
    <w:p w:rsidR="00CB1B2E" w:rsidRPr="007448DB" w:rsidRDefault="00CB1B2E" w:rsidP="00CB1B2E">
      <w:pPr>
        <w:spacing w:after="0" w:line="240" w:lineRule="auto"/>
        <w:jc w:val="both"/>
        <w:rPr>
          <w:rStyle w:val="Zag11"/>
          <w:rFonts w:eastAsia="Arial"/>
          <w:sz w:val="24"/>
          <w:szCs w:val="24"/>
        </w:rPr>
      </w:pPr>
      <w:r w:rsidRPr="007448DB">
        <w:rPr>
          <w:rFonts w:ascii="Times New Roman" w:hAnsi="Times New Roman"/>
          <w:sz w:val="24"/>
          <w:szCs w:val="24"/>
        </w:rPr>
        <w:t>-</w:t>
      </w:r>
      <w:r w:rsidRPr="007448DB">
        <w:rPr>
          <w:rStyle w:val="Zag11"/>
          <w:rFonts w:eastAsia="@Arial Unicode MS"/>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основные и смешанные цвета, элементарные правила их смешивания;</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эмоциональное значение тёплых и холодных тонов;</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особенности построения орнамента и его значение в образе художественной вещи;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знать правила техники безопасности при работе с режущими и колющими инструментами;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способы и приёмы обработки различных материалов;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организовывать своё рабочее место, пользоваться кистью, красками, палитрой; ножницами;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передавать в рисунке простейшую форму, основной цвет предметов;</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составлять композиции с учётом замысла;</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конструировать из бумаги на основе техники оригами, гофрирования, сминания, сгибания;</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конструировать из ткани на основе скручивания и связывания;</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конструировать из природных материалов;</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пользоваться простейшими приёмами лепки. </w:t>
      </w:r>
    </w:p>
    <w:p w:rsidR="00CB1B2E" w:rsidRPr="007448DB" w:rsidRDefault="00CB1B2E" w:rsidP="00CB1B2E">
      <w:pPr>
        <w:spacing w:after="0" w:line="240" w:lineRule="auto"/>
        <w:jc w:val="both"/>
        <w:rPr>
          <w:rFonts w:ascii="Times New Roman" w:hAnsi="Times New Roman"/>
          <w:sz w:val="24"/>
          <w:szCs w:val="24"/>
        </w:rPr>
      </w:pPr>
    </w:p>
    <w:p w:rsidR="00CB1B2E" w:rsidRPr="007448DB" w:rsidRDefault="00CB1B2E" w:rsidP="00CB1B2E">
      <w:pPr>
        <w:spacing w:after="0" w:line="240" w:lineRule="auto"/>
        <w:jc w:val="both"/>
        <w:rPr>
          <w:rFonts w:ascii="Times New Roman" w:hAnsi="Times New Roman"/>
          <w:i/>
          <w:sz w:val="24"/>
          <w:szCs w:val="24"/>
        </w:rPr>
      </w:pPr>
      <w:r w:rsidRPr="007448DB">
        <w:rPr>
          <w:rFonts w:ascii="Times New Roman" w:hAnsi="Times New Roman"/>
          <w:b/>
          <w:i/>
          <w:sz w:val="24"/>
          <w:szCs w:val="24"/>
        </w:rPr>
        <w:t>Обучающийся получи</w:t>
      </w:r>
      <w:r>
        <w:rPr>
          <w:rFonts w:ascii="Times New Roman" w:hAnsi="Times New Roman"/>
          <w:b/>
          <w:i/>
          <w:sz w:val="24"/>
          <w:szCs w:val="24"/>
        </w:rPr>
        <w:t>л</w:t>
      </w:r>
      <w:r w:rsidRPr="007448DB">
        <w:rPr>
          <w:rFonts w:ascii="Times New Roman" w:hAnsi="Times New Roman"/>
          <w:b/>
          <w:i/>
          <w:sz w:val="24"/>
          <w:szCs w:val="24"/>
        </w:rPr>
        <w:t xml:space="preserve"> возможность научиться:</w:t>
      </w:r>
    </w:p>
    <w:p w:rsidR="00CB1B2E" w:rsidRPr="007448DB" w:rsidRDefault="00CB1B2E" w:rsidP="00CB1B2E">
      <w:pPr>
        <w:tabs>
          <w:tab w:val="left" w:leader="dot" w:pos="624"/>
        </w:tabs>
        <w:spacing w:after="0" w:line="240" w:lineRule="auto"/>
        <w:jc w:val="both"/>
        <w:rPr>
          <w:rStyle w:val="Zag11"/>
          <w:rFonts w:eastAsia="@Arial Unicode MS"/>
          <w:i/>
          <w:sz w:val="24"/>
          <w:szCs w:val="24"/>
        </w:rPr>
      </w:pPr>
      <w:r w:rsidRPr="007448DB">
        <w:rPr>
          <w:rFonts w:ascii="Times New Roman" w:hAnsi="Times New Roman"/>
          <w:i/>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CB1B2E" w:rsidRPr="007448DB" w:rsidRDefault="00CB1B2E" w:rsidP="00CB1B2E">
      <w:pPr>
        <w:tabs>
          <w:tab w:val="left" w:leader="dot" w:pos="624"/>
        </w:tabs>
        <w:spacing w:after="0" w:line="240" w:lineRule="auto"/>
        <w:jc w:val="both"/>
        <w:rPr>
          <w:rStyle w:val="Zag11"/>
          <w:rFonts w:eastAsia="@Arial Unicode MS"/>
          <w:i/>
          <w:sz w:val="24"/>
          <w:szCs w:val="24"/>
        </w:rPr>
      </w:pPr>
      <w:r w:rsidRPr="007448DB">
        <w:rPr>
          <w:rStyle w:val="Zag11"/>
          <w:rFonts w:eastAsia="@Arial Unicode MS"/>
          <w:i/>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развивать фантазию, воображение;</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-приобрести навыки художественного восприятия различных видов искусства;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научиться анализировать произведения искусства;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lastRenderedPageBreak/>
        <w:t>- приобрести первичные навыки изображения предметного мира, изображения растений и животных;</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CB1B2E" w:rsidRPr="007448DB" w:rsidRDefault="00CB1B2E" w:rsidP="00CB1B2E">
      <w:pPr>
        <w:spacing w:after="0" w:line="240" w:lineRule="auto"/>
        <w:ind w:right="20"/>
        <w:jc w:val="center"/>
        <w:rPr>
          <w:color w:val="000000"/>
          <w:sz w:val="24"/>
          <w:szCs w:val="24"/>
        </w:rPr>
      </w:pPr>
    </w:p>
    <w:p w:rsidR="00CB1B2E" w:rsidRPr="007448DB" w:rsidRDefault="00CB1B2E" w:rsidP="00CB1B2E">
      <w:pPr>
        <w:spacing w:after="0" w:line="240" w:lineRule="auto"/>
        <w:ind w:right="20"/>
        <w:jc w:val="center"/>
        <w:rPr>
          <w:color w:val="000000"/>
          <w:sz w:val="24"/>
          <w:szCs w:val="24"/>
        </w:rPr>
      </w:pPr>
    </w:p>
    <w:p w:rsidR="00CB1B2E" w:rsidRPr="007448DB" w:rsidRDefault="00CB1B2E" w:rsidP="00CB1B2E">
      <w:pPr>
        <w:spacing w:after="0" w:line="240" w:lineRule="auto"/>
        <w:ind w:right="20"/>
        <w:jc w:val="center"/>
        <w:rPr>
          <w:color w:val="000000"/>
          <w:sz w:val="24"/>
          <w:szCs w:val="24"/>
        </w:rPr>
      </w:pPr>
    </w:p>
    <w:p w:rsidR="00CB1B2E" w:rsidRPr="007448DB" w:rsidRDefault="00CB1B2E" w:rsidP="00CB1B2E">
      <w:pPr>
        <w:spacing w:after="0" w:line="240" w:lineRule="auto"/>
        <w:ind w:right="20"/>
        <w:jc w:val="center"/>
        <w:rPr>
          <w:color w:val="000000"/>
          <w:sz w:val="24"/>
          <w:szCs w:val="24"/>
        </w:rPr>
      </w:pPr>
    </w:p>
    <w:p w:rsidR="00CB1B2E" w:rsidRPr="007448DB" w:rsidRDefault="00CB1B2E" w:rsidP="00CB1B2E">
      <w:pPr>
        <w:shd w:val="clear" w:color="auto" w:fill="FFFFFF"/>
        <w:spacing w:after="0" w:line="240" w:lineRule="auto"/>
        <w:ind w:left="720" w:right="5" w:firstLine="1435"/>
        <w:rPr>
          <w:rFonts w:ascii="Times New Roman" w:hAnsi="Times New Roman"/>
          <w:b/>
          <w:sz w:val="24"/>
          <w:szCs w:val="24"/>
        </w:rPr>
      </w:pPr>
      <w:r w:rsidRPr="007448DB">
        <w:rPr>
          <w:rFonts w:ascii="Times New Roman" w:hAnsi="Times New Roman"/>
          <w:b/>
          <w:sz w:val="24"/>
          <w:szCs w:val="24"/>
        </w:rPr>
        <w:t xml:space="preserve">                 3 класс</w:t>
      </w:r>
    </w:p>
    <w:p w:rsidR="00CB1B2E" w:rsidRPr="007448DB" w:rsidRDefault="00CB1B2E" w:rsidP="00CB1B2E">
      <w:pPr>
        <w:spacing w:after="0" w:line="240" w:lineRule="auto"/>
        <w:jc w:val="both"/>
        <w:rPr>
          <w:rFonts w:ascii="Times New Roman" w:hAnsi="Times New Roman"/>
          <w:b/>
          <w:i/>
          <w:sz w:val="24"/>
          <w:szCs w:val="24"/>
        </w:rPr>
      </w:pPr>
    </w:p>
    <w:p w:rsidR="00CB1B2E" w:rsidRPr="001E0E0D" w:rsidRDefault="00CB1B2E" w:rsidP="00CB1B2E">
      <w:pPr>
        <w:spacing w:after="0" w:line="240" w:lineRule="auto"/>
        <w:jc w:val="both"/>
        <w:rPr>
          <w:rFonts w:ascii="Times New Roman" w:hAnsi="Times New Roman"/>
          <w:sz w:val="24"/>
          <w:szCs w:val="24"/>
        </w:rPr>
      </w:pPr>
      <w:r w:rsidRPr="001E0E0D">
        <w:rPr>
          <w:rFonts w:ascii="Times New Roman" w:hAnsi="Times New Roman"/>
          <w:b/>
          <w:sz w:val="24"/>
          <w:szCs w:val="24"/>
        </w:rPr>
        <w:t>Обучающийся  научился</w:t>
      </w:r>
      <w:r w:rsidRPr="001E0E0D">
        <w:rPr>
          <w:rFonts w:ascii="Times New Roman" w:hAnsi="Times New Roman"/>
          <w:sz w:val="24"/>
          <w:szCs w:val="24"/>
        </w:rPr>
        <w:t xml:space="preserve">: </w:t>
      </w:r>
    </w:p>
    <w:p w:rsidR="00CB1B2E" w:rsidRPr="007448DB" w:rsidRDefault="00CB1B2E" w:rsidP="00CB1B2E">
      <w:pPr>
        <w:tabs>
          <w:tab w:val="left" w:leader="dot" w:pos="624"/>
        </w:tabs>
        <w:spacing w:after="0" w:line="240" w:lineRule="auto"/>
        <w:jc w:val="both"/>
        <w:rPr>
          <w:rStyle w:val="Zag11"/>
          <w:rFonts w:eastAsia="@Arial Unicode MS"/>
          <w:sz w:val="24"/>
          <w:szCs w:val="24"/>
        </w:rPr>
      </w:pPr>
      <w:r w:rsidRPr="007448DB">
        <w:rPr>
          <w:rStyle w:val="Zag11"/>
          <w:rFonts w:eastAsia="@Arial Unicode MS"/>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i/>
          <w:sz w:val="24"/>
          <w:szCs w:val="24"/>
        </w:rPr>
        <w:t>-</w:t>
      </w:r>
      <w:r w:rsidRPr="007448DB">
        <w:rPr>
          <w:rFonts w:ascii="Times New Roman" w:hAnsi="Times New Roman"/>
          <w:sz w:val="24"/>
          <w:szCs w:val="24"/>
        </w:rPr>
        <w:t xml:space="preserve"> узнает значение слов: художник, палитра, композиция, иллюстрация, аппликация, коллаж,   флористика, гончар;</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узнавать отдельные произведения выдающихся художников и народных мастеров;</w:t>
      </w:r>
    </w:p>
    <w:p w:rsidR="00CB1B2E" w:rsidRPr="007448DB" w:rsidRDefault="00CB1B2E" w:rsidP="00CB1B2E">
      <w:pPr>
        <w:spacing w:after="0" w:line="240" w:lineRule="auto"/>
        <w:jc w:val="both"/>
        <w:rPr>
          <w:rStyle w:val="Zag11"/>
          <w:rFonts w:eastAsia="Arial"/>
          <w:sz w:val="24"/>
          <w:szCs w:val="24"/>
        </w:rPr>
      </w:pPr>
      <w:r w:rsidRPr="007448DB">
        <w:rPr>
          <w:rFonts w:ascii="Times New Roman" w:hAnsi="Times New Roman"/>
          <w:sz w:val="24"/>
          <w:szCs w:val="24"/>
        </w:rPr>
        <w:t>-</w:t>
      </w:r>
      <w:r w:rsidRPr="007448DB">
        <w:rPr>
          <w:rStyle w:val="Zag11"/>
          <w:rFonts w:eastAsia="@Arial Unicode MS"/>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основные и смешанные цвета, элементарные правила их смешивания;</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эмоциональное значение тёплых и холодных тонов;</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особенности построения орнамента и его значение в образе художественной вещи;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знать правила техники безопасности при работе с режущими и колющими инструментами;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способы и приёмы обработки различных материалов; </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организовывать своё рабочее место, пользоваться кистью, красками, палитрой; ножницами;</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передавать в рисунке простейшую форму, основной цвет предметов;</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составлять композиции с учётом замысла;</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конструировать из бумаги на основе техники оригами, гофрирования, сминания, сгибания;</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конструировать из ткани на основе скручивания и связывания;</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конструировать из природных материалов;</w:t>
      </w:r>
    </w:p>
    <w:p w:rsidR="00CB1B2E" w:rsidRPr="007448DB" w:rsidRDefault="00CB1B2E" w:rsidP="00CB1B2E">
      <w:pPr>
        <w:spacing w:after="0" w:line="240" w:lineRule="auto"/>
        <w:jc w:val="both"/>
        <w:rPr>
          <w:rFonts w:ascii="Times New Roman" w:hAnsi="Times New Roman"/>
          <w:sz w:val="24"/>
          <w:szCs w:val="24"/>
        </w:rPr>
      </w:pPr>
      <w:r w:rsidRPr="007448DB">
        <w:rPr>
          <w:rFonts w:ascii="Times New Roman" w:hAnsi="Times New Roman"/>
          <w:sz w:val="24"/>
          <w:szCs w:val="24"/>
        </w:rPr>
        <w:t xml:space="preserve">-   пользоваться простейшими приёмами лепки. </w:t>
      </w:r>
    </w:p>
    <w:p w:rsidR="00CB1B2E" w:rsidRPr="007448DB" w:rsidRDefault="00CB1B2E" w:rsidP="00CB1B2E">
      <w:pPr>
        <w:spacing w:after="0" w:line="240" w:lineRule="auto"/>
        <w:jc w:val="both"/>
        <w:rPr>
          <w:rFonts w:ascii="Times New Roman" w:hAnsi="Times New Roman"/>
          <w:sz w:val="24"/>
          <w:szCs w:val="24"/>
        </w:rPr>
      </w:pPr>
    </w:p>
    <w:p w:rsidR="00CB1B2E" w:rsidRPr="007448DB" w:rsidRDefault="00CB1B2E" w:rsidP="00CB1B2E">
      <w:pPr>
        <w:spacing w:after="0" w:line="240" w:lineRule="auto"/>
        <w:jc w:val="both"/>
        <w:rPr>
          <w:rFonts w:ascii="Times New Roman" w:hAnsi="Times New Roman"/>
          <w:i/>
          <w:sz w:val="24"/>
          <w:szCs w:val="24"/>
        </w:rPr>
      </w:pPr>
      <w:r w:rsidRPr="007448DB">
        <w:rPr>
          <w:rFonts w:ascii="Times New Roman" w:hAnsi="Times New Roman"/>
          <w:b/>
          <w:i/>
          <w:sz w:val="24"/>
          <w:szCs w:val="24"/>
        </w:rPr>
        <w:t>Обучающийся получи</w:t>
      </w:r>
      <w:r>
        <w:rPr>
          <w:rFonts w:ascii="Times New Roman" w:hAnsi="Times New Roman"/>
          <w:b/>
          <w:i/>
          <w:sz w:val="24"/>
          <w:szCs w:val="24"/>
        </w:rPr>
        <w:t>л</w:t>
      </w:r>
      <w:r w:rsidRPr="007448DB">
        <w:rPr>
          <w:rFonts w:ascii="Times New Roman" w:hAnsi="Times New Roman"/>
          <w:b/>
          <w:i/>
          <w:sz w:val="24"/>
          <w:szCs w:val="24"/>
        </w:rPr>
        <w:t xml:space="preserve"> возможность научиться:</w:t>
      </w:r>
    </w:p>
    <w:p w:rsidR="00CB1B2E" w:rsidRPr="007448DB" w:rsidRDefault="00CB1B2E" w:rsidP="00CB1B2E">
      <w:pPr>
        <w:tabs>
          <w:tab w:val="left" w:leader="dot" w:pos="624"/>
        </w:tabs>
        <w:spacing w:after="0" w:line="240" w:lineRule="auto"/>
        <w:jc w:val="both"/>
        <w:rPr>
          <w:rStyle w:val="Zag11"/>
          <w:rFonts w:eastAsia="@Arial Unicode MS"/>
          <w:i/>
          <w:sz w:val="24"/>
          <w:szCs w:val="24"/>
        </w:rPr>
      </w:pPr>
      <w:r w:rsidRPr="007448DB">
        <w:rPr>
          <w:rFonts w:ascii="Times New Roman" w:hAnsi="Times New Roman"/>
          <w:i/>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rsidR="00CB1B2E" w:rsidRPr="007448DB" w:rsidRDefault="00CB1B2E" w:rsidP="00CB1B2E">
      <w:pPr>
        <w:tabs>
          <w:tab w:val="left" w:leader="dot" w:pos="624"/>
        </w:tabs>
        <w:spacing w:after="0" w:line="240" w:lineRule="auto"/>
        <w:jc w:val="both"/>
        <w:rPr>
          <w:rStyle w:val="Zag11"/>
          <w:rFonts w:eastAsia="@Arial Unicode MS"/>
          <w:i/>
          <w:sz w:val="24"/>
          <w:szCs w:val="24"/>
        </w:rPr>
      </w:pPr>
      <w:r w:rsidRPr="007448DB">
        <w:rPr>
          <w:rStyle w:val="Zag11"/>
          <w:rFonts w:eastAsia="@Arial Unicode MS"/>
          <w:i/>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развивать фантазию, воображение;</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lastRenderedPageBreak/>
        <w:t>-приобрести навыки художественного восприятия различных видов искусства;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научиться анализировать произведения искусства;</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приобрести первичные навыки изображения предметного мира, изображения растений и животных;</w:t>
      </w:r>
    </w:p>
    <w:p w:rsidR="00CB1B2E" w:rsidRPr="007448DB" w:rsidRDefault="00CB1B2E" w:rsidP="00CB1B2E">
      <w:pPr>
        <w:autoSpaceDE w:val="0"/>
        <w:spacing w:after="0" w:line="240" w:lineRule="auto"/>
        <w:jc w:val="both"/>
        <w:rPr>
          <w:rFonts w:ascii="Times New Roman" w:hAnsi="Times New Roman"/>
          <w:i/>
          <w:sz w:val="24"/>
          <w:szCs w:val="24"/>
        </w:rPr>
      </w:pPr>
      <w:r w:rsidRPr="007448DB">
        <w:rPr>
          <w:rFonts w:ascii="Times New Roman" w:hAnsi="Times New Roman"/>
          <w:i/>
          <w:sz w:val="24"/>
          <w:szCs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outlineLvl w:val="0"/>
        <w:rPr>
          <w:rFonts w:ascii="Times New Roman" w:hAnsi="Times New Roman"/>
          <w:b/>
          <w:bCs/>
          <w:color w:val="000000"/>
          <w:sz w:val="24"/>
          <w:szCs w:val="24"/>
        </w:rPr>
      </w:pPr>
      <w:r w:rsidRPr="007448DB">
        <w:rPr>
          <w:rFonts w:ascii="Times New Roman" w:hAnsi="Times New Roman"/>
          <w:b/>
          <w:bCs/>
          <w:color w:val="000000"/>
          <w:sz w:val="24"/>
          <w:szCs w:val="24"/>
        </w:rPr>
        <w:t>4 класс</w:t>
      </w:r>
    </w:p>
    <w:p w:rsidR="00CB1B2E" w:rsidRPr="007448DB" w:rsidRDefault="00CB1B2E" w:rsidP="00CB1B2E">
      <w:pPr>
        <w:shd w:val="clear" w:color="auto" w:fill="FFFFFF"/>
        <w:autoSpaceDE w:val="0"/>
        <w:autoSpaceDN w:val="0"/>
        <w:adjustRightInd w:val="0"/>
        <w:spacing w:after="0" w:line="240" w:lineRule="auto"/>
        <w:ind w:right="45"/>
        <w:jc w:val="center"/>
        <w:outlineLvl w:val="0"/>
        <w:rPr>
          <w:rFonts w:ascii="Times New Roman" w:hAnsi="Times New Roman"/>
          <w:b/>
          <w:bCs/>
          <w:color w:val="000000"/>
          <w:sz w:val="24"/>
          <w:szCs w:val="24"/>
        </w:rPr>
      </w:pPr>
    </w:p>
    <w:p w:rsidR="00CB1B2E" w:rsidRPr="00FE172A" w:rsidRDefault="00CB1B2E" w:rsidP="00CB1B2E">
      <w:pPr>
        <w:pStyle w:val="211"/>
        <w:jc w:val="left"/>
        <w:rPr>
          <w:rFonts w:ascii="Times New Roman" w:hAnsi="Times New Roman"/>
          <w:b/>
          <w:color w:val="000000"/>
          <w:sz w:val="24"/>
        </w:rPr>
      </w:pPr>
      <w:r w:rsidRPr="00FE172A">
        <w:rPr>
          <w:rFonts w:ascii="Times New Roman" w:hAnsi="Times New Roman"/>
          <w:b/>
          <w:color w:val="000000"/>
          <w:sz w:val="24"/>
        </w:rPr>
        <w:t xml:space="preserve">Выпускник   </w:t>
      </w:r>
      <w:r w:rsidRPr="00FE172A">
        <w:rPr>
          <w:rFonts w:ascii="Times New Roman" w:hAnsi="Times New Roman"/>
          <w:b/>
          <w:color w:val="000000"/>
          <w:spacing w:val="15"/>
          <w:sz w:val="24"/>
        </w:rPr>
        <w:t xml:space="preserve"> </w:t>
      </w:r>
      <w:r w:rsidRPr="00FE172A">
        <w:rPr>
          <w:rFonts w:ascii="Times New Roman" w:hAnsi="Times New Roman"/>
          <w:b/>
          <w:color w:val="000000"/>
          <w:sz w:val="24"/>
        </w:rPr>
        <w:t>научился:</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4"/>
          <w:sz w:val="24"/>
        </w:rPr>
        <w:t>•</w:t>
      </w:r>
      <w:r w:rsidRPr="007448DB">
        <w:rPr>
          <w:rFonts w:ascii="Times New Roman" w:hAnsi="Times New Roman"/>
          <w:color w:val="000000"/>
          <w:spacing w:val="-52"/>
          <w:w w:val="214"/>
          <w:sz w:val="24"/>
        </w:rPr>
        <w:t xml:space="preserve"> </w:t>
      </w:r>
      <w:r w:rsidRPr="007448DB">
        <w:rPr>
          <w:rFonts w:ascii="Times New Roman" w:hAnsi="Times New Roman"/>
          <w:color w:val="000000"/>
          <w:sz w:val="24"/>
        </w:rPr>
        <w:t xml:space="preserve">различать  </w:t>
      </w:r>
      <w:r w:rsidRPr="007448DB">
        <w:rPr>
          <w:rFonts w:ascii="Times New Roman" w:hAnsi="Times New Roman"/>
          <w:color w:val="000000"/>
          <w:spacing w:val="42"/>
          <w:sz w:val="24"/>
        </w:rPr>
        <w:t xml:space="preserve"> </w:t>
      </w:r>
      <w:r w:rsidRPr="007448DB">
        <w:rPr>
          <w:rFonts w:ascii="Times New Roman" w:hAnsi="Times New Roman"/>
          <w:color w:val="000000"/>
          <w:sz w:val="24"/>
        </w:rPr>
        <w:t xml:space="preserve">основные   </w:t>
      </w:r>
      <w:r w:rsidRPr="007448DB">
        <w:rPr>
          <w:rFonts w:ascii="Times New Roman" w:hAnsi="Times New Roman"/>
          <w:color w:val="000000"/>
          <w:spacing w:val="4"/>
          <w:sz w:val="24"/>
        </w:rPr>
        <w:t xml:space="preserve"> </w:t>
      </w:r>
      <w:r w:rsidRPr="007448DB">
        <w:rPr>
          <w:rFonts w:ascii="Times New Roman" w:hAnsi="Times New Roman"/>
          <w:color w:val="000000"/>
          <w:sz w:val="24"/>
        </w:rPr>
        <w:t xml:space="preserve">виды </w:t>
      </w:r>
      <w:r w:rsidRPr="007448DB">
        <w:rPr>
          <w:rFonts w:ascii="Times New Roman" w:hAnsi="Times New Roman"/>
          <w:color w:val="000000"/>
          <w:spacing w:val="52"/>
          <w:sz w:val="24"/>
        </w:rPr>
        <w:t xml:space="preserve"> </w:t>
      </w:r>
      <w:r w:rsidRPr="007448DB">
        <w:rPr>
          <w:rFonts w:ascii="Times New Roman" w:hAnsi="Times New Roman"/>
          <w:color w:val="000000"/>
          <w:sz w:val="24"/>
        </w:rPr>
        <w:t xml:space="preserve">художественной   </w:t>
      </w:r>
      <w:r w:rsidRPr="007448DB">
        <w:rPr>
          <w:rFonts w:ascii="Times New Roman" w:hAnsi="Times New Roman"/>
          <w:color w:val="000000"/>
          <w:spacing w:val="34"/>
          <w:sz w:val="24"/>
        </w:rPr>
        <w:t xml:space="preserve"> </w:t>
      </w:r>
      <w:r w:rsidRPr="007448DB">
        <w:rPr>
          <w:rFonts w:ascii="Times New Roman" w:hAnsi="Times New Roman"/>
          <w:color w:val="000000"/>
          <w:sz w:val="24"/>
        </w:rPr>
        <w:t xml:space="preserve">деятельности </w:t>
      </w:r>
      <w:r w:rsidRPr="007448DB">
        <w:rPr>
          <w:rFonts w:ascii="Times New Roman" w:hAnsi="Times New Roman"/>
          <w:color w:val="000000"/>
          <w:w w:val="113"/>
          <w:sz w:val="24"/>
        </w:rPr>
        <w:t>(рисунок,</w:t>
      </w:r>
      <w:r w:rsidRPr="007448DB">
        <w:rPr>
          <w:rFonts w:ascii="Times New Roman" w:hAnsi="Times New Roman"/>
          <w:color w:val="000000"/>
          <w:sz w:val="24"/>
        </w:rPr>
        <w:t xml:space="preserve"> </w:t>
      </w:r>
      <w:r w:rsidRPr="007448DB">
        <w:rPr>
          <w:rFonts w:ascii="Times New Roman" w:hAnsi="Times New Roman"/>
          <w:color w:val="000000"/>
          <w:spacing w:val="-11"/>
          <w:sz w:val="24"/>
        </w:rPr>
        <w:t xml:space="preserve"> </w:t>
      </w:r>
      <w:r w:rsidRPr="007448DB">
        <w:rPr>
          <w:rFonts w:ascii="Times New Roman" w:hAnsi="Times New Roman"/>
          <w:color w:val="000000"/>
          <w:w w:val="113"/>
          <w:sz w:val="24"/>
        </w:rPr>
        <w:t>живопись,</w:t>
      </w:r>
      <w:r w:rsidRPr="007448DB">
        <w:rPr>
          <w:rFonts w:ascii="Times New Roman" w:hAnsi="Times New Roman"/>
          <w:color w:val="000000"/>
          <w:sz w:val="24"/>
        </w:rPr>
        <w:t xml:space="preserve"> </w:t>
      </w:r>
      <w:r w:rsidRPr="007448DB">
        <w:rPr>
          <w:rFonts w:ascii="Times New Roman" w:hAnsi="Times New Roman"/>
          <w:color w:val="000000"/>
          <w:spacing w:val="-11"/>
          <w:sz w:val="24"/>
        </w:rPr>
        <w:t xml:space="preserve"> </w:t>
      </w:r>
      <w:r w:rsidRPr="007448DB">
        <w:rPr>
          <w:rFonts w:ascii="Times New Roman" w:hAnsi="Times New Roman"/>
          <w:color w:val="000000"/>
          <w:w w:val="110"/>
          <w:sz w:val="24"/>
        </w:rPr>
        <w:t>скульптура,</w:t>
      </w:r>
      <w:r w:rsidRPr="007448DB">
        <w:rPr>
          <w:rFonts w:ascii="Times New Roman" w:hAnsi="Times New Roman"/>
          <w:color w:val="000000"/>
          <w:sz w:val="24"/>
        </w:rPr>
        <w:t xml:space="preserve"> </w:t>
      </w:r>
      <w:r w:rsidRPr="007448DB">
        <w:rPr>
          <w:rFonts w:ascii="Times New Roman" w:hAnsi="Times New Roman"/>
          <w:color w:val="000000"/>
          <w:spacing w:val="-11"/>
          <w:sz w:val="24"/>
        </w:rPr>
        <w:t xml:space="preserve"> </w:t>
      </w:r>
      <w:r w:rsidRPr="007448DB">
        <w:rPr>
          <w:rFonts w:ascii="Times New Roman" w:hAnsi="Times New Roman"/>
          <w:color w:val="000000"/>
          <w:w w:val="109"/>
          <w:sz w:val="24"/>
        </w:rPr>
        <w:t>художественное</w:t>
      </w:r>
      <w:r w:rsidRPr="007448DB">
        <w:rPr>
          <w:rFonts w:ascii="Times New Roman" w:hAnsi="Times New Roman"/>
          <w:color w:val="000000"/>
          <w:sz w:val="24"/>
        </w:rPr>
        <w:t xml:space="preserve"> </w:t>
      </w:r>
      <w:r w:rsidRPr="007448DB">
        <w:rPr>
          <w:rFonts w:ascii="Times New Roman" w:hAnsi="Times New Roman"/>
          <w:color w:val="000000"/>
          <w:spacing w:val="-11"/>
          <w:sz w:val="24"/>
        </w:rPr>
        <w:t xml:space="preserve"> </w:t>
      </w:r>
      <w:r w:rsidRPr="007448DB">
        <w:rPr>
          <w:rFonts w:ascii="Times New Roman" w:hAnsi="Times New Roman"/>
          <w:color w:val="000000"/>
          <w:w w:val="114"/>
          <w:sz w:val="24"/>
        </w:rPr>
        <w:t>конструиро</w:t>
      </w:r>
      <w:r w:rsidRPr="007448DB">
        <w:rPr>
          <w:rFonts w:ascii="Times New Roman" w:hAnsi="Times New Roman"/>
          <w:color w:val="000000"/>
          <w:sz w:val="24"/>
        </w:rPr>
        <w:t xml:space="preserve">вание  </w:t>
      </w:r>
      <w:r w:rsidRPr="007448DB">
        <w:rPr>
          <w:rFonts w:ascii="Times New Roman" w:hAnsi="Times New Roman"/>
          <w:color w:val="000000"/>
          <w:spacing w:val="2"/>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0"/>
          <w:sz w:val="24"/>
        </w:rPr>
        <w:t xml:space="preserve"> </w:t>
      </w:r>
      <w:r w:rsidRPr="007448DB">
        <w:rPr>
          <w:rFonts w:ascii="Times New Roman" w:hAnsi="Times New Roman"/>
          <w:color w:val="000000"/>
          <w:sz w:val="24"/>
        </w:rPr>
        <w:t xml:space="preserve">дизайн,  </w:t>
      </w:r>
      <w:r w:rsidRPr="007448DB">
        <w:rPr>
          <w:rFonts w:ascii="Times New Roman" w:hAnsi="Times New Roman"/>
          <w:color w:val="000000"/>
          <w:spacing w:val="35"/>
          <w:sz w:val="24"/>
        </w:rPr>
        <w:t xml:space="preserve"> </w:t>
      </w:r>
      <w:r w:rsidRPr="007448DB">
        <w:rPr>
          <w:rFonts w:ascii="Times New Roman" w:hAnsi="Times New Roman"/>
          <w:color w:val="000000"/>
          <w:sz w:val="24"/>
        </w:rPr>
        <w:t xml:space="preserve">декоративно - </w:t>
      </w:r>
      <w:r w:rsidRPr="007448DB">
        <w:rPr>
          <w:rFonts w:ascii="Times New Roman" w:hAnsi="Times New Roman"/>
          <w:color w:val="000000"/>
          <w:spacing w:val="48"/>
          <w:sz w:val="24"/>
        </w:rPr>
        <w:t xml:space="preserve"> </w:t>
      </w:r>
      <w:r w:rsidRPr="007448DB">
        <w:rPr>
          <w:rFonts w:ascii="Times New Roman" w:hAnsi="Times New Roman"/>
          <w:color w:val="000000"/>
          <w:sz w:val="24"/>
        </w:rPr>
        <w:t xml:space="preserve">прикладное   </w:t>
      </w:r>
      <w:r w:rsidRPr="007448DB">
        <w:rPr>
          <w:rFonts w:ascii="Times New Roman" w:hAnsi="Times New Roman"/>
          <w:color w:val="000000"/>
          <w:spacing w:val="24"/>
          <w:sz w:val="24"/>
        </w:rPr>
        <w:t xml:space="preserve"> </w:t>
      </w:r>
      <w:r w:rsidRPr="007448DB">
        <w:rPr>
          <w:rFonts w:ascii="Times New Roman" w:hAnsi="Times New Roman"/>
          <w:color w:val="000000"/>
          <w:sz w:val="24"/>
        </w:rPr>
        <w:t xml:space="preserve">искусство)  </w:t>
      </w:r>
      <w:r w:rsidRPr="007448DB">
        <w:rPr>
          <w:rFonts w:ascii="Times New Roman" w:hAnsi="Times New Roman"/>
          <w:color w:val="000000"/>
          <w:spacing w:val="47"/>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0"/>
          <w:sz w:val="24"/>
        </w:rPr>
        <w:t xml:space="preserve"> </w:t>
      </w:r>
      <w:r w:rsidRPr="007448DB">
        <w:rPr>
          <w:rFonts w:ascii="Times New Roman" w:hAnsi="Times New Roman"/>
          <w:color w:val="000000"/>
          <w:sz w:val="24"/>
        </w:rPr>
        <w:t xml:space="preserve">участвовать  </w:t>
      </w:r>
      <w:r w:rsidRPr="007448DB">
        <w:rPr>
          <w:rFonts w:ascii="Times New Roman" w:hAnsi="Times New Roman"/>
          <w:color w:val="000000"/>
          <w:spacing w:val="24"/>
          <w:sz w:val="24"/>
        </w:rPr>
        <w:t xml:space="preserve"> </w:t>
      </w:r>
      <w:r w:rsidRPr="007448DB">
        <w:rPr>
          <w:rFonts w:ascii="Times New Roman" w:hAnsi="Times New Roman"/>
          <w:color w:val="000000"/>
          <w:sz w:val="24"/>
        </w:rPr>
        <w:t xml:space="preserve">в </w:t>
      </w:r>
      <w:r w:rsidRPr="007448DB">
        <w:rPr>
          <w:rFonts w:ascii="Times New Roman" w:hAnsi="Times New Roman"/>
          <w:color w:val="000000"/>
          <w:spacing w:val="33"/>
          <w:sz w:val="24"/>
        </w:rPr>
        <w:t xml:space="preserve"> </w:t>
      </w:r>
      <w:r w:rsidRPr="007448DB">
        <w:rPr>
          <w:rFonts w:ascii="Times New Roman" w:hAnsi="Times New Roman"/>
          <w:color w:val="000000"/>
          <w:sz w:val="24"/>
        </w:rPr>
        <w:t xml:space="preserve">художественно  </w:t>
      </w:r>
      <w:r w:rsidRPr="007448DB">
        <w:rPr>
          <w:rFonts w:ascii="Times New Roman" w:hAnsi="Times New Roman"/>
          <w:color w:val="000000"/>
          <w:spacing w:val="51"/>
          <w:sz w:val="24"/>
        </w:rPr>
        <w:t xml:space="preserve"> </w:t>
      </w:r>
      <w:r w:rsidRPr="007448DB">
        <w:rPr>
          <w:rFonts w:ascii="Times New Roman" w:hAnsi="Times New Roman"/>
          <w:color w:val="000000"/>
          <w:sz w:val="24"/>
        </w:rPr>
        <w:t xml:space="preserve">творческой   </w:t>
      </w:r>
      <w:r w:rsidRPr="007448DB">
        <w:rPr>
          <w:rFonts w:ascii="Times New Roman" w:hAnsi="Times New Roman"/>
          <w:color w:val="000000"/>
          <w:spacing w:val="30"/>
          <w:sz w:val="24"/>
        </w:rPr>
        <w:t xml:space="preserve"> </w:t>
      </w:r>
      <w:r w:rsidRPr="007448DB">
        <w:rPr>
          <w:rFonts w:ascii="Times New Roman" w:hAnsi="Times New Roman"/>
          <w:color w:val="000000"/>
          <w:sz w:val="24"/>
        </w:rPr>
        <w:t xml:space="preserve">деятельности,    </w:t>
      </w:r>
      <w:r w:rsidRPr="007448DB">
        <w:rPr>
          <w:rFonts w:ascii="Times New Roman" w:hAnsi="Times New Roman"/>
          <w:color w:val="000000"/>
          <w:spacing w:val="4"/>
          <w:sz w:val="24"/>
        </w:rPr>
        <w:t xml:space="preserve"> </w:t>
      </w:r>
      <w:r w:rsidRPr="007448DB">
        <w:rPr>
          <w:rFonts w:ascii="Times New Roman" w:hAnsi="Times New Roman"/>
          <w:color w:val="000000"/>
          <w:sz w:val="24"/>
        </w:rPr>
        <w:t xml:space="preserve">используя различные  </w:t>
      </w:r>
      <w:r w:rsidRPr="007448DB">
        <w:rPr>
          <w:rFonts w:ascii="Times New Roman" w:hAnsi="Times New Roman"/>
          <w:color w:val="000000"/>
          <w:spacing w:val="35"/>
          <w:sz w:val="24"/>
        </w:rPr>
        <w:t xml:space="preserve"> </w:t>
      </w:r>
      <w:r w:rsidRPr="007448DB">
        <w:rPr>
          <w:rFonts w:ascii="Times New Roman" w:hAnsi="Times New Roman"/>
          <w:color w:val="000000"/>
          <w:sz w:val="24"/>
        </w:rPr>
        <w:t xml:space="preserve">художественные материалы  </w:t>
      </w:r>
      <w:r w:rsidRPr="007448DB">
        <w:rPr>
          <w:rFonts w:ascii="Times New Roman" w:hAnsi="Times New Roman"/>
          <w:color w:val="000000"/>
          <w:spacing w:val="28"/>
          <w:sz w:val="24"/>
        </w:rPr>
        <w:t xml:space="preserve"> </w:t>
      </w:r>
      <w:r w:rsidRPr="007448DB">
        <w:rPr>
          <w:rFonts w:ascii="Times New Roman" w:hAnsi="Times New Roman"/>
          <w:color w:val="000000"/>
          <w:sz w:val="24"/>
        </w:rPr>
        <w:t>и</w:t>
      </w:r>
      <w:r w:rsidRPr="007448DB">
        <w:rPr>
          <w:rFonts w:ascii="Times New Roman" w:hAnsi="Times New Roman"/>
          <w:color w:val="000000"/>
          <w:spacing w:val="43"/>
          <w:sz w:val="24"/>
        </w:rPr>
        <w:t xml:space="preserve"> </w:t>
      </w:r>
      <w:r w:rsidRPr="007448DB">
        <w:rPr>
          <w:rFonts w:ascii="Times New Roman" w:hAnsi="Times New Roman"/>
          <w:color w:val="000000"/>
          <w:sz w:val="24"/>
        </w:rPr>
        <w:t xml:space="preserve">приёмы  </w:t>
      </w:r>
      <w:r w:rsidRPr="007448DB">
        <w:rPr>
          <w:rFonts w:ascii="Times New Roman" w:hAnsi="Times New Roman"/>
          <w:color w:val="000000"/>
          <w:spacing w:val="5"/>
          <w:sz w:val="24"/>
        </w:rPr>
        <w:t xml:space="preserve"> </w:t>
      </w:r>
      <w:r w:rsidRPr="007448DB">
        <w:rPr>
          <w:rFonts w:ascii="Times New Roman" w:hAnsi="Times New Roman"/>
          <w:color w:val="000000"/>
          <w:sz w:val="24"/>
        </w:rPr>
        <w:t xml:space="preserve">работы </w:t>
      </w:r>
      <w:r w:rsidRPr="007448DB">
        <w:rPr>
          <w:rFonts w:ascii="Times New Roman" w:hAnsi="Times New Roman"/>
          <w:color w:val="000000"/>
          <w:spacing w:val="38"/>
          <w:sz w:val="24"/>
        </w:rPr>
        <w:t xml:space="preserve"> </w:t>
      </w:r>
      <w:r w:rsidRPr="007448DB">
        <w:rPr>
          <w:rFonts w:ascii="Times New Roman" w:hAnsi="Times New Roman"/>
          <w:color w:val="000000"/>
          <w:sz w:val="24"/>
        </w:rPr>
        <w:t>с</w:t>
      </w:r>
      <w:r w:rsidRPr="007448DB">
        <w:rPr>
          <w:rFonts w:ascii="Times New Roman" w:hAnsi="Times New Roman"/>
          <w:color w:val="000000"/>
          <w:spacing w:val="37"/>
          <w:sz w:val="24"/>
        </w:rPr>
        <w:t xml:space="preserve"> </w:t>
      </w:r>
      <w:r w:rsidRPr="007448DB">
        <w:rPr>
          <w:rFonts w:ascii="Times New Roman" w:hAnsi="Times New Roman"/>
          <w:color w:val="000000"/>
          <w:w w:val="128"/>
          <w:sz w:val="24"/>
        </w:rPr>
        <w:t>ни</w:t>
      </w:r>
      <w:r w:rsidRPr="007448DB">
        <w:rPr>
          <w:rFonts w:ascii="Times New Roman" w:hAnsi="Times New Roman"/>
          <w:color w:val="000000"/>
          <w:sz w:val="24"/>
        </w:rPr>
        <w:t xml:space="preserve">ми </w:t>
      </w:r>
      <w:r w:rsidRPr="007448DB">
        <w:rPr>
          <w:rFonts w:ascii="Times New Roman" w:hAnsi="Times New Roman"/>
          <w:color w:val="000000"/>
          <w:spacing w:val="30"/>
          <w:sz w:val="24"/>
        </w:rPr>
        <w:t xml:space="preserve"> </w:t>
      </w:r>
      <w:r w:rsidRPr="007448DB">
        <w:rPr>
          <w:rFonts w:ascii="Times New Roman" w:hAnsi="Times New Roman"/>
          <w:color w:val="000000"/>
          <w:sz w:val="24"/>
        </w:rPr>
        <w:t xml:space="preserve">для </w:t>
      </w:r>
      <w:r w:rsidRPr="007448DB">
        <w:rPr>
          <w:rFonts w:ascii="Times New Roman" w:hAnsi="Times New Roman"/>
          <w:color w:val="000000"/>
          <w:spacing w:val="29"/>
          <w:sz w:val="24"/>
        </w:rPr>
        <w:t xml:space="preserve"> </w:t>
      </w:r>
      <w:r w:rsidRPr="007448DB">
        <w:rPr>
          <w:rFonts w:ascii="Times New Roman" w:hAnsi="Times New Roman"/>
          <w:color w:val="000000"/>
          <w:sz w:val="24"/>
        </w:rPr>
        <w:t xml:space="preserve">передачи  </w:t>
      </w:r>
      <w:r w:rsidRPr="007448DB">
        <w:rPr>
          <w:rFonts w:ascii="Times New Roman" w:hAnsi="Times New Roman"/>
          <w:color w:val="000000"/>
          <w:spacing w:val="28"/>
          <w:sz w:val="24"/>
        </w:rPr>
        <w:t xml:space="preserve"> </w:t>
      </w:r>
      <w:r w:rsidRPr="007448DB">
        <w:rPr>
          <w:rFonts w:ascii="Times New Roman" w:hAnsi="Times New Roman"/>
          <w:color w:val="000000"/>
          <w:sz w:val="24"/>
        </w:rPr>
        <w:t xml:space="preserve">собственного   </w:t>
      </w:r>
      <w:r w:rsidRPr="007448DB">
        <w:rPr>
          <w:rFonts w:ascii="Times New Roman" w:hAnsi="Times New Roman"/>
          <w:color w:val="000000"/>
          <w:spacing w:val="25"/>
          <w:sz w:val="24"/>
        </w:rPr>
        <w:t xml:space="preserve"> </w:t>
      </w:r>
      <w:r w:rsidRPr="007448DB">
        <w:rPr>
          <w:rFonts w:ascii="Times New Roman" w:hAnsi="Times New Roman"/>
          <w:color w:val="000000"/>
          <w:sz w:val="24"/>
        </w:rPr>
        <w:t>замысла;</w:t>
      </w:r>
    </w:p>
    <w:p w:rsidR="00CB1B2E" w:rsidRPr="007448DB" w:rsidRDefault="00CB1B2E" w:rsidP="00CB1B2E">
      <w:pPr>
        <w:pStyle w:val="211"/>
        <w:jc w:val="left"/>
        <w:rPr>
          <w:rFonts w:ascii="Times New Roman" w:hAnsi="Times New Roman"/>
          <w:color w:val="000000"/>
          <w:spacing w:val="-2"/>
          <w:sz w:val="24"/>
        </w:rPr>
      </w:pPr>
      <w:r w:rsidRPr="007448DB">
        <w:rPr>
          <w:rFonts w:ascii="Times New Roman" w:hAnsi="Times New Roman"/>
          <w:color w:val="000000"/>
          <w:w w:val="214"/>
          <w:sz w:val="24"/>
        </w:rPr>
        <w:t>•</w:t>
      </w:r>
      <w:r w:rsidRPr="007448DB">
        <w:rPr>
          <w:rFonts w:ascii="Times New Roman" w:hAnsi="Times New Roman"/>
          <w:color w:val="000000"/>
          <w:spacing w:val="-61"/>
          <w:w w:val="214"/>
          <w:sz w:val="24"/>
        </w:rPr>
        <w:t xml:space="preserve"> </w:t>
      </w:r>
      <w:r w:rsidRPr="007448DB">
        <w:rPr>
          <w:rFonts w:ascii="Times New Roman" w:hAnsi="Times New Roman"/>
          <w:color w:val="000000"/>
          <w:spacing w:val="-4"/>
          <w:sz w:val="24"/>
        </w:rPr>
        <w:t>различат</w:t>
      </w:r>
      <w:r w:rsidRPr="007448DB">
        <w:rPr>
          <w:rFonts w:ascii="Times New Roman" w:hAnsi="Times New Roman"/>
          <w:color w:val="000000"/>
          <w:sz w:val="24"/>
        </w:rPr>
        <w:t xml:space="preserve">ь  </w:t>
      </w:r>
      <w:r w:rsidRPr="007448DB">
        <w:rPr>
          <w:rFonts w:ascii="Times New Roman" w:hAnsi="Times New Roman"/>
          <w:color w:val="000000"/>
          <w:spacing w:val="13"/>
          <w:sz w:val="24"/>
        </w:rPr>
        <w:t xml:space="preserve"> </w:t>
      </w:r>
      <w:r w:rsidRPr="007448DB">
        <w:rPr>
          <w:rFonts w:ascii="Times New Roman" w:hAnsi="Times New Roman"/>
          <w:color w:val="000000"/>
          <w:spacing w:val="-4"/>
          <w:sz w:val="24"/>
        </w:rPr>
        <w:t>основны</w:t>
      </w:r>
      <w:r w:rsidRPr="007448DB">
        <w:rPr>
          <w:rFonts w:ascii="Times New Roman" w:hAnsi="Times New Roman"/>
          <w:color w:val="000000"/>
          <w:sz w:val="24"/>
        </w:rPr>
        <w:t xml:space="preserve">е  </w:t>
      </w:r>
      <w:r w:rsidRPr="007448DB">
        <w:rPr>
          <w:rFonts w:ascii="Times New Roman" w:hAnsi="Times New Roman"/>
          <w:color w:val="000000"/>
          <w:spacing w:val="28"/>
          <w:sz w:val="24"/>
        </w:rPr>
        <w:t xml:space="preserve"> </w:t>
      </w:r>
      <w:r w:rsidRPr="007448DB">
        <w:rPr>
          <w:rFonts w:ascii="Times New Roman" w:hAnsi="Times New Roman"/>
          <w:color w:val="000000"/>
          <w:spacing w:val="-4"/>
          <w:sz w:val="24"/>
        </w:rPr>
        <w:t>вид</w:t>
      </w:r>
      <w:r w:rsidRPr="007448DB">
        <w:rPr>
          <w:rFonts w:ascii="Times New Roman" w:hAnsi="Times New Roman"/>
          <w:color w:val="000000"/>
          <w:sz w:val="24"/>
        </w:rPr>
        <w:t xml:space="preserve">ы </w:t>
      </w:r>
      <w:r w:rsidRPr="007448DB">
        <w:rPr>
          <w:rFonts w:ascii="Times New Roman" w:hAnsi="Times New Roman"/>
          <w:color w:val="000000"/>
          <w:spacing w:val="23"/>
          <w:sz w:val="24"/>
        </w:rPr>
        <w:t xml:space="preserve"> </w:t>
      </w:r>
      <w:r w:rsidRPr="007448DB">
        <w:rPr>
          <w:rFonts w:ascii="Times New Roman" w:hAnsi="Times New Roman"/>
          <w:color w:val="000000"/>
          <w:sz w:val="24"/>
        </w:rPr>
        <w:t>и</w:t>
      </w:r>
      <w:r w:rsidRPr="007448DB">
        <w:rPr>
          <w:rFonts w:ascii="Times New Roman" w:hAnsi="Times New Roman"/>
          <w:color w:val="000000"/>
          <w:spacing w:val="46"/>
          <w:sz w:val="24"/>
        </w:rPr>
        <w:t xml:space="preserve"> </w:t>
      </w:r>
      <w:r w:rsidRPr="007448DB">
        <w:rPr>
          <w:rFonts w:ascii="Times New Roman" w:hAnsi="Times New Roman"/>
          <w:color w:val="000000"/>
          <w:spacing w:val="-4"/>
          <w:sz w:val="24"/>
        </w:rPr>
        <w:t>жанр</w:t>
      </w:r>
      <w:r w:rsidRPr="007448DB">
        <w:rPr>
          <w:rFonts w:ascii="Times New Roman" w:hAnsi="Times New Roman"/>
          <w:color w:val="000000"/>
          <w:sz w:val="24"/>
        </w:rPr>
        <w:t xml:space="preserve">ы </w:t>
      </w:r>
      <w:r w:rsidRPr="007448DB">
        <w:rPr>
          <w:rFonts w:ascii="Times New Roman" w:hAnsi="Times New Roman"/>
          <w:color w:val="000000"/>
          <w:spacing w:val="49"/>
          <w:sz w:val="24"/>
        </w:rPr>
        <w:t xml:space="preserve"> </w:t>
      </w:r>
      <w:r w:rsidRPr="007448DB">
        <w:rPr>
          <w:rFonts w:ascii="Times New Roman" w:hAnsi="Times New Roman"/>
          <w:color w:val="000000"/>
          <w:spacing w:val="-4"/>
          <w:sz w:val="24"/>
        </w:rPr>
        <w:t>пластически</w:t>
      </w:r>
      <w:r w:rsidRPr="007448DB">
        <w:rPr>
          <w:rFonts w:ascii="Times New Roman" w:hAnsi="Times New Roman"/>
          <w:color w:val="000000"/>
          <w:sz w:val="24"/>
        </w:rPr>
        <w:t xml:space="preserve">х   </w:t>
      </w:r>
      <w:r w:rsidRPr="007448DB">
        <w:rPr>
          <w:rFonts w:ascii="Times New Roman" w:hAnsi="Times New Roman"/>
          <w:color w:val="000000"/>
          <w:spacing w:val="6"/>
          <w:sz w:val="24"/>
        </w:rPr>
        <w:t xml:space="preserve"> </w:t>
      </w:r>
      <w:r w:rsidRPr="007448DB">
        <w:rPr>
          <w:rFonts w:ascii="Times New Roman" w:hAnsi="Times New Roman"/>
          <w:color w:val="000000"/>
          <w:spacing w:val="-4"/>
          <w:sz w:val="24"/>
        </w:rPr>
        <w:t xml:space="preserve">искусств, </w:t>
      </w:r>
      <w:r w:rsidRPr="007448DB">
        <w:rPr>
          <w:rFonts w:ascii="Times New Roman" w:hAnsi="Times New Roman"/>
          <w:color w:val="000000"/>
          <w:spacing w:val="-2"/>
          <w:sz w:val="24"/>
        </w:rPr>
        <w:t>понимат</w:t>
      </w:r>
      <w:r w:rsidRPr="007448DB">
        <w:rPr>
          <w:rFonts w:ascii="Times New Roman" w:hAnsi="Times New Roman"/>
          <w:color w:val="000000"/>
          <w:sz w:val="24"/>
        </w:rPr>
        <w:t xml:space="preserve">ь  </w:t>
      </w:r>
      <w:r w:rsidRPr="007448DB">
        <w:rPr>
          <w:rFonts w:ascii="Times New Roman" w:hAnsi="Times New Roman"/>
          <w:color w:val="000000"/>
          <w:spacing w:val="43"/>
          <w:sz w:val="24"/>
        </w:rPr>
        <w:t xml:space="preserve"> </w:t>
      </w:r>
      <w:r w:rsidRPr="007448DB">
        <w:rPr>
          <w:rFonts w:ascii="Times New Roman" w:hAnsi="Times New Roman"/>
          <w:color w:val="000000"/>
          <w:spacing w:val="-2"/>
          <w:sz w:val="24"/>
        </w:rPr>
        <w:t>и</w:t>
      </w:r>
      <w:r w:rsidRPr="007448DB">
        <w:rPr>
          <w:rFonts w:ascii="Times New Roman" w:hAnsi="Times New Roman"/>
          <w:color w:val="000000"/>
          <w:sz w:val="24"/>
        </w:rPr>
        <w:t xml:space="preserve">х </w:t>
      </w:r>
      <w:r w:rsidRPr="007448DB">
        <w:rPr>
          <w:rFonts w:ascii="Times New Roman" w:hAnsi="Times New Roman"/>
          <w:color w:val="000000"/>
          <w:spacing w:val="8"/>
          <w:sz w:val="24"/>
        </w:rPr>
        <w:t xml:space="preserve"> </w:t>
      </w:r>
      <w:r w:rsidRPr="007448DB">
        <w:rPr>
          <w:rFonts w:ascii="Times New Roman" w:hAnsi="Times New Roman"/>
          <w:color w:val="000000"/>
          <w:spacing w:val="-2"/>
          <w:sz w:val="24"/>
        </w:rPr>
        <w:t>специфику;</w:t>
      </w:r>
    </w:p>
    <w:p w:rsidR="00CB1B2E" w:rsidRPr="007448DB" w:rsidRDefault="00CB1B2E" w:rsidP="00CB1B2E">
      <w:pPr>
        <w:pStyle w:val="211"/>
        <w:jc w:val="left"/>
        <w:rPr>
          <w:rFonts w:ascii="Times New Roman" w:hAnsi="Times New Roman"/>
          <w:color w:val="000000"/>
          <w:spacing w:val="-2"/>
          <w:sz w:val="24"/>
        </w:rPr>
      </w:pPr>
      <w:r w:rsidRPr="007448DB">
        <w:rPr>
          <w:rFonts w:ascii="Times New Roman" w:hAnsi="Times New Roman"/>
          <w:color w:val="000000"/>
          <w:w w:val="214"/>
          <w:sz w:val="24"/>
        </w:rPr>
        <w:t>•</w:t>
      </w:r>
      <w:r w:rsidRPr="007448DB">
        <w:rPr>
          <w:rFonts w:ascii="Times New Roman" w:hAnsi="Times New Roman"/>
          <w:color w:val="000000"/>
          <w:spacing w:val="-57"/>
          <w:w w:val="214"/>
          <w:sz w:val="24"/>
        </w:rPr>
        <w:t xml:space="preserve"> </w:t>
      </w:r>
      <w:r w:rsidRPr="007448DB">
        <w:rPr>
          <w:rFonts w:ascii="Times New Roman" w:hAnsi="Times New Roman"/>
          <w:color w:val="000000"/>
          <w:spacing w:val="-2"/>
          <w:sz w:val="24"/>
        </w:rPr>
        <w:t>эмоционально ценностн</w:t>
      </w:r>
      <w:r w:rsidRPr="007448DB">
        <w:rPr>
          <w:rFonts w:ascii="Times New Roman" w:hAnsi="Times New Roman"/>
          <w:color w:val="000000"/>
          <w:sz w:val="24"/>
        </w:rPr>
        <w:t xml:space="preserve">о </w:t>
      </w:r>
      <w:r w:rsidRPr="007448DB">
        <w:rPr>
          <w:rFonts w:ascii="Times New Roman" w:hAnsi="Times New Roman"/>
          <w:color w:val="000000"/>
          <w:spacing w:val="-2"/>
          <w:sz w:val="24"/>
        </w:rPr>
        <w:t>относитьс</w:t>
      </w:r>
      <w:r w:rsidRPr="007448DB">
        <w:rPr>
          <w:rFonts w:ascii="Times New Roman" w:hAnsi="Times New Roman"/>
          <w:color w:val="000000"/>
          <w:sz w:val="24"/>
        </w:rPr>
        <w:t xml:space="preserve">я   </w:t>
      </w:r>
      <w:r w:rsidRPr="007448DB">
        <w:rPr>
          <w:rFonts w:ascii="Times New Roman" w:hAnsi="Times New Roman"/>
          <w:color w:val="000000"/>
          <w:spacing w:val="23"/>
          <w:sz w:val="24"/>
        </w:rPr>
        <w:t xml:space="preserve"> </w:t>
      </w:r>
      <w:r w:rsidRPr="007448DB">
        <w:rPr>
          <w:rFonts w:ascii="Times New Roman" w:hAnsi="Times New Roman"/>
          <w:color w:val="000000"/>
          <w:sz w:val="24"/>
        </w:rPr>
        <w:t xml:space="preserve">к </w:t>
      </w:r>
      <w:r w:rsidRPr="007448DB">
        <w:rPr>
          <w:rFonts w:ascii="Times New Roman" w:hAnsi="Times New Roman"/>
          <w:color w:val="000000"/>
          <w:spacing w:val="25"/>
          <w:sz w:val="24"/>
        </w:rPr>
        <w:t xml:space="preserve"> </w:t>
      </w:r>
      <w:r w:rsidRPr="007448DB">
        <w:rPr>
          <w:rFonts w:ascii="Times New Roman" w:hAnsi="Times New Roman"/>
          <w:color w:val="000000"/>
          <w:spacing w:val="-2"/>
          <w:sz w:val="24"/>
        </w:rPr>
        <w:t>природе</w:t>
      </w:r>
      <w:r w:rsidRPr="007448DB">
        <w:rPr>
          <w:rFonts w:ascii="Times New Roman" w:hAnsi="Times New Roman"/>
          <w:color w:val="000000"/>
          <w:sz w:val="24"/>
        </w:rPr>
        <w:t xml:space="preserve">,  </w:t>
      </w:r>
      <w:r w:rsidRPr="007448DB">
        <w:rPr>
          <w:rFonts w:ascii="Times New Roman" w:hAnsi="Times New Roman"/>
          <w:color w:val="000000"/>
          <w:spacing w:val="51"/>
          <w:sz w:val="24"/>
        </w:rPr>
        <w:t xml:space="preserve"> </w:t>
      </w:r>
      <w:r w:rsidRPr="007448DB">
        <w:rPr>
          <w:rFonts w:ascii="Times New Roman" w:hAnsi="Times New Roman"/>
          <w:color w:val="000000"/>
          <w:spacing w:val="-2"/>
          <w:sz w:val="24"/>
        </w:rPr>
        <w:t>человеку</w:t>
      </w:r>
      <w:r w:rsidRPr="007448DB">
        <w:rPr>
          <w:rFonts w:ascii="Times New Roman" w:hAnsi="Times New Roman"/>
          <w:color w:val="000000"/>
          <w:sz w:val="24"/>
        </w:rPr>
        <w:t xml:space="preserve">, </w:t>
      </w:r>
      <w:r w:rsidRPr="007448DB">
        <w:rPr>
          <w:rFonts w:ascii="Times New Roman" w:hAnsi="Times New Roman"/>
          <w:color w:val="000000"/>
          <w:spacing w:val="7"/>
          <w:sz w:val="24"/>
        </w:rPr>
        <w:t xml:space="preserve"> </w:t>
      </w:r>
      <w:r w:rsidRPr="007448DB">
        <w:rPr>
          <w:rFonts w:ascii="Times New Roman" w:hAnsi="Times New Roman"/>
          <w:color w:val="000000"/>
          <w:spacing w:val="-2"/>
          <w:sz w:val="24"/>
        </w:rPr>
        <w:t>обществу</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spacing w:val="-2"/>
          <w:sz w:val="24"/>
        </w:rPr>
        <w:t>различат</w:t>
      </w:r>
      <w:r w:rsidRPr="007448DB">
        <w:rPr>
          <w:rFonts w:ascii="Times New Roman" w:hAnsi="Times New Roman"/>
          <w:color w:val="000000"/>
          <w:sz w:val="24"/>
        </w:rPr>
        <w:t xml:space="preserve">ь  </w:t>
      </w:r>
      <w:r w:rsidRPr="007448DB">
        <w:rPr>
          <w:rFonts w:ascii="Times New Roman" w:hAnsi="Times New Roman"/>
          <w:color w:val="000000"/>
          <w:spacing w:val="12"/>
          <w:sz w:val="24"/>
        </w:rPr>
        <w:t xml:space="preserve"> </w:t>
      </w:r>
      <w:r w:rsidRPr="007448DB">
        <w:rPr>
          <w:rFonts w:ascii="Times New Roman" w:hAnsi="Times New Roman"/>
          <w:color w:val="000000"/>
          <w:sz w:val="24"/>
        </w:rPr>
        <w:t>и</w:t>
      </w:r>
      <w:r w:rsidRPr="007448DB">
        <w:rPr>
          <w:rFonts w:ascii="Times New Roman" w:hAnsi="Times New Roman"/>
          <w:color w:val="000000"/>
          <w:spacing w:val="45"/>
          <w:sz w:val="24"/>
        </w:rPr>
        <w:t xml:space="preserve"> </w:t>
      </w:r>
      <w:r w:rsidRPr="007448DB">
        <w:rPr>
          <w:rFonts w:ascii="Times New Roman" w:hAnsi="Times New Roman"/>
          <w:color w:val="000000"/>
          <w:spacing w:val="-2"/>
          <w:sz w:val="24"/>
        </w:rPr>
        <w:t>передават</w:t>
      </w:r>
      <w:r w:rsidRPr="007448DB">
        <w:rPr>
          <w:rFonts w:ascii="Times New Roman" w:hAnsi="Times New Roman"/>
          <w:color w:val="000000"/>
          <w:sz w:val="24"/>
        </w:rPr>
        <w:t xml:space="preserve">ь  </w:t>
      </w:r>
      <w:r w:rsidRPr="007448DB">
        <w:rPr>
          <w:rFonts w:ascii="Times New Roman" w:hAnsi="Times New Roman"/>
          <w:color w:val="000000"/>
          <w:spacing w:val="12"/>
          <w:sz w:val="24"/>
        </w:rPr>
        <w:t xml:space="preserve"> </w:t>
      </w:r>
      <w:r w:rsidRPr="007448DB">
        <w:rPr>
          <w:rFonts w:ascii="Times New Roman" w:hAnsi="Times New Roman"/>
          <w:color w:val="000000"/>
          <w:sz w:val="24"/>
        </w:rPr>
        <w:t>в</w:t>
      </w:r>
      <w:r w:rsidRPr="007448DB">
        <w:rPr>
          <w:rFonts w:ascii="Times New Roman" w:hAnsi="Times New Roman"/>
          <w:color w:val="000000"/>
          <w:spacing w:val="37"/>
          <w:sz w:val="24"/>
        </w:rPr>
        <w:t xml:space="preserve"> </w:t>
      </w:r>
      <w:r w:rsidRPr="007448DB">
        <w:rPr>
          <w:rFonts w:ascii="Times New Roman" w:hAnsi="Times New Roman"/>
          <w:color w:val="000000"/>
          <w:spacing w:val="-2"/>
          <w:sz w:val="24"/>
        </w:rPr>
        <w:t>художественно</w:t>
      </w:r>
      <w:r w:rsidRPr="007448DB">
        <w:rPr>
          <w:rFonts w:ascii="Times New Roman" w:hAnsi="Times New Roman"/>
          <w:color w:val="000000"/>
          <w:sz w:val="24"/>
        </w:rPr>
        <w:t xml:space="preserve">   </w:t>
      </w:r>
      <w:r w:rsidRPr="007448DB">
        <w:rPr>
          <w:rFonts w:ascii="Times New Roman" w:hAnsi="Times New Roman"/>
          <w:color w:val="000000"/>
          <w:spacing w:val="11"/>
          <w:sz w:val="24"/>
        </w:rPr>
        <w:t xml:space="preserve"> </w:t>
      </w:r>
      <w:r w:rsidRPr="007448DB">
        <w:rPr>
          <w:rFonts w:ascii="Times New Roman" w:hAnsi="Times New Roman"/>
          <w:color w:val="000000"/>
          <w:spacing w:val="-2"/>
          <w:sz w:val="24"/>
        </w:rPr>
        <w:t>творческо</w:t>
      </w:r>
      <w:r w:rsidRPr="007448DB">
        <w:rPr>
          <w:rFonts w:ascii="Times New Roman" w:hAnsi="Times New Roman"/>
          <w:color w:val="000000"/>
          <w:sz w:val="24"/>
        </w:rPr>
        <w:t xml:space="preserve">й </w:t>
      </w:r>
      <w:r w:rsidRPr="007448DB">
        <w:rPr>
          <w:rFonts w:ascii="Times New Roman" w:hAnsi="Times New Roman"/>
          <w:color w:val="000000"/>
          <w:spacing w:val="-2"/>
          <w:sz w:val="24"/>
        </w:rPr>
        <w:t>деятельност</w:t>
      </w:r>
      <w:r w:rsidRPr="007448DB">
        <w:rPr>
          <w:rFonts w:ascii="Times New Roman" w:hAnsi="Times New Roman"/>
          <w:color w:val="000000"/>
          <w:sz w:val="24"/>
        </w:rPr>
        <w:t xml:space="preserve">и   </w:t>
      </w:r>
      <w:r w:rsidRPr="007448DB">
        <w:rPr>
          <w:rFonts w:ascii="Times New Roman" w:hAnsi="Times New Roman"/>
          <w:color w:val="000000"/>
          <w:spacing w:val="25"/>
          <w:sz w:val="24"/>
        </w:rPr>
        <w:t xml:space="preserve"> </w:t>
      </w:r>
      <w:r w:rsidRPr="007448DB">
        <w:rPr>
          <w:rFonts w:ascii="Times New Roman" w:hAnsi="Times New Roman"/>
          <w:color w:val="000000"/>
          <w:spacing w:val="-2"/>
          <w:sz w:val="24"/>
        </w:rPr>
        <w:t>характер</w:t>
      </w:r>
      <w:r w:rsidRPr="007448DB">
        <w:rPr>
          <w:rFonts w:ascii="Times New Roman" w:hAnsi="Times New Roman"/>
          <w:color w:val="000000"/>
          <w:sz w:val="24"/>
        </w:rPr>
        <w:t xml:space="preserve">,  </w:t>
      </w:r>
      <w:r w:rsidRPr="007448DB">
        <w:rPr>
          <w:rFonts w:ascii="Times New Roman" w:hAnsi="Times New Roman"/>
          <w:color w:val="000000"/>
          <w:spacing w:val="42"/>
          <w:sz w:val="24"/>
        </w:rPr>
        <w:t xml:space="preserve"> </w:t>
      </w:r>
      <w:r w:rsidRPr="007448DB">
        <w:rPr>
          <w:rFonts w:ascii="Times New Roman" w:hAnsi="Times New Roman"/>
          <w:color w:val="000000"/>
          <w:spacing w:val="-2"/>
          <w:sz w:val="24"/>
        </w:rPr>
        <w:t>эмоциональны</w:t>
      </w:r>
      <w:r w:rsidRPr="007448DB">
        <w:rPr>
          <w:rFonts w:ascii="Times New Roman" w:hAnsi="Times New Roman"/>
          <w:color w:val="000000"/>
          <w:sz w:val="24"/>
        </w:rPr>
        <w:t xml:space="preserve">е    </w:t>
      </w:r>
      <w:r w:rsidRPr="007448DB">
        <w:rPr>
          <w:rFonts w:ascii="Times New Roman" w:hAnsi="Times New Roman"/>
          <w:color w:val="000000"/>
          <w:spacing w:val="36"/>
          <w:sz w:val="24"/>
        </w:rPr>
        <w:t xml:space="preserve"> </w:t>
      </w:r>
      <w:r w:rsidRPr="007448DB">
        <w:rPr>
          <w:rFonts w:ascii="Times New Roman" w:hAnsi="Times New Roman"/>
          <w:color w:val="000000"/>
          <w:spacing w:val="-2"/>
          <w:sz w:val="24"/>
        </w:rPr>
        <w:t>состояни</w:t>
      </w:r>
      <w:r w:rsidRPr="007448DB">
        <w:rPr>
          <w:rFonts w:ascii="Times New Roman" w:hAnsi="Times New Roman"/>
          <w:color w:val="000000"/>
          <w:sz w:val="24"/>
        </w:rPr>
        <w:t xml:space="preserve">я   </w:t>
      </w:r>
      <w:r w:rsidRPr="007448DB">
        <w:rPr>
          <w:rFonts w:ascii="Times New Roman" w:hAnsi="Times New Roman"/>
          <w:color w:val="000000"/>
          <w:spacing w:val="23"/>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27"/>
          <w:sz w:val="24"/>
        </w:rPr>
        <w:t xml:space="preserve"> </w:t>
      </w:r>
      <w:r w:rsidRPr="007448DB">
        <w:rPr>
          <w:rFonts w:ascii="Times New Roman" w:hAnsi="Times New Roman"/>
          <w:color w:val="000000"/>
          <w:spacing w:val="-2"/>
          <w:sz w:val="24"/>
        </w:rPr>
        <w:t>своё отношени</w:t>
      </w:r>
      <w:r w:rsidRPr="007448DB">
        <w:rPr>
          <w:rFonts w:ascii="Times New Roman" w:hAnsi="Times New Roman"/>
          <w:color w:val="000000"/>
          <w:sz w:val="24"/>
        </w:rPr>
        <w:t xml:space="preserve">е   </w:t>
      </w:r>
      <w:r w:rsidRPr="007448DB">
        <w:rPr>
          <w:rFonts w:ascii="Times New Roman" w:hAnsi="Times New Roman"/>
          <w:color w:val="000000"/>
          <w:spacing w:val="6"/>
          <w:sz w:val="24"/>
        </w:rPr>
        <w:t xml:space="preserve"> </w:t>
      </w:r>
      <w:r w:rsidRPr="007448DB">
        <w:rPr>
          <w:rFonts w:ascii="Times New Roman" w:hAnsi="Times New Roman"/>
          <w:color w:val="000000"/>
          <w:sz w:val="24"/>
        </w:rPr>
        <w:t xml:space="preserve">к </w:t>
      </w:r>
      <w:r w:rsidRPr="007448DB">
        <w:rPr>
          <w:rFonts w:ascii="Times New Roman" w:hAnsi="Times New Roman"/>
          <w:color w:val="000000"/>
          <w:spacing w:val="10"/>
          <w:sz w:val="24"/>
        </w:rPr>
        <w:t xml:space="preserve"> </w:t>
      </w:r>
      <w:r w:rsidRPr="007448DB">
        <w:rPr>
          <w:rFonts w:ascii="Times New Roman" w:hAnsi="Times New Roman"/>
          <w:color w:val="000000"/>
          <w:spacing w:val="-2"/>
          <w:sz w:val="24"/>
        </w:rPr>
        <w:t>ни</w:t>
      </w:r>
      <w:r w:rsidRPr="007448DB">
        <w:rPr>
          <w:rFonts w:ascii="Times New Roman" w:hAnsi="Times New Roman"/>
          <w:color w:val="000000"/>
          <w:sz w:val="24"/>
        </w:rPr>
        <w:t xml:space="preserve">м </w:t>
      </w:r>
      <w:r w:rsidRPr="007448DB">
        <w:rPr>
          <w:rFonts w:ascii="Times New Roman" w:hAnsi="Times New Roman"/>
          <w:color w:val="000000"/>
          <w:spacing w:val="43"/>
          <w:sz w:val="24"/>
        </w:rPr>
        <w:t xml:space="preserve"> </w:t>
      </w:r>
      <w:r w:rsidRPr="007448DB">
        <w:rPr>
          <w:rFonts w:ascii="Times New Roman" w:hAnsi="Times New Roman"/>
          <w:color w:val="000000"/>
          <w:spacing w:val="-2"/>
          <w:sz w:val="24"/>
        </w:rPr>
        <w:t>средствам</w:t>
      </w:r>
      <w:r w:rsidRPr="007448DB">
        <w:rPr>
          <w:rFonts w:ascii="Times New Roman" w:hAnsi="Times New Roman"/>
          <w:color w:val="000000"/>
          <w:sz w:val="24"/>
        </w:rPr>
        <w:t xml:space="preserve">и  </w:t>
      </w:r>
      <w:r w:rsidRPr="007448DB">
        <w:rPr>
          <w:rFonts w:ascii="Times New Roman" w:hAnsi="Times New Roman"/>
          <w:color w:val="000000"/>
          <w:spacing w:val="42"/>
          <w:sz w:val="24"/>
        </w:rPr>
        <w:t xml:space="preserve"> </w:t>
      </w:r>
      <w:r w:rsidRPr="007448DB">
        <w:rPr>
          <w:rFonts w:ascii="Times New Roman" w:hAnsi="Times New Roman"/>
          <w:color w:val="000000"/>
          <w:spacing w:val="-2"/>
          <w:sz w:val="24"/>
        </w:rPr>
        <w:t>художественно</w:t>
      </w:r>
      <w:r w:rsidRPr="007448DB">
        <w:rPr>
          <w:rFonts w:ascii="Times New Roman" w:hAnsi="Times New Roman"/>
          <w:color w:val="000000"/>
          <w:sz w:val="24"/>
        </w:rPr>
        <w:t xml:space="preserve">  </w:t>
      </w:r>
      <w:r w:rsidRPr="007448DB">
        <w:rPr>
          <w:rFonts w:ascii="Times New Roman" w:hAnsi="Times New Roman"/>
          <w:color w:val="000000"/>
          <w:spacing w:val="49"/>
          <w:sz w:val="24"/>
        </w:rPr>
        <w:t xml:space="preserve"> </w:t>
      </w:r>
      <w:r w:rsidRPr="007448DB">
        <w:rPr>
          <w:rFonts w:ascii="Times New Roman" w:hAnsi="Times New Roman"/>
          <w:color w:val="000000"/>
          <w:spacing w:val="-2"/>
          <w:sz w:val="24"/>
        </w:rPr>
        <w:t>образног</w:t>
      </w:r>
      <w:r w:rsidRPr="007448DB">
        <w:rPr>
          <w:rFonts w:ascii="Times New Roman" w:hAnsi="Times New Roman"/>
          <w:color w:val="000000"/>
          <w:sz w:val="24"/>
        </w:rPr>
        <w:t xml:space="preserve">о  </w:t>
      </w:r>
      <w:r w:rsidRPr="007448DB">
        <w:rPr>
          <w:rFonts w:ascii="Times New Roman" w:hAnsi="Times New Roman"/>
          <w:color w:val="000000"/>
          <w:spacing w:val="40"/>
          <w:sz w:val="24"/>
        </w:rPr>
        <w:t xml:space="preserve"> </w:t>
      </w:r>
      <w:r w:rsidRPr="007448DB">
        <w:rPr>
          <w:rFonts w:ascii="Times New Roman" w:hAnsi="Times New Roman"/>
          <w:color w:val="000000"/>
          <w:spacing w:val="-2"/>
          <w:sz w:val="24"/>
        </w:rPr>
        <w:t>языка;</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42"/>
          <w:w w:val="213"/>
          <w:sz w:val="24"/>
        </w:rPr>
        <w:t xml:space="preserve"> </w:t>
      </w:r>
      <w:r w:rsidRPr="007448DB">
        <w:rPr>
          <w:rFonts w:ascii="Times New Roman" w:hAnsi="Times New Roman"/>
          <w:color w:val="000000"/>
          <w:spacing w:val="4"/>
          <w:sz w:val="24"/>
        </w:rPr>
        <w:t>узнавать</w:t>
      </w:r>
      <w:r w:rsidRPr="007448DB">
        <w:rPr>
          <w:rFonts w:ascii="Times New Roman" w:hAnsi="Times New Roman"/>
          <w:color w:val="000000"/>
          <w:sz w:val="24"/>
        </w:rPr>
        <w:t xml:space="preserve">,   </w:t>
      </w:r>
      <w:r w:rsidRPr="007448DB">
        <w:rPr>
          <w:rFonts w:ascii="Times New Roman" w:hAnsi="Times New Roman"/>
          <w:color w:val="000000"/>
          <w:spacing w:val="29"/>
          <w:sz w:val="24"/>
        </w:rPr>
        <w:t xml:space="preserve"> </w:t>
      </w:r>
      <w:r w:rsidRPr="007448DB">
        <w:rPr>
          <w:rFonts w:ascii="Times New Roman" w:hAnsi="Times New Roman"/>
          <w:color w:val="000000"/>
          <w:spacing w:val="4"/>
          <w:sz w:val="24"/>
        </w:rPr>
        <w:t>воспринимать</w:t>
      </w:r>
      <w:r w:rsidRPr="007448DB">
        <w:rPr>
          <w:rFonts w:ascii="Times New Roman" w:hAnsi="Times New Roman"/>
          <w:color w:val="000000"/>
          <w:sz w:val="24"/>
        </w:rPr>
        <w:t xml:space="preserve">,     </w:t>
      </w:r>
      <w:r w:rsidRPr="007448DB">
        <w:rPr>
          <w:rFonts w:ascii="Times New Roman" w:hAnsi="Times New Roman"/>
          <w:color w:val="000000"/>
          <w:spacing w:val="13"/>
          <w:sz w:val="24"/>
        </w:rPr>
        <w:t xml:space="preserve"> </w:t>
      </w:r>
      <w:r w:rsidRPr="007448DB">
        <w:rPr>
          <w:rFonts w:ascii="Times New Roman" w:hAnsi="Times New Roman"/>
          <w:color w:val="000000"/>
          <w:spacing w:val="4"/>
          <w:sz w:val="24"/>
        </w:rPr>
        <w:t>описыват</w:t>
      </w:r>
      <w:r w:rsidRPr="007448DB">
        <w:rPr>
          <w:rFonts w:ascii="Times New Roman" w:hAnsi="Times New Roman"/>
          <w:color w:val="000000"/>
          <w:sz w:val="24"/>
        </w:rPr>
        <w:t xml:space="preserve">ь   </w:t>
      </w:r>
      <w:r w:rsidRPr="007448DB">
        <w:rPr>
          <w:rFonts w:ascii="Times New Roman" w:hAnsi="Times New Roman"/>
          <w:color w:val="000000"/>
          <w:spacing w:val="50"/>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6"/>
          <w:sz w:val="24"/>
        </w:rPr>
        <w:t xml:space="preserve"> </w:t>
      </w:r>
      <w:r w:rsidRPr="007448DB">
        <w:rPr>
          <w:rFonts w:ascii="Times New Roman" w:hAnsi="Times New Roman"/>
          <w:color w:val="000000"/>
          <w:spacing w:val="4"/>
          <w:sz w:val="24"/>
        </w:rPr>
        <w:t xml:space="preserve">эмоционально </w:t>
      </w:r>
      <w:r w:rsidRPr="007448DB">
        <w:rPr>
          <w:rFonts w:ascii="Times New Roman" w:hAnsi="Times New Roman"/>
          <w:color w:val="000000"/>
          <w:sz w:val="24"/>
        </w:rPr>
        <w:t xml:space="preserve">оценивать  </w:t>
      </w:r>
      <w:r w:rsidRPr="007448DB">
        <w:rPr>
          <w:rFonts w:ascii="Times New Roman" w:hAnsi="Times New Roman"/>
          <w:color w:val="000000"/>
          <w:spacing w:val="29"/>
          <w:sz w:val="24"/>
        </w:rPr>
        <w:t xml:space="preserve"> </w:t>
      </w:r>
      <w:r w:rsidRPr="007448DB">
        <w:rPr>
          <w:rFonts w:ascii="Times New Roman" w:hAnsi="Times New Roman"/>
          <w:color w:val="000000"/>
          <w:sz w:val="24"/>
        </w:rPr>
        <w:t xml:space="preserve">шедевры  </w:t>
      </w:r>
      <w:r w:rsidRPr="007448DB">
        <w:rPr>
          <w:rFonts w:ascii="Times New Roman" w:hAnsi="Times New Roman"/>
          <w:color w:val="000000"/>
          <w:spacing w:val="8"/>
          <w:sz w:val="24"/>
        </w:rPr>
        <w:t xml:space="preserve"> </w:t>
      </w:r>
      <w:r w:rsidRPr="007448DB">
        <w:rPr>
          <w:rFonts w:ascii="Times New Roman" w:hAnsi="Times New Roman"/>
          <w:color w:val="000000"/>
          <w:sz w:val="24"/>
        </w:rPr>
        <w:t xml:space="preserve">своего </w:t>
      </w:r>
      <w:r w:rsidRPr="007448DB">
        <w:rPr>
          <w:rFonts w:ascii="Times New Roman" w:hAnsi="Times New Roman"/>
          <w:color w:val="000000"/>
          <w:spacing w:val="39"/>
          <w:sz w:val="24"/>
        </w:rPr>
        <w:t xml:space="preserve"> </w:t>
      </w:r>
      <w:r w:rsidRPr="007448DB">
        <w:rPr>
          <w:rFonts w:ascii="Times New Roman" w:hAnsi="Times New Roman"/>
          <w:color w:val="000000"/>
          <w:sz w:val="24"/>
        </w:rPr>
        <w:t xml:space="preserve">национального,    </w:t>
      </w:r>
      <w:r w:rsidRPr="007448DB">
        <w:rPr>
          <w:rFonts w:ascii="Times New Roman" w:hAnsi="Times New Roman"/>
          <w:color w:val="000000"/>
          <w:spacing w:val="6"/>
          <w:sz w:val="24"/>
        </w:rPr>
        <w:t xml:space="preserve"> </w:t>
      </w:r>
      <w:r w:rsidRPr="007448DB">
        <w:rPr>
          <w:rFonts w:ascii="Times New Roman" w:hAnsi="Times New Roman"/>
          <w:color w:val="000000"/>
          <w:sz w:val="24"/>
        </w:rPr>
        <w:t xml:space="preserve">российского   </w:t>
      </w:r>
      <w:r w:rsidRPr="007448DB">
        <w:rPr>
          <w:rFonts w:ascii="Times New Roman" w:hAnsi="Times New Roman"/>
          <w:color w:val="000000"/>
          <w:spacing w:val="9"/>
          <w:sz w:val="24"/>
        </w:rPr>
        <w:t xml:space="preserve"> </w:t>
      </w:r>
      <w:r w:rsidRPr="007448DB">
        <w:rPr>
          <w:rFonts w:ascii="Times New Roman" w:hAnsi="Times New Roman"/>
          <w:color w:val="000000"/>
          <w:sz w:val="24"/>
        </w:rPr>
        <w:t xml:space="preserve">и </w:t>
      </w:r>
      <w:r w:rsidRPr="007448DB">
        <w:rPr>
          <w:rFonts w:ascii="Times New Roman" w:hAnsi="Times New Roman"/>
          <w:color w:val="000000"/>
          <w:w w:val="124"/>
          <w:sz w:val="24"/>
        </w:rPr>
        <w:t>ми</w:t>
      </w:r>
      <w:r w:rsidRPr="007448DB">
        <w:rPr>
          <w:rFonts w:ascii="Times New Roman" w:hAnsi="Times New Roman"/>
          <w:color w:val="000000"/>
          <w:sz w:val="24"/>
        </w:rPr>
        <w:t xml:space="preserve">рового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искусства,   </w:t>
      </w:r>
      <w:r w:rsidRPr="007448DB">
        <w:rPr>
          <w:rFonts w:ascii="Times New Roman" w:hAnsi="Times New Roman"/>
          <w:color w:val="000000"/>
          <w:spacing w:val="5"/>
          <w:sz w:val="24"/>
        </w:rPr>
        <w:t xml:space="preserve"> </w:t>
      </w:r>
      <w:r w:rsidRPr="007448DB">
        <w:rPr>
          <w:rFonts w:ascii="Times New Roman" w:hAnsi="Times New Roman"/>
          <w:color w:val="000000"/>
          <w:sz w:val="24"/>
        </w:rPr>
        <w:t xml:space="preserve">изображающие   </w:t>
      </w:r>
      <w:r w:rsidRPr="007448DB">
        <w:rPr>
          <w:rFonts w:ascii="Times New Roman" w:hAnsi="Times New Roman"/>
          <w:color w:val="000000"/>
          <w:spacing w:val="52"/>
          <w:sz w:val="24"/>
        </w:rPr>
        <w:t xml:space="preserve"> </w:t>
      </w:r>
      <w:r w:rsidRPr="007448DB">
        <w:rPr>
          <w:rFonts w:ascii="Times New Roman" w:hAnsi="Times New Roman"/>
          <w:color w:val="000000"/>
          <w:sz w:val="24"/>
        </w:rPr>
        <w:t xml:space="preserve">природу,  </w:t>
      </w:r>
      <w:r w:rsidRPr="007448DB">
        <w:rPr>
          <w:rFonts w:ascii="Times New Roman" w:hAnsi="Times New Roman"/>
          <w:color w:val="000000"/>
          <w:spacing w:val="43"/>
          <w:sz w:val="24"/>
        </w:rPr>
        <w:t xml:space="preserve"> </w:t>
      </w:r>
      <w:r w:rsidRPr="007448DB">
        <w:rPr>
          <w:rFonts w:ascii="Times New Roman" w:hAnsi="Times New Roman"/>
          <w:color w:val="000000"/>
          <w:sz w:val="24"/>
        </w:rPr>
        <w:t xml:space="preserve">человека,   </w:t>
      </w:r>
      <w:r w:rsidRPr="007448DB">
        <w:rPr>
          <w:rFonts w:ascii="Times New Roman" w:hAnsi="Times New Roman"/>
          <w:color w:val="000000"/>
          <w:spacing w:val="4"/>
          <w:sz w:val="24"/>
        </w:rPr>
        <w:t xml:space="preserve"> </w:t>
      </w:r>
      <w:r w:rsidRPr="007448DB">
        <w:rPr>
          <w:rFonts w:ascii="Times New Roman" w:hAnsi="Times New Roman"/>
          <w:color w:val="000000"/>
          <w:sz w:val="24"/>
        </w:rPr>
        <w:t xml:space="preserve">различные </w:t>
      </w:r>
      <w:r w:rsidRPr="007448DB">
        <w:rPr>
          <w:rFonts w:ascii="Times New Roman" w:hAnsi="Times New Roman"/>
          <w:color w:val="000000"/>
          <w:spacing w:val="29"/>
          <w:sz w:val="24"/>
        </w:rPr>
        <w:t xml:space="preserve"> </w:t>
      </w:r>
      <w:r w:rsidRPr="007448DB">
        <w:rPr>
          <w:rFonts w:ascii="Times New Roman" w:hAnsi="Times New Roman"/>
          <w:color w:val="000000"/>
          <w:sz w:val="24"/>
        </w:rPr>
        <w:t xml:space="preserve">стороны  </w:t>
      </w:r>
      <w:r w:rsidRPr="007448DB">
        <w:rPr>
          <w:rFonts w:ascii="Times New Roman" w:hAnsi="Times New Roman"/>
          <w:color w:val="000000"/>
          <w:spacing w:val="22"/>
          <w:sz w:val="24"/>
        </w:rPr>
        <w:t xml:space="preserve"> </w:t>
      </w:r>
      <w:r w:rsidRPr="007448DB">
        <w:rPr>
          <w:rFonts w:ascii="Times New Roman" w:hAnsi="Times New Roman"/>
          <w:color w:val="000000"/>
          <w:sz w:val="24"/>
        </w:rPr>
        <w:t xml:space="preserve">(разнообразие,   </w:t>
      </w:r>
      <w:r w:rsidRPr="007448DB">
        <w:rPr>
          <w:rFonts w:ascii="Times New Roman" w:hAnsi="Times New Roman"/>
          <w:color w:val="000000"/>
          <w:spacing w:val="50"/>
          <w:sz w:val="24"/>
        </w:rPr>
        <w:t xml:space="preserve"> </w:t>
      </w:r>
      <w:r w:rsidRPr="007448DB">
        <w:rPr>
          <w:rFonts w:ascii="Times New Roman" w:hAnsi="Times New Roman"/>
          <w:color w:val="000000"/>
          <w:sz w:val="24"/>
        </w:rPr>
        <w:t xml:space="preserve">красоту,  </w:t>
      </w:r>
      <w:r w:rsidRPr="007448DB">
        <w:rPr>
          <w:rFonts w:ascii="Times New Roman" w:hAnsi="Times New Roman"/>
          <w:color w:val="000000"/>
          <w:spacing w:val="14"/>
          <w:sz w:val="24"/>
        </w:rPr>
        <w:t xml:space="preserve"> </w:t>
      </w:r>
      <w:r w:rsidRPr="007448DB">
        <w:rPr>
          <w:rFonts w:ascii="Times New Roman" w:hAnsi="Times New Roman"/>
          <w:color w:val="000000"/>
          <w:sz w:val="24"/>
        </w:rPr>
        <w:t xml:space="preserve">трагизм  </w:t>
      </w:r>
      <w:r w:rsidRPr="007448DB">
        <w:rPr>
          <w:rFonts w:ascii="Times New Roman" w:hAnsi="Times New Roman"/>
          <w:color w:val="000000"/>
          <w:spacing w:val="2"/>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
          <w:sz w:val="24"/>
        </w:rPr>
        <w:t xml:space="preserve"> </w:t>
      </w:r>
      <w:r w:rsidRPr="007448DB">
        <w:rPr>
          <w:rFonts w:ascii="Times New Roman" w:hAnsi="Times New Roman"/>
          <w:color w:val="000000"/>
          <w:sz w:val="24"/>
        </w:rPr>
        <w:t>т.</w:t>
      </w:r>
      <w:r w:rsidRPr="007448DB">
        <w:rPr>
          <w:rFonts w:ascii="Times New Roman" w:hAnsi="Times New Roman"/>
          <w:color w:val="000000"/>
          <w:spacing w:val="49"/>
          <w:sz w:val="24"/>
        </w:rPr>
        <w:t xml:space="preserve"> </w:t>
      </w:r>
      <w:r w:rsidRPr="007448DB">
        <w:rPr>
          <w:rFonts w:ascii="Times New Roman" w:hAnsi="Times New Roman"/>
          <w:color w:val="000000"/>
          <w:sz w:val="24"/>
        </w:rPr>
        <w:t xml:space="preserve">д.) окружающего  </w:t>
      </w:r>
      <w:r w:rsidRPr="007448DB">
        <w:rPr>
          <w:rFonts w:ascii="Times New Roman" w:hAnsi="Times New Roman"/>
          <w:color w:val="000000"/>
          <w:spacing w:val="6"/>
          <w:sz w:val="24"/>
        </w:rPr>
        <w:t xml:space="preserve"> </w:t>
      </w:r>
      <w:r w:rsidRPr="007448DB">
        <w:rPr>
          <w:rFonts w:ascii="Times New Roman" w:hAnsi="Times New Roman"/>
          <w:color w:val="000000"/>
          <w:sz w:val="24"/>
        </w:rPr>
        <w:t xml:space="preserve">мира </w:t>
      </w:r>
      <w:r w:rsidRPr="007448DB">
        <w:rPr>
          <w:rFonts w:ascii="Times New Roman" w:hAnsi="Times New Roman"/>
          <w:color w:val="000000"/>
          <w:spacing w:val="51"/>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жизненных   </w:t>
      </w:r>
      <w:r w:rsidRPr="007448DB">
        <w:rPr>
          <w:rFonts w:ascii="Times New Roman" w:hAnsi="Times New Roman"/>
          <w:color w:val="000000"/>
          <w:spacing w:val="15"/>
          <w:sz w:val="24"/>
        </w:rPr>
        <w:t xml:space="preserve"> </w:t>
      </w:r>
      <w:r w:rsidRPr="007448DB">
        <w:rPr>
          <w:rFonts w:ascii="Times New Roman" w:hAnsi="Times New Roman"/>
          <w:color w:val="000000"/>
          <w:sz w:val="24"/>
        </w:rPr>
        <w:t>явлений;</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42"/>
          <w:w w:val="213"/>
          <w:sz w:val="24"/>
        </w:rPr>
        <w:t xml:space="preserve"> </w:t>
      </w:r>
      <w:r w:rsidRPr="007448DB">
        <w:rPr>
          <w:rFonts w:ascii="Times New Roman" w:hAnsi="Times New Roman"/>
          <w:color w:val="000000"/>
          <w:spacing w:val="4"/>
          <w:sz w:val="24"/>
        </w:rPr>
        <w:t>приводит</w:t>
      </w:r>
      <w:r w:rsidRPr="007448DB">
        <w:rPr>
          <w:rFonts w:ascii="Times New Roman" w:hAnsi="Times New Roman"/>
          <w:color w:val="000000"/>
          <w:sz w:val="24"/>
        </w:rPr>
        <w:t xml:space="preserve">ь   </w:t>
      </w:r>
      <w:r w:rsidRPr="007448DB">
        <w:rPr>
          <w:rFonts w:ascii="Times New Roman" w:hAnsi="Times New Roman"/>
          <w:color w:val="000000"/>
          <w:spacing w:val="40"/>
          <w:sz w:val="24"/>
        </w:rPr>
        <w:t xml:space="preserve"> </w:t>
      </w:r>
      <w:r w:rsidRPr="007448DB">
        <w:rPr>
          <w:rFonts w:ascii="Times New Roman" w:hAnsi="Times New Roman"/>
          <w:color w:val="000000"/>
          <w:spacing w:val="4"/>
          <w:sz w:val="24"/>
        </w:rPr>
        <w:t>пример</w:t>
      </w:r>
      <w:r w:rsidRPr="007448DB">
        <w:rPr>
          <w:rFonts w:ascii="Times New Roman" w:hAnsi="Times New Roman"/>
          <w:color w:val="000000"/>
          <w:sz w:val="24"/>
        </w:rPr>
        <w:t xml:space="preserve">ы   </w:t>
      </w:r>
      <w:r w:rsidRPr="007448DB">
        <w:rPr>
          <w:rFonts w:ascii="Times New Roman" w:hAnsi="Times New Roman"/>
          <w:color w:val="000000"/>
          <w:spacing w:val="33"/>
          <w:sz w:val="24"/>
        </w:rPr>
        <w:t xml:space="preserve"> </w:t>
      </w:r>
      <w:r w:rsidRPr="007448DB">
        <w:rPr>
          <w:rFonts w:ascii="Times New Roman" w:hAnsi="Times New Roman"/>
          <w:color w:val="000000"/>
          <w:spacing w:val="4"/>
          <w:sz w:val="24"/>
        </w:rPr>
        <w:t>ведущи</w:t>
      </w:r>
      <w:r w:rsidRPr="007448DB">
        <w:rPr>
          <w:rFonts w:ascii="Times New Roman" w:hAnsi="Times New Roman"/>
          <w:color w:val="000000"/>
          <w:sz w:val="24"/>
        </w:rPr>
        <w:t xml:space="preserve">х  </w:t>
      </w:r>
      <w:r w:rsidRPr="007448DB">
        <w:rPr>
          <w:rFonts w:ascii="Times New Roman" w:hAnsi="Times New Roman"/>
          <w:color w:val="000000"/>
          <w:spacing w:val="44"/>
          <w:sz w:val="24"/>
        </w:rPr>
        <w:t xml:space="preserve"> </w:t>
      </w:r>
      <w:r w:rsidRPr="007448DB">
        <w:rPr>
          <w:rFonts w:ascii="Times New Roman" w:hAnsi="Times New Roman"/>
          <w:color w:val="000000"/>
          <w:spacing w:val="4"/>
          <w:sz w:val="24"/>
        </w:rPr>
        <w:t>художественны</w:t>
      </w:r>
      <w:r w:rsidRPr="007448DB">
        <w:rPr>
          <w:rFonts w:ascii="Times New Roman" w:hAnsi="Times New Roman"/>
          <w:color w:val="000000"/>
          <w:sz w:val="24"/>
        </w:rPr>
        <w:t xml:space="preserve">х    </w:t>
      </w:r>
      <w:r w:rsidRPr="007448DB">
        <w:rPr>
          <w:rFonts w:ascii="Times New Roman" w:hAnsi="Times New Roman"/>
          <w:color w:val="000000"/>
          <w:spacing w:val="5"/>
          <w:sz w:val="24"/>
        </w:rPr>
        <w:t xml:space="preserve"> </w:t>
      </w:r>
      <w:r w:rsidRPr="007448DB">
        <w:rPr>
          <w:rFonts w:ascii="Times New Roman" w:hAnsi="Times New Roman"/>
          <w:color w:val="000000"/>
          <w:spacing w:val="4"/>
          <w:sz w:val="24"/>
        </w:rPr>
        <w:t xml:space="preserve">музеев </w:t>
      </w:r>
      <w:r w:rsidRPr="007448DB">
        <w:rPr>
          <w:rFonts w:ascii="Times New Roman" w:hAnsi="Times New Roman"/>
          <w:color w:val="000000"/>
          <w:sz w:val="24"/>
        </w:rPr>
        <w:t xml:space="preserve">России  </w:t>
      </w:r>
      <w:r w:rsidRPr="007448DB">
        <w:rPr>
          <w:rFonts w:ascii="Times New Roman" w:hAnsi="Times New Roman"/>
          <w:color w:val="000000"/>
          <w:spacing w:val="35"/>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6"/>
          <w:sz w:val="24"/>
        </w:rPr>
        <w:t xml:space="preserve"> </w:t>
      </w:r>
      <w:r w:rsidRPr="007448DB">
        <w:rPr>
          <w:rFonts w:ascii="Times New Roman" w:hAnsi="Times New Roman"/>
          <w:color w:val="000000"/>
          <w:sz w:val="24"/>
        </w:rPr>
        <w:t xml:space="preserve">художественных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музеев </w:t>
      </w:r>
      <w:r w:rsidRPr="007448DB">
        <w:rPr>
          <w:rFonts w:ascii="Times New Roman" w:hAnsi="Times New Roman"/>
          <w:color w:val="000000"/>
          <w:spacing w:val="47"/>
          <w:sz w:val="24"/>
        </w:rPr>
        <w:t xml:space="preserve"> </w:t>
      </w:r>
      <w:r w:rsidRPr="007448DB">
        <w:rPr>
          <w:rFonts w:ascii="Times New Roman" w:hAnsi="Times New Roman"/>
          <w:color w:val="000000"/>
          <w:sz w:val="24"/>
        </w:rPr>
        <w:t xml:space="preserve">своего  </w:t>
      </w:r>
      <w:r w:rsidRPr="007448DB">
        <w:rPr>
          <w:rFonts w:ascii="Times New Roman" w:hAnsi="Times New Roman"/>
          <w:color w:val="000000"/>
          <w:spacing w:val="5"/>
          <w:sz w:val="24"/>
        </w:rPr>
        <w:t xml:space="preserve"> </w:t>
      </w:r>
      <w:r w:rsidRPr="007448DB">
        <w:rPr>
          <w:rFonts w:ascii="Times New Roman" w:hAnsi="Times New Roman"/>
          <w:color w:val="000000"/>
          <w:sz w:val="24"/>
        </w:rPr>
        <w:t xml:space="preserve">региона,  </w:t>
      </w:r>
      <w:r w:rsidRPr="007448DB">
        <w:rPr>
          <w:rFonts w:ascii="Times New Roman" w:hAnsi="Times New Roman"/>
          <w:color w:val="000000"/>
          <w:spacing w:val="45"/>
          <w:sz w:val="24"/>
        </w:rPr>
        <w:t xml:space="preserve"> </w:t>
      </w:r>
      <w:r w:rsidRPr="007448DB">
        <w:rPr>
          <w:rFonts w:ascii="Times New Roman" w:hAnsi="Times New Roman"/>
          <w:color w:val="000000"/>
          <w:sz w:val="24"/>
        </w:rPr>
        <w:t xml:space="preserve">показывать  на </w:t>
      </w:r>
      <w:r w:rsidRPr="007448DB">
        <w:rPr>
          <w:rFonts w:ascii="Times New Roman" w:hAnsi="Times New Roman"/>
          <w:color w:val="000000"/>
          <w:spacing w:val="27"/>
          <w:sz w:val="24"/>
        </w:rPr>
        <w:t xml:space="preserve"> </w:t>
      </w:r>
      <w:r w:rsidRPr="007448DB">
        <w:rPr>
          <w:rFonts w:ascii="Times New Roman" w:hAnsi="Times New Roman"/>
          <w:color w:val="000000"/>
          <w:sz w:val="24"/>
        </w:rPr>
        <w:t xml:space="preserve">примерах  </w:t>
      </w:r>
      <w:r w:rsidRPr="007448DB">
        <w:rPr>
          <w:rFonts w:ascii="Times New Roman" w:hAnsi="Times New Roman"/>
          <w:color w:val="000000"/>
          <w:spacing w:val="31"/>
          <w:sz w:val="24"/>
        </w:rPr>
        <w:t xml:space="preserve"> </w:t>
      </w:r>
      <w:r w:rsidRPr="007448DB">
        <w:rPr>
          <w:rFonts w:ascii="Times New Roman" w:hAnsi="Times New Roman"/>
          <w:color w:val="000000"/>
          <w:sz w:val="24"/>
        </w:rPr>
        <w:t xml:space="preserve">их </w:t>
      </w:r>
      <w:r w:rsidRPr="007448DB">
        <w:rPr>
          <w:rFonts w:ascii="Times New Roman" w:hAnsi="Times New Roman"/>
          <w:color w:val="000000"/>
          <w:spacing w:val="13"/>
          <w:sz w:val="24"/>
        </w:rPr>
        <w:t xml:space="preserve"> </w:t>
      </w:r>
      <w:r w:rsidRPr="007448DB">
        <w:rPr>
          <w:rFonts w:ascii="Times New Roman" w:hAnsi="Times New Roman"/>
          <w:color w:val="000000"/>
          <w:sz w:val="24"/>
        </w:rPr>
        <w:t xml:space="preserve">роль </w:t>
      </w:r>
      <w:r w:rsidRPr="007448DB">
        <w:rPr>
          <w:rFonts w:ascii="Times New Roman" w:hAnsi="Times New Roman"/>
          <w:color w:val="000000"/>
          <w:spacing w:val="39"/>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5"/>
          <w:sz w:val="24"/>
        </w:rPr>
        <w:t xml:space="preserve"> </w:t>
      </w:r>
      <w:r w:rsidRPr="007448DB">
        <w:rPr>
          <w:rFonts w:ascii="Times New Roman" w:hAnsi="Times New Roman"/>
          <w:color w:val="000000"/>
          <w:sz w:val="24"/>
        </w:rPr>
        <w:t>назначение.</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42"/>
          <w:w w:val="213"/>
          <w:sz w:val="24"/>
        </w:rPr>
        <w:t xml:space="preserve"> </w:t>
      </w:r>
      <w:r w:rsidRPr="007448DB">
        <w:rPr>
          <w:rFonts w:ascii="Times New Roman" w:hAnsi="Times New Roman"/>
          <w:color w:val="000000"/>
          <w:spacing w:val="4"/>
          <w:sz w:val="24"/>
        </w:rPr>
        <w:t>создават</w:t>
      </w:r>
      <w:r w:rsidRPr="007448DB">
        <w:rPr>
          <w:rFonts w:ascii="Times New Roman" w:hAnsi="Times New Roman"/>
          <w:color w:val="000000"/>
          <w:sz w:val="24"/>
        </w:rPr>
        <w:t xml:space="preserve">ь  </w:t>
      </w:r>
      <w:r w:rsidRPr="007448DB">
        <w:rPr>
          <w:rFonts w:ascii="Times New Roman" w:hAnsi="Times New Roman"/>
          <w:color w:val="000000"/>
          <w:spacing w:val="52"/>
          <w:sz w:val="24"/>
        </w:rPr>
        <w:t xml:space="preserve"> </w:t>
      </w:r>
      <w:r w:rsidRPr="007448DB">
        <w:rPr>
          <w:rFonts w:ascii="Times New Roman" w:hAnsi="Times New Roman"/>
          <w:color w:val="000000"/>
          <w:spacing w:val="4"/>
          <w:sz w:val="24"/>
        </w:rPr>
        <w:t>просты</w:t>
      </w:r>
      <w:r w:rsidRPr="007448DB">
        <w:rPr>
          <w:rFonts w:ascii="Times New Roman" w:hAnsi="Times New Roman"/>
          <w:color w:val="000000"/>
          <w:sz w:val="24"/>
        </w:rPr>
        <w:t xml:space="preserve">е   </w:t>
      </w:r>
      <w:r w:rsidRPr="007448DB">
        <w:rPr>
          <w:rFonts w:ascii="Times New Roman" w:hAnsi="Times New Roman"/>
          <w:color w:val="000000"/>
          <w:spacing w:val="4"/>
          <w:sz w:val="24"/>
        </w:rPr>
        <w:t xml:space="preserve"> композици</w:t>
      </w:r>
      <w:r w:rsidRPr="007448DB">
        <w:rPr>
          <w:rFonts w:ascii="Times New Roman" w:hAnsi="Times New Roman"/>
          <w:color w:val="000000"/>
          <w:sz w:val="24"/>
        </w:rPr>
        <w:t xml:space="preserve">и    </w:t>
      </w:r>
      <w:r w:rsidRPr="007448DB">
        <w:rPr>
          <w:rFonts w:ascii="Times New Roman" w:hAnsi="Times New Roman"/>
          <w:color w:val="000000"/>
          <w:spacing w:val="22"/>
          <w:sz w:val="24"/>
        </w:rPr>
        <w:t xml:space="preserve"> </w:t>
      </w:r>
      <w:r w:rsidRPr="007448DB">
        <w:rPr>
          <w:rFonts w:ascii="Times New Roman" w:hAnsi="Times New Roman"/>
          <w:color w:val="000000"/>
          <w:spacing w:val="4"/>
          <w:sz w:val="24"/>
        </w:rPr>
        <w:t>н</w:t>
      </w:r>
      <w:r w:rsidRPr="007448DB">
        <w:rPr>
          <w:rFonts w:ascii="Times New Roman" w:hAnsi="Times New Roman"/>
          <w:color w:val="000000"/>
          <w:sz w:val="24"/>
        </w:rPr>
        <w:t xml:space="preserve">а  </w:t>
      </w:r>
      <w:r w:rsidRPr="007448DB">
        <w:rPr>
          <w:rFonts w:ascii="Times New Roman" w:hAnsi="Times New Roman"/>
          <w:color w:val="000000"/>
          <w:spacing w:val="4"/>
          <w:sz w:val="24"/>
        </w:rPr>
        <w:t xml:space="preserve"> заданну</w:t>
      </w:r>
      <w:r w:rsidRPr="007448DB">
        <w:rPr>
          <w:rFonts w:ascii="Times New Roman" w:hAnsi="Times New Roman"/>
          <w:color w:val="000000"/>
          <w:sz w:val="24"/>
        </w:rPr>
        <w:t xml:space="preserve">ю   </w:t>
      </w:r>
      <w:r w:rsidRPr="007448DB">
        <w:rPr>
          <w:rFonts w:ascii="Times New Roman" w:hAnsi="Times New Roman"/>
          <w:color w:val="000000"/>
          <w:spacing w:val="9"/>
          <w:sz w:val="24"/>
        </w:rPr>
        <w:t xml:space="preserve"> </w:t>
      </w:r>
      <w:r w:rsidRPr="007448DB">
        <w:rPr>
          <w:rFonts w:ascii="Times New Roman" w:hAnsi="Times New Roman"/>
          <w:color w:val="000000"/>
          <w:spacing w:val="4"/>
          <w:sz w:val="24"/>
        </w:rPr>
        <w:t>тем</w:t>
      </w:r>
      <w:r w:rsidRPr="007448DB">
        <w:rPr>
          <w:rFonts w:ascii="Times New Roman" w:hAnsi="Times New Roman"/>
          <w:color w:val="000000"/>
          <w:sz w:val="24"/>
        </w:rPr>
        <w:t xml:space="preserve">у  </w:t>
      </w:r>
      <w:r w:rsidRPr="007448DB">
        <w:rPr>
          <w:rFonts w:ascii="Times New Roman" w:hAnsi="Times New Roman"/>
          <w:color w:val="000000"/>
          <w:spacing w:val="5"/>
          <w:sz w:val="24"/>
        </w:rPr>
        <w:t xml:space="preserve"> </w:t>
      </w:r>
      <w:r w:rsidRPr="007448DB">
        <w:rPr>
          <w:rFonts w:ascii="Times New Roman" w:hAnsi="Times New Roman"/>
          <w:color w:val="000000"/>
          <w:spacing w:val="4"/>
          <w:sz w:val="24"/>
        </w:rPr>
        <w:t xml:space="preserve">на </w:t>
      </w:r>
      <w:r w:rsidRPr="007448DB">
        <w:rPr>
          <w:rFonts w:ascii="Times New Roman" w:hAnsi="Times New Roman"/>
          <w:color w:val="000000"/>
          <w:sz w:val="24"/>
        </w:rPr>
        <w:t xml:space="preserve">плоскости   </w:t>
      </w:r>
      <w:r w:rsidRPr="007448DB">
        <w:rPr>
          <w:rFonts w:ascii="Times New Roman" w:hAnsi="Times New Roman"/>
          <w:color w:val="000000"/>
          <w:spacing w:val="3"/>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в </w:t>
      </w:r>
      <w:r w:rsidRPr="007448DB">
        <w:rPr>
          <w:rFonts w:ascii="Times New Roman" w:hAnsi="Times New Roman"/>
          <w:color w:val="000000"/>
          <w:spacing w:val="7"/>
          <w:sz w:val="24"/>
        </w:rPr>
        <w:t xml:space="preserve"> </w:t>
      </w:r>
      <w:r w:rsidRPr="007448DB">
        <w:rPr>
          <w:rFonts w:ascii="Times New Roman" w:hAnsi="Times New Roman"/>
          <w:color w:val="000000"/>
          <w:sz w:val="24"/>
        </w:rPr>
        <w:t>пространстве;</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51"/>
          <w:w w:val="213"/>
          <w:sz w:val="24"/>
        </w:rPr>
        <w:t xml:space="preserve"> </w:t>
      </w:r>
      <w:r w:rsidRPr="007448DB">
        <w:rPr>
          <w:rFonts w:ascii="Times New Roman" w:hAnsi="Times New Roman"/>
          <w:color w:val="000000"/>
          <w:sz w:val="24"/>
        </w:rPr>
        <w:t xml:space="preserve">использовать   </w:t>
      </w:r>
      <w:r w:rsidRPr="007448DB">
        <w:rPr>
          <w:rFonts w:ascii="Times New Roman" w:hAnsi="Times New Roman"/>
          <w:color w:val="000000"/>
          <w:spacing w:val="48"/>
          <w:sz w:val="24"/>
        </w:rPr>
        <w:t xml:space="preserve"> </w:t>
      </w:r>
      <w:r w:rsidRPr="007448DB">
        <w:rPr>
          <w:rFonts w:ascii="Times New Roman" w:hAnsi="Times New Roman"/>
          <w:color w:val="000000"/>
          <w:sz w:val="24"/>
        </w:rPr>
        <w:t xml:space="preserve">выразительные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средства  </w:t>
      </w:r>
      <w:r w:rsidRPr="007448DB">
        <w:rPr>
          <w:rFonts w:ascii="Times New Roman" w:hAnsi="Times New Roman"/>
          <w:color w:val="000000"/>
          <w:spacing w:val="39"/>
          <w:sz w:val="24"/>
        </w:rPr>
        <w:t xml:space="preserve"> </w:t>
      </w:r>
      <w:r w:rsidRPr="007448DB">
        <w:rPr>
          <w:rFonts w:ascii="Times New Roman" w:hAnsi="Times New Roman"/>
          <w:color w:val="000000"/>
          <w:sz w:val="24"/>
        </w:rPr>
        <w:t xml:space="preserve">изобразительного </w:t>
      </w:r>
      <w:r w:rsidRPr="007448DB">
        <w:rPr>
          <w:rFonts w:ascii="Times New Roman" w:hAnsi="Times New Roman"/>
          <w:color w:val="000000"/>
          <w:spacing w:val="1"/>
          <w:sz w:val="24"/>
        </w:rPr>
        <w:t>искусства</w:t>
      </w:r>
      <w:r w:rsidRPr="007448DB">
        <w:rPr>
          <w:rFonts w:ascii="Times New Roman" w:hAnsi="Times New Roman"/>
          <w:color w:val="000000"/>
          <w:sz w:val="24"/>
        </w:rPr>
        <w:t xml:space="preserve">:   </w:t>
      </w:r>
      <w:r w:rsidRPr="007448DB">
        <w:rPr>
          <w:rFonts w:ascii="Times New Roman" w:hAnsi="Times New Roman"/>
          <w:color w:val="000000"/>
          <w:spacing w:val="13"/>
          <w:sz w:val="24"/>
        </w:rPr>
        <w:t xml:space="preserve"> </w:t>
      </w:r>
      <w:r w:rsidRPr="007448DB">
        <w:rPr>
          <w:rFonts w:ascii="Times New Roman" w:hAnsi="Times New Roman"/>
          <w:color w:val="000000"/>
          <w:spacing w:val="1"/>
          <w:sz w:val="24"/>
        </w:rPr>
        <w:t>композицию</w:t>
      </w:r>
      <w:r w:rsidRPr="007448DB">
        <w:rPr>
          <w:rFonts w:ascii="Times New Roman" w:hAnsi="Times New Roman"/>
          <w:color w:val="000000"/>
          <w:sz w:val="24"/>
        </w:rPr>
        <w:t xml:space="preserve">,    </w:t>
      </w:r>
      <w:r w:rsidRPr="007448DB">
        <w:rPr>
          <w:rFonts w:ascii="Times New Roman" w:hAnsi="Times New Roman"/>
          <w:color w:val="000000"/>
          <w:spacing w:val="33"/>
          <w:sz w:val="24"/>
        </w:rPr>
        <w:t xml:space="preserve"> </w:t>
      </w:r>
      <w:r w:rsidRPr="007448DB">
        <w:rPr>
          <w:rFonts w:ascii="Times New Roman" w:hAnsi="Times New Roman"/>
          <w:color w:val="000000"/>
          <w:spacing w:val="1"/>
          <w:sz w:val="24"/>
        </w:rPr>
        <w:t>форму</w:t>
      </w:r>
      <w:r w:rsidRPr="007448DB">
        <w:rPr>
          <w:rFonts w:ascii="Times New Roman" w:hAnsi="Times New Roman"/>
          <w:color w:val="000000"/>
          <w:sz w:val="24"/>
        </w:rPr>
        <w:t xml:space="preserve">,  </w:t>
      </w:r>
      <w:r w:rsidRPr="007448DB">
        <w:rPr>
          <w:rFonts w:ascii="Times New Roman" w:hAnsi="Times New Roman"/>
          <w:color w:val="000000"/>
          <w:spacing w:val="48"/>
          <w:sz w:val="24"/>
        </w:rPr>
        <w:t xml:space="preserve"> </w:t>
      </w:r>
      <w:r w:rsidRPr="007448DB">
        <w:rPr>
          <w:rFonts w:ascii="Times New Roman" w:hAnsi="Times New Roman"/>
          <w:color w:val="000000"/>
          <w:spacing w:val="1"/>
          <w:sz w:val="24"/>
        </w:rPr>
        <w:t>ритм</w:t>
      </w:r>
      <w:r w:rsidRPr="007448DB">
        <w:rPr>
          <w:rFonts w:ascii="Times New Roman" w:hAnsi="Times New Roman"/>
          <w:color w:val="000000"/>
          <w:sz w:val="24"/>
        </w:rPr>
        <w:t xml:space="preserve">,  </w:t>
      </w:r>
      <w:r w:rsidRPr="007448DB">
        <w:rPr>
          <w:rFonts w:ascii="Times New Roman" w:hAnsi="Times New Roman"/>
          <w:color w:val="000000"/>
          <w:spacing w:val="36"/>
          <w:sz w:val="24"/>
        </w:rPr>
        <w:t xml:space="preserve"> </w:t>
      </w:r>
      <w:r w:rsidRPr="007448DB">
        <w:rPr>
          <w:rFonts w:ascii="Times New Roman" w:hAnsi="Times New Roman"/>
          <w:color w:val="000000"/>
          <w:spacing w:val="1"/>
          <w:sz w:val="24"/>
        </w:rPr>
        <w:t>линию</w:t>
      </w:r>
      <w:r w:rsidRPr="007448DB">
        <w:rPr>
          <w:rFonts w:ascii="Times New Roman" w:hAnsi="Times New Roman"/>
          <w:color w:val="000000"/>
          <w:sz w:val="24"/>
        </w:rPr>
        <w:t xml:space="preserve">,   </w:t>
      </w:r>
      <w:r w:rsidRPr="007448DB">
        <w:rPr>
          <w:rFonts w:ascii="Times New Roman" w:hAnsi="Times New Roman"/>
          <w:color w:val="000000"/>
          <w:spacing w:val="10"/>
          <w:sz w:val="24"/>
        </w:rPr>
        <w:t xml:space="preserve"> </w:t>
      </w:r>
      <w:r w:rsidRPr="007448DB">
        <w:rPr>
          <w:rFonts w:ascii="Times New Roman" w:hAnsi="Times New Roman"/>
          <w:color w:val="000000"/>
          <w:spacing w:val="1"/>
          <w:sz w:val="24"/>
        </w:rPr>
        <w:t>цвет</w:t>
      </w:r>
      <w:r w:rsidRPr="007448DB">
        <w:rPr>
          <w:rFonts w:ascii="Times New Roman" w:hAnsi="Times New Roman"/>
          <w:color w:val="000000"/>
          <w:sz w:val="24"/>
        </w:rPr>
        <w:t xml:space="preserve">,  </w:t>
      </w:r>
      <w:r w:rsidRPr="007448DB">
        <w:rPr>
          <w:rFonts w:ascii="Times New Roman" w:hAnsi="Times New Roman"/>
          <w:color w:val="000000"/>
          <w:spacing w:val="25"/>
          <w:sz w:val="24"/>
        </w:rPr>
        <w:t xml:space="preserve"> </w:t>
      </w:r>
      <w:r w:rsidRPr="007448DB">
        <w:rPr>
          <w:rFonts w:ascii="Times New Roman" w:hAnsi="Times New Roman"/>
          <w:color w:val="000000"/>
          <w:spacing w:val="1"/>
          <w:sz w:val="24"/>
        </w:rPr>
        <w:t xml:space="preserve">объём, </w:t>
      </w:r>
      <w:r w:rsidRPr="007448DB">
        <w:rPr>
          <w:rFonts w:ascii="Times New Roman" w:hAnsi="Times New Roman"/>
          <w:color w:val="000000"/>
          <w:w w:val="109"/>
          <w:sz w:val="24"/>
        </w:rPr>
        <w:t>фактуру;</w:t>
      </w:r>
      <w:r w:rsidRPr="007448DB">
        <w:rPr>
          <w:rFonts w:ascii="Times New Roman" w:hAnsi="Times New Roman"/>
          <w:color w:val="000000"/>
          <w:sz w:val="24"/>
        </w:rPr>
        <w:t xml:space="preserve"> </w:t>
      </w:r>
      <w:r w:rsidRPr="007448DB">
        <w:rPr>
          <w:rFonts w:ascii="Times New Roman" w:hAnsi="Times New Roman"/>
          <w:color w:val="000000"/>
          <w:spacing w:val="-14"/>
          <w:sz w:val="24"/>
        </w:rPr>
        <w:t xml:space="preserve"> </w:t>
      </w:r>
      <w:r w:rsidRPr="007448DB">
        <w:rPr>
          <w:rFonts w:ascii="Times New Roman" w:hAnsi="Times New Roman"/>
          <w:color w:val="000000"/>
          <w:w w:val="112"/>
          <w:sz w:val="24"/>
        </w:rPr>
        <w:t>различные</w:t>
      </w:r>
      <w:r w:rsidRPr="007448DB">
        <w:rPr>
          <w:rFonts w:ascii="Times New Roman" w:hAnsi="Times New Roman"/>
          <w:color w:val="000000"/>
          <w:sz w:val="24"/>
        </w:rPr>
        <w:t xml:space="preserve"> </w:t>
      </w:r>
      <w:r w:rsidRPr="007448DB">
        <w:rPr>
          <w:rFonts w:ascii="Times New Roman" w:hAnsi="Times New Roman"/>
          <w:color w:val="000000"/>
          <w:spacing w:val="-14"/>
          <w:sz w:val="24"/>
        </w:rPr>
        <w:t xml:space="preserve"> </w:t>
      </w:r>
      <w:r w:rsidRPr="007448DB">
        <w:rPr>
          <w:rFonts w:ascii="Times New Roman" w:hAnsi="Times New Roman"/>
          <w:color w:val="000000"/>
          <w:w w:val="109"/>
          <w:sz w:val="24"/>
        </w:rPr>
        <w:t>художественные</w:t>
      </w:r>
      <w:r w:rsidRPr="007448DB">
        <w:rPr>
          <w:rFonts w:ascii="Times New Roman" w:hAnsi="Times New Roman"/>
          <w:color w:val="000000"/>
          <w:sz w:val="24"/>
        </w:rPr>
        <w:t xml:space="preserve"> </w:t>
      </w:r>
      <w:r w:rsidRPr="007448DB">
        <w:rPr>
          <w:rFonts w:ascii="Times New Roman" w:hAnsi="Times New Roman"/>
          <w:color w:val="000000"/>
          <w:spacing w:val="-14"/>
          <w:sz w:val="24"/>
        </w:rPr>
        <w:t xml:space="preserve"> </w:t>
      </w:r>
      <w:r w:rsidRPr="007448DB">
        <w:rPr>
          <w:rFonts w:ascii="Times New Roman" w:hAnsi="Times New Roman"/>
          <w:color w:val="000000"/>
          <w:w w:val="111"/>
          <w:sz w:val="24"/>
        </w:rPr>
        <w:t>материалы</w:t>
      </w:r>
      <w:r w:rsidRPr="007448DB">
        <w:rPr>
          <w:rFonts w:ascii="Times New Roman" w:hAnsi="Times New Roman"/>
          <w:color w:val="000000"/>
          <w:sz w:val="24"/>
        </w:rPr>
        <w:t xml:space="preserve"> </w:t>
      </w:r>
      <w:r w:rsidRPr="007448DB">
        <w:rPr>
          <w:rFonts w:ascii="Times New Roman" w:hAnsi="Times New Roman"/>
          <w:color w:val="000000"/>
          <w:spacing w:val="-14"/>
          <w:sz w:val="24"/>
        </w:rPr>
        <w:t xml:space="preserve"> </w:t>
      </w:r>
      <w:r w:rsidRPr="007448DB">
        <w:rPr>
          <w:rFonts w:ascii="Times New Roman" w:hAnsi="Times New Roman"/>
          <w:color w:val="000000"/>
          <w:w w:val="110"/>
          <w:sz w:val="24"/>
        </w:rPr>
        <w:t>для</w:t>
      </w:r>
      <w:r w:rsidRPr="007448DB">
        <w:rPr>
          <w:rFonts w:ascii="Times New Roman" w:hAnsi="Times New Roman"/>
          <w:color w:val="000000"/>
          <w:sz w:val="24"/>
        </w:rPr>
        <w:t xml:space="preserve"> </w:t>
      </w:r>
      <w:r w:rsidRPr="007448DB">
        <w:rPr>
          <w:rFonts w:ascii="Times New Roman" w:hAnsi="Times New Roman"/>
          <w:color w:val="000000"/>
          <w:spacing w:val="-14"/>
          <w:sz w:val="24"/>
        </w:rPr>
        <w:t xml:space="preserve"> </w:t>
      </w:r>
      <w:r w:rsidRPr="007448DB">
        <w:rPr>
          <w:rFonts w:ascii="Times New Roman" w:hAnsi="Times New Roman"/>
          <w:color w:val="000000"/>
          <w:w w:val="115"/>
          <w:sz w:val="24"/>
        </w:rPr>
        <w:t>воплоще</w:t>
      </w:r>
      <w:r w:rsidRPr="007448DB">
        <w:rPr>
          <w:rFonts w:ascii="Times New Roman" w:hAnsi="Times New Roman"/>
          <w:color w:val="000000"/>
          <w:sz w:val="24"/>
        </w:rPr>
        <w:t xml:space="preserve">ния </w:t>
      </w:r>
      <w:r w:rsidRPr="007448DB">
        <w:rPr>
          <w:rFonts w:ascii="Times New Roman" w:hAnsi="Times New Roman"/>
          <w:color w:val="000000"/>
          <w:spacing w:val="49"/>
          <w:sz w:val="24"/>
        </w:rPr>
        <w:t xml:space="preserve"> </w:t>
      </w:r>
      <w:r w:rsidRPr="007448DB">
        <w:rPr>
          <w:rFonts w:ascii="Times New Roman" w:hAnsi="Times New Roman"/>
          <w:color w:val="000000"/>
          <w:sz w:val="24"/>
        </w:rPr>
        <w:t xml:space="preserve">собственного   </w:t>
      </w:r>
      <w:r w:rsidRPr="007448DB">
        <w:rPr>
          <w:rFonts w:ascii="Times New Roman" w:hAnsi="Times New Roman"/>
          <w:color w:val="000000"/>
          <w:spacing w:val="25"/>
          <w:sz w:val="24"/>
        </w:rPr>
        <w:t xml:space="preserve"> </w:t>
      </w:r>
      <w:r w:rsidRPr="007448DB">
        <w:rPr>
          <w:rFonts w:ascii="Times New Roman" w:hAnsi="Times New Roman"/>
          <w:color w:val="000000"/>
          <w:sz w:val="24"/>
        </w:rPr>
        <w:t xml:space="preserve">художественно  </w:t>
      </w:r>
      <w:r w:rsidRPr="007448DB">
        <w:rPr>
          <w:rFonts w:ascii="Times New Roman" w:hAnsi="Times New Roman"/>
          <w:color w:val="000000"/>
          <w:spacing w:val="51"/>
          <w:sz w:val="24"/>
        </w:rPr>
        <w:t xml:space="preserve"> </w:t>
      </w:r>
      <w:r w:rsidRPr="007448DB">
        <w:rPr>
          <w:rFonts w:ascii="Times New Roman" w:hAnsi="Times New Roman"/>
          <w:color w:val="000000"/>
          <w:sz w:val="24"/>
        </w:rPr>
        <w:t xml:space="preserve">творческого   </w:t>
      </w:r>
      <w:r w:rsidRPr="007448DB">
        <w:rPr>
          <w:rFonts w:ascii="Times New Roman" w:hAnsi="Times New Roman"/>
          <w:color w:val="000000"/>
          <w:spacing w:val="13"/>
          <w:sz w:val="24"/>
        </w:rPr>
        <w:t xml:space="preserve"> </w:t>
      </w:r>
      <w:r w:rsidRPr="007448DB">
        <w:rPr>
          <w:rFonts w:ascii="Times New Roman" w:hAnsi="Times New Roman"/>
          <w:color w:val="000000"/>
          <w:sz w:val="24"/>
        </w:rPr>
        <w:t>замысла;</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46"/>
          <w:w w:val="213"/>
          <w:sz w:val="24"/>
        </w:rPr>
        <w:t xml:space="preserve"> </w:t>
      </w:r>
      <w:r w:rsidRPr="007448DB">
        <w:rPr>
          <w:rFonts w:ascii="Times New Roman" w:hAnsi="Times New Roman"/>
          <w:color w:val="000000"/>
          <w:spacing w:val="3"/>
          <w:sz w:val="24"/>
        </w:rPr>
        <w:t>различат</w:t>
      </w:r>
      <w:r w:rsidRPr="007448DB">
        <w:rPr>
          <w:rFonts w:ascii="Times New Roman" w:hAnsi="Times New Roman"/>
          <w:color w:val="000000"/>
          <w:sz w:val="24"/>
        </w:rPr>
        <w:t xml:space="preserve">ь   </w:t>
      </w:r>
      <w:r w:rsidRPr="007448DB">
        <w:rPr>
          <w:rFonts w:ascii="Times New Roman" w:hAnsi="Times New Roman"/>
          <w:color w:val="000000"/>
          <w:spacing w:val="9"/>
          <w:sz w:val="24"/>
        </w:rPr>
        <w:t xml:space="preserve"> </w:t>
      </w:r>
      <w:r w:rsidRPr="007448DB">
        <w:rPr>
          <w:rFonts w:ascii="Times New Roman" w:hAnsi="Times New Roman"/>
          <w:color w:val="000000"/>
          <w:spacing w:val="3"/>
          <w:sz w:val="24"/>
        </w:rPr>
        <w:t>основны</w:t>
      </w:r>
      <w:r w:rsidRPr="007448DB">
        <w:rPr>
          <w:rFonts w:ascii="Times New Roman" w:hAnsi="Times New Roman"/>
          <w:color w:val="000000"/>
          <w:sz w:val="24"/>
        </w:rPr>
        <w:t xml:space="preserve">е   </w:t>
      </w:r>
      <w:r w:rsidRPr="007448DB">
        <w:rPr>
          <w:rFonts w:ascii="Times New Roman" w:hAnsi="Times New Roman"/>
          <w:color w:val="000000"/>
          <w:spacing w:val="24"/>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43"/>
          <w:sz w:val="24"/>
        </w:rPr>
        <w:t xml:space="preserve"> </w:t>
      </w:r>
      <w:r w:rsidRPr="007448DB">
        <w:rPr>
          <w:rFonts w:ascii="Times New Roman" w:hAnsi="Times New Roman"/>
          <w:color w:val="000000"/>
          <w:spacing w:val="3"/>
          <w:sz w:val="24"/>
        </w:rPr>
        <w:t>составные</w:t>
      </w:r>
      <w:r w:rsidRPr="007448DB">
        <w:rPr>
          <w:rFonts w:ascii="Times New Roman" w:hAnsi="Times New Roman"/>
          <w:color w:val="000000"/>
          <w:sz w:val="24"/>
        </w:rPr>
        <w:t xml:space="preserve">,   </w:t>
      </w:r>
      <w:r w:rsidRPr="007448DB">
        <w:rPr>
          <w:rFonts w:ascii="Times New Roman" w:hAnsi="Times New Roman"/>
          <w:color w:val="000000"/>
          <w:spacing w:val="38"/>
          <w:sz w:val="24"/>
        </w:rPr>
        <w:t xml:space="preserve"> </w:t>
      </w:r>
      <w:r w:rsidRPr="007448DB">
        <w:rPr>
          <w:rFonts w:ascii="Times New Roman" w:hAnsi="Times New Roman"/>
          <w:color w:val="000000"/>
          <w:spacing w:val="3"/>
          <w:sz w:val="24"/>
        </w:rPr>
        <w:t>тёплы</w:t>
      </w:r>
      <w:r w:rsidRPr="007448DB">
        <w:rPr>
          <w:rFonts w:ascii="Times New Roman" w:hAnsi="Times New Roman"/>
          <w:color w:val="000000"/>
          <w:sz w:val="24"/>
        </w:rPr>
        <w:t xml:space="preserve">е  </w:t>
      </w:r>
      <w:r w:rsidRPr="007448DB">
        <w:rPr>
          <w:rFonts w:ascii="Times New Roman" w:hAnsi="Times New Roman"/>
          <w:color w:val="000000"/>
          <w:spacing w:val="37"/>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43"/>
          <w:sz w:val="24"/>
        </w:rPr>
        <w:t xml:space="preserve"> </w:t>
      </w:r>
      <w:r w:rsidRPr="007448DB">
        <w:rPr>
          <w:rFonts w:ascii="Times New Roman" w:hAnsi="Times New Roman"/>
          <w:color w:val="000000"/>
          <w:spacing w:val="3"/>
          <w:sz w:val="24"/>
        </w:rPr>
        <w:t xml:space="preserve">холодные </w:t>
      </w:r>
      <w:r w:rsidRPr="007448DB">
        <w:rPr>
          <w:rFonts w:ascii="Times New Roman" w:hAnsi="Times New Roman"/>
          <w:color w:val="000000"/>
          <w:spacing w:val="4"/>
          <w:w w:val="111"/>
          <w:sz w:val="24"/>
        </w:rPr>
        <w:t>цвета</w:t>
      </w:r>
      <w:r w:rsidRPr="007448DB">
        <w:rPr>
          <w:rFonts w:ascii="Times New Roman" w:hAnsi="Times New Roman"/>
          <w:color w:val="000000"/>
          <w:w w:val="111"/>
          <w:sz w:val="24"/>
        </w:rPr>
        <w:t>;</w:t>
      </w:r>
      <w:r w:rsidRPr="007448DB">
        <w:rPr>
          <w:rFonts w:ascii="Times New Roman" w:hAnsi="Times New Roman"/>
          <w:color w:val="000000"/>
          <w:sz w:val="24"/>
        </w:rPr>
        <w:t xml:space="preserve">  </w:t>
      </w:r>
      <w:r w:rsidRPr="007448DB">
        <w:rPr>
          <w:rFonts w:ascii="Times New Roman" w:hAnsi="Times New Roman"/>
          <w:color w:val="000000"/>
          <w:spacing w:val="-12"/>
          <w:sz w:val="24"/>
        </w:rPr>
        <w:t xml:space="preserve"> </w:t>
      </w:r>
      <w:r w:rsidRPr="007448DB">
        <w:rPr>
          <w:rFonts w:ascii="Times New Roman" w:hAnsi="Times New Roman"/>
          <w:color w:val="000000"/>
          <w:spacing w:val="4"/>
          <w:w w:val="112"/>
          <w:sz w:val="24"/>
        </w:rPr>
        <w:t>изменят</w:t>
      </w:r>
      <w:r w:rsidRPr="007448DB">
        <w:rPr>
          <w:rFonts w:ascii="Times New Roman" w:hAnsi="Times New Roman"/>
          <w:color w:val="000000"/>
          <w:w w:val="112"/>
          <w:sz w:val="24"/>
        </w:rPr>
        <w:t>ь</w:t>
      </w:r>
      <w:r w:rsidRPr="007448DB">
        <w:rPr>
          <w:rFonts w:ascii="Times New Roman" w:hAnsi="Times New Roman"/>
          <w:color w:val="000000"/>
          <w:sz w:val="24"/>
        </w:rPr>
        <w:t xml:space="preserve">  </w:t>
      </w:r>
      <w:r w:rsidRPr="007448DB">
        <w:rPr>
          <w:rFonts w:ascii="Times New Roman" w:hAnsi="Times New Roman"/>
          <w:color w:val="000000"/>
          <w:spacing w:val="-12"/>
          <w:sz w:val="24"/>
        </w:rPr>
        <w:t xml:space="preserve"> </w:t>
      </w:r>
      <w:r w:rsidRPr="007448DB">
        <w:rPr>
          <w:rFonts w:ascii="Times New Roman" w:hAnsi="Times New Roman"/>
          <w:color w:val="000000"/>
          <w:spacing w:val="4"/>
          <w:w w:val="107"/>
          <w:sz w:val="24"/>
        </w:rPr>
        <w:t>и</w:t>
      </w:r>
      <w:r w:rsidRPr="007448DB">
        <w:rPr>
          <w:rFonts w:ascii="Times New Roman" w:hAnsi="Times New Roman"/>
          <w:color w:val="000000"/>
          <w:w w:val="107"/>
          <w:sz w:val="24"/>
        </w:rPr>
        <w:t>х</w:t>
      </w:r>
      <w:r w:rsidRPr="007448DB">
        <w:rPr>
          <w:rFonts w:ascii="Times New Roman" w:hAnsi="Times New Roman"/>
          <w:color w:val="000000"/>
          <w:sz w:val="24"/>
        </w:rPr>
        <w:t xml:space="preserve">  </w:t>
      </w:r>
      <w:r w:rsidRPr="007448DB">
        <w:rPr>
          <w:rFonts w:ascii="Times New Roman" w:hAnsi="Times New Roman"/>
          <w:color w:val="000000"/>
          <w:spacing w:val="-12"/>
          <w:sz w:val="24"/>
        </w:rPr>
        <w:t xml:space="preserve"> </w:t>
      </w:r>
      <w:r w:rsidRPr="007448DB">
        <w:rPr>
          <w:rFonts w:ascii="Times New Roman" w:hAnsi="Times New Roman"/>
          <w:color w:val="000000"/>
          <w:spacing w:val="4"/>
          <w:w w:val="112"/>
          <w:sz w:val="24"/>
        </w:rPr>
        <w:t>эмоциональну</w:t>
      </w:r>
      <w:r w:rsidRPr="007448DB">
        <w:rPr>
          <w:rFonts w:ascii="Times New Roman" w:hAnsi="Times New Roman"/>
          <w:color w:val="000000"/>
          <w:w w:val="112"/>
          <w:sz w:val="24"/>
        </w:rPr>
        <w:t>ю</w:t>
      </w:r>
      <w:r w:rsidRPr="007448DB">
        <w:rPr>
          <w:rFonts w:ascii="Times New Roman" w:hAnsi="Times New Roman"/>
          <w:color w:val="000000"/>
          <w:sz w:val="24"/>
        </w:rPr>
        <w:t xml:space="preserve">  </w:t>
      </w:r>
      <w:r w:rsidRPr="007448DB">
        <w:rPr>
          <w:rFonts w:ascii="Times New Roman" w:hAnsi="Times New Roman"/>
          <w:color w:val="000000"/>
          <w:spacing w:val="-12"/>
          <w:sz w:val="24"/>
        </w:rPr>
        <w:t xml:space="preserve"> </w:t>
      </w:r>
      <w:r w:rsidRPr="007448DB">
        <w:rPr>
          <w:rFonts w:ascii="Times New Roman" w:hAnsi="Times New Roman"/>
          <w:color w:val="000000"/>
          <w:spacing w:val="4"/>
          <w:w w:val="112"/>
          <w:sz w:val="24"/>
        </w:rPr>
        <w:t>напряжённост</w:t>
      </w:r>
      <w:r w:rsidRPr="007448DB">
        <w:rPr>
          <w:rFonts w:ascii="Times New Roman" w:hAnsi="Times New Roman"/>
          <w:color w:val="000000"/>
          <w:w w:val="112"/>
          <w:sz w:val="24"/>
        </w:rPr>
        <w:t>ь</w:t>
      </w:r>
      <w:r w:rsidRPr="007448DB">
        <w:rPr>
          <w:rFonts w:ascii="Times New Roman" w:hAnsi="Times New Roman"/>
          <w:color w:val="000000"/>
          <w:sz w:val="24"/>
        </w:rPr>
        <w:t xml:space="preserve">  </w:t>
      </w:r>
      <w:r w:rsidRPr="007448DB">
        <w:rPr>
          <w:rFonts w:ascii="Times New Roman" w:hAnsi="Times New Roman"/>
          <w:color w:val="000000"/>
          <w:spacing w:val="-12"/>
          <w:sz w:val="24"/>
        </w:rPr>
        <w:t xml:space="preserve"> </w:t>
      </w:r>
      <w:r w:rsidRPr="007448DB">
        <w:rPr>
          <w:rFonts w:ascii="Times New Roman" w:hAnsi="Times New Roman"/>
          <w:color w:val="000000"/>
          <w:w w:val="111"/>
          <w:sz w:val="24"/>
        </w:rPr>
        <w:t>с</w:t>
      </w:r>
      <w:r w:rsidRPr="007448DB">
        <w:rPr>
          <w:rFonts w:ascii="Times New Roman" w:hAnsi="Times New Roman"/>
          <w:color w:val="000000"/>
          <w:sz w:val="24"/>
        </w:rPr>
        <w:t xml:space="preserve">  </w:t>
      </w:r>
      <w:r w:rsidRPr="007448DB">
        <w:rPr>
          <w:rFonts w:ascii="Times New Roman" w:hAnsi="Times New Roman"/>
          <w:color w:val="000000"/>
          <w:spacing w:val="-12"/>
          <w:sz w:val="24"/>
        </w:rPr>
        <w:t xml:space="preserve"> </w:t>
      </w:r>
      <w:r w:rsidRPr="007448DB">
        <w:rPr>
          <w:rFonts w:ascii="Times New Roman" w:hAnsi="Times New Roman"/>
          <w:color w:val="000000"/>
          <w:spacing w:val="4"/>
          <w:w w:val="126"/>
          <w:sz w:val="24"/>
        </w:rPr>
        <w:t>по</w:t>
      </w:r>
      <w:r w:rsidRPr="007448DB">
        <w:rPr>
          <w:rFonts w:ascii="Times New Roman" w:hAnsi="Times New Roman"/>
          <w:color w:val="000000"/>
          <w:sz w:val="24"/>
        </w:rPr>
        <w:t xml:space="preserve">мощью </w:t>
      </w:r>
      <w:r w:rsidRPr="007448DB">
        <w:rPr>
          <w:rFonts w:ascii="Times New Roman" w:hAnsi="Times New Roman"/>
          <w:color w:val="000000"/>
          <w:spacing w:val="48"/>
          <w:sz w:val="24"/>
        </w:rPr>
        <w:t xml:space="preserve"> </w:t>
      </w:r>
      <w:r w:rsidRPr="007448DB">
        <w:rPr>
          <w:rFonts w:ascii="Times New Roman" w:hAnsi="Times New Roman"/>
          <w:color w:val="000000"/>
          <w:sz w:val="24"/>
        </w:rPr>
        <w:t xml:space="preserve">смешивания   </w:t>
      </w:r>
      <w:r w:rsidRPr="007448DB">
        <w:rPr>
          <w:rFonts w:ascii="Times New Roman" w:hAnsi="Times New Roman"/>
          <w:color w:val="000000"/>
          <w:spacing w:val="15"/>
          <w:sz w:val="24"/>
        </w:rPr>
        <w:t xml:space="preserve"> </w:t>
      </w:r>
      <w:r w:rsidRPr="007448DB">
        <w:rPr>
          <w:rFonts w:ascii="Times New Roman" w:hAnsi="Times New Roman"/>
          <w:color w:val="000000"/>
          <w:sz w:val="24"/>
        </w:rPr>
        <w:t>с</w:t>
      </w:r>
      <w:r w:rsidRPr="007448DB">
        <w:rPr>
          <w:rFonts w:ascii="Times New Roman" w:hAnsi="Times New Roman"/>
          <w:color w:val="000000"/>
          <w:spacing w:val="39"/>
          <w:sz w:val="24"/>
        </w:rPr>
        <w:t xml:space="preserve"> </w:t>
      </w:r>
      <w:r w:rsidRPr="007448DB">
        <w:rPr>
          <w:rFonts w:ascii="Times New Roman" w:hAnsi="Times New Roman"/>
          <w:color w:val="000000"/>
          <w:sz w:val="24"/>
        </w:rPr>
        <w:t xml:space="preserve">белой </w:t>
      </w:r>
      <w:r w:rsidRPr="007448DB">
        <w:rPr>
          <w:rFonts w:ascii="Times New Roman" w:hAnsi="Times New Roman"/>
          <w:color w:val="000000"/>
          <w:spacing w:val="33"/>
          <w:sz w:val="24"/>
        </w:rPr>
        <w:t xml:space="preserve"> </w:t>
      </w:r>
      <w:r w:rsidRPr="007448DB">
        <w:rPr>
          <w:rFonts w:ascii="Times New Roman" w:hAnsi="Times New Roman"/>
          <w:color w:val="000000"/>
          <w:sz w:val="24"/>
        </w:rPr>
        <w:t>и</w:t>
      </w:r>
      <w:r w:rsidRPr="007448DB">
        <w:rPr>
          <w:rFonts w:ascii="Times New Roman" w:hAnsi="Times New Roman"/>
          <w:color w:val="000000"/>
          <w:spacing w:val="45"/>
          <w:sz w:val="24"/>
        </w:rPr>
        <w:t xml:space="preserve"> </w:t>
      </w:r>
      <w:r w:rsidRPr="007448DB">
        <w:rPr>
          <w:rFonts w:ascii="Times New Roman" w:hAnsi="Times New Roman"/>
          <w:color w:val="000000"/>
          <w:sz w:val="24"/>
        </w:rPr>
        <w:t xml:space="preserve">чёрной </w:t>
      </w:r>
      <w:r w:rsidRPr="007448DB">
        <w:rPr>
          <w:rFonts w:ascii="Times New Roman" w:hAnsi="Times New Roman"/>
          <w:color w:val="000000"/>
          <w:spacing w:val="52"/>
          <w:sz w:val="24"/>
        </w:rPr>
        <w:t xml:space="preserve"> </w:t>
      </w:r>
      <w:r w:rsidRPr="007448DB">
        <w:rPr>
          <w:rFonts w:ascii="Times New Roman" w:hAnsi="Times New Roman"/>
          <w:color w:val="000000"/>
          <w:sz w:val="24"/>
        </w:rPr>
        <w:t xml:space="preserve">красками;  </w:t>
      </w:r>
      <w:r w:rsidRPr="007448DB">
        <w:rPr>
          <w:rFonts w:ascii="Times New Roman" w:hAnsi="Times New Roman"/>
          <w:color w:val="000000"/>
          <w:spacing w:val="39"/>
          <w:sz w:val="24"/>
        </w:rPr>
        <w:t xml:space="preserve"> </w:t>
      </w:r>
      <w:r w:rsidRPr="007448DB">
        <w:rPr>
          <w:rFonts w:ascii="Times New Roman" w:hAnsi="Times New Roman"/>
          <w:color w:val="000000"/>
          <w:sz w:val="24"/>
        </w:rPr>
        <w:t xml:space="preserve">использовать </w:t>
      </w:r>
      <w:r w:rsidRPr="007448DB">
        <w:rPr>
          <w:rFonts w:ascii="Times New Roman" w:hAnsi="Times New Roman"/>
          <w:color w:val="000000"/>
          <w:spacing w:val="4"/>
          <w:sz w:val="24"/>
        </w:rPr>
        <w:t>и</w:t>
      </w:r>
      <w:r w:rsidRPr="007448DB">
        <w:rPr>
          <w:rFonts w:ascii="Times New Roman" w:hAnsi="Times New Roman"/>
          <w:color w:val="000000"/>
          <w:sz w:val="24"/>
        </w:rPr>
        <w:t xml:space="preserve">х   </w:t>
      </w:r>
      <w:r w:rsidRPr="007448DB">
        <w:rPr>
          <w:rFonts w:ascii="Times New Roman" w:hAnsi="Times New Roman"/>
          <w:color w:val="000000"/>
          <w:spacing w:val="4"/>
          <w:sz w:val="24"/>
        </w:rPr>
        <w:t>дл</w:t>
      </w:r>
      <w:r w:rsidRPr="007448DB">
        <w:rPr>
          <w:rFonts w:ascii="Times New Roman" w:hAnsi="Times New Roman"/>
          <w:color w:val="000000"/>
          <w:sz w:val="24"/>
        </w:rPr>
        <w:t xml:space="preserve">я  </w:t>
      </w:r>
      <w:r w:rsidRPr="007448DB">
        <w:rPr>
          <w:rFonts w:ascii="Times New Roman" w:hAnsi="Times New Roman"/>
          <w:color w:val="000000"/>
          <w:spacing w:val="16"/>
          <w:sz w:val="24"/>
        </w:rPr>
        <w:t xml:space="preserve"> </w:t>
      </w:r>
      <w:r w:rsidRPr="007448DB">
        <w:rPr>
          <w:rFonts w:ascii="Times New Roman" w:hAnsi="Times New Roman"/>
          <w:color w:val="000000"/>
          <w:spacing w:val="4"/>
          <w:sz w:val="24"/>
        </w:rPr>
        <w:t>передач</w:t>
      </w:r>
      <w:r w:rsidRPr="007448DB">
        <w:rPr>
          <w:rFonts w:ascii="Times New Roman" w:hAnsi="Times New Roman"/>
          <w:color w:val="000000"/>
          <w:sz w:val="24"/>
        </w:rPr>
        <w:t xml:space="preserve">и   </w:t>
      </w:r>
      <w:r w:rsidRPr="007448DB">
        <w:rPr>
          <w:rFonts w:ascii="Times New Roman" w:hAnsi="Times New Roman"/>
          <w:color w:val="000000"/>
          <w:spacing w:val="15"/>
          <w:sz w:val="24"/>
        </w:rPr>
        <w:t xml:space="preserve"> </w:t>
      </w:r>
      <w:r w:rsidRPr="007448DB">
        <w:rPr>
          <w:rFonts w:ascii="Times New Roman" w:hAnsi="Times New Roman"/>
          <w:color w:val="000000"/>
          <w:spacing w:val="4"/>
          <w:sz w:val="24"/>
        </w:rPr>
        <w:t>художественног</w:t>
      </w:r>
      <w:r w:rsidRPr="007448DB">
        <w:rPr>
          <w:rFonts w:ascii="Times New Roman" w:hAnsi="Times New Roman"/>
          <w:color w:val="000000"/>
          <w:sz w:val="24"/>
        </w:rPr>
        <w:t xml:space="preserve">о    </w:t>
      </w:r>
      <w:r w:rsidRPr="007448DB">
        <w:rPr>
          <w:rFonts w:ascii="Times New Roman" w:hAnsi="Times New Roman"/>
          <w:color w:val="000000"/>
          <w:spacing w:val="20"/>
          <w:sz w:val="24"/>
        </w:rPr>
        <w:t xml:space="preserve"> </w:t>
      </w:r>
      <w:r w:rsidRPr="007448DB">
        <w:rPr>
          <w:rFonts w:ascii="Times New Roman" w:hAnsi="Times New Roman"/>
          <w:color w:val="000000"/>
          <w:spacing w:val="4"/>
          <w:sz w:val="24"/>
        </w:rPr>
        <w:t>замысл</w:t>
      </w:r>
      <w:r w:rsidRPr="007448DB">
        <w:rPr>
          <w:rFonts w:ascii="Times New Roman" w:hAnsi="Times New Roman"/>
          <w:color w:val="000000"/>
          <w:sz w:val="24"/>
        </w:rPr>
        <w:t xml:space="preserve">а   </w:t>
      </w:r>
      <w:r w:rsidRPr="007448DB">
        <w:rPr>
          <w:rFonts w:ascii="Times New Roman" w:hAnsi="Times New Roman"/>
          <w:color w:val="000000"/>
          <w:spacing w:val="14"/>
          <w:sz w:val="24"/>
        </w:rPr>
        <w:t xml:space="preserve"> </w:t>
      </w:r>
      <w:r w:rsidRPr="007448DB">
        <w:rPr>
          <w:rFonts w:ascii="Times New Roman" w:hAnsi="Times New Roman"/>
          <w:color w:val="000000"/>
          <w:sz w:val="24"/>
        </w:rPr>
        <w:t xml:space="preserve">в </w:t>
      </w:r>
      <w:r w:rsidRPr="007448DB">
        <w:rPr>
          <w:rFonts w:ascii="Times New Roman" w:hAnsi="Times New Roman"/>
          <w:color w:val="000000"/>
          <w:spacing w:val="46"/>
          <w:sz w:val="24"/>
        </w:rPr>
        <w:t xml:space="preserve"> </w:t>
      </w:r>
      <w:r w:rsidRPr="007448DB">
        <w:rPr>
          <w:rFonts w:ascii="Times New Roman" w:hAnsi="Times New Roman"/>
          <w:color w:val="000000"/>
          <w:spacing w:val="4"/>
          <w:sz w:val="24"/>
        </w:rPr>
        <w:t xml:space="preserve">собственной </w:t>
      </w:r>
      <w:r w:rsidRPr="007448DB">
        <w:rPr>
          <w:rFonts w:ascii="Times New Roman" w:hAnsi="Times New Roman"/>
          <w:color w:val="000000"/>
          <w:sz w:val="24"/>
        </w:rPr>
        <w:t xml:space="preserve">учебно-творческой   </w:t>
      </w:r>
      <w:r w:rsidRPr="007448DB">
        <w:rPr>
          <w:rFonts w:ascii="Times New Roman" w:hAnsi="Times New Roman"/>
          <w:color w:val="000000"/>
          <w:spacing w:val="14"/>
          <w:sz w:val="24"/>
        </w:rPr>
        <w:t xml:space="preserve"> </w:t>
      </w:r>
      <w:r w:rsidRPr="007448DB">
        <w:rPr>
          <w:rFonts w:ascii="Times New Roman" w:hAnsi="Times New Roman"/>
          <w:color w:val="000000"/>
          <w:sz w:val="24"/>
        </w:rPr>
        <w:t>деятельности;</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4"/>
          <w:sz w:val="24"/>
        </w:rPr>
        <w:t>•</w:t>
      </w:r>
      <w:r w:rsidRPr="007448DB">
        <w:rPr>
          <w:rFonts w:ascii="Times New Roman" w:hAnsi="Times New Roman"/>
          <w:color w:val="000000"/>
          <w:spacing w:val="-50"/>
          <w:w w:val="214"/>
          <w:sz w:val="24"/>
        </w:rPr>
        <w:t xml:space="preserve"> </w:t>
      </w:r>
      <w:r w:rsidRPr="007448DB">
        <w:rPr>
          <w:rFonts w:ascii="Times New Roman" w:hAnsi="Times New Roman"/>
          <w:color w:val="000000"/>
          <w:spacing w:val="1"/>
          <w:sz w:val="24"/>
        </w:rPr>
        <w:t>создават</w:t>
      </w:r>
      <w:r w:rsidRPr="007448DB">
        <w:rPr>
          <w:rFonts w:ascii="Times New Roman" w:hAnsi="Times New Roman"/>
          <w:color w:val="000000"/>
          <w:sz w:val="24"/>
        </w:rPr>
        <w:t xml:space="preserve">ь  </w:t>
      </w:r>
      <w:r w:rsidRPr="007448DB">
        <w:rPr>
          <w:rFonts w:ascii="Times New Roman" w:hAnsi="Times New Roman"/>
          <w:color w:val="000000"/>
          <w:spacing w:val="49"/>
          <w:sz w:val="24"/>
        </w:rPr>
        <w:t xml:space="preserve"> </w:t>
      </w:r>
      <w:r w:rsidRPr="007448DB">
        <w:rPr>
          <w:rFonts w:ascii="Times New Roman" w:hAnsi="Times New Roman"/>
          <w:color w:val="000000"/>
          <w:spacing w:val="1"/>
          <w:sz w:val="24"/>
        </w:rPr>
        <w:t>средствам</w:t>
      </w:r>
      <w:r w:rsidRPr="007448DB">
        <w:rPr>
          <w:rFonts w:ascii="Times New Roman" w:hAnsi="Times New Roman"/>
          <w:color w:val="000000"/>
          <w:sz w:val="24"/>
        </w:rPr>
        <w:t xml:space="preserve">и   </w:t>
      </w:r>
      <w:r w:rsidRPr="007448DB">
        <w:rPr>
          <w:rFonts w:ascii="Times New Roman" w:hAnsi="Times New Roman"/>
          <w:color w:val="000000"/>
          <w:spacing w:val="21"/>
          <w:sz w:val="24"/>
        </w:rPr>
        <w:t xml:space="preserve"> </w:t>
      </w:r>
      <w:r w:rsidRPr="007448DB">
        <w:rPr>
          <w:rFonts w:ascii="Times New Roman" w:hAnsi="Times New Roman"/>
          <w:color w:val="000000"/>
          <w:spacing w:val="1"/>
          <w:sz w:val="24"/>
        </w:rPr>
        <w:t>живописи</w:t>
      </w:r>
      <w:r w:rsidRPr="007448DB">
        <w:rPr>
          <w:rFonts w:ascii="Times New Roman" w:hAnsi="Times New Roman"/>
          <w:color w:val="000000"/>
          <w:sz w:val="24"/>
        </w:rPr>
        <w:t xml:space="preserve">,   </w:t>
      </w:r>
      <w:r w:rsidRPr="007448DB">
        <w:rPr>
          <w:rFonts w:ascii="Times New Roman" w:hAnsi="Times New Roman"/>
          <w:color w:val="000000"/>
          <w:spacing w:val="42"/>
          <w:sz w:val="24"/>
        </w:rPr>
        <w:t xml:space="preserve"> </w:t>
      </w:r>
      <w:r w:rsidRPr="007448DB">
        <w:rPr>
          <w:rFonts w:ascii="Times New Roman" w:hAnsi="Times New Roman"/>
          <w:color w:val="000000"/>
          <w:spacing w:val="1"/>
          <w:sz w:val="24"/>
        </w:rPr>
        <w:t>графики</w:t>
      </w:r>
      <w:r w:rsidRPr="007448DB">
        <w:rPr>
          <w:rFonts w:ascii="Times New Roman" w:hAnsi="Times New Roman"/>
          <w:color w:val="000000"/>
          <w:sz w:val="24"/>
        </w:rPr>
        <w:t xml:space="preserve">,   </w:t>
      </w:r>
      <w:r w:rsidRPr="007448DB">
        <w:rPr>
          <w:rFonts w:ascii="Times New Roman" w:hAnsi="Times New Roman"/>
          <w:color w:val="000000"/>
          <w:spacing w:val="31"/>
          <w:sz w:val="24"/>
        </w:rPr>
        <w:t xml:space="preserve"> </w:t>
      </w:r>
      <w:r w:rsidRPr="007448DB">
        <w:rPr>
          <w:rFonts w:ascii="Times New Roman" w:hAnsi="Times New Roman"/>
          <w:color w:val="000000"/>
          <w:spacing w:val="1"/>
          <w:sz w:val="24"/>
        </w:rPr>
        <w:t xml:space="preserve">скульптуры, </w:t>
      </w:r>
      <w:r w:rsidRPr="007448DB">
        <w:rPr>
          <w:rFonts w:ascii="Times New Roman" w:hAnsi="Times New Roman"/>
          <w:color w:val="000000"/>
          <w:spacing w:val="1"/>
          <w:w w:val="113"/>
          <w:sz w:val="24"/>
        </w:rPr>
        <w:t>декоративно прикладног</w:t>
      </w:r>
      <w:r w:rsidRPr="007448DB">
        <w:rPr>
          <w:rFonts w:ascii="Times New Roman" w:hAnsi="Times New Roman"/>
          <w:color w:val="000000"/>
          <w:w w:val="113"/>
          <w:sz w:val="24"/>
        </w:rPr>
        <w:t>о</w:t>
      </w:r>
      <w:r w:rsidRPr="007448DB">
        <w:rPr>
          <w:rFonts w:ascii="Times New Roman" w:hAnsi="Times New Roman"/>
          <w:color w:val="000000"/>
          <w:sz w:val="24"/>
        </w:rPr>
        <w:t xml:space="preserve"> </w:t>
      </w:r>
      <w:r w:rsidRPr="007448DB">
        <w:rPr>
          <w:rFonts w:ascii="Times New Roman" w:hAnsi="Times New Roman"/>
          <w:color w:val="000000"/>
          <w:spacing w:val="24"/>
          <w:sz w:val="24"/>
        </w:rPr>
        <w:t xml:space="preserve"> </w:t>
      </w:r>
      <w:r w:rsidRPr="007448DB">
        <w:rPr>
          <w:rFonts w:ascii="Times New Roman" w:hAnsi="Times New Roman"/>
          <w:color w:val="000000"/>
          <w:spacing w:val="1"/>
          <w:w w:val="110"/>
          <w:sz w:val="24"/>
        </w:rPr>
        <w:t>искусств</w:t>
      </w:r>
      <w:r w:rsidRPr="007448DB">
        <w:rPr>
          <w:rFonts w:ascii="Times New Roman" w:hAnsi="Times New Roman"/>
          <w:color w:val="000000"/>
          <w:w w:val="110"/>
          <w:sz w:val="24"/>
        </w:rPr>
        <w:t>а</w:t>
      </w:r>
      <w:r w:rsidRPr="007448DB">
        <w:rPr>
          <w:rFonts w:ascii="Times New Roman" w:hAnsi="Times New Roman"/>
          <w:color w:val="000000"/>
          <w:sz w:val="24"/>
        </w:rPr>
        <w:t xml:space="preserve"> </w:t>
      </w:r>
      <w:r w:rsidRPr="007448DB">
        <w:rPr>
          <w:rFonts w:ascii="Times New Roman" w:hAnsi="Times New Roman"/>
          <w:color w:val="000000"/>
          <w:spacing w:val="24"/>
          <w:sz w:val="24"/>
        </w:rPr>
        <w:t xml:space="preserve"> </w:t>
      </w:r>
      <w:r w:rsidRPr="007448DB">
        <w:rPr>
          <w:rFonts w:ascii="Times New Roman" w:hAnsi="Times New Roman"/>
          <w:color w:val="000000"/>
          <w:spacing w:val="1"/>
          <w:w w:val="111"/>
          <w:sz w:val="24"/>
        </w:rPr>
        <w:t>обра</w:t>
      </w:r>
      <w:r w:rsidRPr="007448DB">
        <w:rPr>
          <w:rFonts w:ascii="Times New Roman" w:hAnsi="Times New Roman"/>
          <w:color w:val="000000"/>
          <w:w w:val="111"/>
          <w:sz w:val="24"/>
        </w:rPr>
        <w:t>з</w:t>
      </w:r>
      <w:r w:rsidRPr="007448DB">
        <w:rPr>
          <w:rFonts w:ascii="Times New Roman" w:hAnsi="Times New Roman"/>
          <w:color w:val="000000"/>
          <w:sz w:val="24"/>
        </w:rPr>
        <w:t xml:space="preserve"> </w:t>
      </w:r>
      <w:r w:rsidRPr="007448DB">
        <w:rPr>
          <w:rFonts w:ascii="Times New Roman" w:hAnsi="Times New Roman"/>
          <w:color w:val="000000"/>
          <w:spacing w:val="24"/>
          <w:sz w:val="24"/>
        </w:rPr>
        <w:t xml:space="preserve"> </w:t>
      </w:r>
      <w:r w:rsidRPr="007448DB">
        <w:rPr>
          <w:rFonts w:ascii="Times New Roman" w:hAnsi="Times New Roman"/>
          <w:color w:val="000000"/>
          <w:spacing w:val="1"/>
          <w:w w:val="110"/>
          <w:sz w:val="24"/>
        </w:rPr>
        <w:t>человека</w:t>
      </w:r>
      <w:r w:rsidRPr="007448DB">
        <w:rPr>
          <w:rFonts w:ascii="Times New Roman" w:hAnsi="Times New Roman"/>
          <w:color w:val="000000"/>
          <w:w w:val="110"/>
          <w:sz w:val="24"/>
        </w:rPr>
        <w:t>:</w:t>
      </w:r>
      <w:r w:rsidRPr="007448DB">
        <w:rPr>
          <w:rFonts w:ascii="Times New Roman" w:hAnsi="Times New Roman"/>
          <w:color w:val="000000"/>
          <w:sz w:val="24"/>
        </w:rPr>
        <w:t xml:space="preserve"> </w:t>
      </w:r>
      <w:r w:rsidRPr="007448DB">
        <w:rPr>
          <w:rFonts w:ascii="Times New Roman" w:hAnsi="Times New Roman"/>
          <w:color w:val="000000"/>
          <w:spacing w:val="24"/>
          <w:sz w:val="24"/>
        </w:rPr>
        <w:t xml:space="preserve"> </w:t>
      </w:r>
      <w:r w:rsidRPr="007448DB">
        <w:rPr>
          <w:rFonts w:ascii="Times New Roman" w:hAnsi="Times New Roman"/>
          <w:color w:val="000000"/>
          <w:spacing w:val="1"/>
          <w:w w:val="115"/>
          <w:sz w:val="24"/>
        </w:rPr>
        <w:t>переда</w:t>
      </w:r>
      <w:r w:rsidRPr="007448DB">
        <w:rPr>
          <w:rFonts w:ascii="Times New Roman" w:hAnsi="Times New Roman"/>
          <w:color w:val="000000"/>
          <w:w w:val="108"/>
          <w:sz w:val="24"/>
        </w:rPr>
        <w:t>вать</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4"/>
          <w:sz w:val="24"/>
        </w:rPr>
        <w:t>на</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2"/>
          <w:sz w:val="24"/>
        </w:rPr>
        <w:t>плоскости</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5"/>
          <w:sz w:val="24"/>
        </w:rPr>
        <w:t>и</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09"/>
          <w:sz w:val="24"/>
        </w:rPr>
        <w:t>в</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09"/>
          <w:sz w:val="24"/>
        </w:rPr>
        <w:t>объёме</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3"/>
          <w:sz w:val="24"/>
        </w:rPr>
        <w:t>пропорции</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4"/>
          <w:sz w:val="24"/>
        </w:rPr>
        <w:t>лица,</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1"/>
          <w:sz w:val="24"/>
        </w:rPr>
        <w:t>фигуры;</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25"/>
          <w:sz w:val="24"/>
        </w:rPr>
        <w:t>пе</w:t>
      </w:r>
      <w:r w:rsidRPr="007448DB">
        <w:rPr>
          <w:rFonts w:ascii="Times New Roman" w:hAnsi="Times New Roman"/>
          <w:color w:val="000000"/>
          <w:w w:val="109"/>
          <w:sz w:val="24"/>
        </w:rPr>
        <w:t>редавать</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0"/>
          <w:sz w:val="24"/>
        </w:rPr>
        <w:t>характерные</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09"/>
          <w:sz w:val="24"/>
        </w:rPr>
        <w:t>черты</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2"/>
          <w:sz w:val="24"/>
        </w:rPr>
        <w:t>внешнего</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3"/>
          <w:sz w:val="24"/>
        </w:rPr>
        <w:t>облика,</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0"/>
          <w:sz w:val="24"/>
        </w:rPr>
        <w:t>одежды,</w:t>
      </w:r>
      <w:r w:rsidRPr="007448DB">
        <w:rPr>
          <w:rFonts w:ascii="Times New Roman" w:hAnsi="Times New Roman"/>
          <w:color w:val="000000"/>
          <w:sz w:val="24"/>
        </w:rPr>
        <w:t xml:space="preserve"> </w:t>
      </w:r>
      <w:r w:rsidRPr="007448DB">
        <w:rPr>
          <w:rFonts w:ascii="Times New Roman" w:hAnsi="Times New Roman"/>
          <w:color w:val="000000"/>
          <w:spacing w:val="-3"/>
          <w:sz w:val="24"/>
        </w:rPr>
        <w:t xml:space="preserve"> </w:t>
      </w:r>
      <w:r w:rsidRPr="007448DB">
        <w:rPr>
          <w:rFonts w:ascii="Times New Roman" w:hAnsi="Times New Roman"/>
          <w:color w:val="000000"/>
          <w:w w:val="117"/>
          <w:sz w:val="24"/>
        </w:rPr>
        <w:t>укра</w:t>
      </w:r>
      <w:r w:rsidRPr="007448DB">
        <w:rPr>
          <w:rFonts w:ascii="Times New Roman" w:hAnsi="Times New Roman"/>
          <w:color w:val="000000"/>
          <w:sz w:val="24"/>
        </w:rPr>
        <w:t xml:space="preserve">шений  </w:t>
      </w:r>
      <w:r w:rsidRPr="007448DB">
        <w:rPr>
          <w:rFonts w:ascii="Times New Roman" w:hAnsi="Times New Roman"/>
          <w:color w:val="000000"/>
          <w:spacing w:val="28"/>
          <w:sz w:val="24"/>
        </w:rPr>
        <w:t xml:space="preserve"> </w:t>
      </w:r>
      <w:r w:rsidRPr="007448DB">
        <w:rPr>
          <w:rFonts w:ascii="Times New Roman" w:hAnsi="Times New Roman"/>
          <w:color w:val="000000"/>
          <w:sz w:val="24"/>
        </w:rPr>
        <w:t>человека;</w:t>
      </w:r>
    </w:p>
    <w:p w:rsidR="00CB1B2E" w:rsidRPr="007448DB" w:rsidRDefault="00CB1B2E" w:rsidP="00CB1B2E">
      <w:pPr>
        <w:pStyle w:val="211"/>
        <w:jc w:val="left"/>
        <w:rPr>
          <w:rFonts w:ascii="Times New Roman" w:hAnsi="Times New Roman"/>
          <w:sz w:val="24"/>
        </w:rPr>
      </w:pPr>
      <w:r w:rsidRPr="007448DB">
        <w:rPr>
          <w:rFonts w:ascii="Times New Roman" w:hAnsi="Times New Roman"/>
          <w:color w:val="000000"/>
          <w:w w:val="214"/>
          <w:sz w:val="24"/>
        </w:rPr>
        <w:t>•</w:t>
      </w:r>
      <w:r w:rsidRPr="007448DB">
        <w:rPr>
          <w:rFonts w:ascii="Times New Roman" w:hAnsi="Times New Roman"/>
          <w:color w:val="000000"/>
          <w:spacing w:val="-46"/>
          <w:w w:val="214"/>
          <w:sz w:val="24"/>
        </w:rPr>
        <w:t xml:space="preserve"> </w:t>
      </w:r>
      <w:r w:rsidRPr="007448DB">
        <w:rPr>
          <w:rFonts w:ascii="Times New Roman" w:hAnsi="Times New Roman"/>
          <w:color w:val="000000"/>
          <w:spacing w:val="3"/>
          <w:sz w:val="24"/>
        </w:rPr>
        <w:t>наблюдать</w:t>
      </w:r>
      <w:r w:rsidRPr="007448DB">
        <w:rPr>
          <w:rFonts w:ascii="Times New Roman" w:hAnsi="Times New Roman"/>
          <w:color w:val="000000"/>
          <w:sz w:val="24"/>
        </w:rPr>
        <w:t xml:space="preserve">,   </w:t>
      </w:r>
      <w:r w:rsidRPr="007448DB">
        <w:rPr>
          <w:rFonts w:ascii="Times New Roman" w:hAnsi="Times New Roman"/>
          <w:color w:val="000000"/>
          <w:spacing w:val="23"/>
          <w:sz w:val="24"/>
        </w:rPr>
        <w:t xml:space="preserve"> </w:t>
      </w:r>
      <w:r w:rsidRPr="007448DB">
        <w:rPr>
          <w:rFonts w:ascii="Times New Roman" w:hAnsi="Times New Roman"/>
          <w:color w:val="000000"/>
          <w:spacing w:val="3"/>
          <w:sz w:val="24"/>
        </w:rPr>
        <w:t>сравнивать</w:t>
      </w:r>
      <w:r w:rsidRPr="007448DB">
        <w:rPr>
          <w:rFonts w:ascii="Times New Roman" w:hAnsi="Times New Roman"/>
          <w:color w:val="000000"/>
          <w:sz w:val="24"/>
        </w:rPr>
        <w:t xml:space="preserve">,   </w:t>
      </w:r>
      <w:r w:rsidRPr="007448DB">
        <w:rPr>
          <w:rFonts w:ascii="Times New Roman" w:hAnsi="Times New Roman"/>
          <w:color w:val="000000"/>
          <w:spacing w:val="47"/>
          <w:sz w:val="24"/>
        </w:rPr>
        <w:t xml:space="preserve"> </w:t>
      </w:r>
      <w:r w:rsidRPr="007448DB">
        <w:rPr>
          <w:rFonts w:ascii="Times New Roman" w:hAnsi="Times New Roman"/>
          <w:color w:val="000000"/>
          <w:spacing w:val="3"/>
          <w:sz w:val="24"/>
        </w:rPr>
        <w:t>сопоставлят</w:t>
      </w:r>
      <w:r w:rsidRPr="007448DB">
        <w:rPr>
          <w:rFonts w:ascii="Times New Roman" w:hAnsi="Times New Roman"/>
          <w:color w:val="000000"/>
          <w:sz w:val="24"/>
        </w:rPr>
        <w:t xml:space="preserve">ь   </w:t>
      </w:r>
      <w:r w:rsidRPr="007448DB">
        <w:rPr>
          <w:rFonts w:ascii="Times New Roman" w:hAnsi="Times New Roman"/>
          <w:color w:val="000000"/>
          <w:spacing w:val="51"/>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43"/>
          <w:sz w:val="24"/>
        </w:rPr>
        <w:t xml:space="preserve"> </w:t>
      </w:r>
      <w:r w:rsidRPr="007448DB">
        <w:rPr>
          <w:rFonts w:ascii="Times New Roman" w:hAnsi="Times New Roman"/>
          <w:color w:val="000000"/>
          <w:spacing w:val="3"/>
          <w:sz w:val="24"/>
        </w:rPr>
        <w:t xml:space="preserve">анализировать </w:t>
      </w:r>
      <w:r w:rsidRPr="007448DB">
        <w:rPr>
          <w:rFonts w:ascii="Times New Roman" w:hAnsi="Times New Roman"/>
          <w:color w:val="000000"/>
          <w:sz w:val="24"/>
        </w:rPr>
        <w:t xml:space="preserve">пространственную    </w:t>
      </w:r>
      <w:r w:rsidRPr="007448DB">
        <w:rPr>
          <w:rFonts w:ascii="Times New Roman" w:hAnsi="Times New Roman"/>
          <w:color w:val="000000"/>
          <w:spacing w:val="2"/>
          <w:sz w:val="24"/>
        </w:rPr>
        <w:t xml:space="preserve"> </w:t>
      </w:r>
      <w:r w:rsidRPr="007448DB">
        <w:rPr>
          <w:rFonts w:ascii="Times New Roman" w:hAnsi="Times New Roman"/>
          <w:color w:val="000000"/>
          <w:sz w:val="24"/>
        </w:rPr>
        <w:t xml:space="preserve">форму </w:t>
      </w:r>
      <w:r w:rsidRPr="007448DB">
        <w:rPr>
          <w:rFonts w:ascii="Times New Roman" w:hAnsi="Times New Roman"/>
          <w:color w:val="000000"/>
          <w:spacing w:val="33"/>
          <w:sz w:val="24"/>
        </w:rPr>
        <w:t xml:space="preserve"> </w:t>
      </w:r>
      <w:r w:rsidRPr="007448DB">
        <w:rPr>
          <w:rFonts w:ascii="Times New Roman" w:hAnsi="Times New Roman"/>
          <w:color w:val="000000"/>
          <w:sz w:val="24"/>
        </w:rPr>
        <w:t xml:space="preserve">предмета;  </w:t>
      </w:r>
      <w:r w:rsidRPr="007448DB">
        <w:rPr>
          <w:rFonts w:ascii="Times New Roman" w:hAnsi="Times New Roman"/>
          <w:color w:val="000000"/>
          <w:spacing w:val="11"/>
          <w:sz w:val="24"/>
        </w:rPr>
        <w:t xml:space="preserve"> </w:t>
      </w:r>
      <w:r w:rsidRPr="007448DB">
        <w:rPr>
          <w:rFonts w:ascii="Times New Roman" w:hAnsi="Times New Roman"/>
          <w:color w:val="000000"/>
          <w:sz w:val="24"/>
        </w:rPr>
        <w:t xml:space="preserve">изображать  </w:t>
      </w:r>
      <w:r w:rsidRPr="007448DB">
        <w:rPr>
          <w:rFonts w:ascii="Times New Roman" w:hAnsi="Times New Roman"/>
          <w:color w:val="000000"/>
          <w:spacing w:val="26"/>
          <w:sz w:val="24"/>
        </w:rPr>
        <w:t xml:space="preserve"> </w:t>
      </w:r>
      <w:r w:rsidRPr="007448DB">
        <w:rPr>
          <w:rFonts w:ascii="Times New Roman" w:hAnsi="Times New Roman"/>
          <w:color w:val="000000"/>
          <w:sz w:val="24"/>
        </w:rPr>
        <w:t xml:space="preserve">предметы </w:t>
      </w:r>
      <w:r w:rsidRPr="007448DB">
        <w:rPr>
          <w:rFonts w:ascii="Times New Roman" w:hAnsi="Times New Roman"/>
          <w:color w:val="000000"/>
          <w:w w:val="121"/>
          <w:sz w:val="24"/>
        </w:rPr>
        <w:t>раз</w:t>
      </w:r>
      <w:r w:rsidRPr="007448DB">
        <w:rPr>
          <w:rFonts w:ascii="Times New Roman" w:hAnsi="Times New Roman"/>
          <w:color w:val="000000"/>
          <w:spacing w:val="1"/>
          <w:sz w:val="24"/>
        </w:rPr>
        <w:t>лично</w:t>
      </w:r>
      <w:r w:rsidRPr="007448DB">
        <w:rPr>
          <w:rFonts w:ascii="Times New Roman" w:hAnsi="Times New Roman"/>
          <w:color w:val="000000"/>
          <w:sz w:val="24"/>
        </w:rPr>
        <w:t xml:space="preserve">й   </w:t>
      </w:r>
      <w:r w:rsidRPr="007448DB">
        <w:rPr>
          <w:rFonts w:ascii="Times New Roman" w:hAnsi="Times New Roman"/>
          <w:color w:val="000000"/>
          <w:spacing w:val="4"/>
          <w:sz w:val="24"/>
        </w:rPr>
        <w:t xml:space="preserve"> </w:t>
      </w:r>
      <w:r w:rsidRPr="007448DB">
        <w:rPr>
          <w:rFonts w:ascii="Times New Roman" w:hAnsi="Times New Roman"/>
          <w:color w:val="000000"/>
          <w:spacing w:val="1"/>
          <w:sz w:val="24"/>
        </w:rPr>
        <w:t>формы</w:t>
      </w:r>
      <w:r w:rsidRPr="007448DB">
        <w:rPr>
          <w:rFonts w:ascii="Times New Roman" w:hAnsi="Times New Roman"/>
          <w:color w:val="000000"/>
          <w:sz w:val="24"/>
        </w:rPr>
        <w:t xml:space="preserve">;   </w:t>
      </w:r>
      <w:r w:rsidRPr="007448DB">
        <w:rPr>
          <w:rFonts w:ascii="Times New Roman" w:hAnsi="Times New Roman"/>
          <w:color w:val="000000"/>
          <w:spacing w:val="7"/>
          <w:sz w:val="24"/>
        </w:rPr>
        <w:t xml:space="preserve"> </w:t>
      </w:r>
      <w:r w:rsidRPr="007448DB">
        <w:rPr>
          <w:rFonts w:ascii="Times New Roman" w:hAnsi="Times New Roman"/>
          <w:color w:val="000000"/>
          <w:spacing w:val="1"/>
          <w:sz w:val="24"/>
        </w:rPr>
        <w:t>использоват</w:t>
      </w:r>
      <w:r w:rsidRPr="007448DB">
        <w:rPr>
          <w:rFonts w:ascii="Times New Roman" w:hAnsi="Times New Roman"/>
          <w:color w:val="000000"/>
          <w:sz w:val="24"/>
        </w:rPr>
        <w:t xml:space="preserve">ь   </w:t>
      </w:r>
      <w:r w:rsidRPr="007448DB">
        <w:rPr>
          <w:rFonts w:ascii="Times New Roman" w:hAnsi="Times New Roman"/>
          <w:color w:val="000000"/>
          <w:spacing w:val="50"/>
          <w:sz w:val="24"/>
        </w:rPr>
        <w:t xml:space="preserve"> </w:t>
      </w:r>
      <w:r w:rsidRPr="007448DB">
        <w:rPr>
          <w:rFonts w:ascii="Times New Roman" w:hAnsi="Times New Roman"/>
          <w:color w:val="000000"/>
          <w:spacing w:val="1"/>
          <w:sz w:val="24"/>
        </w:rPr>
        <w:t>просты</w:t>
      </w:r>
      <w:r w:rsidRPr="007448DB">
        <w:rPr>
          <w:rFonts w:ascii="Times New Roman" w:hAnsi="Times New Roman"/>
          <w:color w:val="000000"/>
          <w:sz w:val="24"/>
        </w:rPr>
        <w:t xml:space="preserve">е    </w:t>
      </w:r>
      <w:r w:rsidRPr="007448DB">
        <w:rPr>
          <w:rFonts w:ascii="Times New Roman" w:hAnsi="Times New Roman"/>
          <w:color w:val="000000"/>
          <w:spacing w:val="1"/>
          <w:sz w:val="24"/>
        </w:rPr>
        <w:t>форм</w:t>
      </w:r>
      <w:r w:rsidRPr="007448DB">
        <w:rPr>
          <w:rFonts w:ascii="Times New Roman" w:hAnsi="Times New Roman"/>
          <w:color w:val="000000"/>
          <w:sz w:val="24"/>
        </w:rPr>
        <w:t xml:space="preserve">ы  </w:t>
      </w:r>
      <w:r w:rsidRPr="007448DB">
        <w:rPr>
          <w:rFonts w:ascii="Times New Roman" w:hAnsi="Times New Roman"/>
          <w:color w:val="000000"/>
          <w:spacing w:val="52"/>
          <w:sz w:val="24"/>
        </w:rPr>
        <w:t xml:space="preserve"> </w:t>
      </w:r>
      <w:r w:rsidRPr="007448DB">
        <w:rPr>
          <w:rFonts w:ascii="Times New Roman" w:hAnsi="Times New Roman"/>
          <w:color w:val="000000"/>
          <w:spacing w:val="1"/>
          <w:sz w:val="24"/>
        </w:rPr>
        <w:t>дл</w:t>
      </w:r>
      <w:r w:rsidRPr="007448DB">
        <w:rPr>
          <w:rFonts w:ascii="Times New Roman" w:hAnsi="Times New Roman"/>
          <w:color w:val="000000"/>
          <w:sz w:val="24"/>
        </w:rPr>
        <w:t xml:space="preserve">я  </w:t>
      </w:r>
      <w:r w:rsidRPr="007448DB">
        <w:rPr>
          <w:rFonts w:ascii="Times New Roman" w:hAnsi="Times New Roman"/>
          <w:color w:val="000000"/>
          <w:spacing w:val="2"/>
          <w:sz w:val="24"/>
        </w:rPr>
        <w:t xml:space="preserve"> </w:t>
      </w:r>
      <w:r w:rsidRPr="007448DB">
        <w:rPr>
          <w:rFonts w:ascii="Times New Roman" w:hAnsi="Times New Roman"/>
          <w:color w:val="000000"/>
          <w:spacing w:val="1"/>
          <w:sz w:val="24"/>
        </w:rPr>
        <w:t xml:space="preserve">создания </w:t>
      </w:r>
      <w:r w:rsidRPr="007448DB">
        <w:rPr>
          <w:rFonts w:ascii="Times New Roman" w:hAnsi="Times New Roman"/>
          <w:color w:val="000000"/>
          <w:sz w:val="24"/>
        </w:rPr>
        <w:t xml:space="preserve">выразительных   </w:t>
      </w:r>
      <w:r w:rsidRPr="007448DB">
        <w:rPr>
          <w:rFonts w:ascii="Times New Roman" w:hAnsi="Times New Roman"/>
          <w:color w:val="000000"/>
          <w:spacing w:val="31"/>
          <w:sz w:val="24"/>
        </w:rPr>
        <w:t xml:space="preserve"> </w:t>
      </w:r>
      <w:r w:rsidRPr="007448DB">
        <w:rPr>
          <w:rFonts w:ascii="Times New Roman" w:hAnsi="Times New Roman"/>
          <w:color w:val="000000"/>
          <w:sz w:val="24"/>
        </w:rPr>
        <w:t xml:space="preserve">образов  </w:t>
      </w:r>
      <w:r w:rsidRPr="007448DB">
        <w:rPr>
          <w:rFonts w:ascii="Times New Roman" w:hAnsi="Times New Roman"/>
          <w:color w:val="000000"/>
          <w:spacing w:val="22"/>
          <w:sz w:val="24"/>
        </w:rPr>
        <w:t xml:space="preserve"> </w:t>
      </w:r>
      <w:r w:rsidRPr="007448DB">
        <w:rPr>
          <w:rFonts w:ascii="Times New Roman" w:hAnsi="Times New Roman"/>
          <w:color w:val="000000"/>
          <w:sz w:val="24"/>
        </w:rPr>
        <w:t xml:space="preserve">в </w:t>
      </w:r>
      <w:r w:rsidRPr="007448DB">
        <w:rPr>
          <w:rFonts w:ascii="Times New Roman" w:hAnsi="Times New Roman"/>
          <w:color w:val="000000"/>
          <w:spacing w:val="7"/>
          <w:sz w:val="24"/>
        </w:rPr>
        <w:t xml:space="preserve"> </w:t>
      </w:r>
      <w:r w:rsidRPr="007448DB">
        <w:rPr>
          <w:rFonts w:ascii="Times New Roman" w:hAnsi="Times New Roman"/>
          <w:color w:val="000000"/>
          <w:sz w:val="24"/>
        </w:rPr>
        <w:t xml:space="preserve">живописи,   </w:t>
      </w:r>
      <w:r w:rsidRPr="007448DB">
        <w:rPr>
          <w:rFonts w:ascii="Times New Roman" w:hAnsi="Times New Roman"/>
          <w:color w:val="000000"/>
          <w:spacing w:val="16"/>
          <w:sz w:val="24"/>
        </w:rPr>
        <w:t xml:space="preserve"> </w:t>
      </w:r>
      <w:r w:rsidRPr="007448DB">
        <w:rPr>
          <w:rFonts w:ascii="Times New Roman" w:hAnsi="Times New Roman"/>
          <w:color w:val="000000"/>
          <w:sz w:val="24"/>
        </w:rPr>
        <w:t xml:space="preserve">скульптуре, </w:t>
      </w:r>
      <w:r w:rsidRPr="007448DB">
        <w:rPr>
          <w:rFonts w:ascii="Times New Roman" w:hAnsi="Times New Roman"/>
          <w:sz w:val="24"/>
        </w:rPr>
        <w:t>графике;</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4"/>
          <w:sz w:val="24"/>
        </w:rPr>
        <w:t>•</w:t>
      </w:r>
      <w:r w:rsidRPr="007448DB">
        <w:rPr>
          <w:rFonts w:ascii="Times New Roman" w:hAnsi="Times New Roman"/>
          <w:color w:val="000000"/>
          <w:spacing w:val="-49"/>
          <w:w w:val="214"/>
          <w:sz w:val="24"/>
        </w:rPr>
        <w:t xml:space="preserve"> </w:t>
      </w:r>
      <w:r w:rsidRPr="007448DB">
        <w:rPr>
          <w:rFonts w:ascii="Times New Roman" w:hAnsi="Times New Roman"/>
          <w:color w:val="000000"/>
          <w:spacing w:val="1"/>
          <w:sz w:val="24"/>
        </w:rPr>
        <w:t>использоват</w:t>
      </w:r>
      <w:r w:rsidRPr="007448DB">
        <w:rPr>
          <w:rFonts w:ascii="Times New Roman" w:hAnsi="Times New Roman"/>
          <w:color w:val="000000"/>
          <w:sz w:val="24"/>
        </w:rPr>
        <w:t xml:space="preserve">ь   </w:t>
      </w:r>
      <w:r w:rsidRPr="007448DB">
        <w:rPr>
          <w:rFonts w:ascii="Times New Roman" w:hAnsi="Times New Roman"/>
          <w:color w:val="000000"/>
          <w:spacing w:val="51"/>
          <w:sz w:val="24"/>
        </w:rPr>
        <w:t xml:space="preserve"> </w:t>
      </w:r>
      <w:r w:rsidRPr="007448DB">
        <w:rPr>
          <w:rFonts w:ascii="Times New Roman" w:hAnsi="Times New Roman"/>
          <w:color w:val="000000"/>
          <w:spacing w:val="1"/>
          <w:sz w:val="24"/>
        </w:rPr>
        <w:t>декоративны</w:t>
      </w:r>
      <w:r w:rsidRPr="007448DB">
        <w:rPr>
          <w:rFonts w:ascii="Times New Roman" w:hAnsi="Times New Roman"/>
          <w:color w:val="000000"/>
          <w:sz w:val="24"/>
        </w:rPr>
        <w:t xml:space="preserve">е    </w:t>
      </w:r>
      <w:r w:rsidRPr="007448DB">
        <w:rPr>
          <w:rFonts w:ascii="Times New Roman" w:hAnsi="Times New Roman"/>
          <w:color w:val="000000"/>
          <w:spacing w:val="5"/>
          <w:sz w:val="24"/>
        </w:rPr>
        <w:t xml:space="preserve"> </w:t>
      </w:r>
      <w:r w:rsidRPr="007448DB">
        <w:rPr>
          <w:rFonts w:ascii="Times New Roman" w:hAnsi="Times New Roman"/>
          <w:color w:val="000000"/>
          <w:spacing w:val="1"/>
          <w:sz w:val="24"/>
        </w:rPr>
        <w:t>элементы</w:t>
      </w:r>
      <w:r w:rsidRPr="007448DB">
        <w:rPr>
          <w:rFonts w:ascii="Times New Roman" w:hAnsi="Times New Roman"/>
          <w:color w:val="000000"/>
          <w:sz w:val="24"/>
        </w:rPr>
        <w:t xml:space="preserve">,   </w:t>
      </w:r>
      <w:r w:rsidRPr="007448DB">
        <w:rPr>
          <w:rFonts w:ascii="Times New Roman" w:hAnsi="Times New Roman"/>
          <w:color w:val="000000"/>
          <w:spacing w:val="38"/>
          <w:sz w:val="24"/>
        </w:rPr>
        <w:t xml:space="preserve"> </w:t>
      </w:r>
      <w:r w:rsidRPr="007448DB">
        <w:rPr>
          <w:rFonts w:ascii="Times New Roman" w:hAnsi="Times New Roman"/>
          <w:color w:val="000000"/>
          <w:spacing w:val="1"/>
          <w:sz w:val="24"/>
        </w:rPr>
        <w:t xml:space="preserve">геометрические, </w:t>
      </w:r>
      <w:r w:rsidRPr="007448DB">
        <w:rPr>
          <w:rFonts w:ascii="Times New Roman" w:hAnsi="Times New Roman"/>
          <w:color w:val="000000"/>
          <w:sz w:val="24"/>
        </w:rPr>
        <w:t xml:space="preserve">растительные   </w:t>
      </w:r>
      <w:r w:rsidRPr="007448DB">
        <w:rPr>
          <w:rFonts w:ascii="Times New Roman" w:hAnsi="Times New Roman"/>
          <w:color w:val="000000"/>
          <w:spacing w:val="13"/>
          <w:sz w:val="24"/>
        </w:rPr>
        <w:t xml:space="preserve"> </w:t>
      </w:r>
      <w:r w:rsidRPr="007448DB">
        <w:rPr>
          <w:rFonts w:ascii="Times New Roman" w:hAnsi="Times New Roman"/>
          <w:color w:val="000000"/>
          <w:sz w:val="24"/>
        </w:rPr>
        <w:t xml:space="preserve">узоры </w:t>
      </w:r>
      <w:r w:rsidRPr="007448DB">
        <w:rPr>
          <w:rFonts w:ascii="Times New Roman" w:hAnsi="Times New Roman"/>
          <w:color w:val="000000"/>
          <w:spacing w:val="43"/>
          <w:sz w:val="24"/>
        </w:rPr>
        <w:t xml:space="preserve"> </w:t>
      </w:r>
      <w:r w:rsidRPr="007448DB">
        <w:rPr>
          <w:rFonts w:ascii="Times New Roman" w:hAnsi="Times New Roman"/>
          <w:color w:val="000000"/>
          <w:sz w:val="24"/>
        </w:rPr>
        <w:t xml:space="preserve">для </w:t>
      </w:r>
      <w:r w:rsidRPr="007448DB">
        <w:rPr>
          <w:rFonts w:ascii="Times New Roman" w:hAnsi="Times New Roman"/>
          <w:color w:val="000000"/>
          <w:spacing w:val="26"/>
          <w:sz w:val="24"/>
        </w:rPr>
        <w:t xml:space="preserve"> </w:t>
      </w:r>
      <w:r w:rsidRPr="007448DB">
        <w:rPr>
          <w:rFonts w:ascii="Times New Roman" w:hAnsi="Times New Roman"/>
          <w:color w:val="000000"/>
          <w:sz w:val="24"/>
        </w:rPr>
        <w:t xml:space="preserve">украшения   </w:t>
      </w:r>
      <w:r w:rsidRPr="007448DB">
        <w:rPr>
          <w:rFonts w:ascii="Times New Roman" w:hAnsi="Times New Roman"/>
          <w:color w:val="000000"/>
          <w:spacing w:val="8"/>
          <w:sz w:val="24"/>
        </w:rPr>
        <w:t xml:space="preserve"> </w:t>
      </w:r>
      <w:r w:rsidRPr="007448DB">
        <w:rPr>
          <w:rFonts w:ascii="Times New Roman" w:hAnsi="Times New Roman"/>
          <w:color w:val="000000"/>
          <w:sz w:val="24"/>
        </w:rPr>
        <w:t xml:space="preserve">своих </w:t>
      </w:r>
      <w:r w:rsidRPr="007448DB">
        <w:rPr>
          <w:rFonts w:ascii="Times New Roman" w:hAnsi="Times New Roman"/>
          <w:color w:val="000000"/>
          <w:spacing w:val="41"/>
          <w:sz w:val="24"/>
        </w:rPr>
        <w:t xml:space="preserve"> </w:t>
      </w:r>
      <w:r w:rsidRPr="007448DB">
        <w:rPr>
          <w:rFonts w:ascii="Times New Roman" w:hAnsi="Times New Roman"/>
          <w:color w:val="000000"/>
          <w:sz w:val="24"/>
        </w:rPr>
        <w:t xml:space="preserve">изделий  </w:t>
      </w:r>
      <w:r w:rsidRPr="007448DB">
        <w:rPr>
          <w:rFonts w:ascii="Times New Roman" w:hAnsi="Times New Roman"/>
          <w:color w:val="000000"/>
          <w:spacing w:val="22"/>
          <w:sz w:val="24"/>
        </w:rPr>
        <w:t xml:space="preserve"> </w:t>
      </w:r>
      <w:r w:rsidRPr="007448DB">
        <w:rPr>
          <w:rFonts w:ascii="Times New Roman" w:hAnsi="Times New Roman"/>
          <w:color w:val="000000"/>
          <w:sz w:val="24"/>
        </w:rPr>
        <w:t xml:space="preserve">и предметов </w:t>
      </w:r>
      <w:r w:rsidRPr="007448DB">
        <w:rPr>
          <w:rFonts w:ascii="Times New Roman" w:hAnsi="Times New Roman"/>
          <w:color w:val="000000"/>
          <w:spacing w:val="33"/>
          <w:sz w:val="24"/>
        </w:rPr>
        <w:t xml:space="preserve"> </w:t>
      </w:r>
      <w:r w:rsidRPr="007448DB">
        <w:rPr>
          <w:rFonts w:ascii="Times New Roman" w:hAnsi="Times New Roman"/>
          <w:color w:val="000000"/>
          <w:sz w:val="24"/>
        </w:rPr>
        <w:t xml:space="preserve">быта;  </w:t>
      </w:r>
      <w:r w:rsidRPr="007448DB">
        <w:rPr>
          <w:rFonts w:ascii="Times New Roman" w:hAnsi="Times New Roman"/>
          <w:color w:val="000000"/>
          <w:spacing w:val="3"/>
          <w:sz w:val="24"/>
        </w:rPr>
        <w:t xml:space="preserve"> </w:t>
      </w:r>
      <w:r w:rsidRPr="007448DB">
        <w:rPr>
          <w:rFonts w:ascii="Times New Roman" w:hAnsi="Times New Roman"/>
          <w:color w:val="000000"/>
          <w:sz w:val="24"/>
        </w:rPr>
        <w:t xml:space="preserve">использовать   </w:t>
      </w:r>
      <w:r w:rsidRPr="007448DB">
        <w:rPr>
          <w:rFonts w:ascii="Times New Roman" w:hAnsi="Times New Roman"/>
          <w:color w:val="000000"/>
          <w:spacing w:val="32"/>
          <w:sz w:val="24"/>
        </w:rPr>
        <w:t xml:space="preserve"> </w:t>
      </w:r>
      <w:r w:rsidRPr="007448DB">
        <w:rPr>
          <w:rFonts w:ascii="Times New Roman" w:hAnsi="Times New Roman"/>
          <w:color w:val="000000"/>
          <w:sz w:val="24"/>
        </w:rPr>
        <w:t xml:space="preserve">ритм  </w:t>
      </w:r>
      <w:r w:rsidRPr="007448DB">
        <w:rPr>
          <w:rFonts w:ascii="Times New Roman" w:hAnsi="Times New Roman"/>
          <w:color w:val="000000"/>
          <w:spacing w:val="2"/>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23"/>
          <w:sz w:val="24"/>
        </w:rPr>
        <w:t xml:space="preserve"> </w:t>
      </w:r>
      <w:r w:rsidRPr="007448DB">
        <w:rPr>
          <w:rFonts w:ascii="Times New Roman" w:hAnsi="Times New Roman"/>
          <w:color w:val="000000"/>
          <w:sz w:val="24"/>
        </w:rPr>
        <w:t xml:space="preserve">стилизацию   </w:t>
      </w:r>
      <w:r w:rsidRPr="007448DB">
        <w:rPr>
          <w:rFonts w:ascii="Times New Roman" w:hAnsi="Times New Roman"/>
          <w:color w:val="000000"/>
          <w:spacing w:val="30"/>
          <w:sz w:val="24"/>
        </w:rPr>
        <w:t xml:space="preserve"> </w:t>
      </w:r>
      <w:r w:rsidRPr="007448DB">
        <w:rPr>
          <w:rFonts w:ascii="Times New Roman" w:hAnsi="Times New Roman"/>
          <w:color w:val="000000"/>
          <w:sz w:val="24"/>
        </w:rPr>
        <w:t xml:space="preserve">форм  </w:t>
      </w:r>
      <w:r w:rsidRPr="007448DB">
        <w:rPr>
          <w:rFonts w:ascii="Times New Roman" w:hAnsi="Times New Roman"/>
          <w:color w:val="000000"/>
          <w:spacing w:val="16"/>
          <w:sz w:val="24"/>
        </w:rPr>
        <w:t xml:space="preserve"> </w:t>
      </w:r>
      <w:r w:rsidRPr="007448DB">
        <w:rPr>
          <w:rFonts w:ascii="Times New Roman" w:hAnsi="Times New Roman"/>
          <w:color w:val="000000"/>
          <w:sz w:val="24"/>
        </w:rPr>
        <w:t xml:space="preserve">для </w:t>
      </w:r>
      <w:r w:rsidRPr="007448DB">
        <w:rPr>
          <w:rFonts w:ascii="Times New Roman" w:hAnsi="Times New Roman"/>
          <w:color w:val="000000"/>
          <w:spacing w:val="37"/>
          <w:sz w:val="24"/>
        </w:rPr>
        <w:t xml:space="preserve"> </w:t>
      </w:r>
      <w:r w:rsidRPr="007448DB">
        <w:rPr>
          <w:rFonts w:ascii="Times New Roman" w:hAnsi="Times New Roman"/>
          <w:color w:val="000000"/>
          <w:sz w:val="24"/>
        </w:rPr>
        <w:t>созда</w:t>
      </w:r>
      <w:r w:rsidRPr="007448DB">
        <w:rPr>
          <w:rFonts w:ascii="Times New Roman" w:hAnsi="Times New Roman"/>
          <w:color w:val="000000"/>
          <w:spacing w:val="4"/>
          <w:sz w:val="24"/>
        </w:rPr>
        <w:t>ни</w:t>
      </w:r>
      <w:r w:rsidRPr="007448DB">
        <w:rPr>
          <w:rFonts w:ascii="Times New Roman" w:hAnsi="Times New Roman"/>
          <w:color w:val="000000"/>
          <w:sz w:val="24"/>
        </w:rPr>
        <w:t xml:space="preserve">я  </w:t>
      </w:r>
      <w:r w:rsidRPr="007448DB">
        <w:rPr>
          <w:rFonts w:ascii="Times New Roman" w:hAnsi="Times New Roman"/>
          <w:color w:val="000000"/>
          <w:spacing w:val="31"/>
          <w:sz w:val="24"/>
        </w:rPr>
        <w:t xml:space="preserve"> </w:t>
      </w:r>
      <w:r w:rsidRPr="007448DB">
        <w:rPr>
          <w:rFonts w:ascii="Times New Roman" w:hAnsi="Times New Roman"/>
          <w:color w:val="000000"/>
          <w:spacing w:val="4"/>
          <w:sz w:val="24"/>
        </w:rPr>
        <w:t>орнамента</w:t>
      </w:r>
      <w:r w:rsidRPr="007448DB">
        <w:rPr>
          <w:rFonts w:ascii="Times New Roman" w:hAnsi="Times New Roman"/>
          <w:color w:val="000000"/>
          <w:sz w:val="24"/>
        </w:rPr>
        <w:t xml:space="preserve">;   </w:t>
      </w:r>
      <w:r w:rsidRPr="007448DB">
        <w:rPr>
          <w:rFonts w:ascii="Times New Roman" w:hAnsi="Times New Roman"/>
          <w:color w:val="000000"/>
          <w:spacing w:val="47"/>
          <w:sz w:val="24"/>
        </w:rPr>
        <w:t xml:space="preserve"> </w:t>
      </w:r>
      <w:r w:rsidRPr="007448DB">
        <w:rPr>
          <w:rFonts w:ascii="Times New Roman" w:hAnsi="Times New Roman"/>
          <w:color w:val="000000"/>
          <w:spacing w:val="4"/>
          <w:sz w:val="24"/>
        </w:rPr>
        <w:t>передават</w:t>
      </w:r>
      <w:r w:rsidRPr="007448DB">
        <w:rPr>
          <w:rFonts w:ascii="Times New Roman" w:hAnsi="Times New Roman"/>
          <w:color w:val="000000"/>
          <w:sz w:val="24"/>
        </w:rPr>
        <w:t xml:space="preserve">ь   </w:t>
      </w:r>
      <w:r w:rsidRPr="007448DB">
        <w:rPr>
          <w:rFonts w:ascii="Times New Roman" w:hAnsi="Times New Roman"/>
          <w:color w:val="000000"/>
          <w:spacing w:val="16"/>
          <w:sz w:val="24"/>
        </w:rPr>
        <w:t xml:space="preserve"> </w:t>
      </w:r>
      <w:r w:rsidRPr="007448DB">
        <w:rPr>
          <w:rFonts w:ascii="Times New Roman" w:hAnsi="Times New Roman"/>
          <w:color w:val="000000"/>
          <w:sz w:val="24"/>
        </w:rPr>
        <w:t xml:space="preserve">в </w:t>
      </w:r>
      <w:r w:rsidRPr="007448DB">
        <w:rPr>
          <w:rFonts w:ascii="Times New Roman" w:hAnsi="Times New Roman"/>
          <w:color w:val="000000"/>
          <w:spacing w:val="41"/>
          <w:sz w:val="24"/>
        </w:rPr>
        <w:t xml:space="preserve"> </w:t>
      </w:r>
      <w:r w:rsidRPr="007448DB">
        <w:rPr>
          <w:rFonts w:ascii="Times New Roman" w:hAnsi="Times New Roman"/>
          <w:color w:val="000000"/>
          <w:spacing w:val="4"/>
          <w:sz w:val="24"/>
        </w:rPr>
        <w:t>собственно</w:t>
      </w:r>
      <w:r w:rsidRPr="007448DB">
        <w:rPr>
          <w:rFonts w:ascii="Times New Roman" w:hAnsi="Times New Roman"/>
          <w:color w:val="000000"/>
          <w:sz w:val="24"/>
        </w:rPr>
        <w:t xml:space="preserve">й </w:t>
      </w:r>
      <w:r w:rsidRPr="007448DB">
        <w:rPr>
          <w:rFonts w:ascii="Times New Roman" w:hAnsi="Times New Roman"/>
          <w:color w:val="000000"/>
          <w:spacing w:val="4"/>
          <w:sz w:val="24"/>
        </w:rPr>
        <w:t xml:space="preserve">художественно </w:t>
      </w:r>
      <w:r w:rsidRPr="007448DB">
        <w:rPr>
          <w:rFonts w:ascii="Times New Roman" w:hAnsi="Times New Roman"/>
          <w:color w:val="000000"/>
          <w:spacing w:val="1"/>
          <w:sz w:val="24"/>
        </w:rPr>
        <w:t>творческо</w:t>
      </w:r>
      <w:r w:rsidRPr="007448DB">
        <w:rPr>
          <w:rFonts w:ascii="Times New Roman" w:hAnsi="Times New Roman"/>
          <w:color w:val="000000"/>
          <w:sz w:val="24"/>
        </w:rPr>
        <w:t xml:space="preserve">й   </w:t>
      </w:r>
      <w:r w:rsidRPr="007448DB">
        <w:rPr>
          <w:rFonts w:ascii="Times New Roman" w:hAnsi="Times New Roman"/>
          <w:color w:val="000000"/>
          <w:spacing w:val="31"/>
          <w:sz w:val="24"/>
        </w:rPr>
        <w:t xml:space="preserve"> </w:t>
      </w:r>
      <w:r w:rsidRPr="007448DB">
        <w:rPr>
          <w:rFonts w:ascii="Times New Roman" w:hAnsi="Times New Roman"/>
          <w:color w:val="000000"/>
          <w:spacing w:val="1"/>
          <w:sz w:val="24"/>
        </w:rPr>
        <w:t>деятельност</w:t>
      </w:r>
      <w:r w:rsidRPr="007448DB">
        <w:rPr>
          <w:rFonts w:ascii="Times New Roman" w:hAnsi="Times New Roman"/>
          <w:color w:val="000000"/>
          <w:sz w:val="24"/>
        </w:rPr>
        <w:t xml:space="preserve">и   </w:t>
      </w:r>
      <w:r w:rsidRPr="007448DB">
        <w:rPr>
          <w:rFonts w:ascii="Times New Roman" w:hAnsi="Times New Roman"/>
          <w:color w:val="000000"/>
          <w:spacing w:val="40"/>
          <w:sz w:val="24"/>
        </w:rPr>
        <w:t xml:space="preserve"> </w:t>
      </w:r>
      <w:r w:rsidRPr="007448DB">
        <w:rPr>
          <w:rFonts w:ascii="Times New Roman" w:hAnsi="Times New Roman"/>
          <w:color w:val="000000"/>
          <w:spacing w:val="1"/>
          <w:sz w:val="24"/>
        </w:rPr>
        <w:t>специфик</w:t>
      </w:r>
      <w:r w:rsidRPr="007448DB">
        <w:rPr>
          <w:rFonts w:ascii="Times New Roman" w:hAnsi="Times New Roman"/>
          <w:color w:val="000000"/>
          <w:sz w:val="24"/>
        </w:rPr>
        <w:t xml:space="preserve">у   </w:t>
      </w:r>
      <w:r w:rsidRPr="007448DB">
        <w:rPr>
          <w:rFonts w:ascii="Times New Roman" w:hAnsi="Times New Roman"/>
          <w:color w:val="000000"/>
          <w:spacing w:val="47"/>
          <w:sz w:val="24"/>
        </w:rPr>
        <w:t xml:space="preserve"> </w:t>
      </w:r>
      <w:r w:rsidRPr="007448DB">
        <w:rPr>
          <w:rFonts w:ascii="Times New Roman" w:hAnsi="Times New Roman"/>
          <w:color w:val="000000"/>
          <w:spacing w:val="1"/>
          <w:sz w:val="24"/>
        </w:rPr>
        <w:t>стилистик</w:t>
      </w:r>
      <w:r w:rsidRPr="007448DB">
        <w:rPr>
          <w:rFonts w:ascii="Times New Roman" w:hAnsi="Times New Roman"/>
          <w:color w:val="000000"/>
          <w:sz w:val="24"/>
        </w:rPr>
        <w:t xml:space="preserve">и   </w:t>
      </w:r>
      <w:r w:rsidRPr="007448DB">
        <w:rPr>
          <w:rFonts w:ascii="Times New Roman" w:hAnsi="Times New Roman"/>
          <w:color w:val="000000"/>
          <w:spacing w:val="43"/>
          <w:sz w:val="24"/>
        </w:rPr>
        <w:t xml:space="preserve"> </w:t>
      </w:r>
      <w:r w:rsidRPr="007448DB">
        <w:rPr>
          <w:rFonts w:ascii="Times New Roman" w:hAnsi="Times New Roman"/>
          <w:color w:val="000000"/>
          <w:spacing w:val="1"/>
          <w:sz w:val="24"/>
        </w:rPr>
        <w:t>произведе</w:t>
      </w:r>
      <w:r w:rsidRPr="007448DB">
        <w:rPr>
          <w:rFonts w:ascii="Times New Roman" w:hAnsi="Times New Roman"/>
          <w:color w:val="000000"/>
          <w:sz w:val="24"/>
        </w:rPr>
        <w:t xml:space="preserve">ний </w:t>
      </w:r>
      <w:r w:rsidRPr="007448DB">
        <w:rPr>
          <w:rFonts w:ascii="Times New Roman" w:hAnsi="Times New Roman"/>
          <w:color w:val="000000"/>
          <w:spacing w:val="33"/>
          <w:sz w:val="24"/>
        </w:rPr>
        <w:t xml:space="preserve"> </w:t>
      </w:r>
      <w:r w:rsidRPr="007448DB">
        <w:rPr>
          <w:rFonts w:ascii="Times New Roman" w:hAnsi="Times New Roman"/>
          <w:color w:val="000000"/>
          <w:sz w:val="24"/>
        </w:rPr>
        <w:t xml:space="preserve">народных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художественных  </w:t>
      </w:r>
      <w:r w:rsidRPr="007448DB">
        <w:rPr>
          <w:rFonts w:ascii="Times New Roman" w:hAnsi="Times New Roman"/>
          <w:color w:val="000000"/>
          <w:spacing w:val="47"/>
          <w:sz w:val="24"/>
        </w:rPr>
        <w:t xml:space="preserve"> </w:t>
      </w:r>
      <w:r w:rsidRPr="007448DB">
        <w:rPr>
          <w:rFonts w:ascii="Times New Roman" w:hAnsi="Times New Roman"/>
          <w:color w:val="000000"/>
          <w:sz w:val="24"/>
        </w:rPr>
        <w:t xml:space="preserve">промыслов  в России  </w:t>
      </w:r>
      <w:r w:rsidRPr="007448DB">
        <w:rPr>
          <w:rFonts w:ascii="Times New Roman" w:hAnsi="Times New Roman"/>
          <w:color w:val="000000"/>
          <w:spacing w:val="15"/>
          <w:sz w:val="24"/>
        </w:rPr>
        <w:t xml:space="preserve"> </w:t>
      </w:r>
      <w:r w:rsidRPr="007448DB">
        <w:rPr>
          <w:rFonts w:ascii="Times New Roman" w:hAnsi="Times New Roman"/>
          <w:color w:val="000000"/>
          <w:sz w:val="24"/>
        </w:rPr>
        <w:t xml:space="preserve">(с  учётом местных  </w:t>
      </w:r>
      <w:r w:rsidRPr="007448DB">
        <w:rPr>
          <w:rFonts w:ascii="Times New Roman" w:hAnsi="Times New Roman"/>
          <w:color w:val="000000"/>
          <w:spacing w:val="22"/>
          <w:sz w:val="24"/>
        </w:rPr>
        <w:t xml:space="preserve"> </w:t>
      </w:r>
      <w:r w:rsidRPr="007448DB">
        <w:rPr>
          <w:rFonts w:ascii="Times New Roman" w:hAnsi="Times New Roman"/>
          <w:color w:val="000000"/>
          <w:sz w:val="24"/>
        </w:rPr>
        <w:t>условий).</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spacing w:val="1"/>
          <w:sz w:val="24"/>
        </w:rPr>
        <w:lastRenderedPageBreak/>
        <w:t>осознават</w:t>
      </w:r>
      <w:r w:rsidRPr="007448DB">
        <w:rPr>
          <w:rFonts w:ascii="Times New Roman" w:hAnsi="Times New Roman"/>
          <w:color w:val="000000"/>
          <w:sz w:val="24"/>
        </w:rPr>
        <w:t xml:space="preserve">ь   </w:t>
      </w:r>
      <w:r w:rsidRPr="007448DB">
        <w:rPr>
          <w:rFonts w:ascii="Times New Roman" w:hAnsi="Times New Roman"/>
          <w:color w:val="000000"/>
          <w:spacing w:val="26"/>
          <w:sz w:val="24"/>
        </w:rPr>
        <w:t xml:space="preserve"> </w:t>
      </w:r>
      <w:r w:rsidRPr="007448DB">
        <w:rPr>
          <w:rFonts w:ascii="Times New Roman" w:hAnsi="Times New Roman"/>
          <w:color w:val="000000"/>
          <w:spacing w:val="1"/>
          <w:sz w:val="24"/>
        </w:rPr>
        <w:t>значимы</w:t>
      </w:r>
      <w:r w:rsidRPr="007448DB">
        <w:rPr>
          <w:rFonts w:ascii="Times New Roman" w:hAnsi="Times New Roman"/>
          <w:color w:val="000000"/>
          <w:sz w:val="24"/>
        </w:rPr>
        <w:t xml:space="preserve">е   </w:t>
      </w:r>
      <w:r w:rsidRPr="007448DB">
        <w:rPr>
          <w:rFonts w:ascii="Times New Roman" w:hAnsi="Times New Roman"/>
          <w:color w:val="000000"/>
          <w:spacing w:val="24"/>
          <w:sz w:val="24"/>
        </w:rPr>
        <w:t xml:space="preserve"> </w:t>
      </w:r>
      <w:r w:rsidRPr="007448DB">
        <w:rPr>
          <w:rFonts w:ascii="Times New Roman" w:hAnsi="Times New Roman"/>
          <w:color w:val="000000"/>
          <w:spacing w:val="1"/>
          <w:sz w:val="24"/>
        </w:rPr>
        <w:t>тем</w:t>
      </w:r>
      <w:r w:rsidRPr="007448DB">
        <w:rPr>
          <w:rFonts w:ascii="Times New Roman" w:hAnsi="Times New Roman"/>
          <w:color w:val="000000"/>
          <w:sz w:val="24"/>
        </w:rPr>
        <w:t xml:space="preserve">ы  </w:t>
      </w:r>
      <w:r w:rsidRPr="007448DB">
        <w:rPr>
          <w:rFonts w:ascii="Times New Roman" w:hAnsi="Times New Roman"/>
          <w:color w:val="000000"/>
          <w:spacing w:val="17"/>
          <w:sz w:val="24"/>
        </w:rPr>
        <w:t xml:space="preserve"> </w:t>
      </w:r>
      <w:r w:rsidRPr="007448DB">
        <w:rPr>
          <w:rFonts w:ascii="Times New Roman" w:hAnsi="Times New Roman"/>
          <w:color w:val="000000"/>
          <w:spacing w:val="1"/>
          <w:sz w:val="24"/>
        </w:rPr>
        <w:t>искусств</w:t>
      </w:r>
      <w:r w:rsidRPr="007448DB">
        <w:rPr>
          <w:rFonts w:ascii="Times New Roman" w:hAnsi="Times New Roman"/>
          <w:color w:val="000000"/>
          <w:sz w:val="24"/>
        </w:rPr>
        <w:t xml:space="preserve">а   </w:t>
      </w:r>
      <w:r w:rsidRPr="007448DB">
        <w:rPr>
          <w:rFonts w:ascii="Times New Roman" w:hAnsi="Times New Roman"/>
          <w:color w:val="000000"/>
          <w:spacing w:val="7"/>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41"/>
          <w:sz w:val="24"/>
        </w:rPr>
        <w:t xml:space="preserve"> </w:t>
      </w:r>
      <w:r w:rsidRPr="007448DB">
        <w:rPr>
          <w:rFonts w:ascii="Times New Roman" w:hAnsi="Times New Roman"/>
          <w:color w:val="000000"/>
          <w:spacing w:val="1"/>
          <w:sz w:val="24"/>
        </w:rPr>
        <w:t>отражат</w:t>
      </w:r>
      <w:r w:rsidRPr="007448DB">
        <w:rPr>
          <w:rFonts w:ascii="Times New Roman" w:hAnsi="Times New Roman"/>
          <w:color w:val="000000"/>
          <w:sz w:val="24"/>
        </w:rPr>
        <w:t xml:space="preserve">ь  </w:t>
      </w:r>
      <w:r w:rsidRPr="007448DB">
        <w:rPr>
          <w:rFonts w:ascii="Times New Roman" w:hAnsi="Times New Roman"/>
          <w:color w:val="000000"/>
          <w:spacing w:val="45"/>
          <w:sz w:val="24"/>
        </w:rPr>
        <w:t xml:space="preserve"> </w:t>
      </w:r>
      <w:r w:rsidRPr="007448DB">
        <w:rPr>
          <w:rFonts w:ascii="Times New Roman" w:hAnsi="Times New Roman"/>
          <w:color w:val="000000"/>
          <w:spacing w:val="1"/>
          <w:sz w:val="24"/>
        </w:rPr>
        <w:t>и</w:t>
      </w:r>
      <w:r w:rsidRPr="007448DB">
        <w:rPr>
          <w:rFonts w:ascii="Times New Roman" w:hAnsi="Times New Roman"/>
          <w:color w:val="000000"/>
          <w:sz w:val="24"/>
        </w:rPr>
        <w:t xml:space="preserve">х </w:t>
      </w:r>
      <w:r w:rsidRPr="007448DB">
        <w:rPr>
          <w:rFonts w:ascii="Times New Roman" w:hAnsi="Times New Roman"/>
          <w:color w:val="000000"/>
          <w:spacing w:val="39"/>
          <w:sz w:val="24"/>
        </w:rPr>
        <w:t xml:space="preserve"> </w:t>
      </w:r>
      <w:r w:rsidRPr="007448DB">
        <w:rPr>
          <w:rFonts w:ascii="Times New Roman" w:hAnsi="Times New Roman"/>
          <w:color w:val="000000"/>
          <w:sz w:val="24"/>
        </w:rPr>
        <w:t xml:space="preserve">в собственной   </w:t>
      </w:r>
      <w:r w:rsidRPr="007448DB">
        <w:rPr>
          <w:rFonts w:ascii="Times New Roman" w:hAnsi="Times New Roman"/>
          <w:color w:val="000000"/>
          <w:spacing w:val="28"/>
          <w:sz w:val="24"/>
        </w:rPr>
        <w:t xml:space="preserve"> </w:t>
      </w:r>
      <w:r w:rsidRPr="007448DB">
        <w:rPr>
          <w:rFonts w:ascii="Times New Roman" w:hAnsi="Times New Roman"/>
          <w:color w:val="000000"/>
          <w:sz w:val="24"/>
        </w:rPr>
        <w:t xml:space="preserve">художественно  </w:t>
      </w:r>
      <w:r w:rsidRPr="007448DB">
        <w:rPr>
          <w:rFonts w:ascii="Times New Roman" w:hAnsi="Times New Roman"/>
          <w:color w:val="000000"/>
          <w:spacing w:val="51"/>
          <w:sz w:val="24"/>
        </w:rPr>
        <w:t xml:space="preserve"> </w:t>
      </w:r>
      <w:r w:rsidRPr="007448DB">
        <w:rPr>
          <w:rFonts w:ascii="Times New Roman" w:hAnsi="Times New Roman"/>
          <w:color w:val="000000"/>
          <w:sz w:val="24"/>
        </w:rPr>
        <w:t xml:space="preserve">творческой   </w:t>
      </w:r>
      <w:r w:rsidRPr="007448DB">
        <w:rPr>
          <w:rFonts w:ascii="Times New Roman" w:hAnsi="Times New Roman"/>
          <w:color w:val="000000"/>
          <w:spacing w:val="4"/>
          <w:sz w:val="24"/>
        </w:rPr>
        <w:t xml:space="preserve"> </w:t>
      </w:r>
      <w:r w:rsidRPr="007448DB">
        <w:rPr>
          <w:rFonts w:ascii="Times New Roman" w:hAnsi="Times New Roman"/>
          <w:color w:val="000000"/>
          <w:sz w:val="24"/>
        </w:rPr>
        <w:t>деятельности;</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8"/>
          <w:sz w:val="24"/>
        </w:rPr>
        <w:t xml:space="preserve"> </w:t>
      </w:r>
      <w:r w:rsidRPr="007448DB">
        <w:rPr>
          <w:rFonts w:ascii="Times New Roman" w:hAnsi="Times New Roman"/>
          <w:color w:val="000000"/>
          <w:w w:val="110"/>
          <w:sz w:val="24"/>
        </w:rPr>
        <w:t>выбирать</w:t>
      </w:r>
      <w:r w:rsidRPr="007448DB">
        <w:rPr>
          <w:rFonts w:ascii="Times New Roman" w:hAnsi="Times New Roman"/>
          <w:color w:val="000000"/>
          <w:sz w:val="24"/>
        </w:rPr>
        <w:t xml:space="preserve"> </w:t>
      </w:r>
      <w:r w:rsidRPr="007448DB">
        <w:rPr>
          <w:rFonts w:ascii="Times New Roman" w:hAnsi="Times New Roman"/>
          <w:color w:val="000000"/>
          <w:spacing w:val="20"/>
          <w:sz w:val="24"/>
        </w:rPr>
        <w:t xml:space="preserve"> </w:t>
      </w:r>
      <w:r w:rsidRPr="007448DB">
        <w:rPr>
          <w:rFonts w:ascii="Times New Roman" w:hAnsi="Times New Roman"/>
          <w:color w:val="000000"/>
          <w:w w:val="109"/>
          <w:sz w:val="24"/>
        </w:rPr>
        <w:t>художественные</w:t>
      </w:r>
      <w:r w:rsidRPr="007448DB">
        <w:rPr>
          <w:rFonts w:ascii="Times New Roman" w:hAnsi="Times New Roman"/>
          <w:color w:val="000000"/>
          <w:sz w:val="24"/>
        </w:rPr>
        <w:t xml:space="preserve"> </w:t>
      </w:r>
      <w:r w:rsidRPr="007448DB">
        <w:rPr>
          <w:rFonts w:ascii="Times New Roman" w:hAnsi="Times New Roman"/>
          <w:color w:val="000000"/>
          <w:spacing w:val="20"/>
          <w:sz w:val="24"/>
        </w:rPr>
        <w:t xml:space="preserve"> </w:t>
      </w:r>
      <w:r w:rsidRPr="007448DB">
        <w:rPr>
          <w:rFonts w:ascii="Times New Roman" w:hAnsi="Times New Roman"/>
          <w:color w:val="000000"/>
          <w:w w:val="112"/>
          <w:sz w:val="24"/>
        </w:rPr>
        <w:t>материалы,</w:t>
      </w:r>
      <w:r w:rsidRPr="007448DB">
        <w:rPr>
          <w:rFonts w:ascii="Times New Roman" w:hAnsi="Times New Roman"/>
          <w:color w:val="000000"/>
          <w:sz w:val="24"/>
        </w:rPr>
        <w:t xml:space="preserve"> </w:t>
      </w:r>
      <w:r w:rsidRPr="007448DB">
        <w:rPr>
          <w:rFonts w:ascii="Times New Roman" w:hAnsi="Times New Roman"/>
          <w:color w:val="000000"/>
          <w:spacing w:val="20"/>
          <w:sz w:val="24"/>
        </w:rPr>
        <w:t xml:space="preserve"> </w:t>
      </w:r>
      <w:r w:rsidRPr="007448DB">
        <w:rPr>
          <w:rFonts w:ascii="Times New Roman" w:hAnsi="Times New Roman"/>
          <w:color w:val="000000"/>
          <w:w w:val="109"/>
          <w:sz w:val="24"/>
        </w:rPr>
        <w:t>средства</w:t>
      </w:r>
      <w:r w:rsidRPr="007448DB">
        <w:rPr>
          <w:rFonts w:ascii="Times New Roman" w:hAnsi="Times New Roman"/>
          <w:color w:val="000000"/>
          <w:sz w:val="24"/>
        </w:rPr>
        <w:t xml:space="preserve"> </w:t>
      </w:r>
      <w:r w:rsidRPr="007448DB">
        <w:rPr>
          <w:rFonts w:ascii="Times New Roman" w:hAnsi="Times New Roman"/>
          <w:color w:val="000000"/>
          <w:spacing w:val="20"/>
          <w:sz w:val="24"/>
        </w:rPr>
        <w:t xml:space="preserve"> </w:t>
      </w:r>
      <w:r w:rsidRPr="007448DB">
        <w:rPr>
          <w:rFonts w:ascii="Times New Roman" w:hAnsi="Times New Roman"/>
          <w:color w:val="000000"/>
          <w:w w:val="111"/>
          <w:sz w:val="24"/>
        </w:rPr>
        <w:t>художе</w:t>
      </w:r>
      <w:r w:rsidRPr="007448DB">
        <w:rPr>
          <w:rFonts w:ascii="Times New Roman" w:hAnsi="Times New Roman"/>
          <w:color w:val="000000"/>
          <w:w w:val="112"/>
          <w:sz w:val="24"/>
        </w:rPr>
        <w:t>ственной</w:t>
      </w:r>
      <w:r w:rsidRPr="007448DB">
        <w:rPr>
          <w:rFonts w:ascii="Times New Roman" w:hAnsi="Times New Roman"/>
          <w:color w:val="000000"/>
          <w:sz w:val="24"/>
        </w:rPr>
        <w:t xml:space="preserve"> </w:t>
      </w:r>
      <w:r w:rsidRPr="007448DB">
        <w:rPr>
          <w:rFonts w:ascii="Times New Roman" w:hAnsi="Times New Roman"/>
          <w:color w:val="000000"/>
          <w:spacing w:val="-22"/>
          <w:sz w:val="24"/>
        </w:rPr>
        <w:t xml:space="preserve"> </w:t>
      </w:r>
      <w:r w:rsidRPr="007448DB">
        <w:rPr>
          <w:rFonts w:ascii="Times New Roman" w:hAnsi="Times New Roman"/>
          <w:color w:val="000000"/>
          <w:w w:val="111"/>
          <w:sz w:val="24"/>
        </w:rPr>
        <w:t>выразительности</w:t>
      </w:r>
      <w:r w:rsidRPr="007448DB">
        <w:rPr>
          <w:rFonts w:ascii="Times New Roman" w:hAnsi="Times New Roman"/>
          <w:color w:val="000000"/>
          <w:sz w:val="24"/>
        </w:rPr>
        <w:t xml:space="preserve"> </w:t>
      </w:r>
      <w:r w:rsidRPr="007448DB">
        <w:rPr>
          <w:rFonts w:ascii="Times New Roman" w:hAnsi="Times New Roman"/>
          <w:color w:val="000000"/>
          <w:spacing w:val="-22"/>
          <w:sz w:val="24"/>
        </w:rPr>
        <w:t xml:space="preserve"> </w:t>
      </w:r>
      <w:r w:rsidRPr="007448DB">
        <w:rPr>
          <w:rFonts w:ascii="Times New Roman" w:hAnsi="Times New Roman"/>
          <w:color w:val="000000"/>
          <w:w w:val="110"/>
          <w:sz w:val="24"/>
        </w:rPr>
        <w:t>для</w:t>
      </w:r>
      <w:r w:rsidRPr="007448DB">
        <w:rPr>
          <w:rFonts w:ascii="Times New Roman" w:hAnsi="Times New Roman"/>
          <w:color w:val="000000"/>
          <w:sz w:val="24"/>
        </w:rPr>
        <w:t xml:space="preserve"> </w:t>
      </w:r>
      <w:r w:rsidRPr="007448DB">
        <w:rPr>
          <w:rFonts w:ascii="Times New Roman" w:hAnsi="Times New Roman"/>
          <w:color w:val="000000"/>
          <w:spacing w:val="-22"/>
          <w:sz w:val="24"/>
        </w:rPr>
        <w:t xml:space="preserve"> </w:t>
      </w:r>
      <w:r w:rsidRPr="007448DB">
        <w:rPr>
          <w:rFonts w:ascii="Times New Roman" w:hAnsi="Times New Roman"/>
          <w:color w:val="000000"/>
          <w:w w:val="112"/>
          <w:sz w:val="24"/>
        </w:rPr>
        <w:t>создания</w:t>
      </w:r>
      <w:r w:rsidRPr="007448DB">
        <w:rPr>
          <w:rFonts w:ascii="Times New Roman" w:hAnsi="Times New Roman"/>
          <w:color w:val="000000"/>
          <w:sz w:val="24"/>
        </w:rPr>
        <w:t xml:space="preserve"> </w:t>
      </w:r>
      <w:r w:rsidRPr="007448DB">
        <w:rPr>
          <w:rFonts w:ascii="Times New Roman" w:hAnsi="Times New Roman"/>
          <w:color w:val="000000"/>
          <w:spacing w:val="-22"/>
          <w:sz w:val="24"/>
        </w:rPr>
        <w:t xml:space="preserve"> </w:t>
      </w:r>
      <w:r w:rsidRPr="007448DB">
        <w:rPr>
          <w:rFonts w:ascii="Times New Roman" w:hAnsi="Times New Roman"/>
          <w:color w:val="000000"/>
          <w:w w:val="111"/>
          <w:sz w:val="24"/>
        </w:rPr>
        <w:t>образов</w:t>
      </w:r>
      <w:r w:rsidRPr="007448DB">
        <w:rPr>
          <w:rFonts w:ascii="Times New Roman" w:hAnsi="Times New Roman"/>
          <w:color w:val="000000"/>
          <w:sz w:val="24"/>
        </w:rPr>
        <w:t xml:space="preserve"> </w:t>
      </w:r>
      <w:r w:rsidRPr="007448DB">
        <w:rPr>
          <w:rFonts w:ascii="Times New Roman" w:hAnsi="Times New Roman"/>
          <w:color w:val="000000"/>
          <w:spacing w:val="-22"/>
          <w:sz w:val="24"/>
        </w:rPr>
        <w:t xml:space="preserve"> </w:t>
      </w:r>
      <w:r w:rsidRPr="007448DB">
        <w:rPr>
          <w:rFonts w:ascii="Times New Roman" w:hAnsi="Times New Roman"/>
          <w:color w:val="000000"/>
          <w:w w:val="113"/>
          <w:sz w:val="24"/>
        </w:rPr>
        <w:t>природы,</w:t>
      </w:r>
      <w:r w:rsidRPr="007448DB">
        <w:rPr>
          <w:rFonts w:ascii="Times New Roman" w:hAnsi="Times New Roman"/>
          <w:color w:val="000000"/>
          <w:sz w:val="24"/>
        </w:rPr>
        <w:t xml:space="preserve"> </w:t>
      </w:r>
      <w:r w:rsidRPr="007448DB">
        <w:rPr>
          <w:rFonts w:ascii="Times New Roman" w:hAnsi="Times New Roman"/>
          <w:color w:val="000000"/>
          <w:spacing w:val="-22"/>
          <w:sz w:val="24"/>
        </w:rPr>
        <w:t xml:space="preserve"> </w:t>
      </w:r>
      <w:r w:rsidRPr="007448DB">
        <w:rPr>
          <w:rFonts w:ascii="Times New Roman" w:hAnsi="Times New Roman"/>
          <w:color w:val="000000"/>
          <w:w w:val="123"/>
          <w:sz w:val="24"/>
        </w:rPr>
        <w:t>че</w:t>
      </w:r>
      <w:r w:rsidRPr="007448DB">
        <w:rPr>
          <w:rFonts w:ascii="Times New Roman" w:hAnsi="Times New Roman"/>
          <w:color w:val="000000"/>
          <w:sz w:val="24"/>
        </w:rPr>
        <w:t xml:space="preserve">ловека,  </w:t>
      </w:r>
      <w:r w:rsidRPr="007448DB">
        <w:rPr>
          <w:rFonts w:ascii="Times New Roman" w:hAnsi="Times New Roman"/>
          <w:color w:val="000000"/>
          <w:spacing w:val="19"/>
          <w:sz w:val="24"/>
        </w:rPr>
        <w:t xml:space="preserve"> </w:t>
      </w:r>
      <w:r w:rsidRPr="007448DB">
        <w:rPr>
          <w:rFonts w:ascii="Times New Roman" w:hAnsi="Times New Roman"/>
          <w:color w:val="000000"/>
          <w:sz w:val="24"/>
        </w:rPr>
        <w:t xml:space="preserve">явлений  </w:t>
      </w:r>
      <w:r w:rsidRPr="007448DB">
        <w:rPr>
          <w:rFonts w:ascii="Times New Roman" w:hAnsi="Times New Roman"/>
          <w:color w:val="000000"/>
          <w:spacing w:val="29"/>
          <w:sz w:val="24"/>
        </w:rPr>
        <w:t xml:space="preserve"> </w:t>
      </w:r>
      <w:r w:rsidRPr="007448DB">
        <w:rPr>
          <w:rFonts w:ascii="Times New Roman" w:hAnsi="Times New Roman"/>
          <w:color w:val="000000"/>
          <w:sz w:val="24"/>
        </w:rPr>
        <w:t xml:space="preserve">и </w:t>
      </w:r>
      <w:r w:rsidRPr="007448DB">
        <w:rPr>
          <w:rFonts w:ascii="Times New Roman" w:hAnsi="Times New Roman"/>
          <w:color w:val="000000"/>
          <w:spacing w:val="4"/>
          <w:sz w:val="24"/>
        </w:rPr>
        <w:t xml:space="preserve"> </w:t>
      </w:r>
      <w:r w:rsidRPr="007448DB">
        <w:rPr>
          <w:rFonts w:ascii="Times New Roman" w:hAnsi="Times New Roman"/>
          <w:color w:val="000000"/>
          <w:sz w:val="24"/>
        </w:rPr>
        <w:t xml:space="preserve">передачи  </w:t>
      </w:r>
      <w:r w:rsidRPr="007448DB">
        <w:rPr>
          <w:rFonts w:ascii="Times New Roman" w:hAnsi="Times New Roman"/>
          <w:color w:val="000000"/>
          <w:spacing w:val="17"/>
          <w:sz w:val="24"/>
        </w:rPr>
        <w:t xml:space="preserve"> </w:t>
      </w:r>
      <w:r w:rsidRPr="007448DB">
        <w:rPr>
          <w:rFonts w:ascii="Times New Roman" w:hAnsi="Times New Roman"/>
          <w:color w:val="000000"/>
          <w:sz w:val="24"/>
        </w:rPr>
        <w:t xml:space="preserve">своего </w:t>
      </w:r>
      <w:r w:rsidRPr="007448DB">
        <w:rPr>
          <w:rFonts w:ascii="Times New Roman" w:hAnsi="Times New Roman"/>
          <w:color w:val="000000"/>
          <w:spacing w:val="45"/>
          <w:sz w:val="24"/>
        </w:rPr>
        <w:t xml:space="preserve"> </w:t>
      </w:r>
      <w:r w:rsidRPr="007448DB">
        <w:rPr>
          <w:rFonts w:ascii="Times New Roman" w:hAnsi="Times New Roman"/>
          <w:color w:val="000000"/>
          <w:sz w:val="24"/>
        </w:rPr>
        <w:t xml:space="preserve">отношения   </w:t>
      </w:r>
      <w:r w:rsidRPr="007448DB">
        <w:rPr>
          <w:rFonts w:ascii="Times New Roman" w:hAnsi="Times New Roman"/>
          <w:color w:val="000000"/>
          <w:spacing w:val="11"/>
          <w:sz w:val="24"/>
        </w:rPr>
        <w:t xml:space="preserve"> </w:t>
      </w:r>
      <w:r w:rsidRPr="007448DB">
        <w:rPr>
          <w:rFonts w:ascii="Times New Roman" w:hAnsi="Times New Roman"/>
          <w:color w:val="000000"/>
          <w:sz w:val="24"/>
        </w:rPr>
        <w:t xml:space="preserve">к </w:t>
      </w:r>
      <w:r w:rsidRPr="007448DB">
        <w:rPr>
          <w:rFonts w:ascii="Times New Roman" w:hAnsi="Times New Roman"/>
          <w:color w:val="000000"/>
          <w:spacing w:val="4"/>
          <w:sz w:val="24"/>
        </w:rPr>
        <w:t xml:space="preserve"> </w:t>
      </w:r>
      <w:r w:rsidRPr="007448DB">
        <w:rPr>
          <w:rFonts w:ascii="Times New Roman" w:hAnsi="Times New Roman"/>
          <w:color w:val="000000"/>
          <w:sz w:val="24"/>
        </w:rPr>
        <w:t xml:space="preserve">ним; </w:t>
      </w:r>
      <w:r w:rsidRPr="007448DB">
        <w:rPr>
          <w:rFonts w:ascii="Times New Roman" w:hAnsi="Times New Roman"/>
          <w:color w:val="000000"/>
          <w:spacing w:val="49"/>
          <w:sz w:val="24"/>
        </w:rPr>
        <w:t xml:space="preserve"> </w:t>
      </w:r>
      <w:r w:rsidRPr="007448DB">
        <w:rPr>
          <w:rFonts w:ascii="Times New Roman" w:hAnsi="Times New Roman"/>
          <w:color w:val="000000"/>
          <w:sz w:val="24"/>
        </w:rPr>
        <w:t xml:space="preserve">решать </w:t>
      </w:r>
      <w:r w:rsidRPr="007448DB">
        <w:rPr>
          <w:rFonts w:ascii="Times New Roman" w:hAnsi="Times New Roman"/>
          <w:color w:val="000000"/>
          <w:spacing w:val="2"/>
          <w:sz w:val="24"/>
        </w:rPr>
        <w:t>художественны</w:t>
      </w:r>
      <w:r w:rsidRPr="007448DB">
        <w:rPr>
          <w:rFonts w:ascii="Times New Roman" w:hAnsi="Times New Roman"/>
          <w:color w:val="000000"/>
          <w:sz w:val="24"/>
        </w:rPr>
        <w:t xml:space="preserve">е    </w:t>
      </w:r>
      <w:r w:rsidRPr="007448DB">
        <w:rPr>
          <w:rFonts w:ascii="Times New Roman" w:hAnsi="Times New Roman"/>
          <w:color w:val="000000"/>
          <w:spacing w:val="3"/>
          <w:sz w:val="24"/>
        </w:rPr>
        <w:t xml:space="preserve"> </w:t>
      </w:r>
      <w:r w:rsidRPr="007448DB">
        <w:rPr>
          <w:rFonts w:ascii="Times New Roman" w:hAnsi="Times New Roman"/>
          <w:color w:val="000000"/>
          <w:spacing w:val="2"/>
          <w:sz w:val="24"/>
        </w:rPr>
        <w:t>задач</w:t>
      </w:r>
      <w:r w:rsidRPr="007448DB">
        <w:rPr>
          <w:rFonts w:ascii="Times New Roman" w:hAnsi="Times New Roman"/>
          <w:color w:val="000000"/>
          <w:sz w:val="24"/>
        </w:rPr>
        <w:t xml:space="preserve">и  </w:t>
      </w:r>
      <w:r w:rsidRPr="007448DB">
        <w:rPr>
          <w:rFonts w:ascii="Times New Roman" w:hAnsi="Times New Roman"/>
          <w:color w:val="000000"/>
          <w:spacing w:val="33"/>
          <w:sz w:val="24"/>
        </w:rPr>
        <w:t xml:space="preserve"> </w:t>
      </w:r>
      <w:r w:rsidRPr="007448DB">
        <w:rPr>
          <w:rFonts w:ascii="Times New Roman" w:hAnsi="Times New Roman"/>
          <w:color w:val="000000"/>
          <w:sz w:val="24"/>
        </w:rPr>
        <w:t xml:space="preserve">с </w:t>
      </w:r>
      <w:r w:rsidRPr="007448DB">
        <w:rPr>
          <w:rFonts w:ascii="Times New Roman" w:hAnsi="Times New Roman"/>
          <w:color w:val="000000"/>
          <w:spacing w:val="36"/>
          <w:sz w:val="24"/>
        </w:rPr>
        <w:t xml:space="preserve"> </w:t>
      </w:r>
      <w:r w:rsidRPr="007448DB">
        <w:rPr>
          <w:rFonts w:ascii="Times New Roman" w:hAnsi="Times New Roman"/>
          <w:color w:val="000000"/>
          <w:spacing w:val="2"/>
          <w:sz w:val="24"/>
        </w:rPr>
        <w:t>опоро</w:t>
      </w:r>
      <w:r w:rsidRPr="007448DB">
        <w:rPr>
          <w:rFonts w:ascii="Times New Roman" w:hAnsi="Times New Roman"/>
          <w:color w:val="000000"/>
          <w:sz w:val="24"/>
        </w:rPr>
        <w:t xml:space="preserve">й   </w:t>
      </w:r>
      <w:r w:rsidRPr="007448DB">
        <w:rPr>
          <w:rFonts w:ascii="Times New Roman" w:hAnsi="Times New Roman"/>
          <w:color w:val="000000"/>
          <w:spacing w:val="5"/>
          <w:sz w:val="24"/>
        </w:rPr>
        <w:t xml:space="preserve"> </w:t>
      </w:r>
      <w:r w:rsidRPr="007448DB">
        <w:rPr>
          <w:rFonts w:ascii="Times New Roman" w:hAnsi="Times New Roman"/>
          <w:color w:val="000000"/>
          <w:spacing w:val="2"/>
          <w:sz w:val="24"/>
        </w:rPr>
        <w:t>н</w:t>
      </w:r>
      <w:r w:rsidRPr="007448DB">
        <w:rPr>
          <w:rFonts w:ascii="Times New Roman" w:hAnsi="Times New Roman"/>
          <w:color w:val="000000"/>
          <w:sz w:val="24"/>
        </w:rPr>
        <w:t xml:space="preserve">а  </w:t>
      </w:r>
      <w:r w:rsidRPr="007448DB">
        <w:rPr>
          <w:rFonts w:ascii="Times New Roman" w:hAnsi="Times New Roman"/>
          <w:color w:val="000000"/>
          <w:spacing w:val="2"/>
          <w:sz w:val="24"/>
        </w:rPr>
        <w:t xml:space="preserve"> правил</w:t>
      </w:r>
      <w:r w:rsidRPr="007448DB">
        <w:rPr>
          <w:rFonts w:ascii="Times New Roman" w:hAnsi="Times New Roman"/>
          <w:color w:val="000000"/>
          <w:sz w:val="24"/>
        </w:rPr>
        <w:t xml:space="preserve">а    </w:t>
      </w:r>
      <w:r w:rsidRPr="007448DB">
        <w:rPr>
          <w:rFonts w:ascii="Times New Roman" w:hAnsi="Times New Roman"/>
          <w:color w:val="000000"/>
          <w:spacing w:val="2"/>
          <w:sz w:val="24"/>
        </w:rPr>
        <w:t xml:space="preserve">перспективы, </w:t>
      </w:r>
      <w:r w:rsidRPr="007448DB">
        <w:rPr>
          <w:rFonts w:ascii="Times New Roman" w:hAnsi="Times New Roman"/>
          <w:color w:val="000000"/>
          <w:sz w:val="24"/>
        </w:rPr>
        <w:t xml:space="preserve">цветоведения,   </w:t>
      </w:r>
      <w:r w:rsidRPr="007448DB">
        <w:rPr>
          <w:rFonts w:ascii="Times New Roman" w:hAnsi="Times New Roman"/>
          <w:color w:val="000000"/>
          <w:spacing w:val="45"/>
          <w:sz w:val="24"/>
        </w:rPr>
        <w:t xml:space="preserve"> </w:t>
      </w:r>
      <w:r w:rsidRPr="007448DB">
        <w:rPr>
          <w:rFonts w:ascii="Times New Roman" w:hAnsi="Times New Roman"/>
          <w:color w:val="000000"/>
          <w:sz w:val="24"/>
        </w:rPr>
        <w:t xml:space="preserve">усвоенные  </w:t>
      </w:r>
      <w:r w:rsidRPr="007448DB">
        <w:rPr>
          <w:rFonts w:ascii="Times New Roman" w:hAnsi="Times New Roman"/>
          <w:color w:val="000000"/>
          <w:spacing w:val="50"/>
          <w:sz w:val="24"/>
        </w:rPr>
        <w:t xml:space="preserve"> </w:t>
      </w:r>
      <w:r w:rsidRPr="007448DB">
        <w:rPr>
          <w:rFonts w:ascii="Times New Roman" w:hAnsi="Times New Roman"/>
          <w:color w:val="000000"/>
          <w:sz w:val="24"/>
        </w:rPr>
        <w:t xml:space="preserve">способы  </w:t>
      </w:r>
      <w:r w:rsidRPr="007448DB">
        <w:rPr>
          <w:rFonts w:ascii="Times New Roman" w:hAnsi="Times New Roman"/>
          <w:color w:val="000000"/>
          <w:spacing w:val="36"/>
          <w:sz w:val="24"/>
        </w:rPr>
        <w:t xml:space="preserve"> </w:t>
      </w:r>
      <w:r w:rsidRPr="007448DB">
        <w:rPr>
          <w:rFonts w:ascii="Times New Roman" w:hAnsi="Times New Roman"/>
          <w:color w:val="000000"/>
          <w:sz w:val="24"/>
        </w:rPr>
        <w:t>действия;</w:t>
      </w:r>
    </w:p>
    <w:p w:rsidR="00CB1B2E" w:rsidRPr="007448DB" w:rsidRDefault="00CB1B2E" w:rsidP="00CB1B2E">
      <w:pPr>
        <w:pStyle w:val="211"/>
        <w:jc w:val="left"/>
        <w:rPr>
          <w:rFonts w:ascii="Times New Roman" w:hAnsi="Times New Roman"/>
          <w:color w:val="000000"/>
          <w:sz w:val="24"/>
        </w:rPr>
      </w:pPr>
      <w:r w:rsidRPr="007448DB">
        <w:rPr>
          <w:rFonts w:ascii="Times New Roman" w:hAnsi="Times New Roman"/>
          <w:color w:val="000000"/>
          <w:w w:val="213"/>
          <w:sz w:val="24"/>
        </w:rPr>
        <w:t>•</w:t>
      </w:r>
      <w:r w:rsidRPr="007448DB">
        <w:rPr>
          <w:rFonts w:ascii="Times New Roman" w:hAnsi="Times New Roman"/>
          <w:color w:val="000000"/>
          <w:spacing w:val="8"/>
          <w:sz w:val="24"/>
        </w:rPr>
        <w:t xml:space="preserve"> </w:t>
      </w:r>
      <w:r w:rsidRPr="007448DB">
        <w:rPr>
          <w:rFonts w:ascii="Times New Roman" w:hAnsi="Times New Roman"/>
          <w:color w:val="000000"/>
          <w:w w:val="109"/>
          <w:sz w:val="24"/>
        </w:rPr>
        <w:t>передавать</w:t>
      </w:r>
      <w:r w:rsidRPr="007448DB">
        <w:rPr>
          <w:rFonts w:ascii="Times New Roman" w:hAnsi="Times New Roman"/>
          <w:color w:val="000000"/>
          <w:sz w:val="24"/>
        </w:rPr>
        <w:t xml:space="preserve"> </w:t>
      </w:r>
      <w:r w:rsidRPr="007448DB">
        <w:rPr>
          <w:rFonts w:ascii="Times New Roman" w:hAnsi="Times New Roman"/>
          <w:color w:val="000000"/>
          <w:spacing w:val="-8"/>
          <w:sz w:val="24"/>
        </w:rPr>
        <w:t xml:space="preserve"> </w:t>
      </w:r>
      <w:r w:rsidRPr="007448DB">
        <w:rPr>
          <w:rFonts w:ascii="Times New Roman" w:hAnsi="Times New Roman"/>
          <w:color w:val="000000"/>
          <w:w w:val="109"/>
          <w:sz w:val="24"/>
        </w:rPr>
        <w:t>характер</w:t>
      </w:r>
      <w:r w:rsidRPr="007448DB">
        <w:rPr>
          <w:rFonts w:ascii="Times New Roman" w:hAnsi="Times New Roman"/>
          <w:color w:val="000000"/>
          <w:sz w:val="24"/>
        </w:rPr>
        <w:t xml:space="preserve"> </w:t>
      </w:r>
      <w:r w:rsidRPr="007448DB">
        <w:rPr>
          <w:rFonts w:ascii="Times New Roman" w:hAnsi="Times New Roman"/>
          <w:color w:val="000000"/>
          <w:spacing w:val="-8"/>
          <w:sz w:val="24"/>
        </w:rPr>
        <w:t xml:space="preserve"> </w:t>
      </w:r>
      <w:r w:rsidRPr="007448DB">
        <w:rPr>
          <w:rFonts w:ascii="Times New Roman" w:hAnsi="Times New Roman"/>
          <w:color w:val="000000"/>
          <w:w w:val="115"/>
          <w:sz w:val="24"/>
        </w:rPr>
        <w:t>и</w:t>
      </w:r>
      <w:r w:rsidRPr="007448DB">
        <w:rPr>
          <w:rFonts w:ascii="Times New Roman" w:hAnsi="Times New Roman"/>
          <w:color w:val="000000"/>
          <w:sz w:val="24"/>
        </w:rPr>
        <w:t xml:space="preserve"> </w:t>
      </w:r>
      <w:r w:rsidRPr="007448DB">
        <w:rPr>
          <w:rFonts w:ascii="Times New Roman" w:hAnsi="Times New Roman"/>
          <w:color w:val="000000"/>
          <w:spacing w:val="-8"/>
          <w:sz w:val="24"/>
        </w:rPr>
        <w:t xml:space="preserve"> </w:t>
      </w:r>
      <w:r w:rsidRPr="007448DB">
        <w:rPr>
          <w:rFonts w:ascii="Times New Roman" w:hAnsi="Times New Roman"/>
          <w:color w:val="000000"/>
          <w:w w:val="113"/>
          <w:sz w:val="24"/>
        </w:rPr>
        <w:t>намерения</w:t>
      </w:r>
      <w:r w:rsidRPr="007448DB">
        <w:rPr>
          <w:rFonts w:ascii="Times New Roman" w:hAnsi="Times New Roman"/>
          <w:color w:val="000000"/>
          <w:sz w:val="24"/>
        </w:rPr>
        <w:t xml:space="preserve"> </w:t>
      </w:r>
      <w:r w:rsidRPr="007448DB">
        <w:rPr>
          <w:rFonts w:ascii="Times New Roman" w:hAnsi="Times New Roman"/>
          <w:color w:val="000000"/>
          <w:spacing w:val="-8"/>
          <w:sz w:val="24"/>
        </w:rPr>
        <w:t xml:space="preserve"> </w:t>
      </w:r>
      <w:r w:rsidRPr="007448DB">
        <w:rPr>
          <w:rFonts w:ascii="Times New Roman" w:hAnsi="Times New Roman"/>
          <w:color w:val="000000"/>
          <w:w w:val="110"/>
          <w:sz w:val="24"/>
        </w:rPr>
        <w:t>объекта</w:t>
      </w:r>
      <w:r w:rsidRPr="007448DB">
        <w:rPr>
          <w:rFonts w:ascii="Times New Roman" w:hAnsi="Times New Roman"/>
          <w:color w:val="000000"/>
          <w:sz w:val="24"/>
        </w:rPr>
        <w:t xml:space="preserve"> </w:t>
      </w:r>
      <w:r w:rsidRPr="007448DB">
        <w:rPr>
          <w:rFonts w:ascii="Times New Roman" w:hAnsi="Times New Roman"/>
          <w:color w:val="000000"/>
          <w:spacing w:val="-8"/>
          <w:sz w:val="24"/>
        </w:rPr>
        <w:t xml:space="preserve"> </w:t>
      </w:r>
      <w:r w:rsidRPr="007448DB">
        <w:rPr>
          <w:rFonts w:ascii="Times New Roman" w:hAnsi="Times New Roman"/>
          <w:color w:val="000000"/>
          <w:w w:val="113"/>
          <w:sz w:val="24"/>
        </w:rPr>
        <w:t>(природы,</w:t>
      </w:r>
      <w:r w:rsidRPr="007448DB">
        <w:rPr>
          <w:rFonts w:ascii="Times New Roman" w:hAnsi="Times New Roman"/>
          <w:color w:val="000000"/>
          <w:sz w:val="24"/>
        </w:rPr>
        <w:t xml:space="preserve"> </w:t>
      </w:r>
      <w:r w:rsidRPr="007448DB">
        <w:rPr>
          <w:rFonts w:ascii="Times New Roman" w:hAnsi="Times New Roman"/>
          <w:color w:val="000000"/>
          <w:spacing w:val="-8"/>
          <w:sz w:val="24"/>
        </w:rPr>
        <w:t xml:space="preserve"> </w:t>
      </w:r>
      <w:r w:rsidRPr="007448DB">
        <w:rPr>
          <w:rFonts w:ascii="Times New Roman" w:hAnsi="Times New Roman"/>
          <w:color w:val="000000"/>
          <w:w w:val="123"/>
          <w:sz w:val="24"/>
        </w:rPr>
        <w:t>че</w:t>
      </w:r>
      <w:r w:rsidRPr="007448DB">
        <w:rPr>
          <w:rFonts w:ascii="Times New Roman" w:hAnsi="Times New Roman"/>
          <w:color w:val="000000"/>
          <w:w w:val="113"/>
          <w:sz w:val="24"/>
        </w:rPr>
        <w:t>ловека,</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2"/>
          <w:sz w:val="24"/>
        </w:rPr>
        <w:t>сказочного</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2"/>
          <w:sz w:val="24"/>
        </w:rPr>
        <w:t>героя,</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1"/>
          <w:sz w:val="24"/>
        </w:rPr>
        <w:t>предмета,</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3"/>
          <w:sz w:val="24"/>
        </w:rPr>
        <w:t>явления</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5"/>
          <w:sz w:val="24"/>
        </w:rPr>
        <w:t>и</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09"/>
          <w:sz w:val="24"/>
        </w:rPr>
        <w:t>т.</w:t>
      </w:r>
      <w:r w:rsidRPr="007448DB">
        <w:rPr>
          <w:rFonts w:ascii="Times New Roman" w:hAnsi="Times New Roman"/>
          <w:color w:val="000000"/>
          <w:sz w:val="24"/>
        </w:rPr>
        <w:t xml:space="preserve"> </w:t>
      </w:r>
      <w:r w:rsidRPr="007448DB">
        <w:rPr>
          <w:rFonts w:ascii="Times New Roman" w:hAnsi="Times New Roman"/>
          <w:color w:val="000000"/>
          <w:spacing w:val="5"/>
          <w:sz w:val="24"/>
        </w:rPr>
        <w:t xml:space="preserve"> </w:t>
      </w:r>
      <w:r w:rsidRPr="007448DB">
        <w:rPr>
          <w:rFonts w:ascii="Times New Roman" w:hAnsi="Times New Roman"/>
          <w:color w:val="000000"/>
          <w:w w:val="110"/>
          <w:sz w:val="24"/>
        </w:rPr>
        <w:t>д.)</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09"/>
          <w:sz w:val="24"/>
        </w:rPr>
        <w:t>в</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8"/>
          <w:sz w:val="24"/>
        </w:rPr>
        <w:t>живо</w:t>
      </w:r>
      <w:r w:rsidRPr="007448DB">
        <w:rPr>
          <w:rFonts w:ascii="Times New Roman" w:hAnsi="Times New Roman"/>
          <w:color w:val="000000"/>
          <w:w w:val="116"/>
          <w:sz w:val="24"/>
        </w:rPr>
        <w:t>писи,</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2"/>
          <w:sz w:val="24"/>
        </w:rPr>
        <w:t>графике</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5"/>
          <w:sz w:val="24"/>
        </w:rPr>
        <w:t>и</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09"/>
          <w:sz w:val="24"/>
        </w:rPr>
        <w:t>скульптуре,</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1"/>
          <w:sz w:val="24"/>
        </w:rPr>
        <w:t>выражая</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0"/>
          <w:sz w:val="24"/>
        </w:rPr>
        <w:t>своё</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2"/>
          <w:sz w:val="24"/>
        </w:rPr>
        <w:t>отношение</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17"/>
          <w:sz w:val="24"/>
        </w:rPr>
        <w:t>к</w:t>
      </w:r>
      <w:r w:rsidRPr="007448DB">
        <w:rPr>
          <w:rFonts w:ascii="Times New Roman" w:hAnsi="Times New Roman"/>
          <w:color w:val="000000"/>
          <w:sz w:val="24"/>
        </w:rPr>
        <w:t xml:space="preserve"> </w:t>
      </w:r>
      <w:r w:rsidRPr="007448DB">
        <w:rPr>
          <w:rFonts w:ascii="Times New Roman" w:hAnsi="Times New Roman"/>
          <w:color w:val="000000"/>
          <w:spacing w:val="6"/>
          <w:sz w:val="24"/>
        </w:rPr>
        <w:t xml:space="preserve"> </w:t>
      </w:r>
      <w:r w:rsidRPr="007448DB">
        <w:rPr>
          <w:rFonts w:ascii="Times New Roman" w:hAnsi="Times New Roman"/>
          <w:color w:val="000000"/>
          <w:w w:val="127"/>
          <w:sz w:val="24"/>
        </w:rPr>
        <w:t>ка</w:t>
      </w:r>
      <w:r w:rsidRPr="007448DB">
        <w:rPr>
          <w:rFonts w:ascii="Times New Roman" w:hAnsi="Times New Roman"/>
          <w:color w:val="000000"/>
          <w:sz w:val="24"/>
        </w:rPr>
        <w:t xml:space="preserve">чествам  </w:t>
      </w:r>
      <w:r w:rsidRPr="007448DB">
        <w:rPr>
          <w:rFonts w:ascii="Times New Roman" w:hAnsi="Times New Roman"/>
          <w:color w:val="000000"/>
          <w:spacing w:val="9"/>
          <w:sz w:val="24"/>
        </w:rPr>
        <w:t xml:space="preserve"> </w:t>
      </w:r>
      <w:r w:rsidRPr="007448DB">
        <w:rPr>
          <w:rFonts w:ascii="Times New Roman" w:hAnsi="Times New Roman"/>
          <w:color w:val="000000"/>
          <w:sz w:val="24"/>
        </w:rPr>
        <w:t xml:space="preserve">данного  </w:t>
      </w:r>
      <w:r w:rsidRPr="007448DB">
        <w:rPr>
          <w:rFonts w:ascii="Times New Roman" w:hAnsi="Times New Roman"/>
          <w:color w:val="000000"/>
          <w:spacing w:val="25"/>
          <w:sz w:val="24"/>
        </w:rPr>
        <w:t xml:space="preserve"> </w:t>
      </w:r>
      <w:r w:rsidRPr="007448DB">
        <w:rPr>
          <w:rFonts w:ascii="Times New Roman" w:hAnsi="Times New Roman"/>
          <w:color w:val="000000"/>
          <w:sz w:val="24"/>
        </w:rPr>
        <w:t>объекта.</w:t>
      </w:r>
    </w:p>
    <w:p w:rsidR="00CB1B2E" w:rsidRPr="007448DB" w:rsidRDefault="00CB1B2E" w:rsidP="00CB1B2E">
      <w:pPr>
        <w:pStyle w:val="211"/>
        <w:jc w:val="left"/>
        <w:rPr>
          <w:rFonts w:ascii="Times New Roman" w:hAnsi="Times New Roman"/>
          <w:color w:val="000000"/>
          <w:sz w:val="24"/>
        </w:rPr>
      </w:pPr>
    </w:p>
    <w:p w:rsidR="00CB1B2E" w:rsidRPr="00FE172A" w:rsidRDefault="00CB1B2E" w:rsidP="00CB1B2E">
      <w:pPr>
        <w:pStyle w:val="211"/>
        <w:ind w:firstLine="0"/>
        <w:jc w:val="left"/>
        <w:rPr>
          <w:rFonts w:ascii="Times New Roman" w:hAnsi="Times New Roman"/>
          <w:b/>
          <w:i/>
          <w:iCs/>
          <w:color w:val="000000"/>
          <w:sz w:val="24"/>
        </w:rPr>
      </w:pPr>
      <w:r w:rsidRPr="00FE172A">
        <w:rPr>
          <w:rFonts w:ascii="Times New Roman" w:hAnsi="Times New Roman"/>
          <w:b/>
          <w:i/>
          <w:iCs/>
          <w:color w:val="000000"/>
          <w:w w:val="118"/>
          <w:sz w:val="24"/>
        </w:rPr>
        <w:t>Выпускник</w:t>
      </w:r>
      <w:r w:rsidRPr="00FE172A">
        <w:rPr>
          <w:rFonts w:ascii="Times New Roman" w:hAnsi="Times New Roman"/>
          <w:b/>
          <w:i/>
          <w:iCs/>
          <w:color w:val="000000"/>
          <w:spacing w:val="51"/>
          <w:w w:val="118"/>
          <w:sz w:val="24"/>
        </w:rPr>
        <w:t xml:space="preserve"> </w:t>
      </w:r>
      <w:r w:rsidRPr="00FE172A">
        <w:rPr>
          <w:rFonts w:ascii="Times New Roman" w:hAnsi="Times New Roman"/>
          <w:b/>
          <w:i/>
          <w:iCs/>
          <w:color w:val="000000"/>
          <w:sz w:val="24"/>
        </w:rPr>
        <w:t xml:space="preserve">получил   </w:t>
      </w:r>
      <w:r w:rsidRPr="00FE172A">
        <w:rPr>
          <w:rFonts w:ascii="Times New Roman" w:hAnsi="Times New Roman"/>
          <w:b/>
          <w:i/>
          <w:iCs/>
          <w:color w:val="000000"/>
          <w:spacing w:val="23"/>
          <w:sz w:val="24"/>
        </w:rPr>
        <w:t xml:space="preserve"> </w:t>
      </w:r>
      <w:r w:rsidRPr="00FE172A">
        <w:rPr>
          <w:rFonts w:ascii="Times New Roman" w:hAnsi="Times New Roman"/>
          <w:b/>
          <w:i/>
          <w:iCs/>
          <w:color w:val="000000"/>
          <w:sz w:val="24"/>
        </w:rPr>
        <w:t xml:space="preserve">возможность    </w:t>
      </w:r>
      <w:r w:rsidRPr="00FE172A">
        <w:rPr>
          <w:rFonts w:ascii="Times New Roman" w:hAnsi="Times New Roman"/>
          <w:b/>
          <w:i/>
          <w:iCs/>
          <w:color w:val="000000"/>
          <w:spacing w:val="14"/>
          <w:sz w:val="24"/>
        </w:rPr>
        <w:t xml:space="preserve"> </w:t>
      </w:r>
      <w:r w:rsidRPr="00FE172A">
        <w:rPr>
          <w:rFonts w:ascii="Times New Roman" w:hAnsi="Times New Roman"/>
          <w:b/>
          <w:i/>
          <w:iCs/>
          <w:color w:val="000000"/>
          <w:sz w:val="24"/>
        </w:rPr>
        <w:t>научиться:</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14"/>
          <w:sz w:val="24"/>
        </w:rPr>
        <w:t xml:space="preserve"> </w:t>
      </w:r>
      <w:r w:rsidRPr="007448DB">
        <w:rPr>
          <w:rFonts w:ascii="Times New Roman" w:hAnsi="Times New Roman"/>
          <w:i/>
          <w:iCs/>
          <w:color w:val="000000"/>
          <w:w w:val="115"/>
          <w:sz w:val="24"/>
        </w:rPr>
        <w:t>воспринимать</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5"/>
          <w:sz w:val="24"/>
        </w:rPr>
        <w:t>произведения</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4"/>
          <w:sz w:val="24"/>
        </w:rPr>
        <w:t>изобразительного</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25"/>
          <w:sz w:val="24"/>
        </w:rPr>
        <w:t>искус</w:t>
      </w:r>
      <w:r w:rsidRPr="007448DB">
        <w:rPr>
          <w:rFonts w:ascii="Times New Roman" w:hAnsi="Times New Roman"/>
          <w:i/>
          <w:iCs/>
          <w:color w:val="000000"/>
          <w:w w:val="120"/>
          <w:sz w:val="24"/>
        </w:rPr>
        <w:t>ства,</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6"/>
          <w:sz w:val="24"/>
        </w:rPr>
        <w:t>участвовать</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21"/>
          <w:sz w:val="24"/>
        </w:rPr>
        <w:t>в</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3"/>
          <w:sz w:val="24"/>
        </w:rPr>
        <w:t>обсуждении</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20"/>
          <w:sz w:val="24"/>
        </w:rPr>
        <w:t>их</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3"/>
          <w:sz w:val="24"/>
        </w:rPr>
        <w:t>содержания</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22"/>
          <w:sz w:val="24"/>
        </w:rPr>
        <w:t>выра</w:t>
      </w:r>
      <w:r w:rsidRPr="007448DB">
        <w:rPr>
          <w:rFonts w:ascii="Times New Roman" w:hAnsi="Times New Roman"/>
          <w:i/>
          <w:iCs/>
          <w:color w:val="000000"/>
          <w:w w:val="115"/>
          <w:sz w:val="24"/>
        </w:rPr>
        <w:t>зительных</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15"/>
          <w:sz w:val="24"/>
        </w:rPr>
        <w:t>средств,</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15"/>
          <w:sz w:val="24"/>
        </w:rPr>
        <w:t>различать</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13"/>
          <w:sz w:val="24"/>
        </w:rPr>
        <w:t>сюжет</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12"/>
          <w:sz w:val="24"/>
        </w:rPr>
        <w:t>содержание</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21"/>
          <w:sz w:val="24"/>
        </w:rPr>
        <w:t>в</w:t>
      </w:r>
      <w:r w:rsidRPr="007448DB">
        <w:rPr>
          <w:rFonts w:ascii="Times New Roman" w:hAnsi="Times New Roman"/>
          <w:i/>
          <w:iCs/>
          <w:color w:val="000000"/>
          <w:sz w:val="24"/>
        </w:rPr>
        <w:t xml:space="preserve"> </w:t>
      </w:r>
      <w:r w:rsidRPr="007448DB">
        <w:rPr>
          <w:rFonts w:ascii="Times New Roman" w:hAnsi="Times New Roman"/>
          <w:i/>
          <w:iCs/>
          <w:color w:val="000000"/>
          <w:spacing w:val="-20"/>
          <w:sz w:val="24"/>
        </w:rPr>
        <w:t xml:space="preserve"> </w:t>
      </w:r>
      <w:r w:rsidRPr="007448DB">
        <w:rPr>
          <w:rFonts w:ascii="Times New Roman" w:hAnsi="Times New Roman"/>
          <w:i/>
          <w:iCs/>
          <w:color w:val="000000"/>
          <w:w w:val="129"/>
          <w:sz w:val="24"/>
        </w:rPr>
        <w:t>зна</w:t>
      </w:r>
      <w:r w:rsidRPr="007448DB">
        <w:rPr>
          <w:rFonts w:ascii="Times New Roman" w:hAnsi="Times New Roman"/>
          <w:i/>
          <w:iCs/>
          <w:color w:val="000000"/>
          <w:sz w:val="24"/>
        </w:rPr>
        <w:t xml:space="preserve">комых  </w:t>
      </w:r>
      <w:r w:rsidRPr="007448DB">
        <w:rPr>
          <w:rFonts w:ascii="Times New Roman" w:hAnsi="Times New Roman"/>
          <w:i/>
          <w:iCs/>
          <w:color w:val="000000"/>
          <w:spacing w:val="47"/>
          <w:sz w:val="24"/>
        </w:rPr>
        <w:t xml:space="preserve"> </w:t>
      </w:r>
      <w:r w:rsidRPr="007448DB">
        <w:rPr>
          <w:rFonts w:ascii="Times New Roman" w:hAnsi="Times New Roman"/>
          <w:i/>
          <w:iCs/>
          <w:color w:val="000000"/>
          <w:sz w:val="24"/>
        </w:rPr>
        <w:t>произведениях;</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57"/>
          <w:w w:val="236"/>
          <w:sz w:val="24"/>
        </w:rPr>
        <w:t xml:space="preserve"> </w:t>
      </w:r>
      <w:r w:rsidRPr="007448DB">
        <w:rPr>
          <w:rFonts w:ascii="Times New Roman" w:hAnsi="Times New Roman"/>
          <w:i/>
          <w:iCs/>
          <w:color w:val="000000"/>
          <w:sz w:val="24"/>
        </w:rPr>
        <w:t xml:space="preserve">видеть   </w:t>
      </w:r>
      <w:r w:rsidRPr="007448DB">
        <w:rPr>
          <w:rFonts w:ascii="Times New Roman" w:hAnsi="Times New Roman"/>
          <w:i/>
          <w:iCs/>
          <w:color w:val="000000"/>
          <w:spacing w:val="8"/>
          <w:sz w:val="24"/>
        </w:rPr>
        <w:t xml:space="preserve"> </w:t>
      </w:r>
      <w:r w:rsidRPr="007448DB">
        <w:rPr>
          <w:rFonts w:ascii="Times New Roman" w:hAnsi="Times New Roman"/>
          <w:i/>
          <w:iCs/>
          <w:color w:val="000000"/>
          <w:sz w:val="24"/>
        </w:rPr>
        <w:t xml:space="preserve">проявления    </w:t>
      </w:r>
      <w:r w:rsidRPr="007448DB">
        <w:rPr>
          <w:rFonts w:ascii="Times New Roman" w:hAnsi="Times New Roman"/>
          <w:i/>
          <w:iCs/>
          <w:color w:val="000000"/>
          <w:spacing w:val="19"/>
          <w:sz w:val="24"/>
        </w:rPr>
        <w:t xml:space="preserve"> </w:t>
      </w:r>
      <w:r w:rsidRPr="007448DB">
        <w:rPr>
          <w:rFonts w:ascii="Times New Roman" w:hAnsi="Times New Roman"/>
          <w:i/>
          <w:iCs/>
          <w:color w:val="000000"/>
          <w:sz w:val="24"/>
        </w:rPr>
        <w:t xml:space="preserve">художественной     </w:t>
      </w:r>
      <w:r w:rsidRPr="007448DB">
        <w:rPr>
          <w:rFonts w:ascii="Times New Roman" w:hAnsi="Times New Roman"/>
          <w:i/>
          <w:iCs/>
          <w:color w:val="000000"/>
          <w:spacing w:val="22"/>
          <w:sz w:val="24"/>
        </w:rPr>
        <w:t xml:space="preserve"> </w:t>
      </w:r>
      <w:r w:rsidRPr="007448DB">
        <w:rPr>
          <w:rFonts w:ascii="Times New Roman" w:hAnsi="Times New Roman"/>
          <w:i/>
          <w:iCs/>
          <w:color w:val="000000"/>
          <w:sz w:val="24"/>
        </w:rPr>
        <w:t xml:space="preserve">культуры   </w:t>
      </w:r>
      <w:r w:rsidRPr="007448DB">
        <w:rPr>
          <w:rFonts w:ascii="Times New Roman" w:hAnsi="Times New Roman"/>
          <w:i/>
          <w:iCs/>
          <w:color w:val="000000"/>
          <w:spacing w:val="51"/>
          <w:sz w:val="24"/>
        </w:rPr>
        <w:t xml:space="preserve"> </w:t>
      </w:r>
      <w:r w:rsidRPr="007448DB">
        <w:rPr>
          <w:rFonts w:ascii="Times New Roman" w:hAnsi="Times New Roman"/>
          <w:i/>
          <w:iCs/>
          <w:color w:val="000000"/>
          <w:sz w:val="24"/>
        </w:rPr>
        <w:t xml:space="preserve">вокруг </w:t>
      </w:r>
      <w:r w:rsidRPr="007448DB">
        <w:rPr>
          <w:rFonts w:ascii="Times New Roman" w:hAnsi="Times New Roman"/>
          <w:i/>
          <w:iCs/>
          <w:color w:val="000000"/>
          <w:w w:val="118"/>
          <w:sz w:val="24"/>
        </w:rPr>
        <w:t>(музеи</w:t>
      </w:r>
      <w:r w:rsidRPr="007448DB">
        <w:rPr>
          <w:rFonts w:ascii="Times New Roman" w:hAnsi="Times New Roman"/>
          <w:i/>
          <w:iCs/>
          <w:color w:val="000000"/>
          <w:sz w:val="24"/>
        </w:rPr>
        <w:t xml:space="preserve">  </w:t>
      </w:r>
      <w:r w:rsidRPr="007448DB">
        <w:rPr>
          <w:rFonts w:ascii="Times New Roman" w:hAnsi="Times New Roman"/>
          <w:i/>
          <w:iCs/>
          <w:color w:val="000000"/>
          <w:spacing w:val="-21"/>
          <w:sz w:val="24"/>
        </w:rPr>
        <w:t xml:space="preserve"> </w:t>
      </w:r>
      <w:r w:rsidRPr="007448DB">
        <w:rPr>
          <w:rFonts w:ascii="Times New Roman" w:hAnsi="Times New Roman"/>
          <w:i/>
          <w:iCs/>
          <w:color w:val="000000"/>
          <w:w w:val="119"/>
          <w:sz w:val="24"/>
        </w:rPr>
        <w:t>искусства,</w:t>
      </w:r>
      <w:r w:rsidRPr="007448DB">
        <w:rPr>
          <w:rFonts w:ascii="Times New Roman" w:hAnsi="Times New Roman"/>
          <w:i/>
          <w:iCs/>
          <w:color w:val="000000"/>
          <w:sz w:val="24"/>
        </w:rPr>
        <w:t xml:space="preserve">  </w:t>
      </w:r>
      <w:r w:rsidRPr="007448DB">
        <w:rPr>
          <w:rFonts w:ascii="Times New Roman" w:hAnsi="Times New Roman"/>
          <w:i/>
          <w:iCs/>
          <w:color w:val="000000"/>
          <w:spacing w:val="-21"/>
          <w:sz w:val="24"/>
        </w:rPr>
        <w:t xml:space="preserve"> </w:t>
      </w:r>
      <w:r w:rsidRPr="007448DB">
        <w:rPr>
          <w:rFonts w:ascii="Times New Roman" w:hAnsi="Times New Roman"/>
          <w:i/>
          <w:iCs/>
          <w:color w:val="000000"/>
          <w:w w:val="118"/>
          <w:sz w:val="24"/>
        </w:rPr>
        <w:t>архитектура,</w:t>
      </w:r>
      <w:r w:rsidRPr="007448DB">
        <w:rPr>
          <w:rFonts w:ascii="Times New Roman" w:hAnsi="Times New Roman"/>
          <w:i/>
          <w:iCs/>
          <w:color w:val="000000"/>
          <w:sz w:val="24"/>
        </w:rPr>
        <w:t xml:space="preserve">  </w:t>
      </w:r>
      <w:r w:rsidRPr="007448DB">
        <w:rPr>
          <w:rFonts w:ascii="Times New Roman" w:hAnsi="Times New Roman"/>
          <w:i/>
          <w:iCs/>
          <w:color w:val="000000"/>
          <w:spacing w:val="-21"/>
          <w:sz w:val="24"/>
        </w:rPr>
        <w:t xml:space="preserve"> </w:t>
      </w:r>
      <w:r w:rsidRPr="007448DB">
        <w:rPr>
          <w:rFonts w:ascii="Times New Roman" w:hAnsi="Times New Roman"/>
          <w:i/>
          <w:iCs/>
          <w:color w:val="000000"/>
          <w:w w:val="118"/>
          <w:sz w:val="24"/>
        </w:rPr>
        <w:t>скульптура,</w:t>
      </w:r>
      <w:r w:rsidRPr="007448DB">
        <w:rPr>
          <w:rFonts w:ascii="Times New Roman" w:hAnsi="Times New Roman"/>
          <w:i/>
          <w:iCs/>
          <w:color w:val="000000"/>
          <w:sz w:val="24"/>
        </w:rPr>
        <w:t xml:space="preserve">  </w:t>
      </w:r>
      <w:r w:rsidRPr="007448DB">
        <w:rPr>
          <w:rFonts w:ascii="Times New Roman" w:hAnsi="Times New Roman"/>
          <w:i/>
          <w:iCs/>
          <w:color w:val="000000"/>
          <w:spacing w:val="-21"/>
          <w:sz w:val="24"/>
        </w:rPr>
        <w:t xml:space="preserve"> </w:t>
      </w:r>
      <w:r w:rsidRPr="007448DB">
        <w:rPr>
          <w:rFonts w:ascii="Times New Roman" w:hAnsi="Times New Roman"/>
          <w:i/>
          <w:iCs/>
          <w:color w:val="000000"/>
          <w:w w:val="118"/>
          <w:sz w:val="24"/>
        </w:rPr>
        <w:t>дизайн,</w:t>
      </w:r>
      <w:r w:rsidRPr="007448DB">
        <w:rPr>
          <w:rFonts w:ascii="Times New Roman" w:hAnsi="Times New Roman"/>
          <w:i/>
          <w:iCs/>
          <w:color w:val="000000"/>
          <w:sz w:val="24"/>
        </w:rPr>
        <w:t xml:space="preserve">  </w:t>
      </w:r>
      <w:r w:rsidRPr="007448DB">
        <w:rPr>
          <w:rFonts w:ascii="Times New Roman" w:hAnsi="Times New Roman"/>
          <w:i/>
          <w:iCs/>
          <w:color w:val="000000"/>
          <w:spacing w:val="-21"/>
          <w:sz w:val="24"/>
        </w:rPr>
        <w:t xml:space="preserve"> </w:t>
      </w:r>
      <w:r w:rsidRPr="007448DB">
        <w:rPr>
          <w:rFonts w:ascii="Times New Roman" w:hAnsi="Times New Roman"/>
          <w:i/>
          <w:iCs/>
          <w:color w:val="000000"/>
          <w:w w:val="129"/>
          <w:sz w:val="24"/>
        </w:rPr>
        <w:t>де</w:t>
      </w:r>
      <w:r w:rsidRPr="007448DB">
        <w:rPr>
          <w:rFonts w:ascii="Times New Roman" w:hAnsi="Times New Roman"/>
          <w:i/>
          <w:iCs/>
          <w:color w:val="000000"/>
          <w:sz w:val="24"/>
        </w:rPr>
        <w:t xml:space="preserve">коративные    </w:t>
      </w:r>
      <w:r w:rsidRPr="007448DB">
        <w:rPr>
          <w:rFonts w:ascii="Times New Roman" w:hAnsi="Times New Roman"/>
          <w:i/>
          <w:iCs/>
          <w:color w:val="000000"/>
          <w:spacing w:val="27"/>
          <w:sz w:val="24"/>
        </w:rPr>
        <w:t xml:space="preserve"> </w:t>
      </w:r>
      <w:r w:rsidRPr="007448DB">
        <w:rPr>
          <w:rFonts w:ascii="Times New Roman" w:hAnsi="Times New Roman"/>
          <w:i/>
          <w:iCs/>
          <w:color w:val="000000"/>
          <w:sz w:val="24"/>
        </w:rPr>
        <w:t xml:space="preserve">искусства    </w:t>
      </w:r>
      <w:r w:rsidRPr="007448DB">
        <w:rPr>
          <w:rFonts w:ascii="Times New Roman" w:hAnsi="Times New Roman"/>
          <w:i/>
          <w:iCs/>
          <w:color w:val="000000"/>
          <w:spacing w:val="7"/>
          <w:sz w:val="24"/>
        </w:rPr>
        <w:t xml:space="preserve"> </w:t>
      </w:r>
      <w:r w:rsidRPr="007448DB">
        <w:rPr>
          <w:rFonts w:ascii="Times New Roman" w:hAnsi="Times New Roman"/>
          <w:i/>
          <w:iCs/>
          <w:color w:val="000000"/>
          <w:w w:val="121"/>
          <w:sz w:val="24"/>
        </w:rPr>
        <w:t>в</w:t>
      </w:r>
      <w:r w:rsidRPr="007448DB">
        <w:rPr>
          <w:rFonts w:ascii="Times New Roman" w:hAnsi="Times New Roman"/>
          <w:i/>
          <w:iCs/>
          <w:color w:val="000000"/>
          <w:spacing w:val="49"/>
          <w:w w:val="121"/>
          <w:sz w:val="24"/>
        </w:rPr>
        <w:t xml:space="preserve"> </w:t>
      </w:r>
      <w:r w:rsidRPr="007448DB">
        <w:rPr>
          <w:rFonts w:ascii="Times New Roman" w:hAnsi="Times New Roman"/>
          <w:i/>
          <w:iCs/>
          <w:color w:val="000000"/>
          <w:sz w:val="24"/>
        </w:rPr>
        <w:t xml:space="preserve">доме,  </w:t>
      </w:r>
      <w:r w:rsidRPr="007448DB">
        <w:rPr>
          <w:rFonts w:ascii="Times New Roman" w:hAnsi="Times New Roman"/>
          <w:i/>
          <w:iCs/>
          <w:color w:val="000000"/>
          <w:spacing w:val="29"/>
          <w:sz w:val="24"/>
        </w:rPr>
        <w:t xml:space="preserve"> </w:t>
      </w:r>
      <w:r w:rsidRPr="007448DB">
        <w:rPr>
          <w:rFonts w:ascii="Times New Roman" w:hAnsi="Times New Roman"/>
          <w:i/>
          <w:iCs/>
          <w:color w:val="000000"/>
          <w:sz w:val="24"/>
        </w:rPr>
        <w:t xml:space="preserve">на </w:t>
      </w:r>
      <w:r w:rsidRPr="007448DB">
        <w:rPr>
          <w:rFonts w:ascii="Times New Roman" w:hAnsi="Times New Roman"/>
          <w:i/>
          <w:iCs/>
          <w:color w:val="000000"/>
          <w:spacing w:val="44"/>
          <w:sz w:val="24"/>
        </w:rPr>
        <w:t xml:space="preserve"> </w:t>
      </w:r>
      <w:r w:rsidRPr="007448DB">
        <w:rPr>
          <w:rFonts w:ascii="Times New Roman" w:hAnsi="Times New Roman"/>
          <w:i/>
          <w:iCs/>
          <w:color w:val="000000"/>
          <w:w w:val="120"/>
          <w:sz w:val="24"/>
        </w:rPr>
        <w:t>улице,</w:t>
      </w:r>
      <w:r w:rsidRPr="007448DB">
        <w:rPr>
          <w:rFonts w:ascii="Times New Roman" w:hAnsi="Times New Roman"/>
          <w:i/>
          <w:iCs/>
          <w:color w:val="000000"/>
          <w:spacing w:val="50"/>
          <w:w w:val="120"/>
          <w:sz w:val="24"/>
        </w:rPr>
        <w:t xml:space="preserve"> </w:t>
      </w:r>
      <w:r w:rsidRPr="007448DB">
        <w:rPr>
          <w:rFonts w:ascii="Times New Roman" w:hAnsi="Times New Roman"/>
          <w:i/>
          <w:iCs/>
          <w:color w:val="000000"/>
          <w:w w:val="120"/>
          <w:sz w:val="24"/>
        </w:rPr>
        <w:t>в</w:t>
      </w:r>
      <w:r w:rsidRPr="007448DB">
        <w:rPr>
          <w:rFonts w:ascii="Times New Roman" w:hAnsi="Times New Roman"/>
          <w:i/>
          <w:iCs/>
          <w:color w:val="000000"/>
          <w:spacing w:val="51"/>
          <w:w w:val="120"/>
          <w:sz w:val="24"/>
        </w:rPr>
        <w:t xml:space="preserve"> </w:t>
      </w:r>
      <w:r w:rsidRPr="007448DB">
        <w:rPr>
          <w:rFonts w:ascii="Times New Roman" w:hAnsi="Times New Roman"/>
          <w:i/>
          <w:iCs/>
          <w:color w:val="000000"/>
          <w:sz w:val="24"/>
        </w:rPr>
        <w:t>театре);</w:t>
      </w:r>
    </w:p>
    <w:p w:rsidR="00CB1B2E" w:rsidRPr="007448DB" w:rsidRDefault="00CB1B2E" w:rsidP="00CB1B2E">
      <w:pPr>
        <w:pStyle w:val="211"/>
        <w:jc w:val="left"/>
        <w:rPr>
          <w:rFonts w:ascii="Times New Roman" w:hAnsi="Times New Roman"/>
          <w:i/>
          <w:iCs/>
          <w:color w:val="000000"/>
          <w:spacing w:val="-4"/>
          <w:sz w:val="24"/>
        </w:rPr>
      </w:pPr>
      <w:r w:rsidRPr="007448DB">
        <w:rPr>
          <w:rFonts w:ascii="Times New Roman" w:hAnsi="Times New Roman"/>
          <w:i/>
          <w:iCs/>
          <w:color w:val="000000"/>
          <w:w w:val="236"/>
          <w:sz w:val="24"/>
        </w:rPr>
        <w:t>•</w:t>
      </w:r>
      <w:r w:rsidRPr="007448DB">
        <w:rPr>
          <w:rFonts w:ascii="Times New Roman" w:hAnsi="Times New Roman"/>
          <w:i/>
          <w:iCs/>
          <w:color w:val="000000"/>
          <w:spacing w:val="7"/>
          <w:sz w:val="24"/>
        </w:rPr>
        <w:t xml:space="preserve"> </w:t>
      </w:r>
      <w:r w:rsidRPr="007448DB">
        <w:rPr>
          <w:rFonts w:ascii="Times New Roman" w:hAnsi="Times New Roman"/>
          <w:i/>
          <w:iCs/>
          <w:color w:val="000000"/>
          <w:spacing w:val="-4"/>
          <w:w w:val="116"/>
          <w:sz w:val="24"/>
        </w:rPr>
        <w:t>высказыват</w:t>
      </w:r>
      <w:r w:rsidRPr="007448DB">
        <w:rPr>
          <w:rFonts w:ascii="Times New Roman" w:hAnsi="Times New Roman"/>
          <w:i/>
          <w:iCs/>
          <w:color w:val="000000"/>
          <w:w w:val="116"/>
          <w:sz w:val="24"/>
        </w:rPr>
        <w:t>ь</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spacing w:val="-4"/>
          <w:w w:val="115"/>
          <w:sz w:val="24"/>
        </w:rPr>
        <w:t>аргументированно</w:t>
      </w:r>
      <w:r w:rsidRPr="007448DB">
        <w:rPr>
          <w:rFonts w:ascii="Times New Roman" w:hAnsi="Times New Roman"/>
          <w:i/>
          <w:iCs/>
          <w:color w:val="000000"/>
          <w:w w:val="115"/>
          <w:sz w:val="24"/>
        </w:rPr>
        <w:t>е</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spacing w:val="-4"/>
          <w:w w:val="113"/>
          <w:sz w:val="24"/>
        </w:rPr>
        <w:t>суждени</w:t>
      </w:r>
      <w:r w:rsidRPr="007448DB">
        <w:rPr>
          <w:rFonts w:ascii="Times New Roman" w:hAnsi="Times New Roman"/>
          <w:i/>
          <w:iCs/>
          <w:color w:val="000000"/>
          <w:w w:val="113"/>
          <w:sz w:val="24"/>
        </w:rPr>
        <w:t>е</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09"/>
          <w:sz w:val="24"/>
        </w:rPr>
        <w:t>о</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spacing w:val="-4"/>
          <w:w w:val="119"/>
          <w:sz w:val="24"/>
        </w:rPr>
        <w:t>художе</w:t>
      </w:r>
      <w:r w:rsidRPr="007448DB">
        <w:rPr>
          <w:rFonts w:ascii="Times New Roman" w:hAnsi="Times New Roman"/>
          <w:i/>
          <w:iCs/>
          <w:color w:val="000000"/>
          <w:spacing w:val="-4"/>
          <w:sz w:val="24"/>
        </w:rPr>
        <w:t>ственны</w:t>
      </w:r>
      <w:r w:rsidRPr="007448DB">
        <w:rPr>
          <w:rFonts w:ascii="Times New Roman" w:hAnsi="Times New Roman"/>
          <w:i/>
          <w:iCs/>
          <w:color w:val="000000"/>
          <w:sz w:val="24"/>
        </w:rPr>
        <w:t xml:space="preserve">х   </w:t>
      </w:r>
      <w:r w:rsidRPr="007448DB">
        <w:rPr>
          <w:rFonts w:ascii="Times New Roman" w:hAnsi="Times New Roman"/>
          <w:i/>
          <w:iCs/>
          <w:color w:val="000000"/>
          <w:spacing w:val="26"/>
          <w:sz w:val="24"/>
        </w:rPr>
        <w:t xml:space="preserve"> </w:t>
      </w:r>
      <w:r w:rsidRPr="007448DB">
        <w:rPr>
          <w:rFonts w:ascii="Times New Roman" w:hAnsi="Times New Roman"/>
          <w:i/>
          <w:iCs/>
          <w:color w:val="000000"/>
          <w:spacing w:val="-4"/>
          <w:sz w:val="24"/>
        </w:rPr>
        <w:t>произведениях</w:t>
      </w:r>
      <w:r w:rsidRPr="007448DB">
        <w:rPr>
          <w:rFonts w:ascii="Times New Roman" w:hAnsi="Times New Roman"/>
          <w:i/>
          <w:iCs/>
          <w:color w:val="000000"/>
          <w:sz w:val="24"/>
        </w:rPr>
        <w:t xml:space="preserve">,     </w:t>
      </w:r>
      <w:r w:rsidRPr="007448DB">
        <w:rPr>
          <w:rFonts w:ascii="Times New Roman" w:hAnsi="Times New Roman"/>
          <w:i/>
          <w:iCs/>
          <w:color w:val="000000"/>
          <w:spacing w:val="4"/>
          <w:sz w:val="24"/>
        </w:rPr>
        <w:t xml:space="preserve"> </w:t>
      </w:r>
      <w:r w:rsidRPr="007448DB">
        <w:rPr>
          <w:rFonts w:ascii="Times New Roman" w:hAnsi="Times New Roman"/>
          <w:i/>
          <w:iCs/>
          <w:color w:val="000000"/>
          <w:spacing w:val="-4"/>
          <w:sz w:val="24"/>
        </w:rPr>
        <w:t>изображающи</w:t>
      </w:r>
      <w:r w:rsidRPr="007448DB">
        <w:rPr>
          <w:rFonts w:ascii="Times New Roman" w:hAnsi="Times New Roman"/>
          <w:i/>
          <w:iCs/>
          <w:color w:val="000000"/>
          <w:sz w:val="24"/>
        </w:rPr>
        <w:t xml:space="preserve">х    </w:t>
      </w:r>
      <w:r w:rsidRPr="007448DB">
        <w:rPr>
          <w:rFonts w:ascii="Times New Roman" w:hAnsi="Times New Roman"/>
          <w:i/>
          <w:iCs/>
          <w:color w:val="000000"/>
          <w:spacing w:val="40"/>
          <w:sz w:val="24"/>
        </w:rPr>
        <w:t xml:space="preserve"> </w:t>
      </w:r>
      <w:r w:rsidRPr="007448DB">
        <w:rPr>
          <w:rFonts w:ascii="Times New Roman" w:hAnsi="Times New Roman"/>
          <w:i/>
          <w:iCs/>
          <w:color w:val="000000"/>
          <w:spacing w:val="-4"/>
          <w:sz w:val="24"/>
        </w:rPr>
        <w:t>природ</w:t>
      </w:r>
      <w:r w:rsidRPr="007448DB">
        <w:rPr>
          <w:rFonts w:ascii="Times New Roman" w:hAnsi="Times New Roman"/>
          <w:i/>
          <w:iCs/>
          <w:color w:val="000000"/>
          <w:sz w:val="24"/>
        </w:rPr>
        <w:t xml:space="preserve">у  </w:t>
      </w:r>
      <w:r w:rsidRPr="007448DB">
        <w:rPr>
          <w:rFonts w:ascii="Times New Roman" w:hAnsi="Times New Roman"/>
          <w:i/>
          <w:iCs/>
          <w:color w:val="000000"/>
          <w:spacing w:val="42"/>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pacing w:val="43"/>
          <w:w w:val="119"/>
          <w:sz w:val="24"/>
        </w:rPr>
        <w:t xml:space="preserve"> </w:t>
      </w:r>
      <w:r w:rsidRPr="007448DB">
        <w:rPr>
          <w:rFonts w:ascii="Times New Roman" w:hAnsi="Times New Roman"/>
          <w:i/>
          <w:iCs/>
          <w:color w:val="000000"/>
          <w:spacing w:val="-4"/>
          <w:sz w:val="24"/>
        </w:rPr>
        <w:t xml:space="preserve">человека </w:t>
      </w:r>
      <w:r w:rsidRPr="007448DB">
        <w:rPr>
          <w:rFonts w:ascii="Times New Roman" w:hAnsi="Times New Roman"/>
          <w:i/>
          <w:iCs/>
          <w:color w:val="000000"/>
          <w:w w:val="121"/>
          <w:sz w:val="24"/>
        </w:rPr>
        <w:t>в</w:t>
      </w:r>
      <w:r w:rsidRPr="007448DB">
        <w:rPr>
          <w:rFonts w:ascii="Times New Roman" w:hAnsi="Times New Roman"/>
          <w:i/>
          <w:iCs/>
          <w:color w:val="000000"/>
          <w:spacing w:val="42"/>
          <w:w w:val="121"/>
          <w:sz w:val="24"/>
        </w:rPr>
        <w:t xml:space="preserve"> </w:t>
      </w:r>
      <w:r w:rsidRPr="007448DB">
        <w:rPr>
          <w:rFonts w:ascii="Times New Roman" w:hAnsi="Times New Roman"/>
          <w:i/>
          <w:iCs/>
          <w:color w:val="000000"/>
          <w:spacing w:val="-4"/>
          <w:sz w:val="24"/>
        </w:rPr>
        <w:t>различны</w:t>
      </w:r>
      <w:r w:rsidRPr="007448DB">
        <w:rPr>
          <w:rFonts w:ascii="Times New Roman" w:hAnsi="Times New Roman"/>
          <w:i/>
          <w:iCs/>
          <w:color w:val="000000"/>
          <w:sz w:val="24"/>
        </w:rPr>
        <w:t xml:space="preserve">х   </w:t>
      </w:r>
      <w:r w:rsidRPr="007448DB">
        <w:rPr>
          <w:rFonts w:ascii="Times New Roman" w:hAnsi="Times New Roman"/>
          <w:i/>
          <w:iCs/>
          <w:color w:val="000000"/>
          <w:spacing w:val="35"/>
          <w:sz w:val="24"/>
        </w:rPr>
        <w:t xml:space="preserve"> </w:t>
      </w:r>
      <w:r w:rsidRPr="007448DB">
        <w:rPr>
          <w:rFonts w:ascii="Times New Roman" w:hAnsi="Times New Roman"/>
          <w:i/>
          <w:iCs/>
          <w:color w:val="000000"/>
          <w:spacing w:val="-4"/>
          <w:sz w:val="24"/>
        </w:rPr>
        <w:t>эмоциональны</w:t>
      </w:r>
      <w:r w:rsidRPr="007448DB">
        <w:rPr>
          <w:rFonts w:ascii="Times New Roman" w:hAnsi="Times New Roman"/>
          <w:i/>
          <w:iCs/>
          <w:color w:val="000000"/>
          <w:sz w:val="24"/>
        </w:rPr>
        <w:t xml:space="preserve">х    </w:t>
      </w:r>
      <w:r w:rsidRPr="007448DB">
        <w:rPr>
          <w:rFonts w:ascii="Times New Roman" w:hAnsi="Times New Roman"/>
          <w:i/>
          <w:iCs/>
          <w:color w:val="000000"/>
          <w:spacing w:val="37"/>
          <w:sz w:val="24"/>
        </w:rPr>
        <w:t xml:space="preserve"> </w:t>
      </w:r>
      <w:r w:rsidRPr="007448DB">
        <w:rPr>
          <w:rFonts w:ascii="Times New Roman" w:hAnsi="Times New Roman"/>
          <w:i/>
          <w:iCs/>
          <w:color w:val="000000"/>
          <w:spacing w:val="-4"/>
          <w:sz w:val="24"/>
        </w:rPr>
        <w:t>состояниях.</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 xml:space="preserve">• </w:t>
      </w:r>
      <w:r w:rsidRPr="007448DB">
        <w:rPr>
          <w:rFonts w:ascii="Times New Roman" w:hAnsi="Times New Roman"/>
          <w:i/>
          <w:iCs/>
          <w:color w:val="000000"/>
          <w:spacing w:val="5"/>
          <w:sz w:val="24"/>
        </w:rPr>
        <w:t>пользоватьс</w:t>
      </w:r>
      <w:r w:rsidRPr="007448DB">
        <w:rPr>
          <w:rFonts w:ascii="Times New Roman" w:hAnsi="Times New Roman"/>
          <w:i/>
          <w:iCs/>
          <w:color w:val="000000"/>
          <w:sz w:val="24"/>
        </w:rPr>
        <w:t xml:space="preserve">я     </w:t>
      </w:r>
      <w:r w:rsidRPr="007448DB">
        <w:rPr>
          <w:rFonts w:ascii="Times New Roman" w:hAnsi="Times New Roman"/>
          <w:i/>
          <w:iCs/>
          <w:color w:val="000000"/>
          <w:spacing w:val="26"/>
          <w:sz w:val="24"/>
        </w:rPr>
        <w:t xml:space="preserve"> </w:t>
      </w:r>
      <w:r w:rsidRPr="007448DB">
        <w:rPr>
          <w:rFonts w:ascii="Times New Roman" w:hAnsi="Times New Roman"/>
          <w:i/>
          <w:iCs/>
          <w:color w:val="000000"/>
          <w:spacing w:val="5"/>
          <w:sz w:val="24"/>
        </w:rPr>
        <w:t>средствам</w:t>
      </w:r>
      <w:r w:rsidRPr="007448DB">
        <w:rPr>
          <w:rFonts w:ascii="Times New Roman" w:hAnsi="Times New Roman"/>
          <w:i/>
          <w:iCs/>
          <w:color w:val="000000"/>
          <w:sz w:val="24"/>
        </w:rPr>
        <w:t xml:space="preserve">и     </w:t>
      </w:r>
      <w:r w:rsidRPr="007448DB">
        <w:rPr>
          <w:rFonts w:ascii="Times New Roman" w:hAnsi="Times New Roman"/>
          <w:i/>
          <w:iCs/>
          <w:color w:val="000000"/>
          <w:spacing w:val="6"/>
          <w:sz w:val="24"/>
        </w:rPr>
        <w:t xml:space="preserve"> </w:t>
      </w:r>
      <w:r w:rsidRPr="007448DB">
        <w:rPr>
          <w:rFonts w:ascii="Times New Roman" w:hAnsi="Times New Roman"/>
          <w:i/>
          <w:iCs/>
          <w:color w:val="000000"/>
          <w:spacing w:val="5"/>
          <w:sz w:val="24"/>
        </w:rPr>
        <w:t>выразительност</w:t>
      </w:r>
      <w:r w:rsidRPr="007448DB">
        <w:rPr>
          <w:rFonts w:ascii="Times New Roman" w:hAnsi="Times New Roman"/>
          <w:i/>
          <w:iCs/>
          <w:color w:val="000000"/>
          <w:sz w:val="24"/>
        </w:rPr>
        <w:t xml:space="preserve">и      </w:t>
      </w:r>
      <w:r w:rsidRPr="007448DB">
        <w:rPr>
          <w:rFonts w:ascii="Times New Roman" w:hAnsi="Times New Roman"/>
          <w:i/>
          <w:iCs/>
          <w:color w:val="000000"/>
          <w:spacing w:val="46"/>
          <w:sz w:val="24"/>
        </w:rPr>
        <w:t xml:space="preserve"> </w:t>
      </w:r>
      <w:r w:rsidRPr="007448DB">
        <w:rPr>
          <w:rFonts w:ascii="Times New Roman" w:hAnsi="Times New Roman"/>
          <w:i/>
          <w:iCs/>
          <w:color w:val="000000"/>
          <w:spacing w:val="5"/>
          <w:sz w:val="24"/>
        </w:rPr>
        <w:t xml:space="preserve">языка </w:t>
      </w:r>
      <w:r w:rsidRPr="007448DB">
        <w:rPr>
          <w:rFonts w:ascii="Times New Roman" w:hAnsi="Times New Roman"/>
          <w:i/>
          <w:iCs/>
          <w:color w:val="000000"/>
          <w:w w:val="117"/>
          <w:sz w:val="24"/>
        </w:rPr>
        <w:t>живописи,</w:t>
      </w:r>
      <w:r w:rsidRPr="007448DB">
        <w:rPr>
          <w:rFonts w:ascii="Times New Roman" w:hAnsi="Times New Roman"/>
          <w:i/>
          <w:iCs/>
          <w:color w:val="000000"/>
          <w:sz w:val="24"/>
        </w:rPr>
        <w:t xml:space="preserve"> </w:t>
      </w:r>
      <w:r w:rsidRPr="007448DB">
        <w:rPr>
          <w:rFonts w:ascii="Times New Roman" w:hAnsi="Times New Roman"/>
          <w:i/>
          <w:iCs/>
          <w:color w:val="000000"/>
          <w:spacing w:val="23"/>
          <w:sz w:val="24"/>
        </w:rPr>
        <w:t xml:space="preserve"> </w:t>
      </w:r>
      <w:r w:rsidRPr="007448DB">
        <w:rPr>
          <w:rFonts w:ascii="Times New Roman" w:hAnsi="Times New Roman"/>
          <w:i/>
          <w:iCs/>
          <w:color w:val="000000"/>
          <w:w w:val="118"/>
          <w:sz w:val="24"/>
        </w:rPr>
        <w:t>графики,</w:t>
      </w:r>
      <w:r w:rsidRPr="007448DB">
        <w:rPr>
          <w:rFonts w:ascii="Times New Roman" w:hAnsi="Times New Roman"/>
          <w:i/>
          <w:iCs/>
          <w:color w:val="000000"/>
          <w:sz w:val="24"/>
        </w:rPr>
        <w:t xml:space="preserve"> </w:t>
      </w:r>
      <w:r w:rsidRPr="007448DB">
        <w:rPr>
          <w:rFonts w:ascii="Times New Roman" w:hAnsi="Times New Roman"/>
          <w:i/>
          <w:iCs/>
          <w:color w:val="000000"/>
          <w:spacing w:val="23"/>
          <w:sz w:val="24"/>
        </w:rPr>
        <w:t xml:space="preserve"> </w:t>
      </w:r>
      <w:r w:rsidRPr="007448DB">
        <w:rPr>
          <w:rFonts w:ascii="Times New Roman" w:hAnsi="Times New Roman"/>
          <w:i/>
          <w:iCs/>
          <w:color w:val="000000"/>
          <w:w w:val="117"/>
          <w:sz w:val="24"/>
        </w:rPr>
        <w:t>скульптуры,</w:t>
      </w:r>
      <w:r w:rsidRPr="007448DB">
        <w:rPr>
          <w:rFonts w:ascii="Times New Roman" w:hAnsi="Times New Roman"/>
          <w:i/>
          <w:iCs/>
          <w:color w:val="000000"/>
          <w:sz w:val="24"/>
        </w:rPr>
        <w:t xml:space="preserve"> </w:t>
      </w:r>
      <w:r w:rsidRPr="007448DB">
        <w:rPr>
          <w:rFonts w:ascii="Times New Roman" w:hAnsi="Times New Roman"/>
          <w:i/>
          <w:iCs/>
          <w:color w:val="000000"/>
          <w:spacing w:val="23"/>
          <w:sz w:val="24"/>
        </w:rPr>
        <w:t xml:space="preserve"> </w:t>
      </w:r>
      <w:r w:rsidRPr="007448DB">
        <w:rPr>
          <w:rFonts w:ascii="Times New Roman" w:hAnsi="Times New Roman"/>
          <w:i/>
          <w:iCs/>
          <w:color w:val="000000"/>
          <w:w w:val="120"/>
          <w:sz w:val="24"/>
        </w:rPr>
        <w:t>декоративно прикладно</w:t>
      </w:r>
      <w:r w:rsidRPr="007448DB">
        <w:rPr>
          <w:rFonts w:ascii="Times New Roman" w:hAnsi="Times New Roman"/>
          <w:i/>
          <w:iCs/>
          <w:color w:val="000000"/>
          <w:spacing w:val="5"/>
          <w:sz w:val="24"/>
        </w:rPr>
        <w:t>г</w:t>
      </w:r>
      <w:r w:rsidRPr="007448DB">
        <w:rPr>
          <w:rFonts w:ascii="Times New Roman" w:hAnsi="Times New Roman"/>
          <w:i/>
          <w:iCs/>
          <w:color w:val="000000"/>
          <w:sz w:val="24"/>
        </w:rPr>
        <w:t>о</w:t>
      </w:r>
      <w:r w:rsidRPr="007448DB">
        <w:rPr>
          <w:rFonts w:ascii="Times New Roman" w:hAnsi="Times New Roman"/>
          <w:i/>
          <w:iCs/>
          <w:color w:val="000000"/>
          <w:spacing w:val="-32"/>
          <w:sz w:val="24"/>
        </w:rPr>
        <w:t xml:space="preserve"> </w:t>
      </w:r>
      <w:r w:rsidRPr="007448DB">
        <w:rPr>
          <w:rFonts w:ascii="Times New Roman" w:hAnsi="Times New Roman"/>
          <w:i/>
          <w:iCs/>
          <w:color w:val="000000"/>
          <w:spacing w:val="-32"/>
          <w:sz w:val="24"/>
        </w:rPr>
        <w:tab/>
      </w:r>
      <w:r w:rsidRPr="007448DB">
        <w:rPr>
          <w:rFonts w:ascii="Times New Roman" w:hAnsi="Times New Roman"/>
          <w:i/>
          <w:iCs/>
          <w:color w:val="000000"/>
          <w:spacing w:val="6"/>
          <w:w w:val="118"/>
          <w:sz w:val="24"/>
        </w:rPr>
        <w:t>искусства</w:t>
      </w:r>
      <w:r w:rsidRPr="007448DB">
        <w:rPr>
          <w:rFonts w:ascii="Times New Roman" w:hAnsi="Times New Roman"/>
          <w:i/>
          <w:iCs/>
          <w:color w:val="000000"/>
          <w:w w:val="118"/>
          <w:sz w:val="24"/>
        </w:rPr>
        <w:t>,</w:t>
      </w:r>
      <w:r w:rsidRPr="007448DB">
        <w:rPr>
          <w:rFonts w:ascii="Times New Roman" w:hAnsi="Times New Roman"/>
          <w:i/>
          <w:iCs/>
          <w:color w:val="000000"/>
          <w:spacing w:val="-60"/>
          <w:w w:val="118"/>
          <w:sz w:val="24"/>
        </w:rPr>
        <w:t xml:space="preserve"> х</w:t>
      </w:r>
      <w:r w:rsidRPr="007448DB">
        <w:rPr>
          <w:rFonts w:ascii="Times New Roman" w:hAnsi="Times New Roman"/>
          <w:i/>
          <w:iCs/>
          <w:color w:val="000000"/>
          <w:spacing w:val="5"/>
          <w:sz w:val="24"/>
        </w:rPr>
        <w:t>удожественног</w:t>
      </w:r>
      <w:r w:rsidRPr="007448DB">
        <w:rPr>
          <w:rFonts w:ascii="Times New Roman" w:hAnsi="Times New Roman"/>
          <w:i/>
          <w:iCs/>
          <w:color w:val="000000"/>
          <w:sz w:val="24"/>
        </w:rPr>
        <w:t xml:space="preserve">о </w:t>
      </w:r>
      <w:r w:rsidRPr="007448DB">
        <w:rPr>
          <w:rFonts w:ascii="Times New Roman" w:hAnsi="Times New Roman"/>
          <w:i/>
          <w:iCs/>
          <w:color w:val="000000"/>
          <w:spacing w:val="5"/>
          <w:sz w:val="24"/>
        </w:rPr>
        <w:t>конструировани</w:t>
      </w:r>
      <w:r w:rsidRPr="007448DB">
        <w:rPr>
          <w:rFonts w:ascii="Times New Roman" w:hAnsi="Times New Roman"/>
          <w:i/>
          <w:iCs/>
          <w:color w:val="000000"/>
          <w:sz w:val="24"/>
        </w:rPr>
        <w:t xml:space="preserve">я   </w:t>
      </w:r>
      <w:r w:rsidRPr="007448DB">
        <w:rPr>
          <w:rFonts w:ascii="Times New Roman" w:hAnsi="Times New Roman"/>
          <w:i/>
          <w:iCs/>
          <w:color w:val="000000"/>
          <w:spacing w:val="41"/>
          <w:sz w:val="24"/>
        </w:rPr>
        <w:t xml:space="preserve"> </w:t>
      </w:r>
      <w:r w:rsidRPr="007448DB">
        <w:rPr>
          <w:rFonts w:ascii="Times New Roman" w:hAnsi="Times New Roman"/>
          <w:i/>
          <w:iCs/>
          <w:color w:val="000000"/>
          <w:spacing w:val="41"/>
          <w:sz w:val="24"/>
        </w:rPr>
        <w:tab/>
      </w:r>
      <w:r w:rsidRPr="007448DB">
        <w:rPr>
          <w:rFonts w:ascii="Times New Roman" w:hAnsi="Times New Roman"/>
          <w:i/>
          <w:iCs/>
          <w:color w:val="000000"/>
          <w:w w:val="121"/>
          <w:sz w:val="24"/>
        </w:rPr>
        <w:t xml:space="preserve">в </w:t>
      </w:r>
      <w:r w:rsidRPr="007448DB">
        <w:rPr>
          <w:rFonts w:ascii="Times New Roman" w:hAnsi="Times New Roman"/>
          <w:i/>
          <w:iCs/>
          <w:color w:val="000000"/>
          <w:w w:val="113"/>
          <w:sz w:val="24"/>
        </w:rPr>
        <w:t>собственной</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6"/>
          <w:sz w:val="24"/>
        </w:rPr>
        <w:t>художественно творческой</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4"/>
          <w:sz w:val="24"/>
        </w:rPr>
        <w:t>деятельности;</w:t>
      </w:r>
      <w:r w:rsidRPr="007448DB">
        <w:rPr>
          <w:rFonts w:ascii="Times New Roman" w:hAnsi="Times New Roman"/>
          <w:i/>
          <w:iCs/>
          <w:color w:val="000000"/>
          <w:sz w:val="24"/>
        </w:rPr>
        <w:t xml:space="preserve"> </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 xml:space="preserve">• </w:t>
      </w:r>
      <w:r w:rsidRPr="007448DB">
        <w:rPr>
          <w:rFonts w:ascii="Times New Roman" w:hAnsi="Times New Roman"/>
          <w:i/>
          <w:iCs/>
          <w:color w:val="000000"/>
          <w:w w:val="132"/>
          <w:sz w:val="24"/>
        </w:rPr>
        <w:t>пе</w:t>
      </w:r>
      <w:r w:rsidRPr="007448DB">
        <w:rPr>
          <w:rFonts w:ascii="Times New Roman" w:hAnsi="Times New Roman"/>
          <w:i/>
          <w:iCs/>
          <w:color w:val="000000"/>
          <w:w w:val="114"/>
          <w:sz w:val="24"/>
        </w:rPr>
        <w:t>редавать</w:t>
      </w:r>
      <w:r w:rsidRPr="007448DB">
        <w:rPr>
          <w:rFonts w:ascii="Times New Roman" w:hAnsi="Times New Roman"/>
          <w:i/>
          <w:iCs/>
          <w:color w:val="000000"/>
          <w:sz w:val="24"/>
        </w:rPr>
        <w:t xml:space="preserve"> </w:t>
      </w:r>
      <w:r w:rsidRPr="007448DB">
        <w:rPr>
          <w:rFonts w:ascii="Times New Roman" w:hAnsi="Times New Roman"/>
          <w:i/>
          <w:iCs/>
          <w:color w:val="000000"/>
          <w:spacing w:val="-8"/>
          <w:sz w:val="24"/>
        </w:rPr>
        <w:t xml:space="preserve"> </w:t>
      </w:r>
      <w:r w:rsidRPr="007448DB">
        <w:rPr>
          <w:rFonts w:ascii="Times New Roman" w:hAnsi="Times New Roman"/>
          <w:i/>
          <w:iCs/>
          <w:color w:val="000000"/>
          <w:w w:val="112"/>
          <w:sz w:val="24"/>
        </w:rPr>
        <w:t>разнообразные</w:t>
      </w:r>
      <w:r w:rsidRPr="007448DB">
        <w:rPr>
          <w:rFonts w:ascii="Times New Roman" w:hAnsi="Times New Roman"/>
          <w:i/>
          <w:iCs/>
          <w:color w:val="000000"/>
          <w:sz w:val="24"/>
        </w:rPr>
        <w:t xml:space="preserve"> </w:t>
      </w:r>
      <w:r w:rsidRPr="007448DB">
        <w:rPr>
          <w:rFonts w:ascii="Times New Roman" w:hAnsi="Times New Roman"/>
          <w:i/>
          <w:iCs/>
          <w:color w:val="000000"/>
          <w:spacing w:val="-8"/>
          <w:sz w:val="24"/>
        </w:rPr>
        <w:t xml:space="preserve"> </w:t>
      </w:r>
      <w:r w:rsidRPr="007448DB">
        <w:rPr>
          <w:rFonts w:ascii="Times New Roman" w:hAnsi="Times New Roman"/>
          <w:i/>
          <w:iCs/>
          <w:color w:val="000000"/>
          <w:w w:val="114"/>
          <w:sz w:val="24"/>
        </w:rPr>
        <w:t>эмоциональные</w:t>
      </w:r>
      <w:r w:rsidRPr="007448DB">
        <w:rPr>
          <w:rFonts w:ascii="Times New Roman" w:hAnsi="Times New Roman"/>
          <w:i/>
          <w:iCs/>
          <w:color w:val="000000"/>
          <w:sz w:val="24"/>
        </w:rPr>
        <w:t xml:space="preserve"> </w:t>
      </w:r>
      <w:r w:rsidRPr="007448DB">
        <w:rPr>
          <w:rFonts w:ascii="Times New Roman" w:hAnsi="Times New Roman"/>
          <w:i/>
          <w:iCs/>
          <w:color w:val="000000"/>
          <w:spacing w:val="-8"/>
          <w:sz w:val="24"/>
        </w:rPr>
        <w:t xml:space="preserve"> </w:t>
      </w:r>
      <w:r w:rsidRPr="007448DB">
        <w:rPr>
          <w:rFonts w:ascii="Times New Roman" w:hAnsi="Times New Roman"/>
          <w:i/>
          <w:iCs/>
          <w:color w:val="000000"/>
          <w:w w:val="116"/>
          <w:sz w:val="24"/>
        </w:rPr>
        <w:t>состояния,</w:t>
      </w:r>
      <w:r w:rsidRPr="007448DB">
        <w:rPr>
          <w:rFonts w:ascii="Times New Roman" w:hAnsi="Times New Roman"/>
          <w:i/>
          <w:iCs/>
          <w:color w:val="000000"/>
          <w:sz w:val="24"/>
        </w:rPr>
        <w:t xml:space="preserve"> </w:t>
      </w:r>
      <w:r w:rsidRPr="007448DB">
        <w:rPr>
          <w:rFonts w:ascii="Times New Roman" w:hAnsi="Times New Roman"/>
          <w:i/>
          <w:iCs/>
          <w:color w:val="000000"/>
          <w:spacing w:val="-8"/>
          <w:sz w:val="24"/>
        </w:rPr>
        <w:t xml:space="preserve"> </w:t>
      </w:r>
      <w:r w:rsidRPr="007448DB">
        <w:rPr>
          <w:rFonts w:ascii="Times New Roman" w:hAnsi="Times New Roman"/>
          <w:i/>
          <w:iCs/>
          <w:color w:val="000000"/>
          <w:w w:val="120"/>
          <w:sz w:val="24"/>
        </w:rPr>
        <w:t>исполь</w:t>
      </w:r>
      <w:r w:rsidRPr="007448DB">
        <w:rPr>
          <w:rFonts w:ascii="Times New Roman" w:hAnsi="Times New Roman"/>
          <w:i/>
          <w:iCs/>
          <w:color w:val="000000"/>
          <w:w w:val="118"/>
          <w:sz w:val="24"/>
        </w:rPr>
        <w:t xml:space="preserve">зуя  </w:t>
      </w:r>
      <w:r w:rsidRPr="007448DB">
        <w:rPr>
          <w:rFonts w:ascii="Times New Roman" w:hAnsi="Times New Roman"/>
          <w:i/>
          <w:iCs/>
          <w:color w:val="000000"/>
          <w:sz w:val="24"/>
        </w:rPr>
        <w:t xml:space="preserve">различные   </w:t>
      </w:r>
      <w:r w:rsidRPr="007448DB">
        <w:rPr>
          <w:rFonts w:ascii="Times New Roman" w:hAnsi="Times New Roman"/>
          <w:i/>
          <w:iCs/>
          <w:color w:val="000000"/>
          <w:spacing w:val="44"/>
          <w:sz w:val="24"/>
        </w:rPr>
        <w:t xml:space="preserve"> </w:t>
      </w:r>
      <w:r w:rsidRPr="007448DB">
        <w:rPr>
          <w:rFonts w:ascii="Times New Roman" w:hAnsi="Times New Roman"/>
          <w:i/>
          <w:iCs/>
          <w:color w:val="000000"/>
          <w:sz w:val="24"/>
        </w:rPr>
        <w:t xml:space="preserve">оттенки   </w:t>
      </w:r>
      <w:r w:rsidRPr="007448DB">
        <w:rPr>
          <w:rFonts w:ascii="Times New Roman" w:hAnsi="Times New Roman"/>
          <w:i/>
          <w:iCs/>
          <w:color w:val="000000"/>
          <w:spacing w:val="51"/>
          <w:sz w:val="24"/>
        </w:rPr>
        <w:t xml:space="preserve"> </w:t>
      </w:r>
      <w:r w:rsidRPr="007448DB">
        <w:rPr>
          <w:rFonts w:ascii="Times New Roman" w:hAnsi="Times New Roman"/>
          <w:i/>
          <w:iCs/>
          <w:color w:val="000000"/>
          <w:w w:val="120"/>
          <w:sz w:val="24"/>
        </w:rPr>
        <w:t>цвета,</w:t>
      </w:r>
      <w:r w:rsidRPr="007448DB">
        <w:rPr>
          <w:rFonts w:ascii="Times New Roman" w:hAnsi="Times New Roman"/>
          <w:i/>
          <w:iCs/>
          <w:color w:val="000000"/>
          <w:spacing w:val="61"/>
          <w:w w:val="120"/>
          <w:sz w:val="24"/>
        </w:rPr>
        <w:t xml:space="preserve"> </w:t>
      </w:r>
      <w:r w:rsidRPr="007448DB">
        <w:rPr>
          <w:rFonts w:ascii="Times New Roman" w:hAnsi="Times New Roman"/>
          <w:i/>
          <w:iCs/>
          <w:color w:val="000000"/>
          <w:sz w:val="24"/>
        </w:rPr>
        <w:t xml:space="preserve">при  </w:t>
      </w:r>
      <w:r w:rsidRPr="007448DB">
        <w:rPr>
          <w:rFonts w:ascii="Times New Roman" w:hAnsi="Times New Roman"/>
          <w:i/>
          <w:iCs/>
          <w:color w:val="000000"/>
          <w:spacing w:val="14"/>
          <w:sz w:val="24"/>
        </w:rPr>
        <w:t xml:space="preserve"> </w:t>
      </w:r>
      <w:r w:rsidRPr="007448DB">
        <w:rPr>
          <w:rFonts w:ascii="Times New Roman" w:hAnsi="Times New Roman"/>
          <w:i/>
          <w:iCs/>
          <w:color w:val="000000"/>
          <w:sz w:val="24"/>
        </w:rPr>
        <w:t xml:space="preserve">создании   </w:t>
      </w:r>
      <w:r w:rsidRPr="007448DB">
        <w:rPr>
          <w:rFonts w:ascii="Times New Roman" w:hAnsi="Times New Roman"/>
          <w:i/>
          <w:iCs/>
          <w:color w:val="000000"/>
          <w:spacing w:val="35"/>
          <w:sz w:val="24"/>
        </w:rPr>
        <w:t xml:space="preserve"> </w:t>
      </w:r>
      <w:r w:rsidRPr="007448DB">
        <w:rPr>
          <w:rFonts w:ascii="Times New Roman" w:hAnsi="Times New Roman"/>
          <w:i/>
          <w:iCs/>
          <w:color w:val="000000"/>
          <w:sz w:val="24"/>
        </w:rPr>
        <w:t xml:space="preserve">живописных композиций    </w:t>
      </w:r>
      <w:r w:rsidRPr="007448DB">
        <w:rPr>
          <w:rFonts w:ascii="Times New Roman" w:hAnsi="Times New Roman"/>
          <w:i/>
          <w:iCs/>
          <w:color w:val="000000"/>
          <w:spacing w:val="29"/>
          <w:sz w:val="24"/>
        </w:rPr>
        <w:t xml:space="preserve"> </w:t>
      </w:r>
      <w:r w:rsidRPr="007448DB">
        <w:rPr>
          <w:rFonts w:ascii="Times New Roman" w:hAnsi="Times New Roman"/>
          <w:i/>
          <w:iCs/>
          <w:color w:val="000000"/>
          <w:sz w:val="24"/>
        </w:rPr>
        <w:t xml:space="preserve">на </w:t>
      </w:r>
      <w:r w:rsidRPr="007448DB">
        <w:rPr>
          <w:rFonts w:ascii="Times New Roman" w:hAnsi="Times New Roman"/>
          <w:i/>
          <w:iCs/>
          <w:color w:val="000000"/>
          <w:spacing w:val="44"/>
          <w:sz w:val="24"/>
        </w:rPr>
        <w:t xml:space="preserve"> </w:t>
      </w:r>
      <w:r w:rsidRPr="007448DB">
        <w:rPr>
          <w:rFonts w:ascii="Times New Roman" w:hAnsi="Times New Roman"/>
          <w:i/>
          <w:iCs/>
          <w:color w:val="000000"/>
          <w:sz w:val="24"/>
        </w:rPr>
        <w:t xml:space="preserve">заданные   </w:t>
      </w:r>
      <w:r w:rsidRPr="007448DB">
        <w:rPr>
          <w:rFonts w:ascii="Times New Roman" w:hAnsi="Times New Roman"/>
          <w:i/>
          <w:iCs/>
          <w:color w:val="000000"/>
          <w:spacing w:val="21"/>
          <w:sz w:val="24"/>
        </w:rPr>
        <w:t xml:space="preserve"> </w:t>
      </w:r>
      <w:r w:rsidRPr="007448DB">
        <w:rPr>
          <w:rFonts w:ascii="Times New Roman" w:hAnsi="Times New Roman"/>
          <w:i/>
          <w:iCs/>
          <w:color w:val="000000"/>
          <w:sz w:val="24"/>
        </w:rPr>
        <w:t>темы;</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14"/>
          <w:sz w:val="24"/>
        </w:rPr>
        <w:t xml:space="preserve"> </w:t>
      </w:r>
      <w:r w:rsidRPr="007448DB">
        <w:rPr>
          <w:rFonts w:ascii="Times New Roman" w:hAnsi="Times New Roman"/>
          <w:i/>
          <w:iCs/>
          <w:color w:val="000000"/>
          <w:w w:val="114"/>
          <w:sz w:val="24"/>
        </w:rPr>
        <w:t>моделировать</w:t>
      </w:r>
      <w:r w:rsidRPr="007448DB">
        <w:rPr>
          <w:rFonts w:ascii="Times New Roman" w:hAnsi="Times New Roman"/>
          <w:i/>
          <w:iCs/>
          <w:color w:val="000000"/>
          <w:sz w:val="24"/>
        </w:rPr>
        <w:t xml:space="preserve"> </w:t>
      </w:r>
      <w:r w:rsidRPr="007448DB">
        <w:rPr>
          <w:rFonts w:ascii="Times New Roman" w:hAnsi="Times New Roman"/>
          <w:i/>
          <w:iCs/>
          <w:color w:val="000000"/>
          <w:spacing w:val="5"/>
          <w:sz w:val="24"/>
        </w:rPr>
        <w:t xml:space="preserve"> </w:t>
      </w:r>
      <w:r w:rsidRPr="007448DB">
        <w:rPr>
          <w:rFonts w:ascii="Times New Roman" w:hAnsi="Times New Roman"/>
          <w:i/>
          <w:iCs/>
          <w:color w:val="000000"/>
          <w:w w:val="113"/>
          <w:sz w:val="24"/>
        </w:rPr>
        <w:t>новые</w:t>
      </w:r>
      <w:r w:rsidRPr="007448DB">
        <w:rPr>
          <w:rFonts w:ascii="Times New Roman" w:hAnsi="Times New Roman"/>
          <w:i/>
          <w:iCs/>
          <w:color w:val="000000"/>
          <w:sz w:val="24"/>
        </w:rPr>
        <w:t xml:space="preserve"> </w:t>
      </w:r>
      <w:r w:rsidRPr="007448DB">
        <w:rPr>
          <w:rFonts w:ascii="Times New Roman" w:hAnsi="Times New Roman"/>
          <w:i/>
          <w:iCs/>
          <w:color w:val="000000"/>
          <w:spacing w:val="5"/>
          <w:sz w:val="24"/>
        </w:rPr>
        <w:t xml:space="preserve"> </w:t>
      </w:r>
      <w:r w:rsidRPr="007448DB">
        <w:rPr>
          <w:rFonts w:ascii="Times New Roman" w:hAnsi="Times New Roman"/>
          <w:i/>
          <w:iCs/>
          <w:color w:val="000000"/>
          <w:w w:val="112"/>
          <w:sz w:val="24"/>
        </w:rPr>
        <w:t>формы,</w:t>
      </w:r>
      <w:r w:rsidRPr="007448DB">
        <w:rPr>
          <w:rFonts w:ascii="Times New Roman" w:hAnsi="Times New Roman"/>
          <w:i/>
          <w:iCs/>
          <w:color w:val="000000"/>
          <w:sz w:val="24"/>
        </w:rPr>
        <w:t xml:space="preserve"> </w:t>
      </w:r>
      <w:r w:rsidRPr="007448DB">
        <w:rPr>
          <w:rFonts w:ascii="Times New Roman" w:hAnsi="Times New Roman"/>
          <w:i/>
          <w:iCs/>
          <w:color w:val="000000"/>
          <w:spacing w:val="5"/>
          <w:sz w:val="24"/>
        </w:rPr>
        <w:t xml:space="preserve"> </w:t>
      </w:r>
      <w:r w:rsidRPr="007448DB">
        <w:rPr>
          <w:rFonts w:ascii="Times New Roman" w:hAnsi="Times New Roman"/>
          <w:i/>
          <w:iCs/>
          <w:color w:val="000000"/>
          <w:w w:val="114"/>
          <w:sz w:val="24"/>
        </w:rPr>
        <w:t>различные</w:t>
      </w:r>
      <w:r w:rsidRPr="007448DB">
        <w:rPr>
          <w:rFonts w:ascii="Times New Roman" w:hAnsi="Times New Roman"/>
          <w:i/>
          <w:iCs/>
          <w:color w:val="000000"/>
          <w:sz w:val="24"/>
        </w:rPr>
        <w:t xml:space="preserve"> </w:t>
      </w:r>
      <w:r w:rsidRPr="007448DB">
        <w:rPr>
          <w:rFonts w:ascii="Times New Roman" w:hAnsi="Times New Roman"/>
          <w:i/>
          <w:iCs/>
          <w:color w:val="000000"/>
          <w:spacing w:val="5"/>
          <w:sz w:val="24"/>
        </w:rPr>
        <w:t xml:space="preserve"> </w:t>
      </w:r>
      <w:r w:rsidRPr="007448DB">
        <w:rPr>
          <w:rFonts w:ascii="Times New Roman" w:hAnsi="Times New Roman"/>
          <w:i/>
          <w:iCs/>
          <w:color w:val="000000"/>
          <w:w w:val="117"/>
          <w:sz w:val="24"/>
        </w:rPr>
        <w:t>ситуации</w:t>
      </w:r>
      <w:r w:rsidRPr="007448DB">
        <w:rPr>
          <w:rFonts w:ascii="Times New Roman" w:hAnsi="Times New Roman"/>
          <w:i/>
          <w:iCs/>
          <w:color w:val="000000"/>
          <w:sz w:val="24"/>
        </w:rPr>
        <w:t xml:space="preserve"> </w:t>
      </w:r>
      <w:r w:rsidRPr="007448DB">
        <w:rPr>
          <w:rFonts w:ascii="Times New Roman" w:hAnsi="Times New Roman"/>
          <w:i/>
          <w:iCs/>
          <w:color w:val="000000"/>
          <w:spacing w:val="5"/>
          <w:sz w:val="24"/>
        </w:rPr>
        <w:t xml:space="preserve"> </w:t>
      </w:r>
      <w:r w:rsidRPr="007448DB">
        <w:rPr>
          <w:rFonts w:ascii="Times New Roman" w:hAnsi="Times New Roman"/>
          <w:i/>
          <w:iCs/>
          <w:color w:val="000000"/>
          <w:w w:val="135"/>
          <w:sz w:val="24"/>
        </w:rPr>
        <w:t>пу</w:t>
      </w:r>
      <w:r w:rsidRPr="007448DB">
        <w:rPr>
          <w:rFonts w:ascii="Times New Roman" w:hAnsi="Times New Roman"/>
          <w:i/>
          <w:iCs/>
          <w:color w:val="000000"/>
          <w:sz w:val="24"/>
        </w:rPr>
        <w:t xml:space="preserve">тём  </w:t>
      </w:r>
      <w:r w:rsidRPr="007448DB">
        <w:rPr>
          <w:rFonts w:ascii="Times New Roman" w:hAnsi="Times New Roman"/>
          <w:i/>
          <w:iCs/>
          <w:color w:val="000000"/>
          <w:spacing w:val="28"/>
          <w:sz w:val="24"/>
        </w:rPr>
        <w:t xml:space="preserve"> </w:t>
      </w:r>
      <w:r w:rsidRPr="007448DB">
        <w:rPr>
          <w:rFonts w:ascii="Times New Roman" w:hAnsi="Times New Roman"/>
          <w:i/>
          <w:iCs/>
          <w:color w:val="000000"/>
          <w:sz w:val="24"/>
        </w:rPr>
        <w:t xml:space="preserve">трансформации     </w:t>
      </w:r>
      <w:r w:rsidRPr="007448DB">
        <w:rPr>
          <w:rFonts w:ascii="Times New Roman" w:hAnsi="Times New Roman"/>
          <w:i/>
          <w:iCs/>
          <w:color w:val="000000"/>
          <w:spacing w:val="20"/>
          <w:sz w:val="24"/>
        </w:rPr>
        <w:t xml:space="preserve"> </w:t>
      </w:r>
      <w:r w:rsidRPr="007448DB">
        <w:rPr>
          <w:rFonts w:ascii="Times New Roman" w:hAnsi="Times New Roman"/>
          <w:i/>
          <w:iCs/>
          <w:color w:val="000000"/>
          <w:sz w:val="24"/>
        </w:rPr>
        <w:t xml:space="preserve">известного,    </w:t>
      </w:r>
      <w:r w:rsidRPr="007448DB">
        <w:rPr>
          <w:rFonts w:ascii="Times New Roman" w:hAnsi="Times New Roman"/>
          <w:i/>
          <w:iCs/>
          <w:color w:val="000000"/>
          <w:spacing w:val="37"/>
          <w:sz w:val="24"/>
        </w:rPr>
        <w:t xml:space="preserve"> </w:t>
      </w:r>
      <w:r w:rsidRPr="007448DB">
        <w:rPr>
          <w:rFonts w:ascii="Times New Roman" w:hAnsi="Times New Roman"/>
          <w:i/>
          <w:iCs/>
          <w:color w:val="000000"/>
          <w:sz w:val="24"/>
        </w:rPr>
        <w:t xml:space="preserve">создавать   </w:t>
      </w:r>
      <w:r w:rsidRPr="007448DB">
        <w:rPr>
          <w:rFonts w:ascii="Times New Roman" w:hAnsi="Times New Roman"/>
          <w:i/>
          <w:iCs/>
          <w:color w:val="000000"/>
          <w:spacing w:val="50"/>
          <w:sz w:val="24"/>
        </w:rPr>
        <w:t xml:space="preserve"> </w:t>
      </w:r>
      <w:r w:rsidRPr="007448DB">
        <w:rPr>
          <w:rFonts w:ascii="Times New Roman" w:hAnsi="Times New Roman"/>
          <w:i/>
          <w:iCs/>
          <w:color w:val="000000"/>
          <w:sz w:val="24"/>
        </w:rPr>
        <w:t xml:space="preserve">новые  </w:t>
      </w:r>
      <w:r w:rsidRPr="007448DB">
        <w:rPr>
          <w:rFonts w:ascii="Times New Roman" w:hAnsi="Times New Roman"/>
          <w:i/>
          <w:iCs/>
          <w:color w:val="000000"/>
          <w:spacing w:val="41"/>
          <w:sz w:val="24"/>
        </w:rPr>
        <w:t xml:space="preserve"> </w:t>
      </w:r>
      <w:r w:rsidRPr="007448DB">
        <w:rPr>
          <w:rFonts w:ascii="Times New Roman" w:hAnsi="Times New Roman"/>
          <w:i/>
          <w:iCs/>
          <w:color w:val="000000"/>
          <w:sz w:val="24"/>
        </w:rPr>
        <w:t xml:space="preserve">образы </w:t>
      </w:r>
      <w:r w:rsidRPr="007448DB">
        <w:rPr>
          <w:rFonts w:ascii="Times New Roman" w:hAnsi="Times New Roman"/>
          <w:i/>
          <w:iCs/>
          <w:color w:val="000000"/>
          <w:w w:val="113"/>
          <w:sz w:val="24"/>
        </w:rPr>
        <w:t>природы,</w:t>
      </w:r>
      <w:r w:rsidRPr="007448DB">
        <w:rPr>
          <w:rFonts w:ascii="Times New Roman" w:hAnsi="Times New Roman"/>
          <w:i/>
          <w:iCs/>
          <w:color w:val="000000"/>
          <w:sz w:val="24"/>
        </w:rPr>
        <w:t xml:space="preserve"> </w:t>
      </w:r>
      <w:r w:rsidRPr="007448DB">
        <w:rPr>
          <w:rFonts w:ascii="Times New Roman" w:hAnsi="Times New Roman"/>
          <w:i/>
          <w:iCs/>
          <w:color w:val="000000"/>
          <w:spacing w:val="14"/>
          <w:sz w:val="24"/>
        </w:rPr>
        <w:t xml:space="preserve"> </w:t>
      </w:r>
      <w:r w:rsidRPr="007448DB">
        <w:rPr>
          <w:rFonts w:ascii="Times New Roman" w:hAnsi="Times New Roman"/>
          <w:i/>
          <w:iCs/>
          <w:color w:val="000000"/>
          <w:w w:val="118"/>
          <w:sz w:val="24"/>
        </w:rPr>
        <w:t>человека,</w:t>
      </w:r>
      <w:r w:rsidRPr="007448DB">
        <w:rPr>
          <w:rFonts w:ascii="Times New Roman" w:hAnsi="Times New Roman"/>
          <w:i/>
          <w:iCs/>
          <w:color w:val="000000"/>
          <w:sz w:val="24"/>
        </w:rPr>
        <w:t xml:space="preserve"> </w:t>
      </w:r>
      <w:r w:rsidRPr="007448DB">
        <w:rPr>
          <w:rFonts w:ascii="Times New Roman" w:hAnsi="Times New Roman"/>
          <w:i/>
          <w:iCs/>
          <w:color w:val="000000"/>
          <w:spacing w:val="14"/>
          <w:sz w:val="24"/>
        </w:rPr>
        <w:t xml:space="preserve"> </w:t>
      </w:r>
      <w:r w:rsidRPr="007448DB">
        <w:rPr>
          <w:rFonts w:ascii="Times New Roman" w:hAnsi="Times New Roman"/>
          <w:i/>
          <w:iCs/>
          <w:color w:val="000000"/>
          <w:w w:val="115"/>
          <w:sz w:val="24"/>
        </w:rPr>
        <w:t>фантастического</w:t>
      </w:r>
      <w:r w:rsidRPr="007448DB">
        <w:rPr>
          <w:rFonts w:ascii="Times New Roman" w:hAnsi="Times New Roman"/>
          <w:i/>
          <w:iCs/>
          <w:color w:val="000000"/>
          <w:sz w:val="24"/>
        </w:rPr>
        <w:t xml:space="preserve"> </w:t>
      </w:r>
      <w:r w:rsidRPr="007448DB">
        <w:rPr>
          <w:rFonts w:ascii="Times New Roman" w:hAnsi="Times New Roman"/>
          <w:i/>
          <w:iCs/>
          <w:color w:val="000000"/>
          <w:spacing w:val="14"/>
          <w:sz w:val="24"/>
        </w:rPr>
        <w:t xml:space="preserve"> </w:t>
      </w:r>
      <w:r w:rsidRPr="007448DB">
        <w:rPr>
          <w:rFonts w:ascii="Times New Roman" w:hAnsi="Times New Roman"/>
          <w:i/>
          <w:iCs/>
          <w:color w:val="000000"/>
          <w:w w:val="115"/>
          <w:sz w:val="24"/>
        </w:rPr>
        <w:t>существа</w:t>
      </w:r>
      <w:r w:rsidRPr="007448DB">
        <w:rPr>
          <w:rFonts w:ascii="Times New Roman" w:hAnsi="Times New Roman"/>
          <w:i/>
          <w:iCs/>
          <w:color w:val="000000"/>
          <w:sz w:val="24"/>
        </w:rPr>
        <w:t xml:space="preserve"> </w:t>
      </w:r>
      <w:r w:rsidRPr="007448DB">
        <w:rPr>
          <w:rFonts w:ascii="Times New Roman" w:hAnsi="Times New Roman"/>
          <w:i/>
          <w:iCs/>
          <w:color w:val="000000"/>
          <w:spacing w:val="14"/>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14"/>
          <w:sz w:val="24"/>
        </w:rPr>
        <w:t xml:space="preserve"> </w:t>
      </w:r>
      <w:r w:rsidRPr="007448DB">
        <w:rPr>
          <w:rFonts w:ascii="Times New Roman" w:hAnsi="Times New Roman"/>
          <w:i/>
          <w:iCs/>
          <w:color w:val="000000"/>
          <w:w w:val="119"/>
          <w:sz w:val="24"/>
        </w:rPr>
        <w:t>постро</w:t>
      </w:r>
      <w:r w:rsidRPr="007448DB">
        <w:rPr>
          <w:rFonts w:ascii="Times New Roman" w:hAnsi="Times New Roman"/>
          <w:i/>
          <w:iCs/>
          <w:color w:val="000000"/>
          <w:w w:val="121"/>
          <w:sz w:val="24"/>
        </w:rPr>
        <w:t>ек</w:t>
      </w:r>
      <w:r w:rsidRPr="007448DB">
        <w:rPr>
          <w:rFonts w:ascii="Times New Roman" w:hAnsi="Times New Roman"/>
          <w:i/>
          <w:iCs/>
          <w:color w:val="000000"/>
          <w:sz w:val="24"/>
        </w:rPr>
        <w:t xml:space="preserve"> </w:t>
      </w:r>
      <w:r w:rsidRPr="007448DB">
        <w:rPr>
          <w:rFonts w:ascii="Times New Roman" w:hAnsi="Times New Roman"/>
          <w:i/>
          <w:iCs/>
          <w:color w:val="000000"/>
          <w:spacing w:val="11"/>
          <w:sz w:val="24"/>
        </w:rPr>
        <w:t xml:space="preserve"> </w:t>
      </w:r>
      <w:r w:rsidRPr="007448DB">
        <w:rPr>
          <w:rFonts w:ascii="Times New Roman" w:hAnsi="Times New Roman"/>
          <w:i/>
          <w:iCs/>
          <w:color w:val="000000"/>
          <w:w w:val="114"/>
          <w:sz w:val="24"/>
        </w:rPr>
        <w:t>средствами</w:t>
      </w:r>
      <w:r w:rsidRPr="007448DB">
        <w:rPr>
          <w:rFonts w:ascii="Times New Roman" w:hAnsi="Times New Roman"/>
          <w:i/>
          <w:iCs/>
          <w:color w:val="000000"/>
          <w:sz w:val="24"/>
        </w:rPr>
        <w:t xml:space="preserve"> </w:t>
      </w:r>
      <w:r w:rsidRPr="007448DB">
        <w:rPr>
          <w:rFonts w:ascii="Times New Roman" w:hAnsi="Times New Roman"/>
          <w:i/>
          <w:iCs/>
          <w:color w:val="000000"/>
          <w:spacing w:val="11"/>
          <w:sz w:val="24"/>
        </w:rPr>
        <w:t xml:space="preserve"> </w:t>
      </w:r>
      <w:r w:rsidRPr="007448DB">
        <w:rPr>
          <w:rFonts w:ascii="Times New Roman" w:hAnsi="Times New Roman"/>
          <w:i/>
          <w:iCs/>
          <w:color w:val="000000"/>
          <w:w w:val="114"/>
          <w:sz w:val="24"/>
        </w:rPr>
        <w:t>изобразительного</w:t>
      </w:r>
      <w:r w:rsidRPr="007448DB">
        <w:rPr>
          <w:rFonts w:ascii="Times New Roman" w:hAnsi="Times New Roman"/>
          <w:i/>
          <w:iCs/>
          <w:color w:val="000000"/>
          <w:sz w:val="24"/>
        </w:rPr>
        <w:t xml:space="preserve"> </w:t>
      </w:r>
      <w:r w:rsidRPr="007448DB">
        <w:rPr>
          <w:rFonts w:ascii="Times New Roman" w:hAnsi="Times New Roman"/>
          <w:i/>
          <w:iCs/>
          <w:color w:val="000000"/>
          <w:spacing w:val="11"/>
          <w:sz w:val="24"/>
        </w:rPr>
        <w:t xml:space="preserve"> </w:t>
      </w:r>
      <w:r w:rsidRPr="007448DB">
        <w:rPr>
          <w:rFonts w:ascii="Times New Roman" w:hAnsi="Times New Roman"/>
          <w:i/>
          <w:iCs/>
          <w:color w:val="000000"/>
          <w:w w:val="117"/>
          <w:sz w:val="24"/>
        </w:rPr>
        <w:t>искусства</w:t>
      </w:r>
      <w:r w:rsidRPr="007448DB">
        <w:rPr>
          <w:rFonts w:ascii="Times New Roman" w:hAnsi="Times New Roman"/>
          <w:i/>
          <w:iCs/>
          <w:color w:val="000000"/>
          <w:sz w:val="24"/>
        </w:rPr>
        <w:t xml:space="preserve"> </w:t>
      </w:r>
      <w:r w:rsidRPr="007448DB">
        <w:rPr>
          <w:rFonts w:ascii="Times New Roman" w:hAnsi="Times New Roman"/>
          <w:i/>
          <w:iCs/>
          <w:color w:val="000000"/>
          <w:spacing w:val="11"/>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11"/>
          <w:sz w:val="24"/>
        </w:rPr>
        <w:t xml:space="preserve"> </w:t>
      </w:r>
      <w:r w:rsidRPr="007448DB">
        <w:rPr>
          <w:rFonts w:ascii="Times New Roman" w:hAnsi="Times New Roman"/>
          <w:i/>
          <w:iCs/>
          <w:color w:val="000000"/>
          <w:w w:val="119"/>
          <w:sz w:val="24"/>
        </w:rPr>
        <w:t>компьютер</w:t>
      </w:r>
      <w:r w:rsidRPr="007448DB">
        <w:rPr>
          <w:rFonts w:ascii="Times New Roman" w:hAnsi="Times New Roman"/>
          <w:i/>
          <w:iCs/>
          <w:color w:val="000000"/>
          <w:sz w:val="24"/>
        </w:rPr>
        <w:t xml:space="preserve">ной </w:t>
      </w:r>
      <w:r w:rsidRPr="007448DB">
        <w:rPr>
          <w:rFonts w:ascii="Times New Roman" w:hAnsi="Times New Roman"/>
          <w:i/>
          <w:iCs/>
          <w:color w:val="000000"/>
          <w:spacing w:val="52"/>
          <w:sz w:val="24"/>
        </w:rPr>
        <w:t xml:space="preserve"> </w:t>
      </w:r>
      <w:r w:rsidRPr="007448DB">
        <w:rPr>
          <w:rFonts w:ascii="Times New Roman" w:hAnsi="Times New Roman"/>
          <w:i/>
          <w:iCs/>
          <w:color w:val="000000"/>
          <w:sz w:val="24"/>
        </w:rPr>
        <w:t>графики;</w:t>
      </w:r>
    </w:p>
    <w:p w:rsidR="00CB1B2E" w:rsidRPr="007448DB" w:rsidRDefault="00CB1B2E" w:rsidP="00CB1B2E">
      <w:pPr>
        <w:pStyle w:val="211"/>
        <w:jc w:val="left"/>
        <w:rPr>
          <w:rFonts w:ascii="Times New Roman" w:hAnsi="Times New Roman"/>
          <w:i/>
          <w:iCs/>
          <w:color w:val="000000"/>
          <w:w w:val="117"/>
          <w:sz w:val="24"/>
        </w:rPr>
      </w:pPr>
      <w:r w:rsidRPr="007448DB">
        <w:rPr>
          <w:rFonts w:ascii="Times New Roman" w:hAnsi="Times New Roman"/>
          <w:i/>
          <w:iCs/>
          <w:color w:val="000000"/>
          <w:w w:val="236"/>
          <w:sz w:val="24"/>
        </w:rPr>
        <w:t>•</w:t>
      </w:r>
      <w:r w:rsidRPr="007448DB">
        <w:rPr>
          <w:rFonts w:ascii="Times New Roman" w:hAnsi="Times New Roman"/>
          <w:i/>
          <w:iCs/>
          <w:color w:val="000000"/>
          <w:spacing w:val="14"/>
          <w:sz w:val="24"/>
        </w:rPr>
        <w:t xml:space="preserve"> </w:t>
      </w:r>
      <w:r w:rsidRPr="007448DB">
        <w:rPr>
          <w:rFonts w:ascii="Times New Roman" w:hAnsi="Times New Roman"/>
          <w:i/>
          <w:iCs/>
          <w:color w:val="000000"/>
          <w:w w:val="115"/>
          <w:sz w:val="24"/>
        </w:rPr>
        <w:t>выполнять</w:t>
      </w:r>
      <w:r w:rsidRPr="007448DB">
        <w:rPr>
          <w:rFonts w:ascii="Times New Roman" w:hAnsi="Times New Roman"/>
          <w:i/>
          <w:iCs/>
          <w:color w:val="000000"/>
          <w:sz w:val="24"/>
        </w:rPr>
        <w:t xml:space="preserve"> </w:t>
      </w:r>
      <w:r w:rsidRPr="007448DB">
        <w:rPr>
          <w:rFonts w:ascii="Times New Roman" w:hAnsi="Times New Roman"/>
          <w:i/>
          <w:iCs/>
          <w:color w:val="000000"/>
          <w:spacing w:val="13"/>
          <w:sz w:val="24"/>
        </w:rPr>
        <w:t xml:space="preserve"> </w:t>
      </w:r>
      <w:r w:rsidRPr="007448DB">
        <w:rPr>
          <w:rFonts w:ascii="Times New Roman" w:hAnsi="Times New Roman"/>
          <w:i/>
          <w:iCs/>
          <w:color w:val="000000"/>
          <w:w w:val="112"/>
          <w:sz w:val="24"/>
        </w:rPr>
        <w:t>простые</w:t>
      </w:r>
      <w:r w:rsidRPr="007448DB">
        <w:rPr>
          <w:rFonts w:ascii="Times New Roman" w:hAnsi="Times New Roman"/>
          <w:i/>
          <w:iCs/>
          <w:color w:val="000000"/>
          <w:sz w:val="24"/>
        </w:rPr>
        <w:t xml:space="preserve"> </w:t>
      </w:r>
      <w:r w:rsidRPr="007448DB">
        <w:rPr>
          <w:rFonts w:ascii="Times New Roman" w:hAnsi="Times New Roman"/>
          <w:i/>
          <w:iCs/>
          <w:color w:val="000000"/>
          <w:spacing w:val="13"/>
          <w:sz w:val="24"/>
        </w:rPr>
        <w:t xml:space="preserve"> </w:t>
      </w:r>
      <w:r w:rsidRPr="007448DB">
        <w:rPr>
          <w:rFonts w:ascii="Times New Roman" w:hAnsi="Times New Roman"/>
          <w:i/>
          <w:iCs/>
          <w:color w:val="000000"/>
          <w:w w:val="117"/>
          <w:sz w:val="24"/>
        </w:rPr>
        <w:t>рисунки</w:t>
      </w:r>
      <w:r w:rsidRPr="007448DB">
        <w:rPr>
          <w:rFonts w:ascii="Times New Roman" w:hAnsi="Times New Roman"/>
          <w:i/>
          <w:iCs/>
          <w:color w:val="000000"/>
          <w:sz w:val="24"/>
        </w:rPr>
        <w:t xml:space="preserve"> </w:t>
      </w:r>
      <w:r w:rsidRPr="007448DB">
        <w:rPr>
          <w:rFonts w:ascii="Times New Roman" w:hAnsi="Times New Roman"/>
          <w:i/>
          <w:iCs/>
          <w:color w:val="000000"/>
          <w:spacing w:val="13"/>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13"/>
          <w:sz w:val="24"/>
        </w:rPr>
        <w:t xml:space="preserve"> </w:t>
      </w:r>
      <w:r w:rsidRPr="007448DB">
        <w:rPr>
          <w:rFonts w:ascii="Times New Roman" w:hAnsi="Times New Roman"/>
          <w:i/>
          <w:iCs/>
          <w:color w:val="000000"/>
          <w:w w:val="114"/>
          <w:sz w:val="24"/>
        </w:rPr>
        <w:t>орнаментальные</w:t>
      </w:r>
      <w:r w:rsidRPr="007448DB">
        <w:rPr>
          <w:rFonts w:ascii="Times New Roman" w:hAnsi="Times New Roman"/>
          <w:i/>
          <w:iCs/>
          <w:color w:val="000000"/>
          <w:sz w:val="24"/>
        </w:rPr>
        <w:t xml:space="preserve"> </w:t>
      </w:r>
      <w:r w:rsidRPr="007448DB">
        <w:rPr>
          <w:rFonts w:ascii="Times New Roman" w:hAnsi="Times New Roman"/>
          <w:i/>
          <w:iCs/>
          <w:color w:val="000000"/>
          <w:spacing w:val="13"/>
          <w:sz w:val="24"/>
        </w:rPr>
        <w:t xml:space="preserve"> </w:t>
      </w:r>
      <w:r w:rsidRPr="007448DB">
        <w:rPr>
          <w:rFonts w:ascii="Times New Roman" w:hAnsi="Times New Roman"/>
          <w:i/>
          <w:iCs/>
          <w:color w:val="000000"/>
          <w:w w:val="128"/>
          <w:sz w:val="24"/>
        </w:rPr>
        <w:t>ком</w:t>
      </w:r>
      <w:r w:rsidRPr="007448DB">
        <w:rPr>
          <w:rFonts w:ascii="Times New Roman" w:hAnsi="Times New Roman"/>
          <w:i/>
          <w:iCs/>
          <w:color w:val="000000"/>
          <w:w w:val="119"/>
          <w:sz w:val="24"/>
        </w:rPr>
        <w:t>позиции,</w:t>
      </w:r>
      <w:r w:rsidRPr="007448DB">
        <w:rPr>
          <w:rFonts w:ascii="Times New Roman" w:hAnsi="Times New Roman"/>
          <w:i/>
          <w:iCs/>
          <w:color w:val="000000"/>
          <w:sz w:val="24"/>
        </w:rPr>
        <w:t xml:space="preserve"> </w:t>
      </w:r>
      <w:r w:rsidRPr="007448DB">
        <w:rPr>
          <w:rFonts w:ascii="Times New Roman" w:hAnsi="Times New Roman"/>
          <w:i/>
          <w:iCs/>
          <w:color w:val="000000"/>
          <w:spacing w:val="-19"/>
          <w:sz w:val="24"/>
        </w:rPr>
        <w:t xml:space="preserve"> </w:t>
      </w:r>
      <w:r w:rsidRPr="007448DB">
        <w:rPr>
          <w:rFonts w:ascii="Times New Roman" w:hAnsi="Times New Roman"/>
          <w:i/>
          <w:iCs/>
          <w:color w:val="000000"/>
          <w:w w:val="115"/>
          <w:sz w:val="24"/>
        </w:rPr>
        <w:t>используя</w:t>
      </w:r>
      <w:r w:rsidRPr="007448DB">
        <w:rPr>
          <w:rFonts w:ascii="Times New Roman" w:hAnsi="Times New Roman"/>
          <w:i/>
          <w:iCs/>
          <w:color w:val="000000"/>
          <w:sz w:val="24"/>
        </w:rPr>
        <w:t xml:space="preserve"> </w:t>
      </w:r>
      <w:r w:rsidRPr="007448DB">
        <w:rPr>
          <w:rFonts w:ascii="Times New Roman" w:hAnsi="Times New Roman"/>
          <w:i/>
          <w:iCs/>
          <w:color w:val="000000"/>
          <w:spacing w:val="-19"/>
          <w:sz w:val="24"/>
        </w:rPr>
        <w:t xml:space="preserve"> </w:t>
      </w:r>
      <w:r w:rsidRPr="007448DB">
        <w:rPr>
          <w:rFonts w:ascii="Times New Roman" w:hAnsi="Times New Roman"/>
          <w:i/>
          <w:iCs/>
          <w:color w:val="000000"/>
          <w:w w:val="117"/>
          <w:sz w:val="24"/>
        </w:rPr>
        <w:t>язык</w:t>
      </w:r>
      <w:r w:rsidRPr="007448DB">
        <w:rPr>
          <w:rFonts w:ascii="Times New Roman" w:hAnsi="Times New Roman"/>
          <w:i/>
          <w:iCs/>
          <w:color w:val="000000"/>
          <w:sz w:val="24"/>
        </w:rPr>
        <w:t xml:space="preserve"> </w:t>
      </w:r>
      <w:r w:rsidRPr="007448DB">
        <w:rPr>
          <w:rFonts w:ascii="Times New Roman" w:hAnsi="Times New Roman"/>
          <w:i/>
          <w:iCs/>
          <w:color w:val="000000"/>
          <w:spacing w:val="-19"/>
          <w:sz w:val="24"/>
        </w:rPr>
        <w:t xml:space="preserve"> </w:t>
      </w:r>
      <w:r w:rsidRPr="007448DB">
        <w:rPr>
          <w:rFonts w:ascii="Times New Roman" w:hAnsi="Times New Roman"/>
          <w:i/>
          <w:iCs/>
          <w:color w:val="000000"/>
          <w:w w:val="115"/>
          <w:sz w:val="24"/>
        </w:rPr>
        <w:t>компьютерной</w:t>
      </w:r>
      <w:r w:rsidRPr="007448DB">
        <w:rPr>
          <w:rFonts w:ascii="Times New Roman" w:hAnsi="Times New Roman"/>
          <w:i/>
          <w:iCs/>
          <w:color w:val="000000"/>
          <w:sz w:val="24"/>
        </w:rPr>
        <w:t xml:space="preserve"> </w:t>
      </w:r>
      <w:r w:rsidRPr="007448DB">
        <w:rPr>
          <w:rFonts w:ascii="Times New Roman" w:hAnsi="Times New Roman"/>
          <w:i/>
          <w:iCs/>
          <w:color w:val="000000"/>
          <w:spacing w:val="-19"/>
          <w:sz w:val="24"/>
        </w:rPr>
        <w:t xml:space="preserve"> </w:t>
      </w:r>
      <w:r w:rsidRPr="007448DB">
        <w:rPr>
          <w:rFonts w:ascii="Times New Roman" w:hAnsi="Times New Roman"/>
          <w:i/>
          <w:iCs/>
          <w:color w:val="000000"/>
          <w:w w:val="116"/>
          <w:sz w:val="24"/>
        </w:rPr>
        <w:t>графики</w:t>
      </w:r>
      <w:r w:rsidRPr="007448DB">
        <w:rPr>
          <w:rFonts w:ascii="Times New Roman" w:hAnsi="Times New Roman"/>
          <w:i/>
          <w:iCs/>
          <w:color w:val="000000"/>
          <w:sz w:val="24"/>
        </w:rPr>
        <w:t xml:space="preserve"> </w:t>
      </w:r>
      <w:r w:rsidRPr="007448DB">
        <w:rPr>
          <w:rFonts w:ascii="Times New Roman" w:hAnsi="Times New Roman"/>
          <w:i/>
          <w:iCs/>
          <w:color w:val="000000"/>
          <w:spacing w:val="-19"/>
          <w:sz w:val="24"/>
        </w:rPr>
        <w:t xml:space="preserve"> </w:t>
      </w:r>
      <w:r w:rsidRPr="007448DB">
        <w:rPr>
          <w:rFonts w:ascii="Times New Roman" w:hAnsi="Times New Roman"/>
          <w:i/>
          <w:iCs/>
          <w:color w:val="000000"/>
          <w:w w:val="121"/>
          <w:sz w:val="24"/>
        </w:rPr>
        <w:t>в</w:t>
      </w:r>
      <w:r w:rsidRPr="007448DB">
        <w:rPr>
          <w:rFonts w:ascii="Times New Roman" w:hAnsi="Times New Roman"/>
          <w:i/>
          <w:iCs/>
          <w:color w:val="000000"/>
          <w:sz w:val="24"/>
        </w:rPr>
        <w:t xml:space="preserve"> </w:t>
      </w:r>
      <w:r w:rsidRPr="007448DB">
        <w:rPr>
          <w:rFonts w:ascii="Times New Roman" w:hAnsi="Times New Roman"/>
          <w:i/>
          <w:iCs/>
          <w:color w:val="000000"/>
          <w:spacing w:val="-19"/>
          <w:sz w:val="24"/>
        </w:rPr>
        <w:t xml:space="preserve"> </w:t>
      </w:r>
      <w:r w:rsidRPr="007448DB">
        <w:rPr>
          <w:rFonts w:ascii="Times New Roman" w:hAnsi="Times New Roman"/>
          <w:i/>
          <w:iCs/>
          <w:color w:val="000000"/>
          <w:w w:val="118"/>
          <w:sz w:val="24"/>
        </w:rPr>
        <w:t>програм</w:t>
      </w:r>
      <w:r w:rsidRPr="007448DB">
        <w:rPr>
          <w:rFonts w:ascii="Times New Roman" w:hAnsi="Times New Roman"/>
          <w:i/>
          <w:iCs/>
          <w:color w:val="000000"/>
          <w:sz w:val="24"/>
        </w:rPr>
        <w:t xml:space="preserve">ме </w:t>
      </w:r>
      <w:r w:rsidRPr="007448DB">
        <w:rPr>
          <w:rFonts w:ascii="Times New Roman" w:hAnsi="Times New Roman"/>
          <w:i/>
          <w:iCs/>
          <w:color w:val="000000"/>
          <w:spacing w:val="40"/>
          <w:sz w:val="24"/>
        </w:rPr>
        <w:t xml:space="preserve"> </w:t>
      </w:r>
      <w:r w:rsidRPr="007448DB">
        <w:rPr>
          <w:rFonts w:ascii="Times New Roman" w:hAnsi="Times New Roman"/>
          <w:i/>
          <w:iCs/>
          <w:color w:val="000000"/>
          <w:spacing w:val="-12"/>
          <w:w w:val="117"/>
          <w:sz w:val="24"/>
        </w:rPr>
        <w:t>P</w:t>
      </w:r>
      <w:r w:rsidRPr="007448DB">
        <w:rPr>
          <w:rFonts w:ascii="Times New Roman" w:hAnsi="Times New Roman"/>
          <w:i/>
          <w:iCs/>
          <w:color w:val="000000"/>
          <w:spacing w:val="-2"/>
          <w:w w:val="117"/>
          <w:sz w:val="24"/>
        </w:rPr>
        <w:t>a</w:t>
      </w:r>
      <w:r w:rsidRPr="007448DB">
        <w:rPr>
          <w:rFonts w:ascii="Times New Roman" w:hAnsi="Times New Roman"/>
          <w:i/>
          <w:iCs/>
          <w:color w:val="000000"/>
          <w:w w:val="117"/>
          <w:sz w:val="24"/>
        </w:rPr>
        <w:t>int.</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14"/>
          <w:sz w:val="24"/>
        </w:rPr>
        <w:t xml:space="preserve"> </w:t>
      </w:r>
      <w:r w:rsidRPr="007448DB">
        <w:rPr>
          <w:rFonts w:ascii="Times New Roman" w:hAnsi="Times New Roman"/>
          <w:i/>
          <w:iCs/>
          <w:color w:val="000000"/>
          <w:w w:val="117"/>
          <w:sz w:val="24"/>
        </w:rPr>
        <w:t>видеть,</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16"/>
          <w:sz w:val="24"/>
        </w:rPr>
        <w:t>чувствовать</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13"/>
          <w:sz w:val="24"/>
        </w:rPr>
        <w:t>изображать</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16"/>
          <w:sz w:val="24"/>
        </w:rPr>
        <w:t>красоту</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z w:val="24"/>
        </w:rPr>
        <w:t xml:space="preserve"> </w:t>
      </w:r>
      <w:r w:rsidRPr="007448DB">
        <w:rPr>
          <w:rFonts w:ascii="Times New Roman" w:hAnsi="Times New Roman"/>
          <w:i/>
          <w:iCs/>
          <w:color w:val="000000"/>
          <w:spacing w:val="24"/>
          <w:sz w:val="24"/>
        </w:rPr>
        <w:t xml:space="preserve"> </w:t>
      </w:r>
      <w:r w:rsidRPr="007448DB">
        <w:rPr>
          <w:rFonts w:ascii="Times New Roman" w:hAnsi="Times New Roman"/>
          <w:i/>
          <w:iCs/>
          <w:color w:val="000000"/>
          <w:w w:val="127"/>
          <w:sz w:val="24"/>
        </w:rPr>
        <w:t>раз</w:t>
      </w:r>
      <w:r w:rsidRPr="007448DB">
        <w:rPr>
          <w:rFonts w:ascii="Times New Roman" w:hAnsi="Times New Roman"/>
          <w:i/>
          <w:iCs/>
          <w:color w:val="000000"/>
          <w:sz w:val="24"/>
        </w:rPr>
        <w:t xml:space="preserve">нообразие   </w:t>
      </w:r>
      <w:r w:rsidRPr="007448DB">
        <w:rPr>
          <w:rFonts w:ascii="Times New Roman" w:hAnsi="Times New Roman"/>
          <w:i/>
          <w:iCs/>
          <w:color w:val="000000"/>
          <w:spacing w:val="12"/>
          <w:sz w:val="24"/>
        </w:rPr>
        <w:t xml:space="preserve"> </w:t>
      </w:r>
      <w:r w:rsidRPr="007448DB">
        <w:rPr>
          <w:rFonts w:ascii="Times New Roman" w:hAnsi="Times New Roman"/>
          <w:i/>
          <w:iCs/>
          <w:color w:val="000000"/>
          <w:sz w:val="24"/>
        </w:rPr>
        <w:t xml:space="preserve">природы,   </w:t>
      </w:r>
      <w:r w:rsidRPr="007448DB">
        <w:rPr>
          <w:rFonts w:ascii="Times New Roman" w:hAnsi="Times New Roman"/>
          <w:i/>
          <w:iCs/>
          <w:color w:val="000000"/>
          <w:spacing w:val="10"/>
          <w:sz w:val="24"/>
        </w:rPr>
        <w:t xml:space="preserve"> </w:t>
      </w:r>
      <w:r w:rsidRPr="007448DB">
        <w:rPr>
          <w:rFonts w:ascii="Times New Roman" w:hAnsi="Times New Roman"/>
          <w:i/>
          <w:iCs/>
          <w:color w:val="000000"/>
          <w:w w:val="118"/>
          <w:sz w:val="24"/>
        </w:rPr>
        <w:t>человека,</w:t>
      </w:r>
      <w:r w:rsidRPr="007448DB">
        <w:rPr>
          <w:rFonts w:ascii="Times New Roman" w:hAnsi="Times New Roman"/>
          <w:i/>
          <w:iCs/>
          <w:color w:val="000000"/>
          <w:spacing w:val="51"/>
          <w:w w:val="118"/>
          <w:sz w:val="24"/>
        </w:rPr>
        <w:t xml:space="preserve"> </w:t>
      </w:r>
      <w:r w:rsidRPr="007448DB">
        <w:rPr>
          <w:rFonts w:ascii="Times New Roman" w:hAnsi="Times New Roman"/>
          <w:i/>
          <w:iCs/>
          <w:color w:val="000000"/>
          <w:w w:val="118"/>
          <w:sz w:val="24"/>
        </w:rPr>
        <w:t>зданий,</w:t>
      </w:r>
      <w:r w:rsidRPr="007448DB">
        <w:rPr>
          <w:rFonts w:ascii="Times New Roman" w:hAnsi="Times New Roman"/>
          <w:i/>
          <w:iCs/>
          <w:color w:val="000000"/>
          <w:spacing w:val="51"/>
          <w:w w:val="118"/>
          <w:sz w:val="24"/>
        </w:rPr>
        <w:t xml:space="preserve"> </w:t>
      </w:r>
      <w:r w:rsidRPr="007448DB">
        <w:rPr>
          <w:rFonts w:ascii="Times New Roman" w:hAnsi="Times New Roman"/>
          <w:i/>
          <w:iCs/>
          <w:color w:val="000000"/>
          <w:sz w:val="24"/>
        </w:rPr>
        <w:t>предметов;</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51"/>
          <w:w w:val="236"/>
          <w:sz w:val="24"/>
        </w:rPr>
        <w:t xml:space="preserve"> </w:t>
      </w:r>
      <w:r w:rsidRPr="007448DB">
        <w:rPr>
          <w:rFonts w:ascii="Times New Roman" w:hAnsi="Times New Roman"/>
          <w:i/>
          <w:iCs/>
          <w:color w:val="000000"/>
          <w:spacing w:val="3"/>
          <w:sz w:val="24"/>
        </w:rPr>
        <w:t>понимат</w:t>
      </w:r>
      <w:r w:rsidRPr="007448DB">
        <w:rPr>
          <w:rFonts w:ascii="Times New Roman" w:hAnsi="Times New Roman"/>
          <w:i/>
          <w:iCs/>
          <w:color w:val="000000"/>
          <w:sz w:val="24"/>
        </w:rPr>
        <w:t xml:space="preserve">ь    </w:t>
      </w:r>
      <w:r w:rsidRPr="007448DB">
        <w:rPr>
          <w:rFonts w:ascii="Times New Roman" w:hAnsi="Times New Roman"/>
          <w:i/>
          <w:iCs/>
          <w:color w:val="000000"/>
          <w:spacing w:val="18"/>
          <w:sz w:val="24"/>
        </w:rPr>
        <w:t xml:space="preserve"> </w:t>
      </w:r>
      <w:r w:rsidRPr="007448DB">
        <w:rPr>
          <w:rFonts w:ascii="Times New Roman" w:hAnsi="Times New Roman"/>
          <w:i/>
          <w:iCs/>
          <w:color w:val="000000"/>
          <w:w w:val="119"/>
          <w:sz w:val="24"/>
        </w:rPr>
        <w:t xml:space="preserve">и </w:t>
      </w:r>
      <w:r w:rsidRPr="007448DB">
        <w:rPr>
          <w:rFonts w:ascii="Times New Roman" w:hAnsi="Times New Roman"/>
          <w:i/>
          <w:iCs/>
          <w:color w:val="000000"/>
          <w:spacing w:val="20"/>
          <w:w w:val="119"/>
          <w:sz w:val="24"/>
        </w:rPr>
        <w:t xml:space="preserve"> </w:t>
      </w:r>
      <w:r w:rsidRPr="007448DB">
        <w:rPr>
          <w:rFonts w:ascii="Times New Roman" w:hAnsi="Times New Roman"/>
          <w:i/>
          <w:iCs/>
          <w:color w:val="000000"/>
          <w:spacing w:val="3"/>
          <w:sz w:val="24"/>
        </w:rPr>
        <w:t>передават</w:t>
      </w:r>
      <w:r w:rsidRPr="007448DB">
        <w:rPr>
          <w:rFonts w:ascii="Times New Roman" w:hAnsi="Times New Roman"/>
          <w:i/>
          <w:iCs/>
          <w:color w:val="000000"/>
          <w:sz w:val="24"/>
        </w:rPr>
        <w:t xml:space="preserve">ь    </w:t>
      </w:r>
      <w:r w:rsidRPr="007448DB">
        <w:rPr>
          <w:rFonts w:ascii="Times New Roman" w:hAnsi="Times New Roman"/>
          <w:i/>
          <w:iCs/>
          <w:color w:val="000000"/>
          <w:spacing w:val="40"/>
          <w:sz w:val="24"/>
        </w:rPr>
        <w:t xml:space="preserve"> </w:t>
      </w:r>
      <w:r w:rsidRPr="007448DB">
        <w:rPr>
          <w:rFonts w:ascii="Times New Roman" w:hAnsi="Times New Roman"/>
          <w:i/>
          <w:iCs/>
          <w:color w:val="000000"/>
          <w:w w:val="121"/>
          <w:sz w:val="24"/>
        </w:rPr>
        <w:t xml:space="preserve">в </w:t>
      </w:r>
      <w:r w:rsidRPr="007448DB">
        <w:rPr>
          <w:rFonts w:ascii="Times New Roman" w:hAnsi="Times New Roman"/>
          <w:i/>
          <w:iCs/>
          <w:color w:val="000000"/>
          <w:spacing w:val="17"/>
          <w:w w:val="121"/>
          <w:sz w:val="24"/>
        </w:rPr>
        <w:t xml:space="preserve"> </w:t>
      </w:r>
      <w:r w:rsidRPr="007448DB">
        <w:rPr>
          <w:rFonts w:ascii="Times New Roman" w:hAnsi="Times New Roman"/>
          <w:i/>
          <w:iCs/>
          <w:color w:val="000000"/>
          <w:spacing w:val="3"/>
          <w:sz w:val="24"/>
        </w:rPr>
        <w:t>художественно</w:t>
      </w:r>
      <w:r w:rsidRPr="007448DB">
        <w:rPr>
          <w:rFonts w:ascii="Times New Roman" w:hAnsi="Times New Roman"/>
          <w:i/>
          <w:iCs/>
          <w:color w:val="000000"/>
          <w:sz w:val="24"/>
        </w:rPr>
        <w:t xml:space="preserve">й     </w:t>
      </w:r>
      <w:r w:rsidRPr="007448DB">
        <w:rPr>
          <w:rFonts w:ascii="Times New Roman" w:hAnsi="Times New Roman"/>
          <w:i/>
          <w:iCs/>
          <w:color w:val="000000"/>
          <w:spacing w:val="44"/>
          <w:sz w:val="24"/>
        </w:rPr>
        <w:t xml:space="preserve"> </w:t>
      </w:r>
      <w:r w:rsidRPr="007448DB">
        <w:rPr>
          <w:rFonts w:ascii="Times New Roman" w:hAnsi="Times New Roman"/>
          <w:i/>
          <w:iCs/>
          <w:color w:val="000000"/>
          <w:spacing w:val="3"/>
          <w:sz w:val="24"/>
        </w:rPr>
        <w:t xml:space="preserve">работе </w:t>
      </w:r>
      <w:r w:rsidRPr="007448DB">
        <w:rPr>
          <w:rFonts w:ascii="Times New Roman" w:hAnsi="Times New Roman"/>
          <w:i/>
          <w:iCs/>
          <w:color w:val="000000"/>
          <w:w w:val="116"/>
          <w:sz w:val="24"/>
        </w:rPr>
        <w:t>разницу</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16"/>
          <w:sz w:val="24"/>
        </w:rPr>
        <w:t>представлений</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09"/>
          <w:sz w:val="24"/>
        </w:rPr>
        <w:t>о</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15"/>
          <w:sz w:val="24"/>
        </w:rPr>
        <w:t>красоте</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17"/>
          <w:sz w:val="24"/>
        </w:rPr>
        <w:t>человека</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21"/>
          <w:sz w:val="24"/>
        </w:rPr>
        <w:t>в</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14"/>
          <w:sz w:val="24"/>
        </w:rPr>
        <w:t>разных</w:t>
      </w:r>
      <w:r w:rsidRPr="007448DB">
        <w:rPr>
          <w:rFonts w:ascii="Times New Roman" w:hAnsi="Times New Roman"/>
          <w:i/>
          <w:iCs/>
          <w:color w:val="000000"/>
          <w:sz w:val="24"/>
        </w:rPr>
        <w:t xml:space="preserve"> </w:t>
      </w:r>
      <w:r w:rsidRPr="007448DB">
        <w:rPr>
          <w:rFonts w:ascii="Times New Roman" w:hAnsi="Times New Roman"/>
          <w:i/>
          <w:iCs/>
          <w:color w:val="000000"/>
          <w:spacing w:val="1"/>
          <w:sz w:val="24"/>
        </w:rPr>
        <w:t xml:space="preserve"> </w:t>
      </w:r>
      <w:r w:rsidRPr="007448DB">
        <w:rPr>
          <w:rFonts w:ascii="Times New Roman" w:hAnsi="Times New Roman"/>
          <w:i/>
          <w:iCs/>
          <w:color w:val="000000"/>
          <w:w w:val="128"/>
          <w:sz w:val="24"/>
        </w:rPr>
        <w:t>куль</w:t>
      </w:r>
      <w:r w:rsidRPr="007448DB">
        <w:rPr>
          <w:rFonts w:ascii="Times New Roman" w:hAnsi="Times New Roman"/>
          <w:i/>
          <w:iCs/>
          <w:color w:val="000000"/>
          <w:spacing w:val="2"/>
          <w:sz w:val="24"/>
        </w:rPr>
        <w:t>тура</w:t>
      </w:r>
      <w:r w:rsidRPr="007448DB">
        <w:rPr>
          <w:rFonts w:ascii="Times New Roman" w:hAnsi="Times New Roman"/>
          <w:i/>
          <w:iCs/>
          <w:color w:val="000000"/>
          <w:sz w:val="24"/>
        </w:rPr>
        <w:t xml:space="preserve">х   </w:t>
      </w:r>
      <w:r w:rsidRPr="007448DB">
        <w:rPr>
          <w:rFonts w:ascii="Times New Roman" w:hAnsi="Times New Roman"/>
          <w:i/>
          <w:iCs/>
          <w:color w:val="000000"/>
          <w:spacing w:val="27"/>
          <w:sz w:val="24"/>
        </w:rPr>
        <w:t xml:space="preserve"> </w:t>
      </w:r>
      <w:r w:rsidRPr="007448DB">
        <w:rPr>
          <w:rFonts w:ascii="Times New Roman" w:hAnsi="Times New Roman"/>
          <w:i/>
          <w:iCs/>
          <w:color w:val="000000"/>
          <w:spacing w:val="2"/>
          <w:w w:val="117"/>
          <w:sz w:val="24"/>
        </w:rPr>
        <w:t>мира</w:t>
      </w:r>
      <w:r w:rsidRPr="007448DB">
        <w:rPr>
          <w:rFonts w:ascii="Times New Roman" w:hAnsi="Times New Roman"/>
          <w:i/>
          <w:iCs/>
          <w:color w:val="000000"/>
          <w:w w:val="117"/>
          <w:sz w:val="24"/>
        </w:rPr>
        <w:t xml:space="preserve">, </w:t>
      </w:r>
      <w:r w:rsidRPr="007448DB">
        <w:rPr>
          <w:rFonts w:ascii="Times New Roman" w:hAnsi="Times New Roman"/>
          <w:i/>
          <w:iCs/>
          <w:color w:val="000000"/>
          <w:spacing w:val="24"/>
          <w:w w:val="117"/>
          <w:sz w:val="24"/>
        </w:rPr>
        <w:t xml:space="preserve"> </w:t>
      </w:r>
      <w:r w:rsidRPr="007448DB">
        <w:rPr>
          <w:rFonts w:ascii="Times New Roman" w:hAnsi="Times New Roman"/>
          <w:i/>
          <w:iCs/>
          <w:color w:val="000000"/>
          <w:spacing w:val="2"/>
          <w:sz w:val="24"/>
        </w:rPr>
        <w:t>проявлят</w:t>
      </w:r>
      <w:r w:rsidRPr="007448DB">
        <w:rPr>
          <w:rFonts w:ascii="Times New Roman" w:hAnsi="Times New Roman"/>
          <w:i/>
          <w:iCs/>
          <w:color w:val="000000"/>
          <w:sz w:val="24"/>
        </w:rPr>
        <w:t xml:space="preserve">ь    </w:t>
      </w:r>
      <w:r w:rsidRPr="007448DB">
        <w:rPr>
          <w:rFonts w:ascii="Times New Roman" w:hAnsi="Times New Roman"/>
          <w:i/>
          <w:iCs/>
          <w:color w:val="000000"/>
          <w:spacing w:val="22"/>
          <w:sz w:val="24"/>
        </w:rPr>
        <w:t xml:space="preserve"> </w:t>
      </w:r>
      <w:r w:rsidRPr="007448DB">
        <w:rPr>
          <w:rFonts w:ascii="Times New Roman" w:hAnsi="Times New Roman"/>
          <w:i/>
          <w:iCs/>
          <w:color w:val="000000"/>
          <w:spacing w:val="2"/>
          <w:sz w:val="24"/>
        </w:rPr>
        <w:t>терпимост</w:t>
      </w:r>
      <w:r w:rsidRPr="007448DB">
        <w:rPr>
          <w:rFonts w:ascii="Times New Roman" w:hAnsi="Times New Roman"/>
          <w:i/>
          <w:iCs/>
          <w:color w:val="000000"/>
          <w:sz w:val="24"/>
        </w:rPr>
        <w:t xml:space="preserve">ь    </w:t>
      </w:r>
      <w:r w:rsidRPr="007448DB">
        <w:rPr>
          <w:rFonts w:ascii="Times New Roman" w:hAnsi="Times New Roman"/>
          <w:i/>
          <w:iCs/>
          <w:color w:val="000000"/>
          <w:spacing w:val="40"/>
          <w:sz w:val="24"/>
        </w:rPr>
        <w:t xml:space="preserve"> </w:t>
      </w:r>
      <w:r w:rsidRPr="007448DB">
        <w:rPr>
          <w:rFonts w:ascii="Times New Roman" w:hAnsi="Times New Roman"/>
          <w:i/>
          <w:iCs/>
          <w:color w:val="000000"/>
          <w:w w:val="130"/>
          <w:sz w:val="24"/>
        </w:rPr>
        <w:t xml:space="preserve">к </w:t>
      </w:r>
      <w:r w:rsidRPr="007448DB">
        <w:rPr>
          <w:rFonts w:ascii="Times New Roman" w:hAnsi="Times New Roman"/>
          <w:i/>
          <w:iCs/>
          <w:color w:val="000000"/>
          <w:spacing w:val="7"/>
          <w:w w:val="130"/>
          <w:sz w:val="24"/>
        </w:rPr>
        <w:t xml:space="preserve"> </w:t>
      </w:r>
      <w:r w:rsidRPr="007448DB">
        <w:rPr>
          <w:rFonts w:ascii="Times New Roman" w:hAnsi="Times New Roman"/>
          <w:i/>
          <w:iCs/>
          <w:color w:val="000000"/>
          <w:spacing w:val="2"/>
          <w:sz w:val="24"/>
        </w:rPr>
        <w:t>други</w:t>
      </w:r>
      <w:r w:rsidRPr="007448DB">
        <w:rPr>
          <w:rFonts w:ascii="Times New Roman" w:hAnsi="Times New Roman"/>
          <w:i/>
          <w:iCs/>
          <w:color w:val="000000"/>
          <w:sz w:val="24"/>
        </w:rPr>
        <w:t xml:space="preserve">м   </w:t>
      </w:r>
      <w:r w:rsidRPr="007448DB">
        <w:rPr>
          <w:rFonts w:ascii="Times New Roman" w:hAnsi="Times New Roman"/>
          <w:i/>
          <w:iCs/>
          <w:color w:val="000000"/>
          <w:spacing w:val="21"/>
          <w:sz w:val="24"/>
        </w:rPr>
        <w:t xml:space="preserve"> </w:t>
      </w:r>
      <w:r w:rsidRPr="007448DB">
        <w:rPr>
          <w:rFonts w:ascii="Times New Roman" w:hAnsi="Times New Roman"/>
          <w:i/>
          <w:iCs/>
          <w:color w:val="000000"/>
          <w:spacing w:val="2"/>
          <w:w w:val="118"/>
          <w:sz w:val="24"/>
        </w:rPr>
        <w:t>вкуса</w:t>
      </w:r>
      <w:r w:rsidRPr="007448DB">
        <w:rPr>
          <w:rFonts w:ascii="Times New Roman" w:hAnsi="Times New Roman"/>
          <w:i/>
          <w:iCs/>
          <w:color w:val="000000"/>
          <w:w w:val="118"/>
          <w:sz w:val="24"/>
        </w:rPr>
        <w:t xml:space="preserve">м </w:t>
      </w:r>
      <w:r w:rsidRPr="007448DB">
        <w:rPr>
          <w:rFonts w:ascii="Times New Roman" w:hAnsi="Times New Roman"/>
          <w:i/>
          <w:iCs/>
          <w:color w:val="000000"/>
          <w:spacing w:val="18"/>
          <w:w w:val="118"/>
          <w:sz w:val="24"/>
        </w:rPr>
        <w:t xml:space="preserve"> </w:t>
      </w:r>
      <w:r w:rsidRPr="007448DB">
        <w:rPr>
          <w:rFonts w:ascii="Times New Roman" w:hAnsi="Times New Roman"/>
          <w:i/>
          <w:iCs/>
          <w:color w:val="000000"/>
          <w:w w:val="118"/>
          <w:sz w:val="24"/>
        </w:rPr>
        <w:t xml:space="preserve">и </w:t>
      </w:r>
      <w:r w:rsidRPr="007448DB">
        <w:rPr>
          <w:rFonts w:ascii="Times New Roman" w:hAnsi="Times New Roman"/>
          <w:i/>
          <w:iCs/>
          <w:color w:val="000000"/>
          <w:sz w:val="24"/>
        </w:rPr>
        <w:t>мнениям;</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14"/>
          <w:sz w:val="24"/>
        </w:rPr>
        <w:t xml:space="preserve"> </w:t>
      </w:r>
      <w:r w:rsidRPr="007448DB">
        <w:rPr>
          <w:rFonts w:ascii="Times New Roman" w:hAnsi="Times New Roman"/>
          <w:i/>
          <w:iCs/>
          <w:color w:val="000000"/>
          <w:w w:val="113"/>
          <w:sz w:val="24"/>
        </w:rPr>
        <w:t>изображать</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7"/>
          <w:sz w:val="24"/>
        </w:rPr>
        <w:t>пейзажи,</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5"/>
          <w:sz w:val="24"/>
        </w:rPr>
        <w:t>натюрморты,</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15"/>
          <w:sz w:val="24"/>
        </w:rPr>
        <w:t>портреты,</w:t>
      </w:r>
      <w:r w:rsidRPr="007448DB">
        <w:rPr>
          <w:rFonts w:ascii="Times New Roman" w:hAnsi="Times New Roman"/>
          <w:i/>
          <w:iCs/>
          <w:color w:val="000000"/>
          <w:sz w:val="24"/>
        </w:rPr>
        <w:t xml:space="preserve"> </w:t>
      </w:r>
      <w:r w:rsidRPr="007448DB">
        <w:rPr>
          <w:rFonts w:ascii="Times New Roman" w:hAnsi="Times New Roman"/>
          <w:i/>
          <w:iCs/>
          <w:color w:val="000000"/>
          <w:spacing w:val="16"/>
          <w:sz w:val="24"/>
        </w:rPr>
        <w:t xml:space="preserve"> </w:t>
      </w:r>
      <w:r w:rsidRPr="007448DB">
        <w:rPr>
          <w:rFonts w:ascii="Times New Roman" w:hAnsi="Times New Roman"/>
          <w:i/>
          <w:iCs/>
          <w:color w:val="000000"/>
          <w:w w:val="129"/>
          <w:sz w:val="24"/>
        </w:rPr>
        <w:t>вы</w:t>
      </w:r>
      <w:r w:rsidRPr="007448DB">
        <w:rPr>
          <w:rFonts w:ascii="Times New Roman" w:hAnsi="Times New Roman"/>
          <w:i/>
          <w:iCs/>
          <w:color w:val="000000"/>
          <w:sz w:val="24"/>
        </w:rPr>
        <w:t xml:space="preserve">ражая  </w:t>
      </w:r>
      <w:r w:rsidRPr="007448DB">
        <w:rPr>
          <w:rFonts w:ascii="Times New Roman" w:hAnsi="Times New Roman"/>
          <w:i/>
          <w:iCs/>
          <w:color w:val="000000"/>
          <w:spacing w:val="41"/>
          <w:sz w:val="24"/>
        </w:rPr>
        <w:t xml:space="preserve"> </w:t>
      </w:r>
      <w:r w:rsidRPr="007448DB">
        <w:rPr>
          <w:rFonts w:ascii="Times New Roman" w:hAnsi="Times New Roman"/>
          <w:i/>
          <w:iCs/>
          <w:color w:val="000000"/>
          <w:w w:val="130"/>
          <w:sz w:val="24"/>
        </w:rPr>
        <w:t>к</w:t>
      </w:r>
      <w:r w:rsidRPr="007448DB">
        <w:rPr>
          <w:rFonts w:ascii="Times New Roman" w:hAnsi="Times New Roman"/>
          <w:i/>
          <w:iCs/>
          <w:color w:val="000000"/>
          <w:spacing w:val="45"/>
          <w:w w:val="130"/>
          <w:sz w:val="24"/>
        </w:rPr>
        <w:t xml:space="preserve"> </w:t>
      </w:r>
      <w:r w:rsidRPr="007448DB">
        <w:rPr>
          <w:rFonts w:ascii="Times New Roman" w:hAnsi="Times New Roman"/>
          <w:i/>
          <w:iCs/>
          <w:color w:val="000000"/>
          <w:sz w:val="24"/>
        </w:rPr>
        <w:t xml:space="preserve">ним  </w:t>
      </w:r>
      <w:r w:rsidRPr="007448DB">
        <w:rPr>
          <w:rFonts w:ascii="Times New Roman" w:hAnsi="Times New Roman"/>
          <w:i/>
          <w:iCs/>
          <w:color w:val="000000"/>
          <w:spacing w:val="10"/>
          <w:sz w:val="24"/>
        </w:rPr>
        <w:t xml:space="preserve"> </w:t>
      </w:r>
      <w:r w:rsidRPr="007448DB">
        <w:rPr>
          <w:rFonts w:ascii="Times New Roman" w:hAnsi="Times New Roman"/>
          <w:i/>
          <w:iCs/>
          <w:color w:val="000000"/>
          <w:sz w:val="24"/>
        </w:rPr>
        <w:t xml:space="preserve">своё  </w:t>
      </w:r>
      <w:r w:rsidRPr="007448DB">
        <w:rPr>
          <w:rFonts w:ascii="Times New Roman" w:hAnsi="Times New Roman"/>
          <w:i/>
          <w:iCs/>
          <w:color w:val="000000"/>
          <w:spacing w:val="5"/>
          <w:sz w:val="24"/>
        </w:rPr>
        <w:t xml:space="preserve"> </w:t>
      </w:r>
      <w:r w:rsidRPr="007448DB">
        <w:rPr>
          <w:rFonts w:ascii="Times New Roman" w:hAnsi="Times New Roman"/>
          <w:i/>
          <w:iCs/>
          <w:color w:val="000000"/>
          <w:sz w:val="24"/>
        </w:rPr>
        <w:t>отношение;</w:t>
      </w:r>
    </w:p>
    <w:p w:rsidR="00CB1B2E" w:rsidRPr="007448DB" w:rsidRDefault="00CB1B2E" w:rsidP="00CB1B2E">
      <w:pPr>
        <w:pStyle w:val="211"/>
        <w:jc w:val="left"/>
        <w:rPr>
          <w:rFonts w:ascii="Times New Roman" w:hAnsi="Times New Roman"/>
          <w:i/>
          <w:iCs/>
          <w:color w:val="000000"/>
          <w:sz w:val="24"/>
        </w:rPr>
      </w:pPr>
      <w:r w:rsidRPr="007448DB">
        <w:rPr>
          <w:rFonts w:ascii="Times New Roman" w:hAnsi="Times New Roman"/>
          <w:i/>
          <w:iCs/>
          <w:color w:val="000000"/>
          <w:w w:val="236"/>
          <w:sz w:val="24"/>
        </w:rPr>
        <w:t>•</w:t>
      </w:r>
      <w:r w:rsidRPr="007448DB">
        <w:rPr>
          <w:rFonts w:ascii="Times New Roman" w:hAnsi="Times New Roman"/>
          <w:i/>
          <w:iCs/>
          <w:color w:val="000000"/>
          <w:spacing w:val="-57"/>
          <w:w w:val="236"/>
          <w:sz w:val="24"/>
        </w:rPr>
        <w:t xml:space="preserve"> </w:t>
      </w:r>
      <w:r w:rsidRPr="007448DB">
        <w:rPr>
          <w:rFonts w:ascii="Times New Roman" w:hAnsi="Times New Roman"/>
          <w:i/>
          <w:iCs/>
          <w:color w:val="000000"/>
          <w:sz w:val="24"/>
        </w:rPr>
        <w:t xml:space="preserve">изображать    </w:t>
      </w:r>
      <w:r w:rsidRPr="007448DB">
        <w:rPr>
          <w:rFonts w:ascii="Times New Roman" w:hAnsi="Times New Roman"/>
          <w:i/>
          <w:iCs/>
          <w:color w:val="000000"/>
          <w:spacing w:val="2"/>
          <w:sz w:val="24"/>
        </w:rPr>
        <w:t xml:space="preserve"> </w:t>
      </w:r>
      <w:r w:rsidRPr="007448DB">
        <w:rPr>
          <w:rFonts w:ascii="Times New Roman" w:hAnsi="Times New Roman"/>
          <w:i/>
          <w:iCs/>
          <w:color w:val="000000"/>
          <w:sz w:val="24"/>
        </w:rPr>
        <w:t xml:space="preserve">многофигурные    </w:t>
      </w:r>
      <w:r w:rsidRPr="007448DB">
        <w:rPr>
          <w:rFonts w:ascii="Times New Roman" w:hAnsi="Times New Roman"/>
          <w:i/>
          <w:iCs/>
          <w:color w:val="000000"/>
          <w:spacing w:val="34"/>
          <w:sz w:val="24"/>
        </w:rPr>
        <w:t xml:space="preserve"> </w:t>
      </w:r>
      <w:r w:rsidRPr="007448DB">
        <w:rPr>
          <w:rFonts w:ascii="Times New Roman" w:hAnsi="Times New Roman"/>
          <w:i/>
          <w:iCs/>
          <w:color w:val="000000"/>
          <w:sz w:val="24"/>
        </w:rPr>
        <w:t xml:space="preserve">композиции    </w:t>
      </w:r>
      <w:r w:rsidRPr="007448DB">
        <w:rPr>
          <w:rFonts w:ascii="Times New Roman" w:hAnsi="Times New Roman"/>
          <w:i/>
          <w:iCs/>
          <w:color w:val="000000"/>
          <w:spacing w:val="30"/>
          <w:sz w:val="24"/>
        </w:rPr>
        <w:t xml:space="preserve"> </w:t>
      </w:r>
      <w:r w:rsidRPr="007448DB">
        <w:rPr>
          <w:rFonts w:ascii="Times New Roman" w:hAnsi="Times New Roman"/>
          <w:i/>
          <w:iCs/>
          <w:color w:val="000000"/>
          <w:sz w:val="24"/>
        </w:rPr>
        <w:t xml:space="preserve">на </w:t>
      </w:r>
      <w:r w:rsidRPr="007448DB">
        <w:rPr>
          <w:rFonts w:ascii="Times New Roman" w:hAnsi="Times New Roman"/>
          <w:i/>
          <w:iCs/>
          <w:color w:val="000000"/>
          <w:spacing w:val="45"/>
          <w:sz w:val="24"/>
        </w:rPr>
        <w:t xml:space="preserve"> </w:t>
      </w:r>
      <w:r w:rsidRPr="007448DB">
        <w:rPr>
          <w:rFonts w:ascii="Times New Roman" w:hAnsi="Times New Roman"/>
          <w:i/>
          <w:iCs/>
          <w:color w:val="000000"/>
          <w:sz w:val="24"/>
        </w:rPr>
        <w:t xml:space="preserve">значимые жизненные   </w:t>
      </w:r>
      <w:r w:rsidRPr="007448DB">
        <w:rPr>
          <w:rFonts w:ascii="Times New Roman" w:hAnsi="Times New Roman"/>
          <w:i/>
          <w:iCs/>
          <w:color w:val="000000"/>
          <w:spacing w:val="42"/>
          <w:sz w:val="24"/>
        </w:rPr>
        <w:t xml:space="preserve"> </w:t>
      </w:r>
      <w:r w:rsidRPr="007448DB">
        <w:rPr>
          <w:rFonts w:ascii="Times New Roman" w:hAnsi="Times New Roman"/>
          <w:i/>
          <w:iCs/>
          <w:color w:val="000000"/>
          <w:sz w:val="24"/>
        </w:rPr>
        <w:t xml:space="preserve">темы  </w:t>
      </w:r>
      <w:r w:rsidRPr="007448DB">
        <w:rPr>
          <w:rFonts w:ascii="Times New Roman" w:hAnsi="Times New Roman"/>
          <w:i/>
          <w:iCs/>
          <w:color w:val="000000"/>
          <w:spacing w:val="24"/>
          <w:sz w:val="24"/>
        </w:rPr>
        <w:t xml:space="preserve"> </w:t>
      </w:r>
      <w:r w:rsidRPr="007448DB">
        <w:rPr>
          <w:rFonts w:ascii="Times New Roman" w:hAnsi="Times New Roman"/>
          <w:i/>
          <w:iCs/>
          <w:color w:val="000000"/>
          <w:w w:val="119"/>
          <w:sz w:val="24"/>
        </w:rPr>
        <w:t>и</w:t>
      </w:r>
      <w:r w:rsidRPr="007448DB">
        <w:rPr>
          <w:rFonts w:ascii="Times New Roman" w:hAnsi="Times New Roman"/>
          <w:i/>
          <w:iCs/>
          <w:color w:val="000000"/>
          <w:spacing w:val="47"/>
          <w:w w:val="119"/>
          <w:sz w:val="24"/>
        </w:rPr>
        <w:t xml:space="preserve"> </w:t>
      </w:r>
      <w:r w:rsidRPr="007448DB">
        <w:rPr>
          <w:rFonts w:ascii="Times New Roman" w:hAnsi="Times New Roman"/>
          <w:i/>
          <w:iCs/>
          <w:color w:val="000000"/>
          <w:sz w:val="24"/>
        </w:rPr>
        <w:t xml:space="preserve">участвовать    </w:t>
      </w:r>
      <w:r w:rsidRPr="007448DB">
        <w:rPr>
          <w:rFonts w:ascii="Times New Roman" w:hAnsi="Times New Roman"/>
          <w:i/>
          <w:iCs/>
          <w:color w:val="000000"/>
          <w:spacing w:val="36"/>
          <w:sz w:val="24"/>
        </w:rPr>
        <w:t xml:space="preserve"> </w:t>
      </w:r>
      <w:r w:rsidRPr="007448DB">
        <w:rPr>
          <w:rFonts w:ascii="Times New Roman" w:hAnsi="Times New Roman"/>
          <w:i/>
          <w:iCs/>
          <w:color w:val="000000"/>
          <w:w w:val="119"/>
          <w:sz w:val="24"/>
        </w:rPr>
        <w:t>в</w:t>
      </w:r>
      <w:r w:rsidRPr="007448DB">
        <w:rPr>
          <w:rFonts w:ascii="Times New Roman" w:hAnsi="Times New Roman"/>
          <w:i/>
          <w:iCs/>
          <w:color w:val="000000"/>
          <w:spacing w:val="48"/>
          <w:w w:val="119"/>
          <w:sz w:val="24"/>
        </w:rPr>
        <w:t xml:space="preserve"> </w:t>
      </w:r>
      <w:r w:rsidRPr="007448DB">
        <w:rPr>
          <w:rFonts w:ascii="Times New Roman" w:hAnsi="Times New Roman"/>
          <w:i/>
          <w:iCs/>
          <w:color w:val="000000"/>
          <w:w w:val="119"/>
          <w:sz w:val="24"/>
        </w:rPr>
        <w:t>коллективных</w:t>
      </w:r>
      <w:r w:rsidRPr="007448DB">
        <w:rPr>
          <w:rFonts w:ascii="Times New Roman" w:hAnsi="Times New Roman"/>
          <w:i/>
          <w:iCs/>
          <w:color w:val="000000"/>
          <w:spacing w:val="34"/>
          <w:w w:val="119"/>
          <w:sz w:val="24"/>
        </w:rPr>
        <w:t xml:space="preserve"> </w:t>
      </w:r>
      <w:r w:rsidRPr="007448DB">
        <w:rPr>
          <w:rFonts w:ascii="Times New Roman" w:hAnsi="Times New Roman"/>
          <w:i/>
          <w:iCs/>
          <w:color w:val="000000"/>
          <w:sz w:val="24"/>
        </w:rPr>
        <w:t xml:space="preserve">работах на </w:t>
      </w:r>
      <w:r w:rsidRPr="007448DB">
        <w:rPr>
          <w:rFonts w:ascii="Times New Roman" w:hAnsi="Times New Roman"/>
          <w:i/>
          <w:iCs/>
          <w:color w:val="000000"/>
          <w:spacing w:val="44"/>
          <w:sz w:val="24"/>
        </w:rPr>
        <w:t xml:space="preserve"> </w:t>
      </w:r>
      <w:r w:rsidRPr="007448DB">
        <w:rPr>
          <w:rFonts w:ascii="Times New Roman" w:hAnsi="Times New Roman"/>
          <w:i/>
          <w:iCs/>
          <w:color w:val="000000"/>
          <w:sz w:val="24"/>
        </w:rPr>
        <w:t xml:space="preserve">эти  </w:t>
      </w:r>
      <w:r w:rsidRPr="007448DB">
        <w:rPr>
          <w:rFonts w:ascii="Times New Roman" w:hAnsi="Times New Roman"/>
          <w:i/>
          <w:iCs/>
          <w:color w:val="000000"/>
          <w:spacing w:val="15"/>
          <w:sz w:val="24"/>
        </w:rPr>
        <w:t xml:space="preserve"> </w:t>
      </w:r>
      <w:r w:rsidRPr="007448DB">
        <w:rPr>
          <w:rFonts w:ascii="Times New Roman" w:hAnsi="Times New Roman"/>
          <w:i/>
          <w:iCs/>
          <w:color w:val="000000"/>
          <w:sz w:val="24"/>
        </w:rPr>
        <w:t>темы.</w:t>
      </w:r>
    </w:p>
    <w:p w:rsidR="00CB1B2E" w:rsidRPr="007448DB" w:rsidRDefault="00CB1B2E" w:rsidP="00CB1B2E">
      <w:pPr>
        <w:shd w:val="clear" w:color="auto" w:fill="FFFFFF"/>
        <w:autoSpaceDE w:val="0"/>
        <w:autoSpaceDN w:val="0"/>
        <w:adjustRightInd w:val="0"/>
        <w:spacing w:after="0" w:line="240" w:lineRule="auto"/>
        <w:ind w:right="45"/>
        <w:outlineLvl w:val="0"/>
        <w:rPr>
          <w:rFonts w:ascii="Times New Roman" w:hAnsi="Times New Roman"/>
          <w:b/>
          <w:bCs/>
          <w:i/>
          <w:color w:val="000000"/>
          <w:sz w:val="24"/>
          <w:szCs w:val="24"/>
          <w:u w:val="single"/>
        </w:rPr>
      </w:pPr>
    </w:p>
    <w:p w:rsidR="00CB1B2E" w:rsidRPr="007448DB" w:rsidRDefault="00CB1B2E" w:rsidP="00CB1B2E">
      <w:pPr>
        <w:shd w:val="clear" w:color="auto" w:fill="FFFFFF"/>
        <w:autoSpaceDE w:val="0"/>
        <w:autoSpaceDN w:val="0"/>
        <w:adjustRightInd w:val="0"/>
        <w:spacing w:after="0" w:line="240" w:lineRule="auto"/>
        <w:ind w:right="45"/>
        <w:outlineLvl w:val="0"/>
        <w:rPr>
          <w:rFonts w:ascii="Times New Roman" w:hAnsi="Times New Roman"/>
          <w:b/>
          <w:bCs/>
          <w:color w:val="000000"/>
          <w:sz w:val="24"/>
          <w:szCs w:val="24"/>
        </w:rPr>
      </w:pPr>
    </w:p>
    <w:p w:rsidR="00CB1B2E" w:rsidRPr="007448DB" w:rsidRDefault="00CB1B2E" w:rsidP="00CB1B2E">
      <w:pPr>
        <w:shd w:val="clear" w:color="auto" w:fill="FFFFFF"/>
        <w:autoSpaceDE w:val="0"/>
        <w:autoSpaceDN w:val="0"/>
        <w:adjustRightInd w:val="0"/>
        <w:spacing w:after="0" w:line="240" w:lineRule="auto"/>
        <w:ind w:right="45"/>
        <w:outlineLvl w:val="0"/>
        <w:rPr>
          <w:rFonts w:ascii="Times New Roman" w:hAnsi="Times New Roman"/>
          <w:b/>
          <w:bCs/>
          <w:color w:val="000000"/>
          <w:sz w:val="24"/>
          <w:szCs w:val="24"/>
        </w:rPr>
      </w:pPr>
    </w:p>
    <w:p w:rsidR="00CB1B2E" w:rsidRDefault="00CB1B2E" w:rsidP="00CB1B2E">
      <w:pPr>
        <w:pStyle w:val="ParagraphStyle"/>
        <w:spacing w:before="180" w:after="120" w:line="264" w:lineRule="auto"/>
        <w:jc w:val="center"/>
        <w:rPr>
          <w:rFonts w:ascii="Times New Roman" w:hAnsi="Times New Roman" w:cs="Times New Roman"/>
          <w:b/>
          <w:bCs/>
          <w:szCs w:val="28"/>
        </w:rPr>
      </w:pPr>
    </w:p>
    <w:p w:rsidR="00CB1B2E" w:rsidRDefault="00CB1B2E" w:rsidP="00CB1B2E">
      <w:pPr>
        <w:pStyle w:val="ParagraphStyle"/>
        <w:spacing w:before="180" w:after="120" w:line="264" w:lineRule="auto"/>
        <w:jc w:val="center"/>
        <w:rPr>
          <w:rFonts w:ascii="Times New Roman" w:hAnsi="Times New Roman" w:cs="Times New Roman"/>
          <w:b/>
          <w:bCs/>
          <w:szCs w:val="28"/>
        </w:rPr>
      </w:pPr>
    </w:p>
    <w:p w:rsidR="00CB1B2E" w:rsidRDefault="00CB1B2E" w:rsidP="00CB1B2E">
      <w:pPr>
        <w:pStyle w:val="ParagraphStyle"/>
        <w:spacing w:before="180" w:after="120" w:line="264" w:lineRule="auto"/>
        <w:jc w:val="center"/>
        <w:rPr>
          <w:rFonts w:ascii="Times New Roman" w:hAnsi="Times New Roman" w:cs="Times New Roman"/>
          <w:b/>
          <w:bCs/>
          <w:szCs w:val="28"/>
        </w:rPr>
      </w:pPr>
    </w:p>
    <w:p w:rsidR="00CB1B2E" w:rsidRDefault="00CB1B2E" w:rsidP="00CB1B2E">
      <w:pPr>
        <w:pStyle w:val="ParagraphStyle"/>
        <w:spacing w:before="180" w:after="120" w:line="264" w:lineRule="auto"/>
        <w:rPr>
          <w:rFonts w:ascii="Times New Roman" w:hAnsi="Times New Roman" w:cs="Times New Roman"/>
          <w:b/>
          <w:bCs/>
          <w:szCs w:val="28"/>
        </w:rPr>
      </w:pPr>
    </w:p>
    <w:p w:rsidR="00CB1B2E" w:rsidRDefault="00CB1B2E" w:rsidP="00CB1B2E">
      <w:pPr>
        <w:pStyle w:val="ParagraphStyle"/>
        <w:spacing w:before="180" w:after="120" w:line="264" w:lineRule="auto"/>
        <w:jc w:val="center"/>
        <w:rPr>
          <w:rFonts w:ascii="Times New Roman" w:hAnsi="Times New Roman" w:cs="Times New Roman"/>
          <w:b/>
          <w:bCs/>
          <w:szCs w:val="28"/>
        </w:rPr>
      </w:pPr>
      <w:r w:rsidRPr="003B0431">
        <w:rPr>
          <w:rFonts w:ascii="Times New Roman" w:hAnsi="Times New Roman" w:cs="Times New Roman"/>
          <w:b/>
          <w:bCs/>
          <w:szCs w:val="28"/>
        </w:rPr>
        <w:lastRenderedPageBreak/>
        <w:t>Материально-техническое обеспечение учебного предмета</w:t>
      </w:r>
    </w:p>
    <w:p w:rsidR="00CB1B2E" w:rsidRDefault="00CB1B2E" w:rsidP="00CB1B2E">
      <w:pPr>
        <w:pStyle w:val="ParagraphStyle"/>
        <w:spacing w:before="180" w:after="120" w:line="264" w:lineRule="auto"/>
        <w:jc w:val="center"/>
        <w:rPr>
          <w:rFonts w:ascii="Times New Roman" w:hAnsi="Times New Roman" w:cs="Times New Roman"/>
          <w:b/>
          <w:bCs/>
          <w:szCs w:val="28"/>
        </w:rPr>
      </w:pPr>
      <w:r>
        <w:rPr>
          <w:rFonts w:ascii="Times New Roman" w:hAnsi="Times New Roman" w:cs="Times New Roman"/>
          <w:b/>
          <w:bCs/>
          <w:szCs w:val="28"/>
        </w:rPr>
        <w:t xml:space="preserve">Литература </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 xml:space="preserve">1. </w:t>
      </w:r>
      <w:r w:rsidRPr="003B0431">
        <w:rPr>
          <w:rFonts w:ascii="Times New Roman" w:hAnsi="Times New Roman" w:cs="Times New Roman"/>
          <w:i/>
          <w:iCs/>
          <w:szCs w:val="28"/>
        </w:rPr>
        <w:t>Неменская, Л. А.</w:t>
      </w:r>
      <w:r w:rsidRPr="003B0431">
        <w:rPr>
          <w:rFonts w:ascii="Times New Roman" w:hAnsi="Times New Roman" w:cs="Times New Roman"/>
          <w:szCs w:val="28"/>
        </w:rPr>
        <w:t xml:space="preserve"> Изобразительное искусство. Ты изображаешь, украшаешь и строишь. 1 класс : учеб. для общеобразоват. учреждений / Л. А. Неменская ; под ред. Б. М. Неменского. – М. : Просвещение, 2012.</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 xml:space="preserve">2. </w:t>
      </w:r>
      <w:r w:rsidRPr="003B0431">
        <w:rPr>
          <w:rFonts w:ascii="Times New Roman" w:hAnsi="Times New Roman" w:cs="Times New Roman"/>
          <w:i/>
          <w:iCs/>
          <w:szCs w:val="28"/>
        </w:rPr>
        <w:t>Неменский, Б. М.</w:t>
      </w:r>
      <w:r w:rsidRPr="003B0431">
        <w:rPr>
          <w:rFonts w:ascii="Times New Roman" w:hAnsi="Times New Roman" w:cs="Times New Roman"/>
          <w:szCs w:val="28"/>
        </w:rPr>
        <w:t xml:space="preserve"> Методическое пособие к учебникам по изобразительному искусству : 1–4 классы : пособие для учителя / Б. М. Неменский, Л. А. Неменская, Е. И. Коротеева ; под ред. Б. М. Неменского. – М. : Просвещение, 2010.</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 xml:space="preserve">3. </w:t>
      </w:r>
      <w:r w:rsidRPr="003B0431">
        <w:rPr>
          <w:rFonts w:ascii="Times New Roman" w:hAnsi="Times New Roman" w:cs="Times New Roman"/>
          <w:i/>
          <w:iCs/>
          <w:szCs w:val="28"/>
        </w:rPr>
        <w:t>Неменский, Б. М.</w:t>
      </w:r>
      <w:r w:rsidRPr="003B0431">
        <w:rPr>
          <w:rFonts w:ascii="Times New Roman" w:hAnsi="Times New Roman" w:cs="Times New Roman"/>
          <w:szCs w:val="28"/>
        </w:rPr>
        <w:t xml:space="preserve"> Изобразительное искусство : 1–4 классы : рабочие программы / Б. М. Неменский [и др.]. – М. : Просвещение, 2011.</w:t>
      </w:r>
    </w:p>
    <w:p w:rsidR="00CB1B2E" w:rsidRPr="003B0431" w:rsidRDefault="00CB1B2E" w:rsidP="00CB1B2E">
      <w:pPr>
        <w:pStyle w:val="ParagraphStyle"/>
        <w:spacing w:line="264" w:lineRule="auto"/>
        <w:jc w:val="both"/>
        <w:rPr>
          <w:rFonts w:ascii="Times New Roman" w:hAnsi="Times New Roman" w:cs="Times New Roman"/>
          <w:b/>
          <w:bCs/>
          <w:szCs w:val="28"/>
        </w:rPr>
      </w:pPr>
      <w:r w:rsidRPr="003B0431">
        <w:rPr>
          <w:rFonts w:ascii="Times New Roman" w:hAnsi="Times New Roman" w:cs="Times New Roman"/>
          <w:b/>
          <w:bCs/>
          <w:szCs w:val="28"/>
        </w:rPr>
        <w:t xml:space="preserve">1. Библиотечный фонд (книгопечатная продукция). </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1. Учебно-методические комплекты (программы, учебники, дидактические материалы).</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2. Методические пособия и книги для учителя.</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3</w:t>
      </w:r>
      <w:r w:rsidRPr="003B0431">
        <w:rPr>
          <w:rFonts w:ascii="Times New Roman" w:hAnsi="Times New Roman" w:cs="Times New Roman"/>
          <w:szCs w:val="28"/>
        </w:rPr>
        <w:t>. Учебно-наглядные пособия.</w:t>
      </w:r>
    </w:p>
    <w:p w:rsidR="00CB1B2E" w:rsidRPr="003B0431" w:rsidRDefault="00CB1B2E" w:rsidP="00CB1B2E">
      <w:pPr>
        <w:pStyle w:val="ParagraphStyle"/>
        <w:spacing w:before="60" w:line="264" w:lineRule="auto"/>
        <w:ind w:firstLine="360"/>
        <w:jc w:val="both"/>
        <w:rPr>
          <w:rFonts w:ascii="Times New Roman" w:hAnsi="Times New Roman" w:cs="Times New Roman"/>
          <w:b/>
          <w:bCs/>
          <w:szCs w:val="28"/>
        </w:rPr>
      </w:pPr>
      <w:r w:rsidRPr="003B0431">
        <w:rPr>
          <w:rFonts w:ascii="Times New Roman" w:hAnsi="Times New Roman" w:cs="Times New Roman"/>
          <w:b/>
          <w:bCs/>
          <w:szCs w:val="28"/>
        </w:rPr>
        <w:t>2. Печатные пособия.</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1. Портреты русских и зарубежных художников.</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2</w:t>
      </w:r>
      <w:r w:rsidRPr="003B0431">
        <w:rPr>
          <w:rFonts w:ascii="Times New Roman" w:hAnsi="Times New Roman" w:cs="Times New Roman"/>
          <w:szCs w:val="28"/>
        </w:rPr>
        <w:t>. Таблицы по народным промыслам, русскому костюму, декоративно-прикладному искусству.</w:t>
      </w:r>
    </w:p>
    <w:p w:rsidR="00CB1B2E" w:rsidRPr="003B0431" w:rsidRDefault="00CB1B2E" w:rsidP="00CB1B2E">
      <w:pPr>
        <w:pStyle w:val="ParagraphStyle"/>
        <w:spacing w:before="60" w:line="264" w:lineRule="auto"/>
        <w:ind w:firstLine="360"/>
        <w:jc w:val="both"/>
        <w:rPr>
          <w:rFonts w:ascii="Times New Roman" w:hAnsi="Times New Roman" w:cs="Times New Roman"/>
          <w:b/>
          <w:bCs/>
          <w:szCs w:val="28"/>
        </w:rPr>
      </w:pPr>
      <w:r w:rsidRPr="003B0431">
        <w:rPr>
          <w:rFonts w:ascii="Times New Roman" w:hAnsi="Times New Roman" w:cs="Times New Roman"/>
          <w:b/>
          <w:bCs/>
          <w:szCs w:val="28"/>
        </w:rPr>
        <w:t>3. Компьютерные и информационно-коммуникативные средства.</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1. Мультимедийные (цифровые) инструменты и образовательные ресурсы, обучающие программы по предмету.</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2. Электронные библиотеки по искусству.</w:t>
      </w:r>
    </w:p>
    <w:p w:rsidR="00CB1B2E" w:rsidRPr="003B0431" w:rsidRDefault="00CB1B2E" w:rsidP="00CB1B2E">
      <w:pPr>
        <w:pStyle w:val="ParagraphStyle"/>
        <w:spacing w:before="60" w:line="264" w:lineRule="auto"/>
        <w:ind w:firstLine="360"/>
        <w:jc w:val="both"/>
        <w:rPr>
          <w:rFonts w:ascii="Times New Roman" w:hAnsi="Times New Roman" w:cs="Times New Roman"/>
          <w:b/>
          <w:bCs/>
          <w:szCs w:val="28"/>
        </w:rPr>
      </w:pPr>
      <w:r w:rsidRPr="003B0431">
        <w:rPr>
          <w:rFonts w:ascii="Times New Roman" w:hAnsi="Times New Roman" w:cs="Times New Roman"/>
          <w:b/>
          <w:bCs/>
          <w:szCs w:val="28"/>
        </w:rPr>
        <w:t>4. Технические средства обучения.</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1</w:t>
      </w:r>
      <w:r w:rsidRPr="003B0431">
        <w:rPr>
          <w:rFonts w:ascii="Times New Roman" w:hAnsi="Times New Roman" w:cs="Times New Roman"/>
          <w:szCs w:val="28"/>
        </w:rPr>
        <w:t>. Персональный ноутбук.</w:t>
      </w:r>
    </w:p>
    <w:p w:rsidR="00CB1B2E" w:rsidRPr="003B0431" w:rsidRDefault="00CB1B2E" w:rsidP="00CB1B2E">
      <w:pPr>
        <w:pStyle w:val="ParagraphStyle"/>
        <w:spacing w:before="60" w:line="264" w:lineRule="auto"/>
        <w:ind w:firstLine="360"/>
        <w:jc w:val="both"/>
        <w:rPr>
          <w:rFonts w:ascii="Times New Roman" w:hAnsi="Times New Roman" w:cs="Times New Roman"/>
          <w:b/>
          <w:bCs/>
          <w:szCs w:val="28"/>
        </w:rPr>
      </w:pPr>
      <w:r w:rsidRPr="003B0431">
        <w:rPr>
          <w:rFonts w:ascii="Times New Roman" w:hAnsi="Times New Roman" w:cs="Times New Roman"/>
          <w:b/>
          <w:bCs/>
          <w:szCs w:val="28"/>
        </w:rPr>
        <w:t>5. Учебно-практическое оборудование.</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1. Краски акварельные, гуашевые.</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2</w:t>
      </w:r>
      <w:r w:rsidRPr="003B0431">
        <w:rPr>
          <w:rFonts w:ascii="Times New Roman" w:hAnsi="Times New Roman" w:cs="Times New Roman"/>
          <w:szCs w:val="28"/>
        </w:rPr>
        <w:t>. Бумага А4.</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3</w:t>
      </w:r>
      <w:r w:rsidRPr="003B0431">
        <w:rPr>
          <w:rFonts w:ascii="Times New Roman" w:hAnsi="Times New Roman" w:cs="Times New Roman"/>
          <w:szCs w:val="28"/>
        </w:rPr>
        <w:t>. Бумага цветная.</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4</w:t>
      </w:r>
      <w:r w:rsidRPr="003B0431">
        <w:rPr>
          <w:rFonts w:ascii="Times New Roman" w:hAnsi="Times New Roman" w:cs="Times New Roman"/>
          <w:szCs w:val="28"/>
        </w:rPr>
        <w:t>. Фломастеры.</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5</w:t>
      </w:r>
      <w:r w:rsidRPr="003B0431">
        <w:rPr>
          <w:rFonts w:ascii="Times New Roman" w:hAnsi="Times New Roman" w:cs="Times New Roman"/>
          <w:szCs w:val="28"/>
        </w:rPr>
        <w:t>. Кисти беличьи, кисти из щетины.</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6</w:t>
      </w:r>
      <w:r w:rsidRPr="003B0431">
        <w:rPr>
          <w:rFonts w:ascii="Times New Roman" w:hAnsi="Times New Roman" w:cs="Times New Roman"/>
          <w:szCs w:val="28"/>
        </w:rPr>
        <w:t xml:space="preserve"> Емкости для воды.</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7</w:t>
      </w:r>
      <w:r w:rsidRPr="003B0431">
        <w:rPr>
          <w:rFonts w:ascii="Times New Roman" w:hAnsi="Times New Roman" w:cs="Times New Roman"/>
          <w:szCs w:val="28"/>
        </w:rPr>
        <w:t>. Пластилин.</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8</w:t>
      </w:r>
      <w:r w:rsidRPr="003B0431">
        <w:rPr>
          <w:rFonts w:ascii="Times New Roman" w:hAnsi="Times New Roman" w:cs="Times New Roman"/>
          <w:szCs w:val="28"/>
        </w:rPr>
        <w:t>. Клей.</w:t>
      </w:r>
    </w:p>
    <w:p w:rsidR="00CB1B2E"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9</w:t>
      </w:r>
      <w:r w:rsidRPr="003B0431">
        <w:rPr>
          <w:rFonts w:ascii="Times New Roman" w:hAnsi="Times New Roman" w:cs="Times New Roman"/>
          <w:szCs w:val="28"/>
        </w:rPr>
        <w:t>. Ножницы.</w:t>
      </w:r>
    </w:p>
    <w:p w:rsidR="00CB1B2E" w:rsidRPr="003B0431" w:rsidRDefault="00CB1B2E" w:rsidP="00CB1B2E">
      <w:pPr>
        <w:pStyle w:val="ParagraphStyle"/>
        <w:spacing w:before="60" w:line="264" w:lineRule="auto"/>
        <w:jc w:val="both"/>
        <w:rPr>
          <w:rFonts w:ascii="Times New Roman" w:hAnsi="Times New Roman" w:cs="Times New Roman"/>
          <w:b/>
          <w:bCs/>
          <w:szCs w:val="28"/>
        </w:rPr>
      </w:pPr>
      <w:r w:rsidRPr="003B0431">
        <w:rPr>
          <w:rFonts w:ascii="Times New Roman" w:hAnsi="Times New Roman" w:cs="Times New Roman"/>
          <w:b/>
          <w:bCs/>
          <w:szCs w:val="28"/>
        </w:rPr>
        <w:t>6. Модели и натурный фонд.</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Pr>
          <w:rFonts w:ascii="Times New Roman" w:hAnsi="Times New Roman" w:cs="Times New Roman"/>
          <w:szCs w:val="28"/>
        </w:rPr>
        <w:t>1</w:t>
      </w:r>
      <w:r w:rsidRPr="003B0431">
        <w:rPr>
          <w:rFonts w:ascii="Times New Roman" w:hAnsi="Times New Roman" w:cs="Times New Roman"/>
          <w:szCs w:val="28"/>
        </w:rPr>
        <w:t>. Гербарии.</w:t>
      </w:r>
    </w:p>
    <w:p w:rsidR="00CB1B2E" w:rsidRPr="003B0431" w:rsidRDefault="00CB1B2E" w:rsidP="00CB1B2E">
      <w:pPr>
        <w:pStyle w:val="ParagraphStyle"/>
        <w:spacing w:before="60" w:line="264" w:lineRule="auto"/>
        <w:ind w:firstLine="360"/>
        <w:jc w:val="both"/>
        <w:rPr>
          <w:rFonts w:ascii="Times New Roman" w:hAnsi="Times New Roman" w:cs="Times New Roman"/>
          <w:b/>
          <w:bCs/>
          <w:szCs w:val="28"/>
        </w:rPr>
      </w:pPr>
      <w:r w:rsidRPr="003B0431">
        <w:rPr>
          <w:rFonts w:ascii="Times New Roman" w:hAnsi="Times New Roman" w:cs="Times New Roman"/>
          <w:b/>
          <w:bCs/>
          <w:szCs w:val="28"/>
        </w:rPr>
        <w:t>7. Оборудование класса.</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1. Ученические столы двухместные с комплектом стульев.</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2. Стол учительский с тумбой.</w:t>
      </w:r>
    </w:p>
    <w:p w:rsidR="00CB1B2E" w:rsidRPr="003B0431" w:rsidRDefault="00CB1B2E" w:rsidP="00CB1B2E">
      <w:pPr>
        <w:pStyle w:val="ParagraphStyle"/>
        <w:spacing w:line="264" w:lineRule="auto"/>
        <w:ind w:firstLine="360"/>
        <w:jc w:val="both"/>
        <w:rPr>
          <w:rFonts w:ascii="Times New Roman" w:hAnsi="Times New Roman" w:cs="Times New Roman"/>
          <w:szCs w:val="28"/>
        </w:rPr>
      </w:pPr>
      <w:r w:rsidRPr="003B0431">
        <w:rPr>
          <w:rFonts w:ascii="Times New Roman" w:hAnsi="Times New Roman" w:cs="Times New Roman"/>
          <w:szCs w:val="28"/>
        </w:rPr>
        <w:t>3. Шкафы для хранения учебников, дидактических материалов, пособий и пр.</w:t>
      </w:r>
    </w:p>
    <w:p w:rsidR="00CB1B2E" w:rsidRPr="003B0431" w:rsidRDefault="00CB1B2E" w:rsidP="00CB1B2E">
      <w:pPr>
        <w:pStyle w:val="ParagraphStyle"/>
        <w:spacing w:line="264" w:lineRule="auto"/>
        <w:ind w:firstLine="360"/>
        <w:jc w:val="both"/>
        <w:rPr>
          <w:sz w:val="20"/>
        </w:rPr>
      </w:pPr>
    </w:p>
    <w:p w:rsidR="00CB1B2E" w:rsidRPr="007448DB" w:rsidRDefault="00CB1B2E" w:rsidP="00CB1B2E">
      <w:pPr>
        <w:spacing w:after="0" w:line="240" w:lineRule="auto"/>
        <w:rPr>
          <w:rFonts w:ascii="Times New Roman" w:hAnsi="Times New Roman"/>
          <w:sz w:val="24"/>
          <w:szCs w:val="24"/>
        </w:rPr>
      </w:pPr>
    </w:p>
    <w:p w:rsidR="00CB1B2E" w:rsidRDefault="00CB1B2E"/>
    <w:p w:rsidR="00CB1B2E" w:rsidRDefault="00CB1B2E"/>
    <w:p w:rsidR="00CB1B2E" w:rsidRDefault="00CB1B2E" w:rsidP="00CB1B2E">
      <w:pPr>
        <w:spacing w:after="0" w:line="240" w:lineRule="auto"/>
        <w:ind w:left="720"/>
        <w:rPr>
          <w:rFonts w:ascii="Times New Roman" w:hAnsi="Times New Roman"/>
          <w:bCs/>
          <w:color w:val="000000"/>
          <w:sz w:val="28"/>
          <w:szCs w:val="28"/>
        </w:rPr>
      </w:pPr>
    </w:p>
    <w:p w:rsidR="00CB1B2E" w:rsidRDefault="00CB1B2E" w:rsidP="00CB1B2E">
      <w:pPr>
        <w:spacing w:after="0" w:line="240" w:lineRule="auto"/>
        <w:ind w:left="720"/>
        <w:jc w:val="center"/>
        <w:rPr>
          <w:rFonts w:ascii="Times New Roman" w:hAnsi="Times New Roman"/>
          <w:sz w:val="24"/>
          <w:szCs w:val="24"/>
        </w:rPr>
      </w:pPr>
    </w:p>
    <w:p w:rsidR="00CB1B2E" w:rsidRPr="00CD11EE" w:rsidRDefault="00CB1B2E" w:rsidP="00CB1B2E">
      <w:pPr>
        <w:spacing w:after="0"/>
        <w:ind w:left="720"/>
        <w:jc w:val="center"/>
        <w:rPr>
          <w:rFonts w:ascii="Times New Roman" w:hAnsi="Times New Roman"/>
          <w:sz w:val="24"/>
          <w:szCs w:val="24"/>
        </w:rPr>
      </w:pPr>
    </w:p>
    <w:p w:rsidR="00CB1B2E" w:rsidRDefault="00CB1B2E" w:rsidP="00CB1B2E">
      <w:pPr>
        <w:spacing w:after="0" w:line="240" w:lineRule="auto"/>
        <w:rPr>
          <w:rFonts w:ascii="Times New Roman" w:hAnsi="Times New Roman"/>
          <w:b/>
          <w:sz w:val="28"/>
          <w:szCs w:val="28"/>
        </w:rPr>
      </w:pPr>
      <w:r w:rsidRPr="003D360F">
        <w:rPr>
          <w:rFonts w:ascii="Times New Roman" w:hAnsi="Times New Roman"/>
          <w:b/>
          <w:sz w:val="28"/>
          <w:szCs w:val="28"/>
        </w:rPr>
        <w:t>Пояснительная записка</w:t>
      </w:r>
    </w:p>
    <w:p w:rsidR="00CB1B2E" w:rsidRDefault="00CB1B2E" w:rsidP="00CB1B2E">
      <w:pPr>
        <w:spacing w:after="0" w:line="240" w:lineRule="auto"/>
        <w:rPr>
          <w:rFonts w:ascii="Times New Roman" w:hAnsi="Times New Roman" w:cs="Times New Roman"/>
          <w:sz w:val="24"/>
          <w:szCs w:val="24"/>
        </w:rPr>
      </w:pPr>
      <w:r w:rsidRPr="00050E07">
        <w:rPr>
          <w:rFonts w:ascii="Times New Roman" w:hAnsi="Times New Roman" w:cs="Times New Roman"/>
          <w:sz w:val="24"/>
        </w:rPr>
        <w:t>Рабочая  учебная программа по  музыке для  1-4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примерной программы начального общего образования  по музыке с учетом  авторской программы по музыке -  «Музыка. Начальная школа», авторов:   Е.Д.Критской, Г.П.Сергеевой,</w:t>
      </w:r>
      <w:r w:rsidRPr="00050E07">
        <w:rPr>
          <w:rFonts w:ascii="Times New Roman" w:hAnsi="Times New Roman" w:cs="Times New Roman"/>
          <w:iCs/>
          <w:sz w:val="24"/>
        </w:rPr>
        <w:t xml:space="preserve">Т. </w:t>
      </w:r>
      <w:r w:rsidRPr="00050E07">
        <w:rPr>
          <w:rFonts w:ascii="Times New Roman" w:hAnsi="Times New Roman" w:cs="Times New Roman"/>
          <w:sz w:val="24"/>
        </w:rPr>
        <w:t xml:space="preserve">С. </w:t>
      </w:r>
      <w:r w:rsidRPr="00050E07">
        <w:rPr>
          <w:rFonts w:ascii="Times New Roman" w:hAnsi="Times New Roman" w:cs="Times New Roman"/>
          <w:iCs/>
          <w:sz w:val="24"/>
        </w:rPr>
        <w:t>Шмагина</w:t>
      </w:r>
      <w:r w:rsidRPr="00050E07">
        <w:rPr>
          <w:rFonts w:ascii="Times New Roman" w:hAnsi="Times New Roman" w:cs="Times New Roman"/>
          <w:sz w:val="24"/>
        </w:rPr>
        <w:t>, М., Просвещение, 201</w:t>
      </w:r>
      <w:r>
        <w:rPr>
          <w:rFonts w:ascii="Times New Roman" w:hAnsi="Times New Roman" w:cs="Times New Roman"/>
          <w:sz w:val="24"/>
        </w:rPr>
        <w:t xml:space="preserve">1г., </w:t>
      </w:r>
      <w:r>
        <w:rPr>
          <w:rFonts w:ascii="Times New Roman" w:hAnsi="Times New Roman" w:cs="Times New Roman"/>
          <w:sz w:val="24"/>
          <w:szCs w:val="24"/>
        </w:rPr>
        <w:t>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CB1B2E" w:rsidRPr="00CD11EE" w:rsidRDefault="00CB1B2E" w:rsidP="00CB1B2E">
      <w:pPr>
        <w:spacing w:after="0" w:line="240" w:lineRule="auto"/>
        <w:rPr>
          <w:rFonts w:ascii="Times New Roman" w:hAnsi="Times New Roman" w:cs="Times New Roman"/>
          <w:sz w:val="24"/>
          <w:szCs w:val="24"/>
        </w:rPr>
      </w:pPr>
      <w:r>
        <w:rPr>
          <w:rFonts w:ascii="Times New Roman" w:hAnsi="Times New Roman" w:cs="Times New Roman"/>
          <w:sz w:val="24"/>
          <w:szCs w:val="24"/>
        </w:rPr>
        <w:t>Базисным учебным планом</w:t>
      </w:r>
      <w:r w:rsidRPr="00C73F7F">
        <w:rPr>
          <w:rFonts w:ascii="Times New Roman" w:hAnsi="Times New Roman" w:cs="Times New Roman"/>
          <w:sz w:val="24"/>
          <w:szCs w:val="24"/>
        </w:rPr>
        <w:t xml:space="preserve"> </w:t>
      </w:r>
      <w:r>
        <w:rPr>
          <w:rFonts w:ascii="Times New Roman" w:hAnsi="Times New Roman" w:cs="Times New Roman"/>
          <w:sz w:val="24"/>
          <w:szCs w:val="24"/>
        </w:rPr>
        <w:t>МБОУ «Целинная средняя общеобразовательная школа им. Н.Д. Томина» , утвержденным на педагогическом совете протокол № 9 от 24.05.2017г. приказ № 114 от 24.05</w:t>
      </w:r>
      <w:r>
        <w:rPr>
          <w:rFonts w:ascii="Times New Roman" w:hAnsi="Times New Roman" w:cs="Times New Roman"/>
          <w:b/>
          <w:sz w:val="24"/>
          <w:szCs w:val="24"/>
        </w:rPr>
        <w:t>.</w:t>
      </w:r>
      <w:r>
        <w:rPr>
          <w:rFonts w:ascii="Times New Roman" w:hAnsi="Times New Roman" w:cs="Times New Roman"/>
          <w:sz w:val="24"/>
          <w:szCs w:val="24"/>
        </w:rPr>
        <w:t>2017г.</w:t>
      </w:r>
    </w:p>
    <w:p w:rsidR="00CB1B2E" w:rsidRPr="000D4BD0" w:rsidRDefault="00CB1B2E" w:rsidP="00CB1B2E">
      <w:pPr>
        <w:spacing w:after="0" w:line="240" w:lineRule="auto"/>
        <w:rPr>
          <w:rFonts w:ascii="Times New Roman" w:hAnsi="Times New Roman"/>
          <w:sz w:val="24"/>
          <w:szCs w:val="24"/>
        </w:rPr>
      </w:pPr>
      <w:r>
        <w:rPr>
          <w:rFonts w:ascii="Times New Roman" w:hAnsi="Times New Roman"/>
          <w:sz w:val="24"/>
          <w:szCs w:val="24"/>
        </w:rPr>
        <w:t xml:space="preserve">   </w:t>
      </w:r>
      <w:r w:rsidRPr="006477E7">
        <w:rPr>
          <w:rFonts w:ascii="Times New Roman" w:hAnsi="Times New Roman"/>
          <w:sz w:val="24"/>
          <w:szCs w:val="24"/>
        </w:rPr>
        <w:t>Предмет музыка в начальной шко</w:t>
      </w:r>
      <w:r>
        <w:rPr>
          <w:rFonts w:ascii="Times New Roman" w:hAnsi="Times New Roman"/>
          <w:sz w:val="24"/>
          <w:szCs w:val="24"/>
        </w:rPr>
        <w:t>ле</w:t>
      </w:r>
      <w:r w:rsidRPr="006477E7">
        <w:rPr>
          <w:rFonts w:ascii="Times New Roman" w:hAnsi="Times New Roman"/>
          <w:sz w:val="24"/>
          <w:szCs w:val="24"/>
        </w:rPr>
        <w:t xml:space="preserve">  имеет </w:t>
      </w:r>
      <w:r w:rsidRPr="000D4BD0">
        <w:rPr>
          <w:rFonts w:ascii="Times New Roman" w:hAnsi="Times New Roman"/>
          <w:sz w:val="24"/>
          <w:szCs w:val="24"/>
        </w:rPr>
        <w:t>цель:</w:t>
      </w:r>
      <w:r w:rsidRPr="006477E7">
        <w:rPr>
          <w:rFonts w:ascii="Times New Roman" w:hAnsi="Times New Roman"/>
          <w:sz w:val="24"/>
          <w:szCs w:val="24"/>
        </w:rPr>
        <w:t xml:space="preserve"> </w:t>
      </w:r>
      <w:r w:rsidRPr="00692C1F">
        <w:rPr>
          <w:rFonts w:ascii="Times New Roman" w:hAnsi="Times New Roman"/>
          <w:sz w:val="24"/>
          <w:szCs w:val="24"/>
        </w:rPr>
        <w:t>формирование фундамента музыкальной культуры учащихся как части их общей и духовной культуры</w:t>
      </w:r>
      <w:r w:rsidRPr="00DD789F">
        <w:t>.</w:t>
      </w:r>
      <w:r>
        <w:t xml:space="preserve"> </w:t>
      </w:r>
      <w:r>
        <w:rPr>
          <w:rFonts w:ascii="Times New Roman" w:hAnsi="Times New Roman"/>
          <w:sz w:val="24"/>
          <w:szCs w:val="24"/>
        </w:rPr>
        <w:t>В</w:t>
      </w:r>
      <w:r w:rsidRPr="006477E7">
        <w:rPr>
          <w:rFonts w:ascii="Times New Roman" w:hAnsi="Times New Roman"/>
          <w:sz w:val="24"/>
          <w:szCs w:val="24"/>
        </w:rPr>
        <w:t xml:space="preserve">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w:t>
      </w:r>
      <w:r w:rsidRPr="000D4BD0">
        <w:rPr>
          <w:rFonts w:ascii="Times New Roman" w:hAnsi="Times New Roman"/>
          <w:sz w:val="24"/>
          <w:szCs w:val="24"/>
        </w:rPr>
        <w:t>задач:</w:t>
      </w:r>
    </w:p>
    <w:p w:rsidR="00CB1B2E" w:rsidRPr="006477E7" w:rsidRDefault="00CB1B2E" w:rsidP="00CB1B2E">
      <w:pPr>
        <w:spacing w:after="0" w:line="240" w:lineRule="auto"/>
        <w:rPr>
          <w:rFonts w:ascii="Times New Roman" w:hAnsi="Times New Roman"/>
          <w:sz w:val="24"/>
          <w:szCs w:val="24"/>
        </w:rPr>
      </w:pPr>
    </w:p>
    <w:p w:rsidR="00CB1B2E" w:rsidRPr="006477E7" w:rsidRDefault="00CB1B2E" w:rsidP="0017675A">
      <w:pPr>
        <w:numPr>
          <w:ilvl w:val="0"/>
          <w:numId w:val="339"/>
        </w:numPr>
        <w:autoSpaceDE w:val="0"/>
        <w:autoSpaceDN w:val="0"/>
        <w:adjustRightInd w:val="0"/>
        <w:spacing w:after="0" w:line="240" w:lineRule="auto"/>
        <w:rPr>
          <w:rFonts w:ascii="Times New Roman" w:hAnsi="Times New Roman"/>
          <w:sz w:val="24"/>
          <w:szCs w:val="24"/>
        </w:rPr>
      </w:pPr>
      <w:r w:rsidRPr="009F41B9">
        <w:rPr>
          <w:rFonts w:ascii="Times New Roman" w:hAnsi="Times New Roman"/>
          <w:iCs/>
          <w:sz w:val="24"/>
          <w:szCs w:val="24"/>
        </w:rPr>
        <w:t xml:space="preserve">формирование </w:t>
      </w:r>
      <w:r w:rsidRPr="006477E7">
        <w:rPr>
          <w:rFonts w:ascii="Times New Roman" w:hAnsi="Times New Roman"/>
          <w:sz w:val="24"/>
          <w:szCs w:val="24"/>
        </w:rPr>
        <w:t>основ музыкальной культуры через эмоциональное, активное восприятие музыки;</w:t>
      </w:r>
    </w:p>
    <w:p w:rsidR="00CB1B2E" w:rsidRPr="006477E7" w:rsidRDefault="00CB1B2E" w:rsidP="0017675A">
      <w:pPr>
        <w:numPr>
          <w:ilvl w:val="0"/>
          <w:numId w:val="339"/>
        </w:numPr>
        <w:autoSpaceDE w:val="0"/>
        <w:autoSpaceDN w:val="0"/>
        <w:adjustRightInd w:val="0"/>
        <w:spacing w:after="0" w:line="240" w:lineRule="auto"/>
        <w:rPr>
          <w:rFonts w:ascii="Times New Roman" w:hAnsi="Times New Roman"/>
          <w:sz w:val="24"/>
          <w:szCs w:val="24"/>
        </w:rPr>
      </w:pPr>
      <w:r w:rsidRPr="009F41B9">
        <w:rPr>
          <w:rFonts w:ascii="Times New Roman" w:hAnsi="Times New Roman"/>
          <w:iCs/>
          <w:sz w:val="24"/>
          <w:szCs w:val="24"/>
        </w:rPr>
        <w:t xml:space="preserve">воспитание </w:t>
      </w:r>
      <w:r w:rsidRPr="006477E7">
        <w:rPr>
          <w:rFonts w:ascii="Times New Roman" w:hAnsi="Times New Roman"/>
          <w:i/>
          <w:iCs/>
          <w:sz w:val="24"/>
          <w:szCs w:val="24"/>
        </w:rPr>
        <w:t xml:space="preserve"> </w:t>
      </w:r>
      <w:r w:rsidRPr="006477E7">
        <w:rPr>
          <w:rFonts w:ascii="Times New Roman" w:hAnsi="Times New Roman"/>
          <w:sz w:val="24"/>
          <w:szCs w:val="24"/>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CB1B2E" w:rsidRPr="006477E7" w:rsidRDefault="00CB1B2E" w:rsidP="0017675A">
      <w:pPr>
        <w:numPr>
          <w:ilvl w:val="0"/>
          <w:numId w:val="339"/>
        </w:numPr>
        <w:autoSpaceDE w:val="0"/>
        <w:autoSpaceDN w:val="0"/>
        <w:adjustRightInd w:val="0"/>
        <w:spacing w:after="0" w:line="240" w:lineRule="auto"/>
        <w:rPr>
          <w:rFonts w:ascii="Times New Roman" w:hAnsi="Times New Roman"/>
          <w:sz w:val="24"/>
          <w:szCs w:val="24"/>
        </w:rPr>
      </w:pPr>
      <w:r w:rsidRPr="009F41B9">
        <w:rPr>
          <w:rFonts w:ascii="Times New Roman" w:hAnsi="Times New Roman"/>
          <w:iCs/>
          <w:sz w:val="24"/>
          <w:szCs w:val="24"/>
        </w:rPr>
        <w:t xml:space="preserve">развитие </w:t>
      </w:r>
      <w:r w:rsidRPr="006477E7">
        <w:rPr>
          <w:rFonts w:ascii="Times New Roman" w:hAnsi="Times New Roman"/>
          <w:sz w:val="24"/>
          <w:szCs w:val="24"/>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CB1B2E" w:rsidRPr="006477E7" w:rsidRDefault="00CB1B2E" w:rsidP="0017675A">
      <w:pPr>
        <w:numPr>
          <w:ilvl w:val="0"/>
          <w:numId w:val="339"/>
        </w:numPr>
        <w:autoSpaceDE w:val="0"/>
        <w:autoSpaceDN w:val="0"/>
        <w:adjustRightInd w:val="0"/>
        <w:spacing w:after="0" w:line="240" w:lineRule="auto"/>
        <w:rPr>
          <w:rFonts w:ascii="Times New Roman" w:hAnsi="Times New Roman"/>
          <w:sz w:val="24"/>
          <w:szCs w:val="24"/>
        </w:rPr>
      </w:pPr>
      <w:r w:rsidRPr="009F41B9">
        <w:rPr>
          <w:rFonts w:ascii="Times New Roman" w:hAnsi="Times New Roman"/>
          <w:iCs/>
          <w:sz w:val="24"/>
          <w:szCs w:val="24"/>
        </w:rPr>
        <w:t>освоение</w:t>
      </w:r>
      <w:r w:rsidRPr="006477E7">
        <w:rPr>
          <w:rFonts w:ascii="Times New Roman" w:hAnsi="Times New Roman"/>
          <w:i/>
          <w:iCs/>
          <w:sz w:val="24"/>
          <w:szCs w:val="24"/>
        </w:rPr>
        <w:t xml:space="preserve"> </w:t>
      </w:r>
      <w:r w:rsidRPr="006477E7">
        <w:rPr>
          <w:rFonts w:ascii="Times New Roman" w:hAnsi="Times New Roman"/>
          <w:sz w:val="24"/>
          <w:szCs w:val="24"/>
        </w:rPr>
        <w:t>музыкальных произведений и знаний о музыке;</w:t>
      </w:r>
    </w:p>
    <w:p w:rsidR="00CB1B2E" w:rsidRDefault="00CB1B2E" w:rsidP="0017675A">
      <w:pPr>
        <w:numPr>
          <w:ilvl w:val="0"/>
          <w:numId w:val="339"/>
        </w:numPr>
        <w:autoSpaceDE w:val="0"/>
        <w:autoSpaceDN w:val="0"/>
        <w:adjustRightInd w:val="0"/>
        <w:spacing w:after="0" w:line="240" w:lineRule="auto"/>
        <w:rPr>
          <w:rFonts w:ascii="Times New Roman" w:hAnsi="Times New Roman"/>
          <w:sz w:val="24"/>
          <w:szCs w:val="24"/>
        </w:rPr>
      </w:pPr>
      <w:r w:rsidRPr="009F41B9">
        <w:rPr>
          <w:rFonts w:ascii="Times New Roman" w:hAnsi="Times New Roman"/>
          <w:iCs/>
          <w:sz w:val="24"/>
          <w:szCs w:val="24"/>
        </w:rPr>
        <w:t xml:space="preserve">овладение </w:t>
      </w:r>
      <w:r w:rsidRPr="006477E7">
        <w:rPr>
          <w:rFonts w:ascii="Times New Roman" w:hAnsi="Times New Roman"/>
          <w:sz w:val="24"/>
          <w:szCs w:val="24"/>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CB1B2E" w:rsidRPr="006477E7" w:rsidRDefault="00CB1B2E" w:rsidP="00CB1B2E">
      <w:pPr>
        <w:autoSpaceDE w:val="0"/>
        <w:autoSpaceDN w:val="0"/>
        <w:adjustRightInd w:val="0"/>
        <w:spacing w:after="0" w:line="240" w:lineRule="auto"/>
        <w:ind w:left="720"/>
        <w:rPr>
          <w:rFonts w:ascii="Times New Roman" w:hAnsi="Times New Roman"/>
          <w:sz w:val="24"/>
          <w:szCs w:val="24"/>
        </w:rPr>
      </w:pPr>
    </w:p>
    <w:p w:rsidR="00CB1B2E" w:rsidRPr="006477E7" w:rsidRDefault="00CB1B2E" w:rsidP="00CB1B2E">
      <w:pPr>
        <w:spacing w:after="0" w:line="240" w:lineRule="auto"/>
        <w:rPr>
          <w:rFonts w:ascii="Times New Roman" w:hAnsi="Times New Roman"/>
          <w:sz w:val="24"/>
          <w:szCs w:val="24"/>
        </w:rPr>
      </w:pPr>
      <w:r w:rsidRPr="006477E7">
        <w:rPr>
          <w:rFonts w:ascii="Times New Roman" w:hAnsi="Times New Roman"/>
          <w:sz w:val="24"/>
          <w:szCs w:val="24"/>
        </w:rPr>
        <w:t xml:space="preserve">В </w:t>
      </w:r>
      <w:r>
        <w:rPr>
          <w:rFonts w:ascii="Times New Roman" w:hAnsi="Times New Roman"/>
          <w:sz w:val="24"/>
          <w:szCs w:val="24"/>
        </w:rPr>
        <w:t>программе</w:t>
      </w:r>
      <w:r w:rsidRPr="006477E7">
        <w:rPr>
          <w:rFonts w:ascii="Times New Roman" w:hAnsi="Times New Roman"/>
          <w:sz w:val="24"/>
          <w:szCs w:val="24"/>
        </w:rPr>
        <w:t xml:space="preserve">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CB1B2E" w:rsidRDefault="00CB1B2E" w:rsidP="00CB1B2E">
      <w:pPr>
        <w:spacing w:after="0" w:line="240" w:lineRule="auto"/>
        <w:rPr>
          <w:rFonts w:ascii="Times New Roman" w:hAnsi="Times New Roman"/>
          <w:sz w:val="24"/>
          <w:szCs w:val="24"/>
        </w:rPr>
      </w:pPr>
      <w:r>
        <w:rPr>
          <w:rFonts w:ascii="Times New Roman" w:hAnsi="Times New Roman"/>
          <w:sz w:val="24"/>
          <w:szCs w:val="24"/>
        </w:rPr>
        <w:t xml:space="preserve">      </w:t>
      </w:r>
      <w:r w:rsidRPr="006477E7">
        <w:rPr>
          <w:rFonts w:ascii="Times New Roman" w:hAnsi="Times New Roman"/>
          <w:sz w:val="24"/>
          <w:szCs w:val="24"/>
        </w:rPr>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CB1B2E" w:rsidRPr="006477E7" w:rsidRDefault="00CB1B2E" w:rsidP="00CB1B2E">
      <w:pPr>
        <w:spacing w:after="0" w:line="240" w:lineRule="auto"/>
        <w:ind w:firstLine="540"/>
        <w:rPr>
          <w:rFonts w:ascii="Times New Roman" w:hAnsi="Times New Roman"/>
          <w:sz w:val="24"/>
          <w:szCs w:val="24"/>
        </w:rPr>
      </w:pPr>
    </w:p>
    <w:p w:rsidR="00CB1B2E" w:rsidRPr="00050E07" w:rsidRDefault="00CB1B2E" w:rsidP="00CB1B2E">
      <w:pPr>
        <w:spacing w:line="240" w:lineRule="auto"/>
        <w:ind w:left="-284"/>
        <w:jc w:val="center"/>
        <w:rPr>
          <w:rFonts w:ascii="Times New Roman" w:hAnsi="Times New Roman"/>
          <w:b/>
          <w:sz w:val="24"/>
          <w:szCs w:val="28"/>
        </w:rPr>
      </w:pPr>
      <w:r w:rsidRPr="00050E07">
        <w:rPr>
          <w:rFonts w:ascii="Times New Roman" w:hAnsi="Times New Roman"/>
          <w:b/>
          <w:sz w:val="24"/>
          <w:szCs w:val="28"/>
        </w:rPr>
        <w:t xml:space="preserve"> Общая характеристика учебного предмета </w:t>
      </w:r>
    </w:p>
    <w:p w:rsidR="00CB1B2E" w:rsidRPr="00050E07" w:rsidRDefault="00CB1B2E" w:rsidP="00CB1B2E">
      <w:pPr>
        <w:spacing w:after="0" w:line="240" w:lineRule="auto"/>
        <w:rPr>
          <w:rFonts w:ascii="Times New Roman" w:hAnsi="Times New Roman" w:cs="Times New Roman"/>
          <w:bCs/>
          <w:sz w:val="24"/>
          <w:szCs w:val="24"/>
        </w:rPr>
      </w:pPr>
      <w:r>
        <w:t xml:space="preserve">       </w:t>
      </w:r>
      <w:r w:rsidRPr="00050E07">
        <w:rPr>
          <w:rFonts w:ascii="Times New Roman" w:hAnsi="Times New Roman" w:cs="Times New Roman"/>
          <w:sz w:val="24"/>
          <w:szCs w:val="24"/>
        </w:rPr>
        <w:t xml:space="preserve">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050E07">
        <w:rPr>
          <w:rFonts w:ascii="Times New Roman" w:hAnsi="Times New Roman" w:cs="Times New Roman"/>
          <w:bCs/>
          <w:sz w:val="24"/>
          <w:szCs w:val="24"/>
        </w:rPr>
        <w:t>эмоционально-нравственной сферы</w:t>
      </w:r>
      <w:r w:rsidRPr="00050E07">
        <w:rPr>
          <w:rFonts w:ascii="Times New Roman" w:hAnsi="Times New Roman" w:cs="Times New Roman"/>
          <w:sz w:val="24"/>
          <w:szCs w:val="24"/>
        </w:rPr>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050E07">
        <w:rPr>
          <w:rFonts w:ascii="Times New Roman" w:hAnsi="Times New Roman" w:cs="Times New Roman"/>
          <w:bCs/>
          <w:sz w:val="24"/>
          <w:szCs w:val="24"/>
        </w:rPr>
        <w:t xml:space="preserve">целостного восприятия и </w:t>
      </w:r>
      <w:r w:rsidRPr="00050E07">
        <w:rPr>
          <w:rFonts w:ascii="Times New Roman" w:hAnsi="Times New Roman" w:cs="Times New Roman"/>
          <w:bCs/>
          <w:sz w:val="24"/>
          <w:szCs w:val="24"/>
        </w:rPr>
        <w:lastRenderedPageBreak/>
        <w:t>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CB1B2E" w:rsidRPr="00050E07" w:rsidRDefault="00CB1B2E" w:rsidP="00CB1B2E">
      <w:pPr>
        <w:spacing w:after="0" w:line="240" w:lineRule="auto"/>
        <w:rPr>
          <w:rFonts w:ascii="Times New Roman" w:hAnsi="Times New Roman" w:cs="Times New Roman"/>
          <w:sz w:val="24"/>
          <w:szCs w:val="24"/>
        </w:rPr>
      </w:pPr>
      <w:r w:rsidRPr="00050E07">
        <w:rPr>
          <w:rFonts w:ascii="Times New Roman" w:hAnsi="Times New Roman" w:cs="Times New Roman"/>
          <w:sz w:val="24"/>
          <w:szCs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CB1B2E" w:rsidRPr="00050E07" w:rsidRDefault="00CB1B2E" w:rsidP="00CB1B2E">
      <w:pPr>
        <w:spacing w:after="0" w:line="240" w:lineRule="auto"/>
        <w:rPr>
          <w:rFonts w:ascii="Times New Roman" w:hAnsi="Times New Roman" w:cs="Times New Roman"/>
          <w:sz w:val="24"/>
          <w:szCs w:val="24"/>
        </w:rPr>
      </w:pPr>
      <w:r w:rsidRPr="00050E07">
        <w:rPr>
          <w:rFonts w:ascii="Times New Roman" w:hAnsi="Times New Roman" w:cs="Times New Roman"/>
          <w:sz w:val="24"/>
          <w:szCs w:val="24"/>
        </w:rPr>
        <w:t>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CB1B2E" w:rsidRPr="00050E07" w:rsidRDefault="00CB1B2E" w:rsidP="00CB1B2E">
      <w:pPr>
        <w:spacing w:after="0" w:line="240" w:lineRule="auto"/>
        <w:rPr>
          <w:rFonts w:ascii="Times New Roman" w:hAnsi="Times New Roman" w:cs="Times New Roman"/>
          <w:sz w:val="24"/>
          <w:szCs w:val="24"/>
        </w:rPr>
      </w:pPr>
      <w:r w:rsidRPr="00050E07">
        <w:rPr>
          <w:rFonts w:ascii="Times New Roman" w:hAnsi="Times New Roman" w:cs="Times New Roman"/>
          <w:sz w:val="24"/>
          <w:szCs w:val="24"/>
        </w:rPr>
        <w:t xml:space="preserve">Предпочтительными формами организации учебного процесса на уроке являются: </w:t>
      </w:r>
    </w:p>
    <w:p w:rsidR="00CB1B2E" w:rsidRPr="00050E07" w:rsidRDefault="00CB1B2E" w:rsidP="00CB1B2E">
      <w:pPr>
        <w:spacing w:after="0" w:line="240" w:lineRule="auto"/>
        <w:rPr>
          <w:rFonts w:ascii="Times New Roman" w:hAnsi="Times New Roman" w:cs="Times New Roman"/>
          <w:sz w:val="24"/>
          <w:szCs w:val="24"/>
        </w:rPr>
      </w:pPr>
      <w:r w:rsidRPr="00050E07">
        <w:rPr>
          <w:rFonts w:ascii="Times New Roman" w:hAnsi="Times New Roman" w:cs="Times New Roman"/>
          <w:sz w:val="24"/>
          <w:szCs w:val="24"/>
        </w:rPr>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CB1B2E" w:rsidRPr="003221DA" w:rsidRDefault="00CB1B2E" w:rsidP="00CB1B2E">
      <w:pPr>
        <w:shd w:val="clear" w:color="auto" w:fill="FFFFFF"/>
        <w:spacing w:line="240" w:lineRule="auto"/>
        <w:rPr>
          <w:rFonts w:ascii="Times New Roman" w:hAnsi="Times New Roman"/>
          <w:sz w:val="24"/>
          <w:szCs w:val="24"/>
        </w:rPr>
      </w:pPr>
    </w:p>
    <w:p w:rsidR="00CB1B2E" w:rsidRPr="003D360F" w:rsidRDefault="00CB1B2E" w:rsidP="00CB1B2E">
      <w:pPr>
        <w:spacing w:line="240" w:lineRule="auto"/>
        <w:rPr>
          <w:rFonts w:ascii="Times New Roman" w:hAnsi="Times New Roman"/>
          <w:b/>
          <w:sz w:val="28"/>
          <w:szCs w:val="28"/>
        </w:rPr>
      </w:pPr>
      <w:r w:rsidRPr="00050E07">
        <w:rPr>
          <w:rFonts w:ascii="Times New Roman" w:hAnsi="Times New Roman"/>
          <w:b/>
          <w:sz w:val="24"/>
          <w:szCs w:val="28"/>
        </w:rPr>
        <w:t>Место предмета  «Музыка» в учебном плане</w:t>
      </w:r>
    </w:p>
    <w:p w:rsidR="00CB1B2E" w:rsidRDefault="00CB1B2E" w:rsidP="00CB1B2E">
      <w:pPr>
        <w:spacing w:line="240" w:lineRule="auto"/>
        <w:rPr>
          <w:rFonts w:ascii="Times New Roman" w:hAnsi="Times New Roman"/>
          <w:sz w:val="24"/>
          <w:szCs w:val="24"/>
        </w:rPr>
      </w:pPr>
      <w:r>
        <w:rPr>
          <w:rFonts w:ascii="Times New Roman" w:hAnsi="Times New Roman"/>
          <w:sz w:val="24"/>
          <w:szCs w:val="24"/>
        </w:rPr>
        <w:t xml:space="preserve">      </w:t>
      </w:r>
      <w:r w:rsidRPr="001E43AC">
        <w:rPr>
          <w:rFonts w:ascii="Times New Roman" w:hAnsi="Times New Roman"/>
          <w:sz w:val="24"/>
          <w:szCs w:val="24"/>
        </w:rPr>
        <w:t>В соответствии с новым Базисным учебным планом в 1 классе на учебный предмет «Музыка» отводится 33 ч</w:t>
      </w:r>
      <w:r>
        <w:rPr>
          <w:rFonts w:ascii="Times New Roman" w:hAnsi="Times New Roman"/>
          <w:sz w:val="24"/>
          <w:szCs w:val="24"/>
        </w:rPr>
        <w:t>аса (из расчета 1 час в неделю), во 2-4 классах-34 .</w:t>
      </w:r>
    </w:p>
    <w:p w:rsidR="00CB1B2E" w:rsidRPr="00050E07" w:rsidRDefault="00CB1B2E" w:rsidP="00CB1B2E">
      <w:pPr>
        <w:spacing w:after="0" w:line="240" w:lineRule="auto"/>
        <w:rPr>
          <w:rFonts w:ascii="Times New Roman" w:hAnsi="Times New Roman"/>
          <w:szCs w:val="24"/>
        </w:rPr>
      </w:pPr>
      <w:r w:rsidRPr="00050E07">
        <w:rPr>
          <w:rFonts w:ascii="Times New Roman" w:hAnsi="Times New Roman"/>
          <w:b/>
          <w:sz w:val="24"/>
          <w:szCs w:val="28"/>
        </w:rPr>
        <w:t>Ценностные ориентиры содержания  учебного предмета   «Музыка»</w:t>
      </w:r>
    </w:p>
    <w:p w:rsidR="00CB1B2E" w:rsidRDefault="00CB1B2E" w:rsidP="00CB1B2E">
      <w:pPr>
        <w:spacing w:after="0" w:line="240" w:lineRule="auto"/>
        <w:rPr>
          <w:rFonts w:ascii="Times New Roman" w:hAnsi="Times New Roman"/>
          <w:sz w:val="24"/>
          <w:szCs w:val="24"/>
        </w:rPr>
      </w:pPr>
      <w:r>
        <w:rPr>
          <w:rFonts w:ascii="Times New Roman" w:hAnsi="Times New Roman"/>
          <w:sz w:val="24"/>
          <w:szCs w:val="24"/>
        </w:rPr>
        <w:t xml:space="preserve">      </w:t>
      </w:r>
      <w:r w:rsidRPr="00432B7E">
        <w:rPr>
          <w:rFonts w:ascii="Times New Roman" w:hAnsi="Times New Roman"/>
          <w:sz w:val="24"/>
          <w:szCs w:val="24"/>
        </w:rPr>
        <w:t>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
    <w:p w:rsidR="00CB1B2E" w:rsidRDefault="00CB1B2E" w:rsidP="00CB1B2E">
      <w:pPr>
        <w:spacing w:after="0" w:line="240" w:lineRule="auto"/>
        <w:rPr>
          <w:rFonts w:ascii="Times New Roman" w:hAnsi="Times New Roman"/>
          <w:sz w:val="24"/>
          <w:szCs w:val="24"/>
        </w:rPr>
      </w:pPr>
      <w:r>
        <w:rPr>
          <w:rFonts w:ascii="Times New Roman" w:hAnsi="Times New Roman"/>
          <w:sz w:val="24"/>
          <w:szCs w:val="24"/>
        </w:rPr>
        <w:t xml:space="preserve">    </w:t>
      </w:r>
      <w:r w:rsidRPr="00432B7E">
        <w:rPr>
          <w:rFonts w:ascii="Times New Roman" w:hAnsi="Times New Roman"/>
          <w:sz w:val="24"/>
          <w:szCs w:val="24"/>
        </w:rPr>
        <w:t xml:space="preserve">Любое чувство </w:t>
      </w:r>
      <w:r w:rsidRPr="00432B7E">
        <w:rPr>
          <w:rFonts w:ascii="Times New Roman" w:hAnsi="Times New Roman"/>
          <w:b/>
          <w:bCs/>
          <w:sz w:val="24"/>
          <w:szCs w:val="24"/>
        </w:rPr>
        <w:t>–</w:t>
      </w:r>
      <w:r w:rsidRPr="00432B7E">
        <w:rPr>
          <w:rFonts w:ascii="Times New Roman" w:hAnsi="Times New Roman"/>
          <w:sz w:val="24"/>
          <w:szCs w:val="24"/>
        </w:rPr>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причины породившие его. В результате </w:t>
      </w:r>
      <w:r w:rsidRPr="003E050E">
        <w:rPr>
          <w:rFonts w:ascii="Times New Roman" w:hAnsi="Times New Roman"/>
          <w:bCs/>
          <w:sz w:val="24"/>
          <w:szCs w:val="24"/>
        </w:rPr>
        <w:t>содержанием музыкального произведения</w:t>
      </w:r>
      <w:r w:rsidRPr="00432B7E">
        <w:rPr>
          <w:rFonts w:ascii="Times New Roman" w:hAnsi="Times New Roman"/>
          <w:sz w:val="24"/>
          <w:szCs w:val="24"/>
        </w:rPr>
        <w:t xml:space="preserve"> окажутся не  только чувства, а  </w:t>
      </w:r>
      <w:r w:rsidRPr="003E050E">
        <w:rPr>
          <w:rFonts w:ascii="Times New Roman" w:hAnsi="Times New Roman"/>
          <w:bCs/>
          <w:sz w:val="24"/>
          <w:szCs w:val="24"/>
        </w:rPr>
        <w:t>общечеловеческие ценности духовного порядка, выраженные в чувствах</w:t>
      </w:r>
      <w:r w:rsidRPr="00432B7E">
        <w:rPr>
          <w:rFonts w:ascii="Times New Roman" w:hAnsi="Times New Roman"/>
          <w:sz w:val="24"/>
          <w:szCs w:val="24"/>
        </w:rPr>
        <w:t>.</w:t>
      </w:r>
    </w:p>
    <w:p w:rsidR="00CB1B2E" w:rsidRPr="003E050E" w:rsidRDefault="00CB1B2E" w:rsidP="00CB1B2E">
      <w:pPr>
        <w:spacing w:after="0" w:line="240" w:lineRule="auto"/>
        <w:rPr>
          <w:rFonts w:ascii="Times New Roman" w:hAnsi="Times New Roman"/>
          <w:sz w:val="24"/>
          <w:szCs w:val="24"/>
        </w:rPr>
      </w:pPr>
      <w:r>
        <w:rPr>
          <w:rFonts w:ascii="Times New Roman" w:hAnsi="Times New Roman"/>
          <w:sz w:val="24"/>
          <w:szCs w:val="24"/>
        </w:rPr>
        <w:t xml:space="preserve">    </w:t>
      </w:r>
      <w:r w:rsidRPr="00432B7E">
        <w:rPr>
          <w:rFonts w:ascii="Times New Roman" w:hAnsi="Times New Roman"/>
          <w:sz w:val="24"/>
          <w:szCs w:val="24"/>
        </w:rPr>
        <w:t>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p>
    <w:p w:rsidR="00CB1B2E" w:rsidRPr="00432B7E" w:rsidRDefault="00CB1B2E" w:rsidP="00CB1B2E">
      <w:pPr>
        <w:spacing w:after="0" w:line="240" w:lineRule="auto"/>
        <w:rPr>
          <w:rFonts w:ascii="Times New Roman" w:hAnsi="Times New Roman"/>
          <w:sz w:val="24"/>
          <w:szCs w:val="24"/>
        </w:rPr>
      </w:pPr>
      <w:r>
        <w:rPr>
          <w:rFonts w:ascii="Times New Roman" w:hAnsi="Times New Roman"/>
          <w:sz w:val="24"/>
          <w:szCs w:val="24"/>
        </w:rPr>
        <w:t xml:space="preserve">      </w:t>
      </w:r>
      <w:r w:rsidRPr="006477E7">
        <w:rPr>
          <w:rFonts w:ascii="Times New Roman" w:hAnsi="Times New Roman"/>
          <w:sz w:val="24"/>
          <w:szCs w:val="24"/>
        </w:rPr>
        <w:t xml:space="preserve">Отличительная особенность программы - охват широкого культурологического пространства, которое подразумевает постоянные выходы за рамки музыкального </w:t>
      </w:r>
      <w:r w:rsidRPr="006477E7">
        <w:rPr>
          <w:rFonts w:ascii="Times New Roman" w:hAnsi="Times New Roman"/>
          <w:sz w:val="24"/>
          <w:szCs w:val="24"/>
        </w:rPr>
        <w:lastRenderedPageBreak/>
        <w:t>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r>
        <w:rPr>
          <w:rFonts w:ascii="Times New Roman" w:hAnsi="Times New Roman"/>
          <w:sz w:val="24"/>
          <w:szCs w:val="24"/>
        </w:rPr>
        <w:t xml:space="preserve">     </w:t>
      </w:r>
    </w:p>
    <w:p w:rsidR="00CB1B2E" w:rsidRDefault="00CB1B2E" w:rsidP="00CB1B2E">
      <w:pPr>
        <w:spacing w:after="0" w:line="240" w:lineRule="auto"/>
        <w:ind w:left="720"/>
        <w:rPr>
          <w:rFonts w:ascii="Times New Roman" w:hAnsi="Times New Roman"/>
          <w:sz w:val="24"/>
          <w:szCs w:val="24"/>
        </w:rPr>
      </w:pPr>
    </w:p>
    <w:p w:rsidR="00CB1B2E" w:rsidRPr="006477E7" w:rsidRDefault="00CB1B2E" w:rsidP="00CB1B2E">
      <w:pPr>
        <w:spacing w:after="0" w:line="240" w:lineRule="auto"/>
        <w:ind w:left="720"/>
        <w:rPr>
          <w:rFonts w:ascii="Times New Roman" w:hAnsi="Times New Roman"/>
          <w:sz w:val="24"/>
          <w:szCs w:val="24"/>
        </w:rPr>
      </w:pPr>
    </w:p>
    <w:p w:rsidR="00CB1B2E" w:rsidRDefault="00CB1B2E" w:rsidP="00CB1B2E">
      <w:pPr>
        <w:spacing w:line="240" w:lineRule="auto"/>
        <w:rPr>
          <w:rFonts w:ascii="Times New Roman" w:hAnsi="Times New Roman"/>
          <w:b/>
          <w:sz w:val="24"/>
          <w:szCs w:val="28"/>
        </w:rPr>
      </w:pPr>
    </w:p>
    <w:p w:rsidR="00CB1B2E" w:rsidRPr="001F14B2" w:rsidRDefault="00CB1B2E" w:rsidP="00CB1B2E">
      <w:pPr>
        <w:autoSpaceDE w:val="0"/>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Содержание учебного предмета «Музыка»</w:t>
      </w:r>
    </w:p>
    <w:p w:rsidR="00CB1B2E" w:rsidRPr="001F14B2" w:rsidRDefault="00CB1B2E" w:rsidP="00CB1B2E">
      <w:pPr>
        <w:autoSpaceDE w:val="0"/>
        <w:spacing w:after="0" w:line="240" w:lineRule="auto"/>
        <w:ind w:right="-1" w:firstLine="709"/>
        <w:jc w:val="center"/>
        <w:rPr>
          <w:rFonts w:ascii="Times New Roman" w:hAnsi="Times New Roman"/>
          <w:b/>
          <w:sz w:val="24"/>
          <w:szCs w:val="24"/>
        </w:rPr>
      </w:pP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Основное содержание курса представлено следующими содержательными линиями: </w:t>
      </w:r>
      <w:r w:rsidRPr="001F14B2">
        <w:rPr>
          <w:rFonts w:ascii="Times New Roman" w:hAnsi="Times New Roman"/>
          <w:b/>
          <w:sz w:val="24"/>
          <w:szCs w:val="24"/>
        </w:rPr>
        <w:t>«Музыка в жизни человека»,</w:t>
      </w:r>
      <w:r w:rsidRPr="001F14B2">
        <w:rPr>
          <w:rFonts w:ascii="Times New Roman" w:hAnsi="Times New Roman"/>
          <w:sz w:val="24"/>
          <w:szCs w:val="24"/>
        </w:rPr>
        <w:t xml:space="preserve"> </w:t>
      </w:r>
      <w:r w:rsidRPr="001F14B2">
        <w:rPr>
          <w:rFonts w:ascii="Times New Roman" w:hAnsi="Times New Roman"/>
          <w:b/>
          <w:sz w:val="24"/>
          <w:szCs w:val="24"/>
        </w:rPr>
        <w:t>«Основные закономерности музыкального искусства»,</w:t>
      </w:r>
      <w:r w:rsidRPr="001F14B2">
        <w:rPr>
          <w:rFonts w:ascii="Times New Roman" w:hAnsi="Times New Roman"/>
          <w:sz w:val="24"/>
          <w:szCs w:val="24"/>
        </w:rPr>
        <w:t xml:space="preserve"> </w:t>
      </w:r>
      <w:r w:rsidRPr="001F14B2">
        <w:rPr>
          <w:rFonts w:ascii="Times New Roman" w:hAnsi="Times New Roman"/>
          <w:b/>
          <w:sz w:val="24"/>
          <w:szCs w:val="24"/>
        </w:rPr>
        <w:t xml:space="preserve">« Музыкальная картина мира». </w:t>
      </w:r>
      <w:r w:rsidRPr="001F14B2">
        <w:rPr>
          <w:rFonts w:ascii="Times New Roman" w:hAnsi="Times New Roman"/>
          <w:sz w:val="24"/>
          <w:szCs w:val="24"/>
        </w:rPr>
        <w:t>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В первом классе сокращение часов осуществляется за счёт резерва учебного времени.</w:t>
      </w:r>
    </w:p>
    <w:p w:rsidR="00CB1B2E" w:rsidRPr="001F14B2" w:rsidRDefault="00CB1B2E" w:rsidP="00CB1B2E">
      <w:pPr>
        <w:autoSpaceDE w:val="0"/>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«Музыка в жизни человека». 35 ч.</w:t>
      </w:r>
    </w:p>
    <w:p w:rsidR="00CB1B2E" w:rsidRPr="001F14B2" w:rsidRDefault="00CB1B2E" w:rsidP="00CB1B2E">
      <w:pPr>
        <w:autoSpaceDE w:val="0"/>
        <w:spacing w:after="0" w:line="240" w:lineRule="auto"/>
        <w:ind w:right="-1" w:firstLine="709"/>
        <w:jc w:val="center"/>
        <w:rPr>
          <w:rFonts w:ascii="Times New Roman" w:hAnsi="Times New Roman"/>
          <w:b/>
          <w:sz w:val="24"/>
          <w:szCs w:val="24"/>
        </w:rPr>
      </w:pP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sz w:val="24"/>
          <w:szCs w:val="24"/>
        </w:rPr>
        <w:t xml:space="preserve">Обобщенное представление об основных образно - эмоциональных сферах музыки и о многообразии музыкальных жанров и стилей. Песня, танец, марш и их разновидности. Песенность, танцевальность, маршевость. </w:t>
      </w:r>
      <w:r w:rsidRPr="001F14B2">
        <w:rPr>
          <w:rFonts w:ascii="Times New Roman" w:hAnsi="Times New Roman"/>
          <w:i/>
          <w:sz w:val="24"/>
          <w:szCs w:val="24"/>
        </w:rPr>
        <w:t>Опера, балет, симфония, концерт, сюита, кантата, мюзикл.</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w:t>
      </w:r>
      <w:r w:rsidRPr="001F14B2">
        <w:rPr>
          <w:rFonts w:ascii="Times New Roman" w:hAnsi="Times New Roman"/>
          <w:i/>
          <w:sz w:val="24"/>
          <w:szCs w:val="24"/>
        </w:rPr>
        <w:t xml:space="preserve">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r w:rsidRPr="001F14B2">
        <w:rPr>
          <w:rFonts w:ascii="Times New Roman" w:hAnsi="Times New Roman"/>
          <w:sz w:val="24"/>
          <w:szCs w:val="24"/>
        </w:rPr>
        <w:t xml:space="preserve">Сочинение отечественных композиторов о Родине. </w:t>
      </w:r>
    </w:p>
    <w:p w:rsidR="00CB1B2E" w:rsidRPr="001F14B2" w:rsidRDefault="00CB1B2E" w:rsidP="00CB1B2E">
      <w:pPr>
        <w:spacing w:after="0" w:line="240" w:lineRule="auto"/>
        <w:ind w:firstLine="709"/>
        <w:jc w:val="center"/>
        <w:rPr>
          <w:rFonts w:ascii="Times New Roman" w:hAnsi="Times New Roman"/>
          <w:b/>
          <w:sz w:val="24"/>
          <w:szCs w:val="24"/>
        </w:rPr>
      </w:pP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Планируемые результаты освоения темы</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Выпускник научится:</w:t>
      </w:r>
    </w:p>
    <w:p w:rsidR="00CB1B2E" w:rsidRPr="001F14B2" w:rsidRDefault="00CB1B2E" w:rsidP="0017675A">
      <w:pPr>
        <w:numPr>
          <w:ilvl w:val="0"/>
          <w:numId w:val="34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CB1B2E" w:rsidRPr="001F14B2" w:rsidRDefault="00CB1B2E" w:rsidP="0017675A">
      <w:pPr>
        <w:numPr>
          <w:ilvl w:val="0"/>
          <w:numId w:val="34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CB1B2E" w:rsidRPr="001F14B2" w:rsidRDefault="00CB1B2E" w:rsidP="0017675A">
      <w:pPr>
        <w:numPr>
          <w:ilvl w:val="0"/>
          <w:numId w:val="34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i/>
          <w:sz w:val="24"/>
          <w:szCs w:val="24"/>
        </w:rPr>
        <w:lastRenderedPageBreak/>
        <w:t>Выпускник получит возможность научиться</w:t>
      </w:r>
      <w:r w:rsidRPr="001F14B2">
        <w:rPr>
          <w:rFonts w:ascii="Times New Roman" w:hAnsi="Times New Roman"/>
          <w:i/>
          <w:sz w:val="24"/>
          <w:szCs w:val="24"/>
        </w:rPr>
        <w:t>:</w:t>
      </w:r>
    </w:p>
    <w:p w:rsidR="00CB1B2E" w:rsidRPr="001F14B2" w:rsidRDefault="00CB1B2E" w:rsidP="0017675A">
      <w:pPr>
        <w:numPr>
          <w:ilvl w:val="0"/>
          <w:numId w:val="352"/>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CB1B2E" w:rsidRPr="001F14B2" w:rsidRDefault="00CB1B2E" w:rsidP="0017675A">
      <w:pPr>
        <w:numPr>
          <w:ilvl w:val="0"/>
          <w:numId w:val="352"/>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CB1B2E" w:rsidRPr="001F14B2" w:rsidRDefault="00CB1B2E" w:rsidP="00CB1B2E">
      <w:pPr>
        <w:autoSpaceDE w:val="0"/>
        <w:spacing w:after="0" w:line="240" w:lineRule="auto"/>
        <w:ind w:firstLine="709"/>
        <w:jc w:val="center"/>
        <w:rPr>
          <w:rFonts w:ascii="Times New Roman" w:hAnsi="Times New Roman"/>
          <w:b/>
          <w:sz w:val="24"/>
          <w:szCs w:val="24"/>
        </w:rPr>
      </w:pPr>
    </w:p>
    <w:p w:rsidR="00CB1B2E" w:rsidRPr="001F14B2" w:rsidRDefault="00CB1B2E" w:rsidP="00CB1B2E">
      <w:pPr>
        <w:autoSpaceDE w:val="0"/>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 Основные закономерности музыкального искусства» . 66ч.</w:t>
      </w: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i/>
          <w:sz w:val="24"/>
          <w:szCs w:val="24"/>
        </w:rPr>
        <w:t>Интонационно – образная природа музыкального искусства</w:t>
      </w:r>
      <w:r w:rsidRPr="001F14B2">
        <w:rPr>
          <w:rFonts w:ascii="Times New Roman" w:hAnsi="Times New Roman"/>
          <w:sz w:val="24"/>
          <w:szCs w:val="24"/>
        </w:rPr>
        <w:t xml:space="preserve">. </w:t>
      </w:r>
      <w:r w:rsidRPr="001F14B2">
        <w:rPr>
          <w:rFonts w:ascii="Times New Roman" w:hAnsi="Times New Roman"/>
          <w:i/>
          <w:sz w:val="24"/>
          <w:szCs w:val="24"/>
        </w:rPr>
        <w:t xml:space="preserve">Выразительность и изобразительность в музыке. </w:t>
      </w:r>
      <w:r w:rsidRPr="001F14B2">
        <w:rPr>
          <w:rFonts w:ascii="Times New Roman" w:hAnsi="Times New Roman"/>
          <w:sz w:val="24"/>
          <w:szCs w:val="24"/>
        </w:rPr>
        <w:t>Интонация как озвученное состояние, выражение эмоций и мыслей человека.</w:t>
      </w: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Интонации музыкальные и речевые. Сходство и различие. интонация- источник музыкальной речи. Основные средства музыкальной выразительности ( мелодия, ритм, темп, динамика и др.) </w:t>
      </w: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Элементы нотной грамоты.</w:t>
      </w:r>
    </w:p>
    <w:p w:rsidR="00CB1B2E" w:rsidRPr="001F14B2" w:rsidRDefault="00CB1B2E" w:rsidP="00CB1B2E">
      <w:pPr>
        <w:autoSpaceDE w:val="0"/>
        <w:spacing w:after="0" w:line="240" w:lineRule="auto"/>
        <w:ind w:firstLine="709"/>
        <w:jc w:val="both"/>
        <w:rPr>
          <w:rFonts w:ascii="Times New Roman" w:hAnsi="Times New Roman"/>
          <w:i/>
          <w:sz w:val="24"/>
          <w:szCs w:val="24"/>
        </w:rPr>
      </w:pPr>
      <w:r w:rsidRPr="001F14B2">
        <w:rPr>
          <w:rFonts w:ascii="Times New Roman" w:hAnsi="Times New Roman"/>
          <w:sz w:val="24"/>
          <w:szCs w:val="24"/>
        </w:rPr>
        <w:t xml:space="preserve">Развитие музыки – сопоставление и столкновение чувств и мыслей человека, музыкальных интонаций, тем, художественных образов. </w:t>
      </w:r>
      <w:r w:rsidRPr="001F14B2">
        <w:rPr>
          <w:rFonts w:ascii="Times New Roman" w:hAnsi="Times New Roman"/>
          <w:i/>
          <w:sz w:val="24"/>
          <w:szCs w:val="24"/>
        </w:rPr>
        <w:t xml:space="preserve">Основные приёмы музыкального развития (повтор и контраст). </w:t>
      </w:r>
    </w:p>
    <w:p w:rsidR="00CB1B2E" w:rsidRPr="001F14B2" w:rsidRDefault="00CB1B2E" w:rsidP="00CB1B2E">
      <w:pPr>
        <w:autoSpaceDE w:val="0"/>
        <w:spacing w:after="0" w:line="240" w:lineRule="auto"/>
        <w:ind w:firstLine="709"/>
        <w:jc w:val="both"/>
        <w:rPr>
          <w:rFonts w:ascii="Times New Roman" w:hAnsi="Times New Roman"/>
          <w:i/>
          <w:sz w:val="24"/>
          <w:szCs w:val="24"/>
        </w:rPr>
      </w:pPr>
      <w:r w:rsidRPr="001F14B2">
        <w:rPr>
          <w:rFonts w:ascii="Times New Roman" w:hAnsi="Times New Roman"/>
          <w:i/>
          <w:sz w:val="24"/>
          <w:szCs w:val="24"/>
        </w:rPr>
        <w:t>Форма построения музыки, как обобщённое выражение художественно – образного содеожания произведений. Формы одночастные, двух- и трёхчастные, вариации, рондо и др.</w:t>
      </w:r>
    </w:p>
    <w:p w:rsidR="00CB1B2E" w:rsidRPr="001F14B2" w:rsidRDefault="00CB1B2E" w:rsidP="00CB1B2E">
      <w:pPr>
        <w:autoSpaceDE w:val="0"/>
        <w:spacing w:after="0" w:line="240" w:lineRule="auto"/>
        <w:ind w:firstLine="709"/>
        <w:jc w:val="center"/>
        <w:rPr>
          <w:rFonts w:ascii="Times New Roman" w:hAnsi="Times New Roman"/>
          <w:b/>
          <w:sz w:val="24"/>
          <w:szCs w:val="24"/>
        </w:rPr>
      </w:pPr>
    </w:p>
    <w:p w:rsidR="00CB1B2E" w:rsidRPr="001F14B2" w:rsidRDefault="00CB1B2E" w:rsidP="00CB1B2E">
      <w:pPr>
        <w:autoSpaceDE w:val="0"/>
        <w:spacing w:after="0" w:line="240" w:lineRule="auto"/>
        <w:ind w:firstLine="709"/>
        <w:jc w:val="center"/>
        <w:rPr>
          <w:rFonts w:ascii="Times New Roman" w:hAnsi="Times New Roman"/>
          <w:i/>
          <w:sz w:val="24"/>
          <w:szCs w:val="24"/>
        </w:rPr>
      </w:pPr>
      <w:r w:rsidRPr="001F14B2">
        <w:rPr>
          <w:rFonts w:ascii="Times New Roman" w:hAnsi="Times New Roman"/>
          <w:b/>
          <w:sz w:val="24"/>
          <w:szCs w:val="24"/>
        </w:rPr>
        <w:t>Планируемые результаты освоения темы</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Выпускник научится:</w:t>
      </w:r>
    </w:p>
    <w:p w:rsidR="00CB1B2E" w:rsidRPr="001F14B2" w:rsidRDefault="00CB1B2E" w:rsidP="0017675A">
      <w:pPr>
        <w:numPr>
          <w:ilvl w:val="0"/>
          <w:numId w:val="35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CB1B2E" w:rsidRPr="001F14B2" w:rsidRDefault="00CB1B2E" w:rsidP="0017675A">
      <w:pPr>
        <w:numPr>
          <w:ilvl w:val="0"/>
          <w:numId w:val="35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CB1B2E" w:rsidRPr="001F14B2" w:rsidRDefault="00CB1B2E" w:rsidP="0017675A">
      <w:pPr>
        <w:numPr>
          <w:ilvl w:val="0"/>
          <w:numId w:val="35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построения музыки;</w:t>
      </w:r>
    </w:p>
    <w:p w:rsidR="00CB1B2E" w:rsidRPr="001F14B2" w:rsidRDefault="00CB1B2E" w:rsidP="0017675A">
      <w:pPr>
        <w:numPr>
          <w:ilvl w:val="0"/>
          <w:numId w:val="35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B1B2E" w:rsidRPr="001F14B2" w:rsidRDefault="00CB1B2E" w:rsidP="00CB1B2E">
      <w:pPr>
        <w:tabs>
          <w:tab w:val="left" w:pos="851"/>
        </w:tabs>
        <w:spacing w:after="0" w:line="240" w:lineRule="auto"/>
        <w:ind w:firstLine="709"/>
        <w:jc w:val="both"/>
        <w:rPr>
          <w:rFonts w:ascii="Times New Roman" w:hAnsi="Times New Roman"/>
          <w:b/>
          <w:i/>
          <w:sz w:val="24"/>
          <w:szCs w:val="24"/>
        </w:rPr>
      </w:pPr>
      <w:r w:rsidRPr="001F14B2">
        <w:rPr>
          <w:rFonts w:ascii="Times New Roman" w:hAnsi="Times New Roman"/>
          <w:b/>
          <w:i/>
          <w:sz w:val="24"/>
          <w:szCs w:val="24"/>
        </w:rPr>
        <w:t>Выпускник получит возможность научиться:</w:t>
      </w:r>
    </w:p>
    <w:p w:rsidR="00CB1B2E" w:rsidRPr="001F14B2" w:rsidRDefault="00CB1B2E" w:rsidP="0017675A">
      <w:pPr>
        <w:numPr>
          <w:ilvl w:val="0"/>
          <w:numId w:val="351"/>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CB1B2E" w:rsidRPr="001F14B2" w:rsidRDefault="00CB1B2E" w:rsidP="0017675A">
      <w:pPr>
        <w:numPr>
          <w:ilvl w:val="0"/>
          <w:numId w:val="351"/>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использовать систему графических знаков для ориентации в нотном письме при пении простейших мелодий;</w:t>
      </w:r>
    </w:p>
    <w:p w:rsidR="00CB1B2E" w:rsidRPr="001F14B2" w:rsidRDefault="00CB1B2E" w:rsidP="0017675A">
      <w:pPr>
        <w:numPr>
          <w:ilvl w:val="0"/>
          <w:numId w:val="351"/>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B1B2E" w:rsidRPr="001F14B2" w:rsidRDefault="00CB1B2E" w:rsidP="00CB1B2E">
      <w:pPr>
        <w:autoSpaceDE w:val="0"/>
        <w:spacing w:after="0" w:line="240" w:lineRule="auto"/>
        <w:ind w:firstLine="709"/>
        <w:jc w:val="center"/>
        <w:rPr>
          <w:rFonts w:ascii="Times New Roman" w:hAnsi="Times New Roman"/>
          <w:b/>
          <w:sz w:val="24"/>
          <w:szCs w:val="24"/>
        </w:rPr>
      </w:pPr>
    </w:p>
    <w:p w:rsidR="00CB1B2E" w:rsidRPr="001F14B2" w:rsidRDefault="00CB1B2E" w:rsidP="00CB1B2E">
      <w:pPr>
        <w:autoSpaceDE w:val="0"/>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«Музыкальная картина мира». 34 ч.</w:t>
      </w: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i/>
          <w:sz w:val="24"/>
          <w:szCs w:val="24"/>
        </w:rPr>
        <w:t>Интонационное богатство музыкального мира</w:t>
      </w:r>
      <w:r w:rsidRPr="001F14B2">
        <w:rPr>
          <w:rFonts w:ascii="Times New Roman" w:hAnsi="Times New Roman"/>
          <w:sz w:val="24"/>
          <w:szCs w:val="24"/>
        </w:rPr>
        <w:t>. Общие представления о музыкальной жизни страны. Детские хоровые и инструментальные коллективы, ансамбли песни и танца. Музыкальные театры. Музыка для детей: радио и телепередачи, видеофильмы, звукозаписи, (</w:t>
      </w:r>
      <w:r w:rsidRPr="001F14B2">
        <w:rPr>
          <w:rFonts w:ascii="Times New Roman" w:hAnsi="Times New Roman"/>
          <w:sz w:val="24"/>
          <w:szCs w:val="24"/>
          <w:lang w:val="en-US"/>
        </w:rPr>
        <w:t>CD</w:t>
      </w:r>
      <w:r w:rsidRPr="001F14B2">
        <w:rPr>
          <w:rFonts w:ascii="Times New Roman" w:hAnsi="Times New Roman"/>
          <w:sz w:val="24"/>
          <w:szCs w:val="24"/>
        </w:rPr>
        <w:t xml:space="preserve">, </w:t>
      </w:r>
      <w:r w:rsidRPr="001F14B2">
        <w:rPr>
          <w:rFonts w:ascii="Times New Roman" w:hAnsi="Times New Roman"/>
          <w:sz w:val="24"/>
          <w:szCs w:val="24"/>
          <w:lang w:val="en-US"/>
        </w:rPr>
        <w:t>DVD</w:t>
      </w:r>
      <w:r w:rsidRPr="001F14B2">
        <w:rPr>
          <w:rFonts w:ascii="Times New Roman" w:hAnsi="Times New Roman"/>
          <w:sz w:val="24"/>
          <w:szCs w:val="24"/>
        </w:rPr>
        <w:t>).</w:t>
      </w:r>
    </w:p>
    <w:p w:rsidR="00CB1B2E" w:rsidRPr="001F14B2" w:rsidRDefault="00CB1B2E" w:rsidP="00CB1B2E">
      <w:pPr>
        <w:autoSpaceDE w:val="0"/>
        <w:spacing w:after="0" w:line="240" w:lineRule="auto"/>
        <w:ind w:firstLine="709"/>
        <w:jc w:val="both"/>
        <w:rPr>
          <w:rFonts w:ascii="Times New Roman" w:hAnsi="Times New Roman"/>
          <w:sz w:val="24"/>
          <w:szCs w:val="24"/>
        </w:rPr>
      </w:pPr>
      <w:r w:rsidRPr="001F14B2">
        <w:rPr>
          <w:rFonts w:ascii="Times New Roman" w:hAnsi="Times New Roman"/>
          <w:sz w:val="24"/>
          <w:szCs w:val="24"/>
        </w:rPr>
        <w:lastRenderedPageBreak/>
        <w:t>Различные виды музыки: вокальная, инструментальная, сольная, хоровая, оркестровая. Певчие голоса: детские, женские, мужские. Хоры: детский, женский, мужской, смешанный.</w:t>
      </w:r>
    </w:p>
    <w:p w:rsidR="00CB1B2E" w:rsidRPr="001F14B2" w:rsidRDefault="00CB1B2E" w:rsidP="00CB1B2E">
      <w:pPr>
        <w:autoSpaceDE w:val="0"/>
        <w:spacing w:after="0" w:line="240" w:lineRule="auto"/>
        <w:ind w:firstLine="709"/>
        <w:jc w:val="both"/>
        <w:rPr>
          <w:rFonts w:ascii="Times New Roman" w:hAnsi="Times New Roman"/>
          <w:i/>
          <w:sz w:val="24"/>
          <w:szCs w:val="24"/>
        </w:rPr>
      </w:pPr>
      <w:r w:rsidRPr="001F14B2">
        <w:rPr>
          <w:rFonts w:ascii="Times New Roman" w:hAnsi="Times New Roman"/>
          <w:sz w:val="24"/>
          <w:szCs w:val="24"/>
        </w:rPr>
        <w:t xml:space="preserve">Музыкальные инструменты. </w:t>
      </w:r>
      <w:r w:rsidRPr="001F14B2">
        <w:rPr>
          <w:rFonts w:ascii="Times New Roman" w:hAnsi="Times New Roman"/>
          <w:i/>
          <w:sz w:val="24"/>
          <w:szCs w:val="24"/>
        </w:rPr>
        <w:t>Оркестры: симфонический, духовой, народных инструментов.</w:t>
      </w:r>
    </w:p>
    <w:p w:rsidR="00CB1B2E" w:rsidRPr="001F14B2" w:rsidRDefault="00CB1B2E" w:rsidP="00CB1B2E">
      <w:pPr>
        <w:autoSpaceDE w:val="0"/>
        <w:spacing w:after="0" w:line="240" w:lineRule="auto"/>
        <w:ind w:firstLine="709"/>
        <w:jc w:val="both"/>
        <w:rPr>
          <w:rFonts w:ascii="Times New Roman" w:hAnsi="Times New Roman"/>
          <w:i/>
          <w:sz w:val="24"/>
          <w:szCs w:val="24"/>
        </w:rPr>
      </w:pPr>
      <w:r w:rsidRPr="001F14B2">
        <w:rPr>
          <w:rFonts w:ascii="Times New Roman" w:hAnsi="Times New Roman"/>
          <w:i/>
          <w:sz w:val="24"/>
          <w:szCs w:val="24"/>
        </w:rPr>
        <w:t>Народное и профессиональное музыкальное творчество разных стран мира. Многообразие этнокультурн6ых, исторически сложившихся традиций. Региональные музыкально – поэтические традиции: содержание, образная сфера и музыкальный язык.</w:t>
      </w:r>
    </w:p>
    <w:p w:rsidR="00CB1B2E" w:rsidRPr="001F14B2" w:rsidRDefault="00CB1B2E" w:rsidP="00CB1B2E">
      <w:pPr>
        <w:spacing w:after="0" w:line="240" w:lineRule="auto"/>
        <w:ind w:firstLine="709"/>
        <w:jc w:val="center"/>
        <w:rPr>
          <w:rFonts w:ascii="Times New Roman" w:hAnsi="Times New Roman"/>
          <w:b/>
          <w:sz w:val="24"/>
          <w:szCs w:val="24"/>
        </w:rPr>
      </w:pP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Планируемые результаты освоения темы</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Выпускник научится:</w:t>
      </w:r>
    </w:p>
    <w:p w:rsidR="00CB1B2E" w:rsidRPr="001F14B2" w:rsidRDefault="00CB1B2E" w:rsidP="0017675A">
      <w:pPr>
        <w:numPr>
          <w:ilvl w:val="0"/>
          <w:numId w:val="353"/>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CB1B2E" w:rsidRPr="001F14B2" w:rsidRDefault="00CB1B2E" w:rsidP="0017675A">
      <w:pPr>
        <w:numPr>
          <w:ilvl w:val="0"/>
          <w:numId w:val="353"/>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CB1B2E" w:rsidRPr="001F14B2" w:rsidRDefault="00CB1B2E" w:rsidP="0017675A">
      <w:pPr>
        <w:numPr>
          <w:ilvl w:val="0"/>
          <w:numId w:val="353"/>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CB1B2E" w:rsidRPr="001F14B2" w:rsidRDefault="00CB1B2E" w:rsidP="00CB1B2E">
      <w:pPr>
        <w:spacing w:after="0" w:line="240" w:lineRule="auto"/>
        <w:ind w:firstLine="709"/>
        <w:jc w:val="both"/>
        <w:rPr>
          <w:rFonts w:ascii="Times New Roman" w:hAnsi="Times New Roman"/>
          <w:b/>
          <w:i/>
          <w:sz w:val="24"/>
          <w:szCs w:val="24"/>
        </w:rPr>
      </w:pPr>
      <w:r w:rsidRPr="001F14B2">
        <w:rPr>
          <w:rFonts w:ascii="Times New Roman" w:hAnsi="Times New Roman"/>
          <w:b/>
          <w:i/>
          <w:sz w:val="24"/>
          <w:szCs w:val="24"/>
        </w:rPr>
        <w:t>Выпускник получит возможность научиться:</w:t>
      </w:r>
    </w:p>
    <w:p w:rsidR="00CB1B2E" w:rsidRPr="001F14B2" w:rsidRDefault="00CB1B2E" w:rsidP="0017675A">
      <w:pPr>
        <w:numPr>
          <w:ilvl w:val="0"/>
          <w:numId w:val="350"/>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B1B2E" w:rsidRPr="001F14B2" w:rsidRDefault="00CB1B2E" w:rsidP="0017675A">
      <w:pPr>
        <w:numPr>
          <w:ilvl w:val="0"/>
          <w:numId w:val="350"/>
        </w:numPr>
        <w:suppressAutoHyphens/>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CB1B2E" w:rsidRPr="001F14B2" w:rsidRDefault="00CB1B2E" w:rsidP="00CB1B2E">
      <w:pPr>
        <w:autoSpaceDE w:val="0"/>
        <w:spacing w:after="0" w:line="240" w:lineRule="auto"/>
        <w:ind w:firstLine="709"/>
        <w:jc w:val="both"/>
        <w:rPr>
          <w:rFonts w:ascii="Times New Roman" w:hAnsi="Times New Roman"/>
          <w:i/>
          <w:sz w:val="24"/>
          <w:szCs w:val="24"/>
        </w:rPr>
      </w:pP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Структуру программы составляют разделы авторской программы. Занятия в 1 классе носят пропедевтический, вводный характер и предполагают знакомство детей с музыкой в широком жизненном контексте. В программе данного класса два раздела: «Музыка вокруг нас» и «Музыка и ты». В программе 2 - 4 классов семь разделов: «Россия — Родина моя», «День, полный событий», «О России петь — что стремиться в храм», «Гори, гори ясно, чтобы не погасло!», «В музыкальном театре», «В концертном зале» и «Чтоб музыкантом быть, так надобно уменье...».</w:t>
      </w:r>
    </w:p>
    <w:p w:rsidR="00CB1B2E" w:rsidRDefault="00CB1B2E" w:rsidP="00CB1B2E">
      <w:pPr>
        <w:spacing w:line="240" w:lineRule="auto"/>
        <w:outlineLvl w:val="0"/>
        <w:rPr>
          <w:rFonts w:ascii="Times New Roman" w:hAnsi="Times New Roman"/>
          <w:b/>
          <w:sz w:val="24"/>
          <w:szCs w:val="24"/>
        </w:rPr>
      </w:pP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Содержание программы  1 класс (33 часа)</w:t>
      </w:r>
    </w:p>
    <w:p w:rsidR="00CB1B2E" w:rsidRPr="001F14B2" w:rsidRDefault="00CB1B2E" w:rsidP="00CB1B2E">
      <w:pPr>
        <w:pStyle w:val="razdel"/>
        <w:spacing w:before="0" w:after="0"/>
        <w:ind w:right="-1" w:firstLine="709"/>
        <w:jc w:val="center"/>
        <w:rPr>
          <w:rStyle w:val="afb"/>
        </w:rPr>
      </w:pPr>
      <w:r w:rsidRPr="001F14B2">
        <w:rPr>
          <w:rStyle w:val="afb"/>
        </w:rPr>
        <w:t>Раздел 1. «Музыка вокруг нас», 16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Композитор – исполнитель – слушатель. Рождение музыки как естественное проявление человеческого состояния. 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r w:rsidRPr="001F14B2">
        <w:rPr>
          <w:rFonts w:ascii="Times New Roman" w:hAnsi="Times New Roman"/>
          <w:b/>
          <w:i/>
          <w:sz w:val="24"/>
          <w:szCs w:val="24"/>
        </w:rPr>
        <w:t xml:space="preserve"> Хоровод, хор. </w:t>
      </w:r>
      <w:r w:rsidRPr="001F14B2">
        <w:rPr>
          <w:rFonts w:ascii="Times New Roman" w:hAnsi="Times New Roman"/>
          <w:i/>
          <w:sz w:val="24"/>
          <w:szCs w:val="24"/>
        </w:rPr>
        <w:t xml:space="preserve">Истоки возникновения музыки. </w:t>
      </w:r>
      <w:r w:rsidRPr="001F14B2">
        <w:rPr>
          <w:rFonts w:ascii="Times New Roman" w:hAnsi="Times New Roman"/>
          <w:b/>
          <w:i/>
          <w:sz w:val="24"/>
          <w:szCs w:val="24"/>
        </w:rPr>
        <w:t xml:space="preserve"> </w:t>
      </w:r>
      <w:r w:rsidRPr="001F14B2">
        <w:rPr>
          <w:rFonts w:ascii="Times New Roman" w:hAnsi="Times New Roman"/>
          <w:i/>
          <w:sz w:val="24"/>
          <w:szCs w:val="24"/>
        </w:rPr>
        <w:t xml:space="preserve">Песня, танец, марш. Основные средства музыкальной выразительности (мелодия). Интонационно-образная природа музыкального искусства. Выразительность и изобразительность в музыке. Интонации музыкальные и речевые. Сходство и различие. Интонация – источник элементов музыкальной речи. Региональные музыкально – поэтические традиции. </w:t>
      </w:r>
      <w:r w:rsidRPr="001F14B2">
        <w:rPr>
          <w:rFonts w:ascii="Times New Roman" w:hAnsi="Times New Roman"/>
          <w:sz w:val="24"/>
          <w:szCs w:val="24"/>
        </w:rPr>
        <w:t xml:space="preserve">Понятия </w:t>
      </w:r>
      <w:r w:rsidRPr="001F14B2">
        <w:rPr>
          <w:rFonts w:ascii="Times New Roman" w:hAnsi="Times New Roman"/>
          <w:b/>
          <w:i/>
          <w:sz w:val="24"/>
          <w:szCs w:val="24"/>
        </w:rPr>
        <w:t>«мелодия»</w:t>
      </w:r>
      <w:r w:rsidRPr="001F14B2">
        <w:rPr>
          <w:rFonts w:ascii="Times New Roman" w:hAnsi="Times New Roman"/>
          <w:sz w:val="24"/>
          <w:szCs w:val="24"/>
        </w:rPr>
        <w:t xml:space="preserve"> и </w:t>
      </w:r>
      <w:r w:rsidRPr="001F14B2">
        <w:rPr>
          <w:rFonts w:ascii="Times New Roman" w:hAnsi="Times New Roman"/>
          <w:b/>
          <w:i/>
          <w:sz w:val="24"/>
          <w:szCs w:val="24"/>
        </w:rPr>
        <w:t xml:space="preserve">«аккомпанемент». </w:t>
      </w:r>
      <w:r w:rsidRPr="001F14B2">
        <w:rPr>
          <w:rFonts w:ascii="Times New Roman" w:hAnsi="Times New Roman"/>
          <w:i/>
          <w:sz w:val="24"/>
          <w:szCs w:val="24"/>
        </w:rPr>
        <w:t>Нотная грамота как способ фиксации музыкальной речи. Элементы нотной грамоты. Система графических знаков для записи музыки. Запись нот -  знаков для обозначения музыкальных звуков. Наблюдение народного творчества.</w:t>
      </w:r>
      <w:r w:rsidRPr="001F14B2">
        <w:rPr>
          <w:rFonts w:ascii="Times New Roman" w:hAnsi="Times New Roman"/>
          <w:bCs/>
          <w:color w:val="0D0D0D"/>
          <w:sz w:val="24"/>
          <w:szCs w:val="24"/>
        </w:rPr>
        <w:t xml:space="preserve"> </w:t>
      </w:r>
      <w:r w:rsidRPr="001F14B2">
        <w:rPr>
          <w:rFonts w:ascii="Times New Roman" w:hAnsi="Times New Roman"/>
          <w:bCs/>
          <w:i/>
          <w:color w:val="0D0D0D"/>
          <w:sz w:val="24"/>
          <w:szCs w:val="24"/>
        </w:rPr>
        <w:t>Музыка народная и профессиональная.</w:t>
      </w:r>
      <w:r w:rsidRPr="001F14B2">
        <w:rPr>
          <w:rFonts w:ascii="Times New Roman" w:hAnsi="Times New Roman"/>
          <w:color w:val="0D0D0D"/>
          <w:sz w:val="24"/>
          <w:szCs w:val="24"/>
        </w:rPr>
        <w:t xml:space="preserve"> </w:t>
      </w:r>
      <w:r w:rsidRPr="001F14B2">
        <w:rPr>
          <w:rFonts w:ascii="Times New Roman" w:hAnsi="Times New Roman"/>
          <w:i/>
          <w:color w:val="0D0D0D"/>
          <w:sz w:val="24"/>
          <w:szCs w:val="24"/>
        </w:rPr>
        <w:t xml:space="preserve">Музыкальный </w:t>
      </w:r>
      <w:r w:rsidRPr="001F14B2">
        <w:rPr>
          <w:rFonts w:ascii="Times New Roman" w:hAnsi="Times New Roman"/>
          <w:i/>
          <w:color w:val="0D0D0D"/>
          <w:sz w:val="24"/>
          <w:szCs w:val="24"/>
        </w:rPr>
        <w:lastRenderedPageBreak/>
        <w:t xml:space="preserve">фольклор народов России в  </w:t>
      </w:r>
      <w:r w:rsidRPr="001F14B2">
        <w:rPr>
          <w:rFonts w:ascii="Times New Roman" w:hAnsi="Times New Roman"/>
          <w:bCs/>
          <w:i/>
          <w:color w:val="0D0D0D"/>
          <w:sz w:val="24"/>
          <w:szCs w:val="24"/>
        </w:rPr>
        <w:t>соч</w:t>
      </w:r>
      <w:r w:rsidRPr="001F14B2">
        <w:rPr>
          <w:rFonts w:ascii="Times New Roman" w:hAnsi="Times New Roman"/>
          <w:i/>
          <w:color w:val="0D0D0D"/>
          <w:sz w:val="24"/>
          <w:szCs w:val="24"/>
        </w:rPr>
        <w:t>инениях профессиональных композиторов.</w:t>
      </w:r>
      <w:r w:rsidRPr="001F14B2">
        <w:rPr>
          <w:rFonts w:ascii="Times New Roman" w:hAnsi="Times New Roman"/>
          <w:i/>
          <w:sz w:val="24"/>
          <w:szCs w:val="24"/>
        </w:rPr>
        <w:t xml:space="preserve">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 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Обобщенное представление об основных образно-эмоциональных сферах музыки и о музыкальном жанре – балет.</w:t>
      </w:r>
    </w:p>
    <w:p w:rsidR="00CB1B2E" w:rsidRPr="001F14B2" w:rsidRDefault="00CB1B2E" w:rsidP="00CB1B2E">
      <w:pPr>
        <w:spacing w:after="0" w:line="240" w:lineRule="auto"/>
        <w:ind w:firstLine="709"/>
        <w:jc w:val="both"/>
        <w:rPr>
          <w:rFonts w:ascii="Times New Roman" w:hAnsi="Times New Roman"/>
          <w:b/>
          <w:i/>
          <w:sz w:val="24"/>
          <w:szCs w:val="24"/>
        </w:rPr>
      </w:pPr>
      <w:r w:rsidRPr="001F14B2">
        <w:rPr>
          <w:rFonts w:ascii="Times New Roman" w:hAnsi="Times New Roman"/>
          <w:b/>
          <w:sz w:val="24"/>
          <w:szCs w:val="24"/>
        </w:rPr>
        <w:t>И Муза вечная со мной!</w:t>
      </w:r>
      <w:r w:rsidRPr="001F14B2">
        <w:rPr>
          <w:rFonts w:ascii="Times New Roman" w:hAnsi="Times New Roman"/>
          <w:sz w:val="24"/>
          <w:szCs w:val="24"/>
        </w:rPr>
        <w:t xml:space="preserve"> </w:t>
      </w:r>
      <w:r w:rsidRPr="001F14B2">
        <w:rPr>
          <w:rFonts w:ascii="Times New Roman" w:hAnsi="Times New Roman"/>
          <w:i/>
          <w:sz w:val="24"/>
          <w:szCs w:val="24"/>
        </w:rPr>
        <w:t xml:space="preserve">Композитор – исполнитель – слушатель. Рождение музыки как естественное проявление человеческого состояния. </w:t>
      </w:r>
      <w:r w:rsidRPr="001F14B2">
        <w:rPr>
          <w:rFonts w:ascii="Times New Roman" w:hAnsi="Times New Roman"/>
          <w:sz w:val="24"/>
          <w:szCs w:val="24"/>
        </w:rPr>
        <w:t xml:space="preserve">Муза – волшебница, добрая фея, раскрывающая перед школьниками чудесный мир звуков, которыми наполнено все вокруг. </w:t>
      </w:r>
      <w:r w:rsidRPr="001F14B2">
        <w:rPr>
          <w:rFonts w:ascii="Times New Roman" w:hAnsi="Times New Roman"/>
          <w:b/>
          <w:i/>
          <w:sz w:val="24"/>
          <w:szCs w:val="24"/>
        </w:rPr>
        <w:t>Композитор – исполнитель – слушатель.</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Хоровод муз.</w:t>
      </w:r>
      <w:r w:rsidRPr="001F14B2">
        <w:rPr>
          <w:rFonts w:ascii="Times New Roman" w:hAnsi="Times New Roman"/>
          <w:i/>
          <w:sz w:val="24"/>
          <w:szCs w:val="24"/>
        </w:rPr>
        <w:t xml:space="preserve"> 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r w:rsidRPr="001F14B2">
        <w:rPr>
          <w:rFonts w:ascii="Times New Roman" w:hAnsi="Times New Roman"/>
          <w:sz w:val="24"/>
          <w:szCs w:val="24"/>
        </w:rPr>
        <w:t xml:space="preserve">Музыка, которая звучит в различных жизненных ситуациях. Характерные особенности песен и танцев разных народов мира. </w:t>
      </w:r>
      <w:r w:rsidRPr="001F14B2">
        <w:rPr>
          <w:rFonts w:ascii="Times New Roman" w:hAnsi="Times New Roman"/>
          <w:b/>
          <w:i/>
          <w:sz w:val="24"/>
          <w:szCs w:val="24"/>
        </w:rPr>
        <w:t>Хоровод, хор.</w:t>
      </w:r>
      <w:r w:rsidRPr="001F14B2">
        <w:rPr>
          <w:rFonts w:ascii="Times New Roman" w:hAnsi="Times New Roman"/>
          <w:sz w:val="24"/>
          <w:szCs w:val="24"/>
        </w:rPr>
        <w:t xml:space="preserve"> Хоровод -  древнейший  вид  искусства,   который  есть  у  каждого  народа.  Сходство  и  различие   русского  хоровода, греческого  сиртаки,  молдавской  хоры.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Повсюду музыка слышна. </w:t>
      </w:r>
      <w:r w:rsidRPr="001F14B2">
        <w:rPr>
          <w:rFonts w:ascii="Times New Roman" w:hAnsi="Times New Roman"/>
          <w:i/>
          <w:sz w:val="24"/>
          <w:szCs w:val="24"/>
        </w:rPr>
        <w:t xml:space="preserve">Звучание окружающей жизни, природы, настроений, чувств и характера человека. Истоки возникновения музыки. </w:t>
      </w:r>
      <w:r w:rsidRPr="001F14B2">
        <w:rPr>
          <w:rFonts w:ascii="Times New Roman" w:hAnsi="Times New Roman"/>
          <w:sz w:val="24"/>
          <w:szCs w:val="24"/>
        </w:rP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Душа музыки - мелодия.</w:t>
      </w:r>
      <w:r w:rsidRPr="001F14B2">
        <w:rPr>
          <w:rFonts w:ascii="Times New Roman" w:hAnsi="Times New Roman"/>
          <w:sz w:val="24"/>
          <w:szCs w:val="24"/>
        </w:rPr>
        <w:t xml:space="preserve"> </w:t>
      </w:r>
      <w:r w:rsidRPr="001F14B2">
        <w:rPr>
          <w:rFonts w:ascii="Times New Roman" w:hAnsi="Times New Roman"/>
          <w:i/>
          <w:sz w:val="24"/>
          <w:szCs w:val="24"/>
        </w:rPr>
        <w:t xml:space="preserve">Песня, танец, марш. Основные средства музыкальной выразительности (мелодия). </w:t>
      </w:r>
      <w:r w:rsidRPr="001F14B2">
        <w:rPr>
          <w:rFonts w:ascii="Times New Roman" w:hAnsi="Times New Roman"/>
          <w:sz w:val="24"/>
          <w:szCs w:val="24"/>
        </w:rPr>
        <w:t>Песни, танцы и марши — основа многообразных жиз</w:t>
      </w:r>
      <w:r w:rsidRPr="001F14B2">
        <w:rPr>
          <w:rFonts w:ascii="Times New Roman" w:hAnsi="Times New Roman"/>
          <w:sz w:val="24"/>
          <w:szCs w:val="24"/>
        </w:rPr>
        <w:softHyphen/>
        <w:t xml:space="preserve">ненно-музыкальных впечатлений детей. </w:t>
      </w:r>
      <w:r w:rsidRPr="001F14B2">
        <w:rPr>
          <w:rFonts w:ascii="Times New Roman" w:hAnsi="Times New Roman"/>
          <w:b/>
          <w:i/>
          <w:sz w:val="24"/>
          <w:szCs w:val="24"/>
        </w:rPr>
        <w:t>Мелодия</w:t>
      </w:r>
      <w:r w:rsidRPr="001F14B2">
        <w:rPr>
          <w:rFonts w:ascii="Times New Roman" w:hAnsi="Times New Roman"/>
          <w:sz w:val="24"/>
          <w:szCs w:val="24"/>
        </w:rPr>
        <w:t xml:space="preserve"> – главная мысль любого  музыкального произведения. Выявление характерных особенностей жанров: </w:t>
      </w:r>
      <w:r w:rsidRPr="001F14B2">
        <w:rPr>
          <w:rFonts w:ascii="Times New Roman" w:hAnsi="Times New Roman"/>
          <w:b/>
          <w:i/>
          <w:sz w:val="24"/>
          <w:szCs w:val="24"/>
        </w:rPr>
        <w:t>песня, танец, марш</w:t>
      </w:r>
      <w:r w:rsidRPr="001F14B2">
        <w:rPr>
          <w:rFonts w:ascii="Times New Roman" w:hAnsi="Times New Roman"/>
          <w:sz w:val="24"/>
          <w:szCs w:val="24"/>
        </w:rPr>
        <w:t xml:space="preserve"> на примере пьес из «Детского альбома» П.И.Чайковского.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 осени.</w:t>
      </w:r>
      <w:r w:rsidRPr="001F14B2">
        <w:rPr>
          <w:rFonts w:ascii="Times New Roman" w:hAnsi="Times New Roman"/>
          <w:b/>
          <w:i/>
          <w:sz w:val="24"/>
          <w:szCs w:val="24"/>
        </w:rPr>
        <w:t xml:space="preserve"> </w:t>
      </w:r>
      <w:r w:rsidRPr="001F14B2">
        <w:rPr>
          <w:rFonts w:ascii="Times New Roman" w:hAnsi="Times New Roman"/>
          <w:i/>
          <w:sz w:val="24"/>
          <w:szCs w:val="24"/>
        </w:rPr>
        <w:t xml:space="preserve">Интонационно-образная природа музыкального искусства. Выразительность и изобразительность в музыке. </w:t>
      </w:r>
      <w:r w:rsidRPr="001F14B2">
        <w:rPr>
          <w:rFonts w:ascii="Times New Roman" w:hAnsi="Times New Roman"/>
          <w:sz w:val="24"/>
          <w:szCs w:val="24"/>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CB1B2E" w:rsidRPr="001F14B2" w:rsidRDefault="00CB1B2E" w:rsidP="00CB1B2E">
      <w:pPr>
        <w:spacing w:after="0" w:line="240" w:lineRule="auto"/>
        <w:ind w:firstLine="709"/>
        <w:jc w:val="both"/>
        <w:rPr>
          <w:rFonts w:ascii="Times New Roman" w:hAnsi="Times New Roman"/>
          <w:b/>
          <w:i/>
          <w:sz w:val="24"/>
          <w:szCs w:val="24"/>
        </w:rPr>
      </w:pPr>
      <w:r w:rsidRPr="001F14B2">
        <w:rPr>
          <w:rFonts w:ascii="Times New Roman" w:hAnsi="Times New Roman"/>
          <w:b/>
          <w:sz w:val="24"/>
          <w:szCs w:val="24"/>
        </w:rPr>
        <w:t>Сочини мелодию.</w:t>
      </w:r>
      <w:r w:rsidRPr="001F14B2">
        <w:rPr>
          <w:rFonts w:ascii="Times New Roman" w:hAnsi="Times New Roman"/>
          <w:b/>
          <w:i/>
          <w:sz w:val="24"/>
          <w:szCs w:val="24"/>
        </w:rPr>
        <w:t xml:space="preserve"> </w:t>
      </w:r>
      <w:r w:rsidRPr="001F14B2">
        <w:rPr>
          <w:rFonts w:ascii="Times New Roman" w:hAnsi="Times New Roman"/>
          <w:i/>
          <w:sz w:val="24"/>
          <w:szCs w:val="24"/>
        </w:rPr>
        <w:t xml:space="preserve">Интонации музыкальные и речевые. Сходство и различие. Интонация – источник элементов музыкальной речи. Региональные музыкально – поэтические традиции. </w:t>
      </w:r>
      <w:r w:rsidRPr="001F14B2">
        <w:rPr>
          <w:rFonts w:ascii="Times New Roman" w:hAnsi="Times New Roman"/>
          <w:sz w:val="24"/>
          <w:szCs w:val="24"/>
        </w:rPr>
        <w:t xml:space="preserve">Развитие темы природы в музыке. Овладение элементами алгоритма сочинения мелодии. Вокальные импровизации детей. Понятия </w:t>
      </w:r>
      <w:r w:rsidRPr="001F14B2">
        <w:rPr>
          <w:rFonts w:ascii="Times New Roman" w:hAnsi="Times New Roman"/>
          <w:b/>
          <w:i/>
          <w:sz w:val="24"/>
          <w:szCs w:val="24"/>
        </w:rPr>
        <w:t>«мелодия»</w:t>
      </w:r>
      <w:r w:rsidRPr="001F14B2">
        <w:rPr>
          <w:rFonts w:ascii="Times New Roman" w:hAnsi="Times New Roman"/>
          <w:sz w:val="24"/>
          <w:szCs w:val="24"/>
        </w:rPr>
        <w:t xml:space="preserve"> и </w:t>
      </w:r>
      <w:r w:rsidRPr="001F14B2">
        <w:rPr>
          <w:rFonts w:ascii="Times New Roman" w:hAnsi="Times New Roman"/>
          <w:b/>
          <w:i/>
          <w:sz w:val="24"/>
          <w:szCs w:val="24"/>
        </w:rPr>
        <w:t>«аккомпанемент».</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«Азбука, азбука каждому нужна…». </w:t>
      </w:r>
      <w:r w:rsidRPr="001F14B2">
        <w:rPr>
          <w:rFonts w:ascii="Times New Roman" w:hAnsi="Times New Roman"/>
          <w:sz w:val="24"/>
          <w:szCs w:val="24"/>
        </w:rPr>
        <w:t xml:space="preserve"> </w:t>
      </w:r>
      <w:r w:rsidRPr="001F14B2">
        <w:rPr>
          <w:rFonts w:ascii="Times New Roman" w:hAnsi="Times New Roman"/>
          <w:i/>
          <w:sz w:val="24"/>
          <w:szCs w:val="24"/>
        </w:rPr>
        <w:t xml:space="preserve">Нотная грамота как способ фиксации музыкальной речи. Элементы нотной грамоты. Система графических знаков для записи музыки. </w:t>
      </w:r>
      <w:r w:rsidRPr="001F14B2">
        <w:rPr>
          <w:rFonts w:ascii="Times New Roman" w:hAnsi="Times New Roman"/>
          <w:sz w:val="24"/>
          <w:szCs w:val="24"/>
        </w:rPr>
        <w:t>Роль музыки в отражении различных явлений жизни, в том числе и школьной. Увлекательное путешествие в школьную страну и страну музыкальной грамоты.</w:t>
      </w:r>
    </w:p>
    <w:p w:rsidR="00CB1B2E" w:rsidRPr="001F14B2" w:rsidRDefault="00CB1B2E" w:rsidP="00CB1B2E">
      <w:pPr>
        <w:spacing w:after="0" w:line="240" w:lineRule="auto"/>
        <w:ind w:firstLine="709"/>
        <w:jc w:val="both"/>
        <w:rPr>
          <w:rFonts w:ascii="Times New Roman" w:hAnsi="Times New Roman"/>
          <w:b/>
          <w:i/>
          <w:sz w:val="24"/>
          <w:szCs w:val="24"/>
        </w:rPr>
      </w:pPr>
      <w:r w:rsidRPr="001F14B2">
        <w:rPr>
          <w:rFonts w:ascii="Times New Roman" w:hAnsi="Times New Roman"/>
          <w:b/>
          <w:sz w:val="24"/>
          <w:szCs w:val="24"/>
        </w:rPr>
        <w:t xml:space="preserve">Музыкальная азбука.  </w:t>
      </w:r>
      <w:r w:rsidRPr="001F14B2">
        <w:rPr>
          <w:rFonts w:ascii="Times New Roman" w:hAnsi="Times New Roman"/>
          <w:i/>
          <w:sz w:val="24"/>
          <w:szCs w:val="24"/>
        </w:rPr>
        <w:t xml:space="preserve">Нотная грамота как способ фиксации музыкальной речи. Элементы нотной грамоты. Система графических знаков для записи музыки. Запись нот -  знаков для обозначения музыкальных звуков. </w:t>
      </w:r>
      <w:r w:rsidRPr="001F14B2">
        <w:rPr>
          <w:rFonts w:ascii="Times New Roman" w:hAnsi="Times New Roman"/>
          <w:sz w:val="24"/>
          <w:szCs w:val="24"/>
        </w:rPr>
        <w:t xml:space="preserve">Музыкальная азбука – взаимосвязь всех школьных уроков друг с другом. Роль музыки в отражении различных явлений жизни, в том числе и школьной. Элементы музыкальной грамоты: </w:t>
      </w:r>
      <w:r w:rsidRPr="001F14B2">
        <w:rPr>
          <w:rFonts w:ascii="Times New Roman" w:hAnsi="Times New Roman"/>
          <w:b/>
          <w:i/>
          <w:sz w:val="24"/>
          <w:szCs w:val="24"/>
        </w:rPr>
        <w:t xml:space="preserve">ноты, нотоносец, скрипичный ключ.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Музыкальные инструменты. </w:t>
      </w:r>
      <w:r w:rsidRPr="001F14B2">
        <w:rPr>
          <w:rFonts w:ascii="Times New Roman" w:hAnsi="Times New Roman"/>
          <w:i/>
          <w:sz w:val="24"/>
          <w:szCs w:val="24"/>
        </w:rPr>
        <w:t>Народные музыкальные традиции Отечества.</w:t>
      </w:r>
      <w:r w:rsidRPr="001F14B2">
        <w:rPr>
          <w:rFonts w:ascii="Times New Roman" w:hAnsi="Times New Roman"/>
          <w:b/>
          <w:i/>
          <w:sz w:val="24"/>
          <w:szCs w:val="24"/>
        </w:rPr>
        <w:t xml:space="preserve"> </w:t>
      </w:r>
      <w:r w:rsidRPr="001F14B2">
        <w:rPr>
          <w:rFonts w:ascii="Times New Roman" w:hAnsi="Times New Roman"/>
          <w:i/>
          <w:sz w:val="24"/>
          <w:szCs w:val="24"/>
        </w:rPr>
        <w:t xml:space="preserve">Региональные музыкальные традиции. </w:t>
      </w:r>
      <w:r w:rsidRPr="001F14B2">
        <w:rPr>
          <w:rFonts w:ascii="Times New Roman" w:hAnsi="Times New Roman"/>
          <w:sz w:val="24"/>
          <w:szCs w:val="24"/>
        </w:rPr>
        <w:t xml:space="preserve">Музыкальные инструменты русского народа – </w:t>
      </w:r>
      <w:r w:rsidRPr="001F14B2">
        <w:rPr>
          <w:rFonts w:ascii="Times New Roman" w:hAnsi="Times New Roman"/>
          <w:b/>
          <w:i/>
          <w:sz w:val="24"/>
          <w:szCs w:val="24"/>
        </w:rPr>
        <w:lastRenderedPageBreak/>
        <w:t>свирели, дудочки, рожок, гусли</w:t>
      </w:r>
      <w:r w:rsidRPr="001F14B2">
        <w:rPr>
          <w:rFonts w:ascii="Times New Roman" w:hAnsi="Times New Roman"/>
          <w:sz w:val="24"/>
          <w:szCs w:val="24"/>
        </w:rPr>
        <w:t>. Внешний вид, свой голос, умельцы-исполнители и мастера-изготовители народных инструментов. Знакомство с понятием «тембр».</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«Садко». Из русского былинного сказа. </w:t>
      </w:r>
      <w:r w:rsidRPr="001F14B2">
        <w:rPr>
          <w:rFonts w:ascii="Times New Roman" w:hAnsi="Times New Roman"/>
          <w:i/>
          <w:sz w:val="24"/>
          <w:szCs w:val="24"/>
        </w:rPr>
        <w:t>Наблюдение народного творчества.</w:t>
      </w:r>
      <w:r w:rsidRPr="001F14B2">
        <w:rPr>
          <w:rFonts w:ascii="Times New Roman" w:hAnsi="Times New Roman"/>
          <w:bCs/>
          <w:color w:val="0D0D0D"/>
          <w:sz w:val="24"/>
          <w:szCs w:val="24"/>
        </w:rPr>
        <w:t xml:space="preserve"> </w:t>
      </w:r>
      <w:r w:rsidRPr="001F14B2">
        <w:rPr>
          <w:rFonts w:ascii="Times New Roman" w:hAnsi="Times New Roman"/>
          <w:bCs/>
          <w:i/>
          <w:color w:val="0D0D0D"/>
          <w:sz w:val="24"/>
          <w:szCs w:val="24"/>
        </w:rPr>
        <w:t>Музыка народная и профессиональная.</w:t>
      </w:r>
      <w:r w:rsidRPr="001F14B2">
        <w:rPr>
          <w:rFonts w:ascii="Times New Roman" w:hAnsi="Times New Roman"/>
          <w:color w:val="0D0D0D"/>
          <w:sz w:val="24"/>
          <w:szCs w:val="24"/>
        </w:rPr>
        <w:t xml:space="preserve"> </w:t>
      </w:r>
      <w:r w:rsidRPr="001F14B2">
        <w:rPr>
          <w:rFonts w:ascii="Times New Roman" w:hAnsi="Times New Roman"/>
          <w:i/>
          <w:color w:val="0D0D0D"/>
          <w:sz w:val="24"/>
          <w:szCs w:val="24"/>
        </w:rPr>
        <w:t xml:space="preserve">Музыкальный фольклор народов России в  </w:t>
      </w:r>
      <w:r w:rsidRPr="001F14B2">
        <w:rPr>
          <w:rFonts w:ascii="Times New Roman" w:hAnsi="Times New Roman"/>
          <w:bCs/>
          <w:i/>
          <w:color w:val="0D0D0D"/>
          <w:sz w:val="24"/>
          <w:szCs w:val="24"/>
        </w:rPr>
        <w:t>соч</w:t>
      </w:r>
      <w:r w:rsidRPr="001F14B2">
        <w:rPr>
          <w:rFonts w:ascii="Times New Roman" w:hAnsi="Times New Roman"/>
          <w:i/>
          <w:color w:val="0D0D0D"/>
          <w:sz w:val="24"/>
          <w:szCs w:val="24"/>
        </w:rPr>
        <w:t xml:space="preserve">инениях профессиональных композиторов. </w:t>
      </w:r>
      <w:r w:rsidRPr="001F14B2">
        <w:rPr>
          <w:rFonts w:ascii="Times New Roman" w:hAnsi="Times New Roman"/>
          <w:sz w:val="24"/>
          <w:szCs w:val="24"/>
        </w:rPr>
        <w:t xml:space="preserve">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Музыкальные инструменты.</w:t>
      </w:r>
      <w:r w:rsidRPr="001F14B2">
        <w:rPr>
          <w:rFonts w:ascii="Times New Roman" w:hAnsi="Times New Roman"/>
          <w:sz w:val="24"/>
          <w:szCs w:val="24"/>
        </w:rPr>
        <w:t xml:space="preserve"> </w:t>
      </w:r>
      <w:r w:rsidRPr="001F14B2">
        <w:rPr>
          <w:rFonts w:ascii="Times New Roman" w:hAnsi="Times New Roman"/>
          <w:i/>
          <w:sz w:val="24"/>
          <w:szCs w:val="24"/>
        </w:rPr>
        <w:t xml:space="preserve">Народные музыкальные традиции Отечества. Музыкальные инструменты. Народная и профессиональная музыка. </w:t>
      </w:r>
      <w:r w:rsidRPr="001F14B2">
        <w:rPr>
          <w:rFonts w:ascii="Times New Roman" w:hAnsi="Times New Roman"/>
          <w:sz w:val="24"/>
          <w:szCs w:val="24"/>
        </w:rPr>
        <w:t xml:space="preserve">Сопоставление звучания народных  инструментов со звучанием профессиональных инструментов: </w:t>
      </w:r>
      <w:r w:rsidRPr="001F14B2">
        <w:rPr>
          <w:rFonts w:ascii="Times New Roman" w:hAnsi="Times New Roman"/>
          <w:b/>
          <w:i/>
          <w:sz w:val="24"/>
          <w:szCs w:val="24"/>
        </w:rPr>
        <w:t>свирель - флейта, гусли – арфа – фортепиано</w:t>
      </w:r>
      <w:r w:rsidRPr="001F14B2">
        <w:rPr>
          <w:rFonts w:ascii="Times New Roman" w:hAnsi="Times New Roman"/>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Звучащие картины.</w:t>
      </w:r>
      <w:r w:rsidRPr="001F14B2">
        <w:rPr>
          <w:rFonts w:ascii="Times New Roman" w:hAnsi="Times New Roman"/>
          <w:sz w:val="24"/>
          <w:szCs w:val="24"/>
        </w:rPr>
        <w:t xml:space="preserve"> </w:t>
      </w:r>
      <w:r w:rsidRPr="001F14B2">
        <w:rPr>
          <w:rFonts w:ascii="Times New Roman" w:hAnsi="Times New Roman"/>
          <w:i/>
          <w:sz w:val="24"/>
          <w:szCs w:val="24"/>
        </w:rPr>
        <w:t xml:space="preserve">Музыкальные инструменты. Народная и профессиональная музыка. </w:t>
      </w:r>
      <w:r w:rsidRPr="001F14B2">
        <w:rPr>
          <w:rFonts w:ascii="Times New Roman" w:hAnsi="Times New Roman"/>
          <w:sz w:val="24"/>
          <w:szCs w:val="24"/>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Разыграй песню</w:t>
      </w:r>
      <w:r w:rsidRPr="001F14B2">
        <w:rPr>
          <w:rFonts w:ascii="Times New Roman" w:hAnsi="Times New Roman"/>
          <w:b/>
          <w:i/>
          <w:sz w:val="24"/>
          <w:szCs w:val="24"/>
        </w:rPr>
        <w:t>.</w:t>
      </w:r>
      <w:r w:rsidRPr="001F14B2">
        <w:rPr>
          <w:rFonts w:ascii="Times New Roman" w:hAnsi="Times New Roman"/>
          <w:i/>
          <w:sz w:val="24"/>
          <w:szCs w:val="24"/>
        </w:rPr>
        <w:t xml:space="preserve">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 </w:t>
      </w:r>
      <w:r w:rsidRPr="001F14B2">
        <w:rPr>
          <w:rFonts w:ascii="Times New Roman" w:hAnsi="Times New Roman"/>
          <w:sz w:val="24"/>
          <w:szCs w:val="24"/>
        </w:rPr>
        <w:t>Развитие  умений и навыков выразительного исполнения  детьми песни. Основы  понимания  развития  музыки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Пришло Рождество, начинается  торжество. Родной обычай старины. </w:t>
      </w:r>
      <w:r w:rsidRPr="001F14B2">
        <w:rPr>
          <w:rFonts w:ascii="Times New Roman" w:hAnsi="Times New Roman"/>
          <w:sz w:val="24"/>
          <w:szCs w:val="24"/>
        </w:rPr>
        <w:t xml:space="preserve"> </w:t>
      </w:r>
      <w:r w:rsidRPr="001F14B2">
        <w:rPr>
          <w:rFonts w:ascii="Times New Roman" w:hAnsi="Times New Roman"/>
          <w:i/>
          <w:sz w:val="24"/>
          <w:szCs w:val="24"/>
        </w:rP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r w:rsidRPr="001F14B2">
        <w:rPr>
          <w:rFonts w:ascii="Times New Roman" w:hAnsi="Times New Roman"/>
          <w:sz w:val="24"/>
          <w:szCs w:val="24"/>
        </w:rPr>
        <w:t>Введение детей в мир духовной жизни людей. Знакомство с религиозными праздниками, традициями, песнями. Осознание  образов  рождественских  песен,  народных  песен-колядок.</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Добрый праздник среди зимы. </w:t>
      </w:r>
      <w:r w:rsidRPr="001F14B2">
        <w:rPr>
          <w:rFonts w:ascii="Times New Roman" w:hAnsi="Times New Roman"/>
          <w:i/>
          <w:sz w:val="24"/>
          <w:szCs w:val="24"/>
        </w:rPr>
        <w:t xml:space="preserve"> Обобщенное представление об основных образно-эмоциональных сферах музыки и о музыкальном жанре – балет. </w:t>
      </w:r>
      <w:r w:rsidRPr="001F14B2">
        <w:rPr>
          <w:rFonts w:ascii="Times New Roman" w:hAnsi="Times New Roman"/>
          <w:sz w:val="24"/>
          <w:szCs w:val="24"/>
        </w:rPr>
        <w:t>Урок</w:t>
      </w:r>
      <w:r w:rsidRPr="001F14B2">
        <w:rPr>
          <w:rFonts w:ascii="Times New Roman" w:hAnsi="Times New Roman"/>
          <w:b/>
          <w:sz w:val="24"/>
          <w:szCs w:val="24"/>
        </w:rPr>
        <w:t xml:space="preserve">  </w:t>
      </w:r>
      <w:r w:rsidRPr="001F14B2">
        <w:rPr>
          <w:rFonts w:ascii="Times New Roman" w:hAnsi="Times New Roman"/>
          <w:sz w:val="24"/>
          <w:szCs w:val="24"/>
        </w:rPr>
        <w:t>посвящен одному из самых любимых праздников детворы – Новый год.  Знакомство  со</w:t>
      </w:r>
      <w:r w:rsidRPr="001F14B2">
        <w:rPr>
          <w:rFonts w:ascii="Times New Roman" w:hAnsi="Times New Roman"/>
          <w:b/>
          <w:sz w:val="24"/>
          <w:szCs w:val="24"/>
        </w:rPr>
        <w:t xml:space="preserve">  </w:t>
      </w:r>
      <w:r w:rsidRPr="001F14B2">
        <w:rPr>
          <w:rFonts w:ascii="Times New Roman" w:hAnsi="Times New Roman"/>
          <w:sz w:val="24"/>
          <w:szCs w:val="24"/>
        </w:rPr>
        <w:t xml:space="preserve">сказкой   Т.Гофмана и музыкой  балета  П.И.Чайковского «Щелкунчик»,  который  ведет детей в мир чудес, волшебства,  приятных   неожиданностей. </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rPr>
          <w:b/>
        </w:rPr>
      </w:pPr>
      <w:r w:rsidRPr="001F14B2">
        <w:rPr>
          <w:spacing w:val="-1"/>
        </w:rPr>
        <w:t xml:space="preserve">П.Чайковский. </w:t>
      </w:r>
      <w:r w:rsidRPr="001F14B2">
        <w:rPr>
          <w:b/>
          <w:spacing w:val="-1"/>
        </w:rPr>
        <w:t xml:space="preserve">Па-де-де. </w:t>
      </w:r>
      <w:r w:rsidRPr="001F14B2">
        <w:rPr>
          <w:b/>
        </w:rPr>
        <w:t>Сладкая грёза. Вальс. Марш деревянных солдатиков. Полька</w:t>
      </w:r>
    </w:p>
    <w:p w:rsidR="00CB1B2E" w:rsidRPr="001F14B2" w:rsidRDefault="00CB1B2E" w:rsidP="00CB1B2E">
      <w:pPr>
        <w:pStyle w:val="ae"/>
        <w:ind w:firstLine="709"/>
        <w:jc w:val="both"/>
      </w:pPr>
      <w:r w:rsidRPr="001F14B2">
        <w:t xml:space="preserve">С.Стемпневский, сл. В.Степанова. </w:t>
      </w:r>
      <w:r w:rsidRPr="001F14B2">
        <w:rPr>
          <w:b/>
        </w:rPr>
        <w:t>Здравствуй, первый класс</w:t>
      </w:r>
    </w:p>
    <w:p w:rsidR="00CB1B2E" w:rsidRPr="001F14B2" w:rsidRDefault="00CB1B2E" w:rsidP="00CB1B2E">
      <w:pPr>
        <w:pStyle w:val="ae"/>
        <w:ind w:firstLine="709"/>
        <w:jc w:val="both"/>
      </w:pPr>
      <w:r w:rsidRPr="001F14B2">
        <w:t xml:space="preserve">А.Ермолов. </w:t>
      </w:r>
      <w:r w:rsidRPr="001F14B2">
        <w:rPr>
          <w:b/>
        </w:rPr>
        <w:t>Теперь мы первоклашки</w:t>
      </w:r>
    </w:p>
    <w:p w:rsidR="00CB1B2E" w:rsidRPr="001F14B2" w:rsidRDefault="00CB1B2E" w:rsidP="00CB1B2E">
      <w:pPr>
        <w:pStyle w:val="ae"/>
        <w:ind w:firstLine="709"/>
        <w:jc w:val="both"/>
        <w:rPr>
          <w:b/>
        </w:rPr>
      </w:pPr>
      <w:r w:rsidRPr="001F14B2">
        <w:t xml:space="preserve">Русская народная песня. </w:t>
      </w:r>
      <w:r w:rsidRPr="001F14B2">
        <w:rPr>
          <w:b/>
        </w:rPr>
        <w:t>Во поле берёза стояла.</w:t>
      </w:r>
    </w:p>
    <w:p w:rsidR="00CB1B2E" w:rsidRPr="001F14B2" w:rsidRDefault="00CB1B2E" w:rsidP="00CB1B2E">
      <w:pPr>
        <w:pStyle w:val="ae"/>
        <w:ind w:firstLine="709"/>
        <w:jc w:val="both"/>
      </w:pPr>
      <w:r w:rsidRPr="001F14B2">
        <w:t xml:space="preserve">Молдавский танец. </w:t>
      </w:r>
      <w:r w:rsidRPr="001F14B2">
        <w:rPr>
          <w:b/>
        </w:rPr>
        <w:t>Сырба</w:t>
      </w:r>
      <w:r w:rsidRPr="001F14B2">
        <w:t xml:space="preserve">. </w:t>
      </w:r>
    </w:p>
    <w:p w:rsidR="00CB1B2E" w:rsidRPr="001F14B2" w:rsidRDefault="00CB1B2E" w:rsidP="00CB1B2E">
      <w:pPr>
        <w:pStyle w:val="ae"/>
        <w:ind w:firstLine="709"/>
        <w:jc w:val="both"/>
        <w:rPr>
          <w:b/>
        </w:rPr>
      </w:pPr>
      <w:r w:rsidRPr="001F14B2">
        <w:t xml:space="preserve">Греческий танец. </w:t>
      </w:r>
      <w:r w:rsidRPr="001F14B2">
        <w:rPr>
          <w:b/>
        </w:rPr>
        <w:t>Сиртаки</w:t>
      </w:r>
    </w:p>
    <w:p w:rsidR="00CB1B2E" w:rsidRPr="001F14B2" w:rsidRDefault="00CB1B2E" w:rsidP="00CB1B2E">
      <w:pPr>
        <w:pStyle w:val="ae"/>
        <w:ind w:firstLine="709"/>
        <w:jc w:val="both"/>
        <w:rPr>
          <w:b/>
        </w:rPr>
      </w:pPr>
      <w:r w:rsidRPr="001F14B2">
        <w:t xml:space="preserve">Русские народные песни. </w:t>
      </w:r>
      <w:r w:rsidRPr="001F14B2">
        <w:rPr>
          <w:b/>
        </w:rPr>
        <w:t>Солнышко, Гори, гори ясно. Осень, осень</w:t>
      </w:r>
    </w:p>
    <w:p w:rsidR="00CB1B2E" w:rsidRPr="001F14B2" w:rsidRDefault="00CB1B2E" w:rsidP="00CB1B2E">
      <w:pPr>
        <w:pStyle w:val="ae"/>
        <w:ind w:firstLine="709"/>
        <w:jc w:val="both"/>
      </w:pPr>
      <w:r w:rsidRPr="001F14B2">
        <w:t>Н.Куликова</w:t>
      </w:r>
      <w:r w:rsidRPr="001F14B2">
        <w:rPr>
          <w:b/>
        </w:rPr>
        <w:t>. Грибочки</w:t>
      </w:r>
    </w:p>
    <w:p w:rsidR="00CB1B2E" w:rsidRPr="001F14B2" w:rsidRDefault="00CB1B2E" w:rsidP="00CB1B2E">
      <w:pPr>
        <w:pStyle w:val="ae"/>
        <w:ind w:firstLine="709"/>
        <w:jc w:val="both"/>
      </w:pPr>
      <w:r w:rsidRPr="001F14B2">
        <w:t xml:space="preserve">Г.Свиридов. </w:t>
      </w:r>
      <w:r w:rsidRPr="001F14B2">
        <w:rPr>
          <w:b/>
        </w:rPr>
        <w:t>Осень</w:t>
      </w:r>
    </w:p>
    <w:p w:rsidR="00CB1B2E" w:rsidRPr="001F14B2" w:rsidRDefault="00CB1B2E" w:rsidP="00CB1B2E">
      <w:pPr>
        <w:pStyle w:val="ae"/>
        <w:ind w:firstLine="709"/>
        <w:jc w:val="both"/>
        <w:rPr>
          <w:b/>
        </w:rPr>
      </w:pPr>
      <w:r w:rsidRPr="001F14B2">
        <w:rPr>
          <w:spacing w:val="-2"/>
        </w:rPr>
        <w:t xml:space="preserve">П.Чайковский. </w:t>
      </w:r>
      <w:r w:rsidRPr="001F14B2">
        <w:rPr>
          <w:b/>
          <w:spacing w:val="-2"/>
        </w:rPr>
        <w:t xml:space="preserve">Осенняя </w:t>
      </w:r>
      <w:r w:rsidRPr="001F14B2">
        <w:rPr>
          <w:b/>
        </w:rPr>
        <w:t>песня</w:t>
      </w:r>
    </w:p>
    <w:p w:rsidR="00CB1B2E" w:rsidRPr="001F14B2" w:rsidRDefault="00CB1B2E" w:rsidP="00CB1B2E">
      <w:pPr>
        <w:pStyle w:val="ae"/>
        <w:ind w:firstLine="709"/>
        <w:jc w:val="both"/>
      </w:pPr>
      <w:r w:rsidRPr="001F14B2">
        <w:t xml:space="preserve">А. Барто. </w:t>
      </w:r>
      <w:r w:rsidRPr="001F14B2">
        <w:rPr>
          <w:b/>
        </w:rPr>
        <w:t>Осень</w:t>
      </w:r>
    </w:p>
    <w:p w:rsidR="00CB1B2E" w:rsidRPr="001F14B2" w:rsidRDefault="00CB1B2E" w:rsidP="00CB1B2E">
      <w:pPr>
        <w:pStyle w:val="ae"/>
        <w:ind w:firstLine="709"/>
        <w:jc w:val="both"/>
        <w:rPr>
          <w:b/>
        </w:rPr>
      </w:pPr>
      <w:r w:rsidRPr="001F14B2">
        <w:t xml:space="preserve">Н. Михайлова. </w:t>
      </w:r>
      <w:r w:rsidRPr="001F14B2">
        <w:rPr>
          <w:b/>
        </w:rPr>
        <w:t>Дождь идёт</w:t>
      </w:r>
    </w:p>
    <w:p w:rsidR="00CB1B2E" w:rsidRPr="001F14B2" w:rsidRDefault="00CB1B2E" w:rsidP="00CB1B2E">
      <w:pPr>
        <w:pStyle w:val="ae"/>
        <w:ind w:firstLine="709"/>
        <w:jc w:val="both"/>
      </w:pPr>
      <w:r w:rsidRPr="001F14B2">
        <w:t xml:space="preserve">В.Алексеев. </w:t>
      </w:r>
      <w:r w:rsidRPr="001F14B2">
        <w:rPr>
          <w:b/>
        </w:rPr>
        <w:t>Осенняя</w:t>
      </w:r>
    </w:p>
    <w:p w:rsidR="00CB1B2E" w:rsidRPr="001F14B2" w:rsidRDefault="00CB1B2E" w:rsidP="00CB1B2E">
      <w:pPr>
        <w:pStyle w:val="ae"/>
        <w:ind w:firstLine="709"/>
        <w:jc w:val="both"/>
        <w:rPr>
          <w:b/>
        </w:rPr>
      </w:pPr>
      <w:r w:rsidRPr="001F14B2">
        <w:t>С.Ранда</w:t>
      </w:r>
      <w:r w:rsidRPr="001F14B2">
        <w:rPr>
          <w:b/>
        </w:rPr>
        <w:t>. Осень золотая</w:t>
      </w:r>
    </w:p>
    <w:p w:rsidR="00CB1B2E" w:rsidRPr="001F14B2" w:rsidRDefault="00CB1B2E" w:rsidP="00CB1B2E">
      <w:pPr>
        <w:pStyle w:val="ae"/>
        <w:ind w:firstLine="709"/>
        <w:jc w:val="both"/>
      </w:pPr>
      <w:r w:rsidRPr="001F14B2">
        <w:rPr>
          <w:spacing w:val="-2"/>
        </w:rPr>
        <w:t xml:space="preserve">Д.Кабалевский. </w:t>
      </w:r>
      <w:r w:rsidRPr="001F14B2">
        <w:rPr>
          <w:b/>
          <w:spacing w:val="-2"/>
        </w:rPr>
        <w:t xml:space="preserve">Песня о </w:t>
      </w:r>
      <w:r w:rsidRPr="001F14B2">
        <w:rPr>
          <w:b/>
        </w:rPr>
        <w:t>школе</w:t>
      </w:r>
    </w:p>
    <w:p w:rsidR="00CB1B2E" w:rsidRPr="001F14B2" w:rsidRDefault="00CB1B2E" w:rsidP="00CB1B2E">
      <w:pPr>
        <w:pStyle w:val="ae"/>
        <w:ind w:firstLine="709"/>
        <w:jc w:val="both"/>
      </w:pPr>
      <w:r w:rsidRPr="001F14B2">
        <w:t xml:space="preserve">Р.Паулс, сл. И.Резника. </w:t>
      </w:r>
      <w:r w:rsidRPr="001F14B2">
        <w:rPr>
          <w:b/>
        </w:rPr>
        <w:t>Алфавит</w:t>
      </w:r>
    </w:p>
    <w:p w:rsidR="00CB1B2E" w:rsidRPr="001F14B2" w:rsidRDefault="00CB1B2E" w:rsidP="00CB1B2E">
      <w:pPr>
        <w:pStyle w:val="ae"/>
        <w:ind w:firstLine="709"/>
        <w:jc w:val="both"/>
        <w:rPr>
          <w:b/>
          <w:spacing w:val="-1"/>
        </w:rPr>
      </w:pPr>
      <w:r w:rsidRPr="001F14B2">
        <w:rPr>
          <w:spacing w:val="-1"/>
        </w:rPr>
        <w:t xml:space="preserve">О.Юдахина. </w:t>
      </w:r>
      <w:r w:rsidRPr="001F14B2">
        <w:rPr>
          <w:b/>
          <w:spacing w:val="-1"/>
        </w:rPr>
        <w:t>Домисолька</w:t>
      </w:r>
    </w:p>
    <w:p w:rsidR="00CB1B2E" w:rsidRPr="001F14B2" w:rsidRDefault="00CB1B2E" w:rsidP="00CB1B2E">
      <w:pPr>
        <w:pStyle w:val="ae"/>
        <w:ind w:firstLine="709"/>
        <w:jc w:val="both"/>
        <w:rPr>
          <w:b/>
          <w:spacing w:val="-1"/>
        </w:rPr>
      </w:pPr>
      <w:r w:rsidRPr="001F14B2">
        <w:rPr>
          <w:spacing w:val="-1"/>
        </w:rPr>
        <w:t xml:space="preserve">Е.Цыганкова. </w:t>
      </w:r>
      <w:r w:rsidRPr="001F14B2">
        <w:rPr>
          <w:b/>
          <w:spacing w:val="-1"/>
        </w:rPr>
        <w:t>Веселые нотки</w:t>
      </w:r>
    </w:p>
    <w:p w:rsidR="00CB1B2E" w:rsidRPr="001F14B2" w:rsidRDefault="00CB1B2E" w:rsidP="00CB1B2E">
      <w:pPr>
        <w:pStyle w:val="ae"/>
        <w:ind w:firstLine="709"/>
        <w:jc w:val="both"/>
        <w:rPr>
          <w:b/>
          <w:spacing w:val="-1"/>
        </w:rPr>
      </w:pPr>
      <w:r w:rsidRPr="001F14B2">
        <w:rPr>
          <w:spacing w:val="-1"/>
        </w:rPr>
        <w:lastRenderedPageBreak/>
        <w:t xml:space="preserve">Л.Орлова. </w:t>
      </w:r>
      <w:r w:rsidRPr="001F14B2">
        <w:rPr>
          <w:b/>
          <w:spacing w:val="-1"/>
        </w:rPr>
        <w:t>Ноточки звучат</w:t>
      </w:r>
    </w:p>
    <w:p w:rsidR="00CB1B2E" w:rsidRPr="001F14B2" w:rsidRDefault="00CB1B2E" w:rsidP="00CB1B2E">
      <w:pPr>
        <w:pStyle w:val="ae"/>
        <w:ind w:firstLine="709"/>
        <w:jc w:val="both"/>
        <w:rPr>
          <w:b/>
          <w:spacing w:val="-1"/>
        </w:rPr>
      </w:pPr>
      <w:r w:rsidRPr="001F14B2">
        <w:t xml:space="preserve">Русские народные наигрыши: </w:t>
      </w:r>
      <w:r w:rsidRPr="001F14B2">
        <w:rPr>
          <w:b/>
        </w:rPr>
        <w:t xml:space="preserve">Полянка, Во кузнице,  Как  под яблонькой. </w:t>
      </w:r>
      <w:r w:rsidRPr="001F14B2">
        <w:rPr>
          <w:b/>
          <w:spacing w:val="-1"/>
        </w:rPr>
        <w:t xml:space="preserve">Былинные наигрыши </w:t>
      </w:r>
    </w:p>
    <w:p w:rsidR="00CB1B2E" w:rsidRPr="001F14B2" w:rsidRDefault="00CB1B2E" w:rsidP="00CB1B2E">
      <w:pPr>
        <w:pStyle w:val="ae"/>
        <w:ind w:firstLine="709"/>
        <w:jc w:val="both"/>
        <w:rPr>
          <w:b/>
        </w:rPr>
      </w:pPr>
      <w:r w:rsidRPr="001F14B2">
        <w:t xml:space="preserve">Н. Римский-Корсаков. </w:t>
      </w:r>
      <w:r w:rsidRPr="001F14B2">
        <w:rPr>
          <w:b/>
        </w:rPr>
        <w:t>Заиграйте, мои гусельки.  Колыбельная Волховы</w:t>
      </w:r>
    </w:p>
    <w:p w:rsidR="00CB1B2E" w:rsidRPr="001F14B2" w:rsidRDefault="00CB1B2E" w:rsidP="00CB1B2E">
      <w:pPr>
        <w:pStyle w:val="ae"/>
        <w:ind w:firstLine="709"/>
        <w:jc w:val="both"/>
        <w:rPr>
          <w:b/>
        </w:rPr>
      </w:pPr>
      <w:r w:rsidRPr="001F14B2">
        <w:t xml:space="preserve">И. С.Бах. </w:t>
      </w:r>
      <w:r w:rsidRPr="001F14B2">
        <w:rPr>
          <w:b/>
        </w:rPr>
        <w:t>Шутка</w:t>
      </w:r>
    </w:p>
    <w:p w:rsidR="00CB1B2E" w:rsidRPr="001F14B2" w:rsidRDefault="00CB1B2E" w:rsidP="00CB1B2E">
      <w:pPr>
        <w:pStyle w:val="ae"/>
        <w:ind w:firstLine="709"/>
        <w:jc w:val="both"/>
        <w:rPr>
          <w:b/>
        </w:rPr>
      </w:pPr>
      <w:r w:rsidRPr="001F14B2">
        <w:t xml:space="preserve">К. Глюк. </w:t>
      </w:r>
      <w:r w:rsidRPr="001F14B2">
        <w:rPr>
          <w:b/>
        </w:rPr>
        <w:t>Мелодия</w:t>
      </w:r>
    </w:p>
    <w:p w:rsidR="00CB1B2E" w:rsidRPr="001F14B2" w:rsidRDefault="00CB1B2E" w:rsidP="00CB1B2E">
      <w:pPr>
        <w:pStyle w:val="ae"/>
        <w:ind w:firstLine="709"/>
        <w:jc w:val="both"/>
      </w:pPr>
      <w:r w:rsidRPr="001F14B2">
        <w:t xml:space="preserve">В. Кикта. </w:t>
      </w:r>
      <w:r w:rsidRPr="001F14B2">
        <w:rPr>
          <w:b/>
        </w:rPr>
        <w:t>Фрески Софии Киевской</w:t>
      </w:r>
    </w:p>
    <w:p w:rsidR="00CB1B2E" w:rsidRPr="001F14B2" w:rsidRDefault="00CB1B2E" w:rsidP="00CB1B2E">
      <w:pPr>
        <w:pStyle w:val="ae"/>
        <w:ind w:firstLine="709"/>
        <w:jc w:val="both"/>
      </w:pPr>
      <w:r w:rsidRPr="001F14B2">
        <w:t xml:space="preserve">Н. Мурычева, </w:t>
      </w:r>
      <w:r w:rsidRPr="001F14B2">
        <w:rPr>
          <w:spacing w:val="-1"/>
        </w:rPr>
        <w:t>сл.Л.Петрова</w:t>
      </w:r>
      <w:r w:rsidRPr="001F14B2">
        <w:rPr>
          <w:b/>
          <w:spacing w:val="-1"/>
        </w:rPr>
        <w:t xml:space="preserve">.  Белая </w:t>
      </w:r>
      <w:r w:rsidRPr="001F14B2">
        <w:rPr>
          <w:b/>
        </w:rPr>
        <w:t>песенка</w:t>
      </w:r>
    </w:p>
    <w:p w:rsidR="00CB1B2E" w:rsidRPr="001F14B2" w:rsidRDefault="00CB1B2E" w:rsidP="00CB1B2E">
      <w:pPr>
        <w:pStyle w:val="ae"/>
        <w:ind w:firstLine="709"/>
        <w:jc w:val="both"/>
        <w:rPr>
          <w:b/>
        </w:rPr>
      </w:pPr>
      <w:r w:rsidRPr="001F14B2">
        <w:t xml:space="preserve">Л. Книппер. </w:t>
      </w:r>
      <w:r w:rsidRPr="001F14B2">
        <w:rPr>
          <w:b/>
        </w:rPr>
        <w:t>Почему медведь зимой спит</w:t>
      </w:r>
    </w:p>
    <w:p w:rsidR="00CB1B2E" w:rsidRPr="001F14B2" w:rsidRDefault="00CB1B2E" w:rsidP="00CB1B2E">
      <w:pPr>
        <w:pStyle w:val="ae"/>
        <w:ind w:firstLine="709"/>
        <w:jc w:val="both"/>
      </w:pPr>
      <w:r w:rsidRPr="001F14B2">
        <w:t xml:space="preserve">К. Глюк. </w:t>
      </w:r>
      <w:r w:rsidRPr="001F14B2">
        <w:rPr>
          <w:b/>
        </w:rPr>
        <w:t>Мелодия</w:t>
      </w:r>
    </w:p>
    <w:p w:rsidR="00CB1B2E" w:rsidRPr="001F14B2" w:rsidRDefault="00CB1B2E" w:rsidP="00CB1B2E">
      <w:pPr>
        <w:pStyle w:val="ae"/>
        <w:ind w:firstLine="709"/>
        <w:jc w:val="both"/>
        <w:rPr>
          <w:b/>
        </w:rPr>
      </w:pPr>
      <w:r w:rsidRPr="001F14B2">
        <w:t xml:space="preserve">Л. Дакен. </w:t>
      </w:r>
      <w:r w:rsidRPr="001F14B2">
        <w:rPr>
          <w:b/>
        </w:rPr>
        <w:t>Кукушка</w:t>
      </w:r>
    </w:p>
    <w:p w:rsidR="00CB1B2E" w:rsidRPr="001F14B2" w:rsidRDefault="00CB1B2E" w:rsidP="00CB1B2E">
      <w:pPr>
        <w:pStyle w:val="ae"/>
        <w:ind w:firstLine="709"/>
        <w:jc w:val="both"/>
      </w:pPr>
      <w:r w:rsidRPr="001F14B2">
        <w:t xml:space="preserve">Ф. Грубер. </w:t>
      </w:r>
      <w:r w:rsidRPr="001F14B2">
        <w:rPr>
          <w:b/>
        </w:rPr>
        <w:t>Тихая ночь</w:t>
      </w:r>
      <w:r w:rsidRPr="001F14B2">
        <w:t xml:space="preserve"> </w:t>
      </w:r>
    </w:p>
    <w:p w:rsidR="00CB1B2E" w:rsidRPr="001F14B2" w:rsidRDefault="00CB1B2E" w:rsidP="00CB1B2E">
      <w:pPr>
        <w:pStyle w:val="ae"/>
        <w:ind w:firstLine="709"/>
        <w:jc w:val="both"/>
      </w:pPr>
      <w:r w:rsidRPr="001F14B2">
        <w:t xml:space="preserve">Рождественские песни: </w:t>
      </w:r>
      <w:r w:rsidRPr="001F14B2">
        <w:rPr>
          <w:b/>
          <w:spacing w:val="-2"/>
        </w:rPr>
        <w:t xml:space="preserve">«Пойдём вместе в </w:t>
      </w:r>
      <w:r w:rsidRPr="001F14B2">
        <w:rPr>
          <w:b/>
        </w:rPr>
        <w:t>Вифлеем»,   «Ночь тиха над Палестиной».</w:t>
      </w:r>
      <w:r w:rsidRPr="001F14B2">
        <w:t xml:space="preserve"> Песни - колядки </w:t>
      </w:r>
    </w:p>
    <w:p w:rsidR="00CB1B2E" w:rsidRPr="001F14B2" w:rsidRDefault="00CB1B2E" w:rsidP="00CB1B2E">
      <w:pPr>
        <w:pStyle w:val="ae"/>
        <w:ind w:firstLine="709"/>
        <w:jc w:val="both"/>
        <w:rPr>
          <w:b/>
        </w:rPr>
      </w:pPr>
      <w:r w:rsidRPr="001F14B2">
        <w:rPr>
          <w:spacing w:val="-2"/>
        </w:rPr>
        <w:t xml:space="preserve">П.Чайковский.    </w:t>
      </w:r>
      <w:r w:rsidRPr="001F14B2">
        <w:rPr>
          <w:b/>
          <w:spacing w:val="-2"/>
        </w:rPr>
        <w:t xml:space="preserve">Марш, </w:t>
      </w:r>
      <w:r w:rsidRPr="001F14B2">
        <w:rPr>
          <w:b/>
        </w:rPr>
        <w:t xml:space="preserve">Вальс снежных хлопьев </w:t>
      </w:r>
    </w:p>
    <w:p w:rsidR="00CB1B2E" w:rsidRPr="001F14B2" w:rsidRDefault="00CB1B2E" w:rsidP="00CB1B2E">
      <w:pPr>
        <w:pStyle w:val="ae"/>
        <w:ind w:firstLine="709"/>
        <w:jc w:val="both"/>
        <w:rPr>
          <w:b/>
        </w:rPr>
      </w:pPr>
      <w:r w:rsidRPr="001F14B2">
        <w:rPr>
          <w:spacing w:val="-1"/>
        </w:rPr>
        <w:t>Н.Тимофеева,   сл. М.</w:t>
      </w:r>
      <w:r w:rsidRPr="001F14B2">
        <w:t>Клокова</w:t>
      </w:r>
      <w:r w:rsidRPr="001F14B2">
        <w:rPr>
          <w:b/>
        </w:rPr>
        <w:t xml:space="preserve">. Елочка </w:t>
      </w:r>
    </w:p>
    <w:p w:rsidR="00CB1B2E" w:rsidRPr="001F14B2" w:rsidRDefault="00CB1B2E" w:rsidP="00CB1B2E">
      <w:pPr>
        <w:pStyle w:val="ae"/>
        <w:ind w:firstLine="709"/>
        <w:jc w:val="both"/>
        <w:rPr>
          <w:b/>
        </w:rPr>
      </w:pPr>
      <w:r w:rsidRPr="001F14B2">
        <w:rPr>
          <w:b/>
        </w:rPr>
        <w:t>Требования к уровню усвоения темы</w:t>
      </w:r>
    </w:p>
    <w:p w:rsidR="00CB1B2E" w:rsidRPr="001F14B2" w:rsidRDefault="00CB1B2E" w:rsidP="00CB1B2E">
      <w:pPr>
        <w:pStyle w:val="ae"/>
        <w:ind w:firstLine="709"/>
        <w:jc w:val="both"/>
        <w:rPr>
          <w:b/>
        </w:rPr>
      </w:pPr>
      <w:r w:rsidRPr="001F14B2">
        <w:rPr>
          <w:b/>
        </w:rPr>
        <w:t>Ученик  научится:</w:t>
      </w:r>
    </w:p>
    <w:p w:rsidR="00CB1B2E" w:rsidRPr="001F14B2" w:rsidRDefault="00CB1B2E" w:rsidP="0017675A">
      <w:pPr>
        <w:numPr>
          <w:ilvl w:val="0"/>
          <w:numId w:val="371"/>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размышлять об истоках возникновения музыкального искусства</w:t>
      </w:r>
    </w:p>
    <w:p w:rsidR="00CB1B2E" w:rsidRPr="001F14B2" w:rsidRDefault="00CB1B2E" w:rsidP="0017675A">
      <w:pPr>
        <w:pStyle w:val="ae"/>
        <w:numPr>
          <w:ilvl w:val="0"/>
          <w:numId w:val="371"/>
        </w:numPr>
        <w:suppressAutoHyphens/>
        <w:ind w:left="0" w:firstLine="709"/>
        <w:jc w:val="both"/>
      </w:pPr>
      <w:r w:rsidRPr="001F14B2">
        <w:t>правилам поведения на уроке музыки. Правилам  пения. Определять назначение основных учебных принадлежностей и правилам их использования</w:t>
      </w:r>
    </w:p>
    <w:p w:rsidR="00CB1B2E" w:rsidRPr="001F14B2" w:rsidRDefault="00CB1B2E" w:rsidP="0017675A">
      <w:pPr>
        <w:pStyle w:val="ae"/>
        <w:numPr>
          <w:ilvl w:val="0"/>
          <w:numId w:val="371"/>
        </w:numPr>
        <w:suppressAutoHyphens/>
        <w:ind w:left="0" w:firstLine="709"/>
        <w:jc w:val="both"/>
      </w:pPr>
      <w:r w:rsidRPr="001F14B2">
        <w:t>наблюдать за музыкой в жизни человека и звучанием природы</w:t>
      </w:r>
    </w:p>
    <w:p w:rsidR="00CB1B2E" w:rsidRPr="001F14B2" w:rsidRDefault="00CB1B2E" w:rsidP="0017675A">
      <w:pPr>
        <w:pStyle w:val="ae"/>
        <w:numPr>
          <w:ilvl w:val="0"/>
          <w:numId w:val="371"/>
        </w:numPr>
        <w:suppressAutoHyphens/>
        <w:ind w:left="0" w:firstLine="709"/>
        <w:jc w:val="both"/>
      </w:pPr>
      <w:r w:rsidRPr="001F14B2">
        <w:t>использовать музыкальную речь, как способ общения между людьми и передачи информации, выраженной в звуках</w:t>
      </w:r>
    </w:p>
    <w:p w:rsidR="00CB1B2E" w:rsidRPr="001F14B2" w:rsidRDefault="00CB1B2E" w:rsidP="0017675A">
      <w:pPr>
        <w:pStyle w:val="ae"/>
        <w:numPr>
          <w:ilvl w:val="0"/>
          <w:numId w:val="371"/>
        </w:numPr>
        <w:suppressAutoHyphens/>
        <w:ind w:left="0" w:firstLine="709"/>
        <w:jc w:val="both"/>
      </w:pPr>
      <w:r w:rsidRPr="001F14B2">
        <w:t>определять характер, настроение, жанровую основу песен – попевок</w:t>
      </w:r>
    </w:p>
    <w:p w:rsidR="00CB1B2E" w:rsidRPr="001F14B2" w:rsidRDefault="00CB1B2E" w:rsidP="0017675A">
      <w:pPr>
        <w:pStyle w:val="ae"/>
        <w:numPr>
          <w:ilvl w:val="0"/>
          <w:numId w:val="371"/>
        </w:numPr>
        <w:suppressAutoHyphens/>
        <w:ind w:left="0" w:firstLine="709"/>
        <w:jc w:val="both"/>
      </w:pPr>
      <w:r w:rsidRPr="001F14B2">
        <w:t>принимать участие в элементарной импровизации и исполнительской деятельности.</w:t>
      </w:r>
    </w:p>
    <w:p w:rsidR="00CB1B2E" w:rsidRPr="001F14B2" w:rsidRDefault="00CB1B2E" w:rsidP="0017675A">
      <w:pPr>
        <w:pStyle w:val="ae"/>
        <w:numPr>
          <w:ilvl w:val="0"/>
          <w:numId w:val="371"/>
        </w:numPr>
        <w:suppressAutoHyphens/>
        <w:ind w:left="0" w:firstLine="709"/>
        <w:jc w:val="both"/>
      </w:pPr>
      <w:r w:rsidRPr="001F14B2">
        <w:t>понимать термины: мелодия и аккомпанемент. Понимать, что мелодия – главная мысль музыкального произведения</w:t>
      </w:r>
    </w:p>
    <w:p w:rsidR="00CB1B2E" w:rsidRPr="001F14B2" w:rsidRDefault="00CB1B2E" w:rsidP="0017675A">
      <w:pPr>
        <w:pStyle w:val="ae"/>
        <w:numPr>
          <w:ilvl w:val="0"/>
          <w:numId w:val="371"/>
        </w:numPr>
        <w:suppressAutoHyphens/>
        <w:ind w:left="0" w:firstLine="709"/>
        <w:jc w:val="both"/>
      </w:pPr>
      <w:r w:rsidRPr="001F14B2">
        <w:t>выявлять характерные</w:t>
      </w:r>
      <w:r w:rsidRPr="001F14B2">
        <w:rPr>
          <w:b/>
        </w:rPr>
        <w:t xml:space="preserve"> </w:t>
      </w:r>
      <w:r w:rsidRPr="001F14B2">
        <w:t>особенности  жанров: песни, танца, марша</w:t>
      </w:r>
    </w:p>
    <w:p w:rsidR="00CB1B2E" w:rsidRPr="001F14B2" w:rsidRDefault="00CB1B2E" w:rsidP="0017675A">
      <w:pPr>
        <w:pStyle w:val="ae"/>
        <w:numPr>
          <w:ilvl w:val="0"/>
          <w:numId w:val="371"/>
        </w:numPr>
        <w:suppressAutoHyphens/>
        <w:ind w:left="0" w:firstLine="709"/>
        <w:jc w:val="both"/>
      </w:pPr>
      <w:r w:rsidRPr="001F14B2">
        <w:t xml:space="preserve"> определять на слух основные жанры музыки (песня, танец и марш)</w:t>
      </w:r>
    </w:p>
    <w:p w:rsidR="00CB1B2E" w:rsidRPr="001F14B2" w:rsidRDefault="00CB1B2E" w:rsidP="0017675A">
      <w:pPr>
        <w:pStyle w:val="ae"/>
        <w:numPr>
          <w:ilvl w:val="0"/>
          <w:numId w:val="371"/>
        </w:numPr>
        <w:suppressAutoHyphens/>
        <w:ind w:left="0" w:firstLine="709"/>
        <w:jc w:val="both"/>
      </w:pPr>
      <w:r w:rsidRPr="001F14B2">
        <w:t>различать</w:t>
      </w:r>
      <w:r w:rsidRPr="001F14B2">
        <w:rPr>
          <w:b/>
        </w:rPr>
        <w:t xml:space="preserve"> </w:t>
      </w:r>
      <w:r w:rsidRPr="001F14B2">
        <w:t>тембры музыкальных инструментов – скрипки и фортепиано</w:t>
      </w:r>
    </w:p>
    <w:p w:rsidR="00CB1B2E" w:rsidRPr="001F14B2" w:rsidRDefault="00CB1B2E" w:rsidP="0017675A">
      <w:pPr>
        <w:pStyle w:val="ae"/>
        <w:numPr>
          <w:ilvl w:val="0"/>
          <w:numId w:val="371"/>
        </w:numPr>
        <w:suppressAutoHyphens/>
        <w:ind w:left="0" w:firstLine="709"/>
        <w:jc w:val="both"/>
      </w:pPr>
      <w:r w:rsidRPr="001F14B2">
        <w:t>выделять отдельные признаки предмета и объединять по общему признаку</w:t>
      </w:r>
    </w:p>
    <w:p w:rsidR="00CB1B2E" w:rsidRPr="001F14B2" w:rsidRDefault="00CB1B2E" w:rsidP="0017675A">
      <w:pPr>
        <w:pStyle w:val="ae"/>
        <w:numPr>
          <w:ilvl w:val="0"/>
          <w:numId w:val="371"/>
        </w:numPr>
        <w:suppressAutoHyphens/>
        <w:ind w:left="0" w:firstLine="709"/>
        <w:jc w:val="both"/>
      </w:pPr>
      <w:r w:rsidRPr="001F14B2">
        <w:t>проявлять личностное отношение при восприятии музыкальных произведений, эмоциональную отзывчивость</w:t>
      </w:r>
    </w:p>
    <w:p w:rsidR="00CB1B2E" w:rsidRPr="001F14B2" w:rsidRDefault="00CB1B2E" w:rsidP="0017675A">
      <w:pPr>
        <w:pStyle w:val="ae"/>
        <w:numPr>
          <w:ilvl w:val="0"/>
          <w:numId w:val="371"/>
        </w:numPr>
        <w:suppressAutoHyphens/>
        <w:ind w:left="0" w:firstLine="709"/>
        <w:jc w:val="both"/>
        <w:rPr>
          <w:color w:val="363435"/>
        </w:rPr>
      </w:pPr>
      <w:r w:rsidRPr="001F14B2">
        <w:t xml:space="preserve">ориентироваться    </w:t>
      </w:r>
      <w:r w:rsidRPr="001F14B2">
        <w:rPr>
          <w:spacing w:val="15"/>
        </w:rPr>
        <w:t xml:space="preserve"> </w:t>
      </w:r>
      <w:r w:rsidRPr="001F14B2">
        <w:t xml:space="preserve">в </w:t>
      </w:r>
      <w:r w:rsidRPr="001F14B2">
        <w:rPr>
          <w:spacing w:val="15"/>
        </w:rPr>
        <w:t xml:space="preserve"> </w:t>
      </w:r>
      <w:r w:rsidRPr="001F14B2">
        <w:t xml:space="preserve">музыкально-поэтическом   </w:t>
      </w:r>
      <w:r w:rsidRPr="001F14B2">
        <w:rPr>
          <w:spacing w:val="50"/>
        </w:rPr>
        <w:t xml:space="preserve"> </w:t>
      </w:r>
      <w:r w:rsidRPr="001F14B2">
        <w:rPr>
          <w:w w:val="110"/>
        </w:rPr>
        <w:t xml:space="preserve">творчестве, </w:t>
      </w:r>
      <w:r w:rsidRPr="001F14B2">
        <w:t xml:space="preserve">в </w:t>
      </w:r>
      <w:r w:rsidRPr="001F14B2">
        <w:rPr>
          <w:spacing w:val="5"/>
        </w:rPr>
        <w:t xml:space="preserve"> </w:t>
      </w:r>
      <w:r w:rsidRPr="001F14B2">
        <w:t xml:space="preserve">многообразии  музыкального   </w:t>
      </w:r>
      <w:r w:rsidRPr="001F14B2">
        <w:rPr>
          <w:spacing w:val="30"/>
        </w:rPr>
        <w:t xml:space="preserve"> </w:t>
      </w:r>
      <w:r w:rsidRPr="001F14B2">
        <w:t xml:space="preserve">фольклора   </w:t>
      </w:r>
      <w:r w:rsidRPr="001F14B2">
        <w:rPr>
          <w:spacing w:val="5"/>
        </w:rPr>
        <w:t xml:space="preserve"> </w:t>
      </w:r>
      <w:r w:rsidRPr="001F14B2">
        <w:t xml:space="preserve">России,  </w:t>
      </w:r>
      <w:r w:rsidRPr="001F14B2">
        <w:rPr>
          <w:spacing w:val="46"/>
        </w:rPr>
        <w:t xml:space="preserve"> </w:t>
      </w:r>
      <w:r w:rsidRPr="001F14B2">
        <w:t xml:space="preserve">в </w:t>
      </w:r>
      <w:r w:rsidRPr="001F14B2">
        <w:rPr>
          <w:spacing w:val="5"/>
        </w:rPr>
        <w:t xml:space="preserve"> </w:t>
      </w:r>
      <w:r w:rsidRPr="001F14B2">
        <w:t xml:space="preserve">том </w:t>
      </w:r>
      <w:r w:rsidRPr="001F14B2">
        <w:rPr>
          <w:spacing w:val="29"/>
        </w:rPr>
        <w:t xml:space="preserve"> </w:t>
      </w:r>
      <w:r w:rsidRPr="001F14B2">
        <w:rPr>
          <w:w w:val="121"/>
        </w:rPr>
        <w:t>чис</w:t>
      </w:r>
      <w:r w:rsidRPr="001F14B2">
        <w:t xml:space="preserve">ле </w:t>
      </w:r>
      <w:r w:rsidRPr="001F14B2">
        <w:rPr>
          <w:spacing w:val="28"/>
        </w:rPr>
        <w:t xml:space="preserve"> </w:t>
      </w:r>
      <w:r w:rsidRPr="001F14B2">
        <w:t xml:space="preserve">родного  </w:t>
      </w:r>
      <w:r w:rsidRPr="001F14B2">
        <w:rPr>
          <w:spacing w:val="30"/>
        </w:rPr>
        <w:t xml:space="preserve"> </w:t>
      </w:r>
      <w:r w:rsidRPr="001F14B2">
        <w:t xml:space="preserve">края,  </w:t>
      </w:r>
      <w:r w:rsidRPr="001F14B2">
        <w:rPr>
          <w:spacing w:val="29"/>
        </w:rPr>
        <w:t xml:space="preserve"> </w:t>
      </w:r>
      <w:r w:rsidRPr="001F14B2">
        <w:t xml:space="preserve">сопоставлять   </w:t>
      </w:r>
      <w:r w:rsidRPr="001F14B2">
        <w:rPr>
          <w:spacing w:val="35"/>
        </w:rPr>
        <w:t xml:space="preserve"> </w:t>
      </w:r>
      <w:r w:rsidRPr="001F14B2">
        <w:t xml:space="preserve">различные   </w:t>
      </w:r>
      <w:r w:rsidRPr="001F14B2">
        <w:rPr>
          <w:spacing w:val="19"/>
        </w:rPr>
        <w:t xml:space="preserve"> </w:t>
      </w:r>
      <w:r w:rsidRPr="001F14B2">
        <w:t xml:space="preserve">образцы  </w:t>
      </w:r>
      <w:r w:rsidRPr="001F14B2">
        <w:rPr>
          <w:spacing w:val="40"/>
        </w:rPr>
        <w:t xml:space="preserve"> </w:t>
      </w:r>
      <w:r w:rsidRPr="001F14B2">
        <w:rPr>
          <w:w w:val="112"/>
        </w:rPr>
        <w:t xml:space="preserve">народной </w:t>
      </w:r>
      <w:r w:rsidRPr="001F14B2">
        <w:t>и</w:t>
      </w:r>
      <w:r w:rsidRPr="001F14B2">
        <w:rPr>
          <w:spacing w:val="45"/>
        </w:rPr>
        <w:t xml:space="preserve"> </w:t>
      </w:r>
      <w:r w:rsidRPr="001F14B2">
        <w:t>профессиональной    музыки</w:t>
      </w:r>
    </w:p>
    <w:p w:rsidR="00CB1B2E" w:rsidRPr="001F14B2" w:rsidRDefault="00CB1B2E" w:rsidP="0017675A">
      <w:pPr>
        <w:pStyle w:val="ae"/>
        <w:numPr>
          <w:ilvl w:val="0"/>
          <w:numId w:val="371"/>
        </w:numPr>
        <w:suppressAutoHyphens/>
        <w:ind w:left="0" w:firstLine="709"/>
        <w:jc w:val="both"/>
      </w:pPr>
      <w:r w:rsidRPr="001F14B2">
        <w:t xml:space="preserve">ценить </w:t>
      </w:r>
      <w:r w:rsidRPr="001F14B2">
        <w:rPr>
          <w:spacing w:val="50"/>
        </w:rPr>
        <w:t xml:space="preserve"> </w:t>
      </w:r>
      <w:r w:rsidRPr="001F14B2">
        <w:t xml:space="preserve">отечественные   </w:t>
      </w:r>
      <w:r w:rsidRPr="001F14B2">
        <w:rPr>
          <w:spacing w:val="17"/>
        </w:rPr>
        <w:t xml:space="preserve"> </w:t>
      </w:r>
      <w:r w:rsidRPr="001F14B2">
        <w:t xml:space="preserve">народные музыкальные   </w:t>
      </w:r>
      <w:r w:rsidRPr="001F14B2">
        <w:rPr>
          <w:spacing w:val="25"/>
        </w:rPr>
        <w:t xml:space="preserve"> </w:t>
      </w:r>
      <w:r w:rsidRPr="001F14B2">
        <w:t>традиции</w:t>
      </w:r>
    </w:p>
    <w:p w:rsidR="00CB1B2E" w:rsidRPr="001F14B2" w:rsidRDefault="00CB1B2E" w:rsidP="0017675A">
      <w:pPr>
        <w:pStyle w:val="ae"/>
        <w:numPr>
          <w:ilvl w:val="0"/>
          <w:numId w:val="371"/>
        </w:numPr>
        <w:suppressAutoHyphens/>
        <w:ind w:left="0" w:firstLine="709"/>
        <w:jc w:val="both"/>
      </w:pPr>
      <w:r w:rsidRPr="001F14B2">
        <w:t>понимать  истоки музыки и ее взаимосвязь с жизнью</w:t>
      </w:r>
    </w:p>
    <w:p w:rsidR="00CB1B2E" w:rsidRPr="001F14B2" w:rsidRDefault="00CB1B2E" w:rsidP="0017675A">
      <w:pPr>
        <w:pStyle w:val="ae"/>
        <w:numPr>
          <w:ilvl w:val="0"/>
          <w:numId w:val="371"/>
        </w:numPr>
        <w:suppressAutoHyphens/>
        <w:ind w:left="0" w:firstLine="709"/>
        <w:jc w:val="both"/>
      </w:pPr>
      <w:r w:rsidRPr="001F14B2">
        <w:t>узнавать изученные произведения, участвовать в коллективном пении, исполнении ритма, изображении звуковысотности мелодии движением рук</w:t>
      </w:r>
    </w:p>
    <w:p w:rsidR="00CB1B2E" w:rsidRPr="001F14B2" w:rsidRDefault="00CB1B2E" w:rsidP="0017675A">
      <w:pPr>
        <w:pStyle w:val="ae"/>
        <w:numPr>
          <w:ilvl w:val="0"/>
          <w:numId w:val="371"/>
        </w:numPr>
        <w:suppressAutoHyphens/>
        <w:ind w:left="0" w:firstLine="709"/>
        <w:jc w:val="both"/>
      </w:pPr>
      <w:r w:rsidRPr="001F14B2">
        <w:t>определять на слух знакомые жанры: песня, танец, марш,  смысл понятий «композитор-исполнитель-слушатель»</w:t>
      </w:r>
    </w:p>
    <w:p w:rsidR="00CB1B2E" w:rsidRPr="001F14B2" w:rsidRDefault="00CB1B2E" w:rsidP="0017675A">
      <w:pPr>
        <w:pStyle w:val="ae"/>
        <w:numPr>
          <w:ilvl w:val="0"/>
          <w:numId w:val="371"/>
        </w:numPr>
        <w:suppressAutoHyphens/>
        <w:ind w:left="0" w:firstLine="709"/>
        <w:jc w:val="both"/>
        <w:rPr>
          <w:b/>
        </w:rPr>
      </w:pPr>
      <w:r w:rsidRPr="001F14B2">
        <w:t>выказывать свое отношение к различным  музыкальным сочинениям, явлениям, создавать собственные интерпретации</w:t>
      </w:r>
    </w:p>
    <w:p w:rsidR="00CB1B2E" w:rsidRPr="001F14B2" w:rsidRDefault="00CB1B2E" w:rsidP="0017675A">
      <w:pPr>
        <w:pStyle w:val="ae"/>
        <w:numPr>
          <w:ilvl w:val="0"/>
          <w:numId w:val="371"/>
        </w:numPr>
        <w:suppressAutoHyphens/>
        <w:ind w:left="0" w:firstLine="709"/>
        <w:jc w:val="both"/>
      </w:pPr>
      <w:r w:rsidRPr="001F14B2">
        <w:t xml:space="preserve">ориентироваться    </w:t>
      </w:r>
      <w:r w:rsidRPr="001F14B2">
        <w:rPr>
          <w:spacing w:val="15"/>
        </w:rPr>
        <w:t xml:space="preserve"> </w:t>
      </w:r>
      <w:r w:rsidRPr="001F14B2">
        <w:t xml:space="preserve">в </w:t>
      </w:r>
      <w:r w:rsidRPr="001F14B2">
        <w:rPr>
          <w:spacing w:val="15"/>
        </w:rPr>
        <w:t xml:space="preserve"> </w:t>
      </w:r>
      <w:r w:rsidRPr="001F14B2">
        <w:t xml:space="preserve">музыкально  </w:t>
      </w:r>
      <w:r w:rsidRPr="001F14B2">
        <w:rPr>
          <w:spacing w:val="41"/>
        </w:rPr>
        <w:t xml:space="preserve"> </w:t>
      </w:r>
      <w:r w:rsidRPr="001F14B2">
        <w:t xml:space="preserve">поэтическом   </w:t>
      </w:r>
      <w:r w:rsidRPr="001F14B2">
        <w:rPr>
          <w:spacing w:val="50"/>
        </w:rPr>
        <w:t xml:space="preserve"> </w:t>
      </w:r>
      <w:r w:rsidRPr="001F14B2">
        <w:rPr>
          <w:w w:val="110"/>
        </w:rPr>
        <w:t xml:space="preserve">творчестве, </w:t>
      </w:r>
      <w:r w:rsidRPr="001F14B2">
        <w:t xml:space="preserve">в </w:t>
      </w:r>
      <w:r w:rsidRPr="001F14B2">
        <w:rPr>
          <w:spacing w:val="5"/>
        </w:rPr>
        <w:t xml:space="preserve"> </w:t>
      </w:r>
      <w:r w:rsidRPr="001F14B2">
        <w:t xml:space="preserve">многообразии   </w:t>
      </w:r>
      <w:r w:rsidRPr="001F14B2">
        <w:rPr>
          <w:spacing w:val="42"/>
        </w:rPr>
        <w:t xml:space="preserve"> </w:t>
      </w:r>
      <w:r w:rsidRPr="001F14B2">
        <w:t xml:space="preserve">музыкального   </w:t>
      </w:r>
      <w:r w:rsidRPr="001F14B2">
        <w:rPr>
          <w:spacing w:val="30"/>
        </w:rPr>
        <w:t xml:space="preserve"> </w:t>
      </w:r>
      <w:r w:rsidRPr="001F14B2">
        <w:t xml:space="preserve">фольклора   </w:t>
      </w:r>
      <w:r w:rsidRPr="001F14B2">
        <w:rPr>
          <w:spacing w:val="5"/>
        </w:rPr>
        <w:t xml:space="preserve"> </w:t>
      </w:r>
      <w:r w:rsidRPr="001F14B2">
        <w:t>России;</w:t>
      </w:r>
      <w:r w:rsidRPr="001F14B2">
        <w:rPr>
          <w:b/>
        </w:rPr>
        <w:t xml:space="preserve"> </w:t>
      </w:r>
    </w:p>
    <w:p w:rsidR="00CB1B2E" w:rsidRPr="001F14B2" w:rsidRDefault="00CB1B2E" w:rsidP="0017675A">
      <w:pPr>
        <w:pStyle w:val="ae"/>
        <w:numPr>
          <w:ilvl w:val="0"/>
          <w:numId w:val="371"/>
        </w:numPr>
        <w:suppressAutoHyphens/>
        <w:ind w:left="0" w:firstLine="709"/>
        <w:jc w:val="both"/>
      </w:pPr>
      <w:r w:rsidRPr="001F14B2">
        <w:t xml:space="preserve">сопоставлять внешний вид, своеобразие  интонационного звучания русских народных инструментов – </w:t>
      </w:r>
      <w:r w:rsidRPr="001F14B2">
        <w:rPr>
          <w:b/>
          <w:i/>
        </w:rPr>
        <w:t>свирель, гусли, рожок</w:t>
      </w:r>
      <w:r w:rsidRPr="001F14B2">
        <w:t xml:space="preserve"> </w:t>
      </w:r>
    </w:p>
    <w:p w:rsidR="00CB1B2E" w:rsidRPr="001F14B2" w:rsidRDefault="00CB1B2E" w:rsidP="0017675A">
      <w:pPr>
        <w:pStyle w:val="ae"/>
        <w:numPr>
          <w:ilvl w:val="0"/>
          <w:numId w:val="371"/>
        </w:numPr>
        <w:suppressAutoHyphens/>
        <w:ind w:left="0" w:firstLine="709"/>
        <w:jc w:val="both"/>
      </w:pPr>
      <w:r w:rsidRPr="001F14B2">
        <w:t>находить сходства и различия в инструментах разных народов</w:t>
      </w:r>
    </w:p>
    <w:p w:rsidR="00CB1B2E" w:rsidRPr="001F14B2" w:rsidRDefault="00CB1B2E" w:rsidP="0017675A">
      <w:pPr>
        <w:pStyle w:val="ae"/>
        <w:numPr>
          <w:ilvl w:val="0"/>
          <w:numId w:val="371"/>
        </w:numPr>
        <w:suppressAutoHyphens/>
        <w:ind w:left="0" w:firstLine="709"/>
        <w:jc w:val="both"/>
      </w:pPr>
      <w:r w:rsidRPr="001F14B2">
        <w:lastRenderedPageBreak/>
        <w:t>внимательно слушать</w:t>
      </w:r>
      <w:r w:rsidRPr="001F14B2">
        <w:rPr>
          <w:b/>
        </w:rPr>
        <w:t xml:space="preserve"> </w:t>
      </w:r>
      <w:r w:rsidRPr="001F14B2">
        <w:t>музыкальные  фрагменты и находить характерные особенности музыки в прозвучавших  литературных фрагментах</w:t>
      </w:r>
    </w:p>
    <w:p w:rsidR="00CB1B2E" w:rsidRPr="001F14B2" w:rsidRDefault="00CB1B2E" w:rsidP="0017675A">
      <w:pPr>
        <w:pStyle w:val="ae"/>
        <w:numPr>
          <w:ilvl w:val="0"/>
          <w:numId w:val="371"/>
        </w:numPr>
        <w:suppressAutoHyphens/>
        <w:ind w:left="0" w:firstLine="709"/>
        <w:jc w:val="both"/>
      </w:pPr>
      <w:r w:rsidRPr="001F14B2">
        <w:t>выделять отдельные признаки предмета и объединять по общему признаку</w:t>
      </w:r>
    </w:p>
    <w:p w:rsidR="00CB1B2E" w:rsidRPr="001F14B2" w:rsidRDefault="00CB1B2E" w:rsidP="0017675A">
      <w:pPr>
        <w:pStyle w:val="ae"/>
        <w:numPr>
          <w:ilvl w:val="0"/>
          <w:numId w:val="371"/>
        </w:numPr>
        <w:suppressAutoHyphens/>
        <w:ind w:left="0" w:firstLine="709"/>
        <w:jc w:val="both"/>
      </w:pPr>
      <w:r w:rsidRPr="001F14B2">
        <w:t>сопоставлять  народные и профессиональные инструменты, их своеобразие и интонационное звучание, сходства и различия.</w:t>
      </w:r>
    </w:p>
    <w:p w:rsidR="00CB1B2E" w:rsidRPr="001F14B2" w:rsidRDefault="00CB1B2E" w:rsidP="0017675A">
      <w:pPr>
        <w:pStyle w:val="ae"/>
        <w:numPr>
          <w:ilvl w:val="0"/>
          <w:numId w:val="371"/>
        </w:numPr>
        <w:suppressAutoHyphens/>
        <w:ind w:left="0" w:firstLine="709"/>
        <w:jc w:val="both"/>
      </w:pPr>
      <w:r w:rsidRPr="001F14B2">
        <w:t>планировать свою деятельность</w:t>
      </w:r>
    </w:p>
    <w:p w:rsidR="00CB1B2E" w:rsidRPr="001F14B2" w:rsidRDefault="00CB1B2E" w:rsidP="0017675A">
      <w:pPr>
        <w:pStyle w:val="ae"/>
        <w:numPr>
          <w:ilvl w:val="0"/>
          <w:numId w:val="371"/>
        </w:numPr>
        <w:suppressAutoHyphens/>
        <w:ind w:left="0" w:firstLine="709"/>
        <w:jc w:val="both"/>
      </w:pPr>
      <w:r w:rsidRPr="001F14B2">
        <w:t>выразительно исполнять песню и составлять исполнительский план вокального сочинения исходя из сюжетной линии стихотворного текста, находить нужный характер звучания, импровизировать «музыкальные разговоры» различного характера</w:t>
      </w:r>
    </w:p>
    <w:p w:rsidR="00CB1B2E" w:rsidRPr="001F14B2" w:rsidRDefault="00CB1B2E" w:rsidP="0017675A">
      <w:pPr>
        <w:pStyle w:val="ae"/>
        <w:numPr>
          <w:ilvl w:val="0"/>
          <w:numId w:val="371"/>
        </w:numPr>
        <w:suppressAutoHyphens/>
        <w:ind w:left="0" w:firstLine="709"/>
        <w:jc w:val="both"/>
      </w:pPr>
      <w:r w:rsidRPr="001F14B2">
        <w:t>приобретать (моделировать) опыт музыкально-творческой деятельности через сочинение, исполнение, слушание.</w:t>
      </w:r>
    </w:p>
    <w:p w:rsidR="00CB1B2E" w:rsidRPr="001F14B2" w:rsidRDefault="00CB1B2E" w:rsidP="0017675A">
      <w:pPr>
        <w:pStyle w:val="ae"/>
        <w:numPr>
          <w:ilvl w:val="0"/>
          <w:numId w:val="371"/>
        </w:numPr>
        <w:suppressAutoHyphens/>
        <w:ind w:left="0" w:firstLine="709"/>
        <w:jc w:val="both"/>
      </w:pPr>
      <w:r w:rsidRPr="001F14B2">
        <w:t>узнавать освоенные музыкальные произведения</w:t>
      </w:r>
    </w:p>
    <w:p w:rsidR="00CB1B2E" w:rsidRPr="001F14B2" w:rsidRDefault="00CB1B2E" w:rsidP="0017675A">
      <w:pPr>
        <w:pStyle w:val="ae"/>
        <w:numPr>
          <w:ilvl w:val="0"/>
          <w:numId w:val="371"/>
        </w:numPr>
        <w:suppressAutoHyphens/>
        <w:ind w:left="0" w:firstLine="709"/>
        <w:jc w:val="both"/>
      </w:pPr>
      <w:r w:rsidRPr="001F14B2">
        <w:t>давать определения общего характера музыки</w:t>
      </w:r>
    </w:p>
    <w:p w:rsidR="00CB1B2E" w:rsidRPr="001F14B2" w:rsidRDefault="00CB1B2E" w:rsidP="00CB1B2E">
      <w:pPr>
        <w:pStyle w:val="ae"/>
        <w:ind w:firstLine="709"/>
        <w:jc w:val="both"/>
        <w:rPr>
          <w:b/>
        </w:rPr>
      </w:pPr>
      <w:r w:rsidRPr="001F14B2">
        <w:rPr>
          <w:b/>
        </w:rPr>
        <w:t xml:space="preserve">          Ученик получит возможность научиться:</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обогащать  индивидуальный музыкальный  опыт;</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истоки музыки и ее взаимосвязь с жизнью</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color w:val="000000"/>
          <w:sz w:val="24"/>
          <w:szCs w:val="24"/>
        </w:rPr>
      </w:pPr>
      <w:r w:rsidRPr="001F14B2">
        <w:rPr>
          <w:rFonts w:ascii="Times New Roman" w:hAnsi="Times New Roman"/>
          <w:sz w:val="24"/>
          <w:szCs w:val="24"/>
        </w:rPr>
        <w:t>расширять   музыкальный  кругозор и получать общие представления о музыкальной жизни современного социума;</w:t>
      </w:r>
      <w:r w:rsidRPr="001F14B2">
        <w:rPr>
          <w:rFonts w:ascii="Times New Roman" w:hAnsi="Times New Roman"/>
          <w:color w:val="000000"/>
          <w:sz w:val="24"/>
          <w:szCs w:val="24"/>
        </w:rPr>
        <w:t>- воспринимать учебный материал небольшого объема со слов учителя, умение внимательно слушать</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узнавать на слух основную часть музыкальных произведений</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передавать настроение музыки в пении</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выделять отдельные признаки предмета и объединять по общему признаку</w:t>
      </w:r>
    </w:p>
    <w:p w:rsidR="00CB1B2E" w:rsidRPr="001F14B2" w:rsidRDefault="00CB1B2E" w:rsidP="0017675A">
      <w:pPr>
        <w:pStyle w:val="ae"/>
        <w:numPr>
          <w:ilvl w:val="0"/>
          <w:numId w:val="372"/>
        </w:numPr>
        <w:suppressAutoHyphens/>
        <w:ind w:left="0" w:firstLine="709"/>
        <w:jc w:val="both"/>
      </w:pPr>
      <w:r w:rsidRPr="001F14B2">
        <w:t>давать определения общего характера музыки</w:t>
      </w:r>
    </w:p>
    <w:p w:rsidR="00CB1B2E" w:rsidRPr="001F14B2" w:rsidRDefault="00CB1B2E" w:rsidP="0017675A">
      <w:pPr>
        <w:numPr>
          <w:ilvl w:val="0"/>
          <w:numId w:val="37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выражать собственные мысли, настроения и чувства с помощью музыкальной речи в пении, движении, игре на инструментах</w:t>
      </w:r>
    </w:p>
    <w:p w:rsidR="00CB1B2E" w:rsidRPr="001F14B2" w:rsidRDefault="00CB1B2E" w:rsidP="0017675A">
      <w:pPr>
        <w:numPr>
          <w:ilvl w:val="0"/>
          <w:numId w:val="37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 приобретать (моделировать) опыт музыкально-творческой деятельности через сочинение, исполнение, слушание</w:t>
      </w:r>
    </w:p>
    <w:p w:rsidR="00CB1B2E" w:rsidRPr="001F14B2" w:rsidRDefault="00CB1B2E" w:rsidP="0017675A">
      <w:pPr>
        <w:numPr>
          <w:ilvl w:val="0"/>
          <w:numId w:val="37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исполнять, инсценировать песни</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и сравнивать характер, настроение в музыкальных произведениях</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эмоционально откликаться на музыкальное произведение и выражать свое впечатление</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осмысленно владеть способами певческой деятельности </w:t>
      </w:r>
    </w:p>
    <w:p w:rsidR="00CB1B2E" w:rsidRPr="001F14B2" w:rsidRDefault="00CB1B2E" w:rsidP="0017675A">
      <w:pPr>
        <w:pStyle w:val="ae"/>
        <w:numPr>
          <w:ilvl w:val="0"/>
          <w:numId w:val="372"/>
        </w:numPr>
        <w:suppressAutoHyphens/>
        <w:ind w:left="0" w:firstLine="709"/>
        <w:jc w:val="both"/>
      </w:pPr>
      <w:r w:rsidRPr="001F14B2">
        <w:t>участвовать в коллективной творческой деятельности при воплощении различных музыкальных образов</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находить нужную речевую интонацию для передачи характера и настроения песен </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владеть элементами алгоритма сочинения мелодии</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самостоятельно выполнять упражнения</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 владеть навыками контроля и оценки своей деятельности, умением предвидеть возможные последствия своих действий.</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color w:val="000000"/>
          <w:sz w:val="24"/>
          <w:szCs w:val="24"/>
        </w:rPr>
      </w:pPr>
      <w:r w:rsidRPr="001F14B2">
        <w:rPr>
          <w:rFonts w:ascii="Times New Roman" w:hAnsi="Times New Roman"/>
          <w:color w:val="000000"/>
          <w:sz w:val="24"/>
          <w:szCs w:val="24"/>
        </w:rPr>
        <w:t>участвовать  в коллективном обсуждении учебной проблемы и анализе условий учебной задачи</w:t>
      </w:r>
    </w:p>
    <w:p w:rsidR="00CB1B2E" w:rsidRPr="001F14B2" w:rsidRDefault="00CB1B2E" w:rsidP="0017675A">
      <w:pPr>
        <w:pStyle w:val="ae"/>
        <w:numPr>
          <w:ilvl w:val="0"/>
          <w:numId w:val="372"/>
        </w:numPr>
        <w:suppressAutoHyphens/>
        <w:ind w:left="0" w:firstLine="709"/>
        <w:jc w:val="both"/>
      </w:pPr>
      <w:r w:rsidRPr="001F14B2">
        <w:t>находить взаимосвязь всех школьных уроков друг с другом и роль музыки в отражениях различных  явлениях жизни</w:t>
      </w:r>
    </w:p>
    <w:p w:rsidR="00CB1B2E" w:rsidRPr="001F14B2" w:rsidRDefault="00CB1B2E" w:rsidP="0017675A">
      <w:pPr>
        <w:numPr>
          <w:ilvl w:val="0"/>
          <w:numId w:val="37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ориентироваться в нотном письме, как графическом изображении типичных интонационных оборотов (вопрос — ответ, выразительные и изобразительные интонации и др.)</w:t>
      </w:r>
    </w:p>
    <w:p w:rsidR="00CB1B2E" w:rsidRPr="001F14B2" w:rsidRDefault="00CB1B2E" w:rsidP="0017675A">
      <w:pPr>
        <w:numPr>
          <w:ilvl w:val="0"/>
          <w:numId w:val="372"/>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lastRenderedPageBreak/>
        <w:t xml:space="preserve">реализовывать     </w:t>
      </w:r>
      <w:r w:rsidRPr="001F14B2">
        <w:rPr>
          <w:rFonts w:ascii="Times New Roman" w:hAnsi="Times New Roman"/>
          <w:spacing w:val="27"/>
          <w:sz w:val="24"/>
          <w:szCs w:val="24"/>
        </w:rPr>
        <w:t xml:space="preserve"> </w:t>
      </w:r>
      <w:r w:rsidRPr="001F14B2">
        <w:rPr>
          <w:rFonts w:ascii="Times New Roman" w:hAnsi="Times New Roman"/>
          <w:sz w:val="24"/>
          <w:szCs w:val="24"/>
        </w:rPr>
        <w:t xml:space="preserve">творческий    </w:t>
      </w:r>
      <w:r w:rsidRPr="001F14B2">
        <w:rPr>
          <w:rFonts w:ascii="Times New Roman" w:hAnsi="Times New Roman"/>
          <w:spacing w:val="43"/>
          <w:sz w:val="24"/>
          <w:szCs w:val="24"/>
        </w:rPr>
        <w:t xml:space="preserve"> </w:t>
      </w:r>
      <w:r w:rsidRPr="001F14B2">
        <w:rPr>
          <w:rFonts w:ascii="Times New Roman" w:hAnsi="Times New Roman"/>
          <w:sz w:val="24"/>
          <w:szCs w:val="24"/>
        </w:rPr>
        <w:t>потенциал,  осуществляя собственные   музыкально - исполнительские   замыслы   в   различных   видах   деятельности</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задавать вопросы</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отвечать на вопросы</w:t>
      </w:r>
    </w:p>
    <w:p w:rsidR="00CB1B2E" w:rsidRPr="001F14B2" w:rsidRDefault="00CB1B2E" w:rsidP="0017675A">
      <w:pPr>
        <w:numPr>
          <w:ilvl w:val="0"/>
          <w:numId w:val="372"/>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выражать свои мысли</w:t>
      </w:r>
    </w:p>
    <w:p w:rsidR="00CB1B2E" w:rsidRPr="001F14B2" w:rsidRDefault="00CB1B2E" w:rsidP="0017675A">
      <w:pPr>
        <w:pStyle w:val="ae"/>
        <w:numPr>
          <w:ilvl w:val="0"/>
          <w:numId w:val="372"/>
        </w:numPr>
        <w:suppressAutoHyphens/>
        <w:ind w:left="0" w:firstLine="709"/>
        <w:jc w:val="both"/>
      </w:pPr>
      <w:r w:rsidRPr="001F14B2">
        <w:t>распознавать духовые  и струнные инструменты, вычленять и показывать (имитация игры) во время звучания  народных инструментов, исполнять вокальные произведения без музыкального сопровождения</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различать жанры народных песен – колыбельные, плясовые, их характерные особенности</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на слух звучание народных инструментов</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воплощать собственные мысли, чувства в звучании голоса и различных инструментов</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названия профессиональных инструментов – флейта, арфа, фортепиано, выразительные и изобразительные возможности этих инструментов</w:t>
      </w:r>
    </w:p>
    <w:p w:rsidR="00CB1B2E" w:rsidRPr="001F14B2" w:rsidRDefault="00CB1B2E" w:rsidP="0017675A">
      <w:pPr>
        <w:pStyle w:val="ae"/>
        <w:numPr>
          <w:ilvl w:val="0"/>
          <w:numId w:val="372"/>
        </w:numPr>
        <w:suppressAutoHyphens/>
        <w:ind w:left="0" w:firstLine="709"/>
        <w:jc w:val="both"/>
      </w:pPr>
      <w:r w:rsidRPr="001F14B2">
        <w:t>передавать настроение музыки в пластическом движении, пении, давать определения общего характера музыки</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узнавать музыкальные инструменты по изображениям</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участвовать в коллективном пении, вовремя начинать  и заканчивать пение, слушать паузы, понимать дирижерские жесты</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оказывать помощь в организации и проведении школьных культурно-массовых мероприятий;</w:t>
      </w:r>
    </w:p>
    <w:p w:rsidR="00CB1B2E" w:rsidRPr="001F14B2" w:rsidRDefault="00CB1B2E" w:rsidP="0017675A">
      <w:pPr>
        <w:numPr>
          <w:ilvl w:val="0"/>
          <w:numId w:val="372"/>
        </w:numPr>
        <w:suppressAutoHyphens/>
        <w:autoSpaceDE w:val="0"/>
        <w:spacing w:after="0" w:line="240" w:lineRule="auto"/>
        <w:ind w:left="0" w:firstLine="709"/>
        <w:rPr>
          <w:rFonts w:ascii="Times New Roman" w:hAnsi="Times New Roman"/>
          <w:sz w:val="24"/>
          <w:szCs w:val="24"/>
        </w:rPr>
      </w:pPr>
      <w:r w:rsidRPr="001F14B2">
        <w:rPr>
          <w:rFonts w:ascii="Times New Roman" w:hAnsi="Times New Roman"/>
          <w:sz w:val="24"/>
          <w:szCs w:val="24"/>
        </w:rPr>
        <w:t>оценивать собственную музыкально - творческую деятельность</w:t>
      </w:r>
    </w:p>
    <w:p w:rsidR="00CB1B2E" w:rsidRPr="001F14B2" w:rsidRDefault="00CB1B2E" w:rsidP="0017675A">
      <w:pPr>
        <w:numPr>
          <w:ilvl w:val="0"/>
          <w:numId w:val="37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 реализовывать      творческий     потенциал,  осуществляя собственные   музыкально исполнительские   замыслы   в   различных   видах   деятельности</w:t>
      </w:r>
    </w:p>
    <w:p w:rsidR="00CB1B2E" w:rsidRPr="001F14B2" w:rsidRDefault="00CB1B2E" w:rsidP="00CB1B2E">
      <w:pPr>
        <w:pStyle w:val="razdel"/>
        <w:spacing w:before="0" w:after="0"/>
        <w:ind w:right="-1" w:firstLine="709"/>
        <w:jc w:val="center"/>
        <w:rPr>
          <w:rStyle w:val="afb"/>
        </w:rPr>
      </w:pPr>
    </w:p>
    <w:p w:rsidR="00CB1B2E" w:rsidRPr="001F14B2" w:rsidRDefault="00CB1B2E" w:rsidP="00CB1B2E">
      <w:pPr>
        <w:pStyle w:val="razdel"/>
        <w:spacing w:before="0" w:after="0"/>
        <w:ind w:right="-1" w:firstLine="709"/>
        <w:jc w:val="center"/>
        <w:rPr>
          <w:rStyle w:val="afb"/>
        </w:rPr>
      </w:pPr>
      <w:r w:rsidRPr="001F14B2">
        <w:rPr>
          <w:rStyle w:val="afb"/>
        </w:rPr>
        <w:t>Раздел 2. «Музыка и ты» 17 ч.</w:t>
      </w:r>
    </w:p>
    <w:p w:rsidR="00CB1B2E" w:rsidRPr="001F14B2" w:rsidRDefault="00CB1B2E" w:rsidP="00CB1B2E">
      <w:pPr>
        <w:pStyle w:val="razdel"/>
        <w:spacing w:before="0" w:after="0"/>
        <w:ind w:right="-1" w:firstLine="709"/>
        <w:jc w:val="center"/>
        <w:rPr>
          <w:rStyle w:val="afb"/>
        </w:rPr>
      </w:pP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Сочинения отечественных композиторов о Родине.</w:t>
      </w:r>
      <w:r w:rsidRPr="001F14B2">
        <w:rPr>
          <w:rFonts w:ascii="Times New Roman" w:hAnsi="Times New Roman"/>
          <w:sz w:val="24"/>
          <w:szCs w:val="24"/>
        </w:rPr>
        <w:t xml:space="preserve"> </w:t>
      </w:r>
      <w:r w:rsidRPr="001F14B2">
        <w:rPr>
          <w:rFonts w:ascii="Times New Roman" w:hAnsi="Times New Roman"/>
          <w:b/>
          <w:sz w:val="24"/>
          <w:szCs w:val="24"/>
        </w:rPr>
        <w:t xml:space="preserve">   </w:t>
      </w:r>
      <w:r w:rsidRPr="001F14B2">
        <w:rPr>
          <w:rFonts w:ascii="Times New Roman" w:hAnsi="Times New Roman"/>
          <w:i/>
          <w:sz w:val="24"/>
          <w:szCs w:val="24"/>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r w:rsidRPr="001F14B2">
        <w:rPr>
          <w:rFonts w:ascii="Times New Roman" w:hAnsi="Times New Roman"/>
          <w:sz w:val="24"/>
          <w:szCs w:val="24"/>
        </w:rPr>
        <w:t xml:space="preserve"> </w:t>
      </w:r>
      <w:r w:rsidRPr="001F14B2">
        <w:rPr>
          <w:rFonts w:ascii="Times New Roman" w:hAnsi="Times New Roman"/>
          <w:i/>
          <w:sz w:val="24"/>
          <w:szCs w:val="24"/>
        </w:rPr>
        <w:t>Интонационно – образная природа музыкального искусства. Выразительность и изобразительность в музыке. Интонация как внутреннее озвученное состояние, выражение эмоций и отражение мыслей. Интонация – источник элементов музыкальной речи. Интонации музыкальные и речевые. Сходство и различие.</w:t>
      </w:r>
      <w:r w:rsidRPr="001F14B2">
        <w:rPr>
          <w:rFonts w:ascii="Times New Roman" w:hAnsi="Times New Roman"/>
          <w:sz w:val="24"/>
          <w:szCs w:val="24"/>
        </w:rPr>
        <w:t xml:space="preserve"> </w:t>
      </w:r>
      <w:r w:rsidRPr="001F14B2">
        <w:rPr>
          <w:rFonts w:ascii="Times New Roman" w:hAnsi="Times New Roman"/>
          <w:b/>
          <w:sz w:val="24"/>
          <w:szCs w:val="24"/>
        </w:rPr>
        <w:t xml:space="preserve"> </w:t>
      </w:r>
      <w:r w:rsidRPr="001F14B2">
        <w:rPr>
          <w:rFonts w:ascii="Times New Roman" w:hAnsi="Times New Roman"/>
          <w:i/>
          <w:sz w:val="24"/>
          <w:szCs w:val="24"/>
        </w:rPr>
        <w:t>Наблюдение народного творчества. Музыкальный и поэтический фольклор России: игры – драматизации. Обобщенное представление исторического прошлого в музыкальных образах. Тема защиты Отечества. Музыкальные  инструменты. Музыкальная речь как способ общения между людьми, ее эмоциональное воздействие на слушателей. Обобщенное представление об основных образно-эмоциональных сферах музыки и о многообразии музыкальных жанров. Песня, танец, марш и их разновидности. Опера, балет. Песенность, танцевальность, маршевость.</w:t>
      </w:r>
      <w:r w:rsidRPr="001F14B2">
        <w:rPr>
          <w:rFonts w:ascii="Times New Roman" w:hAnsi="Times New Roman"/>
          <w:sz w:val="24"/>
          <w:szCs w:val="24"/>
        </w:rPr>
        <w:t xml:space="preserve">  </w:t>
      </w:r>
      <w:r w:rsidRPr="001F14B2">
        <w:rPr>
          <w:rFonts w:ascii="Times New Roman" w:hAnsi="Times New Roman"/>
          <w:i/>
          <w:sz w:val="24"/>
          <w:szCs w:val="24"/>
        </w:rPr>
        <w:t>Различные виды музыки: вокальная, инструментальная; сольная, хоровая, оркестровая.</w:t>
      </w:r>
      <w:r w:rsidRPr="001F14B2">
        <w:rPr>
          <w:rFonts w:ascii="Times New Roman" w:hAnsi="Times New Roman"/>
          <w:sz w:val="24"/>
          <w:szCs w:val="24"/>
        </w:rPr>
        <w:t xml:space="preserve"> </w:t>
      </w:r>
      <w:r w:rsidRPr="001F14B2">
        <w:rPr>
          <w:rFonts w:ascii="Times New Roman" w:hAnsi="Times New Roman"/>
          <w:b/>
          <w:sz w:val="24"/>
          <w:szCs w:val="24"/>
        </w:rPr>
        <w:t xml:space="preserve"> </w:t>
      </w:r>
      <w:r w:rsidRPr="001F14B2">
        <w:rPr>
          <w:rFonts w:ascii="Times New Roman" w:hAnsi="Times New Roman"/>
          <w:i/>
          <w:sz w:val="24"/>
          <w:szCs w:val="24"/>
        </w:rPr>
        <w:t>Музыка для детей:</w:t>
      </w:r>
      <w:r w:rsidRPr="001F14B2">
        <w:rPr>
          <w:rFonts w:ascii="Times New Roman" w:hAnsi="Times New Roman"/>
          <w:b/>
          <w:i/>
          <w:sz w:val="24"/>
          <w:szCs w:val="24"/>
        </w:rPr>
        <w:t xml:space="preserve"> </w:t>
      </w:r>
      <w:r w:rsidRPr="001F14B2">
        <w:rPr>
          <w:rFonts w:ascii="Times New Roman" w:hAnsi="Times New Roman"/>
          <w:i/>
          <w:sz w:val="24"/>
          <w:szCs w:val="24"/>
        </w:rPr>
        <w:t>мультфильмы.</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 </w:t>
      </w:r>
      <w:r w:rsidRPr="001F14B2">
        <w:rPr>
          <w:rFonts w:ascii="Times New Roman" w:hAnsi="Times New Roman"/>
          <w:b/>
          <w:sz w:val="24"/>
          <w:szCs w:val="24"/>
        </w:rPr>
        <w:t xml:space="preserve">Край, в котором ты живешь. </w:t>
      </w:r>
      <w:r w:rsidRPr="001F14B2">
        <w:rPr>
          <w:rFonts w:ascii="Times New Roman" w:hAnsi="Times New Roman"/>
          <w:i/>
          <w:sz w:val="24"/>
          <w:szCs w:val="24"/>
        </w:rPr>
        <w:t>Сочинения отечественных композиторов о Родине.</w:t>
      </w:r>
      <w:r w:rsidRPr="001F14B2">
        <w:rPr>
          <w:rFonts w:ascii="Times New Roman" w:hAnsi="Times New Roman"/>
          <w:sz w:val="24"/>
          <w:szCs w:val="24"/>
        </w:rPr>
        <w:t xml:space="preserve"> </w:t>
      </w:r>
      <w:r w:rsidRPr="001F14B2">
        <w:rPr>
          <w:rFonts w:ascii="Times New Roman" w:hAnsi="Times New Roman"/>
          <w:b/>
          <w:sz w:val="24"/>
          <w:szCs w:val="24"/>
        </w:rPr>
        <w:t xml:space="preserve"> </w:t>
      </w:r>
      <w:r w:rsidRPr="001F14B2">
        <w:rPr>
          <w:rFonts w:ascii="Times New Roman" w:hAnsi="Times New Roman"/>
          <w:sz w:val="24"/>
          <w:szCs w:val="24"/>
        </w:rPr>
        <w:t xml:space="preserve">Россия - Родина  моя.  Отношение  к  Родине,  ее  природе,  людям,  культуре,  традициям  и  обычаям.  Гордость за  свою  родину. Музыка  о родной  стороне,  утешающая  в  </w:t>
      </w:r>
      <w:r w:rsidRPr="001F14B2">
        <w:rPr>
          <w:rFonts w:ascii="Times New Roman" w:hAnsi="Times New Roman"/>
          <w:sz w:val="24"/>
          <w:szCs w:val="24"/>
        </w:rPr>
        <w:lastRenderedPageBreak/>
        <w:t>минуты  горя  и  отчаяния,  придававшая  силы  в  дни</w:t>
      </w:r>
      <w:r w:rsidRPr="001F14B2">
        <w:rPr>
          <w:rFonts w:ascii="Times New Roman" w:hAnsi="Times New Roman"/>
          <w:b/>
          <w:sz w:val="24"/>
          <w:szCs w:val="24"/>
        </w:rPr>
        <w:t xml:space="preserve"> </w:t>
      </w:r>
      <w:r w:rsidRPr="001F14B2">
        <w:rPr>
          <w:rFonts w:ascii="Times New Roman" w:hAnsi="Times New Roman"/>
          <w:sz w:val="24"/>
          <w:szCs w:val="24"/>
        </w:rPr>
        <w:t>испытаний  и  трудностей,  вселявшая  в  сердце  человека  веру,  надежду,  любовь.</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Художник, поэт, композитор. </w:t>
      </w:r>
      <w:r w:rsidRPr="001F14B2">
        <w:rPr>
          <w:rFonts w:ascii="Times New Roman" w:hAnsi="Times New Roman"/>
          <w:i/>
          <w:sz w:val="24"/>
          <w:szCs w:val="24"/>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r w:rsidRPr="001F14B2">
        <w:rPr>
          <w:rFonts w:ascii="Times New Roman" w:hAnsi="Times New Roman"/>
          <w:sz w:val="24"/>
          <w:szCs w:val="24"/>
        </w:rPr>
        <w:t xml:space="preserve"> 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 </w:t>
      </w:r>
      <w:r w:rsidRPr="001F14B2">
        <w:rPr>
          <w:rFonts w:ascii="Times New Roman" w:hAnsi="Times New Roman"/>
          <w:b/>
          <w:sz w:val="24"/>
          <w:szCs w:val="24"/>
        </w:rPr>
        <w:t>Музыка утра.</w:t>
      </w:r>
      <w:r w:rsidRPr="001F14B2">
        <w:rPr>
          <w:rFonts w:ascii="Times New Roman" w:hAnsi="Times New Roman"/>
          <w:sz w:val="24"/>
          <w:szCs w:val="24"/>
        </w:rPr>
        <w:t xml:space="preserve"> </w:t>
      </w:r>
      <w:r w:rsidRPr="001F14B2">
        <w:rPr>
          <w:rFonts w:ascii="Times New Roman" w:hAnsi="Times New Roman"/>
          <w:i/>
          <w:sz w:val="24"/>
          <w:szCs w:val="24"/>
        </w:rPr>
        <w:t xml:space="preserve">Интонационно – образная природа музыкального искусства. Выразительность и изобразительность в музыке. </w:t>
      </w:r>
      <w:r w:rsidRPr="001F14B2">
        <w:rPr>
          <w:rFonts w:ascii="Times New Roman" w:hAnsi="Times New Roman"/>
          <w:sz w:val="24"/>
          <w:szCs w:val="24"/>
        </w:rPr>
        <w:t>Рассказ музыки о жизни природы. Значение принципа сходства и различия как ведущего в организации восприятия музыки детьми.</w:t>
      </w:r>
      <w:r w:rsidRPr="001F14B2">
        <w:rPr>
          <w:rFonts w:ascii="Times New Roman" w:hAnsi="Times New Roman"/>
          <w:b/>
          <w:sz w:val="24"/>
          <w:szCs w:val="24"/>
        </w:rPr>
        <w:t xml:space="preserve"> </w:t>
      </w:r>
      <w:r w:rsidRPr="001F14B2">
        <w:rPr>
          <w:rFonts w:ascii="Times New Roman" w:hAnsi="Times New Roman"/>
          <w:sz w:val="24"/>
          <w:szCs w:val="24"/>
        </w:rPr>
        <w:t>Контраст  музыкальных  произведений,  которые  рисуют  картину утра.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 вечера.</w:t>
      </w:r>
      <w:r w:rsidRPr="001F14B2">
        <w:rPr>
          <w:rFonts w:ascii="Times New Roman" w:hAnsi="Times New Roman"/>
          <w:sz w:val="24"/>
          <w:szCs w:val="24"/>
        </w:rPr>
        <w:t xml:space="preserve"> </w:t>
      </w:r>
      <w:r w:rsidRPr="001F14B2">
        <w:rPr>
          <w:rFonts w:ascii="Times New Roman" w:hAnsi="Times New Roman"/>
          <w:i/>
          <w:sz w:val="24"/>
          <w:szCs w:val="24"/>
        </w:rPr>
        <w:t xml:space="preserve">Интонация как внутреннее озвученное состояние, выражение эмоций и отражение мыслей. Интонация – источник элементов музыкальной речи. </w:t>
      </w:r>
      <w:r w:rsidRPr="001F14B2">
        <w:rPr>
          <w:rFonts w:ascii="Times New Roman" w:hAnsi="Times New Roman"/>
          <w:sz w:val="24"/>
          <w:szCs w:val="24"/>
        </w:rPr>
        <w:t>Вхождение  в  тему  через  жанр колыбельной  песни. Особенности   колыбельной музыки.  Особенность  вокальной  и  инструментальной  музыки  вечера  (характер, напевность, настроение). Обозначение   динамики,  темпа,  которые  подчеркивают   характер  и  настроение  музыки.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Музыкальные портреты.</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 в музыке. Интонации музыкальные и речевые. Сходство и различие.</w:t>
      </w:r>
      <w:r w:rsidRPr="001F14B2">
        <w:rPr>
          <w:rFonts w:ascii="Times New Roman" w:hAnsi="Times New Roman"/>
          <w:sz w:val="24"/>
          <w:szCs w:val="24"/>
        </w:rPr>
        <w:t xml:space="preserve"> </w:t>
      </w:r>
      <w:r w:rsidRPr="001F14B2">
        <w:rPr>
          <w:rFonts w:ascii="Times New Roman" w:hAnsi="Times New Roman"/>
          <w:b/>
          <w:sz w:val="24"/>
          <w:szCs w:val="24"/>
        </w:rPr>
        <w:t xml:space="preserve">  </w:t>
      </w:r>
      <w:r w:rsidRPr="001F14B2">
        <w:rPr>
          <w:rFonts w:ascii="Times New Roman" w:hAnsi="Times New Roman"/>
          <w:sz w:val="24"/>
          <w:szCs w:val="24"/>
        </w:rPr>
        <w:t>Сходство и различие музыки и разговорной речи на примере вокальной миниатюры «Болтунья» С.Прокофьева на стихи А.Барто. Интонационно-осмысленное воспроизве</w:t>
      </w:r>
      <w:r w:rsidRPr="001F14B2">
        <w:rPr>
          <w:rFonts w:ascii="Times New Roman" w:hAnsi="Times New Roman"/>
          <w:sz w:val="24"/>
          <w:szCs w:val="24"/>
        </w:rPr>
        <w:softHyphen/>
        <w:t xml:space="preserve">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sz w:val="24"/>
          <w:szCs w:val="24"/>
        </w:rPr>
        <w:t xml:space="preserve"> </w:t>
      </w:r>
      <w:r w:rsidRPr="001F14B2">
        <w:rPr>
          <w:rFonts w:ascii="Times New Roman" w:hAnsi="Times New Roman"/>
          <w:b/>
          <w:sz w:val="24"/>
          <w:szCs w:val="24"/>
        </w:rPr>
        <w:t>Разыграй сказку. «Баба Яга» - русская народная сказка.</w:t>
      </w:r>
      <w:r w:rsidRPr="001F14B2">
        <w:rPr>
          <w:rFonts w:ascii="Times New Roman" w:hAnsi="Times New Roman"/>
          <w:sz w:val="24"/>
          <w:szCs w:val="24"/>
        </w:rPr>
        <w:t xml:space="preserve"> </w:t>
      </w:r>
      <w:r w:rsidRPr="001F14B2">
        <w:rPr>
          <w:rFonts w:ascii="Times New Roman" w:hAnsi="Times New Roman"/>
          <w:i/>
          <w:sz w:val="24"/>
          <w:szCs w:val="24"/>
        </w:rPr>
        <w:t xml:space="preserve">Наблюдение народного творчества. Музыкальный и поэтический фольклор России: игры – драматизации. </w:t>
      </w:r>
      <w:r w:rsidRPr="001F14B2">
        <w:rPr>
          <w:rFonts w:ascii="Times New Roman" w:hAnsi="Times New Roman"/>
          <w:sz w:val="24"/>
          <w:szCs w:val="24"/>
        </w:rPr>
        <w:t xml:space="preserve">Знакомство  со  сказкой  и  народной   игрой  “Баба-Яга”. Встреча  с  образами  русского  народного  фольклора. </w:t>
      </w:r>
      <w:r w:rsidRPr="001F14B2">
        <w:rPr>
          <w:rFonts w:ascii="Times New Roman" w:hAnsi="Times New Roman"/>
          <w:b/>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Музы не молчали. </w:t>
      </w:r>
      <w:r w:rsidRPr="001F14B2">
        <w:rPr>
          <w:rFonts w:ascii="Times New Roman" w:hAnsi="Times New Roman"/>
          <w:i/>
          <w:sz w:val="24"/>
          <w:szCs w:val="24"/>
        </w:rPr>
        <w:t xml:space="preserve">Обобщенное представление исторического прошлого в музыкальных образах. Тема защиты Отечества. </w:t>
      </w:r>
      <w:r w:rsidRPr="001F14B2">
        <w:rPr>
          <w:rFonts w:ascii="Times New Roman" w:hAnsi="Times New Roman"/>
          <w:sz w:val="24"/>
          <w:szCs w:val="24"/>
        </w:rPr>
        <w:t>Подвиги народа в произведениях художников, поэтов, композиторов. Музыкальные  памятники  защитникам  Отечества.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Мамин праздник. </w:t>
      </w:r>
      <w:r w:rsidRPr="001F14B2">
        <w:rPr>
          <w:rFonts w:ascii="Times New Roman" w:hAnsi="Times New Roman"/>
          <w:i/>
          <w:sz w:val="24"/>
          <w:szCs w:val="24"/>
        </w:rPr>
        <w:t xml:space="preserve">Интонация как внутреннее озвученное состояние, выражение эмоций и отражение мыслей. </w:t>
      </w:r>
      <w:r w:rsidRPr="001F14B2">
        <w:rPr>
          <w:rFonts w:ascii="Times New Roman" w:hAnsi="Times New Roman"/>
          <w:sz w:val="24"/>
          <w:szCs w:val="24"/>
        </w:rPr>
        <w:t>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Музыкальные инструменты. У каждого свой музыкальный инструмент. </w:t>
      </w:r>
      <w:r w:rsidRPr="001F14B2">
        <w:rPr>
          <w:rFonts w:ascii="Times New Roman" w:hAnsi="Times New Roman"/>
          <w:i/>
          <w:sz w:val="24"/>
          <w:szCs w:val="24"/>
        </w:rPr>
        <w:t xml:space="preserve">Музыкальные  инструменты. </w:t>
      </w:r>
      <w:r w:rsidRPr="001F14B2">
        <w:rPr>
          <w:rFonts w:ascii="Times New Roman" w:hAnsi="Times New Roman"/>
          <w:sz w:val="24"/>
          <w:szCs w:val="24"/>
        </w:rPr>
        <w:t xml:space="preserve">Инструментовка  и  инсценировка    песен.  Звучание   народных  музыкальных  инструментов. Встреча с музыкальными инструментами – </w:t>
      </w:r>
      <w:r w:rsidRPr="001F14B2">
        <w:rPr>
          <w:rFonts w:ascii="Times New Roman" w:hAnsi="Times New Roman"/>
          <w:b/>
          <w:i/>
          <w:sz w:val="24"/>
          <w:szCs w:val="24"/>
        </w:rPr>
        <w:t xml:space="preserve">арфой и флейтой. </w:t>
      </w:r>
      <w:r w:rsidRPr="001F14B2">
        <w:rPr>
          <w:rFonts w:ascii="Times New Roman" w:hAnsi="Times New Roman"/>
          <w:sz w:val="24"/>
          <w:szCs w:val="24"/>
        </w:rPr>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sidRPr="001F14B2">
        <w:rPr>
          <w:rFonts w:ascii="Times New Roman" w:hAnsi="Times New Roman"/>
          <w:b/>
          <w:i/>
          <w:sz w:val="24"/>
          <w:szCs w:val="24"/>
        </w:rPr>
        <w:t>лютня,  клавеснн.</w:t>
      </w:r>
      <w:r w:rsidRPr="001F14B2">
        <w:rPr>
          <w:rFonts w:ascii="Times New Roman" w:hAnsi="Times New Roman"/>
          <w:i/>
          <w:sz w:val="24"/>
          <w:szCs w:val="24"/>
        </w:rPr>
        <w:t xml:space="preserve"> </w:t>
      </w:r>
      <w:r w:rsidRPr="001F14B2">
        <w:rPr>
          <w:rFonts w:ascii="Times New Roman" w:hAnsi="Times New Roman"/>
          <w:sz w:val="24"/>
          <w:szCs w:val="24"/>
        </w:rPr>
        <w:t xml:space="preserve">  Сопоставление  звучания  произведений,  исполняемых  на  клавесине  и  фортепиано.  Мастерство  исполнителя-музыканта.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«Чудесная лютня» (по алжирской сказке). Звучащие картины.</w:t>
      </w:r>
      <w:r w:rsidRPr="001F14B2">
        <w:rPr>
          <w:rFonts w:ascii="Times New Roman" w:hAnsi="Times New Roman"/>
          <w:i/>
          <w:sz w:val="24"/>
          <w:szCs w:val="24"/>
        </w:rPr>
        <w:t xml:space="preserve"> Музыкальная речь как способ общения между людьми, ее эмоциональное воздействие на слушателей. </w:t>
      </w:r>
      <w:r w:rsidRPr="001F14B2">
        <w:rPr>
          <w:rFonts w:ascii="Times New Roman" w:hAnsi="Times New Roman"/>
          <w:sz w:val="24"/>
          <w:szCs w:val="24"/>
        </w:rPr>
        <w:t>Знакомство  с  музыкальными  инструментами,  через  алжирскую  сказку  “Чудесная</w:t>
      </w:r>
      <w:r w:rsidRPr="001F14B2">
        <w:rPr>
          <w:rFonts w:ascii="Times New Roman" w:hAnsi="Times New Roman"/>
          <w:b/>
          <w:sz w:val="24"/>
          <w:szCs w:val="24"/>
        </w:rPr>
        <w:t xml:space="preserve"> </w:t>
      </w:r>
      <w:r w:rsidRPr="001F14B2">
        <w:rPr>
          <w:rFonts w:ascii="Times New Roman" w:hAnsi="Times New Roman"/>
          <w:sz w:val="24"/>
          <w:szCs w:val="24"/>
        </w:rPr>
        <w:t xml:space="preserve">лютня”.  Размышление  о  безграничных возможностях  музыки  в  передаче  чувств,  </w:t>
      </w:r>
      <w:r w:rsidRPr="001F14B2">
        <w:rPr>
          <w:rFonts w:ascii="Times New Roman" w:hAnsi="Times New Roman"/>
          <w:sz w:val="24"/>
          <w:szCs w:val="24"/>
        </w:rPr>
        <w:lastRenderedPageBreak/>
        <w:t xml:space="preserve">мыслей  человека,  силе  ее  воздействия.  Характер  музыки  и  ее  соответствие  настроению  картины.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Музыка в цирке. </w:t>
      </w:r>
      <w:r w:rsidRPr="001F14B2">
        <w:rPr>
          <w:rFonts w:ascii="Times New Roman" w:hAnsi="Times New Roman"/>
          <w:i/>
          <w:sz w:val="24"/>
          <w:szCs w:val="24"/>
        </w:rPr>
        <w:t xml:space="preserve">Обобщенное представление об основных образно-эмоциональных сферах музыки и о многообразии музыкальных жанров. Песня, танец, марш и их разновидности. </w:t>
      </w:r>
      <w:r w:rsidRPr="001F14B2">
        <w:rPr>
          <w:rFonts w:ascii="Times New Roman" w:hAnsi="Times New Roman"/>
          <w:sz w:val="24"/>
          <w:szCs w:val="24"/>
        </w:rPr>
        <w:t>Своеобразие музыкального произведения в выражении чувств человека и окружаю</w:t>
      </w:r>
      <w:r w:rsidRPr="001F14B2">
        <w:rPr>
          <w:rFonts w:ascii="Times New Roman" w:hAnsi="Times New Roman"/>
          <w:sz w:val="24"/>
          <w:szCs w:val="24"/>
        </w:rPr>
        <w:softHyphen/>
        <w:t xml:space="preserve">щего его мира. Цирковое  представление  с  музыкой,  которая  создает  праздничное  настроение.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Дом, который звучит.</w:t>
      </w:r>
      <w:r w:rsidRPr="001F14B2">
        <w:rPr>
          <w:rFonts w:ascii="Times New Roman" w:hAnsi="Times New Roman"/>
          <w:sz w:val="24"/>
          <w:szCs w:val="24"/>
        </w:rPr>
        <w:t xml:space="preserve">  </w:t>
      </w:r>
      <w:r w:rsidRPr="001F14B2">
        <w:rPr>
          <w:rFonts w:ascii="Times New Roman" w:hAnsi="Times New Roman"/>
          <w:i/>
          <w:sz w:val="24"/>
          <w:szCs w:val="24"/>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w:t>
      </w:r>
      <w:r w:rsidRPr="001F14B2">
        <w:rPr>
          <w:rFonts w:ascii="Times New Roman" w:hAnsi="Times New Roman"/>
          <w:sz w:val="24"/>
          <w:szCs w:val="24"/>
        </w:rPr>
        <w:t xml:space="preserve"> Введение первоклассников в мир музыкального театра. Путешествие в музыкальные страны, как опера и балет.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 </w:t>
      </w:r>
      <w:r w:rsidRPr="001F14B2">
        <w:rPr>
          <w:rFonts w:ascii="Times New Roman" w:hAnsi="Times New Roman"/>
          <w:b/>
          <w:sz w:val="24"/>
          <w:szCs w:val="24"/>
        </w:rPr>
        <w:t>Опера-сказка.</w:t>
      </w:r>
      <w:r w:rsidRPr="001F14B2">
        <w:rPr>
          <w:rFonts w:ascii="Times New Roman" w:hAnsi="Times New Roman"/>
          <w:sz w:val="24"/>
          <w:szCs w:val="24"/>
        </w:rPr>
        <w:t xml:space="preserve"> </w:t>
      </w:r>
      <w:r w:rsidRPr="001F14B2">
        <w:rPr>
          <w:rFonts w:ascii="Times New Roman" w:hAnsi="Times New Roman"/>
          <w:i/>
          <w:sz w:val="24"/>
          <w:szCs w:val="24"/>
        </w:rPr>
        <w:t>Опера.</w:t>
      </w:r>
      <w:r w:rsidRPr="001F14B2">
        <w:rPr>
          <w:rFonts w:ascii="Times New Roman" w:hAnsi="Times New Roman"/>
          <w:b/>
          <w:i/>
          <w:sz w:val="24"/>
          <w:szCs w:val="24"/>
        </w:rPr>
        <w:t xml:space="preserve"> </w:t>
      </w:r>
      <w:r w:rsidRPr="001F14B2">
        <w:rPr>
          <w:rFonts w:ascii="Times New Roman" w:hAnsi="Times New Roman"/>
          <w:i/>
          <w:sz w:val="24"/>
          <w:szCs w:val="24"/>
        </w:rPr>
        <w:t>Песенность, танцевальность, маршевость. Различные виды музыки: вокальная, инструментальная; сольная, хоровая, оркестровая.</w:t>
      </w:r>
      <w:r w:rsidRPr="001F14B2">
        <w:rPr>
          <w:rFonts w:ascii="Times New Roman" w:hAnsi="Times New Roman"/>
          <w:sz w:val="24"/>
          <w:szCs w:val="24"/>
        </w:rPr>
        <w:t xml:space="preserve"> </w:t>
      </w:r>
      <w:r w:rsidRPr="001F14B2">
        <w:rPr>
          <w:rFonts w:ascii="Times New Roman" w:hAnsi="Times New Roman"/>
          <w:b/>
          <w:sz w:val="24"/>
          <w:szCs w:val="24"/>
        </w:rPr>
        <w:t xml:space="preserve"> </w:t>
      </w:r>
      <w:r w:rsidRPr="001F14B2">
        <w:rPr>
          <w:rFonts w:ascii="Times New Roman" w:hAnsi="Times New Roman"/>
          <w:sz w:val="24"/>
          <w:szCs w:val="24"/>
        </w:rPr>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1F14B2">
        <w:rPr>
          <w:rFonts w:ascii="Times New Roman" w:hAnsi="Times New Roman"/>
          <w:b/>
          <w:i/>
          <w:sz w:val="24"/>
          <w:szCs w:val="24"/>
        </w:rPr>
        <w:t>солист</w:t>
      </w:r>
      <w:r w:rsidRPr="001F14B2">
        <w:rPr>
          <w:rFonts w:ascii="Times New Roman" w:hAnsi="Times New Roman"/>
          <w:b/>
          <w:sz w:val="24"/>
          <w:szCs w:val="24"/>
        </w:rPr>
        <w:t xml:space="preserve"> </w:t>
      </w:r>
      <w:r w:rsidRPr="001F14B2">
        <w:rPr>
          <w:rFonts w:ascii="Times New Roman" w:hAnsi="Times New Roman"/>
          <w:sz w:val="24"/>
          <w:szCs w:val="24"/>
        </w:rPr>
        <w:t xml:space="preserve"> и  вместе </w:t>
      </w:r>
      <w:r w:rsidRPr="001F14B2">
        <w:rPr>
          <w:rFonts w:ascii="Times New Roman" w:hAnsi="Times New Roman"/>
          <w:b/>
          <w:sz w:val="24"/>
          <w:szCs w:val="24"/>
        </w:rPr>
        <w:t xml:space="preserve">– </w:t>
      </w:r>
      <w:r w:rsidRPr="001F14B2">
        <w:rPr>
          <w:rFonts w:ascii="Times New Roman" w:hAnsi="Times New Roman"/>
          <w:b/>
          <w:i/>
          <w:sz w:val="24"/>
          <w:szCs w:val="24"/>
        </w:rPr>
        <w:t>хором</w:t>
      </w:r>
      <w:r w:rsidRPr="001F14B2">
        <w:rPr>
          <w:rFonts w:ascii="Times New Roman" w:hAnsi="Times New Roman"/>
          <w:i/>
          <w:sz w:val="24"/>
          <w:szCs w:val="24"/>
        </w:rPr>
        <w:t xml:space="preserve"> </w:t>
      </w:r>
      <w:r w:rsidRPr="001F14B2">
        <w:rPr>
          <w:rFonts w:ascii="Times New Roman" w:hAnsi="Times New Roman"/>
          <w:sz w:val="24"/>
          <w:szCs w:val="24"/>
        </w:rPr>
        <w:t xml:space="preserve"> в  сопровождении  фортепиано  или  оркестра. В  операх  могут  быть  эпизоды,  когда  звучит  только  инструментальная музыка.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«Ничего на свете  лучше нету».</w:t>
      </w:r>
      <w:r w:rsidRPr="001F14B2">
        <w:rPr>
          <w:rFonts w:ascii="Times New Roman" w:hAnsi="Times New Roman"/>
          <w:sz w:val="24"/>
          <w:szCs w:val="24"/>
        </w:rPr>
        <w:t xml:space="preserve">  </w:t>
      </w:r>
      <w:r w:rsidRPr="001F14B2">
        <w:rPr>
          <w:rFonts w:ascii="Times New Roman" w:hAnsi="Times New Roman"/>
          <w:i/>
          <w:sz w:val="24"/>
          <w:szCs w:val="24"/>
        </w:rPr>
        <w:t>Музыка для детей:</w:t>
      </w:r>
      <w:r w:rsidRPr="001F14B2">
        <w:rPr>
          <w:rFonts w:ascii="Times New Roman" w:hAnsi="Times New Roman"/>
          <w:b/>
          <w:i/>
          <w:sz w:val="24"/>
          <w:szCs w:val="24"/>
        </w:rPr>
        <w:t xml:space="preserve"> </w:t>
      </w:r>
      <w:r w:rsidRPr="001F14B2">
        <w:rPr>
          <w:rFonts w:ascii="Times New Roman" w:hAnsi="Times New Roman"/>
          <w:i/>
          <w:sz w:val="24"/>
          <w:szCs w:val="24"/>
        </w:rPr>
        <w:t xml:space="preserve">мультфильмы. </w:t>
      </w:r>
      <w:r w:rsidRPr="001F14B2">
        <w:rPr>
          <w:rFonts w:ascii="Times New Roman" w:hAnsi="Times New Roman"/>
          <w:sz w:val="24"/>
          <w:szCs w:val="24"/>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CB1B2E" w:rsidRPr="001F14B2" w:rsidRDefault="00CB1B2E" w:rsidP="00CB1B2E">
      <w:pPr>
        <w:pStyle w:val="ae"/>
        <w:ind w:firstLine="709"/>
        <w:jc w:val="both"/>
        <w:rPr>
          <w:b/>
        </w:rPr>
      </w:pPr>
      <w:r w:rsidRPr="001F14B2">
        <w:rPr>
          <w:b/>
        </w:rPr>
        <w:t>Примерный перечень музыкального материала</w:t>
      </w:r>
    </w:p>
    <w:p w:rsidR="00CB1B2E" w:rsidRPr="001F14B2" w:rsidRDefault="00CB1B2E" w:rsidP="00CB1B2E">
      <w:pPr>
        <w:pStyle w:val="ae"/>
        <w:ind w:firstLine="709"/>
        <w:jc w:val="both"/>
        <w:rPr>
          <w:b/>
        </w:rPr>
      </w:pPr>
      <w:r w:rsidRPr="001F14B2">
        <w:rPr>
          <w:spacing w:val="-5"/>
        </w:rPr>
        <w:t xml:space="preserve">Я. Дубравин. </w:t>
      </w:r>
      <w:r w:rsidRPr="001F14B2">
        <w:rPr>
          <w:b/>
          <w:spacing w:val="-5"/>
        </w:rPr>
        <w:t xml:space="preserve">Добрый </w:t>
      </w:r>
      <w:r w:rsidRPr="001F14B2">
        <w:rPr>
          <w:b/>
        </w:rPr>
        <w:t>день</w:t>
      </w:r>
    </w:p>
    <w:p w:rsidR="00CB1B2E" w:rsidRPr="001F14B2" w:rsidRDefault="00CB1B2E" w:rsidP="00CB1B2E">
      <w:pPr>
        <w:pStyle w:val="ae"/>
        <w:ind w:firstLine="709"/>
        <w:jc w:val="both"/>
      </w:pPr>
      <w:r w:rsidRPr="001F14B2">
        <w:t xml:space="preserve">Г. Струве. </w:t>
      </w:r>
      <w:r w:rsidRPr="001F14B2">
        <w:rPr>
          <w:b/>
        </w:rPr>
        <w:t>Моя Россия</w:t>
      </w:r>
    </w:p>
    <w:p w:rsidR="00CB1B2E" w:rsidRPr="001F14B2" w:rsidRDefault="00CB1B2E" w:rsidP="00CB1B2E">
      <w:pPr>
        <w:pStyle w:val="ae"/>
        <w:ind w:firstLine="709"/>
        <w:jc w:val="both"/>
        <w:rPr>
          <w:spacing w:val="-8"/>
        </w:rPr>
      </w:pPr>
      <w:r w:rsidRPr="001F14B2">
        <w:rPr>
          <w:spacing w:val="-8"/>
        </w:rPr>
        <w:t xml:space="preserve">А. Шнитке. </w:t>
      </w:r>
      <w:r w:rsidRPr="001F14B2">
        <w:rPr>
          <w:b/>
          <w:spacing w:val="-8"/>
        </w:rPr>
        <w:t>Пастораль</w:t>
      </w:r>
      <w:r w:rsidRPr="001F14B2">
        <w:rPr>
          <w:spacing w:val="-8"/>
        </w:rPr>
        <w:t xml:space="preserve"> </w:t>
      </w:r>
    </w:p>
    <w:p w:rsidR="00CB1B2E" w:rsidRPr="001F14B2" w:rsidRDefault="00CB1B2E" w:rsidP="00CB1B2E">
      <w:pPr>
        <w:pStyle w:val="ae"/>
        <w:ind w:firstLine="709"/>
        <w:jc w:val="both"/>
      </w:pPr>
      <w:r w:rsidRPr="001F14B2">
        <w:t xml:space="preserve">Г. Свиридов. </w:t>
      </w:r>
      <w:r w:rsidRPr="001F14B2">
        <w:rPr>
          <w:b/>
        </w:rPr>
        <w:t>Пастораль</w:t>
      </w:r>
      <w:r w:rsidRPr="001F14B2">
        <w:t xml:space="preserve"> </w:t>
      </w:r>
    </w:p>
    <w:p w:rsidR="00CB1B2E" w:rsidRPr="001F14B2" w:rsidRDefault="00CB1B2E" w:rsidP="00CB1B2E">
      <w:pPr>
        <w:pStyle w:val="ae"/>
        <w:ind w:firstLine="709"/>
        <w:jc w:val="both"/>
        <w:rPr>
          <w:b/>
        </w:rPr>
      </w:pPr>
      <w:r w:rsidRPr="001F14B2">
        <w:t>Э. Григ</w:t>
      </w:r>
      <w:r w:rsidRPr="001F14B2">
        <w:rPr>
          <w:b/>
        </w:rPr>
        <w:t>. Утро</w:t>
      </w:r>
    </w:p>
    <w:p w:rsidR="00CB1B2E" w:rsidRPr="001F14B2" w:rsidRDefault="00CB1B2E" w:rsidP="00CB1B2E">
      <w:pPr>
        <w:pStyle w:val="ae"/>
        <w:ind w:firstLine="709"/>
        <w:jc w:val="both"/>
        <w:rPr>
          <w:b/>
        </w:rPr>
      </w:pPr>
      <w:r w:rsidRPr="001F14B2">
        <w:rPr>
          <w:spacing w:val="-8"/>
        </w:rPr>
        <w:t xml:space="preserve">П. Чайковский. </w:t>
      </w:r>
      <w:r w:rsidRPr="001F14B2">
        <w:rPr>
          <w:b/>
          <w:spacing w:val="-8"/>
        </w:rPr>
        <w:t xml:space="preserve">Зимнее </w:t>
      </w:r>
      <w:r w:rsidRPr="001F14B2">
        <w:rPr>
          <w:b/>
        </w:rPr>
        <w:t>утро</w:t>
      </w:r>
    </w:p>
    <w:p w:rsidR="00CB1B2E" w:rsidRPr="001F14B2" w:rsidRDefault="00CB1B2E" w:rsidP="00CB1B2E">
      <w:pPr>
        <w:pStyle w:val="ae"/>
        <w:ind w:firstLine="709"/>
        <w:jc w:val="both"/>
        <w:rPr>
          <w:b/>
        </w:rPr>
      </w:pPr>
      <w:r w:rsidRPr="001F14B2">
        <w:t>Д. Кабалевский</w:t>
      </w:r>
      <w:r w:rsidRPr="001F14B2">
        <w:rPr>
          <w:b/>
        </w:rPr>
        <w:t>. Доброе утро</w:t>
      </w:r>
    </w:p>
    <w:p w:rsidR="00CB1B2E" w:rsidRPr="001F14B2" w:rsidRDefault="00CB1B2E" w:rsidP="00CB1B2E">
      <w:pPr>
        <w:pStyle w:val="ae"/>
        <w:ind w:firstLine="709"/>
        <w:jc w:val="both"/>
        <w:rPr>
          <w:b/>
        </w:rPr>
      </w:pPr>
      <w:r w:rsidRPr="001F14B2">
        <w:t xml:space="preserve">В. Салманов. </w:t>
      </w:r>
      <w:r w:rsidRPr="001F14B2">
        <w:rPr>
          <w:b/>
        </w:rPr>
        <w:t>Утро в лесу. Вечер</w:t>
      </w:r>
    </w:p>
    <w:p w:rsidR="00CB1B2E" w:rsidRPr="001F14B2" w:rsidRDefault="00CB1B2E" w:rsidP="00CB1B2E">
      <w:pPr>
        <w:pStyle w:val="ae"/>
        <w:ind w:firstLine="709"/>
        <w:jc w:val="both"/>
        <w:rPr>
          <w:spacing w:val="-9"/>
        </w:rPr>
      </w:pPr>
      <w:r w:rsidRPr="001F14B2">
        <w:t xml:space="preserve">В. Гаврилин. </w:t>
      </w:r>
      <w:r w:rsidRPr="001F14B2">
        <w:rPr>
          <w:b/>
        </w:rPr>
        <w:t xml:space="preserve">Вечерняя </w:t>
      </w:r>
      <w:r w:rsidRPr="001F14B2">
        <w:rPr>
          <w:b/>
          <w:spacing w:val="-7"/>
        </w:rPr>
        <w:t>музыка</w:t>
      </w:r>
      <w:r w:rsidRPr="001F14B2">
        <w:rPr>
          <w:spacing w:val="-7"/>
        </w:rPr>
        <w:t xml:space="preserve"> из симфонии - </w:t>
      </w:r>
      <w:r w:rsidRPr="001F14B2">
        <w:rPr>
          <w:spacing w:val="-9"/>
        </w:rPr>
        <w:t xml:space="preserve">действа «Перезвоны» </w:t>
      </w:r>
    </w:p>
    <w:p w:rsidR="00CB1B2E" w:rsidRPr="001F14B2" w:rsidRDefault="00CB1B2E" w:rsidP="00CB1B2E">
      <w:pPr>
        <w:pStyle w:val="ae"/>
        <w:ind w:firstLine="709"/>
        <w:jc w:val="both"/>
      </w:pPr>
      <w:r w:rsidRPr="001F14B2">
        <w:t xml:space="preserve">А. Хачатурян. </w:t>
      </w:r>
      <w:r w:rsidRPr="001F14B2">
        <w:rPr>
          <w:b/>
        </w:rPr>
        <w:t>Вечерняя сказка</w:t>
      </w:r>
    </w:p>
    <w:p w:rsidR="00CB1B2E" w:rsidRPr="001F14B2" w:rsidRDefault="00CB1B2E" w:rsidP="00CB1B2E">
      <w:pPr>
        <w:pStyle w:val="ae"/>
        <w:ind w:firstLine="709"/>
        <w:jc w:val="both"/>
        <w:rPr>
          <w:b/>
          <w:spacing w:val="-8"/>
        </w:rPr>
      </w:pPr>
      <w:r w:rsidRPr="001F14B2">
        <w:t xml:space="preserve">А.Варламов, сл. </w:t>
      </w:r>
      <w:r w:rsidRPr="001F14B2">
        <w:rPr>
          <w:spacing w:val="-8"/>
        </w:rPr>
        <w:t>Р.Паниной</w:t>
      </w:r>
      <w:r w:rsidRPr="001F14B2">
        <w:rPr>
          <w:b/>
          <w:spacing w:val="-8"/>
        </w:rPr>
        <w:t>. Баю - бай.</w:t>
      </w:r>
    </w:p>
    <w:p w:rsidR="00CB1B2E" w:rsidRPr="001F14B2" w:rsidRDefault="00CB1B2E" w:rsidP="00CB1B2E">
      <w:pPr>
        <w:pStyle w:val="ae"/>
        <w:ind w:firstLine="709"/>
        <w:jc w:val="both"/>
        <w:rPr>
          <w:spacing w:val="-9"/>
        </w:rPr>
      </w:pPr>
      <w:r w:rsidRPr="001F14B2">
        <w:rPr>
          <w:spacing w:val="-9"/>
        </w:rPr>
        <w:t xml:space="preserve">П.Чайковский. </w:t>
      </w:r>
      <w:r w:rsidRPr="001F14B2">
        <w:rPr>
          <w:b/>
          <w:spacing w:val="-9"/>
        </w:rPr>
        <w:t>Баба Яга</w:t>
      </w:r>
      <w:r w:rsidRPr="001F14B2">
        <w:rPr>
          <w:spacing w:val="-9"/>
        </w:rPr>
        <w:t xml:space="preserve"> </w:t>
      </w:r>
    </w:p>
    <w:p w:rsidR="00CB1B2E" w:rsidRPr="001F14B2" w:rsidRDefault="00CB1B2E" w:rsidP="00CB1B2E">
      <w:pPr>
        <w:pStyle w:val="ae"/>
        <w:ind w:firstLine="709"/>
        <w:jc w:val="both"/>
        <w:rPr>
          <w:spacing w:val="-8"/>
        </w:rPr>
      </w:pPr>
      <w:r w:rsidRPr="001F14B2">
        <w:rPr>
          <w:spacing w:val="-8"/>
        </w:rPr>
        <w:t xml:space="preserve">В. А. Моцарт. </w:t>
      </w:r>
      <w:r w:rsidRPr="001F14B2">
        <w:rPr>
          <w:b/>
          <w:spacing w:val="-8"/>
        </w:rPr>
        <w:t>Менуэт</w:t>
      </w:r>
      <w:r w:rsidRPr="001F14B2">
        <w:rPr>
          <w:spacing w:val="-8"/>
        </w:rPr>
        <w:t xml:space="preserve"> </w:t>
      </w:r>
    </w:p>
    <w:p w:rsidR="00CB1B2E" w:rsidRPr="001F14B2" w:rsidRDefault="00CB1B2E" w:rsidP="00CB1B2E">
      <w:pPr>
        <w:pStyle w:val="ae"/>
        <w:ind w:firstLine="709"/>
        <w:jc w:val="both"/>
        <w:rPr>
          <w:spacing w:val="-9"/>
        </w:rPr>
      </w:pPr>
      <w:r w:rsidRPr="001F14B2">
        <w:rPr>
          <w:spacing w:val="-9"/>
        </w:rPr>
        <w:t xml:space="preserve">С.Прокофьев. </w:t>
      </w:r>
      <w:r w:rsidRPr="001F14B2">
        <w:rPr>
          <w:b/>
          <w:spacing w:val="-9"/>
        </w:rPr>
        <w:t>Болтунья</w:t>
      </w:r>
      <w:r w:rsidRPr="001F14B2">
        <w:rPr>
          <w:spacing w:val="-9"/>
        </w:rPr>
        <w:t xml:space="preserve"> </w:t>
      </w:r>
    </w:p>
    <w:p w:rsidR="00CB1B2E" w:rsidRPr="001F14B2" w:rsidRDefault="00CB1B2E" w:rsidP="00CB1B2E">
      <w:pPr>
        <w:pStyle w:val="ae"/>
        <w:ind w:firstLine="709"/>
        <w:jc w:val="both"/>
      </w:pPr>
      <w:r w:rsidRPr="001F14B2">
        <w:t xml:space="preserve">С.Соснин. </w:t>
      </w:r>
      <w:r w:rsidRPr="001F14B2">
        <w:rPr>
          <w:b/>
        </w:rPr>
        <w:t>Песенка Бабы Яги</w:t>
      </w:r>
      <w:r w:rsidRPr="001F14B2">
        <w:t xml:space="preserve"> </w:t>
      </w:r>
    </w:p>
    <w:p w:rsidR="00CB1B2E" w:rsidRPr="001F14B2" w:rsidRDefault="00CB1B2E" w:rsidP="00CB1B2E">
      <w:pPr>
        <w:pStyle w:val="ae"/>
        <w:ind w:firstLine="709"/>
        <w:jc w:val="both"/>
      </w:pPr>
      <w:r w:rsidRPr="001F14B2">
        <w:rPr>
          <w:b/>
        </w:rPr>
        <w:t xml:space="preserve">У каждого свой музыкальный </w:t>
      </w:r>
      <w:r w:rsidRPr="001F14B2">
        <w:rPr>
          <w:b/>
          <w:spacing w:val="-8"/>
        </w:rPr>
        <w:t>инструмент</w:t>
      </w:r>
      <w:r w:rsidRPr="001F14B2">
        <w:rPr>
          <w:spacing w:val="-8"/>
        </w:rPr>
        <w:t xml:space="preserve"> (эстонская </w:t>
      </w:r>
      <w:r w:rsidRPr="001F14B2">
        <w:t>народная песня)</w:t>
      </w:r>
    </w:p>
    <w:p w:rsidR="00CB1B2E" w:rsidRPr="001F14B2" w:rsidRDefault="00CB1B2E" w:rsidP="00CB1B2E">
      <w:pPr>
        <w:pStyle w:val="ae"/>
        <w:ind w:firstLine="709"/>
        <w:jc w:val="both"/>
        <w:rPr>
          <w:b/>
        </w:rPr>
      </w:pPr>
      <w:r w:rsidRPr="001F14B2">
        <w:rPr>
          <w:spacing w:val="-4"/>
        </w:rPr>
        <w:t>А. Бородин</w:t>
      </w:r>
      <w:r w:rsidRPr="001F14B2">
        <w:rPr>
          <w:b/>
          <w:spacing w:val="-4"/>
        </w:rPr>
        <w:t xml:space="preserve">. Симфония </w:t>
      </w:r>
      <w:r w:rsidRPr="001F14B2">
        <w:rPr>
          <w:b/>
        </w:rPr>
        <w:t>№2</w:t>
      </w:r>
    </w:p>
    <w:p w:rsidR="00CB1B2E" w:rsidRPr="001F14B2" w:rsidRDefault="00CB1B2E" w:rsidP="00CB1B2E">
      <w:pPr>
        <w:pStyle w:val="ae"/>
        <w:ind w:firstLine="709"/>
        <w:jc w:val="both"/>
      </w:pPr>
      <w:r w:rsidRPr="001F14B2">
        <w:rPr>
          <w:spacing w:val="-4"/>
        </w:rPr>
        <w:t>С. Никитин</w:t>
      </w:r>
      <w:r w:rsidRPr="001F14B2">
        <w:rPr>
          <w:b/>
          <w:spacing w:val="-4"/>
        </w:rPr>
        <w:t xml:space="preserve">. Песня о </w:t>
      </w:r>
      <w:r w:rsidRPr="001F14B2">
        <w:rPr>
          <w:b/>
        </w:rPr>
        <w:t>маленьком трубаче</w:t>
      </w:r>
    </w:p>
    <w:p w:rsidR="00CB1B2E" w:rsidRPr="001F14B2" w:rsidRDefault="00CB1B2E" w:rsidP="00CB1B2E">
      <w:pPr>
        <w:pStyle w:val="ae"/>
        <w:ind w:firstLine="709"/>
        <w:jc w:val="both"/>
        <w:rPr>
          <w:spacing w:val="-4"/>
        </w:rPr>
      </w:pPr>
      <w:r w:rsidRPr="001F14B2">
        <w:rPr>
          <w:spacing w:val="-4"/>
        </w:rPr>
        <w:t xml:space="preserve">Русская народная песня. </w:t>
      </w:r>
      <w:r w:rsidRPr="001F14B2">
        <w:rPr>
          <w:b/>
          <w:spacing w:val="-4"/>
        </w:rPr>
        <w:t>Солдатушки, бравы ребятушки</w:t>
      </w:r>
    </w:p>
    <w:p w:rsidR="00CB1B2E" w:rsidRPr="001F14B2" w:rsidRDefault="00CB1B2E" w:rsidP="00CB1B2E">
      <w:pPr>
        <w:pStyle w:val="ae"/>
        <w:ind w:firstLine="709"/>
        <w:jc w:val="both"/>
        <w:rPr>
          <w:b/>
          <w:spacing w:val="-8"/>
        </w:rPr>
      </w:pPr>
      <w:r w:rsidRPr="001F14B2">
        <w:t xml:space="preserve">Д.Трубачев, сл. </w:t>
      </w:r>
      <w:r w:rsidRPr="001F14B2">
        <w:rPr>
          <w:spacing w:val="-8"/>
        </w:rPr>
        <w:t xml:space="preserve">А.Пилецкой. </w:t>
      </w:r>
      <w:r w:rsidRPr="001F14B2">
        <w:rPr>
          <w:b/>
          <w:spacing w:val="-8"/>
        </w:rPr>
        <w:t>Будущий солдат</w:t>
      </w:r>
    </w:p>
    <w:p w:rsidR="00CB1B2E" w:rsidRPr="001F14B2" w:rsidRDefault="00CB1B2E" w:rsidP="00CB1B2E">
      <w:pPr>
        <w:pStyle w:val="ae"/>
        <w:ind w:firstLine="709"/>
        <w:jc w:val="both"/>
      </w:pPr>
      <w:r w:rsidRPr="001F14B2">
        <w:t>Г. Гладков</w:t>
      </w:r>
      <w:r w:rsidRPr="001F14B2">
        <w:rPr>
          <w:b/>
        </w:rPr>
        <w:t>. Колыбельная</w:t>
      </w:r>
    </w:p>
    <w:p w:rsidR="00CB1B2E" w:rsidRPr="001F14B2" w:rsidRDefault="00CB1B2E" w:rsidP="00CB1B2E">
      <w:pPr>
        <w:pStyle w:val="ae"/>
        <w:ind w:firstLine="709"/>
        <w:jc w:val="both"/>
      </w:pPr>
      <w:r w:rsidRPr="001F14B2">
        <w:t xml:space="preserve">М.Кажлаев. </w:t>
      </w:r>
      <w:r w:rsidRPr="001F14B2">
        <w:rPr>
          <w:b/>
        </w:rPr>
        <w:t xml:space="preserve">Колыбельная </w:t>
      </w:r>
    </w:p>
    <w:p w:rsidR="00CB1B2E" w:rsidRPr="001F14B2" w:rsidRDefault="00CB1B2E" w:rsidP="00CB1B2E">
      <w:pPr>
        <w:pStyle w:val="ae"/>
        <w:ind w:firstLine="709"/>
        <w:jc w:val="both"/>
        <w:rPr>
          <w:spacing w:val="-8"/>
        </w:rPr>
      </w:pPr>
      <w:r w:rsidRPr="001F14B2">
        <w:t xml:space="preserve">Д.Трубачев, сл. </w:t>
      </w:r>
      <w:r w:rsidRPr="001F14B2">
        <w:rPr>
          <w:spacing w:val="-8"/>
        </w:rPr>
        <w:t xml:space="preserve">А.Пилецкой. </w:t>
      </w:r>
      <w:r w:rsidRPr="001F14B2">
        <w:rPr>
          <w:b/>
          <w:spacing w:val="-8"/>
        </w:rPr>
        <w:t>О маме</w:t>
      </w:r>
      <w:r w:rsidRPr="001F14B2">
        <w:rPr>
          <w:spacing w:val="-8"/>
        </w:rPr>
        <w:t xml:space="preserve"> </w:t>
      </w:r>
    </w:p>
    <w:p w:rsidR="00CB1B2E" w:rsidRPr="001F14B2" w:rsidRDefault="00CB1B2E" w:rsidP="00CB1B2E">
      <w:pPr>
        <w:pStyle w:val="ae"/>
        <w:ind w:firstLine="709"/>
        <w:jc w:val="both"/>
        <w:rPr>
          <w:spacing w:val="-9"/>
        </w:rPr>
      </w:pPr>
      <w:r w:rsidRPr="001F14B2">
        <w:t xml:space="preserve">Д.Трубачев, сл. </w:t>
      </w:r>
      <w:r w:rsidRPr="001F14B2">
        <w:rPr>
          <w:spacing w:val="-9"/>
        </w:rPr>
        <w:t xml:space="preserve">А.Пилецкой. </w:t>
      </w:r>
      <w:r w:rsidRPr="001F14B2">
        <w:rPr>
          <w:b/>
          <w:spacing w:val="-9"/>
        </w:rPr>
        <w:t>О бабушке</w:t>
      </w:r>
    </w:p>
    <w:p w:rsidR="00CB1B2E" w:rsidRPr="001F14B2" w:rsidRDefault="00CB1B2E" w:rsidP="00CB1B2E">
      <w:pPr>
        <w:pStyle w:val="ae"/>
        <w:ind w:firstLine="709"/>
        <w:jc w:val="both"/>
        <w:rPr>
          <w:b/>
        </w:rPr>
      </w:pPr>
      <w:r w:rsidRPr="001F14B2">
        <w:t xml:space="preserve">И. С. Бах. </w:t>
      </w:r>
      <w:r w:rsidRPr="001F14B2">
        <w:rPr>
          <w:b/>
        </w:rPr>
        <w:t>Волынка</w:t>
      </w:r>
    </w:p>
    <w:p w:rsidR="00CB1B2E" w:rsidRPr="001F14B2" w:rsidRDefault="00CB1B2E" w:rsidP="00CB1B2E">
      <w:pPr>
        <w:pStyle w:val="ae"/>
        <w:ind w:firstLine="709"/>
        <w:jc w:val="both"/>
        <w:rPr>
          <w:spacing w:val="-8"/>
        </w:rPr>
      </w:pPr>
      <w:r w:rsidRPr="001F14B2">
        <w:rPr>
          <w:spacing w:val="-8"/>
        </w:rPr>
        <w:t xml:space="preserve">Н. Конради. </w:t>
      </w:r>
      <w:r w:rsidRPr="001F14B2">
        <w:rPr>
          <w:b/>
          <w:spacing w:val="-8"/>
        </w:rPr>
        <w:t>Менуэт</w:t>
      </w:r>
    </w:p>
    <w:p w:rsidR="00CB1B2E" w:rsidRPr="001F14B2" w:rsidRDefault="00CB1B2E" w:rsidP="00CB1B2E">
      <w:pPr>
        <w:pStyle w:val="ae"/>
        <w:ind w:firstLine="709"/>
        <w:jc w:val="both"/>
        <w:rPr>
          <w:b/>
          <w:spacing w:val="-9"/>
        </w:rPr>
      </w:pPr>
      <w:r w:rsidRPr="001F14B2">
        <w:rPr>
          <w:spacing w:val="-9"/>
        </w:rPr>
        <w:t xml:space="preserve">Ж.-Ф.Рамо. </w:t>
      </w:r>
      <w:r w:rsidRPr="001F14B2">
        <w:rPr>
          <w:b/>
          <w:spacing w:val="-9"/>
        </w:rPr>
        <w:t>Тамбурин</w:t>
      </w:r>
    </w:p>
    <w:p w:rsidR="00CB1B2E" w:rsidRPr="001F14B2" w:rsidRDefault="00CB1B2E" w:rsidP="00CB1B2E">
      <w:pPr>
        <w:pStyle w:val="ae"/>
        <w:ind w:firstLine="709"/>
        <w:jc w:val="both"/>
      </w:pPr>
      <w:r w:rsidRPr="001F14B2">
        <w:t xml:space="preserve">Неизвестный автор. </w:t>
      </w:r>
      <w:r w:rsidRPr="001F14B2">
        <w:rPr>
          <w:b/>
        </w:rPr>
        <w:t>Романс</w:t>
      </w:r>
    </w:p>
    <w:p w:rsidR="00CB1B2E" w:rsidRPr="001F14B2" w:rsidRDefault="00CB1B2E" w:rsidP="00CB1B2E">
      <w:pPr>
        <w:pStyle w:val="ae"/>
        <w:ind w:firstLine="709"/>
        <w:jc w:val="both"/>
        <w:rPr>
          <w:spacing w:val="-6"/>
        </w:rPr>
      </w:pPr>
      <w:r w:rsidRPr="001F14B2">
        <w:rPr>
          <w:spacing w:val="-8"/>
        </w:rPr>
        <w:t xml:space="preserve">И.Дунаевский. </w:t>
      </w:r>
      <w:r w:rsidRPr="001F14B2">
        <w:rPr>
          <w:b/>
          <w:spacing w:val="-8"/>
        </w:rPr>
        <w:t xml:space="preserve">Галоп, </w:t>
      </w:r>
      <w:r w:rsidRPr="001F14B2">
        <w:rPr>
          <w:b/>
        </w:rPr>
        <w:t xml:space="preserve">Выходной марш, </w:t>
      </w:r>
      <w:r w:rsidRPr="001F14B2">
        <w:rPr>
          <w:b/>
          <w:spacing w:val="-6"/>
        </w:rPr>
        <w:t>Клоуны</w:t>
      </w:r>
      <w:r w:rsidRPr="001F14B2">
        <w:rPr>
          <w:spacing w:val="-6"/>
        </w:rPr>
        <w:t xml:space="preserve"> из к/ф «Цирк» </w:t>
      </w:r>
    </w:p>
    <w:p w:rsidR="00CB1B2E" w:rsidRPr="001F14B2" w:rsidRDefault="00CB1B2E" w:rsidP="00CB1B2E">
      <w:pPr>
        <w:pStyle w:val="ae"/>
        <w:ind w:firstLine="709"/>
        <w:jc w:val="both"/>
        <w:rPr>
          <w:b/>
        </w:rPr>
      </w:pPr>
      <w:r w:rsidRPr="001F14B2">
        <w:t xml:space="preserve">Е.Зарицкая. </w:t>
      </w:r>
      <w:r w:rsidRPr="001F14B2">
        <w:rPr>
          <w:b/>
        </w:rPr>
        <w:t>Светлячок</w:t>
      </w:r>
    </w:p>
    <w:p w:rsidR="00CB1B2E" w:rsidRPr="001F14B2" w:rsidRDefault="00CB1B2E" w:rsidP="00CB1B2E">
      <w:pPr>
        <w:pStyle w:val="ae"/>
        <w:ind w:firstLine="709"/>
        <w:jc w:val="both"/>
      </w:pPr>
      <w:r w:rsidRPr="001F14B2">
        <w:t xml:space="preserve">Р.Щедрин. </w:t>
      </w:r>
      <w:r w:rsidRPr="001F14B2">
        <w:rPr>
          <w:b/>
        </w:rPr>
        <w:t>Конёк-Гор</w:t>
      </w:r>
      <w:r w:rsidRPr="001F14B2">
        <w:rPr>
          <w:b/>
        </w:rPr>
        <w:softHyphen/>
        <w:t>бунок</w:t>
      </w:r>
    </w:p>
    <w:p w:rsidR="00CB1B2E" w:rsidRPr="001F14B2" w:rsidRDefault="00CB1B2E" w:rsidP="00CB1B2E">
      <w:pPr>
        <w:pStyle w:val="ae"/>
        <w:ind w:firstLine="709"/>
        <w:jc w:val="both"/>
        <w:rPr>
          <w:spacing w:val="-11"/>
        </w:rPr>
      </w:pPr>
      <w:r w:rsidRPr="001F14B2">
        <w:lastRenderedPageBreak/>
        <w:t xml:space="preserve">Л.Мельникова. </w:t>
      </w:r>
      <w:r w:rsidRPr="001F14B2">
        <w:rPr>
          <w:b/>
          <w:spacing w:val="-11"/>
        </w:rPr>
        <w:t>Прощание с букварем</w:t>
      </w:r>
      <w:r w:rsidRPr="001F14B2">
        <w:rPr>
          <w:spacing w:val="-11"/>
        </w:rPr>
        <w:t>.</w:t>
      </w:r>
    </w:p>
    <w:p w:rsidR="00CB1B2E" w:rsidRPr="001F14B2" w:rsidRDefault="00CB1B2E" w:rsidP="00CB1B2E">
      <w:pPr>
        <w:pStyle w:val="ae"/>
        <w:ind w:firstLine="709"/>
        <w:jc w:val="both"/>
      </w:pPr>
      <w:r w:rsidRPr="001F14B2">
        <w:t xml:space="preserve">М. Коваль. </w:t>
      </w:r>
      <w:r w:rsidRPr="001F14B2">
        <w:rPr>
          <w:b/>
        </w:rPr>
        <w:t>Волк и семеро козлят</w:t>
      </w:r>
      <w:r w:rsidRPr="001F14B2">
        <w:t xml:space="preserve"> </w:t>
      </w:r>
    </w:p>
    <w:p w:rsidR="00CB1B2E" w:rsidRPr="001F14B2" w:rsidRDefault="00CB1B2E" w:rsidP="00CB1B2E">
      <w:pPr>
        <w:pStyle w:val="ae"/>
        <w:ind w:firstLine="709"/>
        <w:jc w:val="both"/>
      </w:pPr>
      <w:r w:rsidRPr="001F14B2">
        <w:t xml:space="preserve">М. Красев. </w:t>
      </w:r>
      <w:r w:rsidRPr="001F14B2">
        <w:rPr>
          <w:b/>
        </w:rPr>
        <w:t>Муха – цокотуха</w:t>
      </w:r>
    </w:p>
    <w:p w:rsidR="00CB1B2E" w:rsidRPr="001F14B2" w:rsidRDefault="00CB1B2E" w:rsidP="00CB1B2E">
      <w:pPr>
        <w:pStyle w:val="ae"/>
        <w:ind w:firstLine="709"/>
        <w:jc w:val="both"/>
        <w:rPr>
          <w:b/>
        </w:rPr>
      </w:pPr>
      <w:r w:rsidRPr="001F14B2">
        <w:t xml:space="preserve">Г. Гладков. </w:t>
      </w:r>
      <w:r w:rsidRPr="001F14B2">
        <w:rPr>
          <w:b/>
        </w:rPr>
        <w:t>Песня друзей</w:t>
      </w:r>
    </w:p>
    <w:p w:rsidR="00CB1B2E" w:rsidRPr="001F14B2" w:rsidRDefault="00CB1B2E" w:rsidP="00CB1B2E">
      <w:pPr>
        <w:pStyle w:val="ae"/>
        <w:ind w:firstLine="709"/>
        <w:jc w:val="both"/>
      </w:pPr>
      <w:r w:rsidRPr="001F14B2">
        <w:rPr>
          <w:spacing w:val="-8"/>
        </w:rPr>
        <w:t xml:space="preserve">Г. Гладков. </w:t>
      </w:r>
      <w:r w:rsidRPr="001F14B2">
        <w:rPr>
          <w:b/>
          <w:spacing w:val="-8"/>
        </w:rPr>
        <w:t xml:space="preserve">Бременские </w:t>
      </w:r>
      <w:r w:rsidRPr="001F14B2">
        <w:rPr>
          <w:b/>
        </w:rPr>
        <w:t>музыканты</w:t>
      </w:r>
    </w:p>
    <w:p w:rsidR="00CB1B2E" w:rsidRPr="001F14B2" w:rsidRDefault="00CB1B2E" w:rsidP="00CB1B2E">
      <w:pPr>
        <w:pStyle w:val="ae"/>
        <w:ind w:firstLine="709"/>
        <w:jc w:val="both"/>
        <w:rPr>
          <w:b/>
        </w:rPr>
      </w:pPr>
      <w:r w:rsidRPr="001F14B2">
        <w:rPr>
          <w:b/>
        </w:rPr>
        <w:t>Требования к уровню усвоения темы</w:t>
      </w:r>
    </w:p>
    <w:p w:rsidR="00CB1B2E" w:rsidRPr="001F14B2" w:rsidRDefault="00CB1B2E" w:rsidP="00CB1B2E">
      <w:pPr>
        <w:pStyle w:val="ae"/>
        <w:ind w:firstLine="709"/>
        <w:jc w:val="both"/>
        <w:rPr>
          <w:b/>
        </w:rPr>
      </w:pPr>
      <w:r w:rsidRPr="001F14B2">
        <w:rPr>
          <w:b/>
        </w:rPr>
        <w:t>Ученик научится:</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выразительность и изобразительность музыкальной интонации</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названия изученных произведений и их авторов</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color w:val="363435"/>
          <w:sz w:val="24"/>
          <w:szCs w:val="24"/>
        </w:rPr>
      </w:pPr>
      <w:r w:rsidRPr="001F14B2">
        <w:rPr>
          <w:rFonts w:ascii="Times New Roman" w:hAnsi="Times New Roman"/>
          <w:color w:val="363435"/>
          <w:spacing w:val="4"/>
          <w:sz w:val="24"/>
          <w:szCs w:val="24"/>
        </w:rPr>
        <w:t>оцениват</w:t>
      </w:r>
      <w:r w:rsidRPr="001F14B2">
        <w:rPr>
          <w:rFonts w:ascii="Times New Roman" w:hAnsi="Times New Roman"/>
          <w:color w:val="363435"/>
          <w:sz w:val="24"/>
          <w:szCs w:val="24"/>
        </w:rPr>
        <w:t xml:space="preserve">ь   </w:t>
      </w:r>
      <w:r w:rsidRPr="001F14B2">
        <w:rPr>
          <w:rFonts w:ascii="Times New Roman" w:hAnsi="Times New Roman"/>
          <w:color w:val="363435"/>
          <w:spacing w:val="24"/>
          <w:sz w:val="24"/>
          <w:szCs w:val="24"/>
        </w:rPr>
        <w:t xml:space="preserve"> </w:t>
      </w:r>
      <w:r w:rsidRPr="001F14B2">
        <w:rPr>
          <w:rFonts w:ascii="Times New Roman" w:hAnsi="Times New Roman"/>
          <w:color w:val="363435"/>
          <w:sz w:val="24"/>
          <w:szCs w:val="24"/>
        </w:rPr>
        <w:t xml:space="preserve">и </w:t>
      </w:r>
      <w:r w:rsidRPr="001F14B2">
        <w:rPr>
          <w:rFonts w:ascii="Times New Roman" w:hAnsi="Times New Roman"/>
          <w:color w:val="363435"/>
          <w:spacing w:val="45"/>
          <w:sz w:val="24"/>
          <w:szCs w:val="24"/>
        </w:rPr>
        <w:t xml:space="preserve"> </w:t>
      </w:r>
      <w:r w:rsidRPr="001F14B2">
        <w:rPr>
          <w:rFonts w:ascii="Times New Roman" w:hAnsi="Times New Roman"/>
          <w:color w:val="363435"/>
          <w:spacing w:val="4"/>
          <w:sz w:val="24"/>
          <w:szCs w:val="24"/>
        </w:rPr>
        <w:t>соотносит</w:t>
      </w:r>
      <w:r w:rsidRPr="001F14B2">
        <w:rPr>
          <w:rFonts w:ascii="Times New Roman" w:hAnsi="Times New Roman"/>
          <w:color w:val="363435"/>
          <w:sz w:val="24"/>
          <w:szCs w:val="24"/>
        </w:rPr>
        <w:t xml:space="preserve">ь   </w:t>
      </w:r>
      <w:r w:rsidRPr="001F14B2">
        <w:rPr>
          <w:rFonts w:ascii="Times New Roman" w:hAnsi="Times New Roman"/>
          <w:color w:val="363435"/>
          <w:spacing w:val="34"/>
          <w:sz w:val="24"/>
          <w:szCs w:val="24"/>
        </w:rPr>
        <w:t xml:space="preserve"> </w:t>
      </w:r>
      <w:r w:rsidRPr="001F14B2">
        <w:rPr>
          <w:rFonts w:ascii="Times New Roman" w:hAnsi="Times New Roman"/>
          <w:color w:val="363435"/>
          <w:spacing w:val="4"/>
          <w:sz w:val="24"/>
          <w:szCs w:val="24"/>
        </w:rPr>
        <w:t>содержани</w:t>
      </w:r>
      <w:r w:rsidRPr="001F14B2">
        <w:rPr>
          <w:rFonts w:ascii="Times New Roman" w:hAnsi="Times New Roman"/>
          <w:color w:val="363435"/>
          <w:sz w:val="24"/>
          <w:szCs w:val="24"/>
        </w:rPr>
        <w:t xml:space="preserve">е   и </w:t>
      </w:r>
      <w:r w:rsidRPr="001F14B2">
        <w:rPr>
          <w:rFonts w:ascii="Times New Roman" w:hAnsi="Times New Roman"/>
          <w:color w:val="363435"/>
          <w:spacing w:val="45"/>
          <w:sz w:val="24"/>
          <w:szCs w:val="24"/>
        </w:rPr>
        <w:t xml:space="preserve"> </w:t>
      </w:r>
      <w:r w:rsidRPr="001F14B2">
        <w:rPr>
          <w:rFonts w:ascii="Times New Roman" w:hAnsi="Times New Roman"/>
          <w:color w:val="363435"/>
          <w:spacing w:val="4"/>
          <w:sz w:val="24"/>
          <w:szCs w:val="24"/>
        </w:rPr>
        <w:t>музыкальный</w:t>
      </w:r>
      <w:r w:rsidRPr="001F14B2">
        <w:rPr>
          <w:rFonts w:ascii="Times New Roman" w:hAnsi="Times New Roman"/>
          <w:sz w:val="24"/>
          <w:szCs w:val="24"/>
        </w:rPr>
        <w:t xml:space="preserve"> </w:t>
      </w:r>
      <w:r w:rsidRPr="001F14B2">
        <w:rPr>
          <w:rFonts w:ascii="Times New Roman" w:hAnsi="Times New Roman"/>
          <w:color w:val="363435"/>
          <w:w w:val="114"/>
          <w:sz w:val="24"/>
          <w:szCs w:val="24"/>
        </w:rPr>
        <w:t>язык</w:t>
      </w:r>
      <w:r w:rsidRPr="001F14B2">
        <w:rPr>
          <w:rFonts w:ascii="Times New Roman" w:hAnsi="Times New Roman"/>
          <w:color w:val="363435"/>
          <w:sz w:val="24"/>
          <w:szCs w:val="24"/>
        </w:rPr>
        <w:t xml:space="preserve"> </w:t>
      </w:r>
      <w:r w:rsidRPr="001F14B2">
        <w:rPr>
          <w:rFonts w:ascii="Times New Roman" w:hAnsi="Times New Roman"/>
          <w:color w:val="363435"/>
          <w:spacing w:val="16"/>
          <w:sz w:val="24"/>
          <w:szCs w:val="24"/>
        </w:rPr>
        <w:t xml:space="preserve"> </w:t>
      </w:r>
      <w:r w:rsidRPr="001F14B2">
        <w:rPr>
          <w:rFonts w:ascii="Times New Roman" w:hAnsi="Times New Roman"/>
          <w:color w:val="363435"/>
          <w:w w:val="111"/>
          <w:sz w:val="24"/>
          <w:szCs w:val="24"/>
        </w:rPr>
        <w:t>народного</w:t>
      </w:r>
      <w:r w:rsidRPr="001F14B2">
        <w:rPr>
          <w:rFonts w:ascii="Times New Roman" w:hAnsi="Times New Roman"/>
          <w:color w:val="363435"/>
          <w:sz w:val="24"/>
          <w:szCs w:val="24"/>
        </w:rPr>
        <w:t xml:space="preserve"> </w:t>
      </w:r>
      <w:r w:rsidRPr="001F14B2">
        <w:rPr>
          <w:rFonts w:ascii="Times New Roman" w:hAnsi="Times New Roman"/>
          <w:color w:val="363435"/>
          <w:spacing w:val="16"/>
          <w:sz w:val="24"/>
          <w:szCs w:val="24"/>
        </w:rPr>
        <w:t xml:space="preserve"> </w:t>
      </w:r>
      <w:r w:rsidRPr="001F14B2">
        <w:rPr>
          <w:rFonts w:ascii="Times New Roman" w:hAnsi="Times New Roman"/>
          <w:color w:val="363435"/>
          <w:w w:val="115"/>
          <w:sz w:val="24"/>
          <w:szCs w:val="24"/>
        </w:rPr>
        <w:t>и</w:t>
      </w:r>
      <w:r w:rsidRPr="001F14B2">
        <w:rPr>
          <w:rFonts w:ascii="Times New Roman" w:hAnsi="Times New Roman"/>
          <w:color w:val="363435"/>
          <w:sz w:val="24"/>
          <w:szCs w:val="24"/>
        </w:rPr>
        <w:t xml:space="preserve"> </w:t>
      </w:r>
      <w:r w:rsidRPr="001F14B2">
        <w:rPr>
          <w:rFonts w:ascii="Times New Roman" w:hAnsi="Times New Roman"/>
          <w:color w:val="363435"/>
          <w:w w:val="112"/>
          <w:sz w:val="24"/>
          <w:szCs w:val="24"/>
        </w:rPr>
        <w:t>профессионального</w:t>
      </w:r>
      <w:r w:rsidRPr="001F14B2">
        <w:rPr>
          <w:rFonts w:ascii="Times New Roman" w:hAnsi="Times New Roman"/>
          <w:color w:val="363435"/>
          <w:sz w:val="24"/>
          <w:szCs w:val="24"/>
        </w:rPr>
        <w:t xml:space="preserve"> </w:t>
      </w:r>
      <w:r w:rsidRPr="001F14B2">
        <w:rPr>
          <w:rFonts w:ascii="Times New Roman" w:hAnsi="Times New Roman"/>
          <w:color w:val="363435"/>
          <w:spacing w:val="16"/>
          <w:sz w:val="24"/>
          <w:szCs w:val="24"/>
        </w:rPr>
        <w:t xml:space="preserve"> </w:t>
      </w:r>
      <w:r w:rsidRPr="001F14B2">
        <w:rPr>
          <w:rFonts w:ascii="Times New Roman" w:hAnsi="Times New Roman"/>
          <w:color w:val="363435"/>
          <w:w w:val="111"/>
          <w:sz w:val="24"/>
          <w:szCs w:val="24"/>
        </w:rPr>
        <w:t>музыкального</w:t>
      </w:r>
      <w:r w:rsidRPr="001F14B2">
        <w:rPr>
          <w:rFonts w:ascii="Times New Roman" w:hAnsi="Times New Roman"/>
          <w:color w:val="363435"/>
          <w:sz w:val="24"/>
          <w:szCs w:val="24"/>
        </w:rPr>
        <w:t xml:space="preserve"> </w:t>
      </w:r>
      <w:r w:rsidRPr="001F14B2">
        <w:rPr>
          <w:rFonts w:ascii="Times New Roman" w:hAnsi="Times New Roman"/>
          <w:color w:val="363435"/>
          <w:spacing w:val="16"/>
          <w:sz w:val="24"/>
          <w:szCs w:val="24"/>
        </w:rPr>
        <w:t xml:space="preserve"> </w:t>
      </w:r>
      <w:r w:rsidRPr="001F14B2">
        <w:rPr>
          <w:rFonts w:ascii="Times New Roman" w:hAnsi="Times New Roman"/>
          <w:color w:val="363435"/>
          <w:w w:val="115"/>
          <w:sz w:val="24"/>
          <w:szCs w:val="24"/>
        </w:rPr>
        <w:t>творче</w:t>
      </w:r>
      <w:r w:rsidRPr="001F14B2">
        <w:rPr>
          <w:rFonts w:ascii="Times New Roman" w:hAnsi="Times New Roman"/>
          <w:color w:val="363435"/>
          <w:sz w:val="24"/>
          <w:szCs w:val="24"/>
        </w:rPr>
        <w:t xml:space="preserve">ства </w:t>
      </w:r>
      <w:r w:rsidRPr="001F14B2">
        <w:rPr>
          <w:rFonts w:ascii="Times New Roman" w:hAnsi="Times New Roman"/>
          <w:color w:val="363435"/>
          <w:spacing w:val="32"/>
          <w:sz w:val="24"/>
          <w:szCs w:val="24"/>
        </w:rPr>
        <w:t xml:space="preserve"> </w:t>
      </w:r>
      <w:r w:rsidRPr="001F14B2">
        <w:rPr>
          <w:rFonts w:ascii="Times New Roman" w:hAnsi="Times New Roman"/>
          <w:color w:val="363435"/>
          <w:sz w:val="24"/>
          <w:szCs w:val="24"/>
        </w:rPr>
        <w:t xml:space="preserve">разных  </w:t>
      </w:r>
      <w:r w:rsidRPr="001F14B2">
        <w:rPr>
          <w:rFonts w:ascii="Times New Roman" w:hAnsi="Times New Roman"/>
          <w:color w:val="363435"/>
          <w:spacing w:val="9"/>
          <w:sz w:val="24"/>
          <w:szCs w:val="24"/>
        </w:rPr>
        <w:t xml:space="preserve"> </w:t>
      </w:r>
      <w:r w:rsidRPr="001F14B2">
        <w:rPr>
          <w:rFonts w:ascii="Times New Roman" w:hAnsi="Times New Roman"/>
          <w:color w:val="363435"/>
          <w:sz w:val="24"/>
          <w:szCs w:val="24"/>
        </w:rPr>
        <w:t xml:space="preserve">стран </w:t>
      </w:r>
      <w:r w:rsidRPr="001F14B2">
        <w:rPr>
          <w:rFonts w:ascii="Times New Roman" w:hAnsi="Times New Roman"/>
          <w:color w:val="363435"/>
          <w:spacing w:val="52"/>
          <w:sz w:val="24"/>
          <w:szCs w:val="24"/>
        </w:rPr>
        <w:t xml:space="preserve"> </w:t>
      </w:r>
      <w:r w:rsidRPr="001F14B2">
        <w:rPr>
          <w:rFonts w:ascii="Times New Roman" w:hAnsi="Times New Roman"/>
          <w:color w:val="363435"/>
          <w:sz w:val="24"/>
          <w:szCs w:val="24"/>
        </w:rPr>
        <w:t>мира</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выразительность и изобразительность музыкальной интонации</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что у музыки есть свойство без слов передавать  чувства, мысли, характер  человека, состояние природы</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связь разговорной речи и музыкальной речи</w:t>
      </w:r>
    </w:p>
    <w:p w:rsidR="00CB1B2E" w:rsidRPr="001F14B2" w:rsidRDefault="00CB1B2E" w:rsidP="0017675A">
      <w:pPr>
        <w:pStyle w:val="ae"/>
        <w:numPr>
          <w:ilvl w:val="0"/>
          <w:numId w:val="359"/>
        </w:numPr>
        <w:suppressAutoHyphens/>
        <w:ind w:left="0" w:firstLine="709"/>
        <w:jc w:val="both"/>
      </w:pPr>
      <w:r w:rsidRPr="001F14B2">
        <w:t>сопоставлять,  сравнивать, различные жанры музыки</w:t>
      </w:r>
    </w:p>
    <w:p w:rsidR="00CB1B2E" w:rsidRPr="001F14B2" w:rsidRDefault="00CB1B2E" w:rsidP="0017675A">
      <w:pPr>
        <w:numPr>
          <w:ilvl w:val="0"/>
          <w:numId w:val="359"/>
        </w:numPr>
        <w:suppressAutoHyphens/>
        <w:autoSpaceDE w:val="0"/>
        <w:spacing w:after="0" w:line="240" w:lineRule="auto"/>
        <w:ind w:left="0" w:firstLine="709"/>
        <w:rPr>
          <w:rFonts w:ascii="Times New Roman" w:hAnsi="Times New Roman"/>
          <w:sz w:val="24"/>
          <w:szCs w:val="24"/>
        </w:rPr>
      </w:pPr>
      <w:r w:rsidRPr="001F14B2">
        <w:rPr>
          <w:rFonts w:ascii="Times New Roman" w:hAnsi="Times New Roman"/>
          <w:sz w:val="24"/>
          <w:szCs w:val="24"/>
        </w:rPr>
        <w:t>сравнивать музыкальные и речевые интонации,  определять их сходство и различия</w:t>
      </w:r>
    </w:p>
    <w:p w:rsidR="00CB1B2E" w:rsidRPr="001F14B2" w:rsidRDefault="00CB1B2E" w:rsidP="0017675A">
      <w:pPr>
        <w:pStyle w:val="ae"/>
        <w:numPr>
          <w:ilvl w:val="0"/>
          <w:numId w:val="359"/>
        </w:numPr>
        <w:suppressAutoHyphens/>
        <w:ind w:left="0" w:firstLine="709"/>
        <w:jc w:val="both"/>
      </w:pPr>
      <w:r w:rsidRPr="001F14B2">
        <w:t>выделять характерные</w:t>
      </w:r>
      <w:r w:rsidRPr="001F14B2">
        <w:rPr>
          <w:b/>
        </w:rPr>
        <w:t xml:space="preserve">  </w:t>
      </w:r>
      <w:r w:rsidRPr="001F14B2">
        <w:t>интонационные музыкальные особенности музыкального сочинения: изобразительные и  выразительные</w:t>
      </w:r>
    </w:p>
    <w:p w:rsidR="00CB1B2E" w:rsidRPr="001F14B2" w:rsidRDefault="00CB1B2E" w:rsidP="0017675A">
      <w:pPr>
        <w:pStyle w:val="ae"/>
        <w:numPr>
          <w:ilvl w:val="0"/>
          <w:numId w:val="359"/>
        </w:numPr>
        <w:suppressAutoHyphens/>
        <w:ind w:left="0" w:firstLine="709"/>
        <w:jc w:val="both"/>
      </w:pPr>
      <w:r w:rsidRPr="001F14B2">
        <w:t>внимательно слушать</w:t>
      </w:r>
    </w:p>
    <w:p w:rsidR="00CB1B2E" w:rsidRPr="001F14B2" w:rsidRDefault="00CB1B2E" w:rsidP="0017675A">
      <w:pPr>
        <w:pStyle w:val="ae"/>
        <w:numPr>
          <w:ilvl w:val="0"/>
          <w:numId w:val="359"/>
        </w:numPr>
        <w:suppressAutoHyphens/>
        <w:ind w:left="0" w:firstLine="709"/>
        <w:jc w:val="both"/>
      </w:pPr>
      <w:r w:rsidRPr="001F14B2">
        <w:t>передавать эмоционально  во время хорового исполнения  разные по характеру  песни, импровизировать</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w:t>
      </w:r>
      <w:r w:rsidRPr="001F14B2">
        <w:rPr>
          <w:rFonts w:ascii="Times New Roman" w:hAnsi="Times New Roman"/>
          <w:b/>
          <w:sz w:val="24"/>
          <w:szCs w:val="24"/>
        </w:rPr>
        <w:t xml:space="preserve"> </w:t>
      </w:r>
      <w:r w:rsidRPr="001F14B2">
        <w:rPr>
          <w:rFonts w:ascii="Times New Roman" w:hAnsi="Times New Roman"/>
          <w:sz w:val="24"/>
          <w:szCs w:val="24"/>
        </w:rPr>
        <w:t>названия изученных жанров  музыки</w:t>
      </w:r>
    </w:p>
    <w:p w:rsidR="00CB1B2E" w:rsidRPr="001F14B2" w:rsidRDefault="00CB1B2E" w:rsidP="0017675A">
      <w:pPr>
        <w:pStyle w:val="ae"/>
        <w:numPr>
          <w:ilvl w:val="0"/>
          <w:numId w:val="359"/>
        </w:numPr>
        <w:suppressAutoHyphens/>
        <w:ind w:left="0" w:firstLine="709"/>
        <w:jc w:val="both"/>
      </w:pPr>
      <w:r w:rsidRPr="001F14B2">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CB1B2E" w:rsidRPr="001F14B2" w:rsidRDefault="00CB1B2E" w:rsidP="0017675A">
      <w:pPr>
        <w:pStyle w:val="ae"/>
        <w:numPr>
          <w:ilvl w:val="0"/>
          <w:numId w:val="359"/>
        </w:numPr>
        <w:suppressAutoHyphens/>
        <w:ind w:left="0" w:firstLine="709"/>
        <w:jc w:val="both"/>
      </w:pPr>
      <w:r w:rsidRPr="001F14B2">
        <w:t>вслушиваться  в звучащую музыку и определять характер произведения, выделять характерные</w:t>
      </w:r>
      <w:r w:rsidRPr="001F14B2">
        <w:rPr>
          <w:b/>
        </w:rPr>
        <w:t xml:space="preserve">  </w:t>
      </w:r>
      <w:r w:rsidRPr="001F14B2">
        <w:t>интонационные музыкальные особенности музыкального сочинения</w:t>
      </w:r>
    </w:p>
    <w:p w:rsidR="00CB1B2E" w:rsidRPr="001F14B2" w:rsidRDefault="00CB1B2E" w:rsidP="0017675A">
      <w:pPr>
        <w:pStyle w:val="ae"/>
        <w:numPr>
          <w:ilvl w:val="0"/>
          <w:numId w:val="359"/>
        </w:numPr>
        <w:suppressAutoHyphens/>
        <w:ind w:left="0" w:firstLine="709"/>
        <w:jc w:val="both"/>
      </w:pPr>
      <w:r w:rsidRPr="001F14B2">
        <w:t>сравнивать звучание музыкальных инструментов, узнавать музыкальные инструменты по внешнему виду и по звучанию,  имитационными движениями изображать игру на музыкальных инструментах</w:t>
      </w:r>
    </w:p>
    <w:p w:rsidR="00CB1B2E" w:rsidRPr="001F14B2" w:rsidRDefault="00CB1B2E" w:rsidP="0017675A">
      <w:pPr>
        <w:numPr>
          <w:ilvl w:val="0"/>
          <w:numId w:val="359"/>
        </w:numPr>
        <w:suppressAutoHyphens/>
        <w:autoSpaceDE w:val="0"/>
        <w:spacing w:after="0" w:line="240" w:lineRule="auto"/>
        <w:ind w:left="0" w:firstLine="709"/>
        <w:rPr>
          <w:rFonts w:ascii="Times New Roman" w:hAnsi="Times New Roman"/>
          <w:sz w:val="24"/>
          <w:szCs w:val="24"/>
        </w:rPr>
      </w:pPr>
      <w:r w:rsidRPr="001F14B2">
        <w:rPr>
          <w:rFonts w:ascii="Times New Roman" w:hAnsi="Times New Roman"/>
          <w:sz w:val="24"/>
          <w:szCs w:val="24"/>
        </w:rPr>
        <w:t>сопоставлять музыкальные образы в звучании различных музыкальных инструментов</w:t>
      </w:r>
    </w:p>
    <w:p w:rsidR="00CB1B2E" w:rsidRPr="001F14B2" w:rsidRDefault="00CB1B2E" w:rsidP="0017675A">
      <w:pPr>
        <w:pStyle w:val="ae"/>
        <w:numPr>
          <w:ilvl w:val="0"/>
          <w:numId w:val="359"/>
        </w:numPr>
        <w:suppressAutoHyphens/>
        <w:ind w:left="0" w:firstLine="709"/>
        <w:jc w:val="both"/>
      </w:pPr>
      <w:r w:rsidRPr="001F14B2">
        <w:t>размышлять о возможностях музыки в передаче чувств, мыслей человека, силе ее воздействия</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жанровую принадлежность музыкальных произведений, песня, танец, марш.</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называть понравившееся  произведения, дать его характеристику;</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элементарным основам  музыкальной грамоте</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понимать триединство: </w:t>
      </w:r>
      <w:r w:rsidRPr="001F14B2">
        <w:rPr>
          <w:rFonts w:ascii="Times New Roman" w:hAnsi="Times New Roman"/>
          <w:i/>
          <w:sz w:val="24"/>
          <w:szCs w:val="24"/>
        </w:rPr>
        <w:t>композитор – исполнитель – слушатель</w:t>
      </w:r>
      <w:r w:rsidRPr="001F14B2">
        <w:rPr>
          <w:rFonts w:ascii="Times New Roman" w:hAnsi="Times New Roman"/>
          <w:sz w:val="24"/>
          <w:szCs w:val="24"/>
        </w:rPr>
        <w:t>,</w:t>
      </w:r>
    </w:p>
    <w:p w:rsidR="00CB1B2E" w:rsidRPr="001F14B2" w:rsidRDefault="00CB1B2E" w:rsidP="0017675A">
      <w:pPr>
        <w:numPr>
          <w:ilvl w:val="0"/>
          <w:numId w:val="359"/>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осознавать, что все события в жизни человека находят свое отражение в ярких музыкальных и художественных образах. </w:t>
      </w:r>
    </w:p>
    <w:p w:rsidR="00CB1B2E" w:rsidRPr="001F14B2" w:rsidRDefault="00CB1B2E" w:rsidP="00CB1B2E">
      <w:pPr>
        <w:pStyle w:val="body"/>
        <w:spacing w:before="0" w:after="0"/>
        <w:ind w:right="-1" w:firstLine="709"/>
        <w:jc w:val="both"/>
        <w:rPr>
          <w:b/>
        </w:rPr>
      </w:pPr>
      <w:r w:rsidRPr="001F14B2">
        <w:rPr>
          <w:b/>
        </w:rPr>
        <w:t>Ученик получит возможность научиться:</w:t>
      </w:r>
    </w:p>
    <w:p w:rsidR="00CB1B2E" w:rsidRPr="001F14B2" w:rsidRDefault="00CB1B2E" w:rsidP="0017675A">
      <w:pPr>
        <w:numPr>
          <w:ilvl w:val="0"/>
          <w:numId w:val="366"/>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выказывать какие чувства возникают</w:t>
      </w:r>
      <w:r w:rsidRPr="001F14B2">
        <w:rPr>
          <w:rFonts w:ascii="Times New Roman" w:hAnsi="Times New Roman"/>
          <w:b/>
          <w:sz w:val="24"/>
          <w:szCs w:val="24"/>
        </w:rPr>
        <w:t xml:space="preserve">, </w:t>
      </w:r>
      <w:r w:rsidRPr="001F14B2">
        <w:rPr>
          <w:rFonts w:ascii="Times New Roman" w:hAnsi="Times New Roman"/>
          <w:sz w:val="24"/>
          <w:szCs w:val="24"/>
        </w:rPr>
        <w:t>когда поешь о</w:t>
      </w:r>
      <w:r w:rsidRPr="001F14B2">
        <w:rPr>
          <w:rFonts w:ascii="Times New Roman" w:hAnsi="Times New Roman"/>
          <w:b/>
          <w:sz w:val="24"/>
          <w:szCs w:val="24"/>
        </w:rPr>
        <w:t xml:space="preserve"> </w:t>
      </w:r>
      <w:r w:rsidRPr="001F14B2">
        <w:rPr>
          <w:rFonts w:ascii="Times New Roman" w:hAnsi="Times New Roman"/>
          <w:sz w:val="24"/>
          <w:szCs w:val="24"/>
        </w:rPr>
        <w:t>Родине, различать выразительные возможности – скрипки;</w:t>
      </w:r>
    </w:p>
    <w:p w:rsidR="00CB1B2E" w:rsidRPr="001F14B2" w:rsidRDefault="00CB1B2E" w:rsidP="0017675A">
      <w:pPr>
        <w:numPr>
          <w:ilvl w:val="0"/>
          <w:numId w:val="366"/>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использовать музыкальную речь как способ общения между людьми и передачи информации, выраженной в звуках;</w:t>
      </w:r>
    </w:p>
    <w:p w:rsidR="00CB1B2E" w:rsidRPr="001F14B2" w:rsidRDefault="00CB1B2E" w:rsidP="0017675A">
      <w:pPr>
        <w:numPr>
          <w:ilvl w:val="0"/>
          <w:numId w:val="366"/>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воспринимать художественные образы классической музыки, расширять словарный запас, передавать настроение музыки в пластическом движении, пении;</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получать эстетическое наслаждение от восприятия музыки, от общения с миром искусства;</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по звучавшему фрагменту</w:t>
      </w:r>
      <w:r w:rsidRPr="001F14B2">
        <w:rPr>
          <w:b/>
        </w:rPr>
        <w:t xml:space="preserve">  </w:t>
      </w:r>
      <w:r w:rsidRPr="001F14B2">
        <w:t>определять музыкальное произведение, находить нужные слова для передачи настроения;</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выявлять  особенности  мелодического  рисунка,  ритмичного  движения,  темпа, тембровых  красок  инструментов,  гармонии,  принципов  развитии  формы;</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выражать собственные мысли, настроения и чувства с помощью музыкальной речи в пении, движении, игре на инструментах;</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получать новые знания через постижение основных средств музыкальной выразительности, вслушиваться в музыкальную ткань произведения, на слух определять характер и настроение музыки;</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соединять слуховые впечатления со зрительными;</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применять знания основных средств музыкальной выразительности при анализе прослушанного музыкального произведения и в исполнительской деятельностипередавать в собственном исполнении (пении, игре на инструментах, музыкально-пластическом движении) различные музыкальные образы;</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приобретать (моделировать) опыт музыкально - творческой деятельности через сочинение, исполнение, слушание;</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деятельностьюучаствовать в коллективном музицировании на элементарных и музыкальных инструментах;</w:t>
      </w:r>
    </w:p>
    <w:p w:rsidR="00CB1B2E" w:rsidRPr="001F14B2" w:rsidRDefault="00CB1B2E" w:rsidP="0017675A">
      <w:pPr>
        <w:pStyle w:val="body"/>
        <w:numPr>
          <w:ilvl w:val="0"/>
          <w:numId w:val="366"/>
        </w:numPr>
        <w:suppressAutoHyphens/>
        <w:spacing w:before="0" w:beforeAutospacing="0" w:after="0" w:afterAutospacing="0"/>
        <w:ind w:left="0" w:firstLine="709"/>
        <w:jc w:val="both"/>
        <w:rPr>
          <w:b/>
          <w:i/>
        </w:rPr>
      </w:pPr>
      <w:r w:rsidRPr="001F14B2">
        <w:t>сопоставлять</w:t>
      </w:r>
      <w:r w:rsidRPr="001F14B2">
        <w:rPr>
          <w:b/>
        </w:rPr>
        <w:t xml:space="preserve"> </w:t>
      </w:r>
      <w:r w:rsidRPr="001F14B2">
        <w:t xml:space="preserve">внешний вид, тембр, выразительные возможности музыкальных инструментов - </w:t>
      </w:r>
      <w:r w:rsidRPr="001F14B2">
        <w:rPr>
          <w:b/>
          <w:i/>
        </w:rPr>
        <w:t>лютня, клавесин, гитара;</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обобщать характеристику музыкальных произведений, воспринимать художественные образы классической музыки, расширять словарный запас,</w:t>
      </w:r>
      <w:r w:rsidRPr="001F14B2">
        <w:rPr>
          <w:b/>
        </w:rPr>
        <w:t xml:space="preserve"> </w:t>
      </w:r>
      <w:r w:rsidRPr="001F14B2">
        <w:t xml:space="preserve"> передавать настроение музыки в пластическом движении, пении, давать определения общего характера музыки, ритмическая   и интонационная  точность во время вступления к песнечерез различные формы деятельности  систематизировать словарный запас детей.</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относиться к творчеству и искусству как к процессу созиданию красоты и пользы;</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определять различные виды музыки (вокальной, инструментальной, сольной, хоровой, оркестровой);</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сравнивать музыкальные произведения разных жанров и стилей;</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различать песенность, танцевальность и маршевость в музыке;</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участвовать в коллективной, ансамблевой и сольной певческой деятельности;</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слушать своего собеседника, отстаивать свою позицию;</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размышлять о музыке, высказывать собственное отношение к различным музыкальным явлениям, сочинениям, создавать собственные исполнительские интерпретации;</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оказывать  помощь в организации   и</w:t>
      </w:r>
      <w:r w:rsidRPr="001F14B2">
        <w:tab/>
        <w:t>проведении школьных   культурно-массовых мероприятий,   представлять  широкой  публике  результаты  собственной  музыкально - творческой  деятельности      (пение,  инструментальное  музицирование,  драматизация  и  др.), собирать  музыкальные  коллекции (фонотека, видеотеку);</w:t>
      </w:r>
    </w:p>
    <w:p w:rsidR="00CB1B2E" w:rsidRPr="001F14B2" w:rsidRDefault="00CB1B2E" w:rsidP="0017675A">
      <w:pPr>
        <w:pStyle w:val="body"/>
        <w:numPr>
          <w:ilvl w:val="0"/>
          <w:numId w:val="366"/>
        </w:numPr>
        <w:suppressAutoHyphens/>
        <w:spacing w:before="0" w:beforeAutospacing="0" w:after="0" w:afterAutospacing="0"/>
        <w:ind w:left="0" w:firstLine="709"/>
        <w:jc w:val="both"/>
      </w:pPr>
      <w:r w:rsidRPr="001F14B2">
        <w:t>оценивать собственную музыкально-творческую деятельность</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Содержание  программного материала 2 класс</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«Россия – Родина моя»</w:t>
      </w:r>
      <w:r w:rsidRPr="001F14B2">
        <w:rPr>
          <w:rFonts w:ascii="Times New Roman" w:hAnsi="Times New Roman"/>
          <w:sz w:val="24"/>
          <w:szCs w:val="24"/>
        </w:rPr>
        <w:t xml:space="preserve"> (</w:t>
      </w:r>
      <w:r w:rsidRPr="001F14B2">
        <w:rPr>
          <w:rFonts w:ascii="Times New Roman" w:hAnsi="Times New Roman"/>
          <w:b/>
          <w:sz w:val="24"/>
          <w:szCs w:val="24"/>
        </w:rPr>
        <w:t>3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lastRenderedPageBreak/>
        <w:t xml:space="preserve">      </w:t>
      </w:r>
      <w:r w:rsidRPr="001F14B2">
        <w:rPr>
          <w:rFonts w:ascii="Times New Roman" w:hAnsi="Times New Roman"/>
          <w:bCs/>
          <w:i/>
          <w:sz w:val="24"/>
          <w:szCs w:val="24"/>
        </w:rPr>
        <w:t>Композитор – исполнитель – слушатель.</w:t>
      </w:r>
      <w:r w:rsidRPr="001F14B2">
        <w:rPr>
          <w:rFonts w:ascii="Times New Roman" w:hAnsi="Times New Roman"/>
          <w:b/>
          <w:sz w:val="24"/>
          <w:szCs w:val="24"/>
        </w:rPr>
        <w:t xml:space="preserve"> </w:t>
      </w:r>
      <w:r w:rsidRPr="001F14B2">
        <w:rPr>
          <w:rFonts w:ascii="Times New Roman" w:hAnsi="Times New Roman"/>
          <w:i/>
          <w:sz w:val="24"/>
          <w:szCs w:val="24"/>
        </w:rPr>
        <w:t>Рождение музыки как естественное проявление человеческого состояния</w:t>
      </w:r>
      <w:r w:rsidRPr="001F14B2">
        <w:rPr>
          <w:rFonts w:ascii="Times New Roman" w:hAnsi="Times New Roman"/>
          <w:sz w:val="24"/>
          <w:szCs w:val="24"/>
        </w:rPr>
        <w:t xml:space="preserve">. </w:t>
      </w:r>
      <w:r w:rsidRPr="001F14B2">
        <w:rPr>
          <w:rFonts w:ascii="Times New Roman" w:hAnsi="Times New Roman"/>
          <w:i/>
          <w:sz w:val="24"/>
          <w:szCs w:val="24"/>
        </w:rPr>
        <w:t>Мелодия – интонационно осмысленное музыкальное построение.</w:t>
      </w:r>
      <w:r w:rsidRPr="001F14B2">
        <w:rPr>
          <w:rFonts w:ascii="Times New Roman" w:hAnsi="Times New Roman"/>
          <w:sz w:val="24"/>
          <w:szCs w:val="24"/>
        </w:rPr>
        <w:t xml:space="preserve"> </w:t>
      </w:r>
      <w:r w:rsidRPr="001F14B2">
        <w:rPr>
          <w:rFonts w:ascii="Times New Roman" w:hAnsi="Times New Roman"/>
          <w:i/>
          <w:sz w:val="24"/>
          <w:szCs w:val="24"/>
        </w:rPr>
        <w:t>Воплощение в музыке настроений, чувств, характера человека, его отношения к природе, к жизни</w:t>
      </w:r>
      <w:r w:rsidRPr="001F14B2">
        <w:rPr>
          <w:rFonts w:ascii="Times New Roman" w:hAnsi="Times New Roman"/>
          <w:sz w:val="24"/>
          <w:szCs w:val="24"/>
        </w:rPr>
        <w:t xml:space="preserve">. Интонационно-образная природа музыкального искусства. Интонация как внутреннее озвученное состояние, выражение эмоций и отражение мыслей. </w:t>
      </w:r>
      <w:r w:rsidRPr="001F14B2">
        <w:rPr>
          <w:rFonts w:ascii="Times New Roman" w:hAnsi="Times New Roman"/>
          <w:i/>
          <w:sz w:val="24"/>
          <w:szCs w:val="24"/>
        </w:rPr>
        <w:t>Интонационная выразительность исполнения</w:t>
      </w:r>
      <w:r w:rsidRPr="001F14B2">
        <w:rPr>
          <w:rFonts w:ascii="Times New Roman" w:hAnsi="Times New Roman"/>
          <w:sz w:val="24"/>
          <w:szCs w:val="24"/>
        </w:rPr>
        <w:t xml:space="preserve">. </w:t>
      </w:r>
      <w:r w:rsidRPr="001F14B2">
        <w:rPr>
          <w:rFonts w:ascii="Times New Roman" w:hAnsi="Times New Roman"/>
          <w:i/>
          <w:sz w:val="24"/>
          <w:szCs w:val="24"/>
        </w:rPr>
        <w:t>Основные средства музыкальной выразительности (мелодия, ритм, темп, тембр, динамика</w:t>
      </w:r>
      <w:r w:rsidRPr="001F14B2">
        <w:rPr>
          <w:rFonts w:ascii="Times New Roman" w:hAnsi="Times New Roman"/>
          <w:sz w:val="24"/>
          <w:szCs w:val="24"/>
        </w:rPr>
        <w:t xml:space="preserve">). Определение динамики  как средства развития музыки. Песенность как отличительная черта русской музыки. </w:t>
      </w:r>
      <w:r w:rsidRPr="001F14B2">
        <w:rPr>
          <w:rFonts w:ascii="Times New Roman" w:hAnsi="Times New Roman"/>
          <w:i/>
          <w:sz w:val="24"/>
          <w:szCs w:val="24"/>
        </w:rPr>
        <w:t>Отечественные народные музыкальные традиции</w:t>
      </w:r>
      <w:r w:rsidRPr="001F14B2">
        <w:rPr>
          <w:rFonts w:ascii="Times New Roman" w:hAnsi="Times New Roman"/>
          <w:sz w:val="24"/>
          <w:szCs w:val="24"/>
        </w:rPr>
        <w:t xml:space="preserve">. </w:t>
      </w:r>
      <w:r w:rsidRPr="001F14B2">
        <w:rPr>
          <w:rFonts w:ascii="Times New Roman" w:hAnsi="Times New Roman"/>
          <w:i/>
          <w:sz w:val="24"/>
          <w:szCs w:val="24"/>
        </w:rPr>
        <w:t>Народное творчество России</w:t>
      </w:r>
      <w:r w:rsidRPr="001F14B2">
        <w:rPr>
          <w:rFonts w:ascii="Times New Roman" w:hAnsi="Times New Roman"/>
          <w:sz w:val="24"/>
          <w:szCs w:val="24"/>
        </w:rPr>
        <w:t xml:space="preserve">. </w:t>
      </w:r>
      <w:r w:rsidRPr="001F14B2">
        <w:rPr>
          <w:rFonts w:ascii="Times New Roman" w:hAnsi="Times New Roman"/>
          <w:i/>
          <w:sz w:val="24"/>
          <w:szCs w:val="24"/>
        </w:rPr>
        <w:t>Сочинения отечественных композиторов о Родине.</w:t>
      </w:r>
      <w:r w:rsidRPr="001F14B2">
        <w:rPr>
          <w:rFonts w:ascii="Times New Roman" w:hAnsi="Times New Roman"/>
          <w:sz w:val="24"/>
          <w:szCs w:val="24"/>
        </w:rPr>
        <w:t xml:space="preserve"> </w:t>
      </w:r>
      <w:r w:rsidRPr="001F14B2">
        <w:rPr>
          <w:rFonts w:ascii="Times New Roman" w:hAnsi="Times New Roman"/>
          <w:i/>
          <w:sz w:val="24"/>
          <w:szCs w:val="24"/>
        </w:rPr>
        <w:t xml:space="preserve">Основные средства музыкальной выразительности (мелодия, ритм, темп, динамика, тембр, лад, и др.) Элементы нотной грамоты. Государственный музыкальный символ – Гимн России. Воплощение в звуках окружающей жизни, природы. </w:t>
      </w:r>
      <w:r w:rsidRPr="001F14B2">
        <w:rPr>
          <w:rFonts w:ascii="Times New Roman" w:hAnsi="Times New Roman"/>
          <w:sz w:val="24"/>
          <w:szCs w:val="24"/>
        </w:rPr>
        <w:t>Формы построения музыки (</w:t>
      </w:r>
      <w:r w:rsidRPr="001F14B2">
        <w:rPr>
          <w:rFonts w:ascii="Times New Roman" w:hAnsi="Times New Roman"/>
          <w:i/>
          <w:sz w:val="24"/>
          <w:szCs w:val="24"/>
        </w:rPr>
        <w:t>освоение куплетной формы: запев, припев</w:t>
      </w:r>
      <w:r w:rsidRPr="001F14B2">
        <w:rPr>
          <w:rFonts w:ascii="Times New Roman" w:hAnsi="Times New Roman"/>
          <w:sz w:val="24"/>
          <w:szCs w:val="24"/>
        </w:rPr>
        <w:t>).</w:t>
      </w:r>
      <w:r w:rsidRPr="001F14B2">
        <w:rPr>
          <w:rFonts w:ascii="Times New Roman" w:hAnsi="Times New Roman"/>
          <w:i/>
          <w:sz w:val="24"/>
          <w:szCs w:val="24"/>
        </w:rPr>
        <w:t xml:space="preserve">     </w:t>
      </w:r>
      <w:r w:rsidRPr="001F14B2">
        <w:rPr>
          <w:rFonts w:ascii="Times New Roman" w:hAnsi="Times New Roman"/>
          <w:b/>
          <w:sz w:val="24"/>
          <w:szCs w:val="24"/>
        </w:rPr>
        <w:t xml:space="preserve"> </w:t>
      </w:r>
      <w:r w:rsidRPr="001F14B2">
        <w:rPr>
          <w:rFonts w:ascii="Times New Roman" w:hAnsi="Times New Roman"/>
          <w:i/>
          <w:sz w:val="24"/>
          <w:szCs w:val="24"/>
        </w:rPr>
        <w:t>Общие представления о музыкальной жизни страны. Музыкальные образы родного края.</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Мелодия. </w:t>
      </w:r>
      <w:r w:rsidRPr="001F14B2">
        <w:rPr>
          <w:rFonts w:ascii="Times New Roman" w:hAnsi="Times New Roman"/>
          <w:sz w:val="24"/>
          <w:szCs w:val="24"/>
        </w:rPr>
        <w:t xml:space="preserve">  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w:t>
      </w:r>
      <w:r w:rsidRPr="001F14B2">
        <w:rPr>
          <w:rFonts w:ascii="Times New Roman" w:hAnsi="Times New Roman"/>
          <w:i/>
          <w:sz w:val="24"/>
          <w:szCs w:val="24"/>
        </w:rPr>
        <w:t xml:space="preserve"> Песенность, как отличительная черта русской музыки.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Здравствуй, Родина моя! Моя Россия. </w:t>
      </w:r>
      <w:r w:rsidRPr="001F14B2">
        <w:rPr>
          <w:rFonts w:ascii="Times New Roman" w:hAnsi="Times New Roman"/>
          <w:sz w:val="24"/>
          <w:szCs w:val="24"/>
        </w:rPr>
        <w:t>Сочинения отечественных композиторов о Родине. Основные средства музыкальной выразительности (мелодия, аккомпанемент). Формы построения музыки (</w:t>
      </w:r>
      <w:r w:rsidRPr="001F14B2">
        <w:rPr>
          <w:rFonts w:ascii="Times New Roman" w:hAnsi="Times New Roman"/>
          <w:i/>
          <w:sz w:val="24"/>
          <w:szCs w:val="24"/>
        </w:rPr>
        <w:t>освоение куплетной формы: запев, припев</w:t>
      </w:r>
      <w:r w:rsidRPr="001F14B2">
        <w:rPr>
          <w:rFonts w:ascii="Times New Roman" w:hAnsi="Times New Roman"/>
          <w:sz w:val="24"/>
          <w:szCs w:val="24"/>
        </w:rPr>
        <w:t xml:space="preserve">). Нотная грамота как способ фиксации музыкальной речи. Элементы нотной грамоты.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Гимн России</w:t>
      </w:r>
      <w:r w:rsidRPr="001F14B2">
        <w:rPr>
          <w:rFonts w:ascii="Times New Roman" w:hAnsi="Times New Roman"/>
          <w:sz w:val="24"/>
          <w:szCs w:val="24"/>
        </w:rPr>
        <w:t>.</w:t>
      </w:r>
      <w:r w:rsidRPr="001F14B2">
        <w:rPr>
          <w:rFonts w:ascii="Times New Roman" w:hAnsi="Times New Roman"/>
          <w:b/>
          <w:sz w:val="24"/>
          <w:szCs w:val="24"/>
        </w:rPr>
        <w:t xml:space="preserve"> </w:t>
      </w:r>
      <w:r w:rsidRPr="001F14B2">
        <w:rPr>
          <w:rFonts w:ascii="Times New Roman" w:hAnsi="Times New Roman"/>
          <w:sz w:val="24"/>
          <w:szCs w:val="24"/>
        </w:rPr>
        <w:t xml:space="preserve">Сочинения отечественных композиторов о Родине </w:t>
      </w:r>
      <w:r w:rsidRPr="001F14B2">
        <w:rPr>
          <w:rFonts w:ascii="Times New Roman" w:hAnsi="Times New Roman"/>
          <w:i/>
          <w:sz w:val="24"/>
          <w:szCs w:val="24"/>
        </w:rPr>
        <w:t xml:space="preserve">(«Гимн России» А.Александров, С.Михалков). </w:t>
      </w:r>
      <w:r w:rsidRPr="001F14B2">
        <w:rPr>
          <w:rFonts w:ascii="Times New Roman" w:hAnsi="Times New Roman"/>
          <w:b/>
          <w:sz w:val="24"/>
          <w:szCs w:val="24"/>
        </w:rPr>
        <w:t xml:space="preserve"> </w:t>
      </w:r>
      <w:r w:rsidRPr="001F14B2">
        <w:rPr>
          <w:rFonts w:ascii="Times New Roman" w:hAnsi="Times New Roman"/>
          <w:i/>
          <w:sz w:val="24"/>
          <w:szCs w:val="24"/>
        </w:rPr>
        <w:t>Музыкальные образы родного края.</w:t>
      </w:r>
    </w:p>
    <w:p w:rsidR="00CB1B2E" w:rsidRPr="001F14B2" w:rsidRDefault="00CB1B2E" w:rsidP="00CB1B2E">
      <w:pPr>
        <w:pStyle w:val="ae"/>
        <w:ind w:firstLine="709"/>
        <w:jc w:val="both"/>
        <w:rPr>
          <w:b/>
        </w:rPr>
      </w:pPr>
      <w:r w:rsidRPr="001F14B2">
        <w:rPr>
          <w:b/>
        </w:rPr>
        <w:t>Примерный перечень музыкального материала</w:t>
      </w:r>
    </w:p>
    <w:p w:rsidR="00CB1B2E" w:rsidRPr="001F14B2" w:rsidRDefault="00CB1B2E" w:rsidP="00CB1B2E">
      <w:pPr>
        <w:pStyle w:val="ae"/>
        <w:ind w:firstLine="709"/>
        <w:jc w:val="both"/>
      </w:pPr>
      <w:r w:rsidRPr="001F14B2">
        <w:t>М.Мусоргский</w:t>
      </w:r>
      <w:r w:rsidRPr="001F14B2">
        <w:rPr>
          <w:b/>
        </w:rPr>
        <w:t>. Рассвет на Москве – реке</w:t>
      </w:r>
    </w:p>
    <w:p w:rsidR="00CB1B2E" w:rsidRPr="001F14B2" w:rsidRDefault="00CB1B2E" w:rsidP="00CB1B2E">
      <w:pPr>
        <w:pStyle w:val="ae"/>
        <w:ind w:firstLine="709"/>
        <w:jc w:val="both"/>
        <w:rPr>
          <w:b/>
        </w:rPr>
      </w:pPr>
      <w:r w:rsidRPr="001F14B2">
        <w:t>Ю.Таран</w:t>
      </w:r>
      <w:r w:rsidRPr="001F14B2">
        <w:rPr>
          <w:b/>
        </w:rPr>
        <w:t>. Звезда Россия</w:t>
      </w:r>
    </w:p>
    <w:p w:rsidR="00CB1B2E" w:rsidRPr="001F14B2" w:rsidRDefault="00CB1B2E" w:rsidP="00CB1B2E">
      <w:pPr>
        <w:pStyle w:val="ae"/>
        <w:ind w:firstLine="709"/>
        <w:jc w:val="both"/>
      </w:pPr>
      <w:r w:rsidRPr="001F14B2">
        <w:t xml:space="preserve">Я.Дубравин.    </w:t>
      </w:r>
      <w:r w:rsidRPr="001F14B2">
        <w:rPr>
          <w:b/>
        </w:rPr>
        <w:t>Добрый день</w:t>
      </w:r>
    </w:p>
    <w:p w:rsidR="00CB1B2E" w:rsidRPr="001F14B2" w:rsidRDefault="00CB1B2E" w:rsidP="00CB1B2E">
      <w:pPr>
        <w:pStyle w:val="ae"/>
        <w:ind w:firstLine="709"/>
        <w:jc w:val="both"/>
      </w:pPr>
      <w:r w:rsidRPr="001F14B2">
        <w:t xml:space="preserve">Г.Струве. </w:t>
      </w:r>
      <w:r w:rsidRPr="001F14B2">
        <w:rPr>
          <w:b/>
        </w:rPr>
        <w:t>Моя Россия</w:t>
      </w:r>
      <w:r w:rsidRPr="001F14B2">
        <w:t xml:space="preserve"> </w:t>
      </w:r>
    </w:p>
    <w:p w:rsidR="00CB1B2E" w:rsidRPr="001F14B2" w:rsidRDefault="00CB1B2E" w:rsidP="00CB1B2E">
      <w:pPr>
        <w:pStyle w:val="ae"/>
        <w:ind w:firstLine="709"/>
        <w:jc w:val="both"/>
      </w:pPr>
      <w:r w:rsidRPr="001F14B2">
        <w:t>И.Парфенов</w:t>
      </w:r>
      <w:r w:rsidRPr="001F14B2">
        <w:rPr>
          <w:b/>
        </w:rPr>
        <w:t>.    Русская думка</w:t>
      </w:r>
    </w:p>
    <w:p w:rsidR="00CB1B2E" w:rsidRPr="001F14B2" w:rsidRDefault="00CB1B2E" w:rsidP="00CB1B2E">
      <w:pPr>
        <w:pStyle w:val="ae"/>
        <w:ind w:firstLine="709"/>
        <w:jc w:val="both"/>
      </w:pPr>
      <w:r w:rsidRPr="001F14B2">
        <w:t xml:space="preserve">А.Александров. </w:t>
      </w:r>
      <w:r w:rsidRPr="001F14B2">
        <w:rPr>
          <w:b/>
        </w:rPr>
        <w:t>Гимн РФ</w:t>
      </w:r>
      <w:r w:rsidRPr="001F14B2">
        <w:t xml:space="preserve"> </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выразительность и изобразительность музыкальной интонации</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названия изученных произведений и их авторов</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color w:val="363435"/>
          <w:sz w:val="24"/>
          <w:szCs w:val="24"/>
        </w:rPr>
      </w:pPr>
      <w:r w:rsidRPr="001F14B2">
        <w:rPr>
          <w:rFonts w:ascii="Times New Roman" w:hAnsi="Times New Roman"/>
          <w:color w:val="363435"/>
          <w:spacing w:val="4"/>
          <w:sz w:val="24"/>
          <w:szCs w:val="24"/>
        </w:rPr>
        <w:t>оцениват</w:t>
      </w:r>
      <w:r w:rsidRPr="001F14B2">
        <w:rPr>
          <w:rFonts w:ascii="Times New Roman" w:hAnsi="Times New Roman"/>
          <w:color w:val="363435"/>
          <w:sz w:val="24"/>
          <w:szCs w:val="24"/>
        </w:rPr>
        <w:t xml:space="preserve">ь и </w:t>
      </w:r>
      <w:r w:rsidRPr="001F14B2">
        <w:rPr>
          <w:rFonts w:ascii="Times New Roman" w:hAnsi="Times New Roman"/>
          <w:color w:val="363435"/>
          <w:spacing w:val="4"/>
          <w:sz w:val="24"/>
          <w:szCs w:val="24"/>
        </w:rPr>
        <w:t>соотносит</w:t>
      </w:r>
      <w:r w:rsidRPr="001F14B2">
        <w:rPr>
          <w:rFonts w:ascii="Times New Roman" w:hAnsi="Times New Roman"/>
          <w:color w:val="363435"/>
          <w:sz w:val="24"/>
          <w:szCs w:val="24"/>
        </w:rPr>
        <w:t xml:space="preserve">ь </w:t>
      </w:r>
      <w:r w:rsidRPr="001F14B2">
        <w:rPr>
          <w:rFonts w:ascii="Times New Roman" w:hAnsi="Times New Roman"/>
          <w:color w:val="363435"/>
          <w:spacing w:val="4"/>
          <w:sz w:val="24"/>
          <w:szCs w:val="24"/>
        </w:rPr>
        <w:t>содержани</w:t>
      </w:r>
      <w:r w:rsidRPr="001F14B2">
        <w:rPr>
          <w:rFonts w:ascii="Times New Roman" w:hAnsi="Times New Roman"/>
          <w:color w:val="363435"/>
          <w:sz w:val="24"/>
          <w:szCs w:val="24"/>
        </w:rPr>
        <w:t xml:space="preserve">е и </w:t>
      </w:r>
      <w:r w:rsidRPr="001F14B2">
        <w:rPr>
          <w:rFonts w:ascii="Times New Roman" w:hAnsi="Times New Roman"/>
          <w:color w:val="363435"/>
          <w:spacing w:val="4"/>
          <w:sz w:val="24"/>
          <w:szCs w:val="24"/>
        </w:rPr>
        <w:t xml:space="preserve">музыкальный </w:t>
      </w:r>
      <w:r w:rsidRPr="001F14B2">
        <w:rPr>
          <w:rFonts w:ascii="Times New Roman" w:hAnsi="Times New Roman"/>
          <w:color w:val="363435"/>
          <w:w w:val="114"/>
          <w:sz w:val="24"/>
          <w:szCs w:val="24"/>
        </w:rPr>
        <w:t xml:space="preserve">язык </w:t>
      </w:r>
      <w:r w:rsidRPr="001F14B2">
        <w:rPr>
          <w:rFonts w:ascii="Times New Roman" w:hAnsi="Times New Roman"/>
          <w:color w:val="363435"/>
          <w:w w:val="111"/>
          <w:sz w:val="24"/>
          <w:szCs w:val="24"/>
        </w:rPr>
        <w:t xml:space="preserve">народного </w:t>
      </w:r>
      <w:r w:rsidRPr="001F14B2">
        <w:rPr>
          <w:rFonts w:ascii="Times New Roman" w:hAnsi="Times New Roman"/>
          <w:color w:val="363435"/>
          <w:w w:val="115"/>
          <w:sz w:val="24"/>
          <w:szCs w:val="24"/>
        </w:rPr>
        <w:t xml:space="preserve">и </w:t>
      </w:r>
      <w:r w:rsidRPr="001F14B2">
        <w:rPr>
          <w:rFonts w:ascii="Times New Roman" w:hAnsi="Times New Roman"/>
          <w:color w:val="363435"/>
          <w:w w:val="112"/>
          <w:sz w:val="24"/>
          <w:szCs w:val="24"/>
        </w:rPr>
        <w:t xml:space="preserve">профессионального </w:t>
      </w:r>
      <w:r w:rsidRPr="001F14B2">
        <w:rPr>
          <w:rFonts w:ascii="Times New Roman" w:hAnsi="Times New Roman"/>
          <w:color w:val="363435"/>
          <w:w w:val="111"/>
          <w:sz w:val="24"/>
          <w:szCs w:val="24"/>
        </w:rPr>
        <w:t xml:space="preserve">музыкального </w:t>
      </w:r>
      <w:r w:rsidRPr="001F14B2">
        <w:rPr>
          <w:rFonts w:ascii="Times New Roman" w:hAnsi="Times New Roman"/>
          <w:color w:val="363435"/>
          <w:w w:val="115"/>
          <w:sz w:val="24"/>
          <w:szCs w:val="24"/>
        </w:rPr>
        <w:t>творче</w:t>
      </w:r>
      <w:r w:rsidRPr="001F14B2">
        <w:rPr>
          <w:rFonts w:ascii="Times New Roman" w:hAnsi="Times New Roman"/>
          <w:color w:val="363435"/>
          <w:sz w:val="24"/>
          <w:szCs w:val="24"/>
        </w:rPr>
        <w:t>ства своей страны</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выразительность и изобразительность музыкальной интонации</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что у музыки есть свойство без слов передавать  чувства, мысли, характер  человека, состояние природы</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сопоставлять,  сравнивать, различные жанры музыки</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внимательно слушать</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передавать эмоционально  во время хорового исполнения  разные по характеру  песни, импровизировать</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воплощать характер и настроение песен о Родине в своем исполнении </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использовать музыкальную речь как способ общения между людьми и передачи информации, выраженной в звуках.</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воспринимать художественные образы классической музыки, расширять словарный запас,</w:t>
      </w:r>
      <w:r w:rsidRPr="001F14B2">
        <w:rPr>
          <w:rFonts w:ascii="Times New Roman" w:hAnsi="Times New Roman"/>
          <w:b/>
          <w:sz w:val="24"/>
          <w:szCs w:val="24"/>
        </w:rPr>
        <w:t xml:space="preserve"> </w:t>
      </w:r>
      <w:r w:rsidRPr="001F14B2">
        <w:rPr>
          <w:rFonts w:ascii="Times New Roman" w:hAnsi="Times New Roman"/>
          <w:sz w:val="24"/>
          <w:szCs w:val="24"/>
        </w:rPr>
        <w:t xml:space="preserve"> передавать настроение музыки в пластическом движении, пении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 звучавшему фрагменту</w:t>
      </w:r>
      <w:r w:rsidRPr="001F14B2">
        <w:rPr>
          <w:rFonts w:ascii="Times New Roman" w:hAnsi="Times New Roman"/>
          <w:b/>
          <w:sz w:val="24"/>
          <w:szCs w:val="24"/>
        </w:rPr>
        <w:t xml:space="preserve">  </w:t>
      </w:r>
      <w:r w:rsidRPr="001F14B2">
        <w:rPr>
          <w:rFonts w:ascii="Times New Roman" w:hAnsi="Times New Roman"/>
          <w:sz w:val="24"/>
          <w:szCs w:val="24"/>
        </w:rPr>
        <w:t>определять музыкальное произведение, находить нужные слова  для передачи настроения.</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выявлять  особенности  мелодического  рисунка,  ритмичного  движения,  темпа,  тембровых  красок  инструментов,  гармонии,  принципов  развитии  формы</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получать новые знания через постижение основных средств музыкальной выразительности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вслушиваться в музыкальную ткань произведения, на слух определять характер и настроение музыки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соединять слуховые впечатления со зрительными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применять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«День, полный событий»</w:t>
      </w:r>
      <w:r w:rsidRPr="001F14B2">
        <w:rPr>
          <w:rFonts w:ascii="Times New Roman" w:hAnsi="Times New Roman"/>
          <w:b/>
          <w:sz w:val="24"/>
          <w:szCs w:val="24"/>
        </w:rPr>
        <w:t xml:space="preserve"> (6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Музыкальные инструменты</w:t>
      </w:r>
      <w:r w:rsidRPr="001F14B2">
        <w:rPr>
          <w:rFonts w:ascii="Times New Roman" w:hAnsi="Times New Roman"/>
          <w:sz w:val="24"/>
          <w:szCs w:val="24"/>
        </w:rPr>
        <w:t xml:space="preserve"> (</w:t>
      </w:r>
      <w:r w:rsidRPr="001F14B2">
        <w:rPr>
          <w:rFonts w:ascii="Times New Roman" w:hAnsi="Times New Roman"/>
          <w:i/>
          <w:sz w:val="24"/>
          <w:szCs w:val="24"/>
        </w:rPr>
        <w:t xml:space="preserve">фортепиано). </w:t>
      </w:r>
      <w:r w:rsidRPr="001F14B2">
        <w:rPr>
          <w:rFonts w:ascii="Times New Roman" w:hAnsi="Times New Roman"/>
          <w:sz w:val="24"/>
          <w:szCs w:val="24"/>
        </w:rPr>
        <w:t xml:space="preserve">Интонационно-образная природа музыкального искусства. Интонация как внутреннее озвученное состояние, выражение эмоций и отражение мыслей. </w:t>
      </w:r>
      <w:r w:rsidRPr="001F14B2">
        <w:rPr>
          <w:rFonts w:ascii="Times New Roman" w:hAnsi="Times New Roman"/>
          <w:i/>
          <w:sz w:val="24"/>
          <w:szCs w:val="24"/>
        </w:rPr>
        <w:t xml:space="preserve">Знакомство школьников с пьесами П.Чайковского и С.Прокофьева. </w:t>
      </w:r>
      <w:r w:rsidRPr="001F14B2">
        <w:rPr>
          <w:rFonts w:ascii="Times New Roman" w:hAnsi="Times New Roman"/>
          <w:sz w:val="24"/>
          <w:szCs w:val="24"/>
        </w:rPr>
        <w:t xml:space="preserve">Музыкальная речь как сочинения композиторов, передача информации, выраженной в звуках. </w:t>
      </w:r>
      <w:r w:rsidRPr="001F14B2">
        <w:rPr>
          <w:rFonts w:ascii="Times New Roman" w:hAnsi="Times New Roman"/>
          <w:i/>
          <w:sz w:val="24"/>
          <w:szCs w:val="24"/>
        </w:rPr>
        <w:t>Элементы нотной грамоты.Интонация и развитие в музыке</w:t>
      </w:r>
      <w:r w:rsidRPr="001F14B2">
        <w:rPr>
          <w:rFonts w:ascii="Times New Roman" w:hAnsi="Times New Roman"/>
          <w:sz w:val="24"/>
          <w:szCs w:val="24"/>
        </w:rPr>
        <w:t xml:space="preserve">. </w:t>
      </w:r>
      <w:r w:rsidRPr="001F14B2">
        <w:rPr>
          <w:rFonts w:ascii="Times New Roman" w:hAnsi="Times New Roman"/>
          <w:i/>
          <w:sz w:val="24"/>
          <w:szCs w:val="24"/>
        </w:rPr>
        <w:t>Интонационно-образная природа музыкального искусства.</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w:t>
      </w:r>
      <w:r w:rsidRPr="001F14B2">
        <w:rPr>
          <w:rFonts w:ascii="Times New Roman" w:hAnsi="Times New Roman"/>
          <w:i/>
          <w:sz w:val="24"/>
          <w:szCs w:val="24"/>
        </w:rPr>
        <w:t>Песенность, танцевальность, маршевость их значение в музыке</w:t>
      </w:r>
      <w:r w:rsidRPr="001F14B2">
        <w:rPr>
          <w:rFonts w:ascii="Times New Roman" w:hAnsi="Times New Roman"/>
          <w:sz w:val="24"/>
          <w:szCs w:val="24"/>
        </w:rPr>
        <w:t xml:space="preserve">. </w:t>
      </w:r>
      <w:r w:rsidRPr="001F14B2">
        <w:rPr>
          <w:rFonts w:ascii="Times New Roman" w:hAnsi="Times New Roman"/>
          <w:i/>
          <w:sz w:val="24"/>
          <w:szCs w:val="24"/>
        </w:rPr>
        <w:t>Мир ребенка в музыкальных интонациях, образах.</w:t>
      </w:r>
      <w:r w:rsidRPr="001F14B2">
        <w:rPr>
          <w:rFonts w:ascii="Times New Roman" w:hAnsi="Times New Roman"/>
          <w:bCs/>
          <w:i/>
          <w:sz w:val="24"/>
          <w:szCs w:val="24"/>
        </w:rPr>
        <w:t>П</w:t>
      </w:r>
      <w:r w:rsidRPr="001F14B2">
        <w:rPr>
          <w:rFonts w:ascii="Times New Roman" w:hAnsi="Times New Roman"/>
          <w:i/>
          <w:sz w:val="24"/>
          <w:szCs w:val="24"/>
        </w:rPr>
        <w:t>есня, танец, марш и их разновидности.</w:t>
      </w:r>
      <w:r w:rsidRPr="001F14B2">
        <w:rPr>
          <w:rFonts w:ascii="Times New Roman" w:hAnsi="Times New Roman"/>
          <w:sz w:val="24"/>
          <w:szCs w:val="24"/>
        </w:rPr>
        <w:t xml:space="preserve"> </w:t>
      </w:r>
      <w:r w:rsidRPr="001F14B2">
        <w:rPr>
          <w:rFonts w:ascii="Times New Roman" w:hAnsi="Times New Roman"/>
          <w:i/>
          <w:sz w:val="24"/>
          <w:szCs w:val="24"/>
        </w:rPr>
        <w:t>Основные средства музыкальной выразительности (мелодия, аккомпанемент, темп, динамика). Знакомство с танцами  «Детского альбома» П.Чайковского и «Детской музыки» С.Прокофьева.Песенность, танцевальность, маршевость.</w:t>
      </w:r>
      <w:r w:rsidRPr="001F14B2">
        <w:rPr>
          <w:rFonts w:ascii="Times New Roman" w:hAnsi="Times New Roman"/>
          <w:sz w:val="24"/>
          <w:szCs w:val="24"/>
        </w:rPr>
        <w:t xml:space="preserve"> Интонация – источник элементов музыкальной речи.  </w:t>
      </w:r>
      <w:r w:rsidRPr="001F14B2">
        <w:rPr>
          <w:rFonts w:ascii="Times New Roman" w:hAnsi="Times New Roman"/>
          <w:i/>
          <w:sz w:val="24"/>
          <w:szCs w:val="24"/>
        </w:rPr>
        <w:t>Музыкальная речь как как способ общения между людьми, её эмоциональное воздействие.</w:t>
      </w:r>
      <w:r w:rsidRPr="001F14B2">
        <w:rPr>
          <w:rFonts w:ascii="Times New Roman" w:hAnsi="Times New Roman"/>
          <w:sz w:val="24"/>
          <w:szCs w:val="24"/>
        </w:rPr>
        <w:t xml:space="preserve"> </w:t>
      </w:r>
      <w:r w:rsidRPr="001F14B2">
        <w:rPr>
          <w:rFonts w:ascii="Times New Roman" w:hAnsi="Times New Roman"/>
          <w:i/>
          <w:sz w:val="24"/>
          <w:szCs w:val="24"/>
        </w:rPr>
        <w:t>Многозначность музыкальной речи, выразительность и смысл. Первая песня человека</w:t>
      </w:r>
      <w:r w:rsidRPr="001F14B2">
        <w:rPr>
          <w:rFonts w:ascii="Times New Roman" w:hAnsi="Times New Roman"/>
          <w:sz w:val="24"/>
          <w:szCs w:val="24"/>
        </w:rPr>
        <w:t xml:space="preserve">.  </w:t>
      </w:r>
      <w:r w:rsidRPr="001F14B2">
        <w:rPr>
          <w:rFonts w:ascii="Times New Roman" w:hAnsi="Times New Roman"/>
          <w:i/>
          <w:sz w:val="24"/>
          <w:szCs w:val="24"/>
        </w:rPr>
        <w:t>Представление о многообразии музыкальных жанров.</w:t>
      </w:r>
      <w:r w:rsidRPr="001F14B2">
        <w:rPr>
          <w:rFonts w:ascii="Times New Roman" w:hAnsi="Times New Roman"/>
          <w:sz w:val="24"/>
          <w:szCs w:val="24"/>
        </w:rPr>
        <w:t xml:space="preserve"> Колыбельные песни. Своеобразие музыкального языка композиторов, сходство и различие. Инт</w:t>
      </w:r>
      <w:r w:rsidRPr="001F14B2">
        <w:rPr>
          <w:rFonts w:ascii="Times New Roman" w:hAnsi="Times New Roman"/>
          <w:i/>
          <w:sz w:val="24"/>
          <w:szCs w:val="24"/>
        </w:rPr>
        <w:t>онации музыкальные и речевые.</w:t>
      </w:r>
      <w:r w:rsidRPr="001F14B2">
        <w:rPr>
          <w:rFonts w:ascii="Times New Roman" w:hAnsi="Times New Roman"/>
          <w:sz w:val="24"/>
          <w:szCs w:val="24"/>
        </w:rPr>
        <w:t xml:space="preserve"> Их сходство и различие. Региональные музыкально-поэтические традиции: содержание, образная сфера и музыкальный язык.</w:t>
      </w:r>
      <w:r w:rsidRPr="001F14B2">
        <w:rPr>
          <w:rFonts w:ascii="Times New Roman" w:hAnsi="Times New Roman"/>
          <w:i/>
          <w:sz w:val="24"/>
          <w:szCs w:val="24"/>
        </w:rPr>
        <w:t xml:space="preserve"> Особенности музыкальной речи  в сочинениях композиторов, её выразительный смысл.</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Музыкальные инструменты (фортепиано). </w:t>
      </w:r>
      <w:r w:rsidRPr="001F14B2">
        <w:rPr>
          <w:rFonts w:ascii="Times New Roman" w:hAnsi="Times New Roman"/>
          <w:i/>
          <w:sz w:val="24"/>
          <w:szCs w:val="24"/>
        </w:rPr>
        <w:t>Музыкальные инструменты</w:t>
      </w:r>
      <w:r w:rsidRPr="001F14B2">
        <w:rPr>
          <w:rFonts w:ascii="Times New Roman" w:hAnsi="Times New Roman"/>
          <w:sz w:val="24"/>
          <w:szCs w:val="24"/>
        </w:rPr>
        <w:t xml:space="preserve"> (</w:t>
      </w:r>
      <w:r w:rsidRPr="001F14B2">
        <w:rPr>
          <w:rFonts w:ascii="Times New Roman" w:hAnsi="Times New Roman"/>
          <w:i/>
          <w:sz w:val="24"/>
          <w:szCs w:val="24"/>
        </w:rPr>
        <w:t xml:space="preserve">фортепиано). </w:t>
      </w:r>
      <w:r w:rsidRPr="001F14B2">
        <w:rPr>
          <w:rFonts w:ascii="Times New Roman" w:hAnsi="Times New Roman"/>
          <w:sz w:val="24"/>
          <w:szCs w:val="24"/>
        </w:rPr>
        <w:t>Интонационно-образная природа музыкального искусства.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Элементы нотной грамоты.</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Природа и музыка. Прогулка. </w:t>
      </w:r>
      <w:r w:rsidRPr="001F14B2">
        <w:rPr>
          <w:rFonts w:ascii="Times New Roman" w:hAnsi="Times New Roman"/>
          <w:i/>
          <w:sz w:val="24"/>
          <w:szCs w:val="24"/>
        </w:rPr>
        <w:t>Интонационно-образная природа музыкального искусства. Выразительность и изобразительность в музыке.</w:t>
      </w:r>
      <w:r w:rsidRPr="001F14B2">
        <w:rPr>
          <w:rFonts w:ascii="Times New Roman" w:hAnsi="Times New Roman"/>
          <w:sz w:val="24"/>
          <w:szCs w:val="24"/>
        </w:rPr>
        <w:t xml:space="preserve"> Песенность, танцевальность, маршевость. </w:t>
      </w:r>
      <w:r w:rsidRPr="001F14B2">
        <w:rPr>
          <w:rFonts w:ascii="Times New Roman" w:hAnsi="Times New Roman"/>
          <w:i/>
          <w:sz w:val="24"/>
          <w:szCs w:val="24"/>
        </w:rPr>
        <w:t>Мир ребенка в музыкальных интонациях, образах.</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Танцы, танцы, танцы… </w:t>
      </w:r>
      <w:r w:rsidRPr="001F14B2">
        <w:rPr>
          <w:rFonts w:ascii="Times New Roman" w:hAnsi="Times New Roman"/>
          <w:i/>
          <w:sz w:val="24"/>
          <w:szCs w:val="24"/>
        </w:rPr>
        <w:t>Песенность, танцевальность, маршевость. Основные средства музыкальной выразительности (ритм).</w:t>
      </w:r>
      <w:r w:rsidRPr="001F14B2">
        <w:rPr>
          <w:rFonts w:ascii="Times New Roman" w:hAnsi="Times New Roman"/>
          <w:sz w:val="24"/>
          <w:szCs w:val="24"/>
        </w:rPr>
        <w:t xml:space="preserve"> Знакомство с танцами «Детского альбома» П.Чайковского и «Детской музыки» С.Прокофьева.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Эти разные марши. Звучащие картины</w:t>
      </w:r>
      <w:r w:rsidRPr="001F14B2">
        <w:rPr>
          <w:rFonts w:ascii="Times New Roman" w:hAnsi="Times New Roman"/>
          <w:sz w:val="24"/>
          <w:szCs w:val="24"/>
        </w:rPr>
        <w:t xml:space="preserve">. </w:t>
      </w:r>
      <w:r w:rsidRPr="001F14B2">
        <w:rPr>
          <w:rFonts w:ascii="Times New Roman" w:hAnsi="Times New Roman"/>
          <w:i/>
          <w:sz w:val="24"/>
          <w:szCs w:val="24"/>
        </w:rPr>
        <w:t>Песенность, танцевальность, маршевость. Основные средства музыкальной выразительности (ритм, пульс).</w:t>
      </w:r>
      <w:r w:rsidRPr="001F14B2">
        <w:rPr>
          <w:rFonts w:ascii="Times New Roman" w:hAnsi="Times New Roman"/>
          <w:sz w:val="24"/>
          <w:szCs w:val="24"/>
        </w:rPr>
        <w:t xml:space="preserve">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lastRenderedPageBreak/>
        <w:t>Расскажи сказку. Колыбельные. Мама</w:t>
      </w:r>
      <w:r w:rsidRPr="001F14B2">
        <w:rPr>
          <w:rFonts w:ascii="Times New Roman" w:hAnsi="Times New Roman"/>
          <w:b/>
          <w:i/>
          <w:sz w:val="24"/>
          <w:szCs w:val="24"/>
        </w:rPr>
        <w:t xml:space="preserve">. </w:t>
      </w:r>
      <w:r w:rsidRPr="001F14B2">
        <w:rPr>
          <w:rFonts w:ascii="Times New Roman" w:hAnsi="Times New Roman"/>
          <w:i/>
          <w:sz w:val="24"/>
          <w:szCs w:val="24"/>
        </w:rPr>
        <w:t>Интонации музыкальные и речевые. Их сходство и различие. Основные средства музыкальной выразительности (мелодия, аккомпанемент, темп, динамика).</w:t>
      </w:r>
      <w:r w:rsidRPr="001F14B2">
        <w:rPr>
          <w:rFonts w:ascii="Times New Roman" w:hAnsi="Times New Roman"/>
          <w:sz w:val="24"/>
          <w:szCs w:val="24"/>
        </w:rPr>
        <w:t xml:space="preserve"> Выразительность и изобразительность в музыке. Региональные музыкально-поэтические традиции: содержание, образная сфера и музыкальный язык.</w:t>
      </w:r>
      <w:r w:rsidRPr="001F14B2">
        <w:rPr>
          <w:rFonts w:ascii="Times New Roman" w:hAnsi="Times New Roman"/>
          <w:i/>
          <w:sz w:val="24"/>
          <w:szCs w:val="24"/>
        </w:rPr>
        <w:t xml:space="preserve"> </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rPr>
          <w:b/>
        </w:rPr>
      </w:pPr>
      <w:r w:rsidRPr="001F14B2">
        <w:t xml:space="preserve">П.Чайковский. </w:t>
      </w:r>
      <w:r w:rsidRPr="001F14B2">
        <w:rPr>
          <w:b/>
        </w:rPr>
        <w:t xml:space="preserve">Марш </w:t>
      </w:r>
      <w:r w:rsidRPr="001F14B2">
        <w:rPr>
          <w:b/>
          <w:spacing w:val="-1"/>
        </w:rPr>
        <w:t xml:space="preserve">деревянных солдатиков  </w:t>
      </w:r>
      <w:r w:rsidRPr="001F14B2">
        <w:rPr>
          <w:b/>
        </w:rPr>
        <w:t>Сладкая греза. Полька. Камаринская. Вальс.  Похороны куклы. Нянина сказка. Баба Яга</w:t>
      </w:r>
    </w:p>
    <w:p w:rsidR="00CB1B2E" w:rsidRPr="001F14B2" w:rsidRDefault="00CB1B2E" w:rsidP="00CB1B2E">
      <w:pPr>
        <w:pStyle w:val="ae"/>
        <w:ind w:firstLine="709"/>
        <w:jc w:val="both"/>
      </w:pPr>
      <w:r w:rsidRPr="001F14B2">
        <w:t xml:space="preserve">С.Прокофьев. </w:t>
      </w:r>
      <w:r w:rsidRPr="001F14B2">
        <w:rPr>
          <w:b/>
        </w:rPr>
        <w:t>Марш, Вечер, Тарантелла</w:t>
      </w:r>
      <w:r w:rsidRPr="001F14B2">
        <w:rPr>
          <w:b/>
          <w:spacing w:val="-1"/>
        </w:rPr>
        <w:t xml:space="preserve">. </w:t>
      </w:r>
      <w:r w:rsidRPr="001F14B2">
        <w:rPr>
          <w:b/>
        </w:rPr>
        <w:t xml:space="preserve">Утро. Прогулка. Шествие кузнечиков. </w:t>
      </w:r>
      <w:r w:rsidRPr="001F14B2">
        <w:rPr>
          <w:b/>
          <w:spacing w:val="-1"/>
        </w:rPr>
        <w:t xml:space="preserve">Ходит месяц над лугами. </w:t>
      </w:r>
      <w:r w:rsidRPr="001F14B2">
        <w:rPr>
          <w:b/>
        </w:rPr>
        <w:t>Сказочка</w:t>
      </w:r>
      <w:r w:rsidRPr="001F14B2">
        <w:t xml:space="preserve"> </w:t>
      </w:r>
    </w:p>
    <w:p w:rsidR="00CB1B2E" w:rsidRPr="001F14B2" w:rsidRDefault="00CB1B2E" w:rsidP="00CB1B2E">
      <w:pPr>
        <w:pStyle w:val="ae"/>
        <w:ind w:firstLine="709"/>
        <w:jc w:val="both"/>
      </w:pPr>
      <w:r w:rsidRPr="001F14B2">
        <w:t xml:space="preserve">М Мусоргский. </w:t>
      </w:r>
      <w:r w:rsidRPr="001F14B2">
        <w:rPr>
          <w:b/>
        </w:rPr>
        <w:t>Прогулка</w:t>
      </w:r>
    </w:p>
    <w:p w:rsidR="00CB1B2E" w:rsidRPr="001F14B2" w:rsidRDefault="00CB1B2E" w:rsidP="00CB1B2E">
      <w:pPr>
        <w:pStyle w:val="ae"/>
        <w:ind w:firstLine="709"/>
        <w:jc w:val="both"/>
      </w:pPr>
      <w:r w:rsidRPr="001F14B2">
        <w:t xml:space="preserve">Л.Орлова. </w:t>
      </w:r>
      <w:r w:rsidRPr="001F14B2">
        <w:rPr>
          <w:b/>
        </w:rPr>
        <w:t>Ноточки звучат</w:t>
      </w:r>
    </w:p>
    <w:p w:rsidR="00CB1B2E" w:rsidRPr="001F14B2" w:rsidRDefault="00CB1B2E" w:rsidP="00CB1B2E">
      <w:pPr>
        <w:pStyle w:val="ae"/>
        <w:ind w:firstLine="709"/>
        <w:jc w:val="both"/>
      </w:pPr>
      <w:r w:rsidRPr="001F14B2">
        <w:t xml:space="preserve">О.Полякова. </w:t>
      </w:r>
      <w:r w:rsidRPr="001F14B2">
        <w:rPr>
          <w:b/>
        </w:rPr>
        <w:t>Шире круг</w:t>
      </w:r>
    </w:p>
    <w:p w:rsidR="00CB1B2E" w:rsidRPr="001F14B2" w:rsidRDefault="00CB1B2E" w:rsidP="00CB1B2E">
      <w:pPr>
        <w:pStyle w:val="ae"/>
        <w:ind w:firstLine="709"/>
        <w:jc w:val="both"/>
      </w:pPr>
      <w:r w:rsidRPr="001F14B2">
        <w:rPr>
          <w:spacing w:val="-1"/>
        </w:rPr>
        <w:t xml:space="preserve"> </w:t>
      </w:r>
      <w:r w:rsidRPr="001F14B2">
        <w:t xml:space="preserve">О.Полякова. </w:t>
      </w:r>
      <w:r w:rsidRPr="001F14B2">
        <w:rPr>
          <w:b/>
        </w:rPr>
        <w:t>Колыбельная</w:t>
      </w:r>
    </w:p>
    <w:p w:rsidR="00CB1B2E" w:rsidRPr="001F14B2" w:rsidRDefault="00CB1B2E" w:rsidP="00CB1B2E">
      <w:pPr>
        <w:pStyle w:val="ae"/>
        <w:ind w:firstLine="709"/>
        <w:jc w:val="both"/>
        <w:rPr>
          <w:b/>
        </w:rPr>
      </w:pPr>
      <w:r w:rsidRPr="001F14B2">
        <w:t xml:space="preserve">П.Ермолаев. </w:t>
      </w:r>
      <w:r w:rsidRPr="001F14B2">
        <w:rPr>
          <w:b/>
        </w:rPr>
        <w:t>Бабка – Ёжка</w:t>
      </w:r>
    </w:p>
    <w:p w:rsidR="00CB1B2E" w:rsidRPr="001F14B2" w:rsidRDefault="00CB1B2E" w:rsidP="00CB1B2E">
      <w:pPr>
        <w:pStyle w:val="ae"/>
        <w:ind w:firstLine="709"/>
        <w:jc w:val="both"/>
      </w:pPr>
      <w:r w:rsidRPr="001F14B2">
        <w:t xml:space="preserve">Т.Морозова. </w:t>
      </w:r>
      <w:r w:rsidRPr="001F14B2">
        <w:rPr>
          <w:b/>
        </w:rPr>
        <w:t xml:space="preserve">Бабка - ежка </w:t>
      </w:r>
    </w:p>
    <w:p w:rsidR="00CB1B2E" w:rsidRPr="001F14B2" w:rsidRDefault="00CB1B2E" w:rsidP="00CB1B2E">
      <w:pPr>
        <w:pStyle w:val="ae"/>
        <w:ind w:firstLine="709"/>
        <w:jc w:val="both"/>
        <w:rPr>
          <w:b/>
        </w:rPr>
      </w:pPr>
      <w:r w:rsidRPr="001F14B2">
        <w:rPr>
          <w:spacing w:val="-1"/>
        </w:rPr>
        <w:t xml:space="preserve">А.Островский.    </w:t>
      </w:r>
      <w:r w:rsidRPr="001F14B2">
        <w:rPr>
          <w:b/>
          <w:spacing w:val="-1"/>
        </w:rPr>
        <w:t xml:space="preserve">Спят </w:t>
      </w:r>
      <w:r w:rsidRPr="001F14B2">
        <w:rPr>
          <w:b/>
        </w:rPr>
        <w:t>усталые игрушки</w:t>
      </w:r>
    </w:p>
    <w:p w:rsidR="00CB1B2E" w:rsidRPr="001F14B2" w:rsidRDefault="00CB1B2E" w:rsidP="00CB1B2E">
      <w:pPr>
        <w:pStyle w:val="ae"/>
        <w:ind w:firstLine="709"/>
        <w:jc w:val="both"/>
        <w:rPr>
          <w:b/>
        </w:rPr>
      </w:pPr>
      <w:r w:rsidRPr="001F14B2">
        <w:t xml:space="preserve">М.Глинка. </w:t>
      </w:r>
      <w:r w:rsidRPr="001F14B2">
        <w:rPr>
          <w:b/>
        </w:rPr>
        <w:t>Патриотическая песня</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Распознавать и эмоционально откликаться на выразительные и изобразительные особенности музыки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выразительные возможности музыкальных инструментов (фортепиано) в создании различных образов</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Выявлять различные по смыслу музыкальные интонации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Воплощать характер и настроение песен о Родине в своем исполнении</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содержание и средства выразительности музыкальных и живописных образов</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Определять жизненную основу музыкальных произведений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Анализировать выразительные и изобразительные интонации и свойства музыки в их взаимосвязи и взаимодействии </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Применять знания основных средств музыкальной выразительности при анализе прослушанного музыкального произведения</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Интонационно-осмысленно исполнять сочинения разных жанров и стилей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Воплощать  эмоциональные состояния в различных видах музыкально-творческой деятельности (пении)</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графическую запись музыки с ее жанром и музыкальной речью композитора</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Передавать в собственном исполнении различные музыкальные образы</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«О России петь – что стремиться в храм»</w:t>
      </w:r>
      <w:r w:rsidRPr="001F14B2">
        <w:rPr>
          <w:rFonts w:ascii="Times New Roman" w:hAnsi="Times New Roman"/>
          <w:b/>
          <w:sz w:val="24"/>
          <w:szCs w:val="24"/>
        </w:rPr>
        <w:t xml:space="preserve"> (7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Историческое прошлое в музыкальных образах</w:t>
      </w:r>
      <w:r w:rsidRPr="001F14B2">
        <w:rPr>
          <w:rFonts w:ascii="Times New Roman" w:hAnsi="Times New Roman"/>
          <w:sz w:val="24"/>
          <w:szCs w:val="24"/>
        </w:rPr>
        <w:t>.  Колокольные звоны России.</w:t>
      </w:r>
      <w:r w:rsidRPr="001F14B2">
        <w:rPr>
          <w:rFonts w:ascii="Times New Roman" w:hAnsi="Times New Roman"/>
          <w:i/>
          <w:sz w:val="24"/>
          <w:szCs w:val="24"/>
        </w:rPr>
        <w:t xml:space="preserve"> Духовная музыка в творчестве композиторов</w:t>
      </w:r>
      <w:r w:rsidRPr="001F14B2">
        <w:rPr>
          <w:rFonts w:ascii="Times New Roman" w:hAnsi="Times New Roman"/>
          <w:sz w:val="24"/>
          <w:szCs w:val="24"/>
        </w:rPr>
        <w:t xml:space="preserve"> </w:t>
      </w:r>
      <w:r w:rsidRPr="001F14B2">
        <w:rPr>
          <w:rFonts w:ascii="Times New Roman" w:hAnsi="Times New Roman"/>
          <w:i/>
          <w:sz w:val="24"/>
          <w:szCs w:val="24"/>
        </w:rPr>
        <w:t>(«Великий колокольный звон» М.П.Мусоргского,</w:t>
      </w:r>
      <w:r w:rsidRPr="001F14B2">
        <w:rPr>
          <w:rFonts w:ascii="Times New Roman" w:hAnsi="Times New Roman"/>
          <w:sz w:val="24"/>
          <w:szCs w:val="24"/>
        </w:rPr>
        <w:t xml:space="preserve"> </w:t>
      </w:r>
      <w:r w:rsidRPr="001F14B2">
        <w:rPr>
          <w:rFonts w:ascii="Times New Roman" w:hAnsi="Times New Roman"/>
          <w:i/>
          <w:sz w:val="24"/>
          <w:szCs w:val="24"/>
        </w:rPr>
        <w:t>пьесы из «Детского альбома» П.И.Чайковского «Утренняя молитва», «В церкви»).</w:t>
      </w:r>
      <w:r w:rsidRPr="001F14B2">
        <w:rPr>
          <w:rFonts w:ascii="Times New Roman" w:hAnsi="Times New Roman"/>
          <w:sz w:val="24"/>
          <w:szCs w:val="24"/>
        </w:rPr>
        <w:t xml:space="preserve"> </w:t>
      </w:r>
      <w:r w:rsidRPr="001F14B2">
        <w:rPr>
          <w:rFonts w:ascii="Times New Roman" w:hAnsi="Times New Roman"/>
          <w:i/>
          <w:sz w:val="24"/>
          <w:szCs w:val="24"/>
        </w:rPr>
        <w:t>Отечественные народные музыкальные традиции.</w:t>
      </w:r>
      <w:r w:rsidRPr="001F14B2">
        <w:rPr>
          <w:rFonts w:ascii="Times New Roman" w:hAnsi="Times New Roman"/>
          <w:sz w:val="24"/>
          <w:szCs w:val="24"/>
        </w:rPr>
        <w:t xml:space="preserve"> Обобщенное представление исторического прошлого в музыкальных образах. </w:t>
      </w:r>
      <w:r w:rsidRPr="001F14B2">
        <w:rPr>
          <w:rFonts w:ascii="Times New Roman" w:hAnsi="Times New Roman"/>
          <w:i/>
          <w:sz w:val="24"/>
          <w:szCs w:val="24"/>
        </w:rPr>
        <w:t xml:space="preserve">Кантата («Александр Невский» С.С.Прокофьев). </w:t>
      </w:r>
      <w:r w:rsidRPr="001F14B2">
        <w:rPr>
          <w:rFonts w:ascii="Times New Roman" w:hAnsi="Times New Roman"/>
          <w:sz w:val="24"/>
          <w:szCs w:val="24"/>
        </w:rPr>
        <w:t>Различные виды музыки: хоровая, оркестровая.</w:t>
      </w:r>
      <w:r w:rsidRPr="001F14B2">
        <w:rPr>
          <w:rFonts w:ascii="Times New Roman" w:hAnsi="Times New Roman"/>
          <w:b/>
          <w:i/>
          <w:sz w:val="24"/>
          <w:szCs w:val="24"/>
        </w:rPr>
        <w:t xml:space="preserve">   </w:t>
      </w:r>
      <w:r w:rsidRPr="001F14B2">
        <w:rPr>
          <w:rFonts w:ascii="Times New Roman" w:hAnsi="Times New Roman"/>
          <w:i/>
          <w:sz w:val="24"/>
          <w:szCs w:val="24"/>
        </w:rPr>
        <w:t xml:space="preserve">Народные песнопения. </w:t>
      </w:r>
      <w:r w:rsidRPr="001F14B2">
        <w:rPr>
          <w:rFonts w:ascii="Times New Roman" w:hAnsi="Times New Roman"/>
          <w:sz w:val="24"/>
          <w:szCs w:val="24"/>
        </w:rPr>
        <w:t xml:space="preserve">Праздники Русской православной церкви. Рождество Христово. </w:t>
      </w:r>
      <w:r w:rsidRPr="001F14B2">
        <w:rPr>
          <w:rFonts w:ascii="Times New Roman" w:hAnsi="Times New Roman"/>
          <w:i/>
          <w:sz w:val="24"/>
          <w:szCs w:val="24"/>
        </w:rPr>
        <w:t>Музыкальный поэтический фольклор(песни, танцы, действа, обряды).</w:t>
      </w:r>
      <w:r w:rsidRPr="001F14B2">
        <w:rPr>
          <w:rFonts w:ascii="Times New Roman" w:hAnsi="Times New Roman"/>
          <w:sz w:val="24"/>
          <w:szCs w:val="24"/>
        </w:rPr>
        <w:t xml:space="preserve"> Народное музыкальное творчество разных стран мира. </w:t>
      </w:r>
      <w:r w:rsidRPr="001F14B2">
        <w:rPr>
          <w:rFonts w:ascii="Times New Roman" w:hAnsi="Times New Roman"/>
          <w:i/>
          <w:sz w:val="24"/>
          <w:szCs w:val="24"/>
        </w:rPr>
        <w:t>Представление  о  религиозных  традициях. Народные славянские песнопения. Народная и профессиональная музыка</w:t>
      </w:r>
      <w:r w:rsidRPr="001F14B2">
        <w:rPr>
          <w:rFonts w:ascii="Times New Roman" w:hAnsi="Times New Roman"/>
          <w:sz w:val="24"/>
          <w:szCs w:val="24"/>
        </w:rPr>
        <w:t xml:space="preserve">. Разучивание песен к празднику – «Новый год».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lastRenderedPageBreak/>
        <w:t>Великий колокольный звон. Звучащие картины</w:t>
      </w:r>
      <w:r w:rsidRPr="001F14B2">
        <w:rPr>
          <w:rFonts w:ascii="Times New Roman" w:hAnsi="Times New Roman"/>
          <w:sz w:val="24"/>
          <w:szCs w:val="24"/>
        </w:rPr>
        <w:t xml:space="preserve">. </w:t>
      </w:r>
      <w:r w:rsidRPr="001F14B2">
        <w:rPr>
          <w:rFonts w:ascii="Times New Roman" w:hAnsi="Times New Roman"/>
          <w:i/>
          <w:sz w:val="24"/>
          <w:szCs w:val="24"/>
        </w:rPr>
        <w:t xml:space="preserve">Введение учащихся в художественные образы духовной музыки. Музыка религиозной традиции. Колокольные звоны России. </w:t>
      </w:r>
      <w:r w:rsidRPr="001F14B2">
        <w:rPr>
          <w:rFonts w:ascii="Times New Roman" w:hAnsi="Times New Roman"/>
          <w:sz w:val="24"/>
          <w:szCs w:val="24"/>
        </w:rPr>
        <w:t>Духовная музыка в творчестве композиторов («Великий колокольный звон» М.П.Мусоргского).</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Святые земли русской. Князь Александр Невский</w:t>
      </w:r>
      <w:r w:rsidRPr="001F14B2">
        <w:rPr>
          <w:rFonts w:ascii="Times New Roman" w:hAnsi="Times New Roman"/>
          <w:sz w:val="24"/>
          <w:szCs w:val="24"/>
        </w:rPr>
        <w:t xml:space="preserve">. </w:t>
      </w:r>
      <w:r w:rsidRPr="001F14B2">
        <w:rPr>
          <w:rFonts w:ascii="Times New Roman" w:hAnsi="Times New Roman"/>
          <w:i/>
          <w:sz w:val="24"/>
          <w:szCs w:val="24"/>
        </w:rPr>
        <w:t xml:space="preserve">Народные музыкальные традиции Отечества. Обобщенное представление исторического прошлого в музыкальных образах. </w:t>
      </w:r>
      <w:r w:rsidRPr="001F14B2">
        <w:rPr>
          <w:rFonts w:ascii="Times New Roman" w:hAnsi="Times New Roman"/>
          <w:sz w:val="24"/>
          <w:szCs w:val="24"/>
        </w:rPr>
        <w:t>Различные виды музыки: хоровая, оркестровая.</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Святые земли русской</w:t>
      </w:r>
      <w:r w:rsidRPr="001F14B2">
        <w:rPr>
          <w:rFonts w:ascii="Times New Roman" w:hAnsi="Times New Roman"/>
          <w:sz w:val="24"/>
          <w:szCs w:val="24"/>
        </w:rPr>
        <w:t xml:space="preserve">. </w:t>
      </w:r>
      <w:r w:rsidRPr="001F14B2">
        <w:rPr>
          <w:rFonts w:ascii="Times New Roman" w:hAnsi="Times New Roman"/>
          <w:b/>
          <w:sz w:val="24"/>
          <w:szCs w:val="24"/>
        </w:rPr>
        <w:t xml:space="preserve">Сергий Радонежский. </w:t>
      </w:r>
      <w:r w:rsidRPr="001F14B2">
        <w:rPr>
          <w:rFonts w:ascii="Times New Roman" w:hAnsi="Times New Roman"/>
          <w:i/>
          <w:sz w:val="24"/>
          <w:szCs w:val="24"/>
        </w:rPr>
        <w:t xml:space="preserve">Народные музыкальные традиции Отечества. Обобщенное представление исторического прошлого в музыкальных образах. </w:t>
      </w:r>
      <w:r w:rsidRPr="001F14B2">
        <w:rPr>
          <w:rFonts w:ascii="Times New Roman" w:hAnsi="Times New Roman"/>
          <w:sz w:val="24"/>
          <w:szCs w:val="24"/>
        </w:rPr>
        <w:t>Народные песнопения.</w:t>
      </w:r>
      <w:r w:rsidRPr="001F14B2">
        <w:rPr>
          <w:rFonts w:ascii="Times New Roman" w:hAnsi="Times New Roman"/>
          <w:i/>
          <w:sz w:val="24"/>
          <w:szCs w:val="24"/>
        </w:rPr>
        <w:t xml:space="preserve">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Молитва.</w:t>
      </w:r>
      <w:r w:rsidRPr="001F14B2">
        <w:rPr>
          <w:rFonts w:ascii="Times New Roman" w:hAnsi="Times New Roman"/>
          <w:b/>
          <w:i/>
          <w:sz w:val="24"/>
          <w:szCs w:val="24"/>
        </w:rPr>
        <w:t xml:space="preserve"> </w:t>
      </w:r>
      <w:r w:rsidRPr="001F14B2">
        <w:rPr>
          <w:rFonts w:ascii="Times New Roman" w:hAnsi="Times New Roman"/>
          <w:i/>
          <w:sz w:val="24"/>
          <w:szCs w:val="24"/>
        </w:rPr>
        <w:t>Духовная музыка в творчестве композиторов</w:t>
      </w:r>
      <w:r w:rsidRPr="001F14B2">
        <w:rPr>
          <w:rFonts w:ascii="Times New Roman" w:hAnsi="Times New Roman"/>
          <w:sz w:val="24"/>
          <w:szCs w:val="24"/>
        </w:rPr>
        <w:t xml:space="preserve"> </w:t>
      </w:r>
      <w:r w:rsidRPr="001F14B2">
        <w:rPr>
          <w:rFonts w:ascii="Times New Roman" w:hAnsi="Times New Roman"/>
          <w:i/>
          <w:sz w:val="24"/>
          <w:szCs w:val="24"/>
        </w:rPr>
        <w:t xml:space="preserve">(пьесы из «Детского альбома» П.И.Чайковского «Утренняя молитва», «В церкви»).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С Рождеством Христовым!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Праздники Русской православной церкви. Рождество Христово. Народное музыкальное творчество разных стран мира. Духовная музыка в творчестве композиторов. Представление  о  религиозных  традициях. Народные славянские песнопения.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Музыка на Новогоднем празднике. </w:t>
      </w:r>
      <w:r w:rsidRPr="001F14B2">
        <w:rPr>
          <w:rFonts w:ascii="Times New Roman" w:hAnsi="Times New Roman"/>
          <w:i/>
          <w:sz w:val="24"/>
          <w:szCs w:val="24"/>
        </w:rPr>
        <w:t xml:space="preserve">Народные музыкальные традиции Отечества. Народное и профессиональное музыкальное творчество разных стран мира. </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rPr>
          <w:b/>
        </w:rPr>
      </w:pPr>
      <w:r w:rsidRPr="001F14B2">
        <w:t xml:space="preserve">М.Мусоргский. </w:t>
      </w:r>
      <w:r w:rsidRPr="001F14B2">
        <w:rPr>
          <w:b/>
        </w:rPr>
        <w:t xml:space="preserve">Великий колокольный звон </w:t>
      </w:r>
    </w:p>
    <w:p w:rsidR="00CB1B2E" w:rsidRPr="001F14B2" w:rsidRDefault="00CB1B2E" w:rsidP="00CB1B2E">
      <w:pPr>
        <w:pStyle w:val="ae"/>
        <w:ind w:firstLine="709"/>
        <w:jc w:val="both"/>
        <w:rPr>
          <w:b/>
        </w:rPr>
      </w:pPr>
      <w:r w:rsidRPr="001F14B2">
        <w:rPr>
          <w:b/>
        </w:rPr>
        <w:t xml:space="preserve">Праздничный трезвон Красный Лаврский звон </w:t>
      </w:r>
    </w:p>
    <w:p w:rsidR="00CB1B2E" w:rsidRPr="001F14B2" w:rsidRDefault="00CB1B2E" w:rsidP="00CB1B2E">
      <w:pPr>
        <w:pStyle w:val="ae"/>
        <w:ind w:firstLine="709"/>
        <w:jc w:val="both"/>
      </w:pPr>
      <w:r w:rsidRPr="001F14B2">
        <w:rPr>
          <w:b/>
        </w:rPr>
        <w:t>Бубенчики.</w:t>
      </w:r>
      <w:r w:rsidRPr="001F14B2">
        <w:t xml:space="preserve"> Американская народная песня</w:t>
      </w:r>
    </w:p>
    <w:p w:rsidR="00CB1B2E" w:rsidRPr="001F14B2" w:rsidRDefault="00CB1B2E" w:rsidP="00CB1B2E">
      <w:pPr>
        <w:pStyle w:val="ae"/>
        <w:ind w:firstLine="709"/>
        <w:jc w:val="both"/>
        <w:rPr>
          <w:b/>
        </w:rPr>
      </w:pPr>
      <w:r w:rsidRPr="001F14B2">
        <w:t xml:space="preserve">С.Прокофьев. </w:t>
      </w:r>
      <w:r w:rsidRPr="001F14B2">
        <w:rPr>
          <w:b/>
        </w:rPr>
        <w:t xml:space="preserve">Песнь об Александре Невском. Вставайте, люди русские </w:t>
      </w:r>
    </w:p>
    <w:p w:rsidR="00CB1B2E" w:rsidRPr="001F14B2" w:rsidRDefault="00CB1B2E" w:rsidP="00CB1B2E">
      <w:pPr>
        <w:pStyle w:val="ae"/>
        <w:ind w:firstLine="709"/>
        <w:jc w:val="both"/>
        <w:rPr>
          <w:spacing w:val="-2"/>
        </w:rPr>
      </w:pPr>
      <w:r w:rsidRPr="001F14B2">
        <w:rPr>
          <w:b/>
        </w:rPr>
        <w:t>Сергий Радонежский.</w:t>
      </w:r>
      <w:r w:rsidRPr="001F14B2">
        <w:t xml:space="preserve"> Народные песнопения.  </w:t>
      </w:r>
      <w:r w:rsidRPr="001F14B2">
        <w:rPr>
          <w:b/>
          <w:spacing w:val="-2"/>
        </w:rPr>
        <w:t>О, Преславного чудесе</w:t>
      </w:r>
    </w:p>
    <w:p w:rsidR="00CB1B2E" w:rsidRPr="001F14B2" w:rsidRDefault="00CB1B2E" w:rsidP="00CB1B2E">
      <w:pPr>
        <w:pStyle w:val="ae"/>
        <w:ind w:firstLine="709"/>
        <w:jc w:val="both"/>
        <w:rPr>
          <w:b/>
        </w:rPr>
      </w:pPr>
      <w:r w:rsidRPr="001F14B2">
        <w:t xml:space="preserve">П.Чайковский. </w:t>
      </w:r>
      <w:r w:rsidRPr="001F14B2">
        <w:rPr>
          <w:b/>
        </w:rPr>
        <w:t>Молитва. В церкви</w:t>
      </w:r>
    </w:p>
    <w:p w:rsidR="00CB1B2E" w:rsidRPr="001F14B2" w:rsidRDefault="00CB1B2E" w:rsidP="00CB1B2E">
      <w:pPr>
        <w:pStyle w:val="ae"/>
        <w:ind w:firstLine="709"/>
        <w:jc w:val="both"/>
      </w:pPr>
      <w:r w:rsidRPr="001F14B2">
        <w:t xml:space="preserve">Н.Тимофеева,  сл. В..Приходько. </w:t>
      </w:r>
      <w:r w:rsidRPr="001F14B2">
        <w:rPr>
          <w:b/>
        </w:rPr>
        <w:t>Падает снег</w:t>
      </w:r>
    </w:p>
    <w:p w:rsidR="00CB1B2E" w:rsidRPr="001F14B2" w:rsidRDefault="00CB1B2E" w:rsidP="00CB1B2E">
      <w:pPr>
        <w:pStyle w:val="ae"/>
        <w:ind w:firstLine="709"/>
        <w:jc w:val="both"/>
        <w:rPr>
          <w:b/>
        </w:rPr>
      </w:pPr>
      <w:r w:rsidRPr="001F14B2">
        <w:rPr>
          <w:b/>
        </w:rPr>
        <w:t xml:space="preserve">Добрый тебе вечер </w:t>
      </w:r>
    </w:p>
    <w:p w:rsidR="00CB1B2E" w:rsidRPr="001F14B2" w:rsidRDefault="00CB1B2E" w:rsidP="00CB1B2E">
      <w:pPr>
        <w:pStyle w:val="ae"/>
        <w:ind w:firstLine="709"/>
        <w:jc w:val="both"/>
        <w:rPr>
          <w:b/>
          <w:spacing w:val="-2"/>
        </w:rPr>
      </w:pPr>
      <w:r w:rsidRPr="001F14B2">
        <w:rPr>
          <w:b/>
          <w:spacing w:val="-2"/>
        </w:rPr>
        <w:t xml:space="preserve">Рождественское чудо </w:t>
      </w:r>
    </w:p>
    <w:p w:rsidR="00CB1B2E" w:rsidRPr="001F14B2" w:rsidRDefault="00CB1B2E" w:rsidP="00CB1B2E">
      <w:pPr>
        <w:pStyle w:val="ae"/>
        <w:ind w:firstLine="709"/>
        <w:jc w:val="both"/>
      </w:pPr>
      <w:r w:rsidRPr="001F14B2">
        <w:t xml:space="preserve">П.Чайковский. </w:t>
      </w:r>
      <w:r w:rsidRPr="001F14B2">
        <w:rPr>
          <w:b/>
        </w:rPr>
        <w:t>Щелкунчик</w:t>
      </w:r>
      <w:r w:rsidRPr="001F14B2">
        <w:t xml:space="preserve"> </w:t>
      </w:r>
    </w:p>
    <w:p w:rsidR="00CB1B2E" w:rsidRPr="001F14B2" w:rsidRDefault="00CB1B2E" w:rsidP="00CB1B2E">
      <w:pPr>
        <w:pStyle w:val="ae"/>
        <w:ind w:firstLine="709"/>
        <w:jc w:val="both"/>
        <w:rPr>
          <w:b/>
        </w:rPr>
      </w:pPr>
      <w:r w:rsidRPr="001F14B2">
        <w:t xml:space="preserve">Ю.Чичков, сл.М.Пляцковского. </w:t>
      </w:r>
      <w:r w:rsidRPr="001F14B2">
        <w:rPr>
          <w:b/>
        </w:rPr>
        <w:t>Что такое Новый год?</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60"/>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Передавать с помощью пластики движений, детских музыкальных инструментов разный характер колокольных звонов</w:t>
      </w:r>
    </w:p>
    <w:p w:rsidR="00CB1B2E" w:rsidRPr="001F14B2" w:rsidRDefault="00CB1B2E" w:rsidP="0017675A">
      <w:pPr>
        <w:numPr>
          <w:ilvl w:val="0"/>
          <w:numId w:val="360"/>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Сопоставлять средства выразительности музыки и живописи</w:t>
      </w:r>
    </w:p>
    <w:p w:rsidR="00CB1B2E" w:rsidRPr="001F14B2" w:rsidRDefault="00CB1B2E" w:rsidP="0017675A">
      <w:pPr>
        <w:numPr>
          <w:ilvl w:val="0"/>
          <w:numId w:val="360"/>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Эмоционально откликаться на живописные, музыкальные и литературные образы</w:t>
      </w:r>
    </w:p>
    <w:p w:rsidR="00CB1B2E" w:rsidRPr="001F14B2" w:rsidRDefault="00CB1B2E" w:rsidP="0017675A">
      <w:pPr>
        <w:numPr>
          <w:ilvl w:val="0"/>
          <w:numId w:val="360"/>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 xml:space="preserve">Соотносить содержание и средства выразительности музыкальных и живописных образов </w:t>
      </w:r>
    </w:p>
    <w:p w:rsidR="00CB1B2E" w:rsidRPr="001F14B2" w:rsidRDefault="00CB1B2E" w:rsidP="0017675A">
      <w:pPr>
        <w:numPr>
          <w:ilvl w:val="0"/>
          <w:numId w:val="360"/>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жизненную основу музыки</w:t>
      </w:r>
    </w:p>
    <w:p w:rsidR="00CB1B2E" w:rsidRPr="001F14B2" w:rsidRDefault="00CB1B2E" w:rsidP="0017675A">
      <w:pPr>
        <w:numPr>
          <w:ilvl w:val="0"/>
          <w:numId w:val="360"/>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Исполнять рождественские песни на уроке и дома</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0"/>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Воплощать  эмоциональные состояния в различных видах музыкально-творческой деятельности</w:t>
      </w:r>
    </w:p>
    <w:p w:rsidR="00CB1B2E" w:rsidRPr="001F14B2" w:rsidRDefault="00CB1B2E" w:rsidP="0017675A">
      <w:pPr>
        <w:numPr>
          <w:ilvl w:val="0"/>
          <w:numId w:val="360"/>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 xml:space="preserve">Интонационно-осмысленно исполнять сочинения разных жанров и стилей </w:t>
      </w:r>
    </w:p>
    <w:p w:rsidR="00CB1B2E" w:rsidRPr="001F14B2" w:rsidRDefault="00CB1B2E" w:rsidP="0017675A">
      <w:pPr>
        <w:numPr>
          <w:ilvl w:val="0"/>
          <w:numId w:val="360"/>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Передавать в исполнении характер народных и духовных песнопений</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i/>
          <w:sz w:val="24"/>
          <w:szCs w:val="24"/>
        </w:rPr>
        <w:t xml:space="preserve"> </w:t>
      </w:r>
      <w:r w:rsidRPr="001F14B2">
        <w:rPr>
          <w:rFonts w:ascii="Times New Roman" w:hAnsi="Times New Roman"/>
          <w:b/>
          <w:sz w:val="24"/>
          <w:szCs w:val="24"/>
        </w:rPr>
        <w:t>Тема раздела:</w:t>
      </w:r>
      <w:r w:rsidRPr="001F14B2">
        <w:rPr>
          <w:rFonts w:ascii="Times New Roman" w:hAnsi="Times New Roman"/>
          <w:b/>
          <w:i/>
          <w:sz w:val="24"/>
          <w:szCs w:val="24"/>
        </w:rPr>
        <w:t xml:space="preserve"> «Гори, гори ясно, чтобы не погасло!»</w:t>
      </w:r>
      <w:r w:rsidRPr="001F14B2">
        <w:rPr>
          <w:rFonts w:ascii="Times New Roman" w:hAnsi="Times New Roman"/>
          <w:b/>
          <w:sz w:val="24"/>
          <w:szCs w:val="24"/>
        </w:rPr>
        <w:t xml:space="preserve"> (4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Оркестры: народных инструментов, духовой, симфонический</w:t>
      </w:r>
      <w:r w:rsidRPr="001F14B2">
        <w:rPr>
          <w:rFonts w:ascii="Times New Roman" w:hAnsi="Times New Roman"/>
          <w:sz w:val="24"/>
          <w:szCs w:val="24"/>
        </w:rPr>
        <w:t>.</w:t>
      </w:r>
      <w:r w:rsidRPr="001F14B2">
        <w:rPr>
          <w:rFonts w:ascii="Times New Roman" w:hAnsi="Times New Roman"/>
          <w:i/>
          <w:sz w:val="24"/>
          <w:szCs w:val="24"/>
        </w:rPr>
        <w:t xml:space="preserve"> Общие представления о многообразии музыкальных жанров и стилей.</w:t>
      </w:r>
      <w:r w:rsidRPr="001F14B2">
        <w:rPr>
          <w:rFonts w:ascii="Times New Roman" w:hAnsi="Times New Roman"/>
          <w:sz w:val="24"/>
          <w:szCs w:val="24"/>
        </w:rPr>
        <w:t xml:space="preserve"> </w:t>
      </w:r>
      <w:r w:rsidRPr="001F14B2">
        <w:rPr>
          <w:rFonts w:ascii="Times New Roman" w:hAnsi="Times New Roman"/>
          <w:i/>
          <w:sz w:val="24"/>
          <w:szCs w:val="24"/>
        </w:rPr>
        <w:t>Отечественные народные музыкальные традиции</w:t>
      </w:r>
      <w:r w:rsidRPr="001F14B2">
        <w:rPr>
          <w:rFonts w:ascii="Times New Roman" w:hAnsi="Times New Roman"/>
          <w:sz w:val="24"/>
          <w:szCs w:val="24"/>
        </w:rPr>
        <w:t xml:space="preserve"> </w:t>
      </w:r>
      <w:r w:rsidRPr="001F14B2">
        <w:rPr>
          <w:rFonts w:ascii="Times New Roman" w:hAnsi="Times New Roman"/>
          <w:i/>
          <w:sz w:val="24"/>
          <w:szCs w:val="24"/>
        </w:rPr>
        <w:t>Характерные черты народной и композиторской музыки.</w:t>
      </w:r>
      <w:r w:rsidRPr="001F14B2">
        <w:rPr>
          <w:rFonts w:ascii="Times New Roman" w:hAnsi="Times New Roman"/>
          <w:sz w:val="24"/>
          <w:szCs w:val="24"/>
        </w:rPr>
        <w:t xml:space="preserve"> Наблюдение народного творчества. Музыкальный и поэтический фольклор России: песни, танцы, </w:t>
      </w:r>
      <w:r w:rsidRPr="001F14B2">
        <w:rPr>
          <w:rFonts w:ascii="Times New Roman" w:hAnsi="Times New Roman"/>
          <w:i/>
          <w:sz w:val="24"/>
          <w:szCs w:val="24"/>
        </w:rPr>
        <w:t>пляски, наигрыши. Различные формы построения музыки: вариации.</w:t>
      </w:r>
      <w:r w:rsidRPr="001F14B2">
        <w:rPr>
          <w:rFonts w:ascii="Times New Roman" w:hAnsi="Times New Roman"/>
          <w:sz w:val="24"/>
          <w:szCs w:val="24"/>
        </w:rPr>
        <w:t xml:space="preserve"> </w:t>
      </w:r>
      <w:r w:rsidRPr="001F14B2">
        <w:rPr>
          <w:rFonts w:ascii="Times New Roman" w:hAnsi="Times New Roman"/>
          <w:i/>
          <w:sz w:val="24"/>
          <w:szCs w:val="24"/>
        </w:rPr>
        <w:t xml:space="preserve">Обобщённое </w:t>
      </w:r>
      <w:r w:rsidRPr="001F14B2">
        <w:rPr>
          <w:rFonts w:ascii="Times New Roman" w:hAnsi="Times New Roman"/>
          <w:i/>
          <w:sz w:val="24"/>
          <w:szCs w:val="24"/>
        </w:rPr>
        <w:lastRenderedPageBreak/>
        <w:t>представление исторического прошлого в музыкальных образах. Музыкальный и поэтический фольклор России</w:t>
      </w:r>
      <w:r w:rsidRPr="001F14B2">
        <w:rPr>
          <w:rFonts w:ascii="Times New Roman" w:hAnsi="Times New Roman"/>
          <w:sz w:val="24"/>
          <w:szCs w:val="24"/>
        </w:rPr>
        <w:t xml:space="preserve">: песни, танцы, </w:t>
      </w:r>
      <w:r w:rsidRPr="001F14B2">
        <w:rPr>
          <w:rFonts w:ascii="Times New Roman" w:hAnsi="Times New Roman"/>
          <w:i/>
          <w:sz w:val="24"/>
          <w:szCs w:val="24"/>
        </w:rPr>
        <w:t xml:space="preserve">хороводы, </w:t>
      </w:r>
      <w:r w:rsidRPr="001F14B2">
        <w:rPr>
          <w:rFonts w:ascii="Times New Roman" w:hAnsi="Times New Roman"/>
          <w:sz w:val="24"/>
          <w:szCs w:val="24"/>
        </w:rPr>
        <w:t xml:space="preserve">игры-драматизации. Народная и профессиональная музыка. </w:t>
      </w:r>
      <w:r w:rsidRPr="001F14B2">
        <w:rPr>
          <w:rFonts w:ascii="Times New Roman" w:hAnsi="Times New Roman"/>
          <w:i/>
          <w:sz w:val="24"/>
          <w:szCs w:val="24"/>
        </w:rPr>
        <w:t>Художественно – образное содержание музыкального народного творчества, духовной музыки, их интонационно – мелодические особенности</w:t>
      </w:r>
      <w:r w:rsidRPr="001F14B2">
        <w:rPr>
          <w:rFonts w:ascii="Times New Roman" w:hAnsi="Times New Roman"/>
          <w:sz w:val="24"/>
          <w:szCs w:val="24"/>
        </w:rPr>
        <w:t xml:space="preserve">. </w:t>
      </w:r>
      <w:r w:rsidRPr="001F14B2">
        <w:rPr>
          <w:rFonts w:ascii="Times New Roman" w:hAnsi="Times New Roman"/>
          <w:i/>
          <w:sz w:val="24"/>
          <w:szCs w:val="24"/>
        </w:rPr>
        <w:t>Сопоставление мелодий произведений С.С.Прокофьева,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 Народные музыкальные традиции Отечества</w:t>
      </w:r>
      <w:r w:rsidRPr="001F14B2">
        <w:rPr>
          <w:rFonts w:ascii="Times New Roman" w:hAnsi="Times New Roman"/>
          <w:sz w:val="24"/>
          <w:szCs w:val="24"/>
        </w:rPr>
        <w:t>. Русский народный праздник</w:t>
      </w:r>
      <w:r w:rsidRPr="001F14B2">
        <w:rPr>
          <w:rFonts w:ascii="Times New Roman" w:hAnsi="Times New Roman"/>
          <w:i/>
          <w:sz w:val="24"/>
          <w:szCs w:val="24"/>
        </w:rPr>
        <w:t>.</w:t>
      </w:r>
      <w:r w:rsidRPr="001F14B2">
        <w:rPr>
          <w:rFonts w:ascii="Times New Roman" w:hAnsi="Times New Roman"/>
          <w:sz w:val="24"/>
          <w:szCs w:val="24"/>
        </w:rPr>
        <w:t xml:space="preserve"> </w:t>
      </w:r>
      <w:r w:rsidRPr="001F14B2">
        <w:rPr>
          <w:rFonts w:ascii="Times New Roman" w:hAnsi="Times New Roman"/>
          <w:i/>
          <w:sz w:val="24"/>
          <w:szCs w:val="24"/>
        </w:rPr>
        <w:t>Музыкальный фольклор России. Разучивание масленичных песен и весенних закличек, игр, инструментальное исполнение плясовых наигрышей. Многообразие этнокультурных, исторически сложившихся традиций.</w:t>
      </w:r>
      <w:r w:rsidRPr="001F14B2">
        <w:rPr>
          <w:rFonts w:ascii="Times New Roman" w:hAnsi="Times New Roman"/>
          <w:sz w:val="24"/>
          <w:szCs w:val="24"/>
        </w:rPr>
        <w:t xml:space="preserve"> </w:t>
      </w:r>
      <w:r w:rsidRPr="001F14B2">
        <w:rPr>
          <w:rFonts w:ascii="Times New Roman" w:hAnsi="Times New Roman"/>
          <w:i/>
          <w:sz w:val="24"/>
          <w:szCs w:val="24"/>
        </w:rPr>
        <w:t>Региональные музыкально-поэтические традиции</w:t>
      </w:r>
      <w:r w:rsidRPr="001F14B2">
        <w:rPr>
          <w:rFonts w:ascii="Times New Roman" w:hAnsi="Times New Roman"/>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Русские народные инструменты. Плясовые наигрыши</w:t>
      </w:r>
      <w:r w:rsidRPr="001F14B2">
        <w:rPr>
          <w:rFonts w:ascii="Times New Roman" w:hAnsi="Times New Roman"/>
          <w:sz w:val="24"/>
          <w:szCs w:val="24"/>
        </w:rPr>
        <w:t xml:space="preserve">. </w:t>
      </w:r>
      <w:r w:rsidRPr="001F14B2">
        <w:rPr>
          <w:rFonts w:ascii="Times New Roman" w:hAnsi="Times New Roman"/>
          <w:i/>
          <w:sz w:val="24"/>
          <w:szCs w:val="24"/>
        </w:rPr>
        <w:t>Наблюдение народного творчества. Музыкальные инструменты. Оркестр народных инструментов</w:t>
      </w:r>
      <w:r w:rsidRPr="001F14B2">
        <w:rPr>
          <w:rFonts w:ascii="Times New Roman" w:hAnsi="Times New Roman"/>
          <w:sz w:val="24"/>
          <w:szCs w:val="24"/>
        </w:rPr>
        <w:t xml:space="preserve">. Музыкальный и поэтический фольклор России: песни, танцы, </w:t>
      </w:r>
      <w:r w:rsidRPr="001F14B2">
        <w:rPr>
          <w:rFonts w:ascii="Times New Roman" w:hAnsi="Times New Roman"/>
          <w:i/>
          <w:sz w:val="24"/>
          <w:szCs w:val="24"/>
        </w:rPr>
        <w:t xml:space="preserve">пляски, наигрыши. </w:t>
      </w:r>
      <w:r w:rsidRPr="001F14B2">
        <w:rPr>
          <w:rFonts w:ascii="Times New Roman" w:hAnsi="Times New Roman"/>
          <w:sz w:val="24"/>
          <w:szCs w:val="24"/>
        </w:rPr>
        <w:t xml:space="preserve">Формы построения музыки: вариации.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Разыграй песню</w:t>
      </w:r>
      <w:r w:rsidRPr="001F14B2">
        <w:rPr>
          <w:rFonts w:ascii="Times New Roman" w:hAnsi="Times New Roman"/>
          <w:sz w:val="24"/>
          <w:szCs w:val="24"/>
        </w:rPr>
        <w:t xml:space="preserve">.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Наблюдение народного творчества. Музыкальный и поэтический фольклор России: песни, танцы, </w:t>
      </w:r>
      <w:r w:rsidRPr="001F14B2">
        <w:rPr>
          <w:rFonts w:ascii="Times New Roman" w:hAnsi="Times New Roman"/>
          <w:i/>
          <w:sz w:val="24"/>
          <w:szCs w:val="24"/>
        </w:rPr>
        <w:t xml:space="preserve">хороводы, </w:t>
      </w:r>
      <w:r w:rsidRPr="001F14B2">
        <w:rPr>
          <w:rFonts w:ascii="Times New Roman" w:hAnsi="Times New Roman"/>
          <w:sz w:val="24"/>
          <w:szCs w:val="24"/>
        </w:rPr>
        <w:t xml:space="preserve">игры-драматизации.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 в народном стиле. Сочини песенку</w:t>
      </w:r>
      <w:r w:rsidRPr="001F14B2">
        <w:rPr>
          <w:rFonts w:ascii="Times New Roman" w:hAnsi="Times New Roman"/>
          <w:sz w:val="24"/>
          <w:szCs w:val="24"/>
        </w:rPr>
        <w:t xml:space="preserve">.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Сопоставление мелодий произведений С.С.Прокофьева,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Проводы зимы. Встреча весны. </w:t>
      </w:r>
      <w:r w:rsidRPr="001F14B2">
        <w:rPr>
          <w:rFonts w:ascii="Times New Roman" w:hAnsi="Times New Roman"/>
          <w:b/>
          <w:i/>
          <w:sz w:val="24"/>
          <w:szCs w:val="24"/>
        </w:rPr>
        <w:t xml:space="preserve">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w:t>
      </w:r>
      <w:r w:rsidRPr="001F14B2">
        <w:rPr>
          <w:rFonts w:ascii="Times New Roman" w:hAnsi="Times New Roman"/>
          <w:i/>
          <w:sz w:val="24"/>
          <w:szCs w:val="24"/>
        </w:rPr>
        <w:t>Русский народный праздник.</w:t>
      </w:r>
      <w:r w:rsidRPr="001F14B2">
        <w:rPr>
          <w:rFonts w:ascii="Times New Roman" w:hAnsi="Times New Roman"/>
          <w:sz w:val="24"/>
          <w:szCs w:val="24"/>
        </w:rPr>
        <w:t xml:space="preserve"> Музыкальный и поэтический фольклор России. Многообразие этнокультурных, исторически сложившихся традиций. Региональные музыкально-поэтические традиции. </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pPr>
      <w:r w:rsidRPr="001F14B2">
        <w:rPr>
          <w:spacing w:val="-9"/>
        </w:rPr>
        <w:t xml:space="preserve">Русские народные песни: </w:t>
      </w:r>
      <w:r w:rsidRPr="001F14B2">
        <w:rPr>
          <w:b/>
          <w:spacing w:val="-9"/>
        </w:rPr>
        <w:t xml:space="preserve">Светит месяц. </w:t>
      </w:r>
      <w:r w:rsidRPr="001F14B2">
        <w:rPr>
          <w:b/>
          <w:spacing w:val="-10"/>
        </w:rPr>
        <w:t xml:space="preserve">Камаринская. </w:t>
      </w:r>
      <w:r w:rsidRPr="001F14B2">
        <w:rPr>
          <w:b/>
        </w:rPr>
        <w:t xml:space="preserve">Горелки. Выходили красны девицы. </w:t>
      </w:r>
      <w:r w:rsidRPr="001F14B2">
        <w:rPr>
          <w:b/>
          <w:spacing w:val="-6"/>
        </w:rPr>
        <w:t xml:space="preserve">Бояре, а мы к </w:t>
      </w:r>
      <w:r w:rsidRPr="001F14B2">
        <w:rPr>
          <w:b/>
        </w:rPr>
        <w:t xml:space="preserve">вам пришли. </w:t>
      </w:r>
      <w:r w:rsidRPr="001F14B2">
        <w:rPr>
          <w:b/>
          <w:spacing w:val="-10"/>
        </w:rPr>
        <w:t xml:space="preserve">Дождик, дождик. </w:t>
      </w:r>
      <w:r w:rsidRPr="001F14B2">
        <w:rPr>
          <w:b/>
          <w:spacing w:val="-9"/>
        </w:rPr>
        <w:t xml:space="preserve">Заинька. Калинка. Во </w:t>
      </w:r>
      <w:r w:rsidRPr="001F14B2">
        <w:rPr>
          <w:b/>
        </w:rPr>
        <w:t>поле берёза стояла</w:t>
      </w:r>
      <w:r w:rsidRPr="001F14B2">
        <w:t xml:space="preserve"> </w:t>
      </w:r>
    </w:p>
    <w:p w:rsidR="00CB1B2E" w:rsidRPr="001F14B2" w:rsidRDefault="00CB1B2E" w:rsidP="00CB1B2E">
      <w:pPr>
        <w:pStyle w:val="ae"/>
        <w:ind w:firstLine="709"/>
        <w:jc w:val="both"/>
        <w:rPr>
          <w:spacing w:val="-10"/>
        </w:rPr>
      </w:pPr>
      <w:r w:rsidRPr="001F14B2">
        <w:t xml:space="preserve">Народные песни – прибаутки. </w:t>
      </w:r>
      <w:r w:rsidRPr="001F14B2">
        <w:rPr>
          <w:spacing w:val="-10"/>
        </w:rPr>
        <w:t xml:space="preserve">Масленичные песенки. </w:t>
      </w:r>
    </w:p>
    <w:p w:rsidR="00CB1B2E" w:rsidRPr="001F14B2" w:rsidRDefault="00CB1B2E" w:rsidP="00CB1B2E">
      <w:pPr>
        <w:pStyle w:val="ae"/>
        <w:ind w:firstLine="709"/>
        <w:jc w:val="both"/>
        <w:rPr>
          <w:b/>
        </w:rPr>
      </w:pPr>
      <w:r w:rsidRPr="001F14B2">
        <w:rPr>
          <w:b/>
        </w:rPr>
        <w:t>Пряники русские</w:t>
      </w:r>
    </w:p>
    <w:p w:rsidR="00CB1B2E" w:rsidRPr="001F14B2" w:rsidRDefault="00CB1B2E" w:rsidP="00CB1B2E">
      <w:pPr>
        <w:pStyle w:val="ae"/>
        <w:ind w:firstLine="709"/>
        <w:jc w:val="both"/>
      </w:pPr>
      <w:r w:rsidRPr="001F14B2">
        <w:rPr>
          <w:spacing w:val="-5"/>
        </w:rPr>
        <w:t xml:space="preserve">С. Прокофьев. </w:t>
      </w:r>
      <w:r w:rsidRPr="001F14B2">
        <w:rPr>
          <w:b/>
          <w:spacing w:val="-5"/>
        </w:rPr>
        <w:t xml:space="preserve">Ходит </w:t>
      </w:r>
      <w:r w:rsidRPr="001F14B2">
        <w:rPr>
          <w:b/>
        </w:rPr>
        <w:t>месяц над лугами</w:t>
      </w:r>
      <w:r w:rsidRPr="001F14B2">
        <w:t xml:space="preserve"> </w:t>
      </w:r>
    </w:p>
    <w:p w:rsidR="00CB1B2E" w:rsidRPr="001F14B2" w:rsidRDefault="00CB1B2E" w:rsidP="00CB1B2E">
      <w:pPr>
        <w:pStyle w:val="ae"/>
        <w:ind w:firstLine="709"/>
        <w:jc w:val="both"/>
      </w:pPr>
      <w:r w:rsidRPr="001F14B2">
        <w:t xml:space="preserve">П.Чайковский. </w:t>
      </w:r>
      <w:r w:rsidRPr="001F14B2">
        <w:rPr>
          <w:b/>
        </w:rPr>
        <w:t>Камаринская</w:t>
      </w:r>
    </w:p>
    <w:p w:rsidR="00CB1B2E" w:rsidRPr="001F14B2" w:rsidRDefault="00CB1B2E" w:rsidP="00CB1B2E">
      <w:pPr>
        <w:pStyle w:val="ae"/>
        <w:ind w:firstLine="709"/>
        <w:jc w:val="both"/>
      </w:pPr>
      <w:r w:rsidRPr="001F14B2">
        <w:rPr>
          <w:spacing w:val="-5"/>
        </w:rPr>
        <w:t xml:space="preserve">Н.Римский – Корсаков. </w:t>
      </w:r>
      <w:r w:rsidRPr="001F14B2">
        <w:rPr>
          <w:b/>
        </w:rPr>
        <w:t>«Проводы зимы»</w:t>
      </w:r>
      <w:r w:rsidRPr="001F14B2">
        <w:t xml:space="preserve"> </w:t>
      </w:r>
    </w:p>
    <w:p w:rsidR="00CB1B2E" w:rsidRPr="001F14B2" w:rsidRDefault="00CB1B2E" w:rsidP="00CB1B2E">
      <w:pPr>
        <w:pStyle w:val="ae"/>
        <w:ind w:firstLine="709"/>
        <w:jc w:val="both"/>
        <w:rPr>
          <w:spacing w:val="-10"/>
        </w:rPr>
      </w:pPr>
      <w:r w:rsidRPr="001F14B2">
        <w:rPr>
          <w:spacing w:val="-10"/>
        </w:rPr>
        <w:t xml:space="preserve">Д.Трубачев. </w:t>
      </w:r>
      <w:r w:rsidRPr="001F14B2">
        <w:rPr>
          <w:b/>
          <w:spacing w:val="-10"/>
        </w:rPr>
        <w:t>Масленица</w:t>
      </w:r>
      <w:r w:rsidRPr="001F14B2">
        <w:rPr>
          <w:spacing w:val="-10"/>
        </w:rPr>
        <w:t xml:space="preserve"> </w:t>
      </w:r>
    </w:p>
    <w:p w:rsidR="00CB1B2E" w:rsidRPr="001F14B2" w:rsidRDefault="00CB1B2E" w:rsidP="00CB1B2E">
      <w:pPr>
        <w:pStyle w:val="ae"/>
        <w:ind w:firstLine="709"/>
        <w:jc w:val="both"/>
        <w:rPr>
          <w:spacing w:val="-2"/>
        </w:rPr>
      </w:pPr>
      <w:r w:rsidRPr="001F14B2">
        <w:rPr>
          <w:spacing w:val="-2"/>
        </w:rPr>
        <w:t xml:space="preserve">А. Вивальди. </w:t>
      </w:r>
      <w:r w:rsidRPr="001F14B2">
        <w:rPr>
          <w:b/>
          <w:spacing w:val="-2"/>
        </w:rPr>
        <w:t>Весна</w:t>
      </w:r>
      <w:r w:rsidRPr="001F14B2">
        <w:rPr>
          <w:spacing w:val="-2"/>
        </w:rPr>
        <w:t xml:space="preserve"> </w:t>
      </w:r>
    </w:p>
    <w:p w:rsidR="00CB1B2E" w:rsidRPr="001F14B2" w:rsidRDefault="00CB1B2E" w:rsidP="00CB1B2E">
      <w:pPr>
        <w:pStyle w:val="ae"/>
        <w:ind w:firstLine="709"/>
        <w:jc w:val="both"/>
        <w:rPr>
          <w:spacing w:val="-9"/>
        </w:rPr>
      </w:pPr>
      <w:r w:rsidRPr="001F14B2">
        <w:rPr>
          <w:spacing w:val="-9"/>
        </w:rPr>
        <w:t xml:space="preserve">Т.Пархоменко. </w:t>
      </w:r>
      <w:r w:rsidRPr="001F14B2">
        <w:rPr>
          <w:b/>
          <w:spacing w:val="-9"/>
        </w:rPr>
        <w:t xml:space="preserve">Весна </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Различать, узнавать народные песни разных жанров и сопоставлять средства их выразительности</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Подбирать простейший аккомпанемент к народным песням, танцам</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Разыгрывать народные игровые песни, песни-диалоги, песни-хороводы</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Узнавать народные мелодии в сочинениях русских композиторов </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Исполнять выразительно, интонационно- осмысленно русские народные песни, инструментальные наигрыши</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Общаться и взаимодействовать в процессе ансамблевого, коллективного воплощения различных образов русского фольклора</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Осуществлять опыт сочинение мелодий, ритмических, пластических и инструментальных импровизаций на тексты народных песенок, попевок, закличек</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«В музыкальном театре»</w:t>
      </w:r>
      <w:r w:rsidRPr="001F14B2">
        <w:rPr>
          <w:rFonts w:ascii="Times New Roman" w:hAnsi="Times New Roman"/>
          <w:b/>
          <w:sz w:val="24"/>
          <w:szCs w:val="24"/>
        </w:rPr>
        <w:t xml:space="preserve"> (6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Представление о многообразии музыкальных жанров (опера).</w:t>
      </w:r>
      <w:r w:rsidRPr="001F14B2">
        <w:rPr>
          <w:rFonts w:ascii="Times New Roman" w:hAnsi="Times New Roman"/>
          <w:sz w:val="24"/>
          <w:szCs w:val="24"/>
        </w:rPr>
        <w:t xml:space="preserve"> Понятие «музыкальный диалог». </w:t>
      </w:r>
      <w:r w:rsidRPr="001F14B2">
        <w:rPr>
          <w:rFonts w:ascii="Times New Roman" w:hAnsi="Times New Roman"/>
          <w:spacing w:val="-4"/>
          <w:sz w:val="24"/>
          <w:szCs w:val="24"/>
        </w:rPr>
        <w:t>Музыкальные театры.</w:t>
      </w:r>
      <w:r w:rsidRPr="001F14B2">
        <w:rPr>
          <w:rFonts w:ascii="Times New Roman" w:hAnsi="Times New Roman"/>
          <w:bCs/>
          <w:sz w:val="24"/>
          <w:szCs w:val="24"/>
        </w:rPr>
        <w:t xml:space="preserve"> Многообразие сюжетов и образов музыкального спектакля. </w:t>
      </w:r>
      <w:r w:rsidRPr="001F14B2">
        <w:rPr>
          <w:rFonts w:ascii="Times New Roman" w:hAnsi="Times New Roman"/>
          <w:sz w:val="24"/>
          <w:szCs w:val="24"/>
        </w:rPr>
        <w:t xml:space="preserve">Беседа о детском музыкальном театре: опера и балет. Интонации музыкальные и речевые. </w:t>
      </w:r>
      <w:r w:rsidRPr="001F14B2">
        <w:rPr>
          <w:rFonts w:ascii="Times New Roman" w:hAnsi="Times New Roman"/>
          <w:i/>
          <w:sz w:val="24"/>
          <w:szCs w:val="24"/>
        </w:rPr>
        <w:t>Обобщенное представление об основных образно-эмоциональных сферах музыки и о многообразии музыкальных жанров</w:t>
      </w:r>
      <w:r w:rsidRPr="001F14B2">
        <w:rPr>
          <w:rFonts w:ascii="Times New Roman" w:hAnsi="Times New Roman"/>
          <w:sz w:val="24"/>
          <w:szCs w:val="24"/>
        </w:rPr>
        <w:t xml:space="preserve"> </w:t>
      </w:r>
      <w:r w:rsidRPr="001F14B2">
        <w:rPr>
          <w:rFonts w:ascii="Times New Roman" w:hAnsi="Times New Roman"/>
          <w:i/>
          <w:sz w:val="24"/>
          <w:szCs w:val="24"/>
        </w:rPr>
        <w:t>и стилей</w:t>
      </w:r>
      <w:r w:rsidRPr="001F14B2">
        <w:rPr>
          <w:rFonts w:ascii="Times New Roman" w:hAnsi="Times New Roman"/>
          <w:sz w:val="24"/>
          <w:szCs w:val="24"/>
        </w:rPr>
        <w:t xml:space="preserve">. </w:t>
      </w:r>
      <w:r w:rsidRPr="001F14B2">
        <w:rPr>
          <w:rFonts w:ascii="Times New Roman" w:hAnsi="Times New Roman"/>
          <w:i/>
          <w:sz w:val="24"/>
          <w:szCs w:val="24"/>
        </w:rPr>
        <w:t>Опера, балет</w:t>
      </w:r>
      <w:r w:rsidRPr="001F14B2">
        <w:rPr>
          <w:rFonts w:ascii="Times New Roman" w:hAnsi="Times New Roman"/>
          <w:sz w:val="24"/>
          <w:szCs w:val="24"/>
        </w:rPr>
        <w:t xml:space="preserve"> </w:t>
      </w:r>
      <w:r w:rsidRPr="001F14B2">
        <w:rPr>
          <w:rFonts w:ascii="Times New Roman" w:hAnsi="Times New Roman"/>
          <w:i/>
          <w:sz w:val="24"/>
          <w:szCs w:val="24"/>
        </w:rPr>
        <w:t>на сказочный сюжет</w:t>
      </w:r>
      <w:r w:rsidRPr="001F14B2">
        <w:rPr>
          <w:rFonts w:ascii="Times New Roman" w:hAnsi="Times New Roman"/>
          <w:sz w:val="24"/>
          <w:szCs w:val="24"/>
        </w:rPr>
        <w:t xml:space="preserve">.  Музыкальные театры. </w:t>
      </w:r>
      <w:r w:rsidRPr="001F14B2">
        <w:rPr>
          <w:rFonts w:ascii="Times New Roman" w:hAnsi="Times New Roman"/>
          <w:i/>
          <w:sz w:val="24"/>
          <w:szCs w:val="24"/>
        </w:rPr>
        <w:t>Детский музыкальный театр. Певческие голоса: детские, женские,</w:t>
      </w:r>
      <w:r w:rsidRPr="001F14B2">
        <w:rPr>
          <w:rFonts w:ascii="Times New Roman" w:hAnsi="Times New Roman"/>
          <w:sz w:val="24"/>
          <w:szCs w:val="24"/>
        </w:rPr>
        <w:t xml:space="preserve"> </w:t>
      </w:r>
      <w:r w:rsidRPr="001F14B2">
        <w:rPr>
          <w:rFonts w:ascii="Times New Roman" w:hAnsi="Times New Roman"/>
          <w:i/>
          <w:sz w:val="24"/>
          <w:szCs w:val="24"/>
        </w:rPr>
        <w:t>мужские. Хоры: детский, женский, мужской, смешанный</w:t>
      </w:r>
      <w:r w:rsidRPr="001F14B2">
        <w:rPr>
          <w:rFonts w:ascii="Times New Roman" w:hAnsi="Times New Roman"/>
          <w:sz w:val="24"/>
          <w:szCs w:val="24"/>
        </w:rPr>
        <w:t xml:space="preserve">. </w:t>
      </w:r>
      <w:r w:rsidRPr="001F14B2">
        <w:rPr>
          <w:rFonts w:ascii="Times New Roman" w:hAnsi="Times New Roman"/>
          <w:i/>
          <w:sz w:val="24"/>
          <w:szCs w:val="24"/>
        </w:rPr>
        <w:t xml:space="preserve">Хор, солист, танцор, балерина. Песенность, танцевальность, маршевость в опере и балете. </w:t>
      </w:r>
      <w:r w:rsidRPr="001F14B2">
        <w:rPr>
          <w:rFonts w:ascii="Times New Roman" w:hAnsi="Times New Roman"/>
          <w:sz w:val="24"/>
          <w:szCs w:val="24"/>
        </w:rPr>
        <w:t>Музыкальное развитие в опере</w:t>
      </w:r>
      <w:r w:rsidRPr="001F14B2">
        <w:rPr>
          <w:rFonts w:ascii="Times New Roman" w:hAnsi="Times New Roman"/>
          <w:i/>
          <w:sz w:val="24"/>
          <w:szCs w:val="24"/>
        </w:rPr>
        <w:t xml:space="preserve">. </w:t>
      </w:r>
      <w:r w:rsidRPr="001F14B2">
        <w:rPr>
          <w:rFonts w:ascii="Times New Roman" w:hAnsi="Times New Roman"/>
          <w:sz w:val="24"/>
          <w:szCs w:val="24"/>
        </w:rPr>
        <w:t xml:space="preserve">Развитие музыки в исполнении. Роль  дирижера,  режиссера, художника в создании музыкального спектакля. Дирижерские жесты. </w:t>
      </w:r>
      <w:r w:rsidRPr="001F14B2">
        <w:rPr>
          <w:rFonts w:ascii="Times New Roman" w:hAnsi="Times New Roman"/>
          <w:i/>
          <w:sz w:val="24"/>
          <w:szCs w:val="24"/>
        </w:rPr>
        <w:t xml:space="preserve">Формы построения музыки как обобщённое выражение художественно – образного содержания произведений. </w:t>
      </w:r>
      <w:r w:rsidRPr="001F14B2">
        <w:rPr>
          <w:rFonts w:ascii="Times New Roman" w:hAnsi="Times New Roman"/>
          <w:bCs/>
          <w:i/>
          <w:sz w:val="24"/>
          <w:szCs w:val="24"/>
        </w:rPr>
        <w:t>Музыка народная и профессиональная</w:t>
      </w:r>
      <w:r w:rsidRPr="001F14B2">
        <w:rPr>
          <w:rFonts w:ascii="Times New Roman" w:hAnsi="Times New Roman"/>
          <w:sz w:val="24"/>
          <w:szCs w:val="24"/>
        </w:rPr>
        <w:t xml:space="preserve"> Опера. Формы построения музыки. </w:t>
      </w:r>
      <w:r w:rsidRPr="001F14B2">
        <w:rPr>
          <w:rFonts w:ascii="Times New Roman" w:hAnsi="Times New Roman"/>
          <w:i/>
          <w:sz w:val="24"/>
          <w:szCs w:val="24"/>
        </w:rPr>
        <w:t xml:space="preserve">Музыкальное развитие в сопоставлении и столкновении человеческих чувств, тем, художественных образов. </w:t>
      </w:r>
      <w:r w:rsidRPr="001F14B2">
        <w:rPr>
          <w:rFonts w:ascii="Times New Roman" w:hAnsi="Times New Roman"/>
          <w:b/>
          <w:i/>
          <w:sz w:val="24"/>
          <w:szCs w:val="24"/>
        </w:rPr>
        <w:t xml:space="preserve">  </w:t>
      </w:r>
      <w:r w:rsidRPr="001F14B2">
        <w:rPr>
          <w:rFonts w:ascii="Times New Roman" w:hAnsi="Times New Roman"/>
          <w:sz w:val="24"/>
          <w:szCs w:val="24"/>
        </w:rPr>
        <w:t xml:space="preserve">Постижение общих закономерностей музыки: развитие музыки – движение музыки. </w:t>
      </w:r>
      <w:r w:rsidRPr="001F14B2">
        <w:rPr>
          <w:rFonts w:ascii="Times New Roman" w:hAnsi="Times New Roman"/>
          <w:i/>
          <w:sz w:val="24"/>
          <w:szCs w:val="24"/>
        </w:rPr>
        <w:t xml:space="preserve">Повтор, контраст как основные приёмы музыкального развития. </w:t>
      </w:r>
      <w:r w:rsidRPr="001F14B2">
        <w:rPr>
          <w:rFonts w:ascii="Times New Roman" w:hAnsi="Times New Roman"/>
          <w:sz w:val="24"/>
          <w:szCs w:val="24"/>
        </w:rPr>
        <w:t>Увертюра к опере.</w:t>
      </w:r>
      <w:r w:rsidRPr="001F14B2">
        <w:rPr>
          <w:rFonts w:ascii="Times New Roman" w:hAnsi="Times New Roman"/>
          <w:i/>
          <w:sz w:val="24"/>
          <w:szCs w:val="24"/>
        </w:rPr>
        <w:t xml:space="preserve"> Различные формы построения музыки.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Сказка будет впереди. </w:t>
      </w:r>
      <w:r w:rsidRPr="001F14B2">
        <w:rPr>
          <w:rFonts w:ascii="Times New Roman" w:hAnsi="Times New Roman"/>
          <w:i/>
          <w:sz w:val="24"/>
          <w:szCs w:val="24"/>
        </w:rPr>
        <w:t>Интонации музыкальные и речевые.</w:t>
      </w:r>
      <w:r w:rsidRPr="001F14B2">
        <w:rPr>
          <w:rFonts w:ascii="Times New Roman" w:hAnsi="Times New Roman"/>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Детский музыкальный театр. Опера. Балет. </w:t>
      </w:r>
      <w:r w:rsidRPr="001F14B2">
        <w:rPr>
          <w:rFonts w:ascii="Times New Roman" w:hAnsi="Times New Roman"/>
          <w:i/>
          <w:sz w:val="24"/>
          <w:szCs w:val="24"/>
        </w:rPr>
        <w:t>Обобщенное представление об основных образно-эмоциональных сферах музыки и о многообразии музыкальных жанров</w:t>
      </w:r>
      <w:r w:rsidRPr="001F14B2">
        <w:rPr>
          <w:rFonts w:ascii="Times New Roman" w:hAnsi="Times New Roman"/>
          <w:sz w:val="24"/>
          <w:szCs w:val="24"/>
        </w:rPr>
        <w:t xml:space="preserve">. Опера, балет. Музыкальные театры. Детский музыкальный театр. Певческие голоса: детские, женские. Хор, солист, танцор, балерина. Песенность, танцевальность, маршевость в опере и балете.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Театр оперы и балета. Волшебная палочка дирижера. </w:t>
      </w:r>
      <w:r w:rsidRPr="001F14B2">
        <w:rPr>
          <w:rFonts w:ascii="Times New Roman" w:hAnsi="Times New Roman"/>
          <w:i/>
          <w:sz w:val="24"/>
          <w:szCs w:val="24"/>
        </w:rPr>
        <w:t>Музыкальные театры. Обобщенное представление об основных образно-эмоциональных сферах музыки и о многообразии музыкальных жанров.</w:t>
      </w:r>
      <w:r w:rsidRPr="001F14B2">
        <w:rPr>
          <w:rFonts w:ascii="Times New Roman" w:hAnsi="Times New Roman"/>
          <w:sz w:val="24"/>
          <w:szCs w:val="24"/>
        </w:rPr>
        <w:t xml:space="preserve"> Опера, балет. Симфонический оркестр. </w:t>
      </w:r>
      <w:r w:rsidRPr="001F14B2">
        <w:rPr>
          <w:rFonts w:ascii="Times New Roman" w:hAnsi="Times New Roman"/>
          <w:i/>
          <w:sz w:val="24"/>
          <w:szCs w:val="24"/>
        </w:rPr>
        <w:t xml:space="preserve">Музыкальное развитие в опере. </w:t>
      </w:r>
      <w:r w:rsidRPr="001F14B2">
        <w:rPr>
          <w:rFonts w:ascii="Times New Roman" w:hAnsi="Times New Roman"/>
          <w:sz w:val="24"/>
          <w:szCs w:val="24"/>
        </w:rPr>
        <w:t xml:space="preserve">Развитие музыки в исполнении. Роль  дирижера,  режиссера, художника в создании музыкального спектакля. Дирижерские жесты.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Опера «Руслан и Людмила». Сцены из оперы</w:t>
      </w:r>
      <w:r w:rsidRPr="001F14B2">
        <w:rPr>
          <w:rFonts w:ascii="Times New Roman" w:hAnsi="Times New Roman"/>
          <w:sz w:val="24"/>
          <w:szCs w:val="24"/>
        </w:rPr>
        <w:t xml:space="preserve">. </w:t>
      </w:r>
      <w:r w:rsidRPr="001F14B2">
        <w:rPr>
          <w:rFonts w:ascii="Times New Roman" w:hAnsi="Times New Roman"/>
          <w:i/>
          <w:sz w:val="24"/>
          <w:szCs w:val="24"/>
        </w:rPr>
        <w:t>Опера. Формы построения музыки.</w:t>
      </w:r>
      <w:r w:rsidRPr="001F14B2">
        <w:rPr>
          <w:rFonts w:ascii="Times New Roman" w:hAnsi="Times New Roman"/>
          <w:sz w:val="24"/>
          <w:szCs w:val="24"/>
        </w:rPr>
        <w:t xml:space="preserve"> Музыкальное развитие в сопоставлении и столкновении человеческих чувств, тем, художественных образов.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«Какое чудное мгновенье!» Увертюра. Финал. </w:t>
      </w:r>
      <w:r w:rsidRPr="001F14B2">
        <w:rPr>
          <w:rFonts w:ascii="Times New Roman" w:hAnsi="Times New Roman"/>
          <w:i/>
          <w:sz w:val="24"/>
          <w:szCs w:val="24"/>
        </w:rPr>
        <w:t>Постижение общих закономерностей музыки</w:t>
      </w:r>
      <w:r w:rsidRPr="001F14B2">
        <w:rPr>
          <w:rFonts w:ascii="Times New Roman" w:hAnsi="Times New Roman"/>
          <w:sz w:val="24"/>
          <w:szCs w:val="24"/>
        </w:rPr>
        <w:t xml:space="preserve">: развитие музыки – движение музыки. </w:t>
      </w:r>
      <w:r w:rsidRPr="001F14B2">
        <w:rPr>
          <w:rFonts w:ascii="Times New Roman" w:hAnsi="Times New Roman"/>
          <w:i/>
          <w:sz w:val="24"/>
          <w:szCs w:val="24"/>
        </w:rPr>
        <w:t>Увертюра к опере.</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rPr>
          <w:b/>
        </w:rPr>
      </w:pPr>
      <w:r w:rsidRPr="001F14B2">
        <w:t xml:space="preserve">М. Коваль. </w:t>
      </w:r>
      <w:r w:rsidRPr="001F14B2">
        <w:rPr>
          <w:b/>
        </w:rPr>
        <w:t>Волк и семеро козлят</w:t>
      </w:r>
    </w:p>
    <w:p w:rsidR="00CB1B2E" w:rsidRPr="001F14B2" w:rsidRDefault="00CB1B2E" w:rsidP="00CB1B2E">
      <w:pPr>
        <w:pStyle w:val="ae"/>
        <w:ind w:firstLine="709"/>
        <w:jc w:val="both"/>
      </w:pPr>
      <w:r w:rsidRPr="001F14B2">
        <w:rPr>
          <w:spacing w:val="-10"/>
        </w:rPr>
        <w:t xml:space="preserve">Е.Птичкин. </w:t>
      </w:r>
      <w:r w:rsidRPr="001F14B2">
        <w:rPr>
          <w:b/>
          <w:spacing w:val="-10"/>
        </w:rPr>
        <w:t xml:space="preserve">Спор Маши </w:t>
      </w:r>
      <w:r w:rsidRPr="001F14B2">
        <w:rPr>
          <w:b/>
        </w:rPr>
        <w:t>и Вити</w:t>
      </w:r>
    </w:p>
    <w:p w:rsidR="00CB1B2E" w:rsidRPr="001F14B2" w:rsidRDefault="00CB1B2E" w:rsidP="00CB1B2E">
      <w:pPr>
        <w:pStyle w:val="ae"/>
        <w:ind w:firstLine="709"/>
        <w:jc w:val="both"/>
      </w:pPr>
      <w:r w:rsidRPr="001F14B2">
        <w:rPr>
          <w:spacing w:val="-7"/>
        </w:rPr>
        <w:t xml:space="preserve">С. Прокофьев. </w:t>
      </w:r>
      <w:r w:rsidRPr="001F14B2">
        <w:rPr>
          <w:b/>
          <w:spacing w:val="-7"/>
        </w:rPr>
        <w:t xml:space="preserve">Вальс. </w:t>
      </w:r>
      <w:r w:rsidRPr="001F14B2">
        <w:rPr>
          <w:b/>
        </w:rPr>
        <w:t>Полночь</w:t>
      </w:r>
    </w:p>
    <w:p w:rsidR="00CB1B2E" w:rsidRPr="001F14B2" w:rsidRDefault="00CB1B2E" w:rsidP="00CB1B2E">
      <w:pPr>
        <w:pStyle w:val="ae"/>
        <w:ind w:firstLine="709"/>
        <w:jc w:val="both"/>
      </w:pPr>
      <w:r w:rsidRPr="001F14B2">
        <w:t xml:space="preserve">Е. Птичкин. </w:t>
      </w:r>
      <w:r w:rsidRPr="001F14B2">
        <w:rPr>
          <w:b/>
        </w:rPr>
        <w:t>Сказки гуляют по свету</w:t>
      </w:r>
    </w:p>
    <w:p w:rsidR="00CB1B2E" w:rsidRPr="001F14B2" w:rsidRDefault="00CB1B2E" w:rsidP="00CB1B2E">
      <w:pPr>
        <w:pStyle w:val="ae"/>
        <w:ind w:firstLine="709"/>
        <w:jc w:val="both"/>
        <w:rPr>
          <w:b/>
          <w:spacing w:val="-9"/>
        </w:rPr>
      </w:pPr>
      <w:r w:rsidRPr="001F14B2">
        <w:rPr>
          <w:spacing w:val="-10"/>
        </w:rPr>
        <w:t xml:space="preserve">М. Глинка. </w:t>
      </w:r>
      <w:r w:rsidRPr="001F14B2">
        <w:rPr>
          <w:b/>
          <w:spacing w:val="-10"/>
        </w:rPr>
        <w:t xml:space="preserve">Первая песня Баяна, Марш Черномора, Похищение Людмилы. </w:t>
      </w:r>
      <w:r w:rsidRPr="001F14B2">
        <w:rPr>
          <w:b/>
        </w:rPr>
        <w:t xml:space="preserve">Увертюра. </w:t>
      </w:r>
      <w:r w:rsidRPr="001F14B2">
        <w:rPr>
          <w:b/>
          <w:spacing w:val="-9"/>
        </w:rPr>
        <w:t>Слава великим богам</w:t>
      </w:r>
    </w:p>
    <w:p w:rsidR="00CB1B2E" w:rsidRPr="001F14B2" w:rsidRDefault="00CB1B2E" w:rsidP="00CB1B2E">
      <w:pPr>
        <w:pStyle w:val="ae"/>
        <w:ind w:firstLine="709"/>
        <w:jc w:val="both"/>
        <w:rPr>
          <w:b/>
        </w:rPr>
      </w:pPr>
      <w:r w:rsidRPr="001F14B2">
        <w:rPr>
          <w:spacing w:val="-8"/>
        </w:rPr>
        <w:t xml:space="preserve">С. Прокофьев. </w:t>
      </w:r>
      <w:r w:rsidRPr="001F14B2">
        <w:rPr>
          <w:b/>
          <w:spacing w:val="-8"/>
        </w:rPr>
        <w:t xml:space="preserve">Петя и </w:t>
      </w:r>
      <w:r w:rsidRPr="001F14B2">
        <w:rPr>
          <w:b/>
        </w:rPr>
        <w:t>волк</w:t>
      </w:r>
    </w:p>
    <w:p w:rsidR="00CB1B2E" w:rsidRPr="001F14B2" w:rsidRDefault="00CB1B2E" w:rsidP="00CB1B2E">
      <w:pPr>
        <w:pStyle w:val="ae"/>
        <w:ind w:firstLine="709"/>
        <w:jc w:val="both"/>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Эмоционально откликаться и выражать свое отношение к музыкальным образам оперы</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Знать сюжеты литературных произведений, положенных в основу знакомых опер</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Выявлять особенности развития образов</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Оценивать собственную музыкально-творческую деятельность</w:t>
      </w:r>
    </w:p>
    <w:p w:rsidR="00CB1B2E" w:rsidRPr="001F14B2" w:rsidRDefault="00CB1B2E" w:rsidP="0017675A">
      <w:pPr>
        <w:numPr>
          <w:ilvl w:val="0"/>
          <w:numId w:val="356"/>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Участвовать в ролевых играх (дирижер в сценическом воплощении отдельных фрагментов музыкального спектакля)</w:t>
      </w:r>
    </w:p>
    <w:p w:rsidR="00CB1B2E" w:rsidRPr="001F14B2" w:rsidRDefault="00CB1B2E" w:rsidP="00CB1B2E">
      <w:pPr>
        <w:spacing w:after="0" w:line="240" w:lineRule="auto"/>
        <w:ind w:left="360"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«В концертном зале »</w:t>
      </w:r>
      <w:r w:rsidRPr="001F14B2">
        <w:rPr>
          <w:rFonts w:ascii="Times New Roman" w:hAnsi="Times New Roman"/>
          <w:b/>
          <w:sz w:val="24"/>
          <w:szCs w:val="24"/>
        </w:rPr>
        <w:t xml:space="preserve"> (3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Представление о многообразии музыкальных жанров (песня, танец, марш и их разновидности; образцы симфонической музыки).</w:t>
      </w:r>
      <w:r w:rsidRPr="001F14B2">
        <w:rPr>
          <w:rFonts w:ascii="Times New Roman" w:hAnsi="Times New Roman"/>
          <w:sz w:val="24"/>
          <w:szCs w:val="24"/>
        </w:rPr>
        <w:t xml:space="preserve"> Музыкальные  инструменты. Симфонический оркестр. 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w:t>
      </w:r>
      <w:r w:rsidRPr="001F14B2">
        <w:rPr>
          <w:rFonts w:ascii="Times New Roman" w:hAnsi="Times New Roman"/>
          <w:i/>
          <w:sz w:val="24"/>
          <w:szCs w:val="24"/>
        </w:rPr>
        <w:t xml:space="preserve"> 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 Образная природа музыкального искусства.  Интонационное богатство музыкального мира.</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 в музыке. Музыкальные портреты и образы  в симфонической и фортепианной  музыке. Знакомство с пьесами из цикла «Картинки с выставки» М.П.Мусоргского. Представление о многообразии музыкальных жанров симфонической музыки</w:t>
      </w:r>
      <w:r w:rsidRPr="001F14B2">
        <w:rPr>
          <w:rFonts w:ascii="Times New Roman" w:hAnsi="Times New Roman"/>
          <w:sz w:val="24"/>
          <w:szCs w:val="24"/>
        </w:rPr>
        <w:t xml:space="preserve"> </w:t>
      </w:r>
      <w:r w:rsidRPr="001F14B2">
        <w:rPr>
          <w:rFonts w:ascii="Times New Roman" w:hAnsi="Times New Roman"/>
          <w:i/>
          <w:sz w:val="24"/>
          <w:szCs w:val="24"/>
        </w:rPr>
        <w:t>и форм (</w:t>
      </w:r>
      <w:r w:rsidRPr="001F14B2">
        <w:rPr>
          <w:rFonts w:ascii="Times New Roman" w:hAnsi="Times New Roman"/>
          <w:i/>
          <w:iCs/>
          <w:sz w:val="24"/>
          <w:szCs w:val="24"/>
        </w:rPr>
        <w:t>двух- и трехчастная, вариации, рондо</w:t>
      </w:r>
      <w:r w:rsidRPr="001F14B2">
        <w:rPr>
          <w:rFonts w:ascii="Times New Roman" w:hAnsi="Times New Roman"/>
          <w:i/>
          <w:sz w:val="24"/>
          <w:szCs w:val="24"/>
        </w:rPr>
        <w:t>).</w:t>
      </w:r>
      <w:r w:rsidRPr="001F14B2">
        <w:rPr>
          <w:rFonts w:ascii="Times New Roman" w:hAnsi="Times New Roman"/>
          <w:sz w:val="24"/>
          <w:szCs w:val="24"/>
        </w:rPr>
        <w:t xml:space="preserve"> Постижение общих закономерностей музыки: развитие музыки – движение музыки. Развитие музыки в исполнении. </w:t>
      </w:r>
      <w:r w:rsidRPr="001F14B2">
        <w:rPr>
          <w:rFonts w:ascii="Times New Roman" w:hAnsi="Times New Roman"/>
          <w:i/>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развития(повтор, контраст).</w:t>
      </w:r>
      <w:r w:rsidRPr="001F14B2">
        <w:rPr>
          <w:rFonts w:ascii="Times New Roman" w:hAnsi="Times New Roman"/>
          <w:sz w:val="24"/>
          <w:szCs w:val="24"/>
        </w:rPr>
        <w:t xml:space="preserve">. </w:t>
      </w:r>
      <w:r w:rsidRPr="001F14B2">
        <w:rPr>
          <w:rFonts w:ascii="Times New Roman" w:hAnsi="Times New Roman"/>
          <w:i/>
          <w:sz w:val="24"/>
          <w:szCs w:val="24"/>
        </w:rPr>
        <w:t>Формы построения музыки как обобщённое выражение художественно – образного содержания произведений: рондо</w:t>
      </w:r>
      <w:r w:rsidRPr="001F14B2">
        <w:rPr>
          <w:rFonts w:ascii="Times New Roman" w:hAnsi="Times New Roman"/>
          <w:sz w:val="24"/>
          <w:szCs w:val="24"/>
        </w:rPr>
        <w:t xml:space="preserve">. </w:t>
      </w:r>
      <w:r w:rsidRPr="001F14B2">
        <w:rPr>
          <w:rFonts w:ascii="Times New Roman" w:hAnsi="Times New Roman"/>
          <w:i/>
          <w:sz w:val="24"/>
          <w:szCs w:val="24"/>
        </w:rPr>
        <w:t>Знакомство учащихся с произведениями великого австрийского композитора В.А.Моцарта.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Симфоническая сказка (С.Прокофьев «Петя и волк»).  </w:t>
      </w:r>
      <w:r w:rsidRPr="001F14B2">
        <w:rPr>
          <w:rFonts w:ascii="Times New Roman" w:hAnsi="Times New Roman"/>
          <w:i/>
          <w:sz w:val="24"/>
          <w:szCs w:val="24"/>
        </w:rPr>
        <w:t>Музыкальные  инструменты. Симфонический оркестр.</w:t>
      </w:r>
      <w:r w:rsidRPr="001F14B2">
        <w:rPr>
          <w:rFonts w:ascii="Times New Roman" w:hAnsi="Times New Roman"/>
          <w:sz w:val="24"/>
          <w:szCs w:val="24"/>
        </w:rPr>
        <w:t xml:space="preserve"> 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«Картинки с выставки». Музыкальное впечатление</w:t>
      </w:r>
      <w:r w:rsidRPr="001F14B2">
        <w:rPr>
          <w:rFonts w:ascii="Times New Roman" w:hAnsi="Times New Roman"/>
          <w:sz w:val="24"/>
          <w:szCs w:val="24"/>
        </w:rPr>
        <w:t xml:space="preserve">. </w:t>
      </w:r>
      <w:r w:rsidRPr="001F14B2">
        <w:rPr>
          <w:rFonts w:ascii="Times New Roman" w:hAnsi="Times New Roman"/>
          <w:i/>
          <w:sz w:val="24"/>
          <w:szCs w:val="24"/>
        </w:rPr>
        <w:t xml:space="preserve">Интонационно-образная природа музыкального искусства. Выразительность и изобразительность в музыке. </w:t>
      </w:r>
      <w:r w:rsidRPr="001F14B2">
        <w:rPr>
          <w:rFonts w:ascii="Times New Roman" w:hAnsi="Times New Roman"/>
          <w:sz w:val="24"/>
          <w:szCs w:val="24"/>
        </w:rPr>
        <w:t xml:space="preserve">Музыкальные портреты и образы  в симфонической и фортепианной  музыке.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«Звучит нестареющий Моцарт». Симфония №40. Увертюра. </w:t>
      </w:r>
      <w:r w:rsidRPr="001F14B2">
        <w:rPr>
          <w:rFonts w:ascii="Times New Roman" w:hAnsi="Times New Roman"/>
          <w:i/>
          <w:sz w:val="24"/>
          <w:szCs w:val="24"/>
        </w:rPr>
        <w:t>Постижение общих закономерностей музыки</w:t>
      </w:r>
      <w:r w:rsidRPr="001F14B2">
        <w:rPr>
          <w:rFonts w:ascii="Times New Roman" w:hAnsi="Times New Roman"/>
          <w:sz w:val="24"/>
          <w:szCs w:val="24"/>
        </w:rPr>
        <w:t xml:space="preserve">: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рондо. </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pPr>
      <w:r w:rsidRPr="001F14B2">
        <w:rPr>
          <w:spacing w:val="-11"/>
        </w:rPr>
        <w:t xml:space="preserve">С.Прокофьев. </w:t>
      </w:r>
      <w:r w:rsidRPr="001F14B2">
        <w:rPr>
          <w:b/>
          <w:spacing w:val="-11"/>
        </w:rPr>
        <w:t xml:space="preserve">Петя и </w:t>
      </w:r>
      <w:r w:rsidRPr="001F14B2">
        <w:rPr>
          <w:b/>
        </w:rPr>
        <w:t>волк</w:t>
      </w:r>
    </w:p>
    <w:p w:rsidR="00CB1B2E" w:rsidRPr="001F14B2" w:rsidRDefault="00CB1B2E" w:rsidP="00CB1B2E">
      <w:pPr>
        <w:pStyle w:val="ae"/>
        <w:ind w:firstLine="709"/>
        <w:jc w:val="both"/>
      </w:pPr>
      <w:r w:rsidRPr="001F14B2">
        <w:t xml:space="preserve">М.Мусоргский. </w:t>
      </w:r>
      <w:r w:rsidRPr="001F14B2">
        <w:rPr>
          <w:b/>
          <w:spacing w:val="-8"/>
        </w:rPr>
        <w:t xml:space="preserve">Богатырские ворота. </w:t>
      </w:r>
      <w:r w:rsidRPr="001F14B2">
        <w:rPr>
          <w:b/>
          <w:spacing w:val="-11"/>
        </w:rPr>
        <w:t xml:space="preserve">Балет невылупившихся </w:t>
      </w:r>
      <w:r w:rsidRPr="001F14B2">
        <w:rPr>
          <w:b/>
        </w:rPr>
        <w:t>птенцов. Избушка на курьих ножках. Лиможский рынок</w:t>
      </w:r>
    </w:p>
    <w:p w:rsidR="00CB1B2E" w:rsidRPr="001F14B2" w:rsidRDefault="00CB1B2E" w:rsidP="00CB1B2E">
      <w:pPr>
        <w:pStyle w:val="ae"/>
        <w:ind w:firstLine="709"/>
        <w:jc w:val="both"/>
      </w:pPr>
      <w:r w:rsidRPr="001F14B2">
        <w:t xml:space="preserve">Г.Гладков. </w:t>
      </w:r>
      <w:r w:rsidRPr="001F14B2">
        <w:rPr>
          <w:b/>
        </w:rPr>
        <w:t>Песня о картинах</w:t>
      </w:r>
    </w:p>
    <w:p w:rsidR="00CB1B2E" w:rsidRPr="001F14B2" w:rsidRDefault="00CB1B2E" w:rsidP="00CB1B2E">
      <w:pPr>
        <w:pStyle w:val="ae"/>
        <w:ind w:firstLine="709"/>
        <w:jc w:val="both"/>
      </w:pPr>
      <w:r w:rsidRPr="001F14B2">
        <w:rPr>
          <w:spacing w:val="-8"/>
        </w:rPr>
        <w:t xml:space="preserve">В.А.Моцарт. </w:t>
      </w:r>
      <w:r w:rsidRPr="001F14B2">
        <w:rPr>
          <w:b/>
          <w:spacing w:val="-8"/>
        </w:rPr>
        <w:t xml:space="preserve">Увертюра. </w:t>
      </w:r>
      <w:r w:rsidRPr="001F14B2">
        <w:rPr>
          <w:b/>
        </w:rPr>
        <w:t xml:space="preserve">Симфония № 40. </w:t>
      </w:r>
      <w:r w:rsidRPr="001F14B2">
        <w:rPr>
          <w:b/>
          <w:spacing w:val="-10"/>
        </w:rPr>
        <w:t>Рондо в турецком стиле</w:t>
      </w:r>
      <w:r w:rsidRPr="001F14B2">
        <w:rPr>
          <w:b/>
        </w:rPr>
        <w:t>. Колыбельная</w:t>
      </w:r>
      <w:r w:rsidRPr="001F14B2">
        <w:t xml:space="preserve"> </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70"/>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Узнавать тембры инструментов симфонического оркестра и сопоставлять их с музыкальными образами симфонической сказки</w:t>
      </w:r>
    </w:p>
    <w:p w:rsidR="00CB1B2E" w:rsidRPr="001F14B2" w:rsidRDefault="00CB1B2E" w:rsidP="0017675A">
      <w:pPr>
        <w:numPr>
          <w:ilvl w:val="0"/>
          <w:numId w:val="370"/>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смысл терминов «партитура», «увертюра»</w:t>
      </w:r>
    </w:p>
    <w:p w:rsidR="00CB1B2E" w:rsidRPr="001F14B2" w:rsidRDefault="00CB1B2E" w:rsidP="0017675A">
      <w:pPr>
        <w:numPr>
          <w:ilvl w:val="0"/>
          <w:numId w:val="370"/>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Передавать свои музыкальные впечатления в рисунках</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137"/>
        </w:numPr>
        <w:tabs>
          <w:tab w:val="num" w:pos="720"/>
        </w:tabs>
        <w:suppressAutoHyphens/>
        <w:spacing w:after="0" w:line="240" w:lineRule="auto"/>
        <w:ind w:firstLine="709"/>
        <w:rPr>
          <w:rFonts w:ascii="Times New Roman" w:hAnsi="Times New Roman"/>
          <w:sz w:val="24"/>
          <w:szCs w:val="24"/>
        </w:rPr>
      </w:pPr>
      <w:r w:rsidRPr="001F14B2">
        <w:rPr>
          <w:rFonts w:ascii="Times New Roman" w:hAnsi="Times New Roman"/>
          <w:sz w:val="24"/>
          <w:szCs w:val="24"/>
        </w:rPr>
        <w:t xml:space="preserve">Соотносить характер звучащей музыки с ее нотной записью </w:t>
      </w:r>
    </w:p>
    <w:p w:rsidR="00CB1B2E" w:rsidRPr="001F14B2" w:rsidRDefault="00CB1B2E" w:rsidP="0017675A">
      <w:pPr>
        <w:numPr>
          <w:ilvl w:val="0"/>
          <w:numId w:val="137"/>
        </w:numPr>
        <w:tabs>
          <w:tab w:val="num" w:pos="720"/>
        </w:tabs>
        <w:suppressAutoHyphens/>
        <w:spacing w:after="0" w:line="240" w:lineRule="auto"/>
        <w:ind w:firstLine="709"/>
        <w:jc w:val="both"/>
        <w:rPr>
          <w:rFonts w:ascii="Times New Roman" w:hAnsi="Times New Roman"/>
          <w:sz w:val="24"/>
          <w:szCs w:val="24"/>
        </w:rPr>
      </w:pPr>
      <w:r w:rsidRPr="001F14B2">
        <w:rPr>
          <w:rFonts w:ascii="Times New Roman" w:hAnsi="Times New Roman"/>
          <w:sz w:val="24"/>
          <w:szCs w:val="24"/>
        </w:rPr>
        <w:t>Составлять афишу и программу урока-концерта</w:t>
      </w:r>
    </w:p>
    <w:p w:rsidR="00CB1B2E" w:rsidRPr="001F14B2" w:rsidRDefault="00CB1B2E" w:rsidP="0017675A">
      <w:pPr>
        <w:numPr>
          <w:ilvl w:val="0"/>
          <w:numId w:val="137"/>
        </w:numPr>
        <w:tabs>
          <w:tab w:val="num" w:pos="720"/>
        </w:tabs>
        <w:suppressAutoHyphens/>
        <w:spacing w:after="0" w:line="240" w:lineRule="auto"/>
        <w:ind w:firstLine="709"/>
        <w:jc w:val="both"/>
        <w:rPr>
          <w:rFonts w:ascii="Times New Roman" w:hAnsi="Times New Roman"/>
          <w:sz w:val="24"/>
          <w:szCs w:val="24"/>
        </w:rPr>
      </w:pPr>
      <w:r w:rsidRPr="001F14B2">
        <w:rPr>
          <w:rFonts w:ascii="Times New Roman" w:hAnsi="Times New Roman"/>
          <w:sz w:val="24"/>
          <w:szCs w:val="24"/>
        </w:rPr>
        <w:t>Выявлять выразительные и изобразительные особенности музыки в их взаимодействии</w:t>
      </w:r>
    </w:p>
    <w:p w:rsidR="00CB1B2E" w:rsidRPr="001F14B2" w:rsidRDefault="00CB1B2E" w:rsidP="0017675A">
      <w:pPr>
        <w:numPr>
          <w:ilvl w:val="0"/>
          <w:numId w:val="137"/>
        </w:numPr>
        <w:tabs>
          <w:tab w:val="num" w:pos="720"/>
        </w:tabs>
        <w:suppressAutoHyphens/>
        <w:spacing w:after="0" w:line="240" w:lineRule="auto"/>
        <w:ind w:firstLine="709"/>
        <w:rPr>
          <w:rFonts w:ascii="Times New Roman" w:hAnsi="Times New Roman"/>
          <w:sz w:val="24"/>
          <w:szCs w:val="24"/>
        </w:rPr>
      </w:pPr>
      <w:r w:rsidRPr="001F14B2">
        <w:rPr>
          <w:rFonts w:ascii="Times New Roman" w:hAnsi="Times New Roman"/>
          <w:sz w:val="24"/>
          <w:szCs w:val="24"/>
        </w:rPr>
        <w:t>Участвовать в коллективном воплощении музыкальных образов</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lastRenderedPageBreak/>
        <w:t>Тема раздела:</w:t>
      </w:r>
      <w:r w:rsidRPr="001F14B2">
        <w:rPr>
          <w:rFonts w:ascii="Times New Roman" w:hAnsi="Times New Roman"/>
          <w:b/>
          <w:i/>
          <w:sz w:val="24"/>
          <w:szCs w:val="24"/>
        </w:rPr>
        <w:t xml:space="preserve"> «Чтоб музыкантом быть, так надобно уменье»</w:t>
      </w:r>
      <w:r w:rsidRPr="001F14B2">
        <w:rPr>
          <w:rFonts w:ascii="Times New Roman" w:hAnsi="Times New Roman"/>
          <w:b/>
          <w:sz w:val="24"/>
          <w:szCs w:val="24"/>
        </w:rPr>
        <w:t xml:space="preserve"> (5 ч.)</w:t>
      </w:r>
    </w:p>
    <w:p w:rsidR="00CB1B2E" w:rsidRPr="001F14B2" w:rsidRDefault="00CB1B2E" w:rsidP="00CB1B2E">
      <w:pPr>
        <w:spacing w:after="0" w:line="240" w:lineRule="auto"/>
        <w:ind w:firstLine="709"/>
        <w:jc w:val="both"/>
        <w:rPr>
          <w:rFonts w:ascii="Times New Roman" w:hAnsi="Times New Roman"/>
          <w:b/>
          <w:i/>
          <w:sz w:val="24"/>
          <w:szCs w:val="24"/>
        </w:rPr>
      </w:pPr>
      <w:r w:rsidRPr="001F14B2">
        <w:rPr>
          <w:rFonts w:ascii="Times New Roman" w:hAnsi="Times New Roman"/>
          <w:b/>
          <w:i/>
          <w:sz w:val="24"/>
          <w:szCs w:val="24"/>
        </w:rPr>
        <w:t xml:space="preserve">       </w:t>
      </w:r>
      <w:r w:rsidRPr="001F14B2">
        <w:rPr>
          <w:rFonts w:ascii="Times New Roman" w:hAnsi="Times New Roman"/>
          <w:bCs/>
          <w:i/>
          <w:sz w:val="24"/>
          <w:szCs w:val="24"/>
        </w:rPr>
        <w:t>Соч</w:t>
      </w:r>
      <w:r w:rsidRPr="001F14B2">
        <w:rPr>
          <w:rFonts w:ascii="Times New Roman" w:hAnsi="Times New Roman"/>
          <w:i/>
          <w:sz w:val="24"/>
          <w:szCs w:val="24"/>
        </w:rPr>
        <w:t>инения профессиональных композиторов</w:t>
      </w:r>
      <w:r w:rsidRPr="001F14B2">
        <w:rPr>
          <w:rFonts w:ascii="Times New Roman" w:hAnsi="Times New Roman"/>
          <w:sz w:val="24"/>
          <w:szCs w:val="24"/>
        </w:rPr>
        <w:t xml:space="preserve">. Интонация – источник элементов музыкальной речи. </w:t>
      </w:r>
      <w:r w:rsidRPr="001F14B2">
        <w:rPr>
          <w:rFonts w:ascii="Times New Roman" w:hAnsi="Times New Roman"/>
          <w:i/>
          <w:sz w:val="24"/>
          <w:szCs w:val="24"/>
        </w:rPr>
        <w:t>Музыкальная речь как способ общения между людьми, ее эмоциональное воздействие на слушателей.</w:t>
      </w:r>
      <w:r w:rsidRPr="001F14B2">
        <w:rPr>
          <w:rFonts w:ascii="Times New Roman" w:hAnsi="Times New Roman"/>
          <w:sz w:val="24"/>
          <w:szCs w:val="24"/>
        </w:rPr>
        <w:t xml:space="preserve"> </w:t>
      </w:r>
      <w:r w:rsidRPr="001F14B2">
        <w:rPr>
          <w:rFonts w:ascii="Times New Roman" w:hAnsi="Times New Roman"/>
          <w:i/>
          <w:sz w:val="24"/>
          <w:szCs w:val="24"/>
        </w:rPr>
        <w:t xml:space="preserve"> </w:t>
      </w:r>
      <w:r w:rsidRPr="001F14B2">
        <w:rPr>
          <w:rFonts w:ascii="Times New Roman" w:hAnsi="Times New Roman"/>
          <w:sz w:val="24"/>
          <w:szCs w:val="24"/>
        </w:rPr>
        <w:t xml:space="preserve">Музыкальные инструменты </w:t>
      </w:r>
      <w:r w:rsidRPr="001F14B2">
        <w:rPr>
          <w:rFonts w:ascii="Times New Roman" w:hAnsi="Times New Roman"/>
          <w:i/>
          <w:sz w:val="24"/>
          <w:szCs w:val="24"/>
        </w:rPr>
        <w:t>(орган).</w:t>
      </w:r>
      <w:r w:rsidRPr="001F14B2">
        <w:rPr>
          <w:rFonts w:ascii="Times New Roman" w:hAnsi="Times New Roman"/>
          <w:sz w:val="24"/>
          <w:szCs w:val="24"/>
        </w:rPr>
        <w:t xml:space="preserve"> </w:t>
      </w:r>
      <w:r w:rsidRPr="001F14B2">
        <w:rPr>
          <w:rFonts w:ascii="Times New Roman" w:hAnsi="Times New Roman"/>
          <w:i/>
          <w:sz w:val="24"/>
          <w:szCs w:val="24"/>
        </w:rPr>
        <w:t>Композитор – исполнитель – слушатель.</w:t>
      </w:r>
      <w:r w:rsidRPr="001F14B2">
        <w:rPr>
          <w:rFonts w:ascii="Times New Roman" w:hAnsi="Times New Roman"/>
          <w:sz w:val="24"/>
          <w:szCs w:val="24"/>
        </w:rPr>
        <w:t xml:space="preserve"> </w:t>
      </w:r>
      <w:r w:rsidRPr="001F14B2">
        <w:rPr>
          <w:rFonts w:ascii="Times New Roman" w:hAnsi="Times New Roman"/>
          <w:i/>
          <w:sz w:val="24"/>
          <w:szCs w:val="24"/>
        </w:rPr>
        <w:t>Знакомство учащихся с произведениями великого немецкого композитора И.-С.Баха. Различные виды музыки: инструментальная;</w:t>
      </w:r>
      <w:r w:rsidRPr="001F14B2">
        <w:rPr>
          <w:rFonts w:ascii="Times New Roman" w:hAnsi="Times New Roman"/>
          <w:i/>
          <w:iCs/>
          <w:sz w:val="24"/>
          <w:szCs w:val="24"/>
        </w:rPr>
        <w:t xml:space="preserve"> оркестровая.</w:t>
      </w:r>
      <w:r w:rsidRPr="001F14B2">
        <w:rPr>
          <w:rFonts w:ascii="Times New Roman" w:hAnsi="Times New Roman"/>
          <w:i/>
          <w:sz w:val="24"/>
          <w:szCs w:val="24"/>
        </w:rPr>
        <w:t xml:space="preserve"> Выразительность и изобразительность в музыке.</w:t>
      </w:r>
      <w:r w:rsidRPr="001F14B2">
        <w:rPr>
          <w:rFonts w:ascii="Times New Roman" w:hAnsi="Times New Roman"/>
          <w:sz w:val="24"/>
          <w:szCs w:val="24"/>
        </w:rPr>
        <w:t xml:space="preserve"> Музыкальная речь как сочинения композиторов, передача информации, выраженной в звуках. </w:t>
      </w:r>
      <w:r w:rsidRPr="001F14B2">
        <w:rPr>
          <w:rFonts w:ascii="Times New Roman" w:hAnsi="Times New Roman"/>
          <w:i/>
          <w:sz w:val="24"/>
          <w:szCs w:val="24"/>
        </w:rPr>
        <w:t>Богатство и выразительность музыкальной речи.</w:t>
      </w:r>
      <w:r w:rsidRPr="001F14B2">
        <w:rPr>
          <w:rFonts w:ascii="Times New Roman" w:hAnsi="Times New Roman"/>
          <w:sz w:val="24"/>
          <w:szCs w:val="24"/>
        </w:rPr>
        <w:t xml:space="preserve"> </w:t>
      </w:r>
      <w:r w:rsidRPr="001F14B2">
        <w:rPr>
          <w:rFonts w:ascii="Times New Roman" w:hAnsi="Times New Roman"/>
          <w:i/>
          <w:sz w:val="24"/>
          <w:szCs w:val="24"/>
        </w:rPr>
        <w:t xml:space="preserve">Особенности музыкальной речи в сочинениях композиторов, её выразительный смысл. </w:t>
      </w:r>
      <w:r w:rsidRPr="001F14B2">
        <w:rPr>
          <w:rFonts w:ascii="Times New Roman" w:hAnsi="Times New Roman"/>
          <w:sz w:val="24"/>
          <w:szCs w:val="24"/>
        </w:rPr>
        <w:t xml:space="preserve">Основные средства музыкальной выразительности (мелодия, темп). </w:t>
      </w:r>
      <w:r w:rsidRPr="001F14B2">
        <w:rPr>
          <w:rFonts w:ascii="Times New Roman" w:hAnsi="Times New Roman"/>
          <w:i/>
          <w:sz w:val="24"/>
          <w:szCs w:val="24"/>
        </w:rPr>
        <w:t xml:space="preserve">Воплощение в музыке настроений, чувств, характера человека, его отношения к природе, к жизни. </w:t>
      </w:r>
      <w:r w:rsidRPr="001F14B2">
        <w:rPr>
          <w:rFonts w:ascii="Times New Roman" w:hAnsi="Times New Roman"/>
          <w:sz w:val="24"/>
          <w:szCs w:val="24"/>
        </w:rPr>
        <w:t xml:space="preserve">Песня, танец, марш. </w:t>
      </w:r>
      <w:r w:rsidRPr="001F14B2">
        <w:rPr>
          <w:rFonts w:ascii="Times New Roman" w:hAnsi="Times New Roman"/>
          <w:i/>
          <w:sz w:val="24"/>
          <w:szCs w:val="24"/>
        </w:rPr>
        <w:t>Основные средства музыкальной выразительности (мелодия, ритм, темп, лад).</w:t>
      </w:r>
      <w:r w:rsidRPr="001F14B2">
        <w:rPr>
          <w:rFonts w:ascii="Times New Roman" w:hAnsi="Times New Roman"/>
          <w:b/>
          <w:i/>
          <w:sz w:val="24"/>
          <w:szCs w:val="24"/>
        </w:rPr>
        <w:t xml:space="preserve">   </w:t>
      </w:r>
      <w:r w:rsidRPr="001F14B2">
        <w:rPr>
          <w:rFonts w:ascii="Times New Roman" w:hAnsi="Times New Roman"/>
          <w:sz w:val="24"/>
          <w:szCs w:val="24"/>
        </w:rPr>
        <w:t xml:space="preserve">Многозначность музыкальной речи, выразительность и смысл. </w:t>
      </w:r>
      <w:r w:rsidRPr="001F14B2">
        <w:rPr>
          <w:rFonts w:ascii="Times New Roman" w:hAnsi="Times New Roman"/>
          <w:i/>
          <w:sz w:val="24"/>
          <w:szCs w:val="24"/>
        </w:rPr>
        <w:t>Основные средства музыкальной выразительности (мелодия, лад).</w:t>
      </w:r>
      <w:r w:rsidRPr="001F14B2">
        <w:rPr>
          <w:rFonts w:ascii="Times New Roman" w:hAnsi="Times New Roman"/>
          <w:sz w:val="24"/>
          <w:szCs w:val="24"/>
        </w:rPr>
        <w:t xml:space="preserve"> </w:t>
      </w:r>
      <w:r w:rsidRPr="001F14B2">
        <w:rPr>
          <w:rFonts w:ascii="Times New Roman" w:hAnsi="Times New Roman"/>
          <w:i/>
          <w:iCs/>
          <w:sz w:val="24"/>
          <w:szCs w:val="24"/>
        </w:rPr>
        <w:t>Важнейшие события музыкальной жизни: конкурсы и фестивали.</w:t>
      </w:r>
      <w:r w:rsidRPr="001F14B2">
        <w:rPr>
          <w:rFonts w:ascii="Times New Roman" w:hAnsi="Times New Roman"/>
          <w:sz w:val="24"/>
          <w:szCs w:val="24"/>
        </w:rPr>
        <w:t xml:space="preserve"> Общие представления о музыкальной жизни страны. Конкурсы и фестивали музыкантов. Интонационное богатство мира. </w:t>
      </w:r>
      <w:r w:rsidRPr="001F14B2">
        <w:rPr>
          <w:rFonts w:ascii="Times New Roman" w:hAnsi="Times New Roman"/>
          <w:i/>
          <w:sz w:val="24"/>
          <w:szCs w:val="24"/>
        </w:rPr>
        <w:t>Своеобразие (стиль) музыкальной речи композиторов (С.Прокофьева, П.Чайковского).</w:t>
      </w:r>
      <w:r w:rsidRPr="001F14B2">
        <w:rPr>
          <w:rFonts w:ascii="Times New Roman" w:hAnsi="Times New Roman"/>
          <w:b/>
          <w:i/>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Волшебный цветик-семицветик. Музыкальные инструменты (орган). И все это Бах! </w:t>
      </w:r>
      <w:r w:rsidRPr="001F14B2">
        <w:rPr>
          <w:rFonts w:ascii="Times New Roman" w:hAnsi="Times New Roman"/>
          <w:i/>
          <w:sz w:val="24"/>
          <w:szCs w:val="24"/>
        </w:rPr>
        <w:t>Интонация – источник элементов музыкальной речи.</w:t>
      </w:r>
      <w:r w:rsidRPr="001F14B2">
        <w:rPr>
          <w:rFonts w:ascii="Times New Roman" w:hAnsi="Times New Roman"/>
          <w:sz w:val="24"/>
          <w:szCs w:val="24"/>
        </w:rPr>
        <w:t xml:space="preserve"> Музыкальная речь как способ общения между людьми, ее эмоциональное воздействие на слушателей. Музыкальные инструменты </w:t>
      </w:r>
      <w:r w:rsidRPr="001F14B2">
        <w:rPr>
          <w:rFonts w:ascii="Times New Roman" w:hAnsi="Times New Roman"/>
          <w:i/>
          <w:sz w:val="24"/>
          <w:szCs w:val="24"/>
        </w:rPr>
        <w:t>(орган).</w:t>
      </w:r>
      <w:r w:rsidRPr="001F14B2">
        <w:rPr>
          <w:rFonts w:ascii="Times New Roman" w:hAnsi="Times New Roman"/>
          <w:sz w:val="24"/>
          <w:szCs w:val="24"/>
        </w:rPr>
        <w:t xml:space="preserve"> Композитор – исполнитель – слушатель. Знакомство учащихся с произведениями великого немецкого композитора И.-С.Баха.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Все в движении. Попутная песня.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Музыка учит людей понимать друг друга. «Два лада» (легенда). </w:t>
      </w:r>
      <w:r w:rsidRPr="001F14B2">
        <w:rPr>
          <w:rFonts w:ascii="Times New Roman" w:hAnsi="Times New Roman"/>
          <w:i/>
          <w:sz w:val="24"/>
          <w:szCs w:val="24"/>
        </w:rPr>
        <w:t>Песня, танец, марш. Основные средства музыкальной выразительности (мелодия, ритм, темп, лад).</w:t>
      </w:r>
      <w:r w:rsidRPr="001F14B2">
        <w:rPr>
          <w:rFonts w:ascii="Times New Roman" w:hAnsi="Times New Roman"/>
          <w:sz w:val="24"/>
          <w:szCs w:val="24"/>
        </w:rPr>
        <w:t xml:space="preserve"> Композитор – исполнитель – слушатель. Музыкальная речь как способ общения между людьми, ее эмоциональное воздействие на слушателей.</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Природа и музыка. «Печаль моя светла».</w:t>
      </w:r>
      <w:r w:rsidRPr="001F14B2">
        <w:rPr>
          <w:rFonts w:ascii="Times New Roman" w:hAnsi="Times New Roman"/>
          <w:b/>
          <w:i/>
          <w:sz w:val="24"/>
          <w:szCs w:val="24"/>
        </w:rPr>
        <w:t xml:space="preserve"> </w:t>
      </w:r>
      <w:r w:rsidRPr="001F14B2">
        <w:rPr>
          <w:rFonts w:ascii="Times New Roman" w:hAnsi="Times New Roman"/>
          <w:i/>
          <w:sz w:val="24"/>
          <w:szCs w:val="24"/>
        </w:rPr>
        <w:t>Многозначность музыкальной речи, выразительность и смысл.</w:t>
      </w:r>
      <w:r w:rsidRPr="001F14B2">
        <w:rPr>
          <w:rFonts w:ascii="Times New Roman" w:hAnsi="Times New Roman"/>
          <w:sz w:val="24"/>
          <w:szCs w:val="24"/>
        </w:rPr>
        <w:t xml:space="preserve"> Основные средства музыкальной выразительности (мелодия, лад). Музыкальная речь как сочинения композиторов, передача информации, выраженной в звуках.</w:t>
      </w:r>
    </w:p>
    <w:p w:rsidR="00CB1B2E" w:rsidRPr="001F14B2" w:rsidRDefault="00CB1B2E" w:rsidP="00CB1B2E">
      <w:pPr>
        <w:spacing w:after="0" w:line="240" w:lineRule="auto"/>
        <w:ind w:firstLine="709"/>
        <w:jc w:val="both"/>
        <w:rPr>
          <w:rFonts w:ascii="Times New Roman" w:hAnsi="Times New Roman"/>
          <w:b/>
          <w:i/>
          <w:sz w:val="24"/>
          <w:szCs w:val="24"/>
        </w:rPr>
      </w:pPr>
      <w:r w:rsidRPr="001F14B2">
        <w:rPr>
          <w:rFonts w:ascii="Times New Roman" w:hAnsi="Times New Roman"/>
          <w:b/>
          <w:sz w:val="24"/>
          <w:szCs w:val="24"/>
        </w:rPr>
        <w:t xml:space="preserve">Первый (международный конкурс П.И.Чайковского). Мир композитора (П.Чайковский, С.Прокофьев). </w:t>
      </w:r>
      <w:r w:rsidRPr="001F14B2">
        <w:rPr>
          <w:rFonts w:ascii="Times New Roman" w:hAnsi="Times New Roman"/>
          <w:i/>
          <w:sz w:val="24"/>
          <w:szCs w:val="24"/>
        </w:rPr>
        <w:t>Общие представления о музыкальной жизни страны</w:t>
      </w:r>
      <w:r w:rsidRPr="001F14B2">
        <w:rPr>
          <w:rFonts w:ascii="Times New Roman" w:hAnsi="Times New Roman"/>
          <w:sz w:val="24"/>
          <w:szCs w:val="24"/>
        </w:rPr>
        <w:t xml:space="preserve">. Конкурсы и фестивали музыкантов. Интонационное богатство мира. </w:t>
      </w:r>
      <w:r w:rsidRPr="001F14B2">
        <w:rPr>
          <w:rFonts w:ascii="Times New Roman" w:hAnsi="Times New Roman"/>
          <w:i/>
          <w:sz w:val="24"/>
          <w:szCs w:val="24"/>
        </w:rPr>
        <w:t>Своеобразие (стиль) музыкальной речи композиторов (С.Прокофьева, П.Чайковского).</w:t>
      </w:r>
      <w:r w:rsidRPr="001F14B2">
        <w:rPr>
          <w:rFonts w:ascii="Times New Roman" w:hAnsi="Times New Roman"/>
          <w:b/>
          <w:i/>
          <w:sz w:val="24"/>
          <w:szCs w:val="24"/>
        </w:rPr>
        <w:t xml:space="preserve"> </w:t>
      </w:r>
    </w:p>
    <w:p w:rsidR="00CB1B2E" w:rsidRPr="001F14B2" w:rsidRDefault="00CB1B2E" w:rsidP="00CB1B2E">
      <w:pPr>
        <w:pStyle w:val="ae"/>
        <w:ind w:firstLine="709"/>
        <w:jc w:val="center"/>
        <w:rPr>
          <w:b/>
        </w:rPr>
      </w:pPr>
      <w:r w:rsidRPr="001F14B2">
        <w:rPr>
          <w:b/>
        </w:rPr>
        <w:t>Примерный перечень музыкального материала</w:t>
      </w:r>
    </w:p>
    <w:p w:rsidR="00CB1B2E" w:rsidRPr="001F14B2" w:rsidRDefault="00CB1B2E" w:rsidP="00CB1B2E">
      <w:pPr>
        <w:pStyle w:val="ae"/>
        <w:ind w:firstLine="709"/>
        <w:jc w:val="both"/>
      </w:pPr>
      <w:r w:rsidRPr="001F14B2">
        <w:t xml:space="preserve">И. С. Бах. </w:t>
      </w:r>
      <w:r w:rsidRPr="001F14B2">
        <w:rPr>
          <w:b/>
        </w:rPr>
        <w:t>Токката, Менуэт, Ария</w:t>
      </w:r>
    </w:p>
    <w:p w:rsidR="00CB1B2E" w:rsidRPr="001F14B2" w:rsidRDefault="00CB1B2E" w:rsidP="00CB1B2E">
      <w:pPr>
        <w:pStyle w:val="ae"/>
        <w:ind w:firstLine="709"/>
        <w:jc w:val="both"/>
        <w:rPr>
          <w:b/>
          <w:spacing w:val="-10"/>
        </w:rPr>
      </w:pPr>
      <w:r w:rsidRPr="001F14B2">
        <w:t xml:space="preserve">Д. и В.Трубачевы, </w:t>
      </w:r>
      <w:r w:rsidRPr="001F14B2">
        <w:rPr>
          <w:spacing w:val="-10"/>
        </w:rPr>
        <w:t xml:space="preserve">сл. О.Пилецкой. </w:t>
      </w:r>
      <w:r w:rsidRPr="001F14B2">
        <w:rPr>
          <w:b/>
          <w:spacing w:val="-10"/>
        </w:rPr>
        <w:t>Журавли</w:t>
      </w:r>
    </w:p>
    <w:p w:rsidR="00CB1B2E" w:rsidRPr="001F14B2" w:rsidRDefault="00CB1B2E" w:rsidP="00CB1B2E">
      <w:pPr>
        <w:pStyle w:val="ae"/>
        <w:ind w:firstLine="709"/>
        <w:jc w:val="both"/>
        <w:rPr>
          <w:b/>
          <w:spacing w:val="-4"/>
        </w:rPr>
      </w:pPr>
      <w:r w:rsidRPr="001F14B2">
        <w:rPr>
          <w:spacing w:val="-4"/>
        </w:rPr>
        <w:t xml:space="preserve">Г. Свиридов. </w:t>
      </w:r>
      <w:r w:rsidRPr="001F14B2">
        <w:rPr>
          <w:b/>
          <w:spacing w:val="-4"/>
        </w:rPr>
        <w:t xml:space="preserve">Тройка </w:t>
      </w:r>
    </w:p>
    <w:p w:rsidR="00CB1B2E" w:rsidRPr="001F14B2" w:rsidRDefault="00CB1B2E" w:rsidP="00CB1B2E">
      <w:pPr>
        <w:pStyle w:val="ae"/>
        <w:ind w:firstLine="709"/>
        <w:jc w:val="both"/>
      </w:pPr>
      <w:r w:rsidRPr="001F14B2">
        <w:rPr>
          <w:spacing w:val="-9"/>
        </w:rPr>
        <w:t xml:space="preserve">М. Глинка. </w:t>
      </w:r>
      <w:r w:rsidRPr="001F14B2">
        <w:rPr>
          <w:b/>
          <w:spacing w:val="-9"/>
        </w:rPr>
        <w:t xml:space="preserve">Попутная </w:t>
      </w:r>
      <w:r w:rsidRPr="001F14B2">
        <w:rPr>
          <w:b/>
        </w:rPr>
        <w:t>песня</w:t>
      </w:r>
    </w:p>
    <w:p w:rsidR="00CB1B2E" w:rsidRPr="001F14B2" w:rsidRDefault="00CB1B2E" w:rsidP="00CB1B2E">
      <w:pPr>
        <w:pStyle w:val="ae"/>
        <w:ind w:firstLine="709"/>
        <w:jc w:val="both"/>
      </w:pPr>
      <w:r w:rsidRPr="001F14B2">
        <w:t xml:space="preserve">Д.Кабалевский. </w:t>
      </w:r>
      <w:r w:rsidRPr="001F14B2">
        <w:rPr>
          <w:b/>
          <w:spacing w:val="-11"/>
        </w:rPr>
        <w:t xml:space="preserve">Кавалерийская, Клоуны, </w:t>
      </w:r>
      <w:r w:rsidRPr="001F14B2">
        <w:rPr>
          <w:b/>
        </w:rPr>
        <w:t>Карусель</w:t>
      </w:r>
    </w:p>
    <w:p w:rsidR="00CB1B2E" w:rsidRPr="001F14B2" w:rsidRDefault="00CB1B2E" w:rsidP="00CB1B2E">
      <w:pPr>
        <w:pStyle w:val="ae"/>
        <w:ind w:firstLine="709"/>
        <w:jc w:val="both"/>
      </w:pPr>
      <w:r w:rsidRPr="001F14B2">
        <w:rPr>
          <w:spacing w:val="-8"/>
        </w:rPr>
        <w:t xml:space="preserve">Г. Свиридов. </w:t>
      </w:r>
      <w:r w:rsidRPr="001F14B2">
        <w:rPr>
          <w:b/>
          <w:spacing w:val="-8"/>
        </w:rPr>
        <w:t xml:space="preserve">Весна, </w:t>
      </w:r>
      <w:r w:rsidRPr="001F14B2">
        <w:rPr>
          <w:b/>
        </w:rPr>
        <w:t>Осень</w:t>
      </w:r>
    </w:p>
    <w:p w:rsidR="00CB1B2E" w:rsidRPr="001F14B2" w:rsidRDefault="00CB1B2E" w:rsidP="00CB1B2E">
      <w:pPr>
        <w:pStyle w:val="ae"/>
        <w:ind w:firstLine="709"/>
        <w:jc w:val="both"/>
        <w:rPr>
          <w:spacing w:val="-9"/>
        </w:rPr>
      </w:pPr>
      <w:r w:rsidRPr="001F14B2">
        <w:rPr>
          <w:spacing w:val="-9"/>
        </w:rPr>
        <w:t xml:space="preserve">М.Глинка. </w:t>
      </w:r>
      <w:r w:rsidRPr="001F14B2">
        <w:rPr>
          <w:b/>
          <w:spacing w:val="-9"/>
        </w:rPr>
        <w:t>Жаворонок</w:t>
      </w:r>
    </w:p>
    <w:p w:rsidR="00CB1B2E" w:rsidRPr="001F14B2" w:rsidRDefault="00CB1B2E" w:rsidP="00CB1B2E">
      <w:pPr>
        <w:pStyle w:val="ae"/>
        <w:ind w:firstLine="709"/>
        <w:jc w:val="both"/>
      </w:pPr>
      <w:r w:rsidRPr="001F14B2">
        <w:t>В.А.Моцарт</w:t>
      </w:r>
      <w:r w:rsidRPr="001F14B2">
        <w:rPr>
          <w:b/>
        </w:rPr>
        <w:t>. Колыбельная</w:t>
      </w:r>
    </w:p>
    <w:p w:rsidR="00CB1B2E" w:rsidRPr="001F14B2" w:rsidRDefault="00CB1B2E" w:rsidP="00CB1B2E">
      <w:pPr>
        <w:pStyle w:val="ae"/>
        <w:ind w:firstLine="709"/>
        <w:jc w:val="both"/>
        <w:rPr>
          <w:b/>
        </w:rPr>
      </w:pPr>
      <w:r w:rsidRPr="001F14B2">
        <w:rPr>
          <w:spacing w:val="-10"/>
        </w:rPr>
        <w:t>П.Чайковский</w:t>
      </w:r>
      <w:r w:rsidRPr="001F14B2">
        <w:rPr>
          <w:b/>
          <w:spacing w:val="-10"/>
        </w:rPr>
        <w:t xml:space="preserve">. Концерт </w:t>
      </w:r>
      <w:r w:rsidRPr="001F14B2">
        <w:rPr>
          <w:b/>
        </w:rPr>
        <w:t>№1</w:t>
      </w:r>
    </w:p>
    <w:p w:rsidR="00CB1B2E" w:rsidRPr="001F14B2" w:rsidRDefault="00CB1B2E" w:rsidP="00CB1B2E">
      <w:pPr>
        <w:pStyle w:val="ae"/>
        <w:ind w:firstLine="709"/>
        <w:jc w:val="both"/>
        <w:rPr>
          <w:b/>
        </w:rPr>
      </w:pPr>
      <w:r w:rsidRPr="001F14B2">
        <w:rPr>
          <w:spacing w:val="-8"/>
        </w:rPr>
        <w:t xml:space="preserve">С. Прокофьев. </w:t>
      </w:r>
      <w:r w:rsidRPr="001F14B2">
        <w:rPr>
          <w:b/>
          <w:spacing w:val="-8"/>
        </w:rPr>
        <w:t xml:space="preserve">Детская </w:t>
      </w:r>
      <w:r w:rsidRPr="001F14B2">
        <w:rPr>
          <w:b/>
        </w:rPr>
        <w:t>музыка</w:t>
      </w:r>
    </w:p>
    <w:p w:rsidR="00CB1B2E" w:rsidRPr="001F14B2" w:rsidRDefault="00CB1B2E" w:rsidP="00CB1B2E">
      <w:pPr>
        <w:pStyle w:val="ae"/>
        <w:ind w:firstLine="709"/>
        <w:jc w:val="both"/>
        <w:rPr>
          <w:b/>
        </w:rPr>
      </w:pPr>
      <w:r w:rsidRPr="001F14B2">
        <w:rPr>
          <w:spacing w:val="-6"/>
        </w:rPr>
        <w:t xml:space="preserve">П.Чайковский. </w:t>
      </w:r>
      <w:r w:rsidRPr="001F14B2">
        <w:rPr>
          <w:b/>
          <w:spacing w:val="-6"/>
        </w:rPr>
        <w:t xml:space="preserve">Детский </w:t>
      </w:r>
      <w:r w:rsidRPr="001F14B2">
        <w:rPr>
          <w:b/>
        </w:rPr>
        <w:t>альбом</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55"/>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lastRenderedPageBreak/>
        <w:t xml:space="preserve">Понимать триединство деятельности композитора – исполнителя – слушателя. </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Узнавать изученные на уроках музыкальные произведения и назвать их авторов</w:t>
      </w:r>
    </w:p>
    <w:p w:rsidR="00CB1B2E" w:rsidRPr="001F14B2" w:rsidRDefault="00CB1B2E" w:rsidP="0017675A">
      <w:pPr>
        <w:numPr>
          <w:ilvl w:val="0"/>
          <w:numId w:val="355"/>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Осознавать взаимосвязь выразительности и изобразительности в музыкальных и живописных произведениях</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1"/>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 xml:space="preserve">Анализировать художественно-образное содержание, музыкальный язык произведений мирового музыкального искусства </w:t>
      </w:r>
    </w:p>
    <w:p w:rsidR="00CB1B2E" w:rsidRPr="001F14B2" w:rsidRDefault="00CB1B2E" w:rsidP="0017675A">
      <w:pPr>
        <w:numPr>
          <w:ilvl w:val="0"/>
          <w:numId w:val="361"/>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 xml:space="preserve">Применять знания основных средств музыкальной выразительности при анализе прослушанного музыкального произведения </w:t>
      </w:r>
    </w:p>
    <w:p w:rsidR="00CB1B2E" w:rsidRPr="001F14B2" w:rsidRDefault="00CB1B2E" w:rsidP="0017675A">
      <w:pPr>
        <w:numPr>
          <w:ilvl w:val="0"/>
          <w:numId w:val="361"/>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Соотносить характер звучащей музыки с ее нотной записью</w:t>
      </w:r>
    </w:p>
    <w:p w:rsidR="00CB1B2E" w:rsidRPr="001F14B2" w:rsidRDefault="00CB1B2E" w:rsidP="0017675A">
      <w:pPr>
        <w:numPr>
          <w:ilvl w:val="0"/>
          <w:numId w:val="361"/>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Составлять афишу и программу заключительного урока-концерта</w:t>
      </w:r>
    </w:p>
    <w:p w:rsidR="00CB1B2E" w:rsidRPr="001F14B2" w:rsidRDefault="00CB1B2E" w:rsidP="0017675A">
      <w:pPr>
        <w:numPr>
          <w:ilvl w:val="0"/>
          <w:numId w:val="361"/>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Оценивать собственную музыкально-творческую деятельность</w:t>
      </w:r>
    </w:p>
    <w:p w:rsidR="00CB1B2E" w:rsidRPr="001F14B2" w:rsidRDefault="00CB1B2E" w:rsidP="00CB1B2E">
      <w:pPr>
        <w:spacing w:after="0" w:line="240" w:lineRule="auto"/>
        <w:jc w:val="both"/>
        <w:rPr>
          <w:rStyle w:val="afc"/>
          <w:i w:val="0"/>
          <w:sz w:val="24"/>
          <w:szCs w:val="24"/>
        </w:rPr>
      </w:pPr>
    </w:p>
    <w:p w:rsidR="00CB1B2E" w:rsidRPr="001F14B2" w:rsidRDefault="00CB1B2E" w:rsidP="00CB1B2E">
      <w:pPr>
        <w:spacing w:after="0" w:line="240" w:lineRule="auto"/>
        <w:ind w:left="360" w:firstLine="709"/>
        <w:jc w:val="center"/>
        <w:rPr>
          <w:rFonts w:ascii="Times New Roman" w:hAnsi="Times New Roman"/>
          <w:b/>
          <w:sz w:val="24"/>
          <w:szCs w:val="24"/>
        </w:rPr>
      </w:pPr>
      <w:r w:rsidRPr="001F14B2">
        <w:rPr>
          <w:rFonts w:ascii="Times New Roman" w:hAnsi="Times New Roman"/>
          <w:b/>
          <w:sz w:val="24"/>
          <w:szCs w:val="24"/>
        </w:rPr>
        <w:t>Содержание  программного материала 3 класс</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«Россия – Родина моя»</w:t>
      </w:r>
      <w:r w:rsidRPr="001F14B2">
        <w:rPr>
          <w:rFonts w:ascii="Times New Roman" w:hAnsi="Times New Roman"/>
          <w:sz w:val="24"/>
          <w:szCs w:val="24"/>
        </w:rPr>
        <w:t xml:space="preserve"> (</w:t>
      </w:r>
      <w:r w:rsidRPr="001F14B2">
        <w:rPr>
          <w:rFonts w:ascii="Times New Roman" w:hAnsi="Times New Roman"/>
          <w:b/>
          <w:sz w:val="24"/>
          <w:szCs w:val="24"/>
        </w:rPr>
        <w:t>5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w:t>
      </w:r>
      <w:r w:rsidRPr="001F14B2">
        <w:rPr>
          <w:rFonts w:ascii="Times New Roman" w:hAnsi="Times New Roman"/>
          <w:i/>
          <w:sz w:val="24"/>
          <w:szCs w:val="24"/>
        </w:rPr>
        <w:t>Истоки возникновения музыки</w:t>
      </w:r>
      <w:r w:rsidRPr="001F14B2">
        <w:rPr>
          <w:rFonts w:ascii="Times New Roman" w:hAnsi="Times New Roman"/>
          <w:sz w:val="24"/>
          <w:szCs w:val="24"/>
        </w:rPr>
        <w:t xml:space="preserve">. </w:t>
      </w:r>
      <w:r w:rsidRPr="001F14B2">
        <w:rPr>
          <w:rFonts w:ascii="Times New Roman" w:hAnsi="Times New Roman"/>
          <w:i/>
          <w:sz w:val="24"/>
          <w:szCs w:val="24"/>
        </w:rPr>
        <w:t>Рождение музыки как естественное проявление человеческого состояния</w:t>
      </w:r>
      <w:r w:rsidRPr="001F14B2">
        <w:rPr>
          <w:rFonts w:ascii="Times New Roman" w:hAnsi="Times New Roman"/>
          <w:sz w:val="24"/>
          <w:szCs w:val="24"/>
        </w:rPr>
        <w:t xml:space="preserve">. Интонационно-образная природа музыкального искусства. Интонация как внутреннее озвученное состояние, выражение эмоций и отражение мыслей. </w:t>
      </w:r>
      <w:r w:rsidRPr="001F14B2">
        <w:rPr>
          <w:rFonts w:ascii="Times New Roman" w:hAnsi="Times New Roman"/>
          <w:i/>
          <w:sz w:val="24"/>
          <w:szCs w:val="24"/>
        </w:rPr>
        <w:t>Основные средства музыкальной выразительности (мелодия). Песенность, как отличительная черта русской музыки. Углубляется понимание мелодии как основы музыки – ее души.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w:t>
      </w:r>
      <w:r w:rsidRPr="001F14B2">
        <w:rPr>
          <w:rFonts w:ascii="Times New Roman" w:hAnsi="Times New Roman"/>
          <w:sz w:val="24"/>
          <w:szCs w:val="24"/>
        </w:rPr>
        <w:t xml:space="preserve"> </w:t>
      </w:r>
      <w:r w:rsidRPr="001F14B2">
        <w:rPr>
          <w:rFonts w:ascii="Times New Roman" w:hAnsi="Times New Roman"/>
          <w:i/>
          <w:sz w:val="24"/>
          <w:szCs w:val="24"/>
        </w:rPr>
        <w:t xml:space="preserve">Романс. Лирические образы в романсах и картинах русских композиторов и художников. </w:t>
      </w:r>
      <w:r w:rsidRPr="001F14B2">
        <w:rPr>
          <w:rFonts w:ascii="Times New Roman" w:hAnsi="Times New Roman"/>
          <w:b/>
          <w:sz w:val="24"/>
          <w:szCs w:val="24"/>
        </w:rPr>
        <w:t xml:space="preserve"> </w:t>
      </w:r>
      <w:r w:rsidRPr="001F14B2">
        <w:rPr>
          <w:rFonts w:ascii="Times New Roman" w:hAnsi="Times New Roman"/>
          <w:sz w:val="24"/>
          <w:szCs w:val="24"/>
        </w:rPr>
        <w:t>Знакомство учащихся с жанром канта.</w:t>
      </w:r>
      <w:r w:rsidRPr="001F14B2">
        <w:rPr>
          <w:rFonts w:ascii="Times New Roman" w:hAnsi="Times New Roman"/>
          <w:i/>
          <w:sz w:val="24"/>
          <w:szCs w:val="24"/>
        </w:rPr>
        <w:t xml:space="preserve"> </w:t>
      </w:r>
      <w:r w:rsidRPr="001F14B2">
        <w:rPr>
          <w:rFonts w:ascii="Times New Roman" w:hAnsi="Times New Roman"/>
          <w:sz w:val="24"/>
          <w:szCs w:val="24"/>
        </w:rPr>
        <w:t xml:space="preserve">Народные музыкальные традиции Отечества. </w:t>
      </w:r>
      <w:r w:rsidRPr="001F14B2">
        <w:rPr>
          <w:rFonts w:ascii="Times New Roman" w:hAnsi="Times New Roman"/>
          <w:i/>
          <w:sz w:val="24"/>
          <w:szCs w:val="24"/>
        </w:rPr>
        <w:t>Интонации музыкальные и речевые. Сходство и различие.</w:t>
      </w:r>
      <w:r w:rsidRPr="001F14B2">
        <w:rPr>
          <w:rFonts w:ascii="Times New Roman" w:hAnsi="Times New Roman"/>
          <w:sz w:val="24"/>
          <w:szCs w:val="24"/>
        </w:rPr>
        <w:t xml:space="preserve"> Песенность, маршевость. </w:t>
      </w:r>
      <w:r w:rsidRPr="001F14B2">
        <w:rPr>
          <w:rFonts w:ascii="Times New Roman" w:hAnsi="Times New Roman"/>
          <w:i/>
          <w:sz w:val="24"/>
          <w:szCs w:val="24"/>
        </w:rPr>
        <w:t>Солдатская песня. Патриотическая тема в русских народных песнях. Образы защитников Отечества в различных жанрах музыки. Обобщенное представление исторического прошлого в музыкальных образах.</w:t>
      </w:r>
      <w:r w:rsidRPr="001F14B2">
        <w:rPr>
          <w:rFonts w:ascii="Times New Roman" w:hAnsi="Times New Roman"/>
          <w:sz w:val="24"/>
          <w:szCs w:val="24"/>
        </w:rPr>
        <w:t xml:space="preserve"> </w:t>
      </w:r>
      <w:r w:rsidRPr="001F14B2">
        <w:rPr>
          <w:rFonts w:ascii="Times New Roman" w:hAnsi="Times New Roman"/>
          <w:i/>
          <w:sz w:val="24"/>
          <w:szCs w:val="24"/>
        </w:rPr>
        <w:t>Многообразие музыкальных жанров: опера.</w:t>
      </w:r>
      <w:r w:rsidRPr="001F14B2">
        <w:rPr>
          <w:rFonts w:ascii="Times New Roman" w:hAnsi="Times New Roman"/>
          <w:sz w:val="24"/>
          <w:szCs w:val="24"/>
        </w:rPr>
        <w:t xml:space="preserve"> Народная и профессиональная музыка. Кантата </w:t>
      </w:r>
      <w:r w:rsidRPr="001F14B2">
        <w:rPr>
          <w:rFonts w:ascii="Times New Roman" w:hAnsi="Times New Roman"/>
          <w:i/>
          <w:sz w:val="24"/>
          <w:szCs w:val="24"/>
        </w:rPr>
        <w:t>С.С.Прокофьева «Александр Невский».</w:t>
      </w:r>
      <w:r w:rsidRPr="001F14B2">
        <w:rPr>
          <w:rFonts w:ascii="Times New Roman" w:hAnsi="Times New Roman"/>
          <w:sz w:val="24"/>
          <w:szCs w:val="24"/>
        </w:rPr>
        <w:t xml:space="preserve"> </w:t>
      </w:r>
      <w:r w:rsidRPr="001F14B2">
        <w:rPr>
          <w:rFonts w:ascii="Times New Roman" w:hAnsi="Times New Roman"/>
          <w:i/>
          <w:sz w:val="24"/>
          <w:szCs w:val="24"/>
        </w:rPr>
        <w:t xml:space="preserve">Образы защитников Отечества в различных жанрах музыки. </w:t>
      </w:r>
      <w:r w:rsidRPr="001F14B2">
        <w:rPr>
          <w:rFonts w:ascii="Times New Roman" w:hAnsi="Times New Roman"/>
          <w:sz w:val="24"/>
          <w:szCs w:val="24"/>
        </w:rPr>
        <w:t xml:space="preserve">Сочинения отечественных композиторов о Родине.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Мелодия  - душа музыки</w:t>
      </w:r>
      <w:r w:rsidRPr="001F14B2">
        <w:rPr>
          <w:rFonts w:ascii="Times New Roman" w:hAnsi="Times New Roman"/>
          <w:sz w:val="24"/>
          <w:szCs w:val="24"/>
        </w:rPr>
        <w:t xml:space="preserve">. </w:t>
      </w:r>
      <w:r w:rsidRPr="001F14B2">
        <w:rPr>
          <w:rFonts w:ascii="Times New Roman" w:hAnsi="Times New Roman"/>
          <w:i/>
          <w:sz w:val="24"/>
          <w:szCs w:val="24"/>
        </w:rPr>
        <w:t>Рождение музыки как естественное проявление человеческого состояния.</w:t>
      </w:r>
      <w:r w:rsidRPr="001F14B2">
        <w:rPr>
          <w:rFonts w:ascii="Times New Roman" w:hAnsi="Times New Roman"/>
          <w:sz w:val="24"/>
          <w:szCs w:val="24"/>
        </w:rPr>
        <w:t xml:space="preserve">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r w:rsidRPr="001F14B2">
        <w:rPr>
          <w:rFonts w:ascii="Times New Roman" w:hAnsi="Times New Roman"/>
          <w:i/>
          <w:sz w:val="24"/>
          <w:szCs w:val="24"/>
        </w:rPr>
        <w:t xml:space="preserve">Песенность, как отличительная черта русской музыки.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 Природа и музыка (романс). Звучащие картины.</w:t>
      </w:r>
      <w:r w:rsidRPr="001F14B2">
        <w:rPr>
          <w:rFonts w:ascii="Times New Roman" w:hAnsi="Times New Roman"/>
          <w:sz w:val="24"/>
          <w:szCs w:val="24"/>
        </w:rPr>
        <w:t xml:space="preserve"> </w:t>
      </w:r>
      <w:r w:rsidRPr="001F14B2">
        <w:rPr>
          <w:rFonts w:ascii="Times New Roman" w:hAnsi="Times New Roman"/>
          <w:i/>
          <w:sz w:val="24"/>
          <w:szCs w:val="24"/>
        </w:rPr>
        <w:t xml:space="preserve">Выразительность и изобразительность в музыке. Различные виды музыки: вокальная, инструментальная. </w:t>
      </w:r>
      <w:r w:rsidRPr="001F14B2">
        <w:rPr>
          <w:rFonts w:ascii="Times New Roman" w:hAnsi="Times New Roman"/>
          <w:sz w:val="24"/>
          <w:szCs w:val="24"/>
        </w:rPr>
        <w:t xml:space="preserve">Основные средства музыкальной выразительности (мелодия, аккомпанемент). </w:t>
      </w:r>
      <w:r w:rsidRPr="001F14B2">
        <w:rPr>
          <w:rFonts w:ascii="Times New Roman" w:hAnsi="Times New Roman"/>
          <w:i/>
          <w:sz w:val="24"/>
          <w:szCs w:val="24"/>
        </w:rPr>
        <w:t xml:space="preserve">Романс. Лирические образы в романсах и картинах русских композиторов и художников.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«Виват, Россия!» (кант). «Наша слава – русская держава». </w:t>
      </w:r>
      <w:r w:rsidRPr="001F14B2">
        <w:rPr>
          <w:rFonts w:ascii="Times New Roman" w:hAnsi="Times New Roman"/>
          <w:i/>
          <w:sz w:val="24"/>
          <w:szCs w:val="24"/>
        </w:rPr>
        <w:t>Знакомство учащихся с жанром канта. Народные музыкальные традиции Отечества.</w:t>
      </w:r>
      <w:r w:rsidRPr="001F14B2">
        <w:rPr>
          <w:rFonts w:ascii="Times New Roman" w:hAnsi="Times New Roman"/>
          <w:sz w:val="24"/>
          <w:szCs w:val="24"/>
        </w:rPr>
        <w:t xml:space="preserve"> Интонации музыкальные и речевые. Сходство и различие. Песенность, маршевость. Солдатская песня. Патриотическая тема в русских народных песнях. Образы защитников Отечества в различных жанрах музыки.</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sz w:val="24"/>
          <w:szCs w:val="24"/>
        </w:rPr>
        <w:t xml:space="preserve"> </w:t>
      </w:r>
      <w:r w:rsidRPr="001F14B2">
        <w:rPr>
          <w:rFonts w:ascii="Times New Roman" w:hAnsi="Times New Roman"/>
          <w:b/>
          <w:sz w:val="24"/>
          <w:szCs w:val="24"/>
        </w:rPr>
        <w:t>Кантата «Александр Невский».</w:t>
      </w:r>
      <w:r w:rsidRPr="001F14B2">
        <w:rPr>
          <w:rFonts w:ascii="Times New Roman" w:hAnsi="Times New Roman"/>
          <w:sz w:val="24"/>
          <w:szCs w:val="24"/>
        </w:rPr>
        <w:t xml:space="preserve"> </w:t>
      </w:r>
      <w:r w:rsidRPr="001F14B2">
        <w:rPr>
          <w:rFonts w:ascii="Times New Roman" w:hAnsi="Times New Roman"/>
          <w:i/>
          <w:sz w:val="24"/>
          <w:szCs w:val="24"/>
        </w:rPr>
        <w:t>Обобщенное представление исторического прошлого в музыкальных образах.</w:t>
      </w:r>
      <w:r w:rsidRPr="001F14B2">
        <w:rPr>
          <w:rFonts w:ascii="Times New Roman" w:hAnsi="Times New Roman"/>
          <w:sz w:val="24"/>
          <w:szCs w:val="24"/>
        </w:rPr>
        <w:t xml:space="preserve"> Народная и профессиональная музыка. Кантата </w:t>
      </w:r>
      <w:r w:rsidRPr="001F14B2">
        <w:rPr>
          <w:rFonts w:ascii="Times New Roman" w:hAnsi="Times New Roman"/>
          <w:i/>
          <w:sz w:val="24"/>
          <w:szCs w:val="24"/>
        </w:rPr>
        <w:t>С.С.Прокофьева «Александр Невский».</w:t>
      </w:r>
      <w:r w:rsidRPr="001F14B2">
        <w:rPr>
          <w:rFonts w:ascii="Times New Roman" w:hAnsi="Times New Roman"/>
          <w:sz w:val="24"/>
          <w:szCs w:val="24"/>
        </w:rPr>
        <w:t xml:space="preserve"> </w:t>
      </w:r>
      <w:r w:rsidRPr="001F14B2">
        <w:rPr>
          <w:rFonts w:ascii="Times New Roman" w:hAnsi="Times New Roman"/>
          <w:i/>
          <w:sz w:val="24"/>
          <w:szCs w:val="24"/>
        </w:rPr>
        <w:t xml:space="preserve">Образы защитников Отечества в различных жанрах музыки.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lastRenderedPageBreak/>
        <w:t xml:space="preserve">Опера «Иван Сусанин». </w:t>
      </w:r>
      <w:r w:rsidRPr="001F14B2">
        <w:rPr>
          <w:rFonts w:ascii="Times New Roman" w:hAnsi="Times New Roman"/>
          <w:i/>
          <w:sz w:val="24"/>
          <w:szCs w:val="24"/>
        </w:rPr>
        <w:t>Обобщенное представление исторического прошлого в музыкальных образах.</w:t>
      </w:r>
      <w:r w:rsidRPr="001F14B2">
        <w:rPr>
          <w:rFonts w:ascii="Times New Roman" w:hAnsi="Times New Roman"/>
          <w:sz w:val="24"/>
          <w:szCs w:val="24"/>
        </w:rPr>
        <w:t xml:space="preserve"> Сочинения отечественных композиторов о Родине. Интонация как внутреннее озвученное состояние, выражение эмоций и отражение мыслей. </w:t>
      </w:r>
      <w:r w:rsidRPr="001F14B2">
        <w:rPr>
          <w:rFonts w:ascii="Times New Roman" w:hAnsi="Times New Roman"/>
          <w:i/>
          <w:sz w:val="24"/>
          <w:szCs w:val="24"/>
        </w:rPr>
        <w:t xml:space="preserve">Образ защитника Отечества в опере М.И.Глинки «Иван Сусанин».  </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sz w:val="24"/>
          <w:szCs w:val="24"/>
        </w:rPr>
      </w:pPr>
      <w:r w:rsidRPr="001F14B2">
        <w:rPr>
          <w:sz w:val="24"/>
          <w:szCs w:val="24"/>
        </w:rPr>
        <w:t xml:space="preserve">П.Чайковский. </w:t>
      </w:r>
      <w:r w:rsidRPr="001F14B2">
        <w:rPr>
          <w:b/>
          <w:sz w:val="24"/>
          <w:szCs w:val="24"/>
        </w:rPr>
        <w:t>Симфония № 4.</w:t>
      </w:r>
      <w:r w:rsidRPr="001F14B2">
        <w:rPr>
          <w:sz w:val="24"/>
          <w:szCs w:val="24"/>
        </w:rPr>
        <w:t xml:space="preserve"> Мелодия 2-й части</w:t>
      </w:r>
    </w:p>
    <w:p w:rsidR="00CB1B2E" w:rsidRPr="001F14B2" w:rsidRDefault="00CB1B2E" w:rsidP="00CB1B2E">
      <w:pPr>
        <w:pStyle w:val="a5"/>
        <w:ind w:left="0" w:firstLine="709"/>
        <w:jc w:val="both"/>
        <w:rPr>
          <w:sz w:val="24"/>
          <w:szCs w:val="24"/>
        </w:rPr>
      </w:pPr>
      <w:r w:rsidRPr="001F14B2">
        <w:rPr>
          <w:sz w:val="24"/>
          <w:szCs w:val="24"/>
        </w:rPr>
        <w:t>А.Ермолов, сл. М Загота</w:t>
      </w:r>
      <w:r w:rsidRPr="001F14B2">
        <w:rPr>
          <w:b/>
          <w:sz w:val="24"/>
          <w:szCs w:val="24"/>
        </w:rPr>
        <w:t>. Светит солнышко</w:t>
      </w:r>
    </w:p>
    <w:p w:rsidR="00CB1B2E" w:rsidRPr="001F14B2" w:rsidRDefault="00CB1B2E" w:rsidP="00CB1B2E">
      <w:pPr>
        <w:pStyle w:val="a5"/>
        <w:ind w:left="0" w:firstLine="709"/>
        <w:jc w:val="both"/>
        <w:rPr>
          <w:sz w:val="24"/>
          <w:szCs w:val="24"/>
        </w:rPr>
      </w:pPr>
      <w:r w:rsidRPr="001F14B2">
        <w:rPr>
          <w:sz w:val="24"/>
          <w:szCs w:val="24"/>
        </w:rPr>
        <w:t xml:space="preserve">П.Чайковский, сл. А. Толстого. </w:t>
      </w:r>
      <w:r w:rsidRPr="001F14B2">
        <w:rPr>
          <w:b/>
          <w:sz w:val="24"/>
          <w:szCs w:val="24"/>
        </w:rPr>
        <w:t>Благословляю вас, леса</w:t>
      </w:r>
      <w:r w:rsidRPr="001F14B2">
        <w:rPr>
          <w:sz w:val="24"/>
          <w:szCs w:val="24"/>
        </w:rPr>
        <w:t>.</w:t>
      </w:r>
    </w:p>
    <w:p w:rsidR="00CB1B2E" w:rsidRPr="001F14B2" w:rsidRDefault="00CB1B2E" w:rsidP="00CB1B2E">
      <w:pPr>
        <w:pStyle w:val="a5"/>
        <w:ind w:left="0" w:firstLine="709"/>
        <w:jc w:val="both"/>
        <w:rPr>
          <w:b/>
          <w:sz w:val="24"/>
          <w:szCs w:val="24"/>
        </w:rPr>
      </w:pPr>
      <w:r w:rsidRPr="001F14B2">
        <w:rPr>
          <w:sz w:val="24"/>
          <w:szCs w:val="24"/>
        </w:rPr>
        <w:t xml:space="preserve">Н.Римский-Корсаков,  А.Толстой. </w:t>
      </w:r>
      <w:r w:rsidRPr="001F14B2">
        <w:rPr>
          <w:b/>
          <w:sz w:val="24"/>
          <w:szCs w:val="24"/>
        </w:rPr>
        <w:t xml:space="preserve">Звонче жаворонка пенье </w:t>
      </w:r>
    </w:p>
    <w:p w:rsidR="00CB1B2E" w:rsidRPr="001F14B2" w:rsidRDefault="00CB1B2E" w:rsidP="00CB1B2E">
      <w:pPr>
        <w:pStyle w:val="a5"/>
        <w:ind w:left="0" w:firstLine="709"/>
        <w:jc w:val="both"/>
        <w:rPr>
          <w:sz w:val="24"/>
          <w:szCs w:val="24"/>
        </w:rPr>
      </w:pPr>
      <w:r w:rsidRPr="001F14B2">
        <w:rPr>
          <w:sz w:val="24"/>
          <w:szCs w:val="24"/>
        </w:rPr>
        <w:t xml:space="preserve">М.Глинка, Н. Кукольник. </w:t>
      </w:r>
      <w:r w:rsidRPr="001F14B2">
        <w:rPr>
          <w:b/>
          <w:sz w:val="24"/>
          <w:szCs w:val="24"/>
        </w:rPr>
        <w:t>Жаворонок</w:t>
      </w:r>
      <w:r w:rsidRPr="001F14B2">
        <w:rPr>
          <w:sz w:val="24"/>
          <w:szCs w:val="24"/>
        </w:rPr>
        <w:t xml:space="preserve"> </w:t>
      </w:r>
    </w:p>
    <w:p w:rsidR="00CB1B2E" w:rsidRPr="001F14B2" w:rsidRDefault="00CB1B2E" w:rsidP="00CB1B2E">
      <w:pPr>
        <w:pStyle w:val="a5"/>
        <w:ind w:left="0" w:firstLine="709"/>
        <w:jc w:val="both"/>
        <w:rPr>
          <w:b/>
          <w:sz w:val="24"/>
          <w:szCs w:val="24"/>
        </w:rPr>
      </w:pPr>
      <w:r w:rsidRPr="001F14B2">
        <w:rPr>
          <w:sz w:val="24"/>
          <w:szCs w:val="24"/>
        </w:rPr>
        <w:t xml:space="preserve">Г. Свиридов. </w:t>
      </w:r>
      <w:r w:rsidRPr="001F14B2">
        <w:rPr>
          <w:b/>
          <w:sz w:val="24"/>
          <w:szCs w:val="24"/>
        </w:rPr>
        <w:t xml:space="preserve">Романс </w:t>
      </w:r>
    </w:p>
    <w:p w:rsidR="00CB1B2E" w:rsidRPr="001F14B2" w:rsidRDefault="00CB1B2E" w:rsidP="00CB1B2E">
      <w:pPr>
        <w:pStyle w:val="a5"/>
        <w:ind w:left="0" w:firstLine="709"/>
        <w:jc w:val="both"/>
        <w:rPr>
          <w:sz w:val="24"/>
          <w:szCs w:val="24"/>
        </w:rPr>
      </w:pPr>
      <w:r w:rsidRPr="001F14B2">
        <w:rPr>
          <w:sz w:val="24"/>
          <w:szCs w:val="24"/>
        </w:rPr>
        <w:t xml:space="preserve">Кант </w:t>
      </w:r>
      <w:r w:rsidRPr="001F14B2">
        <w:rPr>
          <w:b/>
          <w:sz w:val="24"/>
          <w:szCs w:val="24"/>
        </w:rPr>
        <w:t>«Орле Российский»</w:t>
      </w:r>
      <w:r w:rsidRPr="001F14B2">
        <w:rPr>
          <w:sz w:val="24"/>
          <w:szCs w:val="24"/>
        </w:rPr>
        <w:t xml:space="preserve"> (кант в честь Полтавской победы в 1709 г.).</w:t>
      </w:r>
    </w:p>
    <w:p w:rsidR="00CB1B2E" w:rsidRPr="001F14B2" w:rsidRDefault="00CB1B2E" w:rsidP="00CB1B2E">
      <w:pPr>
        <w:pStyle w:val="a5"/>
        <w:ind w:left="0" w:firstLine="709"/>
        <w:jc w:val="both"/>
        <w:rPr>
          <w:sz w:val="24"/>
          <w:szCs w:val="24"/>
        </w:rPr>
      </w:pPr>
      <w:r w:rsidRPr="001F14B2">
        <w:rPr>
          <w:b/>
          <w:sz w:val="24"/>
          <w:szCs w:val="24"/>
        </w:rPr>
        <w:t>Радуйся, Росско земле</w:t>
      </w:r>
      <w:r w:rsidRPr="001F14B2">
        <w:rPr>
          <w:sz w:val="24"/>
          <w:szCs w:val="24"/>
        </w:rPr>
        <w:t xml:space="preserve"> (кант на заключение Ништадтского мира в 1721 г.). </w:t>
      </w:r>
    </w:p>
    <w:p w:rsidR="00CB1B2E" w:rsidRPr="001F14B2" w:rsidRDefault="00CB1B2E" w:rsidP="00CB1B2E">
      <w:pPr>
        <w:pStyle w:val="a5"/>
        <w:ind w:left="0" w:firstLine="709"/>
        <w:jc w:val="both"/>
        <w:rPr>
          <w:sz w:val="24"/>
          <w:szCs w:val="24"/>
        </w:rPr>
      </w:pPr>
      <w:r w:rsidRPr="001F14B2">
        <w:rPr>
          <w:sz w:val="24"/>
          <w:szCs w:val="24"/>
        </w:rPr>
        <w:t xml:space="preserve">Народная солдатская песня. </w:t>
      </w:r>
      <w:r w:rsidRPr="001F14B2">
        <w:rPr>
          <w:b/>
          <w:sz w:val="24"/>
          <w:szCs w:val="24"/>
        </w:rPr>
        <w:t>Славны были наши деды</w:t>
      </w:r>
      <w:r w:rsidRPr="001F14B2">
        <w:rPr>
          <w:sz w:val="24"/>
          <w:szCs w:val="24"/>
        </w:rPr>
        <w:t xml:space="preserve">. </w:t>
      </w:r>
    </w:p>
    <w:p w:rsidR="00CB1B2E" w:rsidRPr="001F14B2" w:rsidRDefault="00CB1B2E" w:rsidP="00CB1B2E">
      <w:pPr>
        <w:pStyle w:val="a5"/>
        <w:ind w:left="0" w:firstLine="709"/>
        <w:jc w:val="both"/>
        <w:rPr>
          <w:b/>
          <w:sz w:val="24"/>
          <w:szCs w:val="24"/>
        </w:rPr>
      </w:pPr>
      <w:r w:rsidRPr="001F14B2">
        <w:rPr>
          <w:sz w:val="24"/>
          <w:szCs w:val="24"/>
        </w:rPr>
        <w:t>Русская народная песня</w:t>
      </w:r>
      <w:r w:rsidRPr="001F14B2">
        <w:rPr>
          <w:b/>
          <w:sz w:val="24"/>
          <w:szCs w:val="24"/>
        </w:rPr>
        <w:t>. Солдатушки, бравы ребятушки.</w:t>
      </w:r>
    </w:p>
    <w:p w:rsidR="00CB1B2E" w:rsidRPr="001F14B2" w:rsidRDefault="00CB1B2E" w:rsidP="00CB1B2E">
      <w:pPr>
        <w:pStyle w:val="a5"/>
        <w:ind w:left="0" w:firstLine="709"/>
        <w:jc w:val="both"/>
        <w:rPr>
          <w:sz w:val="24"/>
          <w:szCs w:val="24"/>
        </w:rPr>
      </w:pPr>
      <w:r w:rsidRPr="001F14B2">
        <w:rPr>
          <w:sz w:val="24"/>
          <w:szCs w:val="24"/>
        </w:rPr>
        <w:t>М.Глинка</w:t>
      </w:r>
      <w:r w:rsidRPr="001F14B2">
        <w:rPr>
          <w:b/>
          <w:sz w:val="24"/>
          <w:szCs w:val="24"/>
        </w:rPr>
        <w:t>. Патриотическая песня</w:t>
      </w:r>
      <w:r w:rsidRPr="001F14B2">
        <w:rPr>
          <w:sz w:val="24"/>
          <w:szCs w:val="24"/>
        </w:rPr>
        <w:t xml:space="preserve"> </w:t>
      </w:r>
    </w:p>
    <w:p w:rsidR="00CB1B2E" w:rsidRPr="001F14B2" w:rsidRDefault="00CB1B2E" w:rsidP="00CB1B2E">
      <w:pPr>
        <w:pStyle w:val="a5"/>
        <w:ind w:left="0" w:firstLine="709"/>
        <w:jc w:val="both"/>
        <w:rPr>
          <w:b/>
          <w:sz w:val="24"/>
          <w:szCs w:val="24"/>
        </w:rPr>
      </w:pPr>
      <w:r w:rsidRPr="001F14B2">
        <w:rPr>
          <w:sz w:val="24"/>
          <w:szCs w:val="24"/>
        </w:rPr>
        <w:t xml:space="preserve">С.Прокофьев. </w:t>
      </w:r>
      <w:r w:rsidRPr="001F14B2">
        <w:rPr>
          <w:b/>
          <w:sz w:val="24"/>
          <w:szCs w:val="24"/>
        </w:rPr>
        <w:t>Песня об Александре Невском (№ 2), Вставайте, люди русские (№ 4).</w:t>
      </w:r>
    </w:p>
    <w:p w:rsidR="00CB1B2E" w:rsidRPr="001F14B2" w:rsidRDefault="00CB1B2E" w:rsidP="00CB1B2E">
      <w:pPr>
        <w:pStyle w:val="a5"/>
        <w:ind w:left="0" w:firstLine="709"/>
        <w:jc w:val="both"/>
        <w:rPr>
          <w:b/>
          <w:sz w:val="24"/>
          <w:szCs w:val="24"/>
        </w:rPr>
      </w:pPr>
      <w:r w:rsidRPr="001F14B2">
        <w:rPr>
          <w:sz w:val="24"/>
          <w:szCs w:val="24"/>
        </w:rPr>
        <w:t xml:space="preserve">М.Глинка. Хор из пролога оперы – </w:t>
      </w:r>
      <w:r w:rsidRPr="001F14B2">
        <w:rPr>
          <w:b/>
          <w:sz w:val="24"/>
          <w:szCs w:val="24"/>
        </w:rPr>
        <w:t>«Родина моя!» и «На зов своей родной земли…».</w:t>
      </w:r>
    </w:p>
    <w:p w:rsidR="00CB1B2E" w:rsidRPr="001F14B2" w:rsidRDefault="00CB1B2E" w:rsidP="00CB1B2E">
      <w:pPr>
        <w:pStyle w:val="a5"/>
        <w:ind w:left="0" w:firstLine="709"/>
        <w:jc w:val="both"/>
        <w:rPr>
          <w:b/>
          <w:sz w:val="24"/>
          <w:szCs w:val="24"/>
        </w:rPr>
      </w:pPr>
      <w:r w:rsidRPr="001F14B2">
        <w:rPr>
          <w:sz w:val="24"/>
          <w:szCs w:val="24"/>
        </w:rPr>
        <w:t xml:space="preserve">М.Глинка. </w:t>
      </w:r>
      <w:r w:rsidRPr="001F14B2">
        <w:rPr>
          <w:b/>
          <w:sz w:val="24"/>
          <w:szCs w:val="24"/>
        </w:rPr>
        <w:t>Ария Сусанина «Велик и свят наш край родной».</w:t>
      </w:r>
    </w:p>
    <w:p w:rsidR="00CB1B2E" w:rsidRPr="001F14B2" w:rsidRDefault="00CB1B2E" w:rsidP="00CB1B2E">
      <w:pPr>
        <w:pStyle w:val="a5"/>
        <w:ind w:left="0" w:firstLine="709"/>
        <w:jc w:val="both"/>
        <w:rPr>
          <w:sz w:val="24"/>
          <w:szCs w:val="24"/>
        </w:rPr>
      </w:pPr>
      <w:r w:rsidRPr="001F14B2">
        <w:rPr>
          <w:sz w:val="24"/>
          <w:szCs w:val="24"/>
        </w:rPr>
        <w:t xml:space="preserve">М.Глинка. </w:t>
      </w:r>
      <w:r w:rsidRPr="001F14B2">
        <w:rPr>
          <w:b/>
          <w:sz w:val="24"/>
          <w:szCs w:val="24"/>
        </w:rPr>
        <w:t>Хор «Славься!»</w:t>
      </w:r>
      <w:r w:rsidRPr="001F14B2">
        <w:rPr>
          <w:sz w:val="24"/>
          <w:szCs w:val="24"/>
        </w:rPr>
        <w:t xml:space="preserve"> из финала (эпилога) оперы.</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подбирать слова, отражающие содержание музыкальных произведений (словарь эмоций) </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исполнять мелодии с ориентацией на нотную запись </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закреплять основные термины и понятия музыкального искусства</w:t>
      </w:r>
    </w:p>
    <w:p w:rsidR="00CB1B2E" w:rsidRPr="001F14B2" w:rsidRDefault="00CB1B2E" w:rsidP="0017675A">
      <w:pPr>
        <w:pStyle w:val="ae"/>
        <w:numPr>
          <w:ilvl w:val="0"/>
          <w:numId w:val="364"/>
        </w:numPr>
        <w:suppressAutoHyphens/>
        <w:ind w:left="0" w:firstLine="709"/>
        <w:jc w:val="both"/>
      </w:pPr>
      <w:r w:rsidRPr="001F14B2">
        <w:t xml:space="preserve">внимательно слушать классическую музыку, </w:t>
      </w:r>
    </w:p>
    <w:p w:rsidR="00CB1B2E" w:rsidRPr="001F14B2" w:rsidRDefault="00CB1B2E" w:rsidP="0017675A">
      <w:pPr>
        <w:pStyle w:val="ae"/>
        <w:numPr>
          <w:ilvl w:val="0"/>
          <w:numId w:val="364"/>
        </w:numPr>
        <w:suppressAutoHyphens/>
        <w:autoSpaceDE w:val="0"/>
        <w:ind w:left="0" w:firstLine="709"/>
        <w:jc w:val="both"/>
      </w:pPr>
      <w:r w:rsidRPr="001F14B2">
        <w:t xml:space="preserve">определять и сравнивать характер, настроение и средства выразительности в музыкальных произведениях; </w:t>
      </w:r>
    </w:p>
    <w:p w:rsidR="00CB1B2E" w:rsidRPr="001F14B2" w:rsidRDefault="00CB1B2E" w:rsidP="0017675A">
      <w:pPr>
        <w:pStyle w:val="ae"/>
        <w:numPr>
          <w:ilvl w:val="0"/>
          <w:numId w:val="364"/>
        </w:numPr>
        <w:suppressAutoHyphens/>
        <w:ind w:left="0" w:firstLine="709"/>
        <w:jc w:val="both"/>
      </w:pPr>
      <w:r w:rsidRPr="001F14B2">
        <w:t>размышлять о музыке, оценивать ее эмоциональный характер и определять образное содержание;</w:t>
      </w:r>
    </w:p>
    <w:p w:rsidR="00CB1B2E" w:rsidRPr="001F14B2" w:rsidRDefault="00CB1B2E" w:rsidP="0017675A">
      <w:pPr>
        <w:pStyle w:val="ae"/>
        <w:numPr>
          <w:ilvl w:val="0"/>
          <w:numId w:val="364"/>
        </w:numPr>
        <w:suppressAutoHyphens/>
        <w:ind w:left="0" w:firstLine="709"/>
        <w:jc w:val="both"/>
      </w:pPr>
      <w:r w:rsidRPr="001F14B2">
        <w:t xml:space="preserve"> передавать настроение музыки и его изменение в пении, музыкально-пластическом движении;</w:t>
      </w:r>
    </w:p>
    <w:p w:rsidR="00CB1B2E" w:rsidRPr="001F14B2" w:rsidRDefault="00CB1B2E" w:rsidP="0017675A">
      <w:pPr>
        <w:pStyle w:val="ae"/>
        <w:numPr>
          <w:ilvl w:val="0"/>
          <w:numId w:val="364"/>
        </w:numPr>
        <w:suppressAutoHyphens/>
        <w:ind w:left="0" w:firstLine="709"/>
        <w:jc w:val="both"/>
      </w:pPr>
      <w:r w:rsidRPr="001F14B2">
        <w:t xml:space="preserve"> исполнять вокальные произведения с инструментальным сопровождением и без аккомпанемента</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размышлять об отечественной музыке, ее характере и средствах выразительности </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воплощать характер и настроение песен о Родине в своем исполнении </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использовать музыкальную речь как способ общения между людьми и передачи информации, выраженной в звуках.</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воспринимать художественные образы классической музыки, расширять словарный запас,</w:t>
      </w:r>
      <w:r w:rsidRPr="001F14B2">
        <w:rPr>
          <w:rFonts w:ascii="Times New Roman" w:hAnsi="Times New Roman"/>
          <w:b/>
          <w:sz w:val="24"/>
          <w:szCs w:val="24"/>
        </w:rPr>
        <w:t xml:space="preserve"> </w:t>
      </w:r>
      <w:r w:rsidRPr="001F14B2">
        <w:rPr>
          <w:rFonts w:ascii="Times New Roman" w:hAnsi="Times New Roman"/>
          <w:sz w:val="24"/>
          <w:szCs w:val="24"/>
        </w:rPr>
        <w:t xml:space="preserve"> передавать настроение музыки в пластическом движении, пении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 звучавшему фрагменту</w:t>
      </w:r>
      <w:r w:rsidRPr="001F14B2">
        <w:rPr>
          <w:rFonts w:ascii="Times New Roman" w:hAnsi="Times New Roman"/>
          <w:b/>
          <w:sz w:val="24"/>
          <w:szCs w:val="24"/>
        </w:rPr>
        <w:t xml:space="preserve">  </w:t>
      </w:r>
      <w:r w:rsidRPr="001F14B2">
        <w:rPr>
          <w:rFonts w:ascii="Times New Roman" w:hAnsi="Times New Roman"/>
          <w:sz w:val="24"/>
          <w:szCs w:val="24"/>
        </w:rPr>
        <w:t>определять музыкальное произведение, находить нужные слова  для передачи настроения.</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выявлять  особенности  мелодического  рисунка,  ритмичного  движения,  темпа,  тембровых  красок  инструментов,  гармонии,  принципов  развитии  формы</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получать новые знания через постижение основных средств музыкальной выразительности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вслушиваться в музыкальную ткань произведения, на слух определять характер и настроение музыки</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«День, полный событий»</w:t>
      </w:r>
      <w:r w:rsidRPr="001F14B2">
        <w:rPr>
          <w:rFonts w:ascii="Times New Roman" w:hAnsi="Times New Roman"/>
          <w:b/>
          <w:sz w:val="24"/>
          <w:szCs w:val="24"/>
        </w:rPr>
        <w:t xml:space="preserve"> (4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Звучание окружающей жизни, природы, настроений, чувств и характера человека</w:t>
      </w:r>
      <w:r w:rsidRPr="001F14B2">
        <w:rPr>
          <w:rFonts w:ascii="Times New Roman" w:hAnsi="Times New Roman"/>
          <w:sz w:val="24"/>
          <w:szCs w:val="24"/>
        </w:rPr>
        <w:t xml:space="preserve">. Песенность. Выразительность и изобразительность </w:t>
      </w:r>
      <w:r w:rsidRPr="001F14B2">
        <w:rPr>
          <w:rFonts w:ascii="Times New Roman" w:hAnsi="Times New Roman"/>
          <w:i/>
          <w:sz w:val="24"/>
          <w:szCs w:val="24"/>
        </w:rPr>
        <w:t>в музыкальных произведениях П.Чайковского «Утренняя молитва» и Э.Грига «Утро». Выразительность и изобразительность в музыке.</w:t>
      </w:r>
      <w:r w:rsidRPr="001F14B2">
        <w:rPr>
          <w:rFonts w:ascii="Times New Roman" w:hAnsi="Times New Roman"/>
          <w:sz w:val="24"/>
          <w:szCs w:val="24"/>
        </w:rPr>
        <w:t xml:space="preserve"> </w:t>
      </w:r>
      <w:r w:rsidRPr="001F14B2">
        <w:rPr>
          <w:rFonts w:ascii="Times New Roman" w:hAnsi="Times New Roman"/>
          <w:i/>
          <w:sz w:val="24"/>
          <w:szCs w:val="24"/>
        </w:rPr>
        <w:t>Интонация как внутреннее озвученное состояние, выражение эмоций и отражение мыслей</w:t>
      </w:r>
      <w:r w:rsidRPr="001F14B2">
        <w:rPr>
          <w:rFonts w:ascii="Times New Roman" w:hAnsi="Times New Roman"/>
          <w:sz w:val="24"/>
          <w:szCs w:val="24"/>
        </w:rPr>
        <w:t xml:space="preserve">. </w:t>
      </w:r>
      <w:r w:rsidRPr="001F14B2">
        <w:rPr>
          <w:rFonts w:ascii="Times New Roman" w:hAnsi="Times New Roman"/>
          <w:i/>
          <w:sz w:val="24"/>
          <w:szCs w:val="24"/>
        </w:rPr>
        <w:t xml:space="preserve">Портрет в музыке. Особенности музыкальной речи в сочинениях композиторов, её выразительный смысл. </w:t>
      </w:r>
      <w:r w:rsidRPr="001F14B2">
        <w:rPr>
          <w:rFonts w:ascii="Times New Roman" w:hAnsi="Times New Roman"/>
          <w:sz w:val="24"/>
          <w:szCs w:val="24"/>
        </w:rPr>
        <w:t>Интонационная выразительность</w:t>
      </w:r>
      <w:r w:rsidRPr="001F14B2">
        <w:rPr>
          <w:rFonts w:ascii="Times New Roman" w:hAnsi="Times New Roman"/>
          <w:i/>
          <w:sz w:val="24"/>
          <w:szCs w:val="24"/>
        </w:rPr>
        <w:t xml:space="preserve">. Детская тема в произведениях М.П.Мусоргского. </w:t>
      </w:r>
      <w:r w:rsidRPr="001F14B2">
        <w:rPr>
          <w:rFonts w:ascii="Times New Roman" w:hAnsi="Times New Roman"/>
          <w:b/>
          <w:i/>
          <w:sz w:val="24"/>
          <w:szCs w:val="24"/>
        </w:rPr>
        <w:t xml:space="preserve"> </w:t>
      </w:r>
      <w:r w:rsidRPr="001F14B2">
        <w:rPr>
          <w:rFonts w:ascii="Times New Roman" w:hAnsi="Times New Roman"/>
          <w:i/>
          <w:sz w:val="24"/>
          <w:szCs w:val="24"/>
        </w:rPr>
        <w:t xml:space="preserve">Основные элементы музыкальной выразительности(тембр, лад, темп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Образы утренней природы в музыке. </w:t>
      </w:r>
      <w:r w:rsidRPr="001F14B2">
        <w:rPr>
          <w:rFonts w:ascii="Times New Roman" w:hAnsi="Times New Roman"/>
          <w:sz w:val="24"/>
          <w:szCs w:val="24"/>
        </w:rPr>
        <w:t xml:space="preserve"> </w:t>
      </w:r>
      <w:r w:rsidRPr="001F14B2">
        <w:rPr>
          <w:rFonts w:ascii="Times New Roman" w:hAnsi="Times New Roman"/>
          <w:i/>
          <w:sz w:val="24"/>
          <w:szCs w:val="24"/>
        </w:rPr>
        <w:t>Звучание окружающей жизни, природы, настроений, чувств и характера человека.</w:t>
      </w:r>
      <w:r w:rsidRPr="001F14B2">
        <w:rPr>
          <w:rFonts w:ascii="Times New Roman" w:hAnsi="Times New Roman"/>
          <w:sz w:val="24"/>
          <w:szCs w:val="24"/>
        </w:rPr>
        <w:t xml:space="preserve"> Песенность. Выразительность и изобразительность в музыкальных произведениях П.Чайковского «Утренняя молитва» и Э.Грига «Утро».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 </w:t>
      </w:r>
      <w:r w:rsidRPr="001F14B2">
        <w:rPr>
          <w:rFonts w:ascii="Times New Roman" w:hAnsi="Times New Roman"/>
          <w:b/>
          <w:sz w:val="24"/>
          <w:szCs w:val="24"/>
        </w:rPr>
        <w:t>Портрет в музыке. В каждой интонации спрятан человек.</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Интонация как внутреннее озвученное состояние, выражение эмоций и отражение мыслей. Портрет в музыке.</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«В детской». Игры и игрушки. На прогулке. Вечер.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Интонационная выразительность. Детская тема в произведениях М.П.Мусоргского. </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b/>
          <w:sz w:val="24"/>
          <w:szCs w:val="24"/>
        </w:rPr>
      </w:pPr>
      <w:r w:rsidRPr="001F14B2">
        <w:rPr>
          <w:sz w:val="24"/>
          <w:szCs w:val="24"/>
        </w:rPr>
        <w:t xml:space="preserve">П.Чайковский. </w:t>
      </w:r>
      <w:r w:rsidRPr="001F14B2">
        <w:rPr>
          <w:b/>
          <w:sz w:val="24"/>
          <w:szCs w:val="24"/>
        </w:rPr>
        <w:t>Утренняя молитва</w:t>
      </w:r>
    </w:p>
    <w:p w:rsidR="00CB1B2E" w:rsidRPr="001F14B2" w:rsidRDefault="00CB1B2E" w:rsidP="00CB1B2E">
      <w:pPr>
        <w:pStyle w:val="a5"/>
        <w:ind w:left="0" w:firstLine="709"/>
        <w:jc w:val="both"/>
        <w:rPr>
          <w:b/>
          <w:sz w:val="24"/>
          <w:szCs w:val="24"/>
        </w:rPr>
      </w:pPr>
      <w:r w:rsidRPr="001F14B2">
        <w:rPr>
          <w:sz w:val="24"/>
          <w:szCs w:val="24"/>
        </w:rPr>
        <w:t xml:space="preserve">Э.Григ. </w:t>
      </w:r>
      <w:r w:rsidRPr="001F14B2">
        <w:rPr>
          <w:b/>
          <w:sz w:val="24"/>
          <w:szCs w:val="24"/>
        </w:rPr>
        <w:t xml:space="preserve">Утро </w:t>
      </w:r>
    </w:p>
    <w:p w:rsidR="00CB1B2E" w:rsidRPr="001F14B2" w:rsidRDefault="00CB1B2E" w:rsidP="00CB1B2E">
      <w:pPr>
        <w:pStyle w:val="a5"/>
        <w:ind w:left="0" w:firstLine="709"/>
        <w:jc w:val="both"/>
        <w:rPr>
          <w:sz w:val="24"/>
          <w:szCs w:val="24"/>
        </w:rPr>
      </w:pPr>
      <w:r w:rsidRPr="001F14B2">
        <w:rPr>
          <w:sz w:val="24"/>
          <w:szCs w:val="24"/>
        </w:rPr>
        <w:t xml:space="preserve">Э.Григ. </w:t>
      </w:r>
      <w:r w:rsidRPr="001F14B2">
        <w:rPr>
          <w:b/>
          <w:sz w:val="24"/>
          <w:szCs w:val="24"/>
        </w:rPr>
        <w:t>Заход солнца.</w:t>
      </w:r>
    </w:p>
    <w:p w:rsidR="00CB1B2E" w:rsidRPr="001F14B2" w:rsidRDefault="00CB1B2E" w:rsidP="00CB1B2E">
      <w:pPr>
        <w:pStyle w:val="a5"/>
        <w:ind w:left="0" w:firstLine="709"/>
        <w:jc w:val="both"/>
        <w:rPr>
          <w:sz w:val="24"/>
          <w:szCs w:val="24"/>
        </w:rPr>
      </w:pPr>
      <w:r w:rsidRPr="001F14B2">
        <w:rPr>
          <w:sz w:val="24"/>
          <w:szCs w:val="24"/>
        </w:rPr>
        <w:t xml:space="preserve">П. Чайковский. Главная мелодия 2-й части из </w:t>
      </w:r>
      <w:r w:rsidRPr="001F14B2">
        <w:rPr>
          <w:b/>
          <w:sz w:val="24"/>
          <w:szCs w:val="24"/>
        </w:rPr>
        <w:t>Симфонии № 4</w:t>
      </w:r>
      <w:r w:rsidRPr="001F14B2">
        <w:rPr>
          <w:sz w:val="24"/>
          <w:szCs w:val="24"/>
        </w:rPr>
        <w:t xml:space="preserve"> </w:t>
      </w:r>
    </w:p>
    <w:p w:rsidR="00CB1B2E" w:rsidRPr="001F14B2" w:rsidRDefault="00CB1B2E" w:rsidP="00CB1B2E">
      <w:pPr>
        <w:pStyle w:val="a5"/>
        <w:ind w:left="0" w:firstLine="709"/>
        <w:jc w:val="both"/>
        <w:rPr>
          <w:b/>
          <w:sz w:val="24"/>
          <w:szCs w:val="24"/>
        </w:rPr>
      </w:pPr>
      <w:r w:rsidRPr="001F14B2">
        <w:rPr>
          <w:sz w:val="24"/>
          <w:szCs w:val="24"/>
        </w:rPr>
        <w:t xml:space="preserve">М.Мусоргский. </w:t>
      </w:r>
      <w:r w:rsidRPr="001F14B2">
        <w:rPr>
          <w:b/>
          <w:sz w:val="24"/>
          <w:szCs w:val="24"/>
        </w:rPr>
        <w:t>Рассвет на Москве-реке.</w:t>
      </w:r>
    </w:p>
    <w:p w:rsidR="00CB1B2E" w:rsidRPr="001F14B2" w:rsidRDefault="00CB1B2E" w:rsidP="00CB1B2E">
      <w:pPr>
        <w:pStyle w:val="a5"/>
        <w:ind w:left="0" w:firstLine="709"/>
        <w:jc w:val="both"/>
        <w:rPr>
          <w:sz w:val="24"/>
          <w:szCs w:val="24"/>
        </w:rPr>
      </w:pPr>
      <w:r w:rsidRPr="001F14B2">
        <w:rPr>
          <w:sz w:val="24"/>
          <w:szCs w:val="24"/>
        </w:rPr>
        <w:t xml:space="preserve">А.Дубравин. </w:t>
      </w:r>
      <w:r w:rsidRPr="001F14B2">
        <w:rPr>
          <w:b/>
          <w:sz w:val="24"/>
          <w:szCs w:val="24"/>
        </w:rPr>
        <w:t>Добрый день</w:t>
      </w:r>
    </w:p>
    <w:p w:rsidR="00CB1B2E" w:rsidRPr="001F14B2" w:rsidRDefault="00CB1B2E" w:rsidP="00CB1B2E">
      <w:pPr>
        <w:pStyle w:val="a5"/>
        <w:ind w:left="0" w:firstLine="709"/>
        <w:jc w:val="both"/>
        <w:rPr>
          <w:b/>
          <w:i/>
          <w:iCs/>
          <w:sz w:val="24"/>
          <w:szCs w:val="24"/>
        </w:rPr>
      </w:pPr>
      <w:r w:rsidRPr="001F14B2">
        <w:rPr>
          <w:sz w:val="24"/>
          <w:szCs w:val="24"/>
        </w:rPr>
        <w:t xml:space="preserve">С.Прокофьев. </w:t>
      </w:r>
      <w:r w:rsidRPr="001F14B2">
        <w:rPr>
          <w:b/>
          <w:sz w:val="24"/>
          <w:szCs w:val="24"/>
        </w:rPr>
        <w:t>Болтунья. Джульетта-девочка</w:t>
      </w:r>
      <w:r w:rsidRPr="001F14B2">
        <w:rPr>
          <w:sz w:val="24"/>
          <w:szCs w:val="24"/>
        </w:rPr>
        <w:t xml:space="preserve">. Портреты действующих лиц симфонической сказки </w:t>
      </w:r>
      <w:r w:rsidRPr="001F14B2">
        <w:rPr>
          <w:b/>
          <w:sz w:val="24"/>
          <w:szCs w:val="24"/>
        </w:rPr>
        <w:t>«Петя и волк».</w:t>
      </w:r>
      <w:r w:rsidRPr="001F14B2">
        <w:rPr>
          <w:b/>
          <w:i/>
          <w:iCs/>
          <w:sz w:val="24"/>
          <w:szCs w:val="24"/>
        </w:rPr>
        <w:t xml:space="preserve"> </w:t>
      </w:r>
    </w:p>
    <w:p w:rsidR="00CB1B2E" w:rsidRPr="001F14B2" w:rsidRDefault="00CB1B2E" w:rsidP="00CB1B2E">
      <w:pPr>
        <w:pStyle w:val="a5"/>
        <w:ind w:left="0" w:firstLine="709"/>
        <w:jc w:val="both"/>
        <w:rPr>
          <w:sz w:val="24"/>
          <w:szCs w:val="24"/>
        </w:rPr>
      </w:pPr>
      <w:r w:rsidRPr="001F14B2">
        <w:rPr>
          <w:sz w:val="24"/>
          <w:szCs w:val="24"/>
        </w:rPr>
        <w:t xml:space="preserve">С.Прокофьев. </w:t>
      </w:r>
      <w:r w:rsidRPr="001F14B2">
        <w:rPr>
          <w:b/>
          <w:sz w:val="24"/>
          <w:szCs w:val="24"/>
        </w:rPr>
        <w:t>Вальс, Танец с шалью (Па де шаль)</w:t>
      </w:r>
      <w:r w:rsidRPr="001F14B2">
        <w:rPr>
          <w:sz w:val="24"/>
          <w:szCs w:val="24"/>
        </w:rPr>
        <w:t xml:space="preserve"> </w:t>
      </w:r>
    </w:p>
    <w:p w:rsidR="00CB1B2E" w:rsidRPr="001F14B2" w:rsidRDefault="00CB1B2E" w:rsidP="00CB1B2E">
      <w:pPr>
        <w:pStyle w:val="a5"/>
        <w:ind w:left="0" w:firstLine="709"/>
        <w:jc w:val="both"/>
        <w:rPr>
          <w:b/>
          <w:sz w:val="24"/>
          <w:szCs w:val="24"/>
        </w:rPr>
      </w:pPr>
      <w:r w:rsidRPr="001F14B2">
        <w:rPr>
          <w:sz w:val="24"/>
          <w:szCs w:val="24"/>
        </w:rPr>
        <w:t xml:space="preserve">С.Прокофьев. </w:t>
      </w:r>
      <w:r w:rsidRPr="001F14B2">
        <w:rPr>
          <w:b/>
          <w:sz w:val="24"/>
          <w:szCs w:val="24"/>
        </w:rPr>
        <w:t xml:space="preserve">Гавот </w:t>
      </w:r>
    </w:p>
    <w:p w:rsidR="00CB1B2E" w:rsidRPr="001F14B2" w:rsidRDefault="00CB1B2E" w:rsidP="00CB1B2E">
      <w:pPr>
        <w:pStyle w:val="a5"/>
        <w:ind w:left="0" w:firstLine="709"/>
        <w:jc w:val="both"/>
        <w:rPr>
          <w:b/>
          <w:sz w:val="24"/>
          <w:szCs w:val="24"/>
        </w:rPr>
      </w:pPr>
      <w:r w:rsidRPr="001F14B2">
        <w:rPr>
          <w:sz w:val="24"/>
          <w:szCs w:val="24"/>
        </w:rPr>
        <w:t xml:space="preserve">В.Кикта, В.Татаринова. </w:t>
      </w:r>
      <w:r w:rsidRPr="001F14B2">
        <w:rPr>
          <w:b/>
          <w:sz w:val="24"/>
          <w:szCs w:val="24"/>
        </w:rPr>
        <w:t>Слон и скрипочка</w:t>
      </w:r>
    </w:p>
    <w:p w:rsidR="00CB1B2E" w:rsidRPr="001F14B2" w:rsidRDefault="00CB1B2E" w:rsidP="00CB1B2E">
      <w:pPr>
        <w:pStyle w:val="a5"/>
        <w:ind w:left="0" w:firstLine="709"/>
        <w:jc w:val="both"/>
        <w:rPr>
          <w:b/>
          <w:sz w:val="24"/>
          <w:szCs w:val="24"/>
        </w:rPr>
      </w:pPr>
      <w:r w:rsidRPr="001F14B2">
        <w:rPr>
          <w:sz w:val="24"/>
          <w:szCs w:val="24"/>
        </w:rPr>
        <w:t xml:space="preserve">М.Коваль. </w:t>
      </w:r>
      <w:r w:rsidRPr="001F14B2">
        <w:rPr>
          <w:b/>
          <w:sz w:val="24"/>
          <w:szCs w:val="24"/>
        </w:rPr>
        <w:t xml:space="preserve">Семеро козлят </w:t>
      </w:r>
    </w:p>
    <w:p w:rsidR="00CB1B2E" w:rsidRPr="001F14B2" w:rsidRDefault="00CB1B2E" w:rsidP="00CB1B2E">
      <w:pPr>
        <w:pStyle w:val="a5"/>
        <w:ind w:left="0" w:firstLine="709"/>
        <w:jc w:val="both"/>
        <w:rPr>
          <w:sz w:val="24"/>
          <w:szCs w:val="24"/>
        </w:rPr>
      </w:pPr>
      <w:r w:rsidRPr="001F14B2">
        <w:rPr>
          <w:sz w:val="24"/>
          <w:szCs w:val="24"/>
        </w:rPr>
        <w:t>М.Мусоргский</w:t>
      </w:r>
      <w:r w:rsidRPr="001F14B2">
        <w:rPr>
          <w:b/>
          <w:sz w:val="24"/>
          <w:szCs w:val="24"/>
        </w:rPr>
        <w:t>. С няней,  С куклой»</w:t>
      </w:r>
    </w:p>
    <w:p w:rsidR="00CB1B2E" w:rsidRPr="001F14B2" w:rsidRDefault="00CB1B2E" w:rsidP="00CB1B2E">
      <w:pPr>
        <w:pStyle w:val="a5"/>
        <w:ind w:left="0" w:firstLine="709"/>
        <w:jc w:val="both"/>
        <w:rPr>
          <w:sz w:val="24"/>
          <w:szCs w:val="24"/>
        </w:rPr>
      </w:pPr>
      <w:r w:rsidRPr="001F14B2">
        <w:rPr>
          <w:sz w:val="24"/>
          <w:szCs w:val="24"/>
        </w:rPr>
        <w:t xml:space="preserve">П.Чайковский. </w:t>
      </w:r>
      <w:r w:rsidRPr="001F14B2">
        <w:rPr>
          <w:b/>
          <w:sz w:val="24"/>
          <w:szCs w:val="24"/>
        </w:rPr>
        <w:t>Нянина сказка</w:t>
      </w:r>
      <w:r w:rsidRPr="001F14B2">
        <w:rPr>
          <w:sz w:val="24"/>
          <w:szCs w:val="24"/>
        </w:rPr>
        <w:t xml:space="preserve"> из «Детского альбома».</w:t>
      </w:r>
    </w:p>
    <w:p w:rsidR="00CB1B2E" w:rsidRPr="001F14B2" w:rsidRDefault="00CB1B2E" w:rsidP="00CB1B2E">
      <w:pPr>
        <w:pStyle w:val="a5"/>
        <w:ind w:left="0" w:firstLine="709"/>
        <w:jc w:val="both"/>
        <w:rPr>
          <w:sz w:val="24"/>
          <w:szCs w:val="24"/>
        </w:rPr>
      </w:pPr>
      <w:r w:rsidRPr="001F14B2">
        <w:rPr>
          <w:sz w:val="24"/>
          <w:szCs w:val="24"/>
        </w:rPr>
        <w:t xml:space="preserve">С.Прокофьев. </w:t>
      </w:r>
      <w:r w:rsidRPr="001F14B2">
        <w:rPr>
          <w:b/>
          <w:sz w:val="24"/>
          <w:szCs w:val="24"/>
        </w:rPr>
        <w:t>Сказочка</w:t>
      </w:r>
      <w:r w:rsidRPr="001F14B2">
        <w:rPr>
          <w:sz w:val="24"/>
          <w:szCs w:val="24"/>
        </w:rPr>
        <w:t xml:space="preserve"> из «Детской музыки».</w:t>
      </w:r>
    </w:p>
    <w:p w:rsidR="00CB1B2E" w:rsidRPr="001F14B2" w:rsidRDefault="00CB1B2E" w:rsidP="00CB1B2E">
      <w:pPr>
        <w:pStyle w:val="a5"/>
        <w:ind w:left="0" w:firstLine="709"/>
        <w:jc w:val="both"/>
        <w:rPr>
          <w:b/>
          <w:sz w:val="24"/>
          <w:szCs w:val="24"/>
        </w:rPr>
      </w:pPr>
      <w:r w:rsidRPr="001F14B2">
        <w:rPr>
          <w:sz w:val="24"/>
          <w:szCs w:val="24"/>
        </w:rPr>
        <w:t xml:space="preserve">М.Мусоргский. </w:t>
      </w:r>
      <w:r w:rsidRPr="001F14B2">
        <w:rPr>
          <w:b/>
          <w:sz w:val="24"/>
          <w:szCs w:val="24"/>
        </w:rPr>
        <w:t>Тюильрийский сад</w:t>
      </w:r>
    </w:p>
    <w:p w:rsidR="00CB1B2E" w:rsidRPr="001F14B2" w:rsidRDefault="00CB1B2E" w:rsidP="00CB1B2E">
      <w:pPr>
        <w:pStyle w:val="a5"/>
        <w:ind w:left="0" w:firstLine="709"/>
        <w:jc w:val="both"/>
        <w:rPr>
          <w:sz w:val="24"/>
          <w:szCs w:val="24"/>
        </w:rPr>
      </w:pPr>
      <w:r w:rsidRPr="001F14B2">
        <w:rPr>
          <w:sz w:val="24"/>
          <w:szCs w:val="24"/>
        </w:rPr>
        <w:t xml:space="preserve">П.Чайковский. </w:t>
      </w:r>
      <w:r w:rsidRPr="001F14B2">
        <w:rPr>
          <w:b/>
          <w:sz w:val="24"/>
          <w:szCs w:val="24"/>
        </w:rPr>
        <w:t>Колыбельная песня</w:t>
      </w:r>
      <w:r w:rsidRPr="001F14B2">
        <w:rPr>
          <w:sz w:val="24"/>
          <w:szCs w:val="24"/>
        </w:rPr>
        <w:t xml:space="preserve"> </w:t>
      </w:r>
    </w:p>
    <w:p w:rsidR="00CB1B2E" w:rsidRPr="001F14B2" w:rsidRDefault="00CB1B2E" w:rsidP="00CB1B2E">
      <w:pPr>
        <w:pStyle w:val="a5"/>
        <w:ind w:left="0" w:firstLine="709"/>
        <w:jc w:val="both"/>
        <w:rPr>
          <w:b/>
          <w:sz w:val="24"/>
          <w:szCs w:val="24"/>
        </w:rPr>
      </w:pPr>
      <w:r w:rsidRPr="001F14B2">
        <w:rPr>
          <w:sz w:val="24"/>
          <w:szCs w:val="24"/>
        </w:rPr>
        <w:t>М.Мусоргский</w:t>
      </w:r>
      <w:r w:rsidRPr="001F14B2">
        <w:rPr>
          <w:b/>
          <w:sz w:val="24"/>
          <w:szCs w:val="24"/>
        </w:rPr>
        <w:t xml:space="preserve">.  Вечерняя песня </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Распознавать и эмоционально откликаться на выразительные и изобразительные особенности музыки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выразительные возможности музыкальных инструментов (фортепиано) в создании различных образов</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Выявлять различные по смыслу музыкальные интонации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Воплощать характер и настроение песен о Родине в своем исполнении</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содержание и средства выразительности музыкальных и живописных образов</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Определять жизненную основу музыкальных произведений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Анализировать выразительные и изобразительные интонации и свойства музыки в их взаимосвязи и взаимодействии</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pStyle w:val="ae"/>
        <w:numPr>
          <w:ilvl w:val="0"/>
          <w:numId w:val="365"/>
        </w:numPr>
        <w:suppressAutoHyphens/>
        <w:autoSpaceDE w:val="0"/>
        <w:ind w:left="0" w:firstLine="709"/>
        <w:jc w:val="both"/>
      </w:pPr>
      <w:r w:rsidRPr="001F14B2">
        <w:t xml:space="preserve">определять и сравнивать характер, настроение и средства выразительности в музыкальных произведениях; </w:t>
      </w:r>
    </w:p>
    <w:p w:rsidR="00CB1B2E" w:rsidRPr="001F14B2" w:rsidRDefault="00CB1B2E" w:rsidP="0017675A">
      <w:pPr>
        <w:pStyle w:val="ae"/>
        <w:numPr>
          <w:ilvl w:val="0"/>
          <w:numId w:val="365"/>
        </w:numPr>
        <w:suppressAutoHyphens/>
        <w:ind w:left="0" w:firstLine="709"/>
        <w:jc w:val="both"/>
      </w:pPr>
      <w:r w:rsidRPr="001F14B2">
        <w:t>размышлять о музыке, оценивать ее эмоциональный характер и определять образное содержание;</w:t>
      </w:r>
    </w:p>
    <w:p w:rsidR="00CB1B2E" w:rsidRPr="001F14B2" w:rsidRDefault="00CB1B2E" w:rsidP="0017675A">
      <w:pPr>
        <w:pStyle w:val="ae"/>
        <w:numPr>
          <w:ilvl w:val="0"/>
          <w:numId w:val="365"/>
        </w:numPr>
        <w:suppressAutoHyphens/>
        <w:ind w:left="0" w:firstLine="709"/>
        <w:jc w:val="both"/>
      </w:pPr>
      <w:r w:rsidRPr="001F14B2">
        <w:t>передавать настроение музыки и его изменение в пении, музыкально-пластическом движении;</w:t>
      </w:r>
    </w:p>
    <w:p w:rsidR="00CB1B2E" w:rsidRPr="001F14B2" w:rsidRDefault="00CB1B2E" w:rsidP="0017675A">
      <w:pPr>
        <w:pStyle w:val="ae"/>
        <w:numPr>
          <w:ilvl w:val="0"/>
          <w:numId w:val="365"/>
        </w:numPr>
        <w:suppressAutoHyphens/>
        <w:ind w:left="0" w:firstLine="709"/>
        <w:jc w:val="both"/>
      </w:pPr>
      <w:r w:rsidRPr="001F14B2">
        <w:t>исполнять вокальные произведения с инструментальным сопровождением и без аккомпанемента</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«О России петь – что стремиться в храм»</w:t>
      </w:r>
      <w:r w:rsidRPr="001F14B2">
        <w:rPr>
          <w:rFonts w:ascii="Times New Roman" w:hAnsi="Times New Roman"/>
          <w:b/>
          <w:sz w:val="24"/>
          <w:szCs w:val="24"/>
        </w:rPr>
        <w:t xml:space="preserve"> (4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sz w:val="24"/>
          <w:szCs w:val="24"/>
        </w:rPr>
        <w:t>Музыка религиозной традиции</w:t>
      </w:r>
      <w:r w:rsidRPr="001F14B2">
        <w:rPr>
          <w:rFonts w:ascii="Times New Roman" w:hAnsi="Times New Roman"/>
          <w:i/>
          <w:sz w:val="24"/>
          <w:szCs w:val="24"/>
        </w:rPr>
        <w:t>. Интонационно-образная природа музыкального искусства.</w:t>
      </w:r>
      <w:r w:rsidRPr="001F14B2">
        <w:rPr>
          <w:rFonts w:ascii="Times New Roman" w:hAnsi="Times New Roman"/>
          <w:sz w:val="24"/>
          <w:szCs w:val="24"/>
        </w:rPr>
        <w:t xml:space="preserve"> </w:t>
      </w:r>
      <w:r w:rsidRPr="001F14B2">
        <w:rPr>
          <w:rFonts w:ascii="Times New Roman" w:hAnsi="Times New Roman"/>
          <w:i/>
          <w:sz w:val="24"/>
          <w:szCs w:val="24"/>
        </w:rPr>
        <w:t>Духовная музыка в творчестве композиторов.</w:t>
      </w:r>
      <w:r w:rsidRPr="001F14B2">
        <w:rPr>
          <w:rFonts w:ascii="Times New Roman" w:hAnsi="Times New Roman"/>
          <w:sz w:val="24"/>
          <w:szCs w:val="24"/>
        </w:rPr>
        <w:t xml:space="preserve"> </w:t>
      </w:r>
      <w:r w:rsidRPr="001F14B2">
        <w:rPr>
          <w:rFonts w:ascii="Times New Roman" w:hAnsi="Times New Roman"/>
          <w:i/>
          <w:sz w:val="24"/>
          <w:szCs w:val="24"/>
        </w:rPr>
        <w:t>Художественно – образное содержание музыкального народного творчества, духовной музыки, их интонационно – мелодические особенности</w:t>
      </w:r>
      <w:r w:rsidRPr="001F14B2">
        <w:rPr>
          <w:rFonts w:ascii="Times New Roman" w:hAnsi="Times New Roman"/>
          <w:sz w:val="24"/>
          <w:szCs w:val="24"/>
        </w:rPr>
        <w:t xml:space="preserve">. Образ матери в музыке, поэзии, изобразительном искусстве. </w:t>
      </w:r>
      <w:r w:rsidRPr="001F14B2">
        <w:rPr>
          <w:rFonts w:ascii="Times New Roman" w:hAnsi="Times New Roman"/>
          <w:i/>
          <w:sz w:val="24"/>
          <w:szCs w:val="24"/>
        </w:rPr>
        <w:t xml:space="preserve">Первая песня человека. Историческое прошлое в музыкальных образах. </w:t>
      </w:r>
      <w:r w:rsidRPr="001F14B2">
        <w:rPr>
          <w:rFonts w:ascii="Times New Roman" w:hAnsi="Times New Roman"/>
          <w:b/>
          <w:i/>
          <w:sz w:val="24"/>
          <w:szCs w:val="24"/>
        </w:rPr>
        <w:t xml:space="preserve"> </w:t>
      </w:r>
      <w:r w:rsidRPr="001F14B2">
        <w:rPr>
          <w:rFonts w:ascii="Times New Roman" w:hAnsi="Times New Roman"/>
          <w:sz w:val="24"/>
          <w:szCs w:val="24"/>
        </w:rPr>
        <w:t xml:space="preserve">Народные музыкальные традиции Отечества. </w:t>
      </w:r>
      <w:r w:rsidRPr="001F14B2">
        <w:rPr>
          <w:rFonts w:ascii="Times New Roman" w:hAnsi="Times New Roman"/>
          <w:i/>
          <w:sz w:val="24"/>
          <w:szCs w:val="24"/>
        </w:rPr>
        <w:t>Народная и профессиональная музыка о Родине и родном крае.</w:t>
      </w:r>
      <w:r w:rsidRPr="001F14B2">
        <w:rPr>
          <w:rFonts w:ascii="Times New Roman" w:hAnsi="Times New Roman"/>
          <w:sz w:val="24"/>
          <w:szCs w:val="24"/>
        </w:rPr>
        <w:t xml:space="preserve"> Образ праздника в искусстве. Вербное воскресенье. Народная и профессиональная музыка. </w:t>
      </w:r>
      <w:r w:rsidRPr="001F14B2">
        <w:rPr>
          <w:rFonts w:ascii="Times New Roman" w:hAnsi="Times New Roman"/>
          <w:i/>
          <w:sz w:val="24"/>
          <w:szCs w:val="24"/>
        </w:rPr>
        <w:t xml:space="preserve">Сочинения отечественных композиторов. Святые земли Русской.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Радуйся, Мария! «Богородице Дево, радуйся!»</w:t>
      </w:r>
      <w:r w:rsidRPr="001F14B2">
        <w:rPr>
          <w:rFonts w:ascii="Times New Roman" w:hAnsi="Times New Roman"/>
          <w:sz w:val="24"/>
          <w:szCs w:val="24"/>
        </w:rPr>
        <w:t xml:space="preserve"> </w:t>
      </w:r>
      <w:r w:rsidRPr="001F14B2">
        <w:rPr>
          <w:rFonts w:ascii="Times New Roman" w:hAnsi="Times New Roman"/>
          <w:i/>
          <w:sz w:val="24"/>
          <w:szCs w:val="24"/>
        </w:rPr>
        <w:t xml:space="preserve">Введение учащихся в художественные образы духовной музыки. Музыка религиозной традиции. </w:t>
      </w:r>
      <w:r w:rsidRPr="001F14B2">
        <w:rPr>
          <w:rFonts w:ascii="Times New Roman" w:hAnsi="Times New Roman"/>
          <w:sz w:val="24"/>
          <w:szCs w:val="24"/>
        </w:rPr>
        <w:t>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i/>
          <w:sz w:val="24"/>
          <w:szCs w:val="24"/>
        </w:rPr>
        <w:t xml:space="preserve"> </w:t>
      </w:r>
      <w:r w:rsidRPr="001F14B2">
        <w:rPr>
          <w:rFonts w:ascii="Times New Roman" w:hAnsi="Times New Roman"/>
          <w:b/>
          <w:sz w:val="24"/>
          <w:szCs w:val="24"/>
        </w:rPr>
        <w:t xml:space="preserve">Древнейшая песнь материнства. «Тихая моя, нежная моя, добрая моя мама!» </w:t>
      </w:r>
      <w:r w:rsidRPr="001F14B2">
        <w:rPr>
          <w:rFonts w:ascii="Times New Roman" w:hAnsi="Times New Roman"/>
          <w:i/>
          <w:sz w:val="24"/>
          <w:szCs w:val="24"/>
        </w:rPr>
        <w:t>Интонационно-образная природа музыкального искусства.</w:t>
      </w:r>
      <w:r w:rsidRPr="001F14B2">
        <w:rPr>
          <w:rFonts w:ascii="Times New Roman" w:hAnsi="Times New Roman"/>
          <w:sz w:val="24"/>
          <w:szCs w:val="24"/>
        </w:rPr>
        <w:t xml:space="preserve"> </w:t>
      </w:r>
      <w:r w:rsidRPr="001F14B2">
        <w:rPr>
          <w:rFonts w:ascii="Times New Roman" w:hAnsi="Times New Roman"/>
          <w:i/>
          <w:sz w:val="24"/>
          <w:szCs w:val="24"/>
        </w:rPr>
        <w:t>Духовная музыка в творчестве композиторов. Образ матери в музыке, поэзии, изобразительном искусстве.</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Вербное воскресенье. Вербочки</w:t>
      </w:r>
      <w:r w:rsidRPr="001F14B2">
        <w:rPr>
          <w:rFonts w:ascii="Times New Roman" w:hAnsi="Times New Roman"/>
          <w:sz w:val="24"/>
          <w:szCs w:val="24"/>
        </w:rPr>
        <w:t>.</w:t>
      </w:r>
      <w:r w:rsidRPr="001F14B2">
        <w:rPr>
          <w:rFonts w:ascii="Times New Roman" w:hAnsi="Times New Roman"/>
          <w:b/>
          <w:i/>
          <w:sz w:val="24"/>
          <w:szCs w:val="24"/>
        </w:rPr>
        <w:t xml:space="preserve">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Духовная музыка в творчестве композиторов. Образ праздника в искусстве. Вербное воскресенье.</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 Святые  земли Русской. Княгиня Ольга. Князь Владимир.</w:t>
      </w:r>
      <w:r w:rsidRPr="001F14B2">
        <w:rPr>
          <w:rFonts w:ascii="Times New Roman" w:hAnsi="Times New Roman"/>
          <w:sz w:val="24"/>
          <w:szCs w:val="24"/>
        </w:rPr>
        <w:t xml:space="preserve"> </w:t>
      </w:r>
      <w:r w:rsidRPr="001F14B2">
        <w:rPr>
          <w:rFonts w:ascii="Times New Roman" w:hAnsi="Times New Roman"/>
          <w:i/>
          <w:sz w:val="24"/>
          <w:szCs w:val="24"/>
        </w:rPr>
        <w:t xml:space="preserve">Народная и профессиональная музыка. </w:t>
      </w:r>
      <w:r w:rsidRPr="001F14B2">
        <w:rPr>
          <w:rFonts w:ascii="Times New Roman" w:hAnsi="Times New Roman"/>
          <w:sz w:val="24"/>
          <w:szCs w:val="24"/>
        </w:rPr>
        <w:t>Духовная музыка в творчестве композиторов. Святые земли Русской.</w:t>
      </w:r>
      <w:r w:rsidRPr="001F14B2">
        <w:rPr>
          <w:rFonts w:ascii="Times New Roman" w:hAnsi="Times New Roman"/>
          <w:i/>
          <w:sz w:val="24"/>
          <w:szCs w:val="24"/>
        </w:rPr>
        <w:t xml:space="preserve"> </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sz w:val="24"/>
          <w:szCs w:val="24"/>
        </w:rPr>
      </w:pPr>
      <w:r w:rsidRPr="001F14B2">
        <w:rPr>
          <w:sz w:val="24"/>
          <w:szCs w:val="24"/>
        </w:rPr>
        <w:t xml:space="preserve">Ф.Шуберт. </w:t>
      </w:r>
      <w:r w:rsidRPr="001F14B2">
        <w:rPr>
          <w:b/>
          <w:sz w:val="24"/>
          <w:szCs w:val="24"/>
        </w:rPr>
        <w:t>Аве Мария.</w:t>
      </w:r>
    </w:p>
    <w:p w:rsidR="00CB1B2E" w:rsidRPr="001F14B2" w:rsidRDefault="00CB1B2E" w:rsidP="00CB1B2E">
      <w:pPr>
        <w:pStyle w:val="a5"/>
        <w:ind w:left="0" w:firstLine="709"/>
        <w:jc w:val="both"/>
        <w:rPr>
          <w:sz w:val="24"/>
          <w:szCs w:val="24"/>
        </w:rPr>
      </w:pPr>
      <w:r w:rsidRPr="001F14B2">
        <w:rPr>
          <w:sz w:val="24"/>
          <w:szCs w:val="24"/>
        </w:rPr>
        <w:t xml:space="preserve">И.С.Бах. </w:t>
      </w:r>
      <w:r w:rsidRPr="001F14B2">
        <w:rPr>
          <w:b/>
          <w:sz w:val="24"/>
          <w:szCs w:val="24"/>
        </w:rPr>
        <w:t>Прелюдия № 1</w:t>
      </w:r>
      <w:r w:rsidRPr="001F14B2">
        <w:rPr>
          <w:sz w:val="24"/>
          <w:szCs w:val="24"/>
        </w:rPr>
        <w:t xml:space="preserve"> из первого тома «Хорошо темперированного клавира».</w:t>
      </w:r>
    </w:p>
    <w:p w:rsidR="00CB1B2E" w:rsidRPr="001F14B2" w:rsidRDefault="00CB1B2E" w:rsidP="00CB1B2E">
      <w:pPr>
        <w:pStyle w:val="a5"/>
        <w:ind w:left="0" w:firstLine="709"/>
        <w:jc w:val="both"/>
        <w:rPr>
          <w:sz w:val="24"/>
          <w:szCs w:val="24"/>
        </w:rPr>
      </w:pPr>
      <w:r w:rsidRPr="001F14B2">
        <w:rPr>
          <w:sz w:val="24"/>
          <w:szCs w:val="24"/>
        </w:rPr>
        <w:t xml:space="preserve">С.Рахманинов. </w:t>
      </w:r>
      <w:r w:rsidRPr="001F14B2">
        <w:rPr>
          <w:b/>
          <w:sz w:val="24"/>
          <w:szCs w:val="24"/>
        </w:rPr>
        <w:t>Богородице Дево, радуйся</w:t>
      </w:r>
      <w:r w:rsidRPr="001F14B2">
        <w:rPr>
          <w:sz w:val="24"/>
          <w:szCs w:val="24"/>
        </w:rPr>
        <w:t xml:space="preserve"> </w:t>
      </w:r>
    </w:p>
    <w:p w:rsidR="00CB1B2E" w:rsidRPr="001F14B2" w:rsidRDefault="00CB1B2E" w:rsidP="00CB1B2E">
      <w:pPr>
        <w:pStyle w:val="a5"/>
        <w:ind w:left="0" w:firstLine="709"/>
        <w:jc w:val="both"/>
        <w:rPr>
          <w:sz w:val="24"/>
          <w:szCs w:val="24"/>
        </w:rPr>
      </w:pPr>
      <w:r w:rsidRPr="001F14B2">
        <w:rPr>
          <w:sz w:val="24"/>
          <w:szCs w:val="24"/>
        </w:rPr>
        <w:t xml:space="preserve">В.Гаврилин. </w:t>
      </w:r>
      <w:r w:rsidRPr="001F14B2">
        <w:rPr>
          <w:b/>
          <w:sz w:val="24"/>
          <w:szCs w:val="24"/>
        </w:rPr>
        <w:t>Мама</w:t>
      </w:r>
    </w:p>
    <w:p w:rsidR="00CB1B2E" w:rsidRPr="001F14B2" w:rsidRDefault="00CB1B2E" w:rsidP="00CB1B2E">
      <w:pPr>
        <w:pStyle w:val="a5"/>
        <w:ind w:left="0" w:firstLine="709"/>
        <w:jc w:val="both"/>
        <w:rPr>
          <w:sz w:val="24"/>
          <w:szCs w:val="24"/>
        </w:rPr>
      </w:pPr>
      <w:r w:rsidRPr="001F14B2">
        <w:rPr>
          <w:sz w:val="24"/>
          <w:szCs w:val="24"/>
        </w:rPr>
        <w:t>Тропарь, посвященный Владимирской иконе Божией Матери.</w:t>
      </w:r>
    </w:p>
    <w:p w:rsidR="00CB1B2E" w:rsidRPr="001F14B2" w:rsidRDefault="00CB1B2E" w:rsidP="00CB1B2E">
      <w:pPr>
        <w:pStyle w:val="a5"/>
        <w:ind w:left="0" w:firstLine="709"/>
        <w:jc w:val="both"/>
        <w:rPr>
          <w:sz w:val="24"/>
          <w:szCs w:val="24"/>
        </w:rPr>
      </w:pPr>
      <w:r w:rsidRPr="001F14B2">
        <w:rPr>
          <w:sz w:val="24"/>
          <w:szCs w:val="24"/>
        </w:rPr>
        <w:t>Народное песнопение о Сергии Радонежском.</w:t>
      </w:r>
    </w:p>
    <w:p w:rsidR="00CB1B2E" w:rsidRPr="001F14B2" w:rsidRDefault="00CB1B2E" w:rsidP="00CB1B2E">
      <w:pPr>
        <w:pStyle w:val="a5"/>
        <w:ind w:left="0" w:firstLine="709"/>
        <w:jc w:val="both"/>
        <w:rPr>
          <w:sz w:val="24"/>
          <w:szCs w:val="24"/>
        </w:rPr>
      </w:pPr>
      <w:r w:rsidRPr="001F14B2">
        <w:rPr>
          <w:sz w:val="24"/>
          <w:szCs w:val="24"/>
        </w:rPr>
        <w:t xml:space="preserve">Польская народная песня. </w:t>
      </w:r>
      <w:r w:rsidRPr="001F14B2">
        <w:rPr>
          <w:b/>
          <w:sz w:val="24"/>
          <w:szCs w:val="24"/>
        </w:rPr>
        <w:t>Колыбельная («Божья Мать Младенца на руках качала»).</w:t>
      </w:r>
    </w:p>
    <w:p w:rsidR="00CB1B2E" w:rsidRPr="001F14B2" w:rsidRDefault="00CB1B2E" w:rsidP="00CB1B2E">
      <w:pPr>
        <w:pStyle w:val="a5"/>
        <w:ind w:left="0" w:firstLine="709"/>
        <w:jc w:val="both"/>
        <w:rPr>
          <w:b/>
          <w:sz w:val="24"/>
          <w:szCs w:val="24"/>
        </w:rPr>
      </w:pPr>
      <w:r w:rsidRPr="001F14B2">
        <w:rPr>
          <w:sz w:val="24"/>
          <w:szCs w:val="24"/>
        </w:rPr>
        <w:t xml:space="preserve">Ч.Биксио. </w:t>
      </w:r>
      <w:r w:rsidRPr="001F14B2">
        <w:rPr>
          <w:b/>
          <w:sz w:val="24"/>
          <w:szCs w:val="24"/>
        </w:rPr>
        <w:t>Мама</w:t>
      </w:r>
    </w:p>
    <w:p w:rsidR="00CB1B2E" w:rsidRPr="001F14B2" w:rsidRDefault="00CB1B2E" w:rsidP="00CB1B2E">
      <w:pPr>
        <w:pStyle w:val="a5"/>
        <w:ind w:left="0" w:firstLine="709"/>
        <w:jc w:val="both"/>
        <w:rPr>
          <w:b/>
          <w:sz w:val="24"/>
          <w:szCs w:val="24"/>
        </w:rPr>
      </w:pPr>
      <w:r w:rsidRPr="001F14B2">
        <w:rPr>
          <w:sz w:val="24"/>
          <w:szCs w:val="24"/>
        </w:rPr>
        <w:t xml:space="preserve">С.Прокофьев. Фрагменты из кантаты </w:t>
      </w:r>
      <w:r w:rsidRPr="001F14B2">
        <w:rPr>
          <w:b/>
          <w:sz w:val="24"/>
          <w:szCs w:val="24"/>
        </w:rPr>
        <w:t>«Александр Невский»</w:t>
      </w:r>
    </w:p>
    <w:p w:rsidR="00CB1B2E" w:rsidRPr="001F14B2" w:rsidRDefault="00CB1B2E" w:rsidP="00CB1B2E">
      <w:pPr>
        <w:pStyle w:val="a5"/>
        <w:ind w:left="0" w:firstLine="709"/>
        <w:jc w:val="both"/>
        <w:rPr>
          <w:b/>
          <w:sz w:val="24"/>
          <w:szCs w:val="24"/>
        </w:rPr>
      </w:pPr>
      <w:r w:rsidRPr="001F14B2">
        <w:rPr>
          <w:sz w:val="24"/>
          <w:szCs w:val="24"/>
        </w:rPr>
        <w:t xml:space="preserve"> Напев Оптиной Пустыни. </w:t>
      </w:r>
      <w:r w:rsidRPr="001F14B2">
        <w:rPr>
          <w:b/>
          <w:sz w:val="24"/>
          <w:szCs w:val="24"/>
        </w:rPr>
        <w:t>«О, Преславного чудесе»,</w:t>
      </w:r>
      <w:r w:rsidRPr="001F14B2">
        <w:rPr>
          <w:sz w:val="24"/>
          <w:szCs w:val="24"/>
        </w:rPr>
        <w:t xml:space="preserve"> народные песнопения </w:t>
      </w:r>
      <w:r w:rsidRPr="001F14B2">
        <w:rPr>
          <w:b/>
          <w:sz w:val="24"/>
          <w:szCs w:val="24"/>
        </w:rPr>
        <w:t>«Там, где стоит, красуясь, ныне обитель Троицы святой…».</w:t>
      </w:r>
    </w:p>
    <w:p w:rsidR="00CB1B2E" w:rsidRPr="001F14B2" w:rsidRDefault="00CB1B2E" w:rsidP="00CB1B2E">
      <w:pPr>
        <w:pStyle w:val="a5"/>
        <w:ind w:left="0" w:firstLine="709"/>
        <w:jc w:val="both"/>
        <w:rPr>
          <w:sz w:val="24"/>
          <w:szCs w:val="24"/>
        </w:rPr>
      </w:pPr>
      <w:r w:rsidRPr="001F14B2">
        <w:rPr>
          <w:sz w:val="24"/>
          <w:szCs w:val="24"/>
        </w:rPr>
        <w:t>Величание</w:t>
      </w:r>
      <w:r w:rsidRPr="001F14B2">
        <w:rPr>
          <w:i/>
          <w:iCs/>
          <w:sz w:val="24"/>
          <w:szCs w:val="24"/>
        </w:rPr>
        <w:t xml:space="preserve"> </w:t>
      </w:r>
      <w:r w:rsidRPr="001F14B2">
        <w:rPr>
          <w:sz w:val="24"/>
          <w:szCs w:val="24"/>
        </w:rPr>
        <w:t>Великому равноапостольному князю Владимиру и Великой равноапостольной княгине Ольге.</w:t>
      </w:r>
    </w:p>
    <w:p w:rsidR="00CB1B2E" w:rsidRPr="001F14B2" w:rsidRDefault="00CB1B2E" w:rsidP="00CB1B2E">
      <w:pPr>
        <w:pStyle w:val="a5"/>
        <w:ind w:left="0" w:firstLine="709"/>
        <w:jc w:val="both"/>
        <w:rPr>
          <w:sz w:val="24"/>
          <w:szCs w:val="24"/>
        </w:rPr>
      </w:pPr>
      <w:r w:rsidRPr="001F14B2">
        <w:rPr>
          <w:sz w:val="24"/>
          <w:szCs w:val="24"/>
        </w:rPr>
        <w:t xml:space="preserve">Народное песнопение </w:t>
      </w:r>
      <w:r w:rsidRPr="001F14B2">
        <w:rPr>
          <w:b/>
          <w:sz w:val="24"/>
          <w:szCs w:val="24"/>
        </w:rPr>
        <w:t>«Баллада о князе Владимире».</w:t>
      </w:r>
    </w:p>
    <w:p w:rsidR="00CB1B2E" w:rsidRPr="001F14B2" w:rsidRDefault="00CB1B2E" w:rsidP="00CB1B2E">
      <w:pPr>
        <w:pStyle w:val="a5"/>
        <w:ind w:left="0" w:firstLine="709"/>
        <w:jc w:val="both"/>
        <w:rPr>
          <w:b/>
          <w:iCs/>
          <w:sz w:val="24"/>
          <w:szCs w:val="24"/>
        </w:rPr>
      </w:pPr>
      <w:r w:rsidRPr="001F14B2">
        <w:rPr>
          <w:iCs/>
          <w:sz w:val="24"/>
          <w:szCs w:val="24"/>
        </w:rPr>
        <w:t xml:space="preserve">Э.Л.Уэббер. </w:t>
      </w:r>
      <w:r w:rsidRPr="001F14B2">
        <w:rPr>
          <w:b/>
          <w:iCs/>
          <w:sz w:val="24"/>
          <w:szCs w:val="24"/>
        </w:rPr>
        <w:t xml:space="preserve">Хор «Осанна!» </w:t>
      </w:r>
    </w:p>
    <w:p w:rsidR="00CB1B2E" w:rsidRPr="001F14B2" w:rsidRDefault="00CB1B2E" w:rsidP="00CB1B2E">
      <w:pPr>
        <w:pStyle w:val="a5"/>
        <w:ind w:left="0" w:firstLine="709"/>
        <w:jc w:val="both"/>
        <w:rPr>
          <w:sz w:val="24"/>
          <w:szCs w:val="24"/>
        </w:rPr>
      </w:pPr>
      <w:r w:rsidRPr="001F14B2">
        <w:rPr>
          <w:sz w:val="24"/>
          <w:szCs w:val="24"/>
        </w:rPr>
        <w:t xml:space="preserve">А.Ермолов. </w:t>
      </w:r>
      <w:r w:rsidRPr="001F14B2">
        <w:rPr>
          <w:b/>
          <w:sz w:val="24"/>
          <w:szCs w:val="24"/>
        </w:rPr>
        <w:t>Вербочки</w:t>
      </w:r>
    </w:p>
    <w:p w:rsidR="00CB1B2E" w:rsidRPr="001F14B2" w:rsidRDefault="00CB1B2E" w:rsidP="00CB1B2E">
      <w:pPr>
        <w:pStyle w:val="a5"/>
        <w:ind w:left="0" w:firstLine="709"/>
        <w:jc w:val="both"/>
        <w:rPr>
          <w:b/>
          <w:sz w:val="24"/>
          <w:szCs w:val="24"/>
        </w:rPr>
      </w:pPr>
      <w:r w:rsidRPr="001F14B2">
        <w:rPr>
          <w:sz w:val="24"/>
          <w:szCs w:val="24"/>
        </w:rPr>
        <w:lastRenderedPageBreak/>
        <w:t xml:space="preserve">Гречанинов. </w:t>
      </w:r>
      <w:r w:rsidRPr="001F14B2">
        <w:rPr>
          <w:b/>
          <w:sz w:val="24"/>
          <w:szCs w:val="24"/>
        </w:rPr>
        <w:t>Вербочки</w:t>
      </w:r>
    </w:p>
    <w:p w:rsidR="00CB1B2E" w:rsidRPr="001F14B2" w:rsidRDefault="00CB1B2E" w:rsidP="00CB1B2E">
      <w:pPr>
        <w:pStyle w:val="a5"/>
        <w:ind w:left="0" w:firstLine="709"/>
        <w:jc w:val="both"/>
        <w:rPr>
          <w:b/>
          <w:sz w:val="24"/>
          <w:szCs w:val="24"/>
        </w:rPr>
      </w:pPr>
      <w:r w:rsidRPr="001F14B2">
        <w:rPr>
          <w:sz w:val="24"/>
          <w:szCs w:val="24"/>
        </w:rPr>
        <w:t xml:space="preserve">Р.Глиэр. </w:t>
      </w:r>
      <w:r w:rsidRPr="001F14B2">
        <w:rPr>
          <w:b/>
          <w:sz w:val="24"/>
          <w:szCs w:val="24"/>
        </w:rPr>
        <w:t xml:space="preserve">Вербочки  </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Требования к уровню усвоения темы</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pStyle w:val="ae"/>
        <w:numPr>
          <w:ilvl w:val="0"/>
          <w:numId w:val="368"/>
        </w:numPr>
        <w:suppressAutoHyphens/>
        <w:ind w:left="0" w:firstLine="709"/>
        <w:jc w:val="both"/>
      </w:pPr>
      <w:r w:rsidRPr="001F14B2">
        <w:t>Понимать особенности духовной музыки</w:t>
      </w:r>
    </w:p>
    <w:p w:rsidR="00CB1B2E" w:rsidRPr="001F14B2" w:rsidRDefault="00CB1B2E" w:rsidP="0017675A">
      <w:pPr>
        <w:pStyle w:val="ae"/>
        <w:numPr>
          <w:ilvl w:val="0"/>
          <w:numId w:val="368"/>
        </w:numPr>
        <w:suppressAutoHyphens/>
        <w:autoSpaceDE w:val="0"/>
        <w:ind w:left="0" w:firstLine="709"/>
        <w:jc w:val="both"/>
      </w:pPr>
      <w:r w:rsidRPr="001F14B2">
        <w:t>Понимать способы использования народной песни профессиональными композиторами</w:t>
      </w:r>
    </w:p>
    <w:p w:rsidR="00CB1B2E" w:rsidRPr="001F14B2" w:rsidRDefault="00CB1B2E" w:rsidP="0017675A">
      <w:pPr>
        <w:pStyle w:val="ae"/>
        <w:numPr>
          <w:ilvl w:val="0"/>
          <w:numId w:val="368"/>
        </w:numPr>
        <w:suppressAutoHyphens/>
        <w:ind w:left="0" w:firstLine="709"/>
        <w:jc w:val="both"/>
      </w:pPr>
      <w:r w:rsidRPr="001F14B2">
        <w:t>Определять  певческие голоса, виды хоров, средства музыкальной выразительности</w:t>
      </w:r>
    </w:p>
    <w:p w:rsidR="00CB1B2E" w:rsidRPr="001F14B2" w:rsidRDefault="00CB1B2E" w:rsidP="0017675A">
      <w:pPr>
        <w:numPr>
          <w:ilvl w:val="0"/>
          <w:numId w:val="368"/>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Сопоставлять средства выразительности музыки и других видов искусства</w:t>
      </w:r>
    </w:p>
    <w:p w:rsidR="00CB1B2E" w:rsidRPr="001F14B2" w:rsidRDefault="00CB1B2E" w:rsidP="0017675A">
      <w:pPr>
        <w:numPr>
          <w:ilvl w:val="0"/>
          <w:numId w:val="368"/>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Эмоционально откликаться на живописные, музыкальные и литературные образы</w:t>
      </w:r>
    </w:p>
    <w:p w:rsidR="00CB1B2E" w:rsidRPr="001F14B2" w:rsidRDefault="00CB1B2E" w:rsidP="0017675A">
      <w:pPr>
        <w:numPr>
          <w:ilvl w:val="0"/>
          <w:numId w:val="368"/>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 xml:space="preserve">Соотносить содержание и средства выразительности музыкальных и живописных образов </w:t>
      </w:r>
    </w:p>
    <w:p w:rsidR="00CB1B2E" w:rsidRPr="001F14B2" w:rsidRDefault="00CB1B2E" w:rsidP="0017675A">
      <w:pPr>
        <w:numPr>
          <w:ilvl w:val="0"/>
          <w:numId w:val="36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жизненную основу музыки</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pStyle w:val="ae"/>
        <w:numPr>
          <w:ilvl w:val="0"/>
          <w:numId w:val="369"/>
        </w:numPr>
        <w:suppressAutoHyphens/>
        <w:autoSpaceDE w:val="0"/>
        <w:ind w:left="0" w:firstLine="709"/>
        <w:jc w:val="both"/>
      </w:pPr>
      <w:r w:rsidRPr="001F14B2">
        <w:t>понимать духовную музыку</w:t>
      </w:r>
    </w:p>
    <w:p w:rsidR="00CB1B2E" w:rsidRPr="001F14B2" w:rsidRDefault="00CB1B2E" w:rsidP="0017675A">
      <w:pPr>
        <w:pStyle w:val="ae"/>
        <w:numPr>
          <w:ilvl w:val="0"/>
          <w:numId w:val="369"/>
        </w:numPr>
        <w:suppressAutoHyphens/>
        <w:autoSpaceDE w:val="0"/>
        <w:ind w:left="0" w:firstLine="709"/>
        <w:jc w:val="both"/>
      </w:pPr>
      <w:r w:rsidRPr="001F14B2">
        <w:t>размышлять о музыке, применять знания, полученные в процессе учебных занятий</w:t>
      </w:r>
    </w:p>
    <w:p w:rsidR="00CB1B2E" w:rsidRPr="001F14B2" w:rsidRDefault="00CB1B2E" w:rsidP="0017675A">
      <w:pPr>
        <w:pStyle w:val="ae"/>
        <w:numPr>
          <w:ilvl w:val="0"/>
          <w:numId w:val="369"/>
        </w:numPr>
        <w:suppressAutoHyphens/>
        <w:autoSpaceDE w:val="0"/>
        <w:ind w:left="0" w:firstLine="709"/>
        <w:jc w:val="both"/>
      </w:pPr>
      <w:r w:rsidRPr="001F14B2">
        <w:t>творчески ярко, эмоционально передавать в пении характер музыки</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«Гори, гори ясно, чтобы не погасло!»</w:t>
      </w:r>
      <w:r w:rsidRPr="001F14B2">
        <w:rPr>
          <w:rFonts w:ascii="Times New Roman" w:hAnsi="Times New Roman"/>
          <w:b/>
          <w:sz w:val="24"/>
          <w:szCs w:val="24"/>
        </w:rPr>
        <w:t xml:space="preserve"> (4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Музыкальный фольклор России</w:t>
      </w:r>
      <w:r w:rsidRPr="001F14B2">
        <w:rPr>
          <w:rFonts w:ascii="Times New Roman" w:hAnsi="Times New Roman"/>
          <w:sz w:val="24"/>
          <w:szCs w:val="24"/>
        </w:rPr>
        <w:t xml:space="preserve">.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Наблюдение народного творчества. Жанр былины. </w:t>
      </w:r>
      <w:r w:rsidRPr="001F14B2">
        <w:rPr>
          <w:rFonts w:ascii="Times New Roman" w:hAnsi="Times New Roman"/>
          <w:i/>
          <w:sz w:val="24"/>
          <w:szCs w:val="24"/>
        </w:rPr>
        <w:t xml:space="preserve">Общие истоки профессиональной и народной музыки. Характерные черты народной и композиторской песни. </w:t>
      </w:r>
      <w:r w:rsidRPr="001F14B2">
        <w:rPr>
          <w:rFonts w:ascii="Times New Roman" w:hAnsi="Times New Roman"/>
          <w:sz w:val="24"/>
          <w:szCs w:val="24"/>
        </w:rPr>
        <w:t xml:space="preserve">Певцы – гусляры. Образы былинных сказителей, народные традиции и обряды в музыке русских композиторов (М.Глинки, Н.Римского-Корсакова). </w:t>
      </w:r>
      <w:r w:rsidRPr="001F14B2">
        <w:rPr>
          <w:rFonts w:ascii="Times New Roman" w:hAnsi="Times New Roman"/>
          <w:i/>
          <w:sz w:val="24"/>
          <w:szCs w:val="24"/>
        </w:rPr>
        <w:t>Музыкальный и поэтический фольклор России: обряды. Народная и профессиональная музыка</w:t>
      </w:r>
      <w:r w:rsidRPr="001F14B2">
        <w:rPr>
          <w:rFonts w:ascii="Times New Roman" w:hAnsi="Times New Roman"/>
          <w:sz w:val="24"/>
          <w:szCs w:val="24"/>
        </w:rPr>
        <w:t>.</w:t>
      </w:r>
      <w:r w:rsidRPr="001F14B2">
        <w:rPr>
          <w:rFonts w:ascii="Times New Roman" w:hAnsi="Times New Roman"/>
          <w:i/>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«Настрою гусли на старинный лад» (былины).  Былина о Садко и Морском царе.</w:t>
      </w:r>
      <w:r w:rsidRPr="001F14B2">
        <w:rPr>
          <w:rFonts w:ascii="Times New Roman" w:hAnsi="Times New Roman"/>
          <w:sz w:val="24"/>
          <w:szCs w:val="24"/>
        </w:rPr>
        <w:t xml:space="preserve"> </w:t>
      </w:r>
      <w:r w:rsidRPr="001F14B2">
        <w:rPr>
          <w:rFonts w:ascii="Times New Roman" w:hAnsi="Times New Roman"/>
          <w:i/>
          <w:sz w:val="24"/>
          <w:szCs w:val="24"/>
        </w:rPr>
        <w:t>Музыкальный и поэтический фольклор России.</w:t>
      </w:r>
      <w:r w:rsidRPr="001F14B2">
        <w:rPr>
          <w:rFonts w:ascii="Times New Roman" w:hAnsi="Times New Roman"/>
          <w:sz w:val="24"/>
          <w:szCs w:val="24"/>
        </w:rPr>
        <w:t xml:space="preserve"> Народные музыкальные традиции Отечества. Наблюдение народного творчества. Жанр былины.</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Певцы русской старины (Баян. Садко). «Лель, мой Лель…»</w:t>
      </w:r>
      <w:r w:rsidRPr="001F14B2">
        <w:rPr>
          <w:rFonts w:ascii="Times New Roman" w:hAnsi="Times New Roman"/>
          <w:sz w:val="24"/>
          <w:szCs w:val="24"/>
        </w:rPr>
        <w:t xml:space="preserve"> </w:t>
      </w:r>
      <w:r w:rsidRPr="001F14B2">
        <w:rPr>
          <w:rFonts w:ascii="Times New Roman" w:hAnsi="Times New Roman"/>
          <w:i/>
          <w:sz w:val="24"/>
          <w:szCs w:val="24"/>
        </w:rPr>
        <w:t xml:space="preserve">Музыкальный и поэтический фольклор России. </w:t>
      </w:r>
      <w:r w:rsidRPr="001F14B2">
        <w:rPr>
          <w:rFonts w:ascii="Times New Roman" w:hAnsi="Times New Roman"/>
          <w:sz w:val="24"/>
          <w:szCs w:val="24"/>
        </w:rPr>
        <w:t>Народная и профессиональная музыка</w:t>
      </w:r>
      <w:r w:rsidRPr="001F14B2">
        <w:rPr>
          <w:rFonts w:ascii="Times New Roman" w:hAnsi="Times New Roman"/>
          <w:i/>
          <w:sz w:val="24"/>
          <w:szCs w:val="24"/>
        </w:rPr>
        <w:t>. Певцы – гусляры. Образы былинных сказителей, народные традиции и обряды в музыке русских композиторов (М.Глинки, Н.Римского-Корсакова).</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b/>
          <w:sz w:val="24"/>
          <w:szCs w:val="24"/>
        </w:rPr>
      </w:pPr>
      <w:r w:rsidRPr="001F14B2">
        <w:rPr>
          <w:b/>
          <w:sz w:val="24"/>
          <w:szCs w:val="24"/>
        </w:rPr>
        <w:t>Былина о Добрыне Никитиче.</w:t>
      </w:r>
    </w:p>
    <w:p w:rsidR="00CB1B2E" w:rsidRPr="001F14B2" w:rsidRDefault="00CB1B2E" w:rsidP="00CB1B2E">
      <w:pPr>
        <w:pStyle w:val="a5"/>
        <w:ind w:left="0" w:firstLine="709"/>
        <w:jc w:val="both"/>
        <w:rPr>
          <w:b/>
          <w:sz w:val="24"/>
          <w:szCs w:val="24"/>
        </w:rPr>
      </w:pPr>
      <w:r w:rsidRPr="001F14B2">
        <w:rPr>
          <w:b/>
          <w:sz w:val="24"/>
          <w:szCs w:val="24"/>
        </w:rPr>
        <w:t xml:space="preserve">Былина о Садко и Морском царе. </w:t>
      </w:r>
    </w:p>
    <w:p w:rsidR="00CB1B2E" w:rsidRPr="001F14B2" w:rsidRDefault="00CB1B2E" w:rsidP="00CB1B2E">
      <w:pPr>
        <w:pStyle w:val="a5"/>
        <w:ind w:left="0" w:firstLine="709"/>
        <w:jc w:val="both"/>
        <w:rPr>
          <w:sz w:val="24"/>
          <w:szCs w:val="24"/>
        </w:rPr>
      </w:pPr>
      <w:r w:rsidRPr="001F14B2">
        <w:rPr>
          <w:sz w:val="24"/>
          <w:szCs w:val="24"/>
        </w:rPr>
        <w:t xml:space="preserve">В.Кикта. </w:t>
      </w:r>
      <w:r w:rsidRPr="001F14B2">
        <w:rPr>
          <w:b/>
          <w:sz w:val="24"/>
          <w:szCs w:val="24"/>
        </w:rPr>
        <w:t>Гусляр Садко,  Орнамент»</w:t>
      </w:r>
    </w:p>
    <w:p w:rsidR="00CB1B2E" w:rsidRPr="001F14B2" w:rsidRDefault="00CB1B2E" w:rsidP="00CB1B2E">
      <w:pPr>
        <w:pStyle w:val="a5"/>
        <w:ind w:left="0" w:firstLine="709"/>
        <w:jc w:val="both"/>
        <w:rPr>
          <w:b/>
          <w:sz w:val="24"/>
          <w:szCs w:val="24"/>
        </w:rPr>
      </w:pPr>
      <w:r w:rsidRPr="001F14B2">
        <w:rPr>
          <w:b/>
          <w:sz w:val="24"/>
          <w:szCs w:val="24"/>
        </w:rPr>
        <w:t>Былинные напевы</w:t>
      </w:r>
      <w:r w:rsidRPr="001F14B2">
        <w:rPr>
          <w:sz w:val="24"/>
          <w:szCs w:val="24"/>
        </w:rPr>
        <w:t xml:space="preserve"> или импровизация на тему русской народной песни </w:t>
      </w:r>
      <w:r w:rsidRPr="001F14B2">
        <w:rPr>
          <w:b/>
          <w:sz w:val="24"/>
          <w:szCs w:val="24"/>
        </w:rPr>
        <w:t>«Как под яблонькой».</w:t>
      </w:r>
    </w:p>
    <w:p w:rsidR="00CB1B2E" w:rsidRPr="001F14B2" w:rsidRDefault="00CB1B2E" w:rsidP="00CB1B2E">
      <w:pPr>
        <w:pStyle w:val="a5"/>
        <w:ind w:left="0" w:firstLine="709"/>
        <w:jc w:val="both"/>
        <w:rPr>
          <w:sz w:val="24"/>
          <w:szCs w:val="24"/>
        </w:rPr>
      </w:pPr>
      <w:r w:rsidRPr="001F14B2">
        <w:rPr>
          <w:sz w:val="24"/>
          <w:szCs w:val="24"/>
        </w:rPr>
        <w:t xml:space="preserve">М.Глинка. </w:t>
      </w:r>
      <w:r w:rsidRPr="001F14B2">
        <w:rPr>
          <w:b/>
          <w:sz w:val="24"/>
          <w:szCs w:val="24"/>
        </w:rPr>
        <w:t>Песня Баяна</w:t>
      </w:r>
      <w:r w:rsidRPr="001F14B2">
        <w:rPr>
          <w:sz w:val="24"/>
          <w:szCs w:val="24"/>
        </w:rPr>
        <w:t xml:space="preserve">  </w:t>
      </w:r>
    </w:p>
    <w:p w:rsidR="00CB1B2E" w:rsidRPr="001F14B2" w:rsidRDefault="00CB1B2E" w:rsidP="00CB1B2E">
      <w:pPr>
        <w:pStyle w:val="a5"/>
        <w:ind w:left="0" w:firstLine="709"/>
        <w:jc w:val="both"/>
        <w:rPr>
          <w:sz w:val="24"/>
          <w:szCs w:val="24"/>
        </w:rPr>
      </w:pPr>
      <w:r w:rsidRPr="001F14B2">
        <w:rPr>
          <w:sz w:val="24"/>
          <w:szCs w:val="24"/>
        </w:rPr>
        <w:t xml:space="preserve">Н.Римский-Корсаков. </w:t>
      </w:r>
      <w:r w:rsidRPr="001F14B2">
        <w:rPr>
          <w:b/>
          <w:sz w:val="24"/>
          <w:szCs w:val="24"/>
        </w:rPr>
        <w:t>Ой ты, темная дубравушка, Заиграйте, мои гусельки!</w:t>
      </w:r>
    </w:p>
    <w:p w:rsidR="00CB1B2E" w:rsidRPr="001F14B2" w:rsidRDefault="00CB1B2E" w:rsidP="00CB1B2E">
      <w:pPr>
        <w:pStyle w:val="a5"/>
        <w:ind w:left="0" w:firstLine="709"/>
        <w:jc w:val="both"/>
        <w:rPr>
          <w:b/>
          <w:sz w:val="24"/>
          <w:szCs w:val="24"/>
        </w:rPr>
      </w:pPr>
      <w:r w:rsidRPr="001F14B2">
        <w:rPr>
          <w:sz w:val="24"/>
          <w:szCs w:val="24"/>
        </w:rPr>
        <w:t xml:space="preserve">Н.Римский-Корсаков. </w:t>
      </w:r>
      <w:r w:rsidRPr="001F14B2">
        <w:rPr>
          <w:b/>
          <w:sz w:val="24"/>
          <w:szCs w:val="24"/>
        </w:rPr>
        <w:t xml:space="preserve">Третья песня Леля </w:t>
      </w:r>
    </w:p>
    <w:p w:rsidR="00CB1B2E" w:rsidRPr="001F14B2" w:rsidRDefault="00CB1B2E" w:rsidP="00CB1B2E">
      <w:pPr>
        <w:pStyle w:val="a5"/>
        <w:ind w:left="0" w:firstLine="709"/>
        <w:jc w:val="both"/>
        <w:rPr>
          <w:b/>
          <w:sz w:val="24"/>
          <w:szCs w:val="24"/>
        </w:rPr>
      </w:pPr>
      <w:r w:rsidRPr="001F14B2">
        <w:rPr>
          <w:sz w:val="24"/>
          <w:szCs w:val="24"/>
        </w:rPr>
        <w:t xml:space="preserve">Д.Трубачев, сл.О.Пилецкой. </w:t>
      </w:r>
      <w:r w:rsidRPr="001F14B2">
        <w:rPr>
          <w:b/>
          <w:sz w:val="24"/>
          <w:szCs w:val="24"/>
        </w:rPr>
        <w:t>Масленица</w:t>
      </w:r>
    </w:p>
    <w:p w:rsidR="00CB1B2E" w:rsidRPr="001F14B2" w:rsidRDefault="00CB1B2E" w:rsidP="00CB1B2E">
      <w:pPr>
        <w:pStyle w:val="a5"/>
        <w:ind w:left="0" w:firstLine="709"/>
        <w:jc w:val="both"/>
        <w:rPr>
          <w:sz w:val="24"/>
          <w:szCs w:val="24"/>
        </w:rPr>
      </w:pPr>
      <w:r w:rsidRPr="001F14B2">
        <w:rPr>
          <w:sz w:val="24"/>
          <w:szCs w:val="24"/>
        </w:rPr>
        <w:t xml:space="preserve">масленичные песенки </w:t>
      </w:r>
    </w:p>
    <w:p w:rsidR="00CB1B2E" w:rsidRPr="001F14B2" w:rsidRDefault="00CB1B2E" w:rsidP="00CB1B2E">
      <w:pPr>
        <w:pStyle w:val="a5"/>
        <w:ind w:left="0" w:firstLine="709"/>
        <w:jc w:val="both"/>
        <w:rPr>
          <w:sz w:val="24"/>
          <w:szCs w:val="24"/>
        </w:rPr>
      </w:pPr>
      <w:r w:rsidRPr="001F14B2">
        <w:rPr>
          <w:sz w:val="24"/>
          <w:szCs w:val="24"/>
        </w:rPr>
        <w:t xml:space="preserve">Н.Римский-Корсаков. </w:t>
      </w:r>
      <w:r w:rsidRPr="001F14B2">
        <w:rPr>
          <w:b/>
          <w:sz w:val="24"/>
          <w:szCs w:val="24"/>
        </w:rPr>
        <w:t>Прощание с масленицей</w:t>
      </w:r>
      <w:r w:rsidRPr="001F14B2">
        <w:rPr>
          <w:sz w:val="24"/>
          <w:szCs w:val="24"/>
        </w:rPr>
        <w:t xml:space="preserve"> </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Различать, узнавать народные песни разных жанров и сопоставлять средства их выразительности</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Подбирать простейший аккомпанемент к народным песням, танцам</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Разыгрывать народные игровые песни, песни-диалоги, песни-хороводы</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Узнавать народные мелодии в сочинениях русских композиторов </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Исполнять выразительно, интонационно- осмысленно русские народные песни, инструментальные наигрыши</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Общаться и взаимодействовать в процессе ансамблевого, коллективного воплощения различных образов русского фольклора</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Осуществлять опыт сочинение мелодий, ритмических, пластических и инструментальных импровизаций на тексты народных песенок, попевок, закличек</w:t>
      </w:r>
    </w:p>
    <w:p w:rsidR="00CB1B2E" w:rsidRPr="001F14B2" w:rsidRDefault="00CB1B2E" w:rsidP="0017675A">
      <w:pPr>
        <w:numPr>
          <w:ilvl w:val="0"/>
          <w:numId w:val="36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и сравнивать характер, настроение и средства выразительности в музыкальных произведениях</w:t>
      </w:r>
    </w:p>
    <w:p w:rsidR="00CB1B2E" w:rsidRPr="001F14B2" w:rsidRDefault="00CB1B2E" w:rsidP="0017675A">
      <w:pPr>
        <w:numPr>
          <w:ilvl w:val="0"/>
          <w:numId w:val="36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петь легко, свободно, на цепном дыхании, с четкой дикцией</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«В музыкальном театре»</w:t>
      </w:r>
      <w:r w:rsidRPr="001F14B2">
        <w:rPr>
          <w:rFonts w:ascii="Times New Roman" w:hAnsi="Times New Roman"/>
          <w:b/>
          <w:sz w:val="24"/>
          <w:szCs w:val="24"/>
        </w:rPr>
        <w:t xml:space="preserve"> (5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Опера. </w:t>
      </w:r>
      <w:r w:rsidRPr="001F14B2">
        <w:rPr>
          <w:rFonts w:ascii="Times New Roman" w:hAnsi="Times New Roman"/>
          <w:i/>
          <w:sz w:val="24"/>
          <w:szCs w:val="24"/>
        </w:rPr>
        <w:t>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w:t>
      </w:r>
      <w:r w:rsidRPr="001F14B2">
        <w:rPr>
          <w:rFonts w:ascii="Times New Roman" w:hAnsi="Times New Roman"/>
          <w:sz w:val="24"/>
          <w:szCs w:val="24"/>
        </w:rPr>
        <w:t xml:space="preserve"> Музыкальные темы-характеристики главных героев. 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w:t>
      </w:r>
      <w:r w:rsidRPr="001F14B2">
        <w:rPr>
          <w:rFonts w:ascii="Times New Roman" w:hAnsi="Times New Roman"/>
          <w:i/>
          <w:sz w:val="24"/>
          <w:szCs w:val="24"/>
        </w:rPr>
        <w:t xml:space="preserve"> </w:t>
      </w:r>
      <w:r w:rsidRPr="001F14B2">
        <w:rPr>
          <w:rFonts w:ascii="Times New Roman" w:hAnsi="Times New Roman"/>
          <w:sz w:val="24"/>
          <w:szCs w:val="24"/>
        </w:rPr>
        <w:t xml:space="preserve">Интонация как внутренне озвученное состояние, выражение эмоций и отражений мыслей.  </w:t>
      </w:r>
      <w:r w:rsidRPr="001F14B2">
        <w:rPr>
          <w:rFonts w:ascii="Times New Roman" w:hAnsi="Times New Roman"/>
          <w:i/>
          <w:sz w:val="24"/>
          <w:szCs w:val="24"/>
        </w:rPr>
        <w:t xml:space="preserve">Основные приёмы музыкального развития (повтор и контраст). Музыкальные темы-характеристики главных героев. </w:t>
      </w:r>
      <w:r w:rsidRPr="001F14B2">
        <w:rPr>
          <w:rFonts w:ascii="Times New Roman" w:hAnsi="Times New Roman"/>
          <w:sz w:val="24"/>
          <w:szCs w:val="24"/>
        </w:rPr>
        <w:t xml:space="preserve">Обобщённое представление об основных образно – эмоциональных сферах музыки и о многообразии музыкальных жанров и стилей. Балет. </w:t>
      </w:r>
      <w:r w:rsidRPr="001F14B2">
        <w:rPr>
          <w:rFonts w:ascii="Times New Roman" w:hAnsi="Times New Roman"/>
          <w:i/>
          <w:sz w:val="24"/>
          <w:szCs w:val="24"/>
        </w:rPr>
        <w:t xml:space="preserve">Контраст. </w:t>
      </w:r>
      <w:r w:rsidRPr="001F14B2">
        <w:rPr>
          <w:rFonts w:ascii="Times New Roman" w:hAnsi="Times New Roman"/>
          <w:sz w:val="24"/>
          <w:szCs w:val="24"/>
        </w:rPr>
        <w:t>Мюзикл. Мюзикл как жанр легкой музыки.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Опера «Руслан и Людмила».</w:t>
      </w:r>
      <w:r w:rsidRPr="001F14B2">
        <w:rPr>
          <w:rFonts w:ascii="Times New Roman" w:hAnsi="Times New Roman"/>
          <w:sz w:val="24"/>
          <w:szCs w:val="24"/>
        </w:rPr>
        <w:t xml:space="preserve"> </w:t>
      </w:r>
      <w:r w:rsidRPr="001F14B2">
        <w:rPr>
          <w:rFonts w:ascii="Times New Roman" w:hAnsi="Times New Roman"/>
          <w:i/>
          <w:sz w:val="24"/>
          <w:szCs w:val="24"/>
        </w:rPr>
        <w:t>Опера. Музыкальное развитие в сопоставлении и столкновении человеческих чувств, тем, художественных образов.</w:t>
      </w:r>
      <w:r w:rsidRPr="001F14B2">
        <w:rPr>
          <w:rFonts w:ascii="Times New Roman" w:hAnsi="Times New Roman"/>
          <w:sz w:val="24"/>
          <w:szCs w:val="24"/>
        </w:rPr>
        <w:t xml:space="preserve"> Формы построения музыки как обобщенное выражение художественно-образного содержания произведения. Певческие голоса. Музыкальные темы-характеристики главных героев. Интонационно-образное развитие в опере М.Глинки «Руслан и Людмила».</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Опера «Орфей и Эвридика».</w:t>
      </w:r>
      <w:r w:rsidRPr="001F14B2">
        <w:rPr>
          <w:rFonts w:ascii="Times New Roman" w:hAnsi="Times New Roman"/>
          <w:b/>
          <w:i/>
          <w:sz w:val="24"/>
          <w:szCs w:val="24"/>
        </w:rPr>
        <w:t xml:space="preserve"> </w:t>
      </w:r>
      <w:r w:rsidRPr="001F14B2">
        <w:rPr>
          <w:rFonts w:ascii="Times New Roman" w:hAnsi="Times New Roman"/>
          <w:i/>
          <w:sz w:val="24"/>
          <w:szCs w:val="24"/>
        </w:rPr>
        <w:t>Опера. Музыкальное развитие в сопоставлении и столкновении человеческих чувств, тем, художественных образов.</w:t>
      </w:r>
      <w:r w:rsidRPr="001F14B2">
        <w:rPr>
          <w:rFonts w:ascii="Times New Roman" w:hAnsi="Times New Roman"/>
          <w:sz w:val="24"/>
          <w:szCs w:val="24"/>
        </w:rPr>
        <w:t xml:space="preserve"> </w:t>
      </w:r>
      <w:r w:rsidRPr="001F14B2">
        <w:rPr>
          <w:rFonts w:ascii="Times New Roman" w:hAnsi="Times New Roman"/>
          <w:i/>
          <w:sz w:val="24"/>
          <w:szCs w:val="24"/>
        </w:rPr>
        <w:t>Основные средства музыкальной выразительности. Интонационно-образное развитие в опере К.Глюка «Орфей и Эвридика».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Опера «Снегурочка». «Океан – море синее».</w:t>
      </w:r>
      <w:r w:rsidRPr="001F14B2">
        <w:rPr>
          <w:rFonts w:ascii="Times New Roman" w:hAnsi="Times New Roman"/>
          <w:sz w:val="24"/>
          <w:szCs w:val="24"/>
        </w:rPr>
        <w:t xml:space="preserve"> </w:t>
      </w:r>
      <w:r w:rsidRPr="001F14B2">
        <w:rPr>
          <w:rFonts w:ascii="Times New Roman" w:hAnsi="Times New Roman"/>
          <w:i/>
          <w:sz w:val="24"/>
          <w:szCs w:val="24"/>
        </w:rPr>
        <w:t xml:space="preserve">Интонация как внутренне озвученное состояние, выражение эмоций и отражений мыслей. </w:t>
      </w:r>
      <w:r w:rsidRPr="001F14B2">
        <w:rPr>
          <w:rFonts w:ascii="Times New Roman" w:hAnsi="Times New Roman"/>
          <w:sz w:val="24"/>
          <w:szCs w:val="24"/>
        </w:rPr>
        <w:t>Музыкальное развитие в сопоставлении и столкновении человеческих чувств, тем, художественных образов</w:t>
      </w:r>
      <w:r w:rsidRPr="001F14B2">
        <w:rPr>
          <w:rFonts w:ascii="Times New Roman" w:hAnsi="Times New Roman"/>
          <w:i/>
          <w:sz w:val="24"/>
          <w:szCs w:val="24"/>
        </w:rPr>
        <w:t xml:space="preserve">. </w:t>
      </w:r>
      <w:r w:rsidRPr="001F14B2">
        <w:rPr>
          <w:rFonts w:ascii="Times New Roman" w:hAnsi="Times New Roman"/>
          <w:sz w:val="24"/>
          <w:szCs w:val="24"/>
        </w:rPr>
        <w:t>Музыкальные темы-характеристики главных героев. Интонационно-образное развитие в опере Н.Римского-Корсакова «Снегурочка» и во вступлении к опере «Садко» «Океан – море синее».</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i/>
          <w:sz w:val="24"/>
          <w:szCs w:val="24"/>
        </w:rPr>
        <w:t xml:space="preserve"> </w:t>
      </w:r>
      <w:r w:rsidRPr="001F14B2">
        <w:rPr>
          <w:rFonts w:ascii="Times New Roman" w:hAnsi="Times New Roman"/>
          <w:b/>
          <w:sz w:val="24"/>
          <w:szCs w:val="24"/>
        </w:rPr>
        <w:t>Балет «Спящая красавица».</w:t>
      </w:r>
      <w:r w:rsidRPr="001F14B2">
        <w:rPr>
          <w:rFonts w:ascii="Times New Roman" w:hAnsi="Times New Roman"/>
          <w:sz w:val="24"/>
          <w:szCs w:val="24"/>
        </w:rPr>
        <w:t xml:space="preserve"> </w:t>
      </w:r>
      <w:r w:rsidRPr="001F14B2">
        <w:rPr>
          <w:rFonts w:ascii="Times New Roman" w:hAnsi="Times New Roman"/>
          <w:i/>
          <w:sz w:val="24"/>
          <w:szCs w:val="24"/>
        </w:rPr>
        <w:t xml:space="preserve">Балет. Музыкальное развитие в сопоставлении и столкновении человеческих чувств, тем, художественных образов. </w:t>
      </w:r>
      <w:r w:rsidRPr="001F14B2">
        <w:rPr>
          <w:rFonts w:ascii="Times New Roman" w:hAnsi="Times New Roman"/>
          <w:sz w:val="24"/>
          <w:szCs w:val="24"/>
        </w:rPr>
        <w:t>Интонационно-образное развитие в балете П.И.Чайковского «Спящая красавица». Контраст.</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В современных ритмах (мюзиклы). </w:t>
      </w:r>
      <w:r w:rsidRPr="001F14B2">
        <w:rPr>
          <w:rFonts w:ascii="Times New Roman" w:hAnsi="Times New Roman"/>
          <w:i/>
          <w:sz w:val="24"/>
          <w:szCs w:val="24"/>
        </w:rPr>
        <w:t>Обобщенное представление об основных образно-эмоциональных сферах музыки и многообразии музыкальных жанров</w:t>
      </w:r>
      <w:r w:rsidRPr="001F14B2">
        <w:rPr>
          <w:rFonts w:ascii="Times New Roman" w:hAnsi="Times New Roman"/>
          <w:sz w:val="24"/>
          <w:szCs w:val="24"/>
        </w:rPr>
        <w:t>. Мюзикл. Мюзикл как жанр легкой музыки.</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b/>
          <w:sz w:val="24"/>
          <w:szCs w:val="24"/>
        </w:rPr>
      </w:pPr>
      <w:r w:rsidRPr="001F14B2">
        <w:rPr>
          <w:sz w:val="24"/>
          <w:szCs w:val="24"/>
        </w:rPr>
        <w:t xml:space="preserve">М.Глинка. Опера «Руслан и Людмила». </w:t>
      </w:r>
      <w:r w:rsidRPr="001F14B2">
        <w:rPr>
          <w:b/>
          <w:sz w:val="24"/>
          <w:szCs w:val="24"/>
        </w:rPr>
        <w:t>Марш Черномора. Речитатив и ария Руслана. Каватина Людмилы. Рондо Фарлафа. Увертюра.</w:t>
      </w:r>
    </w:p>
    <w:p w:rsidR="00CB1B2E" w:rsidRPr="001F14B2" w:rsidRDefault="00CB1B2E" w:rsidP="00CB1B2E">
      <w:pPr>
        <w:pStyle w:val="a5"/>
        <w:ind w:left="0" w:firstLine="709"/>
        <w:jc w:val="both"/>
        <w:rPr>
          <w:b/>
          <w:sz w:val="24"/>
          <w:szCs w:val="24"/>
        </w:rPr>
      </w:pPr>
      <w:r w:rsidRPr="001F14B2">
        <w:rPr>
          <w:sz w:val="24"/>
          <w:szCs w:val="24"/>
        </w:rPr>
        <w:t xml:space="preserve">Е.Птичкин, М. Пляцковский.  </w:t>
      </w:r>
      <w:r w:rsidRPr="001F14B2">
        <w:rPr>
          <w:b/>
          <w:sz w:val="24"/>
          <w:szCs w:val="24"/>
        </w:rPr>
        <w:t>Сказки гуляют по свету</w:t>
      </w:r>
    </w:p>
    <w:p w:rsidR="00CB1B2E" w:rsidRPr="001F14B2" w:rsidRDefault="00CB1B2E" w:rsidP="00CB1B2E">
      <w:pPr>
        <w:pStyle w:val="a5"/>
        <w:ind w:left="0" w:firstLine="709"/>
        <w:jc w:val="both"/>
        <w:rPr>
          <w:sz w:val="24"/>
          <w:szCs w:val="24"/>
        </w:rPr>
      </w:pPr>
      <w:r w:rsidRPr="001F14B2">
        <w:rPr>
          <w:sz w:val="24"/>
          <w:szCs w:val="24"/>
        </w:rPr>
        <w:t xml:space="preserve">К.В.Глюк. Опера «Орфей и Эвридика». </w:t>
      </w:r>
      <w:r w:rsidRPr="001F14B2">
        <w:rPr>
          <w:b/>
          <w:sz w:val="24"/>
          <w:szCs w:val="24"/>
        </w:rPr>
        <w:t>Хор фурий. Мелодия</w:t>
      </w:r>
    </w:p>
    <w:p w:rsidR="00CB1B2E" w:rsidRPr="001F14B2" w:rsidRDefault="00CB1B2E" w:rsidP="00CB1B2E">
      <w:pPr>
        <w:pStyle w:val="a5"/>
        <w:ind w:left="0" w:firstLine="709"/>
        <w:jc w:val="both"/>
        <w:rPr>
          <w:sz w:val="24"/>
          <w:szCs w:val="24"/>
        </w:rPr>
      </w:pPr>
      <w:r w:rsidRPr="001F14B2">
        <w:rPr>
          <w:sz w:val="24"/>
          <w:szCs w:val="24"/>
        </w:rPr>
        <w:t>Р.Роджерс</w:t>
      </w:r>
      <w:r w:rsidRPr="001F14B2">
        <w:rPr>
          <w:b/>
          <w:sz w:val="24"/>
          <w:szCs w:val="24"/>
        </w:rPr>
        <w:t>. «Песенка о звукоряде и нотах»</w:t>
      </w:r>
      <w:r w:rsidRPr="001F14B2">
        <w:rPr>
          <w:sz w:val="24"/>
          <w:szCs w:val="24"/>
        </w:rPr>
        <w:t xml:space="preserve"> из мюзикла «Звуки музыки» </w:t>
      </w:r>
    </w:p>
    <w:p w:rsidR="00CB1B2E" w:rsidRPr="001F14B2" w:rsidRDefault="00CB1B2E" w:rsidP="00CB1B2E">
      <w:pPr>
        <w:pStyle w:val="a5"/>
        <w:ind w:left="0" w:firstLine="709"/>
        <w:jc w:val="both"/>
        <w:rPr>
          <w:sz w:val="24"/>
          <w:szCs w:val="24"/>
        </w:rPr>
      </w:pPr>
      <w:r w:rsidRPr="001F14B2">
        <w:rPr>
          <w:sz w:val="24"/>
          <w:szCs w:val="24"/>
        </w:rPr>
        <w:t xml:space="preserve">А. Рыбников. Фрагменты их мюзикла </w:t>
      </w:r>
      <w:r w:rsidRPr="001F14B2">
        <w:rPr>
          <w:b/>
          <w:sz w:val="24"/>
          <w:szCs w:val="24"/>
        </w:rPr>
        <w:t>«Волк и семеро козлят»</w:t>
      </w:r>
    </w:p>
    <w:p w:rsidR="00CB1B2E" w:rsidRPr="001F14B2" w:rsidRDefault="00CB1B2E" w:rsidP="00CB1B2E">
      <w:pPr>
        <w:pStyle w:val="a5"/>
        <w:ind w:left="0" w:firstLine="709"/>
        <w:jc w:val="both"/>
        <w:rPr>
          <w:b/>
          <w:sz w:val="24"/>
          <w:szCs w:val="24"/>
        </w:rPr>
      </w:pPr>
      <w:r w:rsidRPr="001F14B2">
        <w:rPr>
          <w:sz w:val="24"/>
          <w:szCs w:val="24"/>
        </w:rPr>
        <w:lastRenderedPageBreak/>
        <w:t xml:space="preserve">Н.Римский-Корсаков. Опера «Снегурочка». </w:t>
      </w:r>
      <w:r w:rsidRPr="001F14B2">
        <w:rPr>
          <w:b/>
          <w:sz w:val="24"/>
          <w:szCs w:val="24"/>
        </w:rPr>
        <w:t>Ария</w:t>
      </w:r>
      <w:r w:rsidRPr="001F14B2">
        <w:rPr>
          <w:b/>
          <w:i/>
          <w:iCs/>
          <w:sz w:val="24"/>
          <w:szCs w:val="24"/>
        </w:rPr>
        <w:t xml:space="preserve"> </w:t>
      </w:r>
      <w:r w:rsidRPr="001F14B2">
        <w:rPr>
          <w:b/>
          <w:sz w:val="24"/>
          <w:szCs w:val="24"/>
        </w:rPr>
        <w:t xml:space="preserve">Снегурочки «С подружками по ягоду ходить…». Сцена таяния Снегурочки. «Полна, полна чудес могучая природа». Шествие царя Берендея. Пляска скоморохов.  «Свет и сила, Бог Ярило». </w:t>
      </w:r>
    </w:p>
    <w:p w:rsidR="00CB1B2E" w:rsidRPr="001F14B2" w:rsidRDefault="00CB1B2E" w:rsidP="00CB1B2E">
      <w:pPr>
        <w:pStyle w:val="a5"/>
        <w:ind w:left="0" w:firstLine="709"/>
        <w:jc w:val="both"/>
        <w:rPr>
          <w:b/>
          <w:sz w:val="24"/>
          <w:szCs w:val="24"/>
        </w:rPr>
      </w:pPr>
      <w:r w:rsidRPr="001F14B2">
        <w:rPr>
          <w:b/>
          <w:sz w:val="24"/>
          <w:szCs w:val="24"/>
        </w:rPr>
        <w:t>Пряники русские</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Эмоционально откликаться и выражать свое отношение к музыкальным образам оперы</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Знать сюжеты литературных произведений, положенных в основу знакомых опер</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Выявлять особенности развития образов в опере</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Определять характерные особенности жанра мюзикла</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Оценивать собственную музыкально-творческую деятельность</w:t>
      </w:r>
    </w:p>
    <w:p w:rsidR="00CB1B2E" w:rsidRPr="001F14B2" w:rsidRDefault="00CB1B2E" w:rsidP="0017675A">
      <w:pPr>
        <w:numPr>
          <w:ilvl w:val="0"/>
          <w:numId w:val="356"/>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Участвовать в ролевых играх (дирижер в сценическом воплощении отдельных фрагментов музыкального спектакля)</w:t>
      </w:r>
    </w:p>
    <w:p w:rsidR="00CB1B2E" w:rsidRPr="001F14B2" w:rsidRDefault="00CB1B2E" w:rsidP="0017675A">
      <w:pPr>
        <w:pStyle w:val="ae"/>
        <w:numPr>
          <w:ilvl w:val="0"/>
          <w:numId w:val="356"/>
        </w:numPr>
        <w:suppressAutoHyphens/>
        <w:ind w:left="0" w:firstLine="709"/>
        <w:jc w:val="both"/>
      </w:pPr>
      <w:r w:rsidRPr="001F14B2">
        <w:t>Определять  и сравнивать характер, настроение, средства выразительности в музыкальных произведениях;</w:t>
      </w:r>
    </w:p>
    <w:p w:rsidR="00CB1B2E" w:rsidRPr="001F14B2" w:rsidRDefault="00CB1B2E" w:rsidP="0017675A">
      <w:pPr>
        <w:pStyle w:val="ae"/>
        <w:numPr>
          <w:ilvl w:val="0"/>
          <w:numId w:val="356"/>
        </w:numPr>
        <w:suppressAutoHyphens/>
        <w:ind w:left="0" w:firstLine="709"/>
        <w:jc w:val="both"/>
      </w:pPr>
      <w:r w:rsidRPr="001F14B2">
        <w:t>Проявлять  навыки вокально-хоровой работы</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«В концертном зале »</w:t>
      </w:r>
      <w:r w:rsidRPr="001F14B2">
        <w:rPr>
          <w:rFonts w:ascii="Times New Roman" w:hAnsi="Times New Roman"/>
          <w:b/>
          <w:sz w:val="24"/>
          <w:szCs w:val="24"/>
        </w:rPr>
        <w:t xml:space="preserve"> (6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 xml:space="preserve"> Различные виды музыки: инструментальная.</w:t>
      </w:r>
      <w:r w:rsidRPr="001F14B2">
        <w:rPr>
          <w:rFonts w:ascii="Times New Roman" w:hAnsi="Times New Roman"/>
          <w:sz w:val="24"/>
          <w:szCs w:val="24"/>
        </w:rPr>
        <w:t xml:space="preserve">  Концерт. </w:t>
      </w:r>
      <w:r w:rsidRPr="001F14B2">
        <w:rPr>
          <w:rFonts w:ascii="Times New Roman" w:hAnsi="Times New Roman"/>
          <w:i/>
          <w:sz w:val="24"/>
          <w:szCs w:val="24"/>
        </w:rPr>
        <w:t>Композитор – исполнитель – слушатель</w:t>
      </w:r>
      <w:r w:rsidRPr="001F14B2">
        <w:rPr>
          <w:rFonts w:ascii="Times New Roman" w:hAnsi="Times New Roman"/>
          <w:sz w:val="24"/>
          <w:szCs w:val="24"/>
        </w:rPr>
        <w:t>. Жанр инструментального концерта</w:t>
      </w:r>
      <w:r w:rsidRPr="001F14B2">
        <w:rPr>
          <w:rFonts w:ascii="Times New Roman" w:hAnsi="Times New Roman"/>
          <w:i/>
          <w:sz w:val="24"/>
          <w:szCs w:val="24"/>
        </w:rPr>
        <w:t xml:space="preserve">. </w:t>
      </w:r>
      <w:r w:rsidRPr="001F14B2">
        <w:rPr>
          <w:rFonts w:ascii="Times New Roman" w:hAnsi="Times New Roman"/>
          <w:sz w:val="24"/>
          <w:szCs w:val="24"/>
        </w:rPr>
        <w:t xml:space="preserve">Музыкальные инструменты. </w:t>
      </w:r>
      <w:r w:rsidRPr="001F14B2">
        <w:rPr>
          <w:rFonts w:ascii="Times New Roman" w:hAnsi="Times New Roman"/>
          <w:i/>
          <w:sz w:val="24"/>
          <w:szCs w:val="24"/>
        </w:rPr>
        <w:t>Воплощение в звуках окружающей жизни, природы, настроений, чувств и характера человека. Формы построения музыки как обобщенное выражение художественно-образного содержания произведений</w:t>
      </w:r>
      <w:r w:rsidRPr="001F14B2">
        <w:rPr>
          <w:rFonts w:ascii="Times New Roman" w:hAnsi="Times New Roman"/>
          <w:sz w:val="24"/>
          <w:szCs w:val="24"/>
        </w:rPr>
        <w:t>. Развитие музыки – движение музыки</w:t>
      </w:r>
      <w:r w:rsidRPr="001F14B2">
        <w:rPr>
          <w:rFonts w:ascii="Times New Roman" w:hAnsi="Times New Roman"/>
          <w:i/>
          <w:sz w:val="24"/>
          <w:szCs w:val="24"/>
        </w:rPr>
        <w:t>. Различные формы построения музыки: двух– и трёхчастные.</w:t>
      </w:r>
      <w:r w:rsidRPr="001F14B2">
        <w:rPr>
          <w:rFonts w:ascii="Times New Roman" w:hAnsi="Times New Roman"/>
          <w:sz w:val="24"/>
          <w:szCs w:val="24"/>
        </w:rPr>
        <w:t xml:space="preserve"> Песенность, танцевальность, маршевость. </w:t>
      </w:r>
      <w:r w:rsidRPr="001F14B2">
        <w:rPr>
          <w:rFonts w:ascii="Times New Roman" w:hAnsi="Times New Roman"/>
          <w:i/>
          <w:sz w:val="24"/>
          <w:szCs w:val="24"/>
        </w:rPr>
        <w:t>Контрастные образы сюиты Э.Грига «Пер Гюнт».</w:t>
      </w:r>
      <w:r w:rsidRPr="001F14B2">
        <w:rPr>
          <w:rFonts w:ascii="Times New Roman" w:hAnsi="Times New Roman"/>
          <w:b/>
          <w:sz w:val="24"/>
          <w:szCs w:val="24"/>
        </w:rPr>
        <w:t xml:space="preserve">   </w:t>
      </w:r>
      <w:r w:rsidRPr="001F14B2">
        <w:rPr>
          <w:rFonts w:ascii="Times New Roman" w:hAnsi="Times New Roman"/>
          <w:i/>
          <w:sz w:val="24"/>
          <w:szCs w:val="24"/>
        </w:rPr>
        <w:t>Общие представления о многообразии музыкальных жанров и стилей</w:t>
      </w:r>
      <w:r w:rsidRPr="001F14B2">
        <w:rPr>
          <w:rFonts w:ascii="Times New Roman" w:hAnsi="Times New Roman"/>
          <w:sz w:val="24"/>
          <w:szCs w:val="24"/>
        </w:rPr>
        <w:t>. Симфония</w:t>
      </w:r>
      <w:r w:rsidRPr="001F14B2">
        <w:rPr>
          <w:rFonts w:ascii="Times New Roman" w:hAnsi="Times New Roman"/>
          <w:i/>
          <w:sz w:val="24"/>
          <w:szCs w:val="24"/>
        </w:rPr>
        <w:t>.  Контрастные образы симфонии Л.Бетховена. Музыкальная форма (трехчастная). Темы, сюжеты и образы музыки Бетховена.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Музыкальное состязание (концерт)</w:t>
      </w:r>
      <w:r w:rsidRPr="001F14B2">
        <w:rPr>
          <w:rFonts w:ascii="Times New Roman" w:hAnsi="Times New Roman"/>
          <w:sz w:val="24"/>
          <w:szCs w:val="24"/>
        </w:rPr>
        <w:t xml:space="preserve">. </w:t>
      </w:r>
      <w:r w:rsidRPr="001F14B2">
        <w:rPr>
          <w:rFonts w:ascii="Times New Roman" w:hAnsi="Times New Roman"/>
          <w:i/>
          <w:sz w:val="24"/>
          <w:szCs w:val="24"/>
        </w:rPr>
        <w:t>Различные виды музыки</w:t>
      </w:r>
      <w:r w:rsidRPr="001F14B2">
        <w:rPr>
          <w:rFonts w:ascii="Times New Roman" w:hAnsi="Times New Roman"/>
          <w:sz w:val="24"/>
          <w:szCs w:val="24"/>
        </w:rPr>
        <w:t>: инструментальная.  Концерт. Композитор – исполнитель – слушатель. Жанр инструментального концерта.</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 Музыкальные инструменты (флейта). Звучащие картины.</w:t>
      </w:r>
      <w:r w:rsidRPr="001F14B2">
        <w:rPr>
          <w:rFonts w:ascii="Times New Roman" w:hAnsi="Times New Roman"/>
          <w:sz w:val="24"/>
          <w:szCs w:val="24"/>
        </w:rPr>
        <w:t xml:space="preserve"> </w:t>
      </w:r>
      <w:r w:rsidRPr="001F14B2">
        <w:rPr>
          <w:rFonts w:ascii="Times New Roman" w:hAnsi="Times New Roman"/>
          <w:i/>
          <w:sz w:val="24"/>
          <w:szCs w:val="24"/>
        </w:rPr>
        <w:t>Музыкальные инструменты</w:t>
      </w:r>
      <w:r w:rsidRPr="001F14B2">
        <w:rPr>
          <w:rFonts w:ascii="Times New Roman" w:hAnsi="Times New Roman"/>
          <w:sz w:val="24"/>
          <w:szCs w:val="24"/>
        </w:rPr>
        <w:t>. Выразительные возможности флейты.</w:t>
      </w:r>
      <w:r w:rsidRPr="001F14B2">
        <w:rPr>
          <w:rFonts w:ascii="Times New Roman" w:hAnsi="Times New Roman"/>
          <w:i/>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Музыкальные инструменты (скрипка).</w:t>
      </w:r>
      <w:r w:rsidRPr="001F14B2">
        <w:rPr>
          <w:rFonts w:ascii="Times New Roman" w:hAnsi="Times New Roman"/>
          <w:sz w:val="24"/>
          <w:szCs w:val="24"/>
        </w:rPr>
        <w:t xml:space="preserve"> </w:t>
      </w:r>
      <w:r w:rsidRPr="001F14B2">
        <w:rPr>
          <w:rFonts w:ascii="Times New Roman" w:hAnsi="Times New Roman"/>
          <w:i/>
          <w:sz w:val="24"/>
          <w:szCs w:val="24"/>
        </w:rPr>
        <w:t>Музыкальные инструменты.</w:t>
      </w:r>
      <w:r w:rsidRPr="001F14B2">
        <w:rPr>
          <w:rFonts w:ascii="Times New Roman" w:hAnsi="Times New Roman"/>
          <w:sz w:val="24"/>
          <w:szCs w:val="24"/>
        </w:rPr>
        <w:t xml:space="preserve"> Выразительные возможности скрипки. Выдающиеся скрипичные мастера и исполнители.</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 xml:space="preserve">Сюита «Пер Гюнт». </w:t>
      </w:r>
      <w:r w:rsidRPr="001F14B2">
        <w:rPr>
          <w:rFonts w:ascii="Times New Roman" w:hAnsi="Times New Roman"/>
          <w:i/>
          <w:sz w:val="24"/>
          <w:szCs w:val="24"/>
        </w:rPr>
        <w:t>Формы построения музыки как обобщенное выражение художественно-образного содержания произведений</w:t>
      </w:r>
      <w:r w:rsidRPr="001F14B2">
        <w:rPr>
          <w:rFonts w:ascii="Times New Roman" w:hAnsi="Times New Roman"/>
          <w:sz w:val="24"/>
          <w:szCs w:val="24"/>
        </w:rPr>
        <w:t xml:space="preserve">. </w:t>
      </w:r>
      <w:r w:rsidRPr="001F14B2">
        <w:rPr>
          <w:rFonts w:ascii="Times New Roman" w:hAnsi="Times New Roman"/>
          <w:i/>
          <w:sz w:val="24"/>
          <w:szCs w:val="24"/>
        </w:rPr>
        <w:t>Развитие музыки – движение музыки. Песенность, танцевальность, маршевость. Контрастные образы сюиты Э.Грига «Пер Гюнт».</w:t>
      </w:r>
      <w:r w:rsidRPr="001F14B2">
        <w:rPr>
          <w:rFonts w:ascii="Times New Roman" w:hAnsi="Times New Roman"/>
          <w:b/>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«Героическая» (симфония). Мир Бетховена</w:t>
      </w:r>
      <w:r w:rsidRPr="001F14B2">
        <w:rPr>
          <w:rFonts w:ascii="Times New Roman" w:hAnsi="Times New Roman"/>
          <w:sz w:val="24"/>
          <w:szCs w:val="24"/>
        </w:rPr>
        <w:t xml:space="preserve">. Симфония.  </w:t>
      </w:r>
      <w:r w:rsidRPr="001F14B2">
        <w:rPr>
          <w:rFonts w:ascii="Times New Roman" w:hAnsi="Times New Roman"/>
          <w:i/>
          <w:sz w:val="24"/>
          <w:szCs w:val="24"/>
        </w:rPr>
        <w:t>Формы построения музыки как обобщенное выражение художественно-образного содержания произведений</w:t>
      </w:r>
      <w:r w:rsidRPr="001F14B2">
        <w:rPr>
          <w:rFonts w:ascii="Times New Roman" w:hAnsi="Times New Roman"/>
          <w:sz w:val="24"/>
          <w:szCs w:val="24"/>
        </w:rPr>
        <w:t xml:space="preserve">. Контрастные образы симфонии Л.Бетховена. Музыкальная форма (трехчастная). Темы, сюжеты и образы музыки Бетховена. </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b/>
          <w:sz w:val="24"/>
          <w:szCs w:val="24"/>
        </w:rPr>
      </w:pPr>
      <w:r w:rsidRPr="001F14B2">
        <w:rPr>
          <w:sz w:val="24"/>
          <w:szCs w:val="24"/>
        </w:rPr>
        <w:t>Украинская народная песня – закличка</w:t>
      </w:r>
      <w:r w:rsidRPr="001F14B2">
        <w:rPr>
          <w:b/>
          <w:sz w:val="24"/>
          <w:szCs w:val="24"/>
        </w:rPr>
        <w:t>.  Веснянка.</w:t>
      </w:r>
    </w:p>
    <w:p w:rsidR="00CB1B2E" w:rsidRPr="001F14B2" w:rsidRDefault="00CB1B2E" w:rsidP="00CB1B2E">
      <w:pPr>
        <w:pStyle w:val="a5"/>
        <w:ind w:left="0" w:firstLine="709"/>
        <w:jc w:val="both"/>
        <w:rPr>
          <w:sz w:val="24"/>
          <w:szCs w:val="24"/>
        </w:rPr>
      </w:pPr>
      <w:r w:rsidRPr="001F14B2">
        <w:rPr>
          <w:sz w:val="24"/>
          <w:szCs w:val="24"/>
        </w:rPr>
        <w:t xml:space="preserve">П.Чайковский. </w:t>
      </w:r>
      <w:r w:rsidRPr="001F14B2">
        <w:rPr>
          <w:b/>
          <w:sz w:val="24"/>
          <w:szCs w:val="24"/>
        </w:rPr>
        <w:t>Концерт № 1</w:t>
      </w:r>
      <w:r w:rsidRPr="001F14B2">
        <w:rPr>
          <w:sz w:val="24"/>
          <w:szCs w:val="24"/>
        </w:rPr>
        <w:t xml:space="preserve"> для фортепиано с оркестром.</w:t>
      </w:r>
    </w:p>
    <w:p w:rsidR="00CB1B2E" w:rsidRPr="001F14B2" w:rsidRDefault="00CB1B2E" w:rsidP="00CB1B2E">
      <w:pPr>
        <w:pStyle w:val="a5"/>
        <w:ind w:left="0" w:firstLine="709"/>
        <w:jc w:val="both"/>
        <w:rPr>
          <w:sz w:val="24"/>
          <w:szCs w:val="24"/>
        </w:rPr>
      </w:pPr>
      <w:r w:rsidRPr="001F14B2">
        <w:rPr>
          <w:sz w:val="24"/>
          <w:szCs w:val="24"/>
        </w:rPr>
        <w:t xml:space="preserve">Е.Адлер, В.Семернин. </w:t>
      </w:r>
      <w:r w:rsidRPr="001F14B2">
        <w:rPr>
          <w:b/>
          <w:sz w:val="24"/>
          <w:szCs w:val="24"/>
        </w:rPr>
        <w:t>Наш оркестр</w:t>
      </w:r>
    </w:p>
    <w:p w:rsidR="00CB1B2E" w:rsidRPr="001F14B2" w:rsidRDefault="00CB1B2E" w:rsidP="00CB1B2E">
      <w:pPr>
        <w:pStyle w:val="a5"/>
        <w:ind w:left="0" w:firstLine="709"/>
        <w:jc w:val="both"/>
        <w:rPr>
          <w:sz w:val="24"/>
          <w:szCs w:val="24"/>
        </w:rPr>
      </w:pPr>
      <w:r w:rsidRPr="001F14B2">
        <w:rPr>
          <w:sz w:val="24"/>
          <w:szCs w:val="24"/>
        </w:rPr>
        <w:t xml:space="preserve">С.Важов, М.Яснов. </w:t>
      </w:r>
      <w:r w:rsidRPr="001F14B2">
        <w:rPr>
          <w:b/>
          <w:sz w:val="24"/>
          <w:szCs w:val="24"/>
        </w:rPr>
        <w:t>Песенка про оркестр</w:t>
      </w:r>
    </w:p>
    <w:p w:rsidR="00CB1B2E" w:rsidRPr="001F14B2" w:rsidRDefault="00CB1B2E" w:rsidP="00CB1B2E">
      <w:pPr>
        <w:pStyle w:val="a5"/>
        <w:ind w:left="0" w:firstLine="709"/>
        <w:jc w:val="both"/>
        <w:rPr>
          <w:b/>
          <w:sz w:val="24"/>
          <w:szCs w:val="24"/>
        </w:rPr>
      </w:pPr>
      <w:r w:rsidRPr="001F14B2">
        <w:rPr>
          <w:sz w:val="24"/>
          <w:szCs w:val="24"/>
        </w:rPr>
        <w:t xml:space="preserve">Э.Григ. Сюита </w:t>
      </w:r>
      <w:r w:rsidRPr="001F14B2">
        <w:rPr>
          <w:b/>
          <w:sz w:val="24"/>
          <w:szCs w:val="24"/>
        </w:rPr>
        <w:t>«Пер Гюнт». Утро. В пещере горного короля. Танец Анитры. Смерть Озе. Песня Сольвейг.</w:t>
      </w:r>
    </w:p>
    <w:p w:rsidR="00CB1B2E" w:rsidRPr="001F14B2" w:rsidRDefault="00CB1B2E" w:rsidP="00CB1B2E">
      <w:pPr>
        <w:pStyle w:val="a5"/>
        <w:ind w:left="0" w:firstLine="709"/>
        <w:jc w:val="both"/>
        <w:rPr>
          <w:b/>
          <w:sz w:val="24"/>
          <w:szCs w:val="24"/>
        </w:rPr>
      </w:pPr>
      <w:r w:rsidRPr="001F14B2">
        <w:rPr>
          <w:sz w:val="24"/>
          <w:szCs w:val="24"/>
        </w:rPr>
        <w:t>Я.Дубравин</w:t>
      </w:r>
      <w:r w:rsidRPr="001F14B2">
        <w:rPr>
          <w:b/>
          <w:sz w:val="24"/>
          <w:szCs w:val="24"/>
        </w:rPr>
        <w:t>. Добрый день.</w:t>
      </w:r>
    </w:p>
    <w:p w:rsidR="00CB1B2E" w:rsidRPr="001F14B2" w:rsidRDefault="00CB1B2E" w:rsidP="00CB1B2E">
      <w:pPr>
        <w:pStyle w:val="a5"/>
        <w:ind w:left="0" w:firstLine="709"/>
        <w:jc w:val="both"/>
        <w:rPr>
          <w:sz w:val="24"/>
          <w:szCs w:val="24"/>
        </w:rPr>
      </w:pPr>
      <w:r w:rsidRPr="001F14B2">
        <w:rPr>
          <w:sz w:val="24"/>
          <w:szCs w:val="24"/>
        </w:rPr>
        <w:lastRenderedPageBreak/>
        <w:t xml:space="preserve">Л.Бетховен. Фрагменты из </w:t>
      </w:r>
      <w:r w:rsidRPr="001F14B2">
        <w:rPr>
          <w:b/>
          <w:sz w:val="24"/>
          <w:szCs w:val="24"/>
        </w:rPr>
        <w:t>симфонии № 3 («Героической»):</w:t>
      </w:r>
      <w:r w:rsidRPr="001F14B2">
        <w:rPr>
          <w:sz w:val="24"/>
          <w:szCs w:val="24"/>
        </w:rPr>
        <w:t xml:space="preserve"> 1 и 2 части.</w:t>
      </w:r>
    </w:p>
    <w:p w:rsidR="00CB1B2E" w:rsidRPr="001F14B2" w:rsidRDefault="00CB1B2E" w:rsidP="00CB1B2E">
      <w:pPr>
        <w:pStyle w:val="a5"/>
        <w:ind w:left="0" w:firstLine="709"/>
        <w:jc w:val="both"/>
        <w:rPr>
          <w:b/>
          <w:sz w:val="24"/>
          <w:szCs w:val="24"/>
        </w:rPr>
      </w:pPr>
      <w:r w:rsidRPr="001F14B2">
        <w:rPr>
          <w:sz w:val="24"/>
          <w:szCs w:val="24"/>
        </w:rPr>
        <w:t xml:space="preserve">Л.Бетховен, Н. Райский. </w:t>
      </w:r>
      <w:r w:rsidRPr="001F14B2">
        <w:rPr>
          <w:b/>
          <w:sz w:val="24"/>
          <w:szCs w:val="24"/>
        </w:rPr>
        <w:t>Сурок.</w:t>
      </w:r>
      <w:r w:rsidRPr="001F14B2">
        <w:rPr>
          <w:sz w:val="24"/>
          <w:szCs w:val="24"/>
        </w:rPr>
        <w:t xml:space="preserve"> 1-я часть </w:t>
      </w:r>
      <w:r w:rsidRPr="001F14B2">
        <w:rPr>
          <w:b/>
          <w:sz w:val="24"/>
          <w:szCs w:val="24"/>
        </w:rPr>
        <w:t>сонаты № 14 («Лунной»). «Весело. Грустно». К Элизе.</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pStyle w:val="ae"/>
        <w:numPr>
          <w:ilvl w:val="0"/>
          <w:numId w:val="357"/>
        </w:numPr>
        <w:suppressAutoHyphens/>
        <w:autoSpaceDE w:val="0"/>
        <w:ind w:left="0" w:firstLine="709"/>
        <w:jc w:val="both"/>
      </w:pPr>
      <w:r w:rsidRPr="001F14B2">
        <w:t>Определять  музыкальные произведения и называть имена авторов</w:t>
      </w:r>
    </w:p>
    <w:p w:rsidR="00CB1B2E" w:rsidRPr="001F14B2" w:rsidRDefault="00CB1B2E" w:rsidP="0017675A">
      <w:pPr>
        <w:pStyle w:val="ae"/>
        <w:numPr>
          <w:ilvl w:val="0"/>
          <w:numId w:val="357"/>
        </w:numPr>
        <w:suppressAutoHyphens/>
        <w:ind w:left="0" w:firstLine="709"/>
        <w:jc w:val="both"/>
      </w:pPr>
      <w:r w:rsidRPr="001F14B2">
        <w:t>Определять  и сравнивать характер, настроение и средства выразительности в музыкальных произведениях</w:t>
      </w:r>
    </w:p>
    <w:p w:rsidR="00CB1B2E" w:rsidRPr="001F14B2" w:rsidRDefault="00CB1B2E" w:rsidP="00CB1B2E">
      <w:pPr>
        <w:pStyle w:val="a5"/>
        <w:ind w:left="0" w:firstLine="709"/>
        <w:jc w:val="both"/>
        <w:rPr>
          <w:b/>
          <w:sz w:val="24"/>
          <w:szCs w:val="24"/>
        </w:rPr>
      </w:pPr>
      <w:r w:rsidRPr="001F14B2">
        <w:rPr>
          <w:b/>
          <w:sz w:val="24"/>
          <w:szCs w:val="24"/>
        </w:rPr>
        <w:t>Ученик получит возможность научиться:</w:t>
      </w:r>
    </w:p>
    <w:p w:rsidR="00CB1B2E" w:rsidRPr="001F14B2" w:rsidRDefault="00CB1B2E" w:rsidP="0017675A">
      <w:pPr>
        <w:numPr>
          <w:ilvl w:val="0"/>
          <w:numId w:val="363"/>
        </w:numPr>
        <w:suppressAutoHyphens/>
        <w:autoSpaceDE w:val="0"/>
        <w:spacing w:after="0" w:line="240" w:lineRule="auto"/>
        <w:ind w:left="0" w:firstLine="709"/>
        <w:rPr>
          <w:rFonts w:ascii="Times New Roman" w:hAnsi="Times New Roman"/>
          <w:sz w:val="24"/>
          <w:szCs w:val="24"/>
        </w:rPr>
      </w:pPr>
      <w:r w:rsidRPr="001F14B2">
        <w:rPr>
          <w:rFonts w:ascii="Times New Roman" w:hAnsi="Times New Roman"/>
          <w:sz w:val="24"/>
          <w:szCs w:val="24"/>
        </w:rPr>
        <w:t>Делать  разбор музыкального произведения, понимать средства музыкальной выразительности;</w:t>
      </w:r>
    </w:p>
    <w:p w:rsidR="00CB1B2E" w:rsidRPr="001F14B2" w:rsidRDefault="00CB1B2E" w:rsidP="0017675A">
      <w:pPr>
        <w:pStyle w:val="ae"/>
        <w:numPr>
          <w:ilvl w:val="0"/>
          <w:numId w:val="363"/>
        </w:numPr>
        <w:suppressAutoHyphens/>
        <w:ind w:left="0" w:firstLine="709"/>
        <w:jc w:val="both"/>
      </w:pPr>
      <w:r w:rsidRPr="001F14B2">
        <w:t>Размышлять  о музыке, оценивать ее эмоциональный характер, определять образное содержание</w:t>
      </w:r>
    </w:p>
    <w:p w:rsidR="00CB1B2E" w:rsidRPr="001F14B2" w:rsidRDefault="00CB1B2E" w:rsidP="0017675A">
      <w:pPr>
        <w:pStyle w:val="ae"/>
        <w:numPr>
          <w:ilvl w:val="0"/>
          <w:numId w:val="363"/>
        </w:numPr>
        <w:suppressAutoHyphens/>
        <w:ind w:left="0" w:firstLine="709"/>
        <w:jc w:val="both"/>
      </w:pPr>
      <w:r w:rsidRPr="001F14B2">
        <w:t>Петь  легко, свободно, не форсируя звук, грамотно произносить текст песни</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«Чтоб музыкантом быть, так надобно уменье»</w:t>
      </w:r>
      <w:r w:rsidRPr="001F14B2">
        <w:rPr>
          <w:rFonts w:ascii="Times New Roman" w:hAnsi="Times New Roman"/>
          <w:b/>
          <w:sz w:val="24"/>
          <w:szCs w:val="24"/>
        </w:rPr>
        <w:t xml:space="preserve"> (6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 xml:space="preserve">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Модификация жанров в современной музыке.  </w:t>
      </w:r>
      <w:r w:rsidRPr="001F14B2">
        <w:rPr>
          <w:rFonts w:ascii="Times New Roman" w:hAnsi="Times New Roman"/>
          <w:sz w:val="24"/>
          <w:szCs w:val="24"/>
        </w:rPr>
        <w:t xml:space="preserve">Джаз – музыка ХХ века. Известные джазовые музыканты-исполнители. Музыка – источник вдохновения и радости. </w:t>
      </w:r>
      <w:r w:rsidRPr="001F14B2">
        <w:rPr>
          <w:rFonts w:ascii="Times New Roman" w:hAnsi="Times New Roman"/>
          <w:i/>
          <w:sz w:val="24"/>
          <w:szCs w:val="24"/>
        </w:rPr>
        <w:t>Интонация как внутреннее озвученное состояние, выражение эмоций и отражение мыслей.</w:t>
      </w:r>
      <w:r w:rsidRPr="001F14B2">
        <w:rPr>
          <w:rFonts w:ascii="Times New Roman" w:hAnsi="Times New Roman"/>
          <w:sz w:val="24"/>
          <w:szCs w:val="24"/>
        </w:rPr>
        <w:t xml:space="preserve"> Музыкальная речь как сочинения композиторов, передача информации, выраженной в звуках. </w:t>
      </w:r>
      <w:r w:rsidRPr="001F14B2">
        <w:rPr>
          <w:rFonts w:ascii="Times New Roman" w:hAnsi="Times New Roman"/>
          <w:i/>
          <w:sz w:val="24"/>
          <w:szCs w:val="24"/>
        </w:rPr>
        <w:t>Музыкальная речь как способ общения между людьми, её эмоциональное воздействие</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w:t>
      </w:r>
      <w:r w:rsidRPr="001F14B2">
        <w:rPr>
          <w:rFonts w:ascii="Times New Roman" w:hAnsi="Times New Roman"/>
          <w:i/>
          <w:sz w:val="24"/>
          <w:szCs w:val="24"/>
        </w:rPr>
        <w:t xml:space="preserve">Составление афиши и программы концерта.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«Чудо-музыка». Острый ритм – джаза звуки.</w:t>
      </w:r>
      <w:r w:rsidRPr="001F14B2">
        <w:rPr>
          <w:rFonts w:ascii="Times New Roman" w:hAnsi="Times New Roman"/>
          <w:sz w:val="24"/>
          <w:szCs w:val="24"/>
        </w:rPr>
        <w:t xml:space="preserve"> </w:t>
      </w:r>
      <w:r w:rsidRPr="001F14B2">
        <w:rPr>
          <w:rFonts w:ascii="Times New Roman" w:hAnsi="Times New Roman"/>
          <w:i/>
          <w:sz w:val="24"/>
          <w:szCs w:val="24"/>
        </w:rPr>
        <w:t xml:space="preserve">Обобщенное представление об основных образно-эмоциональных сферах музыки и о многообразии музыкальных жанров и стилей. </w:t>
      </w:r>
      <w:r w:rsidRPr="001F14B2">
        <w:rPr>
          <w:rFonts w:ascii="Times New Roman" w:hAnsi="Times New Roman"/>
          <w:sz w:val="24"/>
          <w:szCs w:val="24"/>
        </w:rPr>
        <w:t>Композитор- исполнитель – слушатель. Джаз – музыка ХХ века. Известные джазовые музыканты-исполнители. Музыка – источник вдохновения и радости.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«Люблю я грусть твоих просторов». Мир Прокофьева.</w:t>
      </w:r>
      <w:r w:rsidRPr="001F14B2">
        <w:rPr>
          <w:rFonts w:ascii="Times New Roman" w:hAnsi="Times New Roman"/>
          <w:sz w:val="24"/>
          <w:szCs w:val="24"/>
        </w:rPr>
        <w:t xml:space="preserve"> </w:t>
      </w:r>
      <w:r w:rsidRPr="001F14B2">
        <w:rPr>
          <w:rFonts w:ascii="Times New Roman" w:hAnsi="Times New Roman"/>
          <w:i/>
          <w:sz w:val="24"/>
          <w:szCs w:val="24"/>
        </w:rPr>
        <w:t xml:space="preserve">Интонация как внутреннее озвученное состояние, выражение эмоций и отражение мыслей. </w:t>
      </w:r>
      <w:r w:rsidRPr="001F14B2">
        <w:rPr>
          <w:rFonts w:ascii="Times New Roman" w:hAnsi="Times New Roman"/>
          <w:sz w:val="24"/>
          <w:szCs w:val="24"/>
        </w:rPr>
        <w:t>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Певцы родной природы (Э.Григ, П.Чайковский).</w:t>
      </w:r>
      <w:r w:rsidRPr="001F14B2">
        <w:rPr>
          <w:rFonts w:ascii="Times New Roman" w:hAnsi="Times New Roman"/>
          <w:sz w:val="24"/>
          <w:szCs w:val="24"/>
        </w:rPr>
        <w:t xml:space="preserve"> </w:t>
      </w:r>
      <w:r w:rsidRPr="001F14B2">
        <w:rPr>
          <w:rFonts w:ascii="Times New Roman" w:hAnsi="Times New Roman"/>
          <w:i/>
          <w:sz w:val="24"/>
          <w:szCs w:val="24"/>
        </w:rPr>
        <w:t>Интонация как внутреннее озвученное состояние, выражение эмоций и отражение мыслей.</w:t>
      </w:r>
      <w:r w:rsidRPr="001F14B2">
        <w:rPr>
          <w:rFonts w:ascii="Times New Roman" w:hAnsi="Times New Roman"/>
          <w:sz w:val="24"/>
          <w:szCs w:val="24"/>
        </w:rPr>
        <w:t xml:space="preserve"> Музыкальная речь как сочинения композиторов, передача информации, выраженной в звуках. Выразительность и изобразительность в музыке. Сходство и различие музыкальной речи Э.Грига и П.Чайковского.</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Прославим радость на земле. </w:t>
      </w:r>
      <w:r w:rsidRPr="001F14B2">
        <w:rPr>
          <w:rFonts w:ascii="Times New Roman" w:hAnsi="Times New Roman"/>
          <w:i/>
          <w:sz w:val="24"/>
          <w:szCs w:val="24"/>
        </w:rPr>
        <w:t>Музыкальная речь как способ общения между людьми, ее эмоциональное воздействие на слушателей.</w:t>
      </w:r>
      <w:r w:rsidRPr="001F14B2">
        <w:rPr>
          <w:rFonts w:ascii="Times New Roman" w:hAnsi="Times New Roman"/>
          <w:sz w:val="24"/>
          <w:szCs w:val="24"/>
        </w:rPr>
        <w:t xml:space="preserve"> Музыкальная речь как сочинения композиторов, передача информации, выраженной в звуках. Композитор – исполнитель – слушатель.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«Радость к солнцу нас зовет».</w:t>
      </w:r>
      <w:r w:rsidRPr="001F14B2">
        <w:rPr>
          <w:rFonts w:ascii="Times New Roman" w:hAnsi="Times New Roman"/>
          <w:sz w:val="24"/>
          <w:szCs w:val="24"/>
        </w:rPr>
        <w:t xml:space="preserve"> </w:t>
      </w:r>
      <w:r w:rsidRPr="001F14B2">
        <w:rPr>
          <w:rFonts w:ascii="Times New Roman" w:hAnsi="Times New Roman"/>
          <w:i/>
          <w:sz w:val="24"/>
          <w:szCs w:val="24"/>
        </w:rPr>
        <w:t>Музыкальная речь как способ общения между людьми, ее эмоциональное воздействие на слушателей.</w:t>
      </w:r>
      <w:r w:rsidRPr="001F14B2">
        <w:rPr>
          <w:rFonts w:ascii="Times New Roman" w:hAnsi="Times New Roman"/>
          <w:sz w:val="24"/>
          <w:szCs w:val="24"/>
        </w:rPr>
        <w:t xml:space="preserve"> Музыкальная речь как сочинения композиторов, передача информации, выраженной в звуках. </w:t>
      </w:r>
      <w:r w:rsidRPr="001F14B2">
        <w:rPr>
          <w:rFonts w:ascii="Times New Roman" w:hAnsi="Times New Roman"/>
          <w:i/>
          <w:sz w:val="24"/>
          <w:szCs w:val="24"/>
        </w:rPr>
        <w:t xml:space="preserve"> </w:t>
      </w:r>
      <w:r w:rsidRPr="001F14B2">
        <w:rPr>
          <w:rFonts w:ascii="Times New Roman" w:hAnsi="Times New Roman"/>
          <w:sz w:val="24"/>
          <w:szCs w:val="24"/>
        </w:rPr>
        <w:t>Музыка – источник вдохновения и радости.</w:t>
      </w:r>
    </w:p>
    <w:p w:rsidR="00CB1B2E" w:rsidRPr="001F14B2" w:rsidRDefault="00CB1B2E" w:rsidP="00CB1B2E">
      <w:pPr>
        <w:pStyle w:val="a5"/>
        <w:ind w:left="0" w:firstLine="709"/>
        <w:jc w:val="center"/>
        <w:rPr>
          <w:b/>
          <w:sz w:val="24"/>
          <w:szCs w:val="24"/>
        </w:rPr>
      </w:pPr>
      <w:r w:rsidRPr="001F14B2">
        <w:rPr>
          <w:b/>
          <w:sz w:val="24"/>
          <w:szCs w:val="24"/>
        </w:rPr>
        <w:t>Примерный перечень музыкального материала</w:t>
      </w:r>
    </w:p>
    <w:p w:rsidR="00CB1B2E" w:rsidRPr="001F14B2" w:rsidRDefault="00CB1B2E" w:rsidP="00CB1B2E">
      <w:pPr>
        <w:pStyle w:val="a5"/>
        <w:ind w:left="0" w:firstLine="709"/>
        <w:jc w:val="both"/>
        <w:rPr>
          <w:b/>
          <w:sz w:val="24"/>
          <w:szCs w:val="24"/>
        </w:rPr>
      </w:pPr>
      <w:r w:rsidRPr="001F14B2">
        <w:rPr>
          <w:sz w:val="24"/>
          <w:szCs w:val="24"/>
        </w:rPr>
        <w:t xml:space="preserve">Й.Гайдн, П.Синявский. </w:t>
      </w:r>
      <w:r w:rsidRPr="001F14B2">
        <w:rPr>
          <w:b/>
          <w:sz w:val="24"/>
          <w:szCs w:val="24"/>
        </w:rPr>
        <w:t>Мы дружим с музыкой</w:t>
      </w:r>
    </w:p>
    <w:p w:rsidR="00CB1B2E" w:rsidRPr="001F14B2" w:rsidRDefault="00CB1B2E" w:rsidP="00CB1B2E">
      <w:pPr>
        <w:pStyle w:val="a5"/>
        <w:ind w:left="0" w:firstLine="709"/>
        <w:jc w:val="both"/>
        <w:rPr>
          <w:sz w:val="24"/>
          <w:szCs w:val="24"/>
        </w:rPr>
      </w:pPr>
      <w:r w:rsidRPr="001F14B2">
        <w:rPr>
          <w:sz w:val="24"/>
          <w:szCs w:val="24"/>
        </w:rPr>
        <w:t xml:space="preserve"> Д.Кабалевский, З.Александрова. </w:t>
      </w:r>
      <w:r w:rsidRPr="001F14B2">
        <w:rPr>
          <w:b/>
          <w:sz w:val="24"/>
          <w:szCs w:val="24"/>
        </w:rPr>
        <w:t>Чудо-музыка.</w:t>
      </w:r>
    </w:p>
    <w:p w:rsidR="00CB1B2E" w:rsidRPr="001F14B2" w:rsidRDefault="00CB1B2E" w:rsidP="00CB1B2E">
      <w:pPr>
        <w:pStyle w:val="a5"/>
        <w:ind w:left="0" w:firstLine="709"/>
        <w:jc w:val="both"/>
        <w:rPr>
          <w:sz w:val="24"/>
          <w:szCs w:val="24"/>
        </w:rPr>
      </w:pPr>
      <w:r w:rsidRPr="001F14B2">
        <w:rPr>
          <w:sz w:val="24"/>
          <w:szCs w:val="24"/>
        </w:rPr>
        <w:t xml:space="preserve">Р.Роджерс, М.Цейтлина. </w:t>
      </w:r>
      <w:r w:rsidRPr="001F14B2">
        <w:rPr>
          <w:b/>
          <w:sz w:val="24"/>
          <w:szCs w:val="24"/>
        </w:rPr>
        <w:t>Звуки музыки</w:t>
      </w:r>
    </w:p>
    <w:p w:rsidR="00CB1B2E" w:rsidRPr="001F14B2" w:rsidRDefault="00CB1B2E" w:rsidP="00CB1B2E">
      <w:pPr>
        <w:pStyle w:val="a5"/>
        <w:ind w:left="0" w:firstLine="709"/>
        <w:jc w:val="both"/>
        <w:rPr>
          <w:sz w:val="24"/>
          <w:szCs w:val="24"/>
        </w:rPr>
      </w:pPr>
      <w:r w:rsidRPr="001F14B2">
        <w:rPr>
          <w:sz w:val="24"/>
          <w:szCs w:val="24"/>
        </w:rPr>
        <w:t xml:space="preserve"> А.Рыбников, Ю.Энтин</w:t>
      </w:r>
      <w:r w:rsidRPr="001F14B2">
        <w:rPr>
          <w:b/>
          <w:sz w:val="24"/>
          <w:szCs w:val="24"/>
        </w:rPr>
        <w:t>. Песенка козлят</w:t>
      </w:r>
    </w:p>
    <w:p w:rsidR="00CB1B2E" w:rsidRPr="001F14B2" w:rsidRDefault="00CB1B2E" w:rsidP="00CB1B2E">
      <w:pPr>
        <w:pStyle w:val="a5"/>
        <w:ind w:left="0" w:firstLine="709"/>
        <w:jc w:val="both"/>
        <w:rPr>
          <w:b/>
          <w:sz w:val="24"/>
          <w:szCs w:val="24"/>
        </w:rPr>
      </w:pPr>
      <w:r w:rsidRPr="001F14B2">
        <w:rPr>
          <w:sz w:val="24"/>
          <w:szCs w:val="24"/>
        </w:rPr>
        <w:t xml:space="preserve">Дж.Гершвин. </w:t>
      </w:r>
      <w:r w:rsidRPr="001F14B2">
        <w:rPr>
          <w:b/>
          <w:sz w:val="24"/>
          <w:szCs w:val="24"/>
        </w:rPr>
        <w:t>Острый ритм. Колыбельная Клары</w:t>
      </w:r>
    </w:p>
    <w:p w:rsidR="00CB1B2E" w:rsidRPr="001F14B2" w:rsidRDefault="00CB1B2E" w:rsidP="00CB1B2E">
      <w:pPr>
        <w:pStyle w:val="a5"/>
        <w:ind w:left="0" w:firstLine="709"/>
        <w:jc w:val="both"/>
        <w:rPr>
          <w:sz w:val="24"/>
          <w:szCs w:val="24"/>
        </w:rPr>
      </w:pPr>
      <w:r w:rsidRPr="001F14B2">
        <w:rPr>
          <w:sz w:val="24"/>
          <w:szCs w:val="24"/>
        </w:rPr>
        <w:lastRenderedPageBreak/>
        <w:t xml:space="preserve">Г.Свиридов. </w:t>
      </w:r>
      <w:r w:rsidRPr="001F14B2">
        <w:rPr>
          <w:b/>
          <w:sz w:val="24"/>
          <w:szCs w:val="24"/>
        </w:rPr>
        <w:t>Весна. Осень. Тройка</w:t>
      </w:r>
    </w:p>
    <w:p w:rsidR="00CB1B2E" w:rsidRPr="001F14B2" w:rsidRDefault="00CB1B2E" w:rsidP="00CB1B2E">
      <w:pPr>
        <w:pStyle w:val="a5"/>
        <w:ind w:left="0" w:firstLine="709"/>
        <w:jc w:val="both"/>
        <w:rPr>
          <w:b/>
          <w:sz w:val="24"/>
          <w:szCs w:val="24"/>
        </w:rPr>
      </w:pPr>
      <w:r w:rsidRPr="001F14B2">
        <w:rPr>
          <w:sz w:val="24"/>
          <w:szCs w:val="24"/>
        </w:rPr>
        <w:t xml:space="preserve">Г.Свиридов, И. Северянин. </w:t>
      </w:r>
      <w:r w:rsidRPr="001F14B2">
        <w:rPr>
          <w:b/>
          <w:sz w:val="24"/>
          <w:szCs w:val="24"/>
        </w:rPr>
        <w:t>Запевка.</w:t>
      </w:r>
    </w:p>
    <w:p w:rsidR="00CB1B2E" w:rsidRPr="001F14B2" w:rsidRDefault="00CB1B2E" w:rsidP="00CB1B2E">
      <w:pPr>
        <w:pStyle w:val="a5"/>
        <w:ind w:left="0" w:firstLine="709"/>
        <w:jc w:val="both"/>
        <w:rPr>
          <w:b/>
          <w:sz w:val="24"/>
          <w:szCs w:val="24"/>
        </w:rPr>
      </w:pPr>
      <w:r w:rsidRPr="001F14B2">
        <w:rPr>
          <w:sz w:val="24"/>
          <w:szCs w:val="24"/>
        </w:rPr>
        <w:t xml:space="preserve">С.Прокофьев. </w:t>
      </w:r>
      <w:r w:rsidRPr="001F14B2">
        <w:rPr>
          <w:b/>
          <w:sz w:val="24"/>
          <w:szCs w:val="24"/>
        </w:rPr>
        <w:t>Шествие солнца. Утро</w:t>
      </w:r>
    </w:p>
    <w:p w:rsidR="00CB1B2E" w:rsidRPr="001F14B2" w:rsidRDefault="00CB1B2E" w:rsidP="00CB1B2E">
      <w:pPr>
        <w:pStyle w:val="a5"/>
        <w:ind w:left="0" w:firstLine="709"/>
        <w:jc w:val="both"/>
        <w:rPr>
          <w:sz w:val="24"/>
          <w:szCs w:val="24"/>
        </w:rPr>
      </w:pPr>
      <w:r w:rsidRPr="001F14B2">
        <w:rPr>
          <w:sz w:val="24"/>
          <w:szCs w:val="24"/>
        </w:rPr>
        <w:t xml:space="preserve">М.Мусоргский. </w:t>
      </w:r>
      <w:r w:rsidRPr="001F14B2">
        <w:rPr>
          <w:b/>
          <w:sz w:val="24"/>
          <w:szCs w:val="24"/>
        </w:rPr>
        <w:t>Рассвет на Москве-реке</w:t>
      </w:r>
    </w:p>
    <w:p w:rsidR="00CB1B2E" w:rsidRPr="001F14B2" w:rsidRDefault="00CB1B2E" w:rsidP="00CB1B2E">
      <w:pPr>
        <w:pStyle w:val="a5"/>
        <w:ind w:left="0" w:firstLine="709"/>
        <w:jc w:val="both"/>
        <w:rPr>
          <w:sz w:val="24"/>
          <w:szCs w:val="24"/>
        </w:rPr>
      </w:pPr>
      <w:r w:rsidRPr="001F14B2">
        <w:rPr>
          <w:sz w:val="24"/>
          <w:szCs w:val="24"/>
        </w:rPr>
        <w:t xml:space="preserve">Э.Григ. </w:t>
      </w:r>
      <w:r w:rsidRPr="001F14B2">
        <w:rPr>
          <w:b/>
          <w:sz w:val="24"/>
          <w:szCs w:val="24"/>
        </w:rPr>
        <w:t>Утро.</w:t>
      </w:r>
    </w:p>
    <w:p w:rsidR="00CB1B2E" w:rsidRPr="001F14B2" w:rsidRDefault="00CB1B2E" w:rsidP="00CB1B2E">
      <w:pPr>
        <w:pStyle w:val="a5"/>
        <w:ind w:left="0" w:firstLine="709"/>
        <w:jc w:val="both"/>
        <w:rPr>
          <w:sz w:val="24"/>
          <w:szCs w:val="24"/>
        </w:rPr>
      </w:pPr>
      <w:r w:rsidRPr="001F14B2">
        <w:rPr>
          <w:sz w:val="24"/>
          <w:szCs w:val="24"/>
        </w:rPr>
        <w:t xml:space="preserve">П.Чайковский. </w:t>
      </w:r>
      <w:r w:rsidRPr="001F14B2">
        <w:rPr>
          <w:b/>
          <w:sz w:val="24"/>
          <w:szCs w:val="24"/>
        </w:rPr>
        <w:t>Мелодия.</w:t>
      </w:r>
    </w:p>
    <w:p w:rsidR="00CB1B2E" w:rsidRPr="001F14B2" w:rsidRDefault="00CB1B2E" w:rsidP="00CB1B2E">
      <w:pPr>
        <w:pStyle w:val="a5"/>
        <w:ind w:left="0" w:firstLine="709"/>
        <w:jc w:val="both"/>
        <w:rPr>
          <w:b/>
          <w:sz w:val="24"/>
          <w:szCs w:val="24"/>
        </w:rPr>
      </w:pPr>
      <w:r w:rsidRPr="001F14B2">
        <w:rPr>
          <w:sz w:val="24"/>
          <w:szCs w:val="24"/>
        </w:rPr>
        <w:t xml:space="preserve">В.А.Моцарт. Главные темы увертюры к опере </w:t>
      </w:r>
      <w:r w:rsidRPr="001F14B2">
        <w:rPr>
          <w:b/>
          <w:sz w:val="24"/>
          <w:szCs w:val="24"/>
        </w:rPr>
        <w:t xml:space="preserve">«Свадьба Фигаро»; </w:t>
      </w:r>
      <w:r w:rsidRPr="001F14B2">
        <w:rPr>
          <w:sz w:val="24"/>
          <w:szCs w:val="24"/>
        </w:rPr>
        <w:t xml:space="preserve">1-й части </w:t>
      </w:r>
      <w:r w:rsidRPr="001F14B2">
        <w:rPr>
          <w:b/>
          <w:sz w:val="24"/>
          <w:szCs w:val="24"/>
        </w:rPr>
        <w:t>«Симфонии № 40»; «Весенняя песня» или «Колыбельная»;</w:t>
      </w:r>
      <w:r w:rsidRPr="001F14B2">
        <w:rPr>
          <w:sz w:val="24"/>
          <w:szCs w:val="24"/>
        </w:rPr>
        <w:t xml:space="preserve"> 4-я часть </w:t>
      </w:r>
      <w:r w:rsidRPr="001F14B2">
        <w:rPr>
          <w:b/>
          <w:sz w:val="24"/>
          <w:szCs w:val="24"/>
        </w:rPr>
        <w:t>симфонии № 40.</w:t>
      </w:r>
    </w:p>
    <w:p w:rsidR="00CB1B2E" w:rsidRPr="001F14B2" w:rsidRDefault="00CB1B2E" w:rsidP="00CB1B2E">
      <w:pPr>
        <w:pStyle w:val="a5"/>
        <w:ind w:left="0" w:firstLine="709"/>
        <w:jc w:val="both"/>
        <w:rPr>
          <w:b/>
          <w:sz w:val="24"/>
          <w:szCs w:val="24"/>
        </w:rPr>
      </w:pPr>
      <w:r w:rsidRPr="001F14B2">
        <w:rPr>
          <w:sz w:val="24"/>
          <w:szCs w:val="24"/>
        </w:rPr>
        <w:t xml:space="preserve">Л.Бетховен. Фрагмент из финала </w:t>
      </w:r>
      <w:r w:rsidRPr="001F14B2">
        <w:rPr>
          <w:b/>
          <w:sz w:val="24"/>
          <w:szCs w:val="24"/>
        </w:rPr>
        <w:t>симфонии № 9.</w:t>
      </w:r>
    </w:p>
    <w:p w:rsidR="00CB1B2E" w:rsidRPr="001F14B2" w:rsidRDefault="00CB1B2E" w:rsidP="00CB1B2E">
      <w:pPr>
        <w:pStyle w:val="a5"/>
        <w:ind w:left="0" w:firstLine="709"/>
        <w:jc w:val="both"/>
        <w:rPr>
          <w:sz w:val="24"/>
          <w:szCs w:val="24"/>
        </w:rPr>
      </w:pPr>
      <w:r w:rsidRPr="001F14B2">
        <w:rPr>
          <w:sz w:val="24"/>
          <w:szCs w:val="24"/>
        </w:rPr>
        <w:t xml:space="preserve">М.Глинка. </w:t>
      </w:r>
      <w:r w:rsidRPr="001F14B2">
        <w:rPr>
          <w:b/>
          <w:sz w:val="24"/>
          <w:szCs w:val="24"/>
        </w:rPr>
        <w:t>Хор «Славься!» и «Патриотическая песня».</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Понимать триединство деятельности композитора – исполнителя – слушателя. </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Узнавать изученные на уроках музыкальные произведения и назвать их авторов</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Осознавать взаимосвязь выразительности и изобразительности в музыкальных и живописных произведениях</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Анализировать художественно-образное содержание, музыкальный язык произведений мирового музыкального искусства </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Применять знания основных средств музыкальной выразительности при анализе прослушанного музыкального произведения </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характер звучащей музыки с ее нотной записью</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Составлять афишу и программу заключительного урока-концерта</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Оценивать собственную музыкально-творческую деятельность</w:t>
      </w:r>
    </w:p>
    <w:p w:rsidR="00CB1B2E" w:rsidRPr="001F14B2" w:rsidRDefault="00CB1B2E" w:rsidP="00CB1B2E">
      <w:pPr>
        <w:spacing w:after="0" w:line="240" w:lineRule="auto"/>
        <w:ind w:left="1423"/>
        <w:jc w:val="both"/>
        <w:rPr>
          <w:rStyle w:val="afc"/>
          <w:i w:val="0"/>
          <w:sz w:val="24"/>
          <w:szCs w:val="24"/>
        </w:rPr>
      </w:pP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Содержание  программного материала 4 класс</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«Россия – Родина моя»</w:t>
      </w:r>
      <w:r w:rsidRPr="001F14B2">
        <w:rPr>
          <w:rFonts w:ascii="Times New Roman" w:hAnsi="Times New Roman"/>
          <w:sz w:val="24"/>
          <w:szCs w:val="24"/>
        </w:rPr>
        <w:t xml:space="preserve"> (</w:t>
      </w:r>
      <w:r w:rsidRPr="001F14B2">
        <w:rPr>
          <w:rFonts w:ascii="Times New Roman" w:hAnsi="Times New Roman"/>
          <w:b/>
          <w:sz w:val="24"/>
          <w:szCs w:val="24"/>
        </w:rPr>
        <w:t>4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Песенность – основное свойство русской музыки. ародная и профессиональная музыка.</w:t>
      </w:r>
      <w:r w:rsidRPr="001F14B2">
        <w:rPr>
          <w:rFonts w:ascii="Times New Roman" w:hAnsi="Times New Roman"/>
          <w:sz w:val="24"/>
          <w:szCs w:val="24"/>
        </w:rPr>
        <w:t xml:space="preserve"> Сочинения отечественных композиторов о Родине </w:t>
      </w:r>
      <w:r w:rsidRPr="001F14B2">
        <w:rPr>
          <w:rFonts w:ascii="Times New Roman" w:hAnsi="Times New Roman"/>
          <w:i/>
          <w:sz w:val="24"/>
          <w:szCs w:val="24"/>
        </w:rPr>
        <w:t xml:space="preserve">Интонация как внутреннее озвученное состояние, выражение эмоций и отражение мыслей. Основные средства музыкальной выразительности (мелодия). </w:t>
      </w:r>
      <w:r w:rsidRPr="001F14B2">
        <w:rPr>
          <w:rFonts w:ascii="Times New Roman" w:hAnsi="Times New Roman"/>
          <w:sz w:val="24"/>
          <w:szCs w:val="24"/>
        </w:rPr>
        <w:t xml:space="preserve">Общность интонаций народной </w:t>
      </w:r>
      <w:r w:rsidRPr="001F14B2">
        <w:rPr>
          <w:rFonts w:ascii="Times New Roman" w:hAnsi="Times New Roman"/>
          <w:i/>
          <w:sz w:val="24"/>
          <w:szCs w:val="24"/>
        </w:rPr>
        <w:t>и музыки русских композиторов</w:t>
      </w:r>
      <w:r w:rsidRPr="001F14B2">
        <w:rPr>
          <w:rFonts w:ascii="Times New Roman" w:hAnsi="Times New Roman"/>
          <w:sz w:val="24"/>
          <w:szCs w:val="24"/>
        </w:rPr>
        <w:t>. Во</w:t>
      </w:r>
      <w:r w:rsidRPr="001F14B2">
        <w:rPr>
          <w:rFonts w:ascii="Times New Roman" w:hAnsi="Times New Roman"/>
          <w:i/>
          <w:sz w:val="24"/>
          <w:szCs w:val="24"/>
        </w:rPr>
        <w:t>кализ. Музыкальный и поэтический фольклор России: песни</w:t>
      </w:r>
      <w:r w:rsidRPr="001F14B2">
        <w:rPr>
          <w:rFonts w:ascii="Times New Roman" w:hAnsi="Times New Roman"/>
          <w:sz w:val="24"/>
          <w:szCs w:val="24"/>
        </w:rPr>
        <w:t xml:space="preserve">.  </w:t>
      </w:r>
      <w:r w:rsidRPr="001F14B2">
        <w:rPr>
          <w:rFonts w:ascii="Times New Roman" w:hAnsi="Times New Roman"/>
          <w:i/>
          <w:color w:val="0D0D0D"/>
          <w:sz w:val="24"/>
          <w:szCs w:val="24"/>
        </w:rPr>
        <w:t>Народные музыкальные традиции родного края</w:t>
      </w:r>
      <w:r w:rsidRPr="001F14B2">
        <w:rPr>
          <w:rFonts w:ascii="Times New Roman" w:hAnsi="Times New Roman"/>
          <w:i/>
          <w:sz w:val="24"/>
          <w:szCs w:val="24"/>
        </w:rPr>
        <w:t xml:space="preserve">Выразительность и изобразительность в музыке. Характерные черты народной и композиторской музыки. </w:t>
      </w:r>
      <w:r w:rsidRPr="001F14B2">
        <w:rPr>
          <w:rFonts w:ascii="Times New Roman" w:hAnsi="Times New Roman"/>
          <w:sz w:val="24"/>
          <w:szCs w:val="24"/>
        </w:rPr>
        <w:t xml:space="preserve">Интонация – источник элементов музыкальной речи. Жанры народных песен, их интонационно-образные особенности. </w:t>
      </w:r>
      <w:r w:rsidRPr="001F14B2">
        <w:rPr>
          <w:rFonts w:ascii="Times New Roman" w:hAnsi="Times New Roman"/>
          <w:i/>
          <w:color w:val="0D0D0D"/>
          <w:sz w:val="24"/>
          <w:szCs w:val="24"/>
        </w:rPr>
        <w:t xml:space="preserve">Образная природа музыкального искусства. Певческие голоса: женские. </w:t>
      </w:r>
      <w:r w:rsidRPr="001F14B2">
        <w:rPr>
          <w:rFonts w:ascii="Times New Roman" w:hAnsi="Times New Roman"/>
          <w:sz w:val="24"/>
          <w:szCs w:val="24"/>
        </w:rPr>
        <w:t>Патриотическая тема в русской классике</w:t>
      </w:r>
      <w:r w:rsidRPr="001F14B2">
        <w:rPr>
          <w:rFonts w:ascii="Times New Roman" w:hAnsi="Times New Roman"/>
          <w:i/>
          <w:sz w:val="24"/>
          <w:szCs w:val="24"/>
        </w:rPr>
        <w:t xml:space="preserve">. </w:t>
      </w:r>
      <w:r w:rsidRPr="001F14B2">
        <w:rPr>
          <w:rFonts w:ascii="Times New Roman" w:hAnsi="Times New Roman"/>
          <w:sz w:val="24"/>
          <w:szCs w:val="24"/>
        </w:rPr>
        <w:t xml:space="preserve">Обобщенное представление исторического прошлого в музыкальных образах. Общность интонаций народной музыки и музыки русских композиторов </w:t>
      </w:r>
      <w:r w:rsidRPr="001F14B2">
        <w:rPr>
          <w:rFonts w:ascii="Times New Roman" w:hAnsi="Times New Roman"/>
          <w:i/>
          <w:sz w:val="24"/>
          <w:szCs w:val="24"/>
        </w:rPr>
        <w:t xml:space="preserve">Образ защитника Отечества.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Мелодия. «Ты запой мне ту песню…» «Что не выразишь словами, звуком на душу навей…».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Сочинения отечественных композиторов о Родине </w:t>
      </w:r>
      <w:r w:rsidRPr="001F14B2">
        <w:rPr>
          <w:rFonts w:ascii="Times New Roman" w:hAnsi="Times New Roman"/>
          <w:i/>
          <w:sz w:val="24"/>
          <w:szCs w:val="24"/>
        </w:rPr>
        <w:t xml:space="preserve">(С.Рахманинов «Концерт №3», В.Локтев «Песня о России»).  Интонация как внутреннее озвученное состояние, выражение эмоций и отражение мыслей. Основные средства музыкальной выразительности (мелодия). Общность интонаций народной музыки («Ты, река ль, моя реченька», русская народная песня) и музыки русских композиторов (С.Рахманинова, М.Мусоргского, П.Чайковского). Знакомство с жанром вокализ (С.В.Рахманинов «Вокализ»).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Как сложили песню. Звучащие картины. «Ты откуда русская, зародилась, музыка?» </w:t>
      </w:r>
      <w:r w:rsidRPr="001F14B2">
        <w:rPr>
          <w:rFonts w:ascii="Times New Roman" w:hAnsi="Times New Roman"/>
          <w:i/>
          <w:sz w:val="24"/>
          <w:szCs w:val="24"/>
        </w:rPr>
        <w:t>Наблюдение народного творчества. Музыкальный и поэтический фольклор России</w:t>
      </w:r>
      <w:r w:rsidRPr="001F14B2">
        <w:rPr>
          <w:rFonts w:ascii="Times New Roman" w:hAnsi="Times New Roman"/>
          <w:sz w:val="24"/>
          <w:szCs w:val="24"/>
        </w:rPr>
        <w:t xml:space="preserve">: </w:t>
      </w:r>
      <w:r w:rsidRPr="001F14B2">
        <w:rPr>
          <w:rFonts w:ascii="Times New Roman" w:hAnsi="Times New Roman"/>
          <w:i/>
          <w:sz w:val="24"/>
          <w:szCs w:val="24"/>
        </w:rPr>
        <w:t xml:space="preserve">песни. Рассказ М.Горького «Как сложили песню». Выразительность и </w:t>
      </w:r>
      <w:r w:rsidRPr="001F14B2">
        <w:rPr>
          <w:rFonts w:ascii="Times New Roman" w:hAnsi="Times New Roman"/>
          <w:i/>
          <w:sz w:val="24"/>
          <w:szCs w:val="24"/>
        </w:rPr>
        <w:lastRenderedPageBreak/>
        <w:t>изобразительность в музыке. 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Интонация – источник элементов музыкальной речи. Жанры народных песен, их интонационно-образные особенности.</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w:t>
      </w:r>
      <w:r w:rsidRPr="001F14B2">
        <w:rPr>
          <w:rFonts w:ascii="Times New Roman" w:hAnsi="Times New Roman"/>
          <w:b/>
          <w:sz w:val="24"/>
          <w:szCs w:val="24"/>
        </w:rPr>
        <w:t xml:space="preserve">Я пойду по полю белому…»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Патриотическая тема в русской классике. Обобщенное представление исторического прошлого в музыкальных образах.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w:t>
      </w:r>
      <w:r w:rsidRPr="001F14B2">
        <w:rPr>
          <w:rFonts w:ascii="Times New Roman" w:hAnsi="Times New Roman"/>
          <w:b/>
          <w:sz w:val="24"/>
          <w:szCs w:val="24"/>
        </w:rPr>
        <w:t xml:space="preserve">На великий праздник собралася Русь!» </w:t>
      </w:r>
      <w:r w:rsidRPr="001F14B2">
        <w:rPr>
          <w:rFonts w:ascii="Times New Roman" w:hAnsi="Times New Roman"/>
          <w:i/>
          <w:sz w:val="24"/>
          <w:szCs w:val="24"/>
        </w:rPr>
        <w:t>Общность интонаций народной музыки и музыки русских композиторов</w:t>
      </w:r>
      <w:r w:rsidRPr="001F14B2">
        <w:rPr>
          <w:rFonts w:ascii="Times New Roman" w:hAnsi="Times New Roman"/>
          <w:sz w:val="24"/>
          <w:szCs w:val="24"/>
        </w:rPr>
        <w:t xml:space="preserve"> (Кантата «Александр Невский» С.Прокофьев, опера «Иван Сусанин» М.Глинка). Интонация как внутреннее озвученное состояние, выражение эмоций и отражение мыслей. Образ защитника Отечества. </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rPr>
          <w:b/>
        </w:rPr>
      </w:pPr>
      <w:r w:rsidRPr="001F14B2">
        <w:t>С.Рахманинов</w:t>
      </w:r>
      <w:r w:rsidRPr="001F14B2">
        <w:rPr>
          <w:b/>
        </w:rPr>
        <w:t>.      Концерт № 3</w:t>
      </w:r>
    </w:p>
    <w:p w:rsidR="00CB1B2E" w:rsidRPr="001F14B2" w:rsidRDefault="00CB1B2E" w:rsidP="00CB1B2E">
      <w:pPr>
        <w:pStyle w:val="ae"/>
        <w:tabs>
          <w:tab w:val="left" w:pos="8499"/>
        </w:tabs>
        <w:ind w:firstLine="709"/>
        <w:rPr>
          <w:b/>
        </w:rPr>
      </w:pPr>
      <w:r w:rsidRPr="001F14B2">
        <w:t xml:space="preserve">Русская народная песня. </w:t>
      </w:r>
      <w:r w:rsidRPr="001F14B2">
        <w:rPr>
          <w:b/>
        </w:rPr>
        <w:t xml:space="preserve">Вниз по матушке, по Волге </w:t>
      </w:r>
    </w:p>
    <w:p w:rsidR="00CB1B2E" w:rsidRPr="001F14B2" w:rsidRDefault="00CB1B2E" w:rsidP="00CB1B2E">
      <w:pPr>
        <w:pStyle w:val="ae"/>
        <w:tabs>
          <w:tab w:val="left" w:pos="8499"/>
        </w:tabs>
        <w:ind w:firstLine="709"/>
      </w:pPr>
      <w:r w:rsidRPr="001F14B2">
        <w:t>Д.Трубачев</w:t>
      </w:r>
      <w:r w:rsidRPr="001F14B2">
        <w:rPr>
          <w:b/>
        </w:rPr>
        <w:t>. О Родине</w:t>
      </w:r>
    </w:p>
    <w:p w:rsidR="00CB1B2E" w:rsidRPr="001F14B2" w:rsidRDefault="00CB1B2E" w:rsidP="00CB1B2E">
      <w:pPr>
        <w:pStyle w:val="ae"/>
        <w:tabs>
          <w:tab w:val="left" w:pos="8499"/>
        </w:tabs>
        <w:ind w:firstLine="709"/>
        <w:rPr>
          <w:b/>
        </w:rPr>
      </w:pPr>
      <w:r w:rsidRPr="001F14B2">
        <w:t xml:space="preserve">Ю.Таран. </w:t>
      </w:r>
      <w:r w:rsidRPr="001F14B2">
        <w:rPr>
          <w:b/>
        </w:rPr>
        <w:t>Звезда Россия</w:t>
      </w:r>
    </w:p>
    <w:p w:rsidR="00CB1B2E" w:rsidRPr="001F14B2" w:rsidRDefault="00CB1B2E" w:rsidP="00CB1B2E">
      <w:pPr>
        <w:pStyle w:val="ae"/>
        <w:tabs>
          <w:tab w:val="left" w:pos="8499"/>
        </w:tabs>
        <w:ind w:firstLine="709"/>
        <w:rPr>
          <w:b/>
        </w:rPr>
      </w:pPr>
      <w:r w:rsidRPr="001F14B2">
        <w:t>С.Рахманинов</w:t>
      </w:r>
      <w:r w:rsidRPr="001F14B2">
        <w:rPr>
          <w:b/>
        </w:rPr>
        <w:t xml:space="preserve">. Вокализ </w:t>
      </w:r>
    </w:p>
    <w:p w:rsidR="00CB1B2E" w:rsidRPr="001F14B2" w:rsidRDefault="00CB1B2E" w:rsidP="00CB1B2E">
      <w:pPr>
        <w:pStyle w:val="ae"/>
        <w:tabs>
          <w:tab w:val="left" w:pos="8499"/>
        </w:tabs>
        <w:ind w:firstLine="709"/>
        <w:jc w:val="both"/>
        <w:rPr>
          <w:b/>
        </w:rPr>
      </w:pPr>
      <w:r w:rsidRPr="001F14B2">
        <w:t xml:space="preserve">Русские народные песни. </w:t>
      </w:r>
      <w:r w:rsidRPr="001F14B2">
        <w:rPr>
          <w:b/>
        </w:rPr>
        <w:t xml:space="preserve">У зори-то, у зореньки, </w:t>
      </w:r>
      <w:r w:rsidRPr="001F14B2">
        <w:rPr>
          <w:b/>
          <w:spacing w:val="-2"/>
        </w:rPr>
        <w:t xml:space="preserve">Солдатушки, бравы </w:t>
      </w:r>
      <w:r w:rsidRPr="001F14B2">
        <w:rPr>
          <w:b/>
        </w:rPr>
        <w:t xml:space="preserve">ребятушки,  Колыбельная, А мы просо сеяли </w:t>
      </w:r>
    </w:p>
    <w:p w:rsidR="00CB1B2E" w:rsidRPr="001F14B2" w:rsidRDefault="00CB1B2E" w:rsidP="00CB1B2E">
      <w:pPr>
        <w:pStyle w:val="ae"/>
        <w:tabs>
          <w:tab w:val="left" w:pos="8499"/>
        </w:tabs>
        <w:ind w:firstLine="709"/>
        <w:jc w:val="both"/>
      </w:pPr>
      <w:r w:rsidRPr="001F14B2">
        <w:t xml:space="preserve">А.Варламов, сл. Р.Паниной.  </w:t>
      </w:r>
      <w:r w:rsidRPr="001F14B2">
        <w:rPr>
          <w:b/>
        </w:rPr>
        <w:t>Раз, два, три</w:t>
      </w:r>
    </w:p>
    <w:p w:rsidR="00CB1B2E" w:rsidRPr="001F14B2" w:rsidRDefault="00CB1B2E" w:rsidP="00CB1B2E">
      <w:pPr>
        <w:pStyle w:val="ae"/>
        <w:tabs>
          <w:tab w:val="left" w:pos="8499"/>
        </w:tabs>
        <w:ind w:firstLine="709"/>
        <w:jc w:val="both"/>
        <w:rPr>
          <w:b/>
        </w:rPr>
      </w:pPr>
      <w:r w:rsidRPr="001F14B2">
        <w:t xml:space="preserve">С.Прокофьев.  Кантата «Александр Невский». </w:t>
      </w:r>
      <w:r w:rsidRPr="001F14B2">
        <w:rPr>
          <w:b/>
        </w:rPr>
        <w:t>Вставайте, люди русские. Мертвое поле</w:t>
      </w:r>
    </w:p>
    <w:p w:rsidR="00CB1B2E" w:rsidRPr="001F14B2" w:rsidRDefault="00CB1B2E" w:rsidP="00CB1B2E">
      <w:pPr>
        <w:pStyle w:val="ae"/>
        <w:tabs>
          <w:tab w:val="left" w:pos="8499"/>
        </w:tabs>
        <w:ind w:firstLine="709"/>
        <w:jc w:val="both"/>
        <w:rPr>
          <w:b/>
        </w:rPr>
      </w:pPr>
      <w:r w:rsidRPr="001F14B2">
        <w:rPr>
          <w:b/>
        </w:rPr>
        <w:t>Славны были наши деды</w:t>
      </w:r>
    </w:p>
    <w:p w:rsidR="00CB1B2E" w:rsidRPr="001F14B2" w:rsidRDefault="00CB1B2E" w:rsidP="00CB1B2E">
      <w:pPr>
        <w:pStyle w:val="ae"/>
        <w:ind w:firstLine="709"/>
        <w:jc w:val="center"/>
        <w:rPr>
          <w:b/>
        </w:rPr>
      </w:pPr>
      <w:r w:rsidRPr="001F14B2">
        <w:rPr>
          <w:b/>
        </w:rPr>
        <w:t>Требования к уровню усвоения темы</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Подбирать  слова, отражающие содержание музыкальных произведений (словарь эмоций) </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Исполнять  мелодии с ориентацией на нотную запись </w:t>
      </w:r>
    </w:p>
    <w:p w:rsidR="00CB1B2E" w:rsidRPr="001F14B2" w:rsidRDefault="00CB1B2E" w:rsidP="0017675A">
      <w:pPr>
        <w:numPr>
          <w:ilvl w:val="0"/>
          <w:numId w:val="364"/>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Закреплять  основные термины и понятия музыкального искусства</w:t>
      </w:r>
    </w:p>
    <w:p w:rsidR="00CB1B2E" w:rsidRPr="001F14B2" w:rsidRDefault="00CB1B2E" w:rsidP="0017675A">
      <w:pPr>
        <w:pStyle w:val="ae"/>
        <w:numPr>
          <w:ilvl w:val="0"/>
          <w:numId w:val="364"/>
        </w:numPr>
        <w:suppressAutoHyphens/>
        <w:ind w:left="0" w:firstLine="709"/>
        <w:jc w:val="both"/>
      </w:pPr>
      <w:r w:rsidRPr="001F14B2">
        <w:t xml:space="preserve">Внимательно  слушать классическую музыку, </w:t>
      </w:r>
    </w:p>
    <w:p w:rsidR="00CB1B2E" w:rsidRPr="001F14B2" w:rsidRDefault="00CB1B2E" w:rsidP="0017675A">
      <w:pPr>
        <w:pStyle w:val="ae"/>
        <w:numPr>
          <w:ilvl w:val="0"/>
          <w:numId w:val="364"/>
        </w:numPr>
        <w:suppressAutoHyphens/>
        <w:autoSpaceDE w:val="0"/>
        <w:ind w:left="0" w:firstLine="709"/>
        <w:jc w:val="both"/>
      </w:pPr>
      <w:r w:rsidRPr="001F14B2">
        <w:t xml:space="preserve">Определять  и сравнивать характер, настроение и средства выразительности в музыкальных произведениях; </w:t>
      </w:r>
    </w:p>
    <w:p w:rsidR="00CB1B2E" w:rsidRPr="001F14B2" w:rsidRDefault="00CB1B2E" w:rsidP="0017675A">
      <w:pPr>
        <w:pStyle w:val="ae"/>
        <w:numPr>
          <w:ilvl w:val="0"/>
          <w:numId w:val="364"/>
        </w:numPr>
        <w:suppressAutoHyphens/>
        <w:ind w:left="0" w:firstLine="709"/>
        <w:jc w:val="both"/>
      </w:pPr>
      <w:r w:rsidRPr="001F14B2">
        <w:t>Размышлять  о музыке, оценивать ее эмоциональный характер и определять образное содержание;</w:t>
      </w:r>
    </w:p>
    <w:p w:rsidR="00CB1B2E" w:rsidRPr="001F14B2" w:rsidRDefault="00CB1B2E" w:rsidP="0017675A">
      <w:pPr>
        <w:pStyle w:val="ae"/>
        <w:numPr>
          <w:ilvl w:val="0"/>
          <w:numId w:val="364"/>
        </w:numPr>
        <w:suppressAutoHyphens/>
        <w:ind w:left="0" w:firstLine="709"/>
        <w:jc w:val="both"/>
      </w:pPr>
      <w:r w:rsidRPr="001F14B2">
        <w:t xml:space="preserve"> Передавать  настроение музыки и его изменение в пении, музыкально-пластическом движении;</w:t>
      </w:r>
    </w:p>
    <w:p w:rsidR="00CB1B2E" w:rsidRPr="001F14B2" w:rsidRDefault="00CB1B2E" w:rsidP="0017675A">
      <w:pPr>
        <w:pStyle w:val="ae"/>
        <w:numPr>
          <w:ilvl w:val="0"/>
          <w:numId w:val="364"/>
        </w:numPr>
        <w:suppressAutoHyphens/>
        <w:ind w:left="0" w:firstLine="709"/>
        <w:jc w:val="both"/>
      </w:pPr>
      <w:r w:rsidRPr="001F14B2">
        <w:t xml:space="preserve"> Исполнять  вокальные произведения с инструментальным сопровождением и без аккомпанемента</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Размышлять  об отечественной музыке, ее характере и средствах выразительности </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Воплощать  характер и настроение песен о Родине в своем исполнении </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Использовать  музыкальную речь как способ общения между людьми и передачи информации, выраженной в звуках.</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Воспринимать  художественные образы классической музыки, расширять словарный запас,</w:t>
      </w:r>
      <w:r w:rsidRPr="001F14B2">
        <w:rPr>
          <w:rFonts w:ascii="Times New Roman" w:hAnsi="Times New Roman"/>
          <w:b/>
          <w:sz w:val="24"/>
          <w:szCs w:val="24"/>
        </w:rPr>
        <w:t xml:space="preserve"> </w:t>
      </w:r>
      <w:r w:rsidRPr="001F14B2">
        <w:rPr>
          <w:rFonts w:ascii="Times New Roman" w:hAnsi="Times New Roman"/>
          <w:sz w:val="24"/>
          <w:szCs w:val="24"/>
        </w:rPr>
        <w:t xml:space="preserve"> передавать настроение музыки в пластическом движении, пении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  звучавшему фрагменту</w:t>
      </w:r>
      <w:r w:rsidRPr="001F14B2">
        <w:rPr>
          <w:rFonts w:ascii="Times New Roman" w:hAnsi="Times New Roman"/>
          <w:b/>
          <w:sz w:val="24"/>
          <w:szCs w:val="24"/>
        </w:rPr>
        <w:t xml:space="preserve">  </w:t>
      </w:r>
      <w:r w:rsidRPr="001F14B2">
        <w:rPr>
          <w:rFonts w:ascii="Times New Roman" w:hAnsi="Times New Roman"/>
          <w:sz w:val="24"/>
          <w:szCs w:val="24"/>
        </w:rPr>
        <w:t>определять музыкальное произведение, находить нужные слова  для передачи настроения.</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Выявлять   особенности  мелодического  рисунка,  ритмичного  движения,  темпа,  тембровых  красок  инструментов,  гармонии,  принципов  развитии  формы</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Получать  новые знания через постижение основных средств музыкальной выразительности</w:t>
      </w:r>
    </w:p>
    <w:p w:rsidR="00CB1B2E" w:rsidRPr="001F14B2" w:rsidRDefault="00CB1B2E" w:rsidP="0017675A">
      <w:pPr>
        <w:numPr>
          <w:ilvl w:val="0"/>
          <w:numId w:val="35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Вслушиваться  в музыкальную ткань произведения, на слух определять характер и настроение музыки</w:t>
      </w:r>
    </w:p>
    <w:p w:rsidR="00CB1B2E" w:rsidRPr="001F14B2" w:rsidRDefault="00CB1B2E" w:rsidP="00CB1B2E">
      <w:pPr>
        <w:spacing w:after="0" w:line="240" w:lineRule="auto"/>
        <w:ind w:right="-1" w:firstLine="709"/>
        <w:jc w:val="center"/>
        <w:rPr>
          <w:rFonts w:ascii="Times New Roman" w:hAnsi="Times New Roman"/>
          <w:b/>
          <w:i/>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«О России петь – что стремиться в храм»(4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 xml:space="preserve"> Народная и профессиональная музыка. Духовная музыка в творчестве композиторов</w:t>
      </w:r>
      <w:r w:rsidRPr="001F14B2">
        <w:rPr>
          <w:rFonts w:ascii="Times New Roman" w:hAnsi="Times New Roman"/>
          <w:sz w:val="24"/>
          <w:szCs w:val="24"/>
        </w:rPr>
        <w:t xml:space="preserve">. </w:t>
      </w:r>
      <w:r w:rsidRPr="001F14B2">
        <w:rPr>
          <w:rFonts w:ascii="Times New Roman" w:hAnsi="Times New Roman"/>
          <w:i/>
          <w:sz w:val="24"/>
          <w:szCs w:val="24"/>
        </w:rPr>
        <w:t xml:space="preserve">Историческое прошлое в музыкальных образах. </w:t>
      </w:r>
      <w:r w:rsidRPr="001F14B2">
        <w:rPr>
          <w:rFonts w:ascii="Times New Roman" w:hAnsi="Times New Roman"/>
          <w:sz w:val="24"/>
          <w:szCs w:val="24"/>
        </w:rPr>
        <w:t xml:space="preserve">Праздники Русской православной церкви. Пасха. </w:t>
      </w:r>
      <w:r w:rsidRPr="001F14B2">
        <w:rPr>
          <w:rFonts w:ascii="Times New Roman" w:hAnsi="Times New Roman"/>
          <w:i/>
          <w:sz w:val="24"/>
          <w:szCs w:val="24"/>
        </w:rPr>
        <w:t>Музыкальный и поэтический фольклор России.</w:t>
      </w:r>
      <w:r w:rsidRPr="001F14B2">
        <w:rPr>
          <w:rFonts w:ascii="Times New Roman" w:hAnsi="Times New Roman"/>
          <w:sz w:val="24"/>
          <w:szCs w:val="24"/>
        </w:rPr>
        <w:t xml:space="preserve"> Народные музыкальные традиции Отечества. Народные музыкальные традиции родного края. </w:t>
      </w:r>
      <w:r w:rsidRPr="001F14B2">
        <w:rPr>
          <w:rFonts w:ascii="Times New Roman" w:hAnsi="Times New Roman"/>
          <w:i/>
          <w:sz w:val="24"/>
          <w:szCs w:val="24"/>
        </w:rPr>
        <w:t>Святые земли Русской.</w:t>
      </w:r>
      <w:r w:rsidRPr="001F14B2">
        <w:rPr>
          <w:rFonts w:ascii="Times New Roman" w:hAnsi="Times New Roman"/>
          <w:sz w:val="24"/>
          <w:szCs w:val="24"/>
        </w:rPr>
        <w:t xml:space="preserve"> </w:t>
      </w:r>
      <w:r w:rsidRPr="001F14B2">
        <w:rPr>
          <w:rFonts w:ascii="Times New Roman" w:hAnsi="Times New Roman"/>
          <w:i/>
          <w:sz w:val="24"/>
          <w:szCs w:val="24"/>
        </w:rPr>
        <w:t>Гимн, величание.</w:t>
      </w:r>
      <w:r w:rsidRPr="001F14B2">
        <w:rPr>
          <w:rFonts w:ascii="Times New Roman" w:hAnsi="Times New Roman"/>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Святые земли Русской. Илья Муромец.</w:t>
      </w:r>
      <w:r w:rsidRPr="001F14B2">
        <w:rPr>
          <w:rFonts w:ascii="Times New Roman" w:hAnsi="Times New Roman"/>
          <w:i/>
          <w:sz w:val="24"/>
          <w:szCs w:val="24"/>
        </w:rPr>
        <w:t xml:space="preserve"> Святые земли Русской. Народная и профессиональная музыка.</w:t>
      </w:r>
      <w:r w:rsidRPr="001F14B2">
        <w:rPr>
          <w:rFonts w:ascii="Times New Roman" w:hAnsi="Times New Roman"/>
          <w:sz w:val="24"/>
          <w:szCs w:val="24"/>
        </w:rPr>
        <w:t xml:space="preserve"> Духовная музыка в творчестве композиторов. Стихира.(«Богатырские ворота»М.П.Мусоргский, «Богатырская симфония» А.Бородин).</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Праздников праздник, торжество из торжеств. «Ангел вопияше». </w:t>
      </w:r>
      <w:r w:rsidRPr="001F14B2">
        <w:rPr>
          <w:rFonts w:ascii="Times New Roman" w:hAnsi="Times New Roman"/>
          <w:i/>
          <w:sz w:val="24"/>
          <w:szCs w:val="24"/>
        </w:rPr>
        <w:t>Праздники Русской православной церкви. Пасха.</w:t>
      </w:r>
      <w:r w:rsidRPr="001F14B2">
        <w:rPr>
          <w:rFonts w:ascii="Times New Roman" w:hAnsi="Times New Roman"/>
          <w:sz w:val="24"/>
          <w:szCs w:val="24"/>
        </w:rPr>
        <w:t xml:space="preserve"> Музыкальный фольклор России. Народные музыкальные традиции Отечества.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 </w:t>
      </w:r>
      <w:r w:rsidRPr="001F14B2">
        <w:rPr>
          <w:rFonts w:ascii="Times New Roman" w:hAnsi="Times New Roman"/>
          <w:b/>
          <w:sz w:val="24"/>
          <w:szCs w:val="24"/>
        </w:rPr>
        <w:t xml:space="preserve">Родной обычай старины. Светлый праздник. </w:t>
      </w:r>
      <w:r w:rsidRPr="001F14B2">
        <w:rPr>
          <w:rFonts w:ascii="Times New Roman" w:hAnsi="Times New Roman"/>
          <w:i/>
          <w:sz w:val="24"/>
          <w:szCs w:val="24"/>
        </w:rPr>
        <w:t>Праздники Русской православной церкви. Пасха.</w:t>
      </w:r>
      <w:r w:rsidRPr="001F14B2">
        <w:rPr>
          <w:rFonts w:ascii="Times New Roman" w:hAnsi="Times New Roman"/>
          <w:sz w:val="24"/>
          <w:szCs w:val="24"/>
        </w:rPr>
        <w:t xml:space="preserve"> Народные музыкальные традиции родного края. Духовная музыка в творчестве композиторов. (Сюита для двух фортепиано «Светлый праздник»  С.Рахманинов).</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 xml:space="preserve"> </w:t>
      </w:r>
      <w:r w:rsidRPr="001F14B2">
        <w:rPr>
          <w:rFonts w:ascii="Times New Roman" w:hAnsi="Times New Roman"/>
          <w:b/>
          <w:sz w:val="24"/>
          <w:szCs w:val="24"/>
        </w:rPr>
        <w:t xml:space="preserve">Кирилл и Мефодий. </w:t>
      </w:r>
      <w:r w:rsidRPr="001F14B2">
        <w:rPr>
          <w:rFonts w:ascii="Times New Roman" w:hAnsi="Times New Roman"/>
          <w:sz w:val="24"/>
          <w:szCs w:val="24"/>
        </w:rPr>
        <w:t xml:space="preserve"> </w:t>
      </w:r>
      <w:r w:rsidRPr="001F14B2">
        <w:rPr>
          <w:rFonts w:ascii="Times New Roman" w:hAnsi="Times New Roman"/>
          <w:i/>
          <w:sz w:val="24"/>
          <w:szCs w:val="24"/>
        </w:rPr>
        <w:t>Святые земли Русской.</w:t>
      </w:r>
      <w:r w:rsidRPr="001F14B2">
        <w:rPr>
          <w:rFonts w:ascii="Times New Roman" w:hAnsi="Times New Roman"/>
          <w:sz w:val="24"/>
          <w:szCs w:val="24"/>
        </w:rPr>
        <w:t xml:space="preserve">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Обобщенное представление исторического прошлого в музыкальных образах. Гимн, величание. </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pPr>
      <w:r w:rsidRPr="001F14B2">
        <w:rPr>
          <w:b/>
          <w:spacing w:val="-5"/>
        </w:rPr>
        <w:t>Земле  русская</w:t>
      </w:r>
      <w:r w:rsidRPr="001F14B2">
        <w:rPr>
          <w:spacing w:val="-5"/>
        </w:rPr>
        <w:t xml:space="preserve">   (стихира </w:t>
      </w:r>
      <w:r w:rsidRPr="001F14B2">
        <w:t xml:space="preserve">русским святым) </w:t>
      </w:r>
    </w:p>
    <w:p w:rsidR="00CB1B2E" w:rsidRPr="001F14B2" w:rsidRDefault="00CB1B2E" w:rsidP="00CB1B2E">
      <w:pPr>
        <w:pStyle w:val="ae"/>
        <w:tabs>
          <w:tab w:val="left" w:pos="8499"/>
        </w:tabs>
        <w:ind w:firstLine="709"/>
      </w:pPr>
      <w:r w:rsidRPr="001F14B2">
        <w:rPr>
          <w:b/>
          <w:spacing w:val="-3"/>
        </w:rPr>
        <w:t xml:space="preserve">Былина     об        Илье </w:t>
      </w:r>
      <w:r w:rsidRPr="001F14B2">
        <w:rPr>
          <w:b/>
          <w:spacing w:val="-8"/>
        </w:rPr>
        <w:t>Муромце,</w:t>
      </w:r>
      <w:r w:rsidRPr="001F14B2">
        <w:rPr>
          <w:spacing w:val="-8"/>
        </w:rPr>
        <w:t xml:space="preserve"> былинный </w:t>
      </w:r>
      <w:r w:rsidRPr="001F14B2">
        <w:rPr>
          <w:spacing w:val="-2"/>
        </w:rPr>
        <w:t xml:space="preserve">напев сказителей </w:t>
      </w:r>
      <w:r w:rsidRPr="001F14B2">
        <w:t>Рябининых</w:t>
      </w:r>
    </w:p>
    <w:p w:rsidR="00CB1B2E" w:rsidRPr="001F14B2" w:rsidRDefault="00CB1B2E" w:rsidP="00CB1B2E">
      <w:pPr>
        <w:pStyle w:val="ae"/>
        <w:tabs>
          <w:tab w:val="left" w:pos="8499"/>
        </w:tabs>
        <w:ind w:firstLine="709"/>
        <w:rPr>
          <w:b/>
        </w:rPr>
      </w:pPr>
      <w:r w:rsidRPr="001F14B2">
        <w:rPr>
          <w:spacing w:val="-11"/>
        </w:rPr>
        <w:t xml:space="preserve">А.Бородин. </w:t>
      </w:r>
      <w:r w:rsidRPr="001F14B2">
        <w:rPr>
          <w:b/>
          <w:spacing w:val="-11"/>
        </w:rPr>
        <w:t xml:space="preserve">Симфония №2. </w:t>
      </w:r>
      <w:r w:rsidRPr="001F14B2">
        <w:rPr>
          <w:b/>
        </w:rPr>
        <w:t>Богатырская</w:t>
      </w:r>
    </w:p>
    <w:p w:rsidR="00CB1B2E" w:rsidRPr="001F14B2" w:rsidRDefault="00CB1B2E" w:rsidP="00CB1B2E">
      <w:pPr>
        <w:pStyle w:val="ae"/>
        <w:tabs>
          <w:tab w:val="left" w:pos="8499"/>
        </w:tabs>
        <w:ind w:firstLine="709"/>
        <w:rPr>
          <w:b/>
          <w:spacing w:val="-9"/>
        </w:rPr>
      </w:pPr>
      <w:r w:rsidRPr="001F14B2">
        <w:t>М.Мусоргский</w:t>
      </w:r>
      <w:r w:rsidRPr="001F14B2">
        <w:rPr>
          <w:b/>
        </w:rPr>
        <w:t xml:space="preserve">. </w:t>
      </w:r>
      <w:r w:rsidRPr="001F14B2">
        <w:rPr>
          <w:b/>
          <w:spacing w:val="-9"/>
        </w:rPr>
        <w:t>Богатырские ворота</w:t>
      </w:r>
    </w:p>
    <w:p w:rsidR="00CB1B2E" w:rsidRPr="001F14B2" w:rsidRDefault="00CB1B2E" w:rsidP="00CB1B2E">
      <w:pPr>
        <w:pStyle w:val="ae"/>
        <w:tabs>
          <w:tab w:val="left" w:pos="8499"/>
        </w:tabs>
        <w:ind w:firstLine="709"/>
        <w:rPr>
          <w:spacing w:val="-9"/>
        </w:rPr>
      </w:pPr>
      <w:r w:rsidRPr="001F14B2">
        <w:rPr>
          <w:b/>
          <w:spacing w:val="-9"/>
        </w:rPr>
        <w:t>Тропарь</w:t>
      </w:r>
      <w:r w:rsidRPr="001F14B2">
        <w:rPr>
          <w:spacing w:val="-9"/>
        </w:rPr>
        <w:t xml:space="preserve"> праздника пасхи.</w:t>
      </w:r>
    </w:p>
    <w:p w:rsidR="00CB1B2E" w:rsidRPr="001F14B2" w:rsidRDefault="00CB1B2E" w:rsidP="00CB1B2E">
      <w:pPr>
        <w:pStyle w:val="ae"/>
        <w:tabs>
          <w:tab w:val="left" w:pos="8499"/>
        </w:tabs>
        <w:ind w:firstLine="709"/>
      </w:pPr>
      <w:r w:rsidRPr="001F14B2">
        <w:rPr>
          <w:spacing w:val="-5"/>
        </w:rPr>
        <w:t>П.Чесноков</w:t>
      </w:r>
      <w:r w:rsidRPr="001F14B2">
        <w:rPr>
          <w:b/>
          <w:spacing w:val="-5"/>
        </w:rPr>
        <w:t xml:space="preserve">.    Ангел </w:t>
      </w:r>
      <w:r w:rsidRPr="001F14B2">
        <w:rPr>
          <w:b/>
        </w:rPr>
        <w:t>вопияше</w:t>
      </w:r>
      <w:r w:rsidRPr="001F14B2">
        <w:t xml:space="preserve"> (молитва)</w:t>
      </w:r>
    </w:p>
    <w:p w:rsidR="00CB1B2E" w:rsidRPr="001F14B2" w:rsidRDefault="00CB1B2E" w:rsidP="00CB1B2E">
      <w:pPr>
        <w:pStyle w:val="ae"/>
        <w:tabs>
          <w:tab w:val="left" w:pos="8499"/>
        </w:tabs>
        <w:ind w:firstLine="709"/>
      </w:pPr>
      <w:r w:rsidRPr="001F14B2">
        <w:rPr>
          <w:spacing w:val="-17"/>
        </w:rPr>
        <w:t xml:space="preserve">С. Рахманинов. </w:t>
      </w:r>
      <w:r w:rsidRPr="001F14B2">
        <w:rPr>
          <w:b/>
          <w:spacing w:val="-17"/>
        </w:rPr>
        <w:t xml:space="preserve">Богородице </w:t>
      </w:r>
      <w:r w:rsidRPr="001F14B2">
        <w:rPr>
          <w:b/>
        </w:rPr>
        <w:t>Дево,   радуйся!</w:t>
      </w:r>
      <w:r w:rsidRPr="001F14B2">
        <w:t xml:space="preserve">   №6   из «Всенощной»</w:t>
      </w:r>
    </w:p>
    <w:p w:rsidR="00CB1B2E" w:rsidRPr="001F14B2" w:rsidRDefault="00CB1B2E" w:rsidP="00CB1B2E">
      <w:pPr>
        <w:pStyle w:val="ae"/>
        <w:tabs>
          <w:tab w:val="left" w:pos="8499"/>
        </w:tabs>
        <w:ind w:firstLine="709"/>
        <w:rPr>
          <w:b/>
          <w:spacing w:val="-9"/>
        </w:rPr>
      </w:pPr>
      <w:r w:rsidRPr="001F14B2">
        <w:rPr>
          <w:spacing w:val="-9"/>
        </w:rPr>
        <w:t xml:space="preserve">Русская народная песня. </w:t>
      </w:r>
      <w:r w:rsidRPr="001F14B2">
        <w:rPr>
          <w:b/>
          <w:spacing w:val="-9"/>
        </w:rPr>
        <w:t>Не шум шумит</w:t>
      </w:r>
    </w:p>
    <w:p w:rsidR="00CB1B2E" w:rsidRPr="001F14B2" w:rsidRDefault="00CB1B2E" w:rsidP="00CB1B2E">
      <w:pPr>
        <w:pStyle w:val="ae"/>
        <w:tabs>
          <w:tab w:val="left" w:pos="8499"/>
        </w:tabs>
        <w:ind w:firstLine="709"/>
      </w:pPr>
      <w:r w:rsidRPr="001F14B2">
        <w:rPr>
          <w:spacing w:val="-8"/>
        </w:rPr>
        <w:t xml:space="preserve">С.Рахманинов.     </w:t>
      </w:r>
      <w:r w:rsidRPr="001F14B2">
        <w:rPr>
          <w:b/>
          <w:spacing w:val="-8"/>
        </w:rPr>
        <w:t xml:space="preserve">Светлый </w:t>
      </w:r>
      <w:r w:rsidRPr="001F14B2">
        <w:rPr>
          <w:b/>
        </w:rPr>
        <w:t>праздник.</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Требования к уровню усвоения темы</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научится:</w:t>
      </w:r>
    </w:p>
    <w:p w:rsidR="00CB1B2E" w:rsidRPr="001F14B2" w:rsidRDefault="00CB1B2E" w:rsidP="0017675A">
      <w:pPr>
        <w:pStyle w:val="ae"/>
        <w:numPr>
          <w:ilvl w:val="0"/>
          <w:numId w:val="368"/>
        </w:numPr>
        <w:suppressAutoHyphens/>
        <w:ind w:left="0" w:firstLine="709"/>
        <w:jc w:val="both"/>
      </w:pPr>
      <w:r w:rsidRPr="001F14B2">
        <w:t>Понимать особенности духовной музыки</w:t>
      </w:r>
    </w:p>
    <w:p w:rsidR="00CB1B2E" w:rsidRPr="001F14B2" w:rsidRDefault="00CB1B2E" w:rsidP="0017675A">
      <w:pPr>
        <w:pStyle w:val="ae"/>
        <w:numPr>
          <w:ilvl w:val="0"/>
          <w:numId w:val="368"/>
        </w:numPr>
        <w:suppressAutoHyphens/>
        <w:autoSpaceDE w:val="0"/>
        <w:ind w:left="0" w:firstLine="709"/>
        <w:jc w:val="both"/>
      </w:pPr>
      <w:r w:rsidRPr="001F14B2">
        <w:t>Понимать способы использования народной песни профессиональными композиторами</w:t>
      </w:r>
    </w:p>
    <w:p w:rsidR="00CB1B2E" w:rsidRPr="001F14B2" w:rsidRDefault="00CB1B2E" w:rsidP="0017675A">
      <w:pPr>
        <w:pStyle w:val="ae"/>
        <w:numPr>
          <w:ilvl w:val="0"/>
          <w:numId w:val="368"/>
        </w:numPr>
        <w:suppressAutoHyphens/>
        <w:ind w:left="0" w:firstLine="709"/>
        <w:jc w:val="both"/>
      </w:pPr>
      <w:r w:rsidRPr="001F14B2">
        <w:t>Определять  певческие голоса, виды хоров, средства музыкальной выразительности</w:t>
      </w:r>
    </w:p>
    <w:p w:rsidR="00CB1B2E" w:rsidRPr="001F14B2" w:rsidRDefault="00CB1B2E" w:rsidP="0017675A">
      <w:pPr>
        <w:numPr>
          <w:ilvl w:val="0"/>
          <w:numId w:val="368"/>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Сопоставлять средства выразительности музыки и других видов искусства</w:t>
      </w:r>
    </w:p>
    <w:p w:rsidR="00CB1B2E" w:rsidRPr="001F14B2" w:rsidRDefault="00CB1B2E" w:rsidP="0017675A">
      <w:pPr>
        <w:numPr>
          <w:ilvl w:val="0"/>
          <w:numId w:val="368"/>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Эмоционально откликаться на живописные, музыкальные и литературные образы</w:t>
      </w:r>
    </w:p>
    <w:p w:rsidR="00CB1B2E" w:rsidRPr="001F14B2" w:rsidRDefault="00CB1B2E" w:rsidP="0017675A">
      <w:pPr>
        <w:numPr>
          <w:ilvl w:val="0"/>
          <w:numId w:val="368"/>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 xml:space="preserve">Соотносить содержание и средства выразительности музыкальных и живописных образов </w:t>
      </w:r>
    </w:p>
    <w:p w:rsidR="00CB1B2E" w:rsidRPr="001F14B2" w:rsidRDefault="00CB1B2E" w:rsidP="0017675A">
      <w:pPr>
        <w:numPr>
          <w:ilvl w:val="0"/>
          <w:numId w:val="368"/>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жизненную основу музыки</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pStyle w:val="ae"/>
        <w:numPr>
          <w:ilvl w:val="0"/>
          <w:numId w:val="369"/>
        </w:numPr>
        <w:suppressAutoHyphens/>
        <w:autoSpaceDE w:val="0"/>
        <w:ind w:left="0" w:firstLine="709"/>
        <w:jc w:val="both"/>
      </w:pPr>
      <w:r w:rsidRPr="001F14B2">
        <w:t>Понимать  духовную музыку</w:t>
      </w:r>
    </w:p>
    <w:p w:rsidR="00CB1B2E" w:rsidRPr="001F14B2" w:rsidRDefault="00CB1B2E" w:rsidP="0017675A">
      <w:pPr>
        <w:pStyle w:val="ae"/>
        <w:numPr>
          <w:ilvl w:val="0"/>
          <w:numId w:val="369"/>
        </w:numPr>
        <w:suppressAutoHyphens/>
        <w:autoSpaceDE w:val="0"/>
        <w:ind w:left="0" w:firstLine="709"/>
        <w:jc w:val="both"/>
      </w:pPr>
      <w:r w:rsidRPr="001F14B2">
        <w:t>Размышлять  о музыке, применять знания, полученные в процессе учебных занятий</w:t>
      </w:r>
    </w:p>
    <w:p w:rsidR="00CB1B2E" w:rsidRPr="001F14B2" w:rsidRDefault="00CB1B2E" w:rsidP="0017675A">
      <w:pPr>
        <w:pStyle w:val="ae"/>
        <w:numPr>
          <w:ilvl w:val="0"/>
          <w:numId w:val="369"/>
        </w:numPr>
        <w:suppressAutoHyphens/>
        <w:autoSpaceDE w:val="0"/>
        <w:ind w:left="0" w:firstLine="709"/>
        <w:jc w:val="both"/>
      </w:pPr>
      <w:r w:rsidRPr="001F14B2">
        <w:lastRenderedPageBreak/>
        <w:t>Творчески  ярко, эмоционально передавать в пении характер музыки</w:t>
      </w:r>
    </w:p>
    <w:p w:rsidR="00CB1B2E" w:rsidRPr="001F14B2" w:rsidRDefault="00CB1B2E" w:rsidP="00CB1B2E">
      <w:pPr>
        <w:spacing w:after="0" w:line="240" w:lineRule="auto"/>
        <w:ind w:right="-1" w:firstLine="709"/>
        <w:jc w:val="center"/>
        <w:rPr>
          <w:rFonts w:ascii="Times New Roman" w:hAnsi="Times New Roman"/>
          <w:b/>
          <w:i/>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«День, полный событий» (5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Интонация как внутреннее озвученное состояние, выражение эмоций и отражение мыслей.</w:t>
      </w:r>
      <w:r w:rsidRPr="001F14B2">
        <w:rPr>
          <w:rFonts w:ascii="Times New Roman" w:hAnsi="Times New Roman"/>
          <w:sz w:val="24"/>
          <w:szCs w:val="24"/>
        </w:rPr>
        <w:t xml:space="preserve"> </w:t>
      </w:r>
      <w:r w:rsidRPr="001F14B2">
        <w:rPr>
          <w:rFonts w:ascii="Times New Roman" w:hAnsi="Times New Roman"/>
          <w:i/>
          <w:sz w:val="24"/>
          <w:szCs w:val="24"/>
        </w:rPr>
        <w:t>Музыкально-поэтические образы. Песенность, танцевальность, маршевость.</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w:t>
      </w:r>
      <w:r w:rsidRPr="001F14B2">
        <w:rPr>
          <w:rFonts w:ascii="Times New Roman" w:hAnsi="Times New Roman"/>
          <w:sz w:val="24"/>
          <w:szCs w:val="24"/>
        </w:rPr>
        <w:t xml:space="preserve">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w:t>
      </w:r>
      <w:r w:rsidRPr="001F14B2">
        <w:rPr>
          <w:rFonts w:ascii="Times New Roman" w:hAnsi="Times New Roman"/>
          <w:i/>
          <w:sz w:val="24"/>
          <w:szCs w:val="24"/>
        </w:rPr>
        <w:t xml:space="preserve">Народные музыкальные традиции Отечества. </w:t>
      </w:r>
      <w:r w:rsidRPr="001F14B2">
        <w:rPr>
          <w:rFonts w:ascii="Times New Roman" w:hAnsi="Times New Roman"/>
          <w:sz w:val="24"/>
          <w:szCs w:val="24"/>
        </w:rPr>
        <w:t xml:space="preserve">Музыка в народном стиле </w:t>
      </w:r>
      <w:r w:rsidRPr="001F14B2">
        <w:rPr>
          <w:rFonts w:ascii="Times New Roman" w:hAnsi="Times New Roman"/>
          <w:i/>
          <w:sz w:val="24"/>
          <w:szCs w:val="24"/>
        </w:rPr>
        <w:t xml:space="preserve"> </w:t>
      </w:r>
      <w:r w:rsidRPr="001F14B2">
        <w:rPr>
          <w:rFonts w:ascii="Times New Roman" w:hAnsi="Times New Roman"/>
          <w:sz w:val="24"/>
          <w:szCs w:val="24"/>
        </w:rPr>
        <w:t xml:space="preserve">Музыкально-поэтические образы. Романс.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w:t>
      </w:r>
      <w:r w:rsidRPr="001F14B2">
        <w:rPr>
          <w:rFonts w:ascii="Times New Roman" w:hAnsi="Times New Roman"/>
          <w:i/>
          <w:sz w:val="24"/>
          <w:szCs w:val="24"/>
        </w:rPr>
        <w:t>Общее представление об интонации в музыке: изображение окружающего мира.</w:t>
      </w:r>
      <w:r w:rsidRPr="001F14B2">
        <w:rPr>
          <w:rFonts w:ascii="Times New Roman" w:hAnsi="Times New Roman"/>
          <w:sz w:val="24"/>
          <w:szCs w:val="24"/>
        </w:rPr>
        <w:t xml:space="preserve"> Музыкально-поэтические образы.</w:t>
      </w:r>
      <w:r w:rsidRPr="001F14B2">
        <w:rPr>
          <w:rFonts w:ascii="Times New Roman" w:hAnsi="Times New Roman"/>
          <w:i/>
          <w:sz w:val="24"/>
          <w:szCs w:val="24"/>
        </w:rPr>
        <w:t xml:space="preserve"> </w:t>
      </w:r>
      <w:r w:rsidRPr="001F14B2">
        <w:rPr>
          <w:rFonts w:ascii="Times New Roman" w:hAnsi="Times New Roman"/>
          <w:sz w:val="24"/>
          <w:szCs w:val="24"/>
        </w:rPr>
        <w:t xml:space="preserve">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«Приют спокойствия, трудов и вдохновенья…». </w:t>
      </w:r>
      <w:r w:rsidRPr="001F14B2">
        <w:rPr>
          <w:rFonts w:ascii="Times New Roman" w:hAnsi="Times New Roman"/>
          <w:i/>
          <w:sz w:val="24"/>
          <w:szCs w:val="24"/>
        </w:rPr>
        <w:t xml:space="preserve">Интонация как внутреннее озвученное состояние, выражение эмоций и отражение мыслей. </w:t>
      </w:r>
      <w:r w:rsidRPr="001F14B2">
        <w:rPr>
          <w:rFonts w:ascii="Times New Roman" w:hAnsi="Times New Roman"/>
          <w:sz w:val="24"/>
          <w:szCs w:val="24"/>
        </w:rPr>
        <w:t>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w:t>
      </w:r>
      <w:r w:rsidRPr="001F14B2">
        <w:rPr>
          <w:rFonts w:ascii="Times New Roman" w:hAnsi="Times New Roman"/>
          <w:i/>
          <w:sz w:val="24"/>
          <w:szCs w:val="24"/>
        </w:rPr>
        <w:t xml:space="preserve">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Зимнее утро. Зимний вечер.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Музыкально-поэтические образы. Музыкальное прочтение стихотворения (стихи А.Пушкина, пьеса «Зимнее утро» из «Детского альбома» П.Чайковского, русская народная песня «Зимняя дорога», хор В.Шебалина «Зимняя дорога»).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«Что за прелесть эти сказки!». Три чуда. </w:t>
      </w:r>
      <w:r w:rsidRPr="001F14B2">
        <w:rPr>
          <w:rFonts w:ascii="Times New Roman" w:hAnsi="Times New Roman"/>
          <w:i/>
          <w:sz w:val="24"/>
          <w:szCs w:val="24"/>
        </w:rPr>
        <w:t>Песенность, танцевальность, маршевость.</w:t>
      </w:r>
      <w:r w:rsidRPr="001F14B2">
        <w:rPr>
          <w:rFonts w:ascii="Times New Roman" w:hAnsi="Times New Roman"/>
          <w:sz w:val="24"/>
          <w:szCs w:val="24"/>
        </w:rPr>
        <w:t xml:space="preserve"> Выразительность и изобразительность. Музыкально-поэтические образы в сказке А.С.Пушкина и в опере  Н.А.Римского – Корсакова «Сказка о царе Салтане».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 </w:t>
      </w:r>
      <w:r w:rsidRPr="001F14B2">
        <w:rPr>
          <w:rFonts w:ascii="Times New Roman" w:hAnsi="Times New Roman"/>
          <w:b/>
          <w:sz w:val="24"/>
          <w:szCs w:val="24"/>
        </w:rPr>
        <w:t xml:space="preserve">Ярмарочное гулянье. Святогорский монастырь.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Выразительность и изобразительность в музыке. Народные музыкальные традиции Отечества. Музыка в народном стиле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«Приют, сияньем муз одетый…»</w:t>
      </w:r>
      <w:r w:rsidRPr="001F14B2">
        <w:rPr>
          <w:rFonts w:ascii="Times New Roman" w:hAnsi="Times New Roman"/>
          <w:sz w:val="24"/>
          <w:szCs w:val="24"/>
        </w:rPr>
        <w:t xml:space="preserve">.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Музыкально-поэтические образы. Романс («Венецианская ночь» М.Глинка).</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pPr>
      <w:r w:rsidRPr="001F14B2">
        <w:rPr>
          <w:spacing w:val="-2"/>
        </w:rPr>
        <w:t xml:space="preserve">Г.Свиридов.  Иллюстрации к повести А.Пушкина «Метель». </w:t>
      </w:r>
      <w:r w:rsidRPr="001F14B2">
        <w:rPr>
          <w:b/>
          <w:spacing w:val="-2"/>
        </w:rPr>
        <w:t xml:space="preserve">Осень. </w:t>
      </w:r>
      <w:r w:rsidRPr="001F14B2">
        <w:rPr>
          <w:b/>
        </w:rPr>
        <w:t>Пастораль</w:t>
      </w:r>
    </w:p>
    <w:p w:rsidR="00CB1B2E" w:rsidRPr="001F14B2" w:rsidRDefault="00CB1B2E" w:rsidP="00CB1B2E">
      <w:pPr>
        <w:pStyle w:val="ae"/>
        <w:tabs>
          <w:tab w:val="left" w:pos="8499"/>
        </w:tabs>
        <w:ind w:firstLine="709"/>
        <w:rPr>
          <w:b/>
        </w:rPr>
      </w:pPr>
      <w:r w:rsidRPr="001F14B2">
        <w:t xml:space="preserve">П.Чайковский.      </w:t>
      </w:r>
      <w:r w:rsidRPr="001F14B2">
        <w:rPr>
          <w:b/>
        </w:rPr>
        <w:t xml:space="preserve">Осенняя песня. </w:t>
      </w:r>
    </w:p>
    <w:p w:rsidR="00CB1B2E" w:rsidRPr="001F14B2" w:rsidRDefault="00CB1B2E" w:rsidP="00CB1B2E">
      <w:pPr>
        <w:pStyle w:val="ae"/>
        <w:tabs>
          <w:tab w:val="left" w:pos="8499"/>
        </w:tabs>
        <w:ind w:firstLine="709"/>
        <w:rPr>
          <w:b/>
        </w:rPr>
      </w:pPr>
      <w:r w:rsidRPr="001F14B2">
        <w:t xml:space="preserve">И.Парфенов.  </w:t>
      </w:r>
      <w:r w:rsidRPr="001F14B2">
        <w:rPr>
          <w:b/>
        </w:rPr>
        <w:t>Открыла даль осеннюю печаль</w:t>
      </w:r>
    </w:p>
    <w:p w:rsidR="00CB1B2E" w:rsidRPr="001F14B2" w:rsidRDefault="00CB1B2E" w:rsidP="00CB1B2E">
      <w:pPr>
        <w:pStyle w:val="ae"/>
        <w:tabs>
          <w:tab w:val="left" w:pos="8499"/>
        </w:tabs>
        <w:ind w:firstLine="709"/>
        <w:rPr>
          <w:b/>
        </w:rPr>
      </w:pPr>
      <w:r w:rsidRPr="001F14B2">
        <w:rPr>
          <w:spacing w:val="-1"/>
        </w:rPr>
        <w:t>П.Чайковский</w:t>
      </w:r>
      <w:r w:rsidRPr="001F14B2">
        <w:rPr>
          <w:b/>
          <w:spacing w:val="-1"/>
        </w:rPr>
        <w:t xml:space="preserve">.    Зимнее </w:t>
      </w:r>
      <w:r w:rsidRPr="001F14B2">
        <w:rPr>
          <w:b/>
        </w:rPr>
        <w:t>утро</w:t>
      </w:r>
    </w:p>
    <w:p w:rsidR="00CB1B2E" w:rsidRPr="001F14B2" w:rsidRDefault="00CB1B2E" w:rsidP="00CB1B2E">
      <w:pPr>
        <w:pStyle w:val="ae"/>
        <w:tabs>
          <w:tab w:val="left" w:pos="8499"/>
        </w:tabs>
        <w:ind w:firstLine="709"/>
        <w:rPr>
          <w:b/>
        </w:rPr>
      </w:pPr>
      <w:r w:rsidRPr="001F14B2">
        <w:t xml:space="preserve">П.Чайковский. </w:t>
      </w:r>
      <w:r w:rsidRPr="001F14B2">
        <w:rPr>
          <w:b/>
        </w:rPr>
        <w:t>У камелька</w:t>
      </w:r>
    </w:p>
    <w:p w:rsidR="00CB1B2E" w:rsidRPr="001F14B2" w:rsidRDefault="00CB1B2E" w:rsidP="00CB1B2E">
      <w:pPr>
        <w:pStyle w:val="ae"/>
        <w:tabs>
          <w:tab w:val="left" w:pos="8499"/>
        </w:tabs>
        <w:ind w:firstLine="709"/>
        <w:rPr>
          <w:b/>
        </w:rPr>
      </w:pPr>
      <w:r w:rsidRPr="001F14B2">
        <w:t xml:space="preserve">Русская народная песня. </w:t>
      </w:r>
      <w:r w:rsidRPr="001F14B2">
        <w:rPr>
          <w:b/>
        </w:rPr>
        <w:t>Зимний вечер, Буря мглою небо кроет</w:t>
      </w:r>
    </w:p>
    <w:p w:rsidR="00CB1B2E" w:rsidRPr="001F14B2" w:rsidRDefault="00CB1B2E" w:rsidP="00CB1B2E">
      <w:pPr>
        <w:pStyle w:val="ae"/>
        <w:tabs>
          <w:tab w:val="left" w:pos="8499"/>
        </w:tabs>
        <w:ind w:firstLine="709"/>
        <w:rPr>
          <w:b/>
        </w:rPr>
      </w:pPr>
      <w:r w:rsidRPr="001F14B2">
        <w:t xml:space="preserve">В.Шебалин. </w:t>
      </w:r>
      <w:r w:rsidRPr="001F14B2">
        <w:rPr>
          <w:b/>
        </w:rPr>
        <w:t>Зимняя дорога</w:t>
      </w:r>
    </w:p>
    <w:p w:rsidR="00CB1B2E" w:rsidRPr="001F14B2" w:rsidRDefault="00CB1B2E" w:rsidP="00CB1B2E">
      <w:pPr>
        <w:pStyle w:val="ae"/>
        <w:tabs>
          <w:tab w:val="left" w:pos="8499"/>
        </w:tabs>
        <w:ind w:firstLine="709"/>
        <w:rPr>
          <w:b/>
          <w:spacing w:val="-1"/>
        </w:rPr>
      </w:pPr>
      <w:r w:rsidRPr="001F14B2">
        <w:rPr>
          <w:spacing w:val="-1"/>
        </w:rPr>
        <w:t>И.Парфенов</w:t>
      </w:r>
      <w:r w:rsidRPr="001F14B2">
        <w:rPr>
          <w:b/>
          <w:spacing w:val="-1"/>
        </w:rPr>
        <w:t>. Зимний вальс</w:t>
      </w:r>
    </w:p>
    <w:p w:rsidR="00CB1B2E" w:rsidRPr="001F14B2" w:rsidRDefault="00CB1B2E" w:rsidP="00CB1B2E">
      <w:pPr>
        <w:pStyle w:val="ae"/>
        <w:tabs>
          <w:tab w:val="left" w:pos="8499"/>
        </w:tabs>
        <w:ind w:firstLine="709"/>
      </w:pPr>
      <w:r w:rsidRPr="001F14B2">
        <w:t xml:space="preserve">Н.Римский-Корсаков. </w:t>
      </w:r>
      <w:r w:rsidRPr="001F14B2">
        <w:rPr>
          <w:b/>
        </w:rPr>
        <w:t>Три чуда</w:t>
      </w:r>
    </w:p>
    <w:p w:rsidR="00CB1B2E" w:rsidRPr="001F14B2" w:rsidRDefault="00CB1B2E" w:rsidP="00CB1B2E">
      <w:pPr>
        <w:pStyle w:val="ae"/>
        <w:tabs>
          <w:tab w:val="left" w:pos="8499"/>
        </w:tabs>
        <w:ind w:firstLine="709"/>
        <w:rPr>
          <w:b/>
        </w:rPr>
      </w:pPr>
      <w:r w:rsidRPr="001F14B2">
        <w:rPr>
          <w:spacing w:val="-2"/>
        </w:rPr>
        <w:t xml:space="preserve">В.Шаинский, сл. </w:t>
      </w:r>
      <w:r w:rsidRPr="001F14B2">
        <w:t xml:space="preserve">Ю. Энтина. </w:t>
      </w:r>
      <w:r w:rsidRPr="001F14B2">
        <w:rPr>
          <w:b/>
        </w:rPr>
        <w:t>В мире много сказок</w:t>
      </w:r>
    </w:p>
    <w:p w:rsidR="00CB1B2E" w:rsidRPr="001F14B2" w:rsidRDefault="00CB1B2E" w:rsidP="00CB1B2E">
      <w:pPr>
        <w:pStyle w:val="ae"/>
        <w:tabs>
          <w:tab w:val="left" w:pos="8499"/>
        </w:tabs>
        <w:ind w:firstLine="709"/>
      </w:pPr>
      <w:r w:rsidRPr="001F14B2">
        <w:t>Е.Птичкин</w:t>
      </w:r>
      <w:r w:rsidRPr="001F14B2">
        <w:rPr>
          <w:b/>
        </w:rPr>
        <w:t>.  Сказки гуляют по свету</w:t>
      </w:r>
    </w:p>
    <w:p w:rsidR="00CB1B2E" w:rsidRPr="001F14B2" w:rsidRDefault="00CB1B2E" w:rsidP="00CB1B2E">
      <w:pPr>
        <w:pStyle w:val="ae"/>
        <w:tabs>
          <w:tab w:val="left" w:pos="8499"/>
        </w:tabs>
        <w:ind w:firstLine="709"/>
        <w:rPr>
          <w:b/>
        </w:rPr>
      </w:pPr>
      <w:r w:rsidRPr="001F14B2">
        <w:t xml:space="preserve">П.Чайковский. Опера «Евгений Онегин». </w:t>
      </w:r>
      <w:r w:rsidRPr="001F14B2">
        <w:rPr>
          <w:b/>
        </w:rPr>
        <w:t xml:space="preserve">Хор «Девицы – </w:t>
      </w:r>
      <w:r w:rsidRPr="001F14B2">
        <w:rPr>
          <w:b/>
          <w:spacing w:val="-2"/>
        </w:rPr>
        <w:t xml:space="preserve">красавицы. Хор «Уж    как    по </w:t>
      </w:r>
      <w:r w:rsidRPr="001F14B2">
        <w:rPr>
          <w:b/>
        </w:rPr>
        <w:t xml:space="preserve">мосту, мосточку» </w:t>
      </w:r>
    </w:p>
    <w:p w:rsidR="00CB1B2E" w:rsidRPr="001F14B2" w:rsidRDefault="00CB1B2E" w:rsidP="00CB1B2E">
      <w:pPr>
        <w:pStyle w:val="ae"/>
        <w:tabs>
          <w:tab w:val="left" w:pos="8499"/>
        </w:tabs>
        <w:ind w:firstLine="709"/>
        <w:rPr>
          <w:b/>
        </w:rPr>
      </w:pPr>
      <w:r w:rsidRPr="001F14B2">
        <w:t xml:space="preserve">М.Мусоргский. </w:t>
      </w:r>
      <w:r w:rsidRPr="001F14B2">
        <w:rPr>
          <w:spacing w:val="-1"/>
        </w:rPr>
        <w:t xml:space="preserve">Опера «Борис </w:t>
      </w:r>
      <w:r w:rsidRPr="001F14B2">
        <w:t xml:space="preserve">Годунов». </w:t>
      </w:r>
      <w:r w:rsidRPr="001F14B2">
        <w:rPr>
          <w:b/>
        </w:rPr>
        <w:t xml:space="preserve">Вступление. Великий колокольный звон </w:t>
      </w:r>
    </w:p>
    <w:p w:rsidR="00CB1B2E" w:rsidRPr="001F14B2" w:rsidRDefault="00CB1B2E" w:rsidP="00CB1B2E">
      <w:pPr>
        <w:pStyle w:val="ae"/>
        <w:tabs>
          <w:tab w:val="left" w:pos="8499"/>
        </w:tabs>
        <w:ind w:firstLine="709"/>
        <w:rPr>
          <w:b/>
        </w:rPr>
      </w:pPr>
      <w:r w:rsidRPr="001F14B2">
        <w:t xml:space="preserve">М.Глинка.  </w:t>
      </w:r>
      <w:r w:rsidRPr="001F14B2">
        <w:rPr>
          <w:b/>
        </w:rPr>
        <w:t>Я  помню чудное мгновенье. Венецианская ночь.</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Распознавать и эмоционально откликаться на выразительные и изобразительные особенности музыки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выразительные возможности музыкальных инструментов (фортепиано) в создании различных образов</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Выявлять различные по смыслу музыкальные интонации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Воплощать характер и настроение песен о Родине в своем исполнении</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содержание и средства выразительности музыкальных и живописных образов</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Определять жизненную основу музыкальных произведений </w:t>
      </w:r>
    </w:p>
    <w:p w:rsidR="00CB1B2E" w:rsidRPr="001F14B2" w:rsidRDefault="00CB1B2E" w:rsidP="0017675A">
      <w:pPr>
        <w:numPr>
          <w:ilvl w:val="0"/>
          <w:numId w:val="367"/>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Анализировать выразительные и изобразительные интонации и свойства музыки в их взаимосвязи и взаимодействии</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pStyle w:val="ae"/>
        <w:numPr>
          <w:ilvl w:val="0"/>
          <w:numId w:val="365"/>
        </w:numPr>
        <w:suppressAutoHyphens/>
        <w:autoSpaceDE w:val="0"/>
        <w:ind w:left="0" w:firstLine="709"/>
        <w:jc w:val="both"/>
      </w:pPr>
      <w:r w:rsidRPr="001F14B2">
        <w:t xml:space="preserve">Определять  и сравнивать характер, настроение и средства выразительности в музыкальных произведениях; </w:t>
      </w:r>
    </w:p>
    <w:p w:rsidR="00CB1B2E" w:rsidRPr="001F14B2" w:rsidRDefault="00CB1B2E" w:rsidP="0017675A">
      <w:pPr>
        <w:pStyle w:val="ae"/>
        <w:numPr>
          <w:ilvl w:val="0"/>
          <w:numId w:val="365"/>
        </w:numPr>
        <w:suppressAutoHyphens/>
        <w:ind w:left="0" w:firstLine="709"/>
        <w:jc w:val="both"/>
      </w:pPr>
      <w:r w:rsidRPr="001F14B2">
        <w:t>Размышлять  о музыке, оценивать ее эмоциональный характер и определять образное содержание;</w:t>
      </w:r>
    </w:p>
    <w:p w:rsidR="00CB1B2E" w:rsidRPr="001F14B2" w:rsidRDefault="00CB1B2E" w:rsidP="0017675A">
      <w:pPr>
        <w:pStyle w:val="ae"/>
        <w:numPr>
          <w:ilvl w:val="0"/>
          <w:numId w:val="365"/>
        </w:numPr>
        <w:suppressAutoHyphens/>
        <w:ind w:left="0" w:firstLine="709"/>
        <w:jc w:val="both"/>
      </w:pPr>
      <w:r w:rsidRPr="001F14B2">
        <w:t>Передавать  настроение музыки и его изменение в пении, музыкально-пластическом движении;</w:t>
      </w:r>
    </w:p>
    <w:p w:rsidR="00CB1B2E" w:rsidRPr="001F14B2" w:rsidRDefault="00CB1B2E" w:rsidP="0017675A">
      <w:pPr>
        <w:pStyle w:val="ae"/>
        <w:numPr>
          <w:ilvl w:val="0"/>
          <w:numId w:val="365"/>
        </w:numPr>
        <w:suppressAutoHyphens/>
        <w:ind w:left="0" w:firstLine="709"/>
        <w:jc w:val="both"/>
      </w:pPr>
      <w:r w:rsidRPr="001F14B2">
        <w:t>Исполнять  вокальные произведения с инструментальным сопровождением и без аккомпанемента</w:t>
      </w:r>
    </w:p>
    <w:p w:rsidR="00CB1B2E" w:rsidRPr="001F14B2" w:rsidRDefault="00CB1B2E" w:rsidP="00CB1B2E">
      <w:pPr>
        <w:spacing w:after="0" w:line="240" w:lineRule="auto"/>
        <w:ind w:right="-1"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«Гори, гори ясно, чтобы не погасло!»</w:t>
      </w:r>
      <w:r w:rsidRPr="001F14B2">
        <w:rPr>
          <w:rFonts w:ascii="Times New Roman" w:hAnsi="Times New Roman"/>
          <w:b/>
          <w:sz w:val="24"/>
          <w:szCs w:val="24"/>
        </w:rPr>
        <w:t xml:space="preserve"> (3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w:t>
      </w:r>
      <w:r w:rsidRPr="001F14B2">
        <w:rPr>
          <w:rFonts w:ascii="Times New Roman" w:hAnsi="Times New Roman"/>
          <w:i/>
          <w:sz w:val="24"/>
          <w:szCs w:val="24"/>
        </w:rPr>
        <w:t>Народное и профессиональное музыкальное творчество разных стран мира.</w:t>
      </w:r>
      <w:r w:rsidRPr="001F14B2">
        <w:rPr>
          <w:rFonts w:ascii="Times New Roman" w:hAnsi="Times New Roman"/>
          <w:sz w:val="24"/>
          <w:szCs w:val="24"/>
        </w:rPr>
        <w:t xml:space="preserve">  </w:t>
      </w:r>
      <w:r w:rsidRPr="001F14B2">
        <w:rPr>
          <w:rFonts w:ascii="Times New Roman" w:hAnsi="Times New Roman"/>
          <w:i/>
          <w:sz w:val="24"/>
          <w:szCs w:val="24"/>
        </w:rPr>
        <w:t>Коллективная музыкально – творческая деятельность народа</w:t>
      </w:r>
      <w:r w:rsidRPr="001F14B2">
        <w:rPr>
          <w:rFonts w:ascii="Times New Roman" w:hAnsi="Times New Roman"/>
          <w:sz w:val="24"/>
          <w:szCs w:val="24"/>
        </w:rPr>
        <w:t>. Музыкальные инструменты России, история их возникновения и бытования, их звучание в руках современных исполнителей. Музыка в народном стиле.</w:t>
      </w:r>
      <w:r w:rsidRPr="001F14B2">
        <w:rPr>
          <w:rFonts w:ascii="Times New Roman" w:hAnsi="Times New Roman"/>
          <w:i/>
          <w:sz w:val="24"/>
          <w:szCs w:val="24"/>
        </w:rPr>
        <w:t xml:space="preserve"> </w:t>
      </w:r>
      <w:r w:rsidRPr="001F14B2">
        <w:rPr>
          <w:rFonts w:ascii="Times New Roman" w:hAnsi="Times New Roman"/>
          <w:sz w:val="24"/>
          <w:szCs w:val="24"/>
        </w:rPr>
        <w:t xml:space="preserve">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 </w:t>
      </w:r>
      <w:r w:rsidRPr="001F14B2">
        <w:rPr>
          <w:rFonts w:ascii="Times New Roman" w:hAnsi="Times New Roman"/>
          <w:i/>
          <w:sz w:val="24"/>
          <w:szCs w:val="24"/>
        </w:rPr>
        <w:t>Музыкальные инструменты. Оркестр русских народных инструментов</w:t>
      </w:r>
      <w:r w:rsidRPr="001F14B2">
        <w:rPr>
          <w:rFonts w:ascii="Times New Roman" w:hAnsi="Times New Roman"/>
          <w:sz w:val="24"/>
          <w:szCs w:val="24"/>
        </w:rPr>
        <w:t xml:space="preserve">. Мифы, легенды, предания, сказки о музыке и музыкантах. </w:t>
      </w:r>
      <w:r w:rsidRPr="001F14B2">
        <w:rPr>
          <w:rFonts w:ascii="Times New Roman" w:hAnsi="Times New Roman"/>
          <w:i/>
          <w:sz w:val="24"/>
          <w:szCs w:val="24"/>
        </w:rPr>
        <w:t>Народное музыкальное творчество разных стран мира.</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Композитор – имя ему народ. Музыкальные инструменты</w:t>
      </w:r>
      <w:r w:rsidRPr="001F14B2">
        <w:rPr>
          <w:rFonts w:ascii="Times New Roman" w:hAnsi="Times New Roman"/>
          <w:sz w:val="24"/>
          <w:szCs w:val="24"/>
        </w:rPr>
        <w:t xml:space="preserve"> </w:t>
      </w:r>
      <w:r w:rsidRPr="001F14B2">
        <w:rPr>
          <w:rFonts w:ascii="Times New Roman" w:hAnsi="Times New Roman"/>
          <w:b/>
          <w:sz w:val="24"/>
          <w:szCs w:val="24"/>
        </w:rPr>
        <w:t xml:space="preserve">России. </w:t>
      </w:r>
      <w:r w:rsidRPr="001F14B2">
        <w:rPr>
          <w:rFonts w:ascii="Times New Roman" w:hAnsi="Times New Roman"/>
          <w:i/>
          <w:sz w:val="24"/>
          <w:szCs w:val="24"/>
        </w:rPr>
        <w:t>Народная и профессиональная музыка. Народное музыкальное творчество разных стран мира.</w:t>
      </w:r>
      <w:r w:rsidRPr="001F14B2">
        <w:rPr>
          <w:rFonts w:ascii="Times New Roman" w:hAnsi="Times New Roman"/>
          <w:sz w:val="24"/>
          <w:szCs w:val="24"/>
        </w:rPr>
        <w:t xml:space="preserve">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Оркестр русских народных инструментов. «Музыкант – чародей» (белорусская народная сказка)</w:t>
      </w:r>
      <w:r w:rsidRPr="001F14B2">
        <w:rPr>
          <w:rFonts w:ascii="Times New Roman" w:hAnsi="Times New Roman"/>
          <w:sz w:val="24"/>
          <w:szCs w:val="24"/>
        </w:rPr>
        <w:t xml:space="preserve">. </w:t>
      </w:r>
      <w:r w:rsidRPr="001F14B2">
        <w:rPr>
          <w:rFonts w:ascii="Times New Roman" w:hAnsi="Times New Roman"/>
          <w:i/>
          <w:sz w:val="24"/>
          <w:szCs w:val="24"/>
        </w:rPr>
        <w:t>Музыкальные инструменты. Оркестр русских народных инструментов.</w:t>
      </w:r>
      <w:r w:rsidRPr="001F14B2">
        <w:rPr>
          <w:rFonts w:ascii="Times New Roman" w:hAnsi="Times New Roman"/>
          <w:sz w:val="24"/>
          <w:szCs w:val="24"/>
        </w:rPr>
        <w:t xml:space="preserve"> Мифы, легенды, предания, сказки о музыке и музыкантах. Народное музыкальное творчество разных стран мира.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Народные праздники. «Троица». </w:t>
      </w:r>
      <w:r w:rsidRPr="001F14B2">
        <w:rPr>
          <w:rFonts w:ascii="Times New Roman" w:hAnsi="Times New Roman"/>
          <w:i/>
          <w:sz w:val="24"/>
          <w:szCs w:val="24"/>
        </w:rPr>
        <w:t>Музыкальный фольклор народов России.</w:t>
      </w:r>
      <w:r w:rsidRPr="001F14B2">
        <w:rPr>
          <w:rFonts w:ascii="Times New Roman" w:hAnsi="Times New Roman"/>
          <w:sz w:val="24"/>
          <w:szCs w:val="24"/>
        </w:rPr>
        <w:t xml:space="preserve">  </w:t>
      </w:r>
      <w:r w:rsidRPr="001F14B2">
        <w:rPr>
          <w:rFonts w:ascii="Times New Roman" w:hAnsi="Times New Roman"/>
          <w:i/>
          <w:sz w:val="24"/>
          <w:szCs w:val="24"/>
        </w:rPr>
        <w:t>Народные музыкальные традиции родного края.</w:t>
      </w:r>
      <w:r w:rsidRPr="001F14B2">
        <w:rPr>
          <w:rFonts w:ascii="Times New Roman" w:hAnsi="Times New Roman"/>
          <w:sz w:val="24"/>
          <w:szCs w:val="24"/>
        </w:rPr>
        <w:t xml:space="preserve"> Праздники русского народа. Троицын день. </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rPr>
          <w:b/>
        </w:rPr>
      </w:pPr>
      <w:r w:rsidRPr="001F14B2">
        <w:t xml:space="preserve">Русские народные песни:   </w:t>
      </w:r>
      <w:r w:rsidRPr="001F14B2">
        <w:rPr>
          <w:b/>
        </w:rPr>
        <w:t>Как   у   наших   у ворот. Во  поле   берёза стояла. А мы просо сеяли. Калинка.  Светит месяц. Аклюшечка</w:t>
      </w:r>
    </w:p>
    <w:p w:rsidR="00CB1B2E" w:rsidRPr="001F14B2" w:rsidRDefault="00CB1B2E" w:rsidP="00CB1B2E">
      <w:pPr>
        <w:pStyle w:val="ae"/>
        <w:tabs>
          <w:tab w:val="left" w:pos="8499"/>
        </w:tabs>
        <w:ind w:firstLine="709"/>
        <w:rPr>
          <w:b/>
        </w:rPr>
      </w:pPr>
      <w:r w:rsidRPr="001F14B2">
        <w:t xml:space="preserve"> П.Чайковский. </w:t>
      </w:r>
      <w:r w:rsidRPr="001F14B2">
        <w:rPr>
          <w:b/>
        </w:rPr>
        <w:t xml:space="preserve">Мужик на гармонике играет. Камаринская </w:t>
      </w:r>
    </w:p>
    <w:p w:rsidR="00CB1B2E" w:rsidRPr="001F14B2" w:rsidRDefault="00CB1B2E" w:rsidP="00CB1B2E">
      <w:pPr>
        <w:pStyle w:val="ae"/>
        <w:tabs>
          <w:tab w:val="left" w:pos="8499"/>
        </w:tabs>
        <w:ind w:firstLine="709"/>
        <w:rPr>
          <w:b/>
        </w:rPr>
      </w:pPr>
      <w:r w:rsidRPr="001F14B2">
        <w:t xml:space="preserve">Н.Римский-Корсаков. </w:t>
      </w:r>
      <w:r w:rsidRPr="001F14B2">
        <w:rPr>
          <w:b/>
        </w:rPr>
        <w:t xml:space="preserve">Пляска скоморохов </w:t>
      </w:r>
    </w:p>
    <w:p w:rsidR="00CB1B2E" w:rsidRPr="001F14B2" w:rsidRDefault="00CB1B2E" w:rsidP="00CB1B2E">
      <w:pPr>
        <w:pStyle w:val="ae"/>
        <w:tabs>
          <w:tab w:val="left" w:pos="8499"/>
        </w:tabs>
        <w:ind w:firstLine="709"/>
        <w:rPr>
          <w:b/>
        </w:rPr>
      </w:pPr>
      <w:r w:rsidRPr="001F14B2">
        <w:t>Белорусская народная песня</w:t>
      </w:r>
      <w:r w:rsidRPr="001F14B2">
        <w:rPr>
          <w:b/>
        </w:rPr>
        <w:t xml:space="preserve">. Бульба </w:t>
      </w:r>
    </w:p>
    <w:p w:rsidR="00CB1B2E" w:rsidRPr="001F14B2" w:rsidRDefault="00CB1B2E" w:rsidP="00CB1B2E">
      <w:pPr>
        <w:pStyle w:val="ae"/>
        <w:tabs>
          <w:tab w:val="left" w:pos="8499"/>
        </w:tabs>
        <w:ind w:firstLine="709"/>
        <w:rPr>
          <w:b/>
        </w:rPr>
      </w:pPr>
      <w:r w:rsidRPr="001F14B2">
        <w:t xml:space="preserve">Грузинская народная песня. </w:t>
      </w:r>
      <w:r w:rsidRPr="001F14B2">
        <w:rPr>
          <w:b/>
        </w:rPr>
        <w:t xml:space="preserve">Светлячок </w:t>
      </w:r>
    </w:p>
    <w:p w:rsidR="00CB1B2E" w:rsidRPr="001F14B2" w:rsidRDefault="00CB1B2E" w:rsidP="00CB1B2E">
      <w:pPr>
        <w:pStyle w:val="ae"/>
        <w:tabs>
          <w:tab w:val="left" w:pos="8499"/>
        </w:tabs>
        <w:ind w:firstLine="709"/>
        <w:rPr>
          <w:b/>
        </w:rPr>
      </w:pPr>
      <w:r w:rsidRPr="001F14B2">
        <w:t xml:space="preserve">Литовская народная песня. </w:t>
      </w:r>
      <w:r w:rsidRPr="001F14B2">
        <w:rPr>
          <w:b/>
        </w:rPr>
        <w:t xml:space="preserve">Солнышко </w:t>
      </w:r>
    </w:p>
    <w:p w:rsidR="00CB1B2E" w:rsidRPr="001F14B2" w:rsidRDefault="00CB1B2E" w:rsidP="00CB1B2E">
      <w:pPr>
        <w:pStyle w:val="ae"/>
        <w:tabs>
          <w:tab w:val="left" w:pos="8499"/>
        </w:tabs>
        <w:ind w:firstLine="709"/>
        <w:rPr>
          <w:b/>
        </w:rPr>
      </w:pPr>
      <w:r w:rsidRPr="001F14B2">
        <w:t>Узбекская народная песня</w:t>
      </w:r>
      <w:r w:rsidRPr="001F14B2">
        <w:rPr>
          <w:b/>
        </w:rPr>
        <w:t xml:space="preserve">. Аисты </w:t>
      </w:r>
    </w:p>
    <w:p w:rsidR="00CB1B2E" w:rsidRPr="001F14B2" w:rsidRDefault="00CB1B2E" w:rsidP="00CB1B2E">
      <w:pPr>
        <w:pStyle w:val="ae"/>
        <w:tabs>
          <w:tab w:val="left" w:pos="8499"/>
        </w:tabs>
        <w:ind w:firstLine="709"/>
        <w:rPr>
          <w:b/>
        </w:rPr>
      </w:pPr>
      <w:r w:rsidRPr="001F14B2">
        <w:t xml:space="preserve">Г.Свиридов.   </w:t>
      </w:r>
      <w:r w:rsidRPr="001F14B2">
        <w:rPr>
          <w:b/>
        </w:rPr>
        <w:t xml:space="preserve">Ты   воспой, жавороночек </w:t>
      </w:r>
    </w:p>
    <w:p w:rsidR="00CB1B2E" w:rsidRPr="001F14B2" w:rsidRDefault="00CB1B2E" w:rsidP="00CB1B2E">
      <w:pPr>
        <w:pStyle w:val="ae"/>
        <w:tabs>
          <w:tab w:val="left" w:pos="8499"/>
        </w:tabs>
        <w:ind w:firstLine="709"/>
        <w:rPr>
          <w:b/>
        </w:rPr>
      </w:pPr>
      <w:r w:rsidRPr="001F14B2">
        <w:t xml:space="preserve">Английская народная песня. </w:t>
      </w:r>
      <w:r w:rsidRPr="001F14B2">
        <w:rPr>
          <w:b/>
        </w:rPr>
        <w:t xml:space="preserve">Колыбельная </w:t>
      </w:r>
    </w:p>
    <w:p w:rsidR="00CB1B2E" w:rsidRPr="001F14B2" w:rsidRDefault="00CB1B2E" w:rsidP="00CB1B2E">
      <w:pPr>
        <w:pStyle w:val="ae"/>
        <w:tabs>
          <w:tab w:val="left" w:pos="8499"/>
        </w:tabs>
        <w:ind w:firstLine="709"/>
        <w:rPr>
          <w:b/>
        </w:rPr>
      </w:pPr>
      <w:r w:rsidRPr="001F14B2">
        <w:t xml:space="preserve">Итальянская народная песня. </w:t>
      </w:r>
      <w:r w:rsidRPr="001F14B2">
        <w:rPr>
          <w:b/>
        </w:rPr>
        <w:t xml:space="preserve">Санта Лючия </w:t>
      </w:r>
    </w:p>
    <w:p w:rsidR="00CB1B2E" w:rsidRPr="001F14B2" w:rsidRDefault="00CB1B2E" w:rsidP="00CB1B2E">
      <w:pPr>
        <w:pStyle w:val="ae"/>
        <w:tabs>
          <w:tab w:val="left" w:pos="8499"/>
        </w:tabs>
        <w:ind w:firstLine="709"/>
        <w:rPr>
          <w:b/>
        </w:rPr>
      </w:pPr>
      <w:r w:rsidRPr="001F14B2">
        <w:t xml:space="preserve">Японская народная песня. </w:t>
      </w:r>
      <w:r w:rsidRPr="001F14B2">
        <w:rPr>
          <w:b/>
        </w:rPr>
        <w:t xml:space="preserve">Вишня </w:t>
      </w:r>
    </w:p>
    <w:p w:rsidR="00CB1B2E" w:rsidRPr="001F14B2" w:rsidRDefault="00CB1B2E" w:rsidP="00CB1B2E">
      <w:pPr>
        <w:pStyle w:val="ae"/>
        <w:tabs>
          <w:tab w:val="left" w:pos="8499"/>
        </w:tabs>
        <w:ind w:firstLine="709"/>
      </w:pPr>
      <w:r w:rsidRPr="001F14B2">
        <w:lastRenderedPageBreak/>
        <w:t>Украинская народная песня</w:t>
      </w:r>
      <w:r w:rsidRPr="001F14B2">
        <w:rPr>
          <w:b/>
        </w:rPr>
        <w:t>. Веснянка</w:t>
      </w:r>
    </w:p>
    <w:p w:rsidR="00CB1B2E" w:rsidRPr="001F14B2" w:rsidRDefault="00CB1B2E" w:rsidP="00CB1B2E">
      <w:pPr>
        <w:pStyle w:val="ae"/>
        <w:tabs>
          <w:tab w:val="left" w:pos="8499"/>
        </w:tabs>
        <w:ind w:firstLine="709"/>
      </w:pPr>
      <w:r w:rsidRPr="001F14B2">
        <w:rPr>
          <w:spacing w:val="-2"/>
        </w:rPr>
        <w:t>П.Чайковский</w:t>
      </w:r>
      <w:r w:rsidRPr="001F14B2">
        <w:rPr>
          <w:b/>
          <w:spacing w:val="-2"/>
        </w:rPr>
        <w:t xml:space="preserve">.   Концерт </w:t>
      </w:r>
      <w:r w:rsidRPr="001F14B2">
        <w:rPr>
          <w:b/>
        </w:rPr>
        <w:t>№ 1</w:t>
      </w:r>
      <w:r w:rsidRPr="001F14B2">
        <w:t>, фрагмент 3-й части.</w:t>
      </w:r>
    </w:p>
    <w:p w:rsidR="00CB1B2E" w:rsidRPr="001F14B2" w:rsidRDefault="00CB1B2E" w:rsidP="00CB1B2E">
      <w:pPr>
        <w:pStyle w:val="ae"/>
        <w:tabs>
          <w:tab w:val="left" w:pos="8499"/>
        </w:tabs>
        <w:ind w:firstLine="709"/>
        <w:rPr>
          <w:b/>
        </w:rPr>
      </w:pPr>
      <w:r w:rsidRPr="001F14B2">
        <w:t xml:space="preserve">А.Даргомыжский. </w:t>
      </w:r>
      <w:r w:rsidRPr="001F14B2">
        <w:rPr>
          <w:b/>
        </w:rPr>
        <w:t>Вариации</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Различать, узнавать народные песни разных жанров и сопоставлять средства их выразительности</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Подбирать простейший аккомпанемент к народным песням, танцам</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Разыгрывать народные игровые песни, песни-диалоги, песни-хороводы</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Узнавать народные мелодии в сочинениях русских композиторов </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Исполнять выразительно, интонационно- осмысленно русские народные песни, инструментальные наигрыши</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Общаться и взаимодействовать в процессе ансамблевого, коллективного воплощения различных образов русского фольклора</w:t>
      </w:r>
    </w:p>
    <w:p w:rsidR="00CB1B2E" w:rsidRPr="001F14B2" w:rsidRDefault="00CB1B2E" w:rsidP="0017675A">
      <w:pPr>
        <w:numPr>
          <w:ilvl w:val="0"/>
          <w:numId w:val="362"/>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Осуществлять опыт сочинение мелодий, ритмических, пластических и инструментальных импровизаций на тексты народных песенок, попевок, закличек</w:t>
      </w:r>
    </w:p>
    <w:p w:rsidR="00CB1B2E" w:rsidRPr="001F14B2" w:rsidRDefault="00CB1B2E" w:rsidP="0017675A">
      <w:pPr>
        <w:numPr>
          <w:ilvl w:val="0"/>
          <w:numId w:val="36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Определять  и сравнивать характер, настроение и средства выразительности в музыкальных произведениях</w:t>
      </w:r>
    </w:p>
    <w:p w:rsidR="00CB1B2E" w:rsidRPr="001F14B2" w:rsidRDefault="00CB1B2E" w:rsidP="0017675A">
      <w:pPr>
        <w:numPr>
          <w:ilvl w:val="0"/>
          <w:numId w:val="362"/>
        </w:numPr>
        <w:suppressAutoHyphens/>
        <w:autoSpaceDE w:val="0"/>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Петь  легко, свободно, на цепном дыхании, с четкой дикцией</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«В концертном зале»</w:t>
      </w:r>
      <w:r w:rsidRPr="001F14B2">
        <w:rPr>
          <w:rFonts w:ascii="Times New Roman" w:hAnsi="Times New Roman"/>
          <w:b/>
          <w:sz w:val="24"/>
          <w:szCs w:val="24"/>
        </w:rPr>
        <w:t xml:space="preserve"> (6 ч.)</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i/>
          <w:sz w:val="24"/>
          <w:szCs w:val="24"/>
        </w:rPr>
        <w:t>Музыкальные инструменты</w:t>
      </w:r>
      <w:r w:rsidRPr="001F14B2">
        <w:rPr>
          <w:rFonts w:ascii="Times New Roman" w:hAnsi="Times New Roman"/>
          <w:sz w:val="24"/>
          <w:szCs w:val="24"/>
        </w:rPr>
        <w:t xml:space="preserve">. </w:t>
      </w:r>
      <w:r w:rsidRPr="001F14B2">
        <w:rPr>
          <w:rFonts w:ascii="Times New Roman" w:hAnsi="Times New Roman"/>
          <w:i/>
          <w:sz w:val="24"/>
          <w:szCs w:val="24"/>
        </w:rPr>
        <w:t>Формы построения музыки как обобщенное выражение художественно-образного содержания произведений. Вариации</w:t>
      </w:r>
      <w:r w:rsidRPr="001F14B2">
        <w:rPr>
          <w:rFonts w:ascii="Times New Roman" w:hAnsi="Times New Roman"/>
          <w:sz w:val="24"/>
          <w:szCs w:val="24"/>
        </w:rPr>
        <w:t xml:space="preserve">. </w:t>
      </w:r>
      <w:r w:rsidRPr="001F14B2">
        <w:rPr>
          <w:rFonts w:ascii="Times New Roman" w:hAnsi="Times New Roman"/>
          <w:i/>
          <w:sz w:val="24"/>
          <w:szCs w:val="24"/>
        </w:rPr>
        <w:t>Различные виды музыки: вокальная, инструментальная</w:t>
      </w:r>
      <w:r w:rsidRPr="001F14B2">
        <w:rPr>
          <w:rFonts w:ascii="Times New Roman" w:hAnsi="Times New Roman"/>
          <w:sz w:val="24"/>
          <w:szCs w:val="24"/>
        </w:rPr>
        <w:t xml:space="preserve">. </w:t>
      </w:r>
      <w:r w:rsidRPr="001F14B2">
        <w:rPr>
          <w:rFonts w:ascii="Times New Roman" w:hAnsi="Times New Roman"/>
          <w:i/>
          <w:sz w:val="24"/>
          <w:szCs w:val="24"/>
        </w:rPr>
        <w:t xml:space="preserve">Выразительность и изобразительность в музыке.   Формы: одночастные, двух- и трехчастные, </w:t>
      </w:r>
      <w:r w:rsidRPr="001F14B2">
        <w:rPr>
          <w:rFonts w:ascii="Times New Roman" w:hAnsi="Times New Roman"/>
          <w:sz w:val="24"/>
          <w:szCs w:val="24"/>
        </w:rPr>
        <w:t xml:space="preserve">куплетные. Музыкальная драматургия сонаты. </w:t>
      </w:r>
      <w:r w:rsidRPr="001F14B2">
        <w:rPr>
          <w:rFonts w:ascii="Times New Roman" w:hAnsi="Times New Roman"/>
          <w:i/>
          <w:sz w:val="24"/>
          <w:szCs w:val="24"/>
        </w:rPr>
        <w:t xml:space="preserve">Общее представление о развитии музыки на основе сопоставления и столкновения человеческих чувств и действий, музыкальных тем и интонаций, художественных образов. Повтор и контраст как основные приёмы музыкального развития.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Музыкальные инструменты (скрипка, виолончель.) Вариации на тему рококо</w:t>
      </w:r>
      <w:r w:rsidRPr="001F14B2">
        <w:rPr>
          <w:rFonts w:ascii="Times New Roman" w:hAnsi="Times New Roman"/>
          <w:sz w:val="24"/>
          <w:szCs w:val="24"/>
        </w:rPr>
        <w:t xml:space="preserve">. </w:t>
      </w:r>
      <w:r w:rsidRPr="001F14B2">
        <w:rPr>
          <w:rFonts w:ascii="Times New Roman" w:hAnsi="Times New Roman"/>
          <w:i/>
          <w:sz w:val="24"/>
          <w:szCs w:val="24"/>
        </w:rPr>
        <w:t>Музыкальные инструменты. Формы построения музыки как обобщенное выражение художественно-образного содержания произведений.</w:t>
      </w:r>
      <w:r w:rsidRPr="001F14B2">
        <w:rPr>
          <w:rFonts w:ascii="Times New Roman" w:hAnsi="Times New Roman"/>
          <w:sz w:val="24"/>
          <w:szCs w:val="24"/>
        </w:rPr>
        <w:t xml:space="preserve"> Вариации. 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«Старый замок». </w:t>
      </w:r>
      <w:r w:rsidRPr="001F14B2">
        <w:rPr>
          <w:rFonts w:ascii="Times New Roman" w:hAnsi="Times New Roman"/>
          <w:i/>
          <w:sz w:val="24"/>
          <w:szCs w:val="24"/>
        </w:rPr>
        <w:t>Различные виды музыки: вокальная, инструментальная.</w:t>
      </w:r>
      <w:r w:rsidRPr="001F14B2">
        <w:rPr>
          <w:rFonts w:ascii="Times New Roman" w:hAnsi="Times New Roman"/>
          <w:sz w:val="24"/>
          <w:szCs w:val="24"/>
        </w:rPr>
        <w:t xml:space="preserve"> Фортепианная сюита. («Старый замок» М.П.Мусоргский из сюиты «Картинки с выставки»).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w:t>
      </w:r>
      <w:r w:rsidRPr="001F14B2">
        <w:rPr>
          <w:rFonts w:ascii="Times New Roman" w:hAnsi="Times New Roman"/>
          <w:b/>
          <w:sz w:val="24"/>
          <w:szCs w:val="24"/>
        </w:rPr>
        <w:t>Счастье в сирени живет…»</w:t>
      </w:r>
      <w:r w:rsidRPr="001F14B2">
        <w:rPr>
          <w:rFonts w:ascii="Times New Roman" w:hAnsi="Times New Roman"/>
          <w:i/>
          <w:sz w:val="24"/>
          <w:szCs w:val="24"/>
        </w:rPr>
        <w:t xml:space="preserve"> Различные виды музыки: вокальная, инструментальная</w:t>
      </w:r>
      <w:r w:rsidRPr="001F14B2">
        <w:rPr>
          <w:rFonts w:ascii="Times New Roman" w:hAnsi="Times New Roman"/>
          <w:sz w:val="24"/>
          <w:szCs w:val="24"/>
        </w:rPr>
        <w:t xml:space="preserve">. Знакомство с жанром романса на примере творчества С.Рахманинова (романс «Сирень» С.Рахманинов).  Выразительность и изобразительность в музыке.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«Не молкнет сердце чуткое Шопена…»Танцы, танцы, танцы…</w:t>
      </w:r>
      <w:r w:rsidRPr="001F14B2">
        <w:rPr>
          <w:rFonts w:ascii="Times New Roman" w:hAnsi="Times New Roman"/>
          <w:i/>
          <w:sz w:val="24"/>
          <w:szCs w:val="24"/>
        </w:rPr>
        <w:t xml:space="preserve"> 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двух-и трехчастные, куплетные. Интонации народных танцев в музыке Ф.Шопена ( «Полонез №3», «Вальс №10», «Мазурка»).</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«Патетическая» соната. Годы странствий. </w:t>
      </w:r>
      <w:r w:rsidRPr="001F14B2">
        <w:rPr>
          <w:rFonts w:ascii="Times New Roman" w:hAnsi="Times New Roman"/>
          <w:i/>
          <w:sz w:val="24"/>
          <w:szCs w:val="24"/>
        </w:rPr>
        <w:t>Формы построения музыки как обобщенное выражение художественно-образного содержания произведений</w:t>
      </w:r>
      <w:r w:rsidRPr="001F14B2">
        <w:rPr>
          <w:rFonts w:ascii="Times New Roman" w:hAnsi="Times New Roman"/>
          <w:sz w:val="24"/>
          <w:szCs w:val="24"/>
        </w:rPr>
        <w:t xml:space="preserve">. </w:t>
      </w:r>
      <w:r w:rsidRPr="001F14B2">
        <w:rPr>
          <w:rFonts w:ascii="Times New Roman" w:hAnsi="Times New Roman"/>
          <w:i/>
          <w:sz w:val="24"/>
          <w:szCs w:val="24"/>
        </w:rPr>
        <w:t>Различные виды музыки: вокальная, инструментальная. Музыкальная драматургия сонаты. (Соната №8 «Патетическая» Л.Бетховен).</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Царит гармония оркестра. Обобщающий  урок 2 четверти.</w:t>
      </w:r>
      <w:r w:rsidRPr="001F14B2">
        <w:rPr>
          <w:rFonts w:ascii="Times New Roman" w:hAnsi="Times New Roman"/>
          <w:i/>
          <w:sz w:val="24"/>
          <w:szCs w:val="24"/>
        </w:rPr>
        <w:t xml:space="preserve"> Различные виды музыки: вокальная, инструментальная, оркестровая.</w:t>
      </w:r>
      <w:r w:rsidRPr="001F14B2">
        <w:rPr>
          <w:rFonts w:ascii="Times New Roman" w:hAnsi="Times New Roman"/>
          <w:sz w:val="24"/>
          <w:szCs w:val="24"/>
        </w:rPr>
        <w:t xml:space="preserve"> Накопление и</w:t>
      </w:r>
      <w:r w:rsidRPr="001F14B2">
        <w:rPr>
          <w:rFonts w:ascii="Times New Roman" w:hAnsi="Times New Roman"/>
          <w:b/>
          <w:sz w:val="24"/>
          <w:szCs w:val="24"/>
        </w:rPr>
        <w:t xml:space="preserve"> </w:t>
      </w:r>
      <w:r w:rsidRPr="001F14B2">
        <w:rPr>
          <w:rFonts w:ascii="Times New Roman" w:hAnsi="Times New Roman"/>
          <w:sz w:val="24"/>
          <w:szCs w:val="24"/>
        </w:rPr>
        <w:t xml:space="preserve">обобщение </w:t>
      </w:r>
      <w:r w:rsidRPr="001F14B2">
        <w:rPr>
          <w:rFonts w:ascii="Times New Roman" w:hAnsi="Times New Roman"/>
          <w:sz w:val="24"/>
          <w:szCs w:val="24"/>
        </w:rPr>
        <w:lastRenderedPageBreak/>
        <w:t xml:space="preserve">музыкально-слуховых впечатлений четвероклассников за 2 четверть. Исполнение разученных произведений, участие в коллективном пении, музицирование на элементарных музыкальных инструментах. </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pPr>
      <w:r w:rsidRPr="001F14B2">
        <w:rPr>
          <w:spacing w:val="-6"/>
        </w:rPr>
        <w:t>А.Бородин</w:t>
      </w:r>
      <w:r w:rsidRPr="001F14B2">
        <w:rPr>
          <w:b/>
          <w:spacing w:val="-6"/>
        </w:rPr>
        <w:t>.    Ноктюрн</w:t>
      </w:r>
      <w:r w:rsidRPr="001F14B2">
        <w:rPr>
          <w:spacing w:val="-6"/>
        </w:rPr>
        <w:t xml:space="preserve">    из </w:t>
      </w:r>
      <w:r w:rsidRPr="001F14B2">
        <w:t>квартета № 2</w:t>
      </w:r>
    </w:p>
    <w:p w:rsidR="00CB1B2E" w:rsidRPr="001F14B2" w:rsidRDefault="00CB1B2E" w:rsidP="00CB1B2E">
      <w:pPr>
        <w:pStyle w:val="ae"/>
        <w:tabs>
          <w:tab w:val="left" w:pos="8499"/>
        </w:tabs>
        <w:ind w:firstLine="709"/>
        <w:rPr>
          <w:b/>
        </w:rPr>
      </w:pPr>
      <w:r w:rsidRPr="001F14B2">
        <w:rPr>
          <w:spacing w:val="-7"/>
        </w:rPr>
        <w:t xml:space="preserve">П.Чайковский.     </w:t>
      </w:r>
      <w:r w:rsidRPr="001F14B2">
        <w:rPr>
          <w:b/>
          <w:spacing w:val="-7"/>
        </w:rPr>
        <w:t xml:space="preserve">Вариации </w:t>
      </w:r>
      <w:r w:rsidRPr="001F14B2">
        <w:rPr>
          <w:b/>
        </w:rPr>
        <w:t xml:space="preserve">на тему рококо </w:t>
      </w:r>
    </w:p>
    <w:p w:rsidR="00CB1B2E" w:rsidRPr="001F14B2" w:rsidRDefault="00CB1B2E" w:rsidP="00CB1B2E">
      <w:pPr>
        <w:pStyle w:val="ae"/>
        <w:tabs>
          <w:tab w:val="left" w:pos="8499"/>
        </w:tabs>
        <w:ind w:firstLine="709"/>
        <w:rPr>
          <w:spacing w:val="-6"/>
        </w:rPr>
      </w:pPr>
      <w:r w:rsidRPr="001F14B2">
        <w:rPr>
          <w:spacing w:val="-6"/>
        </w:rPr>
        <w:t>О.Верижников</w:t>
      </w:r>
      <w:r w:rsidRPr="001F14B2">
        <w:rPr>
          <w:b/>
          <w:spacing w:val="-6"/>
        </w:rPr>
        <w:t>. Мой папа</w:t>
      </w:r>
    </w:p>
    <w:p w:rsidR="00CB1B2E" w:rsidRPr="001F14B2" w:rsidRDefault="00CB1B2E" w:rsidP="00CB1B2E">
      <w:pPr>
        <w:pStyle w:val="ae"/>
        <w:tabs>
          <w:tab w:val="left" w:pos="8499"/>
        </w:tabs>
        <w:ind w:firstLine="709"/>
        <w:rPr>
          <w:b/>
        </w:rPr>
      </w:pPr>
      <w:r w:rsidRPr="001F14B2">
        <w:rPr>
          <w:spacing w:val="-10"/>
        </w:rPr>
        <w:t xml:space="preserve">М.Мусоргский.      </w:t>
      </w:r>
      <w:r w:rsidRPr="001F14B2">
        <w:rPr>
          <w:b/>
          <w:spacing w:val="-10"/>
        </w:rPr>
        <w:t xml:space="preserve">Старый </w:t>
      </w:r>
      <w:r w:rsidRPr="001F14B2">
        <w:rPr>
          <w:b/>
        </w:rPr>
        <w:t>замок</w:t>
      </w:r>
    </w:p>
    <w:p w:rsidR="00CB1B2E" w:rsidRPr="001F14B2" w:rsidRDefault="00CB1B2E" w:rsidP="00CB1B2E">
      <w:pPr>
        <w:pStyle w:val="ae"/>
        <w:tabs>
          <w:tab w:val="left" w:pos="8499"/>
        </w:tabs>
        <w:ind w:firstLine="709"/>
        <w:rPr>
          <w:b/>
          <w:spacing w:val="-9"/>
        </w:rPr>
      </w:pPr>
      <w:r w:rsidRPr="001F14B2">
        <w:rPr>
          <w:spacing w:val="-9"/>
        </w:rPr>
        <w:t xml:space="preserve">С.Рахманинов. </w:t>
      </w:r>
      <w:r w:rsidRPr="001F14B2">
        <w:rPr>
          <w:b/>
          <w:spacing w:val="-9"/>
        </w:rPr>
        <w:t>Сирень</w:t>
      </w:r>
    </w:p>
    <w:p w:rsidR="00CB1B2E" w:rsidRPr="001F14B2" w:rsidRDefault="00CB1B2E" w:rsidP="00CB1B2E">
      <w:pPr>
        <w:pStyle w:val="ae"/>
        <w:tabs>
          <w:tab w:val="left" w:pos="8499"/>
        </w:tabs>
        <w:ind w:firstLine="709"/>
      </w:pPr>
      <w:r w:rsidRPr="001F14B2">
        <w:rPr>
          <w:spacing w:val="-7"/>
        </w:rPr>
        <w:t xml:space="preserve">Ф.Шопен. </w:t>
      </w:r>
      <w:r w:rsidRPr="001F14B2">
        <w:rPr>
          <w:b/>
          <w:spacing w:val="-7"/>
        </w:rPr>
        <w:t>Полонез №3</w:t>
      </w:r>
      <w:r w:rsidRPr="001F14B2">
        <w:rPr>
          <w:spacing w:val="-7"/>
        </w:rPr>
        <w:t xml:space="preserve"> (ля-</w:t>
      </w:r>
      <w:r w:rsidRPr="001F14B2">
        <w:t>мажор)</w:t>
      </w:r>
    </w:p>
    <w:p w:rsidR="00CB1B2E" w:rsidRPr="001F14B2" w:rsidRDefault="00CB1B2E" w:rsidP="00CB1B2E">
      <w:pPr>
        <w:pStyle w:val="ae"/>
        <w:tabs>
          <w:tab w:val="left" w:pos="8499"/>
        </w:tabs>
        <w:ind w:firstLine="709"/>
      </w:pPr>
      <w:r w:rsidRPr="001F14B2">
        <w:t xml:space="preserve">Ф.Шопен. </w:t>
      </w:r>
      <w:r w:rsidRPr="001F14B2">
        <w:rPr>
          <w:b/>
        </w:rPr>
        <w:t>Вальс №10</w:t>
      </w:r>
      <w:r w:rsidRPr="001F14B2">
        <w:t xml:space="preserve"> </w:t>
      </w:r>
    </w:p>
    <w:p w:rsidR="00CB1B2E" w:rsidRPr="001F14B2" w:rsidRDefault="00CB1B2E" w:rsidP="00CB1B2E">
      <w:pPr>
        <w:pStyle w:val="ae"/>
        <w:tabs>
          <w:tab w:val="left" w:pos="8499"/>
        </w:tabs>
        <w:ind w:firstLine="709"/>
        <w:rPr>
          <w:b/>
        </w:rPr>
      </w:pPr>
      <w:r w:rsidRPr="001F14B2">
        <w:rPr>
          <w:spacing w:val="-7"/>
        </w:rPr>
        <w:t xml:space="preserve">Ф.Шопен.   </w:t>
      </w:r>
      <w:r w:rsidRPr="001F14B2">
        <w:rPr>
          <w:b/>
          <w:spacing w:val="-7"/>
        </w:rPr>
        <w:t xml:space="preserve">Мазурки   №59, </w:t>
      </w:r>
      <w:r w:rsidRPr="001F14B2">
        <w:rPr>
          <w:b/>
        </w:rPr>
        <w:t>№68,№7</w:t>
      </w:r>
    </w:p>
    <w:p w:rsidR="00CB1B2E" w:rsidRPr="001F14B2" w:rsidRDefault="00CB1B2E" w:rsidP="00CB1B2E">
      <w:pPr>
        <w:pStyle w:val="ae"/>
        <w:tabs>
          <w:tab w:val="left" w:pos="8499"/>
        </w:tabs>
        <w:ind w:firstLine="709"/>
        <w:rPr>
          <w:spacing w:val="-8"/>
        </w:rPr>
      </w:pPr>
      <w:r w:rsidRPr="001F14B2">
        <w:rPr>
          <w:spacing w:val="-8"/>
        </w:rPr>
        <w:t xml:space="preserve">Л.В.Бетховен. </w:t>
      </w:r>
      <w:r w:rsidRPr="001F14B2">
        <w:rPr>
          <w:b/>
          <w:spacing w:val="-8"/>
        </w:rPr>
        <w:t>Соната № 8</w:t>
      </w:r>
      <w:r w:rsidRPr="001F14B2">
        <w:rPr>
          <w:spacing w:val="-8"/>
        </w:rPr>
        <w:t xml:space="preserve"> </w:t>
      </w:r>
    </w:p>
    <w:p w:rsidR="00CB1B2E" w:rsidRPr="001F14B2" w:rsidRDefault="00CB1B2E" w:rsidP="00CB1B2E">
      <w:pPr>
        <w:pStyle w:val="ae"/>
        <w:tabs>
          <w:tab w:val="left" w:pos="8499"/>
        </w:tabs>
        <w:ind w:firstLine="709"/>
        <w:rPr>
          <w:b/>
          <w:spacing w:val="-10"/>
        </w:rPr>
      </w:pPr>
      <w:r w:rsidRPr="001F14B2">
        <w:rPr>
          <w:spacing w:val="-14"/>
        </w:rPr>
        <w:t xml:space="preserve">М.Глинка.    </w:t>
      </w:r>
      <w:r w:rsidRPr="001F14B2">
        <w:rPr>
          <w:b/>
          <w:spacing w:val="-14"/>
        </w:rPr>
        <w:t xml:space="preserve">Венецианская </w:t>
      </w:r>
      <w:r w:rsidRPr="001F14B2">
        <w:rPr>
          <w:b/>
          <w:spacing w:val="-10"/>
        </w:rPr>
        <w:t xml:space="preserve">ночь.  Арагонская хота </w:t>
      </w:r>
    </w:p>
    <w:p w:rsidR="00CB1B2E" w:rsidRPr="001F14B2" w:rsidRDefault="00CB1B2E" w:rsidP="00CB1B2E">
      <w:pPr>
        <w:pStyle w:val="ae"/>
        <w:tabs>
          <w:tab w:val="left" w:pos="8499"/>
        </w:tabs>
        <w:ind w:firstLine="709"/>
        <w:rPr>
          <w:b/>
          <w:spacing w:val="-16"/>
        </w:rPr>
      </w:pPr>
      <w:r w:rsidRPr="001F14B2">
        <w:rPr>
          <w:spacing w:val="-16"/>
        </w:rPr>
        <w:t xml:space="preserve">П.Чайковский.  </w:t>
      </w:r>
      <w:r w:rsidRPr="001F14B2">
        <w:rPr>
          <w:b/>
          <w:spacing w:val="-16"/>
        </w:rPr>
        <w:t>Баркарола</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pStyle w:val="ae"/>
        <w:numPr>
          <w:ilvl w:val="0"/>
          <w:numId w:val="357"/>
        </w:numPr>
        <w:suppressAutoHyphens/>
        <w:autoSpaceDE w:val="0"/>
        <w:ind w:left="0" w:firstLine="709"/>
        <w:jc w:val="both"/>
      </w:pPr>
      <w:r w:rsidRPr="001F14B2">
        <w:t>Определять  музыкальные произведения и называть имена авторов</w:t>
      </w:r>
    </w:p>
    <w:p w:rsidR="00CB1B2E" w:rsidRPr="001F14B2" w:rsidRDefault="00CB1B2E" w:rsidP="0017675A">
      <w:pPr>
        <w:pStyle w:val="ae"/>
        <w:numPr>
          <w:ilvl w:val="0"/>
          <w:numId w:val="357"/>
        </w:numPr>
        <w:suppressAutoHyphens/>
        <w:ind w:left="0" w:firstLine="709"/>
        <w:jc w:val="both"/>
      </w:pPr>
      <w:r w:rsidRPr="001F14B2">
        <w:t>Определять  и сравнивать характер, настроение и средства выразительности в музыкальных произведениях</w:t>
      </w:r>
    </w:p>
    <w:p w:rsidR="00CB1B2E" w:rsidRPr="001F14B2" w:rsidRDefault="00CB1B2E" w:rsidP="00CB1B2E">
      <w:pPr>
        <w:pStyle w:val="a5"/>
        <w:ind w:left="0" w:firstLine="709"/>
        <w:jc w:val="both"/>
        <w:rPr>
          <w:b/>
          <w:sz w:val="24"/>
          <w:szCs w:val="24"/>
        </w:rPr>
      </w:pPr>
      <w:r w:rsidRPr="001F14B2">
        <w:rPr>
          <w:b/>
          <w:sz w:val="24"/>
          <w:szCs w:val="24"/>
        </w:rPr>
        <w:t>Ученик получит возможность научиться:</w:t>
      </w:r>
    </w:p>
    <w:p w:rsidR="00CB1B2E" w:rsidRPr="001F14B2" w:rsidRDefault="00CB1B2E" w:rsidP="0017675A">
      <w:pPr>
        <w:numPr>
          <w:ilvl w:val="0"/>
          <w:numId w:val="363"/>
        </w:numPr>
        <w:suppressAutoHyphens/>
        <w:autoSpaceDE w:val="0"/>
        <w:spacing w:after="0" w:line="240" w:lineRule="auto"/>
        <w:ind w:left="0" w:firstLine="709"/>
        <w:rPr>
          <w:rFonts w:ascii="Times New Roman" w:hAnsi="Times New Roman"/>
          <w:sz w:val="24"/>
          <w:szCs w:val="24"/>
        </w:rPr>
      </w:pPr>
      <w:r w:rsidRPr="001F14B2">
        <w:rPr>
          <w:rFonts w:ascii="Times New Roman" w:hAnsi="Times New Roman"/>
          <w:sz w:val="24"/>
          <w:szCs w:val="24"/>
        </w:rPr>
        <w:t>Делать  разбор музыкального произведения, понимать средства музыкальной выразительности;</w:t>
      </w:r>
    </w:p>
    <w:p w:rsidR="00CB1B2E" w:rsidRPr="001F14B2" w:rsidRDefault="00CB1B2E" w:rsidP="0017675A">
      <w:pPr>
        <w:pStyle w:val="ae"/>
        <w:numPr>
          <w:ilvl w:val="0"/>
          <w:numId w:val="363"/>
        </w:numPr>
        <w:suppressAutoHyphens/>
        <w:ind w:left="0" w:firstLine="709"/>
        <w:jc w:val="both"/>
      </w:pPr>
      <w:r w:rsidRPr="001F14B2">
        <w:t>Размышлять  о музыке, оценивать ее эмоциональный характер, определять образное содержание</w:t>
      </w:r>
    </w:p>
    <w:p w:rsidR="00CB1B2E" w:rsidRPr="001F14B2" w:rsidRDefault="00CB1B2E" w:rsidP="0017675A">
      <w:pPr>
        <w:pStyle w:val="ae"/>
        <w:numPr>
          <w:ilvl w:val="0"/>
          <w:numId w:val="363"/>
        </w:numPr>
        <w:suppressAutoHyphens/>
        <w:ind w:left="0" w:firstLine="709"/>
        <w:jc w:val="both"/>
      </w:pPr>
      <w:r w:rsidRPr="001F14B2">
        <w:t>Петь  легко, свободно, не форсируя звук, грамотно произносить текст песни</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«В музыкальном театре»</w:t>
      </w:r>
      <w:r w:rsidRPr="001F14B2">
        <w:rPr>
          <w:rFonts w:ascii="Times New Roman" w:hAnsi="Times New Roman"/>
          <w:b/>
          <w:sz w:val="24"/>
          <w:szCs w:val="24"/>
        </w:rPr>
        <w:t xml:space="preserve"> (8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Песенность, танцевальность, маршевость. Опера. Музыкальное развитие в сопоставлении и столкновении человеческих чувств, тем, художественных образов.</w:t>
      </w:r>
      <w:r w:rsidRPr="001F14B2">
        <w:rPr>
          <w:rFonts w:ascii="Times New Roman" w:hAnsi="Times New Roman"/>
          <w:sz w:val="24"/>
          <w:szCs w:val="24"/>
        </w:rPr>
        <w:t xml:space="preserve"> Драматургическое развитие в опере. Контраст.  Основные темы – музыкальная характеристика действующих лиц </w:t>
      </w:r>
      <w:r w:rsidRPr="001F14B2">
        <w:rPr>
          <w:rFonts w:ascii="Times New Roman" w:hAnsi="Times New Roman"/>
          <w:i/>
          <w:sz w:val="24"/>
          <w:szCs w:val="24"/>
        </w:rPr>
        <w:t>Основные средства музыкальной выразительности</w:t>
      </w:r>
      <w:r w:rsidRPr="001F14B2">
        <w:rPr>
          <w:rFonts w:ascii="Times New Roman" w:hAnsi="Times New Roman"/>
          <w:sz w:val="24"/>
          <w:szCs w:val="24"/>
        </w:rPr>
        <w:t xml:space="preserve"> Интонация как внутренне озвученное состояние, выражение эмоций и отражений мыслей.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Интонационно-образная природа музыкального искусства. </w:t>
      </w:r>
      <w:r w:rsidRPr="001F14B2">
        <w:rPr>
          <w:rFonts w:ascii="Times New Roman" w:hAnsi="Times New Roman"/>
          <w:i/>
          <w:sz w:val="24"/>
          <w:szCs w:val="24"/>
        </w:rPr>
        <w:t>Обобщенное представление исторического прошлого в музыкальных образах</w:t>
      </w:r>
      <w:r w:rsidRPr="001F14B2">
        <w:rPr>
          <w:rFonts w:ascii="Times New Roman" w:hAnsi="Times New Roman"/>
          <w:sz w:val="24"/>
          <w:szCs w:val="24"/>
        </w:rPr>
        <w:t xml:space="preserve">. Песня – ария. Куплетно-вариационная форма. Вариационность. Восточные мотивы в творчестве русских композиторов  Орнаментальная мелодика.  </w:t>
      </w:r>
      <w:r w:rsidRPr="001F14B2">
        <w:rPr>
          <w:rFonts w:ascii="Times New Roman" w:hAnsi="Times New Roman"/>
          <w:i/>
          <w:sz w:val="24"/>
          <w:szCs w:val="24"/>
        </w:rPr>
        <w:t>Народные музыкальные традиции Отечества.</w:t>
      </w:r>
      <w:r w:rsidRPr="001F14B2">
        <w:rPr>
          <w:rFonts w:ascii="Times New Roman" w:hAnsi="Times New Roman"/>
          <w:sz w:val="24"/>
          <w:szCs w:val="24"/>
        </w:rPr>
        <w:t xml:space="preserve"> </w:t>
      </w:r>
      <w:r w:rsidRPr="001F14B2">
        <w:rPr>
          <w:rFonts w:ascii="Times New Roman" w:hAnsi="Times New Roman"/>
          <w:i/>
          <w:sz w:val="24"/>
          <w:szCs w:val="24"/>
        </w:rPr>
        <w:t>Обобщённое представление об основных образно – эмоциональных сферах музыки и многообразии музыкальных жанров и стилей. Балет.</w:t>
      </w:r>
      <w:r w:rsidRPr="001F14B2">
        <w:rPr>
          <w:rFonts w:ascii="Times New Roman" w:hAnsi="Times New Roman"/>
          <w:sz w:val="24"/>
          <w:szCs w:val="24"/>
        </w:rPr>
        <w:t xml:space="preserve"> Музыка в народном стиле. </w:t>
      </w:r>
      <w:r w:rsidRPr="001F14B2">
        <w:rPr>
          <w:rFonts w:ascii="Times New Roman" w:hAnsi="Times New Roman"/>
          <w:i/>
          <w:sz w:val="24"/>
          <w:szCs w:val="24"/>
        </w:rPr>
        <w:t xml:space="preserve"> Мюзикл</w:t>
      </w:r>
      <w:r w:rsidRPr="001F14B2">
        <w:rPr>
          <w:rFonts w:ascii="Times New Roman" w:hAnsi="Times New Roman"/>
          <w:sz w:val="24"/>
          <w:szCs w:val="24"/>
        </w:rPr>
        <w:t xml:space="preserve">, оперетта. Жанры легкой музыки.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Опера «Иван Сусанин».  Бал в замке польского короля. </w:t>
      </w:r>
      <w:r w:rsidRPr="001F14B2">
        <w:rPr>
          <w:rFonts w:ascii="Times New Roman" w:hAnsi="Times New Roman"/>
          <w:i/>
          <w:sz w:val="24"/>
          <w:szCs w:val="24"/>
        </w:rPr>
        <w:t>Песенность, танцевальность, маршевость. Опера</w:t>
      </w:r>
      <w:r w:rsidRPr="001F14B2">
        <w:rPr>
          <w:rFonts w:ascii="Times New Roman" w:hAnsi="Times New Roman"/>
          <w:sz w:val="24"/>
          <w:szCs w:val="24"/>
        </w:rPr>
        <w:t>. 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Опера «Иван Сусанин». «За Русь мы все стеной стоим…».</w:t>
      </w:r>
      <w:r w:rsidRPr="001F14B2">
        <w:rPr>
          <w:rFonts w:ascii="Times New Roman" w:hAnsi="Times New Roman"/>
          <w:sz w:val="24"/>
          <w:szCs w:val="24"/>
        </w:rPr>
        <w:t xml:space="preserve"> </w:t>
      </w:r>
      <w:r w:rsidRPr="001F14B2">
        <w:rPr>
          <w:rFonts w:ascii="Times New Roman" w:hAnsi="Times New Roman"/>
          <w:i/>
          <w:sz w:val="24"/>
          <w:szCs w:val="24"/>
        </w:rPr>
        <w:t>Песенность, танцевальность, маршевость. Опера.</w:t>
      </w:r>
      <w:r w:rsidRPr="001F14B2">
        <w:rPr>
          <w:rFonts w:ascii="Times New Roman" w:hAnsi="Times New Roman"/>
          <w:sz w:val="24"/>
          <w:szCs w:val="24"/>
        </w:rPr>
        <w:t xml:space="preserve"> 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хор из 3 действия).</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 Опера «Иван Сусанин». (Сцена в лесу).</w:t>
      </w:r>
      <w:r w:rsidRPr="001F14B2">
        <w:rPr>
          <w:rFonts w:ascii="Times New Roman" w:hAnsi="Times New Roman"/>
          <w:sz w:val="24"/>
          <w:szCs w:val="24"/>
        </w:rPr>
        <w:t xml:space="preserve"> </w:t>
      </w:r>
      <w:r w:rsidRPr="001F14B2">
        <w:rPr>
          <w:rFonts w:ascii="Times New Roman" w:hAnsi="Times New Roman"/>
          <w:i/>
          <w:sz w:val="24"/>
          <w:szCs w:val="24"/>
        </w:rPr>
        <w:t>Опера. Музыкальное развитие в сопоставлении и столкновении человеческих чувств, тем, художественных образов.</w:t>
      </w:r>
      <w:r w:rsidRPr="001F14B2">
        <w:rPr>
          <w:rFonts w:ascii="Times New Roman" w:hAnsi="Times New Roman"/>
          <w:sz w:val="24"/>
          <w:szCs w:val="24"/>
        </w:rPr>
        <w:t xml:space="preserve"> </w:t>
      </w:r>
      <w:r w:rsidRPr="001F14B2">
        <w:rPr>
          <w:rFonts w:ascii="Times New Roman" w:hAnsi="Times New Roman"/>
          <w:i/>
          <w:sz w:val="24"/>
          <w:szCs w:val="24"/>
        </w:rPr>
        <w:t xml:space="preserve">Основные средства музыкальной выразительности. Линии драматургического развитие в </w:t>
      </w:r>
      <w:r w:rsidRPr="001F14B2">
        <w:rPr>
          <w:rFonts w:ascii="Times New Roman" w:hAnsi="Times New Roman"/>
          <w:i/>
          <w:sz w:val="24"/>
          <w:szCs w:val="24"/>
        </w:rPr>
        <w:lastRenderedPageBreak/>
        <w:t>опере «Иван Сусанин» (Сцена из 4 действия). Интонация как внутренне озвученное состояние, выражение</w:t>
      </w:r>
      <w:r w:rsidRPr="001F14B2">
        <w:rPr>
          <w:rFonts w:ascii="Times New Roman" w:hAnsi="Times New Roman"/>
          <w:sz w:val="24"/>
          <w:szCs w:val="24"/>
        </w:rPr>
        <w:t xml:space="preserve"> эмоций и отражений мыслей.</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«Исходила младешенька». (Опера М.Мусоргского «Хованщина»). </w:t>
      </w:r>
      <w:r w:rsidRPr="001F14B2">
        <w:rPr>
          <w:rFonts w:ascii="Times New Roman" w:hAnsi="Times New Roman"/>
          <w:i/>
          <w:sz w:val="24"/>
          <w:szCs w:val="24"/>
        </w:rPr>
        <w:t>Народная и профессиональная музыка. Интонационно-образная природа музыкального искусства.</w:t>
      </w:r>
      <w:r w:rsidRPr="001F14B2">
        <w:rPr>
          <w:rFonts w:ascii="Times New Roman" w:hAnsi="Times New Roman"/>
          <w:sz w:val="24"/>
          <w:szCs w:val="24"/>
        </w:rPr>
        <w:t xml:space="preserve"> Обобщенное представление исторического прошлого в музыкальных образах. </w:t>
      </w:r>
      <w:r w:rsidRPr="001F14B2">
        <w:rPr>
          <w:rFonts w:ascii="Times New Roman" w:hAnsi="Times New Roman"/>
          <w:i/>
          <w:sz w:val="24"/>
          <w:szCs w:val="24"/>
        </w:rPr>
        <w:t xml:space="preserve">Песня – ария. </w:t>
      </w:r>
      <w:r w:rsidRPr="001F14B2">
        <w:rPr>
          <w:rFonts w:ascii="Times New Roman" w:hAnsi="Times New Roman"/>
          <w:sz w:val="24"/>
          <w:szCs w:val="24"/>
        </w:rPr>
        <w:t xml:space="preserve">Куплетно-вариационная форма. Вариационность. («Рассвет на Москве-реке», «Исходила младешенька» из оперы «Хованщина» М.Мусоргского).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Русский восток. «Сезам, откройся!». Восточные мотивы.</w:t>
      </w:r>
      <w:r w:rsidRPr="001F14B2">
        <w:rPr>
          <w:rFonts w:ascii="Times New Roman" w:hAnsi="Times New Roman"/>
          <w:b/>
          <w:i/>
          <w:sz w:val="24"/>
          <w:szCs w:val="24"/>
        </w:rPr>
        <w:t xml:space="preserve"> </w:t>
      </w:r>
      <w:r w:rsidRPr="001F14B2">
        <w:rPr>
          <w:rFonts w:ascii="Times New Roman" w:hAnsi="Times New Roman"/>
          <w:i/>
          <w:sz w:val="24"/>
          <w:szCs w:val="24"/>
        </w:rPr>
        <w:t>Народная и профессиональная музыка.</w:t>
      </w:r>
      <w:r w:rsidRPr="001F14B2">
        <w:rPr>
          <w:rFonts w:ascii="Times New Roman" w:hAnsi="Times New Roman"/>
          <w:sz w:val="24"/>
          <w:szCs w:val="24"/>
        </w:rPr>
        <w:t xml:space="preserve"> Восточные мотивы в творчестве русских композиторов (М.Глинка, М.Мусоргский). Орнаментальная мелодика.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Балет «Петрушка».</w:t>
      </w:r>
      <w:r w:rsidRPr="001F14B2">
        <w:rPr>
          <w:rFonts w:ascii="Times New Roman" w:hAnsi="Times New Roman"/>
          <w:i/>
          <w:sz w:val="24"/>
          <w:szCs w:val="24"/>
        </w:rPr>
        <w:t xml:space="preserve"> Народные музыкальные традиции Отечества. Народная и профессиональная музыка. Балет</w:t>
      </w:r>
      <w:r w:rsidRPr="001F14B2">
        <w:rPr>
          <w:rFonts w:ascii="Times New Roman" w:hAnsi="Times New Roman"/>
          <w:sz w:val="24"/>
          <w:szCs w:val="24"/>
        </w:rPr>
        <w:t xml:space="preserve">. И.Ф.Стравинский «Петрушка». Музыка в народном стиле.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 xml:space="preserve">Театр музыкальной комедии. </w:t>
      </w:r>
      <w:r w:rsidRPr="001F14B2">
        <w:rPr>
          <w:rFonts w:ascii="Times New Roman" w:hAnsi="Times New Roman"/>
          <w:i/>
          <w:sz w:val="24"/>
          <w:szCs w:val="24"/>
        </w:rPr>
        <w:t>Песенность, танцевальность</w:t>
      </w:r>
      <w:r w:rsidRPr="001F14B2">
        <w:rPr>
          <w:rFonts w:ascii="Times New Roman" w:hAnsi="Times New Roman"/>
          <w:sz w:val="24"/>
          <w:szCs w:val="24"/>
        </w:rPr>
        <w:t xml:space="preserve">. Мюзикл, оперетта. Жанры легкой музыки. </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rPr>
          <w:b/>
        </w:rPr>
      </w:pPr>
      <w:r w:rsidRPr="001F14B2">
        <w:rPr>
          <w:spacing w:val="-2"/>
        </w:rPr>
        <w:t xml:space="preserve">М.Глинка. Опера «Иван Сусанин». </w:t>
      </w:r>
      <w:r w:rsidRPr="001F14B2">
        <w:rPr>
          <w:b/>
          <w:spacing w:val="-2"/>
        </w:rPr>
        <w:t xml:space="preserve">Полонез. </w:t>
      </w:r>
      <w:r w:rsidRPr="001F14B2">
        <w:rPr>
          <w:b/>
        </w:rPr>
        <w:t xml:space="preserve">Мазурка. Краковяк. Вальс. Сцена Сусанина с детьми. Ответ полякам.  </w:t>
      </w:r>
      <w:r w:rsidRPr="001F14B2">
        <w:rPr>
          <w:b/>
          <w:spacing w:val="-2"/>
        </w:rPr>
        <w:t>Не   кручинься, д</w:t>
      </w:r>
      <w:r w:rsidRPr="001F14B2">
        <w:rPr>
          <w:b/>
          <w:spacing w:val="-3"/>
        </w:rPr>
        <w:t xml:space="preserve">итятко  мое! Ария </w:t>
      </w:r>
      <w:r w:rsidRPr="001F14B2">
        <w:rPr>
          <w:b/>
        </w:rPr>
        <w:t>Сусанина. Славься!</w:t>
      </w:r>
    </w:p>
    <w:p w:rsidR="00CB1B2E" w:rsidRPr="001F14B2" w:rsidRDefault="00CB1B2E" w:rsidP="00CB1B2E">
      <w:pPr>
        <w:pStyle w:val="ae"/>
        <w:tabs>
          <w:tab w:val="left" w:pos="8499"/>
        </w:tabs>
        <w:ind w:firstLine="709"/>
        <w:rPr>
          <w:b/>
        </w:rPr>
      </w:pPr>
      <w:r w:rsidRPr="001F14B2">
        <w:t xml:space="preserve">А.Варламов. </w:t>
      </w:r>
      <w:r w:rsidRPr="001F14B2">
        <w:rPr>
          <w:b/>
        </w:rPr>
        <w:t>Раз, два, три</w:t>
      </w:r>
    </w:p>
    <w:p w:rsidR="00CB1B2E" w:rsidRPr="001F14B2" w:rsidRDefault="00CB1B2E" w:rsidP="00CB1B2E">
      <w:pPr>
        <w:pStyle w:val="ae"/>
        <w:tabs>
          <w:tab w:val="left" w:pos="8499"/>
        </w:tabs>
        <w:ind w:firstLine="709"/>
        <w:rPr>
          <w:b/>
        </w:rPr>
      </w:pPr>
      <w:r w:rsidRPr="001F14B2">
        <w:rPr>
          <w:spacing w:val="-1"/>
        </w:rPr>
        <w:t>Л.Орлова</w:t>
      </w:r>
      <w:r w:rsidRPr="001F14B2">
        <w:rPr>
          <w:b/>
          <w:spacing w:val="-1"/>
        </w:rPr>
        <w:t xml:space="preserve">. Солдатская </w:t>
      </w:r>
      <w:r w:rsidRPr="001F14B2">
        <w:rPr>
          <w:b/>
        </w:rPr>
        <w:t>каска</w:t>
      </w:r>
    </w:p>
    <w:p w:rsidR="00CB1B2E" w:rsidRPr="001F14B2" w:rsidRDefault="00CB1B2E" w:rsidP="00CB1B2E">
      <w:pPr>
        <w:pStyle w:val="ae"/>
        <w:tabs>
          <w:tab w:val="left" w:pos="8499"/>
        </w:tabs>
        <w:ind w:firstLine="709"/>
        <w:rPr>
          <w:spacing w:val="-8"/>
        </w:rPr>
      </w:pPr>
      <w:r w:rsidRPr="001F14B2">
        <w:rPr>
          <w:spacing w:val="-7"/>
        </w:rPr>
        <w:t xml:space="preserve">М.Мусоргский.   Опера «Хованщина». </w:t>
      </w:r>
      <w:r w:rsidRPr="001F14B2">
        <w:rPr>
          <w:b/>
          <w:spacing w:val="-7"/>
        </w:rPr>
        <w:t xml:space="preserve">Рассвет   на </w:t>
      </w:r>
      <w:r w:rsidRPr="001F14B2">
        <w:rPr>
          <w:b/>
        </w:rPr>
        <w:t>Москве-реке.  И</w:t>
      </w:r>
      <w:r w:rsidRPr="001F14B2">
        <w:rPr>
          <w:b/>
          <w:spacing w:val="-8"/>
        </w:rPr>
        <w:t>сходила младёшенька</w:t>
      </w:r>
    </w:p>
    <w:p w:rsidR="00CB1B2E" w:rsidRPr="001F14B2" w:rsidRDefault="00CB1B2E" w:rsidP="00CB1B2E">
      <w:pPr>
        <w:pStyle w:val="ae"/>
        <w:tabs>
          <w:tab w:val="left" w:pos="8499"/>
        </w:tabs>
        <w:ind w:firstLine="709"/>
        <w:rPr>
          <w:b/>
        </w:rPr>
      </w:pPr>
      <w:r w:rsidRPr="001F14B2">
        <w:rPr>
          <w:spacing w:val="-7"/>
        </w:rPr>
        <w:t xml:space="preserve">С.Прокофьев. </w:t>
      </w:r>
      <w:r w:rsidRPr="001F14B2">
        <w:rPr>
          <w:b/>
          <w:spacing w:val="-7"/>
        </w:rPr>
        <w:t xml:space="preserve">Мертвое </w:t>
      </w:r>
      <w:r w:rsidRPr="001F14B2">
        <w:rPr>
          <w:b/>
        </w:rPr>
        <w:t>поле</w:t>
      </w:r>
    </w:p>
    <w:p w:rsidR="00CB1B2E" w:rsidRPr="001F14B2" w:rsidRDefault="00CB1B2E" w:rsidP="00CB1B2E">
      <w:pPr>
        <w:pStyle w:val="ae"/>
        <w:tabs>
          <w:tab w:val="left" w:pos="8499"/>
        </w:tabs>
        <w:ind w:firstLine="709"/>
        <w:rPr>
          <w:b/>
          <w:spacing w:val="-8"/>
        </w:rPr>
      </w:pPr>
      <w:r w:rsidRPr="001F14B2">
        <w:rPr>
          <w:spacing w:val="-8"/>
        </w:rPr>
        <w:t xml:space="preserve">М.Мусоргский. </w:t>
      </w:r>
      <w:r w:rsidRPr="001F14B2">
        <w:rPr>
          <w:b/>
          <w:spacing w:val="-8"/>
        </w:rPr>
        <w:t>Прогулка</w:t>
      </w:r>
    </w:p>
    <w:p w:rsidR="00CB1B2E" w:rsidRPr="001F14B2" w:rsidRDefault="00CB1B2E" w:rsidP="00CB1B2E">
      <w:pPr>
        <w:pStyle w:val="ae"/>
        <w:tabs>
          <w:tab w:val="left" w:pos="8499"/>
        </w:tabs>
        <w:ind w:firstLine="709"/>
      </w:pPr>
      <w:r w:rsidRPr="001F14B2">
        <w:t xml:space="preserve">Л.Мельникова. </w:t>
      </w:r>
      <w:r w:rsidRPr="001F14B2">
        <w:rPr>
          <w:b/>
        </w:rPr>
        <w:t>Окрыленные песней</w:t>
      </w:r>
    </w:p>
    <w:p w:rsidR="00CB1B2E" w:rsidRPr="001F14B2" w:rsidRDefault="00CB1B2E" w:rsidP="00CB1B2E">
      <w:pPr>
        <w:pStyle w:val="ae"/>
        <w:tabs>
          <w:tab w:val="left" w:pos="8499"/>
        </w:tabs>
        <w:ind w:firstLine="709"/>
      </w:pPr>
      <w:r w:rsidRPr="001F14B2">
        <w:rPr>
          <w:spacing w:val="-10"/>
        </w:rPr>
        <w:t xml:space="preserve">М.Мусоргский.    </w:t>
      </w:r>
      <w:r w:rsidRPr="001F14B2">
        <w:rPr>
          <w:b/>
          <w:spacing w:val="-10"/>
        </w:rPr>
        <w:t xml:space="preserve">Пляска </w:t>
      </w:r>
      <w:r w:rsidRPr="001F14B2">
        <w:rPr>
          <w:b/>
        </w:rPr>
        <w:t>персидок</w:t>
      </w:r>
    </w:p>
    <w:p w:rsidR="00CB1B2E" w:rsidRPr="001F14B2" w:rsidRDefault="00CB1B2E" w:rsidP="00CB1B2E">
      <w:pPr>
        <w:pStyle w:val="ae"/>
        <w:tabs>
          <w:tab w:val="left" w:pos="8499"/>
        </w:tabs>
        <w:ind w:firstLine="709"/>
        <w:rPr>
          <w:b/>
          <w:spacing w:val="-10"/>
        </w:rPr>
      </w:pPr>
      <w:r w:rsidRPr="001F14B2">
        <w:rPr>
          <w:spacing w:val="-10"/>
        </w:rPr>
        <w:t xml:space="preserve">М.Глинка. Опера «Руслан и Людмила». </w:t>
      </w:r>
      <w:r w:rsidRPr="001F14B2">
        <w:rPr>
          <w:b/>
          <w:spacing w:val="-10"/>
        </w:rPr>
        <w:t xml:space="preserve">Персидский хор </w:t>
      </w:r>
    </w:p>
    <w:p w:rsidR="00CB1B2E" w:rsidRPr="001F14B2" w:rsidRDefault="00CB1B2E" w:rsidP="00CB1B2E">
      <w:pPr>
        <w:pStyle w:val="ae"/>
        <w:tabs>
          <w:tab w:val="left" w:pos="8499"/>
        </w:tabs>
        <w:ind w:firstLine="709"/>
        <w:rPr>
          <w:b/>
        </w:rPr>
      </w:pPr>
      <w:r w:rsidRPr="001F14B2">
        <w:t xml:space="preserve">А.Арутюнов, </w:t>
      </w:r>
      <w:r w:rsidRPr="001F14B2">
        <w:rPr>
          <w:lang w:val="en-US"/>
        </w:rPr>
        <w:t>c</w:t>
      </w:r>
      <w:r w:rsidRPr="001F14B2">
        <w:t xml:space="preserve">л. </w:t>
      </w:r>
      <w:r w:rsidRPr="001F14B2">
        <w:rPr>
          <w:spacing w:val="-7"/>
        </w:rPr>
        <w:t xml:space="preserve">В.Степанова. </w:t>
      </w:r>
      <w:r w:rsidRPr="001F14B2">
        <w:rPr>
          <w:b/>
          <w:spacing w:val="-7"/>
        </w:rPr>
        <w:t xml:space="preserve">Карабас и </w:t>
      </w:r>
      <w:r w:rsidRPr="001F14B2">
        <w:rPr>
          <w:b/>
        </w:rPr>
        <w:t>тарантас</w:t>
      </w:r>
    </w:p>
    <w:p w:rsidR="00CB1B2E" w:rsidRPr="001F14B2" w:rsidRDefault="00CB1B2E" w:rsidP="00CB1B2E">
      <w:pPr>
        <w:pStyle w:val="ae"/>
        <w:tabs>
          <w:tab w:val="left" w:pos="8499"/>
        </w:tabs>
        <w:ind w:firstLine="709"/>
        <w:rPr>
          <w:b/>
        </w:rPr>
      </w:pPr>
      <w:r w:rsidRPr="001F14B2">
        <w:rPr>
          <w:spacing w:val="-14"/>
        </w:rPr>
        <w:t xml:space="preserve">А.Хачатурян . Балет «Гаянэ». </w:t>
      </w:r>
      <w:r w:rsidRPr="001F14B2">
        <w:rPr>
          <w:b/>
          <w:spacing w:val="-14"/>
        </w:rPr>
        <w:t xml:space="preserve">Колыбельная. </w:t>
      </w:r>
      <w:r w:rsidRPr="001F14B2">
        <w:rPr>
          <w:b/>
        </w:rPr>
        <w:t xml:space="preserve">Танец с саблями. </w:t>
      </w:r>
      <w:r w:rsidRPr="001F14B2">
        <w:rPr>
          <w:b/>
          <w:spacing w:val="-7"/>
        </w:rPr>
        <w:t xml:space="preserve">Танец  Розовых   девушек. </w:t>
      </w:r>
      <w:r w:rsidRPr="001F14B2">
        <w:rPr>
          <w:b/>
        </w:rPr>
        <w:t xml:space="preserve">Русская пляска. Гопак </w:t>
      </w:r>
    </w:p>
    <w:p w:rsidR="00CB1B2E" w:rsidRPr="001F14B2" w:rsidRDefault="00CB1B2E" w:rsidP="00CB1B2E">
      <w:pPr>
        <w:pStyle w:val="ae"/>
        <w:tabs>
          <w:tab w:val="left" w:pos="8499"/>
        </w:tabs>
        <w:ind w:firstLine="709"/>
        <w:rPr>
          <w:b/>
          <w:spacing w:val="-10"/>
        </w:rPr>
      </w:pPr>
      <w:r w:rsidRPr="001F14B2">
        <w:rPr>
          <w:spacing w:val="-10"/>
        </w:rPr>
        <w:t xml:space="preserve">И.Стравинский. Балет «Петрушка». </w:t>
      </w:r>
      <w:r w:rsidRPr="001F14B2">
        <w:rPr>
          <w:b/>
          <w:spacing w:val="-10"/>
        </w:rPr>
        <w:t xml:space="preserve">Ярмарка </w:t>
      </w:r>
    </w:p>
    <w:p w:rsidR="00CB1B2E" w:rsidRPr="001F14B2" w:rsidRDefault="00CB1B2E" w:rsidP="00CB1B2E">
      <w:pPr>
        <w:pStyle w:val="ae"/>
        <w:tabs>
          <w:tab w:val="left" w:pos="8499"/>
        </w:tabs>
        <w:ind w:firstLine="709"/>
      </w:pPr>
      <w:r w:rsidRPr="001F14B2">
        <w:t xml:space="preserve">И.Штраус.   </w:t>
      </w:r>
      <w:r w:rsidRPr="001F14B2">
        <w:rPr>
          <w:spacing w:val="-6"/>
        </w:rPr>
        <w:t xml:space="preserve">Оперетта  «Летучая </w:t>
      </w:r>
      <w:r w:rsidRPr="001F14B2">
        <w:t xml:space="preserve">мышь». </w:t>
      </w:r>
      <w:r w:rsidRPr="001F14B2">
        <w:rPr>
          <w:b/>
        </w:rPr>
        <w:t xml:space="preserve">Вальс  </w:t>
      </w:r>
    </w:p>
    <w:p w:rsidR="00CB1B2E" w:rsidRPr="001F14B2" w:rsidRDefault="00CB1B2E" w:rsidP="00CB1B2E">
      <w:pPr>
        <w:pStyle w:val="ae"/>
        <w:tabs>
          <w:tab w:val="left" w:pos="8499"/>
        </w:tabs>
        <w:ind w:firstLine="709"/>
        <w:rPr>
          <w:b/>
          <w:spacing w:val="-7"/>
        </w:rPr>
      </w:pPr>
      <w:r w:rsidRPr="001F14B2">
        <w:rPr>
          <w:spacing w:val="-7"/>
        </w:rPr>
        <w:t xml:space="preserve">Ф. Лоу. Оперетта «Моя прекрасная леди». </w:t>
      </w:r>
      <w:r w:rsidRPr="001F14B2">
        <w:rPr>
          <w:b/>
          <w:spacing w:val="-7"/>
        </w:rPr>
        <w:t>Я танцевать могу</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Эмоционально откликаться и выражать свое отношение к музыкальным образам оперы</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Знать сюжеты литературных произведений, положенных в основу знакомых опер</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Выявлять особенности развития образов в опере</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Определять характерные особенности жанра мюзикла</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56"/>
        </w:numPr>
        <w:suppressAutoHyphens/>
        <w:spacing w:after="0" w:line="240" w:lineRule="auto"/>
        <w:ind w:left="0" w:firstLine="709"/>
        <w:rPr>
          <w:rFonts w:ascii="Times New Roman" w:hAnsi="Times New Roman"/>
          <w:sz w:val="24"/>
          <w:szCs w:val="24"/>
        </w:rPr>
      </w:pPr>
      <w:r w:rsidRPr="001F14B2">
        <w:rPr>
          <w:rFonts w:ascii="Times New Roman" w:hAnsi="Times New Roman"/>
          <w:sz w:val="24"/>
          <w:szCs w:val="24"/>
        </w:rPr>
        <w:t>Оценивать собственную музыкально-творческую деятельность</w:t>
      </w:r>
    </w:p>
    <w:p w:rsidR="00CB1B2E" w:rsidRPr="001F14B2" w:rsidRDefault="00CB1B2E" w:rsidP="0017675A">
      <w:pPr>
        <w:numPr>
          <w:ilvl w:val="0"/>
          <w:numId w:val="356"/>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Участвовать в ролевых играх (дирижер в сценическом воплощении отдельных фрагментов музыкального спектакля)</w:t>
      </w:r>
    </w:p>
    <w:p w:rsidR="00CB1B2E" w:rsidRPr="001F14B2" w:rsidRDefault="00CB1B2E" w:rsidP="0017675A">
      <w:pPr>
        <w:pStyle w:val="ae"/>
        <w:numPr>
          <w:ilvl w:val="0"/>
          <w:numId w:val="356"/>
        </w:numPr>
        <w:suppressAutoHyphens/>
        <w:ind w:left="0" w:firstLine="709"/>
        <w:jc w:val="both"/>
      </w:pPr>
      <w:r w:rsidRPr="001F14B2">
        <w:t>Определять  и сравнивать характер, настроение, средства выразительности в музыкальных произведениях;</w:t>
      </w:r>
    </w:p>
    <w:p w:rsidR="00CB1B2E" w:rsidRPr="001F14B2" w:rsidRDefault="00CB1B2E" w:rsidP="0017675A">
      <w:pPr>
        <w:pStyle w:val="ae"/>
        <w:numPr>
          <w:ilvl w:val="0"/>
          <w:numId w:val="356"/>
        </w:numPr>
        <w:suppressAutoHyphens/>
        <w:ind w:left="0" w:firstLine="709"/>
        <w:jc w:val="both"/>
      </w:pPr>
      <w:r w:rsidRPr="001F14B2">
        <w:t>Проявлять  навыки вокально-хоровой работы</w:t>
      </w:r>
    </w:p>
    <w:p w:rsidR="00CB1B2E" w:rsidRPr="001F14B2" w:rsidRDefault="00CB1B2E" w:rsidP="00CB1B2E">
      <w:pPr>
        <w:spacing w:after="0" w:line="240" w:lineRule="auto"/>
        <w:ind w:firstLine="709"/>
        <w:jc w:val="center"/>
        <w:rPr>
          <w:rFonts w:ascii="Times New Roman" w:hAnsi="Times New Roman"/>
          <w:b/>
          <w:sz w:val="24"/>
          <w:szCs w:val="24"/>
        </w:rPr>
      </w:pPr>
      <w:r w:rsidRPr="001F14B2">
        <w:rPr>
          <w:rFonts w:ascii="Times New Roman" w:hAnsi="Times New Roman"/>
          <w:b/>
          <w:sz w:val="24"/>
          <w:szCs w:val="24"/>
        </w:rPr>
        <w:t>Тема раздела:</w:t>
      </w:r>
      <w:r w:rsidRPr="001F14B2">
        <w:rPr>
          <w:rFonts w:ascii="Times New Roman" w:hAnsi="Times New Roman"/>
          <w:b/>
          <w:i/>
          <w:sz w:val="24"/>
          <w:szCs w:val="24"/>
        </w:rPr>
        <w:t xml:space="preserve"> «Чтоб музыкантом быть, так надобно уменье»</w:t>
      </w:r>
      <w:r w:rsidRPr="001F14B2">
        <w:rPr>
          <w:rFonts w:ascii="Times New Roman" w:hAnsi="Times New Roman"/>
          <w:b/>
          <w:sz w:val="24"/>
          <w:szCs w:val="24"/>
        </w:rPr>
        <w:t xml:space="preserve"> (4 ч.)</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i/>
          <w:sz w:val="24"/>
          <w:szCs w:val="24"/>
        </w:rPr>
        <w:t>Интонация как внутреннее озвученное состояние, выражение эмоций и отражение мыслей</w:t>
      </w:r>
      <w:r w:rsidRPr="001F14B2">
        <w:rPr>
          <w:rFonts w:ascii="Times New Roman" w:hAnsi="Times New Roman"/>
          <w:sz w:val="24"/>
          <w:szCs w:val="24"/>
        </w:rPr>
        <w:t>. Различные жанры фортепианной музыки.</w:t>
      </w:r>
      <w:r w:rsidRPr="001F14B2">
        <w:rPr>
          <w:rFonts w:ascii="Times New Roman" w:hAnsi="Times New Roman"/>
          <w:i/>
          <w:sz w:val="24"/>
          <w:szCs w:val="24"/>
        </w:rPr>
        <w:t xml:space="preserve"> Развитие музыкального </w:t>
      </w:r>
      <w:r w:rsidRPr="001F14B2">
        <w:rPr>
          <w:rFonts w:ascii="Times New Roman" w:hAnsi="Times New Roman"/>
          <w:i/>
          <w:sz w:val="24"/>
          <w:szCs w:val="24"/>
        </w:rPr>
        <w:lastRenderedPageBreak/>
        <w:t xml:space="preserve">образа. Музыкальные инструменты. </w:t>
      </w:r>
      <w:r w:rsidRPr="001F14B2">
        <w:rPr>
          <w:rFonts w:ascii="Times New Roman" w:hAnsi="Times New Roman"/>
          <w:sz w:val="24"/>
          <w:szCs w:val="24"/>
        </w:rPr>
        <w:t>Выразительные возможности гитары</w:t>
      </w:r>
      <w:r w:rsidRPr="001F14B2">
        <w:rPr>
          <w:rFonts w:ascii="Times New Roman" w:hAnsi="Times New Roman"/>
          <w:i/>
          <w:sz w:val="24"/>
          <w:szCs w:val="24"/>
        </w:rPr>
        <w:t xml:space="preserve">. Композитор – исполнитель – слушатель. Обобщённое представление об основных образно – эмоциональных сферах музыки и о многообразии музыкальных жанров и стилей. </w:t>
      </w:r>
      <w:r w:rsidRPr="001F14B2">
        <w:rPr>
          <w:rFonts w:ascii="Times New Roman" w:hAnsi="Times New Roman"/>
          <w:sz w:val="24"/>
          <w:szCs w:val="24"/>
        </w:rPr>
        <w:t>Авторская песня</w:t>
      </w:r>
      <w:r w:rsidRPr="001F14B2">
        <w:rPr>
          <w:rFonts w:ascii="Times New Roman" w:hAnsi="Times New Roman"/>
          <w:i/>
          <w:sz w:val="24"/>
          <w:szCs w:val="24"/>
        </w:rPr>
        <w:t xml:space="preserve">. </w:t>
      </w:r>
      <w:r w:rsidRPr="001F14B2">
        <w:rPr>
          <w:rFonts w:ascii="Times New Roman" w:hAnsi="Times New Roman"/>
          <w:sz w:val="24"/>
          <w:szCs w:val="24"/>
        </w:rPr>
        <w:t xml:space="preserve">Произведения композиторов-классиков </w:t>
      </w:r>
      <w:r w:rsidRPr="001F14B2">
        <w:rPr>
          <w:rFonts w:ascii="Times New Roman" w:hAnsi="Times New Roman"/>
          <w:i/>
          <w:sz w:val="24"/>
          <w:szCs w:val="24"/>
        </w:rPr>
        <w:t xml:space="preserve"> </w:t>
      </w:r>
      <w:r w:rsidRPr="001F14B2">
        <w:rPr>
          <w:rFonts w:ascii="Times New Roman" w:hAnsi="Times New Roman"/>
          <w:sz w:val="24"/>
          <w:szCs w:val="24"/>
        </w:rPr>
        <w:t>и</w:t>
      </w:r>
      <w:r w:rsidRPr="001F14B2">
        <w:rPr>
          <w:rFonts w:ascii="Times New Roman" w:hAnsi="Times New Roman"/>
          <w:i/>
          <w:sz w:val="24"/>
          <w:szCs w:val="24"/>
        </w:rPr>
        <w:t xml:space="preserve"> </w:t>
      </w:r>
      <w:r w:rsidRPr="001F14B2">
        <w:rPr>
          <w:rFonts w:ascii="Times New Roman" w:hAnsi="Times New Roman"/>
          <w:sz w:val="24"/>
          <w:szCs w:val="24"/>
        </w:rPr>
        <w:t xml:space="preserve">мастерство известных исполнителей. </w:t>
      </w:r>
      <w:r w:rsidRPr="001F14B2">
        <w:rPr>
          <w:rFonts w:ascii="Times New Roman" w:hAnsi="Times New Roman"/>
          <w:i/>
          <w:sz w:val="24"/>
          <w:szCs w:val="24"/>
        </w:rPr>
        <w:t>Выразительность и изобразительность в музыке. Интонация как внутреннее озвученное состояние, выражение эмоций и отражение мыслей.</w:t>
      </w:r>
      <w:r w:rsidRPr="001F14B2">
        <w:rPr>
          <w:rFonts w:ascii="Times New Roman" w:hAnsi="Times New Roman"/>
          <w:sz w:val="24"/>
          <w:szCs w:val="24"/>
        </w:rPr>
        <w:t xml:space="preserve"> Интонационное богатство мира. Интонационная выразительность музыкальной речи композиторов. </w:t>
      </w:r>
      <w:r w:rsidRPr="001F14B2">
        <w:rPr>
          <w:rFonts w:ascii="Times New Roman" w:hAnsi="Times New Roman"/>
          <w:i/>
          <w:sz w:val="24"/>
          <w:szCs w:val="24"/>
        </w:rPr>
        <w:t>Обобщённое представление о многообразии музыкальных жанров и стилей</w:t>
      </w:r>
      <w:r w:rsidRPr="001F14B2">
        <w:rPr>
          <w:rFonts w:ascii="Times New Roman" w:hAnsi="Times New Roman"/>
          <w:b/>
          <w:i/>
          <w:sz w:val="24"/>
          <w:szCs w:val="24"/>
        </w:rPr>
        <w:t xml:space="preserve">. </w:t>
      </w:r>
      <w:r w:rsidRPr="001F14B2">
        <w:rPr>
          <w:rFonts w:ascii="Times New Roman" w:hAnsi="Times New Roman"/>
          <w:sz w:val="24"/>
          <w:szCs w:val="24"/>
        </w:rPr>
        <w:t xml:space="preserve">Опера. Сюита.  Многозначность музыкальной речи, выразительность и смысл.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b/>
          <w:sz w:val="24"/>
          <w:szCs w:val="24"/>
        </w:rPr>
        <w:t>Прелюдия. «Исповедь души». «Революционный» этюд.</w:t>
      </w:r>
      <w:r w:rsidRPr="001F14B2">
        <w:rPr>
          <w:rFonts w:ascii="Times New Roman" w:hAnsi="Times New Roman"/>
          <w:sz w:val="24"/>
          <w:szCs w:val="24"/>
        </w:rPr>
        <w:t xml:space="preserve"> </w:t>
      </w:r>
      <w:r w:rsidRPr="001F14B2">
        <w:rPr>
          <w:rFonts w:ascii="Times New Roman" w:hAnsi="Times New Roman"/>
          <w:i/>
          <w:sz w:val="24"/>
          <w:szCs w:val="24"/>
        </w:rPr>
        <w:t>Интонация как внутреннее озвученное состояние, выражение эмоций и отражение мыслей.</w:t>
      </w:r>
      <w:r w:rsidRPr="001F14B2">
        <w:rPr>
          <w:rFonts w:ascii="Times New Roman" w:hAnsi="Times New Roman"/>
          <w:sz w:val="24"/>
          <w:szCs w:val="24"/>
        </w:rPr>
        <w:t xml:space="preserve"> Различные жанры фортепианной музыки. Развитие музыкального образа. </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Мастерство исполнителя. Музыкальные инструменты (гитара). </w:t>
      </w:r>
      <w:r w:rsidRPr="001F14B2">
        <w:rPr>
          <w:rFonts w:ascii="Times New Roman" w:hAnsi="Times New Roman"/>
          <w:i/>
          <w:sz w:val="24"/>
          <w:szCs w:val="24"/>
        </w:rPr>
        <w:t>Музыкальные инструменты.</w:t>
      </w:r>
      <w:r w:rsidRPr="001F14B2">
        <w:rPr>
          <w:rFonts w:ascii="Times New Roman" w:hAnsi="Times New Roman"/>
          <w:sz w:val="24"/>
          <w:szCs w:val="24"/>
        </w:rPr>
        <w:t xml:space="preserve">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 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r w:rsidRPr="001F14B2">
        <w:rPr>
          <w:rFonts w:ascii="Times New Roman" w:hAnsi="Times New Roman"/>
          <w:i/>
          <w:sz w:val="24"/>
          <w:szCs w:val="24"/>
        </w:rPr>
        <w:t>?»</w:t>
      </w:r>
    </w:p>
    <w:p w:rsidR="00CB1B2E" w:rsidRPr="001F14B2" w:rsidRDefault="00CB1B2E" w:rsidP="00CB1B2E">
      <w:pPr>
        <w:spacing w:after="0" w:line="240" w:lineRule="auto"/>
        <w:ind w:firstLine="709"/>
        <w:jc w:val="both"/>
        <w:rPr>
          <w:rFonts w:ascii="Times New Roman" w:hAnsi="Times New Roman"/>
          <w:i/>
          <w:sz w:val="24"/>
          <w:szCs w:val="24"/>
        </w:rPr>
      </w:pPr>
      <w:r w:rsidRPr="001F14B2">
        <w:rPr>
          <w:rFonts w:ascii="Times New Roman" w:hAnsi="Times New Roman"/>
          <w:b/>
          <w:sz w:val="24"/>
          <w:szCs w:val="24"/>
        </w:rPr>
        <w:t xml:space="preserve"> Музыкальный сказочник. </w:t>
      </w:r>
      <w:r w:rsidRPr="001F14B2">
        <w:rPr>
          <w:rFonts w:ascii="Times New Roman" w:hAnsi="Times New Roman"/>
          <w:i/>
          <w:sz w:val="24"/>
          <w:szCs w:val="24"/>
        </w:rPr>
        <w:t>Выразительность и изобразительность в музыке.</w:t>
      </w:r>
      <w:r w:rsidRPr="001F14B2">
        <w:rPr>
          <w:rFonts w:ascii="Times New Roman" w:hAnsi="Times New Roman"/>
          <w:sz w:val="24"/>
          <w:szCs w:val="24"/>
        </w:rPr>
        <w:t xml:space="preserve"> </w:t>
      </w:r>
      <w:r w:rsidRPr="001F14B2">
        <w:rPr>
          <w:rFonts w:ascii="Times New Roman" w:hAnsi="Times New Roman"/>
          <w:i/>
          <w:sz w:val="24"/>
          <w:szCs w:val="24"/>
        </w:rPr>
        <w:t xml:space="preserve">Опера. Сюита. Музыкальные образы в произведениях Н.Римского-Корсакова (Оперы «Садко», «Сказка о царе Салтане», сюита «Шахеразада»).  Многозначность музыкальной речи, выразительность и смысл. </w:t>
      </w:r>
    </w:p>
    <w:p w:rsidR="00CB1B2E" w:rsidRPr="001F14B2" w:rsidRDefault="00CB1B2E" w:rsidP="00CB1B2E">
      <w:pPr>
        <w:pStyle w:val="ae"/>
        <w:tabs>
          <w:tab w:val="left" w:pos="8499"/>
        </w:tabs>
        <w:ind w:firstLine="709"/>
        <w:jc w:val="center"/>
        <w:rPr>
          <w:b/>
        </w:rPr>
      </w:pPr>
      <w:r w:rsidRPr="001F14B2">
        <w:rPr>
          <w:b/>
        </w:rPr>
        <w:t>Примерный перечень музыкального материала</w:t>
      </w:r>
    </w:p>
    <w:p w:rsidR="00CB1B2E" w:rsidRPr="001F14B2" w:rsidRDefault="00CB1B2E" w:rsidP="00CB1B2E">
      <w:pPr>
        <w:pStyle w:val="ae"/>
        <w:tabs>
          <w:tab w:val="left" w:pos="8499"/>
        </w:tabs>
        <w:ind w:firstLine="709"/>
      </w:pPr>
      <w:r w:rsidRPr="001F14B2">
        <w:rPr>
          <w:spacing w:val="-8"/>
        </w:rPr>
        <w:t xml:space="preserve">С.Рахманинов.  </w:t>
      </w:r>
      <w:r w:rsidRPr="001F14B2">
        <w:rPr>
          <w:b/>
          <w:spacing w:val="-8"/>
        </w:rPr>
        <w:t>Прелюдия</w:t>
      </w:r>
      <w:r w:rsidRPr="001F14B2">
        <w:rPr>
          <w:spacing w:val="-8"/>
        </w:rPr>
        <w:t xml:space="preserve"> </w:t>
      </w:r>
      <w:r w:rsidRPr="001F14B2">
        <w:t>(до-минор)</w:t>
      </w:r>
    </w:p>
    <w:p w:rsidR="00CB1B2E" w:rsidRPr="001F14B2" w:rsidRDefault="00CB1B2E" w:rsidP="00CB1B2E">
      <w:pPr>
        <w:pStyle w:val="ae"/>
        <w:tabs>
          <w:tab w:val="left" w:pos="8499"/>
        </w:tabs>
        <w:ind w:firstLine="709"/>
        <w:rPr>
          <w:b/>
          <w:spacing w:val="-10"/>
        </w:rPr>
      </w:pPr>
      <w:r w:rsidRPr="001F14B2">
        <w:rPr>
          <w:spacing w:val="-10"/>
        </w:rPr>
        <w:t xml:space="preserve">Ф.Шопен. </w:t>
      </w:r>
      <w:r w:rsidRPr="001F14B2">
        <w:rPr>
          <w:b/>
          <w:spacing w:val="-10"/>
        </w:rPr>
        <w:t>Прелюдия № 7</w:t>
      </w:r>
    </w:p>
    <w:p w:rsidR="00CB1B2E" w:rsidRPr="001F14B2" w:rsidRDefault="00CB1B2E" w:rsidP="00CB1B2E">
      <w:pPr>
        <w:pStyle w:val="ae"/>
        <w:tabs>
          <w:tab w:val="left" w:pos="8499"/>
        </w:tabs>
        <w:ind w:firstLine="709"/>
        <w:rPr>
          <w:b/>
          <w:spacing w:val="-11"/>
        </w:rPr>
      </w:pPr>
      <w:r w:rsidRPr="001F14B2">
        <w:rPr>
          <w:spacing w:val="-11"/>
        </w:rPr>
        <w:t xml:space="preserve">Ф.Шопен. </w:t>
      </w:r>
      <w:r w:rsidRPr="001F14B2">
        <w:rPr>
          <w:b/>
          <w:spacing w:val="-11"/>
        </w:rPr>
        <w:t>Прелюдия № 20</w:t>
      </w:r>
    </w:p>
    <w:p w:rsidR="00CB1B2E" w:rsidRPr="001F14B2" w:rsidRDefault="00CB1B2E" w:rsidP="00CB1B2E">
      <w:pPr>
        <w:pStyle w:val="ae"/>
        <w:tabs>
          <w:tab w:val="left" w:pos="8499"/>
        </w:tabs>
        <w:ind w:firstLine="709"/>
        <w:rPr>
          <w:b/>
        </w:rPr>
      </w:pPr>
      <w:r w:rsidRPr="001F14B2">
        <w:t xml:space="preserve">Ф.Шопен.  </w:t>
      </w:r>
      <w:r w:rsidRPr="001F14B2">
        <w:rPr>
          <w:b/>
        </w:rPr>
        <w:t>Этюд     № 12 (Революционный)</w:t>
      </w:r>
    </w:p>
    <w:p w:rsidR="00CB1B2E" w:rsidRPr="001F14B2" w:rsidRDefault="00CB1B2E" w:rsidP="00CB1B2E">
      <w:pPr>
        <w:pStyle w:val="ae"/>
        <w:tabs>
          <w:tab w:val="left" w:pos="8499"/>
        </w:tabs>
        <w:ind w:firstLine="709"/>
      </w:pPr>
      <w:r w:rsidRPr="001F14B2">
        <w:t xml:space="preserve">Л.Бетховен. </w:t>
      </w:r>
      <w:r w:rsidRPr="001F14B2">
        <w:rPr>
          <w:b/>
        </w:rPr>
        <w:t>Соната № 8 «Патетическая»</w:t>
      </w:r>
      <w:r w:rsidRPr="001F14B2">
        <w:t xml:space="preserve"> </w:t>
      </w:r>
    </w:p>
    <w:p w:rsidR="00CB1B2E" w:rsidRPr="001F14B2" w:rsidRDefault="00CB1B2E" w:rsidP="00CB1B2E">
      <w:pPr>
        <w:pStyle w:val="ae"/>
        <w:tabs>
          <w:tab w:val="left" w:pos="8499"/>
        </w:tabs>
        <w:ind w:firstLine="709"/>
        <w:rPr>
          <w:spacing w:val="-9"/>
        </w:rPr>
      </w:pPr>
      <w:r w:rsidRPr="001F14B2">
        <w:rPr>
          <w:spacing w:val="-8"/>
        </w:rPr>
        <w:t xml:space="preserve">Э.Григ. Сюита «Пер Гюнт». Песня Сольвейг. </w:t>
      </w:r>
      <w:r w:rsidRPr="001F14B2">
        <w:rPr>
          <w:spacing w:val="-9"/>
        </w:rPr>
        <w:t xml:space="preserve"> Танец Анитры</w:t>
      </w:r>
    </w:p>
    <w:p w:rsidR="00CB1B2E" w:rsidRPr="001F14B2" w:rsidRDefault="00CB1B2E" w:rsidP="00CB1B2E">
      <w:pPr>
        <w:pStyle w:val="ae"/>
        <w:tabs>
          <w:tab w:val="left" w:pos="8499"/>
        </w:tabs>
        <w:ind w:firstLine="709"/>
      </w:pPr>
      <w:r w:rsidRPr="001F14B2">
        <w:t>Русская народная песня</w:t>
      </w:r>
      <w:r w:rsidRPr="001F14B2">
        <w:rPr>
          <w:b/>
        </w:rPr>
        <w:t>. Тонкая рябина</w:t>
      </w:r>
      <w:r w:rsidRPr="001F14B2">
        <w:t>.  Современная обработка</w:t>
      </w:r>
    </w:p>
    <w:p w:rsidR="00CB1B2E" w:rsidRPr="001F14B2" w:rsidRDefault="00CB1B2E" w:rsidP="00CB1B2E">
      <w:pPr>
        <w:pStyle w:val="ae"/>
        <w:tabs>
          <w:tab w:val="left" w:pos="8499"/>
        </w:tabs>
        <w:ind w:firstLine="709"/>
      </w:pPr>
      <w:r w:rsidRPr="001F14B2">
        <w:rPr>
          <w:spacing w:val="-8"/>
        </w:rPr>
        <w:t xml:space="preserve">Г.Кулешов - Безбородко. </w:t>
      </w:r>
      <w:r w:rsidRPr="001F14B2">
        <w:rPr>
          <w:b/>
        </w:rPr>
        <w:t>Что ты клонишь над водою</w:t>
      </w:r>
    </w:p>
    <w:p w:rsidR="00CB1B2E" w:rsidRPr="001F14B2" w:rsidRDefault="00CB1B2E" w:rsidP="00CB1B2E">
      <w:pPr>
        <w:pStyle w:val="ae"/>
        <w:tabs>
          <w:tab w:val="left" w:pos="8499"/>
        </w:tabs>
        <w:ind w:firstLine="709"/>
        <w:rPr>
          <w:b/>
        </w:rPr>
      </w:pPr>
      <w:r w:rsidRPr="001F14B2">
        <w:t xml:space="preserve">И.С.Бах. </w:t>
      </w:r>
      <w:r w:rsidRPr="001F14B2">
        <w:rPr>
          <w:b/>
        </w:rPr>
        <w:t xml:space="preserve">Чакона </w:t>
      </w:r>
    </w:p>
    <w:p w:rsidR="00CB1B2E" w:rsidRPr="001F14B2" w:rsidRDefault="00CB1B2E" w:rsidP="00CB1B2E">
      <w:pPr>
        <w:pStyle w:val="ae"/>
        <w:tabs>
          <w:tab w:val="left" w:pos="8499"/>
        </w:tabs>
        <w:ind w:firstLine="709"/>
        <w:rPr>
          <w:spacing w:val="-8"/>
        </w:rPr>
      </w:pPr>
      <w:r w:rsidRPr="001F14B2">
        <w:rPr>
          <w:spacing w:val="-8"/>
        </w:rPr>
        <w:t xml:space="preserve">Дж.Рейнхардт. </w:t>
      </w:r>
      <w:r w:rsidRPr="001F14B2">
        <w:rPr>
          <w:b/>
          <w:spacing w:val="-8"/>
        </w:rPr>
        <w:t>К Жако</w:t>
      </w:r>
      <w:r w:rsidRPr="001F14B2">
        <w:rPr>
          <w:spacing w:val="-8"/>
        </w:rPr>
        <w:t xml:space="preserve"> </w:t>
      </w:r>
    </w:p>
    <w:p w:rsidR="00CB1B2E" w:rsidRPr="001F14B2" w:rsidRDefault="00CB1B2E" w:rsidP="00CB1B2E">
      <w:pPr>
        <w:pStyle w:val="ae"/>
        <w:tabs>
          <w:tab w:val="left" w:pos="8499"/>
        </w:tabs>
        <w:ind w:firstLine="709"/>
        <w:rPr>
          <w:b/>
        </w:rPr>
      </w:pPr>
      <w:r w:rsidRPr="001F14B2">
        <w:t>С.Никитин</w:t>
      </w:r>
      <w:r w:rsidRPr="001F14B2">
        <w:rPr>
          <w:b/>
        </w:rPr>
        <w:t>. Резиновый ёжик</w:t>
      </w:r>
    </w:p>
    <w:p w:rsidR="00CB1B2E" w:rsidRPr="001F14B2" w:rsidRDefault="00CB1B2E" w:rsidP="00CB1B2E">
      <w:pPr>
        <w:pStyle w:val="a5"/>
        <w:ind w:left="0" w:firstLine="709"/>
        <w:jc w:val="center"/>
        <w:rPr>
          <w:b/>
          <w:sz w:val="24"/>
          <w:szCs w:val="24"/>
        </w:rPr>
      </w:pPr>
      <w:r w:rsidRPr="001F14B2">
        <w:rPr>
          <w:b/>
          <w:sz w:val="24"/>
          <w:szCs w:val="24"/>
        </w:rPr>
        <w:t>Требования к уровню усвоения темы</w:t>
      </w:r>
    </w:p>
    <w:p w:rsidR="00CB1B2E" w:rsidRPr="001F14B2" w:rsidRDefault="00CB1B2E" w:rsidP="00CB1B2E">
      <w:pPr>
        <w:pStyle w:val="a5"/>
        <w:ind w:left="0" w:firstLine="709"/>
        <w:jc w:val="both"/>
        <w:rPr>
          <w:b/>
          <w:sz w:val="24"/>
          <w:szCs w:val="24"/>
        </w:rPr>
      </w:pPr>
      <w:r w:rsidRPr="001F14B2">
        <w:rPr>
          <w:b/>
          <w:sz w:val="24"/>
          <w:szCs w:val="24"/>
        </w:rPr>
        <w:t>Ученик научится:</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Понимать триединство деятельности композитора – исполнителя – слушателя. </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Узнавать изученные на уроках музыкальные произведения и назвать их авторов</w:t>
      </w:r>
    </w:p>
    <w:p w:rsidR="00CB1B2E" w:rsidRPr="001F14B2" w:rsidRDefault="00CB1B2E" w:rsidP="0017675A">
      <w:pPr>
        <w:numPr>
          <w:ilvl w:val="0"/>
          <w:numId w:val="355"/>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Осознавать взаимосвязь выразительности и изобразительности в музыкальных и живописных произведениях</w:t>
      </w:r>
    </w:p>
    <w:p w:rsidR="00CB1B2E" w:rsidRPr="001F14B2" w:rsidRDefault="00CB1B2E" w:rsidP="00CB1B2E">
      <w:pPr>
        <w:spacing w:after="0" w:line="240" w:lineRule="auto"/>
        <w:ind w:right="-1" w:firstLine="709"/>
        <w:jc w:val="both"/>
        <w:rPr>
          <w:rFonts w:ascii="Times New Roman" w:hAnsi="Times New Roman"/>
          <w:b/>
          <w:sz w:val="24"/>
          <w:szCs w:val="24"/>
        </w:rPr>
      </w:pPr>
      <w:r w:rsidRPr="001F14B2">
        <w:rPr>
          <w:rFonts w:ascii="Times New Roman" w:hAnsi="Times New Roman"/>
          <w:b/>
          <w:sz w:val="24"/>
          <w:szCs w:val="24"/>
        </w:rPr>
        <w:t>Ученик получит возможность научиться:</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Анализировать художественно-образное содержание, музыкальный язык произведений мирового музыкального искусства </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Применять знания основных средств музыкальной выразительности при анализе прослушанного музыкального произведения </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Соотносить характер звучащей музыки с ее нотной записью</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Составлять афишу и программу заключительного урока-концерта</w:t>
      </w:r>
    </w:p>
    <w:p w:rsidR="00CB1B2E" w:rsidRPr="001F14B2" w:rsidRDefault="00CB1B2E" w:rsidP="0017675A">
      <w:pPr>
        <w:numPr>
          <w:ilvl w:val="0"/>
          <w:numId w:val="361"/>
        </w:numPr>
        <w:suppressAutoHyphens/>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Оценивать собственную музыкально-творческую деятельность</w:t>
      </w:r>
    </w:p>
    <w:p w:rsidR="00CB1B2E" w:rsidRDefault="00CB1B2E" w:rsidP="00CB1B2E">
      <w:pPr>
        <w:spacing w:line="240" w:lineRule="auto"/>
        <w:outlineLvl w:val="0"/>
        <w:rPr>
          <w:rFonts w:ascii="Times New Roman" w:hAnsi="Times New Roman"/>
          <w:b/>
          <w:sz w:val="24"/>
          <w:szCs w:val="24"/>
        </w:rPr>
      </w:pPr>
    </w:p>
    <w:p w:rsidR="00CB1B2E" w:rsidRDefault="00CB1B2E" w:rsidP="00CB1B2E">
      <w:pPr>
        <w:spacing w:line="240" w:lineRule="auto"/>
        <w:outlineLvl w:val="0"/>
        <w:rPr>
          <w:rFonts w:ascii="Times New Roman" w:hAnsi="Times New Roman"/>
          <w:b/>
          <w:sz w:val="24"/>
          <w:szCs w:val="24"/>
        </w:rPr>
      </w:pPr>
    </w:p>
    <w:p w:rsidR="00CB1B2E" w:rsidRDefault="00CB1B2E" w:rsidP="00CB1B2E">
      <w:pPr>
        <w:spacing w:line="240" w:lineRule="auto"/>
        <w:outlineLvl w:val="0"/>
        <w:rPr>
          <w:rFonts w:ascii="Times New Roman" w:hAnsi="Times New Roman"/>
          <w:b/>
          <w:sz w:val="24"/>
          <w:szCs w:val="24"/>
        </w:rPr>
      </w:pPr>
    </w:p>
    <w:p w:rsidR="00CB1B2E" w:rsidRDefault="00CB1B2E" w:rsidP="00CB1B2E">
      <w:pPr>
        <w:spacing w:line="240" w:lineRule="auto"/>
        <w:outlineLvl w:val="0"/>
        <w:rPr>
          <w:rFonts w:ascii="Times New Roman" w:hAnsi="Times New Roman"/>
          <w:b/>
          <w:sz w:val="24"/>
          <w:szCs w:val="24"/>
        </w:rPr>
      </w:pPr>
    </w:p>
    <w:p w:rsidR="00CB1B2E" w:rsidRDefault="00CB1B2E" w:rsidP="00CB1B2E">
      <w:pPr>
        <w:spacing w:line="240" w:lineRule="auto"/>
        <w:outlineLvl w:val="0"/>
        <w:rPr>
          <w:rFonts w:ascii="Times New Roman" w:hAnsi="Times New Roman"/>
          <w:b/>
          <w:sz w:val="24"/>
          <w:szCs w:val="24"/>
        </w:rPr>
      </w:pPr>
    </w:p>
    <w:p w:rsidR="00CB1B2E" w:rsidRPr="006477E7" w:rsidRDefault="00CB1B2E" w:rsidP="00CB1B2E">
      <w:pPr>
        <w:spacing w:line="240" w:lineRule="auto"/>
        <w:outlineLvl w:val="0"/>
        <w:rPr>
          <w:rFonts w:ascii="Times New Roman" w:hAnsi="Times New Roman"/>
          <w:b/>
          <w:sz w:val="24"/>
          <w:szCs w:val="24"/>
        </w:rPr>
      </w:pPr>
    </w:p>
    <w:p w:rsidR="00CB1B2E" w:rsidRDefault="00CB1B2E" w:rsidP="00CB1B2E">
      <w:pPr>
        <w:shd w:val="clear" w:color="auto" w:fill="FFFFFF"/>
        <w:autoSpaceDE w:val="0"/>
        <w:autoSpaceDN w:val="0"/>
        <w:adjustRightInd w:val="0"/>
        <w:spacing w:after="0" w:line="240" w:lineRule="auto"/>
        <w:jc w:val="center"/>
        <w:rPr>
          <w:rFonts w:ascii="Times New Roman" w:eastAsia="MS Mincho" w:hAnsi="Times New Roman"/>
          <w:b/>
          <w:noProof/>
          <w:sz w:val="28"/>
          <w:szCs w:val="28"/>
        </w:rPr>
      </w:pPr>
      <w:r>
        <w:rPr>
          <w:rFonts w:ascii="Times New Roman" w:eastAsia="MS Mincho" w:hAnsi="Times New Roman"/>
          <w:b/>
          <w:noProof/>
          <w:sz w:val="28"/>
          <w:szCs w:val="28"/>
        </w:rPr>
        <w:t xml:space="preserve"> </w:t>
      </w:r>
      <w:r w:rsidRPr="007E3EBA">
        <w:rPr>
          <w:rFonts w:ascii="Times New Roman" w:eastAsia="MS Mincho" w:hAnsi="Times New Roman"/>
          <w:b/>
          <w:noProof/>
          <w:sz w:val="28"/>
          <w:szCs w:val="28"/>
        </w:rPr>
        <w:t xml:space="preserve"> </w:t>
      </w:r>
      <w:r>
        <w:rPr>
          <w:rFonts w:ascii="Times New Roman" w:eastAsia="MS Mincho" w:hAnsi="Times New Roman"/>
          <w:b/>
          <w:noProof/>
          <w:sz w:val="28"/>
          <w:szCs w:val="28"/>
        </w:rPr>
        <w:t>Тематическое планирование</w:t>
      </w:r>
    </w:p>
    <w:p w:rsidR="00CB1B2E" w:rsidRPr="004A3685" w:rsidRDefault="00CB1B2E" w:rsidP="00CB1B2E">
      <w:pPr>
        <w:shd w:val="clear" w:color="auto" w:fill="FFFFFF"/>
        <w:autoSpaceDE w:val="0"/>
        <w:autoSpaceDN w:val="0"/>
        <w:adjustRightInd w:val="0"/>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8"/>
        <w:gridCol w:w="4353"/>
      </w:tblGrid>
      <w:tr w:rsidR="00CB1B2E" w:rsidRPr="00050E07" w:rsidTr="00387772">
        <w:trPr>
          <w:tblHeader/>
        </w:trPr>
        <w:tc>
          <w:tcPr>
            <w:tcW w:w="5388" w:type="dxa"/>
          </w:tcPr>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Тематическое планирование</w:t>
            </w:r>
          </w:p>
        </w:tc>
        <w:tc>
          <w:tcPr>
            <w:tcW w:w="4466" w:type="dxa"/>
          </w:tcPr>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 xml:space="preserve">Характеристика деятельности </w:t>
            </w:r>
          </w:p>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учащихся</w:t>
            </w:r>
          </w:p>
        </w:tc>
      </w:tr>
      <w:tr w:rsidR="00CB1B2E" w:rsidRPr="00050E07" w:rsidTr="00387772">
        <w:tc>
          <w:tcPr>
            <w:tcW w:w="9854" w:type="dxa"/>
            <w:gridSpan w:val="2"/>
          </w:tcPr>
          <w:p w:rsidR="00CB1B2E" w:rsidRPr="00050E07" w:rsidRDefault="00CB1B2E" w:rsidP="00387772">
            <w:pPr>
              <w:spacing w:after="0" w:line="240" w:lineRule="auto"/>
              <w:jc w:val="center"/>
              <w:rPr>
                <w:rFonts w:ascii="Times New Roman" w:hAnsi="Times New Roman" w:cs="Times New Roman"/>
                <w:b/>
                <w:sz w:val="24"/>
                <w:szCs w:val="24"/>
              </w:rPr>
            </w:pPr>
          </w:p>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lang w:val="en-US"/>
              </w:rPr>
              <w:t>I</w:t>
            </w:r>
            <w:r w:rsidRPr="00050E07">
              <w:rPr>
                <w:rFonts w:ascii="Times New Roman" w:hAnsi="Times New Roman" w:cs="Times New Roman"/>
                <w:b/>
                <w:sz w:val="24"/>
                <w:szCs w:val="24"/>
              </w:rPr>
              <w:t xml:space="preserve"> класс (33 ч)</w:t>
            </w:r>
          </w:p>
          <w:p w:rsidR="00CB1B2E" w:rsidRPr="00050E07" w:rsidRDefault="00CB1B2E" w:rsidP="00387772">
            <w:pPr>
              <w:spacing w:after="0" w:line="240" w:lineRule="auto"/>
              <w:jc w:val="center"/>
              <w:rPr>
                <w:rFonts w:ascii="Times New Roman" w:hAnsi="Times New Roman" w:cs="Times New Roman"/>
                <w:b/>
                <w:sz w:val="24"/>
                <w:szCs w:val="24"/>
              </w:rPr>
            </w:pPr>
          </w:p>
          <w:p w:rsidR="00CB1B2E" w:rsidRPr="00050E07" w:rsidRDefault="00CB1B2E" w:rsidP="00387772">
            <w:pPr>
              <w:spacing w:after="0" w:line="240" w:lineRule="auto"/>
              <w:jc w:val="center"/>
              <w:rPr>
                <w:rFonts w:ascii="Times New Roman" w:hAnsi="Times New Roman" w:cs="Times New Roman"/>
                <w:sz w:val="24"/>
                <w:szCs w:val="24"/>
              </w:rPr>
            </w:pPr>
            <w:r w:rsidRPr="00050E07">
              <w:rPr>
                <w:rFonts w:ascii="Times New Roman" w:hAnsi="Times New Roman" w:cs="Times New Roman"/>
                <w:b/>
                <w:sz w:val="24"/>
                <w:szCs w:val="24"/>
              </w:rPr>
              <w:t>Музыка вокруг нас (16 ч)</w:t>
            </w:r>
          </w:p>
        </w:tc>
      </w:tr>
      <w:tr w:rsidR="00CB1B2E" w:rsidRPr="00050E07" w:rsidTr="00387772">
        <w:tc>
          <w:tcPr>
            <w:tcW w:w="5388" w:type="dxa"/>
          </w:tcPr>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 xml:space="preserve"> И муза вечная со мной! Хоровод муз. Повсюду  музыка слышна.</w:t>
            </w:r>
          </w:p>
          <w:p w:rsidR="00CB1B2E" w:rsidRPr="00050E07" w:rsidRDefault="00CB1B2E" w:rsidP="00387772">
            <w:pPr>
              <w:widowControl w:val="0"/>
              <w:autoSpaceDE w:val="0"/>
              <w:autoSpaceDN w:val="0"/>
              <w:adjustRightInd w:val="0"/>
              <w:spacing w:after="0" w:line="240" w:lineRule="auto"/>
              <w:ind w:left="9" w:firstLine="240"/>
              <w:jc w:val="both"/>
              <w:rPr>
                <w:rFonts w:ascii="Times New Roman" w:hAnsi="Times New Roman" w:cs="Times New Roman"/>
                <w:sz w:val="24"/>
                <w:szCs w:val="24"/>
              </w:rPr>
            </w:pPr>
            <w:r w:rsidRPr="00050E07">
              <w:rPr>
                <w:rFonts w:ascii="Times New Roman" w:hAnsi="Times New Roman" w:cs="Times New Roman"/>
                <w:sz w:val="24"/>
                <w:szCs w:val="24"/>
              </w:rPr>
              <w:t>Душа музыки - мелодия. Музыка осени. Сочини мелодию. Азбука, азбука каждому нужна... Музыкаль</w:t>
            </w:r>
            <w:r w:rsidRPr="00050E07">
              <w:rPr>
                <w:rFonts w:ascii="Times New Roman" w:hAnsi="Times New Roman" w:cs="Times New Roman"/>
                <w:sz w:val="24"/>
                <w:szCs w:val="24"/>
              </w:rPr>
              <w:softHyphen/>
              <w:t>ная азбука. Музыкальные инструменты.</w:t>
            </w:r>
          </w:p>
          <w:p w:rsidR="00CB1B2E" w:rsidRPr="00050E07" w:rsidRDefault="00CB1B2E" w:rsidP="00387772">
            <w:pPr>
              <w:widowControl w:val="0"/>
              <w:autoSpaceDE w:val="0"/>
              <w:autoSpaceDN w:val="0"/>
              <w:adjustRightInd w:val="0"/>
              <w:spacing w:after="0" w:line="240" w:lineRule="auto"/>
              <w:ind w:left="9"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Музыка и ее роль в повседневной жизни чело</w:t>
            </w:r>
            <w:r w:rsidRPr="00050E07">
              <w:rPr>
                <w:rFonts w:ascii="Times New Roman" w:hAnsi="Times New Roman" w:cs="Times New Roman"/>
                <w:sz w:val="24"/>
                <w:szCs w:val="24"/>
              </w:rPr>
              <w:softHyphen/>
              <w:t>века. Композитор - исполнитель - слушатель. Пес</w:t>
            </w:r>
            <w:r w:rsidRPr="00050E07">
              <w:rPr>
                <w:rFonts w:ascii="Times New Roman" w:hAnsi="Times New Roman" w:cs="Times New Roman"/>
                <w:sz w:val="24"/>
                <w:szCs w:val="24"/>
              </w:rPr>
              <w:softHyphen/>
              <w:t>ни, танцы и марши - основа многообразных жизнен</w:t>
            </w:r>
            <w:r w:rsidRPr="00050E07">
              <w:rPr>
                <w:rFonts w:ascii="Times New Roman" w:hAnsi="Times New Roman" w:cs="Times New Roman"/>
                <w:sz w:val="24"/>
                <w:szCs w:val="24"/>
              </w:rPr>
              <w:softHyphen/>
              <w:t>но-музыкальных впечатлений детей. Образы осенней природы в музыке. Нотная запись как способ фикса</w:t>
            </w:r>
            <w:r w:rsidRPr="00050E07">
              <w:rPr>
                <w:rFonts w:ascii="Times New Roman" w:hAnsi="Times New Roman" w:cs="Times New Roman"/>
                <w:sz w:val="24"/>
                <w:szCs w:val="24"/>
              </w:rPr>
              <w:softHyphen/>
              <w:t>ции музыкальной речи. Элементы нотной грамоты.</w:t>
            </w:r>
          </w:p>
          <w:p w:rsidR="00CB1B2E" w:rsidRPr="00050E07" w:rsidRDefault="00CB1B2E" w:rsidP="00387772">
            <w:pPr>
              <w:widowControl w:val="0"/>
              <w:tabs>
                <w:tab w:val="left" w:pos="5160"/>
              </w:tabs>
              <w:autoSpaceDE w:val="0"/>
              <w:autoSpaceDN w:val="0"/>
              <w:adjustRightInd w:val="0"/>
              <w:spacing w:after="0" w:line="240" w:lineRule="auto"/>
              <w:ind w:right="12"/>
              <w:jc w:val="center"/>
              <w:rPr>
                <w:rFonts w:ascii="Times New Roman" w:hAnsi="Times New Roman" w:cs="Times New Roman"/>
                <w:i/>
                <w:iCs/>
                <w:sz w:val="24"/>
                <w:szCs w:val="24"/>
              </w:rPr>
            </w:pPr>
            <w:r w:rsidRPr="00050E07">
              <w:rPr>
                <w:rFonts w:ascii="Times New Roman" w:hAnsi="Times New Roman" w:cs="Times New Roman"/>
                <w:i/>
                <w:iCs/>
                <w:sz w:val="24"/>
                <w:szCs w:val="24"/>
              </w:rPr>
              <w:t xml:space="preserve">Обобщающий урок </w:t>
            </w:r>
            <w:r w:rsidRPr="00050E07">
              <w:rPr>
                <w:rFonts w:ascii="Times New Roman" w:hAnsi="Times New Roman" w:cs="Times New Roman"/>
                <w:sz w:val="24"/>
                <w:szCs w:val="24"/>
                <w:lang w:val="en-US"/>
              </w:rPr>
              <w:t>I</w:t>
            </w:r>
            <w:r w:rsidRPr="00050E07">
              <w:rPr>
                <w:rFonts w:ascii="Times New Roman" w:hAnsi="Times New Roman" w:cs="Times New Roman"/>
                <w:i/>
                <w:iCs/>
                <w:sz w:val="24"/>
                <w:szCs w:val="24"/>
              </w:rPr>
              <w:t xml:space="preserve"> четверти.</w:t>
            </w:r>
          </w:p>
          <w:p w:rsidR="00CB1B2E" w:rsidRPr="00050E07" w:rsidRDefault="00CB1B2E" w:rsidP="00387772">
            <w:pPr>
              <w:widowControl w:val="0"/>
              <w:tabs>
                <w:tab w:val="left" w:pos="5160"/>
              </w:tabs>
              <w:autoSpaceDE w:val="0"/>
              <w:autoSpaceDN w:val="0"/>
              <w:adjustRightInd w:val="0"/>
              <w:spacing w:after="0" w:line="240" w:lineRule="auto"/>
              <w:ind w:right="12"/>
              <w:jc w:val="center"/>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050E07">
              <w:rPr>
                <w:rFonts w:ascii="Times New Roman" w:hAnsi="Times New Roman" w:cs="Times New Roman"/>
                <w:sz w:val="24"/>
                <w:szCs w:val="24"/>
              </w:rPr>
              <w:t>«Садко» (из русского былинного сказа). Музыкаль</w:t>
            </w:r>
            <w:r w:rsidRPr="00050E07">
              <w:rPr>
                <w:rFonts w:ascii="Times New Roman" w:hAnsi="Times New Roman" w:cs="Times New Roman"/>
                <w:sz w:val="24"/>
                <w:szCs w:val="24"/>
              </w:rPr>
              <w:softHyphen/>
              <w:t>ные инструменты. Звучащие картины. Разыграй пес</w:t>
            </w:r>
            <w:r w:rsidRPr="00050E07">
              <w:rPr>
                <w:rFonts w:ascii="Times New Roman" w:hAnsi="Times New Roman" w:cs="Times New Roman"/>
                <w:sz w:val="24"/>
                <w:szCs w:val="24"/>
              </w:rPr>
              <w:softHyphen/>
              <w:t>ню. Пришло Рождество, начинается торжество. Род</w:t>
            </w:r>
            <w:r w:rsidRPr="00050E07">
              <w:rPr>
                <w:rFonts w:ascii="Times New Roman" w:hAnsi="Times New Roman" w:cs="Times New Roman"/>
                <w:sz w:val="24"/>
                <w:szCs w:val="24"/>
              </w:rPr>
              <w:softHyphen/>
              <w:t>ной обычай старины. Добрый праздник среди зимы.</w:t>
            </w:r>
          </w:p>
          <w:p w:rsidR="00CB1B2E" w:rsidRPr="00050E07" w:rsidRDefault="00CB1B2E" w:rsidP="00387772">
            <w:pPr>
              <w:widowControl w:val="0"/>
              <w:autoSpaceDE w:val="0"/>
              <w:autoSpaceDN w:val="0"/>
              <w:adjustRightInd w:val="0"/>
              <w:spacing w:after="0" w:line="240" w:lineRule="auto"/>
              <w:ind w:firstLine="292"/>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83"/>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Интонация как озвученное состояние, выраже</w:t>
            </w:r>
            <w:r w:rsidRPr="00050E07">
              <w:rPr>
                <w:rFonts w:ascii="Times New Roman" w:hAnsi="Times New Roman" w:cs="Times New Roman"/>
                <w:sz w:val="24"/>
                <w:szCs w:val="24"/>
              </w:rPr>
              <w:softHyphen/>
              <w:t>ние эмоций и мыслей. Музыка в праздновании Рож</w:t>
            </w:r>
            <w:r w:rsidRPr="00050E07">
              <w:rPr>
                <w:rFonts w:ascii="Times New Roman" w:hAnsi="Times New Roman" w:cs="Times New Roman"/>
                <w:sz w:val="24"/>
                <w:szCs w:val="24"/>
              </w:rPr>
              <w:softHyphen/>
              <w:t>дества Христова. Музыкальный театр: балет.</w:t>
            </w:r>
          </w:p>
          <w:p w:rsidR="00CB1B2E" w:rsidRPr="00050E07" w:rsidRDefault="00CB1B2E" w:rsidP="00387772">
            <w:pPr>
              <w:widowControl w:val="0"/>
              <w:autoSpaceDE w:val="0"/>
              <w:autoSpaceDN w:val="0"/>
              <w:adjustRightInd w:val="0"/>
              <w:spacing w:after="0" w:line="240" w:lineRule="auto"/>
              <w:ind w:right="31"/>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 четверти.</w:t>
            </w:r>
          </w:p>
          <w:p w:rsidR="00CB1B2E" w:rsidRPr="00050E07" w:rsidRDefault="00CB1B2E" w:rsidP="00387772">
            <w:pPr>
              <w:widowControl w:val="0"/>
              <w:autoSpaceDE w:val="0"/>
              <w:autoSpaceDN w:val="0"/>
              <w:adjustRightInd w:val="0"/>
              <w:spacing w:after="0" w:line="240" w:lineRule="auto"/>
              <w:ind w:right="31"/>
              <w:jc w:val="center"/>
              <w:rPr>
                <w:rFonts w:ascii="Times New Roman" w:hAnsi="Times New Roman" w:cs="Times New Roman"/>
                <w:i/>
                <w:iCs/>
                <w:sz w:val="24"/>
                <w:szCs w:val="24"/>
              </w:rPr>
            </w:pPr>
          </w:p>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lastRenderedPageBreak/>
              <w:t>Щелкунчик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Балет (фрагменты). П.Чайковский. </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Детский альбом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П.Чайковский.</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Октябрь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(Осенняя песня). Из цикла «Времена го</w:t>
            </w:r>
            <w:r w:rsidRPr="00050E07">
              <w:rPr>
                <w:rFonts w:ascii="Times New Roman" w:hAnsi="Times New Roman" w:cs="Times New Roman"/>
                <w:sz w:val="24"/>
                <w:szCs w:val="24"/>
              </w:rPr>
              <w:softHyphen/>
              <w:t>да». П.Чайковский.</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Колыбельная Волховы, песня Садко «Заиграй</w:t>
            </w:r>
            <w:r w:rsidRPr="00050E07">
              <w:rPr>
                <w:rFonts w:ascii="Times New Roman" w:hAnsi="Times New Roman" w:cs="Times New Roman"/>
                <w:b/>
                <w:i/>
                <w:iCs/>
                <w:sz w:val="24"/>
                <w:szCs w:val="24"/>
              </w:rPr>
              <w:softHyphen/>
              <w:t>те, мои гуселькu».</w:t>
            </w:r>
            <w:r w:rsidRPr="00050E07">
              <w:rPr>
                <w:rFonts w:ascii="Times New Roman" w:hAnsi="Times New Roman" w:cs="Times New Roman"/>
                <w:sz w:val="24"/>
                <w:szCs w:val="24"/>
              </w:rPr>
              <w:t xml:space="preserve"> Из оперы «Садко». Н.Римский-Корсаков.</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Третья песня Леля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оперы «Снегурочка» Н.Римский-Корсаков.</w:t>
            </w:r>
          </w:p>
          <w:p w:rsidR="00CB1B2E" w:rsidRPr="00050E07" w:rsidRDefault="00CB1B2E" w:rsidP="00387772">
            <w:pPr>
              <w:spacing w:after="0" w:line="240" w:lineRule="auto"/>
              <w:ind w:firstLine="240"/>
              <w:rPr>
                <w:rFonts w:ascii="Times New Roman" w:hAnsi="Times New Roman" w:cs="Times New Roman"/>
                <w:sz w:val="24"/>
                <w:szCs w:val="24"/>
              </w:rPr>
            </w:pPr>
            <w:r w:rsidRPr="00050E07">
              <w:rPr>
                <w:rFonts w:ascii="Times New Roman" w:hAnsi="Times New Roman" w:cs="Times New Roman"/>
                <w:b/>
                <w:i/>
                <w:iCs/>
                <w:sz w:val="24"/>
                <w:szCs w:val="24"/>
              </w:rPr>
              <w:t>Гусляр Садко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В.Кикта.</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Фрески Софии Киевской</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Концертная симфония для арфы с оркестром (l-я часть «Орнамент»). В.Кикта.</w:t>
            </w:r>
            <w:r w:rsidRPr="00050E07">
              <w:rPr>
                <w:rFonts w:ascii="Times New Roman" w:hAnsi="Times New Roman" w:cs="Times New Roman"/>
                <w:sz w:val="24"/>
                <w:szCs w:val="24"/>
              </w:rPr>
              <w:tab/>
              <w:t>.</w:t>
            </w:r>
          </w:p>
          <w:p w:rsidR="00CB1B2E" w:rsidRPr="00050E07" w:rsidRDefault="00CB1B2E" w:rsidP="00387772">
            <w:pPr>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Звезда покатилась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В.Кикта, слова В.Тата</w:t>
            </w:r>
            <w:r w:rsidRPr="00050E07">
              <w:rPr>
                <w:rFonts w:ascii="Times New Roman" w:hAnsi="Times New Roman" w:cs="Times New Roman"/>
                <w:sz w:val="24"/>
                <w:szCs w:val="24"/>
              </w:rPr>
              <w:softHyphen/>
              <w:t>ринова.</w:t>
            </w:r>
          </w:p>
          <w:p w:rsidR="00CB1B2E" w:rsidRPr="00050E07" w:rsidRDefault="00CB1B2E" w:rsidP="00387772">
            <w:pPr>
              <w:spacing w:after="0" w:line="240" w:lineRule="auto"/>
              <w:jc w:val="both"/>
              <w:rPr>
                <w:rFonts w:ascii="Times New Roman" w:hAnsi="Times New Roman" w:cs="Times New Roman"/>
                <w:sz w:val="24"/>
                <w:szCs w:val="24"/>
              </w:rPr>
            </w:pP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Мелодия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оперы «Орфей и Эвридика».       К-В.Глюк.</w:t>
            </w:r>
          </w:p>
          <w:p w:rsidR="00CB1B2E" w:rsidRPr="00050E07" w:rsidRDefault="00CB1B2E" w:rsidP="00387772">
            <w:pPr>
              <w:spacing w:after="0" w:line="240" w:lineRule="auto"/>
              <w:rPr>
                <w:rFonts w:ascii="Times New Roman" w:hAnsi="Times New Roman" w:cs="Times New Roman"/>
                <w:sz w:val="24"/>
                <w:szCs w:val="24"/>
              </w:rPr>
            </w:pP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Шутка.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сюиты № 2 для оркестра. И.-С.Бах</w:t>
            </w:r>
          </w:p>
          <w:p w:rsidR="00CB1B2E" w:rsidRPr="00050E07" w:rsidRDefault="00CB1B2E" w:rsidP="00387772">
            <w:pPr>
              <w:widowControl w:val="0"/>
              <w:autoSpaceDE w:val="0"/>
              <w:autoSpaceDN w:val="0"/>
              <w:adjustRightInd w:val="0"/>
              <w:spacing w:after="0" w:line="240" w:lineRule="auto"/>
              <w:ind w:left="48" w:right="12"/>
              <w:jc w:val="both"/>
              <w:rPr>
                <w:rFonts w:ascii="Times New Roman" w:hAnsi="Times New Roman" w:cs="Times New Roman"/>
                <w:sz w:val="24"/>
                <w:szCs w:val="24"/>
              </w:rPr>
            </w:pPr>
            <w:r w:rsidRPr="00050E07">
              <w:rPr>
                <w:rFonts w:ascii="Times New Roman" w:hAnsi="Times New Roman" w:cs="Times New Roman"/>
                <w:b/>
                <w:i/>
                <w:iCs/>
                <w:sz w:val="24"/>
                <w:szCs w:val="24"/>
              </w:rPr>
              <w:t xml:space="preserve">   Осень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Музыкальных иллюстраций к повести А.Пушкина «Метель». Г.Свиридов.</w:t>
            </w:r>
          </w:p>
          <w:p w:rsidR="00CB1B2E" w:rsidRPr="00050E07" w:rsidRDefault="00CB1B2E" w:rsidP="00387772">
            <w:pPr>
              <w:widowControl w:val="0"/>
              <w:tabs>
                <w:tab w:val="left" w:pos="4680"/>
              </w:tabs>
              <w:autoSpaceDE w:val="0"/>
              <w:autoSpaceDN w:val="0"/>
              <w:adjustRightInd w:val="0"/>
              <w:spacing w:after="0" w:line="240" w:lineRule="auto"/>
              <w:ind w:left="24" w:right="31"/>
              <w:jc w:val="both"/>
              <w:rPr>
                <w:rFonts w:ascii="Times New Roman" w:hAnsi="Times New Roman" w:cs="Times New Roman"/>
                <w:sz w:val="24"/>
                <w:szCs w:val="24"/>
              </w:rPr>
            </w:pPr>
            <w:r w:rsidRPr="00050E07">
              <w:rPr>
                <w:rFonts w:ascii="Times New Roman" w:hAnsi="Times New Roman" w:cs="Times New Roman"/>
                <w:b/>
                <w:i/>
                <w:iCs/>
                <w:sz w:val="24"/>
                <w:szCs w:val="24"/>
              </w:rPr>
              <w:t xml:space="preserve">   Пастушеская песенка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На тему из 5-й части Симфонии № 6 («Пасторальной»). Л.Бетховен, слова К.Алемасовой; </w:t>
            </w:r>
            <w:r w:rsidRPr="00050E07">
              <w:rPr>
                <w:rFonts w:ascii="Times New Roman" w:hAnsi="Times New Roman" w:cs="Times New Roman"/>
                <w:b/>
                <w:i/>
                <w:iCs/>
                <w:sz w:val="24"/>
                <w:szCs w:val="24"/>
              </w:rPr>
              <w:t>Капельки.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В.Павленко, слова Э.Бог</w:t>
            </w:r>
            <w:r w:rsidRPr="00050E07">
              <w:rPr>
                <w:rFonts w:ascii="Times New Roman" w:hAnsi="Times New Roman" w:cs="Times New Roman"/>
                <w:sz w:val="24"/>
                <w:szCs w:val="24"/>
              </w:rPr>
              <w:softHyphen/>
              <w:t xml:space="preserve">дановой; </w:t>
            </w:r>
            <w:r w:rsidRPr="00050E07">
              <w:rPr>
                <w:rFonts w:ascii="Times New Roman" w:hAnsi="Times New Roman" w:cs="Times New Roman"/>
                <w:b/>
                <w:i/>
                <w:iCs/>
                <w:sz w:val="24"/>
                <w:szCs w:val="24"/>
              </w:rPr>
              <w:t>Скворушка прощается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Т.Попатенко, слова М.Ивенсен; </w:t>
            </w:r>
            <w:r w:rsidRPr="00050E07">
              <w:rPr>
                <w:rFonts w:ascii="Times New Roman" w:hAnsi="Times New Roman" w:cs="Times New Roman"/>
                <w:b/>
                <w:i/>
                <w:iCs/>
                <w:sz w:val="24"/>
                <w:szCs w:val="24"/>
              </w:rPr>
              <w:t>Осень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русская народная песня, и др.</w:t>
            </w:r>
          </w:p>
          <w:p w:rsidR="00CB1B2E" w:rsidRPr="00050E07" w:rsidRDefault="00CB1B2E" w:rsidP="00387772">
            <w:pPr>
              <w:widowControl w:val="0"/>
              <w:autoSpaceDE w:val="0"/>
              <w:autoSpaceDN w:val="0"/>
              <w:adjustRightInd w:val="0"/>
              <w:spacing w:after="0" w:line="240" w:lineRule="auto"/>
              <w:ind w:left="24" w:firstLine="216"/>
              <w:jc w:val="both"/>
              <w:rPr>
                <w:rFonts w:ascii="Times New Roman" w:hAnsi="Times New Roman" w:cs="Times New Roman"/>
                <w:i/>
                <w:iCs/>
                <w:sz w:val="24"/>
                <w:szCs w:val="24"/>
              </w:rPr>
            </w:pPr>
            <w:r w:rsidRPr="00050E07">
              <w:rPr>
                <w:rFonts w:ascii="Times New Roman" w:hAnsi="Times New Roman" w:cs="Times New Roman"/>
                <w:b/>
                <w:i/>
                <w:iCs/>
                <w:sz w:val="24"/>
                <w:szCs w:val="24"/>
              </w:rPr>
              <w:t>Азбука.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А.Островский, слова З. Петровой; </w:t>
            </w:r>
            <w:r w:rsidRPr="00050E07">
              <w:rPr>
                <w:rFonts w:ascii="Times New Roman" w:hAnsi="Times New Roman" w:cs="Times New Roman"/>
                <w:i/>
                <w:iCs/>
                <w:sz w:val="24"/>
                <w:szCs w:val="24"/>
              </w:rPr>
              <w:t>Алфа</w:t>
            </w:r>
            <w:r w:rsidRPr="00050E07">
              <w:rPr>
                <w:rFonts w:ascii="Times New Roman" w:hAnsi="Times New Roman" w:cs="Times New Roman"/>
                <w:i/>
                <w:iCs/>
                <w:sz w:val="24"/>
                <w:szCs w:val="24"/>
              </w:rPr>
              <w:softHyphen/>
              <w:t xml:space="preserve">вит. </w:t>
            </w:r>
            <w:r w:rsidRPr="00050E07">
              <w:rPr>
                <w:rFonts w:ascii="Times New Roman" w:hAnsi="Times New Roman" w:cs="Times New Roman"/>
                <w:sz w:val="24"/>
                <w:szCs w:val="24"/>
              </w:rPr>
              <w:t xml:space="preserve">Р.Паулс, слова И.Резника; </w:t>
            </w:r>
            <w:r w:rsidRPr="00050E07">
              <w:rPr>
                <w:rFonts w:ascii="Times New Roman" w:hAnsi="Times New Roman" w:cs="Times New Roman"/>
                <w:b/>
                <w:i/>
                <w:iCs/>
                <w:sz w:val="24"/>
                <w:szCs w:val="24"/>
              </w:rPr>
              <w:t>Домисолька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О.Юдахина, слова В.Ключникова; </w:t>
            </w:r>
            <w:r w:rsidRPr="00050E07">
              <w:rPr>
                <w:rFonts w:ascii="Times New Roman" w:hAnsi="Times New Roman" w:cs="Times New Roman"/>
                <w:b/>
                <w:i/>
                <w:iCs/>
                <w:sz w:val="24"/>
                <w:szCs w:val="24"/>
              </w:rPr>
              <w:t>Семь nодружек.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В.Дроцевич, слова В.Сергеева; </w:t>
            </w:r>
            <w:r w:rsidRPr="00050E07">
              <w:rPr>
                <w:rFonts w:ascii="Times New Roman" w:hAnsi="Times New Roman" w:cs="Times New Roman"/>
                <w:b/>
                <w:i/>
                <w:iCs/>
                <w:sz w:val="24"/>
                <w:szCs w:val="24"/>
              </w:rPr>
              <w:t>Песня о школе.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Д.Кабалевский, слова В.Викторова, и др. </w:t>
            </w:r>
            <w:r w:rsidRPr="00050E07">
              <w:rPr>
                <w:rFonts w:ascii="Times New Roman" w:hAnsi="Times New Roman" w:cs="Times New Roman"/>
                <w:b/>
                <w:i/>
                <w:iCs/>
                <w:sz w:val="24"/>
                <w:szCs w:val="24"/>
              </w:rPr>
              <w:t>Дудочка,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русская народная песня; </w:t>
            </w:r>
            <w:r w:rsidRPr="00050E07">
              <w:rPr>
                <w:rFonts w:ascii="Times New Roman" w:hAnsi="Times New Roman" w:cs="Times New Roman"/>
                <w:b/>
                <w:i/>
                <w:iCs/>
                <w:sz w:val="24"/>
                <w:szCs w:val="24"/>
              </w:rPr>
              <w:t>Дудочка,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белорусская народ</w:t>
            </w:r>
            <w:r w:rsidRPr="00050E07">
              <w:rPr>
                <w:rFonts w:ascii="Times New Roman" w:hAnsi="Times New Roman" w:cs="Times New Roman"/>
                <w:sz w:val="24"/>
                <w:szCs w:val="24"/>
              </w:rPr>
              <w:softHyphen/>
              <w:t xml:space="preserve">ная песня; </w:t>
            </w:r>
            <w:r w:rsidRPr="00050E07">
              <w:rPr>
                <w:rFonts w:ascii="Times New Roman" w:hAnsi="Times New Roman" w:cs="Times New Roman"/>
                <w:b/>
                <w:i/>
                <w:iCs/>
                <w:sz w:val="24"/>
                <w:szCs w:val="24"/>
              </w:rPr>
              <w:t>Пастушья,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французская народная песня; </w:t>
            </w:r>
            <w:r w:rsidRPr="00050E07">
              <w:rPr>
                <w:rFonts w:ascii="Times New Roman" w:hAnsi="Times New Roman" w:cs="Times New Roman"/>
                <w:b/>
                <w:i/>
                <w:iCs/>
                <w:sz w:val="24"/>
                <w:szCs w:val="24"/>
              </w:rPr>
              <w:t xml:space="preserve">Дударики-дудари, </w:t>
            </w:r>
            <w:r w:rsidRPr="00050E07">
              <w:rPr>
                <w:rFonts w:ascii="Times New Roman" w:hAnsi="Times New Roman" w:cs="Times New Roman"/>
                <w:sz w:val="24"/>
                <w:szCs w:val="24"/>
              </w:rPr>
              <w:t>белорусская народная песня, рус</w:t>
            </w:r>
            <w:r w:rsidRPr="00050E07">
              <w:rPr>
                <w:rFonts w:ascii="Times New Roman" w:hAnsi="Times New Roman" w:cs="Times New Roman"/>
                <w:sz w:val="24"/>
                <w:szCs w:val="24"/>
              </w:rPr>
              <w:softHyphen/>
              <w:t xml:space="preserve">ский текст С.Лешкевича; </w:t>
            </w:r>
            <w:r w:rsidRPr="00050E07">
              <w:rPr>
                <w:rFonts w:ascii="Times New Roman" w:hAnsi="Times New Roman" w:cs="Times New Roman"/>
                <w:b/>
                <w:i/>
                <w:iCs/>
                <w:sz w:val="24"/>
                <w:szCs w:val="24"/>
              </w:rPr>
              <w:t>Веселый пастушок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финс</w:t>
            </w:r>
            <w:r w:rsidRPr="00050E07">
              <w:rPr>
                <w:rFonts w:ascii="Times New Roman" w:hAnsi="Times New Roman" w:cs="Times New Roman"/>
                <w:sz w:val="24"/>
                <w:szCs w:val="24"/>
              </w:rPr>
              <w:softHyphen/>
              <w:t xml:space="preserve">кая народная песня, русский текст В.Гурьяна. </w:t>
            </w:r>
            <w:r w:rsidRPr="00050E07">
              <w:rPr>
                <w:rFonts w:ascii="Times New Roman" w:hAnsi="Times New Roman" w:cs="Times New Roman"/>
                <w:b/>
                <w:i/>
                <w:iCs/>
                <w:sz w:val="24"/>
                <w:szCs w:val="24"/>
              </w:rPr>
              <w:t>Поче</w:t>
            </w:r>
            <w:r w:rsidRPr="00050E07">
              <w:rPr>
                <w:rFonts w:ascii="Times New Roman" w:hAnsi="Times New Roman" w:cs="Times New Roman"/>
                <w:b/>
                <w:i/>
                <w:iCs/>
                <w:sz w:val="24"/>
                <w:szCs w:val="24"/>
              </w:rPr>
              <w:softHyphen/>
              <w:t>му медведь зимой спит.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Л.Книппер, слова А.Ко</w:t>
            </w:r>
            <w:r w:rsidRPr="00050E07">
              <w:rPr>
                <w:rFonts w:ascii="Times New Roman" w:hAnsi="Times New Roman" w:cs="Times New Roman"/>
                <w:sz w:val="24"/>
                <w:szCs w:val="24"/>
              </w:rPr>
              <w:softHyphen/>
              <w:t xml:space="preserve">валенкова. </w:t>
            </w:r>
            <w:r w:rsidRPr="00050E07">
              <w:rPr>
                <w:rFonts w:ascii="Times New Roman" w:hAnsi="Times New Roman" w:cs="Times New Roman"/>
                <w:b/>
                <w:i/>
                <w:iCs/>
                <w:sz w:val="24"/>
                <w:szCs w:val="24"/>
              </w:rPr>
              <w:t>Зимняя сказка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Музыка и слова С.Крылова. </w:t>
            </w:r>
            <w:r w:rsidRPr="00050E07">
              <w:rPr>
                <w:rFonts w:ascii="Times New Roman" w:hAnsi="Times New Roman" w:cs="Times New Roman"/>
                <w:b/>
                <w:i/>
                <w:iCs/>
                <w:sz w:val="24"/>
                <w:szCs w:val="24"/>
              </w:rPr>
              <w:t xml:space="preserve">Рождественские колядки </w:t>
            </w:r>
            <w:r w:rsidRPr="00050E07">
              <w:rPr>
                <w:rFonts w:ascii="Times New Roman" w:hAnsi="Times New Roman" w:cs="Times New Roman"/>
                <w:sz w:val="24"/>
                <w:szCs w:val="24"/>
              </w:rPr>
              <w:t>и</w:t>
            </w:r>
            <w:r w:rsidRPr="00050E07">
              <w:rPr>
                <w:rFonts w:ascii="Times New Roman" w:hAnsi="Times New Roman" w:cs="Times New Roman"/>
                <w:b/>
                <w:i/>
                <w:sz w:val="24"/>
                <w:szCs w:val="24"/>
              </w:rPr>
              <w:t xml:space="preserve"> </w:t>
            </w:r>
            <w:r w:rsidRPr="00050E07">
              <w:rPr>
                <w:rFonts w:ascii="Times New Roman" w:hAnsi="Times New Roman" w:cs="Times New Roman"/>
                <w:b/>
                <w:i/>
                <w:iCs/>
                <w:sz w:val="24"/>
                <w:szCs w:val="24"/>
              </w:rPr>
              <w:t>рождест</w:t>
            </w:r>
            <w:r w:rsidRPr="00050E07">
              <w:rPr>
                <w:rFonts w:ascii="Times New Roman" w:hAnsi="Times New Roman" w:cs="Times New Roman"/>
                <w:b/>
                <w:i/>
                <w:iCs/>
                <w:sz w:val="24"/>
                <w:szCs w:val="24"/>
              </w:rPr>
              <w:softHyphen/>
              <w:t>венские песни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народов мира.</w:t>
            </w:r>
          </w:p>
        </w:tc>
        <w:tc>
          <w:tcPr>
            <w:tcW w:w="4466" w:type="dxa"/>
          </w:tcPr>
          <w:p w:rsidR="00CB1B2E" w:rsidRPr="00050E07" w:rsidRDefault="00CB1B2E" w:rsidP="00387772">
            <w:pPr>
              <w:widowControl w:val="0"/>
              <w:autoSpaceDE w:val="0"/>
              <w:autoSpaceDN w:val="0"/>
              <w:adjustRightInd w:val="0"/>
              <w:spacing w:after="0" w:line="240" w:lineRule="auto"/>
              <w:ind w:left="-7" w:firstLine="259"/>
              <w:jc w:val="both"/>
              <w:rPr>
                <w:rFonts w:ascii="Times New Roman" w:hAnsi="Times New Roman" w:cs="Times New Roman"/>
                <w:sz w:val="24"/>
                <w:szCs w:val="24"/>
              </w:rPr>
            </w:pPr>
            <w:r w:rsidRPr="00050E07">
              <w:rPr>
                <w:rFonts w:ascii="Times New Roman" w:hAnsi="Times New Roman" w:cs="Times New Roman"/>
                <w:b/>
                <w:sz w:val="24"/>
                <w:szCs w:val="24"/>
              </w:rPr>
              <w:lastRenderedPageBreak/>
              <w:t>Наблюдать</w:t>
            </w:r>
            <w:r w:rsidRPr="00050E07">
              <w:rPr>
                <w:rFonts w:ascii="Times New Roman" w:hAnsi="Times New Roman" w:cs="Times New Roman"/>
                <w:sz w:val="24"/>
                <w:szCs w:val="24"/>
              </w:rPr>
              <w:t xml:space="preserve"> за музыкой в жизни человека. </w:t>
            </w:r>
          </w:p>
          <w:p w:rsidR="00CB1B2E" w:rsidRPr="00050E07" w:rsidRDefault="00CB1B2E" w:rsidP="00387772">
            <w:pPr>
              <w:widowControl w:val="0"/>
              <w:autoSpaceDE w:val="0"/>
              <w:autoSpaceDN w:val="0"/>
              <w:adjustRightInd w:val="0"/>
              <w:spacing w:after="0" w:line="240" w:lineRule="auto"/>
              <w:ind w:left="-7" w:firstLine="259"/>
              <w:jc w:val="both"/>
              <w:rPr>
                <w:rFonts w:ascii="Times New Roman" w:hAnsi="Times New Roman" w:cs="Times New Roman"/>
                <w:sz w:val="24"/>
                <w:szCs w:val="24"/>
              </w:rPr>
            </w:pPr>
            <w:r w:rsidRPr="00050E07">
              <w:rPr>
                <w:rFonts w:ascii="Times New Roman" w:hAnsi="Times New Roman" w:cs="Times New Roman"/>
                <w:b/>
                <w:sz w:val="24"/>
                <w:szCs w:val="24"/>
              </w:rPr>
              <w:t>Различать</w:t>
            </w:r>
            <w:r w:rsidRPr="00050E07">
              <w:rPr>
                <w:rFonts w:ascii="Times New Roman" w:hAnsi="Times New Roman" w:cs="Times New Roman"/>
                <w:sz w:val="24"/>
                <w:szCs w:val="24"/>
              </w:rPr>
              <w:t xml:space="preserve"> настроения, чувства и характер человека, выраженные в музыке.</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Проявлять</w:t>
            </w:r>
            <w:r w:rsidRPr="00050E07">
              <w:rPr>
                <w:rFonts w:ascii="Times New Roman" w:hAnsi="Times New Roman" w:cs="Times New Roman"/>
                <w:sz w:val="24"/>
                <w:szCs w:val="24"/>
              </w:rPr>
              <w:t xml:space="preserve"> эмоциональную отзывчивость, лич</w:t>
            </w:r>
            <w:r w:rsidRPr="00050E07">
              <w:rPr>
                <w:rFonts w:ascii="Times New Roman" w:hAnsi="Times New Roman" w:cs="Times New Roman"/>
                <w:sz w:val="24"/>
                <w:szCs w:val="24"/>
              </w:rPr>
              <w:softHyphen/>
              <w:t>ностное отношение при восприятии и исполнении музыкальных произведений. Словарь эмоций.</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песни (соло, ансамблем, хором), </w:t>
            </w:r>
            <w:r w:rsidRPr="00050E07">
              <w:rPr>
                <w:rFonts w:ascii="Times New Roman" w:hAnsi="Times New Roman" w:cs="Times New Roman"/>
                <w:b/>
                <w:sz w:val="24"/>
                <w:szCs w:val="24"/>
              </w:rPr>
              <w:t>играть</w:t>
            </w:r>
            <w:r w:rsidRPr="00050E07">
              <w:rPr>
                <w:rFonts w:ascii="Times New Roman" w:hAnsi="Times New Roman" w:cs="Times New Roman"/>
                <w:sz w:val="24"/>
                <w:szCs w:val="24"/>
              </w:rPr>
              <w:t xml:space="preserve"> на детских элементарных музыкальных инструментах (в ансамбле, в оркестре).</w:t>
            </w:r>
          </w:p>
          <w:p w:rsidR="00CB1B2E" w:rsidRPr="00050E07" w:rsidRDefault="00CB1B2E" w:rsidP="00387772">
            <w:pPr>
              <w:widowControl w:val="0"/>
              <w:tabs>
                <w:tab w:val="left" w:pos="297"/>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ab/>
              <w:t>Сравнивать</w:t>
            </w:r>
            <w:r w:rsidRPr="00050E07">
              <w:rPr>
                <w:rFonts w:ascii="Times New Roman" w:hAnsi="Times New Roman" w:cs="Times New Roman"/>
                <w:sz w:val="24"/>
                <w:szCs w:val="24"/>
              </w:rPr>
              <w:t xml:space="preserve"> музыкальные и речевые интона</w:t>
            </w:r>
            <w:r w:rsidRPr="00050E07">
              <w:rPr>
                <w:rFonts w:ascii="Times New Roman" w:hAnsi="Times New Roman" w:cs="Times New Roman"/>
                <w:sz w:val="24"/>
                <w:szCs w:val="24"/>
              </w:rPr>
              <w:softHyphen/>
              <w:t xml:space="preserve">ции, </w:t>
            </w: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их сходство и различия.</w:t>
            </w:r>
          </w:p>
          <w:p w:rsidR="00CB1B2E" w:rsidRPr="00050E07" w:rsidRDefault="00CB1B2E" w:rsidP="00387772">
            <w:pPr>
              <w:widowControl w:val="0"/>
              <w:tabs>
                <w:tab w:val="left" w:pos="297"/>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ab/>
              <w:t>Осуществлять</w:t>
            </w:r>
            <w:r w:rsidRPr="00050E07">
              <w:rPr>
                <w:rFonts w:ascii="Times New Roman" w:hAnsi="Times New Roman" w:cs="Times New Roman"/>
                <w:sz w:val="24"/>
                <w:szCs w:val="24"/>
              </w:rPr>
              <w:t xml:space="preserve"> первые опыты импровизации и сочинения в пении, игре, пластике.</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Инсценировать</w:t>
            </w:r>
            <w:r w:rsidRPr="00050E07">
              <w:rPr>
                <w:rFonts w:ascii="Times New Roman" w:hAnsi="Times New Roman" w:cs="Times New Roman"/>
                <w:sz w:val="24"/>
                <w:szCs w:val="24"/>
              </w:rPr>
              <w:t xml:space="preserve"> для школьных праздников му</w:t>
            </w:r>
            <w:r w:rsidRPr="00050E07">
              <w:rPr>
                <w:rFonts w:ascii="Times New Roman" w:hAnsi="Times New Roman" w:cs="Times New Roman"/>
                <w:sz w:val="24"/>
                <w:szCs w:val="24"/>
              </w:rPr>
              <w:softHyphen/>
              <w:t>зыкальные образы песен, пьес программного содер</w:t>
            </w:r>
            <w:r w:rsidRPr="00050E07">
              <w:rPr>
                <w:rFonts w:ascii="Times New Roman" w:hAnsi="Times New Roman" w:cs="Times New Roman"/>
                <w:sz w:val="24"/>
                <w:szCs w:val="24"/>
              </w:rPr>
              <w:softHyphen/>
              <w:t>жания, народных сказок.</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совместной деятельности (в груп</w:t>
            </w:r>
            <w:r w:rsidRPr="00050E07">
              <w:rPr>
                <w:rFonts w:ascii="Times New Roman" w:hAnsi="Times New Roman" w:cs="Times New Roman"/>
                <w:sz w:val="24"/>
                <w:szCs w:val="24"/>
              </w:rPr>
              <w:softHyphen/>
              <w:t>пе, в паре) при воплощении различных музыкаль</w:t>
            </w:r>
            <w:r w:rsidRPr="00050E07">
              <w:rPr>
                <w:rFonts w:ascii="Times New Roman" w:hAnsi="Times New Roman" w:cs="Times New Roman"/>
                <w:sz w:val="24"/>
                <w:szCs w:val="24"/>
              </w:rPr>
              <w:softHyphen/>
              <w:t>ных образов.</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Знакомиться</w:t>
            </w:r>
            <w:r w:rsidRPr="00050E07">
              <w:rPr>
                <w:rFonts w:ascii="Times New Roman" w:hAnsi="Times New Roman" w:cs="Times New Roman"/>
                <w:sz w:val="24"/>
                <w:szCs w:val="24"/>
              </w:rPr>
              <w:t xml:space="preserve"> с элементами нотной записи. Выявлять сходство и различия музыкальных и живописных образов.</w:t>
            </w:r>
          </w:p>
          <w:p w:rsidR="00CB1B2E" w:rsidRPr="00050E07" w:rsidRDefault="00CB1B2E" w:rsidP="00387772">
            <w:pPr>
              <w:widowControl w:val="0"/>
              <w:tabs>
                <w:tab w:val="left" w:pos="30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sz w:val="24"/>
                <w:szCs w:val="24"/>
              </w:rPr>
              <w:lastRenderedPageBreak/>
              <w:tab/>
            </w:r>
            <w:r w:rsidRPr="00050E07">
              <w:rPr>
                <w:rFonts w:ascii="Times New Roman" w:hAnsi="Times New Roman" w:cs="Times New Roman"/>
                <w:b/>
                <w:sz w:val="24"/>
                <w:szCs w:val="24"/>
              </w:rPr>
              <w:t>Подбирать</w:t>
            </w:r>
            <w:r w:rsidRPr="00050E07">
              <w:rPr>
                <w:rFonts w:ascii="Times New Roman" w:hAnsi="Times New Roman" w:cs="Times New Roman"/>
                <w:sz w:val="24"/>
                <w:szCs w:val="24"/>
              </w:rPr>
              <w:t xml:space="preserve"> стихи и рассказы, соответствующие настроению музыкальных пьес и песен.</w:t>
            </w:r>
          </w:p>
          <w:p w:rsidR="00CB1B2E" w:rsidRPr="00050E07" w:rsidRDefault="00CB1B2E" w:rsidP="00387772">
            <w:pPr>
              <w:widowControl w:val="0"/>
              <w:tabs>
                <w:tab w:val="left" w:pos="30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Моделировать</w:t>
            </w:r>
            <w:r w:rsidRPr="00050E07">
              <w:rPr>
                <w:rFonts w:ascii="Times New Roman" w:hAnsi="Times New Roman" w:cs="Times New Roman"/>
                <w:sz w:val="24"/>
                <w:szCs w:val="24"/>
              </w:rPr>
              <w:t xml:space="preserve"> в графике особенности песни, танца, марша.</w:t>
            </w:r>
          </w:p>
          <w:p w:rsidR="00CB1B2E" w:rsidRPr="00050E07" w:rsidRDefault="00CB1B2E" w:rsidP="00387772">
            <w:pPr>
              <w:spacing w:after="0" w:line="240" w:lineRule="auto"/>
              <w:jc w:val="center"/>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left="-7" w:firstLine="299"/>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7" w:firstLine="7"/>
              <w:jc w:val="center"/>
              <w:rPr>
                <w:rFonts w:ascii="Times New Roman" w:hAnsi="Times New Roman" w:cs="Times New Roman"/>
                <w:b/>
                <w:sz w:val="24"/>
                <w:szCs w:val="24"/>
              </w:rPr>
            </w:pPr>
            <w:r w:rsidRPr="00050E07">
              <w:rPr>
                <w:rFonts w:ascii="Times New Roman" w:hAnsi="Times New Roman" w:cs="Times New Roman"/>
                <w:b/>
                <w:sz w:val="24"/>
                <w:szCs w:val="24"/>
              </w:rPr>
              <w:t>Музыка и ты (17 ч)</w:t>
            </w:r>
          </w:p>
          <w:p w:rsidR="00CB1B2E" w:rsidRPr="00050E07" w:rsidRDefault="00CB1B2E" w:rsidP="00387772">
            <w:pPr>
              <w:widowControl w:val="0"/>
              <w:autoSpaceDE w:val="0"/>
              <w:autoSpaceDN w:val="0"/>
              <w:adjustRightInd w:val="0"/>
              <w:spacing w:after="0" w:line="240" w:lineRule="auto"/>
              <w:ind w:left="-7" w:firstLine="299"/>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Край, в котором ты живёшь. Поэт, художник, композитор. Музыка утра. Музыка вечера. Музыкаль</w:t>
            </w:r>
            <w:r w:rsidRPr="00050E07">
              <w:rPr>
                <w:rFonts w:ascii="Times New Roman" w:hAnsi="Times New Roman" w:cs="Times New Roman"/>
                <w:sz w:val="24"/>
                <w:szCs w:val="24"/>
              </w:rPr>
              <w:softHyphen/>
              <w:t>ные портреты. Разыграй сказку (Баба-</w:t>
            </w:r>
            <w:r w:rsidRPr="00050E07">
              <w:rPr>
                <w:rFonts w:ascii="Times New Roman" w:hAnsi="Times New Roman" w:cs="Times New Roman"/>
                <w:sz w:val="24"/>
                <w:szCs w:val="24"/>
              </w:rPr>
              <w:lastRenderedPageBreak/>
              <w:t>Яга. Русская сказка). У каждого свой музыкальный инструмент. Музы не молчали. Музыкальные инструменты. Ма</w:t>
            </w:r>
            <w:r w:rsidRPr="00050E07">
              <w:rPr>
                <w:rFonts w:ascii="Times New Roman" w:hAnsi="Times New Roman" w:cs="Times New Roman"/>
                <w:sz w:val="24"/>
                <w:szCs w:val="24"/>
              </w:rPr>
              <w:softHyphen/>
              <w:t>мин праздник. Музыкальные инструменты. Чудесная лютня (по алжирской сказке). Звучащие картины.</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Музыка в жизни ребенка. Образы родного края. Роль поэта, художника, композитора в изображении картин природы (слова - краски - звуки). Образы защитников Отечества в музыке. Музыкальные позд</w:t>
            </w:r>
            <w:r w:rsidRPr="00050E07">
              <w:rPr>
                <w:rFonts w:ascii="Times New Roman" w:hAnsi="Times New Roman" w:cs="Times New Roman"/>
                <w:sz w:val="24"/>
                <w:szCs w:val="24"/>
              </w:rPr>
              <w:softHyphen/>
              <w:t>равления. Музыкальные инструменты: лютня, клаве</w:t>
            </w:r>
            <w:r w:rsidRPr="00050E07">
              <w:rPr>
                <w:rFonts w:ascii="Times New Roman" w:hAnsi="Times New Roman" w:cs="Times New Roman"/>
                <w:sz w:val="24"/>
                <w:szCs w:val="24"/>
              </w:rPr>
              <w:softHyphen/>
              <w:t>син, фортепиано, гитара. Былины и сказки о воздей</w:t>
            </w:r>
            <w:r w:rsidRPr="00050E07">
              <w:rPr>
                <w:rFonts w:ascii="Times New Roman" w:hAnsi="Times New Roman" w:cs="Times New Roman"/>
                <w:sz w:val="24"/>
                <w:szCs w:val="24"/>
              </w:rPr>
              <w:softHyphen/>
              <w:t>ствующей силе музыки.</w:t>
            </w:r>
          </w:p>
          <w:p w:rsidR="00CB1B2E" w:rsidRPr="00050E07" w:rsidRDefault="00CB1B2E" w:rsidP="00387772">
            <w:pPr>
              <w:widowControl w:val="0"/>
              <w:autoSpaceDE w:val="0"/>
              <w:autoSpaceDN w:val="0"/>
              <w:adjustRightInd w:val="0"/>
              <w:spacing w:after="0" w:line="240" w:lineRule="auto"/>
              <w:ind w:right="12"/>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III четверти.</w:t>
            </w:r>
          </w:p>
          <w:p w:rsidR="00CB1B2E" w:rsidRPr="00050E07" w:rsidRDefault="00CB1B2E" w:rsidP="00387772">
            <w:pPr>
              <w:widowControl w:val="0"/>
              <w:autoSpaceDE w:val="0"/>
              <w:autoSpaceDN w:val="0"/>
              <w:adjustRightInd w:val="0"/>
              <w:spacing w:before="110"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 xml:space="preserve"> Музыка в цирке. Дом, который звучит. Опера-сказка. Ничего на свете лучше нету... Афиша. Про</w:t>
            </w:r>
            <w:r w:rsidRPr="00050E07">
              <w:rPr>
                <w:rFonts w:ascii="Times New Roman" w:hAnsi="Times New Roman" w:cs="Times New Roman"/>
                <w:sz w:val="24"/>
                <w:szCs w:val="24"/>
              </w:rPr>
              <w:softHyphen/>
              <w:t>грамма. Твой музыкальный словарик.</w:t>
            </w:r>
          </w:p>
          <w:p w:rsidR="00CB1B2E" w:rsidRPr="00050E07" w:rsidRDefault="00CB1B2E" w:rsidP="00387772">
            <w:pPr>
              <w:widowControl w:val="0"/>
              <w:autoSpaceDE w:val="0"/>
              <w:autoSpaceDN w:val="0"/>
              <w:adjustRightInd w:val="0"/>
              <w:spacing w:before="110"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Музыка в цирке. Музыкальный театр: опера.</w:t>
            </w:r>
          </w:p>
          <w:p w:rsidR="00CB1B2E" w:rsidRPr="00050E07" w:rsidRDefault="00CB1B2E" w:rsidP="00387772">
            <w:pPr>
              <w:widowControl w:val="0"/>
              <w:tabs>
                <w:tab w:val="left" w:pos="283"/>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Музыка в кино. Афиша музыкального спектакля, программа концерта для родителей.</w:t>
            </w:r>
          </w:p>
          <w:p w:rsidR="00CB1B2E" w:rsidRPr="00050E07" w:rsidRDefault="00CB1B2E" w:rsidP="00387772">
            <w:pPr>
              <w:widowControl w:val="0"/>
              <w:tabs>
                <w:tab w:val="left" w:pos="283"/>
              </w:tabs>
              <w:autoSpaceDE w:val="0"/>
              <w:autoSpaceDN w:val="0"/>
              <w:adjustRightInd w:val="0"/>
              <w:spacing w:before="115" w:after="0" w:line="240" w:lineRule="auto"/>
              <w:jc w:val="both"/>
              <w:rPr>
                <w:rFonts w:ascii="Times New Roman" w:hAnsi="Times New Roman" w:cs="Times New Roman"/>
                <w:i/>
                <w:iCs/>
                <w:sz w:val="24"/>
                <w:szCs w:val="24"/>
              </w:rPr>
            </w:pPr>
            <w:r w:rsidRPr="00050E07">
              <w:rPr>
                <w:rFonts w:ascii="Times New Roman" w:hAnsi="Times New Roman" w:cs="Times New Roman"/>
                <w:i/>
                <w:iCs/>
                <w:sz w:val="24"/>
                <w:szCs w:val="24"/>
              </w:rPr>
              <w:tab/>
              <w:t xml:space="preserve">Обобщающий урок IV четверти </w:t>
            </w:r>
            <w:r w:rsidRPr="00050E07">
              <w:rPr>
                <w:rFonts w:ascii="Times New Roman" w:hAnsi="Times New Roman" w:cs="Times New Roman"/>
                <w:sz w:val="24"/>
                <w:szCs w:val="24"/>
              </w:rPr>
              <w:t xml:space="preserve">- </w:t>
            </w:r>
            <w:r w:rsidRPr="00050E07">
              <w:rPr>
                <w:rFonts w:ascii="Times New Roman" w:hAnsi="Times New Roman" w:cs="Times New Roman"/>
                <w:i/>
                <w:iCs/>
                <w:sz w:val="24"/>
                <w:szCs w:val="24"/>
              </w:rPr>
              <w:t>заключительный урок-концерт.</w:t>
            </w:r>
          </w:p>
          <w:p w:rsidR="00CB1B2E" w:rsidRPr="00050E07" w:rsidRDefault="00CB1B2E" w:rsidP="00387772">
            <w:pPr>
              <w:widowControl w:val="0"/>
              <w:autoSpaceDE w:val="0"/>
              <w:autoSpaceDN w:val="0"/>
              <w:adjustRightInd w:val="0"/>
              <w:spacing w:after="0" w:line="240" w:lineRule="auto"/>
              <w:ind w:right="12"/>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tabs>
                <w:tab w:val="left" w:pos="292"/>
              </w:tabs>
              <w:autoSpaceDE w:val="0"/>
              <w:autoSpaceDN w:val="0"/>
              <w:adjustRightInd w:val="0"/>
              <w:spacing w:before="124"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Детский альбом.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Пьесы. П.Чайковский.</w:t>
            </w:r>
          </w:p>
          <w:p w:rsidR="00CB1B2E" w:rsidRPr="00050E07" w:rsidRDefault="00CB1B2E" w:rsidP="00387772">
            <w:pPr>
              <w:widowControl w:val="0"/>
              <w:tabs>
                <w:tab w:val="left" w:pos="29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Утро.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сюиты «Пер Гюнт». Э.Григ.</w:t>
            </w:r>
          </w:p>
          <w:p w:rsidR="00CB1B2E" w:rsidRPr="00050E07" w:rsidRDefault="00CB1B2E" w:rsidP="00387772">
            <w:pPr>
              <w:widowControl w:val="0"/>
              <w:tabs>
                <w:tab w:val="left" w:pos="29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Добрый день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Я.Дубравин, слова В.Суслова; </w:t>
            </w:r>
            <w:r w:rsidRPr="00050E07">
              <w:rPr>
                <w:rFonts w:ascii="Times New Roman" w:hAnsi="Times New Roman" w:cs="Times New Roman"/>
                <w:b/>
                <w:i/>
                <w:iCs/>
                <w:sz w:val="24"/>
                <w:szCs w:val="24"/>
              </w:rPr>
              <w:t>Ут</w:t>
            </w:r>
            <w:r w:rsidRPr="00050E07">
              <w:rPr>
                <w:rFonts w:ascii="Times New Roman" w:hAnsi="Times New Roman" w:cs="Times New Roman"/>
                <w:b/>
                <w:i/>
                <w:iCs/>
                <w:sz w:val="24"/>
                <w:szCs w:val="24"/>
              </w:rPr>
              <w:softHyphen/>
              <w:t>ро.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А.Парцхаладзе, слова Ю.Полухина; </w:t>
            </w:r>
            <w:r w:rsidRPr="00050E07">
              <w:rPr>
                <w:rFonts w:ascii="Times New Roman" w:hAnsi="Times New Roman" w:cs="Times New Roman"/>
                <w:b/>
                <w:i/>
                <w:iCs/>
                <w:sz w:val="24"/>
                <w:szCs w:val="24"/>
              </w:rPr>
              <w:t>Солнце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гру</w:t>
            </w:r>
            <w:r w:rsidRPr="00050E07">
              <w:rPr>
                <w:rFonts w:ascii="Times New Roman" w:hAnsi="Times New Roman" w:cs="Times New Roman"/>
                <w:sz w:val="24"/>
                <w:szCs w:val="24"/>
              </w:rPr>
              <w:softHyphen/>
              <w:t>зинская народная песня, обработка Д.Аракишвили.</w:t>
            </w:r>
          </w:p>
          <w:p w:rsidR="00CB1B2E" w:rsidRPr="00050E07" w:rsidRDefault="00CB1B2E" w:rsidP="00387772">
            <w:pPr>
              <w:widowControl w:val="0"/>
              <w:autoSpaceDE w:val="0"/>
              <w:autoSpaceDN w:val="0"/>
              <w:adjustRightInd w:val="0"/>
              <w:spacing w:after="0" w:line="240" w:lineRule="auto"/>
              <w:ind w:left="9" w:firstLine="240"/>
              <w:jc w:val="both"/>
              <w:rPr>
                <w:rFonts w:ascii="Times New Roman" w:hAnsi="Times New Roman" w:cs="Times New Roman"/>
                <w:sz w:val="24"/>
                <w:szCs w:val="24"/>
              </w:rPr>
            </w:pPr>
            <w:r w:rsidRPr="00050E07">
              <w:rPr>
                <w:rFonts w:ascii="Times New Roman" w:hAnsi="Times New Roman" w:cs="Times New Roman"/>
                <w:b/>
                <w:i/>
                <w:iCs/>
                <w:sz w:val="24"/>
                <w:szCs w:val="24"/>
              </w:rPr>
              <w:t>Пастораль.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Музыкальных иллюстраций к по</w:t>
            </w:r>
            <w:r w:rsidRPr="00050E07">
              <w:rPr>
                <w:rFonts w:ascii="Times New Roman" w:hAnsi="Times New Roman" w:cs="Times New Roman"/>
                <w:sz w:val="24"/>
                <w:szCs w:val="24"/>
              </w:rPr>
              <w:softHyphen/>
              <w:t xml:space="preserve">вести А.Пушкина «Метель». Г.Свиридов; </w:t>
            </w:r>
            <w:r w:rsidRPr="00050E07">
              <w:rPr>
                <w:rFonts w:ascii="Times New Roman" w:hAnsi="Times New Roman" w:cs="Times New Roman"/>
                <w:b/>
                <w:i/>
                <w:iCs/>
                <w:sz w:val="24"/>
                <w:szCs w:val="24"/>
              </w:rPr>
              <w:t>Наигрыш.</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А.Шнитке; </w:t>
            </w:r>
            <w:r w:rsidRPr="00050E07">
              <w:rPr>
                <w:rFonts w:ascii="Times New Roman" w:hAnsi="Times New Roman" w:cs="Times New Roman"/>
                <w:b/>
                <w:i/>
                <w:iCs/>
                <w:sz w:val="24"/>
                <w:szCs w:val="24"/>
              </w:rPr>
              <w:t>Утро в лесу</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В.Салманов; </w:t>
            </w:r>
            <w:r w:rsidRPr="00050E07">
              <w:rPr>
                <w:rFonts w:ascii="Times New Roman" w:hAnsi="Times New Roman" w:cs="Times New Roman"/>
                <w:b/>
                <w:i/>
                <w:iCs/>
                <w:sz w:val="24"/>
                <w:szCs w:val="24"/>
              </w:rPr>
              <w:t>Доброе ут</w:t>
            </w:r>
            <w:r w:rsidRPr="00050E07">
              <w:rPr>
                <w:rFonts w:ascii="Times New Roman" w:hAnsi="Times New Roman" w:cs="Times New Roman"/>
                <w:b/>
                <w:i/>
                <w:iCs/>
                <w:sz w:val="24"/>
                <w:szCs w:val="24"/>
              </w:rPr>
              <w:softHyphen/>
              <w:t>ро.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кантаты «Песни утра, весны и мира». Д.Ка</w:t>
            </w:r>
            <w:r w:rsidRPr="00050E07">
              <w:rPr>
                <w:rFonts w:ascii="Times New Roman" w:hAnsi="Times New Roman" w:cs="Times New Roman"/>
                <w:sz w:val="24"/>
                <w:szCs w:val="24"/>
              </w:rPr>
              <w:softHyphen/>
              <w:t>балевский, слова Ц.Солодаря.</w:t>
            </w:r>
          </w:p>
          <w:p w:rsidR="00CB1B2E" w:rsidRPr="00050E07" w:rsidRDefault="00CB1B2E" w:rsidP="00387772">
            <w:pPr>
              <w:widowControl w:val="0"/>
              <w:autoSpaceDE w:val="0"/>
              <w:autoSpaceDN w:val="0"/>
              <w:adjustRightInd w:val="0"/>
              <w:spacing w:after="0" w:line="240" w:lineRule="auto"/>
              <w:ind w:left="9" w:firstLine="240"/>
              <w:jc w:val="both"/>
              <w:rPr>
                <w:rFonts w:ascii="Times New Roman" w:hAnsi="Times New Roman" w:cs="Times New Roman"/>
                <w:sz w:val="24"/>
                <w:szCs w:val="24"/>
              </w:rPr>
            </w:pPr>
            <w:r w:rsidRPr="00050E07">
              <w:rPr>
                <w:rFonts w:ascii="Times New Roman" w:hAnsi="Times New Roman" w:cs="Times New Roman"/>
                <w:b/>
                <w:i/>
                <w:iCs/>
                <w:sz w:val="24"/>
                <w:szCs w:val="24"/>
              </w:rPr>
              <w:t>Вечерняя.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Симфонии-действа «Перезвоны» (по прочтении В.Шукшина). В.Гаврилин; </w:t>
            </w:r>
            <w:r w:rsidRPr="00050E07">
              <w:rPr>
                <w:rFonts w:ascii="Times New Roman" w:hAnsi="Times New Roman" w:cs="Times New Roman"/>
                <w:b/>
                <w:i/>
                <w:iCs/>
                <w:sz w:val="24"/>
                <w:szCs w:val="24"/>
              </w:rPr>
              <w:t>Вечер.</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«Детской музыки». С.Прокофьев; </w:t>
            </w:r>
            <w:r w:rsidRPr="00050E07">
              <w:rPr>
                <w:rFonts w:ascii="Times New Roman" w:hAnsi="Times New Roman" w:cs="Times New Roman"/>
                <w:b/>
                <w:i/>
                <w:iCs/>
                <w:sz w:val="24"/>
                <w:szCs w:val="24"/>
              </w:rPr>
              <w:t>Вечер</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В.Салма</w:t>
            </w:r>
            <w:r w:rsidRPr="00050E07">
              <w:rPr>
                <w:rFonts w:ascii="Times New Roman" w:hAnsi="Times New Roman" w:cs="Times New Roman"/>
                <w:sz w:val="24"/>
                <w:szCs w:val="24"/>
              </w:rPr>
              <w:softHyphen/>
              <w:t xml:space="preserve">нов; </w:t>
            </w:r>
            <w:r w:rsidRPr="00050E07">
              <w:rPr>
                <w:rFonts w:ascii="Times New Roman" w:hAnsi="Times New Roman" w:cs="Times New Roman"/>
                <w:b/>
                <w:i/>
                <w:iCs/>
                <w:sz w:val="24"/>
                <w:szCs w:val="24"/>
              </w:rPr>
              <w:t>Вечерняя сказка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А.Хачатурян.</w:t>
            </w:r>
          </w:p>
          <w:p w:rsidR="00CB1B2E" w:rsidRPr="00050E07" w:rsidRDefault="00CB1B2E" w:rsidP="00387772">
            <w:pPr>
              <w:widowControl w:val="0"/>
              <w:autoSpaceDE w:val="0"/>
              <w:autoSpaceDN w:val="0"/>
              <w:adjustRightInd w:val="0"/>
              <w:spacing w:after="0" w:line="240" w:lineRule="auto"/>
              <w:ind w:left="259" w:hanging="19"/>
              <w:rPr>
                <w:rFonts w:ascii="Times New Roman" w:hAnsi="Times New Roman" w:cs="Times New Roman"/>
                <w:sz w:val="24"/>
                <w:szCs w:val="24"/>
              </w:rPr>
            </w:pPr>
            <w:r w:rsidRPr="00050E07">
              <w:rPr>
                <w:rFonts w:ascii="Times New Roman" w:hAnsi="Times New Roman" w:cs="Times New Roman"/>
                <w:b/>
                <w:i/>
                <w:iCs/>
                <w:sz w:val="24"/>
                <w:szCs w:val="24"/>
              </w:rPr>
              <w:t>Менуэт.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Л.-А.Моцарт.</w:t>
            </w:r>
          </w:p>
          <w:p w:rsidR="00CB1B2E" w:rsidRPr="00050E07" w:rsidRDefault="00CB1B2E" w:rsidP="00387772">
            <w:pPr>
              <w:widowControl w:val="0"/>
              <w:autoSpaceDE w:val="0"/>
              <w:autoSpaceDN w:val="0"/>
              <w:adjustRightInd w:val="0"/>
              <w:spacing w:after="0" w:line="240" w:lineRule="auto"/>
              <w:ind w:left="259" w:hanging="19"/>
              <w:rPr>
                <w:rFonts w:ascii="Times New Roman" w:hAnsi="Times New Roman" w:cs="Times New Roman"/>
                <w:sz w:val="24"/>
                <w:szCs w:val="24"/>
              </w:rPr>
            </w:pPr>
            <w:r w:rsidRPr="00050E07">
              <w:rPr>
                <w:rFonts w:ascii="Times New Roman" w:hAnsi="Times New Roman" w:cs="Times New Roman"/>
                <w:b/>
                <w:i/>
                <w:iCs/>
                <w:sz w:val="24"/>
                <w:szCs w:val="24"/>
              </w:rPr>
              <w:t>Болтунья.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С.Прокофьев, слова А.Барто.</w:t>
            </w:r>
          </w:p>
          <w:p w:rsidR="00CB1B2E" w:rsidRPr="00050E07" w:rsidRDefault="00CB1B2E" w:rsidP="00387772">
            <w:pPr>
              <w:widowControl w:val="0"/>
              <w:autoSpaceDE w:val="0"/>
              <w:autoSpaceDN w:val="0"/>
              <w:adjustRightInd w:val="0"/>
              <w:spacing w:after="0" w:line="240" w:lineRule="auto"/>
              <w:ind w:left="259" w:hanging="19"/>
              <w:rPr>
                <w:rFonts w:ascii="Times New Roman" w:hAnsi="Times New Roman" w:cs="Times New Roman"/>
                <w:sz w:val="24"/>
                <w:szCs w:val="24"/>
              </w:rPr>
            </w:pPr>
            <w:r w:rsidRPr="00050E07">
              <w:rPr>
                <w:rFonts w:ascii="Times New Roman" w:hAnsi="Times New Roman" w:cs="Times New Roman"/>
                <w:b/>
                <w:i/>
                <w:iCs/>
                <w:sz w:val="24"/>
                <w:szCs w:val="24"/>
              </w:rPr>
              <w:t>Баба Яга.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Детская народная игра.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lastRenderedPageBreak/>
              <w:t xml:space="preserve">У каждого свой музыкальный инструмент, </w:t>
            </w:r>
            <w:r w:rsidRPr="00050E07">
              <w:rPr>
                <w:rFonts w:ascii="Times New Roman" w:hAnsi="Times New Roman" w:cs="Times New Roman"/>
                <w:sz w:val="24"/>
                <w:szCs w:val="24"/>
              </w:rPr>
              <w:t>эс</w:t>
            </w:r>
            <w:r w:rsidRPr="00050E07">
              <w:rPr>
                <w:rFonts w:ascii="Times New Roman" w:hAnsi="Times New Roman" w:cs="Times New Roman"/>
                <w:sz w:val="24"/>
                <w:szCs w:val="24"/>
              </w:rPr>
              <w:softHyphen/>
              <w:t>тонская народная песня. Обработка Х.Кырвите, перевод М.Ивенсен.</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 xml:space="preserve">Симфония </w:t>
            </w:r>
            <w:r w:rsidRPr="00050E07">
              <w:rPr>
                <w:rFonts w:ascii="Times New Roman" w:hAnsi="Times New Roman" w:cs="Times New Roman"/>
                <w:b/>
                <w:sz w:val="24"/>
                <w:szCs w:val="24"/>
              </w:rPr>
              <w:t>№ 2</w:t>
            </w:r>
            <w:r w:rsidRPr="00050E07">
              <w:rPr>
                <w:rFonts w:ascii="Times New Roman" w:hAnsi="Times New Roman" w:cs="Times New Roman"/>
                <w:sz w:val="24"/>
                <w:szCs w:val="24"/>
              </w:rPr>
              <w:t xml:space="preserve"> (</w:t>
            </w:r>
            <w:r w:rsidRPr="00050E07">
              <w:rPr>
                <w:rFonts w:ascii="Times New Roman" w:hAnsi="Times New Roman" w:cs="Times New Roman"/>
                <w:i/>
                <w:iCs/>
                <w:sz w:val="24"/>
                <w:szCs w:val="24"/>
              </w:rPr>
              <w:t xml:space="preserve">«Богатырская»). </w:t>
            </w:r>
            <w:r w:rsidRPr="00050E07">
              <w:rPr>
                <w:rFonts w:ascii="Times New Roman" w:hAnsi="Times New Roman" w:cs="Times New Roman"/>
                <w:sz w:val="24"/>
                <w:szCs w:val="24"/>
              </w:rPr>
              <w:t>l-я часть (фрагмент). А.Бородин.</w:t>
            </w:r>
          </w:p>
          <w:p w:rsidR="00CB1B2E" w:rsidRPr="00050E07" w:rsidRDefault="00CB1B2E" w:rsidP="00387772">
            <w:pPr>
              <w:widowControl w:val="0"/>
              <w:autoSpaceDE w:val="0"/>
              <w:autoSpaceDN w:val="0"/>
              <w:adjustRightInd w:val="0"/>
              <w:spacing w:after="0" w:line="240" w:lineRule="auto"/>
              <w:ind w:left="24" w:firstLine="240"/>
              <w:jc w:val="both"/>
              <w:rPr>
                <w:rFonts w:ascii="Times New Roman" w:hAnsi="Times New Roman" w:cs="Times New Roman"/>
                <w:sz w:val="24"/>
                <w:szCs w:val="24"/>
              </w:rPr>
            </w:pPr>
            <w:r w:rsidRPr="00050E07">
              <w:rPr>
                <w:rFonts w:ascii="Times New Roman" w:hAnsi="Times New Roman" w:cs="Times New Roman"/>
                <w:b/>
                <w:i/>
                <w:iCs/>
                <w:sz w:val="24"/>
                <w:szCs w:val="24"/>
              </w:rPr>
              <w:t>Солдатушки, бравы ребятушки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русская народ</w:t>
            </w:r>
            <w:r w:rsidRPr="00050E07">
              <w:rPr>
                <w:rFonts w:ascii="Times New Roman" w:hAnsi="Times New Roman" w:cs="Times New Roman"/>
                <w:sz w:val="24"/>
                <w:szCs w:val="24"/>
              </w:rPr>
              <w:softHyphen/>
              <w:t xml:space="preserve">ная песня; </w:t>
            </w:r>
            <w:r w:rsidRPr="00050E07">
              <w:rPr>
                <w:rFonts w:ascii="Times New Roman" w:hAnsi="Times New Roman" w:cs="Times New Roman"/>
                <w:b/>
                <w:i/>
                <w:iCs/>
                <w:sz w:val="24"/>
                <w:szCs w:val="24"/>
              </w:rPr>
              <w:t>Песня о маленьком трубаче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С.Ники</w:t>
            </w:r>
            <w:r w:rsidRPr="00050E07">
              <w:rPr>
                <w:rFonts w:ascii="Times New Roman" w:hAnsi="Times New Roman" w:cs="Times New Roman"/>
                <w:sz w:val="24"/>
                <w:szCs w:val="24"/>
              </w:rPr>
              <w:softHyphen/>
              <w:t xml:space="preserve">тин, слова С.Крылова; </w:t>
            </w:r>
            <w:r w:rsidRPr="00050E07">
              <w:rPr>
                <w:rFonts w:ascii="Times New Roman" w:hAnsi="Times New Roman" w:cs="Times New Roman"/>
                <w:b/>
                <w:i/>
                <w:iCs/>
                <w:sz w:val="24"/>
                <w:szCs w:val="24"/>
              </w:rPr>
              <w:t>Учил Суворов</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А.Новиков, слова М.Левашова.</w:t>
            </w:r>
          </w:p>
          <w:p w:rsidR="00CB1B2E" w:rsidRPr="00050E07" w:rsidRDefault="00CB1B2E" w:rsidP="00387772">
            <w:pPr>
              <w:widowControl w:val="0"/>
              <w:autoSpaceDE w:val="0"/>
              <w:autoSpaceDN w:val="0"/>
              <w:adjustRightInd w:val="0"/>
              <w:spacing w:after="0" w:line="240" w:lineRule="auto"/>
              <w:ind w:left="292" w:hanging="52"/>
              <w:rPr>
                <w:rFonts w:ascii="Times New Roman" w:hAnsi="Times New Roman" w:cs="Times New Roman"/>
                <w:sz w:val="24"/>
                <w:szCs w:val="24"/>
              </w:rPr>
            </w:pPr>
            <w:r w:rsidRPr="00050E07">
              <w:rPr>
                <w:rFonts w:ascii="Times New Roman" w:hAnsi="Times New Roman" w:cs="Times New Roman"/>
                <w:b/>
                <w:i/>
                <w:iCs/>
                <w:sz w:val="24"/>
                <w:szCs w:val="24"/>
              </w:rPr>
              <w:t>Волынка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И.-С.Бах.</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Колыбельная.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М.Кажлаев; </w:t>
            </w:r>
            <w:r w:rsidRPr="00050E07">
              <w:rPr>
                <w:rFonts w:ascii="Times New Roman" w:hAnsi="Times New Roman" w:cs="Times New Roman"/>
                <w:b/>
                <w:i/>
                <w:iCs/>
                <w:sz w:val="24"/>
                <w:szCs w:val="24"/>
              </w:rPr>
              <w:t>Колыбельная</w:t>
            </w:r>
            <w:r w:rsidRPr="00050E07">
              <w:rPr>
                <w:rFonts w:ascii="Times New Roman" w:hAnsi="Times New Roman" w:cs="Times New Roman"/>
                <w:sz w:val="24"/>
                <w:szCs w:val="24"/>
              </w:rPr>
              <w:t xml:space="preserve"> Ген. Гладков.</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Золотые рыбки.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балета «Конек-Горбунок». Р.Щедрин.</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ab/>
              <w:t>Кукушка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К.Дакен.</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Спасибо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И.Арсеев, слова З.Петровой; </w:t>
            </w:r>
            <w:r w:rsidRPr="00050E07">
              <w:rPr>
                <w:rFonts w:ascii="Times New Roman" w:hAnsi="Times New Roman" w:cs="Times New Roman"/>
                <w:b/>
                <w:i/>
                <w:iCs/>
                <w:sz w:val="24"/>
                <w:szCs w:val="24"/>
              </w:rPr>
              <w:t>Праздник бабушек и мам.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М.Славкин, слова Е.Каргановой.</w:t>
            </w:r>
          </w:p>
          <w:p w:rsidR="00CB1B2E" w:rsidRPr="00050E07" w:rsidRDefault="00CB1B2E" w:rsidP="00387772">
            <w:pPr>
              <w:widowControl w:val="0"/>
              <w:autoSpaceDE w:val="0"/>
              <w:autoSpaceDN w:val="0"/>
              <w:adjustRightInd w:val="0"/>
              <w:spacing w:after="0" w:line="240" w:lineRule="auto"/>
              <w:ind w:left="52" w:firstLine="240"/>
              <w:jc w:val="both"/>
              <w:rPr>
                <w:rFonts w:ascii="Times New Roman" w:hAnsi="Times New Roman" w:cs="Times New Roman"/>
                <w:sz w:val="24"/>
                <w:szCs w:val="24"/>
              </w:rPr>
            </w:pPr>
            <w:r w:rsidRPr="00050E07">
              <w:rPr>
                <w:rFonts w:ascii="Times New Roman" w:hAnsi="Times New Roman" w:cs="Times New Roman"/>
                <w:b/>
                <w:i/>
                <w:iCs/>
                <w:sz w:val="24"/>
                <w:szCs w:val="24"/>
              </w:rPr>
              <w:t>Выходной марш; Колыбельная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(слова В.Лебеде</w:t>
            </w:r>
            <w:r w:rsidRPr="00050E07">
              <w:rPr>
                <w:rFonts w:ascii="Times New Roman" w:hAnsi="Times New Roman" w:cs="Times New Roman"/>
                <w:sz w:val="24"/>
                <w:szCs w:val="24"/>
              </w:rPr>
              <w:softHyphen/>
              <w:t>ва-Кумача). Из музыки к кинофильму «Цирк». И.Ду</w:t>
            </w:r>
            <w:r w:rsidRPr="00050E07">
              <w:rPr>
                <w:rFonts w:ascii="Times New Roman" w:hAnsi="Times New Roman" w:cs="Times New Roman"/>
                <w:sz w:val="24"/>
                <w:szCs w:val="24"/>
              </w:rPr>
              <w:softHyphen/>
              <w:t xml:space="preserve">наевский; </w:t>
            </w:r>
            <w:r w:rsidRPr="00050E07">
              <w:rPr>
                <w:rFonts w:ascii="Times New Roman" w:hAnsi="Times New Roman" w:cs="Times New Roman"/>
                <w:b/>
                <w:i/>
                <w:iCs/>
                <w:sz w:val="24"/>
                <w:szCs w:val="24"/>
              </w:rPr>
              <w:t>Клоуны.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Д.Кабалевский.</w:t>
            </w:r>
          </w:p>
          <w:p w:rsidR="00CB1B2E" w:rsidRPr="00050E07" w:rsidRDefault="00CB1B2E" w:rsidP="00387772">
            <w:pPr>
              <w:widowControl w:val="0"/>
              <w:autoSpaceDE w:val="0"/>
              <w:autoSpaceDN w:val="0"/>
              <w:adjustRightInd w:val="0"/>
              <w:spacing w:after="0" w:line="240" w:lineRule="auto"/>
              <w:ind w:left="52" w:firstLine="240"/>
              <w:jc w:val="both"/>
              <w:rPr>
                <w:rFonts w:ascii="Times New Roman" w:hAnsi="Times New Roman" w:cs="Times New Roman"/>
                <w:sz w:val="24"/>
                <w:szCs w:val="24"/>
              </w:rPr>
            </w:pPr>
            <w:r w:rsidRPr="00050E07">
              <w:rPr>
                <w:rFonts w:ascii="Times New Roman" w:hAnsi="Times New Roman" w:cs="Times New Roman"/>
                <w:b/>
                <w:i/>
                <w:iCs/>
                <w:sz w:val="24"/>
                <w:szCs w:val="24"/>
              </w:rPr>
              <w:t>Семеро козлят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Заключительный хор из оперы «Волк и семеро козлят». М.Коваль, слова Е.Мануча</w:t>
            </w:r>
            <w:r w:rsidRPr="00050E07">
              <w:rPr>
                <w:rFonts w:ascii="Times New Roman" w:hAnsi="Times New Roman" w:cs="Times New Roman"/>
                <w:sz w:val="24"/>
                <w:szCs w:val="24"/>
              </w:rPr>
              <w:softHyphen/>
              <w:t>ровой.</w:t>
            </w:r>
          </w:p>
          <w:p w:rsidR="00CB1B2E" w:rsidRPr="00050E07" w:rsidRDefault="00CB1B2E" w:rsidP="00387772">
            <w:pPr>
              <w:widowControl w:val="0"/>
              <w:autoSpaceDE w:val="0"/>
              <w:autoSpaceDN w:val="0"/>
              <w:adjustRightInd w:val="0"/>
              <w:spacing w:after="0" w:line="240" w:lineRule="auto"/>
              <w:ind w:left="43" w:firstLine="240"/>
              <w:jc w:val="both"/>
              <w:rPr>
                <w:rFonts w:ascii="Times New Roman" w:hAnsi="Times New Roman" w:cs="Times New Roman"/>
                <w:sz w:val="24"/>
                <w:szCs w:val="24"/>
              </w:rPr>
            </w:pPr>
            <w:r w:rsidRPr="00050E07">
              <w:rPr>
                <w:rFonts w:ascii="Times New Roman" w:hAnsi="Times New Roman" w:cs="Times New Roman"/>
                <w:b/>
                <w:i/>
                <w:iCs/>
                <w:sz w:val="24"/>
                <w:szCs w:val="24"/>
              </w:rPr>
              <w:t xml:space="preserve">Заключительный хор. </w:t>
            </w:r>
            <w:r w:rsidRPr="00050E07">
              <w:rPr>
                <w:rFonts w:ascii="Times New Roman" w:hAnsi="Times New Roman" w:cs="Times New Roman"/>
                <w:sz w:val="24"/>
                <w:szCs w:val="24"/>
              </w:rPr>
              <w:t>Из оперы «Муха-цокоту</w:t>
            </w:r>
            <w:r w:rsidRPr="00050E07">
              <w:rPr>
                <w:rFonts w:ascii="Times New Roman" w:hAnsi="Times New Roman" w:cs="Times New Roman"/>
                <w:sz w:val="24"/>
                <w:szCs w:val="24"/>
              </w:rPr>
              <w:softHyphen/>
              <w:t>ха». М.Красев, слова К.Чуковского.</w:t>
            </w:r>
          </w:p>
          <w:p w:rsidR="00CB1B2E" w:rsidRPr="00050E07" w:rsidRDefault="00CB1B2E" w:rsidP="00387772">
            <w:pPr>
              <w:widowControl w:val="0"/>
              <w:autoSpaceDE w:val="0"/>
              <w:autoSpaceDN w:val="0"/>
              <w:adjustRightInd w:val="0"/>
              <w:spacing w:after="0" w:line="240" w:lineRule="auto"/>
              <w:ind w:left="14" w:firstLine="240"/>
              <w:jc w:val="both"/>
              <w:rPr>
                <w:rFonts w:ascii="Times New Roman" w:hAnsi="Times New Roman" w:cs="Times New Roman"/>
                <w:sz w:val="24"/>
                <w:szCs w:val="24"/>
              </w:rPr>
            </w:pPr>
            <w:r w:rsidRPr="00050E07">
              <w:rPr>
                <w:rFonts w:ascii="Times New Roman" w:hAnsi="Times New Roman" w:cs="Times New Roman"/>
                <w:b/>
                <w:i/>
                <w:iCs/>
                <w:sz w:val="24"/>
                <w:szCs w:val="24"/>
              </w:rPr>
              <w:t>Добрые слоны.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А.Журбин, слова В.Шленского; </w:t>
            </w:r>
            <w:r w:rsidRPr="00050E07">
              <w:rPr>
                <w:rFonts w:ascii="Times New Roman" w:hAnsi="Times New Roman" w:cs="Times New Roman"/>
                <w:b/>
                <w:i/>
                <w:iCs/>
                <w:sz w:val="24"/>
                <w:szCs w:val="24"/>
              </w:rPr>
              <w:t>Мы катаемся на пони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Г.Крылов, слова М.Садов</w:t>
            </w:r>
            <w:r w:rsidRPr="00050E07">
              <w:rPr>
                <w:rFonts w:ascii="Times New Roman" w:hAnsi="Times New Roman" w:cs="Times New Roman"/>
                <w:sz w:val="24"/>
                <w:szCs w:val="24"/>
              </w:rPr>
              <w:softHyphen/>
              <w:t xml:space="preserve">ского; </w:t>
            </w:r>
            <w:r w:rsidRPr="00050E07">
              <w:rPr>
                <w:rFonts w:ascii="Times New Roman" w:hAnsi="Times New Roman" w:cs="Times New Roman"/>
                <w:b/>
                <w:i/>
                <w:iCs/>
                <w:sz w:val="24"/>
                <w:szCs w:val="24"/>
              </w:rPr>
              <w:t>Слон и скрипочка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В.Кикта, слова В.Татари</w:t>
            </w:r>
            <w:r w:rsidRPr="00050E07">
              <w:rPr>
                <w:rFonts w:ascii="Times New Roman" w:hAnsi="Times New Roman" w:cs="Times New Roman"/>
                <w:sz w:val="24"/>
                <w:szCs w:val="24"/>
              </w:rPr>
              <w:softHyphen/>
              <w:t xml:space="preserve">нова; </w:t>
            </w:r>
            <w:r w:rsidRPr="00050E07">
              <w:rPr>
                <w:rFonts w:ascii="Times New Roman" w:hAnsi="Times New Roman" w:cs="Times New Roman"/>
                <w:b/>
                <w:i/>
                <w:iCs/>
                <w:sz w:val="24"/>
                <w:szCs w:val="24"/>
              </w:rPr>
              <w:t>Бубенчики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американская народная песня, рус</w:t>
            </w:r>
            <w:r w:rsidRPr="00050E07">
              <w:rPr>
                <w:rFonts w:ascii="Times New Roman" w:hAnsi="Times New Roman" w:cs="Times New Roman"/>
                <w:sz w:val="24"/>
                <w:szCs w:val="24"/>
              </w:rPr>
              <w:softHyphen/>
              <w:t xml:space="preserve">ский текст Ю.Хазанова; </w:t>
            </w:r>
            <w:r w:rsidRPr="00050E07">
              <w:rPr>
                <w:rFonts w:ascii="Times New Roman" w:hAnsi="Times New Roman" w:cs="Times New Roman"/>
                <w:b/>
                <w:i/>
                <w:iCs/>
                <w:sz w:val="24"/>
                <w:szCs w:val="24"/>
              </w:rPr>
              <w:t>Ты откуда, музыка?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Я.Дубравин, слова В.Суслова.</w:t>
            </w:r>
          </w:p>
          <w:p w:rsidR="00CB1B2E" w:rsidRPr="00050E07" w:rsidRDefault="00CB1B2E" w:rsidP="00387772">
            <w:pPr>
              <w:widowControl w:val="0"/>
              <w:tabs>
                <w:tab w:val="left" w:pos="297"/>
              </w:tabs>
              <w:autoSpaceDE w:val="0"/>
              <w:autoSpaceDN w:val="0"/>
              <w:adjustRightInd w:val="0"/>
              <w:spacing w:after="0" w:line="240" w:lineRule="auto"/>
              <w:jc w:val="both"/>
              <w:rPr>
                <w:rFonts w:ascii="Times New Roman" w:hAnsi="Times New Roman" w:cs="Times New Roman"/>
                <w:sz w:val="24"/>
                <w:szCs w:val="24"/>
              </w:rPr>
            </w:pPr>
            <w:r w:rsidRPr="00050E07">
              <w:rPr>
                <w:rFonts w:ascii="Times New Roman" w:hAnsi="Times New Roman" w:cs="Times New Roman"/>
                <w:b/>
                <w:i/>
                <w:iCs/>
                <w:sz w:val="24"/>
                <w:szCs w:val="24"/>
              </w:rPr>
              <w:t>Бременские музыканты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Музыкальной фан</w:t>
            </w:r>
            <w:r w:rsidRPr="00050E07">
              <w:rPr>
                <w:rFonts w:ascii="Times New Roman" w:hAnsi="Times New Roman" w:cs="Times New Roman"/>
                <w:sz w:val="24"/>
                <w:szCs w:val="24"/>
              </w:rPr>
              <w:softHyphen/>
              <w:t>тазии на тему сказок братьев Гримм. Ген. Гладков, слова Ю.Энтина.</w:t>
            </w:r>
          </w:p>
        </w:tc>
        <w:tc>
          <w:tcPr>
            <w:tcW w:w="4466" w:type="dxa"/>
          </w:tcPr>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Сравнивать</w:t>
            </w:r>
            <w:r w:rsidRPr="00050E07">
              <w:rPr>
                <w:rFonts w:ascii="Times New Roman" w:hAnsi="Times New Roman" w:cs="Times New Roman"/>
                <w:sz w:val="24"/>
                <w:szCs w:val="24"/>
              </w:rPr>
              <w:t xml:space="preserve"> музыкальные произведения разных жанров.</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Исполнять</w:t>
            </w:r>
            <w:r w:rsidRPr="00050E07">
              <w:rPr>
                <w:rFonts w:ascii="Times New Roman" w:hAnsi="Times New Roman" w:cs="Times New Roman"/>
                <w:sz w:val="24"/>
                <w:szCs w:val="24"/>
              </w:rPr>
              <w:t xml:space="preserve"> различные по характеру </w:t>
            </w:r>
            <w:r w:rsidRPr="00050E07">
              <w:rPr>
                <w:rFonts w:ascii="Times New Roman" w:hAnsi="Times New Roman" w:cs="Times New Roman"/>
                <w:sz w:val="24"/>
                <w:szCs w:val="24"/>
              </w:rPr>
              <w:lastRenderedPageBreak/>
              <w:t>музыкаль</w:t>
            </w:r>
            <w:r w:rsidRPr="00050E07">
              <w:rPr>
                <w:rFonts w:ascii="Times New Roman" w:hAnsi="Times New Roman" w:cs="Times New Roman"/>
                <w:sz w:val="24"/>
                <w:szCs w:val="24"/>
              </w:rPr>
              <w:softHyphen/>
              <w:t>ные сочинения.</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Сравнивать</w:t>
            </w:r>
            <w:r w:rsidRPr="00050E07">
              <w:rPr>
                <w:rFonts w:ascii="Times New Roman" w:hAnsi="Times New Roman" w:cs="Times New Roman"/>
                <w:sz w:val="24"/>
                <w:szCs w:val="24"/>
              </w:rPr>
              <w:t xml:space="preserve"> речевые и музыкальные интона</w:t>
            </w:r>
            <w:r w:rsidRPr="00050E07">
              <w:rPr>
                <w:rFonts w:ascii="Times New Roman" w:hAnsi="Times New Roman" w:cs="Times New Roman"/>
                <w:sz w:val="24"/>
                <w:szCs w:val="24"/>
              </w:rPr>
              <w:softHyphen/>
              <w:t xml:space="preserve">ции, </w:t>
            </w:r>
            <w:r w:rsidRPr="00050E07">
              <w:rPr>
                <w:rFonts w:ascii="Times New Roman" w:hAnsi="Times New Roman" w:cs="Times New Roman"/>
                <w:b/>
                <w:sz w:val="24"/>
                <w:szCs w:val="24"/>
              </w:rPr>
              <w:t>выявлять</w:t>
            </w:r>
            <w:r w:rsidRPr="00050E07">
              <w:rPr>
                <w:rFonts w:ascii="Times New Roman" w:hAnsi="Times New Roman" w:cs="Times New Roman"/>
                <w:sz w:val="24"/>
                <w:szCs w:val="24"/>
              </w:rPr>
              <w:t xml:space="preserve"> их принадлежность к различным жанрам музыки народного и профессионального творчества.</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Импровизировать</w:t>
            </w:r>
            <w:r w:rsidRPr="00050E07">
              <w:rPr>
                <w:rFonts w:ascii="Times New Roman" w:hAnsi="Times New Roman" w:cs="Times New Roman"/>
                <w:sz w:val="24"/>
                <w:szCs w:val="24"/>
              </w:rPr>
              <w:t xml:space="preserve"> (вокальная, инструменталь</w:t>
            </w:r>
            <w:r w:rsidRPr="00050E07">
              <w:rPr>
                <w:rFonts w:ascii="Times New Roman" w:hAnsi="Times New Roman" w:cs="Times New Roman"/>
                <w:sz w:val="24"/>
                <w:szCs w:val="24"/>
              </w:rPr>
              <w:softHyphen/>
              <w:t>ная, танцевальная импровизации) в характере ос</w:t>
            </w:r>
            <w:r w:rsidRPr="00050E07">
              <w:rPr>
                <w:rFonts w:ascii="Times New Roman" w:hAnsi="Times New Roman" w:cs="Times New Roman"/>
                <w:sz w:val="24"/>
                <w:szCs w:val="24"/>
              </w:rPr>
              <w:softHyphen/>
              <w:t>новных жанров музыки.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Разучивать и исполнять</w:t>
            </w:r>
            <w:r w:rsidRPr="00050E07">
              <w:rPr>
                <w:rFonts w:ascii="Times New Roman" w:hAnsi="Times New Roman" w:cs="Times New Roman"/>
                <w:sz w:val="24"/>
                <w:szCs w:val="24"/>
              </w:rPr>
              <w:t xml:space="preserve"> образцы музыкально</w:t>
            </w:r>
            <w:r w:rsidRPr="00050E07">
              <w:rPr>
                <w:rFonts w:ascii="Times New Roman" w:hAnsi="Times New Roman" w:cs="Times New Roman"/>
                <w:sz w:val="24"/>
                <w:szCs w:val="24"/>
              </w:rPr>
              <w:softHyphen/>
              <w:t xml:space="preserve"> поэтического творчества (скороговорки, хороводы, игры, стихи).</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Разыгрывать</w:t>
            </w:r>
            <w:r w:rsidRPr="00050E07">
              <w:rPr>
                <w:rFonts w:ascii="Times New Roman" w:hAnsi="Times New Roman" w:cs="Times New Roman"/>
                <w:sz w:val="24"/>
                <w:szCs w:val="24"/>
              </w:rPr>
              <w:t xml:space="preserve"> народные песни, </w:t>
            </w: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коллективных играх-драматизациях.</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Подбирать</w:t>
            </w:r>
            <w:r w:rsidRPr="00050E07">
              <w:rPr>
                <w:rFonts w:ascii="Times New Roman" w:hAnsi="Times New Roman" w:cs="Times New Roman"/>
                <w:sz w:val="24"/>
                <w:szCs w:val="24"/>
              </w:rPr>
              <w:t xml:space="preserve"> изображения знакомых музыкаль</w:t>
            </w:r>
            <w:r w:rsidRPr="00050E07">
              <w:rPr>
                <w:rFonts w:ascii="Times New Roman" w:hAnsi="Times New Roman" w:cs="Times New Roman"/>
                <w:sz w:val="24"/>
                <w:szCs w:val="24"/>
              </w:rPr>
              <w:softHyphen/>
              <w:t>ных инструментов к соответствующей музыке.</w:t>
            </w:r>
          </w:p>
          <w:p w:rsidR="00CB1B2E" w:rsidRPr="00050E07" w:rsidRDefault="00CB1B2E" w:rsidP="00387772">
            <w:pPr>
              <w:widowControl w:val="0"/>
              <w:autoSpaceDE w:val="0"/>
              <w:autoSpaceDN w:val="0"/>
              <w:adjustRightInd w:val="0"/>
              <w:spacing w:after="0" w:line="240" w:lineRule="auto"/>
              <w:ind w:left="9" w:firstLine="252"/>
              <w:jc w:val="both"/>
              <w:rPr>
                <w:rFonts w:ascii="Times New Roman" w:hAnsi="Times New Roman" w:cs="Times New Roman"/>
                <w:sz w:val="24"/>
                <w:szCs w:val="24"/>
              </w:rPr>
            </w:pPr>
            <w:r w:rsidRPr="00050E07">
              <w:rPr>
                <w:rFonts w:ascii="Times New Roman" w:hAnsi="Times New Roman" w:cs="Times New Roman"/>
                <w:b/>
                <w:sz w:val="24"/>
                <w:szCs w:val="24"/>
              </w:rPr>
              <w:t>Воплощать</w:t>
            </w:r>
            <w:r w:rsidRPr="00050E07">
              <w:rPr>
                <w:rFonts w:ascii="Times New Roman" w:hAnsi="Times New Roman" w:cs="Times New Roman"/>
                <w:sz w:val="24"/>
                <w:szCs w:val="24"/>
              </w:rPr>
              <w:t xml:space="preserve"> в рисунках образы полюбившихся героев музыкальных произведений и </w:t>
            </w:r>
            <w:r w:rsidRPr="00050E07">
              <w:rPr>
                <w:rFonts w:ascii="Times New Roman" w:hAnsi="Times New Roman" w:cs="Times New Roman"/>
                <w:b/>
                <w:sz w:val="24"/>
                <w:szCs w:val="24"/>
              </w:rPr>
              <w:t>представлять</w:t>
            </w:r>
            <w:r w:rsidRPr="00050E07">
              <w:rPr>
                <w:rFonts w:ascii="Times New Roman" w:hAnsi="Times New Roman" w:cs="Times New Roman"/>
                <w:sz w:val="24"/>
                <w:szCs w:val="24"/>
              </w:rPr>
              <w:t xml:space="preserve"> их на выставках детского творчества.</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Инсценировать</w:t>
            </w:r>
            <w:r w:rsidRPr="00050E07">
              <w:rPr>
                <w:rFonts w:ascii="Times New Roman" w:hAnsi="Times New Roman" w:cs="Times New Roman"/>
                <w:sz w:val="24"/>
                <w:szCs w:val="24"/>
              </w:rPr>
              <w:t xml:space="preserve"> песни, танцы, марши из детс</w:t>
            </w:r>
            <w:r w:rsidRPr="00050E07">
              <w:rPr>
                <w:rFonts w:ascii="Times New Roman" w:hAnsi="Times New Roman" w:cs="Times New Roman"/>
                <w:sz w:val="24"/>
                <w:szCs w:val="24"/>
              </w:rPr>
              <w:softHyphen/>
              <w:t xml:space="preserve">ких опер и из музыки к кинофильмам и </w:t>
            </w:r>
            <w:r w:rsidRPr="00050E07">
              <w:rPr>
                <w:rFonts w:ascii="Times New Roman" w:hAnsi="Times New Roman" w:cs="Times New Roman"/>
                <w:b/>
                <w:sz w:val="24"/>
                <w:szCs w:val="24"/>
              </w:rPr>
              <w:t>демонстрировать</w:t>
            </w:r>
            <w:r w:rsidRPr="00050E07">
              <w:rPr>
                <w:rFonts w:ascii="Times New Roman" w:hAnsi="Times New Roman" w:cs="Times New Roman"/>
                <w:sz w:val="24"/>
                <w:szCs w:val="24"/>
              </w:rPr>
              <w:t xml:space="preserve"> их на концертах для родителей, школьных праздниках и т. п.</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Составлять</w:t>
            </w:r>
            <w:r w:rsidRPr="00050E07">
              <w:rPr>
                <w:rFonts w:ascii="Times New Roman" w:hAnsi="Times New Roman" w:cs="Times New Roman"/>
                <w:sz w:val="24"/>
                <w:szCs w:val="24"/>
              </w:rPr>
              <w:t xml:space="preserve"> афишу и программу концерта, му</w:t>
            </w:r>
            <w:r w:rsidRPr="00050E07">
              <w:rPr>
                <w:rFonts w:ascii="Times New Roman" w:hAnsi="Times New Roman" w:cs="Times New Roman"/>
                <w:sz w:val="24"/>
                <w:szCs w:val="24"/>
              </w:rPr>
              <w:softHyphen/>
              <w:t>зыкального спектакля, школьного праздника.</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подготовке и проведении заключительного урока-концерта.</w:t>
            </w:r>
          </w:p>
          <w:p w:rsidR="00CB1B2E" w:rsidRPr="00050E07" w:rsidRDefault="00CB1B2E" w:rsidP="00387772">
            <w:pPr>
              <w:widowControl w:val="0"/>
              <w:autoSpaceDE w:val="0"/>
              <w:autoSpaceDN w:val="0"/>
              <w:adjustRightInd w:val="0"/>
              <w:spacing w:after="0" w:line="240" w:lineRule="auto"/>
              <w:ind w:left="-7" w:firstLine="299"/>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tabs>
                <w:tab w:val="left" w:pos="297"/>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97"/>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lang w:val="en-US"/>
              </w:rPr>
              <w:t>II</w:t>
            </w:r>
            <w:r w:rsidRPr="00050E07">
              <w:rPr>
                <w:rFonts w:ascii="Times New Roman" w:hAnsi="Times New Roman" w:cs="Times New Roman"/>
                <w:b/>
                <w:sz w:val="24"/>
                <w:szCs w:val="24"/>
              </w:rPr>
              <w:t xml:space="preserve"> класс (34 ч)</w:t>
            </w:r>
          </w:p>
          <w:p w:rsidR="00CB1B2E" w:rsidRPr="00050E07" w:rsidRDefault="00CB1B2E" w:rsidP="00387772">
            <w:pPr>
              <w:widowControl w:val="0"/>
              <w:tabs>
                <w:tab w:val="left" w:pos="297"/>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97"/>
              </w:tabs>
              <w:autoSpaceDE w:val="0"/>
              <w:autoSpaceDN w:val="0"/>
              <w:adjustRightInd w:val="0"/>
              <w:spacing w:after="0" w:line="240" w:lineRule="auto"/>
              <w:jc w:val="center"/>
              <w:rPr>
                <w:rFonts w:ascii="Times New Roman" w:hAnsi="Times New Roman" w:cs="Times New Roman"/>
                <w:sz w:val="24"/>
                <w:szCs w:val="24"/>
              </w:rPr>
            </w:pPr>
            <w:r w:rsidRPr="00050E07">
              <w:rPr>
                <w:rFonts w:ascii="Times New Roman" w:hAnsi="Times New Roman" w:cs="Times New Roman"/>
                <w:b/>
                <w:sz w:val="24"/>
                <w:szCs w:val="24"/>
              </w:rPr>
              <w:t>Россия – Родина моя (3 ч)</w:t>
            </w: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left="19" w:firstLine="221"/>
              <w:jc w:val="both"/>
              <w:rPr>
                <w:rFonts w:ascii="Times New Roman" w:hAnsi="Times New Roman" w:cs="Times New Roman"/>
                <w:sz w:val="24"/>
                <w:szCs w:val="24"/>
              </w:rPr>
            </w:pPr>
            <w:r w:rsidRPr="00050E07">
              <w:rPr>
                <w:rFonts w:ascii="Times New Roman" w:hAnsi="Times New Roman" w:cs="Times New Roman"/>
                <w:sz w:val="24"/>
                <w:szCs w:val="24"/>
              </w:rPr>
              <w:t>Мелодия. Здравствуй, Родина моя! Моя Россия. Гимн России.</w:t>
            </w:r>
          </w:p>
          <w:p w:rsidR="00CB1B2E" w:rsidRPr="00050E07" w:rsidRDefault="00CB1B2E" w:rsidP="00387772">
            <w:pPr>
              <w:widowControl w:val="0"/>
              <w:autoSpaceDE w:val="0"/>
              <w:autoSpaceDN w:val="0"/>
              <w:adjustRightInd w:val="0"/>
              <w:spacing w:after="0" w:line="240" w:lineRule="auto"/>
              <w:ind w:left="19" w:firstLine="221"/>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21"/>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Музыкальный пейзаж. Образы родной природы в музыке русских композиторов. Песенность как от</w:t>
            </w:r>
            <w:r w:rsidRPr="00050E07">
              <w:rPr>
                <w:rFonts w:ascii="Times New Roman" w:hAnsi="Times New Roman" w:cs="Times New Roman"/>
                <w:sz w:val="24"/>
                <w:szCs w:val="24"/>
              </w:rPr>
              <w:softHyphen/>
              <w:t>личительная черта русской музыки. Средства музы</w:t>
            </w:r>
            <w:r w:rsidRPr="00050E07">
              <w:rPr>
                <w:rFonts w:ascii="Times New Roman" w:hAnsi="Times New Roman" w:cs="Times New Roman"/>
                <w:sz w:val="24"/>
                <w:szCs w:val="24"/>
              </w:rPr>
              <w:softHyphen/>
              <w:t xml:space="preserve">кальной выразительности. Государственные символы </w:t>
            </w:r>
            <w:r w:rsidRPr="00050E07">
              <w:rPr>
                <w:rFonts w:ascii="Times New Roman" w:hAnsi="Times New Roman" w:cs="Times New Roman"/>
                <w:sz w:val="24"/>
                <w:szCs w:val="24"/>
              </w:rPr>
              <w:lastRenderedPageBreak/>
              <w:t>России (флаг, герб, гимн). Гимн - главная песня на</w:t>
            </w:r>
            <w:r w:rsidRPr="00050E07">
              <w:rPr>
                <w:rFonts w:ascii="Times New Roman" w:hAnsi="Times New Roman" w:cs="Times New Roman"/>
                <w:sz w:val="24"/>
                <w:szCs w:val="24"/>
              </w:rPr>
              <w:softHyphen/>
              <w:t>шей Родины. Художественные символы России (Мос</w:t>
            </w:r>
            <w:r w:rsidRPr="00050E07">
              <w:rPr>
                <w:rFonts w:ascii="Times New Roman" w:hAnsi="Times New Roman" w:cs="Times New Roman"/>
                <w:sz w:val="24"/>
                <w:szCs w:val="24"/>
              </w:rPr>
              <w:softHyphen/>
              <w:t>ковский Кремль, храм Христа Спасителя, Большой театр).</w:t>
            </w:r>
          </w:p>
          <w:p w:rsidR="00CB1B2E" w:rsidRPr="00050E07" w:rsidRDefault="00CB1B2E" w:rsidP="00387772">
            <w:pPr>
              <w:widowControl w:val="0"/>
              <w:autoSpaceDE w:val="0"/>
              <w:autoSpaceDN w:val="0"/>
              <w:adjustRightInd w:val="0"/>
              <w:spacing w:after="0" w:line="240" w:lineRule="auto"/>
              <w:ind w:right="12"/>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tabs>
                <w:tab w:val="left" w:pos="297"/>
              </w:tabs>
              <w:autoSpaceDE w:val="0"/>
              <w:autoSpaceDN w:val="0"/>
              <w:adjustRightInd w:val="0"/>
              <w:spacing w:before="115" w:after="0" w:line="240" w:lineRule="auto"/>
              <w:jc w:val="both"/>
              <w:rPr>
                <w:rFonts w:ascii="Times New Roman" w:hAnsi="Times New Roman" w:cs="Times New Roman"/>
                <w:sz w:val="24"/>
                <w:szCs w:val="24"/>
              </w:rPr>
            </w:pP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Рассвет на Москве-реке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Вступление к опере «Хованщина». М.Мусоргский.</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Гимн России.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А.Александров, слова С.Михалко</w:t>
            </w:r>
            <w:r w:rsidRPr="00050E07">
              <w:rPr>
                <w:rFonts w:ascii="Times New Roman" w:hAnsi="Times New Roman" w:cs="Times New Roman"/>
                <w:sz w:val="24"/>
                <w:szCs w:val="24"/>
              </w:rPr>
              <w:softHyphen/>
              <w:t>ва.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Патриотическая песня.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М.Глинка, слова А.Ма</w:t>
            </w:r>
            <w:r w:rsidRPr="00050E07">
              <w:rPr>
                <w:rFonts w:ascii="Times New Roman" w:hAnsi="Times New Roman" w:cs="Times New Roman"/>
                <w:sz w:val="24"/>
                <w:szCs w:val="24"/>
              </w:rPr>
              <w:softHyphen/>
              <w:t xml:space="preserve">шистова; </w:t>
            </w:r>
            <w:r w:rsidRPr="00050E07">
              <w:rPr>
                <w:rFonts w:ascii="Times New Roman" w:hAnsi="Times New Roman" w:cs="Times New Roman"/>
                <w:b/>
                <w:i/>
                <w:iCs/>
                <w:sz w:val="24"/>
                <w:szCs w:val="24"/>
              </w:rPr>
              <w:t>Здравствуй, Родина моя!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Ю.Чичков, сло</w:t>
            </w:r>
            <w:r w:rsidRPr="00050E07">
              <w:rPr>
                <w:rFonts w:ascii="Times New Roman" w:hAnsi="Times New Roman" w:cs="Times New Roman"/>
                <w:sz w:val="24"/>
                <w:szCs w:val="24"/>
              </w:rPr>
              <w:softHyphen/>
              <w:t xml:space="preserve">ва К.Ибряева; </w:t>
            </w:r>
            <w:r w:rsidRPr="00050E07">
              <w:rPr>
                <w:rFonts w:ascii="Times New Roman" w:hAnsi="Times New Roman" w:cs="Times New Roman"/>
                <w:b/>
                <w:i/>
                <w:iCs/>
                <w:sz w:val="24"/>
                <w:szCs w:val="24"/>
              </w:rPr>
              <w:t>Моя Россия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Г.Струве, слова Н.Со</w:t>
            </w:r>
            <w:r w:rsidRPr="00050E07">
              <w:rPr>
                <w:rFonts w:ascii="Times New Roman" w:hAnsi="Times New Roman" w:cs="Times New Roman"/>
                <w:sz w:val="24"/>
                <w:szCs w:val="24"/>
              </w:rPr>
              <w:softHyphen/>
              <w:t>ловьевой</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sz w:val="24"/>
                <w:szCs w:val="24"/>
              </w:rPr>
            </w:pPr>
          </w:p>
        </w:tc>
        <w:tc>
          <w:tcPr>
            <w:tcW w:w="4466" w:type="dxa"/>
          </w:tcPr>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Размышлять</w:t>
            </w:r>
            <w:r w:rsidRPr="00050E07">
              <w:rPr>
                <w:rFonts w:ascii="Times New Roman" w:hAnsi="Times New Roman" w:cs="Times New Roman"/>
                <w:sz w:val="24"/>
                <w:szCs w:val="24"/>
              </w:rPr>
              <w:t xml:space="preserve"> об отечественной музыке, ее характере и средствах выразительности.</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Подбирать</w:t>
            </w:r>
            <w:r w:rsidRPr="00050E07">
              <w:rPr>
                <w:rFonts w:ascii="Times New Roman" w:hAnsi="Times New Roman" w:cs="Times New Roman"/>
                <w:sz w:val="24"/>
                <w:szCs w:val="24"/>
              </w:rPr>
              <w:t xml:space="preserve"> слова, отражающие содержание му</w:t>
            </w:r>
            <w:r w:rsidRPr="00050E07">
              <w:rPr>
                <w:rFonts w:ascii="Times New Roman" w:hAnsi="Times New Roman" w:cs="Times New Roman"/>
                <w:sz w:val="24"/>
                <w:szCs w:val="24"/>
              </w:rPr>
              <w:softHyphen/>
              <w:t>зыкальных произведений (словарь эмоций).</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Воплощать</w:t>
            </w:r>
            <w:r w:rsidRPr="00050E07">
              <w:rPr>
                <w:rFonts w:ascii="Times New Roman" w:hAnsi="Times New Roman" w:cs="Times New Roman"/>
                <w:sz w:val="24"/>
                <w:szCs w:val="24"/>
              </w:rPr>
              <w:t xml:space="preserve"> характер и настроение песен о Ро</w:t>
            </w:r>
            <w:r w:rsidRPr="00050E07">
              <w:rPr>
                <w:rFonts w:ascii="Times New Roman" w:hAnsi="Times New Roman" w:cs="Times New Roman"/>
                <w:sz w:val="24"/>
                <w:szCs w:val="24"/>
              </w:rPr>
              <w:softHyphen/>
              <w:t>дине в своем исполнении на уроках и школьных праздниках.</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ab/>
              <w:t>Воплощать</w:t>
            </w:r>
            <w:r w:rsidRPr="00050E07">
              <w:rPr>
                <w:rFonts w:ascii="Times New Roman" w:hAnsi="Times New Roman" w:cs="Times New Roman"/>
                <w:sz w:val="24"/>
                <w:szCs w:val="24"/>
              </w:rPr>
              <w:t xml:space="preserve"> художественно-образное содержание музыки в пении, слове, пластике, рисунке и др.</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Исполнять</w:t>
            </w:r>
            <w:r w:rsidRPr="00050E07">
              <w:rPr>
                <w:rFonts w:ascii="Times New Roman" w:hAnsi="Times New Roman" w:cs="Times New Roman"/>
                <w:sz w:val="24"/>
                <w:szCs w:val="24"/>
              </w:rPr>
              <w:t xml:space="preserve"> Гимн России.</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Участвовать</w:t>
            </w:r>
            <w:r w:rsidRPr="00050E07">
              <w:rPr>
                <w:rFonts w:ascii="Times New Roman" w:hAnsi="Times New Roman" w:cs="Times New Roman"/>
                <w:sz w:val="24"/>
                <w:szCs w:val="24"/>
              </w:rPr>
              <w:t xml:space="preserve"> в хоровом исполнении гимнов своей республики, края, города, школы.</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Закреплять</w:t>
            </w:r>
            <w:r w:rsidRPr="00050E07">
              <w:rPr>
                <w:rFonts w:ascii="Times New Roman" w:hAnsi="Times New Roman" w:cs="Times New Roman"/>
                <w:sz w:val="24"/>
                <w:szCs w:val="24"/>
              </w:rPr>
              <w:t xml:space="preserve"> основные термины и понятия му</w:t>
            </w:r>
            <w:r w:rsidRPr="00050E07">
              <w:rPr>
                <w:rFonts w:ascii="Times New Roman" w:hAnsi="Times New Roman" w:cs="Times New Roman"/>
                <w:sz w:val="24"/>
                <w:szCs w:val="24"/>
              </w:rPr>
              <w:softHyphen/>
              <w:t>зыкального искусства.</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Исполнять</w:t>
            </w:r>
            <w:r w:rsidRPr="00050E07">
              <w:rPr>
                <w:rFonts w:ascii="Times New Roman" w:hAnsi="Times New Roman" w:cs="Times New Roman"/>
                <w:sz w:val="24"/>
                <w:szCs w:val="24"/>
              </w:rPr>
              <w:t xml:space="preserve"> мелодии с ориентацией на нотную запись.</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Расширять</w:t>
            </w:r>
            <w:r w:rsidRPr="00050E07">
              <w:rPr>
                <w:rFonts w:ascii="Times New Roman" w:hAnsi="Times New Roman" w:cs="Times New Roman"/>
                <w:sz w:val="24"/>
                <w:szCs w:val="24"/>
              </w:rPr>
              <w:t xml:space="preserve"> запас музыкальных впечатлений в самостоятельной творческой деятельности.</w:t>
            </w:r>
          </w:p>
          <w:p w:rsidR="00CB1B2E" w:rsidRPr="00050E07" w:rsidRDefault="00CB1B2E" w:rsidP="00387772">
            <w:pPr>
              <w:widowControl w:val="0"/>
              <w:tabs>
                <w:tab w:val="left" w:pos="27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97"/>
              </w:tabs>
              <w:autoSpaceDE w:val="0"/>
              <w:autoSpaceDN w:val="0"/>
              <w:adjustRightInd w:val="0"/>
              <w:spacing w:after="0" w:line="240" w:lineRule="auto"/>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tc>
      </w:tr>
      <w:tr w:rsidR="00CB1B2E" w:rsidRPr="00050E07" w:rsidTr="00387772">
        <w:tc>
          <w:tcPr>
            <w:tcW w:w="9854" w:type="dxa"/>
            <w:gridSpan w:val="2"/>
          </w:tcPr>
          <w:p w:rsidR="00CB1B2E" w:rsidRPr="00050E07" w:rsidRDefault="00CB1B2E" w:rsidP="00387772">
            <w:pPr>
              <w:widowControl w:val="0"/>
              <w:tabs>
                <w:tab w:val="left" w:pos="278"/>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78"/>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День, полный событий (6 ч)</w:t>
            </w:r>
          </w:p>
          <w:p w:rsidR="00CB1B2E" w:rsidRPr="00050E07" w:rsidRDefault="00CB1B2E" w:rsidP="00387772">
            <w:pPr>
              <w:widowControl w:val="0"/>
              <w:tabs>
                <w:tab w:val="left" w:pos="278"/>
              </w:tabs>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left="19" w:firstLine="221"/>
              <w:jc w:val="both"/>
              <w:rPr>
                <w:rFonts w:ascii="Times New Roman" w:hAnsi="Times New Roman" w:cs="Times New Roman"/>
                <w:sz w:val="24"/>
                <w:szCs w:val="24"/>
              </w:rPr>
            </w:pPr>
            <w:r w:rsidRPr="00050E07">
              <w:rPr>
                <w:rFonts w:ascii="Times New Roman" w:hAnsi="Times New Roman" w:cs="Times New Roman"/>
                <w:sz w:val="24"/>
                <w:szCs w:val="24"/>
              </w:rPr>
              <w:t>Музыкальные инструменты. Природа и музыка. Прогулка. Танцы, танцы, танцы... Эти разные марши. Звучащие картины. Расскажи сказку. Колыбельные. Мама.</w:t>
            </w:r>
          </w:p>
          <w:p w:rsidR="00CB1B2E" w:rsidRPr="00050E07" w:rsidRDefault="00CB1B2E" w:rsidP="00387772">
            <w:pPr>
              <w:widowControl w:val="0"/>
              <w:autoSpaceDE w:val="0"/>
              <w:autoSpaceDN w:val="0"/>
              <w:adjustRightInd w:val="0"/>
              <w:spacing w:after="0" w:line="240" w:lineRule="auto"/>
              <w:ind w:left="19" w:firstLine="221"/>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left="19" w:firstLine="221"/>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Мир ребенка в музыкальных интонациях, темах и образах детских пьес П.Чайковского и С.Прокофь</w:t>
            </w:r>
            <w:r w:rsidRPr="00050E07">
              <w:rPr>
                <w:rFonts w:ascii="Times New Roman" w:hAnsi="Times New Roman" w:cs="Times New Roman"/>
                <w:sz w:val="24"/>
                <w:szCs w:val="24"/>
              </w:rPr>
              <w:softHyphen/>
              <w:t>ева. Музыкальные инструменты: фортепиано – его выразительные возможности. Песенность, танцеваль</w:t>
            </w:r>
            <w:r w:rsidRPr="00050E07">
              <w:rPr>
                <w:rFonts w:ascii="Times New Roman" w:hAnsi="Times New Roman" w:cs="Times New Roman"/>
                <w:sz w:val="24"/>
                <w:szCs w:val="24"/>
              </w:rPr>
              <w:softHyphen/>
              <w:t>ность, маршевость в передаче содержания и эмоцио</w:t>
            </w:r>
            <w:r w:rsidRPr="00050E07">
              <w:rPr>
                <w:rFonts w:ascii="Times New Roman" w:hAnsi="Times New Roman" w:cs="Times New Roman"/>
                <w:sz w:val="24"/>
                <w:szCs w:val="24"/>
              </w:rPr>
              <w:softHyphen/>
              <w:t>нального строя музыкальных сочинений. Природа, детские игры и забавы, сказка в музыке. Колыбель</w:t>
            </w:r>
            <w:r w:rsidRPr="00050E07">
              <w:rPr>
                <w:rFonts w:ascii="Times New Roman" w:hAnsi="Times New Roman" w:cs="Times New Roman"/>
                <w:sz w:val="24"/>
                <w:szCs w:val="24"/>
              </w:rPr>
              <w:softHyphen/>
              <w:t>ные песни. Своеобразие музыкального языка компо</w:t>
            </w:r>
            <w:r w:rsidRPr="00050E07">
              <w:rPr>
                <w:rFonts w:ascii="Times New Roman" w:hAnsi="Times New Roman" w:cs="Times New Roman"/>
                <w:sz w:val="24"/>
                <w:szCs w:val="24"/>
              </w:rPr>
              <w:softHyphen/>
              <w:t>зиторов, сходство и различие.</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1 четверти.</w:t>
            </w:r>
          </w:p>
          <w:p w:rsidR="00CB1B2E" w:rsidRPr="00050E07" w:rsidRDefault="00CB1B2E" w:rsidP="00387772">
            <w:pPr>
              <w:widowControl w:val="0"/>
              <w:tabs>
                <w:tab w:val="left" w:pos="441"/>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firstLine="264"/>
              <w:jc w:val="both"/>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firstLine="264"/>
              <w:jc w:val="both"/>
              <w:rPr>
                <w:rFonts w:ascii="Times New Roman" w:hAnsi="Times New Roman" w:cs="Times New Roman"/>
                <w:b/>
                <w:i/>
                <w:iCs/>
                <w:sz w:val="24"/>
                <w:szCs w:val="24"/>
              </w:rPr>
            </w:pPr>
            <w:r w:rsidRPr="00050E07">
              <w:rPr>
                <w:rFonts w:ascii="Times New Roman" w:hAnsi="Times New Roman" w:cs="Times New Roman"/>
                <w:b/>
                <w:i/>
                <w:iCs/>
                <w:sz w:val="24"/>
                <w:szCs w:val="24"/>
              </w:rPr>
              <w:t>Детский альбом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Пьесы. П.Чайковский; </w:t>
            </w:r>
            <w:r w:rsidRPr="00050E07">
              <w:rPr>
                <w:rFonts w:ascii="Times New Roman" w:hAnsi="Times New Roman" w:cs="Times New Roman"/>
                <w:b/>
                <w:i/>
                <w:iCs/>
                <w:sz w:val="24"/>
                <w:szCs w:val="24"/>
              </w:rPr>
              <w:t>Детс</w:t>
            </w:r>
            <w:r w:rsidRPr="00050E07">
              <w:rPr>
                <w:rFonts w:ascii="Times New Roman" w:hAnsi="Times New Roman" w:cs="Times New Roman"/>
                <w:b/>
                <w:i/>
                <w:iCs/>
                <w:sz w:val="24"/>
                <w:szCs w:val="24"/>
              </w:rPr>
              <w:softHyphen/>
              <w:t>кая музыка.</w:t>
            </w:r>
          </w:p>
          <w:p w:rsidR="00CB1B2E" w:rsidRPr="00050E07" w:rsidRDefault="00CB1B2E" w:rsidP="00387772">
            <w:pPr>
              <w:widowControl w:val="0"/>
              <w:autoSpaceDE w:val="0"/>
              <w:autoSpaceDN w:val="0"/>
              <w:adjustRightInd w:val="0"/>
              <w:spacing w:after="0" w:line="240" w:lineRule="auto"/>
              <w:ind w:firstLine="264"/>
              <w:jc w:val="both"/>
              <w:rPr>
                <w:rFonts w:ascii="Times New Roman" w:hAnsi="Times New Roman" w:cs="Times New Roman"/>
                <w:sz w:val="24"/>
                <w:szCs w:val="24"/>
              </w:rPr>
            </w:pPr>
            <w:r w:rsidRPr="00050E07">
              <w:rPr>
                <w:rFonts w:ascii="Times New Roman" w:hAnsi="Times New Roman" w:cs="Times New Roman"/>
                <w:b/>
                <w:sz w:val="24"/>
                <w:szCs w:val="24"/>
              </w:rPr>
              <w:t>Пьесы</w:t>
            </w:r>
            <w:r w:rsidRPr="00050E07">
              <w:rPr>
                <w:rFonts w:ascii="Times New Roman" w:hAnsi="Times New Roman" w:cs="Times New Roman"/>
                <w:sz w:val="24"/>
                <w:szCs w:val="24"/>
              </w:rPr>
              <w:t xml:space="preserve">. С.Прокофьев; </w:t>
            </w:r>
            <w:r w:rsidRPr="00050E07">
              <w:rPr>
                <w:rFonts w:ascii="Times New Roman" w:hAnsi="Times New Roman" w:cs="Times New Roman"/>
                <w:b/>
                <w:i/>
                <w:iCs/>
                <w:sz w:val="24"/>
                <w:szCs w:val="24"/>
              </w:rPr>
              <w:t>Прогулка.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сюиты «Картин</w:t>
            </w:r>
            <w:r w:rsidRPr="00050E07">
              <w:rPr>
                <w:rFonts w:ascii="Times New Roman" w:hAnsi="Times New Roman" w:cs="Times New Roman"/>
                <w:sz w:val="24"/>
                <w:szCs w:val="24"/>
              </w:rPr>
              <w:softHyphen/>
              <w:t>ки с выставки». М.Мусоргский.</w:t>
            </w:r>
          </w:p>
          <w:p w:rsidR="00CB1B2E" w:rsidRPr="00050E07" w:rsidRDefault="00CB1B2E" w:rsidP="00387772">
            <w:pPr>
              <w:widowControl w:val="0"/>
              <w:autoSpaceDE w:val="0"/>
              <w:autoSpaceDN w:val="0"/>
              <w:adjustRightInd w:val="0"/>
              <w:spacing w:after="0" w:line="240" w:lineRule="auto"/>
              <w:ind w:firstLine="264"/>
              <w:jc w:val="both"/>
              <w:rPr>
                <w:rFonts w:ascii="Times New Roman" w:hAnsi="Times New Roman" w:cs="Times New Roman"/>
                <w:sz w:val="24"/>
                <w:szCs w:val="24"/>
              </w:rPr>
            </w:pPr>
            <w:r w:rsidRPr="00050E07">
              <w:rPr>
                <w:rFonts w:ascii="Times New Roman" w:hAnsi="Times New Roman" w:cs="Times New Roman"/>
                <w:b/>
                <w:i/>
                <w:iCs/>
                <w:sz w:val="24"/>
                <w:szCs w:val="24"/>
              </w:rPr>
              <w:t>Начинаем перепляс.</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вокального цикла «Пять песен для детей». С.Соснин, слова П.Синявского; </w:t>
            </w:r>
            <w:r w:rsidRPr="00050E07">
              <w:rPr>
                <w:rFonts w:ascii="Times New Roman" w:hAnsi="Times New Roman" w:cs="Times New Roman"/>
                <w:b/>
                <w:i/>
                <w:iCs/>
                <w:sz w:val="24"/>
                <w:szCs w:val="24"/>
              </w:rPr>
              <w:t>Сонная песенка.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Р.Паулс, слова И.Ласманиса; </w:t>
            </w:r>
            <w:r w:rsidRPr="00050E07">
              <w:rPr>
                <w:rFonts w:ascii="Times New Roman" w:hAnsi="Times New Roman" w:cs="Times New Roman"/>
                <w:b/>
                <w:i/>
                <w:iCs/>
                <w:sz w:val="24"/>
                <w:szCs w:val="24"/>
              </w:rPr>
              <w:t>Спят усталые игруш</w:t>
            </w:r>
            <w:r w:rsidRPr="00050E07">
              <w:rPr>
                <w:rFonts w:ascii="Times New Roman" w:hAnsi="Times New Roman" w:cs="Times New Roman"/>
                <w:i/>
                <w:iCs/>
                <w:sz w:val="24"/>
                <w:szCs w:val="24"/>
              </w:rPr>
              <w:t xml:space="preserve">ки. </w:t>
            </w:r>
            <w:r w:rsidRPr="00050E07">
              <w:rPr>
                <w:rFonts w:ascii="Times New Roman" w:hAnsi="Times New Roman" w:cs="Times New Roman"/>
                <w:sz w:val="24"/>
                <w:szCs w:val="24"/>
              </w:rPr>
              <w:t xml:space="preserve">А.Островский, слова З.Петровой; </w:t>
            </w:r>
            <w:r w:rsidRPr="00050E07">
              <w:rPr>
                <w:rFonts w:ascii="Times New Roman" w:hAnsi="Times New Roman" w:cs="Times New Roman"/>
                <w:b/>
                <w:i/>
                <w:iCs/>
                <w:sz w:val="24"/>
                <w:szCs w:val="24"/>
              </w:rPr>
              <w:t>Ай-я, жу-жу</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lastRenderedPageBreak/>
              <w:t>латышская народная пес</w:t>
            </w:r>
            <w:r w:rsidRPr="00050E07">
              <w:rPr>
                <w:rFonts w:ascii="Times New Roman" w:hAnsi="Times New Roman" w:cs="Times New Roman"/>
                <w:sz w:val="24"/>
                <w:szCs w:val="24"/>
              </w:rPr>
              <w:softHyphen/>
              <w:t xml:space="preserve">ня; </w:t>
            </w:r>
            <w:r w:rsidRPr="00050E07">
              <w:rPr>
                <w:rFonts w:ascii="Times New Roman" w:hAnsi="Times New Roman" w:cs="Times New Roman"/>
                <w:b/>
                <w:i/>
                <w:iCs/>
                <w:sz w:val="24"/>
                <w:szCs w:val="24"/>
              </w:rPr>
              <w:t>Колыбельная Медведицы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мультфильма «Ум</w:t>
            </w:r>
            <w:r w:rsidRPr="00050E07">
              <w:rPr>
                <w:rFonts w:ascii="Times New Roman" w:hAnsi="Times New Roman" w:cs="Times New Roman"/>
                <w:sz w:val="24"/>
                <w:szCs w:val="24"/>
              </w:rPr>
              <w:softHyphen/>
              <w:t>ка». Е.Крылатов, слова Ю.Яковлева</w:t>
            </w:r>
          </w:p>
          <w:p w:rsidR="00CB1B2E" w:rsidRPr="00050E07" w:rsidRDefault="00CB1B2E" w:rsidP="00387772">
            <w:pPr>
              <w:widowControl w:val="0"/>
              <w:autoSpaceDE w:val="0"/>
              <w:autoSpaceDN w:val="0"/>
              <w:adjustRightInd w:val="0"/>
              <w:spacing w:after="0" w:line="240" w:lineRule="auto"/>
              <w:ind w:firstLine="264"/>
              <w:jc w:val="both"/>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left="19" w:firstLine="288"/>
              <w:jc w:val="both"/>
              <w:rPr>
                <w:rFonts w:ascii="Times New Roman" w:hAnsi="Times New Roman" w:cs="Times New Roman"/>
                <w:sz w:val="24"/>
                <w:szCs w:val="24"/>
              </w:rPr>
            </w:pPr>
          </w:p>
        </w:tc>
        <w:tc>
          <w:tcPr>
            <w:tcW w:w="4466" w:type="dxa"/>
          </w:tcPr>
          <w:p w:rsidR="00CB1B2E" w:rsidRPr="00050E07" w:rsidRDefault="00CB1B2E" w:rsidP="00387772">
            <w:pPr>
              <w:widowControl w:val="0"/>
              <w:autoSpaceDE w:val="0"/>
              <w:autoSpaceDN w:val="0"/>
              <w:adjustRightInd w:val="0"/>
              <w:spacing w:after="0" w:line="240" w:lineRule="auto"/>
              <w:ind w:left="43" w:right="100" w:firstLine="209"/>
              <w:jc w:val="both"/>
              <w:rPr>
                <w:rFonts w:ascii="Times New Roman" w:hAnsi="Times New Roman" w:cs="Times New Roman"/>
                <w:sz w:val="24"/>
                <w:szCs w:val="24"/>
              </w:rPr>
            </w:pPr>
            <w:r w:rsidRPr="00050E07">
              <w:rPr>
                <w:rFonts w:ascii="Times New Roman" w:hAnsi="Times New Roman" w:cs="Times New Roman"/>
                <w:b/>
                <w:sz w:val="24"/>
                <w:szCs w:val="24"/>
              </w:rPr>
              <w:lastRenderedPageBreak/>
              <w:t>Распознавать</w:t>
            </w:r>
            <w:r w:rsidRPr="00050E07">
              <w:rPr>
                <w:rFonts w:ascii="Times New Roman" w:hAnsi="Times New Roman" w:cs="Times New Roman"/>
                <w:sz w:val="24"/>
                <w:szCs w:val="24"/>
              </w:rPr>
              <w:t xml:space="preserve"> и эмоционально </w:t>
            </w:r>
            <w:r w:rsidRPr="00050E07">
              <w:rPr>
                <w:rFonts w:ascii="Times New Roman" w:hAnsi="Times New Roman" w:cs="Times New Roman"/>
                <w:b/>
                <w:sz w:val="24"/>
                <w:szCs w:val="24"/>
              </w:rPr>
              <w:t>откликаться</w:t>
            </w:r>
            <w:r w:rsidRPr="00050E07">
              <w:rPr>
                <w:rFonts w:ascii="Times New Roman" w:hAnsi="Times New Roman" w:cs="Times New Roman"/>
                <w:sz w:val="24"/>
                <w:szCs w:val="24"/>
              </w:rPr>
              <w:t xml:space="preserve"> на выразительные и изобразительные особенности му</w:t>
            </w:r>
            <w:r w:rsidRPr="00050E07">
              <w:rPr>
                <w:rFonts w:ascii="Times New Roman" w:hAnsi="Times New Roman" w:cs="Times New Roman"/>
                <w:sz w:val="24"/>
                <w:szCs w:val="24"/>
              </w:rPr>
              <w:softHyphen/>
              <w:t>зыки.</w:t>
            </w:r>
          </w:p>
          <w:p w:rsidR="00CB1B2E" w:rsidRPr="00050E07" w:rsidRDefault="00CB1B2E" w:rsidP="00387772">
            <w:pPr>
              <w:widowControl w:val="0"/>
              <w:tabs>
                <w:tab w:val="left" w:pos="292"/>
              </w:tabs>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Выявлять</w:t>
            </w:r>
            <w:r w:rsidRPr="00050E07">
              <w:rPr>
                <w:rFonts w:ascii="Times New Roman" w:hAnsi="Times New Roman" w:cs="Times New Roman"/>
                <w:sz w:val="24"/>
                <w:szCs w:val="24"/>
              </w:rPr>
              <w:t xml:space="preserve"> различные по смыслу музыкальные интонации.</w:t>
            </w:r>
          </w:p>
          <w:p w:rsidR="00CB1B2E" w:rsidRPr="00050E07" w:rsidRDefault="00CB1B2E" w:rsidP="00387772">
            <w:pPr>
              <w:widowControl w:val="0"/>
              <w:tabs>
                <w:tab w:val="left" w:pos="292"/>
              </w:tabs>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жизненную основу музыкальных произведений.</w:t>
            </w:r>
          </w:p>
          <w:p w:rsidR="00CB1B2E" w:rsidRPr="00050E07" w:rsidRDefault="00CB1B2E" w:rsidP="00387772">
            <w:pPr>
              <w:widowControl w:val="0"/>
              <w:autoSpaceDE w:val="0"/>
              <w:autoSpaceDN w:val="0"/>
              <w:adjustRightInd w:val="0"/>
              <w:spacing w:after="0" w:line="240" w:lineRule="auto"/>
              <w:ind w:right="100" w:firstLine="209"/>
              <w:jc w:val="both"/>
              <w:rPr>
                <w:rFonts w:ascii="Times New Roman" w:hAnsi="Times New Roman" w:cs="Times New Roman"/>
                <w:sz w:val="24"/>
                <w:szCs w:val="24"/>
              </w:rPr>
            </w:pPr>
            <w:r w:rsidRPr="00050E07">
              <w:rPr>
                <w:rFonts w:ascii="Times New Roman" w:hAnsi="Times New Roman" w:cs="Times New Roman"/>
                <w:b/>
                <w:sz w:val="24"/>
                <w:szCs w:val="24"/>
              </w:rPr>
              <w:t>Воплощать</w:t>
            </w:r>
            <w:r w:rsidRPr="00050E07">
              <w:rPr>
                <w:rFonts w:ascii="Times New Roman" w:hAnsi="Times New Roman" w:cs="Times New Roman"/>
                <w:sz w:val="24"/>
                <w:szCs w:val="24"/>
              </w:rPr>
              <w:t xml:space="preserve"> эмоциональные состояния в раз</w:t>
            </w:r>
            <w:r w:rsidRPr="00050E07">
              <w:rPr>
                <w:rFonts w:ascii="Times New Roman" w:hAnsi="Times New Roman" w:cs="Times New Roman"/>
                <w:sz w:val="24"/>
                <w:szCs w:val="24"/>
              </w:rPr>
              <w:softHyphen/>
              <w:t>личных видах музыкально-творческой деятельнос</w:t>
            </w:r>
            <w:r w:rsidRPr="00050E07">
              <w:rPr>
                <w:rFonts w:ascii="Times New Roman" w:hAnsi="Times New Roman" w:cs="Times New Roman"/>
                <w:sz w:val="24"/>
                <w:szCs w:val="24"/>
              </w:rPr>
              <w:softHyphen/>
              <w:t>ти: пение, игра на детских элементарных музыкаль</w:t>
            </w:r>
            <w:r w:rsidRPr="00050E07">
              <w:rPr>
                <w:rFonts w:ascii="Times New Roman" w:hAnsi="Times New Roman" w:cs="Times New Roman"/>
                <w:sz w:val="24"/>
                <w:szCs w:val="24"/>
              </w:rPr>
              <w:softHyphen/>
              <w:t>ных инструментах, импровизация соло, в ансамбле, оркестре, хоре; сочинение.</w:t>
            </w:r>
          </w:p>
          <w:p w:rsidR="00CB1B2E" w:rsidRPr="00050E07" w:rsidRDefault="00CB1B2E" w:rsidP="00387772">
            <w:pPr>
              <w:widowControl w:val="0"/>
              <w:tabs>
                <w:tab w:val="left" w:pos="292"/>
              </w:tabs>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Соотносить</w:t>
            </w:r>
            <w:r w:rsidRPr="00050E07">
              <w:rPr>
                <w:rFonts w:ascii="Times New Roman" w:hAnsi="Times New Roman" w:cs="Times New Roman"/>
                <w:sz w:val="24"/>
                <w:szCs w:val="24"/>
              </w:rPr>
              <w:t xml:space="preserve"> графическую запись музыки с ее жанром и музыкальной речью композитора.</w:t>
            </w:r>
            <w:r w:rsidRPr="00050E07">
              <w:rPr>
                <w:rFonts w:ascii="Times New Roman" w:hAnsi="Times New Roman" w:cs="Times New Roman"/>
                <w:sz w:val="24"/>
                <w:szCs w:val="24"/>
              </w:rPr>
              <w:tab/>
            </w:r>
          </w:p>
          <w:p w:rsidR="00CB1B2E" w:rsidRPr="00050E07" w:rsidRDefault="00CB1B2E" w:rsidP="00387772">
            <w:pPr>
              <w:widowControl w:val="0"/>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Анализировать</w:t>
            </w:r>
            <w:r w:rsidRPr="00050E07">
              <w:rPr>
                <w:rFonts w:ascii="Times New Roman" w:hAnsi="Times New Roman" w:cs="Times New Roman"/>
                <w:sz w:val="24"/>
                <w:szCs w:val="24"/>
              </w:rPr>
              <w:t xml:space="preserve"> выразительные и изобразитель</w:t>
            </w:r>
            <w:r w:rsidRPr="00050E07">
              <w:rPr>
                <w:rFonts w:ascii="Times New Roman" w:hAnsi="Times New Roman" w:cs="Times New Roman"/>
                <w:sz w:val="24"/>
                <w:szCs w:val="24"/>
              </w:rPr>
              <w:softHyphen/>
              <w:t>ные интонации, свойства музыки в их взаимосвя</w:t>
            </w:r>
            <w:r w:rsidRPr="00050E07">
              <w:rPr>
                <w:rFonts w:ascii="Times New Roman" w:hAnsi="Times New Roman" w:cs="Times New Roman"/>
                <w:sz w:val="24"/>
                <w:szCs w:val="24"/>
              </w:rPr>
              <w:softHyphen/>
              <w:t>зи и взаимодействии.</w:t>
            </w:r>
          </w:p>
          <w:p w:rsidR="00CB1B2E" w:rsidRPr="00050E07" w:rsidRDefault="00CB1B2E" w:rsidP="00387772">
            <w:pPr>
              <w:widowControl w:val="0"/>
              <w:tabs>
                <w:tab w:val="left" w:pos="292"/>
              </w:tabs>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Понимать</w:t>
            </w:r>
            <w:r w:rsidRPr="00050E07">
              <w:rPr>
                <w:rFonts w:ascii="Times New Roman" w:hAnsi="Times New Roman" w:cs="Times New Roman"/>
                <w:sz w:val="24"/>
                <w:szCs w:val="24"/>
              </w:rPr>
              <w:t xml:space="preserve"> основные термины и понятия музы</w:t>
            </w:r>
            <w:r w:rsidRPr="00050E07">
              <w:rPr>
                <w:rFonts w:ascii="Times New Roman" w:hAnsi="Times New Roman" w:cs="Times New Roman"/>
                <w:sz w:val="24"/>
                <w:szCs w:val="24"/>
              </w:rPr>
              <w:softHyphen/>
              <w:t>кального искусства.</w:t>
            </w:r>
          </w:p>
          <w:p w:rsidR="00CB1B2E" w:rsidRPr="00050E07" w:rsidRDefault="00CB1B2E" w:rsidP="00387772">
            <w:pPr>
              <w:widowControl w:val="0"/>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Применять</w:t>
            </w:r>
            <w:r w:rsidRPr="00050E07">
              <w:rPr>
                <w:rFonts w:ascii="Times New Roman" w:hAnsi="Times New Roman" w:cs="Times New Roman"/>
                <w:sz w:val="24"/>
                <w:szCs w:val="24"/>
              </w:rPr>
              <w:t xml:space="preserve"> знания основных средств музыкаль</w:t>
            </w:r>
            <w:r w:rsidRPr="00050E07">
              <w:rPr>
                <w:rFonts w:ascii="Times New Roman" w:hAnsi="Times New Roman" w:cs="Times New Roman"/>
                <w:sz w:val="24"/>
                <w:szCs w:val="24"/>
              </w:rPr>
              <w:softHyphen/>
              <w:t xml:space="preserve">ной выразительности при анализе прослушанного музыкального произведения и в исполнительской </w:t>
            </w:r>
            <w:r w:rsidRPr="00050E07">
              <w:rPr>
                <w:rFonts w:ascii="Times New Roman" w:hAnsi="Times New Roman" w:cs="Times New Roman"/>
                <w:sz w:val="24"/>
                <w:szCs w:val="24"/>
              </w:rPr>
              <w:lastRenderedPageBreak/>
              <w:t>деятельности.</w:t>
            </w:r>
          </w:p>
          <w:p w:rsidR="00CB1B2E" w:rsidRPr="00050E07" w:rsidRDefault="00CB1B2E" w:rsidP="00387772">
            <w:pPr>
              <w:widowControl w:val="0"/>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Передавать</w:t>
            </w:r>
            <w:r w:rsidRPr="00050E07">
              <w:rPr>
                <w:rFonts w:ascii="Times New Roman" w:hAnsi="Times New Roman" w:cs="Times New Roman"/>
                <w:sz w:val="24"/>
                <w:szCs w:val="24"/>
              </w:rPr>
              <w:t xml:space="preserve"> в собственном исполнении (пении, игре на инструментах, музыкально-пластическом движении) различные музыкальные образы (в паре, в группе).</w:t>
            </w:r>
          </w:p>
          <w:p w:rsidR="00CB1B2E" w:rsidRPr="00050E07" w:rsidRDefault="00CB1B2E" w:rsidP="00387772">
            <w:pPr>
              <w:widowControl w:val="0"/>
              <w:tabs>
                <w:tab w:val="left" w:pos="307"/>
              </w:tabs>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выразительные возможности фор</w:t>
            </w:r>
            <w:r w:rsidRPr="00050E07">
              <w:rPr>
                <w:rFonts w:ascii="Times New Roman" w:hAnsi="Times New Roman" w:cs="Times New Roman"/>
                <w:sz w:val="24"/>
                <w:szCs w:val="24"/>
              </w:rPr>
              <w:softHyphen/>
              <w:t>тепиано в создании различных образов.</w:t>
            </w:r>
          </w:p>
          <w:p w:rsidR="00CB1B2E" w:rsidRPr="00050E07" w:rsidRDefault="00CB1B2E" w:rsidP="00387772">
            <w:pPr>
              <w:widowControl w:val="0"/>
              <w:tabs>
                <w:tab w:val="left" w:pos="307"/>
              </w:tabs>
              <w:autoSpaceDE w:val="0"/>
              <w:autoSpaceDN w:val="0"/>
              <w:adjustRightInd w:val="0"/>
              <w:spacing w:after="0" w:line="240" w:lineRule="auto"/>
              <w:ind w:firstLine="209"/>
              <w:jc w:val="both"/>
              <w:rPr>
                <w:rFonts w:ascii="Times New Roman" w:hAnsi="Times New Roman" w:cs="Times New Roman"/>
                <w:sz w:val="24"/>
                <w:szCs w:val="24"/>
              </w:rPr>
            </w:pPr>
            <w:r w:rsidRPr="00050E07">
              <w:rPr>
                <w:rFonts w:ascii="Times New Roman" w:hAnsi="Times New Roman" w:cs="Times New Roman"/>
                <w:b/>
                <w:sz w:val="24"/>
                <w:szCs w:val="24"/>
              </w:rPr>
              <w:t>Соотносить</w:t>
            </w:r>
            <w:r w:rsidRPr="00050E07">
              <w:rPr>
                <w:rFonts w:ascii="Times New Roman" w:hAnsi="Times New Roman" w:cs="Times New Roman"/>
                <w:sz w:val="24"/>
                <w:szCs w:val="24"/>
              </w:rPr>
              <w:t xml:space="preserve"> содержание и средства выразитель</w:t>
            </w:r>
            <w:r w:rsidRPr="00050E07">
              <w:rPr>
                <w:rFonts w:ascii="Times New Roman" w:hAnsi="Times New Roman" w:cs="Times New Roman"/>
                <w:sz w:val="24"/>
                <w:szCs w:val="24"/>
              </w:rPr>
              <w:softHyphen/>
              <w:t>ности музыкальных и живописных образов.</w:t>
            </w:r>
          </w:p>
          <w:p w:rsidR="00CB1B2E" w:rsidRPr="00050E07" w:rsidRDefault="00CB1B2E" w:rsidP="00387772">
            <w:pPr>
              <w:widowControl w:val="0"/>
              <w:autoSpaceDE w:val="0"/>
              <w:autoSpaceDN w:val="0"/>
              <w:adjustRightInd w:val="0"/>
              <w:spacing w:after="0" w:line="240" w:lineRule="auto"/>
              <w:ind w:left="4" w:firstLine="209"/>
              <w:jc w:val="both"/>
              <w:rPr>
                <w:rFonts w:ascii="Times New Roman" w:hAnsi="Times New Roman" w:cs="Times New Roman"/>
                <w:sz w:val="24"/>
                <w:szCs w:val="24"/>
              </w:rPr>
            </w:pP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рисовать, пере</w:t>
            </w:r>
            <w:r w:rsidRPr="00050E07">
              <w:rPr>
                <w:rFonts w:ascii="Times New Roman" w:hAnsi="Times New Roman" w:cs="Times New Roman"/>
                <w:sz w:val="24"/>
                <w:szCs w:val="24"/>
              </w:rPr>
              <w:softHyphen/>
              <w:t>давать в движении содержание музыкального про</w:t>
            </w:r>
            <w:r w:rsidRPr="00050E07">
              <w:rPr>
                <w:rFonts w:ascii="Times New Roman" w:hAnsi="Times New Roman" w:cs="Times New Roman"/>
                <w:sz w:val="24"/>
                <w:szCs w:val="24"/>
              </w:rPr>
              <w:softHyphen/>
              <w:t>изведения.</w:t>
            </w:r>
          </w:p>
          <w:p w:rsidR="00CB1B2E" w:rsidRPr="00050E07" w:rsidRDefault="00CB1B2E" w:rsidP="00387772">
            <w:pPr>
              <w:widowControl w:val="0"/>
              <w:autoSpaceDE w:val="0"/>
              <w:autoSpaceDN w:val="0"/>
              <w:adjustRightInd w:val="0"/>
              <w:spacing w:after="0" w:line="240" w:lineRule="auto"/>
              <w:ind w:left="4" w:firstLine="209"/>
              <w:jc w:val="both"/>
              <w:rPr>
                <w:rFonts w:ascii="Times New Roman" w:hAnsi="Times New Roman" w:cs="Times New Roman"/>
                <w:sz w:val="24"/>
                <w:szCs w:val="24"/>
              </w:rPr>
            </w:pPr>
            <w:r w:rsidRPr="00050E07">
              <w:rPr>
                <w:rFonts w:ascii="Times New Roman" w:hAnsi="Times New Roman" w:cs="Times New Roman"/>
                <w:b/>
                <w:sz w:val="24"/>
                <w:szCs w:val="24"/>
              </w:rPr>
              <w:t>Различать</w:t>
            </w:r>
            <w:r w:rsidRPr="00050E07">
              <w:rPr>
                <w:rFonts w:ascii="Times New Roman" w:hAnsi="Times New Roman" w:cs="Times New Roman"/>
                <w:sz w:val="24"/>
                <w:szCs w:val="24"/>
              </w:rPr>
              <w:t xml:space="preserve"> особенности построения музыки: двухчастная, трехчастная формы и их элементы (фра</w:t>
            </w:r>
            <w:r w:rsidRPr="00050E07">
              <w:rPr>
                <w:rFonts w:ascii="Times New Roman" w:hAnsi="Times New Roman" w:cs="Times New Roman"/>
                <w:sz w:val="24"/>
                <w:szCs w:val="24"/>
              </w:rPr>
              <w:softHyphen/>
              <w:t>зировка, вступление, заключение, запев и припев).</w:t>
            </w:r>
          </w:p>
          <w:p w:rsidR="00CB1B2E" w:rsidRPr="00050E07" w:rsidRDefault="00CB1B2E" w:rsidP="00387772">
            <w:pPr>
              <w:widowControl w:val="0"/>
              <w:tabs>
                <w:tab w:val="left" w:pos="278"/>
              </w:tabs>
              <w:autoSpaceDE w:val="0"/>
              <w:autoSpaceDN w:val="0"/>
              <w:adjustRightInd w:val="0"/>
              <w:spacing w:after="0" w:line="240" w:lineRule="auto"/>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Инсценировать</w:t>
            </w:r>
            <w:r w:rsidRPr="00050E07">
              <w:rPr>
                <w:rFonts w:ascii="Times New Roman" w:hAnsi="Times New Roman" w:cs="Times New Roman"/>
                <w:sz w:val="24"/>
                <w:szCs w:val="24"/>
              </w:rPr>
              <w:t xml:space="preserve"> песни и пьесы программного характера и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их на школьных праздниках.</w:t>
            </w: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left="43" w:right="100" w:firstLine="321"/>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43" w:right="100" w:hanging="43"/>
              <w:jc w:val="center"/>
              <w:rPr>
                <w:rFonts w:ascii="Times New Roman" w:hAnsi="Times New Roman" w:cs="Times New Roman"/>
                <w:b/>
                <w:sz w:val="24"/>
                <w:szCs w:val="24"/>
              </w:rPr>
            </w:pPr>
            <w:r w:rsidRPr="00050E07">
              <w:rPr>
                <w:rFonts w:ascii="Times New Roman" w:hAnsi="Times New Roman" w:cs="Times New Roman"/>
                <w:b/>
                <w:sz w:val="24"/>
                <w:szCs w:val="24"/>
              </w:rPr>
              <w:t>«О России петь – что стремиться в храм» (5 ч)</w:t>
            </w:r>
          </w:p>
          <w:p w:rsidR="00CB1B2E" w:rsidRPr="00050E07" w:rsidRDefault="00CB1B2E" w:rsidP="00387772">
            <w:pPr>
              <w:widowControl w:val="0"/>
              <w:autoSpaceDE w:val="0"/>
              <w:autoSpaceDN w:val="0"/>
              <w:adjustRightInd w:val="0"/>
              <w:spacing w:after="0" w:line="240" w:lineRule="auto"/>
              <w:ind w:left="43" w:right="100" w:firstLine="321"/>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Великий колокольный звон. Звучащие картины. Святые земли Русской. Александр Невский. Сергий Радонежский. Молитва. С Рождеством Христовым! Рождество Христово.</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Колокольные звоны России: набат, трезвон, бла</w:t>
            </w:r>
            <w:r w:rsidRPr="00050E07">
              <w:rPr>
                <w:rFonts w:ascii="Times New Roman" w:hAnsi="Times New Roman" w:cs="Times New Roman"/>
                <w:sz w:val="24"/>
                <w:szCs w:val="24"/>
              </w:rPr>
              <w:softHyphen/>
              <w:t>говест. Музыкальный пейзаж. Святые земли Русской: князь Александр Невский, преподобный Сергий Ра</w:t>
            </w:r>
            <w:r w:rsidRPr="00050E07">
              <w:rPr>
                <w:rFonts w:ascii="Times New Roman" w:hAnsi="Times New Roman" w:cs="Times New Roman"/>
                <w:sz w:val="24"/>
                <w:szCs w:val="24"/>
              </w:rPr>
              <w:softHyphen/>
              <w:t>донежский. Воплощение их образов в музыке различ</w:t>
            </w:r>
            <w:r w:rsidRPr="00050E07">
              <w:rPr>
                <w:rFonts w:ascii="Times New Roman" w:hAnsi="Times New Roman" w:cs="Times New Roman"/>
                <w:sz w:val="24"/>
                <w:szCs w:val="24"/>
              </w:rPr>
              <w:softHyphen/>
              <w:t>ных жанров: народные песнопения, кантата. Жанр молитвы, хорала. Праздники Русской православной церкви. Рождество Христово. Рождественские песно</w:t>
            </w:r>
            <w:r w:rsidRPr="00050E07">
              <w:rPr>
                <w:rFonts w:ascii="Times New Roman" w:hAnsi="Times New Roman" w:cs="Times New Roman"/>
                <w:sz w:val="24"/>
                <w:szCs w:val="24"/>
              </w:rPr>
              <w:softHyphen/>
              <w:t>пения и колядки. Музыка на новогоднем празднике.</w:t>
            </w:r>
          </w:p>
          <w:p w:rsidR="00CB1B2E" w:rsidRPr="00050E07" w:rsidRDefault="00CB1B2E" w:rsidP="00387772">
            <w:pPr>
              <w:widowControl w:val="0"/>
              <w:autoSpaceDE w:val="0"/>
              <w:autoSpaceDN w:val="0"/>
              <w:adjustRightInd w:val="0"/>
              <w:spacing w:after="0" w:line="240" w:lineRule="auto"/>
              <w:ind w:right="151"/>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 четверти.</w:t>
            </w:r>
          </w:p>
          <w:p w:rsidR="00CB1B2E" w:rsidRPr="00050E07" w:rsidRDefault="00CB1B2E" w:rsidP="00387772">
            <w:pPr>
              <w:widowControl w:val="0"/>
              <w:autoSpaceDE w:val="0"/>
              <w:autoSpaceDN w:val="0"/>
              <w:adjustRightInd w:val="0"/>
              <w:spacing w:after="0" w:line="240" w:lineRule="auto"/>
              <w:ind w:right="151"/>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tabs>
                <w:tab w:val="left" w:pos="278"/>
              </w:tabs>
              <w:autoSpaceDE w:val="0"/>
              <w:autoSpaceDN w:val="0"/>
              <w:adjustRightInd w:val="0"/>
              <w:spacing w:before="124"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Великий колокольный звон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оперы «Борис Го</w:t>
            </w:r>
            <w:r w:rsidRPr="00050E07">
              <w:rPr>
                <w:rFonts w:ascii="Times New Roman" w:hAnsi="Times New Roman" w:cs="Times New Roman"/>
                <w:sz w:val="24"/>
                <w:szCs w:val="24"/>
              </w:rPr>
              <w:softHyphen/>
              <w:t>дунов». М.Мусоргский.</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Песня об Александре Невском; Вставайте, лю</w:t>
            </w:r>
            <w:r w:rsidRPr="00050E07">
              <w:rPr>
                <w:rFonts w:ascii="Times New Roman" w:hAnsi="Times New Roman" w:cs="Times New Roman"/>
                <w:b/>
                <w:i/>
                <w:iCs/>
                <w:sz w:val="24"/>
                <w:szCs w:val="24"/>
              </w:rPr>
              <w:softHyphen/>
              <w:t>ди русские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кантаты «Александр Невский». С.Про</w:t>
            </w:r>
            <w:r w:rsidRPr="00050E07">
              <w:rPr>
                <w:rFonts w:ascii="Times New Roman" w:hAnsi="Times New Roman" w:cs="Times New Roman"/>
                <w:sz w:val="24"/>
                <w:szCs w:val="24"/>
              </w:rPr>
              <w:softHyphen/>
              <w:t>кофьев.</w:t>
            </w:r>
          </w:p>
          <w:p w:rsidR="00CB1B2E" w:rsidRPr="00050E07" w:rsidRDefault="00CB1B2E" w:rsidP="00387772">
            <w:pPr>
              <w:widowControl w:val="0"/>
              <w:tabs>
                <w:tab w:val="left" w:pos="278"/>
              </w:tabs>
              <w:autoSpaceDE w:val="0"/>
              <w:autoSpaceDN w:val="0"/>
              <w:adjustRightInd w:val="0"/>
              <w:spacing w:after="0" w:line="240" w:lineRule="auto"/>
              <w:ind w:firstLine="240"/>
              <w:jc w:val="both"/>
              <w:rPr>
                <w:rFonts w:ascii="Times New Roman" w:hAnsi="Times New Roman" w:cs="Times New Roman"/>
                <w:b/>
                <w:i/>
                <w:iCs/>
                <w:sz w:val="24"/>
                <w:szCs w:val="24"/>
              </w:rPr>
            </w:pPr>
            <w:r w:rsidRPr="00050E07">
              <w:rPr>
                <w:rFonts w:ascii="Times New Roman" w:hAnsi="Times New Roman" w:cs="Times New Roman"/>
                <w:i/>
                <w:iCs/>
                <w:sz w:val="24"/>
                <w:szCs w:val="24"/>
              </w:rPr>
              <w:lastRenderedPageBreak/>
              <w:tab/>
            </w:r>
            <w:r w:rsidRPr="00050E07">
              <w:rPr>
                <w:rFonts w:ascii="Times New Roman" w:hAnsi="Times New Roman" w:cs="Times New Roman"/>
                <w:b/>
                <w:i/>
                <w:iCs/>
                <w:sz w:val="24"/>
                <w:szCs w:val="24"/>
              </w:rPr>
              <w:t>Народные песнопения о Сергии Радонежском.</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Утренняя молитва; В церкви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Вечерняя песня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А.Тома, слова К.Ушинского.</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Добрый тебе вечер; Рождественское чудо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народ</w:t>
            </w:r>
            <w:r w:rsidRPr="00050E07">
              <w:rPr>
                <w:rFonts w:ascii="Times New Roman" w:hAnsi="Times New Roman" w:cs="Times New Roman"/>
                <w:sz w:val="24"/>
                <w:szCs w:val="24"/>
              </w:rPr>
              <w:softHyphen/>
              <w:t xml:space="preserve">ные славянские песнопения; </w:t>
            </w:r>
            <w:r w:rsidRPr="00050E07">
              <w:rPr>
                <w:rFonts w:ascii="Times New Roman" w:hAnsi="Times New Roman" w:cs="Times New Roman"/>
                <w:b/>
                <w:i/>
                <w:iCs/>
                <w:sz w:val="24"/>
                <w:szCs w:val="24"/>
              </w:rPr>
              <w:t>Рождественская песенка.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Слова и музыка П.Синявского.</w:t>
            </w:r>
          </w:p>
          <w:p w:rsidR="00CB1B2E" w:rsidRPr="00050E07" w:rsidRDefault="00CB1B2E" w:rsidP="00387772">
            <w:pPr>
              <w:widowControl w:val="0"/>
              <w:tabs>
                <w:tab w:val="left" w:pos="278"/>
              </w:tabs>
              <w:autoSpaceDE w:val="0"/>
              <w:autoSpaceDN w:val="0"/>
              <w:adjustRightInd w:val="0"/>
              <w:spacing w:after="0" w:line="240" w:lineRule="auto"/>
              <w:jc w:val="both"/>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left="19" w:firstLine="316"/>
              <w:jc w:val="both"/>
              <w:rPr>
                <w:rFonts w:ascii="Times New Roman" w:hAnsi="Times New Roman" w:cs="Times New Roman"/>
                <w:sz w:val="24"/>
                <w:szCs w:val="24"/>
              </w:rPr>
            </w:pP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Передавать</w:t>
            </w:r>
            <w:r w:rsidRPr="00050E07">
              <w:rPr>
                <w:rFonts w:ascii="Times New Roman" w:hAnsi="Times New Roman" w:cs="Times New Roman"/>
                <w:sz w:val="24"/>
                <w:szCs w:val="24"/>
              </w:rPr>
              <w:t xml:space="preserve"> в исполнении характер народных и духовных песнопений.</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 xml:space="preserve">Эмоционально </w:t>
            </w:r>
            <w:r w:rsidRPr="00050E07">
              <w:rPr>
                <w:rFonts w:ascii="Times New Roman" w:hAnsi="Times New Roman" w:cs="Times New Roman"/>
                <w:b/>
                <w:sz w:val="24"/>
                <w:szCs w:val="24"/>
              </w:rPr>
              <w:t>откликаться</w:t>
            </w:r>
            <w:r w:rsidRPr="00050E07">
              <w:rPr>
                <w:rFonts w:ascii="Times New Roman" w:hAnsi="Times New Roman" w:cs="Times New Roman"/>
                <w:sz w:val="24"/>
                <w:szCs w:val="24"/>
              </w:rPr>
              <w:t xml:space="preserve"> на живописные, музыкальные и литературные образы.</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Сопоставлять</w:t>
            </w:r>
            <w:r w:rsidRPr="00050E07">
              <w:rPr>
                <w:rFonts w:ascii="Times New Roman" w:hAnsi="Times New Roman" w:cs="Times New Roman"/>
                <w:sz w:val="24"/>
                <w:szCs w:val="24"/>
              </w:rPr>
              <w:t xml:space="preserve"> средства выразительности музы</w:t>
            </w:r>
            <w:r w:rsidRPr="00050E07">
              <w:rPr>
                <w:rFonts w:ascii="Times New Roman" w:hAnsi="Times New Roman" w:cs="Times New Roman"/>
                <w:sz w:val="24"/>
                <w:szCs w:val="24"/>
              </w:rPr>
              <w:softHyphen/>
              <w:t>ки и живописи.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Передавать</w:t>
            </w:r>
            <w:r w:rsidRPr="00050E07">
              <w:rPr>
                <w:rFonts w:ascii="Times New Roman" w:hAnsi="Times New Roman" w:cs="Times New Roman"/>
                <w:sz w:val="24"/>
                <w:szCs w:val="24"/>
              </w:rPr>
              <w:t xml:space="preserve"> с помощью пластики движений, детских музыкальных инструментов разный харак</w:t>
            </w:r>
            <w:r w:rsidRPr="00050E07">
              <w:rPr>
                <w:rFonts w:ascii="Times New Roman" w:hAnsi="Times New Roman" w:cs="Times New Roman"/>
                <w:sz w:val="24"/>
                <w:szCs w:val="24"/>
              </w:rPr>
              <w:softHyphen/>
              <w:t>тер колокольных звонов.</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Исполнять</w:t>
            </w:r>
            <w:r w:rsidRPr="00050E07">
              <w:rPr>
                <w:rFonts w:ascii="Times New Roman" w:hAnsi="Times New Roman" w:cs="Times New Roman"/>
                <w:sz w:val="24"/>
                <w:szCs w:val="24"/>
              </w:rPr>
              <w:t xml:space="preserve"> рождественские песни на уроке и дома.</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в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left="43" w:right="100" w:firstLine="321"/>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firstLine="302"/>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Гори, гори ясно, чтобы не погасло! (4 ч)</w:t>
            </w:r>
          </w:p>
          <w:p w:rsidR="00CB1B2E" w:rsidRPr="00050E07" w:rsidRDefault="00CB1B2E" w:rsidP="00387772">
            <w:pPr>
              <w:widowControl w:val="0"/>
              <w:autoSpaceDE w:val="0"/>
              <w:autoSpaceDN w:val="0"/>
              <w:adjustRightInd w:val="0"/>
              <w:spacing w:after="0" w:line="240" w:lineRule="auto"/>
              <w:ind w:firstLine="302"/>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Русские народные инструменты. Плясовые наигры</w:t>
            </w:r>
            <w:r w:rsidRPr="00050E07">
              <w:rPr>
                <w:rFonts w:ascii="Times New Roman" w:hAnsi="Times New Roman" w:cs="Times New Roman"/>
                <w:sz w:val="24"/>
                <w:szCs w:val="24"/>
              </w:rPr>
              <w:softHyphen/>
              <w:t>ши. Разыграй песню. Выходили красны девицы. Боя</w:t>
            </w:r>
            <w:r w:rsidRPr="00050E07">
              <w:rPr>
                <w:rFonts w:ascii="Times New Roman" w:hAnsi="Times New Roman" w:cs="Times New Roman"/>
                <w:sz w:val="24"/>
                <w:szCs w:val="24"/>
              </w:rPr>
              <w:softHyphen/>
              <w:t>ре, а мы к вам пришли. Музыка в народном стиле. Сочини песенку. Проводы зимы. Встреча весны.</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Фольклор - народная мудрость. Оркестр русских народных инструментов. Мотив, напев, наигрыш. Ва</w:t>
            </w:r>
            <w:r w:rsidRPr="00050E07">
              <w:rPr>
                <w:rFonts w:ascii="Times New Roman" w:hAnsi="Times New Roman" w:cs="Times New Roman"/>
                <w:sz w:val="24"/>
                <w:szCs w:val="24"/>
              </w:rPr>
              <w:softHyphen/>
              <w:t>риации в русской народной музыке. Ритмическая пар</w:t>
            </w:r>
            <w:r w:rsidRPr="00050E07">
              <w:rPr>
                <w:rFonts w:ascii="Times New Roman" w:hAnsi="Times New Roman" w:cs="Times New Roman"/>
                <w:sz w:val="24"/>
                <w:szCs w:val="24"/>
              </w:rPr>
              <w:softHyphen/>
              <w:t>титура. Традиции народного музицирования. Обряды и праздники русского народа: проводы зимы (Масле</w:t>
            </w:r>
            <w:r w:rsidRPr="00050E07">
              <w:rPr>
                <w:rFonts w:ascii="Times New Roman" w:hAnsi="Times New Roman" w:cs="Times New Roman"/>
                <w:sz w:val="24"/>
                <w:szCs w:val="24"/>
              </w:rPr>
              <w:softHyphen/>
              <w:t>ница), встреча весны. Песня-игра, песня-диалог, пес</w:t>
            </w:r>
            <w:r w:rsidRPr="00050E07">
              <w:rPr>
                <w:rFonts w:ascii="Times New Roman" w:hAnsi="Times New Roman" w:cs="Times New Roman"/>
                <w:sz w:val="24"/>
                <w:szCs w:val="24"/>
              </w:rPr>
              <w:softHyphen/>
              <w:t>ня-хоровод. Народные песенки, заклички, потешки.</w:t>
            </w:r>
          </w:p>
          <w:p w:rsidR="00CB1B2E" w:rsidRPr="00050E07" w:rsidRDefault="00CB1B2E" w:rsidP="00387772">
            <w:pPr>
              <w:widowControl w:val="0"/>
              <w:autoSpaceDE w:val="0"/>
              <w:autoSpaceDN w:val="0"/>
              <w:adjustRightInd w:val="0"/>
              <w:spacing w:after="0" w:line="240" w:lineRule="auto"/>
              <w:ind w:left="283"/>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before="115"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Светит месяц; Камаринская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плясовые наиг</w:t>
            </w:r>
            <w:r w:rsidRPr="00050E07">
              <w:rPr>
                <w:rFonts w:ascii="Times New Roman" w:hAnsi="Times New Roman" w:cs="Times New Roman"/>
                <w:sz w:val="24"/>
                <w:szCs w:val="24"/>
              </w:rPr>
              <w:softHyphen/>
              <w:t>рыши.</w:t>
            </w:r>
          </w:p>
          <w:p w:rsidR="00CB1B2E" w:rsidRPr="00050E07" w:rsidRDefault="00CB1B2E" w:rsidP="00387772">
            <w:pPr>
              <w:widowControl w:val="0"/>
              <w:tabs>
                <w:tab w:val="left" w:pos="283"/>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Наигрыш.</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А.Шнитке.</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 xml:space="preserve">Выходили красны девицы; Бояре, а мы </w:t>
            </w:r>
            <w:r w:rsidRPr="00050E07">
              <w:rPr>
                <w:rFonts w:ascii="Times New Roman" w:hAnsi="Times New Roman" w:cs="Times New Roman"/>
                <w:b/>
                <w:sz w:val="24"/>
                <w:szCs w:val="24"/>
              </w:rPr>
              <w:t xml:space="preserve">к </w:t>
            </w:r>
            <w:r w:rsidRPr="00050E07">
              <w:rPr>
                <w:rFonts w:ascii="Times New Roman" w:hAnsi="Times New Roman" w:cs="Times New Roman"/>
                <w:b/>
                <w:i/>
                <w:iCs/>
                <w:sz w:val="24"/>
                <w:szCs w:val="24"/>
              </w:rPr>
              <w:t>вам пришли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русские народные песни.</w:t>
            </w:r>
          </w:p>
          <w:p w:rsidR="00CB1B2E" w:rsidRPr="00050E07" w:rsidRDefault="00CB1B2E" w:rsidP="00387772">
            <w:pPr>
              <w:widowControl w:val="0"/>
              <w:autoSpaceDE w:val="0"/>
              <w:autoSpaceDN w:val="0"/>
              <w:adjustRightInd w:val="0"/>
              <w:spacing w:after="0" w:line="240" w:lineRule="auto"/>
              <w:ind w:left="283" w:hanging="43"/>
              <w:rPr>
                <w:rFonts w:ascii="Times New Roman" w:hAnsi="Times New Roman" w:cs="Times New Roman"/>
                <w:sz w:val="24"/>
                <w:szCs w:val="24"/>
              </w:rPr>
            </w:pPr>
            <w:r w:rsidRPr="00050E07">
              <w:rPr>
                <w:rFonts w:ascii="Times New Roman" w:hAnsi="Times New Roman" w:cs="Times New Roman"/>
                <w:b/>
                <w:i/>
                <w:iCs/>
                <w:sz w:val="24"/>
                <w:szCs w:val="24"/>
              </w:rPr>
              <w:t>Ходит месяц над лугами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С.Прокофьев. </w:t>
            </w:r>
          </w:p>
          <w:p w:rsidR="00CB1B2E" w:rsidRPr="00050E07" w:rsidRDefault="00CB1B2E" w:rsidP="00387772">
            <w:pPr>
              <w:widowControl w:val="0"/>
              <w:autoSpaceDE w:val="0"/>
              <w:autoSpaceDN w:val="0"/>
              <w:adjustRightInd w:val="0"/>
              <w:spacing w:after="0" w:line="240" w:lineRule="auto"/>
              <w:ind w:left="283" w:hanging="43"/>
              <w:rPr>
                <w:rFonts w:ascii="Times New Roman" w:hAnsi="Times New Roman" w:cs="Times New Roman"/>
                <w:sz w:val="24"/>
                <w:szCs w:val="24"/>
              </w:rPr>
            </w:pPr>
            <w:r w:rsidRPr="00050E07">
              <w:rPr>
                <w:rFonts w:ascii="Times New Roman" w:hAnsi="Times New Roman" w:cs="Times New Roman"/>
                <w:b/>
                <w:i/>
                <w:iCs/>
                <w:sz w:val="24"/>
                <w:szCs w:val="24"/>
              </w:rPr>
              <w:t>Камаринская.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П.Чайковский.</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Прибаутки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В.Комраков, слова народные; </w:t>
            </w:r>
            <w:r w:rsidRPr="00050E07">
              <w:rPr>
                <w:rFonts w:ascii="Times New Roman" w:hAnsi="Times New Roman" w:cs="Times New Roman"/>
                <w:b/>
                <w:i/>
                <w:iCs/>
                <w:sz w:val="24"/>
                <w:szCs w:val="24"/>
              </w:rPr>
              <w:t>Ре</w:t>
            </w:r>
            <w:r w:rsidRPr="00050E07">
              <w:rPr>
                <w:rFonts w:ascii="Times New Roman" w:hAnsi="Times New Roman" w:cs="Times New Roman"/>
                <w:b/>
                <w:i/>
                <w:iCs/>
                <w:sz w:val="24"/>
                <w:szCs w:val="24"/>
              </w:rPr>
              <w:softHyphen/>
              <w:t>ченька.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А.Абрамов, слова Е.Карасева.</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b/>
                <w:i/>
                <w:iCs/>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Масленичные песенки; Песенки-заклички, игры, хороводы.</w:t>
            </w:r>
          </w:p>
          <w:p w:rsidR="00CB1B2E" w:rsidRPr="00050E07" w:rsidRDefault="00CB1B2E" w:rsidP="00387772">
            <w:pPr>
              <w:widowControl w:val="0"/>
              <w:tabs>
                <w:tab w:val="left" w:pos="283"/>
              </w:tabs>
              <w:autoSpaceDE w:val="0"/>
              <w:autoSpaceDN w:val="0"/>
              <w:adjustRightInd w:val="0"/>
              <w:spacing w:after="0" w:line="240" w:lineRule="auto"/>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jc w:val="both"/>
              <w:rPr>
                <w:rFonts w:ascii="Times New Roman" w:hAnsi="Times New Roman" w:cs="Times New Roman"/>
                <w:sz w:val="24"/>
                <w:szCs w:val="24"/>
              </w:rPr>
            </w:pP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Разыгрывать</w:t>
            </w:r>
            <w:r w:rsidRPr="00050E07">
              <w:rPr>
                <w:rFonts w:ascii="Times New Roman" w:hAnsi="Times New Roman" w:cs="Times New Roman"/>
                <w:sz w:val="24"/>
                <w:szCs w:val="24"/>
              </w:rPr>
              <w:t xml:space="preserve"> народные игровые песни, песни-</w:t>
            </w:r>
            <w:r w:rsidRPr="00050E07">
              <w:rPr>
                <w:rFonts w:ascii="Times New Roman" w:hAnsi="Times New Roman" w:cs="Times New Roman"/>
                <w:sz w:val="24"/>
                <w:szCs w:val="24"/>
              </w:rPr>
              <w:softHyphen/>
              <w:t>диалоги, песни-хороводы.</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Общаться</w:t>
            </w:r>
            <w:r w:rsidRPr="00050E07">
              <w:rPr>
                <w:rFonts w:ascii="Times New Roman" w:hAnsi="Times New Roman" w:cs="Times New Roman"/>
                <w:sz w:val="24"/>
                <w:szCs w:val="24"/>
              </w:rPr>
              <w:t xml:space="preserve"> и </w:t>
            </w:r>
            <w:r w:rsidRPr="00050E07">
              <w:rPr>
                <w:rFonts w:ascii="Times New Roman" w:hAnsi="Times New Roman" w:cs="Times New Roman"/>
                <w:b/>
                <w:sz w:val="24"/>
                <w:szCs w:val="24"/>
              </w:rPr>
              <w:t>взаимодействовать</w:t>
            </w:r>
            <w:r w:rsidRPr="00050E07">
              <w:rPr>
                <w:rFonts w:ascii="Times New Roman" w:hAnsi="Times New Roman" w:cs="Times New Roman"/>
                <w:sz w:val="24"/>
                <w:szCs w:val="24"/>
              </w:rPr>
              <w:t xml:space="preserve"> в процессе ансамблевого, коллективного (хорового и инстру</w:t>
            </w:r>
            <w:r w:rsidRPr="00050E07">
              <w:rPr>
                <w:rFonts w:ascii="Times New Roman" w:hAnsi="Times New Roman" w:cs="Times New Roman"/>
                <w:sz w:val="24"/>
                <w:szCs w:val="24"/>
              </w:rPr>
              <w:softHyphen/>
              <w:t>ментального) воплощения различных образов рус</w:t>
            </w:r>
            <w:r w:rsidRPr="00050E07">
              <w:rPr>
                <w:rFonts w:ascii="Times New Roman" w:hAnsi="Times New Roman" w:cs="Times New Roman"/>
                <w:sz w:val="24"/>
                <w:szCs w:val="24"/>
              </w:rPr>
              <w:softHyphen/>
              <w:t>ского фольклора.</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Осуществлять</w:t>
            </w:r>
            <w:r w:rsidRPr="00050E07">
              <w:rPr>
                <w:rFonts w:ascii="Times New Roman" w:hAnsi="Times New Roman" w:cs="Times New Roman"/>
                <w:sz w:val="24"/>
                <w:szCs w:val="24"/>
              </w:rPr>
              <w:t xml:space="preserve"> опыты сочинения мелодий, рит</w:t>
            </w:r>
            <w:r w:rsidRPr="00050E07">
              <w:rPr>
                <w:rFonts w:ascii="Times New Roman" w:hAnsi="Times New Roman" w:cs="Times New Roman"/>
                <w:sz w:val="24"/>
                <w:szCs w:val="24"/>
              </w:rPr>
              <w:softHyphen/>
              <w:t>мических, пластических и инструментальных имп</w:t>
            </w:r>
            <w:r w:rsidRPr="00050E07">
              <w:rPr>
                <w:rFonts w:ascii="Times New Roman" w:hAnsi="Times New Roman" w:cs="Times New Roman"/>
                <w:sz w:val="24"/>
                <w:szCs w:val="24"/>
              </w:rPr>
              <w:softHyphen/>
              <w:t>ровизаций на тексты народных песенок, попевок, закличек.</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выразительно, интонационно осмыс</w:t>
            </w:r>
            <w:r w:rsidRPr="00050E07">
              <w:rPr>
                <w:rFonts w:ascii="Times New Roman" w:hAnsi="Times New Roman" w:cs="Times New Roman"/>
                <w:sz w:val="24"/>
                <w:szCs w:val="24"/>
              </w:rPr>
              <w:softHyphen/>
              <w:t>ленно народные песни, танцы, инструментальные наигрыши на традиционных народных праздниках.</w:t>
            </w:r>
          </w:p>
          <w:p w:rsidR="00CB1B2E" w:rsidRPr="00050E07" w:rsidRDefault="00CB1B2E" w:rsidP="00387772">
            <w:pPr>
              <w:widowControl w:val="0"/>
              <w:tabs>
                <w:tab w:val="left" w:pos="316"/>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 xml:space="preserve">Подбирать </w:t>
            </w:r>
            <w:r w:rsidRPr="00050E07">
              <w:rPr>
                <w:rFonts w:ascii="Times New Roman" w:hAnsi="Times New Roman" w:cs="Times New Roman"/>
                <w:sz w:val="24"/>
                <w:szCs w:val="24"/>
              </w:rPr>
              <w:t>простейший аккомпанемент к пес</w:t>
            </w:r>
            <w:r w:rsidRPr="00050E07">
              <w:rPr>
                <w:rFonts w:ascii="Times New Roman" w:hAnsi="Times New Roman" w:cs="Times New Roman"/>
                <w:sz w:val="24"/>
                <w:szCs w:val="24"/>
              </w:rPr>
              <w:softHyphen/>
              <w:t>ням, танцам своего народа и других народов России.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Узнавать</w:t>
            </w:r>
            <w:r w:rsidRPr="00050E07">
              <w:rPr>
                <w:rFonts w:ascii="Times New Roman" w:hAnsi="Times New Roman" w:cs="Times New Roman"/>
                <w:sz w:val="24"/>
                <w:szCs w:val="24"/>
              </w:rPr>
              <w:t xml:space="preserve"> народные мелодии в сочинениях рус</w:t>
            </w:r>
            <w:r w:rsidRPr="00050E07">
              <w:rPr>
                <w:rFonts w:ascii="Times New Roman" w:hAnsi="Times New Roman" w:cs="Times New Roman"/>
                <w:sz w:val="24"/>
                <w:szCs w:val="24"/>
              </w:rPr>
              <w:softHyphen/>
              <w:t>ских композиторов</w:t>
            </w:r>
          </w:p>
          <w:p w:rsidR="00CB1B2E" w:rsidRPr="00050E07" w:rsidRDefault="00CB1B2E" w:rsidP="00387772">
            <w:pPr>
              <w:widowControl w:val="0"/>
              <w:tabs>
                <w:tab w:val="left" w:pos="243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Выявлять</w:t>
            </w:r>
            <w:r w:rsidRPr="00050E07">
              <w:rPr>
                <w:rFonts w:ascii="Times New Roman" w:hAnsi="Times New Roman" w:cs="Times New Roman"/>
                <w:sz w:val="24"/>
                <w:szCs w:val="24"/>
              </w:rPr>
              <w:t xml:space="preserve"> особенности традиционных праздни</w:t>
            </w:r>
            <w:r w:rsidRPr="00050E07">
              <w:rPr>
                <w:rFonts w:ascii="Times New Roman" w:hAnsi="Times New Roman" w:cs="Times New Roman"/>
                <w:sz w:val="24"/>
                <w:szCs w:val="24"/>
              </w:rPr>
              <w:softHyphen/>
              <w:t>ков народов России.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Различать, узнавать</w:t>
            </w:r>
            <w:r w:rsidRPr="00050E07">
              <w:rPr>
                <w:rFonts w:ascii="Times New Roman" w:hAnsi="Times New Roman" w:cs="Times New Roman"/>
                <w:sz w:val="24"/>
                <w:szCs w:val="24"/>
              </w:rPr>
              <w:t xml:space="preserve"> народные песни разных жанров и </w:t>
            </w:r>
            <w:r w:rsidRPr="00050E07">
              <w:rPr>
                <w:rFonts w:ascii="Times New Roman" w:hAnsi="Times New Roman" w:cs="Times New Roman"/>
                <w:b/>
                <w:sz w:val="24"/>
                <w:szCs w:val="24"/>
              </w:rPr>
              <w:t>сопоставлять</w:t>
            </w:r>
            <w:r w:rsidRPr="00050E07">
              <w:rPr>
                <w:rFonts w:ascii="Times New Roman" w:hAnsi="Times New Roman" w:cs="Times New Roman"/>
                <w:sz w:val="24"/>
                <w:szCs w:val="24"/>
              </w:rPr>
              <w:t xml:space="preserve"> средства их выразитель</w:t>
            </w:r>
            <w:r w:rsidRPr="00050E07">
              <w:rPr>
                <w:rFonts w:ascii="Times New Roman" w:hAnsi="Times New Roman" w:cs="Times New Roman"/>
                <w:sz w:val="24"/>
                <w:szCs w:val="24"/>
              </w:rPr>
              <w:softHyphen/>
              <w:t>ности.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Создавать</w:t>
            </w:r>
            <w:r w:rsidRPr="00050E07">
              <w:rPr>
                <w:rFonts w:ascii="Times New Roman" w:hAnsi="Times New Roman" w:cs="Times New Roman"/>
                <w:sz w:val="24"/>
                <w:szCs w:val="24"/>
              </w:rPr>
              <w:t xml:space="preserve"> музыкальные композиции (пение, музыкально-пластическое движение, игра на эле</w:t>
            </w:r>
            <w:r w:rsidRPr="00050E07">
              <w:rPr>
                <w:rFonts w:ascii="Times New Roman" w:hAnsi="Times New Roman" w:cs="Times New Roman"/>
                <w:sz w:val="24"/>
                <w:szCs w:val="24"/>
              </w:rPr>
              <w:softHyphen/>
              <w:t>ментарных инструментах) на основе образцов оте</w:t>
            </w:r>
            <w:r w:rsidRPr="00050E07">
              <w:rPr>
                <w:rFonts w:ascii="Times New Roman" w:hAnsi="Times New Roman" w:cs="Times New Roman"/>
                <w:sz w:val="24"/>
                <w:szCs w:val="24"/>
              </w:rPr>
              <w:softHyphen/>
              <w:t>чественного музыкального фольклора.</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Использовать</w:t>
            </w:r>
            <w:r w:rsidRPr="00050E07">
              <w:rPr>
                <w:rFonts w:ascii="Times New Roman" w:hAnsi="Times New Roman" w:cs="Times New Roman"/>
                <w:sz w:val="24"/>
                <w:szCs w:val="24"/>
              </w:rPr>
              <w:t xml:space="preserve"> полученный опыт общения с фольклором в досуговой и внеурочной формах де</w:t>
            </w:r>
            <w:r w:rsidRPr="00050E07">
              <w:rPr>
                <w:rFonts w:ascii="Times New Roman" w:hAnsi="Times New Roman" w:cs="Times New Roman"/>
                <w:sz w:val="24"/>
                <w:szCs w:val="24"/>
              </w:rPr>
              <w:softHyphen/>
              <w:t>ятельности.</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050E07">
              <w:rPr>
                <w:rFonts w:ascii="Times New Roman" w:hAnsi="Times New Roman" w:cs="Times New Roman"/>
                <w:sz w:val="24"/>
                <w:szCs w:val="24"/>
              </w:rPr>
              <w:lastRenderedPageBreak/>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русские народные песни, танцы, инструментальные наиг</w:t>
            </w:r>
            <w:r w:rsidRPr="00050E07">
              <w:rPr>
                <w:rFonts w:ascii="Times New Roman" w:hAnsi="Times New Roman" w:cs="Times New Roman"/>
                <w:sz w:val="24"/>
                <w:szCs w:val="24"/>
              </w:rPr>
              <w:softHyphen/>
              <w:t xml:space="preserve">рыши разных жанров. </w:t>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w:t>
            </w:r>
            <w:r w:rsidRPr="00050E07">
              <w:rPr>
                <w:rFonts w:ascii="Times New Roman" w:hAnsi="Times New Roman" w:cs="Times New Roman"/>
                <w:sz w:val="24"/>
                <w:szCs w:val="24"/>
              </w:rPr>
              <w:softHyphen/>
              <w:t>дания из рабочей тетради.</w:t>
            </w: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firstLine="302"/>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firstLine="302"/>
              <w:jc w:val="center"/>
              <w:rPr>
                <w:rFonts w:ascii="Times New Roman" w:hAnsi="Times New Roman" w:cs="Times New Roman"/>
                <w:b/>
                <w:sz w:val="24"/>
                <w:szCs w:val="24"/>
              </w:rPr>
            </w:pPr>
            <w:r w:rsidRPr="00050E07">
              <w:rPr>
                <w:rFonts w:ascii="Times New Roman" w:hAnsi="Times New Roman" w:cs="Times New Roman"/>
                <w:b/>
                <w:sz w:val="24"/>
                <w:szCs w:val="24"/>
              </w:rPr>
              <w:t>В музыкальном театре (5 ч)</w:t>
            </w:r>
          </w:p>
          <w:p w:rsidR="00CB1B2E" w:rsidRPr="00050E07" w:rsidRDefault="00CB1B2E" w:rsidP="00387772">
            <w:pPr>
              <w:widowControl w:val="0"/>
              <w:autoSpaceDE w:val="0"/>
              <w:autoSpaceDN w:val="0"/>
              <w:adjustRightInd w:val="0"/>
              <w:spacing w:after="0" w:line="240" w:lineRule="auto"/>
              <w:ind w:firstLine="302"/>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Сказка будет впереди. Детский музыкальный театр. Театр оперы и балета. Волшебная палочка. Опера «Руслан и Людмила». Сцены из оперы. Какое чуд</w:t>
            </w:r>
            <w:r w:rsidRPr="00050E07">
              <w:rPr>
                <w:rFonts w:ascii="Times New Roman" w:hAnsi="Times New Roman" w:cs="Times New Roman"/>
                <w:sz w:val="24"/>
                <w:szCs w:val="24"/>
              </w:rPr>
              <w:softHyphen/>
              <w:t>ное мгновенье! Увертюра. Финал.</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Многообразие сюжетов и образов музыкального спектакля. Детский музыкальный театр: опера и ба</w:t>
            </w:r>
            <w:r w:rsidRPr="00050E07">
              <w:rPr>
                <w:rFonts w:ascii="Times New Roman" w:hAnsi="Times New Roman" w:cs="Times New Roman"/>
                <w:sz w:val="24"/>
                <w:szCs w:val="24"/>
              </w:rPr>
              <w:softHyphen/>
              <w:t>лет. Песенность, танцевальность, маршевость в опере и балете. Симфонический оркестр. Роль дирижера, режиссера, художника в создании музыкального спек</w:t>
            </w:r>
            <w:r w:rsidRPr="00050E07">
              <w:rPr>
                <w:rFonts w:ascii="Times New Roman" w:hAnsi="Times New Roman" w:cs="Times New Roman"/>
                <w:sz w:val="24"/>
                <w:szCs w:val="24"/>
              </w:rPr>
              <w:softHyphen/>
              <w:t>такля. Элементы оперного и балетного спектаклей. Увертюра. Сцены из оперы «Руслан и Людмила». Му</w:t>
            </w:r>
            <w:r w:rsidRPr="00050E07">
              <w:rPr>
                <w:rFonts w:ascii="Times New Roman" w:hAnsi="Times New Roman" w:cs="Times New Roman"/>
                <w:sz w:val="24"/>
                <w:szCs w:val="24"/>
              </w:rPr>
              <w:softHyphen/>
              <w:t>зыкальные темы - характеристики главных действую</w:t>
            </w:r>
            <w:r w:rsidRPr="00050E07">
              <w:rPr>
                <w:rFonts w:ascii="Times New Roman" w:hAnsi="Times New Roman" w:cs="Times New Roman"/>
                <w:sz w:val="24"/>
                <w:szCs w:val="24"/>
              </w:rPr>
              <w:softHyphen/>
              <w:t>щих лиц. Финал.</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right="31"/>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right="31"/>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Волк и семеро козлят</w:t>
            </w:r>
            <w:r w:rsidRPr="00050E07">
              <w:rPr>
                <w:rFonts w:ascii="Times New Roman" w:hAnsi="Times New Roman" w:cs="Times New Roman"/>
                <w:i/>
                <w:iCs/>
                <w:sz w:val="24"/>
                <w:szCs w:val="24"/>
              </w:rPr>
              <w:t xml:space="preserve">. </w:t>
            </w:r>
            <w:r w:rsidRPr="00050E07">
              <w:rPr>
                <w:rFonts w:ascii="Times New Roman" w:hAnsi="Times New Roman" w:cs="Times New Roman"/>
                <w:iCs/>
                <w:sz w:val="24"/>
                <w:szCs w:val="24"/>
              </w:rPr>
              <w:t>Опера-сказка (фрагменты</w:t>
            </w:r>
            <w:r w:rsidRPr="00050E07">
              <w:rPr>
                <w:rFonts w:ascii="Times New Roman" w:hAnsi="Times New Roman" w:cs="Times New Roman"/>
                <w:sz w:val="24"/>
                <w:szCs w:val="24"/>
              </w:rPr>
              <w:t xml:space="preserve">). М.Коваль; </w:t>
            </w:r>
            <w:r w:rsidRPr="00050E07">
              <w:rPr>
                <w:rFonts w:ascii="Times New Roman" w:hAnsi="Times New Roman" w:cs="Times New Roman"/>
                <w:b/>
                <w:i/>
                <w:sz w:val="24"/>
                <w:szCs w:val="24"/>
              </w:rPr>
              <w:t>Золушка</w:t>
            </w:r>
            <w:r w:rsidRPr="00050E07">
              <w:rPr>
                <w:rFonts w:ascii="Times New Roman" w:hAnsi="Times New Roman" w:cs="Times New Roman"/>
                <w:b/>
                <w:sz w:val="24"/>
                <w:szCs w:val="24"/>
              </w:rPr>
              <w:t>.</w:t>
            </w:r>
            <w:r w:rsidRPr="00050E07">
              <w:rPr>
                <w:rFonts w:ascii="Times New Roman" w:hAnsi="Times New Roman" w:cs="Times New Roman"/>
                <w:sz w:val="24"/>
                <w:szCs w:val="24"/>
              </w:rPr>
              <w:t xml:space="preserve"> Балет (фрагменты) С.Прокофьев.</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b/>
                <w:sz w:val="24"/>
                <w:szCs w:val="24"/>
              </w:rPr>
            </w:pPr>
            <w:r w:rsidRPr="00050E07">
              <w:rPr>
                <w:rFonts w:ascii="Times New Roman" w:hAnsi="Times New Roman" w:cs="Times New Roman"/>
                <w:b/>
                <w:i/>
                <w:iCs/>
                <w:sz w:val="24"/>
                <w:szCs w:val="24"/>
              </w:rPr>
              <w:t>Марш</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оперы «Любовь к трем апельсинам». С.Прокофьев; </w:t>
            </w:r>
            <w:r w:rsidRPr="00050E07">
              <w:rPr>
                <w:rFonts w:ascii="Times New Roman" w:hAnsi="Times New Roman" w:cs="Times New Roman"/>
                <w:b/>
                <w:i/>
                <w:iCs/>
                <w:sz w:val="24"/>
                <w:szCs w:val="24"/>
              </w:rPr>
              <w:t>Марш.</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балета «Щелкунчик». П.</w:t>
            </w:r>
            <w:r w:rsidRPr="00050E07">
              <w:rPr>
                <w:rFonts w:ascii="Times New Roman" w:hAnsi="Times New Roman" w:cs="Times New Roman"/>
                <w:b/>
                <w:sz w:val="24"/>
                <w:szCs w:val="24"/>
              </w:rPr>
              <w:t>Чайковский.</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Руслан и Людмила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Опера (фрагменты). М.Глинка. </w:t>
            </w:r>
          </w:p>
          <w:p w:rsidR="00CB1B2E" w:rsidRPr="00050E07" w:rsidRDefault="00CB1B2E" w:rsidP="00387772">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050E07">
              <w:rPr>
                <w:rFonts w:ascii="Times New Roman" w:hAnsi="Times New Roman" w:cs="Times New Roman"/>
                <w:b/>
                <w:i/>
                <w:iCs/>
                <w:sz w:val="24"/>
                <w:szCs w:val="24"/>
              </w:rPr>
              <w:t>Песня-спор</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телефильма «Новогодние приклю</w:t>
            </w:r>
            <w:r w:rsidRPr="00050E07">
              <w:rPr>
                <w:rFonts w:ascii="Times New Roman" w:hAnsi="Times New Roman" w:cs="Times New Roman"/>
                <w:sz w:val="24"/>
                <w:szCs w:val="24"/>
              </w:rPr>
              <w:softHyphen/>
              <w:t>чения Маши и Вити». Ген. Гладков, слова В.Лугового.</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 xml:space="preserve">Эмоционально </w:t>
            </w:r>
            <w:r w:rsidRPr="00050E07">
              <w:rPr>
                <w:rFonts w:ascii="Times New Roman" w:hAnsi="Times New Roman" w:cs="Times New Roman"/>
                <w:b/>
                <w:sz w:val="24"/>
                <w:szCs w:val="24"/>
              </w:rPr>
              <w:t>откликаться и выражать</w:t>
            </w:r>
            <w:r w:rsidRPr="00050E07">
              <w:rPr>
                <w:rFonts w:ascii="Times New Roman" w:hAnsi="Times New Roman" w:cs="Times New Roman"/>
                <w:sz w:val="24"/>
                <w:szCs w:val="24"/>
              </w:rPr>
              <w:t xml:space="preserve"> свое отношение к музыкальным образам оперы и балета.</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 xml:space="preserve">Выразительно, интонационно осмысленно </w:t>
            </w:r>
            <w:r w:rsidRPr="00050E07">
              <w:rPr>
                <w:rFonts w:ascii="Times New Roman" w:hAnsi="Times New Roman" w:cs="Times New Roman"/>
                <w:b/>
                <w:sz w:val="24"/>
                <w:szCs w:val="24"/>
              </w:rPr>
              <w:t>ис</w:t>
            </w:r>
            <w:r w:rsidRPr="00050E07">
              <w:rPr>
                <w:rFonts w:ascii="Times New Roman" w:hAnsi="Times New Roman" w:cs="Times New Roman"/>
                <w:b/>
                <w:sz w:val="24"/>
                <w:szCs w:val="24"/>
              </w:rPr>
              <w:softHyphen/>
              <w:t>полнять</w:t>
            </w:r>
            <w:r w:rsidRPr="00050E07">
              <w:rPr>
                <w:rFonts w:ascii="Times New Roman" w:hAnsi="Times New Roman" w:cs="Times New Roman"/>
                <w:sz w:val="24"/>
                <w:szCs w:val="24"/>
              </w:rPr>
              <w:t xml:space="preserve"> темы действующих лиц опер и балетов.</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ролевых играх (дирижер), в сце</w:t>
            </w:r>
            <w:r w:rsidRPr="00050E07">
              <w:rPr>
                <w:rFonts w:ascii="Times New Roman" w:hAnsi="Times New Roman" w:cs="Times New Roman"/>
                <w:sz w:val="24"/>
                <w:szCs w:val="24"/>
              </w:rPr>
              <w:softHyphen/>
              <w:t>ническом воплощении отдельных фрагментов му</w:t>
            </w:r>
            <w:r w:rsidRPr="00050E07">
              <w:rPr>
                <w:rFonts w:ascii="Times New Roman" w:hAnsi="Times New Roman" w:cs="Times New Roman"/>
                <w:sz w:val="24"/>
                <w:szCs w:val="24"/>
              </w:rPr>
              <w:softHyphen/>
              <w:t>зыкального спектакля.</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Рассказывать</w:t>
            </w:r>
            <w:r w:rsidRPr="00050E07">
              <w:rPr>
                <w:rFonts w:ascii="Times New Roman" w:hAnsi="Times New Roman" w:cs="Times New Roman"/>
                <w:sz w:val="24"/>
                <w:szCs w:val="24"/>
              </w:rPr>
              <w:t xml:space="preserve"> сюжеты литературных произве</w:t>
            </w:r>
            <w:r w:rsidRPr="00050E07">
              <w:rPr>
                <w:rFonts w:ascii="Times New Roman" w:hAnsi="Times New Roman" w:cs="Times New Roman"/>
                <w:sz w:val="24"/>
                <w:szCs w:val="24"/>
              </w:rPr>
              <w:softHyphen/>
              <w:t>дений, положенных в основу знакомых опер и ба</w:t>
            </w:r>
            <w:r w:rsidRPr="00050E07">
              <w:rPr>
                <w:rFonts w:ascii="Times New Roman" w:hAnsi="Times New Roman" w:cs="Times New Roman"/>
                <w:sz w:val="24"/>
                <w:szCs w:val="24"/>
              </w:rPr>
              <w:softHyphen/>
              <w:t>летов.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Выявлять</w:t>
            </w:r>
            <w:r w:rsidRPr="00050E07">
              <w:rPr>
                <w:rFonts w:ascii="Times New Roman" w:hAnsi="Times New Roman" w:cs="Times New Roman"/>
                <w:sz w:val="24"/>
                <w:szCs w:val="24"/>
              </w:rPr>
              <w:t xml:space="preserve"> особенности развития образов.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Оценивать</w:t>
            </w:r>
            <w:r w:rsidRPr="00050E07">
              <w:rPr>
                <w:rFonts w:ascii="Times New Roman" w:hAnsi="Times New Roman" w:cs="Times New Roman"/>
                <w:sz w:val="24"/>
                <w:szCs w:val="24"/>
              </w:rPr>
              <w:t xml:space="preserve"> собственную музыкально-творчес</w:t>
            </w:r>
            <w:r w:rsidRPr="00050E07">
              <w:rPr>
                <w:rFonts w:ascii="Times New Roman" w:hAnsi="Times New Roman" w:cs="Times New Roman"/>
                <w:sz w:val="24"/>
                <w:szCs w:val="24"/>
              </w:rPr>
              <w:softHyphen/>
              <w:t>кую деятельность.</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В концертном зале (5 ч)</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 xml:space="preserve">Симфоническая сказка «Петя и Волк». </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Жанровое многообразие инструментальной и симфонической музыки. Симфоническая сказка «Пе</w:t>
            </w:r>
            <w:r w:rsidRPr="00050E07">
              <w:rPr>
                <w:rFonts w:ascii="Times New Roman" w:hAnsi="Times New Roman" w:cs="Times New Roman"/>
                <w:sz w:val="24"/>
                <w:szCs w:val="24"/>
              </w:rPr>
              <w:softHyphen/>
              <w:t xml:space="preserve">тя и волк» С.Прокофьева: тембры инструментов и </w:t>
            </w:r>
            <w:r w:rsidRPr="00050E07">
              <w:rPr>
                <w:rFonts w:ascii="Times New Roman" w:hAnsi="Times New Roman" w:cs="Times New Roman"/>
                <w:sz w:val="24"/>
                <w:szCs w:val="24"/>
              </w:rPr>
              <w:lastRenderedPageBreak/>
              <w:t>различных групп инструментов симфонического оркестра. Партитура.</w:t>
            </w:r>
          </w:p>
          <w:p w:rsidR="00CB1B2E" w:rsidRPr="00050E07" w:rsidRDefault="00CB1B2E" w:rsidP="00387772">
            <w:pPr>
              <w:widowControl w:val="0"/>
              <w:autoSpaceDE w:val="0"/>
              <w:autoSpaceDN w:val="0"/>
              <w:adjustRightInd w:val="0"/>
              <w:spacing w:after="0" w:line="240" w:lineRule="auto"/>
              <w:ind w:left="283" w:hanging="283"/>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III четверти.</w:t>
            </w:r>
          </w:p>
          <w:p w:rsidR="00CB1B2E" w:rsidRPr="00050E07" w:rsidRDefault="00CB1B2E" w:rsidP="00387772">
            <w:pPr>
              <w:widowControl w:val="0"/>
              <w:autoSpaceDE w:val="0"/>
              <w:autoSpaceDN w:val="0"/>
              <w:adjustRightInd w:val="0"/>
              <w:spacing w:after="0" w:line="240" w:lineRule="auto"/>
              <w:ind w:left="283" w:hanging="283"/>
              <w:jc w:val="center"/>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Картинки с выставки. Музыкальное впечатление. Звучит нестареющий Моцарт! Симфония    № 40. Увер</w:t>
            </w:r>
            <w:r w:rsidRPr="00050E07">
              <w:rPr>
                <w:rFonts w:ascii="Times New Roman" w:hAnsi="Times New Roman" w:cs="Times New Roman"/>
                <w:sz w:val="24"/>
                <w:szCs w:val="24"/>
              </w:rPr>
              <w:softHyphen/>
              <w:t>тюра.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Музыкальная живопись. «Картинки с выставки» М.Мусоргского. Жанры симфонической музыки: увертюра, симфония. Симфония № 40 соль минор В.-А.Моцарта. Увертюра к опере «Свадьба Фигаро». Взаимодействие тем-образов: повтор, контраст. Выра</w:t>
            </w:r>
            <w:r w:rsidRPr="00050E07">
              <w:rPr>
                <w:rFonts w:ascii="Times New Roman" w:hAnsi="Times New Roman" w:cs="Times New Roman"/>
                <w:sz w:val="24"/>
                <w:szCs w:val="24"/>
              </w:rPr>
              <w:softHyphen/>
              <w:t>зительность и изобразительность образов музыки В.-А.Моцарта, М.Мусоргского.</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Петя и волк.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Симфоническая сказка. С.Прокофьев.</w:t>
            </w:r>
          </w:p>
          <w:p w:rsidR="00CB1B2E" w:rsidRPr="00050E07" w:rsidRDefault="00CB1B2E" w:rsidP="00387772">
            <w:pPr>
              <w:widowControl w:val="0"/>
              <w:autoSpaceDE w:val="0"/>
              <w:autoSpaceDN w:val="0"/>
              <w:adjustRightInd w:val="0"/>
              <w:spacing w:after="0" w:line="240" w:lineRule="auto"/>
              <w:ind w:left="14" w:firstLine="240"/>
              <w:jc w:val="both"/>
              <w:rPr>
                <w:rFonts w:ascii="Times New Roman" w:hAnsi="Times New Roman" w:cs="Times New Roman"/>
                <w:sz w:val="24"/>
                <w:szCs w:val="24"/>
              </w:rPr>
            </w:pPr>
            <w:r w:rsidRPr="00050E07">
              <w:rPr>
                <w:rFonts w:ascii="Times New Roman" w:hAnsi="Times New Roman" w:cs="Times New Roman"/>
                <w:b/>
                <w:i/>
                <w:iCs/>
                <w:sz w:val="24"/>
                <w:szCs w:val="24"/>
              </w:rPr>
              <w:t xml:space="preserve">Картинки </w:t>
            </w:r>
            <w:r w:rsidRPr="00050E07">
              <w:rPr>
                <w:rFonts w:ascii="Times New Roman" w:hAnsi="Times New Roman" w:cs="Times New Roman"/>
                <w:b/>
                <w:sz w:val="24"/>
                <w:szCs w:val="24"/>
              </w:rPr>
              <w:t xml:space="preserve">с </w:t>
            </w:r>
            <w:r w:rsidRPr="00050E07">
              <w:rPr>
                <w:rFonts w:ascii="Times New Roman" w:hAnsi="Times New Roman" w:cs="Times New Roman"/>
                <w:b/>
                <w:i/>
                <w:iCs/>
                <w:sz w:val="24"/>
                <w:szCs w:val="24"/>
              </w:rPr>
              <w:t>выставки.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Пьесы из фортепианной сюиты. М.Мусоргский.</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 xml:space="preserve">Симфония </w:t>
            </w:r>
            <w:r w:rsidRPr="00050E07">
              <w:rPr>
                <w:rFonts w:ascii="Times New Roman" w:hAnsi="Times New Roman" w:cs="Times New Roman"/>
                <w:b/>
                <w:sz w:val="24"/>
                <w:szCs w:val="24"/>
              </w:rPr>
              <w:t xml:space="preserve">№ </w:t>
            </w:r>
            <w:r w:rsidRPr="00050E07">
              <w:rPr>
                <w:rFonts w:ascii="Times New Roman" w:hAnsi="Times New Roman" w:cs="Times New Roman"/>
                <w:b/>
                <w:i/>
                <w:iCs/>
                <w:sz w:val="24"/>
                <w:szCs w:val="24"/>
              </w:rPr>
              <w:t>40.</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Экспозиция 1-й части.        В.-А.Мо</w:t>
            </w:r>
            <w:r w:rsidRPr="00050E07">
              <w:rPr>
                <w:rFonts w:ascii="Times New Roman" w:hAnsi="Times New Roman" w:cs="Times New Roman"/>
                <w:sz w:val="24"/>
                <w:szCs w:val="24"/>
              </w:rPr>
              <w:softHyphen/>
              <w:t xml:space="preserve">царт; </w:t>
            </w:r>
            <w:r w:rsidRPr="00050E07">
              <w:rPr>
                <w:rFonts w:ascii="Times New Roman" w:hAnsi="Times New Roman" w:cs="Times New Roman"/>
                <w:b/>
                <w:i/>
                <w:iCs/>
                <w:sz w:val="24"/>
                <w:szCs w:val="24"/>
              </w:rPr>
              <w:t>Увертюра.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К опере «Свадьба Фигаро». В.-А.Мо</w:t>
            </w:r>
            <w:r w:rsidRPr="00050E07">
              <w:rPr>
                <w:rFonts w:ascii="Times New Roman" w:hAnsi="Times New Roman" w:cs="Times New Roman"/>
                <w:sz w:val="24"/>
                <w:szCs w:val="24"/>
              </w:rPr>
              <w:softHyphen/>
              <w:t xml:space="preserve">царт; </w:t>
            </w:r>
            <w:r w:rsidRPr="00050E07">
              <w:rPr>
                <w:rFonts w:ascii="Times New Roman" w:hAnsi="Times New Roman" w:cs="Times New Roman"/>
                <w:b/>
                <w:i/>
                <w:iCs/>
                <w:sz w:val="24"/>
                <w:szCs w:val="24"/>
              </w:rPr>
              <w:t>Увертюра.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К опере «Руслан и Людмила». М.Глинка.</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050E07">
              <w:rPr>
                <w:rFonts w:ascii="Times New Roman" w:hAnsi="Times New Roman" w:cs="Times New Roman"/>
                <w:b/>
                <w:i/>
                <w:iCs/>
                <w:sz w:val="24"/>
                <w:szCs w:val="24"/>
              </w:rPr>
              <w:t>Песня о картинах</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Ген. Гладков, слова А.Куш</w:t>
            </w:r>
            <w:r w:rsidRPr="00050E07">
              <w:rPr>
                <w:rFonts w:ascii="Times New Roman" w:hAnsi="Times New Roman" w:cs="Times New Roman"/>
                <w:sz w:val="24"/>
                <w:szCs w:val="24"/>
              </w:rPr>
              <w:softHyphen/>
              <w:t>нера.</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Узнавать</w:t>
            </w:r>
            <w:r w:rsidRPr="00050E07">
              <w:rPr>
                <w:rFonts w:ascii="Times New Roman" w:hAnsi="Times New Roman" w:cs="Times New Roman"/>
                <w:sz w:val="24"/>
                <w:szCs w:val="24"/>
              </w:rPr>
              <w:t xml:space="preserve"> тембры инструментов симфонического оркестра и сопоставлять их с музыкальными образа</w:t>
            </w:r>
            <w:r w:rsidRPr="00050E07">
              <w:rPr>
                <w:rFonts w:ascii="Times New Roman" w:hAnsi="Times New Roman" w:cs="Times New Roman"/>
                <w:sz w:val="24"/>
                <w:szCs w:val="24"/>
              </w:rPr>
              <w:softHyphen/>
              <w:t>ми симфонической сказки.</w:t>
            </w:r>
          </w:p>
          <w:p w:rsidR="00CB1B2E" w:rsidRPr="00050E07" w:rsidRDefault="00CB1B2E" w:rsidP="00387772">
            <w:pPr>
              <w:widowControl w:val="0"/>
              <w:autoSpaceDE w:val="0"/>
              <w:autoSpaceDN w:val="0"/>
              <w:adjustRightInd w:val="0"/>
              <w:spacing w:after="0" w:line="240" w:lineRule="auto"/>
              <w:ind w:left="4" w:firstLine="252"/>
              <w:jc w:val="both"/>
              <w:rPr>
                <w:rFonts w:ascii="Times New Roman" w:hAnsi="Times New Roman" w:cs="Times New Roman"/>
                <w:sz w:val="24"/>
                <w:szCs w:val="24"/>
              </w:rPr>
            </w:pPr>
            <w:r w:rsidRPr="00050E07">
              <w:rPr>
                <w:rFonts w:ascii="Times New Roman" w:hAnsi="Times New Roman" w:cs="Times New Roman"/>
                <w:b/>
                <w:sz w:val="24"/>
                <w:szCs w:val="24"/>
              </w:rPr>
              <w:t>Понимать</w:t>
            </w:r>
            <w:r w:rsidRPr="00050E07">
              <w:rPr>
                <w:rFonts w:ascii="Times New Roman" w:hAnsi="Times New Roman" w:cs="Times New Roman"/>
                <w:sz w:val="24"/>
                <w:szCs w:val="24"/>
              </w:rPr>
              <w:t xml:space="preserve"> смысл терминов: партитура, увертю</w:t>
            </w:r>
            <w:r w:rsidRPr="00050E07">
              <w:rPr>
                <w:rFonts w:ascii="Times New Roman" w:hAnsi="Times New Roman" w:cs="Times New Roman"/>
                <w:sz w:val="24"/>
                <w:szCs w:val="24"/>
              </w:rPr>
              <w:softHyphen/>
              <w:t>ра, сюита и др.</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коллективном </w:t>
            </w:r>
            <w:r w:rsidRPr="00050E07">
              <w:rPr>
                <w:rFonts w:ascii="Times New Roman" w:hAnsi="Times New Roman" w:cs="Times New Roman"/>
                <w:sz w:val="24"/>
                <w:szCs w:val="24"/>
              </w:rPr>
              <w:lastRenderedPageBreak/>
              <w:t>воплощении му</w:t>
            </w:r>
            <w:r w:rsidRPr="00050E07">
              <w:rPr>
                <w:rFonts w:ascii="Times New Roman" w:hAnsi="Times New Roman" w:cs="Times New Roman"/>
                <w:sz w:val="24"/>
                <w:szCs w:val="24"/>
              </w:rPr>
              <w:softHyphen/>
              <w:t>зыкальных образов (пластические этюды, игра в дирижера, драматизация) на уроках и школьных праздниках.</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Выявлять</w:t>
            </w:r>
            <w:r w:rsidRPr="00050E07">
              <w:rPr>
                <w:rFonts w:ascii="Times New Roman" w:hAnsi="Times New Roman" w:cs="Times New Roman"/>
                <w:sz w:val="24"/>
                <w:szCs w:val="24"/>
              </w:rPr>
              <w:t xml:space="preserve"> выразительные и изобразительные особенности музыки в их взаимодействии.</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Соотносить</w:t>
            </w:r>
            <w:r w:rsidRPr="00050E07">
              <w:rPr>
                <w:rFonts w:ascii="Times New Roman" w:hAnsi="Times New Roman" w:cs="Times New Roman"/>
                <w:sz w:val="24"/>
                <w:szCs w:val="24"/>
              </w:rPr>
              <w:t xml:space="preserve"> характер звучащей музыки с ее нотной записью.</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Передавать</w:t>
            </w:r>
            <w:r w:rsidRPr="00050E07">
              <w:rPr>
                <w:rFonts w:ascii="Times New Roman" w:hAnsi="Times New Roman" w:cs="Times New Roman"/>
                <w:sz w:val="24"/>
                <w:szCs w:val="24"/>
              </w:rPr>
              <w:t xml:space="preserve"> свои музыкальные впечатления в рисунке.</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тетради.</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firstLine="288"/>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Чтоб музыкантом быть, так надобно умение … (6 ч)</w:t>
            </w:r>
          </w:p>
          <w:p w:rsidR="00CB1B2E" w:rsidRPr="00050E07" w:rsidRDefault="00CB1B2E" w:rsidP="00387772">
            <w:pPr>
              <w:widowControl w:val="0"/>
              <w:autoSpaceDE w:val="0"/>
              <w:autoSpaceDN w:val="0"/>
              <w:adjustRightInd w:val="0"/>
              <w:spacing w:after="0" w:line="240" w:lineRule="auto"/>
              <w:ind w:firstLine="288"/>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 xml:space="preserve">Волшебный цветик-семицветик. Музыкальные инструменты. Музыкальные инструменты. И всё это </w:t>
            </w:r>
            <w:r w:rsidRPr="00050E07">
              <w:rPr>
                <w:rFonts w:ascii="Times New Roman" w:hAnsi="Times New Roman" w:cs="Times New Roman"/>
                <w:sz w:val="24"/>
                <w:szCs w:val="24"/>
              </w:rPr>
              <w:softHyphen/>
              <w:t>Бах! Всё в движении. Тройка. Попутная песня. Му</w:t>
            </w:r>
            <w:r w:rsidRPr="00050E07">
              <w:rPr>
                <w:rFonts w:ascii="Times New Roman" w:hAnsi="Times New Roman" w:cs="Times New Roman"/>
                <w:sz w:val="24"/>
                <w:szCs w:val="24"/>
              </w:rPr>
              <w:softHyphen/>
              <w:t>зыка учит людей понимать друг друга. Два лада. Ле</w:t>
            </w:r>
            <w:r w:rsidRPr="00050E07">
              <w:rPr>
                <w:rFonts w:ascii="Times New Roman" w:hAnsi="Times New Roman" w:cs="Times New Roman"/>
                <w:sz w:val="24"/>
                <w:szCs w:val="24"/>
              </w:rPr>
              <w:softHyphen/>
              <w:t>генда. Природа и музыка. Весна. Осень. Печаль моя светла. Первый. Мир композитора. Могут ли иссяк</w:t>
            </w:r>
            <w:r w:rsidRPr="00050E07">
              <w:rPr>
                <w:rFonts w:ascii="Times New Roman" w:hAnsi="Times New Roman" w:cs="Times New Roman"/>
                <w:sz w:val="24"/>
                <w:szCs w:val="24"/>
              </w:rPr>
              <w:softHyphen/>
              <w:t>нуть мелодии?</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 xml:space="preserve">   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И.-С.Баха,</w:t>
            </w:r>
            <w:r w:rsidRPr="00050E07">
              <w:rPr>
                <w:rFonts w:ascii="Times New Roman" w:hAnsi="Times New Roman" w:cs="Times New Roman"/>
                <w:sz w:val="24"/>
                <w:szCs w:val="24"/>
              </w:rPr>
              <w:tab/>
              <w:t xml:space="preserve">М.Глинки, </w:t>
            </w:r>
          </w:p>
          <w:p w:rsidR="00CB1B2E" w:rsidRPr="00050E07" w:rsidRDefault="00CB1B2E" w:rsidP="00387772">
            <w:pPr>
              <w:widowControl w:val="0"/>
              <w:autoSpaceDE w:val="0"/>
              <w:autoSpaceDN w:val="0"/>
              <w:adjustRightInd w:val="0"/>
              <w:spacing w:after="0" w:line="240" w:lineRule="auto"/>
              <w:jc w:val="both"/>
              <w:rPr>
                <w:rFonts w:ascii="Times New Roman" w:hAnsi="Times New Roman" w:cs="Times New Roman"/>
                <w:sz w:val="24"/>
                <w:szCs w:val="24"/>
              </w:rPr>
            </w:pPr>
            <w:r w:rsidRPr="00050E07">
              <w:rPr>
                <w:rFonts w:ascii="Times New Roman" w:hAnsi="Times New Roman" w:cs="Times New Roman"/>
                <w:sz w:val="24"/>
                <w:szCs w:val="24"/>
              </w:rPr>
              <w:lastRenderedPageBreak/>
              <w:t>В. А.Моцарта, Г.Свиридова, Д.Кабалевского. Му</w:t>
            </w:r>
            <w:r w:rsidRPr="00050E07">
              <w:rPr>
                <w:rFonts w:ascii="Times New Roman" w:hAnsi="Times New Roman" w:cs="Times New Roman"/>
                <w:sz w:val="24"/>
                <w:szCs w:val="24"/>
              </w:rPr>
              <w:softHyphen/>
              <w:t>зыкальные и живописные пейзажи (мелодия - рису</w:t>
            </w:r>
            <w:r w:rsidRPr="00050E07">
              <w:rPr>
                <w:rFonts w:ascii="Times New Roman" w:hAnsi="Times New Roman" w:cs="Times New Roman"/>
                <w:sz w:val="24"/>
                <w:szCs w:val="24"/>
              </w:rPr>
              <w:softHyphen/>
              <w:t>нок, лад - цвет). Международный конкурс исполни</w:t>
            </w:r>
            <w:r w:rsidRPr="00050E07">
              <w:rPr>
                <w:rFonts w:ascii="Times New Roman" w:hAnsi="Times New Roman" w:cs="Times New Roman"/>
                <w:sz w:val="24"/>
                <w:szCs w:val="24"/>
              </w:rPr>
              <w:softHyphen/>
              <w:t>телей имени П.И.Чайковского в Москве. Темы, сюже</w:t>
            </w:r>
            <w:r w:rsidRPr="00050E07">
              <w:rPr>
                <w:rFonts w:ascii="Times New Roman" w:hAnsi="Times New Roman" w:cs="Times New Roman"/>
                <w:sz w:val="24"/>
                <w:szCs w:val="24"/>
              </w:rPr>
              <w:softHyphen/>
              <w:t>ты и образы музыки С.Прокофьева, П.Чайковского.</w:t>
            </w:r>
          </w:p>
          <w:p w:rsidR="00CB1B2E" w:rsidRPr="00050E07" w:rsidRDefault="00CB1B2E" w:rsidP="00387772">
            <w:pPr>
              <w:widowControl w:val="0"/>
              <w:autoSpaceDE w:val="0"/>
              <w:autoSpaceDN w:val="0"/>
              <w:adjustRightInd w:val="0"/>
              <w:spacing w:before="120" w:after="0" w:line="240" w:lineRule="auto"/>
              <w:ind w:left="4" w:firstLine="236"/>
              <w:jc w:val="both"/>
              <w:rPr>
                <w:rFonts w:ascii="Times New Roman" w:hAnsi="Times New Roman" w:cs="Times New Roman"/>
                <w:i/>
                <w:iCs/>
                <w:sz w:val="24"/>
                <w:szCs w:val="24"/>
              </w:rPr>
            </w:pPr>
            <w:r w:rsidRPr="00050E07">
              <w:rPr>
                <w:rFonts w:ascii="Times New Roman" w:hAnsi="Times New Roman" w:cs="Times New Roman"/>
                <w:i/>
                <w:iCs/>
                <w:sz w:val="24"/>
                <w:szCs w:val="24"/>
              </w:rPr>
              <w:t xml:space="preserve">Обобщающий урок IV четверти </w:t>
            </w:r>
            <w:r w:rsidRPr="00050E07">
              <w:rPr>
                <w:rFonts w:ascii="Times New Roman" w:hAnsi="Times New Roman" w:cs="Times New Roman"/>
                <w:sz w:val="24"/>
                <w:szCs w:val="24"/>
              </w:rPr>
              <w:t xml:space="preserve">- </w:t>
            </w:r>
            <w:r w:rsidRPr="00050E07">
              <w:rPr>
                <w:rFonts w:ascii="Times New Roman" w:hAnsi="Times New Roman" w:cs="Times New Roman"/>
                <w:i/>
                <w:iCs/>
                <w:sz w:val="24"/>
                <w:szCs w:val="24"/>
              </w:rPr>
              <w:t>заключи</w:t>
            </w:r>
            <w:r w:rsidRPr="00050E07">
              <w:rPr>
                <w:rFonts w:ascii="Times New Roman" w:hAnsi="Times New Roman" w:cs="Times New Roman"/>
                <w:i/>
                <w:iCs/>
                <w:sz w:val="24"/>
                <w:szCs w:val="24"/>
              </w:rPr>
              <w:softHyphen/>
              <w:t>тельный урок-концерт.</w:t>
            </w:r>
          </w:p>
          <w:p w:rsidR="00CB1B2E" w:rsidRPr="00050E07" w:rsidRDefault="00CB1B2E" w:rsidP="00387772">
            <w:pPr>
              <w:widowControl w:val="0"/>
              <w:autoSpaceDE w:val="0"/>
              <w:autoSpaceDN w:val="0"/>
              <w:adjustRightInd w:val="0"/>
              <w:spacing w:before="120" w:after="0" w:line="240" w:lineRule="auto"/>
              <w:ind w:left="4" w:firstLine="236"/>
              <w:jc w:val="both"/>
              <w:rPr>
                <w:rFonts w:ascii="Times New Roman" w:hAnsi="Times New Roman" w:cs="Times New Roman"/>
                <w:i/>
                <w:iCs/>
                <w:sz w:val="24"/>
                <w:szCs w:val="24"/>
              </w:rPr>
            </w:pPr>
          </w:p>
          <w:p w:rsidR="00CB1B2E" w:rsidRPr="00050E07" w:rsidRDefault="00CB1B2E" w:rsidP="00387772">
            <w:pPr>
              <w:widowControl w:val="0"/>
              <w:tabs>
                <w:tab w:val="left" w:pos="758"/>
              </w:tabs>
              <w:autoSpaceDE w:val="0"/>
              <w:autoSpaceDN w:val="0"/>
              <w:adjustRightInd w:val="0"/>
              <w:spacing w:after="0" w:line="240" w:lineRule="auto"/>
              <w:jc w:val="both"/>
              <w:rPr>
                <w:rFonts w:ascii="Times New Roman" w:hAnsi="Times New Roman" w:cs="Times New Roman"/>
                <w:b/>
                <w:sz w:val="24"/>
                <w:szCs w:val="24"/>
              </w:rPr>
            </w:pPr>
            <w:r w:rsidRPr="00050E07">
              <w:rPr>
                <w:rFonts w:ascii="Times New Roman" w:hAnsi="Times New Roman" w:cs="Times New Roman"/>
                <w:b/>
                <w:sz w:val="24"/>
                <w:szCs w:val="24"/>
              </w:rPr>
              <w:tab/>
              <w:t>Примерный музыкальный материал</w:t>
            </w:r>
          </w:p>
          <w:p w:rsidR="00CB1B2E" w:rsidRPr="00050E07" w:rsidRDefault="00CB1B2E" w:rsidP="00387772">
            <w:pPr>
              <w:widowControl w:val="0"/>
              <w:tabs>
                <w:tab w:val="left" w:pos="758"/>
              </w:tabs>
              <w:autoSpaceDE w:val="0"/>
              <w:autoSpaceDN w:val="0"/>
              <w:adjustRightInd w:val="0"/>
              <w:spacing w:after="0" w:line="240" w:lineRule="auto"/>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Волынка; Менуэт.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«Нотной тетради Анны Магдалены Бах»; </w:t>
            </w:r>
            <w:r w:rsidRPr="00050E07">
              <w:rPr>
                <w:rFonts w:ascii="Times New Roman" w:hAnsi="Times New Roman" w:cs="Times New Roman"/>
                <w:b/>
                <w:i/>
                <w:iCs/>
                <w:sz w:val="24"/>
                <w:szCs w:val="24"/>
              </w:rPr>
              <w:t>Менуэт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Сюиты № 2; </w:t>
            </w:r>
            <w:r w:rsidRPr="00050E07">
              <w:rPr>
                <w:rFonts w:ascii="Times New Roman" w:hAnsi="Times New Roman" w:cs="Times New Roman"/>
                <w:b/>
                <w:i/>
                <w:iCs/>
                <w:sz w:val="24"/>
                <w:szCs w:val="24"/>
              </w:rPr>
              <w:t>За рекою старый дом,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русский текст Д.Тонского; </w:t>
            </w:r>
            <w:r w:rsidRPr="00050E07">
              <w:rPr>
                <w:rFonts w:ascii="Times New Roman" w:hAnsi="Times New Roman" w:cs="Times New Roman"/>
                <w:b/>
                <w:i/>
                <w:iCs/>
                <w:sz w:val="24"/>
                <w:szCs w:val="24"/>
              </w:rPr>
              <w:t>Токката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ре минор для органа; </w:t>
            </w:r>
            <w:r w:rsidRPr="00050E07">
              <w:rPr>
                <w:rFonts w:ascii="Times New Roman" w:hAnsi="Times New Roman" w:cs="Times New Roman"/>
                <w:b/>
                <w:i/>
                <w:iCs/>
                <w:sz w:val="24"/>
                <w:szCs w:val="24"/>
              </w:rPr>
              <w:t>Хорал; Ария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Сюиты № 2. И.-С.Бах.</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Весенняя.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В.-А.Моцарт, слова И.-Ф.Овербек, перевод Т.Сикорской; </w:t>
            </w:r>
            <w:r w:rsidRPr="00050E07">
              <w:rPr>
                <w:rFonts w:ascii="Times New Roman" w:hAnsi="Times New Roman" w:cs="Times New Roman"/>
                <w:b/>
                <w:i/>
                <w:iCs/>
                <w:sz w:val="24"/>
                <w:szCs w:val="24"/>
              </w:rPr>
              <w:t>Колыбельная.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Б.Флис     В.-А.Моцарт, русский текст С.Свириденко.</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sz w:val="24"/>
                <w:szCs w:val="24"/>
              </w:rPr>
              <w:t>Попутная; Жаворонок.</w:t>
            </w:r>
            <w:r w:rsidRPr="00050E07">
              <w:rPr>
                <w:rFonts w:ascii="Times New Roman" w:hAnsi="Times New Roman" w:cs="Times New Roman"/>
                <w:i/>
                <w:sz w:val="24"/>
                <w:szCs w:val="24"/>
              </w:rPr>
              <w:t xml:space="preserve"> </w:t>
            </w:r>
            <w:r w:rsidRPr="00050E07">
              <w:rPr>
                <w:rFonts w:ascii="Times New Roman" w:hAnsi="Times New Roman" w:cs="Times New Roman"/>
                <w:sz w:val="24"/>
                <w:szCs w:val="24"/>
              </w:rPr>
              <w:t xml:space="preserve">М.Глинка, слова Н.Кукольника; </w:t>
            </w:r>
            <w:r w:rsidRPr="00050E07">
              <w:rPr>
                <w:rFonts w:ascii="Times New Roman" w:hAnsi="Times New Roman" w:cs="Times New Roman"/>
                <w:b/>
                <w:i/>
                <w:iCs/>
                <w:sz w:val="24"/>
                <w:szCs w:val="24"/>
              </w:rPr>
              <w:t>Песня жаворонка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w:t>
            </w:r>
            <w:r w:rsidRPr="00050E07">
              <w:rPr>
                <w:rFonts w:ascii="Times New Roman" w:hAnsi="Times New Roman" w:cs="Times New Roman"/>
                <w:b/>
                <w:i/>
                <w:iCs/>
                <w:sz w:val="24"/>
                <w:szCs w:val="24"/>
              </w:rPr>
              <w:t>Кон</w:t>
            </w:r>
            <w:r w:rsidRPr="00050E07">
              <w:rPr>
                <w:rFonts w:ascii="Times New Roman" w:hAnsi="Times New Roman" w:cs="Times New Roman"/>
                <w:b/>
                <w:i/>
                <w:iCs/>
                <w:sz w:val="24"/>
                <w:szCs w:val="24"/>
              </w:rPr>
              <w:softHyphen/>
              <w:t xml:space="preserve">церт для фортепиано с оркестром </w:t>
            </w:r>
            <w:r w:rsidRPr="00050E07">
              <w:rPr>
                <w:rFonts w:ascii="Times New Roman" w:hAnsi="Times New Roman" w:cs="Times New Roman"/>
                <w:b/>
                <w:i/>
                <w:sz w:val="24"/>
                <w:szCs w:val="24"/>
              </w:rPr>
              <w:t>№ 1</w:t>
            </w:r>
            <w:r w:rsidRPr="00050E07">
              <w:rPr>
                <w:rFonts w:ascii="Times New Roman" w:hAnsi="Times New Roman" w:cs="Times New Roman"/>
                <w:sz w:val="24"/>
                <w:szCs w:val="24"/>
              </w:rPr>
              <w:t>. Часть l-я (фрагменты). П.Чайковский.</w:t>
            </w:r>
          </w:p>
          <w:p w:rsidR="00CB1B2E" w:rsidRPr="00050E07" w:rsidRDefault="00CB1B2E" w:rsidP="00387772">
            <w:pPr>
              <w:widowControl w:val="0"/>
              <w:tabs>
                <w:tab w:val="left" w:pos="30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ab/>
              <w:t>Тройка; Весна; Осень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Музыкальных иллюст</w:t>
            </w:r>
            <w:r w:rsidRPr="00050E07">
              <w:rPr>
                <w:rFonts w:ascii="Times New Roman" w:hAnsi="Times New Roman" w:cs="Times New Roman"/>
                <w:sz w:val="24"/>
                <w:szCs w:val="24"/>
              </w:rPr>
              <w:softHyphen/>
              <w:t>раций к повести А.Пушкина «Метель». Г.Свиридов.</w:t>
            </w:r>
          </w:p>
          <w:p w:rsidR="00CB1B2E" w:rsidRPr="00050E07" w:rsidRDefault="00CB1B2E" w:rsidP="00387772">
            <w:pPr>
              <w:widowControl w:val="0"/>
              <w:tabs>
                <w:tab w:val="left" w:pos="30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 xml:space="preserve">Кавалерийская; Клоуны; Карусель </w:t>
            </w:r>
            <w:r w:rsidRPr="00050E07">
              <w:rPr>
                <w:rFonts w:ascii="Times New Roman" w:hAnsi="Times New Roman" w:cs="Times New Roman"/>
                <w:sz w:val="24"/>
                <w:szCs w:val="24"/>
              </w:rPr>
              <w:t>(слова И.Ра</w:t>
            </w:r>
            <w:r w:rsidRPr="00050E07">
              <w:rPr>
                <w:rFonts w:ascii="Times New Roman" w:hAnsi="Times New Roman" w:cs="Times New Roman"/>
                <w:sz w:val="24"/>
                <w:szCs w:val="24"/>
              </w:rPr>
              <w:softHyphen/>
              <w:t>хилло). Д.Кабалевский.</w:t>
            </w:r>
          </w:p>
          <w:p w:rsidR="00CB1B2E" w:rsidRPr="00050E07" w:rsidRDefault="00CB1B2E" w:rsidP="00387772">
            <w:pPr>
              <w:widowControl w:val="0"/>
              <w:autoSpaceDE w:val="0"/>
              <w:autoSpaceDN w:val="0"/>
              <w:adjustRightInd w:val="0"/>
              <w:spacing w:after="0" w:line="240" w:lineRule="auto"/>
              <w:ind w:firstLine="283"/>
              <w:jc w:val="both"/>
              <w:rPr>
                <w:rFonts w:ascii="Times New Roman" w:hAnsi="Times New Roman" w:cs="Times New Roman"/>
                <w:sz w:val="24"/>
                <w:szCs w:val="24"/>
              </w:rPr>
            </w:pPr>
            <w:r w:rsidRPr="00050E07">
              <w:rPr>
                <w:rFonts w:ascii="Times New Roman" w:hAnsi="Times New Roman" w:cs="Times New Roman"/>
                <w:b/>
                <w:i/>
                <w:iCs/>
                <w:sz w:val="24"/>
                <w:szCs w:val="24"/>
              </w:rPr>
              <w:t>Музыкант.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Е.Зарицкая, слова В.Орлова; </w:t>
            </w:r>
            <w:r w:rsidRPr="00050E07">
              <w:rPr>
                <w:rFonts w:ascii="Times New Roman" w:hAnsi="Times New Roman" w:cs="Times New Roman"/>
                <w:b/>
                <w:i/>
                <w:iCs/>
                <w:sz w:val="24"/>
                <w:szCs w:val="24"/>
              </w:rPr>
              <w:t>Пусть всегда будет солнце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А.Островский, слова Л.Оша</w:t>
            </w:r>
            <w:r w:rsidRPr="00050E07">
              <w:rPr>
                <w:rFonts w:ascii="Times New Roman" w:hAnsi="Times New Roman" w:cs="Times New Roman"/>
                <w:sz w:val="24"/>
                <w:szCs w:val="24"/>
              </w:rPr>
              <w:softHyphen/>
              <w:t xml:space="preserve">нина; </w:t>
            </w:r>
            <w:r w:rsidRPr="00050E07">
              <w:rPr>
                <w:rFonts w:ascii="Times New Roman" w:hAnsi="Times New Roman" w:cs="Times New Roman"/>
                <w:b/>
                <w:i/>
                <w:iCs/>
                <w:sz w:val="24"/>
                <w:szCs w:val="24"/>
              </w:rPr>
              <w:t>Сказки гуляют по свету</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Е.Птичкин, слова М.Пляцковского; </w:t>
            </w:r>
            <w:r w:rsidRPr="00050E07">
              <w:rPr>
                <w:rFonts w:ascii="Times New Roman" w:hAnsi="Times New Roman" w:cs="Times New Roman"/>
                <w:b/>
                <w:i/>
                <w:iCs/>
                <w:sz w:val="24"/>
                <w:szCs w:val="24"/>
              </w:rPr>
              <w:t>Это очень интересно; Пони.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С.Никитин, слова Ю.Мориц; </w:t>
            </w:r>
            <w:r w:rsidRPr="00050E07">
              <w:rPr>
                <w:rFonts w:ascii="Times New Roman" w:hAnsi="Times New Roman" w:cs="Times New Roman"/>
                <w:b/>
                <w:i/>
                <w:iCs/>
                <w:sz w:val="24"/>
                <w:szCs w:val="24"/>
              </w:rPr>
              <w:t>До чего же груст</w:t>
            </w:r>
            <w:r w:rsidRPr="00050E07">
              <w:rPr>
                <w:rFonts w:ascii="Times New Roman" w:hAnsi="Times New Roman" w:cs="Times New Roman"/>
                <w:b/>
                <w:i/>
                <w:iCs/>
                <w:sz w:val="24"/>
                <w:szCs w:val="24"/>
              </w:rPr>
              <w:softHyphen/>
              <w:t>но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вокального цикла «Пять песен для детей». С.Соснин, слова П.Синявского; </w:t>
            </w:r>
            <w:r w:rsidRPr="00050E07">
              <w:rPr>
                <w:rFonts w:ascii="Times New Roman" w:hAnsi="Times New Roman" w:cs="Times New Roman"/>
                <w:b/>
                <w:i/>
                <w:iCs/>
                <w:sz w:val="24"/>
                <w:szCs w:val="24"/>
              </w:rPr>
              <w:t>Старый добрый клавесин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Й.Гайдн, русский текст П.Синявского; </w:t>
            </w:r>
            <w:r w:rsidRPr="00050E07">
              <w:rPr>
                <w:rFonts w:ascii="Times New Roman" w:hAnsi="Times New Roman" w:cs="Times New Roman"/>
                <w:b/>
                <w:i/>
                <w:iCs/>
                <w:sz w:val="24"/>
                <w:szCs w:val="24"/>
              </w:rPr>
              <w:t>Большой хоровод</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Б.Савельев, слова Лены Жигалки</w:t>
            </w:r>
            <w:r w:rsidRPr="00050E07">
              <w:rPr>
                <w:rFonts w:ascii="Times New Roman" w:hAnsi="Times New Roman" w:cs="Times New Roman"/>
                <w:sz w:val="24"/>
                <w:szCs w:val="24"/>
              </w:rPr>
              <w:softHyphen/>
              <w:t>ной и А.Хайта.</w:t>
            </w:r>
          </w:p>
        </w:tc>
        <w:tc>
          <w:tcPr>
            <w:tcW w:w="4466" w:type="dxa"/>
          </w:tcPr>
          <w:p w:rsidR="00CB1B2E" w:rsidRPr="00050E07" w:rsidRDefault="00CB1B2E" w:rsidP="00387772">
            <w:pPr>
              <w:widowControl w:val="0"/>
              <w:autoSpaceDE w:val="0"/>
              <w:autoSpaceDN w:val="0"/>
              <w:adjustRightInd w:val="0"/>
              <w:spacing w:after="0" w:line="240" w:lineRule="auto"/>
              <w:ind w:left="-7" w:firstLine="259"/>
              <w:jc w:val="both"/>
              <w:rPr>
                <w:rFonts w:ascii="Times New Roman" w:hAnsi="Times New Roman" w:cs="Times New Roman"/>
                <w:sz w:val="24"/>
                <w:szCs w:val="24"/>
              </w:rPr>
            </w:pPr>
            <w:r w:rsidRPr="00050E07">
              <w:rPr>
                <w:rFonts w:ascii="Times New Roman" w:hAnsi="Times New Roman" w:cs="Times New Roman"/>
                <w:b/>
                <w:sz w:val="24"/>
                <w:szCs w:val="24"/>
              </w:rPr>
              <w:lastRenderedPageBreak/>
              <w:t>Понимать</w:t>
            </w:r>
            <w:r w:rsidRPr="00050E07">
              <w:rPr>
                <w:rFonts w:ascii="Times New Roman" w:hAnsi="Times New Roman" w:cs="Times New Roman"/>
                <w:sz w:val="24"/>
                <w:szCs w:val="24"/>
              </w:rPr>
              <w:t xml:space="preserve"> триединство деятельности компози</w:t>
            </w:r>
            <w:r w:rsidRPr="00050E07">
              <w:rPr>
                <w:rFonts w:ascii="Times New Roman" w:hAnsi="Times New Roman" w:cs="Times New Roman"/>
                <w:sz w:val="24"/>
                <w:szCs w:val="24"/>
              </w:rPr>
              <w:softHyphen/>
              <w:t>тора - исполнителя - слушателя.</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Анализировать</w:t>
            </w:r>
            <w:r w:rsidRPr="00050E07">
              <w:rPr>
                <w:rFonts w:ascii="Times New Roman" w:hAnsi="Times New Roman" w:cs="Times New Roman"/>
                <w:sz w:val="24"/>
                <w:szCs w:val="24"/>
              </w:rPr>
              <w:t xml:space="preserve"> художественно-образное содер</w:t>
            </w:r>
            <w:r w:rsidRPr="00050E07">
              <w:rPr>
                <w:rFonts w:ascii="Times New Roman" w:hAnsi="Times New Roman" w:cs="Times New Roman"/>
                <w:sz w:val="24"/>
                <w:szCs w:val="24"/>
              </w:rPr>
              <w:softHyphen/>
              <w:t>жание, музыкальный язык произведений мирового музыкального искусства.</w:t>
            </w:r>
          </w:p>
          <w:p w:rsidR="00CB1B2E" w:rsidRPr="00050E07" w:rsidRDefault="00CB1B2E" w:rsidP="00387772">
            <w:pPr>
              <w:widowControl w:val="0"/>
              <w:tabs>
                <w:tab w:val="left" w:pos="278"/>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различные по образному содержа</w:t>
            </w:r>
            <w:r w:rsidRPr="00050E07">
              <w:rPr>
                <w:rFonts w:ascii="Times New Roman" w:hAnsi="Times New Roman" w:cs="Times New Roman"/>
                <w:sz w:val="24"/>
                <w:szCs w:val="24"/>
              </w:rPr>
              <w:softHyphen/>
              <w:t>нию образцы профессионального и музыкально-</w:t>
            </w:r>
            <w:r w:rsidRPr="00050E07">
              <w:rPr>
                <w:rFonts w:ascii="Times New Roman" w:hAnsi="Times New Roman" w:cs="Times New Roman"/>
                <w:sz w:val="24"/>
                <w:szCs w:val="24"/>
              </w:rPr>
              <w:softHyphen/>
              <w:t>поэтического творчества.</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Оценивать</w:t>
            </w:r>
            <w:r w:rsidRPr="00050E07">
              <w:rPr>
                <w:rFonts w:ascii="Times New Roman" w:hAnsi="Times New Roman" w:cs="Times New Roman"/>
                <w:sz w:val="24"/>
                <w:szCs w:val="24"/>
              </w:rPr>
              <w:t xml:space="preserve"> собственную музыкально-творчес</w:t>
            </w:r>
            <w:r w:rsidRPr="00050E07">
              <w:rPr>
                <w:rFonts w:ascii="Times New Roman" w:hAnsi="Times New Roman" w:cs="Times New Roman"/>
                <w:sz w:val="24"/>
                <w:szCs w:val="24"/>
              </w:rPr>
              <w:softHyphen/>
              <w:t>кую деятельность и деятельность одноклассников</w:t>
            </w:r>
          </w:p>
          <w:p w:rsidR="00CB1B2E" w:rsidRPr="00050E07" w:rsidRDefault="00CB1B2E" w:rsidP="00387772">
            <w:pPr>
              <w:widowControl w:val="0"/>
              <w:tabs>
                <w:tab w:val="left" w:pos="29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Узнавать</w:t>
            </w:r>
            <w:r w:rsidRPr="00050E07">
              <w:rPr>
                <w:rFonts w:ascii="Times New Roman" w:hAnsi="Times New Roman" w:cs="Times New Roman"/>
                <w:sz w:val="24"/>
                <w:szCs w:val="24"/>
              </w:rPr>
              <w:t xml:space="preserve"> изученные музыкальные сочинения и называть их авторов.</w:t>
            </w:r>
          </w:p>
          <w:p w:rsidR="00CB1B2E" w:rsidRPr="00050E07" w:rsidRDefault="00CB1B2E" w:rsidP="00387772">
            <w:pPr>
              <w:widowControl w:val="0"/>
              <w:tabs>
                <w:tab w:val="left" w:pos="29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Называть и объяснять</w:t>
            </w:r>
            <w:r w:rsidRPr="00050E07">
              <w:rPr>
                <w:rFonts w:ascii="Times New Roman" w:hAnsi="Times New Roman" w:cs="Times New Roman"/>
                <w:sz w:val="24"/>
                <w:szCs w:val="24"/>
              </w:rPr>
              <w:t xml:space="preserve"> основные </w:t>
            </w:r>
            <w:r w:rsidRPr="00050E07">
              <w:rPr>
                <w:rFonts w:ascii="Times New Roman" w:hAnsi="Times New Roman" w:cs="Times New Roman"/>
                <w:sz w:val="24"/>
                <w:szCs w:val="24"/>
              </w:rPr>
              <w:lastRenderedPageBreak/>
              <w:t>термины и понятия музыкального искусства.</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взаимосвязь выразительности и изобразительности в музыкальных и живописных произведениях.</w:t>
            </w:r>
          </w:p>
          <w:p w:rsidR="00CB1B2E" w:rsidRPr="00050E07" w:rsidRDefault="00CB1B2E" w:rsidP="00387772">
            <w:pPr>
              <w:widowControl w:val="0"/>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Проявлять</w:t>
            </w:r>
            <w:r w:rsidRPr="00050E07">
              <w:rPr>
                <w:rFonts w:ascii="Times New Roman" w:hAnsi="Times New Roman" w:cs="Times New Roman"/>
                <w:sz w:val="24"/>
                <w:szCs w:val="24"/>
              </w:rPr>
              <w:t xml:space="preserve"> интерес к концертной деятельности известных исполнителей и исполнительских кол</w:t>
            </w:r>
            <w:r w:rsidRPr="00050E07">
              <w:rPr>
                <w:rFonts w:ascii="Times New Roman" w:hAnsi="Times New Roman" w:cs="Times New Roman"/>
                <w:sz w:val="24"/>
                <w:szCs w:val="24"/>
              </w:rPr>
              <w:softHyphen/>
              <w:t>лективов, музыкальным конкурсам и фестивалям.</w:t>
            </w:r>
          </w:p>
          <w:p w:rsidR="00CB1B2E" w:rsidRPr="00050E07" w:rsidRDefault="00CB1B2E" w:rsidP="00387772">
            <w:pPr>
              <w:widowControl w:val="0"/>
              <w:tabs>
                <w:tab w:val="left" w:pos="29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b/>
                <w:sz w:val="24"/>
                <w:szCs w:val="24"/>
              </w:rPr>
              <w:tab/>
              <w:t>Участвовать</w:t>
            </w:r>
            <w:r w:rsidRPr="00050E07">
              <w:rPr>
                <w:rFonts w:ascii="Times New Roman" w:hAnsi="Times New Roman" w:cs="Times New Roman"/>
                <w:sz w:val="24"/>
                <w:szCs w:val="24"/>
              </w:rPr>
              <w:t xml:space="preserve"> в концертах, конкурсах, фестивалях детского творчества.</w:t>
            </w:r>
          </w:p>
          <w:p w:rsidR="00CB1B2E" w:rsidRPr="00050E07" w:rsidRDefault="00CB1B2E" w:rsidP="00387772">
            <w:pPr>
              <w:widowControl w:val="0"/>
              <w:tabs>
                <w:tab w:val="left" w:pos="29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подготовке и проведении заключительного урока-концерта.</w:t>
            </w:r>
          </w:p>
          <w:p w:rsidR="00CB1B2E" w:rsidRPr="00050E07" w:rsidRDefault="00CB1B2E" w:rsidP="00387772">
            <w:pPr>
              <w:widowControl w:val="0"/>
              <w:tabs>
                <w:tab w:val="left" w:pos="292"/>
              </w:tabs>
              <w:autoSpaceDE w:val="0"/>
              <w:autoSpaceDN w:val="0"/>
              <w:adjustRightInd w:val="0"/>
              <w:spacing w:after="0" w:line="240" w:lineRule="auto"/>
              <w:ind w:firstLine="259"/>
              <w:jc w:val="both"/>
              <w:rPr>
                <w:rFonts w:ascii="Times New Roman" w:hAnsi="Times New Roman" w:cs="Times New Roman"/>
                <w:sz w:val="24"/>
                <w:szCs w:val="24"/>
              </w:rPr>
            </w:pPr>
            <w:r w:rsidRPr="00050E07">
              <w:rPr>
                <w:rFonts w:ascii="Times New Roman" w:hAnsi="Times New Roman" w:cs="Times New Roman"/>
                <w:sz w:val="24"/>
                <w:szCs w:val="24"/>
              </w:rPr>
              <w:tab/>
              <w:t>С</w:t>
            </w:r>
            <w:r w:rsidRPr="00050E07">
              <w:rPr>
                <w:rFonts w:ascii="Times New Roman" w:hAnsi="Times New Roman" w:cs="Times New Roman"/>
                <w:b/>
                <w:sz w:val="24"/>
                <w:szCs w:val="24"/>
              </w:rPr>
              <w:t>оставлять</w:t>
            </w:r>
            <w:r w:rsidRPr="00050E07">
              <w:rPr>
                <w:rFonts w:ascii="Times New Roman" w:hAnsi="Times New Roman" w:cs="Times New Roman"/>
                <w:sz w:val="24"/>
                <w:szCs w:val="24"/>
              </w:rPr>
              <w:t xml:space="preserve"> афишу и программу заключитель</w:t>
            </w:r>
            <w:r w:rsidRPr="00050E07">
              <w:rPr>
                <w:rFonts w:ascii="Times New Roman" w:hAnsi="Times New Roman" w:cs="Times New Roman"/>
                <w:sz w:val="24"/>
                <w:szCs w:val="24"/>
              </w:rPr>
              <w:softHyphen/>
              <w:t>ного урока-концерта совместно с одноклассниками.</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left="-7"/>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7"/>
              <w:jc w:val="center"/>
              <w:rPr>
                <w:rFonts w:ascii="Times New Roman" w:hAnsi="Times New Roman" w:cs="Times New Roman"/>
                <w:b/>
                <w:sz w:val="24"/>
                <w:szCs w:val="24"/>
              </w:rPr>
            </w:pPr>
            <w:r w:rsidRPr="00050E07">
              <w:rPr>
                <w:rFonts w:ascii="Times New Roman" w:hAnsi="Times New Roman" w:cs="Times New Roman"/>
                <w:b/>
                <w:sz w:val="24"/>
                <w:szCs w:val="24"/>
                <w:lang w:val="en-US"/>
              </w:rPr>
              <w:t>III</w:t>
            </w:r>
            <w:r w:rsidRPr="00050E07">
              <w:rPr>
                <w:rFonts w:ascii="Times New Roman" w:hAnsi="Times New Roman" w:cs="Times New Roman"/>
                <w:b/>
                <w:sz w:val="24"/>
                <w:szCs w:val="24"/>
              </w:rPr>
              <w:t xml:space="preserve"> класс (34 ч)</w:t>
            </w:r>
          </w:p>
          <w:p w:rsidR="00CB1B2E" w:rsidRPr="00050E07" w:rsidRDefault="00CB1B2E" w:rsidP="00387772">
            <w:pPr>
              <w:widowControl w:val="0"/>
              <w:autoSpaceDE w:val="0"/>
              <w:autoSpaceDN w:val="0"/>
              <w:adjustRightInd w:val="0"/>
              <w:spacing w:after="0" w:line="240" w:lineRule="auto"/>
              <w:ind w:left="-7"/>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7"/>
              <w:jc w:val="center"/>
              <w:rPr>
                <w:rFonts w:ascii="Times New Roman" w:hAnsi="Times New Roman" w:cs="Times New Roman"/>
                <w:sz w:val="24"/>
                <w:szCs w:val="24"/>
              </w:rPr>
            </w:pPr>
            <w:r w:rsidRPr="00050E07">
              <w:rPr>
                <w:rFonts w:ascii="Times New Roman" w:hAnsi="Times New Roman" w:cs="Times New Roman"/>
                <w:b/>
                <w:sz w:val="24"/>
                <w:szCs w:val="24"/>
              </w:rPr>
              <w:t>Россия – Родина моя (5 ч)</w:t>
            </w: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Мелодия - душа музыки. Природа и музыка. Зву</w:t>
            </w:r>
            <w:r w:rsidRPr="00050E07">
              <w:rPr>
                <w:rFonts w:ascii="Times New Roman" w:hAnsi="Times New Roman" w:cs="Times New Roman"/>
                <w:sz w:val="24"/>
                <w:szCs w:val="24"/>
              </w:rPr>
              <w:softHyphen/>
              <w:t>чащие картины. Виват, Россия! Наша слава – русская держава. Кантата «Александр Невский». Опера «Иван Сусанин». Родина моя! Русская земля... Да будет во веки веков сильна...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Песенность музыки русских композиторов. Об</w:t>
            </w:r>
            <w:r w:rsidRPr="00050E07">
              <w:rPr>
                <w:rFonts w:ascii="Times New Roman" w:hAnsi="Times New Roman" w:cs="Times New Roman"/>
                <w:sz w:val="24"/>
                <w:szCs w:val="24"/>
              </w:rPr>
              <w:softHyphen/>
              <w:t>разы родной природы в романсах русских компози</w:t>
            </w:r>
            <w:r w:rsidRPr="00050E07">
              <w:rPr>
                <w:rFonts w:ascii="Times New Roman" w:hAnsi="Times New Roman" w:cs="Times New Roman"/>
                <w:sz w:val="24"/>
                <w:szCs w:val="24"/>
              </w:rPr>
              <w:softHyphen/>
              <w:t>торов. Лирические образы вокальной музыки. Обра</w:t>
            </w:r>
            <w:r w:rsidRPr="00050E07">
              <w:rPr>
                <w:rFonts w:ascii="Times New Roman" w:hAnsi="Times New Roman" w:cs="Times New Roman"/>
                <w:sz w:val="24"/>
                <w:szCs w:val="24"/>
              </w:rPr>
              <w:softHyphen/>
              <w:t>зы Родины, защитников Отечества в различных жанрах музыки: кант, народная песня, кантата, опе</w:t>
            </w:r>
            <w:r w:rsidRPr="00050E07">
              <w:rPr>
                <w:rFonts w:ascii="Times New Roman" w:hAnsi="Times New Roman" w:cs="Times New Roman"/>
                <w:sz w:val="24"/>
                <w:szCs w:val="24"/>
              </w:rPr>
              <w:softHyphen/>
              <w:t>ра. Форма-композиция, приемы развития и особен</w:t>
            </w:r>
            <w:r w:rsidRPr="00050E07">
              <w:rPr>
                <w:rFonts w:ascii="Times New Roman" w:hAnsi="Times New Roman" w:cs="Times New Roman"/>
                <w:sz w:val="24"/>
                <w:szCs w:val="24"/>
              </w:rPr>
              <w:softHyphen/>
              <w:t>ности музыкального языка.</w:t>
            </w:r>
          </w:p>
          <w:p w:rsidR="00CB1B2E" w:rsidRPr="00050E07" w:rsidRDefault="00CB1B2E" w:rsidP="00387772">
            <w:pPr>
              <w:spacing w:after="0" w:line="240" w:lineRule="auto"/>
              <w:rPr>
                <w:rFonts w:ascii="Times New Roman" w:hAnsi="Times New Roman" w:cs="Times New Roman"/>
                <w:sz w:val="24"/>
                <w:szCs w:val="24"/>
              </w:rPr>
            </w:pPr>
          </w:p>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spacing w:after="0" w:line="240" w:lineRule="auto"/>
              <w:jc w:val="center"/>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Главная мелодия 2-й части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Симфонии    № 4 П.Чайковский; </w:t>
            </w:r>
            <w:r w:rsidRPr="00050E07">
              <w:rPr>
                <w:rFonts w:ascii="Times New Roman" w:hAnsi="Times New Roman" w:cs="Times New Roman"/>
                <w:b/>
                <w:i/>
                <w:iCs/>
                <w:sz w:val="24"/>
                <w:szCs w:val="24"/>
              </w:rPr>
              <w:t>Жаворонок.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М.Глинка, слова Н.Ку</w:t>
            </w:r>
            <w:r w:rsidRPr="00050E07">
              <w:rPr>
                <w:rFonts w:ascii="Times New Roman" w:hAnsi="Times New Roman" w:cs="Times New Roman"/>
                <w:sz w:val="24"/>
                <w:szCs w:val="24"/>
              </w:rPr>
              <w:softHyphen/>
              <w:t xml:space="preserve">кольника. </w:t>
            </w:r>
            <w:r w:rsidRPr="00050E07">
              <w:rPr>
                <w:rFonts w:ascii="Times New Roman" w:hAnsi="Times New Roman" w:cs="Times New Roman"/>
                <w:b/>
                <w:i/>
                <w:iCs/>
                <w:sz w:val="24"/>
                <w:szCs w:val="24"/>
              </w:rPr>
              <w:t>Благословляю вас, леса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слова А.Толстого; </w:t>
            </w:r>
            <w:r w:rsidRPr="00050E07">
              <w:rPr>
                <w:rFonts w:ascii="Times New Roman" w:hAnsi="Times New Roman" w:cs="Times New Roman"/>
                <w:b/>
                <w:i/>
                <w:iCs/>
                <w:sz w:val="24"/>
                <w:szCs w:val="24"/>
              </w:rPr>
              <w:t>Звонче жаворонка nенье.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Н.Римс</w:t>
            </w:r>
            <w:r w:rsidRPr="00050E07">
              <w:rPr>
                <w:rFonts w:ascii="Times New Roman" w:hAnsi="Times New Roman" w:cs="Times New Roman"/>
                <w:sz w:val="24"/>
                <w:szCs w:val="24"/>
              </w:rPr>
              <w:softHyphen/>
              <w:t>кий-Корсаков, слова А.Толстого.</w:t>
            </w:r>
          </w:p>
          <w:p w:rsidR="00CB1B2E" w:rsidRPr="00050E07" w:rsidRDefault="00CB1B2E" w:rsidP="00387772">
            <w:pPr>
              <w:widowControl w:val="0"/>
              <w:tabs>
                <w:tab w:val="left" w:pos="297"/>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Романс.</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Музыкальных иллюстраций к повести А.Пушкина «Метель». Г.Свиридов.</w:t>
            </w:r>
          </w:p>
          <w:p w:rsidR="00CB1B2E" w:rsidRPr="00050E07" w:rsidRDefault="00CB1B2E" w:rsidP="00387772">
            <w:pPr>
              <w:widowControl w:val="0"/>
              <w:autoSpaceDE w:val="0"/>
              <w:autoSpaceDN w:val="0"/>
              <w:adjustRightInd w:val="0"/>
              <w:spacing w:after="0" w:line="240" w:lineRule="auto"/>
              <w:ind w:left="9" w:firstLine="240"/>
              <w:jc w:val="both"/>
              <w:rPr>
                <w:rFonts w:ascii="Times New Roman" w:hAnsi="Times New Roman" w:cs="Times New Roman"/>
                <w:sz w:val="24"/>
                <w:szCs w:val="24"/>
              </w:rPr>
            </w:pPr>
            <w:r w:rsidRPr="00050E07">
              <w:rPr>
                <w:rFonts w:ascii="Times New Roman" w:hAnsi="Times New Roman" w:cs="Times New Roman"/>
                <w:b/>
                <w:i/>
                <w:iCs/>
                <w:sz w:val="24"/>
                <w:szCs w:val="24"/>
              </w:rPr>
              <w:t>Радуйся, Росско земле; Орле Российский</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Виват</w:t>
            </w:r>
            <w:r w:rsidRPr="00050E07">
              <w:rPr>
                <w:rFonts w:ascii="Times New Roman" w:hAnsi="Times New Roman" w:cs="Times New Roman"/>
                <w:sz w:val="24"/>
                <w:szCs w:val="24"/>
              </w:rPr>
              <w:softHyphen/>
              <w:t xml:space="preserve">ные канты. Неизвестные авторы XVIII в.; </w:t>
            </w:r>
            <w:r w:rsidRPr="00050E07">
              <w:rPr>
                <w:rFonts w:ascii="Times New Roman" w:hAnsi="Times New Roman" w:cs="Times New Roman"/>
                <w:b/>
                <w:i/>
                <w:iCs/>
                <w:sz w:val="24"/>
                <w:szCs w:val="24"/>
              </w:rPr>
              <w:t>Славны бы</w:t>
            </w:r>
            <w:r w:rsidRPr="00050E07">
              <w:rPr>
                <w:rFonts w:ascii="Times New Roman" w:hAnsi="Times New Roman" w:cs="Times New Roman"/>
                <w:b/>
                <w:i/>
                <w:iCs/>
                <w:sz w:val="24"/>
                <w:szCs w:val="24"/>
              </w:rPr>
              <w:softHyphen/>
              <w:t>ли наши деды; Вспомним, братцы, Русь и славу!</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Русские народные песни.</w:t>
            </w:r>
          </w:p>
          <w:p w:rsidR="00CB1B2E" w:rsidRPr="00050E07" w:rsidRDefault="00CB1B2E" w:rsidP="00387772">
            <w:pPr>
              <w:widowControl w:val="0"/>
              <w:autoSpaceDE w:val="0"/>
              <w:autoSpaceDN w:val="0"/>
              <w:adjustRightInd w:val="0"/>
              <w:spacing w:after="0" w:line="240" w:lineRule="auto"/>
              <w:ind w:left="24" w:firstLine="240"/>
              <w:jc w:val="both"/>
              <w:rPr>
                <w:rFonts w:ascii="Times New Roman" w:hAnsi="Times New Roman" w:cs="Times New Roman"/>
                <w:sz w:val="24"/>
                <w:szCs w:val="24"/>
              </w:rPr>
            </w:pPr>
            <w:r w:rsidRPr="00050E07">
              <w:rPr>
                <w:rFonts w:ascii="Times New Roman" w:hAnsi="Times New Roman" w:cs="Times New Roman"/>
                <w:b/>
                <w:i/>
                <w:iCs/>
                <w:sz w:val="24"/>
                <w:szCs w:val="24"/>
              </w:rPr>
              <w:t>Александр Невский</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Кантата (фрагменты). С.Прокофьев.</w:t>
            </w:r>
          </w:p>
          <w:p w:rsidR="00CB1B2E" w:rsidRPr="00050E07" w:rsidRDefault="00CB1B2E" w:rsidP="00387772">
            <w:pPr>
              <w:widowControl w:val="0"/>
              <w:autoSpaceDE w:val="0"/>
              <w:autoSpaceDN w:val="0"/>
              <w:adjustRightInd w:val="0"/>
              <w:spacing w:after="0" w:line="240" w:lineRule="auto"/>
              <w:ind w:firstLine="283"/>
              <w:jc w:val="both"/>
              <w:rPr>
                <w:rFonts w:ascii="Times New Roman" w:hAnsi="Times New Roman" w:cs="Times New Roman"/>
                <w:sz w:val="24"/>
                <w:szCs w:val="24"/>
              </w:rPr>
            </w:pPr>
            <w:r w:rsidRPr="00050E07">
              <w:rPr>
                <w:rFonts w:ascii="Times New Roman" w:hAnsi="Times New Roman" w:cs="Times New Roman"/>
                <w:b/>
                <w:i/>
                <w:iCs/>
                <w:sz w:val="24"/>
                <w:szCs w:val="24"/>
              </w:rPr>
              <w:t>Иван Сусанин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Опера (фрагменты). М.Глинка. </w:t>
            </w:r>
          </w:p>
        </w:tc>
        <w:tc>
          <w:tcPr>
            <w:tcW w:w="4466" w:type="dxa"/>
          </w:tcPr>
          <w:p w:rsidR="00CB1B2E" w:rsidRPr="00050E07" w:rsidRDefault="00CB1B2E" w:rsidP="00387772">
            <w:pPr>
              <w:widowControl w:val="0"/>
              <w:autoSpaceDE w:val="0"/>
              <w:autoSpaceDN w:val="0"/>
              <w:adjustRightInd w:val="0"/>
              <w:spacing w:after="0" w:line="240" w:lineRule="auto"/>
              <w:ind w:left="28"/>
              <w:jc w:val="both"/>
              <w:rPr>
                <w:rFonts w:ascii="Times New Roman" w:hAnsi="Times New Roman" w:cs="Times New Roman"/>
                <w:sz w:val="24"/>
                <w:szCs w:val="24"/>
              </w:rPr>
            </w:pPr>
            <w:r w:rsidRPr="00050E07">
              <w:rPr>
                <w:rFonts w:ascii="Times New Roman" w:hAnsi="Times New Roman" w:cs="Times New Roman"/>
                <w:b/>
                <w:sz w:val="24"/>
                <w:szCs w:val="24"/>
              </w:rPr>
              <w:lastRenderedPageBreak/>
              <w:t xml:space="preserve">    Выявлять</w:t>
            </w:r>
            <w:r w:rsidRPr="00050E07">
              <w:rPr>
                <w:rFonts w:ascii="Times New Roman" w:hAnsi="Times New Roman" w:cs="Times New Roman"/>
                <w:sz w:val="24"/>
                <w:szCs w:val="24"/>
              </w:rPr>
              <w:t xml:space="preserve"> настроения и чувства человека, вы</w:t>
            </w:r>
            <w:r w:rsidRPr="00050E07">
              <w:rPr>
                <w:rFonts w:ascii="Times New Roman" w:hAnsi="Times New Roman" w:cs="Times New Roman"/>
                <w:sz w:val="24"/>
                <w:szCs w:val="24"/>
              </w:rPr>
              <w:softHyphen/>
              <w:t>раженные в музыке.</w:t>
            </w:r>
          </w:p>
          <w:p w:rsidR="00CB1B2E" w:rsidRPr="00050E07" w:rsidRDefault="00CB1B2E" w:rsidP="00387772">
            <w:pPr>
              <w:widowControl w:val="0"/>
              <w:autoSpaceDE w:val="0"/>
              <w:autoSpaceDN w:val="0"/>
              <w:adjustRightInd w:val="0"/>
              <w:spacing w:after="0" w:line="240" w:lineRule="auto"/>
              <w:ind w:firstLine="224"/>
              <w:jc w:val="both"/>
              <w:rPr>
                <w:rFonts w:ascii="Times New Roman" w:hAnsi="Times New Roman" w:cs="Times New Roman"/>
                <w:sz w:val="24"/>
                <w:szCs w:val="24"/>
              </w:rPr>
            </w:pPr>
            <w:r w:rsidRPr="00050E07">
              <w:rPr>
                <w:rFonts w:ascii="Times New Roman" w:hAnsi="Times New Roman" w:cs="Times New Roman"/>
                <w:b/>
                <w:sz w:val="24"/>
                <w:szCs w:val="24"/>
              </w:rPr>
              <w:t>Выражать</w:t>
            </w:r>
            <w:r w:rsidRPr="00050E07">
              <w:rPr>
                <w:rFonts w:ascii="Times New Roman" w:hAnsi="Times New Roman" w:cs="Times New Roman"/>
                <w:sz w:val="24"/>
                <w:szCs w:val="24"/>
              </w:rPr>
              <w:t xml:space="preserve"> свое эмоциональное отношение к искусству в процессе исполнения музыкальных </w:t>
            </w:r>
            <w:r w:rsidRPr="00050E07">
              <w:rPr>
                <w:rFonts w:ascii="Times New Roman" w:hAnsi="Times New Roman" w:cs="Times New Roman"/>
                <w:sz w:val="24"/>
                <w:szCs w:val="24"/>
              </w:rPr>
              <w:lastRenderedPageBreak/>
              <w:t>произведений (пение, художественное движение, пластическое интонирование и др.).</w:t>
            </w:r>
          </w:p>
          <w:p w:rsidR="00CB1B2E" w:rsidRPr="00050E07" w:rsidRDefault="00CB1B2E" w:rsidP="00387772">
            <w:pPr>
              <w:widowControl w:val="0"/>
              <w:autoSpaceDE w:val="0"/>
              <w:autoSpaceDN w:val="0"/>
              <w:adjustRightInd w:val="0"/>
              <w:spacing w:after="0" w:line="240" w:lineRule="auto"/>
              <w:ind w:left="-7" w:firstLine="224"/>
              <w:jc w:val="both"/>
              <w:rPr>
                <w:rFonts w:ascii="Times New Roman" w:hAnsi="Times New Roman" w:cs="Times New Roman"/>
                <w:sz w:val="24"/>
                <w:szCs w:val="24"/>
              </w:rPr>
            </w:pPr>
            <w:r w:rsidRPr="00050E07">
              <w:rPr>
                <w:rFonts w:ascii="Times New Roman" w:hAnsi="Times New Roman" w:cs="Times New Roman"/>
                <w:b/>
                <w:sz w:val="24"/>
                <w:szCs w:val="24"/>
              </w:rPr>
              <w:t>Петь</w:t>
            </w:r>
            <w:r w:rsidRPr="00050E07">
              <w:rPr>
                <w:rFonts w:ascii="Times New Roman" w:hAnsi="Times New Roman" w:cs="Times New Roman"/>
                <w:sz w:val="24"/>
                <w:szCs w:val="24"/>
              </w:rPr>
              <w:t xml:space="preserve"> мелодии с ориентаций на нотную запись. </w:t>
            </w:r>
          </w:p>
          <w:p w:rsidR="00CB1B2E" w:rsidRPr="00050E07" w:rsidRDefault="00CB1B2E" w:rsidP="00387772">
            <w:pPr>
              <w:widowControl w:val="0"/>
              <w:autoSpaceDE w:val="0"/>
              <w:autoSpaceDN w:val="0"/>
              <w:adjustRightInd w:val="0"/>
              <w:spacing w:after="0" w:line="240" w:lineRule="auto"/>
              <w:ind w:left="-7" w:firstLine="224"/>
              <w:jc w:val="both"/>
              <w:rPr>
                <w:rFonts w:ascii="Times New Roman" w:hAnsi="Times New Roman" w:cs="Times New Roman"/>
                <w:sz w:val="24"/>
                <w:szCs w:val="24"/>
              </w:rPr>
            </w:pPr>
            <w:r w:rsidRPr="00050E07">
              <w:rPr>
                <w:rFonts w:ascii="Times New Roman" w:hAnsi="Times New Roman" w:cs="Times New Roman"/>
                <w:b/>
                <w:sz w:val="24"/>
                <w:szCs w:val="24"/>
              </w:rPr>
              <w:t>Передавать</w:t>
            </w:r>
            <w:r w:rsidRPr="00050E07">
              <w:rPr>
                <w:rFonts w:ascii="Times New Roman" w:hAnsi="Times New Roman" w:cs="Times New Roman"/>
                <w:sz w:val="24"/>
                <w:szCs w:val="24"/>
              </w:rPr>
              <w:t xml:space="preserve"> в импровизации интонационную выразительность музыкальной и поэтической речи.</w:t>
            </w:r>
          </w:p>
          <w:p w:rsidR="00CB1B2E" w:rsidRPr="00050E07" w:rsidRDefault="00CB1B2E" w:rsidP="00387772">
            <w:pPr>
              <w:widowControl w:val="0"/>
              <w:autoSpaceDE w:val="0"/>
              <w:autoSpaceDN w:val="0"/>
              <w:adjustRightInd w:val="0"/>
              <w:spacing w:after="0" w:line="240" w:lineRule="auto"/>
              <w:ind w:firstLine="224"/>
              <w:jc w:val="both"/>
              <w:rPr>
                <w:rFonts w:ascii="Times New Roman" w:hAnsi="Times New Roman" w:cs="Times New Roman"/>
                <w:sz w:val="24"/>
                <w:szCs w:val="24"/>
              </w:rPr>
            </w:pPr>
            <w:r w:rsidRPr="00050E07">
              <w:rPr>
                <w:rFonts w:ascii="Times New Roman" w:hAnsi="Times New Roman" w:cs="Times New Roman"/>
                <w:b/>
                <w:sz w:val="24"/>
                <w:szCs w:val="24"/>
              </w:rPr>
              <w:t>Знать</w:t>
            </w:r>
            <w:r w:rsidRPr="00050E07">
              <w:rPr>
                <w:rFonts w:ascii="Times New Roman" w:hAnsi="Times New Roman" w:cs="Times New Roman"/>
                <w:sz w:val="24"/>
                <w:szCs w:val="24"/>
              </w:rPr>
              <w:t xml:space="preserve"> песни о героических событиях истории Отечества и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их на уроках и школьных праздниках.</w:t>
            </w:r>
          </w:p>
          <w:p w:rsidR="00CB1B2E" w:rsidRPr="00050E07" w:rsidRDefault="00CB1B2E" w:rsidP="00387772">
            <w:pPr>
              <w:widowControl w:val="0"/>
              <w:tabs>
                <w:tab w:val="left" w:pos="288"/>
              </w:tabs>
              <w:autoSpaceDE w:val="0"/>
              <w:autoSpaceDN w:val="0"/>
              <w:adjustRightInd w:val="0"/>
              <w:spacing w:after="0" w:line="240" w:lineRule="auto"/>
              <w:ind w:firstLine="224"/>
              <w:jc w:val="both"/>
              <w:rPr>
                <w:rFonts w:ascii="Times New Roman" w:hAnsi="Times New Roman" w:cs="Times New Roman"/>
                <w:sz w:val="24"/>
                <w:szCs w:val="24"/>
              </w:rPr>
            </w:pPr>
            <w:r w:rsidRPr="00050E07">
              <w:rPr>
                <w:rFonts w:ascii="Times New Roman" w:hAnsi="Times New Roman" w:cs="Times New Roman"/>
                <w:sz w:val="24"/>
                <w:szCs w:val="24"/>
              </w:rPr>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w:t>
            </w:r>
          </w:p>
          <w:p w:rsidR="00CB1B2E" w:rsidRPr="00050E07" w:rsidRDefault="00CB1B2E" w:rsidP="00387772">
            <w:pPr>
              <w:widowControl w:val="0"/>
              <w:tabs>
                <w:tab w:val="left" w:pos="288"/>
              </w:tabs>
              <w:autoSpaceDE w:val="0"/>
              <w:autoSpaceDN w:val="0"/>
              <w:adjustRightInd w:val="0"/>
              <w:spacing w:after="0" w:line="240" w:lineRule="auto"/>
              <w:ind w:firstLine="224"/>
              <w:jc w:val="both"/>
              <w:rPr>
                <w:rFonts w:ascii="Times New Roman" w:hAnsi="Times New Roman" w:cs="Times New Roman"/>
                <w:sz w:val="24"/>
                <w:szCs w:val="24"/>
              </w:rPr>
            </w:pP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тетради.</w:t>
            </w:r>
          </w:p>
          <w:p w:rsidR="00CB1B2E" w:rsidRPr="00050E07" w:rsidRDefault="00CB1B2E" w:rsidP="00387772">
            <w:pPr>
              <w:widowControl w:val="0"/>
              <w:autoSpaceDE w:val="0"/>
              <w:autoSpaceDN w:val="0"/>
              <w:adjustRightInd w:val="0"/>
              <w:spacing w:after="0" w:line="240" w:lineRule="auto"/>
              <w:ind w:left="-7"/>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spacing w:after="0" w:line="240" w:lineRule="auto"/>
              <w:jc w:val="center"/>
              <w:rPr>
                <w:rFonts w:ascii="Times New Roman" w:hAnsi="Times New Roman" w:cs="Times New Roman"/>
                <w:b/>
                <w:sz w:val="24"/>
                <w:szCs w:val="24"/>
              </w:rPr>
            </w:pPr>
          </w:p>
          <w:p w:rsidR="00CB1B2E" w:rsidRPr="00050E07" w:rsidRDefault="00CB1B2E" w:rsidP="00387772">
            <w:pPr>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День полный событий (4 ч)</w:t>
            </w:r>
          </w:p>
          <w:p w:rsidR="00CB1B2E" w:rsidRPr="00050E07" w:rsidRDefault="00CB1B2E" w:rsidP="00387772">
            <w:pPr>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Утро. Портрет в музыке. В каждой интонации спрятан человек. В детской. Игры и игрушки. На про</w:t>
            </w:r>
            <w:r w:rsidRPr="00050E07">
              <w:rPr>
                <w:rFonts w:ascii="Times New Roman" w:hAnsi="Times New Roman" w:cs="Times New Roman"/>
                <w:sz w:val="24"/>
                <w:szCs w:val="24"/>
              </w:rPr>
              <w:softHyphen/>
              <w:t>гулке. Вечер.</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Жизненно-музыкальные впечатления ребенка «с утра до вечера». Образы природы, портрет в вокаль</w:t>
            </w:r>
            <w:r w:rsidRPr="00050E07">
              <w:rPr>
                <w:rFonts w:ascii="Times New Roman" w:hAnsi="Times New Roman" w:cs="Times New Roman"/>
                <w:sz w:val="24"/>
                <w:szCs w:val="24"/>
              </w:rPr>
              <w:softHyphen/>
              <w:t>ной и инструментальной музыке. Выразительность и изобразительность музыки разных жанров (инстру</w:t>
            </w:r>
            <w:r w:rsidRPr="00050E07">
              <w:rPr>
                <w:rFonts w:ascii="Times New Roman" w:hAnsi="Times New Roman" w:cs="Times New Roman"/>
                <w:sz w:val="24"/>
                <w:szCs w:val="24"/>
              </w:rPr>
              <w:softHyphen/>
              <w:t>ментальная пьеса, песня, романс, вокальный цикл, фортепианная сюита, балет и др.) и стилей компози</w:t>
            </w:r>
            <w:r w:rsidRPr="00050E07">
              <w:rPr>
                <w:rFonts w:ascii="Times New Roman" w:hAnsi="Times New Roman" w:cs="Times New Roman"/>
                <w:sz w:val="24"/>
                <w:szCs w:val="24"/>
              </w:rPr>
              <w:softHyphen/>
              <w:t>торов (П.Чайковский, С.Прокофьев, М.Мусорг</w:t>
            </w:r>
            <w:r w:rsidRPr="00050E07">
              <w:rPr>
                <w:rFonts w:ascii="Times New Roman" w:hAnsi="Times New Roman" w:cs="Times New Roman"/>
                <w:sz w:val="24"/>
                <w:szCs w:val="24"/>
              </w:rPr>
              <w:softHyphen/>
              <w:t>ский, Э.Григ).</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i/>
                <w:sz w:val="24"/>
                <w:szCs w:val="24"/>
              </w:rPr>
            </w:pPr>
            <w:r w:rsidRPr="00050E07">
              <w:rPr>
                <w:rFonts w:ascii="Times New Roman" w:hAnsi="Times New Roman" w:cs="Times New Roman"/>
                <w:i/>
                <w:sz w:val="24"/>
                <w:szCs w:val="24"/>
              </w:rPr>
              <w:t xml:space="preserve">Обобщающий урок </w:t>
            </w:r>
            <w:r w:rsidRPr="00050E07">
              <w:rPr>
                <w:rFonts w:ascii="Times New Roman" w:hAnsi="Times New Roman" w:cs="Times New Roman"/>
                <w:i/>
                <w:sz w:val="24"/>
                <w:szCs w:val="24"/>
                <w:lang w:val="en-US"/>
              </w:rPr>
              <w:t>I</w:t>
            </w:r>
            <w:r w:rsidRPr="00050E07">
              <w:rPr>
                <w:rFonts w:ascii="Times New Roman" w:hAnsi="Times New Roman" w:cs="Times New Roman"/>
                <w:i/>
                <w:sz w:val="24"/>
                <w:szCs w:val="24"/>
              </w:rPr>
              <w:t xml:space="preserve"> четверть</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i/>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321"/>
              <w:jc w:val="both"/>
              <w:rPr>
                <w:rFonts w:ascii="Times New Roman" w:hAnsi="Times New Roman" w:cs="Times New Roman"/>
                <w:sz w:val="24"/>
                <w:szCs w:val="24"/>
              </w:rPr>
            </w:pPr>
            <w:r w:rsidRPr="00050E07">
              <w:rPr>
                <w:rFonts w:ascii="Times New Roman" w:hAnsi="Times New Roman" w:cs="Times New Roman"/>
                <w:b/>
                <w:i/>
                <w:iCs/>
                <w:sz w:val="24"/>
                <w:szCs w:val="24"/>
              </w:rPr>
              <w:lastRenderedPageBreak/>
              <w:t>Утро.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сюиты «Пер Гюнт». Э.Григ; </w:t>
            </w:r>
            <w:r w:rsidRPr="00050E07">
              <w:rPr>
                <w:rFonts w:ascii="Times New Roman" w:hAnsi="Times New Roman" w:cs="Times New Roman"/>
                <w:b/>
                <w:i/>
                <w:iCs/>
                <w:sz w:val="24"/>
                <w:szCs w:val="24"/>
              </w:rPr>
              <w:t>Заход</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солнца.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Э.Григ, слова А.Мунка, перевод С.Свириденко; </w:t>
            </w:r>
            <w:r w:rsidRPr="00050E07">
              <w:rPr>
                <w:rFonts w:ascii="Times New Roman" w:hAnsi="Times New Roman" w:cs="Times New Roman"/>
                <w:b/>
                <w:i/>
                <w:iCs/>
                <w:sz w:val="24"/>
                <w:szCs w:val="24"/>
              </w:rPr>
              <w:t>Вечерняя песня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М.Мусоргский, слова А.Плещеева; </w:t>
            </w:r>
            <w:r w:rsidRPr="00050E07">
              <w:rPr>
                <w:rFonts w:ascii="Times New Roman" w:hAnsi="Times New Roman" w:cs="Times New Roman"/>
                <w:b/>
                <w:i/>
                <w:iCs/>
                <w:sz w:val="24"/>
                <w:szCs w:val="24"/>
              </w:rPr>
              <w:t>Колыбельная.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слова А.Майкова; </w:t>
            </w:r>
            <w:r w:rsidRPr="00050E07">
              <w:rPr>
                <w:rFonts w:ascii="Times New Roman" w:hAnsi="Times New Roman" w:cs="Times New Roman"/>
                <w:b/>
                <w:i/>
                <w:iCs/>
                <w:sz w:val="24"/>
                <w:szCs w:val="24"/>
              </w:rPr>
              <w:t>Болтунья.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С.Прокофьев, слова А.Барто; </w:t>
            </w:r>
            <w:r w:rsidRPr="00050E07">
              <w:rPr>
                <w:rFonts w:ascii="Times New Roman" w:hAnsi="Times New Roman" w:cs="Times New Roman"/>
                <w:b/>
                <w:i/>
                <w:iCs/>
                <w:sz w:val="24"/>
                <w:szCs w:val="24"/>
              </w:rPr>
              <w:t>Золушка.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Балет (фрагменты). С.Прокофьев; </w:t>
            </w:r>
            <w:r w:rsidRPr="00050E07">
              <w:rPr>
                <w:rFonts w:ascii="Times New Roman" w:hAnsi="Times New Roman" w:cs="Times New Roman"/>
                <w:b/>
                <w:i/>
                <w:iCs/>
                <w:sz w:val="24"/>
                <w:szCs w:val="24"/>
              </w:rPr>
              <w:t>Джульетта-де</w:t>
            </w:r>
            <w:r w:rsidRPr="00050E07">
              <w:rPr>
                <w:rFonts w:ascii="Times New Roman" w:hAnsi="Times New Roman" w:cs="Times New Roman"/>
                <w:b/>
                <w:i/>
                <w:iCs/>
                <w:sz w:val="24"/>
                <w:szCs w:val="24"/>
              </w:rPr>
              <w:softHyphen/>
              <w:t>вочка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балета «Ромео и Джульетта». С.Прокофьев </w:t>
            </w:r>
            <w:r w:rsidRPr="00050E07">
              <w:rPr>
                <w:rFonts w:ascii="Times New Roman" w:hAnsi="Times New Roman" w:cs="Times New Roman"/>
                <w:b/>
                <w:i/>
                <w:sz w:val="24"/>
                <w:szCs w:val="24"/>
              </w:rPr>
              <w:t xml:space="preserve">С </w:t>
            </w:r>
            <w:r w:rsidRPr="00050E07">
              <w:rPr>
                <w:rFonts w:ascii="Times New Roman" w:hAnsi="Times New Roman" w:cs="Times New Roman"/>
                <w:b/>
                <w:i/>
                <w:iCs/>
                <w:sz w:val="24"/>
                <w:szCs w:val="24"/>
              </w:rPr>
              <w:t xml:space="preserve">няней; </w:t>
            </w:r>
            <w:r w:rsidRPr="00050E07">
              <w:rPr>
                <w:rFonts w:ascii="Times New Roman" w:hAnsi="Times New Roman" w:cs="Times New Roman"/>
                <w:b/>
                <w:i/>
                <w:sz w:val="24"/>
                <w:szCs w:val="24"/>
              </w:rPr>
              <w:t xml:space="preserve">С </w:t>
            </w:r>
            <w:r w:rsidRPr="00050E07">
              <w:rPr>
                <w:rFonts w:ascii="Times New Roman" w:hAnsi="Times New Roman" w:cs="Times New Roman"/>
                <w:b/>
                <w:i/>
                <w:iCs/>
                <w:sz w:val="24"/>
                <w:szCs w:val="24"/>
              </w:rPr>
              <w:t>куклой</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цикла «Детская». Слова и му</w:t>
            </w:r>
            <w:r w:rsidRPr="00050E07">
              <w:rPr>
                <w:rFonts w:ascii="Times New Roman" w:hAnsi="Times New Roman" w:cs="Times New Roman"/>
                <w:sz w:val="24"/>
                <w:szCs w:val="24"/>
              </w:rPr>
              <w:softHyphen/>
              <w:t xml:space="preserve">зыка М.Мусоргского; </w:t>
            </w:r>
            <w:r w:rsidRPr="00050E07">
              <w:rPr>
                <w:rFonts w:ascii="Times New Roman" w:hAnsi="Times New Roman" w:cs="Times New Roman"/>
                <w:b/>
                <w:i/>
                <w:iCs/>
                <w:sz w:val="24"/>
                <w:szCs w:val="24"/>
              </w:rPr>
              <w:t>Прогулка; Тюильрийский сад</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сюиты «Картинки с выставки». М.Мусоргский; </w:t>
            </w:r>
            <w:r w:rsidRPr="00050E07">
              <w:rPr>
                <w:rFonts w:ascii="Times New Roman" w:hAnsi="Times New Roman" w:cs="Times New Roman"/>
                <w:b/>
                <w:i/>
                <w:iCs/>
                <w:sz w:val="24"/>
                <w:szCs w:val="24"/>
              </w:rPr>
              <w:t>Детский альбом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Пьесы. П.Чайковский</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Распознавать и оценивать</w:t>
            </w:r>
            <w:r w:rsidRPr="00050E07">
              <w:rPr>
                <w:rFonts w:ascii="Times New Roman" w:hAnsi="Times New Roman" w:cs="Times New Roman"/>
                <w:sz w:val="24"/>
                <w:szCs w:val="24"/>
              </w:rPr>
              <w:t xml:space="preserve"> выразительные и изобразительные особенности музыки в их взаимо</w:t>
            </w:r>
            <w:r w:rsidRPr="00050E07">
              <w:rPr>
                <w:rFonts w:ascii="Times New Roman" w:hAnsi="Times New Roman" w:cs="Times New Roman"/>
                <w:sz w:val="24"/>
                <w:szCs w:val="24"/>
              </w:rPr>
              <w:softHyphen/>
              <w:t>действии.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Понимать</w:t>
            </w:r>
            <w:r w:rsidRPr="00050E07">
              <w:rPr>
                <w:rFonts w:ascii="Times New Roman" w:hAnsi="Times New Roman" w:cs="Times New Roman"/>
                <w:sz w:val="24"/>
                <w:szCs w:val="24"/>
              </w:rPr>
              <w:t xml:space="preserve"> художественно-образное содержание музыкального произведения и раскрывать сред</w:t>
            </w:r>
            <w:r w:rsidRPr="00050E07">
              <w:rPr>
                <w:rFonts w:ascii="Times New Roman" w:hAnsi="Times New Roman" w:cs="Times New Roman"/>
                <w:sz w:val="24"/>
                <w:szCs w:val="24"/>
              </w:rPr>
              <w:softHyphen/>
              <w:t>ства его воплощения.</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Передавать</w:t>
            </w:r>
            <w:r w:rsidRPr="00050E07">
              <w:rPr>
                <w:rFonts w:ascii="Times New Roman" w:hAnsi="Times New Roman" w:cs="Times New Roman"/>
                <w:sz w:val="24"/>
                <w:szCs w:val="24"/>
              </w:rPr>
              <w:t xml:space="preserve"> интонационно-мелоди-ческие осо</w:t>
            </w:r>
            <w:r w:rsidRPr="00050E07">
              <w:rPr>
                <w:rFonts w:ascii="Times New Roman" w:hAnsi="Times New Roman" w:cs="Times New Roman"/>
                <w:sz w:val="24"/>
                <w:szCs w:val="24"/>
              </w:rPr>
              <w:softHyphen/>
              <w:t>бенности музыкального образа в слове, рисунке, движении.</w:t>
            </w:r>
          </w:p>
          <w:p w:rsidR="00CB1B2E" w:rsidRPr="00050E07" w:rsidRDefault="00CB1B2E" w:rsidP="00387772">
            <w:pPr>
              <w:widowControl w:val="0"/>
              <w:tabs>
                <w:tab w:val="left" w:pos="316"/>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Находить</w:t>
            </w:r>
            <w:r w:rsidRPr="00050E07">
              <w:rPr>
                <w:rFonts w:ascii="Times New Roman" w:hAnsi="Times New Roman" w:cs="Times New Roman"/>
                <w:sz w:val="24"/>
                <w:szCs w:val="24"/>
              </w:rPr>
              <w:t xml:space="preserve"> </w:t>
            </w:r>
            <w:r w:rsidRPr="00050E07">
              <w:rPr>
                <w:rFonts w:ascii="Times New Roman" w:hAnsi="Times New Roman" w:cs="Times New Roman"/>
                <w:b/>
                <w:sz w:val="24"/>
                <w:szCs w:val="24"/>
              </w:rPr>
              <w:t>(обнаруживать)</w:t>
            </w:r>
            <w:r w:rsidRPr="00050E07">
              <w:rPr>
                <w:rFonts w:ascii="Times New Roman" w:hAnsi="Times New Roman" w:cs="Times New Roman"/>
                <w:sz w:val="24"/>
                <w:szCs w:val="24"/>
              </w:rPr>
              <w:t xml:space="preserve"> общность интона</w:t>
            </w:r>
            <w:r w:rsidRPr="00050E07">
              <w:rPr>
                <w:rFonts w:ascii="Times New Roman" w:hAnsi="Times New Roman" w:cs="Times New Roman"/>
                <w:sz w:val="24"/>
                <w:szCs w:val="24"/>
              </w:rPr>
              <w:softHyphen/>
              <w:t>ций в музыке, живописи, поэзии.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 xml:space="preserve"> Разрабатывать</w:t>
            </w:r>
            <w:r w:rsidRPr="00050E07">
              <w:rPr>
                <w:rFonts w:ascii="Times New Roman" w:hAnsi="Times New Roman" w:cs="Times New Roman"/>
                <w:sz w:val="24"/>
                <w:szCs w:val="24"/>
              </w:rPr>
              <w:t xml:space="preserve"> сценарии отдельных сочинений программного характера, </w:t>
            </w:r>
            <w:r w:rsidRPr="00050E07">
              <w:rPr>
                <w:rFonts w:ascii="Times New Roman" w:hAnsi="Times New Roman" w:cs="Times New Roman"/>
                <w:b/>
                <w:sz w:val="24"/>
                <w:szCs w:val="24"/>
              </w:rPr>
              <w:t>разыгрывать</w:t>
            </w:r>
            <w:r w:rsidRPr="00050E07">
              <w:rPr>
                <w:rFonts w:ascii="Times New Roman" w:hAnsi="Times New Roman" w:cs="Times New Roman"/>
                <w:sz w:val="24"/>
                <w:szCs w:val="24"/>
              </w:rPr>
              <w:t xml:space="preserve"> их и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во время досуга.</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lastRenderedPageBreak/>
              <w:t xml:space="preserve">Выразительно, интонационно осмысленно </w:t>
            </w:r>
            <w:r w:rsidRPr="00050E07">
              <w:rPr>
                <w:rFonts w:ascii="Times New Roman" w:hAnsi="Times New Roman" w:cs="Times New Roman"/>
                <w:b/>
                <w:sz w:val="24"/>
                <w:szCs w:val="24"/>
              </w:rPr>
              <w:t>ис</w:t>
            </w:r>
            <w:r w:rsidRPr="00050E07">
              <w:rPr>
                <w:rFonts w:ascii="Times New Roman" w:hAnsi="Times New Roman" w:cs="Times New Roman"/>
                <w:b/>
                <w:sz w:val="24"/>
                <w:szCs w:val="24"/>
              </w:rPr>
              <w:softHyphen/>
              <w:t>полнять</w:t>
            </w:r>
            <w:r w:rsidRPr="00050E07">
              <w:rPr>
                <w:rFonts w:ascii="Times New Roman" w:hAnsi="Times New Roman" w:cs="Times New Roman"/>
                <w:sz w:val="24"/>
                <w:szCs w:val="24"/>
              </w:rPr>
              <w:t xml:space="preserve"> сочинения разных жанров и стилей соло, в ансамбле, хоре, оркестре.</w:t>
            </w:r>
          </w:p>
          <w:p w:rsidR="00CB1B2E" w:rsidRPr="00050E07" w:rsidRDefault="00CB1B2E" w:rsidP="00387772">
            <w:pPr>
              <w:widowControl w:val="0"/>
              <w:tabs>
                <w:tab w:val="left" w:pos="29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Выявлять</w:t>
            </w:r>
            <w:r w:rsidRPr="00050E07">
              <w:rPr>
                <w:rFonts w:ascii="Times New Roman" w:hAnsi="Times New Roman" w:cs="Times New Roman"/>
                <w:sz w:val="24"/>
                <w:szCs w:val="24"/>
              </w:rPr>
              <w:t xml:space="preserve"> ассоциативно-образные связи музы</w:t>
            </w:r>
            <w:r w:rsidRPr="00050E07">
              <w:rPr>
                <w:rFonts w:ascii="Times New Roman" w:hAnsi="Times New Roman" w:cs="Times New Roman"/>
                <w:sz w:val="24"/>
                <w:szCs w:val="24"/>
              </w:rPr>
              <w:softHyphen/>
              <w:t>кальных и живописных произведений.</w:t>
            </w:r>
          </w:p>
          <w:p w:rsidR="00CB1B2E" w:rsidRPr="00050E07" w:rsidRDefault="00CB1B2E" w:rsidP="00387772">
            <w:pPr>
              <w:widowControl w:val="0"/>
              <w:tabs>
                <w:tab w:val="left" w:pos="29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сценическом воплощении отдельных сочинений программного характера.</w:t>
            </w:r>
          </w:p>
          <w:p w:rsidR="00CB1B2E" w:rsidRPr="00050E07" w:rsidRDefault="00CB1B2E" w:rsidP="00387772">
            <w:pPr>
              <w:widowControl w:val="0"/>
              <w:tabs>
                <w:tab w:val="left" w:pos="316"/>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тетради.</w:t>
            </w:r>
          </w:p>
          <w:p w:rsidR="00CB1B2E" w:rsidRPr="00050E07" w:rsidRDefault="00CB1B2E" w:rsidP="00387772">
            <w:pPr>
              <w:widowControl w:val="0"/>
              <w:autoSpaceDE w:val="0"/>
              <w:autoSpaceDN w:val="0"/>
              <w:adjustRightInd w:val="0"/>
              <w:spacing w:after="0" w:line="240" w:lineRule="auto"/>
              <w:ind w:left="28" w:firstLine="297"/>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«О России петь – что стремиться в храм» (4 ч)</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Радуйся, Мария! Богородице Дево, радуйся. Древ</w:t>
            </w:r>
            <w:r w:rsidRPr="00050E07">
              <w:rPr>
                <w:rFonts w:ascii="Times New Roman" w:hAnsi="Times New Roman" w:cs="Times New Roman"/>
                <w:sz w:val="24"/>
                <w:szCs w:val="24"/>
              </w:rPr>
              <w:softHyphen/>
              <w:t>нейшая песнь материнства. Тихая моя, нежная моя, добрая моя, мама! Вербное воскресенье. Вербочки. Святые земли Русской.</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Образы Богородицы, Девы Марии, матери в му</w:t>
            </w:r>
            <w:r w:rsidRPr="00050E07">
              <w:rPr>
                <w:rFonts w:ascii="Times New Roman" w:hAnsi="Times New Roman" w:cs="Times New Roman"/>
                <w:sz w:val="24"/>
                <w:szCs w:val="24"/>
              </w:rPr>
              <w:softHyphen/>
              <w:t>зыке, поэзии, изобразительном искусстве. Икона Бо</w:t>
            </w:r>
            <w:r w:rsidRPr="00050E07">
              <w:rPr>
                <w:rFonts w:ascii="Times New Roman" w:hAnsi="Times New Roman" w:cs="Times New Roman"/>
                <w:sz w:val="24"/>
                <w:szCs w:val="24"/>
              </w:rPr>
              <w:softHyphen/>
              <w:t>гоматери Владимирской - величайшая святыня Руси. Праздники Русской православной церкви: вход Госпо</w:t>
            </w:r>
            <w:r w:rsidRPr="00050E07">
              <w:rPr>
                <w:rFonts w:ascii="Times New Roman" w:hAnsi="Times New Roman" w:cs="Times New Roman"/>
                <w:sz w:val="24"/>
                <w:szCs w:val="24"/>
              </w:rPr>
              <w:softHyphen/>
              <w:t>день в Иерусалим, Крещение Руси (988г.). Святые земли Русской: равноапостольные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w:t>
            </w:r>
            <w:r w:rsidRPr="00050E07">
              <w:rPr>
                <w:rFonts w:ascii="Times New Roman" w:hAnsi="Times New Roman" w:cs="Times New Roman"/>
                <w:sz w:val="24"/>
                <w:szCs w:val="24"/>
              </w:rPr>
              <w:softHyphen/>
              <w:t>теринства, любовь, добро.</w:t>
            </w:r>
          </w:p>
          <w:p w:rsidR="00CB1B2E" w:rsidRPr="00050E07" w:rsidRDefault="00CB1B2E" w:rsidP="00387772">
            <w:pPr>
              <w:widowControl w:val="0"/>
              <w:autoSpaceDE w:val="0"/>
              <w:autoSpaceDN w:val="0"/>
              <w:adjustRightInd w:val="0"/>
              <w:spacing w:after="0" w:line="240" w:lineRule="auto"/>
              <w:ind w:left="768" w:right="31" w:hanging="768"/>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Богородице Дево, радуйся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 6. Из «Всенощного бдения». С.Рахманинов; </w:t>
            </w:r>
            <w:r w:rsidRPr="00050E07">
              <w:rPr>
                <w:rFonts w:ascii="Times New Roman" w:hAnsi="Times New Roman" w:cs="Times New Roman"/>
                <w:b/>
                <w:i/>
                <w:iCs/>
                <w:sz w:val="24"/>
                <w:szCs w:val="24"/>
              </w:rPr>
              <w:t>Тропарь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иконе Владимирс</w:t>
            </w:r>
            <w:r w:rsidRPr="00050E07">
              <w:rPr>
                <w:rFonts w:ascii="Times New Roman" w:hAnsi="Times New Roman" w:cs="Times New Roman"/>
                <w:sz w:val="24"/>
                <w:szCs w:val="24"/>
              </w:rPr>
              <w:softHyphen/>
              <w:t>кой Божией Матери.</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Аве, Мария.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Ф.Шуберт, слова В.Скопа, перевод А.Плещеева; </w:t>
            </w:r>
            <w:r w:rsidRPr="00050E07">
              <w:rPr>
                <w:rFonts w:ascii="Times New Roman" w:hAnsi="Times New Roman" w:cs="Times New Roman"/>
                <w:b/>
                <w:i/>
                <w:iCs/>
                <w:sz w:val="24"/>
                <w:szCs w:val="24"/>
              </w:rPr>
              <w:t>Прелюдия № 1</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до мажор. Из 1 тома «Хорошо темперированного клавира». И.-С.Бах; </w:t>
            </w:r>
            <w:r w:rsidRPr="00050E07">
              <w:rPr>
                <w:rFonts w:ascii="Times New Roman" w:hAnsi="Times New Roman" w:cs="Times New Roman"/>
                <w:b/>
                <w:i/>
                <w:iCs/>
                <w:sz w:val="24"/>
                <w:szCs w:val="24"/>
              </w:rPr>
              <w:t>Мама.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вокально-инструментального цикла «Зем</w:t>
            </w:r>
            <w:r w:rsidRPr="00050E07">
              <w:rPr>
                <w:rFonts w:ascii="Times New Roman" w:hAnsi="Times New Roman" w:cs="Times New Roman"/>
                <w:sz w:val="24"/>
                <w:szCs w:val="24"/>
              </w:rPr>
              <w:softHyphen/>
              <w:t>ля». В.Гаврилин, слова В.Шульгиной.</w:t>
            </w:r>
          </w:p>
          <w:p w:rsidR="00CB1B2E" w:rsidRPr="00050E07" w:rsidRDefault="00CB1B2E" w:rsidP="00387772">
            <w:pPr>
              <w:widowControl w:val="0"/>
              <w:tabs>
                <w:tab w:val="left" w:pos="288"/>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Осанна.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Хор из рок-оперы «Иисус Христос – супер-звезда». Э.-Л.Уэббер.</w:t>
            </w:r>
          </w:p>
          <w:p w:rsidR="00CB1B2E" w:rsidRPr="00050E07" w:rsidRDefault="00CB1B2E" w:rsidP="00387772">
            <w:pPr>
              <w:widowControl w:val="0"/>
              <w:tabs>
                <w:tab w:val="left" w:pos="288"/>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ab/>
              <w:t>Вербочки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А.Гречанинов, стихи А.Блока; </w:t>
            </w:r>
            <w:r w:rsidRPr="00050E07">
              <w:rPr>
                <w:rFonts w:ascii="Times New Roman" w:hAnsi="Times New Roman" w:cs="Times New Roman"/>
                <w:b/>
                <w:i/>
                <w:iCs/>
                <w:sz w:val="24"/>
                <w:szCs w:val="24"/>
              </w:rPr>
              <w:t>Вербочки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Р.Глиэр, стихи А.Блока.</w:t>
            </w:r>
          </w:p>
          <w:p w:rsidR="00CB1B2E" w:rsidRPr="00050E07" w:rsidRDefault="00CB1B2E" w:rsidP="00387772">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050E07">
              <w:rPr>
                <w:rFonts w:ascii="Times New Roman" w:hAnsi="Times New Roman" w:cs="Times New Roman"/>
                <w:b/>
                <w:i/>
                <w:iCs/>
                <w:sz w:val="24"/>
                <w:szCs w:val="24"/>
              </w:rPr>
              <w:t>Величани</w:t>
            </w:r>
            <w:r w:rsidRPr="00050E07">
              <w:rPr>
                <w:rFonts w:ascii="Times New Roman" w:hAnsi="Times New Roman" w:cs="Times New Roman"/>
                <w:i/>
                <w:iCs/>
                <w:sz w:val="24"/>
                <w:szCs w:val="24"/>
              </w:rPr>
              <w:t xml:space="preserve">е </w:t>
            </w:r>
            <w:r w:rsidRPr="00050E07">
              <w:rPr>
                <w:rFonts w:ascii="Times New Roman" w:hAnsi="Times New Roman" w:cs="Times New Roman"/>
                <w:sz w:val="24"/>
                <w:szCs w:val="24"/>
              </w:rPr>
              <w:t xml:space="preserve">князю Владимиру и княгине </w:t>
            </w:r>
            <w:r w:rsidRPr="00050E07">
              <w:rPr>
                <w:rFonts w:ascii="Times New Roman" w:hAnsi="Times New Roman" w:cs="Times New Roman"/>
                <w:sz w:val="24"/>
                <w:szCs w:val="24"/>
              </w:rPr>
              <w:lastRenderedPageBreak/>
              <w:t xml:space="preserve">Ольге; </w:t>
            </w:r>
            <w:r w:rsidRPr="00050E07">
              <w:rPr>
                <w:rFonts w:ascii="Times New Roman" w:hAnsi="Times New Roman" w:cs="Times New Roman"/>
                <w:b/>
                <w:i/>
                <w:iCs/>
                <w:sz w:val="24"/>
                <w:szCs w:val="24"/>
              </w:rPr>
              <w:t>Баллада о князе Владимире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Слова А.Толстого.</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 xml:space="preserve">Обнаруживать </w:t>
            </w:r>
            <w:r w:rsidRPr="00050E07">
              <w:rPr>
                <w:rFonts w:ascii="Times New Roman" w:hAnsi="Times New Roman" w:cs="Times New Roman"/>
                <w:sz w:val="24"/>
                <w:szCs w:val="24"/>
              </w:rPr>
              <w:t>сходство и различия русских и западноевропейских произведений религиозного искусства (музыка, архитектура, живопись).</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образный строй музыки с помощью «словаря эмоций».</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Знакомиться</w:t>
            </w:r>
            <w:r w:rsidRPr="00050E07">
              <w:rPr>
                <w:rFonts w:ascii="Times New Roman" w:hAnsi="Times New Roman" w:cs="Times New Roman"/>
                <w:sz w:val="24"/>
                <w:szCs w:val="24"/>
              </w:rPr>
              <w:t xml:space="preserve"> с жанрами церковной музыки (тропарь, молитва, величание), песнями, балладами на религиозные сюжеты.</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Иметь представление</w:t>
            </w:r>
            <w:r w:rsidRPr="00050E07">
              <w:rPr>
                <w:rFonts w:ascii="Times New Roman" w:hAnsi="Times New Roman" w:cs="Times New Roman"/>
                <w:sz w:val="24"/>
                <w:szCs w:val="24"/>
              </w:rPr>
              <w:t xml:space="preserve"> о религиозных праздни</w:t>
            </w:r>
            <w:r w:rsidRPr="00050E07">
              <w:rPr>
                <w:rFonts w:ascii="Times New Roman" w:hAnsi="Times New Roman" w:cs="Times New Roman"/>
                <w:sz w:val="24"/>
                <w:szCs w:val="24"/>
              </w:rPr>
              <w:softHyphen/>
              <w:t>ках народов России и традициях их воплощения.</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В музыкальном театре (6 ч)</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right="31" w:firstLine="240"/>
              <w:jc w:val="both"/>
              <w:rPr>
                <w:rFonts w:ascii="Times New Roman" w:hAnsi="Times New Roman" w:cs="Times New Roman"/>
                <w:sz w:val="24"/>
                <w:szCs w:val="24"/>
              </w:rPr>
            </w:pPr>
            <w:r w:rsidRPr="00050E07">
              <w:rPr>
                <w:rFonts w:ascii="Times New Roman" w:hAnsi="Times New Roman" w:cs="Times New Roman"/>
                <w:sz w:val="24"/>
                <w:szCs w:val="24"/>
              </w:rPr>
              <w:t>Опера «Руслан и Людмила»: Я славил лирою пре</w:t>
            </w:r>
            <w:r w:rsidRPr="00050E07">
              <w:rPr>
                <w:rFonts w:ascii="Times New Roman" w:hAnsi="Times New Roman" w:cs="Times New Roman"/>
                <w:sz w:val="24"/>
                <w:szCs w:val="24"/>
              </w:rPr>
              <w:softHyphen/>
              <w:t>данья. Фарлаф. Увертюра. Опера «Орфей и Эвриди</w:t>
            </w:r>
            <w:r w:rsidRPr="00050E07">
              <w:rPr>
                <w:rFonts w:ascii="Times New Roman" w:hAnsi="Times New Roman" w:cs="Times New Roman"/>
                <w:sz w:val="24"/>
                <w:szCs w:val="24"/>
              </w:rPr>
              <w:softHyphen/>
              <w:t>ка». Опера «Снегурочка». Волшебное дитя природы. Полна чудес могучая природа... В заповедном лесу. Океан-море синее. Балет «Спящая красавица». Две феи. Сцена на балу. В современных ритмах.</w:t>
            </w:r>
          </w:p>
          <w:p w:rsidR="00CB1B2E" w:rsidRPr="00050E07" w:rsidRDefault="00CB1B2E" w:rsidP="00387772">
            <w:pPr>
              <w:widowControl w:val="0"/>
              <w:autoSpaceDE w:val="0"/>
              <w:autoSpaceDN w:val="0"/>
              <w:adjustRightInd w:val="0"/>
              <w:spacing w:after="0" w:line="240" w:lineRule="auto"/>
              <w:ind w:right="31"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right="31"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Путешествие в музыкальный театр. (Обобщение и систематизация жизненно-музыкальных представле</w:t>
            </w:r>
            <w:r w:rsidRPr="00050E07">
              <w:rPr>
                <w:rFonts w:ascii="Times New Roman" w:hAnsi="Times New Roman" w:cs="Times New Roman"/>
                <w:sz w:val="24"/>
                <w:szCs w:val="24"/>
              </w:rPr>
              <w:softHyphen/>
              <w:t>ний учащихся об особенностях оперного и балетного спектаклей. Сравнительный анализ музыкальных тем</w:t>
            </w:r>
            <w:r w:rsidRPr="00050E07">
              <w:rPr>
                <w:rFonts w:ascii="Times New Roman" w:hAnsi="Times New Roman" w:cs="Times New Roman"/>
                <w:sz w:val="24"/>
                <w:szCs w:val="24"/>
              </w:rPr>
              <w:softHyphen/>
              <w:t xml:space="preserve"> характеристик действующих лиц, сценических ситуа</w:t>
            </w:r>
            <w:r w:rsidRPr="00050E07">
              <w:rPr>
                <w:rFonts w:ascii="Times New Roman" w:hAnsi="Times New Roman" w:cs="Times New Roman"/>
                <w:sz w:val="24"/>
                <w:szCs w:val="24"/>
              </w:rPr>
              <w:softHyphen/>
              <w:t xml:space="preserve">ций, драматургии в операх и балетах.) Мюзикл </w:t>
            </w:r>
            <w:r w:rsidRPr="00050E07">
              <w:rPr>
                <w:rFonts w:ascii="Times New Roman" w:hAnsi="Times New Roman" w:cs="Times New Roman"/>
                <w:sz w:val="24"/>
                <w:szCs w:val="24"/>
              </w:rPr>
              <w:softHyphen/>
              <w:t>жанр легкой музыки (Р.Роджерс, А.Рыбников). Осо</w:t>
            </w:r>
            <w:r w:rsidRPr="00050E07">
              <w:rPr>
                <w:rFonts w:ascii="Times New Roman" w:hAnsi="Times New Roman" w:cs="Times New Roman"/>
                <w:sz w:val="24"/>
                <w:szCs w:val="24"/>
              </w:rPr>
              <w:softHyphen/>
              <w:t>бенности музыкального языка, манеры исполнения.</w:t>
            </w:r>
          </w:p>
          <w:p w:rsidR="00CB1B2E" w:rsidRPr="00050E07" w:rsidRDefault="00CB1B2E" w:rsidP="00387772">
            <w:pPr>
              <w:widowControl w:val="0"/>
              <w:autoSpaceDE w:val="0"/>
              <w:autoSpaceDN w:val="0"/>
              <w:adjustRightInd w:val="0"/>
              <w:spacing w:after="0" w:line="240" w:lineRule="auto"/>
              <w:ind w:right="31"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right="31"/>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before="124" w:after="0" w:line="240" w:lineRule="auto"/>
              <w:ind w:right="31" w:firstLine="240"/>
              <w:jc w:val="both"/>
              <w:rPr>
                <w:rFonts w:ascii="Times New Roman" w:hAnsi="Times New Roman" w:cs="Times New Roman"/>
                <w:sz w:val="24"/>
                <w:szCs w:val="24"/>
              </w:rPr>
            </w:pPr>
            <w:r w:rsidRPr="00050E07">
              <w:rPr>
                <w:rFonts w:ascii="Times New Roman" w:hAnsi="Times New Roman" w:cs="Times New Roman"/>
                <w:b/>
                <w:i/>
                <w:iCs/>
                <w:sz w:val="24"/>
                <w:szCs w:val="24"/>
              </w:rPr>
              <w:t>Руслан и Людмила.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Опера (фрагменты). М.Глинка. </w:t>
            </w:r>
            <w:r w:rsidRPr="00050E07">
              <w:rPr>
                <w:rFonts w:ascii="Times New Roman" w:hAnsi="Times New Roman" w:cs="Times New Roman"/>
                <w:b/>
                <w:i/>
                <w:iCs/>
                <w:sz w:val="24"/>
                <w:szCs w:val="24"/>
              </w:rPr>
              <w:t>Орфей и Эвридика.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Опера (фрагменты). К.-В.Глюк. </w:t>
            </w:r>
            <w:r w:rsidRPr="00050E07">
              <w:rPr>
                <w:rFonts w:ascii="Times New Roman" w:hAnsi="Times New Roman" w:cs="Times New Roman"/>
                <w:b/>
                <w:i/>
                <w:iCs/>
                <w:sz w:val="24"/>
                <w:szCs w:val="24"/>
              </w:rPr>
              <w:t>Снегурочка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Опера (фрагменты). Н.Римский-Кор</w:t>
            </w:r>
            <w:r w:rsidRPr="00050E07">
              <w:rPr>
                <w:rFonts w:ascii="Times New Roman" w:hAnsi="Times New Roman" w:cs="Times New Roman"/>
                <w:sz w:val="24"/>
                <w:szCs w:val="24"/>
              </w:rPr>
              <w:softHyphen/>
              <w:t>саков.</w:t>
            </w:r>
          </w:p>
          <w:p w:rsidR="00CB1B2E" w:rsidRPr="00050E07" w:rsidRDefault="00CB1B2E" w:rsidP="00387772">
            <w:pPr>
              <w:widowControl w:val="0"/>
              <w:tabs>
                <w:tab w:val="left" w:pos="288"/>
              </w:tabs>
              <w:autoSpaceDE w:val="0"/>
              <w:autoSpaceDN w:val="0"/>
              <w:adjustRightInd w:val="0"/>
              <w:spacing w:after="0" w:line="240" w:lineRule="auto"/>
              <w:ind w:right="31" w:firstLine="240"/>
              <w:jc w:val="both"/>
              <w:rPr>
                <w:rFonts w:ascii="Times New Roman" w:hAnsi="Times New Roman" w:cs="Times New Roman"/>
                <w:sz w:val="24"/>
                <w:szCs w:val="24"/>
              </w:rPr>
            </w:pPr>
            <w:r w:rsidRPr="00050E07">
              <w:rPr>
                <w:rFonts w:ascii="Times New Roman" w:hAnsi="Times New Roman" w:cs="Times New Roman"/>
                <w:b/>
                <w:i/>
                <w:iCs/>
                <w:sz w:val="24"/>
                <w:szCs w:val="24"/>
              </w:rPr>
              <w:t>Океан-море синее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Вступление к опере «Садко». Н.Римский-Корсаков.</w:t>
            </w:r>
          </w:p>
          <w:p w:rsidR="00CB1B2E" w:rsidRPr="00050E07" w:rsidRDefault="00CB1B2E" w:rsidP="00387772">
            <w:pPr>
              <w:widowControl w:val="0"/>
              <w:tabs>
                <w:tab w:val="left" w:pos="288"/>
              </w:tabs>
              <w:autoSpaceDE w:val="0"/>
              <w:autoSpaceDN w:val="0"/>
              <w:adjustRightInd w:val="0"/>
              <w:spacing w:after="0" w:line="240" w:lineRule="auto"/>
              <w:ind w:right="31" w:firstLine="240"/>
              <w:jc w:val="both"/>
              <w:rPr>
                <w:rFonts w:ascii="Times New Roman" w:hAnsi="Times New Roman" w:cs="Times New Roman"/>
                <w:sz w:val="24"/>
                <w:szCs w:val="24"/>
              </w:rPr>
            </w:pPr>
            <w:r w:rsidRPr="00050E07">
              <w:rPr>
                <w:rFonts w:ascii="Times New Roman" w:hAnsi="Times New Roman" w:cs="Times New Roman"/>
                <w:b/>
                <w:i/>
                <w:iCs/>
                <w:sz w:val="24"/>
                <w:szCs w:val="24"/>
              </w:rPr>
              <w:t>Спящая красавица.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Балет (фрагменты). П.Чайков</w:t>
            </w:r>
            <w:r w:rsidRPr="00050E07">
              <w:rPr>
                <w:rFonts w:ascii="Times New Roman" w:hAnsi="Times New Roman" w:cs="Times New Roman"/>
                <w:sz w:val="24"/>
                <w:szCs w:val="24"/>
              </w:rPr>
              <w:softHyphen/>
              <w:t>ский.</w:t>
            </w:r>
          </w:p>
          <w:p w:rsidR="00CB1B2E" w:rsidRPr="00050E07" w:rsidRDefault="00CB1B2E" w:rsidP="00387772">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050E07">
              <w:rPr>
                <w:rFonts w:ascii="Times New Roman" w:hAnsi="Times New Roman" w:cs="Times New Roman"/>
                <w:b/>
                <w:i/>
                <w:iCs/>
                <w:sz w:val="24"/>
                <w:szCs w:val="24"/>
              </w:rPr>
              <w:t>Звуки музыки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Р.Роджерс, русский текст М.Цейт</w:t>
            </w:r>
            <w:r w:rsidRPr="00050E07">
              <w:rPr>
                <w:rFonts w:ascii="Times New Roman" w:hAnsi="Times New Roman" w:cs="Times New Roman"/>
                <w:sz w:val="24"/>
                <w:szCs w:val="24"/>
              </w:rPr>
              <w:softHyphen/>
              <w:t xml:space="preserve">линой; </w:t>
            </w:r>
            <w:r w:rsidRPr="00050E07">
              <w:rPr>
                <w:rFonts w:ascii="Times New Roman" w:hAnsi="Times New Roman" w:cs="Times New Roman"/>
                <w:b/>
                <w:i/>
                <w:iCs/>
                <w:sz w:val="24"/>
                <w:szCs w:val="24"/>
              </w:rPr>
              <w:t>Волк и семеро козлят на новый лад</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Мю</w:t>
            </w:r>
            <w:r w:rsidRPr="00050E07">
              <w:rPr>
                <w:rFonts w:ascii="Times New Roman" w:hAnsi="Times New Roman" w:cs="Times New Roman"/>
                <w:sz w:val="24"/>
                <w:szCs w:val="24"/>
              </w:rPr>
              <w:softHyphen/>
              <w:t>зикл. А.Рыбников, сценарий Ю.Энтина.</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Рассуждать</w:t>
            </w:r>
            <w:r w:rsidRPr="00050E07">
              <w:rPr>
                <w:rFonts w:ascii="Times New Roman" w:hAnsi="Times New Roman" w:cs="Times New Roman"/>
                <w:sz w:val="24"/>
                <w:szCs w:val="24"/>
              </w:rPr>
              <w:t xml:space="preserve"> о значении дирижера, режиссера, художника-постановщика в создании музыкального спектакля.</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сценическом воплощении от</w:t>
            </w:r>
            <w:r w:rsidRPr="00050E07">
              <w:rPr>
                <w:rFonts w:ascii="Times New Roman" w:hAnsi="Times New Roman" w:cs="Times New Roman"/>
                <w:sz w:val="24"/>
                <w:szCs w:val="24"/>
              </w:rPr>
              <w:softHyphen/>
              <w:t>дельных фрагментов музыкального спектакля (ди</w:t>
            </w:r>
            <w:r w:rsidRPr="00050E07">
              <w:rPr>
                <w:rFonts w:ascii="Times New Roman" w:hAnsi="Times New Roman" w:cs="Times New Roman"/>
                <w:sz w:val="24"/>
                <w:szCs w:val="24"/>
              </w:rPr>
              <w:softHyphen/>
              <w:t>рижер, режиссер, действующие лица и др.).</w:t>
            </w:r>
          </w:p>
          <w:p w:rsidR="00CB1B2E" w:rsidRPr="00050E07" w:rsidRDefault="00CB1B2E" w:rsidP="00387772">
            <w:pPr>
              <w:widowControl w:val="0"/>
              <w:tabs>
                <w:tab w:val="left" w:pos="30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Рассуждать</w:t>
            </w:r>
            <w:r w:rsidRPr="00050E07">
              <w:rPr>
                <w:rFonts w:ascii="Times New Roman" w:hAnsi="Times New Roman" w:cs="Times New Roman"/>
                <w:sz w:val="24"/>
                <w:szCs w:val="24"/>
              </w:rPr>
              <w:t xml:space="preserve"> о смысле и значении вступления, увертюры к опере и балету.</w:t>
            </w:r>
          </w:p>
          <w:p w:rsidR="00CB1B2E" w:rsidRPr="00050E07" w:rsidRDefault="00CB1B2E" w:rsidP="00387772">
            <w:pPr>
              <w:widowControl w:val="0"/>
              <w:tabs>
                <w:tab w:val="left" w:pos="30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Сравнивать</w:t>
            </w:r>
            <w:r w:rsidRPr="00050E07">
              <w:rPr>
                <w:rFonts w:ascii="Times New Roman" w:hAnsi="Times New Roman" w:cs="Times New Roman"/>
                <w:sz w:val="24"/>
                <w:szCs w:val="24"/>
              </w:rPr>
              <w:t xml:space="preserve"> образное содержание музыкальных тем по нотной записи.</w:t>
            </w:r>
          </w:p>
          <w:p w:rsidR="00CB1B2E" w:rsidRPr="00050E07" w:rsidRDefault="00CB1B2E" w:rsidP="00387772">
            <w:pPr>
              <w:widowControl w:val="0"/>
              <w:autoSpaceDE w:val="0"/>
              <w:autoSpaceDN w:val="0"/>
              <w:adjustRightInd w:val="0"/>
              <w:spacing w:after="0" w:line="240" w:lineRule="auto"/>
              <w:ind w:left="9" w:firstLine="252"/>
              <w:jc w:val="both"/>
              <w:rPr>
                <w:rFonts w:ascii="Times New Roman" w:hAnsi="Times New Roman" w:cs="Times New Roman"/>
                <w:sz w:val="24"/>
                <w:szCs w:val="24"/>
              </w:rPr>
            </w:pPr>
            <w:r w:rsidRPr="00050E07">
              <w:rPr>
                <w:rFonts w:ascii="Times New Roman" w:hAnsi="Times New Roman" w:cs="Times New Roman"/>
                <w:b/>
                <w:sz w:val="24"/>
                <w:szCs w:val="24"/>
              </w:rPr>
              <w:t>Воплощать</w:t>
            </w:r>
            <w:r w:rsidRPr="00050E07">
              <w:rPr>
                <w:rFonts w:ascii="Times New Roman" w:hAnsi="Times New Roman" w:cs="Times New Roman"/>
                <w:sz w:val="24"/>
                <w:szCs w:val="24"/>
              </w:rPr>
              <w:t xml:space="preserve"> в пении или пластическом интони</w:t>
            </w:r>
            <w:r w:rsidRPr="00050E07">
              <w:rPr>
                <w:rFonts w:ascii="Times New Roman" w:hAnsi="Times New Roman" w:cs="Times New Roman"/>
                <w:sz w:val="24"/>
                <w:szCs w:val="24"/>
              </w:rPr>
              <w:softHyphen/>
              <w:t>ровании сценические образы на уроках и школьных концертах.</w:t>
            </w:r>
          </w:p>
          <w:p w:rsidR="00CB1B2E" w:rsidRPr="00050E07" w:rsidRDefault="00CB1B2E" w:rsidP="00387772">
            <w:pPr>
              <w:widowControl w:val="0"/>
              <w:tabs>
                <w:tab w:val="left" w:pos="30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интонационно осмысленно мелодии песен, тем из мюзиклов, опер, балетов.</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В концертном зале (6 ч)</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Музыкальное состязание. Музыкальные инструмен</w:t>
            </w:r>
            <w:r w:rsidRPr="00050E07">
              <w:rPr>
                <w:rFonts w:ascii="Times New Roman" w:hAnsi="Times New Roman" w:cs="Times New Roman"/>
                <w:sz w:val="24"/>
                <w:szCs w:val="24"/>
              </w:rPr>
              <w:softHyphen/>
              <w:t>ты. Звучащие картины. Музыкальные инструменты. Сюита «Пер Гюнт». Странствия Пера Гюнта. Севера песня родная. «Героическая». Призыв к мужеству. Вторая часть симфонии. Финал симфонии. Мир Бет</w:t>
            </w:r>
            <w:r w:rsidRPr="00050E07">
              <w:rPr>
                <w:rFonts w:ascii="Times New Roman" w:hAnsi="Times New Roman" w:cs="Times New Roman"/>
                <w:sz w:val="24"/>
                <w:szCs w:val="24"/>
              </w:rPr>
              <w:softHyphen/>
              <w:t>ховена.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 xml:space="preserve">Жанр инструментального концерта. </w:t>
            </w:r>
            <w:r w:rsidRPr="00050E07">
              <w:rPr>
                <w:rFonts w:ascii="Times New Roman" w:hAnsi="Times New Roman" w:cs="Times New Roman"/>
                <w:sz w:val="24"/>
                <w:szCs w:val="24"/>
              </w:rPr>
              <w:lastRenderedPageBreak/>
              <w:t>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 Музыкальные инструменты: флейта, скрипка - их выразительные возможности (И.-С.Бах, К-В.Глюк, Н.Паганини, П.Чайковс</w:t>
            </w:r>
            <w:r w:rsidRPr="00050E07">
              <w:rPr>
                <w:rFonts w:ascii="Times New Roman" w:hAnsi="Times New Roman" w:cs="Times New Roman"/>
                <w:sz w:val="24"/>
                <w:szCs w:val="24"/>
              </w:rPr>
              <w:softHyphen/>
              <w:t>кий). Выдающиеся скрипичные мастера и исполните</w:t>
            </w:r>
            <w:r w:rsidRPr="00050E07">
              <w:rPr>
                <w:rFonts w:ascii="Times New Roman" w:hAnsi="Times New Roman" w:cs="Times New Roman"/>
                <w:sz w:val="24"/>
                <w:szCs w:val="24"/>
              </w:rPr>
              <w:softHyphen/>
              <w:t>ли. Контрастные образы программной сюиты, симфо</w:t>
            </w:r>
            <w:r w:rsidRPr="00050E07">
              <w:rPr>
                <w:rFonts w:ascii="Times New Roman" w:hAnsi="Times New Roman" w:cs="Times New Roman"/>
                <w:sz w:val="24"/>
                <w:szCs w:val="24"/>
              </w:rPr>
              <w:softHyphen/>
              <w:t>нии. Особенности драматургии. Музыкальная форма (двухчастная, трехчастная, вариационная). Темы, сю</w:t>
            </w:r>
            <w:r w:rsidRPr="00050E07">
              <w:rPr>
                <w:rFonts w:ascii="Times New Roman" w:hAnsi="Times New Roman" w:cs="Times New Roman"/>
                <w:sz w:val="24"/>
                <w:szCs w:val="24"/>
              </w:rPr>
              <w:softHyphen/>
              <w:t>жеты и образы музыки Л.Бетховена. Музыкальные инструменты: скрипка.</w:t>
            </w:r>
          </w:p>
          <w:p w:rsidR="00CB1B2E" w:rsidRPr="00050E07" w:rsidRDefault="00CB1B2E" w:rsidP="00387772">
            <w:pPr>
              <w:widowControl w:val="0"/>
              <w:autoSpaceDE w:val="0"/>
              <w:autoSpaceDN w:val="0"/>
              <w:adjustRightInd w:val="0"/>
              <w:spacing w:after="0" w:line="240" w:lineRule="auto"/>
              <w:ind w:left="297" w:right="31" w:hanging="297"/>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III четверти.</w:t>
            </w:r>
          </w:p>
          <w:p w:rsidR="00CB1B2E" w:rsidRPr="00050E07" w:rsidRDefault="00CB1B2E" w:rsidP="00387772">
            <w:pPr>
              <w:widowControl w:val="0"/>
              <w:autoSpaceDE w:val="0"/>
              <w:autoSpaceDN w:val="0"/>
              <w:adjustRightInd w:val="0"/>
              <w:spacing w:after="0" w:line="240" w:lineRule="auto"/>
              <w:ind w:left="777" w:right="31"/>
              <w:jc w:val="both"/>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before="120"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 xml:space="preserve">Концерт </w:t>
            </w:r>
            <w:r w:rsidRPr="00050E07">
              <w:rPr>
                <w:rFonts w:ascii="Times New Roman" w:hAnsi="Times New Roman" w:cs="Times New Roman"/>
                <w:b/>
                <w:sz w:val="24"/>
                <w:szCs w:val="24"/>
              </w:rPr>
              <w:t xml:space="preserve">№ 1 </w:t>
            </w:r>
            <w:r w:rsidRPr="00050E07">
              <w:rPr>
                <w:rFonts w:ascii="Times New Roman" w:hAnsi="Times New Roman" w:cs="Times New Roman"/>
                <w:b/>
                <w:i/>
                <w:iCs/>
                <w:sz w:val="24"/>
                <w:szCs w:val="24"/>
              </w:rPr>
              <w:t>для фортепиано с оркестром.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3-</w:t>
            </w:r>
            <w:r w:rsidRPr="00050E07">
              <w:rPr>
                <w:rFonts w:ascii="Times New Roman" w:hAnsi="Times New Roman" w:cs="Times New Roman"/>
                <w:sz w:val="24"/>
                <w:szCs w:val="24"/>
              </w:rPr>
              <w:softHyphen/>
              <w:t xml:space="preserve">я часть (фрагмент). П.Чайковский; </w:t>
            </w:r>
            <w:r w:rsidRPr="00050E07">
              <w:rPr>
                <w:rFonts w:ascii="Times New Roman" w:hAnsi="Times New Roman" w:cs="Times New Roman"/>
                <w:b/>
                <w:i/>
                <w:iCs/>
                <w:sz w:val="24"/>
                <w:szCs w:val="24"/>
              </w:rPr>
              <w:t>Шутка.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w:t>
            </w:r>
            <w:r w:rsidRPr="00050E07">
              <w:rPr>
                <w:rFonts w:ascii="Times New Roman" w:hAnsi="Times New Roman" w:cs="Times New Roman"/>
                <w:sz w:val="24"/>
                <w:szCs w:val="24"/>
              </w:rPr>
              <w:softHyphen/>
              <w:t xml:space="preserve">иты № 2 для оркестра. И.-С.Бах. </w:t>
            </w:r>
            <w:r w:rsidRPr="00050E07">
              <w:rPr>
                <w:rFonts w:ascii="Times New Roman" w:hAnsi="Times New Roman" w:cs="Times New Roman"/>
                <w:b/>
                <w:i/>
                <w:iCs/>
                <w:sz w:val="24"/>
                <w:szCs w:val="24"/>
              </w:rPr>
              <w:t>Мелодия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оперы «Орфей и Эвридика». К.-В.Глюк; </w:t>
            </w:r>
            <w:r w:rsidRPr="00050E07">
              <w:rPr>
                <w:rFonts w:ascii="Times New Roman" w:hAnsi="Times New Roman" w:cs="Times New Roman"/>
                <w:b/>
                <w:i/>
                <w:iCs/>
                <w:sz w:val="24"/>
                <w:szCs w:val="24"/>
              </w:rPr>
              <w:t>Мелодия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w:t>
            </w:r>
            <w:r w:rsidRPr="00050E07">
              <w:rPr>
                <w:rFonts w:ascii="Times New Roman" w:hAnsi="Times New Roman" w:cs="Times New Roman"/>
                <w:b/>
                <w:i/>
                <w:iCs/>
                <w:sz w:val="24"/>
                <w:szCs w:val="24"/>
              </w:rPr>
              <w:t xml:space="preserve">Каприс </w:t>
            </w:r>
            <w:r w:rsidRPr="00050E07">
              <w:rPr>
                <w:rFonts w:ascii="Times New Roman" w:hAnsi="Times New Roman" w:cs="Times New Roman"/>
                <w:b/>
                <w:sz w:val="24"/>
                <w:szCs w:val="24"/>
              </w:rPr>
              <w:t>№24</w:t>
            </w:r>
            <w:r w:rsidRPr="00050E07">
              <w:rPr>
                <w:rFonts w:ascii="Times New Roman" w:hAnsi="Times New Roman" w:cs="Times New Roman"/>
                <w:sz w:val="24"/>
                <w:szCs w:val="24"/>
              </w:rPr>
              <w:t xml:space="preserve">. Н.Паганини; </w:t>
            </w:r>
            <w:r w:rsidRPr="00050E07">
              <w:rPr>
                <w:rFonts w:ascii="Times New Roman" w:hAnsi="Times New Roman" w:cs="Times New Roman"/>
                <w:b/>
                <w:i/>
                <w:iCs/>
                <w:sz w:val="24"/>
                <w:szCs w:val="24"/>
              </w:rPr>
              <w:t xml:space="preserve">Пер Гют. Сюита </w:t>
            </w:r>
            <w:r w:rsidRPr="00050E07">
              <w:rPr>
                <w:rFonts w:ascii="Times New Roman" w:hAnsi="Times New Roman" w:cs="Times New Roman"/>
                <w:b/>
                <w:sz w:val="24"/>
                <w:szCs w:val="24"/>
              </w:rPr>
              <w:t>№ 1</w:t>
            </w:r>
            <w:r w:rsidRPr="00050E07">
              <w:rPr>
                <w:rFonts w:ascii="Times New Roman" w:hAnsi="Times New Roman" w:cs="Times New Roman"/>
                <w:sz w:val="24"/>
                <w:szCs w:val="24"/>
              </w:rPr>
              <w:t xml:space="preserve"> (фрагменты). </w:t>
            </w:r>
            <w:r w:rsidRPr="00050E07">
              <w:rPr>
                <w:rFonts w:ascii="Times New Roman" w:hAnsi="Times New Roman" w:cs="Times New Roman"/>
                <w:b/>
                <w:i/>
                <w:iCs/>
                <w:sz w:val="24"/>
                <w:szCs w:val="24"/>
              </w:rPr>
              <w:t xml:space="preserve">Сюита </w:t>
            </w:r>
            <w:r w:rsidRPr="00050E07">
              <w:rPr>
                <w:rFonts w:ascii="Times New Roman" w:hAnsi="Times New Roman" w:cs="Times New Roman"/>
                <w:b/>
                <w:sz w:val="24"/>
                <w:szCs w:val="24"/>
              </w:rPr>
              <w:t>№ 2</w:t>
            </w:r>
            <w:r w:rsidRPr="00050E07">
              <w:rPr>
                <w:rFonts w:ascii="Times New Roman" w:hAnsi="Times New Roman" w:cs="Times New Roman"/>
                <w:sz w:val="24"/>
                <w:szCs w:val="24"/>
              </w:rPr>
              <w:t xml:space="preserve"> (фраг</w:t>
            </w:r>
            <w:r w:rsidRPr="00050E07">
              <w:rPr>
                <w:rFonts w:ascii="Times New Roman" w:hAnsi="Times New Roman" w:cs="Times New Roman"/>
                <w:sz w:val="24"/>
                <w:szCs w:val="24"/>
              </w:rPr>
              <w:softHyphen/>
              <w:t>менты). Э.Григ.</w:t>
            </w:r>
          </w:p>
          <w:p w:rsidR="00CB1B2E" w:rsidRPr="00050E07" w:rsidRDefault="00CB1B2E" w:rsidP="00387772">
            <w:pPr>
              <w:widowControl w:val="0"/>
              <w:autoSpaceDE w:val="0"/>
              <w:autoSpaceDN w:val="0"/>
              <w:adjustRightInd w:val="0"/>
              <w:spacing w:after="0" w:line="240" w:lineRule="auto"/>
              <w:ind w:right="31" w:firstLine="316"/>
              <w:jc w:val="both"/>
              <w:rPr>
                <w:rFonts w:ascii="Times New Roman" w:hAnsi="Times New Roman" w:cs="Times New Roman"/>
                <w:sz w:val="24"/>
                <w:szCs w:val="24"/>
              </w:rPr>
            </w:pPr>
            <w:r w:rsidRPr="00050E07">
              <w:rPr>
                <w:rFonts w:ascii="Times New Roman" w:hAnsi="Times New Roman" w:cs="Times New Roman"/>
                <w:b/>
                <w:i/>
                <w:iCs/>
                <w:sz w:val="24"/>
                <w:szCs w:val="24"/>
              </w:rPr>
              <w:t xml:space="preserve">Симфония </w:t>
            </w:r>
            <w:r w:rsidRPr="00050E07">
              <w:rPr>
                <w:rFonts w:ascii="Times New Roman" w:hAnsi="Times New Roman" w:cs="Times New Roman"/>
                <w:b/>
                <w:sz w:val="24"/>
                <w:szCs w:val="24"/>
              </w:rPr>
              <w:t xml:space="preserve">№ </w:t>
            </w:r>
            <w:r w:rsidRPr="00050E07">
              <w:rPr>
                <w:rFonts w:ascii="Times New Roman" w:hAnsi="Times New Roman" w:cs="Times New Roman"/>
                <w:b/>
                <w:i/>
                <w:iCs/>
                <w:sz w:val="24"/>
                <w:szCs w:val="24"/>
              </w:rPr>
              <w:t>3</w:t>
            </w:r>
            <w:r w:rsidRPr="00050E07">
              <w:rPr>
                <w:rFonts w:ascii="Times New Roman" w:hAnsi="Times New Roman" w:cs="Times New Roman"/>
                <w:i/>
                <w:iCs/>
                <w:sz w:val="24"/>
                <w:szCs w:val="24"/>
              </w:rPr>
              <w:t xml:space="preserve"> </w:t>
            </w:r>
            <w:r w:rsidRPr="00050E07">
              <w:rPr>
                <w:rFonts w:ascii="Times New Roman" w:hAnsi="Times New Roman" w:cs="Times New Roman"/>
                <w:iCs/>
                <w:sz w:val="24"/>
                <w:szCs w:val="24"/>
              </w:rPr>
              <w:t>(</w:t>
            </w:r>
            <w:r w:rsidRPr="00050E07">
              <w:rPr>
                <w:rFonts w:ascii="Times New Roman" w:hAnsi="Times New Roman" w:cs="Times New Roman"/>
                <w:sz w:val="24"/>
                <w:szCs w:val="24"/>
              </w:rPr>
              <w:t xml:space="preserve">«Героическая») (фрагменты). Л.Бетховен; </w:t>
            </w:r>
            <w:r w:rsidRPr="00050E07">
              <w:rPr>
                <w:rFonts w:ascii="Times New Roman" w:hAnsi="Times New Roman" w:cs="Times New Roman"/>
                <w:b/>
                <w:i/>
                <w:iCs/>
                <w:sz w:val="24"/>
                <w:szCs w:val="24"/>
              </w:rPr>
              <w:t xml:space="preserve">Соната </w:t>
            </w:r>
            <w:r w:rsidRPr="00050E07">
              <w:rPr>
                <w:rFonts w:ascii="Times New Roman" w:hAnsi="Times New Roman" w:cs="Times New Roman"/>
                <w:b/>
                <w:sz w:val="24"/>
                <w:szCs w:val="24"/>
              </w:rPr>
              <w:t>№ 14</w:t>
            </w:r>
            <w:r w:rsidRPr="00050E07">
              <w:rPr>
                <w:rFonts w:ascii="Times New Roman" w:hAnsi="Times New Roman" w:cs="Times New Roman"/>
                <w:sz w:val="24"/>
                <w:szCs w:val="24"/>
              </w:rPr>
              <w:t xml:space="preserve"> («Лунная»). l-я часть (фрагмент). Л.Бетховен. </w:t>
            </w:r>
            <w:r w:rsidRPr="00050E07">
              <w:rPr>
                <w:rFonts w:ascii="Times New Roman" w:hAnsi="Times New Roman" w:cs="Times New Roman"/>
                <w:b/>
                <w:i/>
                <w:iCs/>
                <w:sz w:val="24"/>
                <w:szCs w:val="24"/>
              </w:rPr>
              <w:t>Контрабас; К Элизе; Весело. Грусно.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Л.Бетховен; </w:t>
            </w:r>
            <w:r w:rsidRPr="00050E07">
              <w:rPr>
                <w:rFonts w:ascii="Times New Roman" w:hAnsi="Times New Roman" w:cs="Times New Roman"/>
                <w:b/>
                <w:i/>
                <w:iCs/>
                <w:sz w:val="24"/>
                <w:szCs w:val="24"/>
              </w:rPr>
              <w:t>Сурок.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Л.Бетховен, русский текст Н.Райского; </w:t>
            </w:r>
            <w:r w:rsidRPr="00050E07">
              <w:rPr>
                <w:rFonts w:ascii="Times New Roman" w:hAnsi="Times New Roman" w:cs="Times New Roman"/>
                <w:b/>
                <w:i/>
                <w:iCs/>
                <w:sz w:val="24"/>
                <w:szCs w:val="24"/>
              </w:rPr>
              <w:t>Волшебный смычок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норвежская народная песня; </w:t>
            </w:r>
            <w:r w:rsidRPr="00050E07">
              <w:rPr>
                <w:rFonts w:ascii="Times New Roman" w:hAnsi="Times New Roman" w:cs="Times New Roman"/>
                <w:b/>
                <w:i/>
                <w:iCs/>
                <w:sz w:val="24"/>
                <w:szCs w:val="24"/>
              </w:rPr>
              <w:t>Скрипка.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Р.Бойко, слова И.Михайлова.</w:t>
            </w:r>
          </w:p>
        </w:tc>
        <w:tc>
          <w:tcPr>
            <w:tcW w:w="4466" w:type="dxa"/>
          </w:tcPr>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Наблюдать</w:t>
            </w:r>
            <w:r w:rsidRPr="00050E07">
              <w:rPr>
                <w:rFonts w:ascii="Times New Roman" w:hAnsi="Times New Roman" w:cs="Times New Roman"/>
                <w:sz w:val="24"/>
                <w:szCs w:val="24"/>
              </w:rPr>
              <w:t xml:space="preserve"> за развитием музыки разных форм и жанров.</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Узнавать</w:t>
            </w:r>
            <w:r w:rsidRPr="00050E07">
              <w:rPr>
                <w:rFonts w:ascii="Times New Roman" w:hAnsi="Times New Roman" w:cs="Times New Roman"/>
                <w:sz w:val="24"/>
                <w:szCs w:val="24"/>
              </w:rPr>
              <w:t xml:space="preserve"> стилевые особенности, характерные черты музыкальной речи разных композиторов.</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Моделировать</w:t>
            </w:r>
            <w:r w:rsidRPr="00050E07">
              <w:rPr>
                <w:rFonts w:ascii="Times New Roman" w:hAnsi="Times New Roman" w:cs="Times New Roman"/>
                <w:sz w:val="24"/>
                <w:szCs w:val="24"/>
              </w:rPr>
              <w:t xml:space="preserve"> в графике звуковысотные и ритмические особенности мелодики произведения.</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виды музыки, </w:t>
            </w:r>
            <w:r w:rsidRPr="00050E07">
              <w:rPr>
                <w:rFonts w:ascii="Times New Roman" w:hAnsi="Times New Roman" w:cs="Times New Roman"/>
                <w:b/>
                <w:sz w:val="24"/>
                <w:szCs w:val="24"/>
              </w:rPr>
              <w:t>сопоставлять</w:t>
            </w:r>
            <w:r w:rsidRPr="00050E07">
              <w:rPr>
                <w:rFonts w:ascii="Times New Roman" w:hAnsi="Times New Roman" w:cs="Times New Roman"/>
                <w:sz w:val="24"/>
                <w:szCs w:val="24"/>
              </w:rPr>
              <w:t xml:space="preserve"> музы</w:t>
            </w:r>
            <w:r w:rsidRPr="00050E07">
              <w:rPr>
                <w:rFonts w:ascii="Times New Roman" w:hAnsi="Times New Roman" w:cs="Times New Roman"/>
                <w:sz w:val="24"/>
                <w:szCs w:val="24"/>
              </w:rPr>
              <w:softHyphen/>
              <w:t xml:space="preserve">кальные образы в </w:t>
            </w:r>
            <w:r w:rsidRPr="00050E07">
              <w:rPr>
                <w:rFonts w:ascii="Times New Roman" w:hAnsi="Times New Roman" w:cs="Times New Roman"/>
                <w:sz w:val="24"/>
                <w:szCs w:val="24"/>
              </w:rPr>
              <w:lastRenderedPageBreak/>
              <w:t>звучании различных музыкаль</w:t>
            </w:r>
            <w:r w:rsidRPr="00050E07">
              <w:rPr>
                <w:rFonts w:ascii="Times New Roman" w:hAnsi="Times New Roman" w:cs="Times New Roman"/>
                <w:sz w:val="24"/>
                <w:szCs w:val="24"/>
              </w:rPr>
              <w:softHyphen/>
              <w:t>ных инструментов.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Различать</w:t>
            </w:r>
            <w:r w:rsidRPr="00050E07">
              <w:rPr>
                <w:rFonts w:ascii="Times New Roman" w:hAnsi="Times New Roman" w:cs="Times New Roman"/>
                <w:sz w:val="24"/>
                <w:szCs w:val="24"/>
              </w:rPr>
              <w:t xml:space="preserve"> на слух старинную и современную музыку.</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Узнавать</w:t>
            </w:r>
            <w:r w:rsidRPr="00050E07">
              <w:rPr>
                <w:rFonts w:ascii="Times New Roman" w:hAnsi="Times New Roman" w:cs="Times New Roman"/>
                <w:sz w:val="24"/>
                <w:szCs w:val="24"/>
              </w:rPr>
              <w:t xml:space="preserve"> тембры музыкальных инструментов.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Называть</w:t>
            </w:r>
            <w:r w:rsidRPr="00050E07">
              <w:rPr>
                <w:rFonts w:ascii="Times New Roman" w:hAnsi="Times New Roman" w:cs="Times New Roman"/>
                <w:sz w:val="24"/>
                <w:szCs w:val="24"/>
              </w:rPr>
              <w:t xml:space="preserve"> исполнительские коллективы и име</w:t>
            </w:r>
            <w:r w:rsidRPr="00050E07">
              <w:rPr>
                <w:rFonts w:ascii="Times New Roman" w:hAnsi="Times New Roman" w:cs="Times New Roman"/>
                <w:sz w:val="24"/>
                <w:szCs w:val="24"/>
              </w:rPr>
              <w:softHyphen/>
              <w:t>на известных отечественных и зарубежных испол</w:t>
            </w:r>
            <w:r w:rsidRPr="00050E07">
              <w:rPr>
                <w:rFonts w:ascii="Times New Roman" w:hAnsi="Times New Roman" w:cs="Times New Roman"/>
                <w:sz w:val="24"/>
                <w:szCs w:val="24"/>
              </w:rPr>
              <w:softHyphen/>
              <w:t>нителей.</w:t>
            </w:r>
          </w:p>
          <w:p w:rsidR="00CB1B2E" w:rsidRPr="00050E07" w:rsidRDefault="00CB1B2E" w:rsidP="00387772">
            <w:pPr>
              <w:widowControl w:val="0"/>
              <w:autoSpaceDE w:val="0"/>
              <w:autoSpaceDN w:val="0"/>
              <w:adjustRightInd w:val="0"/>
              <w:spacing w:after="0" w:line="240" w:lineRule="auto"/>
              <w:ind w:firstLine="307"/>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Чтоб музыкантом быть, так надобно уменье … (5 ч)</w:t>
            </w:r>
          </w:p>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Чудо-музыка. Острый ритм - джаза звуки. Люблю я грусть твоих просторов. Мир С.Прокофьева. Пев</w:t>
            </w:r>
            <w:r w:rsidRPr="00050E07">
              <w:rPr>
                <w:rFonts w:ascii="Times New Roman" w:hAnsi="Times New Roman" w:cs="Times New Roman"/>
                <w:sz w:val="24"/>
                <w:szCs w:val="24"/>
              </w:rPr>
              <w:softHyphen/>
              <w:t>цы родной природы. Прославим радость на земле. Ра</w:t>
            </w:r>
            <w:r w:rsidRPr="00050E07">
              <w:rPr>
                <w:rFonts w:ascii="Times New Roman" w:hAnsi="Times New Roman" w:cs="Times New Roman"/>
                <w:sz w:val="24"/>
                <w:szCs w:val="24"/>
              </w:rPr>
              <w:softHyphen/>
              <w:t>дость к солнцу нас зовёт.</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Музыка источник вдохновения, надежды и ра</w:t>
            </w:r>
            <w:r w:rsidRPr="00050E07">
              <w:rPr>
                <w:rFonts w:ascii="Times New Roman" w:hAnsi="Times New Roman" w:cs="Times New Roman"/>
                <w:sz w:val="24"/>
                <w:szCs w:val="24"/>
              </w:rPr>
              <w:softHyphen/>
              <w:t>дости жизни. Роль композитора, исполнителя, слуша</w:t>
            </w:r>
            <w:r w:rsidRPr="00050E07">
              <w:rPr>
                <w:rFonts w:ascii="Times New Roman" w:hAnsi="Times New Roman" w:cs="Times New Roman"/>
                <w:sz w:val="24"/>
                <w:szCs w:val="24"/>
              </w:rPr>
              <w:softHyphen/>
              <w:t>теля в создании и бытовании музыкальных сочине</w:t>
            </w:r>
            <w:r w:rsidRPr="00050E07">
              <w:rPr>
                <w:rFonts w:ascii="Times New Roman" w:hAnsi="Times New Roman" w:cs="Times New Roman"/>
                <w:sz w:val="24"/>
                <w:szCs w:val="24"/>
              </w:rPr>
              <w:softHyphen/>
              <w:t>ний. Сходство и различия музыкальной речи разных композиторов. Образы природы в музыке Г.Свири</w:t>
            </w:r>
            <w:r w:rsidRPr="00050E07">
              <w:rPr>
                <w:rFonts w:ascii="Times New Roman" w:hAnsi="Times New Roman" w:cs="Times New Roman"/>
                <w:sz w:val="24"/>
                <w:szCs w:val="24"/>
              </w:rPr>
              <w:softHyphen/>
              <w:t xml:space="preserve">дова. Музыкальные иллюстрации. Джаз - искусство хх века. Особенности мелодики, ритма, тембров инструментов, манеры </w:t>
            </w:r>
            <w:r w:rsidRPr="00050E07">
              <w:rPr>
                <w:rFonts w:ascii="Times New Roman" w:hAnsi="Times New Roman" w:cs="Times New Roman"/>
                <w:sz w:val="24"/>
                <w:szCs w:val="24"/>
              </w:rPr>
              <w:lastRenderedPageBreak/>
              <w:t>исполнения джазовой музыки. Импровизация как основа джаза. Дж.Гершвин и сим</w:t>
            </w:r>
            <w:r w:rsidRPr="00050E07">
              <w:rPr>
                <w:rFonts w:ascii="Times New Roman" w:hAnsi="Times New Roman" w:cs="Times New Roman"/>
                <w:sz w:val="24"/>
                <w:szCs w:val="24"/>
              </w:rPr>
              <w:softHyphen/>
              <w:t>фоджаз. Известные джазовые музыканты-исполните</w:t>
            </w:r>
            <w:r w:rsidRPr="00050E07">
              <w:rPr>
                <w:rFonts w:ascii="Times New Roman" w:hAnsi="Times New Roman" w:cs="Times New Roman"/>
                <w:sz w:val="24"/>
                <w:szCs w:val="24"/>
              </w:rPr>
              <w:softHyphen/>
              <w:t>ли. Мир музыки С.Прокофьева. Певцы родной при</w:t>
            </w:r>
            <w:r w:rsidRPr="00050E07">
              <w:rPr>
                <w:rFonts w:ascii="Times New Roman" w:hAnsi="Times New Roman" w:cs="Times New Roman"/>
                <w:sz w:val="24"/>
                <w:szCs w:val="24"/>
              </w:rPr>
              <w:softHyphen/>
              <w:t>роды: П.Чайковский и Э.Григ. Ода как жанр лите</w:t>
            </w:r>
            <w:r w:rsidRPr="00050E07">
              <w:rPr>
                <w:rFonts w:ascii="Times New Roman" w:hAnsi="Times New Roman" w:cs="Times New Roman"/>
                <w:sz w:val="24"/>
                <w:szCs w:val="24"/>
              </w:rPr>
              <w:softHyphen/>
              <w:t>ратурного и музыкального творчества. Жанровая общность оды, канта, гимна. Мелодии прошлого, ко</w:t>
            </w:r>
            <w:r w:rsidRPr="00050E07">
              <w:rPr>
                <w:rFonts w:ascii="Times New Roman" w:hAnsi="Times New Roman" w:cs="Times New Roman"/>
                <w:sz w:val="24"/>
                <w:szCs w:val="24"/>
              </w:rPr>
              <w:softHyphen/>
              <w:t>торые знает весь мир.</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i/>
                <w:iCs/>
                <w:sz w:val="24"/>
                <w:szCs w:val="24"/>
              </w:rPr>
            </w:pPr>
            <w:r w:rsidRPr="00050E07">
              <w:rPr>
                <w:rFonts w:ascii="Times New Roman" w:hAnsi="Times New Roman" w:cs="Times New Roman"/>
                <w:i/>
                <w:iCs/>
                <w:sz w:val="24"/>
                <w:szCs w:val="24"/>
              </w:rPr>
              <w:t xml:space="preserve">Обобщающий урок IV четверти </w:t>
            </w:r>
            <w:r w:rsidRPr="00050E07">
              <w:rPr>
                <w:rFonts w:ascii="Times New Roman" w:hAnsi="Times New Roman" w:cs="Times New Roman"/>
                <w:sz w:val="24"/>
                <w:szCs w:val="24"/>
              </w:rPr>
              <w:t xml:space="preserve">- </w:t>
            </w:r>
            <w:r w:rsidRPr="00050E07">
              <w:rPr>
                <w:rFonts w:ascii="Times New Roman" w:hAnsi="Times New Roman" w:cs="Times New Roman"/>
                <w:i/>
                <w:iCs/>
                <w:sz w:val="24"/>
                <w:szCs w:val="24"/>
              </w:rPr>
              <w:t>заключи</w:t>
            </w:r>
            <w:r w:rsidRPr="00050E07">
              <w:rPr>
                <w:rFonts w:ascii="Times New Roman" w:hAnsi="Times New Roman" w:cs="Times New Roman"/>
                <w:i/>
                <w:iCs/>
                <w:sz w:val="24"/>
                <w:szCs w:val="24"/>
              </w:rPr>
              <w:softHyphen/>
              <w:t>тельный урок-концерт</w:t>
            </w:r>
          </w:p>
          <w:p w:rsidR="00CB1B2E" w:rsidRPr="00050E07" w:rsidRDefault="00CB1B2E" w:rsidP="00387772">
            <w:pPr>
              <w:widowControl w:val="0"/>
              <w:autoSpaceDE w:val="0"/>
              <w:autoSpaceDN w:val="0"/>
              <w:adjustRightInd w:val="0"/>
              <w:spacing w:after="0" w:line="240" w:lineRule="auto"/>
              <w:ind w:firstLine="302"/>
              <w:jc w:val="both"/>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firstLine="297"/>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Мелодия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w:t>
            </w:r>
            <w:r w:rsidRPr="00050E07">
              <w:rPr>
                <w:rFonts w:ascii="Times New Roman" w:hAnsi="Times New Roman" w:cs="Times New Roman"/>
                <w:b/>
                <w:i/>
                <w:iCs/>
                <w:sz w:val="24"/>
                <w:szCs w:val="24"/>
              </w:rPr>
              <w:t>Утро.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сюиты «Пер Гюнт». Э.Григ; </w:t>
            </w:r>
            <w:r w:rsidRPr="00050E07">
              <w:rPr>
                <w:rFonts w:ascii="Times New Roman" w:hAnsi="Times New Roman" w:cs="Times New Roman"/>
                <w:b/>
                <w:i/>
                <w:iCs/>
                <w:sz w:val="24"/>
                <w:szCs w:val="24"/>
              </w:rPr>
              <w:t>Шествие солнца.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сюиты «Ала и Лоллий». С.Прокофьев.</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Весна; Осень; Тройка.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Музыкальных иллюст</w:t>
            </w:r>
            <w:r w:rsidRPr="00050E07">
              <w:rPr>
                <w:rFonts w:ascii="Times New Roman" w:hAnsi="Times New Roman" w:cs="Times New Roman"/>
                <w:sz w:val="24"/>
                <w:szCs w:val="24"/>
              </w:rPr>
              <w:softHyphen/>
              <w:t xml:space="preserve">раций к повести А.Пушкина «Метель», Г.Свиридов; </w:t>
            </w:r>
            <w:r w:rsidRPr="00050E07">
              <w:rPr>
                <w:rFonts w:ascii="Times New Roman" w:hAnsi="Times New Roman" w:cs="Times New Roman"/>
                <w:b/>
                <w:i/>
                <w:iCs/>
                <w:sz w:val="24"/>
                <w:szCs w:val="24"/>
              </w:rPr>
              <w:t>Снег идет.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Маленькой кантаты. Г.Свиридов, сти</w:t>
            </w:r>
            <w:r w:rsidRPr="00050E07">
              <w:rPr>
                <w:rFonts w:ascii="Times New Roman" w:hAnsi="Times New Roman" w:cs="Times New Roman"/>
                <w:sz w:val="24"/>
                <w:szCs w:val="24"/>
              </w:rPr>
              <w:softHyphen/>
              <w:t xml:space="preserve">хи Б.Пастернака; </w:t>
            </w:r>
            <w:r w:rsidRPr="00050E07">
              <w:rPr>
                <w:rFonts w:ascii="Times New Roman" w:hAnsi="Times New Roman" w:cs="Times New Roman"/>
                <w:b/>
                <w:i/>
                <w:iCs/>
                <w:sz w:val="24"/>
                <w:szCs w:val="24"/>
              </w:rPr>
              <w:t>Запевка.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Г.Свиридов, стихи И.Северянина.</w:t>
            </w:r>
          </w:p>
          <w:p w:rsidR="00CB1B2E" w:rsidRPr="00050E07" w:rsidRDefault="00CB1B2E" w:rsidP="00387772">
            <w:pPr>
              <w:widowControl w:val="0"/>
              <w:tabs>
                <w:tab w:val="left" w:pos="283"/>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Слава солнцу, слава миру!</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Канон. В.-А.Мо-царт; </w:t>
            </w:r>
            <w:r w:rsidRPr="00050E07">
              <w:rPr>
                <w:rFonts w:ascii="Times New Roman" w:hAnsi="Times New Roman" w:cs="Times New Roman"/>
                <w:b/>
                <w:i/>
                <w:iCs/>
                <w:sz w:val="24"/>
                <w:szCs w:val="24"/>
              </w:rPr>
              <w:t xml:space="preserve">Симфония </w:t>
            </w:r>
            <w:r w:rsidRPr="00050E07">
              <w:rPr>
                <w:rFonts w:ascii="Times New Roman" w:hAnsi="Times New Roman" w:cs="Times New Roman"/>
                <w:b/>
                <w:sz w:val="24"/>
                <w:szCs w:val="24"/>
              </w:rPr>
              <w:t xml:space="preserve">№ </w:t>
            </w:r>
            <w:r w:rsidRPr="00050E07">
              <w:rPr>
                <w:rFonts w:ascii="Times New Roman" w:hAnsi="Times New Roman" w:cs="Times New Roman"/>
                <w:b/>
                <w:i/>
                <w:iCs/>
                <w:sz w:val="24"/>
                <w:szCs w:val="24"/>
              </w:rPr>
              <w:t>40</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Финал. В.-А.Моцарт.</w:t>
            </w:r>
          </w:p>
          <w:p w:rsidR="00CB1B2E" w:rsidRPr="00050E07" w:rsidRDefault="00CB1B2E" w:rsidP="00387772">
            <w:pPr>
              <w:widowControl w:val="0"/>
              <w:tabs>
                <w:tab w:val="left" w:pos="283"/>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 xml:space="preserve">Симфония </w:t>
            </w:r>
            <w:r w:rsidRPr="00050E07">
              <w:rPr>
                <w:rFonts w:ascii="Times New Roman" w:hAnsi="Times New Roman" w:cs="Times New Roman"/>
                <w:b/>
                <w:sz w:val="24"/>
                <w:szCs w:val="24"/>
              </w:rPr>
              <w:t>№ 9.</w:t>
            </w:r>
            <w:r w:rsidRPr="00050E07">
              <w:rPr>
                <w:rFonts w:ascii="Times New Roman" w:hAnsi="Times New Roman" w:cs="Times New Roman"/>
                <w:sz w:val="24"/>
                <w:szCs w:val="24"/>
              </w:rPr>
              <w:t xml:space="preserve"> Финал Л.Бетховен.</w:t>
            </w:r>
          </w:p>
          <w:p w:rsidR="00CB1B2E" w:rsidRPr="00050E07" w:rsidRDefault="00CB1B2E" w:rsidP="00387772">
            <w:pPr>
              <w:widowControl w:val="0"/>
              <w:tabs>
                <w:tab w:val="left" w:pos="283"/>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ab/>
            </w:r>
            <w:r w:rsidRPr="00050E07">
              <w:rPr>
                <w:rFonts w:ascii="Times New Roman" w:hAnsi="Times New Roman" w:cs="Times New Roman"/>
                <w:b/>
                <w:i/>
                <w:iCs/>
                <w:sz w:val="24"/>
                <w:szCs w:val="24"/>
              </w:rPr>
              <w:t>Мы дружим с музыкой.</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Й.Гайдн, русский текст П.Синявского; </w:t>
            </w:r>
            <w:r w:rsidRPr="00050E07">
              <w:rPr>
                <w:rFonts w:ascii="Times New Roman" w:hAnsi="Times New Roman" w:cs="Times New Roman"/>
                <w:b/>
                <w:i/>
                <w:iCs/>
                <w:sz w:val="24"/>
                <w:szCs w:val="24"/>
              </w:rPr>
              <w:t>Чудо-музыка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Д.Кабалевский, сло</w:t>
            </w:r>
            <w:r w:rsidRPr="00050E07">
              <w:rPr>
                <w:rFonts w:ascii="Times New Roman" w:hAnsi="Times New Roman" w:cs="Times New Roman"/>
                <w:sz w:val="24"/>
                <w:szCs w:val="24"/>
              </w:rPr>
              <w:softHyphen/>
              <w:t xml:space="preserve">ва З.Александровой; </w:t>
            </w:r>
            <w:r w:rsidRPr="00050E07">
              <w:rPr>
                <w:rFonts w:ascii="Times New Roman" w:hAnsi="Times New Roman" w:cs="Times New Roman"/>
                <w:b/>
                <w:i/>
                <w:iCs/>
                <w:sz w:val="24"/>
                <w:szCs w:val="24"/>
              </w:rPr>
              <w:t>Всюду музыка живет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Я.Дубравин, слова В.Суслова; </w:t>
            </w:r>
            <w:r w:rsidRPr="00050E07">
              <w:rPr>
                <w:rFonts w:ascii="Times New Roman" w:hAnsi="Times New Roman" w:cs="Times New Roman"/>
                <w:b/>
                <w:i/>
                <w:iCs/>
                <w:sz w:val="24"/>
                <w:szCs w:val="24"/>
              </w:rPr>
              <w:t>Музыканты,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немец</w:t>
            </w:r>
            <w:r w:rsidRPr="00050E07">
              <w:rPr>
                <w:rFonts w:ascii="Times New Roman" w:hAnsi="Times New Roman" w:cs="Times New Roman"/>
                <w:sz w:val="24"/>
                <w:szCs w:val="24"/>
              </w:rPr>
              <w:softHyphen/>
              <w:t xml:space="preserve">кая народная песня; </w:t>
            </w:r>
            <w:r w:rsidRPr="00050E07">
              <w:rPr>
                <w:rFonts w:ascii="Times New Roman" w:hAnsi="Times New Roman" w:cs="Times New Roman"/>
                <w:b/>
                <w:i/>
                <w:iCs/>
                <w:sz w:val="24"/>
                <w:szCs w:val="24"/>
              </w:rPr>
              <w:t>Камертон,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норвежская народ</w:t>
            </w:r>
            <w:r w:rsidRPr="00050E07">
              <w:rPr>
                <w:rFonts w:ascii="Times New Roman" w:hAnsi="Times New Roman" w:cs="Times New Roman"/>
                <w:sz w:val="24"/>
                <w:szCs w:val="24"/>
              </w:rPr>
              <w:softHyphen/>
              <w:t>ная песня.</w:t>
            </w:r>
          </w:p>
          <w:p w:rsidR="00CB1B2E" w:rsidRPr="00050E07" w:rsidRDefault="00CB1B2E" w:rsidP="00387772">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050E07">
              <w:rPr>
                <w:rFonts w:ascii="Times New Roman" w:hAnsi="Times New Roman" w:cs="Times New Roman"/>
                <w:b/>
                <w:i/>
                <w:iCs/>
                <w:sz w:val="24"/>
                <w:szCs w:val="24"/>
              </w:rPr>
              <w:t>Острый ритм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Дж.Гершвин, слова А.Гершвина, русский текст В.Струкова; </w:t>
            </w:r>
            <w:r w:rsidRPr="00050E07">
              <w:rPr>
                <w:rFonts w:ascii="Times New Roman" w:hAnsi="Times New Roman" w:cs="Times New Roman"/>
                <w:b/>
                <w:i/>
                <w:iCs/>
                <w:sz w:val="24"/>
                <w:szCs w:val="24"/>
              </w:rPr>
              <w:t>Колыбельная Клары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оперы «Порги и Бесс». Дж.Гершвин.</w:t>
            </w:r>
          </w:p>
        </w:tc>
        <w:tc>
          <w:tcPr>
            <w:tcW w:w="4466" w:type="dxa"/>
          </w:tcPr>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Выявлять</w:t>
            </w:r>
            <w:r w:rsidRPr="00050E07">
              <w:rPr>
                <w:rFonts w:ascii="Times New Roman" w:hAnsi="Times New Roman" w:cs="Times New Roman"/>
                <w:sz w:val="24"/>
                <w:szCs w:val="24"/>
              </w:rPr>
              <w:t xml:space="preserve"> изменения музыкальных образов, озвученных различными инструментами.</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Разбираться</w:t>
            </w:r>
            <w:r w:rsidRPr="00050E07">
              <w:rPr>
                <w:rFonts w:ascii="Times New Roman" w:hAnsi="Times New Roman" w:cs="Times New Roman"/>
                <w:sz w:val="24"/>
                <w:szCs w:val="24"/>
              </w:rPr>
              <w:t xml:space="preserve"> в элементах музыкальной (нотной) грамоты.</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Импровизировать</w:t>
            </w:r>
            <w:r w:rsidRPr="00050E07">
              <w:rPr>
                <w:rFonts w:ascii="Times New Roman" w:hAnsi="Times New Roman" w:cs="Times New Roman"/>
                <w:sz w:val="24"/>
                <w:szCs w:val="24"/>
              </w:rPr>
              <w:t xml:space="preserve"> мелодии в соответствии с поэтическим содержанием в духе песни, танца, марша.</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Определять</w:t>
            </w:r>
            <w:r w:rsidRPr="00050E07">
              <w:rPr>
                <w:rFonts w:ascii="Times New Roman" w:hAnsi="Times New Roman" w:cs="Times New Roman"/>
                <w:sz w:val="24"/>
                <w:szCs w:val="24"/>
              </w:rPr>
              <w:t xml:space="preserve"> особенности построения (формы) музыкальных сочинений.</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Различать</w:t>
            </w:r>
            <w:r w:rsidRPr="00050E07">
              <w:rPr>
                <w:rFonts w:ascii="Times New Roman" w:hAnsi="Times New Roman" w:cs="Times New Roman"/>
                <w:sz w:val="24"/>
                <w:szCs w:val="24"/>
              </w:rPr>
              <w:t xml:space="preserve"> характерные черты языка современ</w:t>
            </w:r>
            <w:r w:rsidRPr="00050E07">
              <w:rPr>
                <w:rFonts w:ascii="Times New Roman" w:hAnsi="Times New Roman" w:cs="Times New Roman"/>
                <w:sz w:val="24"/>
                <w:szCs w:val="24"/>
              </w:rPr>
              <w:softHyphen/>
              <w:t>ной музыки.</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 xml:space="preserve"> </w:t>
            </w: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принадлежность музыкальных про</w:t>
            </w:r>
            <w:r w:rsidRPr="00050E07">
              <w:rPr>
                <w:rFonts w:ascii="Times New Roman" w:hAnsi="Times New Roman" w:cs="Times New Roman"/>
                <w:sz w:val="24"/>
                <w:szCs w:val="24"/>
              </w:rPr>
              <w:softHyphen/>
              <w:t xml:space="preserve">изведений к тому или </w:t>
            </w:r>
            <w:r w:rsidRPr="00050E07">
              <w:rPr>
                <w:rFonts w:ascii="Times New Roman" w:hAnsi="Times New Roman" w:cs="Times New Roman"/>
                <w:sz w:val="24"/>
                <w:szCs w:val="24"/>
              </w:rPr>
              <w:lastRenderedPageBreak/>
              <w:t>иному жанру.</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Инсценировать</w:t>
            </w:r>
            <w:r w:rsidRPr="00050E07">
              <w:rPr>
                <w:rFonts w:ascii="Times New Roman" w:hAnsi="Times New Roman" w:cs="Times New Roman"/>
                <w:sz w:val="24"/>
                <w:szCs w:val="24"/>
              </w:rPr>
              <w:t xml:space="preserve"> (в группе, в паре) музыкальные образы песен, пьес программного содержания.</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Участвовать</w:t>
            </w:r>
            <w:r w:rsidRPr="00050E07">
              <w:rPr>
                <w:rFonts w:ascii="Times New Roman" w:hAnsi="Times New Roman" w:cs="Times New Roman"/>
                <w:sz w:val="24"/>
                <w:szCs w:val="24"/>
              </w:rPr>
              <w:t xml:space="preserve"> в подготовке заключительного урока-концерта.</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tabs>
                <w:tab w:val="left" w:pos="283"/>
              </w:tabs>
              <w:autoSpaceDE w:val="0"/>
              <w:autoSpaceDN w:val="0"/>
              <w:adjustRightInd w:val="0"/>
              <w:spacing w:after="0" w:line="240" w:lineRule="auto"/>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lang w:val="en-US"/>
              </w:rPr>
              <w:t>IV</w:t>
            </w:r>
            <w:r w:rsidRPr="00050E07">
              <w:rPr>
                <w:rFonts w:ascii="Times New Roman" w:hAnsi="Times New Roman" w:cs="Times New Roman"/>
                <w:b/>
                <w:sz w:val="24"/>
                <w:szCs w:val="24"/>
              </w:rPr>
              <w:t xml:space="preserve"> класс (34 ч)</w:t>
            </w:r>
          </w:p>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83"/>
              </w:tabs>
              <w:autoSpaceDE w:val="0"/>
              <w:autoSpaceDN w:val="0"/>
              <w:adjustRightInd w:val="0"/>
              <w:spacing w:after="0" w:line="240" w:lineRule="auto"/>
              <w:jc w:val="center"/>
              <w:rPr>
                <w:rFonts w:ascii="Times New Roman" w:hAnsi="Times New Roman" w:cs="Times New Roman"/>
                <w:sz w:val="24"/>
                <w:szCs w:val="24"/>
              </w:rPr>
            </w:pPr>
            <w:r w:rsidRPr="00050E07">
              <w:rPr>
                <w:rFonts w:ascii="Times New Roman" w:hAnsi="Times New Roman" w:cs="Times New Roman"/>
                <w:b/>
                <w:sz w:val="24"/>
                <w:szCs w:val="24"/>
              </w:rPr>
              <w:t>Россия – Родина моя (3 ч)</w:t>
            </w: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Мелодия. Ты запой мне ту песню... Что не выра</w:t>
            </w:r>
            <w:r w:rsidRPr="00050E07">
              <w:rPr>
                <w:rFonts w:ascii="Times New Roman" w:hAnsi="Times New Roman" w:cs="Times New Roman"/>
                <w:sz w:val="24"/>
                <w:szCs w:val="24"/>
              </w:rPr>
              <w:softHyphen/>
              <w:t>зишь словами, звуком на душу навей... Как сложили песню. Звучащие картины. Ты откуда, русская, заро</w:t>
            </w:r>
            <w:r w:rsidRPr="00050E07">
              <w:rPr>
                <w:rFonts w:ascii="Times New Roman" w:hAnsi="Times New Roman" w:cs="Times New Roman"/>
                <w:sz w:val="24"/>
                <w:szCs w:val="24"/>
              </w:rPr>
              <w:softHyphen/>
              <w:t>дилась, музыка? Я пойду по полю белому... На вели</w:t>
            </w:r>
            <w:r w:rsidRPr="00050E07">
              <w:rPr>
                <w:rFonts w:ascii="Times New Roman" w:hAnsi="Times New Roman" w:cs="Times New Roman"/>
                <w:sz w:val="24"/>
                <w:szCs w:val="24"/>
              </w:rPr>
              <w:softHyphen/>
              <w:t>кий праздник собралася  Русь!</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Красота родной земли, человека в народной му</w:t>
            </w:r>
            <w:r w:rsidRPr="00050E07">
              <w:rPr>
                <w:rFonts w:ascii="Times New Roman" w:hAnsi="Times New Roman" w:cs="Times New Roman"/>
                <w:sz w:val="24"/>
                <w:szCs w:val="24"/>
              </w:rPr>
              <w:softHyphen/>
              <w:t>зыке и сочинениях русских композиторов. Общность интонаций народного и композиторского музыкаль</w:t>
            </w:r>
            <w:r w:rsidRPr="00050E07">
              <w:rPr>
                <w:rFonts w:ascii="Times New Roman" w:hAnsi="Times New Roman" w:cs="Times New Roman"/>
                <w:sz w:val="24"/>
                <w:szCs w:val="24"/>
              </w:rPr>
              <w:softHyphen/>
              <w:t>ного творчества. Тайна рождения песни. Многообра</w:t>
            </w:r>
            <w:r w:rsidRPr="00050E07">
              <w:rPr>
                <w:rFonts w:ascii="Times New Roman" w:hAnsi="Times New Roman" w:cs="Times New Roman"/>
                <w:sz w:val="24"/>
                <w:szCs w:val="24"/>
              </w:rPr>
              <w:softHyphen/>
              <w:t xml:space="preserve">зие жанров </w:t>
            </w:r>
            <w:r w:rsidRPr="00050E07">
              <w:rPr>
                <w:rFonts w:ascii="Times New Roman" w:hAnsi="Times New Roman" w:cs="Times New Roman"/>
                <w:sz w:val="24"/>
                <w:szCs w:val="24"/>
              </w:rPr>
              <w:lastRenderedPageBreak/>
              <w:t>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С.Рахманинова (инструментальный концерт, вокализ), патриотическая тема в музыке М.Глинки (опера), С.Прокофьева (кантата).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78"/>
              <w:jc w:val="both"/>
              <w:rPr>
                <w:rFonts w:ascii="Times New Roman" w:hAnsi="Times New Roman" w:cs="Times New Roman"/>
                <w:sz w:val="24"/>
                <w:szCs w:val="24"/>
              </w:rPr>
            </w:pPr>
            <w:r w:rsidRPr="00050E07">
              <w:rPr>
                <w:rFonts w:ascii="Times New Roman" w:hAnsi="Times New Roman" w:cs="Times New Roman"/>
                <w:b/>
                <w:i/>
                <w:iCs/>
                <w:sz w:val="24"/>
                <w:szCs w:val="24"/>
              </w:rPr>
              <w:t xml:space="preserve">Концерт </w:t>
            </w:r>
            <w:r w:rsidRPr="00050E07">
              <w:rPr>
                <w:rFonts w:ascii="Times New Roman" w:hAnsi="Times New Roman" w:cs="Times New Roman"/>
                <w:b/>
                <w:sz w:val="24"/>
                <w:szCs w:val="24"/>
              </w:rPr>
              <w:t xml:space="preserve">№ </w:t>
            </w:r>
            <w:r w:rsidRPr="00050E07">
              <w:rPr>
                <w:rFonts w:ascii="Times New Roman" w:hAnsi="Times New Roman" w:cs="Times New Roman"/>
                <w:b/>
                <w:i/>
                <w:iCs/>
                <w:sz w:val="24"/>
                <w:szCs w:val="24"/>
              </w:rPr>
              <w:t>3 для фортепиано с оркестром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Главная мелодия 1-й части. С.Рахманинов; </w:t>
            </w:r>
            <w:r w:rsidRPr="00050E07">
              <w:rPr>
                <w:rFonts w:ascii="Times New Roman" w:hAnsi="Times New Roman" w:cs="Times New Roman"/>
                <w:b/>
                <w:i/>
                <w:iCs/>
                <w:sz w:val="24"/>
                <w:szCs w:val="24"/>
              </w:rPr>
              <w:t>Вокализ.</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С.Рахманинов;</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Песня о России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В.Локтев, слова О.Высотской;</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Родные места.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Ю.Антонов, слова М.Пляцковского. </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050E07">
              <w:rPr>
                <w:rFonts w:ascii="Times New Roman" w:hAnsi="Times New Roman" w:cs="Times New Roman"/>
                <w:b/>
                <w:i/>
                <w:iCs/>
                <w:sz w:val="24"/>
                <w:szCs w:val="24"/>
              </w:rPr>
              <w:t>Ты, река ль моя, реченька</w:t>
            </w:r>
            <w:r w:rsidRPr="00050E07">
              <w:rPr>
                <w:rFonts w:ascii="Times New Roman" w:hAnsi="Times New Roman" w:cs="Times New Roman"/>
                <w:i/>
                <w:iCs/>
                <w:sz w:val="24"/>
                <w:szCs w:val="24"/>
              </w:rPr>
              <w:t>,</w:t>
            </w:r>
            <w:r w:rsidRPr="00050E07">
              <w:rPr>
                <w:rFonts w:ascii="Times New Roman" w:hAnsi="Times New Roman" w:cs="Times New Roman"/>
                <w:sz w:val="24"/>
                <w:szCs w:val="24"/>
              </w:rPr>
              <w:t xml:space="preserve"> русская народная песня;</w:t>
            </w:r>
            <w:r w:rsidRPr="00050E07">
              <w:rPr>
                <w:rFonts w:ascii="Times New Roman" w:hAnsi="Times New Roman" w:cs="Times New Roman"/>
                <w:i/>
                <w:iCs/>
                <w:sz w:val="24"/>
                <w:szCs w:val="24"/>
              </w:rPr>
              <w:t xml:space="preserve"> Колыбельная</w:t>
            </w:r>
            <w:r w:rsidRPr="00050E07">
              <w:rPr>
                <w:rFonts w:ascii="Times New Roman" w:hAnsi="Times New Roman" w:cs="Times New Roman"/>
                <w:sz w:val="24"/>
                <w:szCs w:val="24"/>
              </w:rPr>
              <w:t xml:space="preserve"> в обработке А.Лядова; </w:t>
            </w:r>
            <w:r w:rsidRPr="00050E07">
              <w:rPr>
                <w:rFonts w:ascii="Times New Roman" w:hAnsi="Times New Roman" w:cs="Times New Roman"/>
                <w:b/>
                <w:sz w:val="24"/>
                <w:szCs w:val="24"/>
              </w:rPr>
              <w:t>У</w:t>
            </w:r>
            <w:r w:rsidRPr="00050E07">
              <w:rPr>
                <w:rFonts w:ascii="Times New Roman" w:hAnsi="Times New Roman" w:cs="Times New Roman"/>
                <w:b/>
                <w:i/>
                <w:iCs/>
                <w:sz w:val="24"/>
                <w:szCs w:val="24"/>
              </w:rPr>
              <w:t xml:space="preserve"> зори-то, у зореньки; Солдатушки, бравы ребятушки; Милый мой хоровод; А мы просо сеяли,</w:t>
            </w:r>
            <w:r w:rsidRPr="00050E07">
              <w:rPr>
                <w:rFonts w:ascii="Times New Roman" w:hAnsi="Times New Roman" w:cs="Times New Roman"/>
                <w:sz w:val="24"/>
                <w:szCs w:val="24"/>
              </w:rPr>
              <w:t xml:space="preserve"> русские народные песни, обработка М.Балакирева, Н.Римского-Корсакова;</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Александр Невский</w:t>
            </w:r>
            <w:r w:rsidRPr="00050E07">
              <w:rPr>
                <w:rFonts w:ascii="Times New Roman" w:hAnsi="Times New Roman" w:cs="Times New Roman"/>
                <w:i/>
                <w:iCs/>
                <w:sz w:val="24"/>
                <w:szCs w:val="24"/>
              </w:rPr>
              <w:t>.</w:t>
            </w:r>
            <w:r w:rsidRPr="00050E07">
              <w:rPr>
                <w:rFonts w:ascii="Times New Roman" w:hAnsi="Times New Roman" w:cs="Times New Roman"/>
                <w:sz w:val="24"/>
                <w:szCs w:val="24"/>
              </w:rPr>
              <w:t xml:space="preserve"> Кантата (фрагменты). С.Прокофьев;</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Иван Сусанин.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Опера (фрагменты). М.Глинка.</w:t>
            </w:r>
          </w:p>
        </w:tc>
        <w:tc>
          <w:tcPr>
            <w:tcW w:w="4466" w:type="dxa"/>
          </w:tcPr>
          <w:p w:rsidR="00CB1B2E" w:rsidRPr="00050E07" w:rsidRDefault="00CB1B2E" w:rsidP="00387772">
            <w:pPr>
              <w:widowControl w:val="0"/>
              <w:autoSpaceDE w:val="0"/>
              <w:autoSpaceDN w:val="0"/>
              <w:adjustRightInd w:val="0"/>
              <w:spacing w:after="0" w:line="240" w:lineRule="auto"/>
              <w:ind w:left="14" w:firstLine="238"/>
              <w:jc w:val="both"/>
              <w:rPr>
                <w:rFonts w:ascii="Times New Roman" w:hAnsi="Times New Roman" w:cs="Times New Roman"/>
                <w:sz w:val="24"/>
                <w:szCs w:val="24"/>
              </w:rPr>
            </w:pPr>
            <w:r w:rsidRPr="00050E07">
              <w:rPr>
                <w:rFonts w:ascii="Times New Roman" w:hAnsi="Times New Roman" w:cs="Times New Roman"/>
                <w:b/>
                <w:sz w:val="24"/>
                <w:szCs w:val="24"/>
              </w:rPr>
              <w:lastRenderedPageBreak/>
              <w:t>Размышлять</w:t>
            </w:r>
            <w:r w:rsidRPr="00050E07">
              <w:rPr>
                <w:rFonts w:ascii="Times New Roman" w:hAnsi="Times New Roman" w:cs="Times New Roman"/>
                <w:sz w:val="24"/>
                <w:szCs w:val="24"/>
              </w:rPr>
              <w:t xml:space="preserve"> о музыкальных произведениях как способе выражения чувств и мыслей человека.</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sz w:val="24"/>
                <w:szCs w:val="24"/>
              </w:rPr>
              <w:t xml:space="preserve">Эмоционально </w:t>
            </w:r>
            <w:r w:rsidRPr="00050E07">
              <w:rPr>
                <w:rFonts w:ascii="Times New Roman" w:hAnsi="Times New Roman" w:cs="Times New Roman"/>
                <w:b/>
                <w:sz w:val="24"/>
                <w:szCs w:val="24"/>
              </w:rPr>
              <w:t>воспринимать</w:t>
            </w:r>
            <w:r w:rsidRPr="00050E07">
              <w:rPr>
                <w:rFonts w:ascii="Times New Roman" w:hAnsi="Times New Roman" w:cs="Times New Roman"/>
                <w:sz w:val="24"/>
                <w:szCs w:val="24"/>
              </w:rPr>
              <w:t xml:space="preserve"> народное и про</w:t>
            </w:r>
            <w:r w:rsidRPr="00050E07">
              <w:rPr>
                <w:rFonts w:ascii="Times New Roman" w:hAnsi="Times New Roman" w:cs="Times New Roman"/>
                <w:sz w:val="24"/>
                <w:szCs w:val="24"/>
              </w:rPr>
              <w:softHyphen/>
              <w:t xml:space="preserve">фессиональное музыкальное творчество разных стран мира и народов России и </w:t>
            </w:r>
            <w:r w:rsidRPr="00050E07">
              <w:rPr>
                <w:rFonts w:ascii="Times New Roman" w:hAnsi="Times New Roman" w:cs="Times New Roman"/>
                <w:b/>
                <w:sz w:val="24"/>
                <w:szCs w:val="24"/>
              </w:rPr>
              <w:t>высказывать</w:t>
            </w:r>
            <w:r w:rsidRPr="00050E07">
              <w:rPr>
                <w:rFonts w:ascii="Times New Roman" w:hAnsi="Times New Roman" w:cs="Times New Roman"/>
                <w:sz w:val="24"/>
                <w:szCs w:val="24"/>
              </w:rPr>
              <w:t xml:space="preserve"> мне</w:t>
            </w:r>
            <w:r w:rsidRPr="00050E07">
              <w:rPr>
                <w:rFonts w:ascii="Times New Roman" w:hAnsi="Times New Roman" w:cs="Times New Roman"/>
                <w:sz w:val="24"/>
                <w:szCs w:val="24"/>
              </w:rPr>
              <w:softHyphen/>
              <w:t>ние о его содержании.</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sz w:val="24"/>
                <w:szCs w:val="24"/>
              </w:rPr>
              <w:t>Исследовать: выявлять</w:t>
            </w:r>
            <w:r w:rsidRPr="00050E07">
              <w:rPr>
                <w:rFonts w:ascii="Times New Roman" w:hAnsi="Times New Roman" w:cs="Times New Roman"/>
                <w:sz w:val="24"/>
                <w:szCs w:val="24"/>
              </w:rPr>
              <w:t xml:space="preserve"> общность истоков и особенности народной и профессиональной му</w:t>
            </w:r>
            <w:r w:rsidRPr="00050E07">
              <w:rPr>
                <w:rFonts w:ascii="Times New Roman" w:hAnsi="Times New Roman" w:cs="Times New Roman"/>
                <w:sz w:val="24"/>
                <w:szCs w:val="24"/>
              </w:rPr>
              <w:softHyphen/>
              <w:t>зыки.</w:t>
            </w:r>
          </w:p>
          <w:p w:rsidR="00CB1B2E" w:rsidRPr="00050E07" w:rsidRDefault="00CB1B2E" w:rsidP="00387772">
            <w:pPr>
              <w:widowControl w:val="0"/>
              <w:autoSpaceDE w:val="0"/>
              <w:autoSpaceDN w:val="0"/>
              <w:adjustRightInd w:val="0"/>
              <w:spacing w:after="0" w:line="240" w:lineRule="auto"/>
              <w:ind w:left="4" w:firstLine="238"/>
              <w:jc w:val="both"/>
              <w:rPr>
                <w:rFonts w:ascii="Times New Roman" w:hAnsi="Times New Roman" w:cs="Times New Roman"/>
                <w:sz w:val="24"/>
                <w:szCs w:val="24"/>
              </w:rPr>
            </w:pPr>
            <w:r w:rsidRPr="00050E07">
              <w:rPr>
                <w:rFonts w:ascii="Times New Roman" w:hAnsi="Times New Roman" w:cs="Times New Roman"/>
                <w:b/>
                <w:sz w:val="24"/>
                <w:szCs w:val="24"/>
              </w:rPr>
              <w:t>Исполнять и разыгрывать</w:t>
            </w:r>
            <w:r w:rsidRPr="00050E07">
              <w:rPr>
                <w:rFonts w:ascii="Times New Roman" w:hAnsi="Times New Roman" w:cs="Times New Roman"/>
                <w:sz w:val="24"/>
                <w:szCs w:val="24"/>
              </w:rPr>
              <w:t xml:space="preserve"> </w:t>
            </w:r>
            <w:r w:rsidRPr="00050E07">
              <w:rPr>
                <w:rFonts w:ascii="Times New Roman" w:hAnsi="Times New Roman" w:cs="Times New Roman"/>
                <w:sz w:val="24"/>
                <w:szCs w:val="24"/>
              </w:rPr>
              <w:lastRenderedPageBreak/>
              <w:t>народные песни, участвовать в коллективных играх-драматизациях.</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sz w:val="24"/>
                <w:szCs w:val="24"/>
              </w:rPr>
              <w:t xml:space="preserve">Общаться и взаимодействовать </w:t>
            </w:r>
            <w:r w:rsidRPr="00050E07">
              <w:rPr>
                <w:rFonts w:ascii="Times New Roman" w:hAnsi="Times New Roman" w:cs="Times New Roman"/>
                <w:sz w:val="24"/>
                <w:szCs w:val="24"/>
              </w:rPr>
              <w:t>в процессе ансамблевого, коллективного (хорового, инстру</w:t>
            </w:r>
            <w:r w:rsidRPr="00050E07">
              <w:rPr>
                <w:rFonts w:ascii="Times New Roman" w:hAnsi="Times New Roman" w:cs="Times New Roman"/>
                <w:sz w:val="24"/>
                <w:szCs w:val="24"/>
              </w:rPr>
              <w:softHyphen/>
              <w:t>ментального) воплощения различных художествен</w:t>
            </w:r>
            <w:r w:rsidRPr="00050E07">
              <w:rPr>
                <w:rFonts w:ascii="Times New Roman" w:hAnsi="Times New Roman" w:cs="Times New Roman"/>
                <w:sz w:val="24"/>
                <w:szCs w:val="24"/>
              </w:rPr>
              <w:softHyphen/>
              <w:t>ных образов.</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sz w:val="24"/>
                <w:szCs w:val="24"/>
              </w:rPr>
              <w:t>Узнавать</w:t>
            </w:r>
            <w:r w:rsidRPr="00050E07">
              <w:rPr>
                <w:rFonts w:ascii="Times New Roman" w:hAnsi="Times New Roman" w:cs="Times New Roman"/>
                <w:sz w:val="24"/>
                <w:szCs w:val="24"/>
              </w:rPr>
              <w:t xml:space="preserve"> образцы народного музыкально-поэ</w:t>
            </w:r>
            <w:r w:rsidRPr="00050E07">
              <w:rPr>
                <w:rFonts w:ascii="Times New Roman" w:hAnsi="Times New Roman" w:cs="Times New Roman"/>
                <w:sz w:val="24"/>
                <w:szCs w:val="24"/>
              </w:rPr>
              <w:softHyphen/>
              <w:t>тического творчества и музыкального фольклора России.</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sz w:val="24"/>
                <w:szCs w:val="24"/>
              </w:rPr>
              <w:t xml:space="preserve"> </w:t>
            </w:r>
            <w:r w:rsidRPr="00050E07">
              <w:rPr>
                <w:rFonts w:ascii="Times New Roman" w:hAnsi="Times New Roman" w:cs="Times New Roman"/>
                <w:b/>
                <w:sz w:val="24"/>
                <w:szCs w:val="24"/>
              </w:rPr>
              <w:t>Импровизировать</w:t>
            </w:r>
            <w:r w:rsidRPr="00050E07">
              <w:rPr>
                <w:rFonts w:ascii="Times New Roman" w:hAnsi="Times New Roman" w:cs="Times New Roman"/>
                <w:sz w:val="24"/>
                <w:szCs w:val="24"/>
              </w:rPr>
              <w:t xml:space="preserve"> на заданные тексты.</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sz w:val="24"/>
                <w:szCs w:val="24"/>
              </w:rPr>
              <w:t xml:space="preserve"> Выразительно, 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сочинения разных жанров и стилей.</w:t>
            </w:r>
          </w:p>
          <w:p w:rsidR="00CB1B2E" w:rsidRPr="00050E07" w:rsidRDefault="00CB1B2E" w:rsidP="00387772">
            <w:pPr>
              <w:widowControl w:val="0"/>
              <w:tabs>
                <w:tab w:val="left" w:pos="283"/>
              </w:tabs>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sz w:val="24"/>
                <w:szCs w:val="24"/>
              </w:rPr>
              <w:t xml:space="preserve"> Подбирать</w:t>
            </w:r>
            <w:r w:rsidRPr="00050E07">
              <w:rPr>
                <w:rFonts w:ascii="Times New Roman" w:hAnsi="Times New Roman" w:cs="Times New Roman"/>
                <w:sz w:val="24"/>
                <w:szCs w:val="24"/>
              </w:rPr>
              <w:t xml:space="preserve"> ассоциативные ряды художественным произведениям различных видов искусства.</w:t>
            </w:r>
          </w:p>
          <w:p w:rsidR="00CB1B2E" w:rsidRPr="00050E07" w:rsidRDefault="00CB1B2E" w:rsidP="00387772">
            <w:pPr>
              <w:widowControl w:val="0"/>
              <w:tabs>
                <w:tab w:val="left" w:pos="283"/>
              </w:tabs>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sz w:val="24"/>
                <w:szCs w:val="24"/>
              </w:rPr>
              <w:t xml:space="preserve"> Выполнять</w:t>
            </w:r>
            <w:r w:rsidRPr="00050E07">
              <w:rPr>
                <w:rFonts w:ascii="Times New Roman" w:hAnsi="Times New Roman" w:cs="Times New Roman"/>
                <w:sz w:val="24"/>
                <w:szCs w:val="24"/>
              </w:rPr>
              <w:t xml:space="preserve"> творческие задания из рабочей тетради</w:t>
            </w:r>
          </w:p>
          <w:p w:rsidR="00CB1B2E" w:rsidRPr="00050E07" w:rsidRDefault="00CB1B2E" w:rsidP="00387772">
            <w:pPr>
              <w:widowControl w:val="0"/>
              <w:tabs>
                <w:tab w:val="left" w:pos="283"/>
              </w:tabs>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sz w:val="24"/>
                <w:szCs w:val="24"/>
              </w:rPr>
              <w:t xml:space="preserve"> </w:t>
            </w:r>
            <w:r w:rsidRPr="00050E07">
              <w:rPr>
                <w:rFonts w:ascii="Times New Roman" w:hAnsi="Times New Roman" w:cs="Times New Roman"/>
                <w:b/>
                <w:sz w:val="24"/>
                <w:szCs w:val="24"/>
              </w:rPr>
              <w:t>Оценивать</w:t>
            </w:r>
            <w:r w:rsidRPr="00050E07">
              <w:rPr>
                <w:rFonts w:ascii="Times New Roman" w:hAnsi="Times New Roman" w:cs="Times New Roman"/>
                <w:sz w:val="24"/>
                <w:szCs w:val="24"/>
              </w:rPr>
              <w:t xml:space="preserve"> собственную музыкально-творческую деятельность</w:t>
            </w: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r w:rsidRPr="00050E07">
              <w:rPr>
                <w:rFonts w:ascii="Times New Roman" w:hAnsi="Times New Roman" w:cs="Times New Roman"/>
                <w:b/>
                <w:sz w:val="24"/>
                <w:szCs w:val="24"/>
              </w:rPr>
              <w:t>О России петь – что стремиться в храм … (4 ч)</w:t>
            </w:r>
          </w:p>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Святые земли Русской. Илья Муромец. Кирилл и Мефодий. Праздников праздник, торжество из торжеств. Ангел вопияше. Родной обычай старины. Светлый праздник.</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 xml:space="preserve">Раскрываются следующие содержательные линии. </w:t>
            </w:r>
            <w:r w:rsidRPr="00050E07">
              <w:rPr>
                <w:rFonts w:ascii="Times New Roman" w:hAnsi="Times New Roman" w:cs="Times New Roman"/>
                <w:sz w:val="24"/>
                <w:szCs w:val="24"/>
              </w:rPr>
              <w:t>Нравственные подвиги святых земли Русской (равноапостольные княгиня Ольга, князь Владимир, Илья Муромский и др.), их почитание и восхваление. Святые равноапостольные Кирилл и Мефодий - соз</w:t>
            </w:r>
            <w:r w:rsidRPr="00050E07">
              <w:rPr>
                <w:rFonts w:ascii="Times New Roman" w:hAnsi="Times New Roman" w:cs="Times New Roman"/>
                <w:sz w:val="24"/>
                <w:szCs w:val="24"/>
              </w:rPr>
              <w:softHyphen/>
              <w:t>датели славянской письменности. Религиозные пес</w:t>
            </w:r>
            <w:r w:rsidRPr="00050E07">
              <w:rPr>
                <w:rFonts w:ascii="Times New Roman" w:hAnsi="Times New Roman" w:cs="Times New Roman"/>
                <w:sz w:val="24"/>
                <w:szCs w:val="24"/>
              </w:rPr>
              <w:softHyphen/>
              <w:t>нопения (стихира, тропарь, молитва, величание); осо</w:t>
            </w:r>
            <w:r w:rsidRPr="00050E07">
              <w:rPr>
                <w:rFonts w:ascii="Times New Roman" w:hAnsi="Times New Roman" w:cs="Times New Roman"/>
                <w:sz w:val="24"/>
                <w:szCs w:val="24"/>
              </w:rPr>
              <w:softHyphen/>
              <w:t>бенности их мелодики, ритма, исполнения. Праздни</w:t>
            </w:r>
            <w:r w:rsidRPr="00050E07">
              <w:rPr>
                <w:rFonts w:ascii="Times New Roman" w:hAnsi="Times New Roman" w:cs="Times New Roman"/>
                <w:sz w:val="24"/>
                <w:szCs w:val="24"/>
              </w:rPr>
              <w:softHyphen/>
              <w:t>ки Русской православной церкви (Пасха). Церковные и народные традиции праздника. Образ светлого Христова Воскресения в музыке русских композито</w:t>
            </w:r>
            <w:r w:rsidRPr="00050E07">
              <w:rPr>
                <w:rFonts w:ascii="Times New Roman" w:hAnsi="Times New Roman" w:cs="Times New Roman"/>
                <w:sz w:val="24"/>
                <w:szCs w:val="24"/>
              </w:rPr>
              <w:softHyphen/>
              <w:t>ров.</w:t>
            </w:r>
          </w:p>
          <w:p w:rsidR="00CB1B2E" w:rsidRPr="00050E07" w:rsidRDefault="00CB1B2E" w:rsidP="00387772">
            <w:pPr>
              <w:widowControl w:val="0"/>
              <w:autoSpaceDE w:val="0"/>
              <w:autoSpaceDN w:val="0"/>
              <w:adjustRightInd w:val="0"/>
              <w:spacing w:after="0" w:line="240" w:lineRule="auto"/>
              <w:ind w:left="302" w:right="31" w:hanging="302"/>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 четверти.</w:t>
            </w:r>
          </w:p>
          <w:p w:rsidR="00CB1B2E" w:rsidRPr="00050E07" w:rsidRDefault="00CB1B2E" w:rsidP="00387772">
            <w:pPr>
              <w:widowControl w:val="0"/>
              <w:autoSpaceDE w:val="0"/>
              <w:autoSpaceDN w:val="0"/>
              <w:adjustRightInd w:val="0"/>
              <w:spacing w:after="0" w:line="240" w:lineRule="auto"/>
              <w:ind w:left="120" w:right="31" w:hanging="120"/>
              <w:jc w:val="center"/>
              <w:rPr>
                <w:rFonts w:ascii="Times New Roman" w:hAnsi="Times New Roman" w:cs="Times New Roman"/>
                <w:b/>
                <w:bCs/>
                <w:sz w:val="24"/>
                <w:szCs w:val="24"/>
              </w:rPr>
            </w:pPr>
            <w:r w:rsidRPr="00050E07">
              <w:rPr>
                <w:rFonts w:ascii="Times New Roman" w:hAnsi="Times New Roman" w:cs="Times New Roman"/>
                <w:b/>
                <w:bCs/>
                <w:sz w:val="24"/>
                <w:szCs w:val="24"/>
              </w:rPr>
              <w:t>Примерный музыкальный материал</w:t>
            </w:r>
          </w:p>
          <w:p w:rsidR="00CB1B2E" w:rsidRPr="00050E07" w:rsidRDefault="00CB1B2E" w:rsidP="00387772">
            <w:pPr>
              <w:widowControl w:val="0"/>
              <w:tabs>
                <w:tab w:val="left" w:pos="336"/>
              </w:tabs>
              <w:autoSpaceDE w:val="0"/>
              <w:autoSpaceDN w:val="0"/>
              <w:adjustRightInd w:val="0"/>
              <w:spacing w:before="129" w:after="0" w:line="240" w:lineRule="auto"/>
              <w:jc w:val="both"/>
              <w:rPr>
                <w:rFonts w:ascii="Times New Roman" w:hAnsi="Times New Roman" w:cs="Times New Roman"/>
                <w:b/>
                <w:bCs/>
                <w:iCs/>
                <w:sz w:val="24"/>
                <w:szCs w:val="24"/>
              </w:rPr>
            </w:pPr>
            <w:r w:rsidRPr="00050E07">
              <w:rPr>
                <w:rFonts w:ascii="Times New Roman" w:hAnsi="Times New Roman" w:cs="Times New Roman"/>
                <w:b/>
                <w:bCs/>
                <w:i/>
                <w:iCs/>
                <w:sz w:val="24"/>
                <w:szCs w:val="24"/>
              </w:rPr>
              <w:tab/>
              <w:t xml:space="preserve">Земле Русская, </w:t>
            </w:r>
            <w:r w:rsidRPr="00050E07">
              <w:rPr>
                <w:rFonts w:ascii="Times New Roman" w:hAnsi="Times New Roman" w:cs="Times New Roman"/>
                <w:sz w:val="24"/>
                <w:szCs w:val="24"/>
              </w:rPr>
              <w:t xml:space="preserve">стихира; </w:t>
            </w:r>
            <w:r w:rsidRPr="00050E07">
              <w:rPr>
                <w:rFonts w:ascii="Times New Roman" w:hAnsi="Times New Roman" w:cs="Times New Roman"/>
                <w:b/>
                <w:bCs/>
                <w:i/>
                <w:iCs/>
                <w:sz w:val="24"/>
                <w:szCs w:val="24"/>
              </w:rPr>
              <w:t>Былина об Илье Му</w:t>
            </w:r>
            <w:r w:rsidRPr="00050E07">
              <w:rPr>
                <w:rFonts w:ascii="Times New Roman" w:hAnsi="Times New Roman" w:cs="Times New Roman"/>
                <w:b/>
                <w:bCs/>
                <w:i/>
                <w:iCs/>
                <w:sz w:val="24"/>
                <w:szCs w:val="24"/>
              </w:rPr>
              <w:softHyphen/>
              <w:t xml:space="preserve">ромце, </w:t>
            </w:r>
            <w:r w:rsidRPr="00050E07">
              <w:rPr>
                <w:rFonts w:ascii="Times New Roman" w:hAnsi="Times New Roman" w:cs="Times New Roman"/>
                <w:sz w:val="24"/>
                <w:szCs w:val="24"/>
              </w:rPr>
              <w:t xml:space="preserve">былинный напев сказителей </w:t>
            </w:r>
            <w:r w:rsidRPr="00050E07">
              <w:rPr>
                <w:rFonts w:ascii="Times New Roman" w:hAnsi="Times New Roman" w:cs="Times New Roman"/>
                <w:sz w:val="24"/>
                <w:szCs w:val="24"/>
              </w:rPr>
              <w:lastRenderedPageBreak/>
              <w:t xml:space="preserve">Рябининых; </w:t>
            </w:r>
            <w:r w:rsidRPr="00050E07">
              <w:rPr>
                <w:rFonts w:ascii="Times New Roman" w:hAnsi="Times New Roman" w:cs="Times New Roman"/>
                <w:b/>
                <w:bCs/>
                <w:i/>
                <w:iCs/>
                <w:sz w:val="24"/>
                <w:szCs w:val="24"/>
              </w:rPr>
              <w:t xml:space="preserve">Симфония </w:t>
            </w:r>
            <w:r w:rsidRPr="00050E07">
              <w:rPr>
                <w:rFonts w:ascii="Times New Roman" w:hAnsi="Times New Roman" w:cs="Times New Roman"/>
                <w:b/>
                <w:sz w:val="24"/>
                <w:szCs w:val="24"/>
              </w:rPr>
              <w:t>№ 2</w:t>
            </w:r>
            <w:r w:rsidRPr="00050E07">
              <w:rPr>
                <w:rFonts w:ascii="Times New Roman" w:hAnsi="Times New Roman" w:cs="Times New Roman"/>
                <w:sz w:val="24"/>
                <w:szCs w:val="24"/>
              </w:rPr>
              <w:t xml:space="preserve"> («Богатырская»). 1-я часть (фраг</w:t>
            </w:r>
            <w:r w:rsidRPr="00050E07">
              <w:rPr>
                <w:rFonts w:ascii="Times New Roman" w:hAnsi="Times New Roman" w:cs="Times New Roman"/>
                <w:sz w:val="24"/>
                <w:szCs w:val="24"/>
              </w:rPr>
              <w:softHyphen/>
              <w:t xml:space="preserve">мент). А.Бородин; </w:t>
            </w:r>
            <w:r w:rsidRPr="00050E07">
              <w:rPr>
                <w:rFonts w:ascii="Times New Roman" w:hAnsi="Times New Roman" w:cs="Times New Roman"/>
                <w:b/>
                <w:bCs/>
                <w:i/>
                <w:iCs/>
                <w:sz w:val="24"/>
                <w:szCs w:val="24"/>
              </w:rPr>
              <w:t xml:space="preserve">Богатырские ворота. </w:t>
            </w:r>
            <w:r w:rsidRPr="00050E07">
              <w:rPr>
                <w:rFonts w:ascii="Times New Roman" w:hAnsi="Times New Roman" w:cs="Times New Roman"/>
                <w:sz w:val="24"/>
                <w:szCs w:val="24"/>
              </w:rPr>
              <w:t xml:space="preserve">Из сюиты «Картинки с выставки». М.Мусоргский; </w:t>
            </w:r>
            <w:r w:rsidRPr="00050E07">
              <w:rPr>
                <w:rFonts w:ascii="Times New Roman" w:hAnsi="Times New Roman" w:cs="Times New Roman"/>
                <w:b/>
                <w:bCs/>
                <w:i/>
                <w:iCs/>
                <w:sz w:val="24"/>
                <w:szCs w:val="24"/>
              </w:rPr>
              <w:t xml:space="preserve">Величание святым Кириллу и Мефодию, </w:t>
            </w:r>
            <w:r w:rsidRPr="00050E07">
              <w:rPr>
                <w:rFonts w:ascii="Times New Roman" w:hAnsi="Times New Roman" w:cs="Times New Roman"/>
                <w:sz w:val="24"/>
                <w:szCs w:val="24"/>
              </w:rPr>
              <w:t xml:space="preserve">обиходный распев; </w:t>
            </w:r>
            <w:r w:rsidRPr="00050E07">
              <w:rPr>
                <w:rFonts w:ascii="Times New Roman" w:hAnsi="Times New Roman" w:cs="Times New Roman"/>
                <w:b/>
                <w:bCs/>
                <w:i/>
                <w:iCs/>
                <w:sz w:val="24"/>
                <w:szCs w:val="24"/>
              </w:rPr>
              <w:t xml:space="preserve">Гимн Кириллу и Мефодию. </w:t>
            </w:r>
            <w:r w:rsidRPr="00050E07">
              <w:rPr>
                <w:rFonts w:ascii="Times New Roman" w:hAnsi="Times New Roman" w:cs="Times New Roman"/>
                <w:sz w:val="24"/>
                <w:szCs w:val="24"/>
              </w:rPr>
              <w:t xml:space="preserve">П.Пипков, слова С.Михайловски; </w:t>
            </w:r>
            <w:r w:rsidRPr="00050E07">
              <w:rPr>
                <w:rFonts w:ascii="Times New Roman" w:hAnsi="Times New Roman" w:cs="Times New Roman"/>
                <w:b/>
                <w:bCs/>
                <w:i/>
                <w:iCs/>
                <w:sz w:val="24"/>
                <w:szCs w:val="24"/>
              </w:rPr>
              <w:t xml:space="preserve">Величание князю Владимиру и княгине Ольге; Баллада о князе Владимире, </w:t>
            </w:r>
            <w:r w:rsidRPr="00050E07">
              <w:rPr>
                <w:rFonts w:ascii="Times New Roman" w:hAnsi="Times New Roman" w:cs="Times New Roman"/>
                <w:sz w:val="24"/>
                <w:szCs w:val="24"/>
              </w:rPr>
              <w:t xml:space="preserve">слова А.Толстого; </w:t>
            </w:r>
            <w:r w:rsidRPr="00050E07">
              <w:rPr>
                <w:rFonts w:ascii="Times New Roman" w:hAnsi="Times New Roman" w:cs="Times New Roman"/>
                <w:b/>
                <w:bCs/>
                <w:i/>
                <w:iCs/>
                <w:sz w:val="24"/>
                <w:szCs w:val="24"/>
              </w:rPr>
              <w:t xml:space="preserve">Тропарь </w:t>
            </w:r>
            <w:r w:rsidRPr="00050E07">
              <w:rPr>
                <w:rFonts w:ascii="Times New Roman" w:hAnsi="Times New Roman" w:cs="Times New Roman"/>
                <w:sz w:val="24"/>
                <w:szCs w:val="24"/>
              </w:rPr>
              <w:t xml:space="preserve">праздника Пасхи; </w:t>
            </w:r>
            <w:r w:rsidRPr="00050E07">
              <w:rPr>
                <w:rFonts w:ascii="Times New Roman" w:hAnsi="Times New Roman" w:cs="Times New Roman"/>
                <w:b/>
                <w:bCs/>
                <w:i/>
                <w:iCs/>
                <w:sz w:val="24"/>
                <w:szCs w:val="24"/>
              </w:rPr>
              <w:t>Ангел вопи</w:t>
            </w:r>
            <w:r w:rsidRPr="00050E07">
              <w:rPr>
                <w:rFonts w:ascii="Times New Roman" w:hAnsi="Times New Roman" w:cs="Times New Roman"/>
                <w:b/>
                <w:bCs/>
                <w:i/>
                <w:iCs/>
                <w:sz w:val="24"/>
                <w:szCs w:val="24"/>
              </w:rPr>
              <w:softHyphen/>
              <w:t xml:space="preserve">яше. </w:t>
            </w:r>
            <w:r w:rsidRPr="00050E07">
              <w:rPr>
                <w:rFonts w:ascii="Times New Roman" w:hAnsi="Times New Roman" w:cs="Times New Roman"/>
                <w:sz w:val="24"/>
                <w:szCs w:val="24"/>
              </w:rPr>
              <w:t xml:space="preserve">Молитва. П.Чесноков; </w:t>
            </w:r>
            <w:r w:rsidRPr="00050E07">
              <w:rPr>
                <w:rFonts w:ascii="Times New Roman" w:hAnsi="Times New Roman" w:cs="Times New Roman"/>
                <w:b/>
                <w:bCs/>
                <w:i/>
                <w:iCs/>
                <w:sz w:val="24"/>
                <w:szCs w:val="24"/>
              </w:rPr>
              <w:t>Богородице Дево</w:t>
            </w:r>
            <w:r w:rsidRPr="00050E07">
              <w:rPr>
                <w:rFonts w:ascii="Times New Roman" w:hAnsi="Times New Roman" w:cs="Times New Roman"/>
                <w:bCs/>
                <w:i/>
                <w:iCs/>
                <w:sz w:val="24"/>
                <w:szCs w:val="24"/>
              </w:rPr>
              <w:t xml:space="preserve">, </w:t>
            </w:r>
            <w:r w:rsidRPr="00050E07">
              <w:rPr>
                <w:rFonts w:ascii="Times New Roman" w:hAnsi="Times New Roman" w:cs="Times New Roman"/>
                <w:i/>
                <w:iCs/>
                <w:sz w:val="24"/>
                <w:szCs w:val="24"/>
              </w:rPr>
              <w:t>радуйся</w:t>
            </w:r>
            <w:r w:rsidRPr="00050E07">
              <w:rPr>
                <w:rFonts w:ascii="Times New Roman" w:hAnsi="Times New Roman" w:cs="Times New Roman"/>
                <w:sz w:val="24"/>
                <w:szCs w:val="24"/>
              </w:rPr>
              <w:t xml:space="preserve"> (№ 6). Из «Всенощной». С.Рахманинов;</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Не шум шумит</w:t>
            </w:r>
            <w:r w:rsidRPr="00050E07">
              <w:rPr>
                <w:rFonts w:ascii="Times New Roman" w:hAnsi="Times New Roman" w:cs="Times New Roman"/>
                <w:i/>
                <w:iCs/>
                <w:sz w:val="24"/>
                <w:szCs w:val="24"/>
              </w:rPr>
              <w:t xml:space="preserve">, </w:t>
            </w:r>
            <w:r w:rsidRPr="00050E07">
              <w:rPr>
                <w:rFonts w:ascii="Times New Roman" w:hAnsi="Times New Roman" w:cs="Times New Roman"/>
                <w:iCs/>
                <w:sz w:val="24"/>
                <w:szCs w:val="24"/>
              </w:rPr>
              <w:t xml:space="preserve">русская народная песня; </w:t>
            </w:r>
            <w:r w:rsidRPr="00050E07">
              <w:rPr>
                <w:rFonts w:ascii="Times New Roman" w:hAnsi="Times New Roman" w:cs="Times New Roman"/>
                <w:b/>
                <w:i/>
                <w:iCs/>
                <w:sz w:val="24"/>
                <w:szCs w:val="24"/>
              </w:rPr>
              <w:t>Светлый праздник.</w:t>
            </w:r>
            <w:r w:rsidRPr="00050E07">
              <w:rPr>
                <w:rFonts w:ascii="Times New Roman" w:hAnsi="Times New Roman" w:cs="Times New Roman"/>
                <w:iCs/>
                <w:sz w:val="24"/>
                <w:szCs w:val="24"/>
              </w:rPr>
              <w:t xml:space="preserve"> Финал Сюиты-фантазии № 1 для двух фортепиано. С.Рахманинов.</w:t>
            </w:r>
          </w:p>
          <w:p w:rsidR="00CB1B2E" w:rsidRPr="00050E07" w:rsidRDefault="00CB1B2E" w:rsidP="00387772">
            <w:pPr>
              <w:widowControl w:val="0"/>
              <w:autoSpaceDE w:val="0"/>
              <w:autoSpaceDN w:val="0"/>
              <w:adjustRightInd w:val="0"/>
              <w:spacing w:after="0" w:line="240" w:lineRule="auto"/>
              <w:ind w:firstLine="307"/>
              <w:jc w:val="both"/>
              <w:rPr>
                <w:rFonts w:ascii="Times New Roman" w:hAnsi="Times New Roman" w:cs="Times New Roman"/>
                <w:sz w:val="24"/>
                <w:szCs w:val="24"/>
              </w:rPr>
            </w:pPr>
          </w:p>
        </w:tc>
        <w:tc>
          <w:tcPr>
            <w:tcW w:w="4466" w:type="dxa"/>
          </w:tcPr>
          <w:p w:rsidR="00CB1B2E" w:rsidRPr="00050E07" w:rsidRDefault="00CB1B2E" w:rsidP="00387772">
            <w:pPr>
              <w:widowControl w:val="0"/>
              <w:autoSpaceDE w:val="0"/>
              <w:autoSpaceDN w:val="0"/>
              <w:adjustRightInd w:val="0"/>
              <w:spacing w:after="0" w:line="240" w:lineRule="auto"/>
              <w:ind w:left="14" w:firstLine="238"/>
              <w:jc w:val="both"/>
              <w:rPr>
                <w:rFonts w:ascii="Times New Roman" w:hAnsi="Times New Roman" w:cs="Times New Roman"/>
                <w:sz w:val="24"/>
                <w:szCs w:val="24"/>
              </w:rPr>
            </w:pPr>
            <w:r w:rsidRPr="00050E07">
              <w:rPr>
                <w:rFonts w:ascii="Times New Roman" w:hAnsi="Times New Roman" w:cs="Times New Roman"/>
                <w:b/>
                <w:sz w:val="24"/>
                <w:szCs w:val="24"/>
              </w:rPr>
              <w:lastRenderedPageBreak/>
              <w:t>Сравнивать</w:t>
            </w:r>
            <w:r w:rsidRPr="00050E07">
              <w:rPr>
                <w:rFonts w:ascii="Times New Roman" w:hAnsi="Times New Roman" w:cs="Times New Roman"/>
                <w:sz w:val="24"/>
                <w:szCs w:val="24"/>
              </w:rPr>
              <w:t xml:space="preserve"> музыкальные образы народных и церковных праздников.</w:t>
            </w:r>
          </w:p>
          <w:p w:rsidR="00CB1B2E" w:rsidRPr="00050E07" w:rsidRDefault="00CB1B2E" w:rsidP="00387772">
            <w:pPr>
              <w:widowControl w:val="0"/>
              <w:autoSpaceDE w:val="0"/>
              <w:autoSpaceDN w:val="0"/>
              <w:adjustRightInd w:val="0"/>
              <w:spacing w:after="0" w:line="240" w:lineRule="auto"/>
              <w:ind w:left="14" w:firstLine="238"/>
              <w:jc w:val="both"/>
              <w:rPr>
                <w:rFonts w:ascii="Times New Roman" w:hAnsi="Times New Roman" w:cs="Times New Roman"/>
                <w:sz w:val="24"/>
                <w:szCs w:val="24"/>
              </w:rPr>
            </w:pPr>
            <w:r w:rsidRPr="00050E07">
              <w:rPr>
                <w:rFonts w:ascii="Times New Roman" w:hAnsi="Times New Roman" w:cs="Times New Roman"/>
                <w:b/>
                <w:sz w:val="24"/>
                <w:szCs w:val="24"/>
              </w:rPr>
              <w:t>Сопоставлять</w:t>
            </w:r>
            <w:r w:rsidRPr="00050E07">
              <w:rPr>
                <w:rFonts w:ascii="Times New Roman" w:hAnsi="Times New Roman" w:cs="Times New Roman"/>
                <w:sz w:val="24"/>
                <w:szCs w:val="24"/>
              </w:rPr>
              <w:t xml:space="preserve"> выразительные особенности языка музыки, живописи, иконы, фрески, скульптуры.</w:t>
            </w:r>
          </w:p>
          <w:p w:rsidR="00CB1B2E" w:rsidRPr="00050E07" w:rsidRDefault="00CB1B2E" w:rsidP="00387772">
            <w:pPr>
              <w:widowControl w:val="0"/>
              <w:autoSpaceDE w:val="0"/>
              <w:autoSpaceDN w:val="0"/>
              <w:adjustRightInd w:val="0"/>
              <w:spacing w:after="0" w:line="240" w:lineRule="auto"/>
              <w:ind w:left="14" w:firstLine="238"/>
              <w:jc w:val="both"/>
              <w:rPr>
                <w:rFonts w:ascii="Times New Roman" w:hAnsi="Times New Roman" w:cs="Times New Roman"/>
                <w:sz w:val="24"/>
                <w:szCs w:val="24"/>
              </w:rPr>
            </w:pPr>
            <w:r w:rsidRPr="00050E07">
              <w:rPr>
                <w:rFonts w:ascii="Times New Roman" w:hAnsi="Times New Roman" w:cs="Times New Roman"/>
                <w:b/>
                <w:sz w:val="24"/>
                <w:szCs w:val="24"/>
              </w:rPr>
              <w:t>Рассуждать</w:t>
            </w:r>
            <w:r w:rsidRPr="00050E07">
              <w:rPr>
                <w:rFonts w:ascii="Times New Roman" w:hAnsi="Times New Roman" w:cs="Times New Roman"/>
                <w:sz w:val="24"/>
                <w:szCs w:val="24"/>
              </w:rPr>
              <w:t xml:space="preserve"> о значении колокольных звонов и колокольности в музыке русских композиторов.</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bCs/>
                <w:sz w:val="24"/>
                <w:szCs w:val="24"/>
              </w:rPr>
              <w:t xml:space="preserve">Сочинять </w:t>
            </w:r>
            <w:r w:rsidRPr="00050E07">
              <w:rPr>
                <w:rFonts w:ascii="Times New Roman" w:hAnsi="Times New Roman" w:cs="Times New Roman"/>
                <w:sz w:val="24"/>
                <w:szCs w:val="24"/>
              </w:rPr>
              <w:t xml:space="preserve">мелодии на поэтические тексты. </w:t>
            </w:r>
          </w:p>
          <w:p w:rsidR="00CB1B2E" w:rsidRPr="00050E07" w:rsidRDefault="00CB1B2E" w:rsidP="00387772">
            <w:pPr>
              <w:widowControl w:val="0"/>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bCs/>
                <w:sz w:val="24"/>
                <w:szCs w:val="24"/>
              </w:rPr>
              <w:t xml:space="preserve">Осуществлять </w:t>
            </w:r>
            <w:r w:rsidRPr="00050E07">
              <w:rPr>
                <w:rFonts w:ascii="Times New Roman" w:hAnsi="Times New Roman" w:cs="Times New Roman"/>
                <w:sz w:val="24"/>
                <w:szCs w:val="24"/>
              </w:rPr>
              <w:t>собственный музыкально-испол</w:t>
            </w:r>
            <w:r w:rsidRPr="00050E07">
              <w:rPr>
                <w:rFonts w:ascii="Times New Roman" w:hAnsi="Times New Roman" w:cs="Times New Roman"/>
                <w:sz w:val="24"/>
                <w:szCs w:val="24"/>
              </w:rPr>
              <w:softHyphen/>
              <w:t>нитeльcкий замысел в пении и разного рода им</w:t>
            </w:r>
            <w:r w:rsidRPr="00050E07">
              <w:rPr>
                <w:rFonts w:ascii="Times New Roman" w:hAnsi="Times New Roman" w:cs="Times New Roman"/>
                <w:sz w:val="24"/>
                <w:szCs w:val="24"/>
              </w:rPr>
              <w:softHyphen/>
              <w:t>провизациях.</w:t>
            </w:r>
          </w:p>
          <w:p w:rsidR="00CB1B2E" w:rsidRPr="00050E07" w:rsidRDefault="00CB1B2E" w:rsidP="00387772">
            <w:pPr>
              <w:widowControl w:val="0"/>
              <w:tabs>
                <w:tab w:val="left" w:pos="297"/>
              </w:tabs>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bCs/>
                <w:sz w:val="24"/>
                <w:szCs w:val="24"/>
              </w:rPr>
              <w:t xml:space="preserve">исполнять </w:t>
            </w:r>
            <w:r w:rsidRPr="00050E07">
              <w:rPr>
                <w:rFonts w:ascii="Times New Roman" w:hAnsi="Times New Roman" w:cs="Times New Roman"/>
                <w:sz w:val="24"/>
                <w:szCs w:val="24"/>
              </w:rPr>
              <w:t>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97"/>
              </w:tabs>
              <w:autoSpaceDE w:val="0"/>
              <w:autoSpaceDN w:val="0"/>
              <w:adjustRightInd w:val="0"/>
              <w:spacing w:after="0" w:line="240" w:lineRule="auto"/>
              <w:ind w:firstLine="238"/>
              <w:jc w:val="both"/>
              <w:rPr>
                <w:rFonts w:ascii="Times New Roman" w:hAnsi="Times New Roman" w:cs="Times New Roman"/>
                <w:sz w:val="24"/>
                <w:szCs w:val="24"/>
              </w:rPr>
            </w:pPr>
            <w:r w:rsidRPr="00050E07">
              <w:rPr>
                <w:rFonts w:ascii="Times New Roman" w:hAnsi="Times New Roman" w:cs="Times New Roman"/>
                <w:b/>
                <w:bCs/>
                <w:sz w:val="24"/>
                <w:szCs w:val="24"/>
              </w:rPr>
              <w:tab/>
              <w:t xml:space="preserve">Выполнять </w:t>
            </w:r>
            <w:r w:rsidRPr="00050E07">
              <w:rPr>
                <w:rFonts w:ascii="Times New Roman" w:hAnsi="Times New Roman" w:cs="Times New Roman"/>
                <w:sz w:val="24"/>
                <w:szCs w:val="24"/>
              </w:rPr>
              <w:t>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left="14" w:firstLine="292"/>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r w:rsidRPr="00050E07">
              <w:rPr>
                <w:rFonts w:ascii="Times New Roman" w:hAnsi="Times New Roman" w:cs="Times New Roman"/>
                <w:b/>
                <w:sz w:val="24"/>
                <w:szCs w:val="24"/>
              </w:rPr>
              <w:t>День, полный событий (6 ч)</w:t>
            </w:r>
          </w:p>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Приют спокойствия, трудов и вдохновенья... Зимнее утро. Зимний вечер. Что за прелесть эти сказки! Три чуда. Ярмарочное гулянье. Святогорский монастырь. Приют, сияньем муз одетый...</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линии.</w:t>
            </w:r>
            <w:r w:rsidRPr="00050E07">
              <w:rPr>
                <w:rFonts w:ascii="Times New Roman" w:hAnsi="Times New Roman" w:cs="Times New Roman"/>
                <w:sz w:val="24"/>
                <w:szCs w:val="24"/>
              </w:rPr>
              <w:t xml:space="preserve"> Один день с Александром Сергеевичем Пушкиным. Михайловское: музыкально-поэтические образы природы, сказок в творчестве русских композиторов (П.Чайковский, М.Мусоргский, Н.Римский-Корсаков, Г.Свиридов и др.). Многообразие жанров народной музыки: колокольные звоны. Музыкально-литературные вечера в Тригорском: романсы, инструментальное музицирование (ансамбль, дуэт). Музыкальность поэзии А.Пушкина.</w:t>
            </w:r>
          </w:p>
          <w:p w:rsidR="00CB1B2E" w:rsidRPr="00050E07" w:rsidRDefault="00CB1B2E" w:rsidP="00387772">
            <w:pPr>
              <w:widowControl w:val="0"/>
              <w:autoSpaceDE w:val="0"/>
              <w:autoSpaceDN w:val="0"/>
              <w:adjustRightInd w:val="0"/>
              <w:spacing w:after="0" w:line="240" w:lineRule="auto"/>
              <w:ind w:left="288" w:hanging="288"/>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1 четверти.</w:t>
            </w:r>
          </w:p>
          <w:p w:rsidR="00CB1B2E" w:rsidRPr="00050E07" w:rsidRDefault="00CB1B2E" w:rsidP="00387772">
            <w:pPr>
              <w:widowControl w:val="0"/>
              <w:autoSpaceDE w:val="0"/>
              <w:autoSpaceDN w:val="0"/>
              <w:adjustRightInd w:val="0"/>
              <w:spacing w:after="0" w:line="240" w:lineRule="auto"/>
              <w:ind w:left="288" w:hanging="288"/>
              <w:jc w:val="center"/>
              <w:rPr>
                <w:rFonts w:ascii="Times New Roman" w:hAnsi="Times New Roman" w:cs="Times New Roman"/>
                <w:i/>
                <w:iCs/>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Зимнее утро. Зимний вечер. Приют, сияньем муз одетый.</w:t>
            </w:r>
          </w:p>
          <w:p w:rsidR="00CB1B2E" w:rsidRPr="00050E07" w:rsidRDefault="00CB1B2E" w:rsidP="00387772">
            <w:pPr>
              <w:widowControl w:val="0"/>
              <w:autoSpaceDE w:val="0"/>
              <w:autoSpaceDN w:val="0"/>
              <w:adjustRightInd w:val="0"/>
              <w:spacing w:after="0" w:line="240" w:lineRule="auto"/>
              <w:ind w:left="768" w:right="31" w:hanging="768"/>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before="120"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 деревне.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М.Мусоргский; </w:t>
            </w:r>
            <w:r w:rsidRPr="00050E07">
              <w:rPr>
                <w:rFonts w:ascii="Times New Roman" w:hAnsi="Times New Roman" w:cs="Times New Roman"/>
                <w:b/>
                <w:i/>
                <w:iCs/>
                <w:sz w:val="24"/>
                <w:szCs w:val="24"/>
              </w:rPr>
              <w:t>Осенняя песнь</w:t>
            </w:r>
            <w:r w:rsidRPr="00050E07">
              <w:rPr>
                <w:rFonts w:ascii="Times New Roman" w:hAnsi="Times New Roman" w:cs="Times New Roman"/>
                <w:i/>
                <w:iCs/>
                <w:sz w:val="24"/>
                <w:szCs w:val="24"/>
              </w:rPr>
              <w:t xml:space="preserve"> </w:t>
            </w:r>
            <w:r w:rsidRPr="00050E07">
              <w:rPr>
                <w:rFonts w:ascii="Times New Roman" w:hAnsi="Times New Roman" w:cs="Times New Roman"/>
                <w:b/>
                <w:i/>
                <w:iCs/>
                <w:sz w:val="24"/>
                <w:szCs w:val="24"/>
              </w:rPr>
              <w:t>(Ок</w:t>
            </w:r>
            <w:r w:rsidRPr="00050E07">
              <w:rPr>
                <w:rFonts w:ascii="Times New Roman" w:hAnsi="Times New Roman" w:cs="Times New Roman"/>
                <w:b/>
                <w:i/>
                <w:iCs/>
                <w:sz w:val="24"/>
                <w:szCs w:val="24"/>
              </w:rPr>
              <w:softHyphen/>
              <w:t>тябрь).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цикла «Времена года». П.Чайковский; </w:t>
            </w:r>
            <w:r w:rsidRPr="00050E07">
              <w:rPr>
                <w:rFonts w:ascii="Times New Roman" w:hAnsi="Times New Roman" w:cs="Times New Roman"/>
                <w:b/>
                <w:i/>
                <w:iCs/>
                <w:sz w:val="24"/>
                <w:szCs w:val="24"/>
              </w:rPr>
              <w:t>Пастораль.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Музыкальных иллюстраций к повести А.Пушкина «Метель». Г.Свиридов; </w:t>
            </w:r>
            <w:r w:rsidRPr="00050E07">
              <w:rPr>
                <w:rFonts w:ascii="Times New Roman" w:hAnsi="Times New Roman" w:cs="Times New Roman"/>
                <w:b/>
                <w:i/>
                <w:iCs/>
                <w:sz w:val="24"/>
                <w:szCs w:val="24"/>
              </w:rPr>
              <w:t>Зимнее утро.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«Детского альбома». П.Чайковский; </w:t>
            </w:r>
            <w:r w:rsidRPr="00050E07">
              <w:rPr>
                <w:rFonts w:ascii="Times New Roman" w:hAnsi="Times New Roman" w:cs="Times New Roman"/>
                <w:b/>
                <w:sz w:val="24"/>
                <w:szCs w:val="24"/>
              </w:rPr>
              <w:t xml:space="preserve">У </w:t>
            </w:r>
            <w:r w:rsidRPr="00050E07">
              <w:rPr>
                <w:rFonts w:ascii="Times New Roman" w:hAnsi="Times New Roman" w:cs="Times New Roman"/>
                <w:b/>
                <w:i/>
                <w:iCs/>
                <w:sz w:val="24"/>
                <w:szCs w:val="24"/>
              </w:rPr>
              <w:t>камелька (Ян</w:t>
            </w:r>
            <w:r w:rsidRPr="00050E07">
              <w:rPr>
                <w:rFonts w:ascii="Times New Roman" w:hAnsi="Times New Roman" w:cs="Times New Roman"/>
                <w:b/>
                <w:i/>
                <w:iCs/>
                <w:sz w:val="24"/>
                <w:szCs w:val="24"/>
              </w:rPr>
              <w:softHyphen/>
              <w:t>варь)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цикла «Времена года». П.Чайковский. </w:t>
            </w:r>
            <w:r w:rsidRPr="00050E07">
              <w:rPr>
                <w:rFonts w:ascii="Times New Roman" w:hAnsi="Times New Roman" w:cs="Times New Roman"/>
                <w:b/>
                <w:i/>
                <w:iCs/>
                <w:sz w:val="24"/>
                <w:szCs w:val="24"/>
              </w:rPr>
              <w:t>Сквозь волнистые туманы; Зимний вечер,</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русские народные песни. </w:t>
            </w:r>
            <w:r w:rsidRPr="00050E07">
              <w:rPr>
                <w:rFonts w:ascii="Times New Roman" w:hAnsi="Times New Roman" w:cs="Times New Roman"/>
                <w:b/>
                <w:i/>
                <w:iCs/>
                <w:sz w:val="24"/>
                <w:szCs w:val="24"/>
              </w:rPr>
              <w:t>Зимняя дорога.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lastRenderedPageBreak/>
              <w:t xml:space="preserve">В.Шебалин, стихи А.Пушкина; </w:t>
            </w:r>
            <w:r w:rsidRPr="00050E07">
              <w:rPr>
                <w:rFonts w:ascii="Times New Roman" w:hAnsi="Times New Roman" w:cs="Times New Roman"/>
                <w:b/>
                <w:i/>
                <w:iCs/>
                <w:sz w:val="24"/>
                <w:szCs w:val="24"/>
              </w:rPr>
              <w:t>Зимняя дорога.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Ц.Кюи, стихи А.Пуш</w:t>
            </w:r>
            <w:r w:rsidRPr="00050E07">
              <w:rPr>
                <w:rFonts w:ascii="Times New Roman" w:hAnsi="Times New Roman" w:cs="Times New Roman"/>
                <w:sz w:val="24"/>
                <w:szCs w:val="24"/>
              </w:rPr>
              <w:softHyphen/>
              <w:t xml:space="preserve">кина; </w:t>
            </w:r>
            <w:r w:rsidRPr="00050E07">
              <w:rPr>
                <w:rFonts w:ascii="Times New Roman" w:hAnsi="Times New Roman" w:cs="Times New Roman"/>
                <w:b/>
                <w:i/>
                <w:iCs/>
                <w:sz w:val="24"/>
                <w:szCs w:val="24"/>
              </w:rPr>
              <w:t>Зимний вечер</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М.Яковлев, стихи А.Пушкина.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Три чуда.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Вступление ко </w:t>
            </w:r>
            <w:r w:rsidRPr="00050E07">
              <w:rPr>
                <w:rFonts w:ascii="Times New Roman" w:hAnsi="Times New Roman" w:cs="Times New Roman"/>
                <w:sz w:val="24"/>
                <w:szCs w:val="24"/>
                <w:lang w:val="en-US"/>
              </w:rPr>
              <w:t>II</w:t>
            </w:r>
            <w:r w:rsidRPr="00050E07">
              <w:rPr>
                <w:rFonts w:ascii="Times New Roman" w:hAnsi="Times New Roman" w:cs="Times New Roman"/>
                <w:sz w:val="24"/>
                <w:szCs w:val="24"/>
              </w:rPr>
              <w:t xml:space="preserve"> действию оперы «Сказка о царе Салтане». Н.Римский-Корсаков. </w:t>
            </w:r>
            <w:r w:rsidRPr="00050E07">
              <w:rPr>
                <w:rFonts w:ascii="Times New Roman" w:hAnsi="Times New Roman" w:cs="Times New Roman"/>
                <w:b/>
                <w:i/>
                <w:iCs/>
                <w:sz w:val="24"/>
                <w:szCs w:val="24"/>
              </w:rPr>
              <w:t>Де</w:t>
            </w:r>
            <w:r w:rsidRPr="00050E07">
              <w:rPr>
                <w:rFonts w:ascii="Times New Roman" w:hAnsi="Times New Roman" w:cs="Times New Roman"/>
                <w:b/>
                <w:i/>
                <w:iCs/>
                <w:sz w:val="24"/>
                <w:szCs w:val="24"/>
              </w:rPr>
              <w:softHyphen/>
              <w:t>вицы, красавицы; Уж как по мосту, мосточку</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хоры из оперы «Евгений Онегин». П.Чайковский. </w:t>
            </w:r>
            <w:r w:rsidRPr="00050E07">
              <w:rPr>
                <w:rFonts w:ascii="Times New Roman" w:hAnsi="Times New Roman" w:cs="Times New Roman"/>
                <w:b/>
                <w:i/>
                <w:iCs/>
                <w:sz w:val="24"/>
                <w:szCs w:val="24"/>
              </w:rPr>
              <w:t>Вступление; Великий колокольный звон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оперы «Борис Годунов». М.Мусоргский.</w:t>
            </w:r>
          </w:p>
          <w:p w:rsidR="00CB1B2E" w:rsidRPr="00050E07" w:rsidRDefault="00CB1B2E" w:rsidP="00387772">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050E07">
              <w:rPr>
                <w:rFonts w:ascii="Times New Roman" w:hAnsi="Times New Roman" w:cs="Times New Roman"/>
                <w:b/>
                <w:i/>
                <w:iCs/>
                <w:sz w:val="24"/>
                <w:szCs w:val="24"/>
              </w:rPr>
              <w:t>Венецианская ночь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М.Глинка, слова И.Козлова.</w:t>
            </w:r>
          </w:p>
        </w:tc>
        <w:tc>
          <w:tcPr>
            <w:tcW w:w="4466" w:type="dxa"/>
          </w:tcPr>
          <w:p w:rsidR="00CB1B2E" w:rsidRPr="00050E07" w:rsidRDefault="00CB1B2E" w:rsidP="00387772">
            <w:pPr>
              <w:widowControl w:val="0"/>
              <w:autoSpaceDE w:val="0"/>
              <w:autoSpaceDN w:val="0"/>
              <w:adjustRightInd w:val="0"/>
              <w:spacing w:after="0" w:line="240" w:lineRule="auto"/>
              <w:ind w:left="14" w:firstLine="238"/>
              <w:jc w:val="both"/>
              <w:rPr>
                <w:rFonts w:ascii="Times New Roman" w:hAnsi="Times New Roman" w:cs="Times New Roman"/>
                <w:sz w:val="24"/>
                <w:szCs w:val="24"/>
              </w:rPr>
            </w:pPr>
            <w:r w:rsidRPr="00050E07">
              <w:rPr>
                <w:rFonts w:ascii="Times New Roman" w:hAnsi="Times New Roman" w:cs="Times New Roman"/>
                <w:b/>
                <w:sz w:val="24"/>
                <w:szCs w:val="24"/>
              </w:rPr>
              <w:lastRenderedPageBreak/>
              <w:t>Выявлять</w:t>
            </w:r>
            <w:r w:rsidRPr="00050E07">
              <w:rPr>
                <w:rFonts w:ascii="Times New Roman" w:hAnsi="Times New Roman" w:cs="Times New Roman"/>
                <w:sz w:val="24"/>
                <w:szCs w:val="24"/>
              </w:rPr>
              <w:t xml:space="preserve"> выразительные и изобразительные особенности музыки русских композиторов и поэзии А.Пушкина</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Понимать</w:t>
            </w:r>
            <w:r w:rsidRPr="00050E07">
              <w:rPr>
                <w:rFonts w:ascii="Times New Roman" w:hAnsi="Times New Roman" w:cs="Times New Roman"/>
                <w:sz w:val="24"/>
                <w:szCs w:val="24"/>
              </w:rPr>
              <w:t xml:space="preserve"> особенности построения (формы) </w:t>
            </w:r>
            <w:r w:rsidRPr="00050E07">
              <w:rPr>
                <w:rFonts w:ascii="Times New Roman" w:hAnsi="Times New Roman" w:cs="Times New Roman"/>
                <w:sz w:val="24"/>
                <w:szCs w:val="24"/>
              </w:rPr>
              <w:tab/>
              <w:t>музыкальных и литературных произведений.</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Распознавать</w:t>
            </w:r>
            <w:r w:rsidRPr="00050E07">
              <w:rPr>
                <w:rFonts w:ascii="Times New Roman" w:hAnsi="Times New Roman" w:cs="Times New Roman"/>
                <w:sz w:val="24"/>
                <w:szCs w:val="24"/>
              </w:rPr>
              <w:t xml:space="preserve"> их художественный смысл.</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Анализировать и обобщать</w:t>
            </w:r>
            <w:r w:rsidRPr="00050E07">
              <w:rPr>
                <w:rFonts w:ascii="Times New Roman" w:hAnsi="Times New Roman" w:cs="Times New Roman"/>
                <w:sz w:val="24"/>
                <w:szCs w:val="24"/>
              </w:rPr>
              <w:t xml:space="preserve"> жанрово-стилисти</w:t>
            </w:r>
            <w:r w:rsidRPr="00050E07">
              <w:rPr>
                <w:rFonts w:ascii="Times New Roman" w:hAnsi="Times New Roman" w:cs="Times New Roman"/>
                <w:sz w:val="24"/>
                <w:szCs w:val="24"/>
              </w:rPr>
              <w:softHyphen/>
              <w:t>ческие особенности музыкальных произведений.</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коллективной музыкально-твор</w:t>
            </w:r>
            <w:r w:rsidRPr="00050E07">
              <w:rPr>
                <w:rFonts w:ascii="Times New Roman" w:hAnsi="Times New Roman" w:cs="Times New Roman"/>
                <w:sz w:val="24"/>
                <w:szCs w:val="24"/>
              </w:rPr>
              <w:softHyphen/>
              <w:t>ческой деятельности, в инсценировках произведе</w:t>
            </w:r>
            <w:r w:rsidRPr="00050E07">
              <w:rPr>
                <w:rFonts w:ascii="Times New Roman" w:hAnsi="Times New Roman" w:cs="Times New Roman"/>
                <w:sz w:val="24"/>
                <w:szCs w:val="24"/>
              </w:rPr>
              <w:softHyphen/>
              <w:t>ний разных жанров и форм (песни, танцы, фраг</w:t>
            </w:r>
            <w:r w:rsidRPr="00050E07">
              <w:rPr>
                <w:rFonts w:ascii="Times New Roman" w:hAnsi="Times New Roman" w:cs="Times New Roman"/>
                <w:sz w:val="24"/>
                <w:szCs w:val="24"/>
              </w:rPr>
              <w:softHyphen/>
              <w:t>менты из произведений, оперы и др.).</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виды музыки, </w:t>
            </w:r>
            <w:r w:rsidRPr="00050E07">
              <w:rPr>
                <w:rFonts w:ascii="Times New Roman" w:hAnsi="Times New Roman" w:cs="Times New Roman"/>
                <w:b/>
                <w:sz w:val="24"/>
                <w:szCs w:val="24"/>
              </w:rPr>
              <w:t>сопоставлять</w:t>
            </w:r>
            <w:r w:rsidRPr="00050E07">
              <w:rPr>
                <w:rFonts w:ascii="Times New Roman" w:hAnsi="Times New Roman" w:cs="Times New Roman"/>
                <w:sz w:val="24"/>
                <w:szCs w:val="24"/>
              </w:rPr>
              <w:t xml:space="preserve"> музы</w:t>
            </w:r>
            <w:r w:rsidRPr="00050E07">
              <w:rPr>
                <w:rFonts w:ascii="Times New Roman" w:hAnsi="Times New Roman" w:cs="Times New Roman"/>
                <w:sz w:val="24"/>
                <w:szCs w:val="24"/>
              </w:rPr>
              <w:softHyphen/>
              <w:t>кальные образы в звучании различных музыкаль</w:t>
            </w:r>
            <w:r w:rsidRPr="00050E07">
              <w:rPr>
                <w:rFonts w:ascii="Times New Roman" w:hAnsi="Times New Roman" w:cs="Times New Roman"/>
                <w:sz w:val="24"/>
                <w:szCs w:val="24"/>
              </w:rPr>
              <w:softHyphen/>
              <w:t>ных инструментов.</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83"/>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left="9"/>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r w:rsidRPr="00050E07">
              <w:rPr>
                <w:rFonts w:ascii="Times New Roman" w:hAnsi="Times New Roman" w:cs="Times New Roman"/>
                <w:b/>
                <w:sz w:val="24"/>
                <w:szCs w:val="24"/>
              </w:rPr>
              <w:t>Гори, гори ясно, чтобы не погасло! (3 ч)</w:t>
            </w:r>
          </w:p>
          <w:p w:rsidR="00CB1B2E" w:rsidRPr="00050E07" w:rsidRDefault="00CB1B2E" w:rsidP="00387772">
            <w:pPr>
              <w:widowControl w:val="0"/>
              <w:autoSpaceDE w:val="0"/>
              <w:autoSpaceDN w:val="0"/>
              <w:adjustRightInd w:val="0"/>
              <w:spacing w:after="0" w:line="240" w:lineRule="auto"/>
              <w:ind w:left="14" w:hanging="14"/>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Композитор - имя ему народ. Музыкальные инструменты России. Оркестр русских народных инструментов. Музыкант-чародей. Народные праздни</w:t>
            </w:r>
            <w:r w:rsidRPr="00050E07">
              <w:rPr>
                <w:rFonts w:ascii="Times New Roman" w:hAnsi="Times New Roman" w:cs="Times New Roman"/>
                <w:sz w:val="24"/>
                <w:szCs w:val="24"/>
              </w:rPr>
              <w:softHyphen/>
              <w:t>ки. (Троица).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Народная песня - летопись жизни народа и ис</w:t>
            </w:r>
            <w:r w:rsidRPr="00050E07">
              <w:rPr>
                <w:rFonts w:ascii="Times New Roman" w:hAnsi="Times New Roman" w:cs="Times New Roman"/>
                <w:sz w:val="24"/>
                <w:szCs w:val="24"/>
              </w:rPr>
              <w:softHyphen/>
              <w:t>точник вдохновения композиторов разных стран и эпох. Сюжеты, образы, жанры народных песен. Му</w:t>
            </w:r>
            <w:r w:rsidRPr="00050E07">
              <w:rPr>
                <w:rFonts w:ascii="Times New Roman" w:hAnsi="Times New Roman" w:cs="Times New Roman"/>
                <w:sz w:val="24"/>
                <w:szCs w:val="24"/>
              </w:rPr>
              <w:softHyphen/>
              <w:t>зыка в народном стиле. Приемы развития: повтор, контраст, вариационность, импровизационность. Единство слова, напева, инструментального наигры</w:t>
            </w:r>
            <w:r w:rsidRPr="00050E07">
              <w:rPr>
                <w:rFonts w:ascii="Times New Roman" w:hAnsi="Times New Roman" w:cs="Times New Roman"/>
                <w:sz w:val="24"/>
                <w:szCs w:val="24"/>
              </w:rPr>
              <w:softHyphen/>
              <w:t>ша, движений, среды бытования в образцах народно</w:t>
            </w:r>
            <w:r w:rsidRPr="00050E07">
              <w:rPr>
                <w:rFonts w:ascii="Times New Roman" w:hAnsi="Times New Roman" w:cs="Times New Roman"/>
                <w:sz w:val="24"/>
                <w:szCs w:val="24"/>
              </w:rPr>
              <w:softHyphen/>
              <w:t>го творчества. Устная и письменная традиция сохра</w:t>
            </w:r>
            <w:r w:rsidRPr="00050E07">
              <w:rPr>
                <w:rFonts w:ascii="Times New Roman" w:hAnsi="Times New Roman" w:cs="Times New Roman"/>
                <w:sz w:val="24"/>
                <w:szCs w:val="24"/>
              </w:rPr>
              <w:softHyphen/>
              <w:t>нения и передачи музыкального фольклора. Музы</w:t>
            </w:r>
            <w:r w:rsidRPr="00050E07">
              <w:rPr>
                <w:rFonts w:ascii="Times New Roman" w:hAnsi="Times New Roman" w:cs="Times New Roman"/>
                <w:sz w:val="24"/>
                <w:szCs w:val="24"/>
              </w:rPr>
              <w:softHyphen/>
              <w:t>кальные инструменты России: балалайка, гармонь, баян и др. Оркестр русских народных инструментов. Мифы, легенды, предания, сказки о музыке и музы</w:t>
            </w:r>
            <w:r w:rsidRPr="00050E07">
              <w:rPr>
                <w:rFonts w:ascii="Times New Roman" w:hAnsi="Times New Roman" w:cs="Times New Roman"/>
                <w:sz w:val="24"/>
                <w:szCs w:val="24"/>
              </w:rPr>
              <w:softHyphen/>
              <w:t>кантах. Вариации в народной и композиторской музыке. Церковные и народные праздники на Руси (Троица) Икона «Троица А. Рублева.</w:t>
            </w:r>
          </w:p>
          <w:p w:rsidR="00CB1B2E" w:rsidRPr="00050E07" w:rsidRDefault="00CB1B2E" w:rsidP="00387772">
            <w:pPr>
              <w:widowControl w:val="0"/>
              <w:autoSpaceDE w:val="0"/>
              <w:autoSpaceDN w:val="0"/>
              <w:adjustRightInd w:val="0"/>
              <w:spacing w:after="0" w:line="240" w:lineRule="auto"/>
              <w:ind w:left="297" w:hanging="297"/>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 четверти.</w:t>
            </w:r>
          </w:p>
          <w:p w:rsidR="00CB1B2E" w:rsidRPr="00050E07" w:rsidRDefault="00CB1B2E" w:rsidP="00387772">
            <w:pPr>
              <w:widowControl w:val="0"/>
              <w:autoSpaceDE w:val="0"/>
              <w:autoSpaceDN w:val="0"/>
              <w:adjustRightInd w:val="0"/>
              <w:spacing w:after="0" w:line="240" w:lineRule="auto"/>
              <w:ind w:left="921" w:right="31" w:hanging="921"/>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before="120"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Ой ты, речка, реченька; Бульба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белорусские народные песни; </w:t>
            </w:r>
            <w:r w:rsidRPr="00050E07">
              <w:rPr>
                <w:rFonts w:ascii="Times New Roman" w:hAnsi="Times New Roman" w:cs="Times New Roman"/>
                <w:b/>
                <w:i/>
                <w:iCs/>
                <w:sz w:val="24"/>
                <w:szCs w:val="24"/>
              </w:rPr>
              <w:t>Солнце, в дом войди; Светлячок; Сулико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грузинские народные песни; </w:t>
            </w:r>
            <w:r w:rsidRPr="00050E07">
              <w:rPr>
                <w:rFonts w:ascii="Times New Roman" w:hAnsi="Times New Roman" w:cs="Times New Roman"/>
                <w:b/>
                <w:i/>
                <w:iCs/>
                <w:sz w:val="24"/>
                <w:szCs w:val="24"/>
              </w:rPr>
              <w:t>Аисты</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узбекс</w:t>
            </w:r>
            <w:r w:rsidRPr="00050E07">
              <w:rPr>
                <w:rFonts w:ascii="Times New Roman" w:hAnsi="Times New Roman" w:cs="Times New Roman"/>
                <w:sz w:val="24"/>
                <w:szCs w:val="24"/>
              </w:rPr>
              <w:softHyphen/>
              <w:t xml:space="preserve">кая народная песня; </w:t>
            </w:r>
            <w:r w:rsidRPr="00050E07">
              <w:rPr>
                <w:rFonts w:ascii="Times New Roman" w:hAnsi="Times New Roman" w:cs="Times New Roman"/>
                <w:b/>
                <w:i/>
                <w:iCs/>
                <w:sz w:val="24"/>
                <w:szCs w:val="24"/>
              </w:rPr>
              <w:t>Колыбельная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английская народ</w:t>
            </w:r>
            <w:r w:rsidRPr="00050E07">
              <w:rPr>
                <w:rFonts w:ascii="Times New Roman" w:hAnsi="Times New Roman" w:cs="Times New Roman"/>
                <w:sz w:val="24"/>
                <w:szCs w:val="24"/>
              </w:rPr>
              <w:softHyphen/>
              <w:t xml:space="preserve">ная песня; </w:t>
            </w:r>
            <w:r w:rsidRPr="00050E07">
              <w:rPr>
                <w:rFonts w:ascii="Times New Roman" w:hAnsi="Times New Roman" w:cs="Times New Roman"/>
                <w:b/>
                <w:i/>
                <w:iCs/>
                <w:sz w:val="24"/>
                <w:szCs w:val="24"/>
              </w:rPr>
              <w:t>Колыбельная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неаполитанская народная песня; </w:t>
            </w:r>
            <w:r w:rsidRPr="00050E07">
              <w:rPr>
                <w:rFonts w:ascii="Times New Roman" w:hAnsi="Times New Roman" w:cs="Times New Roman"/>
                <w:b/>
                <w:i/>
                <w:iCs/>
                <w:sz w:val="24"/>
                <w:szCs w:val="24"/>
              </w:rPr>
              <w:t>Санта Лючия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итальянская народная песня; </w:t>
            </w:r>
            <w:r w:rsidRPr="00050E07">
              <w:rPr>
                <w:rFonts w:ascii="Times New Roman" w:hAnsi="Times New Roman" w:cs="Times New Roman"/>
                <w:b/>
                <w:i/>
                <w:iCs/>
                <w:sz w:val="24"/>
                <w:szCs w:val="24"/>
              </w:rPr>
              <w:t>Вишня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японская народная песня.</w:t>
            </w:r>
          </w:p>
          <w:p w:rsidR="00CB1B2E" w:rsidRPr="00050E07" w:rsidRDefault="00CB1B2E" w:rsidP="00387772">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050E07">
              <w:rPr>
                <w:rFonts w:ascii="Times New Roman" w:hAnsi="Times New Roman" w:cs="Times New Roman"/>
                <w:b/>
                <w:i/>
                <w:iCs/>
                <w:sz w:val="24"/>
                <w:szCs w:val="24"/>
              </w:rPr>
              <w:t xml:space="preserve">Концерт </w:t>
            </w:r>
            <w:r w:rsidRPr="00050E07">
              <w:rPr>
                <w:rFonts w:ascii="Times New Roman" w:hAnsi="Times New Roman" w:cs="Times New Roman"/>
                <w:b/>
                <w:sz w:val="24"/>
                <w:szCs w:val="24"/>
              </w:rPr>
              <w:t xml:space="preserve">№ 1 </w:t>
            </w:r>
            <w:r w:rsidRPr="00050E07">
              <w:rPr>
                <w:rFonts w:ascii="Times New Roman" w:hAnsi="Times New Roman" w:cs="Times New Roman"/>
                <w:b/>
                <w:i/>
                <w:iCs/>
                <w:sz w:val="24"/>
                <w:szCs w:val="24"/>
              </w:rPr>
              <w:t>для фортепиано с оркестром</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3-я часть. П.Чайковский; </w:t>
            </w:r>
            <w:r w:rsidRPr="00050E07">
              <w:rPr>
                <w:rFonts w:ascii="Times New Roman" w:hAnsi="Times New Roman" w:cs="Times New Roman"/>
                <w:b/>
                <w:i/>
                <w:iCs/>
                <w:sz w:val="24"/>
                <w:szCs w:val="24"/>
              </w:rPr>
              <w:lastRenderedPageBreak/>
              <w:t>Камаринская; Мужик на гармонике играет.</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П.Чайковский; </w:t>
            </w:r>
            <w:r w:rsidRPr="00050E07">
              <w:rPr>
                <w:rFonts w:ascii="Times New Roman" w:hAnsi="Times New Roman" w:cs="Times New Roman"/>
                <w:b/>
                <w:i/>
                <w:iCs/>
                <w:sz w:val="24"/>
                <w:szCs w:val="24"/>
              </w:rPr>
              <w:t>Ты воспой, воспой, жавороночек.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кантаты «Курские песни». Г.Свиридов; </w:t>
            </w:r>
            <w:r w:rsidRPr="00050E07">
              <w:rPr>
                <w:rFonts w:ascii="Times New Roman" w:hAnsi="Times New Roman" w:cs="Times New Roman"/>
                <w:b/>
                <w:i/>
                <w:iCs/>
                <w:sz w:val="24"/>
                <w:szCs w:val="24"/>
              </w:rPr>
              <w:t>Светит месяц,</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русская народная пес</w:t>
            </w:r>
            <w:r w:rsidRPr="00050E07">
              <w:rPr>
                <w:rFonts w:ascii="Times New Roman" w:hAnsi="Times New Roman" w:cs="Times New Roman"/>
                <w:sz w:val="24"/>
                <w:szCs w:val="24"/>
              </w:rPr>
              <w:softHyphen/>
              <w:t xml:space="preserve">ня-пляска. </w:t>
            </w:r>
            <w:r w:rsidRPr="00050E07">
              <w:rPr>
                <w:rFonts w:ascii="Times New Roman" w:hAnsi="Times New Roman" w:cs="Times New Roman"/>
                <w:b/>
                <w:i/>
                <w:iCs/>
                <w:sz w:val="24"/>
                <w:szCs w:val="24"/>
              </w:rPr>
              <w:t>Пляска скоморохов</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оперы «Снегуроч</w:t>
            </w:r>
            <w:r w:rsidRPr="00050E07">
              <w:rPr>
                <w:rFonts w:ascii="Times New Roman" w:hAnsi="Times New Roman" w:cs="Times New Roman"/>
                <w:sz w:val="24"/>
                <w:szCs w:val="24"/>
              </w:rPr>
              <w:softHyphen/>
              <w:t xml:space="preserve">ка». Н.Римский-Корсаков; </w:t>
            </w:r>
            <w:r w:rsidRPr="00050E07">
              <w:rPr>
                <w:rFonts w:ascii="Times New Roman" w:hAnsi="Times New Roman" w:cs="Times New Roman"/>
                <w:b/>
                <w:i/>
                <w:iCs/>
                <w:sz w:val="24"/>
                <w:szCs w:val="24"/>
              </w:rPr>
              <w:t>Троицкие песни.</w:t>
            </w:r>
          </w:p>
        </w:tc>
        <w:tc>
          <w:tcPr>
            <w:tcW w:w="4466" w:type="dxa"/>
          </w:tcPr>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lastRenderedPageBreak/>
              <w:t>Различать</w:t>
            </w:r>
            <w:r w:rsidRPr="00050E07">
              <w:rPr>
                <w:rFonts w:ascii="Times New Roman" w:hAnsi="Times New Roman" w:cs="Times New Roman"/>
                <w:sz w:val="24"/>
                <w:szCs w:val="24"/>
              </w:rPr>
              <w:t xml:space="preserve"> тембры народных музыкальных инструментов и оркестров.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Знать</w:t>
            </w:r>
            <w:r w:rsidRPr="00050E07">
              <w:rPr>
                <w:rFonts w:ascii="Times New Roman" w:hAnsi="Times New Roman" w:cs="Times New Roman"/>
                <w:sz w:val="24"/>
                <w:szCs w:val="24"/>
              </w:rPr>
              <w:t xml:space="preserve"> народные обычаи, обряды, особенности проведения народных праздников.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Исследовать</w:t>
            </w:r>
            <w:r w:rsidRPr="00050E07">
              <w:rPr>
                <w:rFonts w:ascii="Times New Roman" w:hAnsi="Times New Roman" w:cs="Times New Roman"/>
                <w:sz w:val="24"/>
                <w:szCs w:val="24"/>
              </w:rPr>
              <w:t xml:space="preserve"> историю создания музыкальных инструментов.</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Общаться и взаимодействовать</w:t>
            </w:r>
            <w:r w:rsidRPr="00050E07">
              <w:rPr>
                <w:rFonts w:ascii="Times New Roman" w:hAnsi="Times New Roman" w:cs="Times New Roman"/>
                <w:sz w:val="24"/>
                <w:szCs w:val="24"/>
              </w:rPr>
              <w:t xml:space="preserve"> в процессе ансамблевого, коллективного (хорового и инстру</w:t>
            </w:r>
            <w:r w:rsidRPr="00050E07">
              <w:rPr>
                <w:rFonts w:ascii="Times New Roman" w:hAnsi="Times New Roman" w:cs="Times New Roman"/>
                <w:sz w:val="24"/>
                <w:szCs w:val="24"/>
              </w:rPr>
              <w:softHyphen/>
              <w:t>ментального) воплощения различных художествен</w:t>
            </w:r>
            <w:r w:rsidRPr="00050E07">
              <w:rPr>
                <w:rFonts w:ascii="Times New Roman" w:hAnsi="Times New Roman" w:cs="Times New Roman"/>
                <w:sz w:val="24"/>
                <w:szCs w:val="24"/>
              </w:rPr>
              <w:softHyphen/>
              <w:t>ных образов.</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Осуществлять</w:t>
            </w:r>
            <w:r w:rsidRPr="00050E07">
              <w:rPr>
                <w:rFonts w:ascii="Times New Roman" w:hAnsi="Times New Roman" w:cs="Times New Roman"/>
                <w:sz w:val="24"/>
                <w:szCs w:val="24"/>
              </w:rPr>
              <w:t xml:space="preserve"> опыты импровизации и сочине</w:t>
            </w:r>
            <w:r w:rsidRPr="00050E07">
              <w:rPr>
                <w:rFonts w:ascii="Times New Roman" w:hAnsi="Times New Roman" w:cs="Times New Roman"/>
                <w:sz w:val="24"/>
                <w:szCs w:val="24"/>
              </w:rPr>
              <w:softHyphen/>
              <w:t>ния на предлагаемые тексты.</w:t>
            </w:r>
          </w:p>
          <w:p w:rsidR="00CB1B2E" w:rsidRPr="00050E07" w:rsidRDefault="00CB1B2E" w:rsidP="00387772">
            <w:pPr>
              <w:widowControl w:val="0"/>
              <w:autoSpaceDE w:val="0"/>
              <w:autoSpaceDN w:val="0"/>
              <w:adjustRightInd w:val="0"/>
              <w:spacing w:after="0" w:line="240" w:lineRule="auto"/>
              <w:ind w:left="4" w:firstLine="252"/>
              <w:jc w:val="both"/>
              <w:rPr>
                <w:rFonts w:ascii="Times New Roman" w:hAnsi="Times New Roman" w:cs="Times New Roman"/>
                <w:sz w:val="24"/>
                <w:szCs w:val="24"/>
              </w:rPr>
            </w:pPr>
            <w:r w:rsidRPr="00050E07">
              <w:rPr>
                <w:rFonts w:ascii="Times New Roman" w:hAnsi="Times New Roman" w:cs="Times New Roman"/>
                <w:b/>
                <w:sz w:val="24"/>
                <w:szCs w:val="24"/>
              </w:rPr>
              <w:t>Овладевать</w:t>
            </w:r>
            <w:r w:rsidRPr="00050E07">
              <w:rPr>
                <w:rFonts w:ascii="Times New Roman" w:hAnsi="Times New Roman" w:cs="Times New Roman"/>
                <w:sz w:val="24"/>
                <w:szCs w:val="24"/>
              </w:rPr>
              <w:t xml:space="preserve"> приемами мелодического варьиро</w:t>
            </w:r>
            <w:r w:rsidRPr="00050E07">
              <w:rPr>
                <w:rFonts w:ascii="Times New Roman" w:hAnsi="Times New Roman" w:cs="Times New Roman"/>
                <w:sz w:val="24"/>
                <w:szCs w:val="24"/>
              </w:rPr>
              <w:softHyphen/>
              <w:t>вания, подпевания, «вторы», ритмического сопро</w:t>
            </w:r>
            <w:r w:rsidRPr="00050E07">
              <w:rPr>
                <w:rFonts w:ascii="Times New Roman" w:hAnsi="Times New Roman" w:cs="Times New Roman"/>
                <w:sz w:val="24"/>
                <w:szCs w:val="24"/>
              </w:rPr>
              <w:softHyphen/>
              <w:t>вождения.</w:t>
            </w:r>
          </w:p>
          <w:p w:rsidR="00CB1B2E" w:rsidRPr="00050E07" w:rsidRDefault="00CB1B2E" w:rsidP="00387772">
            <w:pPr>
              <w:widowControl w:val="0"/>
              <w:tabs>
                <w:tab w:val="left" w:pos="288"/>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Рассуждать</w:t>
            </w:r>
            <w:r w:rsidRPr="00050E07">
              <w:rPr>
                <w:rFonts w:ascii="Times New Roman" w:hAnsi="Times New Roman" w:cs="Times New Roman"/>
                <w:sz w:val="24"/>
                <w:szCs w:val="24"/>
              </w:rPr>
              <w:t xml:space="preserve"> о значении преобразующей силы музыки.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Создавать и предлагать</w:t>
            </w:r>
            <w:r w:rsidRPr="00050E07">
              <w:rPr>
                <w:rFonts w:ascii="Times New Roman" w:hAnsi="Times New Roman" w:cs="Times New Roman"/>
                <w:sz w:val="24"/>
                <w:szCs w:val="24"/>
              </w:rPr>
              <w:t xml:space="preserve"> собственный испол</w:t>
            </w:r>
            <w:r w:rsidRPr="00050E07">
              <w:rPr>
                <w:rFonts w:ascii="Times New Roman" w:hAnsi="Times New Roman" w:cs="Times New Roman"/>
                <w:sz w:val="24"/>
                <w:szCs w:val="24"/>
              </w:rPr>
              <w:softHyphen/>
              <w:t>нительский план разучиваемых музыкальных про</w:t>
            </w:r>
            <w:r w:rsidRPr="00050E07">
              <w:rPr>
                <w:rFonts w:ascii="Times New Roman" w:hAnsi="Times New Roman" w:cs="Times New Roman"/>
                <w:sz w:val="24"/>
                <w:szCs w:val="24"/>
              </w:rPr>
              <w:softHyphen/>
              <w:t>изведений.</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ind w:left="14" w:firstLine="292"/>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tabs>
                <w:tab w:val="left" w:pos="288"/>
              </w:tabs>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tabs>
                <w:tab w:val="left" w:pos="288"/>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В концертном зале (5 ч)</w:t>
            </w:r>
          </w:p>
          <w:p w:rsidR="00CB1B2E" w:rsidRPr="00050E07" w:rsidRDefault="00CB1B2E" w:rsidP="00387772">
            <w:pPr>
              <w:widowControl w:val="0"/>
              <w:tabs>
                <w:tab w:val="left" w:pos="288"/>
              </w:tabs>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t>Музыкальные инструменты. Вариации на тему рококо. Старый замок. Счастье в сирени живет … Не молкнет сердце чуткое Шопена... Танцы, танцы, тан</w:t>
            </w:r>
            <w:r w:rsidRPr="00050E07">
              <w:rPr>
                <w:rFonts w:ascii="Times New Roman" w:hAnsi="Times New Roman" w:cs="Times New Roman"/>
                <w:sz w:val="24"/>
                <w:szCs w:val="24"/>
              </w:rPr>
              <w:softHyphen/>
              <w:t>цы... Патетическая соната. Годы странствий. Царит гармония оркестра.</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w:t>
            </w:r>
            <w:r w:rsidRPr="00050E07">
              <w:rPr>
                <w:rFonts w:ascii="Times New Roman" w:hAnsi="Times New Roman" w:cs="Times New Roman"/>
                <w:sz w:val="24"/>
                <w:szCs w:val="24"/>
              </w:rPr>
              <w:softHyphen/>
              <w:t>ра) музыки. Особенности музыкальной драматургии (сочинения А.Бородина, П.Чайковского, С.Рахма</w:t>
            </w:r>
            <w:r w:rsidRPr="00050E07">
              <w:rPr>
                <w:rFonts w:ascii="Times New Roman" w:hAnsi="Times New Roman" w:cs="Times New Roman"/>
                <w:sz w:val="24"/>
                <w:szCs w:val="24"/>
              </w:rPr>
              <w:softHyphen/>
              <w:t>нинова, Л.Бетховена). Интонации народной музыки в творчестве Ф.Шопена (полонезы, мазурки, вальсы, прелюдии), М.Глинки (баркарола, хота). Музыкаль</w:t>
            </w:r>
            <w:r w:rsidRPr="00050E07">
              <w:rPr>
                <w:rFonts w:ascii="Times New Roman" w:hAnsi="Times New Roman" w:cs="Times New Roman"/>
                <w:sz w:val="24"/>
                <w:szCs w:val="24"/>
              </w:rPr>
              <w:softHyphen/>
              <w:t>ные инструменты: виолончель, скрипка. Симфоничес</w:t>
            </w:r>
            <w:r w:rsidRPr="00050E07">
              <w:rPr>
                <w:rFonts w:ascii="Times New Roman" w:hAnsi="Times New Roman" w:cs="Times New Roman"/>
                <w:sz w:val="24"/>
                <w:szCs w:val="24"/>
              </w:rPr>
              <w:softHyphen/>
              <w:t>кий оркестр. Известные дирижеры и исполнительские коллективы.</w:t>
            </w:r>
          </w:p>
          <w:p w:rsidR="00CB1B2E" w:rsidRPr="00050E07" w:rsidRDefault="00CB1B2E" w:rsidP="00387772">
            <w:pPr>
              <w:widowControl w:val="0"/>
              <w:tabs>
                <w:tab w:val="left" w:pos="4680"/>
              </w:tabs>
              <w:autoSpaceDE w:val="0"/>
              <w:autoSpaceDN w:val="0"/>
              <w:adjustRightInd w:val="0"/>
              <w:spacing w:after="0" w:line="240" w:lineRule="auto"/>
              <w:ind w:left="753" w:right="31"/>
              <w:jc w:val="both"/>
              <w:rPr>
                <w:rFonts w:ascii="Times New Roman" w:hAnsi="Times New Roman" w:cs="Times New Roman"/>
                <w:b/>
                <w:sz w:val="24"/>
                <w:szCs w:val="24"/>
              </w:rPr>
            </w:pPr>
          </w:p>
          <w:p w:rsidR="00CB1B2E" w:rsidRPr="00050E07" w:rsidRDefault="00CB1B2E" w:rsidP="00387772">
            <w:pPr>
              <w:widowControl w:val="0"/>
              <w:tabs>
                <w:tab w:val="left" w:pos="4680"/>
              </w:tabs>
              <w:autoSpaceDE w:val="0"/>
              <w:autoSpaceDN w:val="0"/>
              <w:adjustRightInd w:val="0"/>
              <w:spacing w:after="0" w:line="240" w:lineRule="auto"/>
              <w:ind w:left="753" w:right="31"/>
              <w:jc w:val="both"/>
              <w:rPr>
                <w:rFonts w:ascii="Times New Roman" w:hAnsi="Times New Roman" w:cs="Times New Roman"/>
                <w:b/>
                <w:sz w:val="24"/>
                <w:szCs w:val="24"/>
              </w:rPr>
            </w:pPr>
            <w:r w:rsidRPr="00050E07">
              <w:rPr>
                <w:rFonts w:ascii="Times New Roman" w:hAnsi="Times New Roman" w:cs="Times New Roman"/>
                <w:b/>
                <w:sz w:val="24"/>
                <w:szCs w:val="24"/>
              </w:rPr>
              <w:t xml:space="preserve">Примерный музыкальный материал         </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Ноктюрн</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Квартета № 2. А.Бородин; </w:t>
            </w:r>
            <w:r w:rsidRPr="00050E07">
              <w:rPr>
                <w:rFonts w:ascii="Times New Roman" w:hAnsi="Times New Roman" w:cs="Times New Roman"/>
                <w:b/>
                <w:i/>
                <w:iCs/>
                <w:sz w:val="24"/>
                <w:szCs w:val="24"/>
              </w:rPr>
              <w:t>Вариа</w:t>
            </w:r>
            <w:r w:rsidRPr="00050E07">
              <w:rPr>
                <w:rFonts w:ascii="Times New Roman" w:hAnsi="Times New Roman" w:cs="Times New Roman"/>
                <w:b/>
                <w:i/>
                <w:iCs/>
                <w:sz w:val="24"/>
                <w:szCs w:val="24"/>
              </w:rPr>
              <w:softHyphen/>
              <w:t>ции на тему рококо</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для виолончели с оркестром (фрагменты). П.Чайковский; </w:t>
            </w:r>
            <w:r w:rsidRPr="00050E07">
              <w:rPr>
                <w:rFonts w:ascii="Times New Roman" w:hAnsi="Times New Roman" w:cs="Times New Roman"/>
                <w:b/>
                <w:i/>
                <w:iCs/>
                <w:sz w:val="24"/>
                <w:szCs w:val="24"/>
              </w:rPr>
              <w:t>Сирень.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С.Рахманинов, слова Е.Бекетовой; </w:t>
            </w:r>
            <w:r w:rsidRPr="00050E07">
              <w:rPr>
                <w:rFonts w:ascii="Times New Roman" w:hAnsi="Times New Roman" w:cs="Times New Roman"/>
                <w:b/>
                <w:i/>
                <w:iCs/>
                <w:sz w:val="24"/>
                <w:szCs w:val="24"/>
              </w:rPr>
              <w:t>Старый замок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сюиты «Кар</w:t>
            </w:r>
            <w:r w:rsidRPr="00050E07">
              <w:rPr>
                <w:rFonts w:ascii="Times New Roman" w:hAnsi="Times New Roman" w:cs="Times New Roman"/>
                <w:sz w:val="24"/>
                <w:szCs w:val="24"/>
              </w:rPr>
              <w:softHyphen/>
              <w:t xml:space="preserve">тинки с выставки». М.Мусоргский; </w:t>
            </w:r>
            <w:r w:rsidRPr="00050E07">
              <w:rPr>
                <w:rFonts w:ascii="Times New Roman" w:hAnsi="Times New Roman" w:cs="Times New Roman"/>
                <w:b/>
                <w:i/>
                <w:iCs/>
                <w:sz w:val="24"/>
                <w:szCs w:val="24"/>
              </w:rPr>
              <w:t>Песня франкско</w:t>
            </w:r>
            <w:r w:rsidRPr="00050E07">
              <w:rPr>
                <w:rFonts w:ascii="Times New Roman" w:hAnsi="Times New Roman" w:cs="Times New Roman"/>
                <w:b/>
                <w:i/>
                <w:iCs/>
                <w:sz w:val="24"/>
                <w:szCs w:val="24"/>
              </w:rPr>
              <w:softHyphen/>
              <w:t>го рыцаря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редакция С.Василенко; </w:t>
            </w:r>
            <w:r w:rsidRPr="00050E07">
              <w:rPr>
                <w:rFonts w:ascii="Times New Roman" w:hAnsi="Times New Roman" w:cs="Times New Roman"/>
                <w:b/>
                <w:i/>
                <w:iCs/>
                <w:sz w:val="24"/>
                <w:szCs w:val="24"/>
              </w:rPr>
              <w:t>Полонез</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ля мажор; </w:t>
            </w:r>
            <w:r w:rsidRPr="00050E07">
              <w:rPr>
                <w:rFonts w:ascii="Times New Roman" w:hAnsi="Times New Roman" w:cs="Times New Roman"/>
                <w:b/>
                <w:i/>
                <w:iCs/>
                <w:sz w:val="24"/>
                <w:szCs w:val="24"/>
              </w:rPr>
              <w:t>Вальс</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си минор; </w:t>
            </w:r>
            <w:r w:rsidRPr="00050E07">
              <w:rPr>
                <w:rFonts w:ascii="Times New Roman" w:hAnsi="Times New Roman" w:cs="Times New Roman"/>
                <w:b/>
                <w:i/>
                <w:iCs/>
                <w:sz w:val="24"/>
                <w:szCs w:val="24"/>
              </w:rPr>
              <w:t>Мазурки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ля минор, фа мажор, си-</w:t>
            </w:r>
            <w:r w:rsidRPr="00050E07">
              <w:rPr>
                <w:rFonts w:ascii="Times New Roman" w:hAnsi="Times New Roman" w:cs="Times New Roman"/>
                <w:sz w:val="24"/>
                <w:szCs w:val="24"/>
              </w:rPr>
              <w:softHyphen/>
              <w:t xml:space="preserve">бемоль мажор. Ф.Шопен; </w:t>
            </w:r>
            <w:r w:rsidRPr="00050E07">
              <w:rPr>
                <w:rFonts w:ascii="Times New Roman" w:hAnsi="Times New Roman" w:cs="Times New Roman"/>
                <w:b/>
                <w:i/>
                <w:iCs/>
                <w:sz w:val="24"/>
                <w:szCs w:val="24"/>
              </w:rPr>
              <w:t>Желание</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Ф.Шопен, сло</w:t>
            </w:r>
            <w:r w:rsidRPr="00050E07">
              <w:rPr>
                <w:rFonts w:ascii="Times New Roman" w:hAnsi="Times New Roman" w:cs="Times New Roman"/>
                <w:sz w:val="24"/>
                <w:szCs w:val="24"/>
              </w:rPr>
              <w:softHyphen/>
              <w:t xml:space="preserve">ва С.Витвицкого, перевод В.Рождественского; </w:t>
            </w:r>
            <w:r w:rsidRPr="00050E07">
              <w:rPr>
                <w:rFonts w:ascii="Times New Roman" w:hAnsi="Times New Roman" w:cs="Times New Roman"/>
                <w:b/>
                <w:i/>
                <w:iCs/>
                <w:sz w:val="24"/>
                <w:szCs w:val="24"/>
              </w:rPr>
              <w:t>Соната .№</w:t>
            </w:r>
            <w:r w:rsidRPr="00050E07">
              <w:rPr>
                <w:rFonts w:ascii="Times New Roman" w:hAnsi="Times New Roman" w:cs="Times New Roman"/>
                <w:b/>
                <w:sz w:val="24"/>
                <w:szCs w:val="24"/>
              </w:rPr>
              <w:t>8</w:t>
            </w:r>
            <w:r w:rsidRPr="00050E07">
              <w:rPr>
                <w:rFonts w:ascii="Times New Roman" w:hAnsi="Times New Roman" w:cs="Times New Roman"/>
                <w:sz w:val="24"/>
                <w:szCs w:val="24"/>
              </w:rPr>
              <w:t xml:space="preserve"> («Патетическая») (фрагменты). Л.Бетховен.</w:t>
            </w:r>
          </w:p>
          <w:p w:rsidR="00CB1B2E" w:rsidRPr="00050E07" w:rsidRDefault="00CB1B2E" w:rsidP="00387772">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050E07">
              <w:rPr>
                <w:rFonts w:ascii="Times New Roman" w:hAnsi="Times New Roman" w:cs="Times New Roman"/>
                <w:b/>
                <w:i/>
                <w:iCs/>
                <w:sz w:val="24"/>
                <w:szCs w:val="24"/>
              </w:rPr>
              <w:t>Венецианская ночь.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М.Глинка, слова И.Козло</w:t>
            </w:r>
            <w:r w:rsidRPr="00050E07">
              <w:rPr>
                <w:rFonts w:ascii="Times New Roman" w:hAnsi="Times New Roman" w:cs="Times New Roman"/>
                <w:sz w:val="24"/>
                <w:szCs w:val="24"/>
              </w:rPr>
              <w:softHyphen/>
              <w:t xml:space="preserve">ва; </w:t>
            </w:r>
            <w:r w:rsidRPr="00050E07">
              <w:rPr>
                <w:rFonts w:ascii="Times New Roman" w:hAnsi="Times New Roman" w:cs="Times New Roman"/>
                <w:b/>
                <w:i/>
                <w:iCs/>
                <w:sz w:val="24"/>
                <w:szCs w:val="24"/>
              </w:rPr>
              <w:t>Арагонская хота.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М.Глинка. </w:t>
            </w:r>
            <w:r w:rsidRPr="00050E07">
              <w:rPr>
                <w:rFonts w:ascii="Times New Roman" w:hAnsi="Times New Roman" w:cs="Times New Roman"/>
                <w:b/>
                <w:i/>
                <w:iCs/>
                <w:sz w:val="24"/>
                <w:szCs w:val="24"/>
              </w:rPr>
              <w:t>Баркарола (Июнь).</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цикла «Времена года». П.Чайковский.</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Определять и соотносить</w:t>
            </w:r>
            <w:r w:rsidRPr="00050E07">
              <w:rPr>
                <w:rFonts w:ascii="Times New Roman" w:hAnsi="Times New Roman" w:cs="Times New Roman"/>
                <w:sz w:val="24"/>
                <w:szCs w:val="24"/>
              </w:rPr>
              <w:t xml:space="preserve"> различные по смыслу интонации (выразительные и изобразительные) на слух и по нотному письму, графическому изоб</w:t>
            </w:r>
            <w:r w:rsidRPr="00050E07">
              <w:rPr>
                <w:rFonts w:ascii="Times New Roman" w:hAnsi="Times New Roman" w:cs="Times New Roman"/>
                <w:sz w:val="24"/>
                <w:szCs w:val="24"/>
              </w:rPr>
              <w:softHyphen/>
              <w:t>ражению.</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Наблюдать</w:t>
            </w:r>
            <w:r w:rsidRPr="00050E07">
              <w:rPr>
                <w:rFonts w:ascii="Times New Roman" w:hAnsi="Times New Roman" w:cs="Times New Roman"/>
                <w:sz w:val="24"/>
                <w:szCs w:val="24"/>
              </w:rPr>
              <w:t xml:space="preserve"> за процессом и результатом музы</w:t>
            </w:r>
            <w:r w:rsidRPr="00050E07">
              <w:rPr>
                <w:rFonts w:ascii="Times New Roman" w:hAnsi="Times New Roman" w:cs="Times New Roman"/>
                <w:sz w:val="24"/>
                <w:szCs w:val="24"/>
              </w:rPr>
              <w:softHyphen/>
              <w:t>кального развития на основе сходства и различия интонаций, тем, образов.</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Узнавать</w:t>
            </w:r>
            <w:r w:rsidRPr="00050E07">
              <w:rPr>
                <w:rFonts w:ascii="Times New Roman" w:hAnsi="Times New Roman" w:cs="Times New Roman"/>
                <w:sz w:val="24"/>
                <w:szCs w:val="24"/>
              </w:rPr>
              <w:t xml:space="preserve"> по звучанию различные виды музыки (вокальная, инструментальная; сольная, хоровая, оркестровая) из произведений программы.</w:t>
            </w:r>
          </w:p>
          <w:p w:rsidR="00CB1B2E" w:rsidRPr="00050E07" w:rsidRDefault="00CB1B2E" w:rsidP="00387772">
            <w:pPr>
              <w:widowControl w:val="0"/>
              <w:autoSpaceDE w:val="0"/>
              <w:autoSpaceDN w:val="0"/>
              <w:adjustRightInd w:val="0"/>
              <w:spacing w:after="0" w:line="240" w:lineRule="auto"/>
              <w:ind w:left="9" w:firstLine="252"/>
              <w:jc w:val="both"/>
              <w:rPr>
                <w:rFonts w:ascii="Times New Roman" w:hAnsi="Times New Roman" w:cs="Times New Roman"/>
                <w:sz w:val="24"/>
                <w:szCs w:val="24"/>
              </w:rPr>
            </w:pPr>
            <w:r w:rsidRPr="00050E07">
              <w:rPr>
                <w:rFonts w:ascii="Times New Roman" w:hAnsi="Times New Roman" w:cs="Times New Roman"/>
                <w:b/>
                <w:sz w:val="24"/>
                <w:szCs w:val="24"/>
              </w:rPr>
              <w:t>Распознавать</w:t>
            </w:r>
            <w:r w:rsidRPr="00050E07">
              <w:rPr>
                <w:rFonts w:ascii="Times New Roman" w:hAnsi="Times New Roman" w:cs="Times New Roman"/>
                <w:sz w:val="24"/>
                <w:szCs w:val="24"/>
              </w:rPr>
              <w:t xml:space="preserve"> художественный смысл различ</w:t>
            </w:r>
            <w:r w:rsidRPr="00050E07">
              <w:rPr>
                <w:rFonts w:ascii="Times New Roman" w:hAnsi="Times New Roman" w:cs="Times New Roman"/>
                <w:sz w:val="24"/>
                <w:szCs w:val="24"/>
              </w:rPr>
              <w:softHyphen/>
              <w:t>ных музыкальных форм.</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Передавать</w:t>
            </w:r>
            <w:r w:rsidRPr="00050E07">
              <w:rPr>
                <w:rFonts w:ascii="Times New Roman" w:hAnsi="Times New Roman" w:cs="Times New Roman"/>
                <w:sz w:val="24"/>
                <w:szCs w:val="24"/>
              </w:rPr>
              <w:t xml:space="preserve"> в пении, драматизации, музыкаль</w:t>
            </w:r>
            <w:r w:rsidRPr="00050E07">
              <w:rPr>
                <w:rFonts w:ascii="Times New Roman" w:hAnsi="Times New Roman" w:cs="Times New Roman"/>
                <w:sz w:val="24"/>
                <w:szCs w:val="24"/>
              </w:rPr>
              <w:softHyphen/>
              <w:t>но-пластическом движении, инструментальном му</w:t>
            </w:r>
            <w:r w:rsidRPr="00050E07">
              <w:rPr>
                <w:rFonts w:ascii="Times New Roman" w:hAnsi="Times New Roman" w:cs="Times New Roman"/>
                <w:sz w:val="24"/>
                <w:szCs w:val="24"/>
              </w:rPr>
              <w:softHyphen/>
              <w:t>зицировании, импровизации и др. образное содер</w:t>
            </w:r>
            <w:r w:rsidRPr="00050E07">
              <w:rPr>
                <w:rFonts w:ascii="Times New Roman" w:hAnsi="Times New Roman" w:cs="Times New Roman"/>
                <w:sz w:val="24"/>
                <w:szCs w:val="24"/>
              </w:rPr>
              <w:softHyphen/>
              <w:t>жание музыкальных произведений различных форм и жанров.</w:t>
            </w:r>
          </w:p>
          <w:p w:rsidR="00CB1B2E" w:rsidRPr="00050E07" w:rsidRDefault="00CB1B2E" w:rsidP="00387772">
            <w:pPr>
              <w:widowControl w:val="0"/>
              <w:autoSpaceDE w:val="0"/>
              <w:autoSpaceDN w:val="0"/>
              <w:adjustRightInd w:val="0"/>
              <w:spacing w:after="0" w:line="240" w:lineRule="auto"/>
              <w:ind w:left="-7" w:firstLine="252"/>
              <w:jc w:val="both"/>
              <w:rPr>
                <w:rFonts w:ascii="Times New Roman" w:hAnsi="Times New Roman" w:cs="Times New Roman"/>
                <w:sz w:val="24"/>
                <w:szCs w:val="24"/>
              </w:rPr>
            </w:pPr>
            <w:r w:rsidRPr="00050E07">
              <w:rPr>
                <w:rFonts w:ascii="Times New Roman" w:hAnsi="Times New Roman" w:cs="Times New Roman"/>
                <w:b/>
                <w:sz w:val="24"/>
                <w:szCs w:val="24"/>
              </w:rPr>
              <w:t>Корректировать</w:t>
            </w:r>
            <w:r w:rsidRPr="00050E07">
              <w:rPr>
                <w:rFonts w:ascii="Times New Roman" w:hAnsi="Times New Roman" w:cs="Times New Roman"/>
                <w:sz w:val="24"/>
                <w:szCs w:val="24"/>
              </w:rPr>
              <w:t xml:space="preserve"> собственное исполнение. </w:t>
            </w:r>
          </w:p>
          <w:p w:rsidR="00CB1B2E" w:rsidRPr="00050E07" w:rsidRDefault="00CB1B2E" w:rsidP="00387772">
            <w:pPr>
              <w:widowControl w:val="0"/>
              <w:autoSpaceDE w:val="0"/>
              <w:autoSpaceDN w:val="0"/>
              <w:adjustRightInd w:val="0"/>
              <w:spacing w:after="0" w:line="240" w:lineRule="auto"/>
              <w:ind w:left="-7" w:firstLine="252"/>
              <w:jc w:val="both"/>
              <w:rPr>
                <w:rFonts w:ascii="Times New Roman" w:hAnsi="Times New Roman" w:cs="Times New Roman"/>
                <w:sz w:val="24"/>
                <w:szCs w:val="24"/>
              </w:rPr>
            </w:pPr>
            <w:r w:rsidRPr="00050E07">
              <w:rPr>
                <w:rFonts w:ascii="Times New Roman" w:hAnsi="Times New Roman" w:cs="Times New Roman"/>
                <w:b/>
                <w:sz w:val="24"/>
                <w:szCs w:val="24"/>
              </w:rPr>
              <w:t>Соотносить</w:t>
            </w:r>
            <w:r w:rsidRPr="00050E07">
              <w:rPr>
                <w:rFonts w:ascii="Times New Roman" w:hAnsi="Times New Roman" w:cs="Times New Roman"/>
                <w:sz w:val="24"/>
                <w:szCs w:val="24"/>
              </w:rPr>
              <w:t xml:space="preserve"> особенности музыкального языка русской и зарубежной музыки.</w:t>
            </w:r>
          </w:p>
          <w:p w:rsidR="00CB1B2E" w:rsidRPr="00050E07" w:rsidRDefault="00CB1B2E" w:rsidP="00387772">
            <w:pPr>
              <w:widowControl w:val="0"/>
              <w:tabs>
                <w:tab w:val="left" w:pos="30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t xml:space="preserve">Интонационно осмысленно </w:t>
            </w: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сочине</w:t>
            </w:r>
            <w:r w:rsidRPr="00050E07">
              <w:rPr>
                <w:rFonts w:ascii="Times New Roman" w:hAnsi="Times New Roman" w:cs="Times New Roman"/>
                <w:sz w:val="24"/>
                <w:szCs w:val="24"/>
              </w:rPr>
              <w:softHyphen/>
              <w:t>ния разных жанров и стилей.</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tabs>
                <w:tab w:val="left" w:pos="288"/>
              </w:tabs>
              <w:autoSpaceDE w:val="0"/>
              <w:autoSpaceDN w:val="0"/>
              <w:adjustRightInd w:val="0"/>
              <w:spacing w:after="0" w:line="240" w:lineRule="auto"/>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lastRenderedPageBreak/>
              <w:t>В музыкальном театре (6 ч)</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lastRenderedPageBreak/>
              <w:t>Опера «Иван Сусанин»: Бал в замке польского ко</w:t>
            </w:r>
            <w:r w:rsidRPr="00050E07">
              <w:rPr>
                <w:rFonts w:ascii="Times New Roman" w:hAnsi="Times New Roman" w:cs="Times New Roman"/>
                <w:sz w:val="24"/>
                <w:szCs w:val="24"/>
              </w:rPr>
              <w:softHyphen/>
              <w:t>роля (</w:t>
            </w:r>
            <w:r w:rsidRPr="00050E07">
              <w:rPr>
                <w:rFonts w:ascii="Times New Roman" w:hAnsi="Times New Roman" w:cs="Times New Roman"/>
                <w:sz w:val="24"/>
                <w:szCs w:val="24"/>
                <w:lang w:val="en-US"/>
              </w:rPr>
              <w:t>II</w:t>
            </w:r>
            <w:r w:rsidRPr="00050E07">
              <w:rPr>
                <w:rFonts w:ascii="Times New Roman" w:hAnsi="Times New Roman" w:cs="Times New Roman"/>
                <w:sz w:val="24"/>
                <w:szCs w:val="24"/>
              </w:rPr>
              <w:t xml:space="preserve"> действие). За Русь мы все стеной стоим... (</w:t>
            </w:r>
            <w:r w:rsidRPr="00050E07">
              <w:rPr>
                <w:rFonts w:ascii="Times New Roman" w:hAnsi="Times New Roman" w:cs="Times New Roman"/>
                <w:sz w:val="24"/>
                <w:szCs w:val="24"/>
                <w:lang w:val="en-US"/>
              </w:rPr>
              <w:t>III</w:t>
            </w:r>
            <w:r w:rsidRPr="00050E07">
              <w:rPr>
                <w:rFonts w:ascii="Times New Roman" w:hAnsi="Times New Roman" w:cs="Times New Roman"/>
                <w:sz w:val="24"/>
                <w:szCs w:val="24"/>
              </w:rPr>
              <w:t xml:space="preserve"> действие). Сцена в лесу (IV действие). Исходила младешенька. Русский Восток. Сезам, откройся! Вос</w:t>
            </w:r>
            <w:r w:rsidRPr="00050E07">
              <w:rPr>
                <w:rFonts w:ascii="Times New Roman" w:hAnsi="Times New Roman" w:cs="Times New Roman"/>
                <w:sz w:val="24"/>
                <w:szCs w:val="24"/>
              </w:rPr>
              <w:softHyphen/>
              <w:t>точные мотивы. Балет «Петрушка». Театр музыкаль</w:t>
            </w:r>
            <w:r w:rsidRPr="00050E07">
              <w:rPr>
                <w:rFonts w:ascii="Times New Roman" w:hAnsi="Times New Roman" w:cs="Times New Roman"/>
                <w:sz w:val="24"/>
                <w:szCs w:val="24"/>
              </w:rPr>
              <w:softHyphen/>
              <w:t>ной комедии.</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События отечественной истории в творчестве М.Глинки, М.Мусоргского, С.Прокофьева. Опера. Музыкальная тема - характеристика действующих лиц. Ария, речитатив, песня, танец и др. Линии дра</w:t>
            </w:r>
            <w:r w:rsidRPr="00050E07">
              <w:rPr>
                <w:rFonts w:ascii="Times New Roman" w:hAnsi="Times New Roman" w:cs="Times New Roman"/>
                <w:sz w:val="24"/>
                <w:szCs w:val="24"/>
              </w:rPr>
              <w:softHyphen/>
              <w:t>матургического развития действия в опере. Основные приемы драматургии: контраст, сопоставление, пов</w:t>
            </w:r>
            <w:r w:rsidRPr="00050E07">
              <w:rPr>
                <w:rFonts w:ascii="Times New Roman" w:hAnsi="Times New Roman" w:cs="Times New Roman"/>
                <w:sz w:val="24"/>
                <w:szCs w:val="24"/>
              </w:rPr>
              <w:softHyphen/>
              <w:t>тор, вариантность. Балет. Особенности развития му</w:t>
            </w:r>
            <w:r w:rsidRPr="00050E07">
              <w:rPr>
                <w:rFonts w:ascii="Times New Roman" w:hAnsi="Times New Roman" w:cs="Times New Roman"/>
                <w:sz w:val="24"/>
                <w:szCs w:val="24"/>
              </w:rPr>
              <w:softHyphen/>
              <w:t>зыкальных образов в балетах А.Хачатуряна, И.Стра</w:t>
            </w:r>
            <w:r w:rsidRPr="00050E07">
              <w:rPr>
                <w:rFonts w:ascii="Times New Roman" w:hAnsi="Times New Roman" w:cs="Times New Roman"/>
                <w:sz w:val="24"/>
                <w:szCs w:val="24"/>
              </w:rPr>
              <w:softHyphen/>
              <w:t>винского. Народные мотивы и своеобразие музыкаль</w:t>
            </w:r>
            <w:r w:rsidRPr="00050E07">
              <w:rPr>
                <w:rFonts w:ascii="Times New Roman" w:hAnsi="Times New Roman" w:cs="Times New Roman"/>
                <w:sz w:val="24"/>
                <w:szCs w:val="24"/>
              </w:rPr>
              <w:softHyphen/>
              <w:t>ного языка. Восточные мотивы в творчестве русских композиторов. Орнаментальная мелодика. Жанры легкой музыки: оперетта, мюзикл. Особенности мело</w:t>
            </w:r>
            <w:r w:rsidRPr="00050E07">
              <w:rPr>
                <w:rFonts w:ascii="Times New Roman" w:hAnsi="Times New Roman" w:cs="Times New Roman"/>
                <w:sz w:val="24"/>
                <w:szCs w:val="24"/>
              </w:rPr>
              <w:softHyphen/>
              <w:t>дики, ритмики, манеры исполнения.</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i/>
                <w:iCs/>
                <w:sz w:val="24"/>
                <w:szCs w:val="24"/>
              </w:rPr>
            </w:pPr>
            <w:r w:rsidRPr="00050E07">
              <w:rPr>
                <w:rFonts w:ascii="Times New Roman" w:hAnsi="Times New Roman" w:cs="Times New Roman"/>
                <w:i/>
                <w:iCs/>
                <w:sz w:val="24"/>
                <w:szCs w:val="24"/>
              </w:rPr>
              <w:t>Обобщающий урок III четверти.</w:t>
            </w:r>
          </w:p>
          <w:p w:rsidR="00CB1B2E" w:rsidRPr="00050E07" w:rsidRDefault="00CB1B2E" w:rsidP="00387772">
            <w:pPr>
              <w:widowControl w:val="0"/>
              <w:tabs>
                <w:tab w:val="left" w:pos="456"/>
              </w:tabs>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Примерный музыкальный материал</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Интродукция, танцы из II действия, сцена и хор из III действия, сцена из IV действия.</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w:t>
            </w:r>
            <w:r w:rsidRPr="00050E07">
              <w:rPr>
                <w:rFonts w:ascii="Times New Roman" w:hAnsi="Times New Roman" w:cs="Times New Roman"/>
                <w:sz w:val="24"/>
                <w:szCs w:val="24"/>
              </w:rPr>
              <w:softHyphen/>
              <w:t xml:space="preserve">ры «Иван Сусанин». М.Глинка; </w:t>
            </w:r>
            <w:r w:rsidRPr="00050E07">
              <w:rPr>
                <w:rFonts w:ascii="Times New Roman" w:hAnsi="Times New Roman" w:cs="Times New Roman"/>
                <w:b/>
                <w:i/>
                <w:iCs/>
                <w:sz w:val="24"/>
                <w:szCs w:val="24"/>
              </w:rPr>
              <w:t>Песня Марфы («Исходила младешенька»); Пляска персидок</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оперы «Хованщина». М.Мусоргский; </w:t>
            </w:r>
            <w:r w:rsidRPr="00050E07">
              <w:rPr>
                <w:rFonts w:ascii="Times New Roman" w:hAnsi="Times New Roman" w:cs="Times New Roman"/>
                <w:b/>
                <w:i/>
                <w:iCs/>
                <w:sz w:val="24"/>
                <w:szCs w:val="24"/>
              </w:rPr>
              <w:t>Персидский хор.</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Из оперы «Руслан и Людмила». М.Глинка; </w:t>
            </w:r>
            <w:r w:rsidRPr="00050E07">
              <w:rPr>
                <w:rFonts w:ascii="Times New Roman" w:hAnsi="Times New Roman" w:cs="Times New Roman"/>
                <w:b/>
                <w:i/>
                <w:iCs/>
                <w:sz w:val="24"/>
                <w:szCs w:val="24"/>
              </w:rPr>
              <w:t>Ко</w:t>
            </w:r>
            <w:r w:rsidRPr="00050E07">
              <w:rPr>
                <w:rFonts w:ascii="Times New Roman" w:hAnsi="Times New Roman" w:cs="Times New Roman"/>
                <w:b/>
                <w:i/>
                <w:iCs/>
                <w:sz w:val="24"/>
                <w:szCs w:val="24"/>
              </w:rPr>
              <w:softHyphen/>
              <w:t>лыбельная; Танец с саблями</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балета «Гаянэ». А.Хачатурян.</w:t>
            </w:r>
          </w:p>
          <w:p w:rsidR="00CB1B2E" w:rsidRPr="00050E07" w:rsidRDefault="00CB1B2E" w:rsidP="00387772">
            <w:pPr>
              <w:widowControl w:val="0"/>
              <w:tabs>
                <w:tab w:val="left" w:pos="31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Первая картина.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балета (Петрушка). И.Стра</w:t>
            </w:r>
            <w:r w:rsidRPr="00050E07">
              <w:rPr>
                <w:rFonts w:ascii="Times New Roman" w:hAnsi="Times New Roman" w:cs="Times New Roman"/>
                <w:sz w:val="24"/>
                <w:szCs w:val="24"/>
              </w:rPr>
              <w:softHyphen/>
              <w:t>винский.</w:t>
            </w:r>
          </w:p>
          <w:p w:rsidR="00CB1B2E" w:rsidRPr="00050E07" w:rsidRDefault="00CB1B2E" w:rsidP="00387772">
            <w:pPr>
              <w:widowControl w:val="0"/>
              <w:tabs>
                <w:tab w:val="left" w:pos="31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Вальс.</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Из оперетты «Летучая мышь». И.Штраус.</w:t>
            </w:r>
          </w:p>
          <w:p w:rsidR="00CB1B2E" w:rsidRPr="00050E07" w:rsidRDefault="00CB1B2E" w:rsidP="00387772">
            <w:pPr>
              <w:widowControl w:val="0"/>
              <w:tabs>
                <w:tab w:val="left" w:pos="312"/>
              </w:tabs>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b/>
                <w:i/>
                <w:iCs/>
                <w:sz w:val="24"/>
                <w:szCs w:val="24"/>
              </w:rPr>
              <w:t>Песня Элизы</w:t>
            </w:r>
            <w:r w:rsidRPr="00050E07">
              <w:rPr>
                <w:rFonts w:ascii="Times New Roman" w:hAnsi="Times New Roman" w:cs="Times New Roman"/>
                <w:i/>
                <w:iCs/>
                <w:sz w:val="24"/>
                <w:szCs w:val="24"/>
              </w:rPr>
              <w:t xml:space="preserve"> </w:t>
            </w:r>
            <w:r w:rsidRPr="00050E07">
              <w:rPr>
                <w:rFonts w:ascii="Times New Roman" w:hAnsi="Times New Roman" w:cs="Times New Roman"/>
                <w:iCs/>
                <w:sz w:val="24"/>
                <w:szCs w:val="24"/>
              </w:rPr>
              <w:t>(</w:t>
            </w:r>
            <w:r w:rsidRPr="00050E07">
              <w:rPr>
                <w:rFonts w:ascii="Times New Roman" w:hAnsi="Times New Roman" w:cs="Times New Roman"/>
                <w:sz w:val="24"/>
                <w:szCs w:val="24"/>
              </w:rPr>
              <w:t>«Я танцевать хочу»). Из мюзикла «Моя прекрасная леди». Ф.Лоу.</w:t>
            </w:r>
          </w:p>
          <w:p w:rsidR="00CB1B2E" w:rsidRPr="00050E07" w:rsidRDefault="00CB1B2E" w:rsidP="00387772">
            <w:pPr>
              <w:widowControl w:val="0"/>
              <w:autoSpaceDE w:val="0"/>
              <w:autoSpaceDN w:val="0"/>
              <w:adjustRightInd w:val="0"/>
              <w:spacing w:after="0" w:line="240" w:lineRule="auto"/>
              <w:jc w:val="both"/>
              <w:rPr>
                <w:rFonts w:ascii="Times New Roman" w:hAnsi="Times New Roman" w:cs="Times New Roman"/>
                <w:sz w:val="24"/>
                <w:szCs w:val="24"/>
              </w:rPr>
            </w:pPr>
            <w:r w:rsidRPr="00050E07">
              <w:rPr>
                <w:rFonts w:ascii="Times New Roman" w:hAnsi="Times New Roman" w:cs="Times New Roman"/>
                <w:b/>
                <w:i/>
                <w:iCs/>
                <w:sz w:val="24"/>
                <w:szCs w:val="24"/>
              </w:rPr>
              <w:t>Звездная река.</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 xml:space="preserve">Слова и музыка В.Семенова; </w:t>
            </w:r>
            <w:r w:rsidRPr="00050E07">
              <w:rPr>
                <w:rFonts w:ascii="Times New Roman" w:hAnsi="Times New Roman" w:cs="Times New Roman"/>
                <w:b/>
                <w:i/>
                <w:iCs/>
                <w:sz w:val="24"/>
                <w:szCs w:val="24"/>
              </w:rPr>
              <w:t>Джаз</w:t>
            </w:r>
            <w:r w:rsidRPr="00050E07">
              <w:rPr>
                <w:rFonts w:ascii="Times New Roman" w:hAnsi="Times New Roman" w:cs="Times New Roman"/>
                <w:i/>
                <w:iCs/>
                <w:sz w:val="24"/>
                <w:szCs w:val="24"/>
              </w:rPr>
              <w:t xml:space="preserve">. </w:t>
            </w:r>
            <w:r w:rsidRPr="00050E07">
              <w:rPr>
                <w:rFonts w:ascii="Times New Roman" w:hAnsi="Times New Roman" w:cs="Times New Roman"/>
                <w:sz w:val="24"/>
                <w:szCs w:val="24"/>
              </w:rPr>
              <w:t>Я.Дубравин, слова В.Суслова; Дж.Гершвин, слова А.Гершвина.</w:t>
            </w: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Оценивать и соотносить</w:t>
            </w:r>
            <w:r w:rsidRPr="00050E07">
              <w:rPr>
                <w:rFonts w:ascii="Times New Roman" w:hAnsi="Times New Roman" w:cs="Times New Roman"/>
                <w:sz w:val="24"/>
                <w:szCs w:val="24"/>
              </w:rPr>
              <w:t xml:space="preserve"> содержание и музы</w:t>
            </w:r>
            <w:r w:rsidRPr="00050E07">
              <w:rPr>
                <w:rFonts w:ascii="Times New Roman" w:hAnsi="Times New Roman" w:cs="Times New Roman"/>
                <w:sz w:val="24"/>
                <w:szCs w:val="24"/>
              </w:rPr>
              <w:softHyphen/>
              <w:t>кальный язык народного и профессионального му</w:t>
            </w:r>
            <w:r w:rsidRPr="00050E07">
              <w:rPr>
                <w:rFonts w:ascii="Times New Roman" w:hAnsi="Times New Roman" w:cs="Times New Roman"/>
                <w:sz w:val="24"/>
                <w:szCs w:val="24"/>
              </w:rPr>
              <w:softHyphen/>
              <w:t>зыкального творчества разных стран мира и народов России.</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Воплощать</w:t>
            </w:r>
            <w:r w:rsidRPr="00050E07">
              <w:rPr>
                <w:rFonts w:ascii="Times New Roman" w:hAnsi="Times New Roman" w:cs="Times New Roman"/>
                <w:sz w:val="24"/>
                <w:szCs w:val="24"/>
              </w:rPr>
              <w:t xml:space="preserve"> особенности музыки в исполни</w:t>
            </w:r>
            <w:r w:rsidRPr="00050E07">
              <w:rPr>
                <w:rFonts w:ascii="Times New Roman" w:hAnsi="Times New Roman" w:cs="Times New Roman"/>
                <w:sz w:val="24"/>
                <w:szCs w:val="24"/>
              </w:rPr>
              <w:softHyphen/>
              <w:t>тельской деятельности с использованием знаний основных средств музыкальной выразительности.</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Определять</w:t>
            </w:r>
            <w:r w:rsidRPr="00050E07">
              <w:rPr>
                <w:rFonts w:ascii="Times New Roman" w:hAnsi="Times New Roman" w:cs="Times New Roman"/>
                <w:sz w:val="24"/>
                <w:szCs w:val="24"/>
              </w:rPr>
              <w:t xml:space="preserve"> особенности взаимодействия и раз</w:t>
            </w:r>
            <w:r w:rsidRPr="00050E07">
              <w:rPr>
                <w:rFonts w:ascii="Times New Roman" w:hAnsi="Times New Roman" w:cs="Times New Roman"/>
                <w:sz w:val="24"/>
                <w:szCs w:val="24"/>
              </w:rPr>
              <w:softHyphen/>
              <w:t>вития различных образов музыкального спектакля.</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Участвовать</w:t>
            </w:r>
            <w:r w:rsidRPr="00050E07">
              <w:rPr>
                <w:rFonts w:ascii="Times New Roman" w:hAnsi="Times New Roman" w:cs="Times New Roman"/>
                <w:sz w:val="24"/>
                <w:szCs w:val="24"/>
              </w:rPr>
              <w:t xml:space="preserve"> в сценическом воплощении от</w:t>
            </w:r>
            <w:r w:rsidRPr="00050E07">
              <w:rPr>
                <w:rFonts w:ascii="Times New Roman" w:hAnsi="Times New Roman" w:cs="Times New Roman"/>
                <w:sz w:val="24"/>
                <w:szCs w:val="24"/>
              </w:rPr>
              <w:softHyphen/>
              <w:t>дельных фрагментов оперы, балета, оперетты.</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Исполнять</w:t>
            </w:r>
            <w:r w:rsidRPr="00050E07">
              <w:rPr>
                <w:rFonts w:ascii="Times New Roman" w:hAnsi="Times New Roman" w:cs="Times New Roman"/>
                <w:sz w:val="24"/>
                <w:szCs w:val="24"/>
              </w:rPr>
              <w:t xml:space="preserve"> свои музыкальные композиции на школьных концертах и праздниках.</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 xml:space="preserve">Оценивать </w:t>
            </w:r>
            <w:r w:rsidRPr="00050E07">
              <w:rPr>
                <w:rFonts w:ascii="Times New Roman" w:hAnsi="Times New Roman" w:cs="Times New Roman"/>
                <w:sz w:val="24"/>
                <w:szCs w:val="24"/>
              </w:rPr>
              <w:t>собственную творческую деятель</w:t>
            </w:r>
            <w:r w:rsidRPr="00050E07">
              <w:rPr>
                <w:rFonts w:ascii="Times New Roman" w:hAnsi="Times New Roman" w:cs="Times New Roman"/>
                <w:sz w:val="24"/>
                <w:szCs w:val="24"/>
              </w:rPr>
              <w:softHyphen/>
              <w:t>ность. Выразительно, интонационно осмысленно исполнять сочинения разных жанров и стилей.</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ab/>
            </w:r>
            <w:r w:rsidRPr="00050E07">
              <w:rPr>
                <w:rFonts w:ascii="Times New Roman" w:hAnsi="Times New Roman" w:cs="Times New Roman"/>
                <w:b/>
                <w:sz w:val="24"/>
                <w:szCs w:val="24"/>
              </w:rPr>
              <w:t>Выполнять</w:t>
            </w:r>
            <w:r w:rsidRPr="00050E07">
              <w:rPr>
                <w:rFonts w:ascii="Times New Roman" w:hAnsi="Times New Roman" w:cs="Times New Roman"/>
                <w:sz w:val="24"/>
                <w:szCs w:val="24"/>
              </w:rPr>
              <w:t xml:space="preserve"> творческие задания из рабочей тет</w:t>
            </w:r>
            <w:r w:rsidRPr="00050E07">
              <w:rPr>
                <w:rFonts w:ascii="Times New Roman" w:hAnsi="Times New Roman" w:cs="Times New Roman"/>
                <w:sz w:val="24"/>
                <w:szCs w:val="24"/>
              </w:rPr>
              <w:softHyphen/>
              <w:t>ради.</w:t>
            </w:r>
          </w:p>
          <w:p w:rsidR="00CB1B2E" w:rsidRPr="00050E07" w:rsidRDefault="00CB1B2E" w:rsidP="00387772">
            <w:pPr>
              <w:widowControl w:val="0"/>
              <w:autoSpaceDE w:val="0"/>
              <w:autoSpaceDN w:val="0"/>
              <w:adjustRightInd w:val="0"/>
              <w:spacing w:after="0" w:line="240" w:lineRule="auto"/>
              <w:jc w:val="both"/>
              <w:rPr>
                <w:rFonts w:ascii="Times New Roman" w:hAnsi="Times New Roman" w:cs="Times New Roman"/>
                <w:sz w:val="24"/>
                <w:szCs w:val="24"/>
              </w:rPr>
            </w:pPr>
          </w:p>
        </w:tc>
      </w:tr>
      <w:tr w:rsidR="00CB1B2E" w:rsidRPr="00050E07" w:rsidTr="00387772">
        <w:tc>
          <w:tcPr>
            <w:tcW w:w="9854" w:type="dxa"/>
            <w:gridSpan w:val="2"/>
          </w:tcPr>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r w:rsidRPr="00050E07">
              <w:rPr>
                <w:rFonts w:ascii="Times New Roman" w:hAnsi="Times New Roman" w:cs="Times New Roman"/>
                <w:b/>
                <w:sz w:val="24"/>
                <w:szCs w:val="24"/>
              </w:rPr>
              <w:t>Чтоб музыкантом быть, так надобно уменье … (7 ч)</w:t>
            </w:r>
          </w:p>
          <w:p w:rsidR="00CB1B2E" w:rsidRPr="00050E07" w:rsidRDefault="00CB1B2E" w:rsidP="00387772">
            <w:pPr>
              <w:widowControl w:val="0"/>
              <w:autoSpaceDE w:val="0"/>
              <w:autoSpaceDN w:val="0"/>
              <w:adjustRightInd w:val="0"/>
              <w:spacing w:after="0" w:line="240" w:lineRule="auto"/>
              <w:jc w:val="center"/>
              <w:rPr>
                <w:rFonts w:ascii="Times New Roman" w:hAnsi="Times New Roman" w:cs="Times New Roman"/>
                <w:b/>
                <w:sz w:val="24"/>
                <w:szCs w:val="24"/>
              </w:rPr>
            </w:pPr>
          </w:p>
        </w:tc>
      </w:tr>
      <w:tr w:rsidR="00CB1B2E" w:rsidRPr="00050E07" w:rsidTr="00387772">
        <w:tc>
          <w:tcPr>
            <w:tcW w:w="5388" w:type="dxa"/>
          </w:tcPr>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sz w:val="24"/>
                <w:szCs w:val="24"/>
              </w:rPr>
              <w:lastRenderedPageBreak/>
              <w:t>Прелюдия. Исповедь души. Революционный этюд. Мастерство исполнителя. В интонации спрятан чело</w:t>
            </w:r>
            <w:r w:rsidRPr="00050E07">
              <w:rPr>
                <w:rFonts w:ascii="Times New Roman" w:hAnsi="Times New Roman" w:cs="Times New Roman"/>
                <w:sz w:val="24"/>
                <w:szCs w:val="24"/>
              </w:rPr>
              <w:softHyphen/>
              <w:t>век. Музыкальные инструменты. Музыкальный ска</w:t>
            </w:r>
            <w:r w:rsidRPr="00050E07">
              <w:rPr>
                <w:rFonts w:ascii="Times New Roman" w:hAnsi="Times New Roman" w:cs="Times New Roman"/>
                <w:sz w:val="24"/>
                <w:szCs w:val="24"/>
              </w:rPr>
              <w:softHyphen/>
              <w:t>зочник. Рассвет на Москве-реке.</w:t>
            </w: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p>
          <w:p w:rsidR="00CB1B2E" w:rsidRPr="00050E07" w:rsidRDefault="00CB1B2E" w:rsidP="00387772">
            <w:pPr>
              <w:widowControl w:val="0"/>
              <w:autoSpaceDE w:val="0"/>
              <w:autoSpaceDN w:val="0"/>
              <w:adjustRightInd w:val="0"/>
              <w:spacing w:after="0" w:line="240" w:lineRule="auto"/>
              <w:ind w:firstLine="240"/>
              <w:jc w:val="both"/>
              <w:rPr>
                <w:rFonts w:ascii="Times New Roman" w:hAnsi="Times New Roman" w:cs="Times New Roman"/>
                <w:sz w:val="24"/>
                <w:szCs w:val="24"/>
              </w:rPr>
            </w:pPr>
            <w:r w:rsidRPr="00050E07">
              <w:rPr>
                <w:rFonts w:ascii="Times New Roman" w:hAnsi="Times New Roman" w:cs="Times New Roman"/>
                <w:i/>
                <w:iCs/>
                <w:sz w:val="24"/>
                <w:szCs w:val="24"/>
              </w:rPr>
              <w:t>Раскрываются следующие содержательные ли</w:t>
            </w:r>
            <w:r w:rsidRPr="00050E07">
              <w:rPr>
                <w:rFonts w:ascii="Times New Roman" w:hAnsi="Times New Roman" w:cs="Times New Roman"/>
                <w:i/>
                <w:iCs/>
                <w:sz w:val="24"/>
                <w:szCs w:val="24"/>
              </w:rPr>
              <w:softHyphen/>
              <w:t xml:space="preserve">нии. </w:t>
            </w:r>
            <w:r w:rsidRPr="00050E07">
              <w:rPr>
                <w:rFonts w:ascii="Times New Roman" w:hAnsi="Times New Roman" w:cs="Times New Roman"/>
                <w:sz w:val="24"/>
                <w:szCs w:val="24"/>
              </w:rPr>
              <w:t>Произведения композиторов-классиков (С.Рах</w:t>
            </w:r>
            <w:r w:rsidRPr="00050E07">
              <w:rPr>
                <w:rFonts w:ascii="Times New Roman" w:hAnsi="Times New Roman" w:cs="Times New Roman"/>
                <w:sz w:val="24"/>
                <w:szCs w:val="24"/>
              </w:rPr>
              <w:softHyphen/>
              <w:t>манинов, Н.Римский-Корсаков, Ф.Шопен) и мастер</w:t>
            </w:r>
            <w:r w:rsidRPr="00050E07">
              <w:rPr>
                <w:rFonts w:ascii="Times New Roman" w:hAnsi="Times New Roman" w:cs="Times New Roman"/>
                <w:sz w:val="24"/>
                <w:szCs w:val="24"/>
              </w:rPr>
              <w:softHyphen/>
              <w:t>ство известных исполнителей (С.Рихтер, С.Лемешев, И.Козловский, М.Ростропович и др.). Сходство и различия музыкального языка разных эпох, компози</w:t>
            </w:r>
            <w:r w:rsidRPr="00050E07">
              <w:rPr>
                <w:rFonts w:ascii="Times New Roman" w:hAnsi="Times New Roman" w:cs="Times New Roman"/>
                <w:sz w:val="24"/>
                <w:szCs w:val="24"/>
              </w:rPr>
              <w:softHyphen/>
              <w:t>торов, народов. Музыкальные образы и их развитие в разных жанрах (прелюдия, этюд, соната, симфоничес</w:t>
            </w:r>
            <w:r w:rsidRPr="00050E07">
              <w:rPr>
                <w:rFonts w:ascii="Times New Roman" w:hAnsi="Times New Roman" w:cs="Times New Roman"/>
                <w:sz w:val="24"/>
                <w:szCs w:val="24"/>
              </w:rPr>
              <w:softHyphen/>
              <w:t>кая картина, сюита, песня и др.). Интонационная выразительность музыкальной речи: гитара. Классичес</w:t>
            </w:r>
            <w:r w:rsidRPr="00050E07">
              <w:rPr>
                <w:rFonts w:ascii="Times New Roman" w:hAnsi="Times New Roman" w:cs="Times New Roman"/>
                <w:sz w:val="24"/>
                <w:szCs w:val="24"/>
              </w:rPr>
              <w:softHyphen/>
              <w:t>кие и современные образцы гитарной музыки (народ</w:t>
            </w:r>
            <w:r w:rsidRPr="00050E07">
              <w:rPr>
                <w:rFonts w:ascii="Times New Roman" w:hAnsi="Times New Roman" w:cs="Times New Roman"/>
                <w:sz w:val="24"/>
                <w:szCs w:val="24"/>
              </w:rPr>
              <w:softHyphen/>
              <w:t>ная песня, романс, шедевры классики, джазовая имп</w:t>
            </w:r>
            <w:r w:rsidRPr="00050E07">
              <w:rPr>
                <w:rFonts w:ascii="Times New Roman" w:hAnsi="Times New Roman" w:cs="Times New Roman"/>
                <w:sz w:val="24"/>
                <w:szCs w:val="24"/>
              </w:rPr>
              <w:softHyphen/>
              <w:t>ровизация, авторская песня). Обработка. Переложе</w:t>
            </w:r>
            <w:r w:rsidRPr="00050E07">
              <w:rPr>
                <w:rFonts w:ascii="Times New Roman" w:hAnsi="Times New Roman" w:cs="Times New Roman"/>
                <w:sz w:val="24"/>
                <w:szCs w:val="24"/>
              </w:rPr>
              <w:softHyphen/>
              <w:t>ние. Импровизация. Образы былин и сказок в произведениях Н.Римского-Корсакова. Образ Роди</w:t>
            </w:r>
            <w:r w:rsidRPr="00050E07">
              <w:rPr>
                <w:rFonts w:ascii="Times New Roman" w:hAnsi="Times New Roman" w:cs="Times New Roman"/>
                <w:sz w:val="24"/>
                <w:szCs w:val="24"/>
              </w:rPr>
              <w:softHyphen/>
              <w:t>ны в музыке М.Мусоргского.</w:t>
            </w:r>
          </w:p>
          <w:p w:rsidR="00CB1B2E" w:rsidRPr="00050E07" w:rsidRDefault="00CB1B2E" w:rsidP="00387772">
            <w:pPr>
              <w:widowControl w:val="0"/>
              <w:autoSpaceDE w:val="0"/>
              <w:autoSpaceDN w:val="0"/>
              <w:adjustRightInd w:val="0"/>
              <w:spacing w:before="124" w:after="0" w:line="240" w:lineRule="auto"/>
              <w:ind w:left="9" w:right="31" w:firstLine="297"/>
              <w:jc w:val="both"/>
              <w:rPr>
                <w:rFonts w:ascii="Times New Roman" w:hAnsi="Times New Roman" w:cs="Times New Roman"/>
                <w:sz w:val="24"/>
                <w:szCs w:val="24"/>
              </w:rPr>
            </w:pPr>
            <w:r w:rsidRPr="00050E07">
              <w:rPr>
                <w:rFonts w:ascii="Times New Roman" w:hAnsi="Times New Roman" w:cs="Times New Roman"/>
                <w:i/>
                <w:iCs/>
                <w:sz w:val="24"/>
                <w:szCs w:val="24"/>
              </w:rPr>
              <w:t xml:space="preserve">Обобщающий урок IV четверти </w:t>
            </w:r>
            <w:r w:rsidRPr="00050E07">
              <w:rPr>
                <w:rFonts w:ascii="Times New Roman" w:hAnsi="Times New Roman" w:cs="Times New Roman"/>
                <w:sz w:val="24"/>
                <w:szCs w:val="24"/>
              </w:rPr>
              <w:t xml:space="preserve">- </w:t>
            </w:r>
            <w:r w:rsidRPr="00050E07">
              <w:rPr>
                <w:rFonts w:ascii="Times New Roman" w:hAnsi="Times New Roman" w:cs="Times New Roman"/>
                <w:i/>
                <w:iCs/>
                <w:sz w:val="24"/>
                <w:szCs w:val="24"/>
              </w:rPr>
              <w:t>заключи</w:t>
            </w:r>
            <w:r w:rsidRPr="00050E07">
              <w:rPr>
                <w:rFonts w:ascii="Times New Roman" w:hAnsi="Times New Roman" w:cs="Times New Roman"/>
                <w:i/>
                <w:iCs/>
                <w:sz w:val="24"/>
                <w:szCs w:val="24"/>
              </w:rPr>
              <w:softHyphen/>
              <w:t>тельный урок-концерт.</w:t>
            </w:r>
          </w:p>
          <w:p w:rsidR="00CB1B2E" w:rsidRPr="00050E07" w:rsidRDefault="00CB1B2E" w:rsidP="00387772">
            <w:pPr>
              <w:widowControl w:val="0"/>
              <w:autoSpaceDE w:val="0"/>
              <w:autoSpaceDN w:val="0"/>
              <w:adjustRightInd w:val="0"/>
              <w:spacing w:after="0" w:line="240" w:lineRule="auto"/>
              <w:ind w:firstLine="312"/>
              <w:jc w:val="both"/>
              <w:rPr>
                <w:rFonts w:ascii="Times New Roman" w:hAnsi="Times New Roman" w:cs="Times New Roman"/>
                <w:sz w:val="24"/>
                <w:szCs w:val="24"/>
              </w:rPr>
            </w:pPr>
          </w:p>
        </w:tc>
        <w:tc>
          <w:tcPr>
            <w:tcW w:w="4466" w:type="dxa"/>
          </w:tcPr>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Анализировать и соотносит</w:t>
            </w:r>
            <w:r w:rsidRPr="00050E07">
              <w:rPr>
                <w:rFonts w:ascii="Times New Roman" w:hAnsi="Times New Roman" w:cs="Times New Roman"/>
                <w:sz w:val="24"/>
                <w:szCs w:val="24"/>
              </w:rPr>
              <w:t>ь выразительные и изобразительные интонации, музыкальные темы в их взаимосвязи и взаимодействии.</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ab/>
              <w:t>Распознавать</w:t>
            </w:r>
            <w:r w:rsidRPr="00050E07">
              <w:rPr>
                <w:rFonts w:ascii="Times New Roman" w:hAnsi="Times New Roman" w:cs="Times New Roman"/>
                <w:sz w:val="24"/>
                <w:szCs w:val="24"/>
              </w:rPr>
              <w:t xml:space="preserve"> художественный смысл различ</w:t>
            </w:r>
            <w:r w:rsidRPr="00050E07">
              <w:rPr>
                <w:rFonts w:ascii="Times New Roman" w:hAnsi="Times New Roman" w:cs="Times New Roman"/>
                <w:sz w:val="24"/>
                <w:szCs w:val="24"/>
              </w:rPr>
              <w:softHyphen/>
              <w:t>ных музыкальных форм.</w:t>
            </w:r>
          </w:p>
          <w:p w:rsidR="00CB1B2E" w:rsidRPr="00050E07" w:rsidRDefault="00CB1B2E" w:rsidP="00387772">
            <w:pPr>
              <w:widowControl w:val="0"/>
              <w:tabs>
                <w:tab w:val="left" w:pos="297"/>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Наблюдать</w:t>
            </w:r>
            <w:r w:rsidRPr="00050E07">
              <w:rPr>
                <w:rFonts w:ascii="Times New Roman" w:hAnsi="Times New Roman" w:cs="Times New Roman"/>
                <w:sz w:val="24"/>
                <w:szCs w:val="24"/>
              </w:rPr>
              <w:t xml:space="preserve"> за процессом и результатом музы</w:t>
            </w:r>
            <w:r w:rsidRPr="00050E07">
              <w:rPr>
                <w:rFonts w:ascii="Times New Roman" w:hAnsi="Times New Roman" w:cs="Times New Roman"/>
                <w:sz w:val="24"/>
                <w:szCs w:val="24"/>
              </w:rPr>
              <w:softHyphen/>
              <w:t>кального развития в произведениях разных жанров.</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 xml:space="preserve">Общаться и взаимодействовать </w:t>
            </w:r>
            <w:r w:rsidRPr="00050E07">
              <w:rPr>
                <w:rFonts w:ascii="Times New Roman" w:hAnsi="Times New Roman" w:cs="Times New Roman"/>
                <w:sz w:val="24"/>
                <w:szCs w:val="24"/>
              </w:rPr>
              <w:t>в процессе коллективного (хорового и инструментального) воплощения различных художественных образов.</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sz w:val="24"/>
                <w:szCs w:val="24"/>
              </w:rPr>
              <w:t>Узнавать</w:t>
            </w:r>
            <w:r w:rsidRPr="00050E07">
              <w:rPr>
                <w:rFonts w:ascii="Times New Roman" w:hAnsi="Times New Roman" w:cs="Times New Roman"/>
                <w:sz w:val="24"/>
                <w:szCs w:val="24"/>
              </w:rPr>
              <w:t xml:space="preserve"> музыку (из произведений, представлен</w:t>
            </w:r>
            <w:r w:rsidRPr="00050E07">
              <w:rPr>
                <w:rFonts w:ascii="Times New Roman" w:hAnsi="Times New Roman" w:cs="Times New Roman"/>
                <w:sz w:val="24"/>
                <w:szCs w:val="24"/>
              </w:rPr>
              <w:softHyphen/>
              <w:t>ных в программе).</w:t>
            </w:r>
            <w:r w:rsidRPr="00050E07">
              <w:rPr>
                <w:rFonts w:ascii="Times New Roman" w:hAnsi="Times New Roman" w:cs="Times New Roman"/>
                <w:b/>
                <w:sz w:val="24"/>
                <w:szCs w:val="24"/>
              </w:rPr>
              <w:t xml:space="preserve"> Называть</w:t>
            </w:r>
            <w:r w:rsidRPr="00050E07">
              <w:rPr>
                <w:rFonts w:ascii="Times New Roman" w:hAnsi="Times New Roman" w:cs="Times New Roman"/>
                <w:sz w:val="24"/>
                <w:szCs w:val="24"/>
              </w:rPr>
              <w:t xml:space="preserve"> имена выдающихся композиторов и исполнителей разных стран мира.</w:t>
            </w:r>
          </w:p>
          <w:p w:rsidR="00CB1B2E" w:rsidRPr="00050E07" w:rsidRDefault="00CB1B2E" w:rsidP="00387772">
            <w:pPr>
              <w:widowControl w:val="0"/>
              <w:tabs>
                <w:tab w:val="left" w:pos="29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bCs/>
                <w:sz w:val="24"/>
                <w:szCs w:val="24"/>
              </w:rPr>
              <w:t xml:space="preserve">Моделировать </w:t>
            </w:r>
            <w:r w:rsidRPr="00050E07">
              <w:rPr>
                <w:rFonts w:ascii="Times New Roman" w:hAnsi="Times New Roman" w:cs="Times New Roman"/>
                <w:sz w:val="24"/>
                <w:szCs w:val="24"/>
              </w:rPr>
              <w:t>варианты интерпретаций музыкальных произведений.</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sz w:val="24"/>
                <w:szCs w:val="24"/>
              </w:rPr>
              <w:t xml:space="preserve">Личностно </w:t>
            </w:r>
            <w:r w:rsidRPr="00050E07">
              <w:rPr>
                <w:rFonts w:ascii="Times New Roman" w:hAnsi="Times New Roman" w:cs="Times New Roman"/>
                <w:b/>
                <w:bCs/>
                <w:sz w:val="24"/>
                <w:szCs w:val="24"/>
              </w:rPr>
              <w:t xml:space="preserve">оценивать </w:t>
            </w:r>
            <w:r w:rsidRPr="00050E07">
              <w:rPr>
                <w:rFonts w:ascii="Times New Roman" w:hAnsi="Times New Roman" w:cs="Times New Roman"/>
                <w:sz w:val="24"/>
                <w:szCs w:val="24"/>
              </w:rPr>
              <w:t xml:space="preserve">музыку, звучащую на уроке и вне школы. </w:t>
            </w:r>
            <w:r w:rsidRPr="00050E07">
              <w:rPr>
                <w:rFonts w:ascii="Times New Roman" w:hAnsi="Times New Roman" w:cs="Times New Roman"/>
                <w:b/>
                <w:bCs/>
                <w:sz w:val="24"/>
                <w:szCs w:val="24"/>
              </w:rPr>
              <w:t xml:space="preserve">Аргументировать </w:t>
            </w:r>
            <w:r w:rsidRPr="00050E07">
              <w:rPr>
                <w:rFonts w:ascii="Times New Roman" w:hAnsi="Times New Roman" w:cs="Times New Roman"/>
                <w:sz w:val="24"/>
                <w:szCs w:val="24"/>
              </w:rPr>
              <w:t>свое отно</w:t>
            </w:r>
            <w:r w:rsidRPr="00050E07">
              <w:rPr>
                <w:rFonts w:ascii="Times New Roman" w:hAnsi="Times New Roman" w:cs="Times New Roman"/>
                <w:sz w:val="24"/>
                <w:szCs w:val="24"/>
              </w:rPr>
              <w:softHyphen/>
              <w:t>шение к тем или иным музыкальным сочинениям.</w:t>
            </w:r>
          </w:p>
          <w:p w:rsidR="00CB1B2E" w:rsidRPr="00050E07" w:rsidRDefault="00CB1B2E" w:rsidP="00387772">
            <w:pPr>
              <w:widowControl w:val="0"/>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bCs/>
                <w:sz w:val="24"/>
                <w:szCs w:val="24"/>
              </w:rPr>
              <w:t xml:space="preserve">Определять </w:t>
            </w:r>
            <w:r w:rsidRPr="00050E07">
              <w:rPr>
                <w:rFonts w:ascii="Times New Roman" w:hAnsi="Times New Roman" w:cs="Times New Roman"/>
                <w:sz w:val="24"/>
                <w:szCs w:val="24"/>
              </w:rPr>
              <w:t>взаимосвязь музыки с другими ви</w:t>
            </w:r>
            <w:r w:rsidRPr="00050E07">
              <w:rPr>
                <w:rFonts w:ascii="Times New Roman" w:hAnsi="Times New Roman" w:cs="Times New Roman"/>
                <w:sz w:val="24"/>
                <w:szCs w:val="24"/>
              </w:rPr>
              <w:softHyphen/>
              <w:t>дами искусства: литературой, изобразительным искусством, кино, театром.</w:t>
            </w:r>
          </w:p>
          <w:p w:rsidR="00CB1B2E" w:rsidRPr="00050E07" w:rsidRDefault="00CB1B2E" w:rsidP="00387772">
            <w:pPr>
              <w:widowControl w:val="0"/>
              <w:tabs>
                <w:tab w:val="left" w:pos="292"/>
              </w:tabs>
              <w:autoSpaceDE w:val="0"/>
              <w:autoSpaceDN w:val="0"/>
              <w:adjustRightInd w:val="0"/>
              <w:spacing w:after="0" w:line="240" w:lineRule="auto"/>
              <w:ind w:firstLine="252"/>
              <w:jc w:val="both"/>
              <w:rPr>
                <w:rFonts w:ascii="Times New Roman" w:hAnsi="Times New Roman" w:cs="Times New Roman"/>
                <w:sz w:val="24"/>
                <w:szCs w:val="24"/>
              </w:rPr>
            </w:pPr>
            <w:r w:rsidRPr="00050E07">
              <w:rPr>
                <w:rFonts w:ascii="Times New Roman" w:hAnsi="Times New Roman" w:cs="Times New Roman"/>
                <w:b/>
                <w:bCs/>
                <w:sz w:val="24"/>
                <w:szCs w:val="24"/>
              </w:rPr>
              <w:tab/>
              <w:t xml:space="preserve">Оценивать </w:t>
            </w:r>
            <w:r w:rsidRPr="00050E07">
              <w:rPr>
                <w:rFonts w:ascii="Times New Roman" w:hAnsi="Times New Roman" w:cs="Times New Roman"/>
                <w:sz w:val="24"/>
                <w:szCs w:val="24"/>
              </w:rPr>
              <w:t>свою творческую деятельность.</w:t>
            </w:r>
          </w:p>
          <w:p w:rsidR="00CB1B2E" w:rsidRPr="00050E07" w:rsidRDefault="00CB1B2E" w:rsidP="00387772">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050E07">
              <w:rPr>
                <w:rFonts w:ascii="Times New Roman" w:hAnsi="Times New Roman" w:cs="Times New Roman"/>
                <w:sz w:val="24"/>
                <w:szCs w:val="24"/>
              </w:rPr>
              <w:tab/>
              <w:t xml:space="preserve">Самостоятельно </w:t>
            </w:r>
            <w:r w:rsidRPr="00050E07">
              <w:rPr>
                <w:rFonts w:ascii="Times New Roman" w:hAnsi="Times New Roman" w:cs="Times New Roman"/>
                <w:b/>
                <w:bCs/>
                <w:sz w:val="24"/>
                <w:szCs w:val="24"/>
              </w:rPr>
              <w:t xml:space="preserve">работать </w:t>
            </w:r>
            <w:r w:rsidRPr="00050E07">
              <w:rPr>
                <w:rFonts w:ascii="Times New Roman" w:hAnsi="Times New Roman" w:cs="Times New Roman"/>
                <w:sz w:val="24"/>
                <w:szCs w:val="24"/>
              </w:rPr>
              <w:t xml:space="preserve">в творческих тетрадях, дневниках музыкальных впечатлений. </w:t>
            </w:r>
            <w:r w:rsidRPr="00050E07">
              <w:rPr>
                <w:rFonts w:ascii="Times New Roman" w:hAnsi="Times New Roman" w:cs="Times New Roman"/>
                <w:b/>
                <w:bCs/>
                <w:sz w:val="24"/>
                <w:szCs w:val="24"/>
              </w:rPr>
              <w:t>Форми</w:t>
            </w:r>
            <w:r w:rsidRPr="00050E07">
              <w:rPr>
                <w:rFonts w:ascii="Times New Roman" w:hAnsi="Times New Roman" w:cs="Times New Roman"/>
                <w:b/>
                <w:bCs/>
                <w:sz w:val="24"/>
                <w:szCs w:val="24"/>
              </w:rPr>
              <w:softHyphen/>
              <w:t xml:space="preserve">ровать </w:t>
            </w:r>
            <w:r w:rsidRPr="00050E07">
              <w:rPr>
                <w:rFonts w:ascii="Times New Roman" w:hAnsi="Times New Roman" w:cs="Times New Roman"/>
                <w:sz w:val="24"/>
                <w:szCs w:val="24"/>
              </w:rPr>
              <w:t>фонотеку, библиотеку, видеотеку.</w:t>
            </w:r>
          </w:p>
        </w:tc>
      </w:tr>
    </w:tbl>
    <w:p w:rsidR="00CB1B2E" w:rsidRDefault="00CB1B2E" w:rsidP="00CB1B2E">
      <w:pPr>
        <w:spacing w:after="0" w:line="240" w:lineRule="auto"/>
        <w:rPr>
          <w:rFonts w:ascii="Times New Roman" w:hAnsi="Times New Roman"/>
          <w:sz w:val="24"/>
          <w:szCs w:val="24"/>
        </w:rPr>
      </w:pPr>
    </w:p>
    <w:p w:rsidR="00CB1B2E" w:rsidRDefault="00CB1B2E" w:rsidP="00CB1B2E">
      <w:pPr>
        <w:spacing w:line="240" w:lineRule="auto"/>
        <w:rPr>
          <w:rFonts w:ascii="Times New Roman" w:hAnsi="Times New Roman"/>
          <w:sz w:val="24"/>
          <w:szCs w:val="24"/>
        </w:rPr>
      </w:pPr>
      <w:r w:rsidRPr="00F0127B">
        <w:rPr>
          <w:rFonts w:ascii="Times New Roman" w:hAnsi="Times New Roman"/>
          <w:sz w:val="24"/>
          <w:szCs w:val="24"/>
        </w:rPr>
        <w:t xml:space="preserve">   </w:t>
      </w:r>
    </w:p>
    <w:p w:rsidR="00CB1B2E" w:rsidRDefault="00CB1B2E" w:rsidP="00CB1B2E">
      <w:pPr>
        <w:spacing w:line="240" w:lineRule="auto"/>
        <w:rPr>
          <w:rFonts w:ascii="Times New Roman" w:hAnsi="Times New Roman"/>
          <w:sz w:val="24"/>
          <w:szCs w:val="24"/>
        </w:rPr>
      </w:pPr>
    </w:p>
    <w:p w:rsidR="00CB1B2E" w:rsidRPr="001F14B2" w:rsidRDefault="00CB1B2E" w:rsidP="00CB1B2E">
      <w:pPr>
        <w:spacing w:after="0" w:line="240" w:lineRule="auto"/>
        <w:ind w:firstLine="709"/>
        <w:jc w:val="center"/>
        <w:rPr>
          <w:rStyle w:val="afc"/>
          <w:b w:val="0"/>
          <w:i w:val="0"/>
          <w:sz w:val="24"/>
          <w:szCs w:val="24"/>
        </w:rPr>
      </w:pPr>
      <w:r w:rsidRPr="001F14B2">
        <w:rPr>
          <w:rStyle w:val="afc"/>
          <w:sz w:val="24"/>
          <w:szCs w:val="24"/>
        </w:rPr>
        <w:t>Результаты</w:t>
      </w:r>
      <w:r>
        <w:rPr>
          <w:rStyle w:val="afc"/>
          <w:sz w:val="24"/>
          <w:szCs w:val="24"/>
        </w:rPr>
        <w:t xml:space="preserve"> </w:t>
      </w:r>
      <w:r w:rsidRPr="001F14B2">
        <w:rPr>
          <w:rStyle w:val="afc"/>
          <w:sz w:val="24"/>
          <w:szCs w:val="24"/>
        </w:rPr>
        <w:t xml:space="preserve"> освоения учебного предмета «Музыка»</w:t>
      </w:r>
    </w:p>
    <w:p w:rsidR="00CB1B2E" w:rsidRPr="001F14B2" w:rsidRDefault="00CB1B2E" w:rsidP="00CB1B2E">
      <w:pPr>
        <w:spacing w:after="0" w:line="240" w:lineRule="auto"/>
        <w:ind w:firstLine="709"/>
        <w:jc w:val="center"/>
        <w:rPr>
          <w:rStyle w:val="afc"/>
          <w:b w:val="0"/>
          <w:i w:val="0"/>
          <w:sz w:val="24"/>
          <w:szCs w:val="24"/>
        </w:rPr>
      </w:pPr>
    </w:p>
    <w:p w:rsidR="00CB1B2E" w:rsidRPr="001F14B2" w:rsidRDefault="00CB1B2E" w:rsidP="00CB1B2E">
      <w:pPr>
        <w:spacing w:after="0" w:line="240" w:lineRule="auto"/>
        <w:ind w:firstLine="709"/>
        <w:jc w:val="both"/>
        <w:rPr>
          <w:rStyle w:val="afc"/>
          <w:b w:val="0"/>
          <w:i w:val="0"/>
          <w:sz w:val="24"/>
          <w:szCs w:val="24"/>
        </w:rPr>
      </w:pPr>
      <w:r w:rsidRPr="001F14B2">
        <w:rPr>
          <w:rStyle w:val="afc"/>
          <w:sz w:val="24"/>
          <w:szCs w:val="24"/>
        </w:rPr>
        <w:t>Личностные результаты</w:t>
      </w:r>
    </w:p>
    <w:p w:rsidR="00CB1B2E" w:rsidRPr="001F14B2" w:rsidRDefault="00CB1B2E" w:rsidP="00CB1B2E">
      <w:pPr>
        <w:spacing w:after="0" w:line="240" w:lineRule="auto"/>
        <w:ind w:firstLine="709"/>
        <w:jc w:val="both"/>
        <w:rPr>
          <w:rStyle w:val="afc"/>
          <w:b w:val="0"/>
          <w:i w:val="0"/>
          <w:sz w:val="24"/>
          <w:szCs w:val="24"/>
        </w:rPr>
      </w:pPr>
      <w:r w:rsidRPr="001F14B2">
        <w:rPr>
          <w:rStyle w:val="afc"/>
          <w:sz w:val="24"/>
          <w:szCs w:val="24"/>
        </w:rPr>
        <w:t>У ученика сформирова</w:t>
      </w:r>
      <w:r>
        <w:rPr>
          <w:rStyle w:val="afc"/>
          <w:sz w:val="24"/>
          <w:szCs w:val="24"/>
        </w:rPr>
        <w:t>лось</w:t>
      </w:r>
      <w:r w:rsidRPr="001F14B2">
        <w:rPr>
          <w:rStyle w:val="afc"/>
          <w:sz w:val="24"/>
          <w:szCs w:val="24"/>
        </w:rPr>
        <w:t>:</w:t>
      </w:r>
    </w:p>
    <w:p w:rsidR="00CB1B2E" w:rsidRPr="001F14B2" w:rsidRDefault="00CB1B2E" w:rsidP="0017675A">
      <w:pPr>
        <w:pStyle w:val="ae"/>
        <w:numPr>
          <w:ilvl w:val="0"/>
          <w:numId w:val="345"/>
        </w:numPr>
        <w:ind w:left="0" w:firstLine="709"/>
        <w:jc w:val="both"/>
      </w:pPr>
      <w:r w:rsidRPr="001F14B2">
        <w:t>чувство гордости за свою Родину, российский народ и историю России, осознание своей этнической и национальной принадлежности</w:t>
      </w:r>
    </w:p>
    <w:p w:rsidR="00CB1B2E" w:rsidRPr="001F14B2" w:rsidRDefault="00CB1B2E" w:rsidP="0017675A">
      <w:pPr>
        <w:pStyle w:val="ae"/>
        <w:numPr>
          <w:ilvl w:val="0"/>
          <w:numId w:val="345"/>
        </w:numPr>
        <w:ind w:left="0" w:firstLine="709"/>
        <w:jc w:val="both"/>
      </w:pPr>
      <w:r w:rsidRPr="001F14B2">
        <w:t xml:space="preserve"> целостный, социально ориентированный взгляд на мир в его органичном единстве и разнообразии природы, культур, народов и религий</w:t>
      </w:r>
    </w:p>
    <w:p w:rsidR="00CB1B2E" w:rsidRPr="001F14B2" w:rsidRDefault="00CB1B2E" w:rsidP="0017675A">
      <w:pPr>
        <w:pStyle w:val="ae"/>
        <w:numPr>
          <w:ilvl w:val="0"/>
          <w:numId w:val="345"/>
        </w:numPr>
        <w:ind w:left="0" w:firstLine="709"/>
        <w:jc w:val="both"/>
      </w:pPr>
      <w:r w:rsidRPr="001F14B2">
        <w:t>уважительное отношение к культуре других народов:</w:t>
      </w:r>
    </w:p>
    <w:p w:rsidR="00CB1B2E" w:rsidRPr="001F14B2" w:rsidRDefault="00CB1B2E" w:rsidP="0017675A">
      <w:pPr>
        <w:pStyle w:val="ae"/>
        <w:numPr>
          <w:ilvl w:val="0"/>
          <w:numId w:val="345"/>
        </w:numPr>
        <w:ind w:left="0" w:firstLine="709"/>
        <w:jc w:val="both"/>
      </w:pPr>
      <w:r w:rsidRPr="001F14B2">
        <w:lastRenderedPageBreak/>
        <w:t>эстетические потребности, ценности  и чувства</w:t>
      </w:r>
    </w:p>
    <w:p w:rsidR="00CB1B2E" w:rsidRPr="001F14B2" w:rsidRDefault="00CB1B2E" w:rsidP="0017675A">
      <w:pPr>
        <w:pStyle w:val="ae"/>
        <w:numPr>
          <w:ilvl w:val="0"/>
          <w:numId w:val="345"/>
        </w:numPr>
        <w:ind w:left="0" w:firstLine="709"/>
        <w:jc w:val="both"/>
      </w:pPr>
      <w:r w:rsidRPr="001F14B2">
        <w:t>мотивы учебной деятельности и сформирован личностный смысл учения; навыки сотрудничества с учителем и сверстниками.</w:t>
      </w:r>
    </w:p>
    <w:p w:rsidR="00CB1B2E" w:rsidRPr="001F14B2" w:rsidRDefault="00CB1B2E" w:rsidP="0017675A">
      <w:pPr>
        <w:pStyle w:val="ae"/>
        <w:numPr>
          <w:ilvl w:val="0"/>
          <w:numId w:val="345"/>
        </w:numPr>
        <w:ind w:left="0" w:firstLine="709"/>
        <w:jc w:val="both"/>
      </w:pPr>
      <w:r w:rsidRPr="001F14B2">
        <w:t>этические чувства доброжелательности и эмоционально-нравственной отзывчивости, понимания и сопереживания чувствам других людей.</w:t>
      </w:r>
    </w:p>
    <w:p w:rsidR="00CB1B2E" w:rsidRPr="001F14B2" w:rsidRDefault="00CB1B2E" w:rsidP="00CB1B2E">
      <w:pPr>
        <w:pStyle w:val="ae"/>
        <w:ind w:firstLine="709"/>
        <w:jc w:val="both"/>
        <w:rPr>
          <w:b/>
          <w:i/>
        </w:rPr>
      </w:pPr>
      <w:r w:rsidRPr="001F14B2">
        <w:rPr>
          <w:b/>
          <w:i/>
        </w:rPr>
        <w:t>Ученик получи</w:t>
      </w:r>
      <w:r>
        <w:rPr>
          <w:b/>
          <w:i/>
        </w:rPr>
        <w:t xml:space="preserve">л </w:t>
      </w:r>
      <w:r w:rsidRPr="001F14B2">
        <w:rPr>
          <w:b/>
          <w:i/>
        </w:rPr>
        <w:t>возможность сформировать:</w:t>
      </w:r>
    </w:p>
    <w:p w:rsidR="00CB1B2E" w:rsidRPr="001F14B2" w:rsidRDefault="00CB1B2E" w:rsidP="0017675A">
      <w:pPr>
        <w:numPr>
          <w:ilvl w:val="0"/>
          <w:numId w:val="346"/>
        </w:numPr>
        <w:spacing w:after="0" w:line="240" w:lineRule="auto"/>
        <w:ind w:left="0" w:firstLine="709"/>
        <w:jc w:val="both"/>
        <w:rPr>
          <w:i/>
        </w:rPr>
      </w:pPr>
      <w:r w:rsidRPr="001F14B2">
        <w:rPr>
          <w:rStyle w:val="c2"/>
          <w:i/>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CB1B2E" w:rsidRPr="001F14B2" w:rsidRDefault="00CB1B2E" w:rsidP="0017675A">
      <w:pPr>
        <w:numPr>
          <w:ilvl w:val="0"/>
          <w:numId w:val="346"/>
        </w:numPr>
        <w:spacing w:after="0" w:line="240" w:lineRule="auto"/>
        <w:ind w:left="0" w:firstLine="709"/>
        <w:jc w:val="both"/>
        <w:rPr>
          <w:i/>
        </w:rPr>
      </w:pPr>
      <w:r w:rsidRPr="001F14B2">
        <w:rPr>
          <w:rStyle w:val="c2"/>
          <w:i/>
        </w:rPr>
        <w:t>ориентацию в культурном многообразии окружающей действительности, участие в музыкальной  жизни класса, школы, города и др.;</w:t>
      </w:r>
    </w:p>
    <w:p w:rsidR="00CB1B2E" w:rsidRPr="001F14B2" w:rsidRDefault="00CB1B2E" w:rsidP="0017675A">
      <w:pPr>
        <w:numPr>
          <w:ilvl w:val="0"/>
          <w:numId w:val="346"/>
        </w:numPr>
        <w:spacing w:after="0" w:line="240" w:lineRule="auto"/>
        <w:ind w:left="0" w:firstLine="709"/>
        <w:jc w:val="both"/>
        <w:rPr>
          <w:i/>
        </w:rPr>
      </w:pPr>
      <w:r w:rsidRPr="001F14B2">
        <w:rPr>
          <w:rStyle w:val="c2"/>
          <w:i/>
        </w:rPr>
        <w:t>музыкально – эстетическое  чувство, проявляющее себя в эмоционально – ценностном отношении к искусству,  понимание  его функций в жизни человека и общества.</w:t>
      </w:r>
    </w:p>
    <w:p w:rsidR="00CB1B2E" w:rsidRPr="001F14B2" w:rsidRDefault="00CB1B2E" w:rsidP="00CB1B2E">
      <w:pPr>
        <w:pStyle w:val="ae"/>
        <w:ind w:firstLine="709"/>
        <w:jc w:val="both"/>
        <w:rPr>
          <w:b/>
        </w:rPr>
      </w:pPr>
    </w:p>
    <w:p w:rsidR="00CB1B2E" w:rsidRPr="001F14B2" w:rsidRDefault="00CB1B2E" w:rsidP="00CB1B2E">
      <w:pPr>
        <w:pStyle w:val="ae"/>
        <w:ind w:firstLine="709"/>
        <w:jc w:val="both"/>
        <w:rPr>
          <w:b/>
        </w:rPr>
      </w:pPr>
      <w:r w:rsidRPr="001F14B2">
        <w:rPr>
          <w:b/>
        </w:rPr>
        <w:t>Метапредметные результаты</w:t>
      </w:r>
    </w:p>
    <w:p w:rsidR="00CB1B2E" w:rsidRPr="001F14B2" w:rsidRDefault="00CB1B2E" w:rsidP="00CB1B2E">
      <w:pPr>
        <w:pStyle w:val="ae"/>
        <w:ind w:firstLine="709"/>
        <w:jc w:val="both"/>
        <w:rPr>
          <w:b/>
        </w:rPr>
      </w:pPr>
      <w:r w:rsidRPr="001F14B2">
        <w:rPr>
          <w:b/>
        </w:rPr>
        <w:t>Ученик научи</w:t>
      </w:r>
      <w:r>
        <w:rPr>
          <w:b/>
        </w:rPr>
        <w:t>л</w:t>
      </w:r>
      <w:r w:rsidRPr="001F14B2">
        <w:rPr>
          <w:b/>
        </w:rPr>
        <w:t>ся:</w:t>
      </w:r>
    </w:p>
    <w:p w:rsidR="00CB1B2E" w:rsidRPr="001F14B2" w:rsidRDefault="00CB1B2E" w:rsidP="0017675A">
      <w:pPr>
        <w:pStyle w:val="ae"/>
        <w:numPr>
          <w:ilvl w:val="0"/>
          <w:numId w:val="345"/>
        </w:numPr>
        <w:ind w:left="0" w:firstLine="709"/>
        <w:jc w:val="both"/>
      </w:pPr>
      <w:r w:rsidRPr="001F14B2">
        <w:t xml:space="preserve"> принимать и сохранять цели и задачи учебной деятельности, поиска средств ее осуществления.</w:t>
      </w:r>
    </w:p>
    <w:p w:rsidR="00CB1B2E" w:rsidRPr="001F14B2" w:rsidRDefault="00CB1B2E" w:rsidP="0017675A">
      <w:pPr>
        <w:pStyle w:val="ae"/>
        <w:numPr>
          <w:ilvl w:val="0"/>
          <w:numId w:val="345"/>
        </w:numPr>
        <w:ind w:left="0" w:firstLine="709"/>
        <w:jc w:val="both"/>
      </w:pPr>
      <w:r w:rsidRPr="001F14B2">
        <w:t>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CB1B2E" w:rsidRPr="001F14B2" w:rsidRDefault="00CB1B2E" w:rsidP="0017675A">
      <w:pPr>
        <w:pStyle w:val="ae"/>
        <w:numPr>
          <w:ilvl w:val="0"/>
          <w:numId w:val="345"/>
        </w:numPr>
        <w:ind w:left="0" w:firstLine="709"/>
        <w:jc w:val="both"/>
      </w:pPr>
      <w:r w:rsidRPr="001F14B2">
        <w:t>осваивать начальные формы познавательной и личностной рефлексии.</w:t>
      </w:r>
    </w:p>
    <w:p w:rsidR="00CB1B2E" w:rsidRPr="001F14B2" w:rsidRDefault="00CB1B2E" w:rsidP="0017675A">
      <w:pPr>
        <w:pStyle w:val="ae"/>
        <w:numPr>
          <w:ilvl w:val="0"/>
          <w:numId w:val="345"/>
        </w:numPr>
        <w:ind w:left="0" w:firstLine="709"/>
        <w:jc w:val="both"/>
      </w:pPr>
      <w:r w:rsidRPr="001F14B2">
        <w:t>овладевать</w:t>
      </w:r>
      <w:r w:rsidRPr="001F14B2">
        <w:rPr>
          <w:color w:val="FF0000"/>
        </w:rPr>
        <w:t xml:space="preserve"> </w:t>
      </w:r>
      <w:r w:rsidRPr="001F14B2">
        <w:t>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B1B2E" w:rsidRPr="001F14B2" w:rsidRDefault="00CB1B2E" w:rsidP="0017675A">
      <w:pPr>
        <w:pStyle w:val="ae"/>
        <w:numPr>
          <w:ilvl w:val="0"/>
          <w:numId w:val="345"/>
        </w:numPr>
        <w:ind w:left="0" w:firstLine="709"/>
        <w:jc w:val="both"/>
      </w:pPr>
      <w:r w:rsidRPr="001F14B2">
        <w:t>овладевать логическими действиями сравнения, анализа, синтеза, обобщения, установления аналогий</w:t>
      </w:r>
    </w:p>
    <w:p w:rsidR="00CB1B2E" w:rsidRPr="001F14B2" w:rsidRDefault="00CB1B2E" w:rsidP="0017675A">
      <w:pPr>
        <w:pStyle w:val="ae"/>
        <w:numPr>
          <w:ilvl w:val="0"/>
          <w:numId w:val="345"/>
        </w:numPr>
        <w:ind w:left="0" w:firstLine="709"/>
        <w:jc w:val="both"/>
        <w:rPr>
          <w:rStyle w:val="afc"/>
          <w:i w:val="0"/>
          <w:iCs w:val="0"/>
        </w:rPr>
      </w:pPr>
      <w:r w:rsidRPr="001F14B2">
        <w:t>осуществлять информационную, познавательную и практическую деятельность с использованием различных средств информации и коммуникации</w:t>
      </w:r>
    </w:p>
    <w:p w:rsidR="00CB1B2E" w:rsidRPr="001F14B2" w:rsidRDefault="00CB1B2E" w:rsidP="00CB1B2E">
      <w:pPr>
        <w:spacing w:after="0" w:line="240" w:lineRule="auto"/>
        <w:ind w:firstLine="709"/>
        <w:jc w:val="both"/>
        <w:rPr>
          <w:rStyle w:val="afc"/>
          <w:b w:val="0"/>
          <w:sz w:val="24"/>
          <w:szCs w:val="24"/>
        </w:rPr>
      </w:pPr>
      <w:r w:rsidRPr="001F14B2">
        <w:rPr>
          <w:rStyle w:val="afc"/>
          <w:sz w:val="24"/>
          <w:szCs w:val="24"/>
        </w:rPr>
        <w:t>Ученик получи</w:t>
      </w:r>
      <w:r>
        <w:rPr>
          <w:rStyle w:val="afc"/>
          <w:sz w:val="24"/>
          <w:szCs w:val="24"/>
        </w:rPr>
        <w:t>л</w:t>
      </w:r>
      <w:r w:rsidRPr="001F14B2">
        <w:rPr>
          <w:rStyle w:val="afc"/>
          <w:sz w:val="24"/>
          <w:szCs w:val="24"/>
        </w:rPr>
        <w:t xml:space="preserve"> возможность научиться:</w:t>
      </w:r>
    </w:p>
    <w:p w:rsidR="00CB1B2E" w:rsidRPr="001F14B2" w:rsidRDefault="00CB1B2E" w:rsidP="0017675A">
      <w:pPr>
        <w:numPr>
          <w:ilvl w:val="0"/>
          <w:numId w:val="347"/>
        </w:numPr>
        <w:spacing w:after="0" w:line="240" w:lineRule="auto"/>
        <w:ind w:left="0" w:firstLine="709"/>
        <w:jc w:val="both"/>
        <w:rPr>
          <w:rFonts w:ascii="Times New Roman" w:hAnsi="Times New Roman"/>
          <w:b/>
          <w:i/>
          <w:iCs/>
          <w:sz w:val="24"/>
          <w:szCs w:val="24"/>
        </w:rPr>
      </w:pPr>
      <w:r w:rsidRPr="001F14B2">
        <w:rPr>
          <w:rStyle w:val="c2"/>
          <w:rFonts w:ascii="Times New Roman" w:hAnsi="Times New Roman"/>
          <w:i/>
          <w:sz w:val="24"/>
          <w:szCs w:val="24"/>
        </w:rPr>
        <w:t xml:space="preserve"> осваивать способы решения проблем творческого и поискового характера в процессе восприятия, исполнения, оценки музыкальных сочинений;</w:t>
      </w:r>
    </w:p>
    <w:p w:rsidR="00CB1B2E" w:rsidRPr="001F14B2" w:rsidRDefault="00CB1B2E" w:rsidP="0017675A">
      <w:pPr>
        <w:numPr>
          <w:ilvl w:val="0"/>
          <w:numId w:val="347"/>
        </w:numPr>
        <w:spacing w:after="0" w:line="240" w:lineRule="auto"/>
        <w:ind w:left="0" w:firstLine="709"/>
        <w:jc w:val="both"/>
        <w:rPr>
          <w:i/>
        </w:rPr>
      </w:pPr>
      <w:r w:rsidRPr="001F14B2">
        <w:rPr>
          <w:rStyle w:val="c2"/>
          <w:i/>
        </w:rPr>
        <w:t>позитивной самооценке своих музыкально – творческих возможностей.</w:t>
      </w:r>
    </w:p>
    <w:p w:rsidR="00CB1B2E" w:rsidRPr="001F14B2" w:rsidRDefault="00CB1B2E" w:rsidP="00CB1B2E">
      <w:pPr>
        <w:spacing w:after="0" w:line="240" w:lineRule="auto"/>
        <w:ind w:firstLine="709"/>
        <w:jc w:val="both"/>
        <w:rPr>
          <w:rStyle w:val="afc"/>
          <w:b w:val="0"/>
          <w:i w:val="0"/>
          <w:sz w:val="24"/>
          <w:szCs w:val="24"/>
        </w:rPr>
      </w:pPr>
    </w:p>
    <w:p w:rsidR="00CB1B2E" w:rsidRPr="001F14B2" w:rsidRDefault="00CB1B2E" w:rsidP="00CB1B2E">
      <w:pPr>
        <w:spacing w:after="0" w:line="240" w:lineRule="auto"/>
        <w:ind w:firstLine="709"/>
        <w:jc w:val="both"/>
        <w:rPr>
          <w:rStyle w:val="afc"/>
          <w:b w:val="0"/>
          <w:i w:val="0"/>
          <w:sz w:val="24"/>
          <w:szCs w:val="24"/>
        </w:rPr>
      </w:pPr>
      <w:r w:rsidRPr="001F14B2">
        <w:rPr>
          <w:rStyle w:val="afc"/>
          <w:sz w:val="24"/>
          <w:szCs w:val="24"/>
        </w:rPr>
        <w:t xml:space="preserve">Предметные результаты </w:t>
      </w:r>
    </w:p>
    <w:p w:rsidR="00CB1B2E" w:rsidRPr="001F14B2" w:rsidRDefault="00CB1B2E" w:rsidP="00CB1B2E">
      <w:pPr>
        <w:spacing w:after="0" w:line="240" w:lineRule="auto"/>
        <w:ind w:firstLine="709"/>
        <w:jc w:val="both"/>
        <w:rPr>
          <w:rFonts w:ascii="Times New Roman" w:hAnsi="Times New Roman"/>
          <w:sz w:val="24"/>
          <w:szCs w:val="24"/>
        </w:rPr>
      </w:pPr>
      <w:r w:rsidRPr="001F14B2">
        <w:rPr>
          <w:rFonts w:ascii="Times New Roman" w:hAnsi="Times New Roman"/>
          <w:sz w:val="24"/>
          <w:szCs w:val="24"/>
        </w:rPr>
        <w:t xml:space="preserve">В результате изучения музыки на ступени начального общего образования у учеников будут сформированы: </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CB1B2E" w:rsidRPr="001F14B2" w:rsidRDefault="00CB1B2E" w:rsidP="00CB1B2E">
      <w:pPr>
        <w:spacing w:after="0" w:line="240" w:lineRule="auto"/>
        <w:ind w:firstLine="709"/>
        <w:jc w:val="both"/>
        <w:rPr>
          <w:rFonts w:ascii="Times New Roman" w:hAnsi="Times New Roman"/>
          <w:b/>
          <w:sz w:val="24"/>
          <w:szCs w:val="24"/>
        </w:rPr>
      </w:pPr>
      <w:r w:rsidRPr="001F14B2">
        <w:rPr>
          <w:rFonts w:ascii="Times New Roman" w:hAnsi="Times New Roman"/>
          <w:b/>
          <w:sz w:val="24"/>
          <w:szCs w:val="24"/>
        </w:rPr>
        <w:t>Ученик научи</w:t>
      </w:r>
      <w:r>
        <w:rPr>
          <w:rFonts w:ascii="Times New Roman" w:hAnsi="Times New Roman"/>
          <w:b/>
          <w:sz w:val="24"/>
          <w:szCs w:val="24"/>
        </w:rPr>
        <w:t>л</w:t>
      </w:r>
      <w:r w:rsidRPr="001F14B2">
        <w:rPr>
          <w:rFonts w:ascii="Times New Roman" w:hAnsi="Times New Roman"/>
          <w:b/>
          <w:sz w:val="24"/>
          <w:szCs w:val="24"/>
        </w:rPr>
        <w:t>ся:</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lastRenderedPageBreak/>
        <w:t>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 xml:space="preserve">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CB1B2E" w:rsidRPr="001F14B2" w:rsidRDefault="00CB1B2E" w:rsidP="0017675A">
      <w:pPr>
        <w:numPr>
          <w:ilvl w:val="0"/>
          <w:numId w:val="344"/>
        </w:numPr>
        <w:spacing w:after="0" w:line="240" w:lineRule="auto"/>
        <w:ind w:left="0" w:firstLine="709"/>
        <w:jc w:val="both"/>
        <w:rPr>
          <w:rFonts w:ascii="Times New Roman" w:hAnsi="Times New Roman"/>
          <w:sz w:val="24"/>
          <w:szCs w:val="24"/>
        </w:rPr>
      </w:pPr>
      <w:r w:rsidRPr="001F14B2">
        <w:rPr>
          <w:rFonts w:ascii="Times New Roman" w:hAnsi="Times New Roman"/>
          <w:sz w:val="24"/>
          <w:szCs w:val="24"/>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CB1B2E" w:rsidRPr="001F14B2" w:rsidRDefault="00CB1B2E" w:rsidP="00CB1B2E">
      <w:pPr>
        <w:spacing w:after="0" w:line="240" w:lineRule="auto"/>
        <w:ind w:firstLine="709"/>
        <w:jc w:val="both"/>
        <w:rPr>
          <w:rStyle w:val="afc"/>
          <w:b w:val="0"/>
          <w:i w:val="0"/>
          <w:iCs w:val="0"/>
          <w:sz w:val="24"/>
          <w:szCs w:val="24"/>
        </w:rPr>
      </w:pPr>
      <w:r w:rsidRPr="001F14B2">
        <w:rPr>
          <w:rFonts w:ascii="Times New Roman" w:hAnsi="Times New Roman"/>
          <w:b/>
          <w:i/>
          <w:sz w:val="24"/>
          <w:szCs w:val="24"/>
        </w:rPr>
        <w:t>Ученик получи</w:t>
      </w:r>
      <w:r>
        <w:rPr>
          <w:rFonts w:ascii="Times New Roman" w:hAnsi="Times New Roman"/>
          <w:b/>
          <w:i/>
          <w:sz w:val="24"/>
          <w:szCs w:val="24"/>
        </w:rPr>
        <w:t>л</w:t>
      </w:r>
      <w:r w:rsidRPr="001F14B2">
        <w:rPr>
          <w:rFonts w:ascii="Times New Roman" w:hAnsi="Times New Roman"/>
          <w:b/>
          <w:i/>
          <w:sz w:val="24"/>
          <w:szCs w:val="24"/>
        </w:rPr>
        <w:t xml:space="preserve"> возможность научиться: </w:t>
      </w:r>
    </w:p>
    <w:p w:rsidR="00CB1B2E" w:rsidRPr="001F14B2" w:rsidRDefault="00CB1B2E" w:rsidP="0017675A">
      <w:pPr>
        <w:numPr>
          <w:ilvl w:val="0"/>
          <w:numId w:val="348"/>
        </w:numPr>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CB1B2E" w:rsidRPr="001F14B2" w:rsidRDefault="00CB1B2E" w:rsidP="0017675A">
      <w:pPr>
        <w:numPr>
          <w:ilvl w:val="0"/>
          <w:numId w:val="343"/>
        </w:numPr>
        <w:spacing w:after="0" w:line="240" w:lineRule="auto"/>
        <w:ind w:left="0" w:firstLine="709"/>
        <w:jc w:val="both"/>
        <w:rPr>
          <w:rStyle w:val="afc"/>
          <w:b w:val="0"/>
          <w:i w:val="0"/>
          <w:sz w:val="24"/>
          <w:szCs w:val="24"/>
        </w:rPr>
      </w:pPr>
      <w:r w:rsidRPr="001F14B2">
        <w:rPr>
          <w:rFonts w:ascii="Times New Roman" w:hAnsi="Times New Roman"/>
          <w:i/>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CB1B2E" w:rsidRPr="001F14B2" w:rsidRDefault="00CB1B2E" w:rsidP="0017675A">
      <w:pPr>
        <w:numPr>
          <w:ilvl w:val="0"/>
          <w:numId w:val="343"/>
        </w:numPr>
        <w:spacing w:after="0" w:line="240" w:lineRule="auto"/>
        <w:ind w:left="0" w:firstLine="709"/>
        <w:jc w:val="both"/>
        <w:rPr>
          <w:rFonts w:ascii="Times New Roman" w:hAnsi="Times New Roman"/>
          <w:i/>
          <w:sz w:val="24"/>
          <w:szCs w:val="24"/>
        </w:rPr>
      </w:pPr>
      <w:r w:rsidRPr="001F14B2">
        <w:rPr>
          <w:rFonts w:ascii="Times New Roman"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B1B2E" w:rsidRPr="001F14B2" w:rsidRDefault="00CB1B2E" w:rsidP="00CB1B2E">
      <w:pPr>
        <w:tabs>
          <w:tab w:val="num" w:pos="720"/>
        </w:tabs>
        <w:spacing w:after="0" w:line="240" w:lineRule="auto"/>
        <w:ind w:firstLine="709"/>
        <w:jc w:val="both"/>
        <w:rPr>
          <w:rFonts w:ascii="Times New Roman" w:hAnsi="Times New Roman"/>
          <w:i/>
          <w:sz w:val="24"/>
          <w:szCs w:val="24"/>
        </w:rPr>
      </w:pPr>
      <w:r w:rsidRPr="001F14B2">
        <w:rPr>
          <w:rFonts w:ascii="Times New Roman" w:hAnsi="Times New Roman"/>
          <w:i/>
          <w:sz w:val="24"/>
          <w:szCs w:val="24"/>
        </w:rPr>
        <w:t>оказывать помощь в организации и проведении школьных культурно-массовых мероприятий, собирать музыкальные коллекции (фонотека, видеотека).</w:t>
      </w:r>
    </w:p>
    <w:p w:rsidR="00CB1B2E" w:rsidRDefault="00CB1B2E" w:rsidP="00CB1B2E">
      <w:pPr>
        <w:spacing w:after="0" w:line="240" w:lineRule="auto"/>
        <w:ind w:left="720"/>
        <w:rPr>
          <w:rFonts w:ascii="Times New Roman" w:hAnsi="Times New Roman"/>
          <w:sz w:val="24"/>
          <w:szCs w:val="24"/>
        </w:rPr>
      </w:pPr>
    </w:p>
    <w:p w:rsidR="00CB1B2E" w:rsidRDefault="00CB1B2E" w:rsidP="00CB1B2E">
      <w:pPr>
        <w:spacing w:after="0" w:line="240" w:lineRule="auto"/>
        <w:ind w:left="720"/>
        <w:rPr>
          <w:rFonts w:ascii="Times New Roman" w:hAnsi="Times New Roman"/>
          <w:sz w:val="24"/>
          <w:szCs w:val="24"/>
        </w:rPr>
      </w:pPr>
    </w:p>
    <w:p w:rsidR="00CB1B2E" w:rsidRDefault="00CB1B2E" w:rsidP="00CB1B2E">
      <w:pPr>
        <w:spacing w:line="240" w:lineRule="auto"/>
        <w:rPr>
          <w:rFonts w:ascii="Times New Roman" w:hAnsi="Times New Roman"/>
          <w:sz w:val="24"/>
          <w:szCs w:val="24"/>
        </w:rPr>
      </w:pPr>
    </w:p>
    <w:p w:rsidR="00CB1B2E" w:rsidRDefault="00CB1B2E" w:rsidP="00CB1B2E">
      <w:pPr>
        <w:spacing w:line="240" w:lineRule="auto"/>
        <w:rPr>
          <w:rFonts w:ascii="Times New Roman" w:hAnsi="Times New Roman"/>
          <w:sz w:val="24"/>
          <w:szCs w:val="24"/>
        </w:rPr>
      </w:pPr>
    </w:p>
    <w:p w:rsidR="00CB1B2E" w:rsidRDefault="00CB1B2E" w:rsidP="00CB1B2E">
      <w:pPr>
        <w:spacing w:line="240" w:lineRule="auto"/>
        <w:rPr>
          <w:rFonts w:ascii="Times New Roman" w:hAnsi="Times New Roman"/>
          <w:sz w:val="24"/>
          <w:szCs w:val="24"/>
        </w:rPr>
      </w:pPr>
    </w:p>
    <w:p w:rsidR="00CB1B2E" w:rsidRPr="00050E07" w:rsidRDefault="00CB1B2E" w:rsidP="00CB1B2E">
      <w:pPr>
        <w:spacing w:after="240" w:line="240" w:lineRule="auto"/>
        <w:rPr>
          <w:rFonts w:ascii="Times New Roman" w:hAnsi="Times New Roman"/>
          <w:b/>
          <w:sz w:val="24"/>
          <w:szCs w:val="28"/>
        </w:rPr>
      </w:pPr>
      <w:r w:rsidRPr="00050E07">
        <w:rPr>
          <w:rFonts w:ascii="Times New Roman" w:hAnsi="Times New Roman"/>
          <w:b/>
          <w:sz w:val="24"/>
          <w:szCs w:val="28"/>
        </w:rPr>
        <w:t>Описание материально – технического обеспечения образовательного процесса</w:t>
      </w:r>
    </w:p>
    <w:tbl>
      <w:tblPr>
        <w:tblW w:w="553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1"/>
        <w:gridCol w:w="4786"/>
      </w:tblGrid>
      <w:tr w:rsidR="00CB1B2E" w:rsidRPr="00B366A4" w:rsidTr="00387772">
        <w:tc>
          <w:tcPr>
            <w:tcW w:w="2742" w:type="pct"/>
            <w:tcBorders>
              <w:top w:val="single" w:sz="4" w:space="0" w:color="auto"/>
              <w:left w:val="single" w:sz="4" w:space="0" w:color="auto"/>
              <w:bottom w:val="single" w:sz="4" w:space="0" w:color="auto"/>
              <w:right w:val="single" w:sz="4" w:space="0" w:color="auto"/>
            </w:tcBorders>
          </w:tcPr>
          <w:p w:rsidR="00CB1B2E" w:rsidRDefault="00CB1B2E" w:rsidP="00387772">
            <w:pPr>
              <w:pStyle w:val="af2"/>
              <w:spacing w:line="240" w:lineRule="auto"/>
              <w:rPr>
                <w:rFonts w:ascii="Times New Roman" w:hAnsi="Times New Roman"/>
              </w:rPr>
            </w:pPr>
            <w:r w:rsidRPr="00B177B7">
              <w:rPr>
                <w:rFonts w:ascii="Times New Roman" w:hAnsi="Times New Roman"/>
              </w:rPr>
              <w:t>Дидактическое обеспечение</w:t>
            </w:r>
          </w:p>
          <w:p w:rsidR="00CB1B2E" w:rsidRPr="00B177B7" w:rsidRDefault="00CB1B2E" w:rsidP="00387772">
            <w:pPr>
              <w:pStyle w:val="af2"/>
              <w:spacing w:line="240" w:lineRule="auto"/>
              <w:rPr>
                <w:rFonts w:ascii="Times New Roman" w:hAnsi="Times New Roman"/>
                <w:szCs w:val="24"/>
              </w:rPr>
            </w:pPr>
          </w:p>
        </w:tc>
        <w:tc>
          <w:tcPr>
            <w:tcW w:w="2258" w:type="pct"/>
            <w:tcBorders>
              <w:top w:val="single" w:sz="4" w:space="0" w:color="auto"/>
              <w:left w:val="single" w:sz="4" w:space="0" w:color="auto"/>
              <w:bottom w:val="single" w:sz="4" w:space="0" w:color="auto"/>
              <w:right w:val="single" w:sz="4" w:space="0" w:color="auto"/>
            </w:tcBorders>
          </w:tcPr>
          <w:p w:rsidR="00CB1B2E" w:rsidRPr="00B177B7" w:rsidRDefault="00CB1B2E" w:rsidP="00387772">
            <w:pPr>
              <w:pStyle w:val="af2"/>
              <w:spacing w:line="240" w:lineRule="auto"/>
              <w:rPr>
                <w:rFonts w:ascii="Times New Roman" w:hAnsi="Times New Roman"/>
                <w:szCs w:val="24"/>
              </w:rPr>
            </w:pPr>
            <w:r w:rsidRPr="00B177B7">
              <w:rPr>
                <w:rFonts w:ascii="Times New Roman" w:hAnsi="Times New Roman"/>
              </w:rPr>
              <w:t xml:space="preserve"> Методическое обеспечение</w:t>
            </w:r>
          </w:p>
        </w:tc>
      </w:tr>
      <w:tr w:rsidR="00CB1B2E" w:rsidRPr="00B366A4" w:rsidTr="00387772">
        <w:tc>
          <w:tcPr>
            <w:tcW w:w="5000" w:type="pct"/>
            <w:gridSpan w:val="2"/>
            <w:tcBorders>
              <w:top w:val="single" w:sz="4" w:space="0" w:color="auto"/>
              <w:left w:val="single" w:sz="4" w:space="0" w:color="auto"/>
              <w:bottom w:val="single" w:sz="4" w:space="0" w:color="auto"/>
              <w:right w:val="single" w:sz="4" w:space="0" w:color="auto"/>
            </w:tcBorders>
          </w:tcPr>
          <w:p w:rsidR="00CB1B2E" w:rsidRPr="00B177B7" w:rsidRDefault="00CB1B2E" w:rsidP="00387772">
            <w:pPr>
              <w:pStyle w:val="af2"/>
              <w:spacing w:line="240" w:lineRule="auto"/>
              <w:rPr>
                <w:rFonts w:ascii="Times New Roman" w:hAnsi="Times New Roman"/>
              </w:rPr>
            </w:pPr>
            <w:r>
              <w:rPr>
                <w:rFonts w:ascii="Times New Roman" w:hAnsi="Times New Roman"/>
              </w:rPr>
              <w:t>1 класс</w:t>
            </w:r>
          </w:p>
        </w:tc>
      </w:tr>
      <w:tr w:rsidR="00CB1B2E" w:rsidRPr="00B366A4" w:rsidTr="00387772">
        <w:tc>
          <w:tcPr>
            <w:tcW w:w="2742" w:type="pct"/>
            <w:tcBorders>
              <w:top w:val="single" w:sz="4" w:space="0" w:color="auto"/>
              <w:left w:val="single" w:sz="4" w:space="0" w:color="auto"/>
              <w:bottom w:val="single" w:sz="4" w:space="0" w:color="auto"/>
              <w:right w:val="single" w:sz="4" w:space="0" w:color="auto"/>
            </w:tcBorders>
          </w:tcPr>
          <w:p w:rsidR="00CB1B2E" w:rsidRPr="002A2B43" w:rsidRDefault="00CB1B2E" w:rsidP="00387772">
            <w:pPr>
              <w:spacing w:after="0" w:line="240" w:lineRule="auto"/>
              <w:rPr>
                <w:rFonts w:ascii="Times New Roman" w:hAnsi="Times New Roman"/>
                <w:sz w:val="24"/>
                <w:szCs w:val="24"/>
              </w:rPr>
            </w:pPr>
            <w:r w:rsidRPr="002A2B43">
              <w:rPr>
                <w:rFonts w:ascii="Times New Roman" w:hAnsi="Times New Roman"/>
                <w:sz w:val="24"/>
                <w:szCs w:val="24"/>
              </w:rPr>
              <w:t>Критская Е.Д., Сергеева Г.П., Шмагина Т.С.</w:t>
            </w:r>
          </w:p>
          <w:p w:rsidR="00CB1B2E" w:rsidRPr="00E91EEA" w:rsidRDefault="00CB1B2E" w:rsidP="00387772">
            <w:pPr>
              <w:spacing w:after="0" w:line="240" w:lineRule="auto"/>
              <w:rPr>
                <w:rFonts w:ascii="Times New Roman" w:hAnsi="Times New Roman"/>
                <w:sz w:val="24"/>
                <w:szCs w:val="24"/>
              </w:rPr>
            </w:pPr>
            <w:r w:rsidRPr="002A2B43">
              <w:rPr>
                <w:rFonts w:ascii="Times New Roman" w:hAnsi="Times New Roman"/>
                <w:sz w:val="24"/>
                <w:szCs w:val="24"/>
              </w:rPr>
              <w:t xml:space="preserve">Музыка: 1 кл. учеб. </w:t>
            </w:r>
            <w:r>
              <w:rPr>
                <w:rFonts w:ascii="Times New Roman" w:hAnsi="Times New Roman"/>
                <w:sz w:val="24"/>
                <w:szCs w:val="24"/>
              </w:rPr>
              <w:t>д</w:t>
            </w:r>
            <w:r w:rsidRPr="002A2B43">
              <w:rPr>
                <w:rFonts w:ascii="Times New Roman" w:hAnsi="Times New Roman"/>
                <w:sz w:val="24"/>
                <w:szCs w:val="24"/>
              </w:rPr>
              <w:t>ля</w:t>
            </w:r>
            <w:r>
              <w:rPr>
                <w:rFonts w:ascii="Times New Roman" w:hAnsi="Times New Roman"/>
                <w:sz w:val="24"/>
                <w:szCs w:val="24"/>
              </w:rPr>
              <w:t xml:space="preserve"> </w:t>
            </w:r>
            <w:r w:rsidRPr="00B366A4">
              <w:rPr>
                <w:rFonts w:ascii="Times New Roman" w:hAnsi="Times New Roman"/>
                <w:szCs w:val="24"/>
              </w:rPr>
              <w:t>общеобразоват. учреждений.  М.:Просвещение, 2010.</w:t>
            </w:r>
          </w:p>
          <w:p w:rsidR="00CB1B2E" w:rsidRPr="00B366A4" w:rsidRDefault="00CB1B2E" w:rsidP="00387772">
            <w:pPr>
              <w:spacing w:after="0" w:line="240" w:lineRule="auto"/>
              <w:rPr>
                <w:rFonts w:ascii="Times New Roman" w:hAnsi="Times New Roman"/>
                <w:sz w:val="24"/>
                <w:szCs w:val="24"/>
              </w:rPr>
            </w:pPr>
            <w:r w:rsidRPr="00B366A4">
              <w:rPr>
                <w:rFonts w:ascii="Times New Roman" w:hAnsi="Times New Roman"/>
                <w:sz w:val="24"/>
                <w:szCs w:val="24"/>
              </w:rPr>
              <w:t>Фонохрестоматии музыкального материала к учебнику «Музыка».1 класс. (С</w:t>
            </w:r>
            <w:r w:rsidRPr="00B366A4">
              <w:rPr>
                <w:rFonts w:ascii="Times New Roman" w:hAnsi="Times New Roman"/>
                <w:sz w:val="24"/>
                <w:szCs w:val="24"/>
                <w:lang w:val="en-US"/>
              </w:rPr>
              <w:t>D</w:t>
            </w:r>
            <w:r w:rsidRPr="00B366A4">
              <w:rPr>
                <w:rFonts w:ascii="Times New Roman" w:hAnsi="Times New Roman"/>
                <w:sz w:val="24"/>
                <w:szCs w:val="24"/>
              </w:rPr>
              <w:t>)</w:t>
            </w:r>
          </w:p>
          <w:p w:rsidR="00CB1B2E" w:rsidRPr="00B177B7" w:rsidRDefault="00CB1B2E" w:rsidP="00387772">
            <w:pPr>
              <w:pStyle w:val="af2"/>
              <w:spacing w:line="240" w:lineRule="auto"/>
              <w:rPr>
                <w:rFonts w:ascii="Times New Roman" w:hAnsi="Times New Roman"/>
                <w:szCs w:val="24"/>
              </w:rPr>
            </w:pPr>
          </w:p>
        </w:tc>
        <w:tc>
          <w:tcPr>
            <w:tcW w:w="2258" w:type="pct"/>
            <w:tcBorders>
              <w:top w:val="single" w:sz="4" w:space="0" w:color="auto"/>
              <w:left w:val="single" w:sz="4" w:space="0" w:color="auto"/>
              <w:bottom w:val="single" w:sz="4" w:space="0" w:color="auto"/>
              <w:right w:val="single" w:sz="4" w:space="0" w:color="auto"/>
            </w:tcBorders>
          </w:tcPr>
          <w:p w:rsidR="00CB1B2E"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Музыка: программа. 1-4 классы для общеобразовательных учреждений/Е.Д. Критская, Г.П. Сергеева, Т.С. Шмагина –М.: Просвещение, 2007</w:t>
            </w:r>
            <w:r>
              <w:rPr>
                <w:sz w:val="20"/>
                <w:szCs w:val="20"/>
              </w:rPr>
              <w:t>.</w:t>
            </w:r>
          </w:p>
          <w:p w:rsidR="00CB1B2E" w:rsidRPr="00B366A4" w:rsidRDefault="00CB1B2E" w:rsidP="00387772">
            <w:pPr>
              <w:spacing w:after="0" w:line="240" w:lineRule="auto"/>
              <w:rPr>
                <w:rFonts w:ascii="Times New Roman" w:hAnsi="Times New Roman"/>
                <w:sz w:val="24"/>
                <w:szCs w:val="24"/>
              </w:rPr>
            </w:pPr>
            <w:r w:rsidRPr="00B366A4">
              <w:rPr>
                <w:rFonts w:ascii="Times New Roman" w:hAnsi="Times New Roman"/>
                <w:sz w:val="24"/>
                <w:szCs w:val="24"/>
              </w:rPr>
              <w:t>Пособие для учителя /Сост. Е.Д.Критская, Г.П.Сергеева, Т.С.</w:t>
            </w:r>
            <w:r>
              <w:rPr>
                <w:rFonts w:ascii="Times New Roman" w:hAnsi="Times New Roman"/>
                <w:sz w:val="24"/>
                <w:szCs w:val="24"/>
              </w:rPr>
              <w:t>Шмагина.- М.: Просвещение, 2004.</w:t>
            </w:r>
          </w:p>
          <w:p w:rsidR="00CB1B2E" w:rsidRPr="00B177B7" w:rsidRDefault="00CB1B2E" w:rsidP="00387772">
            <w:pPr>
              <w:pStyle w:val="af2"/>
              <w:spacing w:line="240" w:lineRule="auto"/>
              <w:rPr>
                <w:rFonts w:ascii="Times New Roman" w:hAnsi="Times New Roman"/>
                <w:szCs w:val="24"/>
              </w:rPr>
            </w:pPr>
          </w:p>
        </w:tc>
      </w:tr>
      <w:tr w:rsidR="00CB1B2E" w:rsidRPr="00B366A4" w:rsidTr="00387772">
        <w:tc>
          <w:tcPr>
            <w:tcW w:w="5000" w:type="pct"/>
            <w:gridSpan w:val="2"/>
            <w:tcBorders>
              <w:top w:val="single" w:sz="4" w:space="0" w:color="auto"/>
              <w:left w:val="single" w:sz="4" w:space="0" w:color="auto"/>
              <w:bottom w:val="single" w:sz="4" w:space="0" w:color="auto"/>
              <w:right w:val="single" w:sz="4" w:space="0" w:color="auto"/>
            </w:tcBorders>
          </w:tcPr>
          <w:p w:rsidR="00CB1B2E" w:rsidRPr="00B366A4" w:rsidRDefault="00CB1B2E" w:rsidP="00387772">
            <w:pPr>
              <w:spacing w:after="0" w:line="240" w:lineRule="auto"/>
              <w:rPr>
                <w:rFonts w:ascii="Times New Roman" w:hAnsi="Times New Roman"/>
                <w:sz w:val="24"/>
                <w:szCs w:val="24"/>
              </w:rPr>
            </w:pPr>
            <w:r>
              <w:rPr>
                <w:rFonts w:ascii="Times New Roman" w:hAnsi="Times New Roman"/>
                <w:sz w:val="24"/>
                <w:szCs w:val="24"/>
              </w:rPr>
              <w:t>2 класс</w:t>
            </w:r>
          </w:p>
        </w:tc>
      </w:tr>
      <w:tr w:rsidR="00CB1B2E" w:rsidRPr="00B366A4" w:rsidTr="00387772">
        <w:tc>
          <w:tcPr>
            <w:tcW w:w="2742" w:type="pct"/>
            <w:tcBorders>
              <w:top w:val="single" w:sz="4" w:space="0" w:color="auto"/>
              <w:left w:val="single" w:sz="4" w:space="0" w:color="auto"/>
              <w:bottom w:val="single" w:sz="4" w:space="0" w:color="auto"/>
              <w:right w:val="single" w:sz="4" w:space="0" w:color="auto"/>
            </w:tcBorders>
          </w:tcPr>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Критская Е.Д., Сергеева Г.П., Шмагина Т.С.</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Музыка: 2 кл. учеб. для</w:t>
            </w:r>
          </w:p>
          <w:p w:rsidR="00CB1B2E"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общеобразоват. учреждений.  М.:Просвещение, 2010.</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 xml:space="preserve">Хрестоматия и фонохрестоматия музыкального материала к учебнику «Музыка»: 2 класс. М.: </w:t>
            </w:r>
            <w:r w:rsidRPr="0005367F">
              <w:rPr>
                <w:rFonts w:ascii="Times New Roman" w:hAnsi="Times New Roman"/>
                <w:sz w:val="24"/>
                <w:szCs w:val="24"/>
              </w:rPr>
              <w:lastRenderedPageBreak/>
              <w:t>Просвещение, 20</w:t>
            </w:r>
            <w:r>
              <w:rPr>
                <w:rFonts w:ascii="Times New Roman" w:hAnsi="Times New Roman"/>
                <w:sz w:val="24"/>
                <w:szCs w:val="24"/>
              </w:rPr>
              <w:t>10</w:t>
            </w:r>
            <w:r w:rsidRPr="0005367F">
              <w:rPr>
                <w:rFonts w:ascii="Times New Roman" w:hAnsi="Times New Roman"/>
                <w:sz w:val="24"/>
                <w:szCs w:val="24"/>
              </w:rPr>
              <w:t>.</w:t>
            </w:r>
          </w:p>
          <w:p w:rsidR="00CB1B2E" w:rsidRPr="002A2B43" w:rsidRDefault="00CB1B2E" w:rsidP="00387772">
            <w:pPr>
              <w:spacing w:after="0" w:line="240" w:lineRule="auto"/>
              <w:rPr>
                <w:rFonts w:ascii="Times New Roman" w:hAnsi="Times New Roman"/>
                <w:sz w:val="24"/>
                <w:szCs w:val="24"/>
              </w:rPr>
            </w:pPr>
          </w:p>
        </w:tc>
        <w:tc>
          <w:tcPr>
            <w:tcW w:w="2258" w:type="pct"/>
            <w:tcBorders>
              <w:top w:val="single" w:sz="4" w:space="0" w:color="auto"/>
              <w:left w:val="single" w:sz="4" w:space="0" w:color="auto"/>
              <w:bottom w:val="single" w:sz="4" w:space="0" w:color="auto"/>
              <w:right w:val="single" w:sz="4" w:space="0" w:color="auto"/>
            </w:tcBorders>
          </w:tcPr>
          <w:p w:rsidR="00CB1B2E"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lastRenderedPageBreak/>
              <w:t>Музыка: программа. 1-4 классы для общеобразовательных учреждений/Е.Д. Критская, Г.П. Сергеева, Т.С. Шмагина –М.: Просвещение, 2007.</w:t>
            </w:r>
          </w:p>
          <w:p w:rsidR="00CB1B2E" w:rsidRPr="00B366A4" w:rsidRDefault="00CB1B2E" w:rsidP="00387772">
            <w:pPr>
              <w:spacing w:after="0" w:line="240" w:lineRule="auto"/>
              <w:rPr>
                <w:rFonts w:ascii="Times New Roman" w:hAnsi="Times New Roman"/>
                <w:sz w:val="24"/>
                <w:szCs w:val="24"/>
              </w:rPr>
            </w:pPr>
            <w:r w:rsidRPr="00B366A4">
              <w:rPr>
                <w:rFonts w:ascii="Times New Roman" w:hAnsi="Times New Roman"/>
                <w:sz w:val="24"/>
                <w:szCs w:val="24"/>
              </w:rPr>
              <w:t xml:space="preserve">Пособие для учителя /Сост. Е.Д.Критская, </w:t>
            </w:r>
            <w:r w:rsidRPr="00B366A4">
              <w:rPr>
                <w:rFonts w:ascii="Times New Roman" w:hAnsi="Times New Roman"/>
                <w:sz w:val="24"/>
                <w:szCs w:val="24"/>
              </w:rPr>
              <w:lastRenderedPageBreak/>
              <w:t>Г.П.Сергеева, Т.С.</w:t>
            </w:r>
            <w:r>
              <w:rPr>
                <w:rFonts w:ascii="Times New Roman" w:hAnsi="Times New Roman"/>
                <w:sz w:val="24"/>
                <w:szCs w:val="24"/>
              </w:rPr>
              <w:t>Шмагина.- М.: Просвещение, 2004.</w:t>
            </w:r>
          </w:p>
          <w:p w:rsidR="00CB1B2E" w:rsidRPr="0005367F" w:rsidRDefault="00CB1B2E" w:rsidP="00387772">
            <w:pPr>
              <w:rPr>
                <w:rFonts w:ascii="Times New Roman" w:hAnsi="Times New Roman"/>
                <w:sz w:val="24"/>
                <w:szCs w:val="24"/>
              </w:rPr>
            </w:pPr>
          </w:p>
        </w:tc>
      </w:tr>
      <w:tr w:rsidR="00CB1B2E" w:rsidRPr="00B366A4" w:rsidTr="00387772">
        <w:tc>
          <w:tcPr>
            <w:tcW w:w="5000" w:type="pct"/>
            <w:gridSpan w:val="2"/>
            <w:tcBorders>
              <w:top w:val="single" w:sz="4" w:space="0" w:color="auto"/>
              <w:left w:val="single" w:sz="4" w:space="0" w:color="auto"/>
              <w:bottom w:val="single" w:sz="4" w:space="0" w:color="auto"/>
              <w:right w:val="single" w:sz="4" w:space="0" w:color="auto"/>
            </w:tcBorders>
          </w:tcPr>
          <w:p w:rsidR="00CB1B2E" w:rsidRPr="0005367F" w:rsidRDefault="00CB1B2E" w:rsidP="00387772">
            <w:pPr>
              <w:spacing w:after="0" w:line="240" w:lineRule="auto"/>
              <w:rPr>
                <w:rFonts w:ascii="Times New Roman" w:hAnsi="Times New Roman"/>
                <w:sz w:val="24"/>
                <w:szCs w:val="24"/>
              </w:rPr>
            </w:pPr>
            <w:r>
              <w:rPr>
                <w:rFonts w:ascii="Times New Roman" w:hAnsi="Times New Roman"/>
                <w:sz w:val="24"/>
                <w:szCs w:val="24"/>
              </w:rPr>
              <w:lastRenderedPageBreak/>
              <w:t>3 класс</w:t>
            </w:r>
          </w:p>
        </w:tc>
      </w:tr>
      <w:tr w:rsidR="00CB1B2E" w:rsidRPr="00B366A4" w:rsidTr="00387772">
        <w:tc>
          <w:tcPr>
            <w:tcW w:w="2742" w:type="pct"/>
            <w:tcBorders>
              <w:top w:val="single" w:sz="4" w:space="0" w:color="auto"/>
              <w:left w:val="single" w:sz="4" w:space="0" w:color="auto"/>
              <w:bottom w:val="single" w:sz="4" w:space="0" w:color="auto"/>
              <w:right w:val="single" w:sz="4" w:space="0" w:color="auto"/>
            </w:tcBorders>
          </w:tcPr>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Критская Е.Д., Сергеева Г.П., Шмагина Т.С.</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Музыка: 3 кл. учеб. для</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общеобразоват. учреждений.  М.:Просвещение, 2008.</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Хрестоматия и фонохрестоматия музыкального материала к учебнику «Музыка»: 3 класс. М.: Просвещение, 20</w:t>
            </w:r>
            <w:r>
              <w:rPr>
                <w:rFonts w:ascii="Times New Roman" w:hAnsi="Times New Roman"/>
                <w:sz w:val="24"/>
                <w:szCs w:val="24"/>
              </w:rPr>
              <w:t>10</w:t>
            </w:r>
          </w:p>
        </w:tc>
        <w:tc>
          <w:tcPr>
            <w:tcW w:w="2258" w:type="pct"/>
            <w:tcBorders>
              <w:top w:val="single" w:sz="4" w:space="0" w:color="auto"/>
              <w:left w:val="single" w:sz="4" w:space="0" w:color="auto"/>
              <w:bottom w:val="single" w:sz="4" w:space="0" w:color="auto"/>
              <w:right w:val="single" w:sz="4" w:space="0" w:color="auto"/>
            </w:tcBorders>
          </w:tcPr>
          <w:p w:rsidR="00CB1B2E"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Музыка: программа. 1-4 классы для общеобразовательных учреждений/Е.Д. Критская, Г.П. Сергеева, Т.С. Шмагина –М.: Просвещение, 2007.</w:t>
            </w:r>
          </w:p>
          <w:p w:rsidR="00CB1B2E" w:rsidRPr="00B366A4" w:rsidRDefault="00CB1B2E" w:rsidP="00387772">
            <w:pPr>
              <w:spacing w:after="0" w:line="240" w:lineRule="auto"/>
              <w:rPr>
                <w:rFonts w:ascii="Times New Roman" w:hAnsi="Times New Roman"/>
                <w:sz w:val="24"/>
                <w:szCs w:val="24"/>
              </w:rPr>
            </w:pPr>
            <w:r w:rsidRPr="00B366A4">
              <w:rPr>
                <w:rFonts w:ascii="Times New Roman" w:hAnsi="Times New Roman"/>
                <w:sz w:val="24"/>
                <w:szCs w:val="24"/>
              </w:rPr>
              <w:t>Пособие для учителя /Сост. Е.Д.Критская, Г.П.Сергеева, Т.С.</w:t>
            </w:r>
            <w:r>
              <w:rPr>
                <w:rFonts w:ascii="Times New Roman" w:hAnsi="Times New Roman"/>
                <w:sz w:val="24"/>
                <w:szCs w:val="24"/>
              </w:rPr>
              <w:t>Шмагина.- М.: Просвещение, 2004.</w:t>
            </w:r>
          </w:p>
          <w:p w:rsidR="00CB1B2E" w:rsidRPr="0005367F" w:rsidRDefault="00CB1B2E" w:rsidP="00387772">
            <w:pPr>
              <w:spacing w:after="0" w:line="240" w:lineRule="auto"/>
              <w:rPr>
                <w:rFonts w:ascii="Times New Roman" w:hAnsi="Times New Roman"/>
                <w:sz w:val="24"/>
                <w:szCs w:val="24"/>
              </w:rPr>
            </w:pPr>
          </w:p>
        </w:tc>
      </w:tr>
      <w:tr w:rsidR="00CB1B2E" w:rsidRPr="00B366A4" w:rsidTr="00387772">
        <w:tc>
          <w:tcPr>
            <w:tcW w:w="5000" w:type="pct"/>
            <w:gridSpan w:val="2"/>
            <w:tcBorders>
              <w:top w:val="single" w:sz="4" w:space="0" w:color="auto"/>
              <w:left w:val="single" w:sz="4" w:space="0" w:color="auto"/>
              <w:bottom w:val="single" w:sz="4" w:space="0" w:color="auto"/>
              <w:right w:val="single" w:sz="4" w:space="0" w:color="auto"/>
            </w:tcBorders>
          </w:tcPr>
          <w:p w:rsidR="00CB1B2E" w:rsidRPr="0005367F" w:rsidRDefault="00CB1B2E" w:rsidP="00387772">
            <w:pPr>
              <w:spacing w:after="0" w:line="240" w:lineRule="auto"/>
              <w:rPr>
                <w:rFonts w:ascii="Times New Roman" w:hAnsi="Times New Roman"/>
                <w:sz w:val="24"/>
                <w:szCs w:val="24"/>
              </w:rPr>
            </w:pPr>
            <w:r>
              <w:rPr>
                <w:rFonts w:ascii="Times New Roman" w:hAnsi="Times New Roman"/>
                <w:sz w:val="24"/>
                <w:szCs w:val="24"/>
              </w:rPr>
              <w:t>4 класс</w:t>
            </w:r>
          </w:p>
        </w:tc>
      </w:tr>
      <w:tr w:rsidR="00CB1B2E" w:rsidRPr="00B366A4" w:rsidTr="00387772">
        <w:tc>
          <w:tcPr>
            <w:tcW w:w="2742" w:type="pct"/>
            <w:tcBorders>
              <w:top w:val="single" w:sz="4" w:space="0" w:color="auto"/>
              <w:left w:val="single" w:sz="4" w:space="0" w:color="auto"/>
              <w:bottom w:val="single" w:sz="4" w:space="0" w:color="auto"/>
              <w:right w:val="single" w:sz="4" w:space="0" w:color="auto"/>
            </w:tcBorders>
          </w:tcPr>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Критская Е.Д., Сергеева Г.П., Шмагина Т.С.</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Музыка: 4 кл. учеб. для</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общеобразоват. учреждений.  М.:Просвещение, 2008.</w:t>
            </w:r>
          </w:p>
          <w:p w:rsidR="00CB1B2E" w:rsidRPr="0005367F"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Хрестоматия и фонохрестоматия музыкального материала к учебнику «Музыка»: 4 класс. М.: Просвещение, 20</w:t>
            </w:r>
            <w:r>
              <w:rPr>
                <w:rFonts w:ascii="Times New Roman" w:hAnsi="Times New Roman"/>
                <w:sz w:val="24"/>
                <w:szCs w:val="24"/>
              </w:rPr>
              <w:t>10</w:t>
            </w:r>
            <w:r w:rsidRPr="0005367F">
              <w:rPr>
                <w:rFonts w:ascii="Times New Roman" w:hAnsi="Times New Roman"/>
                <w:sz w:val="24"/>
                <w:szCs w:val="24"/>
              </w:rPr>
              <w:t>.</w:t>
            </w:r>
          </w:p>
        </w:tc>
        <w:tc>
          <w:tcPr>
            <w:tcW w:w="2258" w:type="pct"/>
            <w:tcBorders>
              <w:top w:val="single" w:sz="4" w:space="0" w:color="auto"/>
              <w:left w:val="single" w:sz="4" w:space="0" w:color="auto"/>
              <w:bottom w:val="single" w:sz="4" w:space="0" w:color="auto"/>
              <w:right w:val="single" w:sz="4" w:space="0" w:color="auto"/>
            </w:tcBorders>
          </w:tcPr>
          <w:p w:rsidR="00CB1B2E" w:rsidRDefault="00CB1B2E" w:rsidP="00387772">
            <w:pPr>
              <w:spacing w:after="0" w:line="240" w:lineRule="auto"/>
              <w:rPr>
                <w:rFonts w:ascii="Times New Roman" w:hAnsi="Times New Roman"/>
                <w:sz w:val="24"/>
                <w:szCs w:val="24"/>
              </w:rPr>
            </w:pPr>
            <w:r w:rsidRPr="0005367F">
              <w:rPr>
                <w:rFonts w:ascii="Times New Roman" w:hAnsi="Times New Roman"/>
                <w:sz w:val="24"/>
                <w:szCs w:val="24"/>
              </w:rPr>
              <w:t>Музыка: программа. 1-4 классы для общеобразовательных учреждений/Е.Д. Критская, Г.П. Сергеева, Т.С. Шмагина –М.: Просвещение, 2007.</w:t>
            </w:r>
          </w:p>
          <w:p w:rsidR="00CB1B2E" w:rsidRPr="00B366A4" w:rsidRDefault="00CB1B2E" w:rsidP="00387772">
            <w:pPr>
              <w:spacing w:after="0" w:line="240" w:lineRule="auto"/>
              <w:rPr>
                <w:rFonts w:ascii="Times New Roman" w:hAnsi="Times New Roman"/>
                <w:sz w:val="24"/>
                <w:szCs w:val="24"/>
              </w:rPr>
            </w:pPr>
            <w:r w:rsidRPr="00B366A4">
              <w:rPr>
                <w:rFonts w:ascii="Times New Roman" w:hAnsi="Times New Roman"/>
                <w:sz w:val="24"/>
                <w:szCs w:val="24"/>
              </w:rPr>
              <w:t>Пособие для учителя /Сост. Е.Д.Критская, Г.П.Сергеева, Т.С.</w:t>
            </w:r>
            <w:r>
              <w:rPr>
                <w:rFonts w:ascii="Times New Roman" w:hAnsi="Times New Roman"/>
                <w:sz w:val="24"/>
                <w:szCs w:val="24"/>
              </w:rPr>
              <w:t>Шмагина.- М.: Просвещение, 2004.</w:t>
            </w:r>
          </w:p>
          <w:p w:rsidR="00CB1B2E" w:rsidRPr="0005367F" w:rsidRDefault="00CB1B2E" w:rsidP="00387772">
            <w:pPr>
              <w:spacing w:after="0" w:line="240" w:lineRule="auto"/>
              <w:rPr>
                <w:rFonts w:ascii="Times New Roman" w:hAnsi="Times New Roman"/>
                <w:sz w:val="24"/>
                <w:szCs w:val="24"/>
              </w:rPr>
            </w:pPr>
          </w:p>
        </w:tc>
      </w:tr>
    </w:tbl>
    <w:p w:rsidR="00CB1B2E" w:rsidRDefault="00CB1B2E" w:rsidP="00CB1B2E">
      <w:pPr>
        <w:spacing w:line="240" w:lineRule="auto"/>
        <w:rPr>
          <w:b/>
        </w:rPr>
      </w:pPr>
    </w:p>
    <w:p w:rsidR="00CB1B2E" w:rsidRDefault="00CB1B2E" w:rsidP="00CB1B2E">
      <w:pPr>
        <w:spacing w:line="240" w:lineRule="auto"/>
        <w:rPr>
          <w:rFonts w:ascii="Times New Roman" w:hAnsi="Times New Roman"/>
          <w:b/>
          <w:sz w:val="24"/>
          <w:szCs w:val="24"/>
        </w:rPr>
      </w:pPr>
      <w:r w:rsidRPr="00912F96">
        <w:rPr>
          <w:rFonts w:ascii="Times New Roman" w:hAnsi="Times New Roman"/>
          <w:b/>
          <w:sz w:val="24"/>
          <w:szCs w:val="24"/>
        </w:rPr>
        <w:t>Библиотечный фонд (книгопечатная продукция)</w:t>
      </w:r>
    </w:p>
    <w:p w:rsidR="00CB1B2E" w:rsidRPr="00550070" w:rsidRDefault="00CB1B2E" w:rsidP="0017675A">
      <w:pPr>
        <w:pStyle w:val="a5"/>
        <w:widowControl/>
        <w:numPr>
          <w:ilvl w:val="0"/>
          <w:numId w:val="340"/>
        </w:numPr>
        <w:autoSpaceDE/>
        <w:autoSpaceDN/>
        <w:adjustRightInd/>
        <w:spacing w:after="200"/>
        <w:ind w:left="284" w:hanging="426"/>
        <w:rPr>
          <w:b/>
          <w:sz w:val="24"/>
          <w:szCs w:val="24"/>
        </w:rPr>
      </w:pPr>
      <w:r w:rsidRPr="00550070">
        <w:rPr>
          <w:sz w:val="24"/>
          <w:szCs w:val="24"/>
        </w:rPr>
        <w:t>Стандарт основного общего образования по образовательной области «Искусство».</w:t>
      </w:r>
    </w:p>
    <w:p w:rsidR="00CB1B2E" w:rsidRPr="00550070" w:rsidRDefault="00CB1B2E" w:rsidP="0017675A">
      <w:pPr>
        <w:pStyle w:val="a5"/>
        <w:widowControl/>
        <w:numPr>
          <w:ilvl w:val="0"/>
          <w:numId w:val="340"/>
        </w:numPr>
        <w:autoSpaceDE/>
        <w:autoSpaceDN/>
        <w:adjustRightInd/>
        <w:spacing w:after="200"/>
        <w:ind w:left="284" w:hanging="426"/>
        <w:rPr>
          <w:b/>
          <w:sz w:val="24"/>
          <w:szCs w:val="24"/>
        </w:rPr>
      </w:pPr>
      <w:r w:rsidRPr="00550070">
        <w:rPr>
          <w:sz w:val="24"/>
          <w:szCs w:val="24"/>
        </w:rPr>
        <w:t>Примерная программа основного общего образования по музыке.</w:t>
      </w:r>
    </w:p>
    <w:p w:rsidR="00CB1B2E" w:rsidRPr="00550070" w:rsidRDefault="00CB1B2E" w:rsidP="0017675A">
      <w:pPr>
        <w:pStyle w:val="a5"/>
        <w:widowControl/>
        <w:numPr>
          <w:ilvl w:val="0"/>
          <w:numId w:val="340"/>
        </w:numPr>
        <w:autoSpaceDE/>
        <w:autoSpaceDN/>
        <w:adjustRightInd/>
        <w:spacing w:after="200"/>
        <w:ind w:left="284" w:hanging="426"/>
        <w:rPr>
          <w:b/>
          <w:sz w:val="24"/>
          <w:szCs w:val="24"/>
        </w:rPr>
      </w:pPr>
      <w:r w:rsidRPr="00550070">
        <w:rPr>
          <w:sz w:val="24"/>
          <w:szCs w:val="24"/>
        </w:rPr>
        <w:t>Авторская программа по музыке.</w:t>
      </w:r>
    </w:p>
    <w:p w:rsidR="00CB1B2E" w:rsidRPr="00550070" w:rsidRDefault="00CB1B2E" w:rsidP="0017675A">
      <w:pPr>
        <w:pStyle w:val="a5"/>
        <w:widowControl/>
        <w:numPr>
          <w:ilvl w:val="0"/>
          <w:numId w:val="340"/>
        </w:numPr>
        <w:autoSpaceDE/>
        <w:autoSpaceDN/>
        <w:adjustRightInd/>
        <w:spacing w:after="200"/>
        <w:ind w:left="284" w:hanging="426"/>
        <w:rPr>
          <w:b/>
          <w:sz w:val="24"/>
          <w:szCs w:val="24"/>
        </w:rPr>
      </w:pPr>
      <w:r w:rsidRPr="00550070">
        <w:rPr>
          <w:sz w:val="24"/>
          <w:szCs w:val="24"/>
        </w:rPr>
        <w:t>Хрестоматии с нотным материалом.</w:t>
      </w:r>
    </w:p>
    <w:p w:rsidR="00CB1B2E" w:rsidRPr="00885EDD" w:rsidRDefault="00CB1B2E" w:rsidP="0017675A">
      <w:pPr>
        <w:pStyle w:val="a5"/>
        <w:widowControl/>
        <w:numPr>
          <w:ilvl w:val="0"/>
          <w:numId w:val="340"/>
        </w:numPr>
        <w:autoSpaceDE/>
        <w:autoSpaceDN/>
        <w:adjustRightInd/>
        <w:spacing w:after="200"/>
        <w:ind w:left="284" w:hanging="426"/>
        <w:rPr>
          <w:b/>
          <w:sz w:val="24"/>
          <w:szCs w:val="24"/>
        </w:rPr>
      </w:pPr>
      <w:r w:rsidRPr="00550070">
        <w:rPr>
          <w:sz w:val="24"/>
          <w:szCs w:val="24"/>
        </w:rPr>
        <w:t>Сборники песен и хоров.</w:t>
      </w:r>
    </w:p>
    <w:p w:rsidR="00CB1B2E" w:rsidRPr="00885EDD" w:rsidRDefault="00CB1B2E" w:rsidP="0017675A">
      <w:pPr>
        <w:pStyle w:val="a5"/>
        <w:widowControl/>
        <w:numPr>
          <w:ilvl w:val="0"/>
          <w:numId w:val="340"/>
        </w:numPr>
        <w:autoSpaceDE/>
        <w:autoSpaceDN/>
        <w:adjustRightInd/>
        <w:spacing w:after="200"/>
        <w:ind w:left="284" w:hanging="426"/>
        <w:rPr>
          <w:b/>
          <w:sz w:val="24"/>
          <w:szCs w:val="24"/>
        </w:rPr>
      </w:pPr>
      <w:r w:rsidRPr="00885EDD">
        <w:rPr>
          <w:sz w:val="24"/>
          <w:szCs w:val="24"/>
        </w:rPr>
        <w:t>Методические пособия (рекомендации к проведению уроков музыки).</w:t>
      </w:r>
    </w:p>
    <w:p w:rsidR="00CB1B2E" w:rsidRPr="00885EDD" w:rsidRDefault="00CB1B2E" w:rsidP="0017675A">
      <w:pPr>
        <w:pStyle w:val="a5"/>
        <w:widowControl/>
        <w:numPr>
          <w:ilvl w:val="0"/>
          <w:numId w:val="340"/>
        </w:numPr>
        <w:autoSpaceDE/>
        <w:autoSpaceDN/>
        <w:adjustRightInd/>
        <w:spacing w:after="200"/>
        <w:ind w:left="284" w:hanging="426"/>
        <w:rPr>
          <w:b/>
          <w:sz w:val="24"/>
          <w:szCs w:val="24"/>
        </w:rPr>
      </w:pPr>
      <w:r w:rsidRPr="00885EDD">
        <w:rPr>
          <w:sz w:val="24"/>
          <w:szCs w:val="24"/>
        </w:rPr>
        <w:t xml:space="preserve">Учебно-методические комплекты к программе по музыке, выбранной в качестве основной для проведения уроков музыки. </w:t>
      </w:r>
    </w:p>
    <w:p w:rsidR="00CB1B2E" w:rsidRPr="00885EDD" w:rsidRDefault="00CB1B2E" w:rsidP="0017675A">
      <w:pPr>
        <w:pStyle w:val="a5"/>
        <w:widowControl/>
        <w:numPr>
          <w:ilvl w:val="0"/>
          <w:numId w:val="340"/>
        </w:numPr>
        <w:autoSpaceDE/>
        <w:autoSpaceDN/>
        <w:adjustRightInd/>
        <w:spacing w:after="200"/>
        <w:ind w:left="284" w:hanging="426"/>
        <w:rPr>
          <w:b/>
          <w:sz w:val="24"/>
          <w:szCs w:val="24"/>
        </w:rPr>
      </w:pPr>
      <w:r w:rsidRPr="00885EDD">
        <w:rPr>
          <w:sz w:val="24"/>
          <w:szCs w:val="24"/>
        </w:rPr>
        <w:t>Учебник</w:t>
      </w:r>
      <w:r>
        <w:rPr>
          <w:sz w:val="24"/>
          <w:szCs w:val="24"/>
        </w:rPr>
        <w:t>и</w:t>
      </w:r>
      <w:r w:rsidRPr="00885EDD">
        <w:rPr>
          <w:sz w:val="24"/>
          <w:szCs w:val="24"/>
        </w:rPr>
        <w:t xml:space="preserve"> по музыке.</w:t>
      </w:r>
    </w:p>
    <w:p w:rsidR="00CB1B2E" w:rsidRPr="00885EDD" w:rsidRDefault="00CB1B2E" w:rsidP="0017675A">
      <w:pPr>
        <w:pStyle w:val="a5"/>
        <w:widowControl/>
        <w:numPr>
          <w:ilvl w:val="0"/>
          <w:numId w:val="340"/>
        </w:numPr>
        <w:autoSpaceDE/>
        <w:autoSpaceDN/>
        <w:adjustRightInd/>
        <w:spacing w:after="200"/>
        <w:ind w:left="284" w:hanging="426"/>
        <w:rPr>
          <w:b/>
          <w:sz w:val="24"/>
          <w:szCs w:val="24"/>
        </w:rPr>
      </w:pPr>
      <w:r w:rsidRPr="00885EDD">
        <w:rPr>
          <w:sz w:val="24"/>
          <w:szCs w:val="24"/>
        </w:rPr>
        <w:t>Книги о музыке и музыкантах.</w:t>
      </w:r>
    </w:p>
    <w:p w:rsidR="00CB1B2E" w:rsidRPr="00CD11EE" w:rsidRDefault="00CB1B2E" w:rsidP="0017675A">
      <w:pPr>
        <w:pStyle w:val="a5"/>
        <w:widowControl/>
        <w:numPr>
          <w:ilvl w:val="0"/>
          <w:numId w:val="340"/>
        </w:numPr>
        <w:autoSpaceDE/>
        <w:autoSpaceDN/>
        <w:adjustRightInd/>
        <w:spacing w:after="200"/>
        <w:ind w:left="284" w:hanging="426"/>
        <w:rPr>
          <w:b/>
          <w:sz w:val="24"/>
          <w:szCs w:val="24"/>
        </w:rPr>
      </w:pPr>
      <w:r w:rsidRPr="00550070">
        <w:rPr>
          <w:sz w:val="24"/>
          <w:szCs w:val="24"/>
        </w:rPr>
        <w:t>Научно-популярная литература по искусству</w:t>
      </w:r>
    </w:p>
    <w:p w:rsidR="00CB1B2E" w:rsidRDefault="00CB1B2E" w:rsidP="00CB1B2E">
      <w:pPr>
        <w:spacing w:line="240" w:lineRule="auto"/>
        <w:rPr>
          <w:rFonts w:ascii="Times New Roman" w:hAnsi="Times New Roman"/>
          <w:b/>
          <w:sz w:val="24"/>
          <w:szCs w:val="24"/>
        </w:rPr>
      </w:pPr>
      <w:r>
        <w:rPr>
          <w:rFonts w:ascii="Times New Roman" w:hAnsi="Times New Roman"/>
          <w:b/>
          <w:sz w:val="24"/>
          <w:szCs w:val="24"/>
        </w:rPr>
        <w:t>Технические средства обучения</w:t>
      </w:r>
    </w:p>
    <w:p w:rsidR="00CB1B2E" w:rsidRDefault="00CB1B2E" w:rsidP="0017675A">
      <w:pPr>
        <w:pStyle w:val="a5"/>
        <w:widowControl/>
        <w:numPr>
          <w:ilvl w:val="0"/>
          <w:numId w:val="341"/>
        </w:numPr>
        <w:autoSpaceDE/>
        <w:autoSpaceDN/>
        <w:adjustRightInd/>
        <w:ind w:left="284" w:hanging="284"/>
        <w:rPr>
          <w:sz w:val="24"/>
          <w:szCs w:val="24"/>
        </w:rPr>
      </w:pPr>
      <w:r>
        <w:rPr>
          <w:sz w:val="24"/>
          <w:szCs w:val="24"/>
        </w:rPr>
        <w:t>Компьютер.</w:t>
      </w:r>
    </w:p>
    <w:p w:rsidR="00CB1B2E" w:rsidRDefault="00CB1B2E" w:rsidP="0017675A">
      <w:pPr>
        <w:pStyle w:val="a5"/>
        <w:widowControl/>
        <w:numPr>
          <w:ilvl w:val="0"/>
          <w:numId w:val="341"/>
        </w:numPr>
        <w:autoSpaceDE/>
        <w:autoSpaceDN/>
        <w:adjustRightInd/>
        <w:ind w:left="284" w:hanging="284"/>
        <w:rPr>
          <w:sz w:val="24"/>
          <w:szCs w:val="24"/>
        </w:rPr>
      </w:pPr>
      <w:r>
        <w:rPr>
          <w:sz w:val="24"/>
          <w:szCs w:val="24"/>
        </w:rPr>
        <w:t>Экран.</w:t>
      </w:r>
    </w:p>
    <w:p w:rsidR="00CB1B2E" w:rsidRPr="00CD11EE" w:rsidRDefault="00CB1B2E" w:rsidP="0017675A">
      <w:pPr>
        <w:pStyle w:val="a5"/>
        <w:widowControl/>
        <w:numPr>
          <w:ilvl w:val="0"/>
          <w:numId w:val="341"/>
        </w:numPr>
        <w:autoSpaceDE/>
        <w:autoSpaceDN/>
        <w:adjustRightInd/>
        <w:ind w:left="284" w:hanging="284"/>
        <w:rPr>
          <w:sz w:val="24"/>
          <w:szCs w:val="24"/>
        </w:rPr>
      </w:pPr>
      <w:r>
        <w:rPr>
          <w:sz w:val="24"/>
          <w:szCs w:val="24"/>
        </w:rPr>
        <w:t>Проектор.</w:t>
      </w:r>
    </w:p>
    <w:p w:rsidR="00CB1B2E" w:rsidRPr="00FE1D78" w:rsidRDefault="00CB1B2E" w:rsidP="00CB1B2E">
      <w:pPr>
        <w:spacing w:line="240" w:lineRule="auto"/>
        <w:ind w:left="36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Оборудование кабинета</w:t>
      </w:r>
    </w:p>
    <w:p w:rsidR="00CB1B2E" w:rsidRPr="00FE1D78" w:rsidRDefault="00CB1B2E" w:rsidP="0017675A">
      <w:pPr>
        <w:pStyle w:val="a5"/>
        <w:widowControl/>
        <w:numPr>
          <w:ilvl w:val="0"/>
          <w:numId w:val="342"/>
        </w:numPr>
        <w:autoSpaceDE/>
        <w:autoSpaceDN/>
        <w:adjustRightInd/>
        <w:spacing w:after="200"/>
        <w:ind w:left="284" w:hanging="284"/>
        <w:rPr>
          <w:sz w:val="24"/>
          <w:szCs w:val="24"/>
        </w:rPr>
      </w:pPr>
      <w:r w:rsidRPr="00FE1D78">
        <w:rPr>
          <w:sz w:val="24"/>
          <w:szCs w:val="24"/>
        </w:rPr>
        <w:t>Учебная</w:t>
      </w:r>
      <w:r>
        <w:rPr>
          <w:sz w:val="24"/>
          <w:szCs w:val="24"/>
        </w:rPr>
        <w:t xml:space="preserve"> </w:t>
      </w:r>
      <w:r w:rsidRPr="00FE1D78">
        <w:rPr>
          <w:sz w:val="24"/>
          <w:szCs w:val="24"/>
        </w:rPr>
        <w:t xml:space="preserve"> мебель: столы и стулья для учащихся.</w:t>
      </w:r>
    </w:p>
    <w:p w:rsidR="00CB1B2E" w:rsidRPr="00FE1D78" w:rsidRDefault="00CB1B2E" w:rsidP="0017675A">
      <w:pPr>
        <w:pStyle w:val="a5"/>
        <w:widowControl/>
        <w:numPr>
          <w:ilvl w:val="0"/>
          <w:numId w:val="342"/>
        </w:numPr>
        <w:autoSpaceDE/>
        <w:autoSpaceDN/>
        <w:adjustRightInd/>
        <w:ind w:left="284" w:hanging="284"/>
        <w:rPr>
          <w:sz w:val="24"/>
          <w:szCs w:val="24"/>
        </w:rPr>
      </w:pPr>
      <w:r w:rsidRPr="00FE1D78">
        <w:rPr>
          <w:sz w:val="24"/>
          <w:szCs w:val="24"/>
        </w:rPr>
        <w:t>Стеллажи для наглядных пособий,  учебников и др.</w:t>
      </w:r>
    </w:p>
    <w:p w:rsidR="00CB1B2E" w:rsidRPr="00FE1D78" w:rsidRDefault="00CB1B2E" w:rsidP="0017675A">
      <w:pPr>
        <w:pStyle w:val="af2"/>
        <w:numPr>
          <w:ilvl w:val="0"/>
          <w:numId w:val="342"/>
        </w:numPr>
        <w:spacing w:after="0" w:line="240" w:lineRule="auto"/>
        <w:ind w:left="284" w:hanging="284"/>
        <w:rPr>
          <w:rFonts w:ascii="Times New Roman" w:hAnsi="Times New Roman"/>
          <w:szCs w:val="24"/>
        </w:rPr>
      </w:pPr>
      <w:r w:rsidRPr="00FE1D78">
        <w:rPr>
          <w:rFonts w:ascii="Times New Roman" w:hAnsi="Times New Roman"/>
          <w:szCs w:val="24"/>
        </w:rPr>
        <w:t xml:space="preserve">Стол учительский </w:t>
      </w:r>
      <w:r>
        <w:rPr>
          <w:rFonts w:ascii="Times New Roman" w:hAnsi="Times New Roman"/>
          <w:szCs w:val="24"/>
        </w:rPr>
        <w:t>.</w:t>
      </w:r>
    </w:p>
    <w:p w:rsidR="00CB1B2E" w:rsidRPr="00FE1D78" w:rsidRDefault="00CB1B2E" w:rsidP="00CB1B2E">
      <w:pPr>
        <w:pStyle w:val="a5"/>
        <w:ind w:left="284"/>
        <w:rPr>
          <w:sz w:val="24"/>
          <w:szCs w:val="24"/>
        </w:rPr>
      </w:pPr>
    </w:p>
    <w:p w:rsidR="00CB1B2E" w:rsidRDefault="00CB1B2E" w:rsidP="00CB1B2E">
      <w:pPr>
        <w:jc w:val="center"/>
        <w:rPr>
          <w:rFonts w:ascii="Times New Roman" w:hAnsi="Times New Roman" w:cs="Times New Roman"/>
          <w:b/>
          <w:sz w:val="24"/>
          <w:szCs w:val="24"/>
        </w:rPr>
        <w:sectPr w:rsidR="00CB1B2E" w:rsidSect="00236EAA">
          <w:pgSz w:w="11906" w:h="16838"/>
          <w:pgMar w:top="1134" w:right="850" w:bottom="1134" w:left="1701" w:header="708" w:footer="708" w:gutter="0"/>
          <w:cols w:space="708"/>
          <w:docGrid w:linePitch="360"/>
        </w:sectPr>
      </w:pPr>
    </w:p>
    <w:p w:rsidR="00CB1B2E" w:rsidRPr="00384BC0" w:rsidRDefault="00CB1B2E" w:rsidP="00CB1B2E">
      <w:pPr>
        <w:spacing w:after="0" w:line="240" w:lineRule="auto"/>
        <w:rPr>
          <w:rFonts w:ascii="Times New Roman" w:hAnsi="Times New Roman" w:cs="Times New Roman"/>
          <w:sz w:val="24"/>
          <w:szCs w:val="24"/>
        </w:rPr>
      </w:pPr>
    </w:p>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Default="00CB1B2E"/>
    <w:p w:rsidR="00CB1B2E" w:rsidRPr="004075E0" w:rsidRDefault="00CB1B2E" w:rsidP="00CB1B2E">
      <w:pPr>
        <w:pStyle w:val="ae"/>
        <w:jc w:val="both"/>
        <w:rPr>
          <w:rFonts w:eastAsiaTheme="minorEastAsia"/>
          <w:bCs/>
          <w:color w:val="000000"/>
          <w:sz w:val="28"/>
          <w:szCs w:val="28"/>
        </w:rPr>
      </w:pPr>
    </w:p>
    <w:p w:rsidR="00CB1B2E" w:rsidRPr="00091617" w:rsidRDefault="00CB1B2E" w:rsidP="00CB1B2E">
      <w:pPr>
        <w:pStyle w:val="ae"/>
        <w:jc w:val="both"/>
      </w:pPr>
      <w:r w:rsidRPr="0051101F">
        <w:rPr>
          <w:b/>
          <w:sz w:val="28"/>
        </w:rPr>
        <w:t>Пояснительная записка</w:t>
      </w:r>
    </w:p>
    <w:p w:rsidR="00CB1B2E" w:rsidRDefault="00CB1B2E" w:rsidP="00CB1B2E">
      <w:pPr>
        <w:spacing w:after="0" w:line="240" w:lineRule="auto"/>
        <w:rPr>
          <w:rFonts w:ascii="Times New Roman" w:hAnsi="Times New Roman"/>
          <w:color w:val="000000"/>
        </w:rPr>
      </w:pPr>
      <w:r w:rsidRPr="00A41268">
        <w:t xml:space="preserve">  </w:t>
      </w:r>
      <w:r w:rsidRPr="00A41268">
        <w:rPr>
          <w:rFonts w:ascii="Times New Roman" w:hAnsi="Times New Roman"/>
          <w:color w:val="000000"/>
        </w:rPr>
        <w:t>Рабочая  программа   составлена  на основе</w:t>
      </w:r>
      <w:r>
        <w:rPr>
          <w:rFonts w:ascii="Times New Roman" w:hAnsi="Times New Roman"/>
          <w:color w:val="000000"/>
        </w:rPr>
        <w:t>:</w:t>
      </w:r>
    </w:p>
    <w:p w:rsidR="00CB1B2E" w:rsidRDefault="00CB1B2E" w:rsidP="00CB1B2E">
      <w:pPr>
        <w:spacing w:after="0" w:line="240" w:lineRule="auto"/>
        <w:rPr>
          <w:rFonts w:ascii="Times New Roman" w:hAnsi="Times New Roman"/>
        </w:rPr>
      </w:pPr>
      <w:r>
        <w:rPr>
          <w:rFonts w:ascii="Times New Roman" w:hAnsi="Times New Roman"/>
          <w:color w:val="000000"/>
        </w:rPr>
        <w:t>-</w:t>
      </w:r>
      <w:r w:rsidRPr="00A41268">
        <w:rPr>
          <w:rFonts w:ascii="Times New Roman" w:hAnsi="Times New Roman"/>
          <w:color w:val="000000"/>
        </w:rPr>
        <w:t xml:space="preserve"> </w:t>
      </w:r>
      <w:r w:rsidRPr="00A41268">
        <w:rPr>
          <w:rFonts w:ascii="Times New Roman" w:hAnsi="Times New Roman"/>
        </w:rPr>
        <w:t xml:space="preserve">Федерального закона Российской Федерации от 29 декабря 2012 г. N 273-ФЗ "Об образовании в Российской Федерации» (ст.28, ст. 47, ст. 48), </w:t>
      </w:r>
    </w:p>
    <w:p w:rsidR="00CB1B2E" w:rsidRDefault="00CB1B2E" w:rsidP="00CB1B2E">
      <w:pPr>
        <w:spacing w:after="0" w:line="240" w:lineRule="auto"/>
        <w:rPr>
          <w:rFonts w:ascii="Times New Roman" w:hAnsi="Times New Roman"/>
        </w:rPr>
      </w:pPr>
      <w:r>
        <w:rPr>
          <w:rFonts w:ascii="Times New Roman" w:hAnsi="Times New Roman"/>
        </w:rPr>
        <w:t>-</w:t>
      </w:r>
      <w:r w:rsidRPr="00A41268">
        <w:rPr>
          <w:rFonts w:ascii="Times New Roman" w:hAnsi="Times New Roman"/>
        </w:rPr>
        <w:t xml:space="preserve">Федерального государственного образовательного стандарта начального общего образования, </w:t>
      </w:r>
      <w:r>
        <w:rPr>
          <w:rFonts w:ascii="Times New Roman" w:hAnsi="Times New Roman"/>
        </w:rPr>
        <w:t xml:space="preserve"> -</w:t>
      </w:r>
      <w:r w:rsidRPr="00A41268">
        <w:rPr>
          <w:rFonts w:ascii="Times New Roman" w:hAnsi="Times New Roman"/>
        </w:rPr>
        <w:t xml:space="preserve">примерной  образовательной программы  начального общего образования по предмету </w:t>
      </w:r>
      <w:r w:rsidRPr="00A41268">
        <w:rPr>
          <w:rFonts w:ascii="Times New Roman" w:hAnsi="Times New Roman"/>
          <w:color w:val="000000"/>
        </w:rPr>
        <w:t>«Технология»</w:t>
      </w:r>
      <w:r w:rsidRPr="00A41268">
        <w:rPr>
          <w:rFonts w:ascii="Times New Roman" w:hAnsi="Times New Roman"/>
        </w:rPr>
        <w:t xml:space="preserve">, </w:t>
      </w:r>
    </w:p>
    <w:p w:rsidR="00CB1B2E" w:rsidRDefault="00CB1B2E" w:rsidP="00CB1B2E">
      <w:pPr>
        <w:spacing w:after="0" w:line="240" w:lineRule="auto"/>
        <w:rPr>
          <w:rFonts w:ascii="Times New Roman" w:hAnsi="Times New Roman" w:cs="Times New Roman"/>
          <w:sz w:val="24"/>
          <w:szCs w:val="24"/>
        </w:rPr>
      </w:pPr>
      <w:r>
        <w:rPr>
          <w:rFonts w:ascii="Times New Roman" w:hAnsi="Times New Roman"/>
        </w:rPr>
        <w:t>-</w:t>
      </w:r>
      <w:r w:rsidRPr="00A41268">
        <w:rPr>
          <w:rFonts w:ascii="Times New Roman" w:hAnsi="Times New Roman"/>
          <w:color w:val="000000"/>
        </w:rPr>
        <w:t xml:space="preserve"> </w:t>
      </w:r>
      <w:r w:rsidRPr="00A41268">
        <w:rPr>
          <w:rFonts w:ascii="Times New Roman" w:hAnsi="Times New Roman"/>
        </w:rPr>
        <w:t xml:space="preserve">авторской программы УМК «Школа России» </w:t>
      </w:r>
      <w:r>
        <w:rPr>
          <w:rFonts w:ascii="Times New Roman" w:hAnsi="Times New Roman"/>
        </w:rPr>
        <w:t>,  Роговцевой Н.И. «Технология»,</w:t>
      </w:r>
      <w:r w:rsidRPr="00091617">
        <w:rPr>
          <w:rFonts w:ascii="Times New Roman" w:hAnsi="Times New Roman" w:cs="Times New Roman"/>
          <w:sz w:val="24"/>
          <w:szCs w:val="24"/>
        </w:rPr>
        <w:t xml:space="preserve"> </w:t>
      </w:r>
    </w:p>
    <w:p w:rsidR="00CB1B2E" w:rsidRDefault="00CB1B2E" w:rsidP="00CB1B2E">
      <w:pPr>
        <w:spacing w:after="0" w:line="240" w:lineRule="auto"/>
        <w:rPr>
          <w:rFonts w:ascii="Times New Roman" w:hAnsi="Times New Roman" w:cs="Times New Roman"/>
          <w:sz w:val="24"/>
          <w:szCs w:val="24"/>
        </w:rPr>
      </w:pPr>
      <w:r>
        <w:rPr>
          <w:rFonts w:ascii="Times New Roman" w:hAnsi="Times New Roman" w:cs="Times New Roman"/>
          <w:sz w:val="24"/>
          <w:szCs w:val="24"/>
        </w:rPr>
        <w:t>-основной образовательной программы начального общего образования МБОУ «Целинная средняя общеобразовательная школа им. Н.Д. Томина»  ,   утвержденной на методическом совете протокол № 28 от 28.08.2015г, приказом № 135-2 от 28.08.2015г.</w:t>
      </w:r>
    </w:p>
    <w:p w:rsidR="00CB1B2E" w:rsidRPr="00BE66DC" w:rsidRDefault="00CB1B2E" w:rsidP="00CB1B2E">
      <w:pPr>
        <w:spacing w:after="0" w:line="240" w:lineRule="auto"/>
        <w:rPr>
          <w:rFonts w:ascii="Times New Roman" w:hAnsi="Times New Roman" w:cs="Times New Roman"/>
          <w:b/>
          <w:sz w:val="24"/>
          <w:szCs w:val="24"/>
        </w:rPr>
      </w:pPr>
      <w:r>
        <w:rPr>
          <w:rFonts w:ascii="Times New Roman" w:hAnsi="Times New Roman" w:cs="Times New Roman"/>
          <w:sz w:val="24"/>
          <w:szCs w:val="24"/>
        </w:rPr>
        <w:t>-Базисного учебного плана</w:t>
      </w:r>
      <w:r w:rsidRPr="006577AC">
        <w:rPr>
          <w:rFonts w:ascii="Times New Roman" w:hAnsi="Times New Roman" w:cs="Times New Roman"/>
          <w:sz w:val="24"/>
          <w:szCs w:val="24"/>
        </w:rPr>
        <w:t xml:space="preserve"> </w:t>
      </w:r>
      <w:r>
        <w:rPr>
          <w:rFonts w:ascii="Times New Roman" w:hAnsi="Times New Roman" w:cs="Times New Roman"/>
          <w:sz w:val="24"/>
          <w:szCs w:val="24"/>
        </w:rPr>
        <w:t>МБОУ «Целинная средняя общеобразовательная школа им. Н.Д. Томина», утвержденным на педагогическом совете протокол № 9 от 24.05.2017г. приказ № 114 от 24.05.2017г.</w:t>
      </w:r>
    </w:p>
    <w:p w:rsidR="00CB1B2E" w:rsidRPr="00A41268" w:rsidRDefault="00CB1B2E" w:rsidP="00CB1B2E">
      <w:pPr>
        <w:pStyle w:val="ae"/>
        <w:jc w:val="both"/>
      </w:pPr>
    </w:p>
    <w:p w:rsidR="00CB1B2E" w:rsidRPr="00A41268" w:rsidRDefault="00CB1B2E" w:rsidP="00CB1B2E">
      <w:pPr>
        <w:pStyle w:val="ae"/>
        <w:jc w:val="both"/>
      </w:pPr>
      <w:r w:rsidRPr="00A41268">
        <w:rPr>
          <w:b/>
        </w:rPr>
        <w:t>Целью</w:t>
      </w:r>
      <w:r w:rsidRPr="00A41268">
        <w:t xml:space="preserve">  учебного предмета  реализация практического применения знаний, полученных при изучении других учебных предметов, в интеллектуально – практической деятельности ученика, развитие инициативности, изобретательности школьников</w:t>
      </w:r>
    </w:p>
    <w:p w:rsidR="00CB1B2E" w:rsidRPr="00A41268" w:rsidRDefault="00CB1B2E" w:rsidP="00CB1B2E">
      <w:pPr>
        <w:pStyle w:val="ae"/>
        <w:jc w:val="both"/>
      </w:pPr>
      <w:r w:rsidRPr="00A41268">
        <w:t xml:space="preserve">Основные </w:t>
      </w:r>
      <w:r w:rsidRPr="00A41268">
        <w:rPr>
          <w:b/>
        </w:rPr>
        <w:t>задачи</w:t>
      </w:r>
      <w:r w:rsidRPr="00A41268">
        <w:t xml:space="preserve"> учебного предмета:</w:t>
      </w:r>
    </w:p>
    <w:p w:rsidR="00CB1B2E" w:rsidRPr="00A41268" w:rsidRDefault="00CB1B2E" w:rsidP="0017675A">
      <w:pPr>
        <w:pStyle w:val="ae"/>
        <w:numPr>
          <w:ilvl w:val="0"/>
          <w:numId w:val="373"/>
        </w:numPr>
        <w:jc w:val="both"/>
      </w:pPr>
      <w:r w:rsidRPr="00A41268">
        <w:t>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CB1B2E" w:rsidRPr="00A41268" w:rsidRDefault="00CB1B2E" w:rsidP="0017675A">
      <w:pPr>
        <w:pStyle w:val="ae"/>
        <w:numPr>
          <w:ilvl w:val="0"/>
          <w:numId w:val="374"/>
        </w:numPr>
        <w:ind w:left="709" w:hanging="283"/>
        <w:jc w:val="both"/>
      </w:pPr>
      <w:r w:rsidRPr="00A41268">
        <w:t>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CB1B2E" w:rsidRPr="00A41268" w:rsidRDefault="00CB1B2E" w:rsidP="0017675A">
      <w:pPr>
        <w:pStyle w:val="ae"/>
        <w:numPr>
          <w:ilvl w:val="0"/>
          <w:numId w:val="373"/>
        </w:numPr>
        <w:jc w:val="both"/>
      </w:pPr>
      <w:r w:rsidRPr="00A41268">
        <w:t xml:space="preserve">формирование идентичности гражданина России в поликультурном многонациональном обществе на основе знакомства с ремеслами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CB1B2E" w:rsidRPr="00A41268" w:rsidRDefault="00CB1B2E" w:rsidP="0017675A">
      <w:pPr>
        <w:pStyle w:val="ae"/>
        <w:numPr>
          <w:ilvl w:val="0"/>
          <w:numId w:val="373"/>
        </w:numPr>
        <w:jc w:val="both"/>
      </w:pPr>
      <w:r w:rsidRPr="00A41268">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CB1B2E" w:rsidRPr="00A41268" w:rsidRDefault="00CB1B2E" w:rsidP="0017675A">
      <w:pPr>
        <w:pStyle w:val="ae"/>
        <w:numPr>
          <w:ilvl w:val="0"/>
          <w:numId w:val="373"/>
        </w:numPr>
        <w:jc w:val="both"/>
      </w:pPr>
      <w:r w:rsidRPr="00A41268">
        <w:t>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CB1B2E" w:rsidRPr="00A41268" w:rsidRDefault="00CB1B2E" w:rsidP="0017675A">
      <w:pPr>
        <w:pStyle w:val="ae"/>
        <w:numPr>
          <w:ilvl w:val="0"/>
          <w:numId w:val="373"/>
        </w:numPr>
        <w:jc w:val="both"/>
      </w:pPr>
      <w:r w:rsidRPr="00A41268">
        <w:t>формирование  мотивации успеха, готовности к действиям в новых условиях и нестандартных ситуациях;</w:t>
      </w:r>
    </w:p>
    <w:p w:rsidR="00CB1B2E" w:rsidRPr="00A41268" w:rsidRDefault="00CB1B2E" w:rsidP="0017675A">
      <w:pPr>
        <w:pStyle w:val="ae"/>
        <w:numPr>
          <w:ilvl w:val="0"/>
          <w:numId w:val="374"/>
        </w:numPr>
        <w:ind w:left="709" w:hanging="283"/>
        <w:jc w:val="both"/>
      </w:pPr>
      <w:r w:rsidRPr="00A41268">
        <w:t xml:space="preserve">гармоничное развитие понятийно-логического и образно-художественного мышления в процессе реализации проекта; </w:t>
      </w:r>
    </w:p>
    <w:p w:rsidR="00CB1B2E" w:rsidRPr="00A41268" w:rsidRDefault="00CB1B2E" w:rsidP="0017675A">
      <w:pPr>
        <w:pStyle w:val="ae"/>
        <w:numPr>
          <w:ilvl w:val="0"/>
          <w:numId w:val="374"/>
        </w:numPr>
        <w:ind w:left="709" w:hanging="283"/>
        <w:jc w:val="both"/>
      </w:pPr>
      <w:r w:rsidRPr="00A41268">
        <w:t>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CB1B2E" w:rsidRPr="00A41268" w:rsidRDefault="00CB1B2E" w:rsidP="0017675A">
      <w:pPr>
        <w:pStyle w:val="ae"/>
        <w:numPr>
          <w:ilvl w:val="0"/>
          <w:numId w:val="374"/>
        </w:numPr>
        <w:ind w:left="709" w:hanging="283"/>
        <w:jc w:val="both"/>
      </w:pPr>
      <w:r w:rsidRPr="00A41268">
        <w:t>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CB1B2E" w:rsidRPr="00A41268" w:rsidRDefault="00CB1B2E" w:rsidP="0017675A">
      <w:pPr>
        <w:pStyle w:val="ae"/>
        <w:numPr>
          <w:ilvl w:val="0"/>
          <w:numId w:val="374"/>
        </w:numPr>
        <w:ind w:left="709" w:hanging="283"/>
        <w:jc w:val="both"/>
      </w:pPr>
      <w:r w:rsidRPr="00A41268">
        <w:t>развитие знаково-символического и пространственного мышления, творческого и репродуктивного воображения, творческого мышления;</w:t>
      </w:r>
    </w:p>
    <w:p w:rsidR="00CB1B2E" w:rsidRPr="00A41268" w:rsidRDefault="00CB1B2E" w:rsidP="0017675A">
      <w:pPr>
        <w:pStyle w:val="ae"/>
        <w:numPr>
          <w:ilvl w:val="0"/>
          <w:numId w:val="374"/>
        </w:numPr>
        <w:ind w:hanging="1211"/>
        <w:jc w:val="both"/>
      </w:pPr>
      <w:r w:rsidRPr="00A41268">
        <w:t xml:space="preserve">формирование на основе овладения культурой проектной деятельности </w:t>
      </w:r>
    </w:p>
    <w:p w:rsidR="00CB1B2E" w:rsidRPr="00A41268" w:rsidRDefault="00CB1B2E" w:rsidP="0017675A">
      <w:pPr>
        <w:pStyle w:val="ae"/>
        <w:numPr>
          <w:ilvl w:val="0"/>
          <w:numId w:val="378"/>
        </w:numPr>
        <w:ind w:left="709" w:hanging="283"/>
        <w:jc w:val="both"/>
      </w:pPr>
      <w:r w:rsidRPr="00A41268">
        <w:lastRenderedPageBreak/>
        <w:t xml:space="preserve">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CB1B2E" w:rsidRPr="00A41268" w:rsidRDefault="00CB1B2E" w:rsidP="0017675A">
      <w:pPr>
        <w:pStyle w:val="ae"/>
        <w:numPr>
          <w:ilvl w:val="0"/>
          <w:numId w:val="375"/>
        </w:numPr>
        <w:ind w:left="709" w:hanging="283"/>
        <w:jc w:val="both"/>
      </w:pPr>
      <w:r w:rsidRPr="00A41268">
        <w:t>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CB1B2E" w:rsidRPr="00A41268" w:rsidRDefault="00CB1B2E" w:rsidP="0017675A">
      <w:pPr>
        <w:pStyle w:val="ae"/>
        <w:numPr>
          <w:ilvl w:val="0"/>
          <w:numId w:val="375"/>
        </w:numPr>
        <w:ind w:left="709" w:hanging="283"/>
        <w:jc w:val="both"/>
      </w:pPr>
      <w:r w:rsidRPr="00A41268">
        <w:t>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CB1B2E" w:rsidRPr="00A41268" w:rsidRDefault="00CB1B2E" w:rsidP="0017675A">
      <w:pPr>
        <w:pStyle w:val="ae"/>
        <w:numPr>
          <w:ilvl w:val="0"/>
          <w:numId w:val="375"/>
        </w:numPr>
        <w:ind w:left="709" w:hanging="283"/>
        <w:jc w:val="both"/>
      </w:pPr>
      <w:r w:rsidRPr="00A41268">
        <w:t>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CB1B2E" w:rsidRPr="00A41268" w:rsidRDefault="00CB1B2E" w:rsidP="0017675A">
      <w:pPr>
        <w:pStyle w:val="ae"/>
        <w:numPr>
          <w:ilvl w:val="0"/>
          <w:numId w:val="375"/>
        </w:numPr>
        <w:ind w:left="709" w:hanging="283"/>
        <w:jc w:val="both"/>
      </w:pPr>
      <w:r w:rsidRPr="00A41268">
        <w:t>формирование привычки неукоснительно соблюдать  технику безопасности и правила работы с инструментами, организации рабочего места;</w:t>
      </w:r>
    </w:p>
    <w:p w:rsidR="00CB1B2E" w:rsidRPr="00A41268" w:rsidRDefault="00CB1B2E" w:rsidP="0017675A">
      <w:pPr>
        <w:pStyle w:val="ae"/>
        <w:numPr>
          <w:ilvl w:val="0"/>
          <w:numId w:val="375"/>
        </w:numPr>
        <w:ind w:left="709" w:hanging="283"/>
        <w:jc w:val="both"/>
      </w:pPr>
      <w:r w:rsidRPr="00A41268">
        <w:t xml:space="preserve">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CB1B2E" w:rsidRPr="00A41268" w:rsidRDefault="00CB1B2E" w:rsidP="0017675A">
      <w:pPr>
        <w:pStyle w:val="ae"/>
        <w:numPr>
          <w:ilvl w:val="0"/>
          <w:numId w:val="376"/>
        </w:numPr>
        <w:jc w:val="both"/>
      </w:pPr>
      <w:r w:rsidRPr="00A41268">
        <w:t xml:space="preserve">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CB1B2E" w:rsidRPr="00A41268" w:rsidRDefault="00CB1B2E" w:rsidP="0017675A">
      <w:pPr>
        <w:pStyle w:val="ae"/>
        <w:numPr>
          <w:ilvl w:val="0"/>
          <w:numId w:val="376"/>
        </w:numPr>
        <w:jc w:val="both"/>
      </w:pPr>
      <w:r w:rsidRPr="00A41268">
        <w:t>формирование потребности в общении и осмысление его значимости для достижения положительного конечного результата;</w:t>
      </w:r>
    </w:p>
    <w:p w:rsidR="00CB1B2E" w:rsidRPr="00A41268" w:rsidRDefault="00CB1B2E" w:rsidP="0017675A">
      <w:pPr>
        <w:pStyle w:val="ae"/>
        <w:numPr>
          <w:ilvl w:val="0"/>
          <w:numId w:val="376"/>
        </w:numPr>
        <w:jc w:val="both"/>
      </w:pPr>
      <w:r w:rsidRPr="00A41268">
        <w:t xml:space="preserve">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 </w:t>
      </w:r>
    </w:p>
    <w:p w:rsidR="00CB1B2E" w:rsidRPr="00A41268" w:rsidRDefault="00CB1B2E" w:rsidP="00CB1B2E">
      <w:pPr>
        <w:pStyle w:val="ae"/>
        <w:jc w:val="both"/>
        <w:rPr>
          <w:b/>
        </w:rPr>
      </w:pPr>
    </w:p>
    <w:p w:rsidR="00CB1B2E" w:rsidRPr="00A41268" w:rsidRDefault="00CB1B2E" w:rsidP="00CB1B2E">
      <w:pPr>
        <w:pStyle w:val="ae"/>
        <w:jc w:val="both"/>
        <w:rPr>
          <w:b/>
        </w:rPr>
      </w:pPr>
      <w:r w:rsidRPr="00A41268">
        <w:rPr>
          <w:b/>
        </w:rPr>
        <w:t>Общая характеристика учебного предмета</w:t>
      </w:r>
    </w:p>
    <w:p w:rsidR="00CB1B2E" w:rsidRPr="00A41268" w:rsidRDefault="00CB1B2E" w:rsidP="00CB1B2E">
      <w:pPr>
        <w:pStyle w:val="ae"/>
        <w:jc w:val="both"/>
        <w:rPr>
          <w:b/>
        </w:rPr>
      </w:pPr>
    </w:p>
    <w:p w:rsidR="00CB1B2E" w:rsidRPr="00A41268" w:rsidRDefault="00CB1B2E" w:rsidP="00CB1B2E">
      <w:pPr>
        <w:pStyle w:val="ae"/>
        <w:jc w:val="both"/>
      </w:pPr>
      <w:r w:rsidRPr="00A41268">
        <w:tab/>
        <w:t>Теоретической основой данной программы являются:</w:t>
      </w:r>
    </w:p>
    <w:p w:rsidR="00CB1B2E" w:rsidRPr="00A41268" w:rsidRDefault="00CB1B2E" w:rsidP="00CB1B2E">
      <w:pPr>
        <w:pStyle w:val="ae"/>
        <w:jc w:val="both"/>
      </w:pPr>
      <w:r w:rsidRPr="00A41268">
        <w:t xml:space="preserve">-  </w:t>
      </w:r>
      <w:r w:rsidRPr="00A41268">
        <w:rPr>
          <w:i/>
        </w:rPr>
        <w:t>Системно</w:t>
      </w:r>
      <w:r w:rsidRPr="00A41268">
        <w:t>-</w:t>
      </w:r>
      <w:r w:rsidRPr="00A41268">
        <w:rPr>
          <w:i/>
        </w:rPr>
        <w:t>деятельностный</w:t>
      </w:r>
      <w:r w:rsidRPr="00A41268">
        <w:t xml:space="preserve"> </w:t>
      </w:r>
      <w:r w:rsidRPr="00A41268">
        <w:rPr>
          <w:i/>
        </w:rPr>
        <w:t>подход</w:t>
      </w:r>
      <w:r w:rsidRPr="00A41268">
        <w:t xml:space="preserve">: </w:t>
      </w:r>
      <w:r w:rsidRPr="00A41268">
        <w:rPr>
          <w:spacing w:val="-2"/>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A41268">
        <w:t>материальных (материализованных) действий с последующей их интериоризацией (П.Я.Гальперин, Н.Ф.Талызина и др</w:t>
      </w:r>
      <w:r w:rsidRPr="00A41268">
        <w:rPr>
          <w:spacing w:val="-2"/>
        </w:rPr>
        <w:t>.).</w:t>
      </w:r>
    </w:p>
    <w:p w:rsidR="00CB1B2E" w:rsidRPr="00A41268" w:rsidRDefault="00CB1B2E" w:rsidP="00CB1B2E">
      <w:pPr>
        <w:pStyle w:val="ae"/>
        <w:jc w:val="both"/>
        <w:rPr>
          <w:spacing w:val="6"/>
        </w:rPr>
      </w:pPr>
      <w:r w:rsidRPr="00A41268">
        <w:t xml:space="preserve">- </w:t>
      </w:r>
      <w:r w:rsidRPr="00A41268">
        <w:rPr>
          <w:i/>
        </w:rPr>
        <w:t>Теория</w:t>
      </w:r>
      <w:r w:rsidRPr="00A41268">
        <w:t xml:space="preserve"> </w:t>
      </w:r>
      <w:r w:rsidRPr="00A41268">
        <w:rPr>
          <w:i/>
        </w:rPr>
        <w:t>развития</w:t>
      </w:r>
      <w:r w:rsidRPr="00A41268">
        <w:t xml:space="preserve"> </w:t>
      </w:r>
      <w:r w:rsidRPr="00A41268">
        <w:rPr>
          <w:i/>
        </w:rPr>
        <w:t>личности</w:t>
      </w:r>
      <w:r w:rsidRPr="00A41268">
        <w:t xml:space="preserve"> </w:t>
      </w:r>
      <w:r w:rsidRPr="00A41268">
        <w:rPr>
          <w:i/>
        </w:rPr>
        <w:t>учащегося на основе освоения универсальных</w:t>
      </w:r>
      <w:r w:rsidRPr="00A41268">
        <w:t xml:space="preserve"> </w:t>
      </w:r>
      <w:r w:rsidRPr="00A41268">
        <w:rPr>
          <w:i/>
        </w:rPr>
        <w:t>способов</w:t>
      </w:r>
      <w:r w:rsidRPr="00A41268">
        <w:t xml:space="preserve"> </w:t>
      </w:r>
      <w:r w:rsidRPr="00A41268">
        <w:rPr>
          <w:i/>
        </w:rPr>
        <w:t>деятельности</w:t>
      </w:r>
      <w:r w:rsidRPr="00A41268">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CB1B2E" w:rsidRPr="00A41268" w:rsidRDefault="00CB1B2E" w:rsidP="00CB1B2E">
      <w:pPr>
        <w:pStyle w:val="ae"/>
        <w:jc w:val="both"/>
      </w:pPr>
      <w:r w:rsidRPr="00A41268">
        <w:t xml:space="preserve">     Особенностью программы является то, что она обеспечивает изучение начального курса  технологии   через </w:t>
      </w:r>
      <w:r w:rsidRPr="00A41268">
        <w:rPr>
          <w:i/>
        </w:rPr>
        <w:t>осмысление младшим школьником  деятельности человека</w:t>
      </w:r>
      <w:r w:rsidRPr="00A41268">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A41268">
        <w:rPr>
          <w:i/>
        </w:rPr>
        <w:t>продуктивной проектной деятельности</w:t>
      </w:r>
      <w:r w:rsidRPr="00A41268">
        <w:t xml:space="preserve">.   Формирование конструкторско-технологических знаний и умений происходит в процессе работы  с </w:t>
      </w:r>
      <w:r w:rsidRPr="00A41268">
        <w:rPr>
          <w:i/>
        </w:rPr>
        <w:t>технологической картой.</w:t>
      </w:r>
    </w:p>
    <w:p w:rsidR="00CB1B2E" w:rsidRPr="00A41268" w:rsidRDefault="00CB1B2E" w:rsidP="00CB1B2E">
      <w:pPr>
        <w:pStyle w:val="ae"/>
        <w:jc w:val="both"/>
      </w:pPr>
      <w:r w:rsidRPr="00A41268">
        <w:rPr>
          <w:i/>
        </w:rPr>
        <w:t xml:space="preserve">         </w:t>
      </w:r>
      <w:r w:rsidRPr="00A41268">
        <w:t xml:space="preserve">Названные особенности  программы отражены в ее структуре. Содержание  основных разделов -  «Человек и земля», «Человек и вода», «Человек и воздух», «Человек </w:t>
      </w:r>
      <w:r w:rsidRPr="00A41268">
        <w:lastRenderedPageBreak/>
        <w:t>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CB1B2E" w:rsidRPr="00A41268" w:rsidRDefault="00CB1B2E" w:rsidP="00CB1B2E">
      <w:pPr>
        <w:pStyle w:val="ae"/>
        <w:jc w:val="both"/>
      </w:pPr>
      <w:r w:rsidRPr="00A41268">
        <w:rPr>
          <w:color w:val="FF0000"/>
        </w:rPr>
        <w:t xml:space="preserve">         </w:t>
      </w:r>
      <w:r w:rsidRPr="00A41268">
        <w:t xml:space="preserve">Особое внимание в программе отводится содержанию практических  работ, которое предусматривает: </w:t>
      </w:r>
    </w:p>
    <w:p w:rsidR="00CB1B2E" w:rsidRPr="00A41268" w:rsidRDefault="00CB1B2E" w:rsidP="00CB1B2E">
      <w:pPr>
        <w:pStyle w:val="ae"/>
        <w:jc w:val="both"/>
      </w:pPr>
      <w:r w:rsidRPr="00A41268">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CB1B2E" w:rsidRPr="00A41268" w:rsidRDefault="00CB1B2E" w:rsidP="00CB1B2E">
      <w:pPr>
        <w:pStyle w:val="ae"/>
        <w:jc w:val="both"/>
      </w:pPr>
      <w:r w:rsidRPr="00A41268">
        <w:t xml:space="preserve">овладение инвариантными составляющими технологических операций (способами работы)  </w:t>
      </w:r>
      <w:r w:rsidRPr="00A41268">
        <w:rPr>
          <w:iCs/>
        </w:rPr>
        <w:t>разметки,</w:t>
      </w:r>
      <w:r w:rsidRPr="00A41268">
        <w:t xml:space="preserve"> </w:t>
      </w:r>
      <w:r w:rsidRPr="00A41268">
        <w:rPr>
          <w:iCs/>
        </w:rPr>
        <w:t>раскроя, сборки, отделки;</w:t>
      </w:r>
    </w:p>
    <w:p w:rsidR="00CB1B2E" w:rsidRPr="00A41268" w:rsidRDefault="00CB1B2E" w:rsidP="00CB1B2E">
      <w:pPr>
        <w:pStyle w:val="ae"/>
        <w:jc w:val="both"/>
      </w:pPr>
      <w:r w:rsidRPr="00A41268">
        <w:t xml:space="preserve"> первичное ознакомление с законами природы, на которые опирается человек при работе;  </w:t>
      </w:r>
    </w:p>
    <w:p w:rsidR="00CB1B2E" w:rsidRPr="00A41268" w:rsidRDefault="00CB1B2E" w:rsidP="00CB1B2E">
      <w:pPr>
        <w:pStyle w:val="ae"/>
        <w:jc w:val="both"/>
      </w:pPr>
      <w:r w:rsidRPr="00A41268">
        <w:t>знакомство со свойствами материалов, инструментами и машинами, помогающими человеку в обработке сырья и создании предметного мира;</w:t>
      </w:r>
    </w:p>
    <w:p w:rsidR="00CB1B2E" w:rsidRPr="00A41268" w:rsidRDefault="00CB1B2E" w:rsidP="00CB1B2E">
      <w:pPr>
        <w:pStyle w:val="ae"/>
        <w:jc w:val="both"/>
      </w:pPr>
      <w:r w:rsidRPr="00A41268">
        <w:t>изготовление  преимущественно объемных изделий (в целях развития пространственного  восприятия);</w:t>
      </w:r>
    </w:p>
    <w:p w:rsidR="00CB1B2E" w:rsidRPr="00A41268" w:rsidRDefault="00CB1B2E" w:rsidP="00CB1B2E">
      <w:pPr>
        <w:pStyle w:val="ae"/>
        <w:jc w:val="both"/>
      </w:pPr>
      <w:r w:rsidRPr="00A41268">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CB1B2E" w:rsidRPr="00A41268" w:rsidRDefault="00CB1B2E" w:rsidP="00CB1B2E">
      <w:pPr>
        <w:pStyle w:val="ae"/>
        <w:jc w:val="both"/>
        <w:rPr>
          <w:spacing w:val="6"/>
        </w:rPr>
      </w:pPr>
      <w:r w:rsidRPr="00A41268">
        <w:rPr>
          <w:spacing w:val="4"/>
        </w:rPr>
        <w:t>проектная деятельность (</w:t>
      </w:r>
      <w:r w:rsidRPr="00A41268">
        <w:rPr>
          <w:spacing w:val="1"/>
        </w:rPr>
        <w:t>определение цели и задач, распределение участников для решения поставленных задач</w:t>
      </w:r>
      <w:r w:rsidRPr="00A41268">
        <w:rPr>
          <w:spacing w:val="6"/>
        </w:rPr>
        <w:t>, составление плана, выбор средств и способов деятельности, оценка результатов, коррекция деятельности);</w:t>
      </w:r>
    </w:p>
    <w:p w:rsidR="00CB1B2E" w:rsidRPr="00A41268" w:rsidRDefault="00CB1B2E" w:rsidP="00CB1B2E">
      <w:pPr>
        <w:pStyle w:val="ae"/>
        <w:jc w:val="both"/>
      </w:pPr>
      <w:r w:rsidRPr="00A41268">
        <w:t xml:space="preserve">использование в работе  преимущественно конструкторской, а не  изобразительной деятельности; </w:t>
      </w:r>
    </w:p>
    <w:p w:rsidR="00CB1B2E" w:rsidRPr="00A41268" w:rsidRDefault="00CB1B2E" w:rsidP="00CB1B2E">
      <w:pPr>
        <w:pStyle w:val="ae"/>
        <w:jc w:val="both"/>
      </w:pPr>
      <w:r w:rsidRPr="00A41268">
        <w:t>знакомство с природой и использованием ее богатств человеком;</w:t>
      </w:r>
    </w:p>
    <w:p w:rsidR="00CB1B2E" w:rsidRPr="00A41268" w:rsidRDefault="00CB1B2E" w:rsidP="00CB1B2E">
      <w:pPr>
        <w:pStyle w:val="ae"/>
        <w:jc w:val="both"/>
      </w:pPr>
      <w:r w:rsidRPr="00A41268">
        <w:t>изготовление преимущественно изделий, которые являются объектами предметного мира (то, что создано человеком), а не природы.</w:t>
      </w:r>
    </w:p>
    <w:p w:rsidR="00CB1B2E" w:rsidRPr="00A41268" w:rsidRDefault="00CB1B2E" w:rsidP="00CB1B2E">
      <w:pPr>
        <w:pStyle w:val="ae"/>
        <w:jc w:val="both"/>
      </w:pPr>
      <w:r w:rsidRPr="00A41268">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CB1B2E" w:rsidRPr="00A41268" w:rsidRDefault="00CB1B2E" w:rsidP="00CB1B2E">
      <w:pPr>
        <w:pStyle w:val="ae"/>
        <w:jc w:val="both"/>
      </w:pPr>
      <w:r w:rsidRPr="00A41268">
        <w:t>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CB1B2E" w:rsidRPr="00A41268" w:rsidRDefault="00CB1B2E" w:rsidP="00CB1B2E">
      <w:pPr>
        <w:pStyle w:val="ae"/>
        <w:jc w:val="both"/>
      </w:pPr>
      <w:r w:rsidRPr="00A41268">
        <w:tab/>
        <w:t>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CB1B2E" w:rsidRPr="00A41268" w:rsidRDefault="00CB1B2E" w:rsidP="00CB1B2E">
      <w:pPr>
        <w:pStyle w:val="ae"/>
        <w:jc w:val="both"/>
      </w:pPr>
      <w:r w:rsidRPr="00A41268">
        <w:t xml:space="preserve">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w:t>
      </w:r>
      <w:r w:rsidRPr="00A41268">
        <w:lastRenderedPageBreak/>
        <w:t>практические умения, приобретается опыт преобразовательной деятельности и творчества.</w:t>
      </w:r>
    </w:p>
    <w:p w:rsidR="00CB1B2E" w:rsidRPr="00A41268" w:rsidRDefault="00CB1B2E" w:rsidP="00CB1B2E">
      <w:pPr>
        <w:pStyle w:val="ae"/>
        <w:jc w:val="both"/>
      </w:pPr>
      <w:r w:rsidRPr="00A41268">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CB1B2E" w:rsidRPr="00A41268" w:rsidRDefault="00CB1B2E" w:rsidP="00CB1B2E">
      <w:pPr>
        <w:pStyle w:val="ae"/>
        <w:jc w:val="both"/>
      </w:pPr>
      <w:r w:rsidRPr="00A41268">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CB1B2E" w:rsidRPr="00A41268" w:rsidRDefault="00CB1B2E" w:rsidP="00CB1B2E">
      <w:pPr>
        <w:pStyle w:val="ae"/>
        <w:jc w:val="both"/>
      </w:pPr>
      <w:r w:rsidRPr="00A41268">
        <w:tab/>
        <w:t>При усвоении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CB1B2E" w:rsidRPr="00A41268" w:rsidRDefault="00CB1B2E" w:rsidP="00CB1B2E">
      <w:pPr>
        <w:pStyle w:val="ae"/>
        <w:jc w:val="both"/>
      </w:pPr>
      <w:r w:rsidRPr="00A41268">
        <w:t>Учебный предмет «Технология» в начальной школе выполняет особенную роль, так как обладает мощным развивающим потенциалом. В содержательном плане он предлагает реальные взаимосвязи практически со всеми предметами. Технология по своей сути является комплексным и интегративным учебным предметом. Значение предмета выходит далеко за рамки обеспечения учащихся сведениями о «технико – технологической картине мира». Данный предмет служит опорой для формирования системы универсальных учебных действий в начальном звене . В курсе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и т.д.)</w:t>
      </w:r>
    </w:p>
    <w:p w:rsidR="00CB1B2E" w:rsidRPr="00A41268" w:rsidRDefault="00CB1B2E" w:rsidP="00CB1B2E">
      <w:pPr>
        <w:pStyle w:val="ae"/>
        <w:jc w:val="both"/>
      </w:pPr>
      <w:r w:rsidRPr="00A41268">
        <w:rPr>
          <w:i/>
          <w:iCs/>
        </w:rPr>
        <w:t>Математика</w:t>
      </w:r>
      <w:r w:rsidRPr="00A41268">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CB1B2E" w:rsidRPr="00A41268" w:rsidRDefault="00CB1B2E" w:rsidP="00CB1B2E">
      <w:pPr>
        <w:pStyle w:val="ae"/>
        <w:jc w:val="both"/>
      </w:pPr>
      <w:r w:rsidRPr="00A41268">
        <w:rPr>
          <w:i/>
          <w:iCs/>
        </w:rPr>
        <w:t>Изобразительное искусство</w:t>
      </w:r>
      <w:r w:rsidRPr="00A41268">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w:t>
      </w:r>
    </w:p>
    <w:p w:rsidR="00CB1B2E" w:rsidRPr="00A41268" w:rsidRDefault="00CB1B2E" w:rsidP="00CB1B2E">
      <w:pPr>
        <w:pStyle w:val="ae"/>
        <w:jc w:val="both"/>
      </w:pPr>
      <w:r w:rsidRPr="00A41268">
        <w:rPr>
          <w:i/>
          <w:iCs/>
        </w:rPr>
        <w:t>Окружающий мир</w:t>
      </w:r>
      <w:r w:rsidRPr="00A41268">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CB1B2E" w:rsidRPr="00A41268" w:rsidRDefault="00CB1B2E" w:rsidP="00CB1B2E">
      <w:pPr>
        <w:pStyle w:val="ae"/>
        <w:jc w:val="both"/>
      </w:pPr>
      <w:r w:rsidRPr="00A41268">
        <w:rPr>
          <w:i/>
          <w:iCs/>
        </w:rPr>
        <w:t>Родной язык</w:t>
      </w:r>
      <w:r w:rsidRPr="00A41268">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CB1B2E" w:rsidRPr="00A41268" w:rsidRDefault="00CB1B2E" w:rsidP="00CB1B2E">
      <w:pPr>
        <w:pStyle w:val="ae"/>
        <w:jc w:val="both"/>
      </w:pPr>
      <w:r w:rsidRPr="00A41268">
        <w:rPr>
          <w:i/>
          <w:iCs/>
        </w:rPr>
        <w:t>Литературное чтение</w:t>
      </w:r>
      <w:r w:rsidRPr="00A41268">
        <w:t xml:space="preserve"> – работа с текстами для создания образа, реализуемого в изделии, театрализованных постановках. В программе  интегрируется и содержание курса </w:t>
      </w:r>
      <w:r w:rsidRPr="00A41268">
        <w:lastRenderedPageBreak/>
        <w:t xml:space="preserve">«Изобразительное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CB1B2E" w:rsidRDefault="00CB1B2E" w:rsidP="00CB1B2E">
      <w:pPr>
        <w:pStyle w:val="ae"/>
        <w:jc w:val="both"/>
      </w:pPr>
      <w:r w:rsidRPr="00A41268">
        <w:tab/>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CB1B2E" w:rsidRPr="00E9537F" w:rsidRDefault="00CB1B2E" w:rsidP="00CB1B2E">
      <w:pPr>
        <w:pStyle w:val="ae"/>
        <w:jc w:val="both"/>
      </w:pPr>
      <w:r w:rsidRPr="00A41268">
        <w:rPr>
          <w:b/>
        </w:rPr>
        <w:t>Место учебного предмета  в учебном плане</w:t>
      </w:r>
    </w:p>
    <w:p w:rsidR="00CB1B2E" w:rsidRPr="00A41268" w:rsidRDefault="00CB1B2E" w:rsidP="00CB1B2E">
      <w:pPr>
        <w:pStyle w:val="ae"/>
        <w:jc w:val="both"/>
      </w:pPr>
      <w:r w:rsidRPr="00A41268">
        <w:t xml:space="preserve">            Согласно учебному плану общеобразовательного учреждения на изучение предмета в начальной школе выделяется 135 ч, их них в 1 классе 33 ч (1 ч в неделю, 33 учебные недели), во 2, 3 и 4 классах по 34 ч (1 ч в неделю, 34 учебные недели в каждом классе).</w:t>
      </w:r>
    </w:p>
    <w:p w:rsidR="00CB1B2E" w:rsidRPr="00A41268" w:rsidRDefault="00CB1B2E" w:rsidP="00CB1B2E">
      <w:pPr>
        <w:pStyle w:val="ae"/>
        <w:jc w:val="both"/>
        <w:rPr>
          <w:b/>
        </w:rPr>
      </w:pPr>
      <w:r w:rsidRPr="00A41268">
        <w:rPr>
          <w:b/>
        </w:rPr>
        <w:t>Ценностные ориентиры содержания учебного предмета</w:t>
      </w:r>
    </w:p>
    <w:p w:rsidR="00CB1B2E" w:rsidRPr="00A41268" w:rsidRDefault="00CB1B2E" w:rsidP="00CB1B2E">
      <w:pPr>
        <w:pStyle w:val="ae"/>
        <w:jc w:val="both"/>
      </w:pPr>
      <w:r>
        <w:rPr>
          <w:b/>
        </w:rPr>
        <w:t xml:space="preserve"> </w:t>
      </w:r>
      <w:r w:rsidRPr="00A41268">
        <w:rPr>
          <w:color w:val="000000"/>
          <w:spacing w:val="6"/>
        </w:rPr>
        <w:t>Духовно-нравственное развитие и воспита</w:t>
      </w:r>
      <w:r w:rsidRPr="00A41268">
        <w:rPr>
          <w:color w:val="000000"/>
          <w:spacing w:val="5"/>
        </w:rPr>
        <w:t xml:space="preserve">ние обучающихся является первостепенной задачей современной образовательной системы и представляет собой важный </w:t>
      </w:r>
      <w:r w:rsidRPr="00A41268">
        <w:rPr>
          <w:color w:val="000000"/>
          <w:spacing w:val="7"/>
        </w:rPr>
        <w:t>компонент социального заказа для образования.</w:t>
      </w:r>
      <w:r w:rsidRPr="00A41268">
        <w:t xml:space="preserve"> </w:t>
      </w:r>
    </w:p>
    <w:p w:rsidR="00CB1B2E" w:rsidRPr="00A41268" w:rsidRDefault="00CB1B2E" w:rsidP="00CB1B2E">
      <w:pPr>
        <w:pStyle w:val="ae"/>
        <w:jc w:val="both"/>
      </w:pPr>
      <w:r w:rsidRPr="00A41268">
        <w:t>Ценностные ориентиры начального образования на современном этапе относят:</w:t>
      </w:r>
    </w:p>
    <w:p w:rsidR="00CB1B2E" w:rsidRPr="00A41268" w:rsidRDefault="00CB1B2E" w:rsidP="00CB1B2E">
      <w:pPr>
        <w:pStyle w:val="ae"/>
        <w:jc w:val="both"/>
      </w:pPr>
      <w:r w:rsidRPr="00A41268">
        <w:rPr>
          <w:i/>
        </w:rPr>
        <w:t>ценность жизни</w:t>
      </w:r>
      <w:r w:rsidRPr="00A41268">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CB1B2E" w:rsidRPr="00A41268" w:rsidRDefault="00CB1B2E" w:rsidP="00CB1B2E">
      <w:pPr>
        <w:pStyle w:val="ae"/>
        <w:jc w:val="both"/>
      </w:pPr>
      <w:r w:rsidRPr="00A41268">
        <w:rPr>
          <w:i/>
        </w:rPr>
        <w:t>ценность природы</w:t>
      </w:r>
      <w:r w:rsidRPr="00A41268">
        <w:t xml:space="preserve"> основывается на общечеловеческой ценности жизни, на осознании себя частью природного мира </w:t>
      </w:r>
      <w:r w:rsidRPr="00A41268">
        <w:sym w:font="Symbol" w:char="002D"/>
      </w:r>
      <w:r w:rsidRPr="00A41268">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CB1B2E" w:rsidRPr="00A41268" w:rsidRDefault="00CB1B2E" w:rsidP="00CB1B2E">
      <w:pPr>
        <w:pStyle w:val="ae"/>
        <w:jc w:val="both"/>
      </w:pPr>
      <w:r w:rsidRPr="00A41268">
        <w:rPr>
          <w:i/>
        </w:rPr>
        <w:t>ценность семьи</w:t>
      </w:r>
      <w:r w:rsidRPr="00A41268">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CB1B2E" w:rsidRPr="00A41268" w:rsidRDefault="00CB1B2E" w:rsidP="00CB1B2E">
      <w:pPr>
        <w:pStyle w:val="ae"/>
        <w:jc w:val="both"/>
      </w:pPr>
      <w:r w:rsidRPr="00A41268">
        <w:rPr>
          <w:i/>
        </w:rPr>
        <w:t>ценность труда и творчества</w:t>
      </w:r>
      <w:r w:rsidRPr="00A41268">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CB1B2E" w:rsidRPr="00A41268" w:rsidRDefault="00CB1B2E" w:rsidP="00CB1B2E">
      <w:pPr>
        <w:pStyle w:val="ae"/>
        <w:jc w:val="both"/>
        <w:rPr>
          <w:color w:val="000000"/>
          <w:spacing w:val="-1"/>
        </w:rPr>
      </w:pPr>
      <w:r w:rsidRPr="00A41268">
        <w:rPr>
          <w:color w:val="000000"/>
          <w:spacing w:val="-1"/>
        </w:rPr>
        <w:t>Основными методами при реализации программы являются деятельностный, проектный и конструкторский подходы, обеспечивающие реализацию развивающих задач учебного предмета. Особое внимание отводится практическим работам.</w:t>
      </w:r>
    </w:p>
    <w:p w:rsidR="00CB1B2E" w:rsidRPr="00A41268" w:rsidRDefault="00CB1B2E" w:rsidP="00CB1B2E">
      <w:pPr>
        <w:pStyle w:val="ae"/>
        <w:jc w:val="both"/>
        <w:rPr>
          <w:i/>
        </w:rPr>
      </w:pPr>
      <w:r w:rsidRPr="00A41268">
        <w:rPr>
          <w:i/>
        </w:rPr>
        <w:t>Новизна данной программы заключается в том, что:</w:t>
      </w:r>
    </w:p>
    <w:p w:rsidR="00CB1B2E" w:rsidRPr="00A41268" w:rsidRDefault="00CB1B2E" w:rsidP="00CB1B2E">
      <w:pPr>
        <w:pStyle w:val="ae"/>
        <w:jc w:val="both"/>
        <w:rPr>
          <w:color w:val="000000"/>
          <w:spacing w:val="1"/>
        </w:rPr>
      </w:pPr>
      <w:r w:rsidRPr="00A41268">
        <w:rPr>
          <w:i/>
        </w:rPr>
        <w:t>конкретизированы требования к уровню усвоению предмета обучающимися к окончанию первого класса  детализированы дидактические единицы;</w:t>
      </w:r>
    </w:p>
    <w:p w:rsidR="00CB1B2E" w:rsidRPr="00A41268" w:rsidRDefault="00CB1B2E" w:rsidP="00CB1B2E">
      <w:pPr>
        <w:pStyle w:val="ae"/>
        <w:jc w:val="both"/>
        <w:rPr>
          <w:color w:val="000000"/>
          <w:spacing w:val="1"/>
        </w:rPr>
      </w:pPr>
      <w:r w:rsidRPr="00A41268">
        <w:rPr>
          <w:i/>
        </w:rPr>
        <w:t xml:space="preserve"> для успешного овладения технологическими умениями и навыками для детей с разным уровнем подготовки осуществляется индивидуально- дифференцированный подход. С этой целью содержание материала представлено двумя шрифтами: обычным – материал, определенный ФГОС НОО, курсивом – содержание материала надстандартного уровня;</w:t>
      </w:r>
    </w:p>
    <w:p w:rsidR="00CB1B2E" w:rsidRPr="00A41268" w:rsidRDefault="00CB1B2E" w:rsidP="00CB1B2E">
      <w:pPr>
        <w:pStyle w:val="ae"/>
        <w:jc w:val="both"/>
        <w:rPr>
          <w:color w:val="000000"/>
          <w:spacing w:val="1"/>
        </w:rPr>
      </w:pPr>
      <w:r w:rsidRPr="00A41268">
        <w:rPr>
          <w:i/>
        </w:rPr>
        <w:t xml:space="preserve"> широко используется проектная и конструкторская деятельность, это обусловлено тем, что на современном этапе на первый план поставлено развитие личностных качеств и способностей школьников.</w:t>
      </w:r>
      <w:r w:rsidRPr="00A41268">
        <w:tab/>
      </w:r>
    </w:p>
    <w:p w:rsidR="00CB1B2E" w:rsidRPr="00A41268" w:rsidRDefault="00CB1B2E" w:rsidP="00CB1B2E">
      <w:pPr>
        <w:pStyle w:val="ae"/>
        <w:jc w:val="both"/>
        <w:rPr>
          <w:i/>
        </w:rPr>
      </w:pPr>
      <w:r w:rsidRPr="00A41268">
        <w:t xml:space="preserve">  </w:t>
      </w:r>
      <w:r w:rsidRPr="00A41268">
        <w:rPr>
          <w:i/>
        </w:rPr>
        <w:t>Личностные, метапредметные и предметные результаты освоения программы по учебному предмету «Технология»</w:t>
      </w:r>
    </w:p>
    <w:p w:rsidR="00CB1B2E" w:rsidRPr="00A41268" w:rsidRDefault="00CB1B2E" w:rsidP="00CB1B2E">
      <w:pPr>
        <w:pStyle w:val="ae"/>
        <w:jc w:val="both"/>
        <w:rPr>
          <w:i/>
        </w:rPr>
      </w:pPr>
    </w:p>
    <w:p w:rsidR="00CB1B2E" w:rsidRPr="00A41268" w:rsidRDefault="00CB1B2E" w:rsidP="00CB1B2E">
      <w:pPr>
        <w:pStyle w:val="ae"/>
        <w:jc w:val="both"/>
        <w:rPr>
          <w:i/>
        </w:rPr>
      </w:pPr>
    </w:p>
    <w:p w:rsidR="00CB1B2E" w:rsidRPr="00A41268" w:rsidRDefault="00CB1B2E" w:rsidP="00CB1B2E">
      <w:pPr>
        <w:pStyle w:val="ae"/>
        <w:jc w:val="both"/>
        <w:rPr>
          <w:i/>
        </w:rPr>
      </w:pPr>
    </w:p>
    <w:p w:rsidR="00CB1B2E" w:rsidRDefault="00CB1B2E" w:rsidP="00CB1B2E">
      <w:pPr>
        <w:spacing w:line="240" w:lineRule="auto"/>
        <w:jc w:val="both"/>
        <w:rPr>
          <w:rFonts w:ascii="Times New Roman" w:eastAsia="Times New Roman" w:hAnsi="Times New Roman" w:cs="Times New Roman"/>
          <w:i/>
          <w:sz w:val="24"/>
          <w:szCs w:val="24"/>
          <w:lang w:eastAsia="en-US" w:bidi="en-US"/>
        </w:rPr>
      </w:pPr>
    </w:p>
    <w:p w:rsidR="00CB1B2E" w:rsidRPr="00A41268" w:rsidRDefault="00CB1B2E" w:rsidP="00CB1B2E">
      <w:pPr>
        <w:spacing w:line="240" w:lineRule="auto"/>
        <w:jc w:val="both"/>
        <w:rPr>
          <w:rFonts w:ascii="Times New Roman" w:hAnsi="Times New Roman"/>
          <w:b/>
          <w:sz w:val="24"/>
          <w:szCs w:val="24"/>
        </w:rPr>
      </w:pPr>
      <w:r w:rsidRPr="00A41268">
        <w:rPr>
          <w:rFonts w:ascii="Times New Roman" w:hAnsi="Times New Roman"/>
          <w:b/>
          <w:sz w:val="24"/>
          <w:szCs w:val="24"/>
        </w:rPr>
        <w:t>Планируемые результаты освоения учебного предмета</w:t>
      </w:r>
    </w:p>
    <w:p w:rsidR="00CB1B2E" w:rsidRPr="00A41268" w:rsidRDefault="00CB1B2E" w:rsidP="00CB1B2E">
      <w:pPr>
        <w:pStyle w:val="ae"/>
        <w:jc w:val="both"/>
        <w:rPr>
          <w:i/>
        </w:rPr>
      </w:pPr>
    </w:p>
    <w:p w:rsidR="00CB1B2E" w:rsidRPr="00A41268" w:rsidRDefault="00CB1B2E" w:rsidP="00CB1B2E">
      <w:pPr>
        <w:pStyle w:val="ae"/>
        <w:jc w:val="both"/>
        <w:rPr>
          <w:i/>
        </w:rPr>
      </w:pPr>
      <w:r w:rsidRPr="00A41268">
        <w:rPr>
          <w:i/>
        </w:rPr>
        <w:t>Личностные результаты освоения программы по учебному предмету «Технология»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2450"/>
        <w:gridCol w:w="2189"/>
        <w:gridCol w:w="2551"/>
      </w:tblGrid>
      <w:tr w:rsidR="00CB1B2E" w:rsidRPr="00A41268" w:rsidTr="00387772">
        <w:tc>
          <w:tcPr>
            <w:tcW w:w="14142" w:type="dxa"/>
            <w:gridSpan w:val="4"/>
          </w:tcPr>
          <w:p w:rsidR="00CB1B2E" w:rsidRPr="00A41268" w:rsidRDefault="00CB1B2E" w:rsidP="00387772">
            <w:pPr>
              <w:pStyle w:val="ae"/>
              <w:jc w:val="both"/>
            </w:pPr>
            <w:r w:rsidRPr="00A41268">
              <w:t>Личностные результаты</w:t>
            </w:r>
          </w:p>
        </w:tc>
      </w:tr>
      <w:tr w:rsidR="00CB1B2E" w:rsidRPr="00A41268" w:rsidTr="00387772">
        <w:tc>
          <w:tcPr>
            <w:tcW w:w="3227" w:type="dxa"/>
          </w:tcPr>
          <w:p w:rsidR="00CB1B2E" w:rsidRPr="00A41268" w:rsidRDefault="00CB1B2E" w:rsidP="00387772">
            <w:pPr>
              <w:pStyle w:val="ae"/>
              <w:jc w:val="both"/>
            </w:pPr>
            <w:r w:rsidRPr="00A41268">
              <w:t>1 класс</w:t>
            </w:r>
          </w:p>
        </w:tc>
        <w:tc>
          <w:tcPr>
            <w:tcW w:w="3544" w:type="dxa"/>
          </w:tcPr>
          <w:p w:rsidR="00CB1B2E" w:rsidRPr="00A41268" w:rsidRDefault="00CB1B2E" w:rsidP="00387772">
            <w:pPr>
              <w:pStyle w:val="ae"/>
              <w:jc w:val="both"/>
            </w:pPr>
            <w:r w:rsidRPr="00A41268">
              <w:t>2 класс</w:t>
            </w:r>
          </w:p>
        </w:tc>
        <w:tc>
          <w:tcPr>
            <w:tcW w:w="3543" w:type="dxa"/>
          </w:tcPr>
          <w:p w:rsidR="00CB1B2E" w:rsidRPr="00A41268" w:rsidRDefault="00CB1B2E" w:rsidP="00387772">
            <w:pPr>
              <w:pStyle w:val="ae"/>
              <w:jc w:val="both"/>
            </w:pPr>
            <w:r w:rsidRPr="00A41268">
              <w:t>3 класс</w:t>
            </w:r>
          </w:p>
        </w:tc>
        <w:tc>
          <w:tcPr>
            <w:tcW w:w="3828" w:type="dxa"/>
          </w:tcPr>
          <w:p w:rsidR="00CB1B2E" w:rsidRPr="00A41268" w:rsidRDefault="00CB1B2E" w:rsidP="00387772">
            <w:pPr>
              <w:pStyle w:val="ae"/>
              <w:jc w:val="both"/>
            </w:pPr>
            <w:r w:rsidRPr="00A41268">
              <w:t>4 класс</w:t>
            </w:r>
          </w:p>
        </w:tc>
      </w:tr>
      <w:tr w:rsidR="00CB1B2E" w:rsidRPr="00A41268" w:rsidTr="00387772">
        <w:tc>
          <w:tcPr>
            <w:tcW w:w="3227" w:type="dxa"/>
          </w:tcPr>
          <w:p w:rsidR="00CB1B2E" w:rsidRPr="00A41268" w:rsidRDefault="00CB1B2E" w:rsidP="00387772">
            <w:pPr>
              <w:pStyle w:val="ae"/>
              <w:jc w:val="both"/>
            </w:pPr>
            <w:r w:rsidRPr="00A41268">
              <w:rPr>
                <w:i/>
              </w:rPr>
              <w:t>- оценивать</w:t>
            </w:r>
            <w:r w:rsidRPr="00A41268">
              <w:t xml:space="preserve"> жизненные ситуации (поступки, явления, события) с точки зрения собственных ощущений (явления,</w:t>
            </w:r>
          </w:p>
          <w:p w:rsidR="00CB1B2E" w:rsidRPr="00A41268" w:rsidRDefault="00CB1B2E" w:rsidP="00387772">
            <w:pPr>
              <w:pStyle w:val="ae"/>
              <w:jc w:val="both"/>
            </w:pPr>
            <w:r w:rsidRPr="00A41268">
              <w:t>события), в предложенных</w:t>
            </w:r>
          </w:p>
          <w:p w:rsidR="00CB1B2E" w:rsidRPr="00A41268" w:rsidRDefault="00CB1B2E" w:rsidP="00387772">
            <w:pPr>
              <w:pStyle w:val="ae"/>
              <w:jc w:val="both"/>
            </w:pPr>
            <w:r w:rsidRPr="00A41268">
              <w:t xml:space="preserve">ситуациях отмечать конкретные поступки, которые можно </w:t>
            </w:r>
            <w:r w:rsidRPr="00A41268">
              <w:rPr>
                <w:i/>
              </w:rPr>
              <w:t>оценить</w:t>
            </w:r>
            <w:r w:rsidRPr="00A41268">
              <w:t xml:space="preserve"> как</w:t>
            </w:r>
          </w:p>
          <w:p w:rsidR="00CB1B2E" w:rsidRPr="00A41268" w:rsidRDefault="00CB1B2E" w:rsidP="00387772">
            <w:pPr>
              <w:pStyle w:val="ae"/>
              <w:jc w:val="both"/>
            </w:pPr>
            <w:r w:rsidRPr="00A41268">
              <w:t xml:space="preserve"> хорошие или плохие;</w:t>
            </w:r>
          </w:p>
          <w:p w:rsidR="00CB1B2E" w:rsidRPr="00A41268" w:rsidRDefault="00CB1B2E" w:rsidP="00387772">
            <w:pPr>
              <w:pStyle w:val="ae"/>
              <w:jc w:val="both"/>
            </w:pPr>
            <w:r w:rsidRPr="00A41268">
              <w:rPr>
                <w:i/>
              </w:rPr>
              <w:t>- называть и объяснять</w:t>
            </w:r>
            <w:r w:rsidRPr="00A41268">
              <w:t xml:space="preserve"> свои чувства и ощущения от созерцаемых</w:t>
            </w:r>
          </w:p>
          <w:p w:rsidR="00CB1B2E" w:rsidRPr="00A41268" w:rsidRDefault="00CB1B2E" w:rsidP="00387772">
            <w:pPr>
              <w:pStyle w:val="ae"/>
              <w:jc w:val="both"/>
            </w:pPr>
            <w:r w:rsidRPr="00A41268">
              <w:t>произведений искусства, объяснять своё отношение к поступкам с позиции</w:t>
            </w:r>
          </w:p>
          <w:p w:rsidR="00CB1B2E" w:rsidRPr="00A41268" w:rsidRDefault="00CB1B2E" w:rsidP="00387772">
            <w:pPr>
              <w:pStyle w:val="ae"/>
              <w:jc w:val="both"/>
            </w:pPr>
            <w:r w:rsidRPr="00A41268">
              <w:t>общечеловеческих нравственных ценностей;</w:t>
            </w:r>
          </w:p>
          <w:p w:rsidR="00CB1B2E" w:rsidRPr="00A41268" w:rsidRDefault="00CB1B2E" w:rsidP="00387772">
            <w:pPr>
              <w:pStyle w:val="ae"/>
              <w:jc w:val="both"/>
            </w:pPr>
            <w:r w:rsidRPr="00A41268">
              <w:t xml:space="preserve">-самостоятельно </w:t>
            </w:r>
            <w:r w:rsidRPr="00A41268">
              <w:rPr>
                <w:i/>
              </w:rPr>
              <w:t>определять</w:t>
            </w:r>
            <w:r w:rsidRPr="00A41268">
              <w:t xml:space="preserve"> и </w:t>
            </w:r>
            <w:r w:rsidRPr="00A41268">
              <w:rPr>
                <w:i/>
              </w:rPr>
              <w:t xml:space="preserve">объяснять </w:t>
            </w:r>
            <w:r w:rsidRPr="00A41268">
              <w:rPr>
                <w:iCs/>
              </w:rPr>
              <w:t xml:space="preserve">свои чувства и ощущения, </w:t>
            </w:r>
          </w:p>
          <w:p w:rsidR="00CB1B2E" w:rsidRPr="00A41268" w:rsidRDefault="00CB1B2E" w:rsidP="00387772">
            <w:pPr>
              <w:pStyle w:val="ae"/>
              <w:jc w:val="both"/>
            </w:pPr>
            <w:r w:rsidRPr="00A41268">
              <w:rPr>
                <w:iCs/>
              </w:rPr>
              <w:t xml:space="preserve">возникающие в результате созерцания, рассуждения, обсуждения, </w:t>
            </w:r>
            <w:r w:rsidRPr="00A41268">
              <w:t>самые простые общие для всех людей правила поведения(основы</w:t>
            </w:r>
          </w:p>
          <w:p w:rsidR="00CB1B2E" w:rsidRPr="00A41268" w:rsidRDefault="00CB1B2E" w:rsidP="00387772">
            <w:pPr>
              <w:pStyle w:val="ae"/>
              <w:jc w:val="both"/>
              <w:rPr>
                <w:iCs/>
              </w:rPr>
            </w:pPr>
            <w:r w:rsidRPr="00A41268">
              <w:t>общечеловеческих нравственных ценностей);</w:t>
            </w:r>
          </w:p>
          <w:p w:rsidR="00CB1B2E" w:rsidRPr="00A41268" w:rsidRDefault="00CB1B2E" w:rsidP="00387772">
            <w:pPr>
              <w:pStyle w:val="ae"/>
              <w:jc w:val="both"/>
            </w:pPr>
            <w:r w:rsidRPr="00A41268">
              <w:lastRenderedPageBreak/>
              <w:t xml:space="preserve">- в предложенных ситуациях, опираясь на общие для всех простые правила поведения, </w:t>
            </w:r>
            <w:r w:rsidRPr="00A41268">
              <w:rPr>
                <w:i/>
              </w:rPr>
              <w:t>делать выбор</w:t>
            </w:r>
            <w:r w:rsidRPr="00A41268">
              <w:t>, какой поступок совершить.</w:t>
            </w:r>
          </w:p>
          <w:p w:rsidR="00CB1B2E" w:rsidRPr="00A41268" w:rsidRDefault="00CB1B2E" w:rsidP="00387772">
            <w:pPr>
              <w:pStyle w:val="ae"/>
              <w:jc w:val="both"/>
            </w:pPr>
          </w:p>
          <w:p w:rsidR="00CB1B2E" w:rsidRPr="00A41268" w:rsidRDefault="00CB1B2E" w:rsidP="00387772">
            <w:pPr>
              <w:pStyle w:val="ae"/>
              <w:jc w:val="both"/>
            </w:pPr>
          </w:p>
        </w:tc>
        <w:tc>
          <w:tcPr>
            <w:tcW w:w="3544" w:type="dxa"/>
          </w:tcPr>
          <w:p w:rsidR="00CB1B2E" w:rsidRPr="00A41268" w:rsidRDefault="00CB1B2E" w:rsidP="00387772">
            <w:pPr>
              <w:pStyle w:val="ae"/>
              <w:jc w:val="both"/>
            </w:pPr>
            <w:r w:rsidRPr="00A41268">
              <w:rPr>
                <w:i/>
              </w:rPr>
              <w:lastRenderedPageBreak/>
              <w:t>- объяснять</w:t>
            </w:r>
            <w:r w:rsidRPr="00A41268">
              <w:t xml:space="preserve"> свои чувства и ощущения от созерцаемых произведений </w:t>
            </w:r>
          </w:p>
          <w:p w:rsidR="00CB1B2E" w:rsidRPr="00A41268" w:rsidRDefault="00CB1B2E" w:rsidP="00387772">
            <w:pPr>
              <w:pStyle w:val="ae"/>
              <w:jc w:val="both"/>
            </w:pPr>
            <w:r w:rsidRPr="00A41268">
              <w:t>искусства, объяснять своё отношение к поступкам с позиции</w:t>
            </w:r>
          </w:p>
          <w:p w:rsidR="00CB1B2E" w:rsidRPr="00A41268" w:rsidRDefault="00CB1B2E" w:rsidP="00387772">
            <w:pPr>
              <w:pStyle w:val="ae"/>
              <w:jc w:val="both"/>
            </w:pPr>
            <w:r w:rsidRPr="00A41268">
              <w:t>общечеловечес-ких нравственных ценностей, рассуждать и обсуждать их с</w:t>
            </w:r>
          </w:p>
          <w:p w:rsidR="00CB1B2E" w:rsidRPr="00A41268" w:rsidRDefault="00CB1B2E" w:rsidP="00387772">
            <w:pPr>
              <w:pStyle w:val="ae"/>
              <w:jc w:val="both"/>
            </w:pPr>
            <w:r w:rsidRPr="00A41268">
              <w:t>одноклассниками;</w:t>
            </w:r>
          </w:p>
          <w:p w:rsidR="00CB1B2E" w:rsidRPr="00A41268" w:rsidRDefault="00CB1B2E" w:rsidP="00387772">
            <w:pPr>
              <w:pStyle w:val="ae"/>
              <w:jc w:val="both"/>
            </w:pPr>
            <w:r w:rsidRPr="00A41268">
              <w:rPr>
                <w:i/>
              </w:rPr>
              <w:t>- объяснять</w:t>
            </w:r>
            <w:r w:rsidRPr="00A41268">
              <w:t xml:space="preserve"> свои чувства и ощущения от созерцаемых произведений искусства, объяснять своё отношение к поступкам с позиции</w:t>
            </w:r>
          </w:p>
          <w:p w:rsidR="00CB1B2E" w:rsidRPr="00A41268" w:rsidRDefault="00CB1B2E" w:rsidP="00387772">
            <w:pPr>
              <w:pStyle w:val="ae"/>
              <w:jc w:val="both"/>
            </w:pPr>
            <w:r w:rsidRPr="00A41268">
              <w:t>общечеловеческих нравственных ценностей;</w:t>
            </w:r>
          </w:p>
          <w:p w:rsidR="00CB1B2E" w:rsidRPr="00A41268" w:rsidRDefault="00CB1B2E" w:rsidP="00387772">
            <w:pPr>
              <w:pStyle w:val="ae"/>
              <w:jc w:val="both"/>
              <w:rPr>
                <w:iCs/>
              </w:rPr>
            </w:pPr>
            <w:r w:rsidRPr="00A41268">
              <w:t xml:space="preserve">- самостоятель-но </w:t>
            </w:r>
            <w:r w:rsidRPr="00A41268">
              <w:rPr>
                <w:i/>
              </w:rPr>
              <w:t>определять</w:t>
            </w:r>
            <w:r w:rsidRPr="00A41268">
              <w:t xml:space="preserve"> и </w:t>
            </w:r>
            <w:r w:rsidRPr="00A41268">
              <w:rPr>
                <w:i/>
              </w:rPr>
              <w:t>высказывать</w:t>
            </w:r>
            <w:r w:rsidRPr="00A41268">
              <w:t xml:space="preserve"> </w:t>
            </w:r>
            <w:r w:rsidRPr="00A41268">
              <w:rPr>
                <w:iCs/>
              </w:rPr>
              <w:t xml:space="preserve">свои чувства и ощущения, </w:t>
            </w:r>
          </w:p>
          <w:p w:rsidR="00CB1B2E" w:rsidRPr="00A41268" w:rsidRDefault="00CB1B2E" w:rsidP="00387772">
            <w:pPr>
              <w:pStyle w:val="ae"/>
              <w:jc w:val="both"/>
              <w:rPr>
                <w:iCs/>
              </w:rPr>
            </w:pPr>
            <w:r w:rsidRPr="00A41268">
              <w:rPr>
                <w:iCs/>
              </w:rPr>
              <w:t xml:space="preserve"> возникающие в результате созерцания, рассуждения, обсуждения</w:t>
            </w:r>
          </w:p>
          <w:p w:rsidR="00CB1B2E" w:rsidRPr="00A41268" w:rsidRDefault="00CB1B2E" w:rsidP="00387772">
            <w:pPr>
              <w:pStyle w:val="ae"/>
              <w:jc w:val="both"/>
              <w:rPr>
                <w:iCs/>
              </w:rPr>
            </w:pPr>
            <w:r w:rsidRPr="00A41268">
              <w:rPr>
                <w:iCs/>
              </w:rPr>
              <w:t xml:space="preserve"> наблюдаемых объектов, результатов трудовой деятельности человека-</w:t>
            </w:r>
          </w:p>
          <w:p w:rsidR="00CB1B2E" w:rsidRPr="00A41268" w:rsidRDefault="00CB1B2E" w:rsidP="00387772">
            <w:pPr>
              <w:pStyle w:val="ae"/>
              <w:jc w:val="both"/>
            </w:pPr>
            <w:r w:rsidRPr="00A41268">
              <w:rPr>
                <w:iCs/>
              </w:rPr>
              <w:t xml:space="preserve"> мастера;</w:t>
            </w:r>
          </w:p>
          <w:p w:rsidR="00CB1B2E" w:rsidRPr="00A41268" w:rsidRDefault="00CB1B2E" w:rsidP="00387772">
            <w:pPr>
              <w:pStyle w:val="ae"/>
              <w:jc w:val="both"/>
            </w:pPr>
            <w:r w:rsidRPr="00A41268">
              <w:t>- в предложенных ситуациях, опираясь на общие для всех простые правила</w:t>
            </w:r>
          </w:p>
          <w:p w:rsidR="00CB1B2E" w:rsidRPr="00A41268" w:rsidRDefault="00CB1B2E" w:rsidP="00387772">
            <w:pPr>
              <w:pStyle w:val="ae"/>
              <w:jc w:val="both"/>
            </w:pPr>
            <w:r w:rsidRPr="00A41268">
              <w:t xml:space="preserve"> поведения, </w:t>
            </w:r>
            <w:r w:rsidRPr="00A41268">
              <w:rPr>
                <w:i/>
              </w:rPr>
              <w:t xml:space="preserve">делать </w:t>
            </w:r>
            <w:r w:rsidRPr="00A41268">
              <w:rPr>
                <w:i/>
              </w:rPr>
              <w:lastRenderedPageBreak/>
              <w:t>выбор</w:t>
            </w:r>
            <w:r w:rsidRPr="00A41268">
              <w:t xml:space="preserve">, какое мнение принять (своё или другое, </w:t>
            </w:r>
          </w:p>
          <w:p w:rsidR="00CB1B2E" w:rsidRPr="00A41268" w:rsidRDefault="00CB1B2E" w:rsidP="00387772">
            <w:pPr>
              <w:pStyle w:val="ae"/>
              <w:jc w:val="both"/>
            </w:pPr>
            <w:r w:rsidRPr="00A41268">
              <w:t xml:space="preserve"> высказанное в ходе обсуждения).</w:t>
            </w:r>
          </w:p>
          <w:p w:rsidR="00CB1B2E" w:rsidRPr="00A41268" w:rsidRDefault="00CB1B2E" w:rsidP="00387772">
            <w:pPr>
              <w:pStyle w:val="ae"/>
              <w:jc w:val="both"/>
            </w:pPr>
          </w:p>
        </w:tc>
        <w:tc>
          <w:tcPr>
            <w:tcW w:w="3543" w:type="dxa"/>
          </w:tcPr>
          <w:p w:rsidR="00CB1B2E" w:rsidRPr="00A41268" w:rsidRDefault="00CB1B2E" w:rsidP="00387772">
            <w:pPr>
              <w:pStyle w:val="ae"/>
              <w:jc w:val="both"/>
            </w:pPr>
            <w:r w:rsidRPr="00A41268">
              <w:rPr>
                <w:i/>
              </w:rPr>
              <w:lastRenderedPageBreak/>
              <w:t>- оценивать</w:t>
            </w:r>
            <w:r w:rsidRPr="00A41268">
              <w:t xml:space="preserve"> жизненные ситуации (поступки, явлении, события) с точки зрения собственных ощущений</w:t>
            </w:r>
          </w:p>
          <w:p w:rsidR="00CB1B2E" w:rsidRPr="00A41268" w:rsidRDefault="00CB1B2E" w:rsidP="00387772">
            <w:pPr>
              <w:pStyle w:val="ae"/>
              <w:jc w:val="both"/>
            </w:pPr>
            <w:r w:rsidRPr="00A41268">
              <w:t>(явлении,</w:t>
            </w:r>
          </w:p>
          <w:p w:rsidR="00CB1B2E" w:rsidRPr="00A41268" w:rsidRDefault="00CB1B2E" w:rsidP="00387772">
            <w:pPr>
              <w:pStyle w:val="ae"/>
              <w:jc w:val="both"/>
            </w:pPr>
            <w:r w:rsidRPr="00A41268">
              <w:t xml:space="preserve">события), соотносить их с общеприня-тыми нормами и ценностями; </w:t>
            </w:r>
            <w:r w:rsidRPr="00A41268">
              <w:rPr>
                <w:i/>
                <w:iCs/>
              </w:rPr>
              <w:t>оценивать</w:t>
            </w:r>
            <w:r w:rsidRPr="00A41268">
              <w:t xml:space="preserve"> (поступки) в </w:t>
            </w:r>
          </w:p>
          <w:p w:rsidR="00CB1B2E" w:rsidRPr="00A41268" w:rsidRDefault="00CB1B2E" w:rsidP="00387772">
            <w:pPr>
              <w:pStyle w:val="ae"/>
              <w:jc w:val="both"/>
            </w:pPr>
            <w:r w:rsidRPr="00A41268">
              <w:t>предложенных ситуациях, отмечать конкретные поступки, которые можно</w:t>
            </w:r>
          </w:p>
          <w:p w:rsidR="00CB1B2E" w:rsidRPr="00A41268" w:rsidRDefault="00CB1B2E" w:rsidP="00387772">
            <w:pPr>
              <w:pStyle w:val="ae"/>
              <w:jc w:val="both"/>
            </w:pPr>
            <w:r w:rsidRPr="00A41268">
              <w:rPr>
                <w:iCs/>
              </w:rPr>
              <w:t>характеризо-вать</w:t>
            </w:r>
            <w:r w:rsidRPr="00A41268">
              <w:t xml:space="preserve"> как хорошие или плохие;</w:t>
            </w:r>
          </w:p>
          <w:p w:rsidR="00CB1B2E" w:rsidRPr="00A41268" w:rsidRDefault="00CB1B2E" w:rsidP="00387772">
            <w:pPr>
              <w:pStyle w:val="ae"/>
              <w:jc w:val="both"/>
            </w:pPr>
            <w:r w:rsidRPr="00A41268">
              <w:rPr>
                <w:i/>
              </w:rPr>
              <w:t>- описывать</w:t>
            </w:r>
            <w:r w:rsidRPr="00A41268">
              <w:t xml:space="preserve"> свои чувства и ощущения от созерцаемых произведений</w:t>
            </w:r>
          </w:p>
          <w:p w:rsidR="00CB1B2E" w:rsidRPr="00A41268" w:rsidRDefault="00CB1B2E" w:rsidP="00387772">
            <w:pPr>
              <w:pStyle w:val="ae"/>
              <w:jc w:val="both"/>
            </w:pPr>
            <w:r w:rsidRPr="00A41268">
              <w:t>искусства, изделий декоративно-прикладного характера, уважительно</w:t>
            </w:r>
          </w:p>
          <w:p w:rsidR="00CB1B2E" w:rsidRPr="00A41268" w:rsidRDefault="00CB1B2E" w:rsidP="00387772">
            <w:pPr>
              <w:pStyle w:val="ae"/>
              <w:jc w:val="both"/>
            </w:pPr>
            <w:r w:rsidRPr="00A41268">
              <w:t>относиться к результатам труда мастеров;</w:t>
            </w:r>
          </w:p>
          <w:p w:rsidR="00CB1B2E" w:rsidRPr="00A41268" w:rsidRDefault="00CB1B2E" w:rsidP="00387772">
            <w:pPr>
              <w:pStyle w:val="ae"/>
              <w:jc w:val="both"/>
            </w:pPr>
            <w:r w:rsidRPr="00A41268">
              <w:rPr>
                <w:i/>
              </w:rPr>
              <w:t xml:space="preserve">- принимать </w:t>
            </w:r>
            <w:r w:rsidRPr="00A41268">
              <w:rPr>
                <w:iCs/>
              </w:rPr>
              <w:t>другие мнения и высказыва-ния, уважительно относиться к ним;</w:t>
            </w:r>
          </w:p>
          <w:p w:rsidR="00CB1B2E" w:rsidRPr="00A41268" w:rsidRDefault="00CB1B2E" w:rsidP="00387772">
            <w:pPr>
              <w:pStyle w:val="ae"/>
              <w:jc w:val="both"/>
            </w:pPr>
            <w:r w:rsidRPr="00A41268">
              <w:lastRenderedPageBreak/>
              <w:t>- опираясь на освоенные изобразитель-ные и конструктор-ско-технологи-ческие</w:t>
            </w:r>
          </w:p>
          <w:p w:rsidR="00CB1B2E" w:rsidRPr="00A41268" w:rsidRDefault="00CB1B2E" w:rsidP="00387772">
            <w:pPr>
              <w:pStyle w:val="ae"/>
              <w:jc w:val="both"/>
            </w:pPr>
            <w:r w:rsidRPr="00A41268">
              <w:t xml:space="preserve">знания и умения, </w:t>
            </w:r>
            <w:r w:rsidRPr="00A41268">
              <w:rPr>
                <w:i/>
              </w:rPr>
              <w:t>делать выбор</w:t>
            </w:r>
            <w:r w:rsidRPr="00A41268">
              <w:t xml:space="preserve"> способов реализации предложенного или</w:t>
            </w:r>
          </w:p>
          <w:p w:rsidR="00CB1B2E" w:rsidRPr="00A41268" w:rsidRDefault="00CB1B2E" w:rsidP="00387772">
            <w:pPr>
              <w:pStyle w:val="ae"/>
              <w:jc w:val="both"/>
            </w:pPr>
            <w:r w:rsidRPr="00A41268">
              <w:t>собственного замысла.</w:t>
            </w:r>
          </w:p>
          <w:p w:rsidR="00CB1B2E" w:rsidRPr="00A41268" w:rsidRDefault="00CB1B2E" w:rsidP="00387772">
            <w:pPr>
              <w:pStyle w:val="ae"/>
              <w:jc w:val="both"/>
            </w:pPr>
          </w:p>
        </w:tc>
        <w:tc>
          <w:tcPr>
            <w:tcW w:w="3828" w:type="dxa"/>
          </w:tcPr>
          <w:p w:rsidR="00CB1B2E" w:rsidRPr="00A41268" w:rsidRDefault="00CB1B2E" w:rsidP="00387772">
            <w:pPr>
              <w:pStyle w:val="ae"/>
              <w:jc w:val="both"/>
            </w:pPr>
            <w:r w:rsidRPr="00A41268">
              <w:rPr>
                <w:i/>
              </w:rPr>
              <w:lastRenderedPageBreak/>
              <w:t>- оценивать</w:t>
            </w:r>
            <w:r w:rsidRPr="00A41268">
              <w:t xml:space="preserve"> жизненные ситуации (поступки, явлении, события) с точки зрения собственных ощущений (явлении,события), соотносить их с</w:t>
            </w:r>
          </w:p>
          <w:p w:rsidR="00CB1B2E" w:rsidRPr="00A41268" w:rsidRDefault="00CB1B2E" w:rsidP="00387772">
            <w:pPr>
              <w:pStyle w:val="ae"/>
              <w:jc w:val="both"/>
            </w:pPr>
            <w:r w:rsidRPr="00A41268">
              <w:t xml:space="preserve">общепринятыми нормами и ценностями; </w:t>
            </w:r>
            <w:r w:rsidRPr="00A41268">
              <w:rPr>
                <w:i/>
                <w:iCs/>
              </w:rPr>
              <w:t>оценивать</w:t>
            </w:r>
            <w:r w:rsidRPr="00A41268">
              <w:t xml:space="preserve"> (поступки) в </w:t>
            </w:r>
          </w:p>
          <w:p w:rsidR="00CB1B2E" w:rsidRPr="00A41268" w:rsidRDefault="00CB1B2E" w:rsidP="00387772">
            <w:pPr>
              <w:pStyle w:val="ae"/>
              <w:jc w:val="both"/>
            </w:pPr>
            <w:r w:rsidRPr="00A41268">
              <w:t xml:space="preserve"> предложенных ситуациях, отмечать конкретные поступки, которые можно</w:t>
            </w:r>
          </w:p>
          <w:p w:rsidR="00CB1B2E" w:rsidRPr="00A41268" w:rsidRDefault="00CB1B2E" w:rsidP="00387772">
            <w:pPr>
              <w:pStyle w:val="ae"/>
              <w:jc w:val="both"/>
            </w:pPr>
            <w:r w:rsidRPr="00A41268">
              <w:rPr>
                <w:iCs/>
              </w:rPr>
              <w:t>характеризовать</w:t>
            </w:r>
            <w:r w:rsidRPr="00A41268">
              <w:t xml:space="preserve"> как хорошие или плохие;</w:t>
            </w:r>
          </w:p>
          <w:p w:rsidR="00CB1B2E" w:rsidRPr="00A41268" w:rsidRDefault="00CB1B2E" w:rsidP="00387772">
            <w:pPr>
              <w:pStyle w:val="ae"/>
              <w:jc w:val="both"/>
            </w:pPr>
            <w:r w:rsidRPr="00A41268">
              <w:rPr>
                <w:i/>
              </w:rPr>
              <w:t>- описывать</w:t>
            </w:r>
            <w:r w:rsidRPr="00A41268">
              <w:t xml:space="preserve"> свои чувства и ощущения от созерцаемых произведений искусства, изделий декоративно-прикладного характера, уважительно</w:t>
            </w:r>
          </w:p>
          <w:p w:rsidR="00CB1B2E" w:rsidRPr="00A41268" w:rsidRDefault="00CB1B2E" w:rsidP="00387772">
            <w:pPr>
              <w:pStyle w:val="ae"/>
              <w:jc w:val="both"/>
            </w:pPr>
            <w:r w:rsidRPr="00A41268">
              <w:t>относиться к результатам труда мастеров;</w:t>
            </w:r>
          </w:p>
          <w:p w:rsidR="00CB1B2E" w:rsidRPr="00A41268" w:rsidRDefault="00CB1B2E" w:rsidP="00387772">
            <w:pPr>
              <w:pStyle w:val="ae"/>
              <w:jc w:val="both"/>
            </w:pPr>
            <w:r w:rsidRPr="00A41268">
              <w:rPr>
                <w:i/>
              </w:rPr>
              <w:t xml:space="preserve">- принимать </w:t>
            </w:r>
            <w:r w:rsidRPr="00A41268">
              <w:rPr>
                <w:iCs/>
              </w:rPr>
              <w:t>другие мнения и высказывания, уважительно относиться к ним;</w:t>
            </w:r>
          </w:p>
          <w:p w:rsidR="00CB1B2E" w:rsidRPr="00A41268" w:rsidRDefault="00CB1B2E" w:rsidP="00387772">
            <w:pPr>
              <w:pStyle w:val="ae"/>
              <w:jc w:val="both"/>
            </w:pPr>
            <w:r w:rsidRPr="00A41268">
              <w:t>- опираясь на освоенные изобразительные и конструкторско-технологические</w:t>
            </w:r>
          </w:p>
          <w:p w:rsidR="00CB1B2E" w:rsidRPr="00A41268" w:rsidRDefault="00CB1B2E" w:rsidP="00387772">
            <w:pPr>
              <w:pStyle w:val="ae"/>
              <w:jc w:val="both"/>
            </w:pPr>
            <w:r w:rsidRPr="00A41268">
              <w:t xml:space="preserve">знания и умения, </w:t>
            </w:r>
            <w:r w:rsidRPr="00A41268">
              <w:rPr>
                <w:i/>
              </w:rPr>
              <w:t>делать выбор</w:t>
            </w:r>
            <w:r w:rsidRPr="00A41268">
              <w:t xml:space="preserve"> </w:t>
            </w:r>
            <w:r w:rsidRPr="00A41268">
              <w:lastRenderedPageBreak/>
              <w:t>способов реализации предложенного или собственного замысла.</w:t>
            </w:r>
          </w:p>
          <w:p w:rsidR="00CB1B2E" w:rsidRPr="00A41268" w:rsidRDefault="00CB1B2E" w:rsidP="00387772">
            <w:pPr>
              <w:pStyle w:val="ae"/>
              <w:jc w:val="both"/>
            </w:pPr>
          </w:p>
        </w:tc>
      </w:tr>
    </w:tbl>
    <w:p w:rsidR="00CB1B2E" w:rsidRPr="00A41268" w:rsidRDefault="00CB1B2E" w:rsidP="00CB1B2E">
      <w:pPr>
        <w:pStyle w:val="ae"/>
        <w:jc w:val="both"/>
      </w:pPr>
    </w:p>
    <w:p w:rsidR="00CB1B2E" w:rsidRPr="00A41268" w:rsidRDefault="00CB1B2E" w:rsidP="00CB1B2E">
      <w:pPr>
        <w:pStyle w:val="ae"/>
        <w:jc w:val="both"/>
        <w:rPr>
          <w:iCs/>
        </w:rPr>
      </w:pPr>
      <w:r w:rsidRPr="00A41268">
        <w:rPr>
          <w:iCs/>
        </w:rPr>
        <w:t>Лич</w:t>
      </w:r>
      <w:r w:rsidRPr="00A41268">
        <w:rPr>
          <w:iCs/>
        </w:rPr>
        <w:softHyphen/>
        <w:t>ностные результаты выпускников на ступени начально</w:t>
      </w:r>
      <w:r w:rsidRPr="00A41268">
        <w:rPr>
          <w:iCs/>
        </w:rPr>
        <w:softHyphen/>
        <w:t xml:space="preserve">го общего образования </w:t>
      </w:r>
      <w:r w:rsidRPr="00A41268">
        <w:t>в соответствии с требовани</w:t>
      </w:r>
      <w:r w:rsidRPr="00A41268">
        <w:softHyphen/>
        <w:t xml:space="preserve">ями Стандарта </w:t>
      </w:r>
      <w:r w:rsidRPr="00A41268">
        <w:rPr>
          <w:iCs/>
        </w:rPr>
        <w:t>не подлежат итоговой оценке</w:t>
      </w:r>
    </w:p>
    <w:p w:rsidR="00CB1B2E" w:rsidRPr="00A41268" w:rsidRDefault="00CB1B2E" w:rsidP="00CB1B2E">
      <w:pPr>
        <w:pStyle w:val="ae"/>
        <w:jc w:val="both"/>
        <w:rPr>
          <w:iCs/>
        </w:rPr>
      </w:pPr>
    </w:p>
    <w:p w:rsidR="00CB1B2E" w:rsidRPr="00A41268" w:rsidRDefault="00CB1B2E" w:rsidP="00CB1B2E">
      <w:pPr>
        <w:pStyle w:val="ae"/>
        <w:rPr>
          <w:b/>
        </w:rPr>
      </w:pPr>
      <w:r w:rsidRPr="00A41268">
        <w:rPr>
          <w:b/>
        </w:rPr>
        <w:t>Метапредметные результаты освоения программы по учебному предмету «Технология»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4"/>
        <w:gridCol w:w="2540"/>
        <w:gridCol w:w="2221"/>
        <w:gridCol w:w="2405"/>
      </w:tblGrid>
      <w:tr w:rsidR="00CB1B2E" w:rsidRPr="00A41268" w:rsidTr="00387772">
        <w:tc>
          <w:tcPr>
            <w:tcW w:w="1298" w:type="pct"/>
          </w:tcPr>
          <w:p w:rsidR="00CB1B2E" w:rsidRPr="00A41268" w:rsidRDefault="00CB1B2E" w:rsidP="00387772">
            <w:pPr>
              <w:pStyle w:val="ae"/>
              <w:jc w:val="both"/>
            </w:pPr>
            <w:r w:rsidRPr="00A41268">
              <w:t>класс</w:t>
            </w:r>
          </w:p>
        </w:tc>
        <w:tc>
          <w:tcPr>
            <w:tcW w:w="3702" w:type="pct"/>
            <w:gridSpan w:val="3"/>
          </w:tcPr>
          <w:p w:rsidR="00CB1B2E" w:rsidRPr="00A41268" w:rsidRDefault="00CB1B2E" w:rsidP="00387772">
            <w:pPr>
              <w:pStyle w:val="ae"/>
              <w:jc w:val="both"/>
            </w:pPr>
            <w:r w:rsidRPr="00A41268">
              <w:t>Метапредметные результаты</w:t>
            </w:r>
          </w:p>
        </w:tc>
      </w:tr>
      <w:tr w:rsidR="00CB1B2E" w:rsidRPr="00A41268" w:rsidTr="00387772">
        <w:tc>
          <w:tcPr>
            <w:tcW w:w="1298" w:type="pct"/>
          </w:tcPr>
          <w:p w:rsidR="00CB1B2E" w:rsidRPr="00A41268" w:rsidRDefault="00CB1B2E" w:rsidP="00387772">
            <w:pPr>
              <w:pStyle w:val="ae"/>
              <w:jc w:val="both"/>
            </w:pPr>
          </w:p>
        </w:tc>
        <w:tc>
          <w:tcPr>
            <w:tcW w:w="1202" w:type="pct"/>
          </w:tcPr>
          <w:p w:rsidR="00CB1B2E" w:rsidRPr="00A41268" w:rsidRDefault="00CB1B2E" w:rsidP="00387772">
            <w:pPr>
              <w:pStyle w:val="ae"/>
              <w:jc w:val="both"/>
            </w:pPr>
            <w:r w:rsidRPr="00A41268">
              <w:t>Регулятивные УУД</w:t>
            </w:r>
          </w:p>
        </w:tc>
        <w:tc>
          <w:tcPr>
            <w:tcW w:w="1202" w:type="pct"/>
          </w:tcPr>
          <w:p w:rsidR="00CB1B2E" w:rsidRPr="00A41268" w:rsidRDefault="00CB1B2E" w:rsidP="00387772">
            <w:pPr>
              <w:pStyle w:val="ae"/>
              <w:jc w:val="both"/>
            </w:pPr>
            <w:r w:rsidRPr="00A41268">
              <w:t>Познавательные УУД</w:t>
            </w:r>
          </w:p>
        </w:tc>
        <w:tc>
          <w:tcPr>
            <w:tcW w:w="1298" w:type="pct"/>
          </w:tcPr>
          <w:p w:rsidR="00CB1B2E" w:rsidRPr="00A41268" w:rsidRDefault="00CB1B2E" w:rsidP="00387772">
            <w:pPr>
              <w:pStyle w:val="ae"/>
              <w:jc w:val="both"/>
            </w:pPr>
            <w:r w:rsidRPr="00A41268">
              <w:t>Коммуникативные УУД</w:t>
            </w:r>
          </w:p>
        </w:tc>
      </w:tr>
      <w:tr w:rsidR="00CB1B2E" w:rsidRPr="00A41268" w:rsidTr="00387772">
        <w:tc>
          <w:tcPr>
            <w:tcW w:w="1298" w:type="pct"/>
          </w:tcPr>
          <w:p w:rsidR="00CB1B2E" w:rsidRPr="00A41268" w:rsidRDefault="00CB1B2E" w:rsidP="00387772">
            <w:pPr>
              <w:pStyle w:val="ae"/>
              <w:jc w:val="both"/>
            </w:pPr>
            <w:r w:rsidRPr="00A41268">
              <w:t>1 класс</w:t>
            </w:r>
          </w:p>
        </w:tc>
        <w:tc>
          <w:tcPr>
            <w:tcW w:w="1202" w:type="pct"/>
          </w:tcPr>
          <w:p w:rsidR="00CB1B2E" w:rsidRPr="00A41268" w:rsidRDefault="00CB1B2E" w:rsidP="00387772">
            <w:pPr>
              <w:pStyle w:val="ae"/>
              <w:jc w:val="both"/>
            </w:pPr>
            <w:r w:rsidRPr="00A41268">
              <w:rPr>
                <w:i/>
              </w:rPr>
              <w:t>1.Определять</w:t>
            </w:r>
            <w:r w:rsidRPr="00A41268">
              <w:t xml:space="preserve"> и </w:t>
            </w:r>
            <w:r w:rsidRPr="00A41268">
              <w:rPr>
                <w:i/>
              </w:rPr>
              <w:t>формулировать</w:t>
            </w:r>
            <w:r w:rsidRPr="00A41268">
              <w:t xml:space="preserve"> цель деятельности на уроке с помощью учителя; </w:t>
            </w:r>
            <w:r w:rsidRPr="00A41268">
              <w:rPr>
                <w:i/>
              </w:rPr>
              <w:t xml:space="preserve"> 2.Проговаривать</w:t>
            </w:r>
            <w:r w:rsidRPr="00A41268">
              <w:t xml:space="preserve"> последовательность действий на уроке; </w:t>
            </w:r>
          </w:p>
          <w:p w:rsidR="00CB1B2E" w:rsidRPr="00A41268" w:rsidRDefault="00CB1B2E" w:rsidP="00387772">
            <w:pPr>
              <w:pStyle w:val="ae"/>
              <w:jc w:val="both"/>
            </w:pPr>
            <w:r w:rsidRPr="00A41268">
              <w:t xml:space="preserve">3. учиться </w:t>
            </w:r>
            <w:r w:rsidRPr="00A41268">
              <w:rPr>
                <w:i/>
              </w:rPr>
              <w:t>высказывать</w:t>
            </w:r>
            <w:r w:rsidRPr="00A41268">
              <w:t xml:space="preserve"> своё предположение (версию) на основе работы с иллюстрацией учебника;</w:t>
            </w:r>
          </w:p>
          <w:p w:rsidR="00CB1B2E" w:rsidRPr="00A41268" w:rsidRDefault="00CB1B2E" w:rsidP="00387772">
            <w:pPr>
              <w:pStyle w:val="ae"/>
              <w:jc w:val="both"/>
            </w:pPr>
            <w:r w:rsidRPr="00A41268">
              <w:t xml:space="preserve">4.С помощью учителя </w:t>
            </w:r>
            <w:r w:rsidRPr="00A41268">
              <w:rPr>
                <w:i/>
                <w:iCs/>
              </w:rPr>
              <w:t>объяснять выбор</w:t>
            </w:r>
            <w:r w:rsidRPr="00A41268">
              <w:t xml:space="preserve"> наиболее подходящих для выполнения задания материалов и инструментов;</w:t>
            </w:r>
          </w:p>
          <w:p w:rsidR="00CB1B2E" w:rsidRPr="00A41268" w:rsidRDefault="00CB1B2E" w:rsidP="00387772">
            <w:pPr>
              <w:pStyle w:val="ae"/>
              <w:jc w:val="both"/>
            </w:pPr>
            <w:r w:rsidRPr="00A41268">
              <w:t xml:space="preserve">5.Учиться готовить рабочее место и </w:t>
            </w:r>
            <w:r w:rsidRPr="00A41268">
              <w:rPr>
                <w:i/>
              </w:rPr>
              <w:t xml:space="preserve">выполнять </w:t>
            </w:r>
            <w:r w:rsidRPr="00A41268">
              <w:rPr>
                <w:iCs/>
              </w:rPr>
              <w:t>практическую работу</w:t>
            </w:r>
            <w:r w:rsidRPr="00A41268">
              <w:t xml:space="preserve"> по предложенному учителем плану с опорой на образцы, рисунки учебника;</w:t>
            </w:r>
          </w:p>
          <w:p w:rsidR="00CB1B2E" w:rsidRPr="00A41268" w:rsidRDefault="00CB1B2E" w:rsidP="00387772">
            <w:pPr>
              <w:pStyle w:val="ae"/>
              <w:jc w:val="both"/>
            </w:pPr>
            <w:r w:rsidRPr="00A41268">
              <w:t xml:space="preserve">6. Выполнять </w:t>
            </w:r>
            <w:r w:rsidRPr="00A41268">
              <w:lastRenderedPageBreak/>
              <w:t>контроль точности разметки деталей с помощью</w:t>
            </w:r>
          </w:p>
          <w:p w:rsidR="00CB1B2E" w:rsidRPr="00A41268" w:rsidRDefault="00CB1B2E" w:rsidP="00387772">
            <w:pPr>
              <w:pStyle w:val="ae"/>
              <w:jc w:val="both"/>
            </w:pPr>
            <w:r w:rsidRPr="00A41268">
              <w:t>шаблона (средством для формирования этих действий служит технология продуктив-ной художественно-творческой деятельности);</w:t>
            </w:r>
          </w:p>
          <w:p w:rsidR="00CB1B2E" w:rsidRPr="00A41268" w:rsidRDefault="00CB1B2E" w:rsidP="00387772">
            <w:pPr>
              <w:pStyle w:val="ae"/>
              <w:jc w:val="both"/>
              <w:rPr>
                <w:i/>
              </w:rPr>
            </w:pPr>
            <w:r w:rsidRPr="00A41268">
              <w:t xml:space="preserve">7. Учиться совместно с учителем и другими учениками </w:t>
            </w:r>
            <w:r w:rsidRPr="00A41268">
              <w:rPr>
                <w:i/>
              </w:rPr>
              <w:t>давать</w:t>
            </w:r>
          </w:p>
          <w:p w:rsidR="00CB1B2E" w:rsidRPr="00A41268" w:rsidRDefault="00CB1B2E" w:rsidP="00387772">
            <w:pPr>
              <w:pStyle w:val="ae"/>
              <w:jc w:val="both"/>
            </w:pPr>
            <w:r w:rsidRPr="00A41268">
              <w:t xml:space="preserve">эмоциональную </w:t>
            </w:r>
            <w:r w:rsidRPr="00A41268">
              <w:rPr>
                <w:i/>
              </w:rPr>
              <w:t>оценку</w:t>
            </w:r>
            <w:r w:rsidRPr="00A41268">
              <w:t xml:space="preserve"> деятельности класса на уроке (средством</w:t>
            </w:r>
          </w:p>
          <w:p w:rsidR="00CB1B2E" w:rsidRPr="00A41268" w:rsidRDefault="00CB1B2E" w:rsidP="00387772">
            <w:pPr>
              <w:pStyle w:val="ae"/>
              <w:jc w:val="both"/>
            </w:pPr>
            <w:r w:rsidRPr="00A41268">
              <w:t>формирования этих действий служит технология оценки учебных успехов).</w:t>
            </w:r>
          </w:p>
          <w:p w:rsidR="00CB1B2E" w:rsidRPr="00A41268" w:rsidRDefault="00CB1B2E" w:rsidP="00387772">
            <w:pPr>
              <w:pStyle w:val="ae"/>
              <w:jc w:val="both"/>
              <w:rPr>
                <w:i/>
                <w:u w:val="single"/>
              </w:rPr>
            </w:pPr>
          </w:p>
          <w:p w:rsidR="00CB1B2E" w:rsidRPr="00A41268" w:rsidRDefault="00CB1B2E" w:rsidP="00387772">
            <w:pPr>
              <w:pStyle w:val="ae"/>
              <w:jc w:val="both"/>
            </w:pPr>
          </w:p>
        </w:tc>
        <w:tc>
          <w:tcPr>
            <w:tcW w:w="1202" w:type="pct"/>
          </w:tcPr>
          <w:p w:rsidR="00CB1B2E" w:rsidRPr="00A41268" w:rsidRDefault="00CB1B2E" w:rsidP="00387772">
            <w:pPr>
              <w:pStyle w:val="ae"/>
              <w:jc w:val="both"/>
            </w:pPr>
            <w:r w:rsidRPr="00A41268">
              <w:lastRenderedPageBreak/>
              <w:t xml:space="preserve">1.Ориентироваться в своей системе знаний: </w:t>
            </w:r>
            <w:r w:rsidRPr="00A41268">
              <w:rPr>
                <w:i/>
              </w:rPr>
              <w:t>отличать</w:t>
            </w:r>
            <w:r w:rsidRPr="00A41268">
              <w:t xml:space="preserve"> новое от уже</w:t>
            </w:r>
          </w:p>
          <w:p w:rsidR="00CB1B2E" w:rsidRPr="00A41268" w:rsidRDefault="00CB1B2E" w:rsidP="00387772">
            <w:pPr>
              <w:pStyle w:val="ae"/>
              <w:jc w:val="both"/>
            </w:pPr>
            <w:r w:rsidRPr="00A41268">
              <w:t xml:space="preserve">известного с помощью учителя; </w:t>
            </w:r>
          </w:p>
          <w:p w:rsidR="00CB1B2E" w:rsidRPr="00A41268" w:rsidRDefault="00CB1B2E" w:rsidP="00387772">
            <w:pPr>
              <w:pStyle w:val="ae"/>
              <w:jc w:val="both"/>
              <w:rPr>
                <w:i/>
              </w:rPr>
            </w:pPr>
            <w:r w:rsidRPr="00A41268">
              <w:t>2.Делать предварительный отбор источников информации:</w:t>
            </w:r>
            <w:r w:rsidRPr="00A41268">
              <w:rPr>
                <w:i/>
              </w:rPr>
              <w:t xml:space="preserve"> ориентироваться</w:t>
            </w:r>
            <w:r w:rsidRPr="00A41268">
              <w:t xml:space="preserve"> в учебнике (на разво-роте, в оглавлении, в словаре);</w:t>
            </w:r>
          </w:p>
          <w:p w:rsidR="00CB1B2E" w:rsidRPr="00A41268" w:rsidRDefault="00CB1B2E" w:rsidP="00387772">
            <w:pPr>
              <w:pStyle w:val="ae"/>
              <w:jc w:val="both"/>
            </w:pPr>
            <w:r w:rsidRPr="00A41268">
              <w:t>3. Добывать новые знания:</w:t>
            </w:r>
            <w:r w:rsidRPr="00A41268">
              <w:rPr>
                <w:i/>
              </w:rPr>
              <w:t xml:space="preserve"> находить</w:t>
            </w:r>
            <w:r w:rsidRPr="00A41268">
              <w:t xml:space="preserve"> </w:t>
            </w:r>
            <w:r w:rsidRPr="00A41268">
              <w:rPr>
                <w:i/>
              </w:rPr>
              <w:t>ответы</w:t>
            </w:r>
            <w:r w:rsidRPr="00A41268">
              <w:t xml:space="preserve"> на вопро-сы, используя учебник, свой жизненный опыт и информацию, полученную </w:t>
            </w:r>
          </w:p>
          <w:p w:rsidR="00CB1B2E" w:rsidRPr="00A41268" w:rsidRDefault="00CB1B2E" w:rsidP="00387772">
            <w:pPr>
              <w:pStyle w:val="ae"/>
              <w:jc w:val="both"/>
            </w:pPr>
            <w:r w:rsidRPr="00A41268">
              <w:t xml:space="preserve">на уроке; пользоваться памятками (данными в конце учебника); </w:t>
            </w:r>
          </w:p>
          <w:p w:rsidR="00CB1B2E" w:rsidRPr="00A41268" w:rsidRDefault="00CB1B2E" w:rsidP="00387772">
            <w:pPr>
              <w:pStyle w:val="ae"/>
              <w:jc w:val="both"/>
            </w:pPr>
            <w:r w:rsidRPr="00A41268">
              <w:t xml:space="preserve">4.Перерабатывать </w:t>
            </w:r>
            <w:r w:rsidRPr="00A41268">
              <w:lastRenderedPageBreak/>
              <w:t>полученную информацию:</w:t>
            </w:r>
            <w:r w:rsidRPr="00A41268">
              <w:rPr>
                <w:i/>
              </w:rPr>
              <w:t xml:space="preserve"> делать выводы</w:t>
            </w:r>
            <w:r w:rsidRPr="00A41268">
              <w:t xml:space="preserve"> в результате</w:t>
            </w:r>
          </w:p>
          <w:p w:rsidR="00CB1B2E" w:rsidRPr="00A41268" w:rsidRDefault="00CB1B2E" w:rsidP="00387772">
            <w:pPr>
              <w:pStyle w:val="ae"/>
              <w:jc w:val="both"/>
            </w:pPr>
            <w:r w:rsidRPr="00A41268">
              <w:t>совместной работы всего класса;</w:t>
            </w:r>
          </w:p>
          <w:p w:rsidR="00CB1B2E" w:rsidRPr="00A41268" w:rsidRDefault="00CB1B2E" w:rsidP="00387772">
            <w:pPr>
              <w:pStyle w:val="ae"/>
              <w:jc w:val="both"/>
              <w:rPr>
                <w:i/>
              </w:rPr>
            </w:pPr>
            <w:r w:rsidRPr="00A41268">
              <w:t xml:space="preserve">5.Перерабатывать полученную информацию: </w:t>
            </w:r>
            <w:r w:rsidRPr="00A41268">
              <w:rPr>
                <w:i/>
              </w:rPr>
              <w:t>сравнивать</w:t>
            </w:r>
            <w:r w:rsidRPr="00A41268">
              <w:t xml:space="preserve"> и </w:t>
            </w:r>
            <w:r w:rsidRPr="00A41268">
              <w:rPr>
                <w:i/>
              </w:rPr>
              <w:t xml:space="preserve">группировать </w:t>
            </w:r>
            <w:r w:rsidRPr="00A41268">
              <w:t>предметы и их образы;</w:t>
            </w:r>
          </w:p>
          <w:p w:rsidR="00CB1B2E" w:rsidRPr="00A41268" w:rsidRDefault="00CB1B2E" w:rsidP="00387772">
            <w:pPr>
              <w:pStyle w:val="ae"/>
              <w:jc w:val="both"/>
            </w:pPr>
            <w:r w:rsidRPr="00A41268">
              <w:t>6.Преобразовывать информацию из одной формы в другую – изделия,</w:t>
            </w:r>
          </w:p>
          <w:p w:rsidR="00CB1B2E" w:rsidRPr="00A41268" w:rsidRDefault="00CB1B2E" w:rsidP="00387772">
            <w:pPr>
              <w:pStyle w:val="ae"/>
              <w:jc w:val="both"/>
            </w:pPr>
            <w:r w:rsidRPr="00A41268">
              <w:t>художественные образы.</w:t>
            </w:r>
          </w:p>
          <w:p w:rsidR="00CB1B2E" w:rsidRPr="00A41268" w:rsidRDefault="00CB1B2E" w:rsidP="00387772">
            <w:pPr>
              <w:pStyle w:val="ae"/>
              <w:jc w:val="both"/>
            </w:pPr>
          </w:p>
        </w:tc>
        <w:tc>
          <w:tcPr>
            <w:tcW w:w="1298" w:type="pct"/>
          </w:tcPr>
          <w:p w:rsidR="00CB1B2E" w:rsidRPr="00A41268" w:rsidRDefault="00CB1B2E" w:rsidP="00387772">
            <w:pPr>
              <w:pStyle w:val="ae"/>
              <w:jc w:val="both"/>
            </w:pPr>
            <w:r w:rsidRPr="00A41268">
              <w:lastRenderedPageBreak/>
              <w:t>1 Донести свою позицию до других:</w:t>
            </w:r>
            <w:r w:rsidRPr="00A41268">
              <w:rPr>
                <w:i/>
              </w:rPr>
              <w:t xml:space="preserve"> оформлять</w:t>
            </w:r>
            <w:r w:rsidRPr="00A41268">
              <w:t xml:space="preserve"> свою мысль в рисунках,</w:t>
            </w:r>
          </w:p>
          <w:p w:rsidR="00CB1B2E" w:rsidRPr="00A41268" w:rsidRDefault="00CB1B2E" w:rsidP="00387772">
            <w:pPr>
              <w:pStyle w:val="ae"/>
              <w:jc w:val="both"/>
            </w:pPr>
            <w:r w:rsidRPr="00A41268">
              <w:t>доступных для изготовления изделиях;</w:t>
            </w:r>
          </w:p>
          <w:p w:rsidR="00CB1B2E" w:rsidRPr="00A41268" w:rsidRDefault="00CB1B2E" w:rsidP="00387772">
            <w:pPr>
              <w:pStyle w:val="ae"/>
              <w:jc w:val="both"/>
            </w:pPr>
            <w:r w:rsidRPr="00A41268">
              <w:t xml:space="preserve">2. </w:t>
            </w:r>
            <w:r w:rsidRPr="00A41268">
              <w:rPr>
                <w:i/>
              </w:rPr>
              <w:t>Слушать</w:t>
            </w:r>
            <w:r w:rsidRPr="00A41268">
              <w:t xml:space="preserve"> и </w:t>
            </w:r>
            <w:r w:rsidRPr="00A41268">
              <w:rPr>
                <w:i/>
              </w:rPr>
              <w:t>понимать</w:t>
            </w:r>
            <w:r w:rsidRPr="00A41268">
              <w:t xml:space="preserve"> речь других.</w:t>
            </w:r>
          </w:p>
          <w:p w:rsidR="00CB1B2E" w:rsidRPr="00A41268" w:rsidRDefault="00CB1B2E" w:rsidP="00387772">
            <w:pPr>
              <w:pStyle w:val="ae"/>
              <w:jc w:val="both"/>
            </w:pPr>
          </w:p>
          <w:p w:rsidR="00CB1B2E" w:rsidRPr="00A41268" w:rsidRDefault="00CB1B2E" w:rsidP="00387772">
            <w:pPr>
              <w:pStyle w:val="ae"/>
              <w:jc w:val="both"/>
            </w:pPr>
          </w:p>
        </w:tc>
      </w:tr>
      <w:tr w:rsidR="00CB1B2E" w:rsidRPr="00A41268" w:rsidTr="00387772">
        <w:tc>
          <w:tcPr>
            <w:tcW w:w="1298" w:type="pct"/>
          </w:tcPr>
          <w:p w:rsidR="00CB1B2E" w:rsidRPr="00A41268" w:rsidRDefault="00CB1B2E" w:rsidP="00387772">
            <w:pPr>
              <w:pStyle w:val="ae"/>
              <w:jc w:val="both"/>
            </w:pPr>
            <w:r w:rsidRPr="00A41268">
              <w:lastRenderedPageBreak/>
              <w:t>2 класс</w:t>
            </w:r>
          </w:p>
        </w:tc>
        <w:tc>
          <w:tcPr>
            <w:tcW w:w="1202" w:type="pct"/>
          </w:tcPr>
          <w:p w:rsidR="00CB1B2E" w:rsidRPr="00A41268" w:rsidRDefault="00CB1B2E" w:rsidP="00387772">
            <w:pPr>
              <w:pStyle w:val="ae"/>
              <w:jc w:val="both"/>
            </w:pPr>
            <w:r w:rsidRPr="00A41268">
              <w:rPr>
                <w:i/>
              </w:rPr>
              <w:t>1. Определять</w:t>
            </w:r>
            <w:r w:rsidRPr="00A41268">
              <w:t xml:space="preserve"> цель деятельности на уроке с помощью учителя и</w:t>
            </w:r>
          </w:p>
          <w:p w:rsidR="00CB1B2E" w:rsidRPr="00A41268" w:rsidRDefault="00CB1B2E" w:rsidP="00387772">
            <w:pPr>
              <w:pStyle w:val="ae"/>
              <w:jc w:val="both"/>
            </w:pPr>
            <w:r w:rsidRPr="00A41268">
              <w:t xml:space="preserve">самостоятельно; </w:t>
            </w:r>
          </w:p>
          <w:p w:rsidR="00CB1B2E" w:rsidRPr="00A41268" w:rsidRDefault="00CB1B2E" w:rsidP="00387772">
            <w:pPr>
              <w:pStyle w:val="ae"/>
              <w:jc w:val="both"/>
            </w:pPr>
            <w:r w:rsidRPr="00A41268">
              <w:t xml:space="preserve">2.Учиться совместно с учителем выявлять и </w:t>
            </w:r>
            <w:r w:rsidRPr="00A41268">
              <w:rPr>
                <w:i/>
              </w:rPr>
              <w:t>формулировать</w:t>
            </w:r>
            <w:r w:rsidRPr="00A41268">
              <w:t xml:space="preserve"> </w:t>
            </w:r>
            <w:r w:rsidRPr="00A41268">
              <w:rPr>
                <w:i/>
              </w:rPr>
              <w:t>учебную проблему</w:t>
            </w:r>
            <w:r w:rsidRPr="00A41268">
              <w:t xml:space="preserve"> </w:t>
            </w:r>
          </w:p>
          <w:p w:rsidR="00CB1B2E" w:rsidRPr="00A41268" w:rsidRDefault="00CB1B2E" w:rsidP="00387772">
            <w:pPr>
              <w:pStyle w:val="ae"/>
              <w:jc w:val="both"/>
              <w:rPr>
                <w:i/>
              </w:rPr>
            </w:pPr>
            <w:r w:rsidRPr="00A41268">
              <w:t>(в ходе анализа предъявляемых заданий, образцов изделий);</w:t>
            </w:r>
          </w:p>
          <w:p w:rsidR="00CB1B2E" w:rsidRPr="00A41268" w:rsidRDefault="00CB1B2E" w:rsidP="00387772">
            <w:pPr>
              <w:pStyle w:val="ae"/>
              <w:jc w:val="both"/>
            </w:pPr>
            <w:r w:rsidRPr="00A41268">
              <w:t xml:space="preserve">3.Учиться </w:t>
            </w:r>
            <w:r w:rsidRPr="00A41268">
              <w:rPr>
                <w:i/>
              </w:rPr>
              <w:t>планировать</w:t>
            </w:r>
            <w:r w:rsidRPr="00A41268">
              <w:t xml:space="preserve"> практическую деятельность на уроке; 4.С помощью учителя </w:t>
            </w:r>
            <w:r w:rsidRPr="00A41268">
              <w:rPr>
                <w:i/>
                <w:iCs/>
              </w:rPr>
              <w:t>отбирать</w:t>
            </w:r>
            <w:r w:rsidRPr="00A41268">
              <w:t xml:space="preserve"> наиболее подходящие для выполнения задания материалы и инструменты;</w:t>
            </w:r>
          </w:p>
          <w:p w:rsidR="00CB1B2E" w:rsidRPr="00A41268" w:rsidRDefault="00CB1B2E" w:rsidP="00387772">
            <w:pPr>
              <w:pStyle w:val="ae"/>
              <w:jc w:val="both"/>
            </w:pPr>
            <w:r w:rsidRPr="00A41268">
              <w:t>5.</w:t>
            </w:r>
            <w:r w:rsidRPr="00A41268">
              <w:rPr>
                <w:i/>
              </w:rPr>
              <w:t xml:space="preserve"> Учиться предлагать</w:t>
            </w:r>
            <w:r w:rsidRPr="00A41268">
              <w:t xml:space="preserve"> свои конструкторско-технологические приёмы и способы выполнения </w:t>
            </w:r>
            <w:r w:rsidRPr="00A41268">
              <w:lastRenderedPageBreak/>
              <w:t>отдельных этапов изготовления изделий (на основе</w:t>
            </w:r>
          </w:p>
          <w:p w:rsidR="00CB1B2E" w:rsidRPr="00A41268" w:rsidRDefault="00CB1B2E" w:rsidP="00387772">
            <w:pPr>
              <w:pStyle w:val="ae"/>
              <w:jc w:val="both"/>
            </w:pPr>
            <w:r w:rsidRPr="00A41268">
              <w:t>продуктивных заданий в учебнике);</w:t>
            </w:r>
          </w:p>
          <w:p w:rsidR="00CB1B2E" w:rsidRPr="00A41268" w:rsidRDefault="00CB1B2E" w:rsidP="00387772">
            <w:pPr>
              <w:pStyle w:val="ae"/>
              <w:jc w:val="both"/>
            </w:pPr>
            <w:r w:rsidRPr="00A41268">
              <w:t xml:space="preserve">6. Работая по совместно составлен-ному плану, </w:t>
            </w:r>
            <w:r w:rsidRPr="00A41268">
              <w:rPr>
                <w:i/>
              </w:rPr>
              <w:t>использовать</w:t>
            </w:r>
            <w:r w:rsidRPr="00A41268">
              <w:t xml:space="preserve"> необходимые</w:t>
            </w:r>
          </w:p>
          <w:p w:rsidR="00CB1B2E" w:rsidRPr="00A41268" w:rsidRDefault="00CB1B2E" w:rsidP="00387772">
            <w:pPr>
              <w:pStyle w:val="ae"/>
              <w:jc w:val="both"/>
            </w:pPr>
            <w:r w:rsidRPr="00A41268">
              <w:t>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инструмен-тов(средством формирования этих действий служит технология продуктивно</w:t>
            </w:r>
          </w:p>
          <w:p w:rsidR="00CB1B2E" w:rsidRPr="00A41268" w:rsidRDefault="00CB1B2E" w:rsidP="00387772">
            <w:pPr>
              <w:pStyle w:val="ae"/>
              <w:jc w:val="both"/>
            </w:pPr>
            <w:r w:rsidRPr="00A41268">
              <w:t>художественно-творческой деятельности);</w:t>
            </w:r>
          </w:p>
          <w:p w:rsidR="00CB1B2E" w:rsidRPr="00A41268" w:rsidRDefault="00CB1B2E" w:rsidP="00387772">
            <w:pPr>
              <w:pStyle w:val="ae"/>
              <w:jc w:val="both"/>
            </w:pPr>
            <w:r w:rsidRPr="00A41268">
              <w:t>7.</w:t>
            </w:r>
            <w:r w:rsidRPr="00A41268">
              <w:rPr>
                <w:i/>
              </w:rPr>
              <w:t xml:space="preserve"> Определять</w:t>
            </w:r>
            <w:r w:rsidRPr="00A41268">
              <w:t xml:space="preserve"> успешность выполнения своего задания в диалоге с учителем(средством формирования этих действий служит технология оценки  учебных успехов).</w:t>
            </w:r>
          </w:p>
          <w:p w:rsidR="00CB1B2E" w:rsidRPr="00A41268" w:rsidRDefault="00CB1B2E" w:rsidP="00387772">
            <w:pPr>
              <w:pStyle w:val="ae"/>
              <w:jc w:val="both"/>
            </w:pPr>
          </w:p>
        </w:tc>
        <w:tc>
          <w:tcPr>
            <w:tcW w:w="1202" w:type="pct"/>
          </w:tcPr>
          <w:p w:rsidR="00CB1B2E" w:rsidRPr="00A41268" w:rsidRDefault="00CB1B2E" w:rsidP="00387772">
            <w:pPr>
              <w:pStyle w:val="ae"/>
              <w:jc w:val="both"/>
            </w:pPr>
            <w:r w:rsidRPr="00A41268">
              <w:lastRenderedPageBreak/>
              <w:t xml:space="preserve">1. Ориентироваться в своей системе знаний и умений: </w:t>
            </w:r>
            <w:r w:rsidRPr="00A41268">
              <w:rPr>
                <w:i/>
              </w:rPr>
              <w:t>понимать</w:t>
            </w:r>
            <w:r w:rsidRPr="00A41268">
              <w:t>, что нужно использовать пробно-поисковые практические упражнения для открытия нового знания и умения;</w:t>
            </w:r>
          </w:p>
          <w:p w:rsidR="00CB1B2E" w:rsidRPr="00A41268" w:rsidRDefault="00CB1B2E" w:rsidP="00387772">
            <w:pPr>
              <w:pStyle w:val="ae"/>
              <w:jc w:val="both"/>
            </w:pPr>
            <w:r w:rsidRPr="00A41268">
              <w:t xml:space="preserve"> 2. Добывать новые знания: </w:t>
            </w:r>
            <w:r w:rsidRPr="00A41268">
              <w:rPr>
                <w:i/>
              </w:rPr>
              <w:t>находить</w:t>
            </w:r>
            <w:r w:rsidRPr="00A41268">
              <w:t xml:space="preserve"> необходимую информацию как в</w:t>
            </w:r>
          </w:p>
          <w:p w:rsidR="00CB1B2E" w:rsidRPr="00A41268" w:rsidRDefault="00CB1B2E" w:rsidP="00387772">
            <w:pPr>
              <w:pStyle w:val="ae"/>
              <w:jc w:val="both"/>
            </w:pPr>
            <w:r w:rsidRPr="00A41268">
              <w:t>учебнике, так и в предложенных учителем словарях и энциклопедиях (в</w:t>
            </w:r>
          </w:p>
          <w:p w:rsidR="00CB1B2E" w:rsidRPr="00A41268" w:rsidRDefault="00CB1B2E" w:rsidP="00387772">
            <w:pPr>
              <w:pStyle w:val="ae"/>
              <w:jc w:val="both"/>
            </w:pPr>
            <w:r w:rsidRPr="00A41268">
              <w:t>учебнике 2-го класса для этого предусмотрен словарь терминов);</w:t>
            </w:r>
          </w:p>
          <w:p w:rsidR="00CB1B2E" w:rsidRPr="00A41268" w:rsidRDefault="00CB1B2E" w:rsidP="00387772">
            <w:pPr>
              <w:pStyle w:val="ae"/>
              <w:jc w:val="both"/>
            </w:pPr>
            <w:r w:rsidRPr="00A41268">
              <w:t xml:space="preserve"> 3. Перерабатывать полученную информацию: </w:t>
            </w:r>
            <w:r w:rsidRPr="00A41268">
              <w:rPr>
                <w:i/>
              </w:rPr>
              <w:t>наблюдать</w:t>
            </w:r>
            <w:r w:rsidRPr="00A41268">
              <w:t xml:space="preserve"> и </w:t>
            </w:r>
            <w:r w:rsidRPr="00A41268">
              <w:lastRenderedPageBreak/>
              <w:t>самостоятельно</w:t>
            </w:r>
          </w:p>
          <w:p w:rsidR="00CB1B2E" w:rsidRPr="00A41268" w:rsidRDefault="00CB1B2E" w:rsidP="00387772">
            <w:pPr>
              <w:pStyle w:val="ae"/>
              <w:jc w:val="both"/>
            </w:pPr>
            <w:r w:rsidRPr="00A41268">
              <w:t xml:space="preserve"> </w:t>
            </w:r>
            <w:r w:rsidRPr="00A41268">
              <w:rPr>
                <w:i/>
              </w:rPr>
              <w:t>делать</w:t>
            </w:r>
            <w:r w:rsidRPr="00A41268">
              <w:t xml:space="preserve"> простейшие обобщения и </w:t>
            </w:r>
            <w:r w:rsidRPr="00A41268">
              <w:rPr>
                <w:i/>
              </w:rPr>
              <w:t>выводы</w:t>
            </w:r>
            <w:r w:rsidRPr="00A41268">
              <w:t>.</w:t>
            </w:r>
          </w:p>
          <w:p w:rsidR="00CB1B2E" w:rsidRPr="00A41268" w:rsidRDefault="00CB1B2E" w:rsidP="00387772">
            <w:pPr>
              <w:pStyle w:val="ae"/>
              <w:jc w:val="both"/>
            </w:pPr>
            <w:r w:rsidRPr="00A41268">
              <w:t xml:space="preserve"> </w:t>
            </w:r>
          </w:p>
          <w:p w:rsidR="00CB1B2E" w:rsidRPr="00A41268" w:rsidRDefault="00CB1B2E" w:rsidP="00387772">
            <w:pPr>
              <w:pStyle w:val="ae"/>
              <w:jc w:val="both"/>
            </w:pPr>
          </w:p>
        </w:tc>
        <w:tc>
          <w:tcPr>
            <w:tcW w:w="1298" w:type="pct"/>
          </w:tcPr>
          <w:p w:rsidR="00CB1B2E" w:rsidRPr="00A41268" w:rsidRDefault="00CB1B2E" w:rsidP="00387772">
            <w:pPr>
              <w:pStyle w:val="ae"/>
              <w:jc w:val="both"/>
            </w:pPr>
            <w:r w:rsidRPr="00A41268">
              <w:lastRenderedPageBreak/>
              <w:t>1. Донести свою позицию до других:</w:t>
            </w:r>
            <w:r w:rsidRPr="00A41268">
              <w:rPr>
                <w:i/>
              </w:rPr>
              <w:t xml:space="preserve"> оформлять</w:t>
            </w:r>
            <w:r w:rsidRPr="00A41268">
              <w:t xml:space="preserve"> свою мысль в устной и письменной речи (на уровне одного предложения или небольшого текста);</w:t>
            </w:r>
          </w:p>
          <w:p w:rsidR="00CB1B2E" w:rsidRPr="00A41268" w:rsidRDefault="00CB1B2E" w:rsidP="00387772">
            <w:pPr>
              <w:pStyle w:val="ae"/>
              <w:jc w:val="both"/>
            </w:pPr>
            <w:r w:rsidRPr="00A41268">
              <w:t xml:space="preserve"> 2. </w:t>
            </w:r>
            <w:r w:rsidRPr="00A41268">
              <w:rPr>
                <w:i/>
              </w:rPr>
              <w:t>Слушать</w:t>
            </w:r>
            <w:r w:rsidRPr="00A41268">
              <w:t xml:space="preserve"> и </w:t>
            </w:r>
            <w:r w:rsidRPr="00A41268">
              <w:rPr>
                <w:i/>
              </w:rPr>
              <w:t>понимать</w:t>
            </w:r>
            <w:r w:rsidRPr="00A41268">
              <w:t xml:space="preserve"> речь других;</w:t>
            </w:r>
          </w:p>
          <w:p w:rsidR="00CB1B2E" w:rsidRPr="00A41268" w:rsidRDefault="00CB1B2E" w:rsidP="00387772">
            <w:pPr>
              <w:pStyle w:val="ae"/>
              <w:jc w:val="both"/>
            </w:pPr>
          </w:p>
          <w:p w:rsidR="00CB1B2E" w:rsidRPr="00A41268" w:rsidRDefault="00CB1B2E" w:rsidP="00387772">
            <w:pPr>
              <w:pStyle w:val="ae"/>
              <w:jc w:val="both"/>
            </w:pPr>
            <w:r w:rsidRPr="00A41268">
              <w:t>3.</w:t>
            </w:r>
            <w:r w:rsidRPr="00A41268">
              <w:rPr>
                <w:i/>
              </w:rPr>
              <w:t xml:space="preserve"> Вступать</w:t>
            </w:r>
            <w:r w:rsidRPr="00A41268">
              <w:t xml:space="preserve"> в беседу и обсуждение на уроке и в жизни (средством</w:t>
            </w:r>
          </w:p>
          <w:p w:rsidR="00CB1B2E" w:rsidRPr="00A41268" w:rsidRDefault="00CB1B2E" w:rsidP="00387772">
            <w:pPr>
              <w:pStyle w:val="ae"/>
              <w:jc w:val="both"/>
            </w:pPr>
            <w:r w:rsidRPr="00A41268">
              <w:t>формирования этих действий служит технология продуктивной</w:t>
            </w:r>
          </w:p>
          <w:p w:rsidR="00CB1B2E" w:rsidRPr="00A41268" w:rsidRDefault="00CB1B2E" w:rsidP="00387772">
            <w:pPr>
              <w:pStyle w:val="ae"/>
              <w:jc w:val="both"/>
            </w:pPr>
            <w:r w:rsidRPr="00A41268">
              <w:t xml:space="preserve">художественно-творческой деятельности); </w:t>
            </w:r>
          </w:p>
          <w:p w:rsidR="00CB1B2E" w:rsidRPr="00A41268" w:rsidRDefault="00CB1B2E" w:rsidP="00387772">
            <w:pPr>
              <w:pStyle w:val="ae"/>
              <w:jc w:val="both"/>
            </w:pPr>
            <w:r w:rsidRPr="00A41268">
              <w:t xml:space="preserve"> 4. договариваться сообща;</w:t>
            </w:r>
          </w:p>
          <w:p w:rsidR="00CB1B2E" w:rsidRPr="00A41268" w:rsidRDefault="00CB1B2E" w:rsidP="00387772">
            <w:pPr>
              <w:pStyle w:val="ae"/>
              <w:jc w:val="both"/>
            </w:pPr>
          </w:p>
          <w:p w:rsidR="00CB1B2E" w:rsidRPr="00A41268" w:rsidRDefault="00CB1B2E" w:rsidP="00387772">
            <w:pPr>
              <w:pStyle w:val="ae"/>
              <w:jc w:val="both"/>
            </w:pPr>
            <w:r w:rsidRPr="00A41268">
              <w:t xml:space="preserve">5. Учиться выполнять </w:t>
            </w:r>
            <w:r w:rsidRPr="00A41268">
              <w:lastRenderedPageBreak/>
              <w:t>предлагаемые задания в паре, группе из 3-4 человек (средством формирования этих действий служит работа в малых группах).</w:t>
            </w:r>
          </w:p>
          <w:p w:rsidR="00CB1B2E" w:rsidRPr="00A41268" w:rsidRDefault="00CB1B2E" w:rsidP="00387772">
            <w:pPr>
              <w:pStyle w:val="ae"/>
              <w:jc w:val="both"/>
            </w:pPr>
          </w:p>
        </w:tc>
      </w:tr>
      <w:tr w:rsidR="00CB1B2E" w:rsidRPr="00A41268" w:rsidTr="00387772">
        <w:tc>
          <w:tcPr>
            <w:tcW w:w="1298" w:type="pct"/>
          </w:tcPr>
          <w:p w:rsidR="00CB1B2E" w:rsidRPr="00A41268" w:rsidRDefault="00CB1B2E" w:rsidP="00387772">
            <w:pPr>
              <w:pStyle w:val="ae"/>
              <w:jc w:val="both"/>
            </w:pPr>
            <w:r w:rsidRPr="00A41268">
              <w:lastRenderedPageBreak/>
              <w:t>3 класс</w:t>
            </w:r>
          </w:p>
        </w:tc>
        <w:tc>
          <w:tcPr>
            <w:tcW w:w="1202" w:type="pct"/>
          </w:tcPr>
          <w:p w:rsidR="00CB1B2E" w:rsidRPr="00A41268" w:rsidRDefault="00CB1B2E" w:rsidP="00387772">
            <w:pPr>
              <w:pStyle w:val="ae"/>
              <w:jc w:val="both"/>
            </w:pPr>
            <w:r w:rsidRPr="00A41268">
              <w:t>1.Самостоятельно формулировать цель урока после предварительного</w:t>
            </w:r>
          </w:p>
          <w:p w:rsidR="00CB1B2E" w:rsidRPr="00A41268" w:rsidRDefault="00CB1B2E" w:rsidP="00387772">
            <w:pPr>
              <w:pStyle w:val="ae"/>
              <w:jc w:val="both"/>
            </w:pPr>
            <w:r w:rsidRPr="00A41268">
              <w:t>обсуждения;</w:t>
            </w:r>
          </w:p>
          <w:p w:rsidR="00CB1B2E" w:rsidRPr="00A41268" w:rsidRDefault="00CB1B2E" w:rsidP="00387772">
            <w:pPr>
              <w:pStyle w:val="ae"/>
              <w:jc w:val="both"/>
            </w:pPr>
            <w:r w:rsidRPr="00A41268">
              <w:t>2.Уметь с помощью учителя анализировать предложенное задание, отделять известное и неизвестное;</w:t>
            </w:r>
          </w:p>
          <w:p w:rsidR="00CB1B2E" w:rsidRPr="00A41268" w:rsidRDefault="00CB1B2E" w:rsidP="00387772">
            <w:pPr>
              <w:pStyle w:val="ae"/>
              <w:jc w:val="both"/>
            </w:pPr>
            <w:r w:rsidRPr="00A41268">
              <w:lastRenderedPageBreak/>
              <w:t>3.Уметь совместно с учителем выявлять и формулировать учебную проблему;</w:t>
            </w:r>
          </w:p>
          <w:p w:rsidR="00CB1B2E" w:rsidRPr="00A41268" w:rsidRDefault="00CB1B2E" w:rsidP="00387772">
            <w:pPr>
              <w:pStyle w:val="ae"/>
              <w:jc w:val="both"/>
            </w:pPr>
            <w:r w:rsidRPr="00A41268">
              <w:t>4. Под контролем учителя выполнять пробные поисковые действия(упражнения) для выявления оптимального решения проблемы (задачи);</w:t>
            </w:r>
          </w:p>
          <w:p w:rsidR="00CB1B2E" w:rsidRPr="00A41268" w:rsidRDefault="00CB1B2E" w:rsidP="00387772">
            <w:pPr>
              <w:pStyle w:val="ae"/>
              <w:jc w:val="both"/>
            </w:pPr>
            <w:r w:rsidRPr="00A41268">
              <w:t>5. Выполнять задание по составленному под контролем учителя плану, сверять свои действия с ним;</w:t>
            </w:r>
          </w:p>
          <w:p w:rsidR="00CB1B2E" w:rsidRPr="00A41268" w:rsidRDefault="00CB1B2E" w:rsidP="00387772">
            <w:pPr>
              <w:pStyle w:val="ae"/>
              <w:jc w:val="both"/>
            </w:pPr>
            <w:r w:rsidRPr="00A41268">
              <w:t>6.Осуществлять текущий и точности выполнения технологи-ческих операций</w:t>
            </w:r>
          </w:p>
          <w:p w:rsidR="00CB1B2E" w:rsidRPr="00A41268" w:rsidRDefault="00CB1B2E" w:rsidP="00387772">
            <w:pPr>
              <w:pStyle w:val="ae"/>
              <w:jc w:val="both"/>
            </w:pPr>
            <w:r w:rsidRPr="00A41268">
              <w:t>(с помощью простых и сложных по конфигу-рации шаблонов, чертёжных</w:t>
            </w:r>
          </w:p>
          <w:p w:rsidR="00CB1B2E" w:rsidRPr="00A41268" w:rsidRDefault="00CB1B2E" w:rsidP="00387772">
            <w:pPr>
              <w:pStyle w:val="ae"/>
              <w:jc w:val="both"/>
            </w:pPr>
            <w:r w:rsidRPr="00A41268">
              <w:t>инструментов), итоговый контроль общего качества выполненного изделия, задания; проверять модели в действии, вносить необходимые</w:t>
            </w:r>
          </w:p>
          <w:p w:rsidR="00CB1B2E" w:rsidRPr="00A41268" w:rsidRDefault="00CB1B2E" w:rsidP="00387772">
            <w:pPr>
              <w:pStyle w:val="ae"/>
              <w:jc w:val="both"/>
            </w:pPr>
            <w:r w:rsidRPr="00A41268">
              <w:t xml:space="preserve">конструктивные доработки (средством формирования этих действий служит </w:t>
            </w:r>
          </w:p>
          <w:p w:rsidR="00CB1B2E" w:rsidRPr="00A41268" w:rsidRDefault="00CB1B2E" w:rsidP="00387772">
            <w:pPr>
              <w:pStyle w:val="ae"/>
              <w:jc w:val="both"/>
            </w:pPr>
            <w:r w:rsidRPr="00A41268">
              <w:t xml:space="preserve"> технология продуктивной художественно-творческой деятельности);</w:t>
            </w:r>
          </w:p>
          <w:p w:rsidR="00CB1B2E" w:rsidRPr="00A41268" w:rsidRDefault="00CB1B2E" w:rsidP="00387772">
            <w:pPr>
              <w:pStyle w:val="ae"/>
              <w:jc w:val="both"/>
            </w:pPr>
            <w:r w:rsidRPr="00A41268">
              <w:t>7.В диалоге с учителем учиться вырабатывать критерии оценки и определять степень успешности выполне-ния своей работы и работы всех, исходя из</w:t>
            </w:r>
          </w:p>
          <w:p w:rsidR="00CB1B2E" w:rsidRPr="00A41268" w:rsidRDefault="00CB1B2E" w:rsidP="00387772">
            <w:pPr>
              <w:pStyle w:val="ae"/>
              <w:jc w:val="both"/>
            </w:pPr>
            <w:r w:rsidRPr="00A41268">
              <w:lastRenderedPageBreak/>
              <w:t>имеющихся критериев (средством форми-рования этих действий служит технология оценки учебных успехов)</w:t>
            </w:r>
          </w:p>
          <w:p w:rsidR="00CB1B2E" w:rsidRPr="00A41268" w:rsidRDefault="00CB1B2E" w:rsidP="00387772">
            <w:pPr>
              <w:pStyle w:val="ae"/>
              <w:jc w:val="both"/>
            </w:pPr>
          </w:p>
        </w:tc>
        <w:tc>
          <w:tcPr>
            <w:tcW w:w="1202" w:type="pct"/>
          </w:tcPr>
          <w:p w:rsidR="00CB1B2E" w:rsidRPr="00A41268" w:rsidRDefault="00CB1B2E" w:rsidP="00387772">
            <w:pPr>
              <w:pStyle w:val="ae"/>
              <w:jc w:val="both"/>
            </w:pPr>
            <w:r w:rsidRPr="00A41268">
              <w:rPr>
                <w:i/>
              </w:rPr>
              <w:lastRenderedPageBreak/>
              <w:t>1.Искать и отбирать</w:t>
            </w:r>
            <w:r w:rsidRPr="00A41268">
              <w:t xml:space="preserve"> необходимые для решения учебной задачи источники информации в учебнике (текст, иллюстрация, схема, чертёж, инструкционная карта), энциклопедиях, </w:t>
            </w:r>
            <w:r w:rsidRPr="00A41268">
              <w:lastRenderedPageBreak/>
              <w:t>справочниках, Интернете;</w:t>
            </w:r>
          </w:p>
          <w:p w:rsidR="00CB1B2E" w:rsidRPr="00A41268" w:rsidRDefault="00CB1B2E" w:rsidP="00387772">
            <w:pPr>
              <w:pStyle w:val="ae"/>
              <w:jc w:val="both"/>
            </w:pPr>
            <w:r w:rsidRPr="00A41268">
              <w:rPr>
                <w:i/>
                <w:iCs/>
              </w:rPr>
              <w:t>2. добывать</w:t>
            </w:r>
            <w:r w:rsidRPr="00A41268">
              <w:t xml:space="preserve"> новые знания в процессе наблюдений, рассуждений и </w:t>
            </w:r>
          </w:p>
          <w:p w:rsidR="00CB1B2E" w:rsidRPr="00A41268" w:rsidRDefault="00CB1B2E" w:rsidP="00387772">
            <w:pPr>
              <w:pStyle w:val="ae"/>
              <w:jc w:val="both"/>
            </w:pPr>
            <w:r w:rsidRPr="00A41268">
              <w:t xml:space="preserve">  обсуждений материалов учебника, выполнения пробных поисковых</w:t>
            </w:r>
          </w:p>
          <w:p w:rsidR="00CB1B2E" w:rsidRPr="00A41268" w:rsidRDefault="00CB1B2E" w:rsidP="00387772">
            <w:pPr>
              <w:pStyle w:val="ae"/>
              <w:jc w:val="both"/>
            </w:pPr>
            <w:r w:rsidRPr="00A41268">
              <w:t xml:space="preserve">  упражнений; </w:t>
            </w:r>
          </w:p>
          <w:p w:rsidR="00CB1B2E" w:rsidRPr="00A41268" w:rsidRDefault="00CB1B2E" w:rsidP="00387772">
            <w:pPr>
              <w:pStyle w:val="ae"/>
              <w:jc w:val="both"/>
              <w:rPr>
                <w:i/>
              </w:rPr>
            </w:pPr>
            <w:r w:rsidRPr="00A41268">
              <w:t xml:space="preserve">3. Перерабатывать полученную информацию: </w:t>
            </w:r>
            <w:r w:rsidRPr="00A41268">
              <w:rPr>
                <w:i/>
              </w:rPr>
              <w:t>сравнивать</w:t>
            </w:r>
            <w:r w:rsidRPr="00A41268">
              <w:t xml:space="preserve"> и </w:t>
            </w:r>
            <w:r w:rsidRPr="00A41268">
              <w:rPr>
                <w:i/>
              </w:rPr>
              <w:t>классифицировать</w:t>
            </w:r>
          </w:p>
          <w:p w:rsidR="00CB1B2E" w:rsidRPr="00A41268" w:rsidRDefault="00CB1B2E" w:rsidP="00387772">
            <w:pPr>
              <w:pStyle w:val="ae"/>
              <w:jc w:val="both"/>
            </w:pPr>
            <w:r w:rsidRPr="00A41268">
              <w:t>факты и явления; определять причинно-следственные связи изучаемых явлений, событий;</w:t>
            </w:r>
          </w:p>
          <w:p w:rsidR="00CB1B2E" w:rsidRPr="00A41268" w:rsidRDefault="00CB1B2E" w:rsidP="00387772">
            <w:pPr>
              <w:pStyle w:val="ae"/>
              <w:jc w:val="both"/>
            </w:pPr>
            <w:r w:rsidRPr="00A41268">
              <w:rPr>
                <w:i/>
                <w:iCs/>
              </w:rPr>
              <w:t>4. Д</w:t>
            </w:r>
            <w:r w:rsidRPr="00A41268">
              <w:rPr>
                <w:i/>
              </w:rPr>
              <w:t>елать выводы</w:t>
            </w:r>
            <w:r w:rsidRPr="00A41268">
              <w:t xml:space="preserve"> на основе </w:t>
            </w:r>
            <w:r w:rsidRPr="00A41268">
              <w:rPr>
                <w:i/>
                <w:iCs/>
              </w:rPr>
              <w:t>обобщения</w:t>
            </w:r>
            <w:r w:rsidRPr="00A41268">
              <w:t xml:space="preserve"> полученных знаний;</w:t>
            </w:r>
          </w:p>
          <w:p w:rsidR="00CB1B2E" w:rsidRPr="00A41268" w:rsidRDefault="00CB1B2E" w:rsidP="00387772">
            <w:pPr>
              <w:pStyle w:val="ae"/>
              <w:jc w:val="both"/>
            </w:pPr>
            <w:r w:rsidRPr="00A41268">
              <w:t xml:space="preserve">5. Преобразовывать информацию: </w:t>
            </w:r>
            <w:r w:rsidRPr="00A41268">
              <w:rPr>
                <w:i/>
              </w:rPr>
              <w:t>представлять</w:t>
            </w:r>
            <w:r w:rsidRPr="00A41268">
              <w:t xml:space="preserve"> </w:t>
            </w:r>
            <w:r w:rsidRPr="00A41268">
              <w:rPr>
                <w:i/>
              </w:rPr>
              <w:t>информацию</w:t>
            </w:r>
            <w:r w:rsidRPr="00A41268">
              <w:t xml:space="preserve"> в виде текста, таблицы, схемы (в информа-ционных проектах).</w:t>
            </w:r>
          </w:p>
          <w:p w:rsidR="00CB1B2E" w:rsidRPr="00A41268" w:rsidRDefault="00CB1B2E" w:rsidP="00387772">
            <w:pPr>
              <w:pStyle w:val="ae"/>
              <w:jc w:val="both"/>
            </w:pPr>
          </w:p>
        </w:tc>
        <w:tc>
          <w:tcPr>
            <w:tcW w:w="1298" w:type="pct"/>
          </w:tcPr>
          <w:p w:rsidR="00CB1B2E" w:rsidRPr="00A41268" w:rsidRDefault="00CB1B2E" w:rsidP="00387772">
            <w:pPr>
              <w:pStyle w:val="ae"/>
              <w:jc w:val="both"/>
            </w:pPr>
            <w:r w:rsidRPr="00A41268">
              <w:lastRenderedPageBreak/>
              <w:t>1.Донести свою позицию до других:</w:t>
            </w:r>
            <w:r w:rsidRPr="00A41268">
              <w:rPr>
                <w:i/>
              </w:rPr>
              <w:t xml:space="preserve"> оформлять</w:t>
            </w:r>
            <w:r w:rsidRPr="00A41268">
              <w:t xml:space="preserve"> свои мысли в устной и письменной речи с учётом своих учебных и жизненных речевых ситуаций;</w:t>
            </w:r>
          </w:p>
          <w:p w:rsidR="00CB1B2E" w:rsidRPr="00A41268" w:rsidRDefault="00CB1B2E" w:rsidP="00387772">
            <w:pPr>
              <w:pStyle w:val="ae"/>
              <w:jc w:val="both"/>
            </w:pPr>
            <w:r w:rsidRPr="00A41268">
              <w:t>2. Донести свою позицию до других:</w:t>
            </w:r>
            <w:r w:rsidRPr="00A41268">
              <w:rPr>
                <w:i/>
              </w:rPr>
              <w:t xml:space="preserve"> высказывать</w:t>
            </w:r>
            <w:r w:rsidRPr="00A41268">
              <w:t xml:space="preserve"> свою </w:t>
            </w:r>
            <w:r w:rsidRPr="00A41268">
              <w:lastRenderedPageBreak/>
              <w:t>точку зрения и</w:t>
            </w:r>
          </w:p>
          <w:p w:rsidR="00CB1B2E" w:rsidRPr="00A41268" w:rsidRDefault="00CB1B2E" w:rsidP="00387772">
            <w:pPr>
              <w:pStyle w:val="ae"/>
              <w:jc w:val="both"/>
            </w:pPr>
            <w:r w:rsidRPr="00A41268">
              <w:t xml:space="preserve">пытаться её </w:t>
            </w:r>
            <w:r w:rsidRPr="00A41268">
              <w:rPr>
                <w:i/>
              </w:rPr>
              <w:t>обосновать</w:t>
            </w:r>
            <w:r w:rsidRPr="00A41268">
              <w:t>, приводя аргументы;</w:t>
            </w:r>
          </w:p>
          <w:p w:rsidR="00CB1B2E" w:rsidRPr="00A41268" w:rsidRDefault="00CB1B2E" w:rsidP="00387772">
            <w:pPr>
              <w:pStyle w:val="ae"/>
              <w:jc w:val="both"/>
            </w:pPr>
            <w:r w:rsidRPr="00A41268">
              <w:t>3. Слушать других, пытаться принимать другую точку зрения, быть готовым изменить свою точку зрения (средством формирования этих действий служит технология проблем-ного диалога (побуждающий и подводящий диалог));</w:t>
            </w:r>
          </w:p>
          <w:p w:rsidR="00CB1B2E" w:rsidRPr="00A41268" w:rsidRDefault="00CB1B2E" w:rsidP="00387772">
            <w:pPr>
              <w:pStyle w:val="ae"/>
              <w:jc w:val="both"/>
            </w:pPr>
            <w:r w:rsidRPr="00A41268">
              <w:t>4.Уметь сотрудничать, выполняя различные роли в группе, в совместном решении проблемы (задачи);</w:t>
            </w:r>
          </w:p>
          <w:p w:rsidR="00CB1B2E" w:rsidRPr="00A41268" w:rsidRDefault="00CB1B2E" w:rsidP="00387772">
            <w:pPr>
              <w:pStyle w:val="ae"/>
              <w:jc w:val="both"/>
            </w:pPr>
            <w:r w:rsidRPr="00A41268">
              <w:t>5. Уважительно относиться к позиции другого, пытаться договариваться</w:t>
            </w:r>
          </w:p>
          <w:p w:rsidR="00CB1B2E" w:rsidRPr="00A41268" w:rsidRDefault="00CB1B2E" w:rsidP="00387772">
            <w:pPr>
              <w:pStyle w:val="ae"/>
              <w:jc w:val="both"/>
            </w:pPr>
          </w:p>
        </w:tc>
      </w:tr>
      <w:tr w:rsidR="00CB1B2E" w:rsidRPr="00A41268" w:rsidTr="00387772">
        <w:tc>
          <w:tcPr>
            <w:tcW w:w="1298" w:type="pct"/>
          </w:tcPr>
          <w:p w:rsidR="00CB1B2E" w:rsidRPr="00A41268" w:rsidRDefault="00CB1B2E" w:rsidP="00387772">
            <w:pPr>
              <w:pStyle w:val="ae"/>
              <w:jc w:val="both"/>
            </w:pPr>
            <w:r w:rsidRPr="00A41268">
              <w:lastRenderedPageBreak/>
              <w:t>4 класс</w:t>
            </w:r>
          </w:p>
        </w:tc>
        <w:tc>
          <w:tcPr>
            <w:tcW w:w="1202" w:type="pct"/>
          </w:tcPr>
          <w:p w:rsidR="00CB1B2E" w:rsidRPr="00A41268" w:rsidRDefault="00CB1B2E" w:rsidP="00387772">
            <w:pPr>
              <w:pStyle w:val="ae"/>
              <w:jc w:val="both"/>
            </w:pPr>
            <w:r w:rsidRPr="00A41268">
              <w:t xml:space="preserve"> 1. Самостоятельно формулировать цель урока после предвари-тельного обсуждения;</w:t>
            </w:r>
          </w:p>
          <w:p w:rsidR="00CB1B2E" w:rsidRPr="00A41268" w:rsidRDefault="00CB1B2E" w:rsidP="00387772">
            <w:pPr>
              <w:pStyle w:val="ae"/>
              <w:jc w:val="both"/>
            </w:pPr>
            <w:r w:rsidRPr="00A41268">
              <w:t>2. Уметь с помощью учителя анализировать предложенное задание, отделять известное и неизвестное;</w:t>
            </w:r>
          </w:p>
          <w:p w:rsidR="00CB1B2E" w:rsidRPr="00A41268" w:rsidRDefault="00CB1B2E" w:rsidP="00387772">
            <w:pPr>
              <w:pStyle w:val="ae"/>
              <w:jc w:val="both"/>
            </w:pPr>
            <w:r w:rsidRPr="00A41268">
              <w:t>3. Уметь совместно с учителем выявлять и формулировать учебную проблему;</w:t>
            </w:r>
          </w:p>
          <w:p w:rsidR="00CB1B2E" w:rsidRPr="00A41268" w:rsidRDefault="00CB1B2E" w:rsidP="00387772">
            <w:pPr>
              <w:pStyle w:val="ae"/>
              <w:jc w:val="both"/>
            </w:pPr>
            <w:r w:rsidRPr="00A41268">
              <w:t>4. Под контролем учителя выполнять пробные поисковые действия (упражнения) для выявления оптимального решения проблемы (задачи);</w:t>
            </w:r>
          </w:p>
          <w:p w:rsidR="00CB1B2E" w:rsidRPr="00A41268" w:rsidRDefault="00CB1B2E" w:rsidP="00387772">
            <w:pPr>
              <w:pStyle w:val="ae"/>
              <w:jc w:val="both"/>
            </w:pPr>
            <w:r w:rsidRPr="00A41268">
              <w:t>5. Выполнять задание по составленному под контролем учителя плану, сверять свои действия с ним;</w:t>
            </w:r>
          </w:p>
          <w:p w:rsidR="00CB1B2E" w:rsidRPr="00A41268" w:rsidRDefault="00CB1B2E" w:rsidP="00387772">
            <w:pPr>
              <w:pStyle w:val="ae"/>
              <w:jc w:val="both"/>
            </w:pPr>
            <w:r w:rsidRPr="00A41268">
              <w:t>6. Осуществлять текущий и точности выполнения техноло-гических операций</w:t>
            </w:r>
          </w:p>
          <w:p w:rsidR="00CB1B2E" w:rsidRPr="00A41268" w:rsidRDefault="00CB1B2E" w:rsidP="00387772">
            <w:pPr>
              <w:pStyle w:val="ae"/>
              <w:jc w:val="both"/>
            </w:pPr>
            <w:r w:rsidRPr="00A41268">
              <w:t xml:space="preserve"> (с помощью простых и сложных по конфигурации шаблонов, чертёжных</w:t>
            </w:r>
          </w:p>
          <w:p w:rsidR="00CB1B2E" w:rsidRPr="00A41268" w:rsidRDefault="00CB1B2E" w:rsidP="00387772">
            <w:pPr>
              <w:pStyle w:val="ae"/>
              <w:jc w:val="both"/>
            </w:pPr>
            <w:r w:rsidRPr="00A41268">
              <w:t>инструментов), итоговый контроль общего качества выполненного изделия,</w:t>
            </w:r>
          </w:p>
          <w:p w:rsidR="00CB1B2E" w:rsidRPr="00A41268" w:rsidRDefault="00CB1B2E" w:rsidP="00387772">
            <w:pPr>
              <w:pStyle w:val="ae"/>
              <w:jc w:val="both"/>
            </w:pPr>
            <w:r w:rsidRPr="00A41268">
              <w:t>задания; проверять модели в действии, вносить необходимые</w:t>
            </w:r>
          </w:p>
          <w:p w:rsidR="00CB1B2E" w:rsidRPr="00A41268" w:rsidRDefault="00CB1B2E" w:rsidP="00387772">
            <w:pPr>
              <w:pStyle w:val="ae"/>
              <w:jc w:val="both"/>
            </w:pPr>
            <w:r w:rsidRPr="00A41268">
              <w:lastRenderedPageBreak/>
              <w:t xml:space="preserve"> конструктивные доработки (средством формирования этих действий служит </w:t>
            </w:r>
          </w:p>
          <w:p w:rsidR="00CB1B2E" w:rsidRPr="00A41268" w:rsidRDefault="00CB1B2E" w:rsidP="00387772">
            <w:pPr>
              <w:pStyle w:val="ae"/>
              <w:jc w:val="both"/>
            </w:pPr>
            <w:r w:rsidRPr="00A41268">
              <w:t>технология продуктивной художественно-творческой деятельности);</w:t>
            </w:r>
          </w:p>
          <w:p w:rsidR="00CB1B2E" w:rsidRPr="00A41268" w:rsidRDefault="00CB1B2E" w:rsidP="00387772">
            <w:pPr>
              <w:pStyle w:val="ae"/>
              <w:jc w:val="both"/>
            </w:pPr>
            <w:r w:rsidRPr="00A41268">
              <w:t>7.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(средством формирования этих действий служит</w:t>
            </w:r>
          </w:p>
          <w:p w:rsidR="00CB1B2E" w:rsidRPr="0097296A" w:rsidRDefault="00CB1B2E" w:rsidP="00387772">
            <w:pPr>
              <w:pStyle w:val="ae"/>
              <w:jc w:val="both"/>
              <w:rPr>
                <w:i/>
                <w:u w:val="single"/>
              </w:rPr>
            </w:pPr>
            <w:r w:rsidRPr="00A41268">
              <w:t>технология оценки учебных успехов)</w:t>
            </w:r>
          </w:p>
        </w:tc>
        <w:tc>
          <w:tcPr>
            <w:tcW w:w="1202" w:type="pct"/>
          </w:tcPr>
          <w:p w:rsidR="00CB1B2E" w:rsidRPr="00A41268" w:rsidRDefault="00CB1B2E" w:rsidP="00387772">
            <w:pPr>
              <w:pStyle w:val="ae"/>
              <w:jc w:val="both"/>
            </w:pPr>
            <w:r w:rsidRPr="00A41268">
              <w:rPr>
                <w:i/>
              </w:rPr>
              <w:lastRenderedPageBreak/>
              <w:t>1. Искать и отбирать</w:t>
            </w:r>
            <w:r w:rsidRPr="00A41268">
              <w:t xml:space="preserve"> необходимые для решения учебной задачи источники</w:t>
            </w:r>
          </w:p>
          <w:p w:rsidR="00CB1B2E" w:rsidRPr="00A41268" w:rsidRDefault="00CB1B2E" w:rsidP="00387772">
            <w:pPr>
              <w:pStyle w:val="ae"/>
              <w:jc w:val="both"/>
            </w:pPr>
            <w:r w:rsidRPr="00A41268">
              <w:t>информации в учебнике (текст, иллюстрация, схема, чертёж, инструкционная карта), энциклопедиях, справочниках, Интернете;</w:t>
            </w:r>
          </w:p>
          <w:p w:rsidR="00CB1B2E" w:rsidRPr="00A41268" w:rsidRDefault="00CB1B2E" w:rsidP="00387772">
            <w:pPr>
              <w:pStyle w:val="ae"/>
              <w:jc w:val="both"/>
            </w:pPr>
            <w:r w:rsidRPr="00A41268">
              <w:rPr>
                <w:i/>
                <w:iCs/>
              </w:rPr>
              <w:t>2. Добывать</w:t>
            </w:r>
            <w:r w:rsidRPr="00A41268">
              <w:t xml:space="preserve"> новые знания в процессе наблюдений, рассуждений и </w:t>
            </w:r>
          </w:p>
          <w:p w:rsidR="00CB1B2E" w:rsidRPr="00A41268" w:rsidRDefault="00CB1B2E" w:rsidP="00387772">
            <w:pPr>
              <w:pStyle w:val="ae"/>
              <w:jc w:val="both"/>
            </w:pPr>
            <w:r w:rsidRPr="00A41268">
              <w:t>обсуждений материалов учебника, выпол-нения пробных поисковых</w:t>
            </w:r>
          </w:p>
          <w:p w:rsidR="00CB1B2E" w:rsidRPr="00A41268" w:rsidRDefault="00CB1B2E" w:rsidP="00387772">
            <w:pPr>
              <w:pStyle w:val="ae"/>
              <w:jc w:val="both"/>
            </w:pPr>
            <w:r w:rsidRPr="00A41268">
              <w:t xml:space="preserve">упражнений; </w:t>
            </w:r>
          </w:p>
          <w:p w:rsidR="00CB1B2E" w:rsidRPr="00A41268" w:rsidRDefault="00CB1B2E" w:rsidP="00387772">
            <w:pPr>
              <w:pStyle w:val="ae"/>
              <w:jc w:val="both"/>
              <w:rPr>
                <w:i/>
              </w:rPr>
            </w:pPr>
            <w:r w:rsidRPr="00A41268">
              <w:t xml:space="preserve">3. Перерабатывать полученную информацию: </w:t>
            </w:r>
            <w:r w:rsidRPr="00A41268">
              <w:rPr>
                <w:i/>
              </w:rPr>
              <w:t>сравнивать</w:t>
            </w:r>
            <w:r w:rsidRPr="00A41268">
              <w:t xml:space="preserve"> и </w:t>
            </w:r>
            <w:r w:rsidRPr="00A41268">
              <w:rPr>
                <w:i/>
              </w:rPr>
              <w:t>классифицировать</w:t>
            </w:r>
          </w:p>
          <w:p w:rsidR="00CB1B2E" w:rsidRPr="00A41268" w:rsidRDefault="00CB1B2E" w:rsidP="00387772">
            <w:pPr>
              <w:pStyle w:val="ae"/>
              <w:jc w:val="both"/>
            </w:pPr>
            <w:r w:rsidRPr="00A41268">
              <w:t>факты и явления; определять причинно-следственные связи изучаемых</w:t>
            </w:r>
          </w:p>
          <w:p w:rsidR="00CB1B2E" w:rsidRPr="00A41268" w:rsidRDefault="00CB1B2E" w:rsidP="00387772">
            <w:pPr>
              <w:pStyle w:val="ae"/>
              <w:jc w:val="both"/>
            </w:pPr>
            <w:r w:rsidRPr="00A41268">
              <w:t>явлений, событий;</w:t>
            </w:r>
          </w:p>
          <w:p w:rsidR="00CB1B2E" w:rsidRPr="00A41268" w:rsidRDefault="00CB1B2E" w:rsidP="00387772">
            <w:pPr>
              <w:pStyle w:val="ae"/>
              <w:jc w:val="both"/>
            </w:pPr>
            <w:r w:rsidRPr="00A41268">
              <w:rPr>
                <w:i/>
                <w:iCs/>
              </w:rPr>
              <w:t>4.Д</w:t>
            </w:r>
            <w:r w:rsidRPr="00A41268">
              <w:rPr>
                <w:i/>
              </w:rPr>
              <w:t>елать выводы</w:t>
            </w:r>
            <w:r w:rsidRPr="00A41268">
              <w:t xml:space="preserve"> на основе </w:t>
            </w:r>
            <w:r w:rsidRPr="00A41268">
              <w:rPr>
                <w:i/>
                <w:iCs/>
              </w:rPr>
              <w:t>обобщения</w:t>
            </w:r>
            <w:r w:rsidRPr="00A41268">
              <w:t xml:space="preserve"> полученных знаний;</w:t>
            </w:r>
          </w:p>
          <w:p w:rsidR="00CB1B2E" w:rsidRPr="00A41268" w:rsidRDefault="00CB1B2E" w:rsidP="00387772">
            <w:pPr>
              <w:pStyle w:val="ae"/>
              <w:jc w:val="both"/>
            </w:pPr>
            <w:r w:rsidRPr="00A41268">
              <w:t xml:space="preserve">5. Преобразовывать информацию: </w:t>
            </w:r>
            <w:r w:rsidRPr="00A41268">
              <w:rPr>
                <w:i/>
              </w:rPr>
              <w:t>представлять</w:t>
            </w:r>
            <w:r w:rsidRPr="00A41268">
              <w:t xml:space="preserve"> </w:t>
            </w:r>
            <w:r w:rsidRPr="00A41268">
              <w:rPr>
                <w:i/>
              </w:rPr>
              <w:t>информацию</w:t>
            </w:r>
            <w:r w:rsidRPr="00A41268">
              <w:t xml:space="preserve"> в </w:t>
            </w:r>
            <w:r w:rsidRPr="00A41268">
              <w:lastRenderedPageBreak/>
              <w:t>виде текста, таблицы, схемы (в информа-ционных проектах).</w:t>
            </w:r>
          </w:p>
          <w:p w:rsidR="00CB1B2E" w:rsidRPr="00A41268" w:rsidRDefault="00CB1B2E" w:rsidP="00387772">
            <w:pPr>
              <w:pStyle w:val="ae"/>
              <w:jc w:val="both"/>
            </w:pPr>
          </w:p>
        </w:tc>
        <w:tc>
          <w:tcPr>
            <w:tcW w:w="1298" w:type="pct"/>
          </w:tcPr>
          <w:p w:rsidR="00CB1B2E" w:rsidRPr="00A41268" w:rsidRDefault="00CB1B2E" w:rsidP="00387772">
            <w:pPr>
              <w:pStyle w:val="ae"/>
              <w:jc w:val="both"/>
            </w:pPr>
            <w:r w:rsidRPr="00A41268">
              <w:lastRenderedPageBreak/>
              <w:t>1. Донести свою позицию до других:</w:t>
            </w:r>
            <w:r w:rsidRPr="00A41268">
              <w:rPr>
                <w:i/>
              </w:rPr>
              <w:t xml:space="preserve"> оформлять</w:t>
            </w:r>
            <w:r w:rsidRPr="00A41268">
              <w:t xml:space="preserve"> свои мысли в устной и письменной речи с учётом своих учебных и жизненных речевых ситуаций;</w:t>
            </w:r>
          </w:p>
          <w:p w:rsidR="00CB1B2E" w:rsidRPr="00A41268" w:rsidRDefault="00CB1B2E" w:rsidP="00387772">
            <w:pPr>
              <w:pStyle w:val="ae"/>
              <w:jc w:val="both"/>
            </w:pPr>
            <w:r w:rsidRPr="00A41268">
              <w:t>2. Донести свою позицию до других:</w:t>
            </w:r>
            <w:r w:rsidRPr="00A41268">
              <w:rPr>
                <w:i/>
              </w:rPr>
              <w:t xml:space="preserve"> высказывать</w:t>
            </w:r>
            <w:r w:rsidRPr="00A41268">
              <w:t xml:space="preserve"> свою точку зрения и</w:t>
            </w:r>
          </w:p>
          <w:p w:rsidR="00CB1B2E" w:rsidRPr="00A41268" w:rsidRDefault="00CB1B2E" w:rsidP="00387772">
            <w:pPr>
              <w:pStyle w:val="ae"/>
              <w:jc w:val="both"/>
            </w:pPr>
            <w:r w:rsidRPr="00A41268">
              <w:t xml:space="preserve">пытаться её </w:t>
            </w:r>
            <w:r w:rsidRPr="00A41268">
              <w:rPr>
                <w:i/>
              </w:rPr>
              <w:t>обосновать</w:t>
            </w:r>
            <w:r w:rsidRPr="00A41268">
              <w:t>, приводя аргументы;</w:t>
            </w:r>
          </w:p>
          <w:p w:rsidR="00CB1B2E" w:rsidRPr="00A41268" w:rsidRDefault="00CB1B2E" w:rsidP="00387772">
            <w:pPr>
              <w:pStyle w:val="ae"/>
              <w:jc w:val="both"/>
            </w:pPr>
            <w:r w:rsidRPr="00A41268">
              <w:t>3. Слушать других, пытаться принимать другую точку зрения, быть готовым изменить свою точку зрения (средством формиро-вания этих действий</w:t>
            </w:r>
          </w:p>
          <w:p w:rsidR="00CB1B2E" w:rsidRPr="00A41268" w:rsidRDefault="00CB1B2E" w:rsidP="00387772">
            <w:pPr>
              <w:pStyle w:val="ae"/>
              <w:jc w:val="both"/>
            </w:pPr>
            <w:r w:rsidRPr="00A41268">
              <w:t>служит технология проблемного диалога (побуждающий и подво-дящий диалог));</w:t>
            </w:r>
          </w:p>
          <w:p w:rsidR="00CB1B2E" w:rsidRPr="00A41268" w:rsidRDefault="00CB1B2E" w:rsidP="00387772">
            <w:pPr>
              <w:pStyle w:val="ae"/>
              <w:jc w:val="both"/>
            </w:pPr>
            <w:r w:rsidRPr="00A41268">
              <w:t>4. Уметь сотрудничать, выполняя различные роли в группе, в совмес-тном решении проблемы (задачи);</w:t>
            </w:r>
          </w:p>
          <w:p w:rsidR="00CB1B2E" w:rsidRPr="00A41268" w:rsidRDefault="00CB1B2E" w:rsidP="00387772">
            <w:pPr>
              <w:pStyle w:val="ae"/>
              <w:jc w:val="both"/>
            </w:pPr>
            <w:r w:rsidRPr="00A41268">
              <w:t>5. Уважительно относиться к позиции другого, пытаться договариваться.</w:t>
            </w:r>
          </w:p>
        </w:tc>
      </w:tr>
    </w:tbl>
    <w:p w:rsidR="00CB1B2E" w:rsidRDefault="00CB1B2E" w:rsidP="00CB1B2E">
      <w:pPr>
        <w:pStyle w:val="ae"/>
        <w:jc w:val="both"/>
        <w:sectPr w:rsidR="00CB1B2E" w:rsidSect="007D5E60">
          <w:pgSz w:w="11906" w:h="16838"/>
          <w:pgMar w:top="1134" w:right="851" w:bottom="1134" w:left="1701" w:header="709" w:footer="709" w:gutter="0"/>
          <w:cols w:space="708"/>
          <w:docGrid w:linePitch="360"/>
        </w:sectPr>
      </w:pPr>
    </w:p>
    <w:p w:rsidR="00CB1B2E" w:rsidRPr="00A41268" w:rsidRDefault="00CB1B2E" w:rsidP="00CB1B2E">
      <w:pPr>
        <w:pStyle w:val="ae"/>
        <w:jc w:val="both"/>
      </w:pPr>
    </w:p>
    <w:p w:rsidR="00CB1B2E" w:rsidRPr="00A41268" w:rsidRDefault="00CB1B2E" w:rsidP="00CB1B2E">
      <w:pPr>
        <w:pStyle w:val="ae"/>
        <w:jc w:val="both"/>
        <w:rPr>
          <w:b/>
        </w:rPr>
      </w:pPr>
      <w:r w:rsidRPr="00A41268">
        <w:rPr>
          <w:b/>
        </w:rPr>
        <w:t>Содержание учебного предмета</w:t>
      </w:r>
    </w:p>
    <w:p w:rsidR="00CB1B2E" w:rsidRPr="00A41268" w:rsidRDefault="00CB1B2E" w:rsidP="00CB1B2E">
      <w:pPr>
        <w:pStyle w:val="ae"/>
        <w:jc w:val="both"/>
        <w:rPr>
          <w:b/>
        </w:rPr>
      </w:pPr>
    </w:p>
    <w:p w:rsidR="00CB1B2E" w:rsidRPr="00A44C0B" w:rsidRDefault="00CB1B2E" w:rsidP="00CB1B2E">
      <w:pPr>
        <w:pStyle w:val="ae"/>
        <w:jc w:val="both"/>
        <w:rPr>
          <w:u w:val="single"/>
        </w:rPr>
      </w:pPr>
      <w:r w:rsidRPr="00A44C0B">
        <w:rPr>
          <w:u w:val="single"/>
        </w:rPr>
        <w:t>1 класс</w:t>
      </w:r>
    </w:p>
    <w:p w:rsidR="00CB1B2E" w:rsidRPr="00A41268" w:rsidRDefault="00CB1B2E" w:rsidP="00CB1B2E">
      <w:pPr>
        <w:pStyle w:val="ae"/>
        <w:jc w:val="both"/>
        <w:rPr>
          <w:b/>
        </w:rPr>
      </w:pPr>
      <w:r w:rsidRPr="00A41268">
        <w:rPr>
          <w:b/>
        </w:rPr>
        <w:t xml:space="preserve">Общекультурные и общетрудовые компетенции. Основы культуры труда. </w:t>
      </w:r>
    </w:p>
    <w:p w:rsidR="00CB1B2E" w:rsidRPr="00A41268" w:rsidRDefault="00CB1B2E" w:rsidP="00CB1B2E">
      <w:pPr>
        <w:pStyle w:val="ae"/>
        <w:jc w:val="both"/>
      </w:pPr>
      <w:r w:rsidRPr="00A41268">
        <w:t>Рукотворный мир как результат труда человека</w:t>
      </w:r>
    </w:p>
    <w:p w:rsidR="00CB1B2E" w:rsidRPr="00A41268" w:rsidRDefault="00CB1B2E" w:rsidP="00CB1B2E">
      <w:pPr>
        <w:pStyle w:val="ae"/>
        <w:jc w:val="both"/>
      </w:pPr>
      <w:r w:rsidRPr="00A41268">
        <w:t>Трудовая деятельность в жизни человека. Основы культуры труда.</w:t>
      </w:r>
    </w:p>
    <w:p w:rsidR="00CB1B2E" w:rsidRPr="00A41268" w:rsidRDefault="00CB1B2E" w:rsidP="00CB1B2E">
      <w:pPr>
        <w:pStyle w:val="ae"/>
        <w:jc w:val="both"/>
      </w:pPr>
      <w:r w:rsidRPr="00A41268">
        <w:t>Природа в художественно – практической деятельности человека.</w:t>
      </w:r>
    </w:p>
    <w:p w:rsidR="00CB1B2E" w:rsidRPr="00A41268" w:rsidRDefault="00CB1B2E" w:rsidP="00CB1B2E">
      <w:pPr>
        <w:pStyle w:val="ae"/>
        <w:jc w:val="both"/>
      </w:pPr>
      <w:r w:rsidRPr="00A41268">
        <w:t>Природа и техническая среда.</w:t>
      </w:r>
    </w:p>
    <w:p w:rsidR="00CB1B2E" w:rsidRPr="00A41268" w:rsidRDefault="00CB1B2E" w:rsidP="00CB1B2E">
      <w:pPr>
        <w:pStyle w:val="ae"/>
        <w:jc w:val="both"/>
      </w:pPr>
      <w:r w:rsidRPr="00A41268">
        <w:t xml:space="preserve">Дом и семья. Самообслуживание. </w:t>
      </w:r>
    </w:p>
    <w:p w:rsidR="00CB1B2E" w:rsidRPr="00A41268" w:rsidRDefault="00CB1B2E" w:rsidP="00CB1B2E">
      <w:pPr>
        <w:pStyle w:val="ae"/>
        <w:jc w:val="both"/>
      </w:pPr>
    </w:p>
    <w:p w:rsidR="00CB1B2E" w:rsidRPr="00A41268" w:rsidRDefault="00CB1B2E" w:rsidP="00CB1B2E">
      <w:pPr>
        <w:pStyle w:val="ae"/>
        <w:jc w:val="center"/>
        <w:rPr>
          <w:b/>
        </w:rPr>
      </w:pPr>
      <w:r w:rsidRPr="00A41268">
        <w:rPr>
          <w:b/>
        </w:rPr>
        <w:t>Давайте познакомимся (3 ч)</w:t>
      </w:r>
    </w:p>
    <w:p w:rsidR="00CB1B2E" w:rsidRPr="00A41268" w:rsidRDefault="00CB1B2E" w:rsidP="00CB1B2E">
      <w:pPr>
        <w:pStyle w:val="ae"/>
        <w:jc w:val="both"/>
        <w:rPr>
          <w:b/>
        </w:rPr>
      </w:pPr>
    </w:p>
    <w:p w:rsidR="00CB1B2E" w:rsidRPr="00A41268" w:rsidRDefault="00CB1B2E" w:rsidP="00CB1B2E">
      <w:pPr>
        <w:pStyle w:val="ae"/>
        <w:jc w:val="both"/>
        <w:rPr>
          <w:i/>
        </w:rPr>
      </w:pPr>
      <w:r w:rsidRPr="00A41268">
        <w:rPr>
          <w:i/>
        </w:rPr>
        <w:t>Как работать с учебником. (1 час)</w:t>
      </w:r>
    </w:p>
    <w:p w:rsidR="00CB1B2E" w:rsidRPr="00A41268" w:rsidRDefault="00CB1B2E" w:rsidP="00CB1B2E">
      <w:pPr>
        <w:pStyle w:val="ae"/>
        <w:jc w:val="both"/>
      </w:pPr>
      <w:r w:rsidRPr="00A41268">
        <w:t xml:space="preserve">               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Материалы и инструменты. (1 час)</w:t>
      </w:r>
    </w:p>
    <w:p w:rsidR="00CB1B2E" w:rsidRPr="00A41268" w:rsidRDefault="00CB1B2E" w:rsidP="00CB1B2E">
      <w:pPr>
        <w:pStyle w:val="ae"/>
        <w:jc w:val="both"/>
      </w:pPr>
      <w:r w:rsidRPr="00A41268">
        <w:t xml:space="preserve">               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Что такое технология. (1 час)</w:t>
      </w:r>
    </w:p>
    <w:p w:rsidR="00CB1B2E" w:rsidRPr="00A41268" w:rsidRDefault="00CB1B2E" w:rsidP="00CB1B2E">
      <w:pPr>
        <w:pStyle w:val="ae"/>
        <w:jc w:val="both"/>
      </w:pPr>
      <w:r w:rsidRPr="00A41268">
        <w:t xml:space="preserve">        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CB1B2E" w:rsidRPr="00A41268" w:rsidRDefault="00CB1B2E" w:rsidP="00CB1B2E">
      <w:pPr>
        <w:pStyle w:val="ae"/>
        <w:jc w:val="both"/>
      </w:pPr>
      <w:r w:rsidRPr="00A41268">
        <w:t>Понятие: «технология».</w:t>
      </w:r>
    </w:p>
    <w:p w:rsidR="00CB1B2E" w:rsidRPr="00A41268" w:rsidRDefault="00CB1B2E" w:rsidP="00CB1B2E">
      <w:pPr>
        <w:pStyle w:val="ae"/>
        <w:jc w:val="both"/>
      </w:pPr>
    </w:p>
    <w:p w:rsidR="00CB1B2E" w:rsidRPr="00A41268" w:rsidRDefault="00CB1B2E" w:rsidP="00CB1B2E">
      <w:pPr>
        <w:pStyle w:val="ae"/>
        <w:jc w:val="both"/>
        <w:rPr>
          <w:b/>
        </w:rPr>
      </w:pPr>
      <w:r w:rsidRPr="00A41268">
        <w:rPr>
          <w:b/>
        </w:rPr>
        <w:t>Ученик научится:</w:t>
      </w:r>
    </w:p>
    <w:p w:rsidR="00CB1B2E" w:rsidRPr="00A41268" w:rsidRDefault="00CB1B2E" w:rsidP="00CB1B2E">
      <w:pPr>
        <w:pStyle w:val="ae"/>
        <w:jc w:val="both"/>
      </w:pPr>
      <w:r w:rsidRPr="00A41268">
        <w:t>- различать средства познания окружающего мира;</w:t>
      </w:r>
    </w:p>
    <w:p w:rsidR="00CB1B2E" w:rsidRPr="00A41268" w:rsidRDefault="00CB1B2E" w:rsidP="00CB1B2E">
      <w:pPr>
        <w:pStyle w:val="ae"/>
        <w:jc w:val="both"/>
      </w:pPr>
      <w:r w:rsidRPr="00A41268">
        <w:t>- различать инструменты и материалы;</w:t>
      </w:r>
    </w:p>
    <w:p w:rsidR="00CB1B2E" w:rsidRPr="00A41268" w:rsidRDefault="00CB1B2E" w:rsidP="00CB1B2E">
      <w:pPr>
        <w:pStyle w:val="ae"/>
        <w:jc w:val="both"/>
      </w:pPr>
      <w:r w:rsidRPr="00A41268">
        <w:t>- называть виды предметно-практической деятельности.</w:t>
      </w:r>
    </w:p>
    <w:p w:rsidR="00CB1B2E" w:rsidRPr="00A41268" w:rsidRDefault="00CB1B2E" w:rsidP="00CB1B2E">
      <w:pPr>
        <w:pStyle w:val="ae"/>
        <w:jc w:val="both"/>
        <w:rPr>
          <w:b/>
        </w:rPr>
      </w:pPr>
    </w:p>
    <w:p w:rsidR="00CB1B2E" w:rsidRPr="00A41268" w:rsidRDefault="00CB1B2E" w:rsidP="00CB1B2E">
      <w:pPr>
        <w:pStyle w:val="ae"/>
        <w:jc w:val="both"/>
        <w:rPr>
          <w:i/>
        </w:rPr>
      </w:pPr>
      <w:r w:rsidRPr="00A41268">
        <w:rPr>
          <w:b/>
          <w:i/>
        </w:rPr>
        <w:t>Ученик получит возможность научиться</w:t>
      </w:r>
      <w:r w:rsidRPr="00A41268">
        <w:rPr>
          <w:i/>
        </w:rPr>
        <w:t xml:space="preserve">: </w:t>
      </w:r>
    </w:p>
    <w:p w:rsidR="00CB1B2E" w:rsidRPr="00A41268" w:rsidRDefault="00CB1B2E" w:rsidP="00CB1B2E">
      <w:pPr>
        <w:pStyle w:val="ae"/>
        <w:jc w:val="both"/>
      </w:pPr>
      <w:r w:rsidRPr="00A41268">
        <w:t>- строить вопросительные предложения об окружающем мире;</w:t>
      </w:r>
    </w:p>
    <w:p w:rsidR="00CB1B2E" w:rsidRPr="00A41268" w:rsidRDefault="00CB1B2E" w:rsidP="00CB1B2E">
      <w:pPr>
        <w:pStyle w:val="ae"/>
        <w:jc w:val="both"/>
      </w:pPr>
      <w:r w:rsidRPr="00A41268">
        <w:t>- организовывать рабочее место.</w:t>
      </w:r>
    </w:p>
    <w:p w:rsidR="00CB1B2E" w:rsidRPr="00A41268" w:rsidRDefault="00CB1B2E" w:rsidP="00CB1B2E">
      <w:pPr>
        <w:pStyle w:val="ae"/>
        <w:jc w:val="both"/>
      </w:pPr>
    </w:p>
    <w:p w:rsidR="00CB1B2E" w:rsidRPr="00A41268" w:rsidRDefault="00CB1B2E" w:rsidP="00CB1B2E">
      <w:pPr>
        <w:pStyle w:val="ae"/>
        <w:jc w:val="both"/>
        <w:rPr>
          <w:b/>
          <w:i/>
        </w:rPr>
      </w:pPr>
      <w:r w:rsidRPr="00A41268">
        <w:rPr>
          <w:b/>
        </w:rPr>
        <w:t xml:space="preserve"> Технология ручной обработки материалов. Элементы графической грамоты.</w:t>
      </w:r>
    </w:p>
    <w:p w:rsidR="00CB1B2E" w:rsidRPr="00A41268" w:rsidRDefault="00CB1B2E" w:rsidP="00CB1B2E">
      <w:pPr>
        <w:pStyle w:val="ae"/>
        <w:jc w:val="both"/>
      </w:pPr>
      <w:r w:rsidRPr="00A41268">
        <w:t>Материалы, их свойства, происхождение и использование человеком.</w:t>
      </w:r>
    </w:p>
    <w:p w:rsidR="00CB1B2E" w:rsidRPr="00A41268" w:rsidRDefault="00CB1B2E" w:rsidP="00CB1B2E">
      <w:pPr>
        <w:pStyle w:val="ae"/>
        <w:jc w:val="both"/>
      </w:pPr>
      <w:r w:rsidRPr="00A41268">
        <w:t>Инструменты и приспособления для обработки материалов.</w:t>
      </w:r>
    </w:p>
    <w:p w:rsidR="00CB1B2E" w:rsidRPr="00A41268" w:rsidRDefault="00CB1B2E" w:rsidP="00CB1B2E">
      <w:pPr>
        <w:pStyle w:val="ae"/>
        <w:jc w:val="both"/>
      </w:pPr>
      <w:r w:rsidRPr="00A41268">
        <w:t>Общее представление о технологическом процессе.</w:t>
      </w:r>
    </w:p>
    <w:p w:rsidR="00CB1B2E" w:rsidRPr="00A41268" w:rsidRDefault="00CB1B2E" w:rsidP="00CB1B2E">
      <w:pPr>
        <w:pStyle w:val="ae"/>
        <w:jc w:val="both"/>
      </w:pPr>
      <w:r w:rsidRPr="00A41268">
        <w:t>Технологические операции ручной обработки материалов ( изготовление изделий из бумаги, картона, ткани и др.)</w:t>
      </w:r>
    </w:p>
    <w:p w:rsidR="00CB1B2E" w:rsidRPr="00A41268" w:rsidRDefault="00CB1B2E" w:rsidP="00CB1B2E">
      <w:pPr>
        <w:pStyle w:val="ae"/>
        <w:jc w:val="both"/>
      </w:pPr>
      <w:r w:rsidRPr="00A41268">
        <w:t>Графические изображения в технике и технологии.</w:t>
      </w:r>
    </w:p>
    <w:p w:rsidR="00CB1B2E" w:rsidRPr="00A41268" w:rsidRDefault="00CB1B2E" w:rsidP="00CB1B2E">
      <w:pPr>
        <w:pStyle w:val="ae"/>
        <w:jc w:val="both"/>
      </w:pPr>
    </w:p>
    <w:p w:rsidR="00CB1B2E" w:rsidRPr="00A41268" w:rsidRDefault="00CB1B2E" w:rsidP="00CB1B2E">
      <w:pPr>
        <w:pStyle w:val="ae"/>
        <w:jc w:val="center"/>
        <w:rPr>
          <w:b/>
        </w:rPr>
      </w:pPr>
      <w:r w:rsidRPr="00A41268">
        <w:rPr>
          <w:b/>
        </w:rPr>
        <w:t>Человек и земля (21 ч)</w:t>
      </w:r>
    </w:p>
    <w:p w:rsidR="00CB1B2E" w:rsidRPr="00A41268" w:rsidRDefault="00CB1B2E" w:rsidP="00CB1B2E">
      <w:pPr>
        <w:pStyle w:val="ae"/>
        <w:jc w:val="both"/>
        <w:rPr>
          <w:i/>
        </w:rPr>
      </w:pPr>
    </w:p>
    <w:p w:rsidR="00CB1B2E" w:rsidRPr="00A41268" w:rsidRDefault="00CB1B2E" w:rsidP="00CB1B2E">
      <w:pPr>
        <w:pStyle w:val="ae"/>
        <w:jc w:val="both"/>
        <w:rPr>
          <w:i/>
        </w:rPr>
      </w:pPr>
      <w:r w:rsidRPr="00A41268">
        <w:rPr>
          <w:i/>
        </w:rPr>
        <w:t>Природный материал. (1 час)</w:t>
      </w:r>
    </w:p>
    <w:p w:rsidR="00CB1B2E" w:rsidRPr="00A41268" w:rsidRDefault="00CB1B2E" w:rsidP="00CB1B2E">
      <w:pPr>
        <w:pStyle w:val="ae"/>
        <w:jc w:val="both"/>
      </w:pPr>
    </w:p>
    <w:p w:rsidR="00CB1B2E" w:rsidRPr="00A41268" w:rsidRDefault="00CB1B2E" w:rsidP="00CB1B2E">
      <w:pPr>
        <w:pStyle w:val="ae"/>
        <w:jc w:val="both"/>
      </w:pPr>
      <w:r w:rsidRPr="00A41268">
        <w:lastRenderedPageBreak/>
        <w:t xml:space="preserve">               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CB1B2E" w:rsidRPr="00A41268" w:rsidRDefault="00CB1B2E" w:rsidP="00CB1B2E">
      <w:pPr>
        <w:pStyle w:val="ae"/>
        <w:jc w:val="both"/>
      </w:pPr>
      <w:r w:rsidRPr="00A41268">
        <w:t>Понятия: «аппликация», «пресс», «природные материалы», «план выполнения работы» (текстовый и слайдовый).</w:t>
      </w:r>
    </w:p>
    <w:p w:rsidR="00CB1B2E" w:rsidRPr="00A41268" w:rsidRDefault="00CB1B2E" w:rsidP="00CB1B2E">
      <w:pPr>
        <w:pStyle w:val="ae"/>
        <w:jc w:val="both"/>
      </w:pPr>
      <w:r w:rsidRPr="00A41268">
        <w:t>Изделие: « Аппликация из листьев».</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Пластилин. (2 часа)</w:t>
      </w:r>
    </w:p>
    <w:p w:rsidR="00CB1B2E" w:rsidRPr="00A41268" w:rsidRDefault="00CB1B2E" w:rsidP="00CB1B2E">
      <w:pPr>
        <w:pStyle w:val="ae"/>
        <w:jc w:val="both"/>
      </w:pPr>
      <w:r w:rsidRPr="00A41268">
        <w:t xml:space="preserve">             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CB1B2E" w:rsidRPr="00A41268" w:rsidRDefault="00CB1B2E" w:rsidP="00CB1B2E">
      <w:pPr>
        <w:pStyle w:val="ae"/>
        <w:jc w:val="both"/>
      </w:pPr>
      <w:r w:rsidRPr="00A41268">
        <w:t>Понятия: «эскиз», «сборка».</w:t>
      </w:r>
    </w:p>
    <w:p w:rsidR="00CB1B2E" w:rsidRPr="00A41268" w:rsidRDefault="00CB1B2E" w:rsidP="00CB1B2E">
      <w:pPr>
        <w:pStyle w:val="ae"/>
        <w:jc w:val="both"/>
      </w:pPr>
      <w:r w:rsidRPr="00A41268">
        <w:t>Изделие: аппликация из пластилина «Ромашковая поляна».</w:t>
      </w:r>
    </w:p>
    <w:p w:rsidR="00CB1B2E" w:rsidRPr="00A41268" w:rsidRDefault="00CB1B2E" w:rsidP="00CB1B2E">
      <w:pPr>
        <w:pStyle w:val="ae"/>
        <w:jc w:val="both"/>
      </w:pPr>
      <w:r w:rsidRPr="00A41268">
        <w:t>Выполнение изделия из природного материала с использованием техники соединения пластилином. Составление тематической композиции.</w:t>
      </w:r>
    </w:p>
    <w:p w:rsidR="00CB1B2E" w:rsidRPr="00A41268" w:rsidRDefault="00CB1B2E" w:rsidP="00CB1B2E">
      <w:pPr>
        <w:pStyle w:val="ae"/>
        <w:jc w:val="both"/>
      </w:pPr>
      <w:r w:rsidRPr="00A41268">
        <w:t>Понятие: «композиция».</w:t>
      </w:r>
    </w:p>
    <w:p w:rsidR="00CB1B2E" w:rsidRPr="00A41268" w:rsidRDefault="00CB1B2E" w:rsidP="00CB1B2E">
      <w:pPr>
        <w:pStyle w:val="ae"/>
        <w:jc w:val="both"/>
      </w:pPr>
      <w:r w:rsidRPr="00A41268">
        <w:t>Изделие «Мудрая сова».</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Растения. (2 часа)</w:t>
      </w:r>
    </w:p>
    <w:p w:rsidR="00CB1B2E" w:rsidRPr="00A41268" w:rsidRDefault="00CB1B2E" w:rsidP="00CB1B2E">
      <w:pPr>
        <w:pStyle w:val="ae"/>
        <w:jc w:val="both"/>
      </w:pPr>
      <w:r w:rsidRPr="00A41268">
        <w:t xml:space="preserve">           Использование растений человеком. Знакомство с частями растений. Знакомство с профессиями связанными с земледелием. Получение и сушка семян.</w:t>
      </w:r>
    </w:p>
    <w:p w:rsidR="00CB1B2E" w:rsidRPr="00A41268" w:rsidRDefault="00CB1B2E" w:rsidP="00CB1B2E">
      <w:pPr>
        <w:pStyle w:val="ae"/>
        <w:jc w:val="both"/>
      </w:pPr>
      <w:r w:rsidRPr="00A41268">
        <w:t>Понятие: «земледелие»,</w:t>
      </w:r>
    </w:p>
    <w:p w:rsidR="00CB1B2E" w:rsidRPr="00A41268" w:rsidRDefault="00CB1B2E" w:rsidP="00CB1B2E">
      <w:pPr>
        <w:pStyle w:val="ae"/>
        <w:jc w:val="both"/>
      </w:pPr>
      <w:r w:rsidRPr="00A41268">
        <w:t>Изделие: «заготовка семян»</w:t>
      </w:r>
    </w:p>
    <w:p w:rsidR="00CB1B2E" w:rsidRPr="00A41268" w:rsidRDefault="00CB1B2E" w:rsidP="00CB1B2E">
      <w:pPr>
        <w:pStyle w:val="ae"/>
        <w:jc w:val="both"/>
      </w:pPr>
      <w:r w:rsidRPr="00A41268">
        <w:t>Проект «Осенний урожай».</w:t>
      </w:r>
    </w:p>
    <w:p w:rsidR="00CB1B2E" w:rsidRPr="00A41268" w:rsidRDefault="00CB1B2E" w:rsidP="00CB1B2E">
      <w:pPr>
        <w:pStyle w:val="ae"/>
        <w:jc w:val="both"/>
      </w:pPr>
      <w:r w:rsidRPr="00A41268">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CB1B2E" w:rsidRPr="00A41268" w:rsidRDefault="00CB1B2E" w:rsidP="00CB1B2E">
      <w:pPr>
        <w:pStyle w:val="ae"/>
        <w:jc w:val="both"/>
      </w:pPr>
      <w:r w:rsidRPr="00A41268">
        <w:t>Понятие: «проект».</w:t>
      </w:r>
    </w:p>
    <w:p w:rsidR="00CB1B2E" w:rsidRPr="00A41268" w:rsidRDefault="00CB1B2E" w:rsidP="00CB1B2E">
      <w:pPr>
        <w:pStyle w:val="ae"/>
        <w:jc w:val="both"/>
      </w:pPr>
      <w:r w:rsidRPr="00A41268">
        <w:t>Изделие. «Овощи из пластилина».</w:t>
      </w: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rPr>
          <w:i/>
        </w:rPr>
      </w:pPr>
      <w:r w:rsidRPr="00A41268">
        <w:rPr>
          <w:i/>
        </w:rPr>
        <w:t>Бумага. (2 часа)</w:t>
      </w:r>
    </w:p>
    <w:p w:rsidR="00CB1B2E" w:rsidRPr="00A41268" w:rsidRDefault="00CB1B2E" w:rsidP="00CB1B2E">
      <w:pPr>
        <w:pStyle w:val="ae"/>
        <w:jc w:val="both"/>
      </w:pPr>
      <w:r w:rsidRPr="00A41268">
        <w:t xml:space="preserve">               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CB1B2E" w:rsidRPr="00A41268" w:rsidRDefault="00CB1B2E" w:rsidP="00CB1B2E">
      <w:pPr>
        <w:pStyle w:val="ae"/>
        <w:jc w:val="both"/>
      </w:pPr>
      <w:r w:rsidRPr="00A41268">
        <w:t xml:space="preserve">Понятия: «шаблон». «симметрия», «правила безопасной работы». </w:t>
      </w:r>
    </w:p>
    <w:p w:rsidR="00CB1B2E" w:rsidRPr="00A41268" w:rsidRDefault="00CB1B2E" w:rsidP="00CB1B2E">
      <w:pPr>
        <w:pStyle w:val="ae"/>
        <w:jc w:val="both"/>
      </w:pPr>
      <w:r w:rsidRPr="00A41268">
        <w:t>Изделие. Закладка из бумаги</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Насекомые. (1 час)</w:t>
      </w:r>
    </w:p>
    <w:p w:rsidR="00CB1B2E" w:rsidRPr="00A41268" w:rsidRDefault="00CB1B2E" w:rsidP="00CB1B2E">
      <w:pPr>
        <w:pStyle w:val="ae"/>
        <w:jc w:val="both"/>
      </w:pPr>
      <w:r w:rsidRPr="00A41268">
        <w:t xml:space="preserve">               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CB1B2E" w:rsidRPr="00A41268" w:rsidRDefault="00CB1B2E" w:rsidP="00CB1B2E">
      <w:pPr>
        <w:pStyle w:val="ae"/>
        <w:jc w:val="both"/>
      </w:pPr>
      <w:r w:rsidRPr="00A41268">
        <w:t>Изделие «Пчелы и соты».</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Дикие животные. (1 час)</w:t>
      </w:r>
    </w:p>
    <w:p w:rsidR="00CB1B2E" w:rsidRPr="00A41268" w:rsidRDefault="00CB1B2E" w:rsidP="00CB1B2E">
      <w:pPr>
        <w:pStyle w:val="ae"/>
        <w:jc w:val="both"/>
      </w:pPr>
      <w:r w:rsidRPr="00A41268">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CB1B2E" w:rsidRPr="00A41268" w:rsidRDefault="00CB1B2E" w:rsidP="00CB1B2E">
      <w:pPr>
        <w:pStyle w:val="ae"/>
        <w:jc w:val="both"/>
      </w:pPr>
      <w:r w:rsidRPr="00A41268">
        <w:lastRenderedPageBreak/>
        <w:t>Проект «Дикие животные».</w:t>
      </w:r>
    </w:p>
    <w:p w:rsidR="00CB1B2E" w:rsidRPr="00A41268" w:rsidRDefault="00CB1B2E" w:rsidP="00CB1B2E">
      <w:pPr>
        <w:pStyle w:val="ae"/>
        <w:jc w:val="both"/>
      </w:pPr>
      <w:r w:rsidRPr="00A41268">
        <w:t>Изделие: «Коллаж «Дикие животные»</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Новый год. (1 час)</w:t>
      </w:r>
    </w:p>
    <w:p w:rsidR="00CB1B2E" w:rsidRPr="00A41268" w:rsidRDefault="00CB1B2E" w:rsidP="00CB1B2E">
      <w:pPr>
        <w:pStyle w:val="ae"/>
        <w:jc w:val="both"/>
      </w:pPr>
      <w:r w:rsidRPr="00A41268">
        <w:t>Проект «Украшаем класс к новому году».</w:t>
      </w:r>
    </w:p>
    <w:p w:rsidR="00CB1B2E" w:rsidRPr="00A41268" w:rsidRDefault="00CB1B2E" w:rsidP="00CB1B2E">
      <w:pPr>
        <w:pStyle w:val="ae"/>
        <w:jc w:val="both"/>
      </w:pPr>
      <w:r w:rsidRPr="00A41268">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CB1B2E" w:rsidRPr="00A41268" w:rsidRDefault="00CB1B2E" w:rsidP="00CB1B2E">
      <w:pPr>
        <w:pStyle w:val="ae"/>
        <w:jc w:val="both"/>
      </w:pPr>
      <w:r w:rsidRPr="00A41268">
        <w:t>Изделие: «украшение на елку»</w:t>
      </w:r>
    </w:p>
    <w:p w:rsidR="00CB1B2E" w:rsidRPr="00A41268" w:rsidRDefault="00CB1B2E" w:rsidP="00CB1B2E">
      <w:pPr>
        <w:pStyle w:val="ae"/>
        <w:jc w:val="both"/>
      </w:pPr>
      <w:r w:rsidRPr="00A41268">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rsidR="00CB1B2E" w:rsidRPr="00A41268" w:rsidRDefault="00CB1B2E" w:rsidP="00CB1B2E">
      <w:pPr>
        <w:pStyle w:val="ae"/>
        <w:jc w:val="both"/>
      </w:pPr>
      <w:r w:rsidRPr="00A41268">
        <w:t>Изделие: «украшение на окно»</w:t>
      </w: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rPr>
          <w:i/>
        </w:rPr>
      </w:pPr>
      <w:r w:rsidRPr="00A41268">
        <w:rPr>
          <w:i/>
        </w:rPr>
        <w:t>Домашние животные. (1 час)</w:t>
      </w:r>
    </w:p>
    <w:p w:rsidR="00CB1B2E" w:rsidRPr="00A41268" w:rsidRDefault="00CB1B2E" w:rsidP="00CB1B2E">
      <w:pPr>
        <w:pStyle w:val="ae"/>
        <w:jc w:val="both"/>
      </w:pPr>
      <w:r w:rsidRPr="00A41268">
        <w:t xml:space="preserve">       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CB1B2E" w:rsidRPr="00A41268" w:rsidRDefault="00CB1B2E" w:rsidP="00CB1B2E">
      <w:pPr>
        <w:pStyle w:val="ae"/>
        <w:jc w:val="both"/>
      </w:pPr>
      <w:r w:rsidRPr="00A41268">
        <w:t>Изделие: «Котенок»</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Такие разные дома. (1 час)</w:t>
      </w:r>
    </w:p>
    <w:p w:rsidR="00CB1B2E" w:rsidRPr="00A41268" w:rsidRDefault="00CB1B2E" w:rsidP="00CB1B2E">
      <w:pPr>
        <w:pStyle w:val="ae"/>
        <w:jc w:val="both"/>
      </w:pPr>
      <w:r w:rsidRPr="00A41268">
        <w:t xml:space="preserve">      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CB1B2E" w:rsidRPr="00A41268" w:rsidRDefault="00CB1B2E" w:rsidP="00CB1B2E">
      <w:pPr>
        <w:pStyle w:val="ae"/>
        <w:jc w:val="both"/>
      </w:pPr>
      <w:r w:rsidRPr="00A41268">
        <w:t>Понятия: «макет», «гофрированный картон».</w:t>
      </w:r>
    </w:p>
    <w:p w:rsidR="00CB1B2E" w:rsidRPr="00A41268" w:rsidRDefault="00CB1B2E" w:rsidP="00CB1B2E">
      <w:pPr>
        <w:pStyle w:val="ae"/>
        <w:jc w:val="both"/>
      </w:pPr>
      <w:r w:rsidRPr="00A41268">
        <w:t>Изделие: « Домик из веток».</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Посуда. (2 часа)</w:t>
      </w:r>
    </w:p>
    <w:p w:rsidR="00CB1B2E" w:rsidRPr="00A41268" w:rsidRDefault="00CB1B2E" w:rsidP="00CB1B2E">
      <w:pPr>
        <w:pStyle w:val="ae"/>
        <w:jc w:val="both"/>
      </w:pPr>
      <w:r w:rsidRPr="00A41268">
        <w:t xml:space="preserve">         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CB1B2E" w:rsidRPr="00A41268" w:rsidRDefault="00CB1B2E" w:rsidP="00CB1B2E">
      <w:pPr>
        <w:pStyle w:val="ae"/>
        <w:jc w:val="both"/>
      </w:pPr>
      <w:r w:rsidRPr="00A41268">
        <w:t>Понятия: «сервировка», «сервиз».</w:t>
      </w:r>
    </w:p>
    <w:p w:rsidR="00CB1B2E" w:rsidRPr="00A41268" w:rsidRDefault="00CB1B2E" w:rsidP="00CB1B2E">
      <w:pPr>
        <w:pStyle w:val="ae"/>
        <w:jc w:val="both"/>
      </w:pPr>
      <w:r w:rsidRPr="00A41268">
        <w:t>Проект «Чайный сервиз»</w:t>
      </w:r>
    </w:p>
    <w:p w:rsidR="00CB1B2E" w:rsidRPr="00A41268" w:rsidRDefault="00CB1B2E" w:rsidP="00CB1B2E">
      <w:pPr>
        <w:pStyle w:val="ae"/>
        <w:jc w:val="both"/>
      </w:pPr>
      <w:r w:rsidRPr="00A41268">
        <w:t>Изделия: «чашка», « чайник», « сахарница»</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Свет в доме. (1 час)</w:t>
      </w:r>
    </w:p>
    <w:p w:rsidR="00CB1B2E" w:rsidRPr="00A41268" w:rsidRDefault="00CB1B2E" w:rsidP="00CB1B2E">
      <w:pPr>
        <w:pStyle w:val="ae"/>
        <w:jc w:val="both"/>
      </w:pPr>
      <w:r w:rsidRPr="00A41268">
        <w:t xml:space="preserve">       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 Торшер».</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Мебель (1 час)</w:t>
      </w:r>
    </w:p>
    <w:p w:rsidR="00CB1B2E" w:rsidRPr="00A41268" w:rsidRDefault="00CB1B2E" w:rsidP="00CB1B2E">
      <w:pPr>
        <w:pStyle w:val="ae"/>
        <w:jc w:val="both"/>
      </w:pPr>
      <w:r w:rsidRPr="00A41268">
        <w:t xml:space="preserve">       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CB1B2E" w:rsidRPr="00A41268" w:rsidRDefault="00CB1B2E" w:rsidP="00CB1B2E">
      <w:pPr>
        <w:pStyle w:val="ae"/>
        <w:jc w:val="both"/>
      </w:pPr>
      <w:r w:rsidRPr="00A41268">
        <w:t>Изделие: «Стул»</w:t>
      </w:r>
    </w:p>
    <w:p w:rsidR="00CB1B2E" w:rsidRPr="00A41268" w:rsidRDefault="00CB1B2E" w:rsidP="00CB1B2E">
      <w:pPr>
        <w:pStyle w:val="ae"/>
        <w:jc w:val="both"/>
      </w:pPr>
    </w:p>
    <w:p w:rsidR="00CB1B2E" w:rsidRPr="00A41268" w:rsidRDefault="00CB1B2E" w:rsidP="00CB1B2E">
      <w:pPr>
        <w:pStyle w:val="ae"/>
        <w:jc w:val="both"/>
        <w:rPr>
          <w:i/>
        </w:rPr>
      </w:pPr>
      <w:r w:rsidRPr="00A41268">
        <w:rPr>
          <w:i/>
        </w:rPr>
        <w:lastRenderedPageBreak/>
        <w:t>Одежда, ткань, нитки (1 час)</w:t>
      </w:r>
    </w:p>
    <w:p w:rsidR="00CB1B2E" w:rsidRPr="00A41268" w:rsidRDefault="00CB1B2E" w:rsidP="00CB1B2E">
      <w:pPr>
        <w:pStyle w:val="ae"/>
        <w:jc w:val="both"/>
      </w:pPr>
      <w:r w:rsidRPr="00A41268">
        <w:t xml:space="preserve">       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rsidR="00CB1B2E" w:rsidRPr="00A41268" w:rsidRDefault="00CB1B2E" w:rsidP="00CB1B2E">
      <w:pPr>
        <w:pStyle w:val="ae"/>
        <w:jc w:val="both"/>
      </w:pPr>
      <w:r w:rsidRPr="00A41268">
        <w:t>Понятия: «выкройка», «модель»</w:t>
      </w:r>
    </w:p>
    <w:p w:rsidR="00CB1B2E" w:rsidRPr="00A41268" w:rsidRDefault="00CB1B2E" w:rsidP="00CB1B2E">
      <w:pPr>
        <w:pStyle w:val="ae"/>
        <w:jc w:val="both"/>
      </w:pPr>
      <w:r w:rsidRPr="00A41268">
        <w:t>Изделие: «Кукла из ниток»</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Учимся шить (3 часа)</w:t>
      </w:r>
    </w:p>
    <w:p w:rsidR="00CB1B2E" w:rsidRPr="00A41268" w:rsidRDefault="00CB1B2E" w:rsidP="00CB1B2E">
      <w:pPr>
        <w:pStyle w:val="ae"/>
        <w:jc w:val="both"/>
      </w:pPr>
      <w:r w:rsidRPr="00A41268">
        <w:t xml:space="preserve">       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rsidR="00CB1B2E" w:rsidRPr="00A41268" w:rsidRDefault="00CB1B2E" w:rsidP="00CB1B2E">
      <w:pPr>
        <w:pStyle w:val="ae"/>
        <w:jc w:val="both"/>
      </w:pPr>
      <w:r w:rsidRPr="00A41268">
        <w:t>Изделия: «Закладка с вышивкой», « Медвежонок».</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Передвижение по земле (1 часа)</w:t>
      </w:r>
    </w:p>
    <w:p w:rsidR="00CB1B2E" w:rsidRPr="00A41268" w:rsidRDefault="00CB1B2E" w:rsidP="00CB1B2E">
      <w:pPr>
        <w:pStyle w:val="ae"/>
        <w:jc w:val="both"/>
      </w:pPr>
      <w:r w:rsidRPr="00A41268">
        <w:t xml:space="preserve">      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rsidR="00CB1B2E" w:rsidRPr="00A41268" w:rsidRDefault="00CB1B2E" w:rsidP="00CB1B2E">
      <w:pPr>
        <w:pStyle w:val="ae"/>
        <w:jc w:val="both"/>
      </w:pPr>
      <w:r w:rsidRPr="00A41268">
        <w:t>Изделие: «Тачка».</w:t>
      </w: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rPr>
          <w:b/>
        </w:rPr>
      </w:pPr>
      <w:r w:rsidRPr="00A41268">
        <w:rPr>
          <w:b/>
        </w:rPr>
        <w:t>Ученик научится:</w:t>
      </w:r>
    </w:p>
    <w:p w:rsidR="00CB1B2E" w:rsidRPr="00A41268" w:rsidRDefault="00CB1B2E" w:rsidP="00CB1B2E">
      <w:pPr>
        <w:pStyle w:val="ae"/>
        <w:jc w:val="both"/>
      </w:pPr>
      <w:r w:rsidRPr="00A41268">
        <w:t>- научится подготавливать природные материалы к работе;</w:t>
      </w:r>
    </w:p>
    <w:p w:rsidR="00CB1B2E" w:rsidRPr="00A41268" w:rsidRDefault="00CB1B2E" w:rsidP="00CB1B2E">
      <w:pPr>
        <w:pStyle w:val="ae"/>
        <w:jc w:val="both"/>
      </w:pPr>
      <w:r w:rsidRPr="00A41268">
        <w:t>- освоит приемы работы с природными материалами, пластилином, бумагой и картоном;</w:t>
      </w:r>
    </w:p>
    <w:p w:rsidR="00CB1B2E" w:rsidRPr="00A41268" w:rsidRDefault="00CB1B2E" w:rsidP="00CB1B2E">
      <w:pPr>
        <w:pStyle w:val="ae"/>
        <w:jc w:val="both"/>
      </w:pPr>
      <w:r w:rsidRPr="00A41268">
        <w:t>- познакомится с профессиями, связанными с практической предметной деятельностью;</w:t>
      </w:r>
    </w:p>
    <w:p w:rsidR="00CB1B2E" w:rsidRPr="00A41268" w:rsidRDefault="00CB1B2E" w:rsidP="00CB1B2E">
      <w:pPr>
        <w:pStyle w:val="ae"/>
        <w:jc w:val="both"/>
      </w:pPr>
      <w:r w:rsidRPr="00A41268">
        <w:t>- познакомится с видами и свойствами материалов, правилами безопасной работы с ними;</w:t>
      </w:r>
    </w:p>
    <w:p w:rsidR="00CB1B2E" w:rsidRPr="00A41268" w:rsidRDefault="00CB1B2E" w:rsidP="00CB1B2E">
      <w:pPr>
        <w:pStyle w:val="ae"/>
        <w:jc w:val="both"/>
      </w:pPr>
      <w:r w:rsidRPr="00A41268">
        <w:t>- познакомятся с видами диких и домашних животных;</w:t>
      </w:r>
    </w:p>
    <w:p w:rsidR="00CB1B2E" w:rsidRPr="00A41268" w:rsidRDefault="00CB1B2E" w:rsidP="00CB1B2E">
      <w:pPr>
        <w:pStyle w:val="ae"/>
        <w:jc w:val="both"/>
      </w:pPr>
      <w:r w:rsidRPr="00A41268">
        <w:t>- научится выполнять макет дома;</w:t>
      </w:r>
    </w:p>
    <w:p w:rsidR="00CB1B2E" w:rsidRPr="00A41268" w:rsidRDefault="00CB1B2E" w:rsidP="00CB1B2E">
      <w:pPr>
        <w:pStyle w:val="ae"/>
        <w:jc w:val="both"/>
      </w:pPr>
      <w:r w:rsidRPr="00A41268">
        <w:t>- научится пользоваться шаблоном для разметки изделия;</w:t>
      </w:r>
    </w:p>
    <w:p w:rsidR="00CB1B2E" w:rsidRPr="00A41268" w:rsidRDefault="00CB1B2E" w:rsidP="00CB1B2E">
      <w:pPr>
        <w:pStyle w:val="ae"/>
        <w:jc w:val="both"/>
      </w:pPr>
      <w:r w:rsidRPr="00A41268">
        <w:t xml:space="preserve">- научится сервировать стол; </w:t>
      </w:r>
    </w:p>
    <w:p w:rsidR="00CB1B2E" w:rsidRPr="00A41268" w:rsidRDefault="00CB1B2E" w:rsidP="00CB1B2E">
      <w:pPr>
        <w:pStyle w:val="ae"/>
        <w:jc w:val="both"/>
      </w:pPr>
      <w:r w:rsidRPr="00A41268">
        <w:t>- научится выращивать растения из семян и ухаживать за комнатными растениями.</w:t>
      </w:r>
    </w:p>
    <w:p w:rsidR="00CB1B2E" w:rsidRPr="00A41268" w:rsidRDefault="00CB1B2E" w:rsidP="00CB1B2E">
      <w:pPr>
        <w:pStyle w:val="ae"/>
        <w:jc w:val="both"/>
        <w:rPr>
          <w:b/>
        </w:rPr>
      </w:pPr>
    </w:p>
    <w:p w:rsidR="00CB1B2E" w:rsidRPr="00A41268" w:rsidRDefault="00CB1B2E" w:rsidP="00CB1B2E">
      <w:pPr>
        <w:pStyle w:val="ae"/>
        <w:jc w:val="both"/>
        <w:rPr>
          <w:b/>
          <w:i/>
        </w:rPr>
      </w:pPr>
      <w:r w:rsidRPr="00A41268">
        <w:rPr>
          <w:b/>
          <w:i/>
        </w:rPr>
        <w:t xml:space="preserve">Ученик получит возможность научиться: </w:t>
      </w:r>
    </w:p>
    <w:p w:rsidR="00CB1B2E" w:rsidRPr="00A41268" w:rsidRDefault="00CB1B2E" w:rsidP="0017675A">
      <w:pPr>
        <w:pStyle w:val="ae"/>
        <w:numPr>
          <w:ilvl w:val="0"/>
          <w:numId w:val="379"/>
        </w:numPr>
        <w:jc w:val="both"/>
        <w:rPr>
          <w:i/>
        </w:rPr>
      </w:pPr>
      <w:r w:rsidRPr="00A41268">
        <w:rPr>
          <w:i/>
        </w:rPr>
        <w:t>планировать, осуществлять и оценивать результаты совместной групповой проектной работы.</w:t>
      </w:r>
    </w:p>
    <w:p w:rsidR="00CB1B2E" w:rsidRPr="00A41268" w:rsidRDefault="00CB1B2E" w:rsidP="00CB1B2E">
      <w:pPr>
        <w:pStyle w:val="ae"/>
        <w:jc w:val="both"/>
        <w:rPr>
          <w:b/>
          <w:i/>
        </w:rPr>
      </w:pPr>
    </w:p>
    <w:p w:rsidR="00CB1B2E" w:rsidRPr="00A41268" w:rsidRDefault="00CB1B2E" w:rsidP="00CB1B2E">
      <w:pPr>
        <w:pStyle w:val="ae"/>
        <w:jc w:val="both"/>
        <w:rPr>
          <w:b/>
        </w:rPr>
      </w:pPr>
      <w:r w:rsidRPr="00A41268">
        <w:rPr>
          <w:b/>
        </w:rPr>
        <w:t xml:space="preserve">3. Конструирование </w:t>
      </w:r>
    </w:p>
    <w:p w:rsidR="00CB1B2E" w:rsidRPr="00A41268" w:rsidRDefault="00CB1B2E" w:rsidP="00CB1B2E">
      <w:pPr>
        <w:pStyle w:val="ae"/>
        <w:jc w:val="both"/>
      </w:pPr>
      <w:r w:rsidRPr="00A41268">
        <w:t>Изделие и его конструкция.</w:t>
      </w:r>
    </w:p>
    <w:p w:rsidR="00CB1B2E" w:rsidRPr="00A41268" w:rsidRDefault="00CB1B2E" w:rsidP="00CB1B2E">
      <w:pPr>
        <w:pStyle w:val="ae"/>
        <w:jc w:val="both"/>
      </w:pPr>
      <w:r w:rsidRPr="00A41268">
        <w:t>Элементарные представления о конструкции.</w:t>
      </w:r>
    </w:p>
    <w:p w:rsidR="00CB1B2E" w:rsidRPr="00A41268" w:rsidRDefault="00CB1B2E" w:rsidP="00CB1B2E">
      <w:pPr>
        <w:pStyle w:val="ae"/>
        <w:jc w:val="both"/>
      </w:pPr>
      <w:r w:rsidRPr="00A41268">
        <w:t>Конструирование и моделирование несложных объектов.</w:t>
      </w:r>
    </w:p>
    <w:p w:rsidR="00CB1B2E" w:rsidRPr="00A41268" w:rsidRDefault="00CB1B2E" w:rsidP="00CB1B2E">
      <w:pPr>
        <w:pStyle w:val="ae"/>
        <w:jc w:val="both"/>
      </w:pPr>
    </w:p>
    <w:p w:rsidR="00CB1B2E" w:rsidRPr="00A41268" w:rsidRDefault="00CB1B2E" w:rsidP="00CB1B2E">
      <w:pPr>
        <w:pStyle w:val="ae"/>
        <w:jc w:val="center"/>
        <w:rPr>
          <w:b/>
        </w:rPr>
      </w:pPr>
      <w:r w:rsidRPr="00A41268">
        <w:rPr>
          <w:b/>
        </w:rPr>
        <w:t>«Человек и вода» 3 часа</w:t>
      </w:r>
    </w:p>
    <w:p w:rsidR="00CB1B2E" w:rsidRPr="00A41268" w:rsidRDefault="00CB1B2E" w:rsidP="00CB1B2E">
      <w:pPr>
        <w:pStyle w:val="ae"/>
        <w:jc w:val="both"/>
        <w:rPr>
          <w:b/>
        </w:rPr>
      </w:pPr>
    </w:p>
    <w:p w:rsidR="00CB1B2E" w:rsidRPr="00A41268" w:rsidRDefault="00CB1B2E" w:rsidP="00CB1B2E">
      <w:pPr>
        <w:pStyle w:val="ae"/>
        <w:jc w:val="both"/>
        <w:rPr>
          <w:i/>
        </w:rPr>
      </w:pPr>
      <w:r w:rsidRPr="00A41268">
        <w:rPr>
          <w:i/>
        </w:rPr>
        <w:t>Вода в жизни человека. (1 час)</w:t>
      </w:r>
    </w:p>
    <w:p w:rsidR="00CB1B2E" w:rsidRPr="00A41268" w:rsidRDefault="00CB1B2E" w:rsidP="00CB1B2E">
      <w:pPr>
        <w:pStyle w:val="ae"/>
        <w:jc w:val="both"/>
      </w:pPr>
      <w:r w:rsidRPr="00A41268">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CB1B2E" w:rsidRPr="00A41268" w:rsidRDefault="00CB1B2E" w:rsidP="00CB1B2E">
      <w:pPr>
        <w:pStyle w:val="ae"/>
        <w:jc w:val="both"/>
      </w:pPr>
      <w:r w:rsidRPr="00A41268">
        <w:t>Понятие: «рассада».</w:t>
      </w:r>
    </w:p>
    <w:p w:rsidR="00CB1B2E" w:rsidRPr="00A41268" w:rsidRDefault="00CB1B2E" w:rsidP="00CB1B2E">
      <w:pPr>
        <w:pStyle w:val="ae"/>
        <w:jc w:val="both"/>
      </w:pPr>
      <w:r w:rsidRPr="00A41268">
        <w:t>Изделие: «Проращивание семян», «Уход за комнатными растениями»</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Питьевая вода. (1 час)</w:t>
      </w:r>
    </w:p>
    <w:p w:rsidR="00CB1B2E" w:rsidRPr="00A41268" w:rsidRDefault="00CB1B2E" w:rsidP="00CB1B2E">
      <w:pPr>
        <w:pStyle w:val="ae"/>
        <w:jc w:val="both"/>
      </w:pPr>
      <w:r w:rsidRPr="00A41268">
        <w:lastRenderedPageBreak/>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CB1B2E" w:rsidRPr="00A41268" w:rsidRDefault="00CB1B2E" w:rsidP="00CB1B2E">
      <w:pPr>
        <w:pStyle w:val="ae"/>
        <w:jc w:val="both"/>
      </w:pPr>
      <w:r w:rsidRPr="00A41268">
        <w:t>Изделие: «Колодец»</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Передвижение по воде. (1 час)</w:t>
      </w:r>
    </w:p>
    <w:p w:rsidR="00CB1B2E" w:rsidRPr="00A41268" w:rsidRDefault="00CB1B2E" w:rsidP="00CB1B2E">
      <w:pPr>
        <w:pStyle w:val="ae"/>
        <w:jc w:val="both"/>
      </w:pPr>
      <w:r w:rsidRPr="00A41268">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rsidR="00CB1B2E" w:rsidRPr="00A41268" w:rsidRDefault="00CB1B2E" w:rsidP="00CB1B2E">
      <w:pPr>
        <w:pStyle w:val="ae"/>
        <w:jc w:val="both"/>
      </w:pPr>
      <w:r w:rsidRPr="00A41268">
        <w:t>Понятие: «оригами».</w:t>
      </w:r>
    </w:p>
    <w:p w:rsidR="00CB1B2E" w:rsidRPr="00A41268" w:rsidRDefault="00CB1B2E" w:rsidP="00CB1B2E">
      <w:pPr>
        <w:pStyle w:val="ae"/>
        <w:jc w:val="both"/>
      </w:pPr>
      <w:r w:rsidRPr="00A41268">
        <w:t>Проект: «Речной флот», Изделия: «Кораблик из бумаги», «Плот»</w:t>
      </w:r>
    </w:p>
    <w:p w:rsidR="00CB1B2E" w:rsidRPr="00A41268" w:rsidRDefault="00CB1B2E" w:rsidP="00CB1B2E">
      <w:pPr>
        <w:pStyle w:val="ae"/>
        <w:jc w:val="both"/>
        <w:rPr>
          <w:b/>
        </w:rPr>
      </w:pPr>
      <w:r w:rsidRPr="00A41268">
        <w:rPr>
          <w:b/>
        </w:rPr>
        <w:t>Ученик научится:</w:t>
      </w:r>
    </w:p>
    <w:p w:rsidR="00CB1B2E" w:rsidRPr="00A41268" w:rsidRDefault="00CB1B2E" w:rsidP="00CB1B2E">
      <w:pPr>
        <w:pStyle w:val="ae"/>
        <w:jc w:val="both"/>
      </w:pPr>
      <w:r w:rsidRPr="00A41268">
        <w:t>- выращивать растения из семян и ухаживать за комнатными растениями;</w:t>
      </w:r>
    </w:p>
    <w:p w:rsidR="00CB1B2E" w:rsidRPr="00A41268" w:rsidRDefault="00CB1B2E" w:rsidP="00CB1B2E">
      <w:pPr>
        <w:pStyle w:val="ae"/>
        <w:jc w:val="both"/>
      </w:pPr>
      <w:r w:rsidRPr="00A41268">
        <w:t>- выполнять макет и модель изделия из различных материалов;</w:t>
      </w:r>
    </w:p>
    <w:p w:rsidR="00CB1B2E" w:rsidRPr="00A41268" w:rsidRDefault="00CB1B2E" w:rsidP="00CB1B2E">
      <w:pPr>
        <w:pStyle w:val="ae"/>
        <w:jc w:val="both"/>
        <w:rPr>
          <w:b/>
        </w:rPr>
      </w:pPr>
    </w:p>
    <w:p w:rsidR="00CB1B2E" w:rsidRPr="00A41268" w:rsidRDefault="00CB1B2E" w:rsidP="00CB1B2E">
      <w:pPr>
        <w:pStyle w:val="ae"/>
        <w:jc w:val="both"/>
        <w:rPr>
          <w:b/>
          <w:i/>
        </w:rPr>
      </w:pPr>
      <w:r w:rsidRPr="00A41268">
        <w:rPr>
          <w:b/>
          <w:i/>
        </w:rPr>
        <w:t xml:space="preserve">Ученик получит возможность научиться: </w:t>
      </w:r>
    </w:p>
    <w:p w:rsidR="00CB1B2E" w:rsidRPr="00A41268" w:rsidRDefault="00CB1B2E" w:rsidP="0017675A">
      <w:pPr>
        <w:pStyle w:val="ae"/>
        <w:numPr>
          <w:ilvl w:val="0"/>
          <w:numId w:val="379"/>
        </w:numPr>
        <w:jc w:val="both"/>
      </w:pPr>
      <w:r w:rsidRPr="00A41268">
        <w:rPr>
          <w:i/>
        </w:rPr>
        <w:t>организовывать и оценивать результаты проектной деятельности</w:t>
      </w:r>
    </w:p>
    <w:p w:rsidR="00CB1B2E" w:rsidRPr="00A41268" w:rsidRDefault="00CB1B2E" w:rsidP="00CB1B2E">
      <w:pPr>
        <w:pStyle w:val="ae"/>
        <w:ind w:left="720"/>
        <w:jc w:val="both"/>
      </w:pPr>
    </w:p>
    <w:p w:rsidR="00CB1B2E" w:rsidRPr="00A41268" w:rsidRDefault="00CB1B2E" w:rsidP="00CB1B2E">
      <w:pPr>
        <w:pStyle w:val="ae"/>
        <w:jc w:val="center"/>
        <w:rPr>
          <w:b/>
        </w:rPr>
      </w:pPr>
      <w:r w:rsidRPr="00A41268">
        <w:rPr>
          <w:b/>
        </w:rPr>
        <w:t>«Человек и воздух» 3 часа.</w:t>
      </w:r>
    </w:p>
    <w:p w:rsidR="00CB1B2E" w:rsidRPr="00A41268" w:rsidRDefault="00CB1B2E" w:rsidP="00CB1B2E">
      <w:pPr>
        <w:pStyle w:val="ae"/>
        <w:jc w:val="both"/>
        <w:rPr>
          <w:b/>
        </w:rPr>
      </w:pPr>
    </w:p>
    <w:p w:rsidR="00CB1B2E" w:rsidRPr="00A41268" w:rsidRDefault="00CB1B2E" w:rsidP="00CB1B2E">
      <w:pPr>
        <w:pStyle w:val="ae"/>
        <w:jc w:val="both"/>
        <w:rPr>
          <w:i/>
        </w:rPr>
      </w:pPr>
      <w:r w:rsidRPr="00A41268">
        <w:rPr>
          <w:i/>
        </w:rPr>
        <w:t>Использование ветра. (1 час)</w:t>
      </w:r>
    </w:p>
    <w:p w:rsidR="00CB1B2E" w:rsidRPr="00A41268" w:rsidRDefault="00CB1B2E" w:rsidP="00CB1B2E">
      <w:pPr>
        <w:pStyle w:val="ae"/>
        <w:jc w:val="both"/>
      </w:pPr>
      <w:r w:rsidRPr="00A41268">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CB1B2E" w:rsidRPr="00A41268" w:rsidRDefault="00CB1B2E" w:rsidP="00CB1B2E">
      <w:pPr>
        <w:pStyle w:val="ae"/>
        <w:jc w:val="both"/>
      </w:pPr>
      <w:r w:rsidRPr="00A41268">
        <w:t>Понятие: «флюгер».</w:t>
      </w:r>
    </w:p>
    <w:p w:rsidR="00CB1B2E" w:rsidRPr="00A41268" w:rsidRDefault="00CB1B2E" w:rsidP="00CB1B2E">
      <w:pPr>
        <w:pStyle w:val="ae"/>
        <w:jc w:val="both"/>
      </w:pPr>
      <w:r w:rsidRPr="00A41268">
        <w:t>Изделие: «Вертушка»</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Полеты птиц. (1 час)</w:t>
      </w:r>
    </w:p>
    <w:p w:rsidR="00CB1B2E" w:rsidRPr="00A41268" w:rsidRDefault="00CB1B2E" w:rsidP="00CB1B2E">
      <w:pPr>
        <w:pStyle w:val="ae"/>
        <w:jc w:val="both"/>
      </w:pPr>
      <w:r w:rsidRPr="00A41268">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CB1B2E" w:rsidRPr="00A41268" w:rsidRDefault="00CB1B2E" w:rsidP="00CB1B2E">
      <w:pPr>
        <w:pStyle w:val="ae"/>
        <w:jc w:val="both"/>
      </w:pPr>
      <w:r w:rsidRPr="00A41268">
        <w:t>Понятие: «мозаика».</w:t>
      </w:r>
    </w:p>
    <w:p w:rsidR="00CB1B2E" w:rsidRPr="00A41268" w:rsidRDefault="00CB1B2E" w:rsidP="00CB1B2E">
      <w:pPr>
        <w:pStyle w:val="ae"/>
        <w:jc w:val="both"/>
      </w:pPr>
      <w:r w:rsidRPr="00A41268">
        <w:t>Изделие: «Попугай»</w:t>
      </w:r>
    </w:p>
    <w:p w:rsidR="00CB1B2E" w:rsidRPr="00A41268" w:rsidRDefault="00CB1B2E" w:rsidP="00CB1B2E">
      <w:pPr>
        <w:pStyle w:val="ae"/>
        <w:jc w:val="both"/>
      </w:pPr>
    </w:p>
    <w:p w:rsidR="00CB1B2E" w:rsidRPr="00A41268" w:rsidRDefault="00CB1B2E" w:rsidP="00CB1B2E">
      <w:pPr>
        <w:pStyle w:val="ae"/>
        <w:jc w:val="both"/>
        <w:rPr>
          <w:i/>
        </w:rPr>
      </w:pPr>
      <w:r w:rsidRPr="00A41268">
        <w:rPr>
          <w:i/>
        </w:rPr>
        <w:t>Полеты человека. (1 час)</w:t>
      </w:r>
    </w:p>
    <w:p w:rsidR="00CB1B2E" w:rsidRPr="00A41268" w:rsidRDefault="00CB1B2E" w:rsidP="00CB1B2E">
      <w:pPr>
        <w:pStyle w:val="ae"/>
        <w:jc w:val="both"/>
      </w:pPr>
      <w:r w:rsidRPr="00A41268">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CB1B2E" w:rsidRPr="00A41268" w:rsidRDefault="00CB1B2E" w:rsidP="00CB1B2E">
      <w:pPr>
        <w:pStyle w:val="ae"/>
        <w:jc w:val="both"/>
      </w:pPr>
      <w:r w:rsidRPr="00A41268">
        <w:t>Понятия: «летательные аппараты».</w:t>
      </w:r>
    </w:p>
    <w:p w:rsidR="00CB1B2E" w:rsidRPr="00A41268" w:rsidRDefault="00CB1B2E" w:rsidP="00CB1B2E">
      <w:pPr>
        <w:pStyle w:val="ae"/>
        <w:jc w:val="both"/>
      </w:pPr>
      <w:r w:rsidRPr="00A41268">
        <w:t>Изделие: «Самолет», «Парашют»</w:t>
      </w:r>
    </w:p>
    <w:p w:rsidR="00CB1B2E" w:rsidRPr="00A41268" w:rsidRDefault="00CB1B2E" w:rsidP="00CB1B2E">
      <w:pPr>
        <w:pStyle w:val="ae"/>
        <w:jc w:val="both"/>
        <w:rPr>
          <w:i/>
        </w:rPr>
      </w:pPr>
    </w:p>
    <w:p w:rsidR="00CB1B2E" w:rsidRPr="00A41268" w:rsidRDefault="00CB1B2E" w:rsidP="00CB1B2E">
      <w:pPr>
        <w:pStyle w:val="ae"/>
        <w:jc w:val="both"/>
        <w:rPr>
          <w:b/>
        </w:rPr>
      </w:pPr>
      <w:r w:rsidRPr="00A41268">
        <w:rPr>
          <w:b/>
        </w:rPr>
        <w:t>Ученик научится:</w:t>
      </w:r>
    </w:p>
    <w:p w:rsidR="00CB1B2E" w:rsidRPr="00A41268" w:rsidRDefault="00CB1B2E" w:rsidP="00CB1B2E">
      <w:pPr>
        <w:pStyle w:val="ae"/>
        <w:jc w:val="both"/>
      </w:pPr>
      <w:r w:rsidRPr="00A41268">
        <w:t>- выполнять макет и модель изделия из различных материалов;</w:t>
      </w:r>
    </w:p>
    <w:p w:rsidR="00CB1B2E" w:rsidRPr="00A41268" w:rsidRDefault="00CB1B2E" w:rsidP="00CB1B2E">
      <w:pPr>
        <w:pStyle w:val="ae"/>
        <w:jc w:val="both"/>
      </w:pPr>
      <w:r w:rsidRPr="00A41268">
        <w:t xml:space="preserve"> - размечать изделие с помощью шаблона.</w:t>
      </w:r>
    </w:p>
    <w:p w:rsidR="00CB1B2E" w:rsidRPr="00A41268" w:rsidRDefault="00CB1B2E" w:rsidP="00CB1B2E">
      <w:pPr>
        <w:pStyle w:val="ae"/>
        <w:jc w:val="both"/>
        <w:rPr>
          <w:b/>
          <w:i/>
        </w:rPr>
      </w:pPr>
      <w:r w:rsidRPr="00A41268">
        <w:rPr>
          <w:b/>
          <w:i/>
        </w:rPr>
        <w:t xml:space="preserve">Ученик получит возможность научиться: </w:t>
      </w:r>
    </w:p>
    <w:p w:rsidR="00CB1B2E" w:rsidRPr="00A41268" w:rsidRDefault="00CB1B2E" w:rsidP="00CB1B2E">
      <w:pPr>
        <w:pStyle w:val="ae"/>
        <w:jc w:val="both"/>
        <w:rPr>
          <w:i/>
        </w:rPr>
      </w:pPr>
      <w:r w:rsidRPr="00A41268">
        <w:rPr>
          <w:i/>
        </w:rPr>
        <w:t>строить вопросительные предложения об окружающем мире.</w:t>
      </w:r>
    </w:p>
    <w:p w:rsidR="00CB1B2E" w:rsidRPr="00A41268" w:rsidRDefault="00CB1B2E" w:rsidP="00CB1B2E">
      <w:pPr>
        <w:pStyle w:val="ae"/>
        <w:jc w:val="both"/>
        <w:rPr>
          <w:i/>
        </w:rPr>
      </w:pPr>
    </w:p>
    <w:p w:rsidR="00CB1B2E" w:rsidRPr="00A41268" w:rsidRDefault="00CB1B2E" w:rsidP="00CB1B2E">
      <w:pPr>
        <w:pStyle w:val="ae"/>
        <w:jc w:val="center"/>
        <w:rPr>
          <w:b/>
        </w:rPr>
      </w:pPr>
      <w:r w:rsidRPr="00A41268">
        <w:rPr>
          <w:b/>
        </w:rPr>
        <w:lastRenderedPageBreak/>
        <w:t>Человек и информация - 3 часа.</w:t>
      </w:r>
    </w:p>
    <w:p w:rsidR="00CB1B2E" w:rsidRPr="00A41268" w:rsidRDefault="00CB1B2E" w:rsidP="00CB1B2E">
      <w:pPr>
        <w:pStyle w:val="ae"/>
        <w:jc w:val="both"/>
        <w:rPr>
          <w:b/>
          <w:i/>
        </w:rPr>
      </w:pPr>
    </w:p>
    <w:p w:rsidR="00CB1B2E" w:rsidRPr="00A41268" w:rsidRDefault="00CB1B2E" w:rsidP="00CB1B2E">
      <w:pPr>
        <w:pStyle w:val="ae"/>
        <w:jc w:val="both"/>
        <w:rPr>
          <w:i/>
          <w:iCs/>
        </w:rPr>
      </w:pPr>
      <w:r w:rsidRPr="00A41268">
        <w:rPr>
          <w:i/>
          <w:iCs/>
        </w:rPr>
        <w:t>Способы общения. 1 час</w:t>
      </w:r>
    </w:p>
    <w:p w:rsidR="00CB1B2E" w:rsidRPr="00A41268" w:rsidRDefault="00CB1B2E" w:rsidP="00CB1B2E">
      <w:pPr>
        <w:pStyle w:val="ae"/>
        <w:jc w:val="both"/>
      </w:pPr>
      <w:r w:rsidRPr="00A41268">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w:t>
      </w:r>
    </w:p>
    <w:p w:rsidR="00CB1B2E" w:rsidRPr="00A41268" w:rsidRDefault="00CB1B2E" w:rsidP="00CB1B2E">
      <w:pPr>
        <w:pStyle w:val="ae"/>
        <w:jc w:val="both"/>
      </w:pPr>
      <w:r w:rsidRPr="00A41268">
        <w:t>шифрование).</w:t>
      </w:r>
    </w:p>
    <w:p w:rsidR="00CB1B2E" w:rsidRPr="00A41268" w:rsidRDefault="00CB1B2E" w:rsidP="00CB1B2E">
      <w:pPr>
        <w:pStyle w:val="ae"/>
        <w:jc w:val="both"/>
        <w:rPr>
          <w:i/>
        </w:rPr>
      </w:pPr>
      <w:r w:rsidRPr="00A41268">
        <w:rPr>
          <w:i/>
        </w:rPr>
        <w:t>Изделия: «Письмо на глиняной дощечке », «Зашифрованное письмо».</w:t>
      </w:r>
    </w:p>
    <w:p w:rsidR="00CB1B2E" w:rsidRPr="00A41268" w:rsidRDefault="00CB1B2E" w:rsidP="00CB1B2E">
      <w:pPr>
        <w:pStyle w:val="ae"/>
        <w:jc w:val="both"/>
        <w:rPr>
          <w:i/>
        </w:rPr>
      </w:pPr>
    </w:p>
    <w:p w:rsidR="00CB1B2E" w:rsidRPr="00A41268" w:rsidRDefault="00CB1B2E" w:rsidP="00CB1B2E">
      <w:pPr>
        <w:pStyle w:val="ae"/>
        <w:jc w:val="both"/>
        <w:rPr>
          <w:i/>
          <w:iCs/>
        </w:rPr>
      </w:pPr>
      <w:r w:rsidRPr="00A41268">
        <w:rPr>
          <w:i/>
          <w:iCs/>
        </w:rPr>
        <w:t>Важные телефонные номера. Правила движения.1 час</w:t>
      </w:r>
    </w:p>
    <w:p w:rsidR="00CB1B2E" w:rsidRPr="00A41268" w:rsidRDefault="00CB1B2E" w:rsidP="00CB1B2E">
      <w:pPr>
        <w:pStyle w:val="ae"/>
        <w:jc w:val="both"/>
      </w:pPr>
      <w:r w:rsidRPr="00A41268">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CB1B2E" w:rsidRPr="00A41268" w:rsidRDefault="00CB1B2E" w:rsidP="00CB1B2E">
      <w:pPr>
        <w:pStyle w:val="ae"/>
        <w:jc w:val="both"/>
        <w:rPr>
          <w:i/>
        </w:rPr>
      </w:pPr>
      <w:r w:rsidRPr="00A41268">
        <w:rPr>
          <w:i/>
        </w:rPr>
        <w:t>Изделие: Составление маршрута безопасного движения от дома до школы.</w:t>
      </w:r>
    </w:p>
    <w:p w:rsidR="00CB1B2E" w:rsidRPr="00A41268" w:rsidRDefault="00CB1B2E" w:rsidP="00CB1B2E">
      <w:pPr>
        <w:pStyle w:val="ae"/>
        <w:jc w:val="both"/>
        <w:rPr>
          <w:i/>
        </w:rPr>
      </w:pPr>
    </w:p>
    <w:p w:rsidR="00CB1B2E" w:rsidRPr="00A41268" w:rsidRDefault="00CB1B2E" w:rsidP="00CB1B2E">
      <w:pPr>
        <w:pStyle w:val="ae"/>
        <w:jc w:val="both"/>
        <w:rPr>
          <w:i/>
        </w:rPr>
      </w:pPr>
      <w:r w:rsidRPr="00A41268">
        <w:rPr>
          <w:i/>
        </w:rPr>
        <w:t>Компьютер.1 час.</w:t>
      </w:r>
    </w:p>
    <w:p w:rsidR="00CB1B2E" w:rsidRPr="00A41268" w:rsidRDefault="00CB1B2E" w:rsidP="00CB1B2E">
      <w:pPr>
        <w:pStyle w:val="ae"/>
        <w:jc w:val="both"/>
      </w:pPr>
      <w:r w:rsidRPr="00A41268">
        <w:t>Изучение компьютера и его частей. Освоение правил пользования компьютером.</w:t>
      </w:r>
    </w:p>
    <w:p w:rsidR="00CB1B2E" w:rsidRPr="00A41268" w:rsidRDefault="00CB1B2E" w:rsidP="00CB1B2E">
      <w:pPr>
        <w:pStyle w:val="ae"/>
        <w:jc w:val="both"/>
        <w:rPr>
          <w:i/>
        </w:rPr>
      </w:pPr>
      <w:r w:rsidRPr="00A41268">
        <w:rPr>
          <w:i/>
        </w:rPr>
        <w:t>Понятие: компьютер, Интернет</w:t>
      </w:r>
    </w:p>
    <w:p w:rsidR="00CB1B2E" w:rsidRPr="00A41268" w:rsidRDefault="00CB1B2E" w:rsidP="00CB1B2E">
      <w:pPr>
        <w:pStyle w:val="ae"/>
        <w:jc w:val="both"/>
        <w:rPr>
          <w:b/>
        </w:rPr>
      </w:pPr>
      <w:r w:rsidRPr="00A41268">
        <w:rPr>
          <w:b/>
        </w:rPr>
        <w:t>Ученик научится:</w:t>
      </w:r>
    </w:p>
    <w:p w:rsidR="00CB1B2E" w:rsidRPr="00A41268" w:rsidRDefault="00CB1B2E" w:rsidP="00CB1B2E">
      <w:pPr>
        <w:pStyle w:val="ae"/>
        <w:jc w:val="both"/>
      </w:pPr>
      <w:r w:rsidRPr="00A41268">
        <w:t>- кодировать и шифровать информацию;</w:t>
      </w:r>
    </w:p>
    <w:p w:rsidR="00CB1B2E" w:rsidRPr="00A41268" w:rsidRDefault="00CB1B2E" w:rsidP="00CB1B2E">
      <w:pPr>
        <w:pStyle w:val="ae"/>
        <w:jc w:val="both"/>
      </w:pPr>
      <w:r w:rsidRPr="00A41268">
        <w:t>-графически обозначать безопасный маршрут.</w:t>
      </w:r>
    </w:p>
    <w:p w:rsidR="00CB1B2E" w:rsidRPr="00A41268" w:rsidRDefault="00CB1B2E" w:rsidP="00CB1B2E">
      <w:pPr>
        <w:pStyle w:val="ae"/>
        <w:jc w:val="both"/>
        <w:rPr>
          <w:b/>
        </w:rPr>
      </w:pPr>
    </w:p>
    <w:p w:rsidR="00CB1B2E" w:rsidRPr="00A41268" w:rsidRDefault="00CB1B2E" w:rsidP="00CB1B2E">
      <w:pPr>
        <w:pStyle w:val="ae"/>
        <w:jc w:val="both"/>
        <w:rPr>
          <w:b/>
          <w:i/>
        </w:rPr>
      </w:pPr>
      <w:r w:rsidRPr="00A41268">
        <w:rPr>
          <w:b/>
          <w:i/>
        </w:rPr>
        <w:t>Ученик получит возможность научиться:</w:t>
      </w:r>
    </w:p>
    <w:p w:rsidR="00CB1B2E" w:rsidRPr="00A41268" w:rsidRDefault="00CB1B2E" w:rsidP="0017675A">
      <w:pPr>
        <w:pStyle w:val="ae"/>
        <w:numPr>
          <w:ilvl w:val="0"/>
          <w:numId w:val="379"/>
        </w:numPr>
        <w:jc w:val="both"/>
        <w:rPr>
          <w:b/>
          <w:i/>
        </w:rPr>
      </w:pPr>
      <w:r w:rsidRPr="00A41268">
        <w:rPr>
          <w:i/>
        </w:rPr>
        <w:t>находить нужную информацию в Интернете и других справочных пособиях.</w:t>
      </w:r>
      <w:r w:rsidRPr="00A41268">
        <w:rPr>
          <w:b/>
          <w:i/>
        </w:rPr>
        <w:t xml:space="preserve"> </w:t>
      </w:r>
    </w:p>
    <w:p w:rsidR="00CB1B2E" w:rsidRPr="00A41268" w:rsidRDefault="00CB1B2E" w:rsidP="00CB1B2E">
      <w:pPr>
        <w:pStyle w:val="ae"/>
        <w:jc w:val="both"/>
      </w:pPr>
    </w:p>
    <w:p w:rsidR="00CB1B2E" w:rsidRPr="00A41268" w:rsidRDefault="00CB1B2E" w:rsidP="00CB1B2E">
      <w:pPr>
        <w:pStyle w:val="ae"/>
        <w:jc w:val="both"/>
      </w:pPr>
    </w:p>
    <w:p w:rsidR="00CB1B2E" w:rsidRPr="00A44C0B" w:rsidRDefault="00CB1B2E" w:rsidP="00CB1B2E">
      <w:pPr>
        <w:pStyle w:val="ae"/>
        <w:rPr>
          <w:b/>
          <w:u w:val="single"/>
        </w:rPr>
      </w:pPr>
      <w:r w:rsidRPr="00A44C0B">
        <w:rPr>
          <w:b/>
          <w:u w:val="single"/>
        </w:rPr>
        <w:t>2 класс</w:t>
      </w:r>
    </w:p>
    <w:p w:rsidR="00CB1B2E" w:rsidRPr="00A44C0B" w:rsidRDefault="00CB1B2E" w:rsidP="00CB1B2E">
      <w:pPr>
        <w:pStyle w:val="ae"/>
        <w:jc w:val="both"/>
        <w:rPr>
          <w:i/>
          <w:iCs/>
          <w:u w:val="single"/>
        </w:rPr>
      </w:pPr>
    </w:p>
    <w:p w:rsidR="00CB1B2E" w:rsidRPr="00A41268" w:rsidRDefault="00CB1B2E" w:rsidP="00CB1B2E">
      <w:pPr>
        <w:pStyle w:val="ae"/>
        <w:jc w:val="center"/>
        <w:rPr>
          <w:b/>
          <w:spacing w:val="11"/>
        </w:rPr>
      </w:pPr>
      <w:r w:rsidRPr="00A41268">
        <w:rPr>
          <w:b/>
        </w:rPr>
        <w:t xml:space="preserve">Как работать с учебником </w:t>
      </w:r>
      <w:r w:rsidRPr="00A41268">
        <w:rPr>
          <w:b/>
          <w:spacing w:val="11"/>
        </w:rPr>
        <w:t>(1ч)</w:t>
      </w:r>
    </w:p>
    <w:p w:rsidR="00CB1B2E" w:rsidRPr="00A41268" w:rsidRDefault="00CB1B2E" w:rsidP="00CB1B2E">
      <w:pPr>
        <w:pStyle w:val="ae"/>
        <w:jc w:val="both"/>
        <w:rPr>
          <w:b/>
        </w:rPr>
      </w:pPr>
      <w:r w:rsidRPr="00A41268">
        <w:rPr>
          <w:b/>
        </w:rPr>
        <w:t>Здравствуй, дорогой друг!</w:t>
      </w:r>
    </w:p>
    <w:p w:rsidR="00CB1B2E" w:rsidRPr="00A41268" w:rsidRDefault="00CB1B2E" w:rsidP="00CB1B2E">
      <w:pPr>
        <w:pStyle w:val="ae"/>
        <w:jc w:val="both"/>
        <w:rPr>
          <w:spacing w:val="-3"/>
        </w:rPr>
      </w:pPr>
      <w:r w:rsidRPr="00A41268">
        <w:rPr>
          <w:spacing w:val="-1"/>
        </w:rPr>
        <w:t>Знакомство с учебником и рабочей тетрадью, условны</w:t>
      </w:r>
      <w:r w:rsidRPr="00A41268">
        <w:rPr>
          <w:spacing w:val="-1"/>
        </w:rPr>
        <w:softHyphen/>
        <w:t>ми обозначениями, критериями оценки изделия по раз</w:t>
      </w:r>
      <w:r w:rsidRPr="00A41268">
        <w:rPr>
          <w:spacing w:val="-1"/>
        </w:rPr>
        <w:softHyphen/>
        <w:t xml:space="preserve">ным основаниям. </w:t>
      </w:r>
      <w:r w:rsidRPr="00A41268">
        <w:t xml:space="preserve">Материалы и инструменты. </w:t>
      </w:r>
      <w:r w:rsidRPr="00A41268">
        <w:rPr>
          <w:spacing w:val="-3"/>
        </w:rPr>
        <w:t>Рубрика «Вопросы юного технолога»</w:t>
      </w:r>
    </w:p>
    <w:p w:rsidR="00CB1B2E" w:rsidRPr="00A41268" w:rsidRDefault="00CB1B2E" w:rsidP="00CB1B2E">
      <w:pPr>
        <w:pStyle w:val="ae"/>
        <w:jc w:val="both"/>
        <w:rPr>
          <w:b/>
          <w:iCs/>
        </w:rPr>
      </w:pPr>
      <w:r w:rsidRPr="00A41268">
        <w:rPr>
          <w:b/>
          <w:iCs/>
        </w:rPr>
        <w:t>Ученик научится:</w:t>
      </w:r>
    </w:p>
    <w:p w:rsidR="00CB1B2E" w:rsidRPr="00A41268" w:rsidRDefault="00CB1B2E" w:rsidP="0017675A">
      <w:pPr>
        <w:pStyle w:val="ae"/>
        <w:numPr>
          <w:ilvl w:val="0"/>
          <w:numId w:val="380"/>
        </w:numPr>
        <w:jc w:val="both"/>
        <w:rPr>
          <w:iCs/>
        </w:rPr>
      </w:pPr>
      <w:r w:rsidRPr="00A41268">
        <w:rPr>
          <w:bCs/>
          <w:color w:val="000000"/>
          <w:spacing w:val="1"/>
        </w:rPr>
        <w:t xml:space="preserve">анализировать </w:t>
      </w:r>
      <w:r w:rsidRPr="00A41268">
        <w:rPr>
          <w:color w:val="000000"/>
          <w:spacing w:val="1"/>
        </w:rPr>
        <w:t xml:space="preserve">и </w:t>
      </w:r>
      <w:r w:rsidRPr="00A41268">
        <w:rPr>
          <w:bCs/>
          <w:color w:val="000000"/>
          <w:spacing w:val="1"/>
        </w:rPr>
        <w:t xml:space="preserve">сравнивать </w:t>
      </w:r>
      <w:r w:rsidRPr="00A41268">
        <w:rPr>
          <w:color w:val="000000"/>
          <w:spacing w:val="1"/>
        </w:rPr>
        <w:t xml:space="preserve">учебник, рабочую тетрадь, </w:t>
      </w:r>
      <w:r w:rsidRPr="00A41268">
        <w:rPr>
          <w:bCs/>
          <w:color w:val="000000"/>
          <w:spacing w:val="1"/>
        </w:rPr>
        <w:t xml:space="preserve">объяснять </w:t>
      </w:r>
      <w:r w:rsidRPr="00A41268">
        <w:rPr>
          <w:color w:val="000000"/>
          <w:spacing w:val="-2"/>
        </w:rPr>
        <w:t>назначение каждого пособия.</w:t>
      </w:r>
    </w:p>
    <w:p w:rsidR="00CB1B2E" w:rsidRPr="00A41268" w:rsidRDefault="00CB1B2E" w:rsidP="0017675A">
      <w:pPr>
        <w:pStyle w:val="ae"/>
        <w:numPr>
          <w:ilvl w:val="0"/>
          <w:numId w:val="380"/>
        </w:numPr>
        <w:jc w:val="both"/>
        <w:rPr>
          <w:iCs/>
        </w:rPr>
      </w:pPr>
      <w:r w:rsidRPr="00A41268">
        <w:rPr>
          <w:bCs/>
          <w:color w:val="000000"/>
          <w:spacing w:val="-3"/>
        </w:rPr>
        <w:t xml:space="preserve">определять </w:t>
      </w:r>
      <w:r w:rsidRPr="00A41268">
        <w:rPr>
          <w:color w:val="000000"/>
          <w:spacing w:val="-3"/>
        </w:rPr>
        <w:t>материалы и инструменты, необходимые для изготовления изделий.</w:t>
      </w:r>
    </w:p>
    <w:p w:rsidR="00CB1B2E" w:rsidRPr="00A41268" w:rsidRDefault="00CB1B2E" w:rsidP="00CB1B2E">
      <w:pPr>
        <w:pStyle w:val="ae"/>
        <w:jc w:val="both"/>
        <w:rPr>
          <w:b/>
          <w:i/>
          <w:iCs/>
        </w:rPr>
      </w:pPr>
      <w:r w:rsidRPr="00A41268">
        <w:rPr>
          <w:b/>
          <w:i/>
          <w:iCs/>
        </w:rPr>
        <w:t>Ученик  получит возможность научиться:</w:t>
      </w:r>
    </w:p>
    <w:p w:rsidR="00CB1B2E" w:rsidRPr="00A41268" w:rsidRDefault="00CB1B2E" w:rsidP="0017675A">
      <w:pPr>
        <w:pStyle w:val="ae"/>
        <w:numPr>
          <w:ilvl w:val="0"/>
          <w:numId w:val="381"/>
        </w:numPr>
        <w:jc w:val="both"/>
        <w:rPr>
          <w:spacing w:val="-3"/>
        </w:rPr>
      </w:pPr>
      <w:r w:rsidRPr="00A41268">
        <w:rPr>
          <w:bCs/>
          <w:color w:val="000000"/>
        </w:rPr>
        <w:t xml:space="preserve">использовать </w:t>
      </w:r>
      <w:r w:rsidRPr="00A41268">
        <w:rPr>
          <w:color w:val="000000"/>
        </w:rPr>
        <w:t xml:space="preserve">рубрику «Вопросы юного технолога» для организации </w:t>
      </w:r>
      <w:r w:rsidRPr="00A41268">
        <w:rPr>
          <w:color w:val="000000"/>
          <w:spacing w:val="-1"/>
        </w:rPr>
        <w:t>проектной деятельности при изготовлении изделия</w:t>
      </w:r>
    </w:p>
    <w:p w:rsidR="00CB1B2E" w:rsidRPr="00A41268" w:rsidRDefault="00CB1B2E" w:rsidP="00CB1B2E">
      <w:pPr>
        <w:pStyle w:val="ae"/>
        <w:ind w:left="720"/>
        <w:rPr>
          <w:spacing w:val="-3"/>
        </w:rPr>
      </w:pPr>
    </w:p>
    <w:p w:rsidR="00CB1B2E" w:rsidRPr="00A41268" w:rsidRDefault="00CB1B2E" w:rsidP="00CB1B2E">
      <w:pPr>
        <w:pStyle w:val="ae"/>
        <w:jc w:val="center"/>
        <w:rPr>
          <w:b/>
        </w:rPr>
      </w:pPr>
      <w:r w:rsidRPr="00A41268">
        <w:rPr>
          <w:b/>
        </w:rPr>
        <w:t>Человек и земля (23 ч)</w:t>
      </w:r>
    </w:p>
    <w:p w:rsidR="00CB1B2E" w:rsidRPr="00A41268" w:rsidRDefault="00CB1B2E" w:rsidP="00CB1B2E">
      <w:pPr>
        <w:pStyle w:val="ae"/>
        <w:jc w:val="both"/>
        <w:rPr>
          <w:b/>
        </w:rPr>
      </w:pPr>
    </w:p>
    <w:p w:rsidR="00CB1B2E" w:rsidRPr="00A41268" w:rsidRDefault="00CB1B2E" w:rsidP="00CB1B2E">
      <w:pPr>
        <w:pStyle w:val="ae"/>
        <w:jc w:val="both"/>
        <w:rPr>
          <w:b/>
          <w:i/>
          <w:spacing w:val="5"/>
        </w:rPr>
      </w:pPr>
      <w:r w:rsidRPr="00A41268">
        <w:rPr>
          <w:b/>
          <w:i/>
          <w:spacing w:val="5"/>
        </w:rPr>
        <w:t>Земледелие (1ч)</w:t>
      </w:r>
    </w:p>
    <w:p w:rsidR="00CB1B2E" w:rsidRPr="00A41268" w:rsidRDefault="00CB1B2E" w:rsidP="00CB1B2E">
      <w:pPr>
        <w:pStyle w:val="ae"/>
        <w:jc w:val="both"/>
        <w:rPr>
          <w:spacing w:val="-3"/>
        </w:rPr>
      </w:pPr>
      <w:r w:rsidRPr="00A41268">
        <w:rPr>
          <w:spacing w:val="2"/>
        </w:rPr>
        <w:t xml:space="preserve">Деятельность человека на земле. Способы обработки </w:t>
      </w:r>
      <w:r w:rsidRPr="00A41268">
        <w:rPr>
          <w:spacing w:val="6"/>
        </w:rPr>
        <w:t xml:space="preserve">земли и выращивания овощных культур. Значение </w:t>
      </w:r>
      <w:r w:rsidRPr="00A41268">
        <w:t>овощных культур для человека. Технология выращива</w:t>
      </w:r>
      <w:r w:rsidRPr="00A41268">
        <w:softHyphen/>
      </w:r>
      <w:r w:rsidRPr="00A41268">
        <w:rPr>
          <w:spacing w:val="-1"/>
        </w:rPr>
        <w:t>ния лука в домашних условиях. Наблюдение за ростом растения и оформление записей о происходящих изме</w:t>
      </w:r>
      <w:r w:rsidRPr="00A41268">
        <w:rPr>
          <w:spacing w:val="-1"/>
        </w:rPr>
        <w:softHyphen/>
      </w:r>
      <w:r w:rsidRPr="00A41268">
        <w:rPr>
          <w:spacing w:val="-3"/>
        </w:rPr>
        <w:t xml:space="preserve">нениях. </w:t>
      </w:r>
    </w:p>
    <w:p w:rsidR="00CB1B2E" w:rsidRPr="00A41268" w:rsidRDefault="00CB1B2E" w:rsidP="00CB1B2E">
      <w:pPr>
        <w:pStyle w:val="ae"/>
        <w:jc w:val="both"/>
      </w:pPr>
      <w:r w:rsidRPr="00A41268">
        <w:t>Профессии: садовод, овощевод.</w:t>
      </w:r>
    </w:p>
    <w:p w:rsidR="00CB1B2E" w:rsidRPr="00A41268" w:rsidRDefault="00CB1B2E" w:rsidP="00CB1B2E">
      <w:pPr>
        <w:pStyle w:val="ae"/>
        <w:jc w:val="both"/>
      </w:pPr>
      <w:r w:rsidRPr="00A41268">
        <w:t>Понятие: земледелие.</w:t>
      </w:r>
    </w:p>
    <w:p w:rsidR="00CB1B2E" w:rsidRPr="00A41268" w:rsidRDefault="00CB1B2E" w:rsidP="00CB1B2E">
      <w:pPr>
        <w:pStyle w:val="ae"/>
        <w:jc w:val="both"/>
        <w:rPr>
          <w:i/>
          <w:iCs/>
          <w:spacing w:val="1"/>
        </w:rPr>
      </w:pPr>
      <w:r w:rsidRPr="00A41268">
        <w:rPr>
          <w:i/>
          <w:iCs/>
          <w:spacing w:val="1"/>
        </w:rPr>
        <w:lastRenderedPageBreak/>
        <w:t>Практическая работа: «Выращивание лука»</w:t>
      </w:r>
    </w:p>
    <w:p w:rsidR="00CB1B2E" w:rsidRPr="00A41268" w:rsidRDefault="00CB1B2E" w:rsidP="00CB1B2E">
      <w:pPr>
        <w:pStyle w:val="ae"/>
        <w:jc w:val="both"/>
        <w:rPr>
          <w:b/>
          <w:i/>
          <w:iCs/>
          <w:spacing w:val="1"/>
        </w:rPr>
      </w:pPr>
    </w:p>
    <w:p w:rsidR="00CB1B2E" w:rsidRPr="00A41268" w:rsidRDefault="00CB1B2E" w:rsidP="00CB1B2E">
      <w:pPr>
        <w:pStyle w:val="ae"/>
        <w:jc w:val="both"/>
        <w:rPr>
          <w:b/>
          <w:i/>
          <w:spacing w:val="4"/>
        </w:rPr>
      </w:pPr>
      <w:r w:rsidRPr="00A41268">
        <w:rPr>
          <w:b/>
          <w:i/>
          <w:spacing w:val="4"/>
        </w:rPr>
        <w:t>Посуда (4 ч)</w:t>
      </w:r>
    </w:p>
    <w:p w:rsidR="00CB1B2E" w:rsidRPr="00A41268" w:rsidRDefault="00CB1B2E" w:rsidP="00CB1B2E">
      <w:pPr>
        <w:pStyle w:val="ae"/>
        <w:jc w:val="both"/>
      </w:pPr>
      <w:r w:rsidRPr="00A41268">
        <w:rPr>
          <w:spacing w:val="-5"/>
        </w:rPr>
        <w:t>Виды: Посуды и материалы, из которых она изготавлива</w:t>
      </w:r>
      <w:r w:rsidRPr="00A41268">
        <w:rPr>
          <w:spacing w:val="-5"/>
        </w:rPr>
        <w:softHyphen/>
      </w:r>
      <w:r w:rsidRPr="00A41268">
        <w:t>ется. Способы изготовления посуды из глины и оформ</w:t>
      </w:r>
      <w:r w:rsidRPr="00A41268">
        <w:softHyphen/>
      </w:r>
      <w:r w:rsidRPr="00A41268">
        <w:rPr>
          <w:spacing w:val="-3"/>
        </w:rPr>
        <w:t xml:space="preserve">ление </w:t>
      </w:r>
      <w:r w:rsidRPr="00A41268">
        <w:rPr>
          <w:iCs/>
          <w:spacing w:val="-3"/>
        </w:rPr>
        <w:t xml:space="preserve">её </w:t>
      </w:r>
      <w:r w:rsidRPr="00A41268">
        <w:rPr>
          <w:spacing w:val="-3"/>
        </w:rPr>
        <w:t>при помощи глазури. Назначение посуды. Спо</w:t>
      </w:r>
      <w:r w:rsidRPr="00A41268">
        <w:rPr>
          <w:spacing w:val="-3"/>
        </w:rPr>
        <w:softHyphen/>
      </w:r>
      <w:r w:rsidRPr="00A41268">
        <w:t xml:space="preserve">собы хранения продуктов. Плетение корзин. </w:t>
      </w:r>
    </w:p>
    <w:p w:rsidR="00CB1B2E" w:rsidRPr="00A41268" w:rsidRDefault="00CB1B2E" w:rsidP="00CB1B2E">
      <w:pPr>
        <w:pStyle w:val="ae"/>
        <w:jc w:val="both"/>
        <w:rPr>
          <w:spacing w:val="-1"/>
        </w:rPr>
      </w:pPr>
      <w:r w:rsidRPr="00A41268">
        <w:rPr>
          <w:spacing w:val="-1"/>
        </w:rPr>
        <w:t xml:space="preserve">Профессии; гончар, мастер-корзинщик. </w:t>
      </w:r>
    </w:p>
    <w:p w:rsidR="00CB1B2E" w:rsidRPr="00A41268" w:rsidRDefault="00CB1B2E" w:rsidP="00CB1B2E">
      <w:pPr>
        <w:pStyle w:val="ae"/>
        <w:jc w:val="both"/>
      </w:pPr>
      <w:r w:rsidRPr="00A41268">
        <w:t>Понятия: керамика, глазурь.</w:t>
      </w:r>
    </w:p>
    <w:p w:rsidR="00CB1B2E" w:rsidRPr="00A41268" w:rsidRDefault="00CB1B2E" w:rsidP="00CB1B2E">
      <w:pPr>
        <w:pStyle w:val="ae"/>
        <w:jc w:val="both"/>
        <w:rPr>
          <w:i/>
          <w:iCs/>
        </w:rPr>
      </w:pPr>
      <w:r w:rsidRPr="00A41268">
        <w:rPr>
          <w:i/>
          <w:iCs/>
        </w:rPr>
        <w:t>Изделие: «Корзина с цветами».</w:t>
      </w:r>
    </w:p>
    <w:p w:rsidR="00CB1B2E" w:rsidRPr="00A41268" w:rsidRDefault="00CB1B2E" w:rsidP="00CB1B2E">
      <w:pPr>
        <w:pStyle w:val="ae"/>
        <w:jc w:val="both"/>
        <w:rPr>
          <w:spacing w:val="-3"/>
        </w:rPr>
      </w:pPr>
      <w:r w:rsidRPr="00A41268">
        <w:t xml:space="preserve">Закрепление приёмов работы с пластилином. Составлние плана работы по слайдам. Оформление композиции </w:t>
      </w:r>
      <w:r w:rsidRPr="00A41268">
        <w:rPr>
          <w:spacing w:val="-3"/>
        </w:rPr>
        <w:t>с использованием природных материалов.</w:t>
      </w:r>
    </w:p>
    <w:p w:rsidR="00CB1B2E" w:rsidRPr="00A41268" w:rsidRDefault="00CB1B2E" w:rsidP="00CB1B2E">
      <w:pPr>
        <w:pStyle w:val="ae"/>
        <w:jc w:val="both"/>
        <w:rPr>
          <w:i/>
          <w:iCs/>
          <w:spacing w:val="-5"/>
        </w:rPr>
      </w:pPr>
      <w:r w:rsidRPr="00A41268">
        <w:rPr>
          <w:i/>
          <w:iCs/>
        </w:rPr>
        <w:t xml:space="preserve">Изделие: </w:t>
      </w:r>
      <w:r w:rsidRPr="00A41268">
        <w:rPr>
          <w:i/>
          <w:iCs/>
          <w:spacing w:val="-5"/>
        </w:rPr>
        <w:t>«Семейка грибов на поляне».</w:t>
      </w:r>
    </w:p>
    <w:p w:rsidR="00CB1B2E" w:rsidRPr="00A41268" w:rsidRDefault="00CB1B2E" w:rsidP="00CB1B2E">
      <w:pPr>
        <w:pStyle w:val="ae"/>
        <w:jc w:val="both"/>
        <w:rPr>
          <w:i/>
          <w:iCs/>
          <w:spacing w:val="-1"/>
        </w:rPr>
      </w:pPr>
      <w:r w:rsidRPr="00A41268">
        <w:rPr>
          <w:i/>
          <w:iCs/>
          <w:spacing w:val="5"/>
        </w:rPr>
        <w:t xml:space="preserve">Практические работы: «Съедобные и несъедобные </w:t>
      </w:r>
      <w:r w:rsidRPr="00A41268">
        <w:rPr>
          <w:i/>
          <w:iCs/>
          <w:spacing w:val="-1"/>
        </w:rPr>
        <w:t>грибы», «Плоды лесные и садовые».</w:t>
      </w:r>
    </w:p>
    <w:p w:rsidR="00CB1B2E" w:rsidRPr="00A41268" w:rsidRDefault="00CB1B2E" w:rsidP="00CB1B2E">
      <w:pPr>
        <w:pStyle w:val="ae"/>
        <w:jc w:val="both"/>
        <w:rPr>
          <w:i/>
          <w:iCs/>
          <w:spacing w:val="-1"/>
        </w:rPr>
      </w:pPr>
    </w:p>
    <w:p w:rsidR="00CB1B2E" w:rsidRPr="00A41268" w:rsidRDefault="00CB1B2E" w:rsidP="00CB1B2E">
      <w:pPr>
        <w:pStyle w:val="ae"/>
        <w:jc w:val="both"/>
        <w:rPr>
          <w:spacing w:val="-3"/>
        </w:rPr>
      </w:pPr>
      <w:r w:rsidRPr="00A41268">
        <w:rPr>
          <w:spacing w:val="-1"/>
        </w:rPr>
        <w:t xml:space="preserve">Знакомство с новой техникой изготовления изделий – тестопластикой. Сравнение приёмов работы с солёным тестом и приёмов работы с пластилином. Знакомство с </w:t>
      </w:r>
      <w:r w:rsidRPr="00A41268">
        <w:t>профессиями пекаря, кондитера. Инструменты, исполь</w:t>
      </w:r>
      <w:r w:rsidRPr="00A41268">
        <w:softHyphen/>
      </w:r>
      <w:r w:rsidRPr="00A41268">
        <w:rPr>
          <w:spacing w:val="1"/>
        </w:rPr>
        <w:t xml:space="preserve">зуемые пекарем и кондитером. Национальные блюда, </w:t>
      </w:r>
      <w:r w:rsidRPr="00A41268">
        <w:rPr>
          <w:spacing w:val="-3"/>
        </w:rPr>
        <w:t xml:space="preserve">приготовленные из теста. </w:t>
      </w:r>
    </w:p>
    <w:p w:rsidR="00CB1B2E" w:rsidRPr="00A41268" w:rsidRDefault="00CB1B2E" w:rsidP="00CB1B2E">
      <w:pPr>
        <w:pStyle w:val="ae"/>
        <w:jc w:val="both"/>
        <w:rPr>
          <w:spacing w:val="-1"/>
        </w:rPr>
      </w:pPr>
      <w:r w:rsidRPr="00A41268">
        <w:rPr>
          <w:spacing w:val="-1"/>
        </w:rPr>
        <w:t xml:space="preserve">Профессии: пекарь, кондитер. </w:t>
      </w:r>
    </w:p>
    <w:p w:rsidR="00CB1B2E" w:rsidRPr="00A41268" w:rsidRDefault="00CB1B2E" w:rsidP="00CB1B2E">
      <w:pPr>
        <w:pStyle w:val="ae"/>
        <w:jc w:val="both"/>
      </w:pPr>
      <w:r w:rsidRPr="00A41268">
        <w:t>Понятие: тестопластика.</w:t>
      </w:r>
    </w:p>
    <w:p w:rsidR="00CB1B2E" w:rsidRPr="00A41268" w:rsidRDefault="00CB1B2E" w:rsidP="00CB1B2E">
      <w:pPr>
        <w:pStyle w:val="ae"/>
        <w:jc w:val="both"/>
        <w:rPr>
          <w:i/>
          <w:iCs/>
          <w:spacing w:val="1"/>
        </w:rPr>
      </w:pPr>
      <w:r w:rsidRPr="00A41268">
        <w:rPr>
          <w:i/>
          <w:iCs/>
          <w:spacing w:val="1"/>
        </w:rPr>
        <w:t>Изделие: «Игрушка из теста»</w:t>
      </w:r>
    </w:p>
    <w:p w:rsidR="00CB1B2E" w:rsidRPr="00A41268" w:rsidRDefault="00CB1B2E" w:rsidP="00CB1B2E">
      <w:pPr>
        <w:pStyle w:val="ae"/>
        <w:jc w:val="both"/>
      </w:pPr>
      <w:r w:rsidRPr="00A41268">
        <w:rPr>
          <w:spacing w:val="-1"/>
        </w:rPr>
        <w:t>Проект «Праздничный стол»</w:t>
      </w:r>
    </w:p>
    <w:p w:rsidR="00CB1B2E" w:rsidRPr="00A41268" w:rsidRDefault="00CB1B2E" w:rsidP="00CB1B2E">
      <w:pPr>
        <w:pStyle w:val="ae"/>
        <w:jc w:val="both"/>
        <w:rPr>
          <w:spacing w:val="-4"/>
        </w:rPr>
      </w:pPr>
      <w:r w:rsidRPr="00A41268">
        <w:rPr>
          <w:spacing w:val="1"/>
        </w:rPr>
        <w:t xml:space="preserve">Изготовление изделий из пластичных материалов (по </w:t>
      </w:r>
      <w:r w:rsidRPr="00A41268">
        <w:rPr>
          <w:spacing w:val="3"/>
        </w:rPr>
        <w:t xml:space="preserve">выбору учителя). Сравнение свойств солёного теста, </w:t>
      </w:r>
      <w:r w:rsidRPr="00A41268">
        <w:t xml:space="preserve">глины и пластилина (по внешним признакам, составу, </w:t>
      </w:r>
      <w:r w:rsidRPr="00A41268">
        <w:rPr>
          <w:spacing w:val="1"/>
        </w:rPr>
        <w:t xml:space="preserve">приёмам работы, применению). Анализ формы и вида </w:t>
      </w:r>
      <w:r w:rsidRPr="00A41268">
        <w:rPr>
          <w:spacing w:val="-1"/>
        </w:rPr>
        <w:t xml:space="preserve">изделия, определение последовательности выполнения </w:t>
      </w:r>
      <w:r w:rsidRPr="00A41268">
        <w:rPr>
          <w:spacing w:val="-4"/>
        </w:rPr>
        <w:t>работы</w:t>
      </w:r>
    </w:p>
    <w:p w:rsidR="00CB1B2E" w:rsidRPr="00A41268" w:rsidRDefault="00CB1B2E" w:rsidP="00CB1B2E">
      <w:pPr>
        <w:pStyle w:val="ae"/>
        <w:jc w:val="both"/>
        <w:rPr>
          <w:spacing w:val="-4"/>
        </w:rPr>
      </w:pPr>
    </w:p>
    <w:p w:rsidR="00CB1B2E" w:rsidRPr="00A41268" w:rsidRDefault="00CB1B2E" w:rsidP="00CB1B2E">
      <w:pPr>
        <w:pStyle w:val="ae"/>
        <w:jc w:val="both"/>
        <w:rPr>
          <w:b/>
          <w:i/>
          <w:spacing w:val="-1"/>
        </w:rPr>
      </w:pPr>
      <w:r w:rsidRPr="00A41268">
        <w:rPr>
          <w:b/>
          <w:i/>
          <w:spacing w:val="-1"/>
        </w:rPr>
        <w:t>Народные промыслы (5 ч)</w:t>
      </w:r>
    </w:p>
    <w:p w:rsidR="00CB1B2E" w:rsidRPr="00A41268" w:rsidRDefault="00CB1B2E" w:rsidP="00CB1B2E">
      <w:pPr>
        <w:pStyle w:val="ae"/>
        <w:jc w:val="both"/>
        <w:rPr>
          <w:spacing w:val="-1"/>
        </w:rPr>
      </w:pPr>
      <w:r w:rsidRPr="00A41268">
        <w:t xml:space="preserve">Народный промысел хохломская роспись. Технология </w:t>
      </w:r>
      <w:r w:rsidRPr="00A41268">
        <w:rPr>
          <w:spacing w:val="-3"/>
        </w:rPr>
        <w:t>создания хохломского растительного орнамента. Спосо</w:t>
      </w:r>
      <w:r w:rsidRPr="00A41268">
        <w:rPr>
          <w:spacing w:val="-3"/>
        </w:rPr>
        <w:softHyphen/>
      </w:r>
      <w:r w:rsidRPr="00A41268">
        <w:rPr>
          <w:spacing w:val="-1"/>
        </w:rPr>
        <w:t xml:space="preserve">бы нанесения орнамента на объёмное изделие. </w:t>
      </w:r>
    </w:p>
    <w:p w:rsidR="00CB1B2E" w:rsidRPr="00A41268" w:rsidRDefault="00CB1B2E" w:rsidP="00CB1B2E">
      <w:pPr>
        <w:pStyle w:val="ae"/>
        <w:jc w:val="both"/>
      </w:pPr>
      <w:r w:rsidRPr="00A41268">
        <w:t xml:space="preserve">Техника: папье-маше, грунтовка. </w:t>
      </w:r>
    </w:p>
    <w:p w:rsidR="00CB1B2E" w:rsidRPr="00A41268" w:rsidRDefault="00CB1B2E" w:rsidP="00CB1B2E">
      <w:pPr>
        <w:pStyle w:val="ae"/>
        <w:jc w:val="both"/>
        <w:rPr>
          <w:spacing w:val="-1"/>
        </w:rPr>
      </w:pPr>
      <w:r w:rsidRPr="00A41268">
        <w:rPr>
          <w:spacing w:val="-1"/>
        </w:rPr>
        <w:t>Понятия: народно-прикладное искусство, орнамент.</w:t>
      </w:r>
    </w:p>
    <w:p w:rsidR="00CB1B2E" w:rsidRPr="00A41268" w:rsidRDefault="00CB1B2E" w:rsidP="00CB1B2E">
      <w:pPr>
        <w:pStyle w:val="ae"/>
        <w:jc w:val="both"/>
        <w:rPr>
          <w:i/>
          <w:iCs/>
          <w:spacing w:val="1"/>
        </w:rPr>
      </w:pPr>
      <w:r w:rsidRPr="00A41268">
        <w:rPr>
          <w:i/>
          <w:iCs/>
          <w:spacing w:val="1"/>
        </w:rPr>
        <w:t>Изделие: «Золотая хохлома».</w:t>
      </w:r>
    </w:p>
    <w:p w:rsidR="00CB1B2E" w:rsidRPr="00A41268" w:rsidRDefault="00CB1B2E" w:rsidP="00CB1B2E">
      <w:pPr>
        <w:pStyle w:val="ae"/>
        <w:jc w:val="both"/>
      </w:pPr>
      <w:r w:rsidRPr="00A41268">
        <w:t>Особенности народного промысла городецкая роспись. Особенности создания городецкой росписи. Выполне</w:t>
      </w:r>
      <w:r w:rsidRPr="00A41268">
        <w:softHyphen/>
      </w:r>
      <w:r w:rsidRPr="00A41268">
        <w:rPr>
          <w:spacing w:val="-1"/>
        </w:rPr>
        <w:t>ние аппликации из бумаги.</w:t>
      </w:r>
    </w:p>
    <w:p w:rsidR="00CB1B2E" w:rsidRPr="00A41268" w:rsidRDefault="00CB1B2E" w:rsidP="00CB1B2E">
      <w:pPr>
        <w:pStyle w:val="ae"/>
        <w:jc w:val="both"/>
      </w:pPr>
      <w:r w:rsidRPr="00A41268">
        <w:t xml:space="preserve">Понятия: имитация, роспись, подмалёвок. </w:t>
      </w:r>
    </w:p>
    <w:p w:rsidR="00CB1B2E" w:rsidRPr="00A41268" w:rsidRDefault="00CB1B2E" w:rsidP="00CB1B2E">
      <w:pPr>
        <w:pStyle w:val="ae"/>
        <w:jc w:val="both"/>
      </w:pPr>
      <w:r w:rsidRPr="00A41268">
        <w:rPr>
          <w:i/>
          <w:iCs/>
          <w:spacing w:val="-1"/>
        </w:rPr>
        <w:t>Изделие: «Городецкая роспись».</w:t>
      </w:r>
    </w:p>
    <w:p w:rsidR="00CB1B2E" w:rsidRPr="00A41268" w:rsidRDefault="00CB1B2E" w:rsidP="00CB1B2E">
      <w:pPr>
        <w:pStyle w:val="ae"/>
        <w:jc w:val="both"/>
      </w:pPr>
      <w:r w:rsidRPr="00A41268">
        <w:rPr>
          <w:spacing w:val="-1"/>
        </w:rPr>
        <w:t>Особенности народного промысла дымковская игруш</w:t>
      </w:r>
      <w:r w:rsidRPr="00A41268">
        <w:rPr>
          <w:spacing w:val="-1"/>
        </w:rPr>
        <w:softHyphen/>
      </w:r>
      <w:r w:rsidRPr="00A41268">
        <w:rPr>
          <w:spacing w:val="4"/>
        </w:rPr>
        <w:t>ка. Особенности создания дымковской игрушки. За</w:t>
      </w:r>
      <w:r w:rsidRPr="00A41268">
        <w:rPr>
          <w:spacing w:val="4"/>
        </w:rPr>
        <w:softHyphen/>
      </w:r>
      <w:r w:rsidRPr="00A41268">
        <w:rPr>
          <w:spacing w:val="1"/>
        </w:rPr>
        <w:t>крепление навыков работы с пластилином. Самостоя</w:t>
      </w:r>
      <w:r w:rsidRPr="00A41268">
        <w:rPr>
          <w:spacing w:val="1"/>
        </w:rPr>
        <w:softHyphen/>
      </w:r>
      <w:r w:rsidRPr="00A41268">
        <w:t>тельное составление плана работы по изготовлению из</w:t>
      </w:r>
      <w:r w:rsidRPr="00A41268">
        <w:softHyphen/>
      </w:r>
      <w:r w:rsidRPr="00A41268">
        <w:rPr>
          <w:spacing w:val="-3"/>
        </w:rPr>
        <w:t>делия.</w:t>
      </w:r>
    </w:p>
    <w:p w:rsidR="00CB1B2E" w:rsidRPr="00A41268" w:rsidRDefault="00CB1B2E" w:rsidP="00CB1B2E">
      <w:pPr>
        <w:pStyle w:val="ae"/>
        <w:jc w:val="both"/>
      </w:pPr>
      <w:r w:rsidRPr="00A41268">
        <w:rPr>
          <w:i/>
          <w:iCs/>
          <w:spacing w:val="1"/>
        </w:rPr>
        <w:t>Изделие: «Дымковская игрушка».</w:t>
      </w:r>
    </w:p>
    <w:p w:rsidR="00CB1B2E" w:rsidRPr="00A41268" w:rsidRDefault="00CB1B2E" w:rsidP="00CB1B2E">
      <w:pPr>
        <w:pStyle w:val="ae"/>
        <w:jc w:val="both"/>
      </w:pPr>
      <w:r w:rsidRPr="00A41268">
        <w:rPr>
          <w:spacing w:val="2"/>
        </w:rPr>
        <w:t>История матрёшки. Работа резчика по дереву и игру</w:t>
      </w:r>
      <w:r w:rsidRPr="00A41268">
        <w:rPr>
          <w:spacing w:val="2"/>
        </w:rPr>
        <w:softHyphen/>
      </w:r>
      <w:r w:rsidRPr="00A41268">
        <w:t>шечника (выбор дерева, вытачивание формы, подготов</w:t>
      </w:r>
      <w:r w:rsidRPr="00A41268">
        <w:softHyphen/>
      </w:r>
      <w:r w:rsidRPr="00A41268">
        <w:rPr>
          <w:spacing w:val="4"/>
        </w:rPr>
        <w:t xml:space="preserve">ка формы под роспись, роспись, лакировка). Разные </w:t>
      </w:r>
      <w:r w:rsidRPr="00A41268">
        <w:t>способы росписи матрёшек: семёновская, вятская, заго</w:t>
      </w:r>
      <w:r w:rsidRPr="00A41268">
        <w:softHyphen/>
      </w:r>
      <w:r w:rsidRPr="00A41268">
        <w:rPr>
          <w:spacing w:val="1"/>
        </w:rPr>
        <w:t>рская (сергиево-посадская), полховско-майдановская, авторская. Анализ изготовления изделия согласно за</w:t>
      </w:r>
      <w:r w:rsidRPr="00A41268">
        <w:rPr>
          <w:spacing w:val="1"/>
        </w:rPr>
        <w:softHyphen/>
      </w:r>
      <w:r w:rsidRPr="00A41268">
        <w:t xml:space="preserve">данной последовательности. Разметка деталей на ткани по шаблону. Соединение деталей из разных материалов </w:t>
      </w:r>
      <w:r w:rsidRPr="00A41268">
        <w:rPr>
          <w:spacing w:val="-3"/>
        </w:rPr>
        <w:t>при помощи клея.</w:t>
      </w:r>
    </w:p>
    <w:p w:rsidR="00CB1B2E" w:rsidRPr="00A41268" w:rsidRDefault="00CB1B2E" w:rsidP="00CB1B2E">
      <w:pPr>
        <w:pStyle w:val="ae"/>
        <w:jc w:val="both"/>
        <w:rPr>
          <w:spacing w:val="-3"/>
        </w:rPr>
      </w:pPr>
      <w:r w:rsidRPr="00A41268">
        <w:rPr>
          <w:spacing w:val="-3"/>
        </w:rPr>
        <w:t xml:space="preserve">Профессии: игрушечник, резчик по дереву. </w:t>
      </w:r>
    </w:p>
    <w:p w:rsidR="00CB1B2E" w:rsidRPr="00A41268" w:rsidRDefault="00CB1B2E" w:rsidP="00CB1B2E">
      <w:pPr>
        <w:pStyle w:val="ae"/>
        <w:jc w:val="both"/>
        <w:rPr>
          <w:i/>
          <w:iCs/>
          <w:spacing w:val="1"/>
        </w:rPr>
      </w:pPr>
      <w:r w:rsidRPr="00A41268">
        <w:rPr>
          <w:i/>
          <w:iCs/>
          <w:spacing w:val="1"/>
        </w:rPr>
        <w:t>Изделие: «Матрёшка».</w:t>
      </w:r>
    </w:p>
    <w:p w:rsidR="00CB1B2E" w:rsidRPr="00A41268" w:rsidRDefault="00CB1B2E" w:rsidP="00CB1B2E">
      <w:pPr>
        <w:pStyle w:val="ae"/>
        <w:jc w:val="both"/>
      </w:pPr>
      <w:r w:rsidRPr="00A41268">
        <w:rPr>
          <w:spacing w:val="-3"/>
        </w:rPr>
        <w:t xml:space="preserve">Выполнение деревенского пейзажа в технике рельефной картины. Закрепление умений работать с пластилином и </w:t>
      </w:r>
      <w:r w:rsidRPr="00A41268">
        <w:rPr>
          <w:spacing w:val="-1"/>
        </w:rPr>
        <w:t>составлять тематическую композицию. Приём получе</w:t>
      </w:r>
      <w:r w:rsidRPr="00A41268">
        <w:rPr>
          <w:spacing w:val="-1"/>
        </w:rPr>
        <w:softHyphen/>
      </w:r>
      <w:r w:rsidRPr="00A41268">
        <w:t>ния новых оттенков пластилина.</w:t>
      </w:r>
    </w:p>
    <w:p w:rsidR="00CB1B2E" w:rsidRPr="00A41268" w:rsidRDefault="00CB1B2E" w:rsidP="00CB1B2E">
      <w:pPr>
        <w:pStyle w:val="ae"/>
        <w:jc w:val="both"/>
        <w:rPr>
          <w:spacing w:val="-1"/>
        </w:rPr>
      </w:pPr>
      <w:r w:rsidRPr="00A41268">
        <w:rPr>
          <w:spacing w:val="-1"/>
        </w:rPr>
        <w:lastRenderedPageBreak/>
        <w:t xml:space="preserve">Понятия: рельеф, пейзаж. </w:t>
      </w:r>
    </w:p>
    <w:p w:rsidR="00CB1B2E" w:rsidRPr="00A41268" w:rsidRDefault="00CB1B2E" w:rsidP="00CB1B2E">
      <w:pPr>
        <w:pStyle w:val="ae"/>
        <w:jc w:val="both"/>
        <w:rPr>
          <w:i/>
          <w:iCs/>
          <w:spacing w:val="-1"/>
        </w:rPr>
      </w:pPr>
      <w:r w:rsidRPr="00A41268">
        <w:rPr>
          <w:i/>
          <w:iCs/>
          <w:spacing w:val="-1"/>
        </w:rPr>
        <w:t>Изделие: пейзаж «Деревня»</w:t>
      </w:r>
    </w:p>
    <w:p w:rsidR="00CB1B2E" w:rsidRPr="00A41268" w:rsidRDefault="00CB1B2E" w:rsidP="00CB1B2E">
      <w:pPr>
        <w:pStyle w:val="ae"/>
        <w:jc w:val="both"/>
        <w:rPr>
          <w:b/>
          <w:i/>
          <w:iCs/>
          <w:spacing w:val="-1"/>
        </w:rPr>
      </w:pPr>
    </w:p>
    <w:p w:rsidR="00CB1B2E" w:rsidRPr="00A41268" w:rsidRDefault="00CB1B2E" w:rsidP="00CB1B2E">
      <w:pPr>
        <w:pStyle w:val="ae"/>
        <w:jc w:val="both"/>
        <w:rPr>
          <w:b/>
          <w:i/>
          <w:spacing w:val="-1"/>
        </w:rPr>
      </w:pPr>
      <w:r w:rsidRPr="00A41268">
        <w:rPr>
          <w:b/>
          <w:i/>
          <w:spacing w:val="-1"/>
        </w:rPr>
        <w:t>Домашние животные и птицы (3 ч)</w:t>
      </w:r>
    </w:p>
    <w:p w:rsidR="00CB1B2E" w:rsidRPr="00A41268" w:rsidRDefault="00CB1B2E" w:rsidP="00CB1B2E">
      <w:pPr>
        <w:pStyle w:val="ae"/>
        <w:jc w:val="both"/>
      </w:pPr>
      <w:r w:rsidRPr="00A41268">
        <w:rPr>
          <w:spacing w:val="-3"/>
        </w:rPr>
        <w:t>Значение лошади в жизни человека. Как человек ухажи</w:t>
      </w:r>
      <w:r w:rsidRPr="00A41268">
        <w:rPr>
          <w:spacing w:val="-3"/>
        </w:rPr>
        <w:softHyphen/>
      </w:r>
      <w:r w:rsidRPr="00A41268">
        <w:t>вает за лошадьми. Конструирование из бумаги движу</w:t>
      </w:r>
      <w:r w:rsidRPr="00A41268">
        <w:softHyphen/>
      </w:r>
      <w:r w:rsidRPr="00A41268">
        <w:rPr>
          <w:spacing w:val="2"/>
        </w:rPr>
        <w:t xml:space="preserve">щейся   игрушки   лошадка.   Создание   движущейся </w:t>
      </w:r>
      <w:r w:rsidRPr="00A41268">
        <w:rPr>
          <w:spacing w:val="-3"/>
        </w:rPr>
        <w:t xml:space="preserve">конструкции. Закрепление навыков разметки деталей по </w:t>
      </w:r>
      <w:r w:rsidRPr="00A41268">
        <w:rPr>
          <w:spacing w:val="-1"/>
        </w:rPr>
        <w:t>шаблону, раскроя при помощи ножниц. Подвижное со</w:t>
      </w:r>
      <w:r w:rsidRPr="00A41268">
        <w:rPr>
          <w:spacing w:val="-1"/>
        </w:rPr>
        <w:softHyphen/>
      </w:r>
      <w:r w:rsidRPr="00A41268">
        <w:rPr>
          <w:spacing w:val="1"/>
        </w:rPr>
        <w:t xml:space="preserve">единение деталей изделия при помощи иглы и ниток, </w:t>
      </w:r>
      <w:r w:rsidRPr="00A41268">
        <w:rPr>
          <w:spacing w:val="-3"/>
        </w:rPr>
        <w:t>скрепок.</w:t>
      </w:r>
    </w:p>
    <w:p w:rsidR="00CB1B2E" w:rsidRPr="00A41268" w:rsidRDefault="00CB1B2E" w:rsidP="00CB1B2E">
      <w:pPr>
        <w:pStyle w:val="ae"/>
        <w:jc w:val="both"/>
        <w:rPr>
          <w:spacing w:val="-1"/>
        </w:rPr>
      </w:pPr>
      <w:r w:rsidRPr="00A41268">
        <w:rPr>
          <w:spacing w:val="-1"/>
        </w:rPr>
        <w:t xml:space="preserve">Профессии: животновод, коневод, конюх. </w:t>
      </w:r>
    </w:p>
    <w:p w:rsidR="00CB1B2E" w:rsidRPr="00A41268" w:rsidRDefault="00CB1B2E" w:rsidP="00CB1B2E">
      <w:pPr>
        <w:pStyle w:val="ae"/>
        <w:jc w:val="both"/>
      </w:pPr>
      <w:r w:rsidRPr="00A41268">
        <w:t xml:space="preserve">Понятия: лицевая сторона, изнаночная сторона. </w:t>
      </w:r>
    </w:p>
    <w:p w:rsidR="00CB1B2E" w:rsidRPr="00A41268" w:rsidRDefault="00CB1B2E" w:rsidP="00CB1B2E">
      <w:pPr>
        <w:pStyle w:val="ae"/>
        <w:jc w:val="both"/>
      </w:pPr>
      <w:r w:rsidRPr="00A41268">
        <w:rPr>
          <w:i/>
          <w:iCs/>
        </w:rPr>
        <w:t>Изделие: «Лошадка».</w:t>
      </w:r>
    </w:p>
    <w:p w:rsidR="00CB1B2E" w:rsidRPr="00A41268" w:rsidRDefault="00CB1B2E" w:rsidP="00CB1B2E">
      <w:pPr>
        <w:pStyle w:val="ae"/>
        <w:jc w:val="both"/>
      </w:pPr>
      <w:r w:rsidRPr="00A41268">
        <w:rPr>
          <w:i/>
          <w:iCs/>
          <w:spacing w:val="1"/>
        </w:rPr>
        <w:t>Практическая работа: «Домашние животные».</w:t>
      </w:r>
    </w:p>
    <w:p w:rsidR="00CB1B2E" w:rsidRPr="00A41268" w:rsidRDefault="00CB1B2E" w:rsidP="00CB1B2E">
      <w:pPr>
        <w:pStyle w:val="ae"/>
        <w:jc w:val="both"/>
      </w:pPr>
      <w:r w:rsidRPr="00A41268">
        <w:t>Природные материалы для изготовления изделий: пше</w:t>
      </w:r>
      <w:r w:rsidRPr="00A41268">
        <w:softHyphen/>
        <w:t>но, фасоль, семена и т.д. Свойства природных материа</w:t>
      </w:r>
      <w:r w:rsidRPr="00A41268">
        <w:softHyphen/>
      </w:r>
      <w:r w:rsidRPr="00A41268">
        <w:rPr>
          <w:spacing w:val="-3"/>
        </w:rPr>
        <w:t xml:space="preserve">лов и приёмы работы с этими материалами. Аппликация </w:t>
      </w:r>
      <w:r w:rsidRPr="00A41268">
        <w:rPr>
          <w:spacing w:val="1"/>
        </w:rPr>
        <w:t xml:space="preserve">из природного материала. Приём нанесения разметки </w:t>
      </w:r>
      <w:r w:rsidRPr="00A41268">
        <w:rPr>
          <w:spacing w:val="-1"/>
        </w:rPr>
        <w:t>при помощи кальки.</w:t>
      </w:r>
    </w:p>
    <w:p w:rsidR="00CB1B2E" w:rsidRPr="00A41268" w:rsidRDefault="00CB1B2E" w:rsidP="00CB1B2E">
      <w:pPr>
        <w:pStyle w:val="ae"/>
        <w:jc w:val="both"/>
      </w:pPr>
      <w:r w:rsidRPr="00A41268">
        <w:t>Понятия: инкубатор, калька, курятник, птичник, птице</w:t>
      </w:r>
      <w:r w:rsidRPr="00A41268">
        <w:softHyphen/>
        <w:t>фабрика.</w:t>
      </w:r>
    </w:p>
    <w:p w:rsidR="00CB1B2E" w:rsidRPr="00A41268" w:rsidRDefault="00CB1B2E" w:rsidP="00CB1B2E">
      <w:pPr>
        <w:pStyle w:val="ae"/>
        <w:jc w:val="both"/>
        <w:rPr>
          <w:i/>
          <w:iCs/>
          <w:spacing w:val="5"/>
        </w:rPr>
      </w:pPr>
      <w:r w:rsidRPr="00A41268">
        <w:rPr>
          <w:i/>
          <w:iCs/>
          <w:spacing w:val="5"/>
        </w:rPr>
        <w:t xml:space="preserve">Изделия: «Курочка из крупы», </w:t>
      </w:r>
      <w:r w:rsidRPr="00A41268">
        <w:rPr>
          <w:i/>
          <w:iCs/>
          <w:color w:val="000000"/>
          <w:spacing w:val="5"/>
        </w:rPr>
        <w:t>«Цыплёнок», «Пету</w:t>
      </w:r>
      <w:r w:rsidRPr="00A41268">
        <w:rPr>
          <w:i/>
          <w:iCs/>
          <w:color w:val="000000"/>
          <w:spacing w:val="5"/>
        </w:rPr>
        <w:softHyphen/>
      </w:r>
      <w:r w:rsidRPr="00A41268">
        <w:rPr>
          <w:i/>
          <w:iCs/>
          <w:color w:val="000000"/>
          <w:spacing w:val="-2"/>
        </w:rPr>
        <w:t>шок»</w:t>
      </w:r>
    </w:p>
    <w:p w:rsidR="00CB1B2E" w:rsidRPr="00A41268" w:rsidRDefault="00CB1B2E" w:rsidP="00CB1B2E">
      <w:pPr>
        <w:pStyle w:val="ae"/>
        <w:jc w:val="both"/>
        <w:rPr>
          <w:b/>
          <w:i/>
        </w:rPr>
      </w:pPr>
      <w:r w:rsidRPr="00A41268">
        <w:rPr>
          <w:b/>
          <w:i/>
        </w:rPr>
        <w:t>Проект «Деревенский двор»</w:t>
      </w:r>
    </w:p>
    <w:p w:rsidR="00CB1B2E" w:rsidRPr="00A41268" w:rsidRDefault="00CB1B2E" w:rsidP="00CB1B2E">
      <w:pPr>
        <w:pStyle w:val="ae"/>
        <w:jc w:val="both"/>
      </w:pPr>
      <w:r w:rsidRPr="00A41268">
        <w:rPr>
          <w:spacing w:val="-1"/>
        </w:rPr>
        <w:t>Групповая работа. Распределение обязанностей в груп</w:t>
      </w:r>
      <w:r w:rsidRPr="00A41268">
        <w:rPr>
          <w:spacing w:val="-1"/>
        </w:rPr>
        <w:softHyphen/>
      </w:r>
      <w:r w:rsidRPr="00A41268">
        <w:rPr>
          <w:spacing w:val="-3"/>
        </w:rPr>
        <w:t>пе. Самостоятельное составление плана работы на осно</w:t>
      </w:r>
      <w:r w:rsidRPr="00A41268">
        <w:rPr>
          <w:spacing w:val="-3"/>
        </w:rPr>
        <w:softHyphen/>
      </w:r>
      <w:r w:rsidRPr="00A41268">
        <w:t>ве рубрики «Вопросы юного технолога». Изготовление объёмных изделий на основе развёртки.</w:t>
      </w:r>
    </w:p>
    <w:p w:rsidR="00CB1B2E" w:rsidRPr="00A41268" w:rsidRDefault="00CB1B2E" w:rsidP="00CB1B2E">
      <w:pPr>
        <w:pStyle w:val="ae"/>
        <w:jc w:val="both"/>
        <w:rPr>
          <w:spacing w:val="-1"/>
        </w:rPr>
      </w:pPr>
      <w:r w:rsidRPr="00A41268">
        <w:rPr>
          <w:spacing w:val="-1"/>
        </w:rPr>
        <w:t>Понятие: развёртка</w:t>
      </w:r>
    </w:p>
    <w:p w:rsidR="00CB1B2E" w:rsidRPr="00A41268" w:rsidRDefault="00CB1B2E" w:rsidP="00CB1B2E">
      <w:pPr>
        <w:pStyle w:val="ae"/>
        <w:jc w:val="both"/>
        <w:rPr>
          <w:spacing w:val="-1"/>
        </w:rPr>
      </w:pPr>
    </w:p>
    <w:p w:rsidR="00CB1B2E" w:rsidRPr="00A41268" w:rsidRDefault="00CB1B2E" w:rsidP="00CB1B2E">
      <w:pPr>
        <w:pStyle w:val="ae"/>
        <w:jc w:val="both"/>
        <w:rPr>
          <w:b/>
          <w:i/>
          <w:spacing w:val="-5"/>
        </w:rPr>
      </w:pPr>
      <w:r w:rsidRPr="00A41268">
        <w:rPr>
          <w:b/>
          <w:i/>
          <w:spacing w:val="-5"/>
        </w:rPr>
        <w:t>Новый год (1ч)</w:t>
      </w:r>
    </w:p>
    <w:p w:rsidR="00CB1B2E" w:rsidRPr="00A41268" w:rsidRDefault="00CB1B2E" w:rsidP="00CB1B2E">
      <w:pPr>
        <w:pStyle w:val="ae"/>
        <w:jc w:val="both"/>
      </w:pPr>
      <w:r w:rsidRPr="00A41268">
        <w:rPr>
          <w:spacing w:val="1"/>
        </w:rPr>
        <w:t xml:space="preserve">История возникновения ёлочных игрушек и традиции </w:t>
      </w:r>
      <w:r w:rsidRPr="00A41268">
        <w:t xml:space="preserve">празднования Нового года. Симметричные фигуры. Приёмы изготовления изделий </w:t>
      </w:r>
      <w:r w:rsidRPr="00A41268">
        <w:rPr>
          <w:spacing w:val="-3"/>
        </w:rPr>
        <w:t xml:space="preserve">из яичной скорлупы. Создание разных изделий по одной </w:t>
      </w:r>
      <w:r w:rsidRPr="00A41268">
        <w:rPr>
          <w:spacing w:val="-4"/>
        </w:rPr>
        <w:t>технологии. Художественный труд.</w:t>
      </w:r>
    </w:p>
    <w:p w:rsidR="00CB1B2E" w:rsidRPr="00A41268" w:rsidRDefault="00CB1B2E" w:rsidP="00CB1B2E">
      <w:pPr>
        <w:pStyle w:val="ae"/>
        <w:jc w:val="both"/>
        <w:rPr>
          <w:spacing w:val="-1"/>
        </w:rPr>
      </w:pPr>
      <w:r w:rsidRPr="00A41268">
        <w:rPr>
          <w:i/>
          <w:iCs/>
          <w:spacing w:val="3"/>
        </w:rPr>
        <w:t>Изделие: «Новогодняя маска»,</w:t>
      </w:r>
      <w:r w:rsidRPr="00A41268">
        <w:rPr>
          <w:i/>
          <w:iCs/>
          <w:color w:val="000000"/>
          <w:spacing w:val="3"/>
        </w:rPr>
        <w:t xml:space="preserve"> «Ёлочные игрушки из </w:t>
      </w:r>
      <w:r w:rsidRPr="00A41268">
        <w:rPr>
          <w:i/>
          <w:iCs/>
          <w:color w:val="000000"/>
          <w:spacing w:val="-1"/>
        </w:rPr>
        <w:t>яиц»</w:t>
      </w:r>
    </w:p>
    <w:p w:rsidR="00CB1B2E" w:rsidRPr="00A41268" w:rsidRDefault="00CB1B2E" w:rsidP="00CB1B2E">
      <w:pPr>
        <w:pStyle w:val="ae"/>
        <w:jc w:val="both"/>
        <w:rPr>
          <w:spacing w:val="-1"/>
        </w:rPr>
      </w:pPr>
    </w:p>
    <w:p w:rsidR="00CB1B2E" w:rsidRPr="00A41268" w:rsidRDefault="00CB1B2E" w:rsidP="00CB1B2E">
      <w:pPr>
        <w:pStyle w:val="ae"/>
        <w:jc w:val="both"/>
        <w:rPr>
          <w:b/>
          <w:i/>
          <w:spacing w:val="1"/>
        </w:rPr>
      </w:pPr>
      <w:r w:rsidRPr="00A41268">
        <w:rPr>
          <w:b/>
          <w:i/>
          <w:spacing w:val="1"/>
        </w:rPr>
        <w:t>Строительство (1ч)</w:t>
      </w:r>
    </w:p>
    <w:p w:rsidR="00CB1B2E" w:rsidRPr="00A41268" w:rsidRDefault="00CB1B2E" w:rsidP="00CB1B2E">
      <w:pPr>
        <w:pStyle w:val="ae"/>
        <w:jc w:val="both"/>
        <w:rPr>
          <w:spacing w:val="-5"/>
        </w:rPr>
      </w:pPr>
      <w:r w:rsidRPr="00A41268">
        <w:t>Особенности деревянного зодчества. Знакомство с про</w:t>
      </w:r>
      <w:r w:rsidRPr="00A41268">
        <w:softHyphen/>
      </w:r>
      <w:r w:rsidRPr="00A41268">
        <w:rPr>
          <w:spacing w:val="-4"/>
        </w:rPr>
        <w:t>фессией плотника. Различные виды построек деревянно</w:t>
      </w:r>
      <w:r w:rsidRPr="00A41268">
        <w:rPr>
          <w:spacing w:val="-4"/>
        </w:rPr>
        <w:softHyphen/>
      </w:r>
      <w:r w:rsidRPr="00A41268">
        <w:rPr>
          <w:spacing w:val="-1"/>
        </w:rPr>
        <w:t xml:space="preserve">го   зодчества.   Значение   слов   «родина»,   «родной». </w:t>
      </w:r>
      <w:r w:rsidRPr="00A41268">
        <w:rPr>
          <w:spacing w:val="-5"/>
        </w:rPr>
        <w:t>Конструкция русской избы (венец, наличник, причелина).</w:t>
      </w:r>
    </w:p>
    <w:p w:rsidR="00CB1B2E" w:rsidRPr="00A41268" w:rsidRDefault="00CB1B2E" w:rsidP="00CB1B2E">
      <w:pPr>
        <w:pStyle w:val="ae"/>
        <w:jc w:val="both"/>
      </w:pPr>
      <w:r w:rsidRPr="00A41268">
        <w:rPr>
          <w:spacing w:val="2"/>
        </w:rPr>
        <w:t>Инструменты и материалы, используемые при строи</w:t>
      </w:r>
      <w:r w:rsidRPr="00A41268">
        <w:rPr>
          <w:spacing w:val="2"/>
        </w:rPr>
        <w:softHyphen/>
      </w:r>
      <w:r w:rsidRPr="00A41268">
        <w:rPr>
          <w:spacing w:val="-3"/>
        </w:rPr>
        <w:t>тельстве избы.</w:t>
      </w:r>
    </w:p>
    <w:p w:rsidR="00CB1B2E" w:rsidRPr="00A41268" w:rsidRDefault="00CB1B2E" w:rsidP="00CB1B2E">
      <w:pPr>
        <w:pStyle w:val="ae"/>
        <w:jc w:val="both"/>
      </w:pPr>
      <w:r w:rsidRPr="00A41268">
        <w:rPr>
          <w:i/>
          <w:iCs/>
        </w:rPr>
        <w:t xml:space="preserve">Вариант 1. </w:t>
      </w:r>
      <w:r w:rsidRPr="00A41268">
        <w:t>Выполнение работы в технике полуобъём</w:t>
      </w:r>
      <w:r w:rsidRPr="00A41268">
        <w:softHyphen/>
        <w:t xml:space="preserve">ная пластика. Особенности разметки деталей сгибанием </w:t>
      </w:r>
      <w:r w:rsidRPr="00A41268">
        <w:rPr>
          <w:spacing w:val="-3"/>
        </w:rPr>
        <w:t xml:space="preserve">и придание им объёма, скручивание деталей с помощью </w:t>
      </w:r>
      <w:r w:rsidRPr="00A41268">
        <w:t xml:space="preserve">карандаша. </w:t>
      </w:r>
    </w:p>
    <w:p w:rsidR="00CB1B2E" w:rsidRPr="00A41268" w:rsidRDefault="00CB1B2E" w:rsidP="00CB1B2E">
      <w:pPr>
        <w:pStyle w:val="ae"/>
        <w:jc w:val="both"/>
      </w:pPr>
      <w:r w:rsidRPr="00A41268">
        <w:rPr>
          <w:i/>
          <w:iCs/>
          <w:spacing w:val="-1"/>
        </w:rPr>
        <w:t xml:space="preserve">Вариант 2. </w:t>
      </w:r>
      <w:r w:rsidRPr="00A41268">
        <w:rPr>
          <w:spacing w:val="-1"/>
        </w:rPr>
        <w:t>Работа с яичной скорлупой в технике крак-</w:t>
      </w:r>
      <w:r w:rsidRPr="00A41268">
        <w:rPr>
          <w:spacing w:val="1"/>
        </w:rPr>
        <w:t xml:space="preserve">ле. Свойства яичной скорлупы, особенности работы с </w:t>
      </w:r>
      <w:r w:rsidRPr="00A41268">
        <w:rPr>
          <w:spacing w:val="-3"/>
        </w:rPr>
        <w:t>ней.</w:t>
      </w:r>
    </w:p>
    <w:p w:rsidR="00CB1B2E" w:rsidRPr="00A41268" w:rsidRDefault="00CB1B2E" w:rsidP="00CB1B2E">
      <w:pPr>
        <w:pStyle w:val="ae"/>
        <w:jc w:val="both"/>
        <w:rPr>
          <w:spacing w:val="-1"/>
        </w:rPr>
      </w:pPr>
      <w:r w:rsidRPr="00A41268">
        <w:rPr>
          <w:spacing w:val="-1"/>
        </w:rPr>
        <w:t xml:space="preserve">Профессия: плотник. </w:t>
      </w:r>
    </w:p>
    <w:p w:rsidR="00CB1B2E" w:rsidRPr="00A41268" w:rsidRDefault="00CB1B2E" w:rsidP="00CB1B2E">
      <w:pPr>
        <w:pStyle w:val="ae"/>
        <w:jc w:val="both"/>
      </w:pPr>
      <w:r w:rsidRPr="00A41268">
        <w:rPr>
          <w:spacing w:val="-1"/>
        </w:rPr>
        <w:t>Понятия: кракле, венец, наличник, причелина.</w:t>
      </w:r>
    </w:p>
    <w:p w:rsidR="00CB1B2E" w:rsidRPr="00A41268" w:rsidRDefault="00CB1B2E" w:rsidP="00CB1B2E">
      <w:pPr>
        <w:pStyle w:val="ae"/>
        <w:jc w:val="both"/>
        <w:rPr>
          <w:spacing w:val="-1"/>
        </w:rPr>
      </w:pPr>
      <w:r w:rsidRPr="00A41268">
        <w:rPr>
          <w:i/>
          <w:iCs/>
          <w:spacing w:val="-1"/>
        </w:rPr>
        <w:t>Изделие:</w:t>
      </w:r>
      <w:r w:rsidRPr="00A41268">
        <w:rPr>
          <w:i/>
          <w:iCs/>
          <w:color w:val="000000"/>
          <w:spacing w:val="-1"/>
        </w:rPr>
        <w:t xml:space="preserve"> «Изба», </w:t>
      </w:r>
      <w:r w:rsidRPr="00A41268">
        <w:rPr>
          <w:i/>
          <w:iCs/>
          <w:spacing w:val="-1"/>
        </w:rPr>
        <w:t xml:space="preserve"> «Крепость» </w:t>
      </w:r>
    </w:p>
    <w:p w:rsidR="00CB1B2E" w:rsidRPr="00A41268" w:rsidRDefault="00CB1B2E" w:rsidP="00CB1B2E">
      <w:pPr>
        <w:pStyle w:val="ae"/>
        <w:jc w:val="both"/>
        <w:rPr>
          <w:spacing w:val="-1"/>
        </w:rPr>
      </w:pPr>
    </w:p>
    <w:p w:rsidR="00CB1B2E" w:rsidRPr="00A41268" w:rsidRDefault="00CB1B2E" w:rsidP="00CB1B2E">
      <w:pPr>
        <w:pStyle w:val="ae"/>
        <w:jc w:val="both"/>
        <w:rPr>
          <w:b/>
          <w:i/>
          <w:spacing w:val="-6"/>
        </w:rPr>
      </w:pPr>
      <w:r w:rsidRPr="00A41268">
        <w:rPr>
          <w:b/>
          <w:i/>
          <w:spacing w:val="-6"/>
        </w:rPr>
        <w:t>В доме (4 ч)</w:t>
      </w:r>
    </w:p>
    <w:p w:rsidR="00CB1B2E" w:rsidRPr="00A41268" w:rsidRDefault="00CB1B2E" w:rsidP="00CB1B2E">
      <w:pPr>
        <w:pStyle w:val="ae"/>
        <w:jc w:val="both"/>
      </w:pPr>
      <w:r w:rsidRPr="00A41268">
        <w:rPr>
          <w:spacing w:val="1"/>
        </w:rPr>
        <w:t xml:space="preserve">Традиции оформления русской избы, правила приёма гостей. Традиции и поверья разных народов. Правила </w:t>
      </w:r>
      <w:r w:rsidRPr="00A41268">
        <w:rPr>
          <w:spacing w:val="-3"/>
        </w:rPr>
        <w:t xml:space="preserve">работы с новым инструментом — циркулем. </w:t>
      </w:r>
      <w:r w:rsidRPr="00A41268">
        <w:t>Изготовление помпона и игрушки на основе помпона. Работа с нитками и бумагой.</w:t>
      </w:r>
    </w:p>
    <w:p w:rsidR="00CB1B2E" w:rsidRPr="00A41268" w:rsidRDefault="00CB1B2E" w:rsidP="00CB1B2E">
      <w:pPr>
        <w:pStyle w:val="ae"/>
        <w:jc w:val="both"/>
      </w:pPr>
      <w:r w:rsidRPr="00A41268">
        <w:rPr>
          <w:spacing w:val="-1"/>
        </w:rPr>
        <w:t>Понятие: циркуль.</w:t>
      </w:r>
    </w:p>
    <w:p w:rsidR="00CB1B2E" w:rsidRPr="00A41268" w:rsidRDefault="00CB1B2E" w:rsidP="00CB1B2E">
      <w:pPr>
        <w:pStyle w:val="ae"/>
        <w:jc w:val="both"/>
        <w:rPr>
          <w:i/>
          <w:iCs/>
        </w:rPr>
      </w:pPr>
      <w:r w:rsidRPr="00A41268">
        <w:rPr>
          <w:i/>
          <w:iCs/>
        </w:rPr>
        <w:t xml:space="preserve">Изделие: «Домовой». </w:t>
      </w:r>
    </w:p>
    <w:p w:rsidR="00CB1B2E" w:rsidRPr="00A41268" w:rsidRDefault="00CB1B2E" w:rsidP="00CB1B2E">
      <w:pPr>
        <w:pStyle w:val="ae"/>
        <w:jc w:val="both"/>
        <w:rPr>
          <w:i/>
          <w:iCs/>
        </w:rPr>
      </w:pPr>
      <w:r w:rsidRPr="00A41268">
        <w:rPr>
          <w:i/>
          <w:iCs/>
        </w:rPr>
        <w:t>Практическая работа: «Наш дом».</w:t>
      </w:r>
    </w:p>
    <w:p w:rsidR="00CB1B2E" w:rsidRPr="00A41268" w:rsidRDefault="00CB1B2E" w:rsidP="00CB1B2E">
      <w:pPr>
        <w:pStyle w:val="ae"/>
        <w:jc w:val="both"/>
      </w:pPr>
    </w:p>
    <w:p w:rsidR="00CB1B2E" w:rsidRPr="00A41268" w:rsidRDefault="00CB1B2E" w:rsidP="00CB1B2E">
      <w:pPr>
        <w:pStyle w:val="ae"/>
        <w:jc w:val="both"/>
      </w:pPr>
      <w:r w:rsidRPr="00A41268">
        <w:rPr>
          <w:spacing w:val="-1"/>
        </w:rPr>
        <w:t>Проект «Убранство избы»</w:t>
      </w:r>
    </w:p>
    <w:p w:rsidR="00CB1B2E" w:rsidRPr="00A41268" w:rsidRDefault="00CB1B2E" w:rsidP="00CB1B2E">
      <w:pPr>
        <w:pStyle w:val="ae"/>
        <w:jc w:val="both"/>
        <w:rPr>
          <w:spacing w:val="-3"/>
        </w:rPr>
      </w:pPr>
      <w:r w:rsidRPr="00A41268">
        <w:rPr>
          <w:spacing w:val="-3"/>
        </w:rPr>
        <w:lastRenderedPageBreak/>
        <w:t xml:space="preserve">Убранство русской избы. Утварь. Значение печи в быту. </w:t>
      </w:r>
      <w:r w:rsidRPr="00A41268">
        <w:t xml:space="preserve">Устройство печи: лежанка, устье, шесток. Материалы, </w:t>
      </w:r>
      <w:r w:rsidRPr="00A41268">
        <w:rPr>
          <w:spacing w:val="-3"/>
        </w:rPr>
        <w:t xml:space="preserve">инструменты и приспособления, используемые в работе </w:t>
      </w:r>
      <w:r w:rsidRPr="00A41268">
        <w:rPr>
          <w:spacing w:val="2"/>
        </w:rPr>
        <w:t xml:space="preserve">печника. Печная утварь и способы её использования. </w:t>
      </w:r>
      <w:r w:rsidRPr="00A41268">
        <w:rPr>
          <w:spacing w:val="-3"/>
        </w:rPr>
        <w:t>Сравнение русской печи с видами печей региона прожи</w:t>
      </w:r>
      <w:r w:rsidRPr="00A41268">
        <w:rPr>
          <w:spacing w:val="-3"/>
        </w:rPr>
        <w:softHyphen/>
        <w:t>вания.</w:t>
      </w:r>
    </w:p>
    <w:p w:rsidR="00CB1B2E" w:rsidRPr="00A41268" w:rsidRDefault="00CB1B2E" w:rsidP="00CB1B2E">
      <w:pPr>
        <w:pStyle w:val="ae"/>
        <w:jc w:val="both"/>
      </w:pPr>
      <w:r w:rsidRPr="00A41268">
        <w:rPr>
          <w:spacing w:val="-1"/>
        </w:rPr>
        <w:t xml:space="preserve">Изготовление модели печи из пластичных материалов. </w:t>
      </w:r>
      <w:r w:rsidRPr="00A41268">
        <w:rPr>
          <w:spacing w:val="-3"/>
        </w:rPr>
        <w:t>Самостоятельное составление плана изготовления изде</w:t>
      </w:r>
      <w:r w:rsidRPr="00A41268">
        <w:rPr>
          <w:spacing w:val="-3"/>
        </w:rPr>
        <w:softHyphen/>
      </w:r>
      <w:r w:rsidRPr="00A41268">
        <w:t>лия по иллюстрации.</w:t>
      </w:r>
    </w:p>
    <w:p w:rsidR="00CB1B2E" w:rsidRPr="00A41268" w:rsidRDefault="00CB1B2E" w:rsidP="00CB1B2E">
      <w:pPr>
        <w:pStyle w:val="ae"/>
        <w:jc w:val="both"/>
        <w:rPr>
          <w:spacing w:val="-1"/>
        </w:rPr>
      </w:pPr>
      <w:r w:rsidRPr="00A41268">
        <w:rPr>
          <w:spacing w:val="-1"/>
        </w:rPr>
        <w:t>Профессии: печник, истопник.</w:t>
      </w:r>
    </w:p>
    <w:p w:rsidR="00CB1B2E" w:rsidRPr="00A41268" w:rsidRDefault="00CB1B2E" w:rsidP="00CB1B2E">
      <w:pPr>
        <w:pStyle w:val="ae"/>
        <w:jc w:val="both"/>
        <w:rPr>
          <w:spacing w:val="-3"/>
        </w:rPr>
      </w:pPr>
      <w:r w:rsidRPr="00A41268">
        <w:rPr>
          <w:spacing w:val="-3"/>
        </w:rPr>
        <w:t xml:space="preserve">Понятия: утварь, лежанка, устье, шесток. </w:t>
      </w:r>
    </w:p>
    <w:p w:rsidR="00CB1B2E" w:rsidRPr="00A41268" w:rsidRDefault="00CB1B2E" w:rsidP="00CB1B2E">
      <w:pPr>
        <w:pStyle w:val="ae"/>
        <w:jc w:val="both"/>
      </w:pPr>
      <w:r w:rsidRPr="00A41268">
        <w:rPr>
          <w:i/>
          <w:iCs/>
        </w:rPr>
        <w:t>Изделие: «Русская печь».</w:t>
      </w:r>
    </w:p>
    <w:p w:rsidR="00CB1B2E" w:rsidRPr="00A41268" w:rsidRDefault="00CB1B2E" w:rsidP="00CB1B2E">
      <w:pPr>
        <w:pStyle w:val="ae"/>
        <w:jc w:val="both"/>
      </w:pPr>
    </w:p>
    <w:p w:rsidR="00CB1B2E" w:rsidRPr="00A41268" w:rsidRDefault="00CB1B2E" w:rsidP="00CB1B2E">
      <w:pPr>
        <w:pStyle w:val="ae"/>
        <w:jc w:val="both"/>
      </w:pPr>
      <w:r w:rsidRPr="00A41268">
        <w:t>Ткачество. Украшение дома ткаными изделиями (поло</w:t>
      </w:r>
      <w:r w:rsidRPr="00A41268">
        <w:softHyphen/>
      </w:r>
      <w:r w:rsidRPr="00A41268">
        <w:rPr>
          <w:spacing w:val="-3"/>
        </w:rPr>
        <w:t>вики, ковры). Знакомство со структурой ткани, перепле</w:t>
      </w:r>
      <w:r w:rsidRPr="00A41268">
        <w:rPr>
          <w:spacing w:val="-3"/>
        </w:rPr>
        <w:softHyphen/>
      </w:r>
      <w:r w:rsidRPr="00A41268">
        <w:rPr>
          <w:spacing w:val="3"/>
        </w:rPr>
        <w:t xml:space="preserve">тением нитей. Изготовление модели ковра, освоение </w:t>
      </w:r>
      <w:r w:rsidRPr="00A41268">
        <w:rPr>
          <w:spacing w:val="-3"/>
        </w:rPr>
        <w:t>способа переплетения полосок бумаги. Выполнение раз</w:t>
      </w:r>
      <w:r w:rsidRPr="00A41268">
        <w:rPr>
          <w:spacing w:val="-3"/>
        </w:rPr>
        <w:softHyphen/>
        <w:t>ных видов переплетений.</w:t>
      </w:r>
    </w:p>
    <w:p w:rsidR="00CB1B2E" w:rsidRPr="00A41268" w:rsidRDefault="00CB1B2E" w:rsidP="00CB1B2E">
      <w:pPr>
        <w:pStyle w:val="ae"/>
        <w:jc w:val="both"/>
      </w:pPr>
      <w:r w:rsidRPr="00A41268">
        <w:t>Понятия: переплетение, основа, уток.</w:t>
      </w:r>
    </w:p>
    <w:p w:rsidR="00CB1B2E" w:rsidRPr="00A41268" w:rsidRDefault="00CB1B2E" w:rsidP="00CB1B2E">
      <w:pPr>
        <w:pStyle w:val="ae"/>
        <w:jc w:val="both"/>
      </w:pPr>
      <w:r w:rsidRPr="00A41268">
        <w:rPr>
          <w:i/>
          <w:iCs/>
          <w:spacing w:val="-1"/>
        </w:rPr>
        <w:t>Изделие: «Коврик».</w:t>
      </w:r>
    </w:p>
    <w:p w:rsidR="00CB1B2E" w:rsidRPr="00A41268" w:rsidRDefault="00CB1B2E" w:rsidP="00CB1B2E">
      <w:pPr>
        <w:pStyle w:val="ae"/>
        <w:jc w:val="both"/>
      </w:pPr>
    </w:p>
    <w:p w:rsidR="00CB1B2E" w:rsidRPr="00A41268" w:rsidRDefault="00CB1B2E" w:rsidP="00CB1B2E">
      <w:pPr>
        <w:pStyle w:val="ae"/>
        <w:jc w:val="both"/>
      </w:pPr>
      <w:r w:rsidRPr="00A41268">
        <w:t xml:space="preserve">Мебель, традиционная для русской избы. Конструкции стола и скамейки. Конструирование мебели из картона. </w:t>
      </w:r>
      <w:r w:rsidRPr="00A41268">
        <w:rPr>
          <w:spacing w:val="5"/>
        </w:rPr>
        <w:t xml:space="preserve">Завершение проекта «Убранство избы»: создание и </w:t>
      </w:r>
      <w:r w:rsidRPr="00A41268">
        <w:t>оформление композиции «Убранство избы».</w:t>
      </w:r>
    </w:p>
    <w:p w:rsidR="00CB1B2E" w:rsidRPr="00A41268" w:rsidRDefault="00CB1B2E" w:rsidP="00CB1B2E">
      <w:pPr>
        <w:pStyle w:val="ae"/>
        <w:jc w:val="both"/>
        <w:rPr>
          <w:i/>
          <w:iCs/>
          <w:spacing w:val="1"/>
        </w:rPr>
      </w:pPr>
    </w:p>
    <w:p w:rsidR="00CB1B2E" w:rsidRPr="00A41268" w:rsidRDefault="00CB1B2E" w:rsidP="00CB1B2E">
      <w:pPr>
        <w:pStyle w:val="ae"/>
        <w:jc w:val="both"/>
        <w:rPr>
          <w:i/>
          <w:iCs/>
          <w:spacing w:val="1"/>
        </w:rPr>
      </w:pPr>
      <w:r w:rsidRPr="00A41268">
        <w:rPr>
          <w:i/>
          <w:iCs/>
          <w:spacing w:val="1"/>
        </w:rPr>
        <w:t>Изделие: «Стол и скамья»</w:t>
      </w:r>
    </w:p>
    <w:p w:rsidR="00CB1B2E" w:rsidRPr="00A41268" w:rsidRDefault="00CB1B2E" w:rsidP="00CB1B2E">
      <w:pPr>
        <w:pStyle w:val="ae"/>
        <w:jc w:val="both"/>
        <w:rPr>
          <w:i/>
          <w:iCs/>
          <w:spacing w:val="1"/>
        </w:rPr>
      </w:pPr>
    </w:p>
    <w:p w:rsidR="00CB1B2E" w:rsidRPr="00A41268" w:rsidRDefault="00CB1B2E" w:rsidP="00CB1B2E">
      <w:pPr>
        <w:pStyle w:val="ae"/>
        <w:jc w:val="both"/>
        <w:rPr>
          <w:b/>
          <w:i/>
        </w:rPr>
      </w:pPr>
      <w:r w:rsidRPr="00A41268">
        <w:rPr>
          <w:b/>
          <w:i/>
          <w:spacing w:val="-1"/>
        </w:rPr>
        <w:t>Народный костюм (4 ч)</w:t>
      </w:r>
    </w:p>
    <w:p w:rsidR="00CB1B2E" w:rsidRPr="00A41268" w:rsidRDefault="00CB1B2E" w:rsidP="00CB1B2E">
      <w:pPr>
        <w:pStyle w:val="ae"/>
        <w:jc w:val="both"/>
        <w:rPr>
          <w:spacing w:val="-1"/>
        </w:rPr>
      </w:pPr>
      <w:r w:rsidRPr="00A41268">
        <w:t xml:space="preserve">Национальный костюм и особенности его украшения. </w:t>
      </w:r>
      <w:r w:rsidRPr="00A41268">
        <w:rPr>
          <w:spacing w:val="-1"/>
        </w:rPr>
        <w:t>Национальные костюмы разных народов и националь</w:t>
      </w:r>
      <w:r w:rsidRPr="00A41268">
        <w:rPr>
          <w:spacing w:val="-1"/>
        </w:rPr>
        <w:softHyphen/>
        <w:t>ные костюмы региона проживания. Соотнесение мате</w:t>
      </w:r>
      <w:r w:rsidRPr="00A41268">
        <w:rPr>
          <w:spacing w:val="-1"/>
        </w:rPr>
        <w:softHyphen/>
      </w:r>
      <w:r w:rsidRPr="00A41268">
        <w:rPr>
          <w:spacing w:val="-3"/>
        </w:rPr>
        <w:t>риалов, из которых изготавливаются национальные кос</w:t>
      </w:r>
      <w:r w:rsidRPr="00A41268">
        <w:rPr>
          <w:spacing w:val="-3"/>
        </w:rPr>
        <w:softHyphen/>
      </w:r>
      <w:r w:rsidRPr="00A41268">
        <w:rPr>
          <w:spacing w:val="-1"/>
        </w:rPr>
        <w:t xml:space="preserve">тюмы, с природными особенностями региона. </w:t>
      </w:r>
    </w:p>
    <w:p w:rsidR="00CB1B2E" w:rsidRPr="00A41268" w:rsidRDefault="00CB1B2E" w:rsidP="00CB1B2E">
      <w:pPr>
        <w:pStyle w:val="ae"/>
        <w:jc w:val="both"/>
        <w:rPr>
          <w:spacing w:val="-1"/>
        </w:rPr>
      </w:pPr>
      <w:r w:rsidRPr="00A41268">
        <w:rPr>
          <w:spacing w:val="-1"/>
        </w:rPr>
        <w:t>Виды, свойства и состав тканей. Виды волокон. Внеш</w:t>
      </w:r>
      <w:r w:rsidRPr="00A41268">
        <w:rPr>
          <w:spacing w:val="-1"/>
        </w:rPr>
        <w:softHyphen/>
        <w:t xml:space="preserve">ние признаки тканей из натуральных волокон. </w:t>
      </w:r>
    </w:p>
    <w:p w:rsidR="00CB1B2E" w:rsidRPr="00A41268" w:rsidRDefault="00CB1B2E" w:rsidP="00CB1B2E">
      <w:pPr>
        <w:pStyle w:val="ae"/>
        <w:jc w:val="both"/>
      </w:pPr>
      <w:r w:rsidRPr="00A41268">
        <w:rPr>
          <w:spacing w:val="-3"/>
        </w:rPr>
        <w:t>Работа с нитками и картоном. Освоение приёмов плете</w:t>
      </w:r>
      <w:r w:rsidRPr="00A41268">
        <w:rPr>
          <w:spacing w:val="-3"/>
        </w:rPr>
        <w:softHyphen/>
      </w:r>
      <w:r w:rsidRPr="00A41268">
        <w:t>ния в три нити.</w:t>
      </w:r>
    </w:p>
    <w:p w:rsidR="00CB1B2E" w:rsidRPr="00A41268" w:rsidRDefault="00CB1B2E" w:rsidP="00CB1B2E">
      <w:pPr>
        <w:pStyle w:val="ae"/>
        <w:jc w:val="both"/>
        <w:rPr>
          <w:spacing w:val="-1"/>
        </w:rPr>
      </w:pPr>
      <w:r w:rsidRPr="00A41268">
        <w:rPr>
          <w:spacing w:val="-1"/>
        </w:rPr>
        <w:t xml:space="preserve">Понятия: волокна, виды волокон, сутаж, плетение. </w:t>
      </w:r>
    </w:p>
    <w:p w:rsidR="00CB1B2E" w:rsidRPr="00A41268" w:rsidRDefault="00CB1B2E" w:rsidP="00CB1B2E">
      <w:pPr>
        <w:pStyle w:val="ae"/>
        <w:jc w:val="both"/>
      </w:pPr>
      <w:r w:rsidRPr="00A41268">
        <w:rPr>
          <w:i/>
          <w:iCs/>
        </w:rPr>
        <w:t>Изделие: композиция «Русская красавица».</w:t>
      </w:r>
    </w:p>
    <w:p w:rsidR="00CB1B2E" w:rsidRPr="00A41268" w:rsidRDefault="00CB1B2E" w:rsidP="00CB1B2E">
      <w:pPr>
        <w:pStyle w:val="ae"/>
        <w:jc w:val="both"/>
      </w:pPr>
    </w:p>
    <w:p w:rsidR="00CB1B2E" w:rsidRPr="00A41268" w:rsidRDefault="00CB1B2E" w:rsidP="00CB1B2E">
      <w:pPr>
        <w:pStyle w:val="ae"/>
        <w:jc w:val="both"/>
      </w:pPr>
      <w:r w:rsidRPr="00A41268">
        <w:t>Создание национального костюма (женского и мужско</w:t>
      </w:r>
      <w:r w:rsidRPr="00A41268">
        <w:softHyphen/>
      </w:r>
      <w:r w:rsidRPr="00A41268">
        <w:rPr>
          <w:spacing w:val="-4"/>
        </w:rPr>
        <w:t xml:space="preserve">го). Элементы мужского и женского костюмов. Способы </w:t>
      </w:r>
      <w:r w:rsidRPr="00A41268">
        <w:rPr>
          <w:spacing w:val="-3"/>
        </w:rPr>
        <w:t xml:space="preserve">украшения костюмов. Изготовление изделия с помощью </w:t>
      </w:r>
      <w:r w:rsidRPr="00A41268">
        <w:rPr>
          <w:spacing w:val="1"/>
        </w:rPr>
        <w:t>технологической карты. Знакомство с правилами раз</w:t>
      </w:r>
      <w:r w:rsidRPr="00A41268">
        <w:rPr>
          <w:spacing w:val="1"/>
        </w:rPr>
        <w:softHyphen/>
      </w:r>
      <w:r w:rsidRPr="00A41268">
        <w:rPr>
          <w:spacing w:val="3"/>
        </w:rPr>
        <w:t xml:space="preserve">метки ткани.  Создание выкроек.  Разметка ткани по </w:t>
      </w:r>
      <w:r w:rsidRPr="00A41268">
        <w:rPr>
          <w:spacing w:val="-6"/>
        </w:rPr>
        <w:t>шаблону.</w:t>
      </w:r>
    </w:p>
    <w:p w:rsidR="00CB1B2E" w:rsidRPr="00A41268" w:rsidRDefault="00CB1B2E" w:rsidP="00CB1B2E">
      <w:pPr>
        <w:pStyle w:val="ae"/>
        <w:jc w:val="both"/>
        <w:rPr>
          <w:spacing w:val="1"/>
        </w:rPr>
      </w:pPr>
      <w:r w:rsidRPr="00A41268">
        <w:rPr>
          <w:i/>
          <w:iCs/>
          <w:spacing w:val="1"/>
        </w:rPr>
        <w:t>Изделие: «Костюмы для Ани и Вани»</w:t>
      </w:r>
      <w:r w:rsidRPr="00A41268">
        <w:rPr>
          <w:spacing w:val="1"/>
        </w:rPr>
        <w:t>.</w:t>
      </w:r>
    </w:p>
    <w:p w:rsidR="00CB1B2E" w:rsidRPr="00A41268" w:rsidRDefault="00CB1B2E" w:rsidP="00CB1B2E">
      <w:pPr>
        <w:pStyle w:val="ae"/>
        <w:jc w:val="both"/>
        <w:rPr>
          <w:spacing w:val="1"/>
        </w:rPr>
      </w:pPr>
    </w:p>
    <w:p w:rsidR="00CB1B2E" w:rsidRPr="00A41268" w:rsidRDefault="00CB1B2E" w:rsidP="00CB1B2E">
      <w:pPr>
        <w:pStyle w:val="ae"/>
        <w:jc w:val="both"/>
      </w:pPr>
      <w:r w:rsidRPr="00A41268">
        <w:t xml:space="preserve">Технология выполнения строчки косых стежков. Работа </w:t>
      </w:r>
      <w:r w:rsidRPr="00A41268">
        <w:rPr>
          <w:spacing w:val="2"/>
        </w:rPr>
        <w:t xml:space="preserve">с ткаными материалами. Разметка ткани по шаблону, </w:t>
      </w:r>
      <w:r w:rsidRPr="00A41268">
        <w:t>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CB1B2E" w:rsidRPr="00A41268" w:rsidRDefault="00CB1B2E" w:rsidP="00CB1B2E">
      <w:pPr>
        <w:pStyle w:val="ae"/>
        <w:jc w:val="both"/>
      </w:pPr>
      <w:r w:rsidRPr="00A41268">
        <w:rPr>
          <w:i/>
          <w:iCs/>
        </w:rPr>
        <w:t>Изделие: «Кошелёк».</w:t>
      </w:r>
    </w:p>
    <w:p w:rsidR="00CB1B2E" w:rsidRPr="00A41268" w:rsidRDefault="00CB1B2E" w:rsidP="00CB1B2E">
      <w:pPr>
        <w:pStyle w:val="ae"/>
        <w:jc w:val="both"/>
      </w:pPr>
      <w:r w:rsidRPr="00A41268">
        <w:t xml:space="preserve">Способ оформления изделий вышивкой. Виды швов и </w:t>
      </w:r>
      <w:r w:rsidRPr="00A41268">
        <w:rPr>
          <w:spacing w:val="3"/>
        </w:rPr>
        <w:t xml:space="preserve">стежков для вышивания. Материалы, инструменты и </w:t>
      </w:r>
      <w:r w:rsidRPr="00A41268">
        <w:t>приспособления для выполнения вышивки. Технология выполнения тамбурных стежков. Использование лите</w:t>
      </w:r>
      <w:r w:rsidRPr="00A41268">
        <w:softHyphen/>
        <w:t>ратурного текста для получения информации.</w:t>
      </w:r>
    </w:p>
    <w:p w:rsidR="00CB1B2E" w:rsidRPr="00A41268" w:rsidRDefault="00CB1B2E" w:rsidP="00CB1B2E">
      <w:pPr>
        <w:pStyle w:val="ae"/>
        <w:jc w:val="both"/>
      </w:pPr>
      <w:r w:rsidRPr="00A41268">
        <w:t xml:space="preserve">Профессии: пряха, вышивальщица. </w:t>
      </w:r>
      <w:r w:rsidRPr="00A41268">
        <w:rPr>
          <w:spacing w:val="-1"/>
        </w:rPr>
        <w:t>Понятие: пяльцы.</w:t>
      </w:r>
    </w:p>
    <w:p w:rsidR="00CB1B2E" w:rsidRPr="00A41268" w:rsidRDefault="00CB1B2E" w:rsidP="00CB1B2E">
      <w:pPr>
        <w:pStyle w:val="ae"/>
        <w:jc w:val="both"/>
        <w:rPr>
          <w:i/>
          <w:iCs/>
          <w:spacing w:val="1"/>
        </w:rPr>
      </w:pPr>
      <w:r w:rsidRPr="00A41268">
        <w:rPr>
          <w:i/>
          <w:iCs/>
          <w:spacing w:val="1"/>
        </w:rPr>
        <w:t>Изделия: «Тамбурные стежки», «Салфетка»</w:t>
      </w:r>
    </w:p>
    <w:p w:rsidR="00CB1B2E" w:rsidRPr="00A41268" w:rsidRDefault="00CB1B2E" w:rsidP="00CB1B2E">
      <w:pPr>
        <w:pStyle w:val="ae"/>
        <w:jc w:val="both"/>
        <w:rPr>
          <w:i/>
          <w:iCs/>
          <w:spacing w:val="1"/>
        </w:rPr>
      </w:pPr>
    </w:p>
    <w:p w:rsidR="00CB1B2E" w:rsidRPr="00A41268" w:rsidRDefault="00CB1B2E" w:rsidP="00CB1B2E">
      <w:pPr>
        <w:pStyle w:val="ae"/>
        <w:jc w:val="both"/>
        <w:rPr>
          <w:b/>
          <w:iCs/>
        </w:rPr>
      </w:pPr>
      <w:r w:rsidRPr="00A41268">
        <w:rPr>
          <w:b/>
          <w:iCs/>
        </w:rPr>
        <w:t>Ученик научится:</w:t>
      </w:r>
    </w:p>
    <w:p w:rsidR="00CB1B2E" w:rsidRPr="00A41268" w:rsidRDefault="00CB1B2E" w:rsidP="0017675A">
      <w:pPr>
        <w:pStyle w:val="ae"/>
        <w:numPr>
          <w:ilvl w:val="0"/>
          <w:numId w:val="381"/>
        </w:numPr>
        <w:jc w:val="both"/>
        <w:rPr>
          <w:spacing w:val="-1"/>
        </w:rPr>
      </w:pPr>
      <w:r w:rsidRPr="00A41268">
        <w:rPr>
          <w:bCs/>
        </w:rPr>
        <w:t xml:space="preserve">искать </w:t>
      </w:r>
      <w:r w:rsidRPr="00A41268">
        <w:rPr>
          <w:iCs/>
        </w:rPr>
        <w:t>и</w:t>
      </w:r>
      <w:r w:rsidRPr="00A41268">
        <w:rPr>
          <w:i/>
          <w:iCs/>
        </w:rPr>
        <w:t xml:space="preserve"> </w:t>
      </w:r>
      <w:r w:rsidRPr="00A41268">
        <w:rPr>
          <w:bCs/>
        </w:rPr>
        <w:t xml:space="preserve">анализировать </w:t>
      </w:r>
      <w:r w:rsidRPr="00A41268">
        <w:t xml:space="preserve">информацию о земледелии, его значении в </w:t>
      </w:r>
      <w:r w:rsidRPr="00A41268">
        <w:rPr>
          <w:spacing w:val="-1"/>
        </w:rPr>
        <w:t xml:space="preserve">жизни человека. </w:t>
      </w:r>
    </w:p>
    <w:p w:rsidR="00CB1B2E" w:rsidRPr="00A41268" w:rsidRDefault="00CB1B2E" w:rsidP="0017675A">
      <w:pPr>
        <w:pStyle w:val="ae"/>
        <w:numPr>
          <w:ilvl w:val="0"/>
          <w:numId w:val="381"/>
        </w:numPr>
        <w:jc w:val="both"/>
        <w:rPr>
          <w:spacing w:val="-2"/>
        </w:rPr>
      </w:pPr>
      <w:r w:rsidRPr="00A41268">
        <w:rPr>
          <w:bCs/>
          <w:spacing w:val="-3"/>
        </w:rPr>
        <w:lastRenderedPageBreak/>
        <w:t xml:space="preserve">составлять </w:t>
      </w:r>
      <w:r w:rsidRPr="00A41268">
        <w:rPr>
          <w:spacing w:val="-3"/>
        </w:rPr>
        <w:t>по иллюстраци</w:t>
      </w:r>
      <w:r w:rsidRPr="00A41268">
        <w:rPr>
          <w:spacing w:val="-3"/>
        </w:rPr>
        <w:softHyphen/>
      </w:r>
      <w:r w:rsidRPr="00A41268">
        <w:rPr>
          <w:spacing w:val="-2"/>
        </w:rPr>
        <w:t>ям учебника рассказ о способах изготовления посуды из глины.</w:t>
      </w:r>
    </w:p>
    <w:p w:rsidR="00CB1B2E" w:rsidRPr="00A41268" w:rsidRDefault="00CB1B2E" w:rsidP="0017675A">
      <w:pPr>
        <w:pStyle w:val="ae"/>
        <w:numPr>
          <w:ilvl w:val="0"/>
          <w:numId w:val="381"/>
        </w:numPr>
        <w:jc w:val="both"/>
        <w:rPr>
          <w:iCs/>
        </w:rPr>
      </w:pPr>
      <w:r w:rsidRPr="00A41268">
        <w:rPr>
          <w:bCs/>
          <w:spacing w:val="-2"/>
        </w:rPr>
        <w:t xml:space="preserve">определять </w:t>
      </w:r>
      <w:r w:rsidRPr="00A41268">
        <w:rPr>
          <w:spacing w:val="-2"/>
        </w:rPr>
        <w:t xml:space="preserve">и </w:t>
      </w:r>
      <w:r w:rsidRPr="00A41268">
        <w:rPr>
          <w:bCs/>
          <w:spacing w:val="-2"/>
        </w:rPr>
        <w:t xml:space="preserve">использовать </w:t>
      </w:r>
      <w:r w:rsidRPr="00A41268">
        <w:rPr>
          <w:spacing w:val="-2"/>
        </w:rPr>
        <w:t>необходимые инструменты и приёмы работы с пластилином.</w:t>
      </w:r>
    </w:p>
    <w:p w:rsidR="00CB1B2E" w:rsidRPr="00A41268" w:rsidRDefault="00CB1B2E" w:rsidP="00CB1B2E">
      <w:pPr>
        <w:pStyle w:val="ae"/>
        <w:jc w:val="both"/>
        <w:rPr>
          <w:b/>
          <w:i/>
          <w:iCs/>
        </w:rPr>
      </w:pPr>
      <w:r w:rsidRPr="00A41268">
        <w:rPr>
          <w:b/>
          <w:i/>
          <w:iCs/>
        </w:rPr>
        <w:t>Ученик  получит возможность научиться:</w:t>
      </w:r>
    </w:p>
    <w:p w:rsidR="00CB1B2E" w:rsidRPr="00A41268" w:rsidRDefault="00CB1B2E" w:rsidP="0017675A">
      <w:pPr>
        <w:pStyle w:val="ae"/>
        <w:numPr>
          <w:ilvl w:val="0"/>
          <w:numId w:val="388"/>
        </w:numPr>
        <w:jc w:val="both"/>
        <w:rPr>
          <w:i/>
        </w:rPr>
      </w:pPr>
      <w:r w:rsidRPr="00A41268">
        <w:rPr>
          <w:i/>
        </w:rPr>
        <w:t>осваивать технологию выращивания лука в домашних условиях</w:t>
      </w:r>
    </w:p>
    <w:p w:rsidR="00CB1B2E" w:rsidRPr="00A41268" w:rsidRDefault="00CB1B2E" w:rsidP="0017675A">
      <w:pPr>
        <w:pStyle w:val="ae"/>
        <w:numPr>
          <w:ilvl w:val="0"/>
          <w:numId w:val="388"/>
        </w:numPr>
        <w:jc w:val="both"/>
        <w:rPr>
          <w:i/>
        </w:rPr>
      </w:pPr>
      <w:r w:rsidRPr="00A41268">
        <w:rPr>
          <w:i/>
        </w:rPr>
        <w:t>самостоятельно планировать последовательность выполнения работы с опорой на слайдовый план.</w:t>
      </w:r>
    </w:p>
    <w:p w:rsidR="00CB1B2E" w:rsidRPr="00A41268" w:rsidRDefault="00CB1B2E" w:rsidP="0017675A">
      <w:pPr>
        <w:pStyle w:val="ae"/>
        <w:numPr>
          <w:ilvl w:val="0"/>
          <w:numId w:val="388"/>
        </w:numPr>
        <w:jc w:val="both"/>
        <w:rPr>
          <w:i/>
        </w:rPr>
      </w:pPr>
      <w:r w:rsidRPr="00A41268">
        <w:rPr>
          <w:i/>
        </w:rPr>
        <w:t>осваивать технику изготовления изделия из пластичных материалов (пластилин, глина, солёное тесто).</w:t>
      </w:r>
    </w:p>
    <w:p w:rsidR="00CB1B2E" w:rsidRPr="00A41268" w:rsidRDefault="00CB1B2E" w:rsidP="0017675A">
      <w:pPr>
        <w:pStyle w:val="ae"/>
        <w:numPr>
          <w:ilvl w:val="0"/>
          <w:numId w:val="388"/>
        </w:numPr>
        <w:jc w:val="both"/>
        <w:rPr>
          <w:i/>
        </w:rPr>
      </w:pPr>
      <w:r w:rsidRPr="00A41268">
        <w:rPr>
          <w:i/>
        </w:rPr>
        <w:t>осуществлять совместную практическую деятельность, анализировать и оценивать свою деятельность</w:t>
      </w:r>
    </w:p>
    <w:p w:rsidR="00CB1B2E" w:rsidRPr="00A41268" w:rsidRDefault="00CB1B2E" w:rsidP="0017675A">
      <w:pPr>
        <w:pStyle w:val="ae"/>
        <w:numPr>
          <w:ilvl w:val="0"/>
          <w:numId w:val="388"/>
        </w:numPr>
        <w:jc w:val="both"/>
        <w:rPr>
          <w:i/>
        </w:rPr>
      </w:pPr>
      <w:r w:rsidRPr="00A41268">
        <w:rPr>
          <w:i/>
        </w:rPr>
        <w:t>соз</w:t>
      </w:r>
      <w:r w:rsidRPr="00A41268">
        <w:rPr>
          <w:i/>
        </w:rPr>
        <w:softHyphen/>
        <w:t>давать разные изделия на основе одной технологии</w:t>
      </w:r>
    </w:p>
    <w:p w:rsidR="00CB1B2E" w:rsidRPr="00A41268" w:rsidRDefault="00CB1B2E" w:rsidP="0017675A">
      <w:pPr>
        <w:pStyle w:val="ae"/>
        <w:numPr>
          <w:ilvl w:val="0"/>
          <w:numId w:val="388"/>
        </w:numPr>
        <w:jc w:val="both"/>
        <w:rPr>
          <w:i/>
        </w:rPr>
      </w:pPr>
      <w:r w:rsidRPr="00A41268">
        <w:rPr>
          <w:i/>
        </w:rPr>
        <w:t>применять навыки организации рабочего места и рационального распределения времени на изготовление изделия.</w:t>
      </w:r>
    </w:p>
    <w:p w:rsidR="00CB1B2E" w:rsidRPr="00A41268" w:rsidRDefault="00CB1B2E" w:rsidP="00CB1B2E">
      <w:pPr>
        <w:pStyle w:val="ae"/>
        <w:jc w:val="both"/>
        <w:rPr>
          <w:i/>
          <w:iCs/>
          <w:spacing w:val="1"/>
        </w:rPr>
      </w:pPr>
    </w:p>
    <w:p w:rsidR="00CB1B2E" w:rsidRPr="00A41268" w:rsidRDefault="00CB1B2E" w:rsidP="00CB1B2E">
      <w:pPr>
        <w:pStyle w:val="ae"/>
        <w:jc w:val="center"/>
        <w:rPr>
          <w:b/>
        </w:rPr>
      </w:pPr>
      <w:r w:rsidRPr="00A41268">
        <w:rPr>
          <w:b/>
        </w:rPr>
        <w:t>Человек и вода (3 ч)</w:t>
      </w:r>
    </w:p>
    <w:p w:rsidR="00CB1B2E" w:rsidRPr="00A41268" w:rsidRDefault="00CB1B2E" w:rsidP="00CB1B2E">
      <w:pPr>
        <w:pStyle w:val="ae"/>
        <w:jc w:val="both"/>
        <w:rPr>
          <w:b/>
        </w:rPr>
      </w:pPr>
    </w:p>
    <w:p w:rsidR="00CB1B2E" w:rsidRPr="00A41268" w:rsidRDefault="00CB1B2E" w:rsidP="00CB1B2E">
      <w:pPr>
        <w:pStyle w:val="ae"/>
        <w:jc w:val="both"/>
        <w:rPr>
          <w:b/>
          <w:i/>
        </w:rPr>
      </w:pPr>
      <w:r w:rsidRPr="00A41268">
        <w:rPr>
          <w:b/>
          <w:i/>
        </w:rPr>
        <w:t>Рыболовство (3 ч)</w:t>
      </w:r>
    </w:p>
    <w:p w:rsidR="00CB1B2E" w:rsidRPr="00A41268" w:rsidRDefault="00CB1B2E" w:rsidP="00CB1B2E">
      <w:pPr>
        <w:pStyle w:val="ae"/>
        <w:jc w:val="both"/>
      </w:pPr>
      <w:r w:rsidRPr="00A41268">
        <w:rPr>
          <w:spacing w:val="-3"/>
        </w:rPr>
        <w:t>Вода и её роль в жизни человека. Рыболовство. Приспо</w:t>
      </w:r>
      <w:r w:rsidRPr="00A41268">
        <w:rPr>
          <w:spacing w:val="-3"/>
        </w:rPr>
        <w:softHyphen/>
      </w:r>
      <w:r w:rsidRPr="00A41268">
        <w:t>собления, для рыболовства. Новый вид техники — изо-нить. Рациональное размещение материалов и инстру</w:t>
      </w:r>
      <w:r w:rsidRPr="00A41268">
        <w:softHyphen/>
        <w:t>ментов на рабочем месте.</w:t>
      </w:r>
    </w:p>
    <w:p w:rsidR="00CB1B2E" w:rsidRPr="00A41268" w:rsidRDefault="00CB1B2E" w:rsidP="00CB1B2E">
      <w:pPr>
        <w:pStyle w:val="ae"/>
        <w:jc w:val="both"/>
      </w:pPr>
      <w:r w:rsidRPr="00A41268">
        <w:t xml:space="preserve">Профессия: рыболов. </w:t>
      </w:r>
    </w:p>
    <w:p w:rsidR="00CB1B2E" w:rsidRPr="00A41268" w:rsidRDefault="00CB1B2E" w:rsidP="00CB1B2E">
      <w:pPr>
        <w:pStyle w:val="ae"/>
        <w:jc w:val="both"/>
      </w:pPr>
      <w:r w:rsidRPr="00A41268">
        <w:t>Понятия: рыболовство, изонить.</w:t>
      </w:r>
    </w:p>
    <w:p w:rsidR="00CB1B2E" w:rsidRPr="00A41268" w:rsidRDefault="00CB1B2E" w:rsidP="00CB1B2E">
      <w:pPr>
        <w:pStyle w:val="ae"/>
        <w:jc w:val="both"/>
        <w:rPr>
          <w:i/>
          <w:iCs/>
        </w:rPr>
      </w:pPr>
      <w:r w:rsidRPr="00A41268">
        <w:rPr>
          <w:i/>
          <w:iCs/>
        </w:rPr>
        <w:t>Изделие: композиция «Золотая рыбка»</w:t>
      </w:r>
    </w:p>
    <w:p w:rsidR="00CB1B2E" w:rsidRPr="00A41268" w:rsidRDefault="00CB1B2E" w:rsidP="00CB1B2E">
      <w:pPr>
        <w:pStyle w:val="ae"/>
        <w:jc w:val="both"/>
        <w:rPr>
          <w:i/>
          <w:iCs/>
        </w:rPr>
      </w:pPr>
    </w:p>
    <w:p w:rsidR="00CB1B2E" w:rsidRPr="00A41268" w:rsidRDefault="00CB1B2E" w:rsidP="00CB1B2E">
      <w:pPr>
        <w:pStyle w:val="ae"/>
        <w:jc w:val="both"/>
      </w:pPr>
      <w:r w:rsidRPr="00A41268">
        <w:rPr>
          <w:spacing w:val="-4"/>
        </w:rPr>
        <w:t>Проект «Аквариум»</w:t>
      </w:r>
    </w:p>
    <w:p w:rsidR="00CB1B2E" w:rsidRPr="00A41268" w:rsidRDefault="00CB1B2E" w:rsidP="00CB1B2E">
      <w:pPr>
        <w:pStyle w:val="ae"/>
        <w:jc w:val="both"/>
        <w:rPr>
          <w:spacing w:val="-4"/>
        </w:rPr>
      </w:pPr>
      <w:r w:rsidRPr="00A41268">
        <w:rPr>
          <w:spacing w:val="3"/>
        </w:rPr>
        <w:t xml:space="preserve">Аквариум и аквариумные рыбки. Виды аквариумных </w:t>
      </w:r>
      <w:r w:rsidRPr="00A41268">
        <w:rPr>
          <w:spacing w:val="-4"/>
        </w:rPr>
        <w:t xml:space="preserve">рыбок. </w:t>
      </w:r>
    </w:p>
    <w:p w:rsidR="00CB1B2E" w:rsidRPr="00A41268" w:rsidRDefault="00CB1B2E" w:rsidP="00CB1B2E">
      <w:pPr>
        <w:pStyle w:val="ae"/>
        <w:jc w:val="both"/>
      </w:pPr>
      <w:r w:rsidRPr="00A41268">
        <w:rPr>
          <w:spacing w:val="3"/>
        </w:rPr>
        <w:t xml:space="preserve">Композиция из природных материалов. Соотнесение </w:t>
      </w:r>
      <w:r w:rsidRPr="00A41268">
        <w:rPr>
          <w:spacing w:val="-4"/>
        </w:rPr>
        <w:t>формы, цвета и фактуры природных материалов с реаль</w:t>
      </w:r>
      <w:r w:rsidRPr="00A41268">
        <w:rPr>
          <w:spacing w:val="-4"/>
        </w:rPr>
        <w:softHyphen/>
      </w:r>
      <w:r w:rsidRPr="00A41268">
        <w:t>ными объектами.</w:t>
      </w:r>
    </w:p>
    <w:p w:rsidR="00CB1B2E" w:rsidRPr="00A41268" w:rsidRDefault="00CB1B2E" w:rsidP="00CB1B2E">
      <w:pPr>
        <w:pStyle w:val="ae"/>
        <w:jc w:val="both"/>
      </w:pPr>
      <w:r w:rsidRPr="00A41268">
        <w:t xml:space="preserve">Понятие: аквариум. </w:t>
      </w:r>
    </w:p>
    <w:p w:rsidR="00CB1B2E" w:rsidRPr="00A41268" w:rsidRDefault="00CB1B2E" w:rsidP="00CB1B2E">
      <w:pPr>
        <w:pStyle w:val="ae"/>
        <w:jc w:val="both"/>
      </w:pPr>
      <w:r w:rsidRPr="00A41268">
        <w:rPr>
          <w:i/>
          <w:iCs/>
          <w:spacing w:val="-1"/>
        </w:rPr>
        <w:t>Изделие: «Аквариум».</w:t>
      </w:r>
    </w:p>
    <w:p w:rsidR="00CB1B2E" w:rsidRPr="00A41268" w:rsidRDefault="00CB1B2E" w:rsidP="00CB1B2E">
      <w:pPr>
        <w:pStyle w:val="ae"/>
        <w:jc w:val="both"/>
      </w:pPr>
    </w:p>
    <w:p w:rsidR="00CB1B2E" w:rsidRPr="00A41268" w:rsidRDefault="00CB1B2E" w:rsidP="00CB1B2E">
      <w:pPr>
        <w:pStyle w:val="ae"/>
        <w:jc w:val="both"/>
      </w:pPr>
      <w:r w:rsidRPr="00A41268">
        <w:t>Полуобъёмная аппликация. Работа с бумагой и волок</w:t>
      </w:r>
      <w:r w:rsidRPr="00A41268">
        <w:softHyphen/>
      </w:r>
      <w:r w:rsidRPr="00A41268">
        <w:rPr>
          <w:spacing w:val="6"/>
        </w:rPr>
        <w:t xml:space="preserve">нистыми материалами. Знакомство со сказочными </w:t>
      </w:r>
      <w:r w:rsidRPr="00A41268">
        <w:t>морскими персонажами. Использование литературных текстов для презентации изделия.</w:t>
      </w:r>
    </w:p>
    <w:p w:rsidR="00CB1B2E" w:rsidRPr="00A41268" w:rsidRDefault="00CB1B2E" w:rsidP="00CB1B2E">
      <w:pPr>
        <w:pStyle w:val="ae"/>
        <w:jc w:val="both"/>
      </w:pPr>
      <w:r w:rsidRPr="00A41268">
        <w:t xml:space="preserve">Понятия: русалка, сирена. </w:t>
      </w:r>
    </w:p>
    <w:p w:rsidR="00CB1B2E" w:rsidRPr="00A41268" w:rsidRDefault="00CB1B2E" w:rsidP="00CB1B2E">
      <w:pPr>
        <w:pStyle w:val="ae"/>
        <w:jc w:val="both"/>
        <w:rPr>
          <w:i/>
          <w:iCs/>
          <w:spacing w:val="1"/>
        </w:rPr>
      </w:pPr>
      <w:r w:rsidRPr="00A41268">
        <w:rPr>
          <w:i/>
          <w:iCs/>
          <w:spacing w:val="1"/>
        </w:rPr>
        <w:t>Изделие: «Русалка»</w:t>
      </w:r>
    </w:p>
    <w:p w:rsidR="00CB1B2E" w:rsidRPr="00A41268" w:rsidRDefault="00CB1B2E" w:rsidP="00CB1B2E">
      <w:pPr>
        <w:pStyle w:val="ae"/>
        <w:jc w:val="both"/>
        <w:rPr>
          <w:i/>
          <w:iCs/>
          <w:spacing w:val="1"/>
        </w:rPr>
      </w:pPr>
    </w:p>
    <w:p w:rsidR="00CB1B2E" w:rsidRPr="00A41268" w:rsidRDefault="00CB1B2E" w:rsidP="00CB1B2E">
      <w:pPr>
        <w:pStyle w:val="ae"/>
        <w:jc w:val="both"/>
        <w:rPr>
          <w:b/>
          <w:iCs/>
        </w:rPr>
      </w:pPr>
      <w:r w:rsidRPr="00A41268">
        <w:rPr>
          <w:b/>
          <w:iCs/>
        </w:rPr>
        <w:t>Ученик научится:</w:t>
      </w:r>
    </w:p>
    <w:p w:rsidR="00CB1B2E" w:rsidRPr="00A41268" w:rsidRDefault="00CB1B2E" w:rsidP="0017675A">
      <w:pPr>
        <w:pStyle w:val="ae"/>
        <w:numPr>
          <w:ilvl w:val="0"/>
          <w:numId w:val="381"/>
        </w:numPr>
        <w:jc w:val="both"/>
        <w:rPr>
          <w:color w:val="000000"/>
          <w:spacing w:val="-2"/>
        </w:rPr>
      </w:pPr>
      <w:r w:rsidRPr="00A41268">
        <w:rPr>
          <w:bCs/>
          <w:color w:val="000000"/>
          <w:spacing w:val="-2"/>
        </w:rPr>
        <w:t xml:space="preserve">объяснять </w:t>
      </w:r>
      <w:r w:rsidRPr="00A41268">
        <w:rPr>
          <w:color w:val="000000"/>
          <w:spacing w:val="-2"/>
        </w:rPr>
        <w:t>значение воды для жизни на земле.</w:t>
      </w:r>
    </w:p>
    <w:p w:rsidR="00CB1B2E" w:rsidRPr="00A41268" w:rsidRDefault="00CB1B2E" w:rsidP="0017675A">
      <w:pPr>
        <w:pStyle w:val="ae"/>
        <w:numPr>
          <w:ilvl w:val="0"/>
          <w:numId w:val="381"/>
        </w:numPr>
        <w:jc w:val="both"/>
        <w:rPr>
          <w:color w:val="000000"/>
          <w:spacing w:val="5"/>
        </w:rPr>
      </w:pPr>
      <w:r w:rsidRPr="00A41268">
        <w:rPr>
          <w:bCs/>
          <w:color w:val="000000"/>
          <w:spacing w:val="-3"/>
        </w:rPr>
        <w:t xml:space="preserve">определять </w:t>
      </w:r>
      <w:r w:rsidRPr="00A41268">
        <w:rPr>
          <w:color w:val="000000"/>
          <w:spacing w:val="-3"/>
        </w:rPr>
        <w:t>необходимые ма</w:t>
      </w:r>
      <w:r w:rsidRPr="00A41268">
        <w:rPr>
          <w:color w:val="000000"/>
          <w:spacing w:val="-3"/>
        </w:rPr>
        <w:softHyphen/>
      </w:r>
      <w:r w:rsidRPr="00A41268">
        <w:rPr>
          <w:color w:val="000000"/>
          <w:spacing w:val="5"/>
        </w:rPr>
        <w:t xml:space="preserve">териалы и инструменты для его выполнения, </w:t>
      </w:r>
    </w:p>
    <w:p w:rsidR="00CB1B2E" w:rsidRPr="00A41268" w:rsidRDefault="00CB1B2E" w:rsidP="0017675A">
      <w:pPr>
        <w:pStyle w:val="ae"/>
        <w:numPr>
          <w:ilvl w:val="0"/>
          <w:numId w:val="381"/>
        </w:numPr>
        <w:jc w:val="both"/>
        <w:rPr>
          <w:color w:val="000000"/>
        </w:rPr>
      </w:pPr>
      <w:r w:rsidRPr="00A41268">
        <w:rPr>
          <w:bCs/>
          <w:color w:val="000000"/>
          <w:spacing w:val="5"/>
        </w:rPr>
        <w:t xml:space="preserve">переносить </w:t>
      </w:r>
      <w:r w:rsidRPr="00A41268">
        <w:rPr>
          <w:color w:val="000000"/>
          <w:spacing w:val="5"/>
        </w:rPr>
        <w:t xml:space="preserve">рисунок </w:t>
      </w:r>
      <w:r w:rsidRPr="00A41268">
        <w:rPr>
          <w:color w:val="000000"/>
        </w:rPr>
        <w:t xml:space="preserve">орнамента с помощью копировальной бумаги, </w:t>
      </w:r>
    </w:p>
    <w:p w:rsidR="00CB1B2E" w:rsidRPr="00A41268" w:rsidRDefault="00CB1B2E" w:rsidP="0017675A">
      <w:pPr>
        <w:pStyle w:val="ae"/>
        <w:numPr>
          <w:ilvl w:val="0"/>
          <w:numId w:val="381"/>
        </w:numPr>
        <w:jc w:val="both"/>
        <w:rPr>
          <w:color w:val="000000"/>
          <w:spacing w:val="-1"/>
        </w:rPr>
      </w:pPr>
      <w:r w:rsidRPr="00A41268">
        <w:rPr>
          <w:bCs/>
          <w:color w:val="000000"/>
        </w:rPr>
        <w:t xml:space="preserve">подбирать </w:t>
      </w:r>
      <w:r w:rsidRPr="00A41268">
        <w:rPr>
          <w:color w:val="000000"/>
        </w:rPr>
        <w:t xml:space="preserve">цвета ниток </w:t>
      </w:r>
      <w:r w:rsidRPr="00A41268">
        <w:rPr>
          <w:color w:val="000000"/>
          <w:spacing w:val="-1"/>
        </w:rPr>
        <w:t xml:space="preserve">(по контрасту) для выполнения орнамента, </w:t>
      </w:r>
    </w:p>
    <w:p w:rsidR="00CB1B2E" w:rsidRPr="00A41268" w:rsidRDefault="00CB1B2E" w:rsidP="0017675A">
      <w:pPr>
        <w:pStyle w:val="ae"/>
        <w:numPr>
          <w:ilvl w:val="0"/>
          <w:numId w:val="381"/>
        </w:numPr>
        <w:jc w:val="both"/>
        <w:rPr>
          <w:color w:val="000000"/>
          <w:spacing w:val="-2"/>
        </w:rPr>
      </w:pPr>
      <w:r w:rsidRPr="00A41268">
        <w:rPr>
          <w:bCs/>
          <w:color w:val="000000"/>
          <w:spacing w:val="-1"/>
        </w:rPr>
        <w:t xml:space="preserve">применять </w:t>
      </w:r>
      <w:r w:rsidRPr="00A41268">
        <w:rPr>
          <w:color w:val="000000"/>
          <w:spacing w:val="-1"/>
        </w:rPr>
        <w:t xml:space="preserve">правила работы </w:t>
      </w:r>
      <w:r w:rsidRPr="00A41268">
        <w:rPr>
          <w:color w:val="000000"/>
          <w:spacing w:val="-2"/>
        </w:rPr>
        <w:t>иглой, ножницами</w:t>
      </w:r>
    </w:p>
    <w:p w:rsidR="00CB1B2E" w:rsidRPr="00A41268" w:rsidRDefault="00CB1B2E" w:rsidP="0017675A">
      <w:pPr>
        <w:pStyle w:val="ae"/>
        <w:numPr>
          <w:ilvl w:val="0"/>
          <w:numId w:val="381"/>
        </w:numPr>
        <w:jc w:val="both"/>
        <w:rPr>
          <w:iCs/>
        </w:rPr>
      </w:pPr>
      <w:r w:rsidRPr="00A41268">
        <w:rPr>
          <w:bCs/>
          <w:color w:val="000000"/>
          <w:spacing w:val="1"/>
        </w:rPr>
        <w:t xml:space="preserve">составлять </w:t>
      </w:r>
      <w:r w:rsidRPr="00A41268">
        <w:rPr>
          <w:color w:val="000000"/>
          <w:spacing w:val="1"/>
        </w:rPr>
        <w:t xml:space="preserve">композицию из </w:t>
      </w:r>
      <w:r w:rsidRPr="00A41268">
        <w:rPr>
          <w:color w:val="000000"/>
          <w:spacing w:val="-1"/>
        </w:rPr>
        <w:t>природных материалов</w:t>
      </w:r>
    </w:p>
    <w:p w:rsidR="00CB1B2E" w:rsidRPr="00A41268" w:rsidRDefault="00CB1B2E" w:rsidP="00CB1B2E">
      <w:pPr>
        <w:pStyle w:val="ae"/>
        <w:jc w:val="both"/>
        <w:rPr>
          <w:b/>
          <w:iCs/>
        </w:rPr>
      </w:pPr>
    </w:p>
    <w:p w:rsidR="00CB1B2E" w:rsidRPr="00A41268" w:rsidRDefault="00CB1B2E" w:rsidP="00CB1B2E">
      <w:pPr>
        <w:pStyle w:val="ae"/>
        <w:jc w:val="both"/>
        <w:rPr>
          <w:b/>
          <w:i/>
          <w:iCs/>
        </w:rPr>
      </w:pPr>
      <w:r w:rsidRPr="00A41268">
        <w:rPr>
          <w:b/>
          <w:i/>
          <w:iCs/>
        </w:rPr>
        <w:t>Ученик  получит возможность научиться:</w:t>
      </w:r>
    </w:p>
    <w:p w:rsidR="00CB1B2E" w:rsidRPr="00A41268" w:rsidRDefault="00CB1B2E" w:rsidP="0017675A">
      <w:pPr>
        <w:pStyle w:val="ae"/>
        <w:numPr>
          <w:ilvl w:val="0"/>
          <w:numId w:val="382"/>
        </w:numPr>
        <w:jc w:val="both"/>
        <w:rPr>
          <w:i/>
          <w:color w:val="000000"/>
          <w:spacing w:val="-3"/>
        </w:rPr>
      </w:pPr>
      <w:r w:rsidRPr="00A41268">
        <w:rPr>
          <w:bCs/>
          <w:i/>
          <w:color w:val="000000"/>
          <w:spacing w:val="-1"/>
        </w:rPr>
        <w:t xml:space="preserve">искать </w:t>
      </w:r>
      <w:r w:rsidRPr="00A41268">
        <w:rPr>
          <w:i/>
          <w:color w:val="000000"/>
          <w:spacing w:val="-1"/>
        </w:rPr>
        <w:t xml:space="preserve">и </w:t>
      </w:r>
      <w:r w:rsidRPr="00A41268">
        <w:rPr>
          <w:bCs/>
          <w:i/>
          <w:color w:val="000000"/>
          <w:spacing w:val="-1"/>
        </w:rPr>
        <w:t xml:space="preserve">отбирать </w:t>
      </w:r>
      <w:r w:rsidRPr="00A41268">
        <w:rPr>
          <w:i/>
          <w:color w:val="000000"/>
          <w:spacing w:val="-1"/>
        </w:rPr>
        <w:t>информацию о роли воды в жизни человека по ма</w:t>
      </w:r>
      <w:r w:rsidRPr="00A41268">
        <w:rPr>
          <w:i/>
          <w:color w:val="000000"/>
          <w:spacing w:val="-1"/>
        </w:rPr>
        <w:softHyphen/>
      </w:r>
      <w:r w:rsidRPr="00A41268">
        <w:rPr>
          <w:i/>
          <w:color w:val="000000"/>
          <w:spacing w:val="-3"/>
        </w:rPr>
        <w:t>териалу учебника, из собственного опыта и других источников.</w:t>
      </w:r>
    </w:p>
    <w:p w:rsidR="00CB1B2E" w:rsidRPr="00A41268" w:rsidRDefault="00CB1B2E" w:rsidP="0017675A">
      <w:pPr>
        <w:pStyle w:val="ae"/>
        <w:numPr>
          <w:ilvl w:val="0"/>
          <w:numId w:val="382"/>
        </w:numPr>
        <w:jc w:val="both"/>
        <w:rPr>
          <w:i/>
          <w:iCs/>
          <w:spacing w:val="1"/>
        </w:rPr>
      </w:pPr>
      <w:r w:rsidRPr="00A41268">
        <w:rPr>
          <w:bCs/>
          <w:i/>
          <w:color w:val="000000"/>
          <w:spacing w:val="-1"/>
        </w:rPr>
        <w:t xml:space="preserve">составлять </w:t>
      </w:r>
      <w:r w:rsidRPr="00A41268">
        <w:rPr>
          <w:i/>
          <w:color w:val="000000"/>
          <w:spacing w:val="-1"/>
        </w:rPr>
        <w:t>рассказ об аквариумах и аквариумных рыбках.</w:t>
      </w:r>
    </w:p>
    <w:p w:rsidR="00CB1B2E" w:rsidRPr="00A41268" w:rsidRDefault="00CB1B2E" w:rsidP="00CB1B2E">
      <w:pPr>
        <w:pStyle w:val="ae"/>
        <w:ind w:left="720"/>
        <w:jc w:val="both"/>
        <w:rPr>
          <w:i/>
          <w:iCs/>
          <w:spacing w:val="1"/>
        </w:rPr>
      </w:pPr>
    </w:p>
    <w:p w:rsidR="00CB1B2E" w:rsidRPr="00A41268" w:rsidRDefault="00CB1B2E" w:rsidP="00CB1B2E">
      <w:pPr>
        <w:pStyle w:val="ae"/>
        <w:jc w:val="center"/>
        <w:rPr>
          <w:b/>
        </w:rPr>
      </w:pPr>
      <w:r w:rsidRPr="00A41268">
        <w:rPr>
          <w:b/>
        </w:rPr>
        <w:t>Человек и воздух (3 ч)</w:t>
      </w:r>
    </w:p>
    <w:p w:rsidR="00CB1B2E" w:rsidRPr="00A41268" w:rsidRDefault="00CB1B2E" w:rsidP="00CB1B2E">
      <w:pPr>
        <w:pStyle w:val="ae"/>
        <w:jc w:val="both"/>
      </w:pPr>
    </w:p>
    <w:p w:rsidR="00CB1B2E" w:rsidRPr="00A41268" w:rsidRDefault="00CB1B2E" w:rsidP="00CB1B2E">
      <w:pPr>
        <w:pStyle w:val="ae"/>
        <w:jc w:val="both"/>
        <w:rPr>
          <w:b/>
          <w:i/>
        </w:rPr>
      </w:pPr>
      <w:r w:rsidRPr="00A41268">
        <w:rPr>
          <w:b/>
          <w:i/>
        </w:rPr>
        <w:t>Птица счастья (1 ч)</w:t>
      </w:r>
    </w:p>
    <w:p w:rsidR="00CB1B2E" w:rsidRPr="00A41268" w:rsidRDefault="00CB1B2E" w:rsidP="00CB1B2E">
      <w:pPr>
        <w:pStyle w:val="ae"/>
        <w:jc w:val="both"/>
      </w:pPr>
      <w:r w:rsidRPr="00A41268">
        <w:t xml:space="preserve">Значение символа птицы в культуре. Оберег. Способы </w:t>
      </w:r>
      <w:r w:rsidRPr="00A41268">
        <w:rPr>
          <w:spacing w:val="-4"/>
        </w:rPr>
        <w:t>работы с бумагой: сгибание, складывание. Освоение тех</w:t>
      </w:r>
      <w:r w:rsidRPr="00A41268">
        <w:rPr>
          <w:spacing w:val="-4"/>
        </w:rPr>
        <w:softHyphen/>
      </w:r>
      <w:r w:rsidRPr="00A41268">
        <w:rPr>
          <w:spacing w:val="1"/>
        </w:rPr>
        <w:t xml:space="preserve">ники оригами. </w:t>
      </w:r>
    </w:p>
    <w:p w:rsidR="00CB1B2E" w:rsidRPr="00A41268" w:rsidRDefault="00CB1B2E" w:rsidP="00CB1B2E">
      <w:pPr>
        <w:pStyle w:val="ae"/>
        <w:jc w:val="both"/>
        <w:rPr>
          <w:spacing w:val="-1"/>
        </w:rPr>
      </w:pPr>
    </w:p>
    <w:p w:rsidR="00CB1B2E" w:rsidRPr="00A41268" w:rsidRDefault="00CB1B2E" w:rsidP="00CB1B2E">
      <w:pPr>
        <w:pStyle w:val="ae"/>
        <w:jc w:val="both"/>
        <w:rPr>
          <w:spacing w:val="-1"/>
        </w:rPr>
      </w:pPr>
      <w:r w:rsidRPr="00A41268">
        <w:rPr>
          <w:spacing w:val="-1"/>
        </w:rPr>
        <w:t xml:space="preserve">Понятия: оберег, оригами. </w:t>
      </w:r>
    </w:p>
    <w:p w:rsidR="00CB1B2E" w:rsidRPr="00A41268" w:rsidRDefault="00CB1B2E" w:rsidP="00CB1B2E">
      <w:pPr>
        <w:pStyle w:val="ae"/>
        <w:jc w:val="both"/>
        <w:rPr>
          <w:i/>
          <w:iCs/>
        </w:rPr>
      </w:pPr>
      <w:r w:rsidRPr="00A41268">
        <w:rPr>
          <w:i/>
          <w:iCs/>
        </w:rPr>
        <w:t>Изделие: «Птица счастья»</w:t>
      </w:r>
    </w:p>
    <w:p w:rsidR="00CB1B2E" w:rsidRPr="00A41268" w:rsidRDefault="00CB1B2E" w:rsidP="00CB1B2E">
      <w:pPr>
        <w:pStyle w:val="ae"/>
        <w:jc w:val="both"/>
        <w:rPr>
          <w:b/>
          <w:i/>
          <w:iCs/>
        </w:rPr>
      </w:pPr>
    </w:p>
    <w:p w:rsidR="00CB1B2E" w:rsidRPr="00A41268" w:rsidRDefault="00CB1B2E" w:rsidP="00CB1B2E">
      <w:pPr>
        <w:pStyle w:val="ae"/>
        <w:jc w:val="both"/>
        <w:rPr>
          <w:b/>
          <w:i/>
        </w:rPr>
      </w:pPr>
      <w:r w:rsidRPr="00A41268">
        <w:rPr>
          <w:b/>
          <w:i/>
        </w:rPr>
        <w:t>Использование ветра (2 ч)</w:t>
      </w:r>
    </w:p>
    <w:p w:rsidR="00CB1B2E" w:rsidRPr="00A41268" w:rsidRDefault="00CB1B2E" w:rsidP="00CB1B2E">
      <w:pPr>
        <w:pStyle w:val="ae"/>
        <w:jc w:val="both"/>
      </w:pPr>
      <w:r w:rsidRPr="00A41268">
        <w:rPr>
          <w:spacing w:val="-4"/>
        </w:rPr>
        <w:t xml:space="preserve">Использование силы ветра человеком. Работа с бумагой. </w:t>
      </w:r>
      <w:r w:rsidRPr="00A41268">
        <w:rPr>
          <w:spacing w:val="3"/>
        </w:rPr>
        <w:t xml:space="preserve">Изготовление объёмной модели мельницы на основе </w:t>
      </w:r>
      <w:r w:rsidRPr="00A41268">
        <w:rPr>
          <w:spacing w:val="-3"/>
        </w:rPr>
        <w:t>развёртки. Самостоятельное составление плана изготов</w:t>
      </w:r>
      <w:r w:rsidRPr="00A41268">
        <w:rPr>
          <w:spacing w:val="-3"/>
        </w:rPr>
        <w:softHyphen/>
      </w:r>
      <w:r w:rsidRPr="00A41268">
        <w:rPr>
          <w:spacing w:val="-1"/>
        </w:rPr>
        <w:t>ления изделия.</w:t>
      </w:r>
    </w:p>
    <w:p w:rsidR="00CB1B2E" w:rsidRPr="00A41268" w:rsidRDefault="00CB1B2E" w:rsidP="00CB1B2E">
      <w:pPr>
        <w:pStyle w:val="ae"/>
        <w:jc w:val="both"/>
      </w:pPr>
      <w:r w:rsidRPr="00A41268">
        <w:t xml:space="preserve">Профессия: мельник. </w:t>
      </w:r>
    </w:p>
    <w:p w:rsidR="00CB1B2E" w:rsidRPr="00A41268" w:rsidRDefault="00CB1B2E" w:rsidP="00CB1B2E">
      <w:pPr>
        <w:pStyle w:val="ae"/>
        <w:jc w:val="both"/>
      </w:pPr>
      <w:r w:rsidRPr="00A41268">
        <w:rPr>
          <w:spacing w:val="-1"/>
        </w:rPr>
        <w:t>Понятие: мельница.</w:t>
      </w:r>
    </w:p>
    <w:p w:rsidR="00CB1B2E" w:rsidRPr="00A41268" w:rsidRDefault="00CB1B2E" w:rsidP="00CB1B2E">
      <w:pPr>
        <w:pStyle w:val="ae"/>
        <w:jc w:val="both"/>
      </w:pPr>
      <w:r w:rsidRPr="00A41268">
        <w:rPr>
          <w:i/>
          <w:iCs/>
          <w:spacing w:val="1"/>
        </w:rPr>
        <w:t>Изделие: «Ветряная мельница».</w:t>
      </w:r>
    </w:p>
    <w:p w:rsidR="00CB1B2E" w:rsidRPr="00A41268" w:rsidRDefault="00CB1B2E" w:rsidP="00CB1B2E">
      <w:pPr>
        <w:pStyle w:val="ae"/>
        <w:jc w:val="both"/>
      </w:pPr>
      <w:r w:rsidRPr="00A41268">
        <w:rPr>
          <w:spacing w:val="-1"/>
        </w:rPr>
        <w:t xml:space="preserve">Флюгер, его назначение, конструктивные особенности, </w:t>
      </w:r>
      <w:r w:rsidRPr="00A41268">
        <w:t>использование.</w:t>
      </w:r>
    </w:p>
    <w:p w:rsidR="00CB1B2E" w:rsidRPr="00A41268" w:rsidRDefault="00CB1B2E" w:rsidP="00CB1B2E">
      <w:pPr>
        <w:pStyle w:val="ae"/>
        <w:jc w:val="both"/>
        <w:rPr>
          <w:spacing w:val="-1"/>
        </w:rPr>
      </w:pPr>
      <w:r w:rsidRPr="00A41268">
        <w:rPr>
          <w:spacing w:val="-3"/>
        </w:rPr>
        <w:t>Новый вид материала — фольга (металлизированная бу</w:t>
      </w:r>
      <w:r w:rsidRPr="00A41268">
        <w:rPr>
          <w:spacing w:val="-3"/>
        </w:rPr>
        <w:softHyphen/>
      </w:r>
      <w:r w:rsidRPr="00A41268">
        <w:rPr>
          <w:spacing w:val="-1"/>
        </w:rPr>
        <w:t>мага). Свойства фольги. Использование фольги. Соединение деталей при помощи скрепки.</w:t>
      </w:r>
    </w:p>
    <w:p w:rsidR="00CB1B2E" w:rsidRPr="00A41268" w:rsidRDefault="00CB1B2E" w:rsidP="00CB1B2E">
      <w:pPr>
        <w:pStyle w:val="ae"/>
        <w:jc w:val="both"/>
      </w:pPr>
      <w:r w:rsidRPr="00A41268">
        <w:t xml:space="preserve">Понятия: фольга, флюгер. </w:t>
      </w:r>
    </w:p>
    <w:p w:rsidR="00CB1B2E" w:rsidRPr="00A41268" w:rsidRDefault="00CB1B2E" w:rsidP="00CB1B2E">
      <w:pPr>
        <w:pStyle w:val="ae"/>
        <w:jc w:val="both"/>
        <w:rPr>
          <w:i/>
          <w:iCs/>
        </w:rPr>
      </w:pPr>
      <w:r w:rsidRPr="00A41268">
        <w:rPr>
          <w:i/>
          <w:iCs/>
        </w:rPr>
        <w:t>Изделие: «Флюгер»</w:t>
      </w:r>
    </w:p>
    <w:p w:rsidR="00CB1B2E" w:rsidRPr="00A41268" w:rsidRDefault="00CB1B2E" w:rsidP="00CB1B2E">
      <w:pPr>
        <w:pStyle w:val="ae"/>
        <w:jc w:val="both"/>
        <w:rPr>
          <w:i/>
          <w:iCs/>
        </w:rPr>
      </w:pPr>
    </w:p>
    <w:p w:rsidR="00CB1B2E" w:rsidRPr="00A41268" w:rsidRDefault="00CB1B2E" w:rsidP="00CB1B2E">
      <w:pPr>
        <w:pStyle w:val="ae"/>
        <w:jc w:val="both"/>
        <w:rPr>
          <w:b/>
          <w:iCs/>
        </w:rPr>
      </w:pPr>
      <w:r w:rsidRPr="00A41268">
        <w:rPr>
          <w:b/>
          <w:iCs/>
        </w:rPr>
        <w:t>Ученик научится:</w:t>
      </w:r>
    </w:p>
    <w:p w:rsidR="00CB1B2E" w:rsidRPr="00A41268" w:rsidRDefault="00CB1B2E" w:rsidP="0017675A">
      <w:pPr>
        <w:pStyle w:val="ae"/>
        <w:numPr>
          <w:ilvl w:val="0"/>
          <w:numId w:val="383"/>
        </w:numPr>
        <w:jc w:val="both"/>
        <w:rPr>
          <w:color w:val="000000"/>
          <w:spacing w:val="-2"/>
        </w:rPr>
      </w:pPr>
      <w:r w:rsidRPr="00A41268">
        <w:rPr>
          <w:bCs/>
          <w:color w:val="000000"/>
          <w:spacing w:val="-2"/>
        </w:rPr>
        <w:t xml:space="preserve">наблюдать </w:t>
      </w:r>
      <w:r w:rsidRPr="00A41268">
        <w:rPr>
          <w:color w:val="000000"/>
          <w:spacing w:val="-2"/>
        </w:rPr>
        <w:t>за природными явлениями в воздушном пространстве.</w:t>
      </w:r>
    </w:p>
    <w:p w:rsidR="00CB1B2E" w:rsidRPr="00A41268" w:rsidRDefault="00CB1B2E" w:rsidP="0017675A">
      <w:pPr>
        <w:pStyle w:val="ae"/>
        <w:numPr>
          <w:ilvl w:val="0"/>
          <w:numId w:val="383"/>
        </w:numPr>
        <w:jc w:val="both"/>
        <w:rPr>
          <w:iCs/>
        </w:rPr>
      </w:pPr>
      <w:r w:rsidRPr="00A41268">
        <w:rPr>
          <w:bCs/>
          <w:color w:val="000000"/>
          <w:spacing w:val="-1"/>
        </w:rPr>
        <w:t xml:space="preserve">составлять </w:t>
      </w:r>
      <w:r w:rsidRPr="00A41268">
        <w:rPr>
          <w:color w:val="000000"/>
          <w:spacing w:val="-1"/>
        </w:rPr>
        <w:t xml:space="preserve">рассказ о способах </w:t>
      </w:r>
      <w:r w:rsidRPr="00A41268">
        <w:rPr>
          <w:color w:val="000000"/>
          <w:spacing w:val="8"/>
        </w:rPr>
        <w:t xml:space="preserve">использования ветра человеком на основе материала учебника и </w:t>
      </w:r>
      <w:r w:rsidRPr="00A41268">
        <w:rPr>
          <w:color w:val="000000"/>
          <w:spacing w:val="-2"/>
        </w:rPr>
        <w:t>собственных наблюдений.</w:t>
      </w:r>
    </w:p>
    <w:p w:rsidR="00CB1B2E" w:rsidRPr="00A41268" w:rsidRDefault="00CB1B2E" w:rsidP="00CB1B2E">
      <w:pPr>
        <w:pStyle w:val="ae"/>
        <w:ind w:left="720"/>
        <w:jc w:val="both"/>
        <w:rPr>
          <w:iCs/>
        </w:rPr>
      </w:pPr>
    </w:p>
    <w:p w:rsidR="00CB1B2E" w:rsidRPr="00A41268" w:rsidRDefault="00CB1B2E" w:rsidP="00CB1B2E">
      <w:pPr>
        <w:pStyle w:val="ae"/>
        <w:jc w:val="both"/>
        <w:rPr>
          <w:b/>
          <w:i/>
          <w:iCs/>
        </w:rPr>
      </w:pPr>
      <w:r w:rsidRPr="00A41268">
        <w:rPr>
          <w:b/>
          <w:i/>
          <w:iCs/>
        </w:rPr>
        <w:t>Ученик  получит возможность научиться:</w:t>
      </w:r>
    </w:p>
    <w:p w:rsidR="00CB1B2E" w:rsidRPr="00A41268" w:rsidRDefault="00CB1B2E" w:rsidP="0017675A">
      <w:pPr>
        <w:pStyle w:val="ae"/>
        <w:numPr>
          <w:ilvl w:val="0"/>
          <w:numId w:val="384"/>
        </w:numPr>
        <w:jc w:val="both"/>
        <w:rPr>
          <w:i/>
          <w:color w:val="000000"/>
          <w:spacing w:val="1"/>
        </w:rPr>
      </w:pPr>
      <w:r w:rsidRPr="00A41268">
        <w:rPr>
          <w:bCs/>
          <w:i/>
          <w:color w:val="000000"/>
          <w:spacing w:val="-2"/>
        </w:rPr>
        <w:t>ис</w:t>
      </w:r>
      <w:r w:rsidRPr="00A41268">
        <w:rPr>
          <w:bCs/>
          <w:i/>
          <w:color w:val="000000"/>
          <w:spacing w:val="-2"/>
        </w:rPr>
        <w:softHyphen/>
      </w:r>
      <w:r w:rsidRPr="00A41268">
        <w:rPr>
          <w:bCs/>
          <w:i/>
          <w:color w:val="000000"/>
          <w:spacing w:val="1"/>
        </w:rPr>
        <w:t xml:space="preserve">кать </w:t>
      </w:r>
      <w:r w:rsidRPr="00A41268">
        <w:rPr>
          <w:i/>
          <w:color w:val="000000"/>
          <w:spacing w:val="1"/>
        </w:rPr>
        <w:t xml:space="preserve">и </w:t>
      </w:r>
      <w:r w:rsidRPr="00A41268">
        <w:rPr>
          <w:bCs/>
          <w:i/>
          <w:color w:val="000000"/>
          <w:spacing w:val="1"/>
        </w:rPr>
        <w:t xml:space="preserve">обобщать </w:t>
      </w:r>
      <w:r w:rsidRPr="00A41268">
        <w:rPr>
          <w:i/>
          <w:color w:val="000000"/>
          <w:spacing w:val="1"/>
        </w:rPr>
        <w:t>информацию о воздухе, ветре</w:t>
      </w:r>
    </w:p>
    <w:p w:rsidR="00CB1B2E" w:rsidRPr="00A41268" w:rsidRDefault="00CB1B2E" w:rsidP="0017675A">
      <w:pPr>
        <w:pStyle w:val="ae"/>
        <w:numPr>
          <w:ilvl w:val="0"/>
          <w:numId w:val="384"/>
        </w:numPr>
        <w:jc w:val="both"/>
        <w:rPr>
          <w:i/>
          <w:iCs/>
        </w:rPr>
      </w:pPr>
      <w:r w:rsidRPr="00A41268">
        <w:rPr>
          <w:bCs/>
          <w:i/>
          <w:color w:val="000000"/>
          <w:spacing w:val="-3"/>
        </w:rPr>
        <w:t xml:space="preserve">осваивать </w:t>
      </w:r>
      <w:r w:rsidRPr="00A41268">
        <w:rPr>
          <w:i/>
          <w:color w:val="000000"/>
          <w:spacing w:val="-3"/>
        </w:rPr>
        <w:t>подвижное соединение де</w:t>
      </w:r>
      <w:r w:rsidRPr="00A41268">
        <w:rPr>
          <w:i/>
          <w:color w:val="000000"/>
          <w:spacing w:val="-3"/>
        </w:rPr>
        <w:softHyphen/>
        <w:t>талей (при помощи стержня).</w:t>
      </w:r>
    </w:p>
    <w:p w:rsidR="00CB1B2E" w:rsidRPr="00A41268" w:rsidRDefault="00CB1B2E" w:rsidP="0017675A">
      <w:pPr>
        <w:pStyle w:val="ae"/>
        <w:numPr>
          <w:ilvl w:val="0"/>
          <w:numId w:val="384"/>
        </w:numPr>
        <w:jc w:val="both"/>
        <w:rPr>
          <w:i/>
          <w:iCs/>
        </w:rPr>
      </w:pPr>
      <w:r w:rsidRPr="00A41268">
        <w:rPr>
          <w:bCs/>
          <w:i/>
          <w:color w:val="000000"/>
          <w:spacing w:val="1"/>
        </w:rPr>
        <w:t xml:space="preserve">исследовать </w:t>
      </w:r>
      <w:r w:rsidRPr="00A41268">
        <w:rPr>
          <w:i/>
          <w:color w:val="000000"/>
          <w:spacing w:val="1"/>
        </w:rPr>
        <w:t>свой</w:t>
      </w:r>
      <w:r w:rsidRPr="00A41268">
        <w:rPr>
          <w:i/>
          <w:color w:val="000000"/>
          <w:spacing w:val="1"/>
        </w:rPr>
        <w:softHyphen/>
        <w:t>ства фольги, возможности её применения</w:t>
      </w:r>
    </w:p>
    <w:p w:rsidR="00CB1B2E" w:rsidRPr="00A41268" w:rsidRDefault="00CB1B2E" w:rsidP="00CB1B2E">
      <w:pPr>
        <w:pStyle w:val="ae"/>
        <w:ind w:left="720"/>
        <w:jc w:val="both"/>
        <w:rPr>
          <w:i/>
          <w:iCs/>
        </w:rPr>
      </w:pPr>
    </w:p>
    <w:p w:rsidR="00CB1B2E" w:rsidRPr="00A41268" w:rsidRDefault="00CB1B2E" w:rsidP="00CB1B2E">
      <w:pPr>
        <w:pStyle w:val="ae"/>
        <w:jc w:val="center"/>
        <w:rPr>
          <w:b/>
        </w:rPr>
      </w:pPr>
      <w:r w:rsidRPr="00A41268">
        <w:rPr>
          <w:b/>
        </w:rPr>
        <w:t>Человек и информация (3 ч)</w:t>
      </w:r>
    </w:p>
    <w:p w:rsidR="00CB1B2E" w:rsidRPr="00A41268" w:rsidRDefault="00CB1B2E" w:rsidP="00CB1B2E">
      <w:pPr>
        <w:pStyle w:val="ae"/>
        <w:jc w:val="both"/>
      </w:pPr>
    </w:p>
    <w:p w:rsidR="00CB1B2E" w:rsidRPr="00A41268" w:rsidRDefault="00CB1B2E" w:rsidP="00CB1B2E">
      <w:pPr>
        <w:pStyle w:val="ae"/>
        <w:jc w:val="both"/>
        <w:rPr>
          <w:b/>
          <w:i/>
        </w:rPr>
      </w:pPr>
      <w:r w:rsidRPr="00A41268">
        <w:rPr>
          <w:b/>
          <w:i/>
          <w:spacing w:val="1"/>
        </w:rPr>
        <w:t>Книгопечатание (1ч)</w:t>
      </w:r>
    </w:p>
    <w:p w:rsidR="00CB1B2E" w:rsidRPr="00A41268" w:rsidRDefault="00CB1B2E" w:rsidP="00CB1B2E">
      <w:pPr>
        <w:pStyle w:val="ae"/>
        <w:jc w:val="both"/>
      </w:pPr>
      <w:r w:rsidRPr="00A41268">
        <w:rPr>
          <w:spacing w:val="5"/>
        </w:rPr>
        <w:t xml:space="preserve">История книгопечатания. Способы создания книги. </w:t>
      </w:r>
      <w:r w:rsidRPr="00A41268">
        <w:t>Значение книги для человека. Оформление разных ви</w:t>
      </w:r>
      <w:r w:rsidRPr="00A41268">
        <w:softHyphen/>
        <w:t xml:space="preserve">дов книг. </w:t>
      </w:r>
    </w:p>
    <w:p w:rsidR="00CB1B2E" w:rsidRPr="00A41268" w:rsidRDefault="00CB1B2E" w:rsidP="00CB1B2E">
      <w:pPr>
        <w:pStyle w:val="ae"/>
        <w:jc w:val="both"/>
        <w:rPr>
          <w:spacing w:val="-1"/>
        </w:rPr>
      </w:pPr>
      <w:r w:rsidRPr="00A41268">
        <w:rPr>
          <w:spacing w:val="-1"/>
        </w:rPr>
        <w:t xml:space="preserve">Выполнение чертежей, разметка по линейке. </w:t>
      </w:r>
    </w:p>
    <w:p w:rsidR="00CB1B2E" w:rsidRPr="00A41268" w:rsidRDefault="00CB1B2E" w:rsidP="00CB1B2E">
      <w:pPr>
        <w:pStyle w:val="ae"/>
        <w:jc w:val="both"/>
      </w:pPr>
      <w:r w:rsidRPr="00A41268">
        <w:rPr>
          <w:spacing w:val="-1"/>
        </w:rPr>
        <w:t>Правила разметки по линейке.</w:t>
      </w:r>
    </w:p>
    <w:p w:rsidR="00CB1B2E" w:rsidRPr="00A41268" w:rsidRDefault="00CB1B2E" w:rsidP="00CB1B2E">
      <w:pPr>
        <w:pStyle w:val="ae"/>
        <w:jc w:val="both"/>
      </w:pPr>
      <w:r w:rsidRPr="00A41268">
        <w:t xml:space="preserve">Понятия: книгопечатание, книжка-ширма. </w:t>
      </w:r>
    </w:p>
    <w:p w:rsidR="00CB1B2E" w:rsidRPr="00A41268" w:rsidRDefault="00CB1B2E" w:rsidP="00CB1B2E">
      <w:pPr>
        <w:pStyle w:val="ae"/>
        <w:jc w:val="both"/>
        <w:rPr>
          <w:i/>
          <w:iCs/>
        </w:rPr>
      </w:pPr>
      <w:r w:rsidRPr="00A41268">
        <w:rPr>
          <w:i/>
          <w:iCs/>
        </w:rPr>
        <w:t>Изделие: «Книжка-ширма»</w:t>
      </w:r>
    </w:p>
    <w:p w:rsidR="00CB1B2E" w:rsidRPr="00A41268" w:rsidRDefault="00CB1B2E" w:rsidP="00CB1B2E">
      <w:pPr>
        <w:pStyle w:val="ae"/>
        <w:jc w:val="both"/>
        <w:rPr>
          <w:i/>
          <w:iCs/>
        </w:rPr>
      </w:pPr>
    </w:p>
    <w:p w:rsidR="00CB1B2E" w:rsidRPr="00A41268" w:rsidRDefault="00CB1B2E" w:rsidP="00CB1B2E">
      <w:pPr>
        <w:pStyle w:val="ae"/>
        <w:jc w:val="both"/>
        <w:rPr>
          <w:b/>
          <w:i/>
        </w:rPr>
      </w:pPr>
      <w:r w:rsidRPr="00A41268">
        <w:rPr>
          <w:b/>
          <w:i/>
        </w:rPr>
        <w:t>Поиск информации в Интернете (2 ч)</w:t>
      </w:r>
    </w:p>
    <w:p w:rsidR="00CB1B2E" w:rsidRPr="00A41268" w:rsidRDefault="00CB1B2E" w:rsidP="00CB1B2E">
      <w:pPr>
        <w:pStyle w:val="ae"/>
        <w:jc w:val="both"/>
        <w:rPr>
          <w:spacing w:val="-9"/>
        </w:rPr>
      </w:pPr>
      <w:r w:rsidRPr="00A41268">
        <w:rPr>
          <w:spacing w:val="1"/>
        </w:rPr>
        <w:t xml:space="preserve">Способы поиска информации. Правила набора текста. </w:t>
      </w:r>
      <w:r w:rsidRPr="00A41268">
        <w:t>Поиск в Интернете информации об УМК «Перспекти</w:t>
      </w:r>
      <w:r w:rsidRPr="00A41268">
        <w:softHyphen/>
      </w:r>
      <w:r w:rsidRPr="00A41268">
        <w:rPr>
          <w:spacing w:val="-9"/>
        </w:rPr>
        <w:t xml:space="preserve">ва». </w:t>
      </w:r>
    </w:p>
    <w:p w:rsidR="00CB1B2E" w:rsidRPr="00A41268" w:rsidRDefault="00CB1B2E" w:rsidP="00CB1B2E">
      <w:pPr>
        <w:pStyle w:val="ae"/>
        <w:jc w:val="both"/>
      </w:pPr>
      <w:r w:rsidRPr="00A41268">
        <w:rPr>
          <w:spacing w:val="-1"/>
        </w:rPr>
        <w:t>Понятия: компьютер, Интернет, набор текста.</w:t>
      </w:r>
    </w:p>
    <w:p w:rsidR="00CB1B2E" w:rsidRPr="00A41268" w:rsidRDefault="00CB1B2E" w:rsidP="00CB1B2E">
      <w:pPr>
        <w:pStyle w:val="ae"/>
        <w:jc w:val="both"/>
        <w:rPr>
          <w:i/>
          <w:iCs/>
          <w:spacing w:val="-3"/>
        </w:rPr>
      </w:pPr>
      <w:r w:rsidRPr="00A41268">
        <w:rPr>
          <w:i/>
          <w:iCs/>
          <w:spacing w:val="-1"/>
        </w:rPr>
        <w:t>Практическая работа: «Ищем информацию в Интер</w:t>
      </w:r>
      <w:r w:rsidRPr="00A41268">
        <w:rPr>
          <w:i/>
          <w:iCs/>
          <w:spacing w:val="-3"/>
        </w:rPr>
        <w:t>нете»</w:t>
      </w:r>
    </w:p>
    <w:p w:rsidR="00CB1B2E" w:rsidRPr="00A41268" w:rsidRDefault="00CB1B2E" w:rsidP="00CB1B2E">
      <w:pPr>
        <w:pStyle w:val="ae"/>
        <w:jc w:val="both"/>
        <w:rPr>
          <w:i/>
          <w:iCs/>
          <w:spacing w:val="-3"/>
        </w:rPr>
      </w:pPr>
    </w:p>
    <w:p w:rsidR="00CB1B2E" w:rsidRPr="00A41268" w:rsidRDefault="00CB1B2E" w:rsidP="00CB1B2E">
      <w:pPr>
        <w:pStyle w:val="ae"/>
        <w:jc w:val="both"/>
        <w:rPr>
          <w:b/>
          <w:iCs/>
        </w:rPr>
      </w:pPr>
      <w:r w:rsidRPr="00A41268">
        <w:rPr>
          <w:b/>
          <w:iCs/>
        </w:rPr>
        <w:t>Ученик научится:</w:t>
      </w:r>
    </w:p>
    <w:p w:rsidR="00CB1B2E" w:rsidRPr="00A41268" w:rsidRDefault="00CB1B2E" w:rsidP="0017675A">
      <w:pPr>
        <w:pStyle w:val="ae"/>
        <w:numPr>
          <w:ilvl w:val="0"/>
          <w:numId w:val="385"/>
        </w:numPr>
        <w:jc w:val="both"/>
        <w:rPr>
          <w:color w:val="000000"/>
          <w:spacing w:val="1"/>
        </w:rPr>
      </w:pPr>
      <w:r w:rsidRPr="00A41268">
        <w:rPr>
          <w:bCs/>
          <w:color w:val="000000"/>
          <w:spacing w:val="-1"/>
        </w:rPr>
        <w:t xml:space="preserve">делать выводы </w:t>
      </w:r>
      <w:r w:rsidRPr="00A41268">
        <w:rPr>
          <w:color w:val="000000"/>
          <w:spacing w:val="-1"/>
        </w:rPr>
        <w:t>о значе</w:t>
      </w:r>
      <w:r w:rsidRPr="00A41268">
        <w:rPr>
          <w:color w:val="000000"/>
          <w:spacing w:val="-1"/>
        </w:rPr>
        <w:softHyphen/>
      </w:r>
      <w:r w:rsidRPr="00A41268">
        <w:rPr>
          <w:color w:val="000000"/>
          <w:spacing w:val="1"/>
        </w:rPr>
        <w:t>нии книг для сохранения и передачи информации</w:t>
      </w:r>
    </w:p>
    <w:p w:rsidR="00CB1B2E" w:rsidRPr="00A41268" w:rsidRDefault="00CB1B2E" w:rsidP="0017675A">
      <w:pPr>
        <w:pStyle w:val="ae"/>
        <w:numPr>
          <w:ilvl w:val="0"/>
          <w:numId w:val="385"/>
        </w:numPr>
        <w:jc w:val="both"/>
        <w:rPr>
          <w:iCs/>
        </w:rPr>
      </w:pPr>
      <w:r w:rsidRPr="00A41268">
        <w:rPr>
          <w:bCs/>
          <w:color w:val="000000"/>
          <w:spacing w:val="-3"/>
        </w:rPr>
        <w:t xml:space="preserve">создавать </w:t>
      </w:r>
      <w:r w:rsidRPr="00A41268">
        <w:rPr>
          <w:color w:val="000000"/>
          <w:spacing w:val="-3"/>
        </w:rPr>
        <w:t>книжку-ширму</w:t>
      </w:r>
    </w:p>
    <w:p w:rsidR="00CB1B2E" w:rsidRPr="00A41268" w:rsidRDefault="00CB1B2E" w:rsidP="00CB1B2E">
      <w:pPr>
        <w:pStyle w:val="ae"/>
        <w:jc w:val="both"/>
        <w:rPr>
          <w:b/>
          <w:i/>
          <w:iCs/>
        </w:rPr>
      </w:pPr>
      <w:r w:rsidRPr="00A41268">
        <w:rPr>
          <w:b/>
          <w:i/>
          <w:iCs/>
        </w:rPr>
        <w:t>Ученик  получит возможность научиться:</w:t>
      </w:r>
    </w:p>
    <w:p w:rsidR="00CB1B2E" w:rsidRPr="00A41268" w:rsidRDefault="00CB1B2E" w:rsidP="0017675A">
      <w:pPr>
        <w:pStyle w:val="ae"/>
        <w:numPr>
          <w:ilvl w:val="0"/>
          <w:numId w:val="386"/>
        </w:numPr>
        <w:jc w:val="both"/>
        <w:rPr>
          <w:color w:val="000000"/>
          <w:spacing w:val="-1"/>
        </w:rPr>
      </w:pPr>
      <w:r w:rsidRPr="00A41268">
        <w:rPr>
          <w:bCs/>
          <w:color w:val="000000"/>
          <w:spacing w:val="-4"/>
        </w:rPr>
        <w:lastRenderedPageBreak/>
        <w:t xml:space="preserve">анализировать </w:t>
      </w:r>
      <w:r w:rsidRPr="00A41268">
        <w:rPr>
          <w:color w:val="000000"/>
          <w:spacing w:val="-4"/>
        </w:rPr>
        <w:t xml:space="preserve">различные виды </w:t>
      </w:r>
      <w:r w:rsidRPr="00A41268">
        <w:rPr>
          <w:color w:val="000000"/>
          <w:spacing w:val="-1"/>
        </w:rPr>
        <w:t>книг</w:t>
      </w:r>
    </w:p>
    <w:p w:rsidR="00CB1B2E" w:rsidRPr="00A41268" w:rsidRDefault="00CB1B2E" w:rsidP="0017675A">
      <w:pPr>
        <w:numPr>
          <w:ilvl w:val="0"/>
          <w:numId w:val="386"/>
        </w:numPr>
        <w:spacing w:line="240" w:lineRule="auto"/>
        <w:jc w:val="both"/>
        <w:rPr>
          <w:rFonts w:ascii="Times New Roman" w:hAnsi="Times New Roman"/>
          <w:color w:val="000000"/>
          <w:spacing w:val="-2"/>
          <w:sz w:val="24"/>
          <w:szCs w:val="24"/>
        </w:rPr>
      </w:pPr>
      <w:r w:rsidRPr="00A41268">
        <w:rPr>
          <w:rFonts w:ascii="Times New Roman" w:hAnsi="Times New Roman"/>
          <w:bCs/>
          <w:color w:val="000000"/>
          <w:spacing w:val="5"/>
          <w:sz w:val="24"/>
          <w:szCs w:val="24"/>
        </w:rPr>
        <w:t xml:space="preserve">отбирать, обобщать </w:t>
      </w:r>
      <w:r w:rsidRPr="00A41268">
        <w:rPr>
          <w:rFonts w:ascii="Times New Roman" w:hAnsi="Times New Roman"/>
          <w:color w:val="000000"/>
          <w:spacing w:val="5"/>
          <w:sz w:val="24"/>
          <w:szCs w:val="24"/>
        </w:rPr>
        <w:t xml:space="preserve">и </w:t>
      </w:r>
      <w:r w:rsidRPr="00A41268">
        <w:rPr>
          <w:rFonts w:ascii="Times New Roman" w:hAnsi="Times New Roman"/>
          <w:bCs/>
          <w:color w:val="000000"/>
          <w:spacing w:val="5"/>
          <w:sz w:val="24"/>
          <w:szCs w:val="24"/>
        </w:rPr>
        <w:t xml:space="preserve">использовать </w:t>
      </w:r>
      <w:r w:rsidRPr="00A41268">
        <w:rPr>
          <w:rFonts w:ascii="Times New Roman" w:hAnsi="Times New Roman"/>
          <w:color w:val="000000"/>
          <w:spacing w:val="5"/>
          <w:sz w:val="24"/>
          <w:szCs w:val="24"/>
        </w:rPr>
        <w:t xml:space="preserve">на практике информацию о </w:t>
      </w:r>
      <w:r w:rsidRPr="00A41268">
        <w:rPr>
          <w:rFonts w:ascii="Times New Roman" w:hAnsi="Times New Roman"/>
          <w:color w:val="000000"/>
          <w:spacing w:val="-2"/>
          <w:sz w:val="24"/>
          <w:szCs w:val="24"/>
        </w:rPr>
        <w:t xml:space="preserve">компьютере и способах поиска её в Интернете. </w:t>
      </w:r>
    </w:p>
    <w:p w:rsidR="00CB1B2E" w:rsidRPr="00A41268" w:rsidRDefault="00CB1B2E" w:rsidP="00CB1B2E">
      <w:pPr>
        <w:pStyle w:val="ae"/>
        <w:jc w:val="both"/>
        <w:rPr>
          <w:b/>
        </w:rPr>
      </w:pPr>
      <w:r w:rsidRPr="00A41268">
        <w:rPr>
          <w:b/>
        </w:rPr>
        <w:t>Заключительный урок (1 ч)</w:t>
      </w:r>
    </w:p>
    <w:p w:rsidR="00CB1B2E" w:rsidRPr="00A41268" w:rsidRDefault="00CB1B2E" w:rsidP="00CB1B2E">
      <w:pPr>
        <w:pStyle w:val="ae"/>
        <w:jc w:val="both"/>
        <w:rPr>
          <w:spacing w:val="1"/>
        </w:rPr>
      </w:pPr>
      <w:r w:rsidRPr="00A41268">
        <w:rPr>
          <w:spacing w:val="2"/>
        </w:rPr>
        <w:t>Подведение итогов за год. Организация выставки из</w:t>
      </w:r>
      <w:r w:rsidRPr="00A41268">
        <w:rPr>
          <w:spacing w:val="2"/>
        </w:rPr>
        <w:softHyphen/>
      </w:r>
      <w:r w:rsidRPr="00A41268">
        <w:rPr>
          <w:spacing w:val="1"/>
        </w:rPr>
        <w:t xml:space="preserve">делий. Презентация изделий. Выбор лучших работ. </w:t>
      </w:r>
    </w:p>
    <w:p w:rsidR="00CB1B2E" w:rsidRPr="00A41268" w:rsidRDefault="00CB1B2E" w:rsidP="00CB1B2E">
      <w:pPr>
        <w:pStyle w:val="ae"/>
        <w:jc w:val="both"/>
        <w:rPr>
          <w:i/>
          <w:iCs/>
        </w:rPr>
      </w:pPr>
    </w:p>
    <w:p w:rsidR="00CB1B2E" w:rsidRPr="00A41268" w:rsidRDefault="00CB1B2E" w:rsidP="00CB1B2E">
      <w:pPr>
        <w:pStyle w:val="ae"/>
        <w:jc w:val="both"/>
        <w:rPr>
          <w:b/>
          <w:iCs/>
        </w:rPr>
      </w:pPr>
      <w:r w:rsidRPr="00A41268">
        <w:rPr>
          <w:b/>
          <w:iCs/>
        </w:rPr>
        <w:t>Ученик научится:</w:t>
      </w:r>
    </w:p>
    <w:p w:rsidR="00CB1B2E" w:rsidRPr="00A41268" w:rsidRDefault="00CB1B2E" w:rsidP="0017675A">
      <w:pPr>
        <w:pStyle w:val="ae"/>
        <w:numPr>
          <w:ilvl w:val="0"/>
          <w:numId w:val="387"/>
        </w:numPr>
        <w:jc w:val="both"/>
        <w:rPr>
          <w:iCs/>
        </w:rPr>
      </w:pPr>
      <w:r w:rsidRPr="00A41268">
        <w:rPr>
          <w:bCs/>
          <w:color w:val="000000"/>
        </w:rPr>
        <w:t xml:space="preserve">организовывать </w:t>
      </w:r>
      <w:r w:rsidRPr="00A41268">
        <w:rPr>
          <w:color w:val="000000"/>
        </w:rPr>
        <w:t xml:space="preserve">и </w:t>
      </w:r>
      <w:r w:rsidRPr="00A41268">
        <w:rPr>
          <w:bCs/>
          <w:color w:val="000000"/>
        </w:rPr>
        <w:t xml:space="preserve">оформлять </w:t>
      </w:r>
      <w:r w:rsidRPr="00A41268">
        <w:rPr>
          <w:color w:val="000000"/>
        </w:rPr>
        <w:t>выставку изделий.</w:t>
      </w:r>
    </w:p>
    <w:p w:rsidR="00CB1B2E" w:rsidRPr="00A41268" w:rsidRDefault="00CB1B2E" w:rsidP="00CB1B2E">
      <w:pPr>
        <w:pStyle w:val="ae"/>
        <w:jc w:val="both"/>
        <w:rPr>
          <w:b/>
          <w:i/>
          <w:iCs/>
        </w:rPr>
      </w:pPr>
      <w:r w:rsidRPr="00A41268">
        <w:rPr>
          <w:b/>
          <w:i/>
          <w:iCs/>
        </w:rPr>
        <w:t>Ученик  получит возможность научиться:</w:t>
      </w:r>
    </w:p>
    <w:p w:rsidR="00CB1B2E" w:rsidRPr="00A41268" w:rsidRDefault="00CB1B2E" w:rsidP="0017675A">
      <w:pPr>
        <w:pStyle w:val="ae"/>
        <w:numPr>
          <w:ilvl w:val="0"/>
          <w:numId w:val="387"/>
        </w:numPr>
        <w:jc w:val="both"/>
        <w:rPr>
          <w:color w:val="000000"/>
          <w:spacing w:val="1"/>
        </w:rPr>
      </w:pPr>
      <w:r w:rsidRPr="00A41268">
        <w:rPr>
          <w:bCs/>
          <w:color w:val="000000"/>
        </w:rPr>
        <w:t xml:space="preserve">презентовать </w:t>
      </w:r>
      <w:r w:rsidRPr="00A41268">
        <w:rPr>
          <w:color w:val="000000"/>
        </w:rPr>
        <w:t>ра</w:t>
      </w:r>
      <w:r w:rsidRPr="00A41268">
        <w:rPr>
          <w:color w:val="000000"/>
        </w:rPr>
        <w:softHyphen/>
      </w:r>
      <w:r w:rsidRPr="00A41268">
        <w:rPr>
          <w:color w:val="000000"/>
          <w:spacing w:val="1"/>
        </w:rPr>
        <w:t>боты.</w:t>
      </w:r>
    </w:p>
    <w:p w:rsidR="00CB1B2E" w:rsidRPr="00A41268" w:rsidRDefault="00CB1B2E" w:rsidP="0017675A">
      <w:pPr>
        <w:pStyle w:val="ae"/>
        <w:numPr>
          <w:ilvl w:val="0"/>
          <w:numId w:val="387"/>
        </w:numPr>
        <w:jc w:val="both"/>
        <w:rPr>
          <w:i/>
          <w:iCs/>
        </w:rPr>
      </w:pPr>
      <w:r w:rsidRPr="00A41268">
        <w:rPr>
          <w:bCs/>
          <w:color w:val="000000"/>
          <w:spacing w:val="1"/>
        </w:rPr>
        <w:t xml:space="preserve">оценивать </w:t>
      </w:r>
      <w:r w:rsidRPr="00A41268">
        <w:rPr>
          <w:color w:val="000000"/>
          <w:spacing w:val="1"/>
        </w:rPr>
        <w:t>выступления по заданным критериям</w:t>
      </w:r>
    </w:p>
    <w:p w:rsidR="00CB1B2E" w:rsidRPr="00A41268" w:rsidRDefault="00CB1B2E" w:rsidP="00CB1B2E">
      <w:pPr>
        <w:pStyle w:val="ae"/>
        <w:jc w:val="both"/>
        <w:rPr>
          <w:i/>
          <w:iCs/>
        </w:rPr>
      </w:pPr>
    </w:p>
    <w:p w:rsidR="00CB1B2E" w:rsidRPr="00A44C0B" w:rsidRDefault="00CB1B2E" w:rsidP="00CB1B2E">
      <w:pPr>
        <w:pStyle w:val="ae"/>
        <w:rPr>
          <w:b/>
          <w:iCs/>
          <w:u w:val="single"/>
        </w:rPr>
      </w:pPr>
      <w:r w:rsidRPr="00A44C0B">
        <w:rPr>
          <w:b/>
          <w:iCs/>
          <w:u w:val="single"/>
        </w:rPr>
        <w:t>3 класс</w:t>
      </w:r>
    </w:p>
    <w:p w:rsidR="00CB1B2E" w:rsidRPr="00A41268" w:rsidRDefault="00CB1B2E" w:rsidP="00CB1B2E">
      <w:pPr>
        <w:pStyle w:val="ae"/>
        <w:jc w:val="both"/>
        <w:rPr>
          <w:i/>
          <w:iCs/>
        </w:rPr>
      </w:pPr>
    </w:p>
    <w:p w:rsidR="00CB1B2E" w:rsidRPr="00A41268" w:rsidRDefault="00CB1B2E" w:rsidP="00CB1B2E">
      <w:pPr>
        <w:pStyle w:val="ae"/>
        <w:jc w:val="center"/>
        <w:rPr>
          <w:b/>
          <w:spacing w:val="7"/>
        </w:rPr>
      </w:pPr>
      <w:r w:rsidRPr="00A41268">
        <w:rPr>
          <w:b/>
        </w:rPr>
        <w:t>Как работать с учебни</w:t>
      </w:r>
      <w:r w:rsidRPr="00A41268">
        <w:rPr>
          <w:b/>
        </w:rPr>
        <w:softHyphen/>
        <w:t xml:space="preserve">ком. </w:t>
      </w:r>
      <w:r w:rsidRPr="00A41268">
        <w:rPr>
          <w:b/>
          <w:spacing w:val="7"/>
        </w:rPr>
        <w:t>(1ч)</w:t>
      </w:r>
    </w:p>
    <w:p w:rsidR="00CB1B2E" w:rsidRPr="00A41268" w:rsidRDefault="00CB1B2E" w:rsidP="00CB1B2E">
      <w:pPr>
        <w:pStyle w:val="ae"/>
        <w:jc w:val="center"/>
        <w:rPr>
          <w:b/>
        </w:rPr>
      </w:pPr>
    </w:p>
    <w:p w:rsidR="00CB1B2E" w:rsidRPr="00A41268" w:rsidRDefault="00CB1B2E" w:rsidP="00CB1B2E">
      <w:pPr>
        <w:pStyle w:val="ae"/>
        <w:rPr>
          <w:b/>
        </w:rPr>
      </w:pPr>
      <w:r w:rsidRPr="00A41268">
        <w:rPr>
          <w:b/>
          <w:spacing w:val="2"/>
        </w:rPr>
        <w:t xml:space="preserve">Здравствуй, дорогой друг! </w:t>
      </w:r>
      <w:r w:rsidRPr="00A41268">
        <w:rPr>
          <w:b/>
        </w:rPr>
        <w:t>Путешествуем по городу</w:t>
      </w:r>
      <w:r w:rsidRPr="00A41268">
        <w:rPr>
          <w:b/>
          <w:spacing w:val="7"/>
        </w:rPr>
        <w:t xml:space="preserve"> </w:t>
      </w:r>
    </w:p>
    <w:p w:rsidR="00CB1B2E" w:rsidRPr="00A41268" w:rsidRDefault="00CB1B2E" w:rsidP="00CB1B2E">
      <w:pPr>
        <w:pStyle w:val="ae"/>
      </w:pPr>
      <w:r w:rsidRPr="00A41268">
        <w:t xml:space="preserve">            Повторение изученного в предыдущих классах. </w:t>
      </w:r>
      <w:r w:rsidRPr="00A41268">
        <w:rPr>
          <w:spacing w:val="1"/>
        </w:rPr>
        <w:t>Особенности содержания учебника для 3 класса. Пла</w:t>
      </w:r>
      <w:r w:rsidRPr="00A41268">
        <w:rPr>
          <w:spacing w:val="1"/>
        </w:rPr>
        <w:softHyphen/>
      </w:r>
      <w:r w:rsidRPr="00A41268">
        <w:rPr>
          <w:spacing w:val="4"/>
        </w:rPr>
        <w:t xml:space="preserve">нирование изготовления изделия на основе рубрики </w:t>
      </w:r>
      <w:r w:rsidRPr="00A41268">
        <w:rPr>
          <w:spacing w:val="-1"/>
        </w:rPr>
        <w:t xml:space="preserve">«Вопросы юного технолога» и технологической карты. </w:t>
      </w:r>
      <w:r w:rsidRPr="00A41268">
        <w:rPr>
          <w:spacing w:val="1"/>
        </w:rPr>
        <w:t xml:space="preserve">Критерии оценки качества изготовления изделий. </w:t>
      </w:r>
      <w:r w:rsidRPr="00A41268">
        <w:t xml:space="preserve">Маршрут экскурсии по городу. Деятельность человека </w:t>
      </w:r>
      <w:r w:rsidRPr="00A41268">
        <w:rPr>
          <w:spacing w:val="5"/>
        </w:rPr>
        <w:t xml:space="preserve">в культурно-исторической среде, в инфраструктуре </w:t>
      </w:r>
      <w:r w:rsidRPr="00A41268">
        <w:rPr>
          <w:spacing w:val="-1"/>
        </w:rPr>
        <w:t xml:space="preserve">современного города. Профессиональная деятельность </w:t>
      </w:r>
      <w:r w:rsidRPr="00A41268">
        <w:rPr>
          <w:spacing w:val="1"/>
        </w:rPr>
        <w:t>человека в городской среде.</w:t>
      </w:r>
    </w:p>
    <w:p w:rsidR="00CB1B2E" w:rsidRPr="00A41268" w:rsidRDefault="00CB1B2E" w:rsidP="00CB1B2E">
      <w:pPr>
        <w:pStyle w:val="ae"/>
        <w:rPr>
          <w:spacing w:val="2"/>
        </w:rPr>
      </w:pPr>
      <w:r w:rsidRPr="00A41268">
        <w:t>Понятия: городская инфраструктура, маршрутная кар</w:t>
      </w:r>
      <w:r w:rsidRPr="00A41268">
        <w:softHyphen/>
      </w:r>
      <w:r w:rsidRPr="00A41268">
        <w:rPr>
          <w:spacing w:val="2"/>
        </w:rPr>
        <w:t>та, хаотичный, экскурсия, экскурсовод</w:t>
      </w:r>
    </w:p>
    <w:p w:rsidR="00CB1B2E" w:rsidRPr="00A41268" w:rsidRDefault="00CB1B2E" w:rsidP="00CB1B2E">
      <w:pPr>
        <w:pStyle w:val="ae"/>
        <w:rPr>
          <w:i/>
          <w:iCs/>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389"/>
        </w:numPr>
        <w:rPr>
          <w:spacing w:val="-1"/>
        </w:rPr>
      </w:pPr>
      <w:r w:rsidRPr="00A41268">
        <w:rPr>
          <w:bCs/>
        </w:rPr>
        <w:t xml:space="preserve">отвечать </w:t>
      </w:r>
      <w:r w:rsidRPr="00A41268">
        <w:t>на вопросы по материалу, изученному в предыдущих клас</w:t>
      </w:r>
      <w:r w:rsidRPr="00A41268">
        <w:softHyphen/>
        <w:t xml:space="preserve">сах (о материалах и их свойствах, инструментах и правилах работы с </w:t>
      </w:r>
      <w:r w:rsidRPr="00A41268">
        <w:rPr>
          <w:spacing w:val="-1"/>
        </w:rPr>
        <w:t>ними).</w:t>
      </w:r>
    </w:p>
    <w:p w:rsidR="00CB1B2E" w:rsidRPr="00A41268" w:rsidRDefault="00CB1B2E" w:rsidP="0017675A">
      <w:pPr>
        <w:pStyle w:val="ae"/>
        <w:numPr>
          <w:ilvl w:val="0"/>
          <w:numId w:val="389"/>
        </w:numPr>
      </w:pPr>
      <w:r w:rsidRPr="00A41268">
        <w:rPr>
          <w:bCs/>
          <w:spacing w:val="-2"/>
        </w:rPr>
        <w:t xml:space="preserve">планировать </w:t>
      </w:r>
      <w:r w:rsidRPr="00A41268">
        <w:rPr>
          <w:spacing w:val="-2"/>
        </w:rPr>
        <w:t>изготовление изделия на основе рубрики «Вопросы юно</w:t>
      </w:r>
      <w:r w:rsidRPr="00A41268">
        <w:rPr>
          <w:spacing w:val="-2"/>
        </w:rPr>
        <w:softHyphen/>
      </w:r>
      <w:r w:rsidRPr="00A41268">
        <w:t xml:space="preserve">го технолога» и технологической карты. </w:t>
      </w:r>
    </w:p>
    <w:p w:rsidR="00CB1B2E" w:rsidRPr="00A41268" w:rsidRDefault="00CB1B2E" w:rsidP="00CB1B2E">
      <w:pPr>
        <w:pStyle w:val="ae"/>
        <w:rPr>
          <w:i/>
          <w:iCs/>
        </w:rPr>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390"/>
        </w:numPr>
        <w:rPr>
          <w:i/>
        </w:rPr>
      </w:pPr>
      <w:r w:rsidRPr="00A41268">
        <w:rPr>
          <w:bCs/>
          <w:i/>
        </w:rPr>
        <w:t xml:space="preserve">создавать </w:t>
      </w:r>
      <w:r w:rsidRPr="00A41268">
        <w:rPr>
          <w:i/>
        </w:rPr>
        <w:t xml:space="preserve">и </w:t>
      </w:r>
      <w:r w:rsidRPr="00A41268">
        <w:rPr>
          <w:bCs/>
          <w:i/>
        </w:rPr>
        <w:t xml:space="preserve">использовать </w:t>
      </w:r>
      <w:r w:rsidRPr="00A41268">
        <w:rPr>
          <w:i/>
        </w:rPr>
        <w:t xml:space="preserve">карту маршрута путешествия. </w:t>
      </w:r>
    </w:p>
    <w:p w:rsidR="00CB1B2E" w:rsidRPr="00A41268" w:rsidRDefault="00CB1B2E" w:rsidP="00CB1B2E">
      <w:pPr>
        <w:pStyle w:val="ae"/>
        <w:rPr>
          <w:b/>
          <w:i/>
          <w:iCs/>
        </w:rPr>
      </w:pPr>
    </w:p>
    <w:p w:rsidR="00CB1B2E" w:rsidRPr="00A41268" w:rsidRDefault="00CB1B2E" w:rsidP="00CB1B2E">
      <w:pPr>
        <w:pStyle w:val="ae"/>
        <w:jc w:val="center"/>
        <w:rPr>
          <w:b/>
        </w:rPr>
      </w:pPr>
      <w:r w:rsidRPr="00A41268">
        <w:rPr>
          <w:b/>
        </w:rPr>
        <w:t>Человек и земля (21 ч)</w:t>
      </w:r>
    </w:p>
    <w:p w:rsidR="00CB1B2E" w:rsidRPr="00A41268" w:rsidRDefault="00CB1B2E" w:rsidP="00CB1B2E">
      <w:pPr>
        <w:pStyle w:val="ae"/>
        <w:jc w:val="center"/>
        <w:rPr>
          <w:i/>
          <w:iCs/>
        </w:rPr>
      </w:pPr>
    </w:p>
    <w:p w:rsidR="00CB1B2E" w:rsidRPr="00A41268" w:rsidRDefault="00CB1B2E" w:rsidP="00CB1B2E">
      <w:pPr>
        <w:pStyle w:val="ae"/>
        <w:rPr>
          <w:b/>
        </w:rPr>
      </w:pPr>
      <w:r w:rsidRPr="00A41268">
        <w:rPr>
          <w:b/>
        </w:rPr>
        <w:t>Архитектура (1ч)</w:t>
      </w:r>
    </w:p>
    <w:p w:rsidR="00CB1B2E" w:rsidRPr="00A41268" w:rsidRDefault="00CB1B2E" w:rsidP="00CB1B2E">
      <w:pPr>
        <w:pStyle w:val="ae"/>
      </w:pPr>
      <w:r w:rsidRPr="00A41268">
        <w:rPr>
          <w:spacing w:val="-1"/>
        </w:rPr>
        <w:t>Основы черчения. Выполнение чертежа и масштабиро</w:t>
      </w:r>
      <w:r w:rsidRPr="00A41268">
        <w:rPr>
          <w:spacing w:val="-1"/>
        </w:rPr>
        <w:softHyphen/>
      </w:r>
      <w:r w:rsidRPr="00A41268">
        <w:rPr>
          <w:spacing w:val="1"/>
        </w:rPr>
        <w:t xml:space="preserve">вание при изготовлении изделия. Правила безопасной работы ножом. </w:t>
      </w:r>
      <w:r w:rsidRPr="00A41268">
        <w:t xml:space="preserve">Объёмная модель дома. Самостоятельное оформление </w:t>
      </w:r>
      <w:r w:rsidRPr="00A41268">
        <w:rPr>
          <w:spacing w:val="1"/>
        </w:rPr>
        <w:t>изделия по эскизу.</w:t>
      </w:r>
    </w:p>
    <w:p w:rsidR="00CB1B2E" w:rsidRPr="00A41268" w:rsidRDefault="00CB1B2E" w:rsidP="00CB1B2E">
      <w:pPr>
        <w:pStyle w:val="ae"/>
      </w:pPr>
    </w:p>
    <w:p w:rsidR="00CB1B2E" w:rsidRPr="00A41268" w:rsidRDefault="00CB1B2E" w:rsidP="00CB1B2E">
      <w:pPr>
        <w:pStyle w:val="ae"/>
      </w:pPr>
      <w:r w:rsidRPr="00A41268">
        <w:t>Профессии: архитектор, инженер-строитель, прораб.</w:t>
      </w:r>
    </w:p>
    <w:p w:rsidR="00CB1B2E" w:rsidRPr="00A41268" w:rsidRDefault="00CB1B2E" w:rsidP="00CB1B2E">
      <w:pPr>
        <w:pStyle w:val="ae"/>
      </w:pPr>
      <w:r w:rsidRPr="00A41268">
        <w:rPr>
          <w:spacing w:val="-1"/>
        </w:rPr>
        <w:t xml:space="preserve">Понятия: архитектура, каркас, чертёж, масштаб, эскиз, </w:t>
      </w:r>
      <w:r w:rsidRPr="00A41268">
        <w:rPr>
          <w:spacing w:val="1"/>
        </w:rPr>
        <w:t>технический рисунок, развёртка, линии чертежа.</w:t>
      </w:r>
    </w:p>
    <w:p w:rsidR="00CB1B2E" w:rsidRPr="00A41268" w:rsidRDefault="00CB1B2E" w:rsidP="00CB1B2E">
      <w:pPr>
        <w:pStyle w:val="ae"/>
        <w:rPr>
          <w:i/>
          <w:iCs/>
        </w:rPr>
      </w:pPr>
      <w:r w:rsidRPr="00A41268">
        <w:rPr>
          <w:i/>
          <w:iCs/>
          <w:spacing w:val="2"/>
        </w:rPr>
        <w:t>Изделие: «Дом»</w:t>
      </w:r>
    </w:p>
    <w:p w:rsidR="00CB1B2E" w:rsidRPr="00A41268" w:rsidRDefault="00CB1B2E" w:rsidP="00CB1B2E">
      <w:pPr>
        <w:pStyle w:val="ae"/>
        <w:rPr>
          <w:i/>
          <w:iCs/>
        </w:rPr>
      </w:pPr>
    </w:p>
    <w:p w:rsidR="00CB1B2E" w:rsidRPr="00A41268" w:rsidRDefault="00CB1B2E" w:rsidP="00CB1B2E">
      <w:pPr>
        <w:pStyle w:val="ae"/>
        <w:rPr>
          <w:b/>
        </w:rPr>
      </w:pPr>
      <w:r w:rsidRPr="00A41268">
        <w:rPr>
          <w:b/>
          <w:spacing w:val="5"/>
        </w:rPr>
        <w:t>Городские постройки (1ч)</w:t>
      </w:r>
    </w:p>
    <w:p w:rsidR="00CB1B2E" w:rsidRPr="00A41268" w:rsidRDefault="00CB1B2E" w:rsidP="00CB1B2E">
      <w:pPr>
        <w:pStyle w:val="ae"/>
        <w:rPr>
          <w:spacing w:val="-2"/>
        </w:rPr>
      </w:pPr>
      <w:r w:rsidRPr="00A41268">
        <w:rPr>
          <w:spacing w:val="5"/>
        </w:rPr>
        <w:t xml:space="preserve">Назначение городских построек, их архитектурные </w:t>
      </w:r>
      <w:r w:rsidRPr="00A41268">
        <w:rPr>
          <w:spacing w:val="-2"/>
        </w:rPr>
        <w:t xml:space="preserve">особенности. </w:t>
      </w:r>
    </w:p>
    <w:p w:rsidR="00CB1B2E" w:rsidRPr="00A41268" w:rsidRDefault="00CB1B2E" w:rsidP="00CB1B2E">
      <w:pPr>
        <w:pStyle w:val="ae"/>
        <w:rPr>
          <w:spacing w:val="-1"/>
        </w:rPr>
      </w:pPr>
      <w:r w:rsidRPr="00A41268">
        <w:rPr>
          <w:spacing w:val="1"/>
        </w:rPr>
        <w:lastRenderedPageBreak/>
        <w:t xml:space="preserve">Проволока: свойства и способы работы (скручивание, </w:t>
      </w:r>
      <w:r w:rsidRPr="00A41268">
        <w:rPr>
          <w:spacing w:val="2"/>
        </w:rPr>
        <w:t xml:space="preserve">сгибание, откусывание). Правила безопасной работы </w:t>
      </w:r>
      <w:r w:rsidRPr="00A41268">
        <w:rPr>
          <w:spacing w:val="-1"/>
        </w:rPr>
        <w:t xml:space="preserve">плоскогубцами, острогубцами. </w:t>
      </w:r>
    </w:p>
    <w:p w:rsidR="00CB1B2E" w:rsidRPr="00A41268" w:rsidRDefault="00CB1B2E" w:rsidP="00CB1B2E">
      <w:pPr>
        <w:pStyle w:val="ae"/>
      </w:pPr>
      <w:r w:rsidRPr="00A41268">
        <w:rPr>
          <w:spacing w:val="1"/>
        </w:rPr>
        <w:t>Объёмная модель телебашни из проволоки.</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проволока, сверло, кусачки, плоскогубцы, те</w:t>
      </w:r>
      <w:r w:rsidRPr="00A41268">
        <w:rPr>
          <w:spacing w:val="-1"/>
        </w:rPr>
        <w:softHyphen/>
      </w:r>
      <w:r w:rsidRPr="00A41268">
        <w:rPr>
          <w:spacing w:val="-2"/>
        </w:rPr>
        <w:t>лебашня.</w:t>
      </w:r>
    </w:p>
    <w:p w:rsidR="00CB1B2E" w:rsidRPr="00A41268" w:rsidRDefault="00CB1B2E" w:rsidP="00CB1B2E">
      <w:pPr>
        <w:pStyle w:val="ae"/>
        <w:rPr>
          <w:i/>
          <w:iCs/>
          <w:spacing w:val="2"/>
        </w:rPr>
      </w:pPr>
      <w:r w:rsidRPr="00A41268">
        <w:rPr>
          <w:i/>
          <w:iCs/>
          <w:spacing w:val="2"/>
        </w:rPr>
        <w:t>Изделие: «Телебашня»</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3"/>
        </w:rPr>
        <w:t>Парк (1ч)</w:t>
      </w:r>
    </w:p>
    <w:p w:rsidR="00CB1B2E" w:rsidRPr="00A41268" w:rsidRDefault="00CB1B2E" w:rsidP="00CB1B2E">
      <w:pPr>
        <w:pStyle w:val="ae"/>
      </w:pPr>
      <w:r w:rsidRPr="00A41268">
        <w:rPr>
          <w:spacing w:val="3"/>
        </w:rPr>
        <w:t xml:space="preserve">Природа в городской среде. Профессии, связанные с </w:t>
      </w:r>
      <w:r w:rsidRPr="00A41268">
        <w:rPr>
          <w:spacing w:val="1"/>
        </w:rPr>
        <w:t xml:space="preserve">уходом за растениями в городских условиях. Композиция </w:t>
      </w:r>
      <w:r w:rsidRPr="00A41268">
        <w:rPr>
          <w:smallCaps/>
          <w:spacing w:val="1"/>
        </w:rPr>
        <w:t xml:space="preserve">из </w:t>
      </w:r>
      <w:r w:rsidRPr="00A41268">
        <w:rPr>
          <w:spacing w:val="1"/>
        </w:rPr>
        <w:t xml:space="preserve">природных материалов. </w:t>
      </w:r>
      <w:r w:rsidRPr="00A41268">
        <w:rPr>
          <w:spacing w:val="2"/>
        </w:rPr>
        <w:t>Макет городского парка. Сочетание различных мате</w:t>
      </w:r>
      <w:r w:rsidRPr="00A41268">
        <w:rPr>
          <w:spacing w:val="2"/>
        </w:rPr>
        <w:softHyphen/>
        <w:t>риалов в работе над одной композицией.</w:t>
      </w:r>
    </w:p>
    <w:p w:rsidR="00CB1B2E" w:rsidRPr="00A41268" w:rsidRDefault="00CB1B2E" w:rsidP="00CB1B2E">
      <w:pPr>
        <w:pStyle w:val="ae"/>
        <w:rPr>
          <w:spacing w:val="2"/>
        </w:rPr>
      </w:pPr>
    </w:p>
    <w:p w:rsidR="00CB1B2E" w:rsidRPr="00A41268" w:rsidRDefault="00CB1B2E" w:rsidP="00CB1B2E">
      <w:pPr>
        <w:pStyle w:val="ae"/>
        <w:rPr>
          <w:spacing w:val="-1"/>
        </w:rPr>
      </w:pPr>
      <w:r w:rsidRPr="00A41268">
        <w:rPr>
          <w:spacing w:val="2"/>
        </w:rPr>
        <w:t xml:space="preserve">Профессии:   ландшафтный  дизайнер,   озеленитель, </w:t>
      </w:r>
      <w:r w:rsidRPr="00A41268">
        <w:rPr>
          <w:spacing w:val="-1"/>
        </w:rPr>
        <w:t xml:space="preserve">дворник. </w:t>
      </w:r>
    </w:p>
    <w:p w:rsidR="00CB1B2E" w:rsidRPr="00A41268" w:rsidRDefault="00CB1B2E" w:rsidP="00CB1B2E">
      <w:pPr>
        <w:pStyle w:val="ae"/>
      </w:pPr>
      <w:r w:rsidRPr="00A41268">
        <w:t>Понятия: лесопарк, садово-парковое искусство, тяпка, секатор.</w:t>
      </w:r>
    </w:p>
    <w:p w:rsidR="00CB1B2E" w:rsidRPr="00A41268" w:rsidRDefault="00CB1B2E" w:rsidP="00CB1B2E">
      <w:pPr>
        <w:pStyle w:val="ae"/>
        <w:rPr>
          <w:i/>
          <w:iCs/>
          <w:spacing w:val="2"/>
        </w:rPr>
      </w:pPr>
      <w:r w:rsidRPr="00A41268">
        <w:rPr>
          <w:i/>
          <w:iCs/>
          <w:spacing w:val="2"/>
        </w:rPr>
        <w:t>Изделие: «Городской парк»</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4"/>
        </w:rPr>
        <w:t>Проект «Детская площадка» (2 ч)</w:t>
      </w:r>
    </w:p>
    <w:p w:rsidR="00CB1B2E" w:rsidRPr="00A41268" w:rsidRDefault="00CB1B2E" w:rsidP="00CB1B2E">
      <w:pPr>
        <w:pStyle w:val="ae"/>
      </w:pPr>
      <w:r w:rsidRPr="00A41268">
        <w:rPr>
          <w:spacing w:val="-1"/>
        </w:rPr>
        <w:t>Алгоритм построения деятельности в проекте, выделе</w:t>
      </w:r>
      <w:r w:rsidRPr="00A41268">
        <w:rPr>
          <w:spacing w:val="-1"/>
        </w:rPr>
        <w:softHyphen/>
      </w:r>
      <w:r w:rsidRPr="00A41268">
        <w:rPr>
          <w:spacing w:val="2"/>
        </w:rPr>
        <w:t>ние этапов проектной деятельности. Заполнение тех</w:t>
      </w:r>
      <w:r w:rsidRPr="00A41268">
        <w:rPr>
          <w:spacing w:val="2"/>
        </w:rPr>
        <w:softHyphen/>
      </w:r>
      <w:r w:rsidRPr="00A41268">
        <w:t>нологической карты. Работа в мини-группах. Изготов</w:t>
      </w:r>
      <w:r w:rsidRPr="00A41268">
        <w:softHyphen/>
      </w:r>
      <w:r w:rsidRPr="00A41268">
        <w:rPr>
          <w:spacing w:val="-1"/>
        </w:rPr>
        <w:t xml:space="preserve">ление объёмной модели из бумаги. Раскрой деталей по </w:t>
      </w:r>
      <w:r w:rsidRPr="00A41268">
        <w:t>шаблону. Создание тематической композиции, оформ</w:t>
      </w:r>
      <w:r w:rsidRPr="00A41268">
        <w:softHyphen/>
        <w:t>ление изделия. Презентация результата проекта, защи</w:t>
      </w:r>
      <w:r w:rsidRPr="00A41268">
        <w:softHyphen/>
      </w:r>
      <w:r w:rsidRPr="00A41268">
        <w:rPr>
          <w:spacing w:val="4"/>
        </w:rPr>
        <w:t>та проекта. Критерии оценивания изделия (аккурат</w:t>
      </w:r>
      <w:r w:rsidRPr="00A41268">
        <w:rPr>
          <w:spacing w:val="4"/>
        </w:rPr>
        <w:softHyphen/>
        <w:t xml:space="preserve">ность, выполнение всех технологических операций, </w:t>
      </w:r>
      <w:r w:rsidRPr="00A41268">
        <w:t>оригинальность композиции).</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технологическая карта, защита проекта.</w:t>
      </w:r>
    </w:p>
    <w:p w:rsidR="00CB1B2E" w:rsidRPr="00A41268" w:rsidRDefault="00CB1B2E" w:rsidP="00CB1B2E">
      <w:pPr>
        <w:pStyle w:val="ae"/>
        <w:rPr>
          <w:i/>
          <w:iCs/>
          <w:spacing w:val="3"/>
        </w:rPr>
      </w:pPr>
      <w:r w:rsidRPr="00A41268">
        <w:rPr>
          <w:i/>
          <w:iCs/>
          <w:spacing w:val="5"/>
        </w:rPr>
        <w:t>Изделия: «Качалка», «Песочница», «Игровой комп</w:t>
      </w:r>
      <w:r w:rsidRPr="00A41268">
        <w:rPr>
          <w:i/>
          <w:iCs/>
          <w:spacing w:val="5"/>
        </w:rPr>
        <w:softHyphen/>
      </w:r>
      <w:r w:rsidRPr="00A41268">
        <w:rPr>
          <w:i/>
          <w:iCs/>
          <w:spacing w:val="3"/>
        </w:rPr>
        <w:t>лекс», «Качели»</w:t>
      </w:r>
    </w:p>
    <w:p w:rsidR="00CB1B2E" w:rsidRPr="00A41268" w:rsidRDefault="00CB1B2E" w:rsidP="00CB1B2E">
      <w:pPr>
        <w:pStyle w:val="ae"/>
        <w:rPr>
          <w:b/>
          <w:i/>
          <w:iCs/>
          <w:spacing w:val="3"/>
        </w:rPr>
      </w:pPr>
    </w:p>
    <w:p w:rsidR="00CB1B2E" w:rsidRPr="00A41268" w:rsidRDefault="00CB1B2E" w:rsidP="00CB1B2E">
      <w:pPr>
        <w:pStyle w:val="ae"/>
        <w:rPr>
          <w:b/>
        </w:rPr>
      </w:pPr>
      <w:r w:rsidRPr="00A41268">
        <w:rPr>
          <w:b/>
          <w:spacing w:val="4"/>
        </w:rPr>
        <w:t>Ателье мод. Одежда. Пряжа и ткани</w:t>
      </w:r>
      <w:r w:rsidRPr="00A41268">
        <w:rPr>
          <w:b/>
          <w:spacing w:val="7"/>
        </w:rPr>
        <w:t xml:space="preserve"> (2 ч)</w:t>
      </w:r>
    </w:p>
    <w:p w:rsidR="00CB1B2E" w:rsidRPr="00A41268" w:rsidRDefault="00CB1B2E" w:rsidP="00CB1B2E">
      <w:pPr>
        <w:pStyle w:val="ae"/>
      </w:pPr>
      <w:r w:rsidRPr="00A41268">
        <w:rPr>
          <w:spacing w:val="2"/>
        </w:rPr>
        <w:t>Виды и модели одежды. Школьная форма и спортив</w:t>
      </w:r>
      <w:r w:rsidRPr="00A41268">
        <w:rPr>
          <w:spacing w:val="2"/>
        </w:rPr>
        <w:softHyphen/>
        <w:t xml:space="preserve">ная форма. Ткани, из которых изготавливают разные виды   одежды.   Предприятия   по   пошиву   одежды </w:t>
      </w:r>
      <w:r w:rsidRPr="00A41268">
        <w:t xml:space="preserve">(ателье). Выкройка платья. </w:t>
      </w:r>
    </w:p>
    <w:p w:rsidR="00CB1B2E" w:rsidRPr="00A41268" w:rsidRDefault="00CB1B2E" w:rsidP="00CB1B2E">
      <w:pPr>
        <w:pStyle w:val="ae"/>
      </w:pPr>
      <w:r w:rsidRPr="00A41268">
        <w:rPr>
          <w:spacing w:val="1"/>
        </w:rPr>
        <w:t>Виды и свойства тканей и пряжи. Природные и хими</w:t>
      </w:r>
      <w:r w:rsidRPr="00A41268">
        <w:rPr>
          <w:spacing w:val="1"/>
        </w:rPr>
        <w:softHyphen/>
      </w:r>
      <w:r w:rsidRPr="00A41268">
        <w:rPr>
          <w:spacing w:val="4"/>
        </w:rPr>
        <w:t>ческие волокна. Способы украшения одежды — вы</w:t>
      </w:r>
      <w:r w:rsidRPr="00A41268">
        <w:rPr>
          <w:spacing w:val="4"/>
        </w:rPr>
        <w:softHyphen/>
      </w:r>
      <w:r w:rsidRPr="00A41268">
        <w:t xml:space="preserve">шивка, монограмма. </w:t>
      </w:r>
    </w:p>
    <w:p w:rsidR="00CB1B2E" w:rsidRPr="00A41268" w:rsidRDefault="00CB1B2E" w:rsidP="00CB1B2E">
      <w:pPr>
        <w:pStyle w:val="ae"/>
        <w:rPr>
          <w:spacing w:val="1"/>
        </w:rPr>
      </w:pPr>
      <w:r w:rsidRPr="00A41268">
        <w:rPr>
          <w:spacing w:val="1"/>
        </w:rPr>
        <w:t xml:space="preserve">Правила безопасной работы иглой. </w:t>
      </w:r>
    </w:p>
    <w:p w:rsidR="00CB1B2E" w:rsidRPr="00A41268" w:rsidRDefault="00CB1B2E" w:rsidP="00CB1B2E">
      <w:pPr>
        <w:pStyle w:val="ae"/>
        <w:rPr>
          <w:spacing w:val="1"/>
        </w:rPr>
      </w:pPr>
      <w:r w:rsidRPr="00A41268">
        <w:rPr>
          <w:spacing w:val="-1"/>
        </w:rPr>
        <w:t>Различные виды швов с использованием пяльцев. Тех</w:t>
      </w:r>
      <w:r w:rsidRPr="00A41268">
        <w:rPr>
          <w:spacing w:val="-1"/>
        </w:rPr>
        <w:softHyphen/>
      </w:r>
      <w:r w:rsidRPr="00A41268">
        <w:rPr>
          <w:spacing w:val="1"/>
        </w:rPr>
        <w:t xml:space="preserve">ника выполнения стебельчатого шва. </w:t>
      </w:r>
    </w:p>
    <w:p w:rsidR="00CB1B2E" w:rsidRPr="00A41268" w:rsidRDefault="00CB1B2E" w:rsidP="00CB1B2E">
      <w:pPr>
        <w:pStyle w:val="ae"/>
        <w:rPr>
          <w:spacing w:val="-4"/>
        </w:rPr>
      </w:pPr>
      <w:r w:rsidRPr="00A41268">
        <w:rPr>
          <w:spacing w:val="3"/>
        </w:rPr>
        <w:t xml:space="preserve">Строчка стебельчатых, петельных и крестообразных </w:t>
      </w:r>
      <w:r w:rsidRPr="00A41268">
        <w:rPr>
          <w:spacing w:val="-4"/>
        </w:rPr>
        <w:t xml:space="preserve">стежков. </w:t>
      </w:r>
    </w:p>
    <w:p w:rsidR="00CB1B2E" w:rsidRPr="00A41268" w:rsidRDefault="00CB1B2E" w:rsidP="00CB1B2E">
      <w:pPr>
        <w:pStyle w:val="ae"/>
      </w:pPr>
      <w:r w:rsidRPr="00A41268">
        <w:rPr>
          <w:spacing w:val="-1"/>
        </w:rPr>
        <w:t>Аппликация. Виды аппликации. Алгоритм выполнения аппликации.</w:t>
      </w:r>
    </w:p>
    <w:p w:rsidR="00CB1B2E" w:rsidRPr="00A41268" w:rsidRDefault="00CB1B2E" w:rsidP="00CB1B2E">
      <w:pPr>
        <w:pStyle w:val="ae"/>
        <w:rPr>
          <w:spacing w:val="2"/>
        </w:rPr>
      </w:pPr>
    </w:p>
    <w:p w:rsidR="00CB1B2E" w:rsidRPr="00A41268" w:rsidRDefault="00CB1B2E" w:rsidP="00CB1B2E">
      <w:pPr>
        <w:pStyle w:val="ae"/>
        <w:rPr>
          <w:spacing w:val="2"/>
        </w:rPr>
      </w:pPr>
      <w:r w:rsidRPr="00A41268">
        <w:rPr>
          <w:spacing w:val="2"/>
        </w:rPr>
        <w:t xml:space="preserve">Профессии: модельер, закройщик, портной, швея. </w:t>
      </w:r>
    </w:p>
    <w:p w:rsidR="00CB1B2E" w:rsidRPr="00A41268" w:rsidRDefault="00CB1B2E" w:rsidP="00CB1B2E">
      <w:pPr>
        <w:pStyle w:val="ae"/>
      </w:pPr>
      <w:r w:rsidRPr="00A41268">
        <w:rPr>
          <w:spacing w:val="5"/>
        </w:rPr>
        <w:t xml:space="preserve">Понятия: ателье, фабрика, ткань, пряжа, выкройка, </w:t>
      </w:r>
      <w:r w:rsidRPr="00A41268">
        <w:rPr>
          <w:spacing w:val="1"/>
        </w:rPr>
        <w:t>кроить, рабочая одежда, форменная одежда, апплика</w:t>
      </w:r>
      <w:r w:rsidRPr="00A41268">
        <w:rPr>
          <w:spacing w:val="1"/>
        </w:rPr>
        <w:softHyphen/>
      </w:r>
      <w:r w:rsidRPr="00A41268">
        <w:rPr>
          <w:spacing w:val="2"/>
        </w:rPr>
        <w:t>ция, виды аппликации, монограмма, шов.</w:t>
      </w:r>
    </w:p>
    <w:p w:rsidR="00CB1B2E" w:rsidRPr="00A41268" w:rsidRDefault="00CB1B2E" w:rsidP="00CB1B2E">
      <w:pPr>
        <w:pStyle w:val="ae"/>
        <w:rPr>
          <w:i/>
          <w:iCs/>
          <w:spacing w:val="4"/>
        </w:rPr>
      </w:pPr>
    </w:p>
    <w:p w:rsidR="00CB1B2E" w:rsidRPr="00A41268" w:rsidRDefault="00CB1B2E" w:rsidP="00CB1B2E">
      <w:pPr>
        <w:pStyle w:val="ae"/>
        <w:rPr>
          <w:i/>
          <w:iCs/>
          <w:spacing w:val="4"/>
        </w:rPr>
      </w:pPr>
      <w:r w:rsidRPr="00A41268">
        <w:rPr>
          <w:i/>
          <w:iCs/>
          <w:spacing w:val="4"/>
        </w:rPr>
        <w:t xml:space="preserve">Изделия:    «Строчка    стебельчатых    стежков», </w:t>
      </w:r>
      <w:r w:rsidRPr="00A41268">
        <w:rPr>
          <w:i/>
          <w:iCs/>
          <w:spacing w:val="5"/>
        </w:rPr>
        <w:t>«Строчка петельных стежков»,  «Украшение пла</w:t>
      </w:r>
      <w:r w:rsidRPr="00A41268">
        <w:rPr>
          <w:i/>
          <w:iCs/>
          <w:spacing w:val="5"/>
        </w:rPr>
        <w:softHyphen/>
      </w:r>
      <w:r w:rsidRPr="00A41268">
        <w:rPr>
          <w:i/>
          <w:iCs/>
          <w:spacing w:val="3"/>
        </w:rPr>
        <w:t xml:space="preserve">точка монограммой», «Украшение фартука». </w:t>
      </w:r>
      <w:r w:rsidRPr="00A41268">
        <w:rPr>
          <w:i/>
          <w:iCs/>
          <w:spacing w:val="4"/>
        </w:rPr>
        <w:t>Практическая работа: «Коллекция тканей»</w:t>
      </w:r>
    </w:p>
    <w:p w:rsidR="00CB1B2E" w:rsidRPr="00A41268" w:rsidRDefault="00CB1B2E" w:rsidP="00CB1B2E">
      <w:pPr>
        <w:pStyle w:val="ae"/>
        <w:rPr>
          <w:i/>
          <w:iCs/>
          <w:spacing w:val="4"/>
        </w:rPr>
      </w:pPr>
    </w:p>
    <w:p w:rsidR="00CB1B2E" w:rsidRPr="00A41268" w:rsidRDefault="00CB1B2E" w:rsidP="00CB1B2E">
      <w:pPr>
        <w:pStyle w:val="ae"/>
        <w:rPr>
          <w:b/>
        </w:rPr>
      </w:pPr>
      <w:r w:rsidRPr="00A41268">
        <w:rPr>
          <w:b/>
          <w:spacing w:val="6"/>
        </w:rPr>
        <w:t>Изготовление тканей (1ч)</w:t>
      </w:r>
    </w:p>
    <w:p w:rsidR="00CB1B2E" w:rsidRPr="00A41268" w:rsidRDefault="00CB1B2E" w:rsidP="00CB1B2E">
      <w:pPr>
        <w:pStyle w:val="ae"/>
        <w:rPr>
          <w:spacing w:val="-1"/>
        </w:rPr>
      </w:pPr>
      <w:r w:rsidRPr="00A41268">
        <w:rPr>
          <w:spacing w:val="2"/>
        </w:rPr>
        <w:t>Технологический процесс производства тканей. Про</w:t>
      </w:r>
      <w:r w:rsidRPr="00A41268">
        <w:rPr>
          <w:spacing w:val="2"/>
        </w:rPr>
        <w:softHyphen/>
        <w:t>изводство полотна ручным способом. Прядение, тка</w:t>
      </w:r>
      <w:r w:rsidRPr="00A41268">
        <w:rPr>
          <w:spacing w:val="2"/>
        </w:rPr>
        <w:softHyphen/>
      </w:r>
      <w:r w:rsidRPr="00A41268">
        <w:rPr>
          <w:spacing w:val="-1"/>
        </w:rPr>
        <w:t>чество, отделка. Виды плетения в ткани (основа, уток). Гобелен, технологический процесс его создания. Изго</w:t>
      </w:r>
      <w:r w:rsidRPr="00A41268">
        <w:rPr>
          <w:spacing w:val="-1"/>
        </w:rPr>
        <w:softHyphen/>
      </w:r>
      <w:r w:rsidRPr="00A41268">
        <w:rPr>
          <w:spacing w:val="-2"/>
        </w:rPr>
        <w:t>товление гобелена по образцу. Сочетание цветов в ком</w:t>
      </w:r>
      <w:r w:rsidRPr="00A41268">
        <w:rPr>
          <w:spacing w:val="-2"/>
        </w:rPr>
        <w:softHyphen/>
      </w:r>
      <w:r w:rsidRPr="00A41268">
        <w:rPr>
          <w:spacing w:val="-1"/>
        </w:rPr>
        <w:t>позиции.</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lastRenderedPageBreak/>
        <w:t xml:space="preserve">Профессии: прядильщица, ткач. </w:t>
      </w:r>
    </w:p>
    <w:p w:rsidR="00CB1B2E" w:rsidRPr="00A41268" w:rsidRDefault="00CB1B2E" w:rsidP="00CB1B2E">
      <w:pPr>
        <w:pStyle w:val="ae"/>
      </w:pPr>
      <w:r w:rsidRPr="00A41268">
        <w:t>Понятия: ткачество, ткацкий станок, гобелен.</w:t>
      </w:r>
    </w:p>
    <w:p w:rsidR="00CB1B2E" w:rsidRPr="00A41268" w:rsidRDefault="00CB1B2E" w:rsidP="00CB1B2E">
      <w:pPr>
        <w:pStyle w:val="ae"/>
        <w:rPr>
          <w:i/>
          <w:iCs/>
        </w:rPr>
      </w:pPr>
      <w:r w:rsidRPr="00A41268">
        <w:rPr>
          <w:i/>
          <w:iCs/>
        </w:rPr>
        <w:t>Изделие: «Гобелен»</w:t>
      </w:r>
    </w:p>
    <w:p w:rsidR="00CB1B2E" w:rsidRPr="00A41268" w:rsidRDefault="00CB1B2E" w:rsidP="00CB1B2E">
      <w:pPr>
        <w:pStyle w:val="ae"/>
        <w:rPr>
          <w:i/>
          <w:iCs/>
        </w:rPr>
      </w:pPr>
    </w:p>
    <w:p w:rsidR="00CB1B2E" w:rsidRPr="00A41268" w:rsidRDefault="00CB1B2E" w:rsidP="00CB1B2E">
      <w:pPr>
        <w:pStyle w:val="ae"/>
        <w:rPr>
          <w:b/>
        </w:rPr>
      </w:pPr>
      <w:r w:rsidRPr="00A41268">
        <w:rPr>
          <w:b/>
          <w:spacing w:val="1"/>
        </w:rPr>
        <w:t>Вязание (1ч)</w:t>
      </w:r>
    </w:p>
    <w:p w:rsidR="00CB1B2E" w:rsidRPr="00A41268" w:rsidRDefault="00CB1B2E" w:rsidP="00CB1B2E">
      <w:pPr>
        <w:pStyle w:val="ae"/>
      </w:pPr>
      <w:r w:rsidRPr="00A41268">
        <w:rPr>
          <w:spacing w:val="1"/>
        </w:rPr>
        <w:t xml:space="preserve">Новый технологический процесс — вязание. История </w:t>
      </w:r>
      <w:r w:rsidRPr="00A41268">
        <w:rPr>
          <w:spacing w:val="2"/>
        </w:rPr>
        <w:t>вязания. Способы вязания. Виды* и назначение вяза</w:t>
      </w:r>
      <w:r w:rsidRPr="00A41268">
        <w:rPr>
          <w:spacing w:val="2"/>
        </w:rPr>
        <w:softHyphen/>
      </w:r>
      <w:r w:rsidRPr="00A41268">
        <w:rPr>
          <w:spacing w:val="-1"/>
        </w:rPr>
        <w:t>ных вещей. Инструменты для ручного вязания — крю</w:t>
      </w:r>
      <w:r w:rsidRPr="00A41268">
        <w:rPr>
          <w:spacing w:val="-1"/>
        </w:rPr>
        <w:softHyphen/>
      </w:r>
      <w:r w:rsidRPr="00A41268">
        <w:rPr>
          <w:spacing w:val="6"/>
        </w:rPr>
        <w:t xml:space="preserve">чок и спицы. Правила работы вязальным крючком. </w:t>
      </w:r>
      <w:r w:rsidRPr="00A41268">
        <w:rPr>
          <w:spacing w:val="1"/>
        </w:rPr>
        <w:t>Приёмы вязания крючком.</w:t>
      </w:r>
    </w:p>
    <w:p w:rsidR="00CB1B2E" w:rsidRPr="00A41268" w:rsidRDefault="00CB1B2E" w:rsidP="00CB1B2E">
      <w:pPr>
        <w:pStyle w:val="ae"/>
      </w:pPr>
    </w:p>
    <w:p w:rsidR="00CB1B2E" w:rsidRPr="00A41268" w:rsidRDefault="00CB1B2E" w:rsidP="00CB1B2E">
      <w:pPr>
        <w:pStyle w:val="ae"/>
      </w:pPr>
      <w:r w:rsidRPr="00A41268">
        <w:t xml:space="preserve">Понятия: вязание, крючок, воздушные петли. </w:t>
      </w:r>
    </w:p>
    <w:p w:rsidR="00CB1B2E" w:rsidRPr="00A41268" w:rsidRDefault="00CB1B2E" w:rsidP="00CB1B2E">
      <w:pPr>
        <w:pStyle w:val="ae"/>
        <w:rPr>
          <w:i/>
          <w:iCs/>
          <w:spacing w:val="3"/>
        </w:rPr>
      </w:pPr>
      <w:r w:rsidRPr="00A41268">
        <w:rPr>
          <w:i/>
          <w:iCs/>
          <w:spacing w:val="3"/>
        </w:rPr>
        <w:t>Изделие: «Воздушные петли»</w:t>
      </w:r>
    </w:p>
    <w:p w:rsidR="00CB1B2E" w:rsidRPr="00A41268" w:rsidRDefault="00CB1B2E" w:rsidP="00CB1B2E">
      <w:pPr>
        <w:pStyle w:val="ae"/>
        <w:rPr>
          <w:i/>
          <w:iCs/>
          <w:spacing w:val="3"/>
        </w:rPr>
      </w:pPr>
    </w:p>
    <w:p w:rsidR="00CB1B2E" w:rsidRPr="00A41268" w:rsidRDefault="00CB1B2E" w:rsidP="00CB1B2E">
      <w:pPr>
        <w:pStyle w:val="ae"/>
        <w:rPr>
          <w:b/>
        </w:rPr>
      </w:pPr>
      <w:r w:rsidRPr="00A41268">
        <w:rPr>
          <w:b/>
          <w:spacing w:val="6"/>
        </w:rPr>
        <w:t>Одежда для карнавала (1ч)</w:t>
      </w:r>
    </w:p>
    <w:p w:rsidR="00CB1B2E" w:rsidRPr="00A41268" w:rsidRDefault="00CB1B2E" w:rsidP="00CB1B2E">
      <w:pPr>
        <w:pStyle w:val="ae"/>
      </w:pPr>
      <w:r w:rsidRPr="00A41268">
        <w:rPr>
          <w:spacing w:val="5"/>
        </w:rPr>
        <w:t xml:space="preserve">Карнавал. Проведение карнавала в разных странах. </w:t>
      </w:r>
      <w:r w:rsidRPr="00A41268">
        <w:rPr>
          <w:spacing w:val="2"/>
        </w:rPr>
        <w:t>Особенности карнавальных костюмов. Создание кар</w:t>
      </w:r>
      <w:r w:rsidRPr="00A41268">
        <w:rPr>
          <w:spacing w:val="2"/>
        </w:rPr>
        <w:softHyphen/>
      </w:r>
      <w:r w:rsidRPr="00A41268">
        <w:rPr>
          <w:spacing w:val="3"/>
        </w:rPr>
        <w:t>навальных костюмов из подручных материалов. Вы</w:t>
      </w:r>
      <w:r w:rsidRPr="00A41268">
        <w:rPr>
          <w:spacing w:val="3"/>
        </w:rPr>
        <w:softHyphen/>
      </w:r>
      <w:r w:rsidRPr="00A41268">
        <w:rPr>
          <w:spacing w:val="-2"/>
        </w:rPr>
        <w:t>кройка. Крахмал, его приготовление. Крахмаление тка</w:t>
      </w:r>
      <w:r w:rsidRPr="00A41268">
        <w:rPr>
          <w:spacing w:val="-2"/>
        </w:rPr>
        <w:softHyphen/>
      </w:r>
      <w:r w:rsidRPr="00A41268">
        <w:rPr>
          <w:spacing w:val="6"/>
        </w:rPr>
        <w:t xml:space="preserve">ней. Работа с тканью. Изготовление карнавального </w:t>
      </w:r>
      <w:r w:rsidRPr="00A41268">
        <w:rPr>
          <w:spacing w:val="-1"/>
        </w:rPr>
        <w:t>костюма для мальчика и девочки с использованием од</w:t>
      </w:r>
      <w:r w:rsidRPr="00A41268">
        <w:rPr>
          <w:spacing w:val="-1"/>
        </w:rPr>
        <w:softHyphen/>
        <w:t>ной технологии.</w:t>
      </w:r>
    </w:p>
    <w:p w:rsidR="00CB1B2E" w:rsidRPr="00A41268" w:rsidRDefault="00CB1B2E" w:rsidP="00CB1B2E">
      <w:pPr>
        <w:pStyle w:val="ae"/>
      </w:pPr>
    </w:p>
    <w:p w:rsidR="00CB1B2E" w:rsidRPr="00A41268" w:rsidRDefault="00CB1B2E" w:rsidP="00CB1B2E">
      <w:pPr>
        <w:pStyle w:val="ae"/>
      </w:pPr>
      <w:r w:rsidRPr="00A41268">
        <w:t xml:space="preserve">Понятия: карнавал, крахмал, кулиска. </w:t>
      </w:r>
    </w:p>
    <w:p w:rsidR="00CB1B2E" w:rsidRPr="00A41268" w:rsidRDefault="00CB1B2E" w:rsidP="00CB1B2E">
      <w:pPr>
        <w:pStyle w:val="ae"/>
        <w:rPr>
          <w:i/>
          <w:iCs/>
          <w:spacing w:val="3"/>
        </w:rPr>
      </w:pPr>
      <w:r w:rsidRPr="00A41268">
        <w:rPr>
          <w:i/>
          <w:iCs/>
          <w:spacing w:val="3"/>
        </w:rPr>
        <w:t>Изделия: «Кавалер», «Дама»</w:t>
      </w:r>
    </w:p>
    <w:p w:rsidR="00CB1B2E" w:rsidRPr="00A41268" w:rsidRDefault="00CB1B2E" w:rsidP="00CB1B2E">
      <w:pPr>
        <w:pStyle w:val="ae"/>
        <w:rPr>
          <w:i/>
          <w:iCs/>
          <w:spacing w:val="3"/>
        </w:rPr>
      </w:pPr>
    </w:p>
    <w:p w:rsidR="00CB1B2E" w:rsidRPr="00A41268" w:rsidRDefault="00CB1B2E" w:rsidP="00CB1B2E">
      <w:pPr>
        <w:pStyle w:val="ae"/>
        <w:rPr>
          <w:b/>
          <w:spacing w:val="6"/>
        </w:rPr>
      </w:pPr>
      <w:r w:rsidRPr="00A41268">
        <w:rPr>
          <w:b/>
          <w:spacing w:val="6"/>
        </w:rPr>
        <w:t>Бисероплетение (1ч)</w:t>
      </w:r>
    </w:p>
    <w:p w:rsidR="00CB1B2E" w:rsidRPr="00A41268" w:rsidRDefault="00CB1B2E" w:rsidP="00CB1B2E">
      <w:pPr>
        <w:pStyle w:val="ae"/>
        <w:rPr>
          <w:spacing w:val="2"/>
        </w:rPr>
      </w:pPr>
      <w:r w:rsidRPr="00A41268">
        <w:rPr>
          <w:spacing w:val="-1"/>
        </w:rPr>
        <w:t>Знакомство с новым материалом — бисером. Виды би</w:t>
      </w:r>
      <w:r w:rsidRPr="00A41268">
        <w:rPr>
          <w:spacing w:val="-1"/>
        </w:rPr>
        <w:softHyphen/>
      </w:r>
      <w:r w:rsidRPr="00A41268">
        <w:rPr>
          <w:spacing w:val="3"/>
        </w:rPr>
        <w:t xml:space="preserve">сера. Свойства бисера и способы его использования. </w:t>
      </w:r>
      <w:r w:rsidRPr="00A41268">
        <w:rPr>
          <w:spacing w:val="2"/>
        </w:rPr>
        <w:t xml:space="preserve">Виды изделий из бисера. Материалы, инструменты и </w:t>
      </w:r>
      <w:r w:rsidRPr="00A41268">
        <w:rPr>
          <w:spacing w:val="-1"/>
        </w:rPr>
        <w:t>приспособления для работы с бисером. Леска, её свой</w:t>
      </w:r>
      <w:r w:rsidRPr="00A41268">
        <w:rPr>
          <w:spacing w:val="-1"/>
        </w:rPr>
        <w:softHyphen/>
        <w:t>ства и особенности. Использование лески при изготов</w:t>
      </w:r>
      <w:r w:rsidRPr="00A41268">
        <w:rPr>
          <w:spacing w:val="-1"/>
        </w:rPr>
        <w:softHyphen/>
      </w:r>
      <w:r w:rsidRPr="00A41268">
        <w:rPr>
          <w:spacing w:val="2"/>
        </w:rPr>
        <w:t xml:space="preserve">лении изделий из бисера. </w:t>
      </w:r>
    </w:p>
    <w:p w:rsidR="00CB1B2E" w:rsidRPr="00A41268" w:rsidRDefault="00CB1B2E" w:rsidP="00CB1B2E">
      <w:pPr>
        <w:pStyle w:val="ae"/>
      </w:pPr>
      <w:r w:rsidRPr="00A41268">
        <w:t>Освоение способов бисероплетения.</w:t>
      </w:r>
    </w:p>
    <w:p w:rsidR="00CB1B2E" w:rsidRPr="00A41268" w:rsidRDefault="00CB1B2E" w:rsidP="00CB1B2E">
      <w:pPr>
        <w:pStyle w:val="ae"/>
      </w:pPr>
    </w:p>
    <w:p w:rsidR="00CB1B2E" w:rsidRPr="00A41268" w:rsidRDefault="00CB1B2E" w:rsidP="00CB1B2E">
      <w:pPr>
        <w:pStyle w:val="ae"/>
      </w:pPr>
      <w:r w:rsidRPr="00A41268">
        <w:t>Понятия: бисер, бисероплетение.</w:t>
      </w:r>
    </w:p>
    <w:p w:rsidR="00CB1B2E" w:rsidRPr="00A41268" w:rsidRDefault="00CB1B2E" w:rsidP="00CB1B2E">
      <w:pPr>
        <w:pStyle w:val="ae"/>
        <w:rPr>
          <w:i/>
          <w:iCs/>
        </w:rPr>
      </w:pPr>
      <w:r w:rsidRPr="00A41268">
        <w:rPr>
          <w:i/>
          <w:iCs/>
          <w:spacing w:val="5"/>
        </w:rPr>
        <w:t xml:space="preserve">Изделия: «Браслетик «Цветочки», «Браслетик </w:t>
      </w:r>
      <w:r w:rsidRPr="00A41268">
        <w:rPr>
          <w:i/>
          <w:iCs/>
        </w:rPr>
        <w:t xml:space="preserve">«Подковки». </w:t>
      </w:r>
    </w:p>
    <w:p w:rsidR="00CB1B2E" w:rsidRPr="00A41268" w:rsidRDefault="00CB1B2E" w:rsidP="00CB1B2E">
      <w:pPr>
        <w:pStyle w:val="ae"/>
        <w:rPr>
          <w:i/>
          <w:iCs/>
        </w:rPr>
      </w:pPr>
      <w:r w:rsidRPr="00A41268">
        <w:rPr>
          <w:i/>
          <w:iCs/>
        </w:rPr>
        <w:t>Практическая работа: «Кроссворд «Ателье мод»</w:t>
      </w:r>
    </w:p>
    <w:p w:rsidR="00CB1B2E" w:rsidRPr="00A41268" w:rsidRDefault="00CB1B2E" w:rsidP="00CB1B2E">
      <w:pPr>
        <w:pStyle w:val="ae"/>
        <w:rPr>
          <w:i/>
          <w:iCs/>
        </w:rPr>
      </w:pPr>
    </w:p>
    <w:p w:rsidR="00CB1B2E" w:rsidRPr="00A41268" w:rsidRDefault="00CB1B2E" w:rsidP="00CB1B2E">
      <w:pPr>
        <w:pStyle w:val="ae"/>
        <w:rPr>
          <w:b/>
        </w:rPr>
      </w:pPr>
      <w:r w:rsidRPr="00A41268">
        <w:rPr>
          <w:b/>
          <w:spacing w:val="8"/>
        </w:rPr>
        <w:t>Кафе (1 ч)</w:t>
      </w:r>
    </w:p>
    <w:p w:rsidR="00CB1B2E" w:rsidRPr="00A41268" w:rsidRDefault="00CB1B2E" w:rsidP="00CB1B2E">
      <w:pPr>
        <w:pStyle w:val="ae"/>
        <w:rPr>
          <w:spacing w:val="2"/>
        </w:rPr>
      </w:pPr>
      <w:r w:rsidRPr="00A41268">
        <w:rPr>
          <w:spacing w:val="3"/>
        </w:rPr>
        <w:t>Знакомство с работой кафе. Профессиональные обя</w:t>
      </w:r>
      <w:r w:rsidRPr="00A41268">
        <w:rPr>
          <w:spacing w:val="3"/>
        </w:rPr>
        <w:softHyphen/>
      </w:r>
      <w:r w:rsidRPr="00A41268">
        <w:t>занности повара, кулинара, официанта. Правила пове</w:t>
      </w:r>
      <w:r w:rsidRPr="00A41268">
        <w:softHyphen/>
        <w:t>дения в кафе. Выбор блюд. Способы определения мас</w:t>
      </w:r>
      <w:r w:rsidRPr="00A41268">
        <w:softHyphen/>
      </w:r>
      <w:r w:rsidRPr="00A41268">
        <w:rPr>
          <w:spacing w:val="2"/>
        </w:rPr>
        <w:t xml:space="preserve">сы продуктов при помощи мерок. </w:t>
      </w:r>
    </w:p>
    <w:p w:rsidR="00CB1B2E" w:rsidRPr="00A41268" w:rsidRDefault="00CB1B2E" w:rsidP="00CB1B2E">
      <w:pPr>
        <w:pStyle w:val="ae"/>
      </w:pPr>
      <w:r w:rsidRPr="00A41268">
        <w:rPr>
          <w:spacing w:val="1"/>
        </w:rPr>
        <w:t>Работа с бумагой, конструирование модели весов.</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Профессии: повар, кулинар, официант. </w:t>
      </w:r>
    </w:p>
    <w:p w:rsidR="00CB1B2E" w:rsidRPr="00A41268" w:rsidRDefault="00CB1B2E" w:rsidP="00CB1B2E">
      <w:pPr>
        <w:pStyle w:val="ae"/>
      </w:pPr>
      <w:r w:rsidRPr="00A41268">
        <w:rPr>
          <w:spacing w:val="2"/>
        </w:rPr>
        <w:t>Понятия: порция, меню.</w:t>
      </w:r>
    </w:p>
    <w:p w:rsidR="00CB1B2E" w:rsidRPr="00A41268" w:rsidRDefault="00CB1B2E" w:rsidP="00CB1B2E">
      <w:pPr>
        <w:pStyle w:val="ae"/>
        <w:rPr>
          <w:i/>
          <w:iCs/>
          <w:spacing w:val="1"/>
        </w:rPr>
      </w:pPr>
      <w:r w:rsidRPr="00A41268">
        <w:rPr>
          <w:i/>
          <w:iCs/>
          <w:spacing w:val="1"/>
        </w:rPr>
        <w:t xml:space="preserve">Изделие: «Весы». </w:t>
      </w:r>
    </w:p>
    <w:p w:rsidR="00CB1B2E" w:rsidRPr="00A41268" w:rsidRDefault="00CB1B2E" w:rsidP="00CB1B2E">
      <w:pPr>
        <w:pStyle w:val="ae"/>
        <w:rPr>
          <w:i/>
          <w:iCs/>
        </w:rPr>
      </w:pPr>
      <w:r w:rsidRPr="00A41268">
        <w:rPr>
          <w:i/>
          <w:iCs/>
          <w:spacing w:val="8"/>
        </w:rPr>
        <w:t>Практическая работа: «Тест «Кухонные принад</w:t>
      </w:r>
      <w:r w:rsidRPr="00A41268">
        <w:rPr>
          <w:i/>
          <w:iCs/>
          <w:spacing w:val="8"/>
        </w:rPr>
        <w:softHyphen/>
      </w:r>
      <w:r w:rsidRPr="00A41268">
        <w:rPr>
          <w:i/>
          <w:iCs/>
        </w:rPr>
        <w:t>лежности»</w:t>
      </w:r>
    </w:p>
    <w:p w:rsidR="00CB1B2E" w:rsidRPr="00A41268" w:rsidRDefault="00CB1B2E" w:rsidP="00CB1B2E">
      <w:pPr>
        <w:pStyle w:val="ae"/>
        <w:rPr>
          <w:i/>
          <w:iCs/>
        </w:rPr>
      </w:pPr>
    </w:p>
    <w:p w:rsidR="00CB1B2E" w:rsidRPr="00A41268" w:rsidRDefault="00CB1B2E" w:rsidP="00CB1B2E">
      <w:pPr>
        <w:pStyle w:val="ae"/>
        <w:rPr>
          <w:b/>
        </w:rPr>
      </w:pPr>
      <w:r w:rsidRPr="00A41268">
        <w:rPr>
          <w:b/>
          <w:spacing w:val="5"/>
        </w:rPr>
        <w:t>Фруктовый завтрак (1ч)</w:t>
      </w:r>
    </w:p>
    <w:p w:rsidR="00CB1B2E" w:rsidRPr="00A41268" w:rsidRDefault="00CB1B2E" w:rsidP="00CB1B2E">
      <w:pPr>
        <w:pStyle w:val="ae"/>
        <w:rPr>
          <w:spacing w:val="2"/>
        </w:rPr>
      </w:pPr>
      <w:r w:rsidRPr="00A41268">
        <w:rPr>
          <w:spacing w:val="2"/>
        </w:rPr>
        <w:t>Приготовление пищи. Кухонные инструменты и при</w:t>
      </w:r>
      <w:r w:rsidRPr="00A41268">
        <w:rPr>
          <w:spacing w:val="2"/>
        </w:rPr>
        <w:softHyphen/>
      </w:r>
      <w:r w:rsidRPr="00A41268">
        <w:rPr>
          <w:spacing w:val="1"/>
        </w:rPr>
        <w:t>способления. Способы приготовления пищи (без тер</w:t>
      </w:r>
      <w:r w:rsidRPr="00A41268">
        <w:rPr>
          <w:spacing w:val="1"/>
        </w:rPr>
        <w:softHyphen/>
      </w:r>
      <w:r w:rsidRPr="00A41268">
        <w:rPr>
          <w:spacing w:val="-1"/>
        </w:rPr>
        <w:t>мической обработки и с термической обработкой). Ме</w:t>
      </w:r>
      <w:r w:rsidRPr="00A41268">
        <w:rPr>
          <w:spacing w:val="-1"/>
        </w:rPr>
        <w:softHyphen/>
      </w:r>
      <w:r w:rsidRPr="00A41268">
        <w:rPr>
          <w:spacing w:val="4"/>
        </w:rPr>
        <w:t xml:space="preserve">ры безопасности при приготовлении пищи. Правила </w:t>
      </w:r>
      <w:r w:rsidRPr="00A41268">
        <w:rPr>
          <w:spacing w:val="2"/>
        </w:rPr>
        <w:t xml:space="preserve">гигиены при приготовлении пищи. Рецепты блюд. </w:t>
      </w:r>
    </w:p>
    <w:p w:rsidR="00CB1B2E" w:rsidRPr="00A41268" w:rsidRDefault="00CB1B2E" w:rsidP="00CB1B2E">
      <w:pPr>
        <w:pStyle w:val="ae"/>
      </w:pPr>
      <w:r w:rsidRPr="00A41268">
        <w:t>Освоение способов приготовления пищи. Приготовле</w:t>
      </w:r>
      <w:r w:rsidRPr="00A41268">
        <w:softHyphen/>
      </w:r>
      <w:r w:rsidRPr="00A41268">
        <w:rPr>
          <w:spacing w:val="2"/>
        </w:rPr>
        <w:t>ние блюда по рецепту и определение его стоимости.</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рецепт, ингредиенты, стоимость.</w:t>
      </w:r>
    </w:p>
    <w:p w:rsidR="00CB1B2E" w:rsidRPr="00A41268" w:rsidRDefault="00CB1B2E" w:rsidP="00CB1B2E">
      <w:pPr>
        <w:pStyle w:val="ae"/>
        <w:rPr>
          <w:spacing w:val="2"/>
        </w:rPr>
      </w:pPr>
      <w:r w:rsidRPr="00A41268">
        <w:rPr>
          <w:i/>
          <w:iCs/>
          <w:spacing w:val="6"/>
        </w:rPr>
        <w:lastRenderedPageBreak/>
        <w:t>Изделие: «Фруктовый завтрак», «Солнышко в та</w:t>
      </w:r>
      <w:r w:rsidRPr="00A41268">
        <w:rPr>
          <w:i/>
          <w:iCs/>
          <w:spacing w:val="2"/>
        </w:rPr>
        <w:t>релке»</w:t>
      </w:r>
      <w:r w:rsidRPr="00A41268">
        <w:rPr>
          <w:spacing w:val="2"/>
        </w:rPr>
        <w:t xml:space="preserve"> </w:t>
      </w:r>
    </w:p>
    <w:p w:rsidR="00CB1B2E" w:rsidRPr="00A41268" w:rsidRDefault="00CB1B2E" w:rsidP="00CB1B2E">
      <w:pPr>
        <w:pStyle w:val="ae"/>
        <w:rPr>
          <w:i/>
          <w:iCs/>
          <w:spacing w:val="2"/>
        </w:rPr>
      </w:pPr>
      <w:r w:rsidRPr="00A41268">
        <w:rPr>
          <w:i/>
          <w:iCs/>
          <w:spacing w:val="2"/>
        </w:rPr>
        <w:t>Практическая работа: «Таблица «Стоимость завт</w:t>
      </w:r>
      <w:r w:rsidRPr="00A41268">
        <w:rPr>
          <w:i/>
          <w:iCs/>
          <w:spacing w:val="2"/>
        </w:rPr>
        <w:softHyphen/>
        <w:t>рака»</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3"/>
        </w:rPr>
        <w:t>Колпачок-цыплёнок (1ч)</w:t>
      </w:r>
    </w:p>
    <w:p w:rsidR="00CB1B2E" w:rsidRPr="00A41268" w:rsidRDefault="00CB1B2E" w:rsidP="00CB1B2E">
      <w:pPr>
        <w:pStyle w:val="ae"/>
      </w:pPr>
      <w:r w:rsidRPr="00A41268">
        <w:rPr>
          <w:spacing w:val="2"/>
        </w:rPr>
        <w:t>Сервировка стола к завтраку. Сохранение блюда тёп</w:t>
      </w:r>
      <w:r w:rsidRPr="00A41268">
        <w:rPr>
          <w:spacing w:val="2"/>
        </w:rPr>
        <w:softHyphen/>
        <w:t>лым. Свойства синтепона. Работа с тканью. Изготов</w:t>
      </w:r>
      <w:r w:rsidRPr="00A41268">
        <w:rPr>
          <w:spacing w:val="2"/>
        </w:rPr>
        <w:softHyphen/>
        <w:t>ление колпачка для яиц.</w:t>
      </w:r>
    </w:p>
    <w:p w:rsidR="00CB1B2E" w:rsidRPr="00A41268" w:rsidRDefault="00CB1B2E" w:rsidP="00CB1B2E">
      <w:pPr>
        <w:pStyle w:val="ae"/>
      </w:pPr>
    </w:p>
    <w:p w:rsidR="00CB1B2E" w:rsidRPr="00A41268" w:rsidRDefault="00CB1B2E" w:rsidP="00CB1B2E">
      <w:pPr>
        <w:pStyle w:val="ae"/>
      </w:pPr>
      <w:r w:rsidRPr="00A41268">
        <w:t xml:space="preserve">Понятия: синтепон, сантиметровая лента. </w:t>
      </w:r>
    </w:p>
    <w:p w:rsidR="00CB1B2E" w:rsidRPr="00A41268" w:rsidRDefault="00CB1B2E" w:rsidP="00CB1B2E">
      <w:pPr>
        <w:pStyle w:val="ae"/>
        <w:rPr>
          <w:i/>
          <w:iCs/>
          <w:spacing w:val="3"/>
        </w:rPr>
      </w:pPr>
      <w:r w:rsidRPr="00A41268">
        <w:rPr>
          <w:i/>
          <w:iCs/>
          <w:spacing w:val="3"/>
        </w:rPr>
        <w:t>Изделие: «Колпачок-цыплёнок»</w:t>
      </w:r>
    </w:p>
    <w:p w:rsidR="00CB1B2E" w:rsidRPr="00A41268" w:rsidRDefault="00CB1B2E" w:rsidP="00CB1B2E">
      <w:pPr>
        <w:pStyle w:val="ae"/>
        <w:rPr>
          <w:i/>
          <w:iCs/>
          <w:spacing w:val="3"/>
        </w:rPr>
      </w:pPr>
    </w:p>
    <w:p w:rsidR="00CB1B2E" w:rsidRPr="00A41268" w:rsidRDefault="00CB1B2E" w:rsidP="00CB1B2E">
      <w:pPr>
        <w:pStyle w:val="ae"/>
        <w:rPr>
          <w:b/>
        </w:rPr>
      </w:pPr>
      <w:r w:rsidRPr="00A41268">
        <w:rPr>
          <w:b/>
        </w:rPr>
        <w:t>Бутерброды (1ч)</w:t>
      </w:r>
    </w:p>
    <w:p w:rsidR="00CB1B2E" w:rsidRPr="00A41268" w:rsidRDefault="00CB1B2E" w:rsidP="00CB1B2E">
      <w:pPr>
        <w:pStyle w:val="ae"/>
        <w:rPr>
          <w:spacing w:val="1"/>
        </w:rPr>
      </w:pPr>
      <w:r w:rsidRPr="00A41268">
        <w:rPr>
          <w:spacing w:val="2"/>
        </w:rPr>
        <w:t>Блюда, не требующие тепловой обработки, — холод</w:t>
      </w:r>
      <w:r w:rsidRPr="00A41268">
        <w:rPr>
          <w:spacing w:val="2"/>
        </w:rPr>
        <w:softHyphen/>
      </w:r>
      <w:r w:rsidRPr="00A41268">
        <w:rPr>
          <w:spacing w:val="1"/>
        </w:rPr>
        <w:t>ные закуски. Приготовление холодных закусок по ре</w:t>
      </w:r>
      <w:r w:rsidRPr="00A41268">
        <w:rPr>
          <w:spacing w:val="1"/>
        </w:rPr>
        <w:softHyphen/>
        <w:t>цепту. Питательные свойства продуктов. Простейшая</w:t>
      </w:r>
    </w:p>
    <w:p w:rsidR="00CB1B2E" w:rsidRPr="00A41268" w:rsidRDefault="00CB1B2E" w:rsidP="00CB1B2E">
      <w:pPr>
        <w:pStyle w:val="ae"/>
      </w:pPr>
      <w:r w:rsidRPr="00A41268">
        <w:rPr>
          <w:spacing w:val="1"/>
        </w:rPr>
        <w:t>сервировка стола. Приготовление блюд по одной тех</w:t>
      </w:r>
      <w:r w:rsidRPr="00A41268">
        <w:rPr>
          <w:spacing w:val="1"/>
        </w:rPr>
        <w:softHyphen/>
        <w:t>нологии с использованием разных ингредиентов.</w:t>
      </w:r>
    </w:p>
    <w:p w:rsidR="00CB1B2E" w:rsidRPr="00A41268" w:rsidRDefault="00CB1B2E" w:rsidP="00CB1B2E">
      <w:pPr>
        <w:pStyle w:val="ae"/>
        <w:rPr>
          <w:i/>
          <w:iCs/>
          <w:spacing w:val="1"/>
        </w:rPr>
      </w:pPr>
    </w:p>
    <w:p w:rsidR="00CB1B2E" w:rsidRPr="00A41268" w:rsidRDefault="00CB1B2E" w:rsidP="00CB1B2E">
      <w:pPr>
        <w:pStyle w:val="ae"/>
        <w:rPr>
          <w:spacing w:val="-2"/>
        </w:rPr>
      </w:pPr>
      <w:r w:rsidRPr="00A41268">
        <w:rPr>
          <w:i/>
          <w:iCs/>
          <w:spacing w:val="1"/>
        </w:rPr>
        <w:t xml:space="preserve">Изделие: «Бутерброды», «Радуга на шпажке» </w:t>
      </w:r>
      <w:r w:rsidRPr="00A41268">
        <w:rPr>
          <w:spacing w:val="1"/>
        </w:rPr>
        <w:t>(по вы</w:t>
      </w:r>
      <w:r w:rsidRPr="00A41268">
        <w:rPr>
          <w:spacing w:val="1"/>
        </w:rPr>
        <w:softHyphen/>
      </w:r>
      <w:r w:rsidRPr="00A41268">
        <w:rPr>
          <w:spacing w:val="-2"/>
        </w:rPr>
        <w:t>бору учителя)</w:t>
      </w:r>
    </w:p>
    <w:p w:rsidR="00CB1B2E" w:rsidRPr="00A41268" w:rsidRDefault="00CB1B2E" w:rsidP="00CB1B2E">
      <w:pPr>
        <w:pStyle w:val="ae"/>
        <w:rPr>
          <w:spacing w:val="-2"/>
        </w:rPr>
      </w:pPr>
    </w:p>
    <w:p w:rsidR="00CB1B2E" w:rsidRPr="00A41268" w:rsidRDefault="00CB1B2E" w:rsidP="00CB1B2E">
      <w:pPr>
        <w:pStyle w:val="ae"/>
        <w:rPr>
          <w:b/>
        </w:rPr>
      </w:pPr>
      <w:r w:rsidRPr="00A41268">
        <w:rPr>
          <w:b/>
          <w:spacing w:val="4"/>
        </w:rPr>
        <w:t>Салфстница (1ч)</w:t>
      </w:r>
    </w:p>
    <w:p w:rsidR="00CB1B2E" w:rsidRPr="00A41268" w:rsidRDefault="00CB1B2E" w:rsidP="00CB1B2E">
      <w:pPr>
        <w:pStyle w:val="ae"/>
      </w:pPr>
      <w:r w:rsidRPr="00A41268">
        <w:rPr>
          <w:spacing w:val="1"/>
        </w:rPr>
        <w:t>Особенности сервировки праздничного стола. Спосо</w:t>
      </w:r>
      <w:r w:rsidRPr="00A41268">
        <w:rPr>
          <w:spacing w:val="1"/>
        </w:rPr>
        <w:softHyphen/>
      </w:r>
      <w:r w:rsidRPr="00A41268">
        <w:t xml:space="preserve">бы складывания салфеток. Изготовление салфеток для </w:t>
      </w:r>
      <w:r w:rsidRPr="00A41268">
        <w:rPr>
          <w:spacing w:val="-1"/>
        </w:rPr>
        <w:t>украшения праздничного стола с использованием сим</w:t>
      </w:r>
      <w:r w:rsidRPr="00A41268">
        <w:rPr>
          <w:spacing w:val="-1"/>
        </w:rPr>
        <w:softHyphen/>
      </w:r>
      <w:r w:rsidRPr="00A41268">
        <w:t xml:space="preserve">метрии. </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салфетница, сервировка.</w:t>
      </w:r>
    </w:p>
    <w:p w:rsidR="00CB1B2E" w:rsidRPr="00A41268" w:rsidRDefault="00CB1B2E" w:rsidP="00CB1B2E">
      <w:pPr>
        <w:pStyle w:val="ae"/>
        <w:rPr>
          <w:i/>
          <w:iCs/>
          <w:spacing w:val="-1"/>
        </w:rPr>
      </w:pPr>
      <w:r w:rsidRPr="00A41268">
        <w:rPr>
          <w:i/>
          <w:iCs/>
          <w:spacing w:val="2"/>
        </w:rPr>
        <w:t>Изделия: «Салфетница», «Способы складывания сал</w:t>
      </w:r>
      <w:r w:rsidRPr="00A41268">
        <w:rPr>
          <w:i/>
          <w:iCs/>
          <w:spacing w:val="2"/>
        </w:rPr>
        <w:softHyphen/>
      </w:r>
      <w:r w:rsidRPr="00A41268">
        <w:rPr>
          <w:i/>
          <w:iCs/>
          <w:spacing w:val="-1"/>
        </w:rPr>
        <w:t>феток»</w:t>
      </w:r>
    </w:p>
    <w:p w:rsidR="00CB1B2E" w:rsidRPr="00A41268" w:rsidRDefault="00CB1B2E" w:rsidP="00CB1B2E">
      <w:pPr>
        <w:pStyle w:val="ae"/>
        <w:rPr>
          <w:i/>
          <w:iCs/>
          <w:spacing w:val="-1"/>
        </w:rPr>
      </w:pPr>
    </w:p>
    <w:p w:rsidR="00CB1B2E" w:rsidRPr="00A41268" w:rsidRDefault="00CB1B2E" w:rsidP="00CB1B2E">
      <w:pPr>
        <w:pStyle w:val="ae"/>
        <w:rPr>
          <w:b/>
        </w:rPr>
      </w:pPr>
      <w:r w:rsidRPr="00A41268">
        <w:rPr>
          <w:b/>
          <w:spacing w:val="4"/>
        </w:rPr>
        <w:t>Магазин подарков (1 ч)</w:t>
      </w:r>
    </w:p>
    <w:p w:rsidR="00CB1B2E" w:rsidRPr="00A41268" w:rsidRDefault="00CB1B2E" w:rsidP="00CB1B2E">
      <w:pPr>
        <w:pStyle w:val="ae"/>
        <w:rPr>
          <w:spacing w:val="-1"/>
        </w:rPr>
      </w:pPr>
      <w:r w:rsidRPr="00A41268">
        <w:rPr>
          <w:spacing w:val="1"/>
        </w:rPr>
        <w:t>Виды магазинов. Особенности работы магазина. Про</w:t>
      </w:r>
      <w:r w:rsidRPr="00A41268">
        <w:rPr>
          <w:spacing w:val="1"/>
        </w:rPr>
        <w:softHyphen/>
      </w:r>
      <w:r w:rsidRPr="00A41268">
        <w:rPr>
          <w:spacing w:val="3"/>
        </w:rPr>
        <w:t>фессии людей, работающих в магазине (кассир, кла</w:t>
      </w:r>
      <w:r w:rsidRPr="00A41268">
        <w:rPr>
          <w:spacing w:val="3"/>
        </w:rPr>
        <w:softHyphen/>
      </w:r>
      <w:r w:rsidRPr="00A41268">
        <w:rPr>
          <w:spacing w:val="-1"/>
        </w:rPr>
        <w:t xml:space="preserve">довщик, бухгалтер). </w:t>
      </w:r>
    </w:p>
    <w:p w:rsidR="00CB1B2E" w:rsidRPr="00A41268" w:rsidRDefault="00CB1B2E" w:rsidP="00CB1B2E">
      <w:pPr>
        <w:pStyle w:val="ae"/>
        <w:rPr>
          <w:spacing w:val="2"/>
        </w:rPr>
      </w:pPr>
      <w:r w:rsidRPr="00A41268">
        <w:rPr>
          <w:spacing w:val="2"/>
        </w:rPr>
        <w:t xml:space="preserve">Информация об изделии (продукте) на ярлыке. </w:t>
      </w:r>
    </w:p>
    <w:p w:rsidR="00CB1B2E" w:rsidRPr="00A41268" w:rsidRDefault="00CB1B2E" w:rsidP="00CB1B2E">
      <w:pPr>
        <w:pStyle w:val="ae"/>
      </w:pPr>
      <w:r w:rsidRPr="00A41268">
        <w:rPr>
          <w:spacing w:val="2"/>
        </w:rPr>
        <w:t xml:space="preserve">Изготовление подарка ко Дню защитника Отечества. </w:t>
      </w:r>
      <w:r w:rsidRPr="00A41268">
        <w:t>Работа с пластичным материалом (тестопластика).</w:t>
      </w:r>
    </w:p>
    <w:p w:rsidR="00CB1B2E" w:rsidRPr="00A41268" w:rsidRDefault="00CB1B2E" w:rsidP="00CB1B2E">
      <w:pPr>
        <w:pStyle w:val="ae"/>
      </w:pPr>
    </w:p>
    <w:p w:rsidR="00CB1B2E" w:rsidRPr="00A41268" w:rsidRDefault="00CB1B2E" w:rsidP="00CB1B2E">
      <w:pPr>
        <w:pStyle w:val="ae"/>
      </w:pPr>
      <w:r w:rsidRPr="00A41268">
        <w:t xml:space="preserve">Профессии: товаровед, бухгалтер, кассир, кладовщик, оформитель витрин. </w:t>
      </w:r>
    </w:p>
    <w:p w:rsidR="00CB1B2E" w:rsidRPr="00A41268" w:rsidRDefault="00CB1B2E" w:rsidP="00CB1B2E">
      <w:pPr>
        <w:pStyle w:val="ae"/>
      </w:pPr>
      <w:r w:rsidRPr="00A41268">
        <w:rPr>
          <w:spacing w:val="2"/>
        </w:rPr>
        <w:t>Понятия: магазин, консультировать, витрина, этикет</w:t>
      </w:r>
      <w:r w:rsidRPr="00A41268">
        <w:rPr>
          <w:spacing w:val="2"/>
        </w:rPr>
        <w:softHyphen/>
      </w:r>
      <w:r w:rsidRPr="00A41268">
        <w:t>ка, брелок.</w:t>
      </w:r>
    </w:p>
    <w:p w:rsidR="00CB1B2E" w:rsidRPr="00A41268" w:rsidRDefault="00CB1B2E" w:rsidP="00CB1B2E">
      <w:pPr>
        <w:pStyle w:val="ae"/>
        <w:rPr>
          <w:i/>
          <w:iCs/>
          <w:spacing w:val="4"/>
        </w:rPr>
      </w:pPr>
    </w:p>
    <w:p w:rsidR="00CB1B2E" w:rsidRPr="00A41268" w:rsidRDefault="00CB1B2E" w:rsidP="00CB1B2E">
      <w:pPr>
        <w:pStyle w:val="ae"/>
        <w:rPr>
          <w:i/>
          <w:iCs/>
          <w:spacing w:val="4"/>
        </w:rPr>
      </w:pPr>
      <w:r w:rsidRPr="00A41268">
        <w:rPr>
          <w:i/>
          <w:iCs/>
          <w:spacing w:val="4"/>
        </w:rPr>
        <w:t>Изделия: «Солёное тесто», «Брелок для ключей»</w:t>
      </w:r>
    </w:p>
    <w:p w:rsidR="00CB1B2E" w:rsidRPr="00A41268" w:rsidRDefault="00CB1B2E" w:rsidP="00CB1B2E">
      <w:pPr>
        <w:pStyle w:val="ae"/>
        <w:rPr>
          <w:i/>
          <w:iCs/>
          <w:spacing w:val="4"/>
        </w:rPr>
      </w:pPr>
    </w:p>
    <w:p w:rsidR="00CB1B2E" w:rsidRPr="00A41268" w:rsidRDefault="00CB1B2E" w:rsidP="00CB1B2E">
      <w:pPr>
        <w:pStyle w:val="ae"/>
        <w:rPr>
          <w:b/>
          <w:spacing w:val="4"/>
        </w:rPr>
      </w:pPr>
      <w:r w:rsidRPr="00A41268">
        <w:rPr>
          <w:b/>
          <w:spacing w:val="4"/>
        </w:rPr>
        <w:t>Золотистая соломка (1ч)</w:t>
      </w:r>
    </w:p>
    <w:p w:rsidR="00CB1B2E" w:rsidRPr="00A41268" w:rsidRDefault="00CB1B2E" w:rsidP="00CB1B2E">
      <w:pPr>
        <w:pStyle w:val="ae"/>
      </w:pPr>
      <w:r w:rsidRPr="00A41268">
        <w:rPr>
          <w:spacing w:val="2"/>
        </w:rPr>
        <w:t>Работа с природными материалами. Знакомство с но</w:t>
      </w:r>
      <w:r w:rsidRPr="00A41268">
        <w:rPr>
          <w:spacing w:val="2"/>
        </w:rPr>
        <w:softHyphen/>
      </w:r>
      <w:r w:rsidRPr="00A41268">
        <w:t>вым видом природного материала — соломкой. Свой</w:t>
      </w:r>
      <w:r w:rsidRPr="00A41268">
        <w:softHyphen/>
      </w:r>
      <w:r w:rsidRPr="00A41268">
        <w:rPr>
          <w:spacing w:val="4"/>
        </w:rPr>
        <w:t>ства соломки. Её использование в декоративно-при</w:t>
      </w:r>
      <w:r w:rsidRPr="00A41268">
        <w:rPr>
          <w:spacing w:val="4"/>
        </w:rPr>
        <w:softHyphen/>
      </w:r>
      <w:r w:rsidRPr="00A41268">
        <w:rPr>
          <w:spacing w:val="-2"/>
        </w:rPr>
        <w:t xml:space="preserve">кладном искусстве. Технология подготовки соломки — </w:t>
      </w:r>
      <w:r w:rsidRPr="00A41268">
        <w:rPr>
          <w:spacing w:val="1"/>
        </w:rPr>
        <w:t>холодный и горячий способы. Изготовление апплика</w:t>
      </w:r>
      <w:r w:rsidRPr="00A41268">
        <w:rPr>
          <w:spacing w:val="1"/>
        </w:rPr>
        <w:softHyphen/>
      </w:r>
      <w:r w:rsidRPr="00A41268">
        <w:rPr>
          <w:spacing w:val="-1"/>
        </w:rPr>
        <w:t>ции из соломки. Учёт цвета, фактуры соломки при соз</w:t>
      </w:r>
      <w:r w:rsidRPr="00A41268">
        <w:rPr>
          <w:spacing w:val="-1"/>
        </w:rPr>
        <w:softHyphen/>
      </w:r>
      <w:r w:rsidRPr="00A41268">
        <w:rPr>
          <w:spacing w:val="1"/>
        </w:rPr>
        <w:t>дании композиции.</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Понятия: соломка, междоузлия. </w:t>
      </w:r>
    </w:p>
    <w:p w:rsidR="00CB1B2E" w:rsidRPr="00A41268" w:rsidRDefault="00CB1B2E" w:rsidP="00CB1B2E">
      <w:pPr>
        <w:pStyle w:val="ae"/>
        <w:rPr>
          <w:i/>
          <w:iCs/>
          <w:spacing w:val="2"/>
        </w:rPr>
      </w:pPr>
      <w:r w:rsidRPr="00A41268">
        <w:rPr>
          <w:i/>
          <w:iCs/>
          <w:spacing w:val="2"/>
        </w:rPr>
        <w:t>Изделие: «Золотистая соломка»</w:t>
      </w:r>
    </w:p>
    <w:p w:rsidR="00CB1B2E" w:rsidRPr="00A41268" w:rsidRDefault="00CB1B2E" w:rsidP="00CB1B2E">
      <w:pPr>
        <w:pStyle w:val="ae"/>
        <w:rPr>
          <w:i/>
          <w:iCs/>
        </w:rPr>
      </w:pPr>
    </w:p>
    <w:p w:rsidR="00CB1B2E" w:rsidRPr="00A41268" w:rsidRDefault="00CB1B2E" w:rsidP="00CB1B2E">
      <w:pPr>
        <w:pStyle w:val="ae"/>
        <w:rPr>
          <w:b/>
        </w:rPr>
      </w:pPr>
      <w:r w:rsidRPr="00A41268">
        <w:rPr>
          <w:b/>
          <w:spacing w:val="5"/>
        </w:rPr>
        <w:t>Упаковка подарков (1ч)</w:t>
      </w:r>
    </w:p>
    <w:p w:rsidR="00CB1B2E" w:rsidRPr="00A41268" w:rsidRDefault="00CB1B2E" w:rsidP="00CB1B2E">
      <w:pPr>
        <w:pStyle w:val="ae"/>
        <w:rPr>
          <w:spacing w:val="2"/>
        </w:rPr>
      </w:pPr>
      <w:r w:rsidRPr="00A41268">
        <w:rPr>
          <w:spacing w:val="3"/>
        </w:rPr>
        <w:t xml:space="preserve">Значение подарка для человека. Правила упаковки и </w:t>
      </w:r>
      <w:r w:rsidRPr="00A41268">
        <w:rPr>
          <w:spacing w:val="2"/>
        </w:rPr>
        <w:t>художественного оформления подарков. Основы гар</w:t>
      </w:r>
      <w:r w:rsidRPr="00A41268">
        <w:rPr>
          <w:spacing w:val="2"/>
        </w:rPr>
        <w:softHyphen/>
      </w:r>
      <w:r w:rsidRPr="00A41268">
        <w:rPr>
          <w:spacing w:val="1"/>
        </w:rPr>
        <w:t>моничного сочетания цветов при составлении компо</w:t>
      </w:r>
      <w:r w:rsidRPr="00A41268">
        <w:rPr>
          <w:spacing w:val="1"/>
        </w:rPr>
        <w:softHyphen/>
      </w:r>
      <w:r w:rsidRPr="00A41268">
        <w:rPr>
          <w:spacing w:val="-1"/>
        </w:rPr>
        <w:t>зиции. Оформление подарка в зависимости от того, ко</w:t>
      </w:r>
      <w:r w:rsidRPr="00A41268">
        <w:rPr>
          <w:spacing w:val="-1"/>
        </w:rPr>
        <w:softHyphen/>
      </w:r>
      <w:r w:rsidRPr="00A41268">
        <w:rPr>
          <w:spacing w:val="1"/>
        </w:rPr>
        <w:t>му он предназначен (взрослому или ребёнку, мальчи</w:t>
      </w:r>
      <w:r w:rsidRPr="00A41268">
        <w:rPr>
          <w:spacing w:val="1"/>
        </w:rPr>
        <w:softHyphen/>
        <w:t>ку или девочке). Учёт при выборе оформления подар</w:t>
      </w:r>
      <w:r w:rsidRPr="00A41268">
        <w:rPr>
          <w:spacing w:val="1"/>
        </w:rPr>
        <w:softHyphen/>
      </w:r>
      <w:r w:rsidRPr="00A41268">
        <w:rPr>
          <w:spacing w:val="2"/>
        </w:rPr>
        <w:t xml:space="preserve">ка его габаритных размеров и назначения. </w:t>
      </w:r>
    </w:p>
    <w:p w:rsidR="00CB1B2E" w:rsidRPr="00A41268" w:rsidRDefault="00CB1B2E" w:rsidP="00CB1B2E">
      <w:pPr>
        <w:pStyle w:val="ae"/>
      </w:pPr>
      <w:r w:rsidRPr="00A41268">
        <w:rPr>
          <w:spacing w:val="2"/>
        </w:rPr>
        <w:lastRenderedPageBreak/>
        <w:t xml:space="preserve">Работа с бумагой и картоном. Изготовление коробки </w:t>
      </w:r>
      <w:r w:rsidRPr="00A41268">
        <w:t>для подарка.</w:t>
      </w:r>
    </w:p>
    <w:p w:rsidR="00CB1B2E" w:rsidRPr="00A41268" w:rsidRDefault="00CB1B2E" w:rsidP="00CB1B2E">
      <w:pPr>
        <w:pStyle w:val="ae"/>
      </w:pPr>
    </w:p>
    <w:p w:rsidR="00CB1B2E" w:rsidRPr="00A41268" w:rsidRDefault="00CB1B2E" w:rsidP="00CB1B2E">
      <w:pPr>
        <w:pStyle w:val="ae"/>
      </w:pPr>
      <w:r w:rsidRPr="00A41268">
        <w:t xml:space="preserve">Понятия: упаковка, контраст, тональность. </w:t>
      </w:r>
    </w:p>
    <w:p w:rsidR="00CB1B2E" w:rsidRPr="00A41268" w:rsidRDefault="00CB1B2E" w:rsidP="00CB1B2E">
      <w:pPr>
        <w:pStyle w:val="ae"/>
        <w:rPr>
          <w:i/>
          <w:iCs/>
          <w:spacing w:val="4"/>
        </w:rPr>
      </w:pPr>
      <w:r w:rsidRPr="00A41268">
        <w:rPr>
          <w:i/>
          <w:iCs/>
          <w:spacing w:val="4"/>
        </w:rPr>
        <w:t>Изделие: «Упаковка подарков»</w:t>
      </w:r>
    </w:p>
    <w:p w:rsidR="00CB1B2E" w:rsidRPr="00A41268" w:rsidRDefault="00CB1B2E" w:rsidP="00CB1B2E">
      <w:pPr>
        <w:pStyle w:val="ae"/>
        <w:rPr>
          <w:i/>
          <w:iCs/>
        </w:rPr>
      </w:pPr>
    </w:p>
    <w:p w:rsidR="00CB1B2E" w:rsidRPr="00A41268" w:rsidRDefault="00CB1B2E" w:rsidP="00CB1B2E">
      <w:pPr>
        <w:pStyle w:val="ae"/>
        <w:rPr>
          <w:b/>
        </w:rPr>
      </w:pPr>
      <w:r w:rsidRPr="00A41268">
        <w:rPr>
          <w:b/>
          <w:spacing w:val="5"/>
        </w:rPr>
        <w:t>Автомастерская (1ч)</w:t>
      </w:r>
    </w:p>
    <w:p w:rsidR="00CB1B2E" w:rsidRPr="00A41268" w:rsidRDefault="00CB1B2E" w:rsidP="00CB1B2E">
      <w:pPr>
        <w:pStyle w:val="ae"/>
        <w:rPr>
          <w:spacing w:val="-4"/>
        </w:rPr>
      </w:pPr>
      <w:r w:rsidRPr="00A41268">
        <w:rPr>
          <w:spacing w:val="2"/>
        </w:rPr>
        <w:t>Знакомство с историей создания и устройством авто</w:t>
      </w:r>
      <w:r w:rsidRPr="00A41268">
        <w:rPr>
          <w:spacing w:val="2"/>
        </w:rPr>
        <w:softHyphen/>
      </w:r>
      <w:r w:rsidRPr="00A41268">
        <w:rPr>
          <w:spacing w:val="-4"/>
        </w:rPr>
        <w:t xml:space="preserve">мобиля. </w:t>
      </w:r>
    </w:p>
    <w:p w:rsidR="00CB1B2E" w:rsidRPr="00A41268" w:rsidRDefault="00CB1B2E" w:rsidP="00CB1B2E">
      <w:pPr>
        <w:pStyle w:val="ae"/>
      </w:pPr>
      <w:r w:rsidRPr="00A41268">
        <w:rPr>
          <w:spacing w:val="3"/>
        </w:rPr>
        <w:t>Работа с картоном. Построение развёртки при помо</w:t>
      </w:r>
      <w:r w:rsidRPr="00A41268">
        <w:rPr>
          <w:spacing w:val="3"/>
        </w:rPr>
        <w:softHyphen/>
      </w:r>
      <w:r w:rsidRPr="00A41268">
        <w:rPr>
          <w:spacing w:val="-1"/>
        </w:rPr>
        <w:t>щи вспомогательной сетки. Технология конструирова</w:t>
      </w:r>
      <w:r w:rsidRPr="00A41268">
        <w:rPr>
          <w:spacing w:val="-1"/>
        </w:rPr>
        <w:softHyphen/>
      </w:r>
      <w:r w:rsidRPr="00A41268">
        <w:t xml:space="preserve">ния объёмных фигур. </w:t>
      </w:r>
    </w:p>
    <w:p w:rsidR="00CB1B2E" w:rsidRPr="00A41268" w:rsidRDefault="00CB1B2E" w:rsidP="00CB1B2E">
      <w:pPr>
        <w:pStyle w:val="ae"/>
      </w:pPr>
      <w:r w:rsidRPr="00A41268">
        <w:rPr>
          <w:spacing w:val="2"/>
        </w:rPr>
        <w:t>Создание объёмной модели грузовика из бумаги. Те</w:t>
      </w:r>
      <w:r w:rsidRPr="00A41268">
        <w:rPr>
          <w:spacing w:val="2"/>
        </w:rPr>
        <w:softHyphen/>
      </w:r>
      <w:r w:rsidRPr="00A41268">
        <w:t>матическое оформление изделия.</w:t>
      </w:r>
    </w:p>
    <w:p w:rsidR="00CB1B2E" w:rsidRPr="00A41268" w:rsidRDefault="00CB1B2E" w:rsidP="00CB1B2E">
      <w:pPr>
        <w:pStyle w:val="ae"/>
      </w:pPr>
    </w:p>
    <w:p w:rsidR="00CB1B2E" w:rsidRPr="00A41268" w:rsidRDefault="00CB1B2E" w:rsidP="00CB1B2E">
      <w:pPr>
        <w:pStyle w:val="ae"/>
      </w:pPr>
      <w:r w:rsidRPr="00A41268">
        <w:t>Профессии: инженер-конструктор, автослесарь.</w:t>
      </w:r>
    </w:p>
    <w:p w:rsidR="00CB1B2E" w:rsidRPr="00A41268" w:rsidRDefault="00CB1B2E" w:rsidP="00CB1B2E">
      <w:pPr>
        <w:pStyle w:val="ae"/>
      </w:pPr>
      <w:r w:rsidRPr="00A41268">
        <w:t xml:space="preserve">Понятия: пассажирский транспорт, двигатель, экипаж, </w:t>
      </w:r>
      <w:r w:rsidRPr="00A41268">
        <w:rPr>
          <w:spacing w:val="1"/>
        </w:rPr>
        <w:t>упряжка, конструкция, объёмная фигура, грань.</w:t>
      </w:r>
    </w:p>
    <w:p w:rsidR="00CB1B2E" w:rsidRPr="00A41268" w:rsidRDefault="00CB1B2E" w:rsidP="00CB1B2E">
      <w:pPr>
        <w:pStyle w:val="ae"/>
        <w:rPr>
          <w:i/>
          <w:iCs/>
          <w:spacing w:val="2"/>
        </w:rPr>
      </w:pPr>
      <w:r w:rsidRPr="00A41268">
        <w:rPr>
          <w:i/>
          <w:iCs/>
          <w:spacing w:val="2"/>
        </w:rPr>
        <w:t>Изделие: «Фургон «Мороженое»</w:t>
      </w:r>
    </w:p>
    <w:p w:rsidR="00CB1B2E" w:rsidRPr="00A41268" w:rsidRDefault="00CB1B2E" w:rsidP="00CB1B2E">
      <w:pPr>
        <w:pStyle w:val="ae"/>
        <w:rPr>
          <w:i/>
          <w:iCs/>
          <w:spacing w:val="2"/>
        </w:rPr>
      </w:pPr>
    </w:p>
    <w:p w:rsidR="00CB1B2E" w:rsidRPr="00A41268" w:rsidRDefault="00CB1B2E" w:rsidP="00CB1B2E">
      <w:pPr>
        <w:pStyle w:val="ae"/>
        <w:rPr>
          <w:b/>
          <w:spacing w:val="5"/>
        </w:rPr>
      </w:pPr>
      <w:r w:rsidRPr="00A41268">
        <w:rPr>
          <w:b/>
          <w:spacing w:val="5"/>
        </w:rPr>
        <w:t>Грузовик (1ч)</w:t>
      </w:r>
    </w:p>
    <w:p w:rsidR="00CB1B2E" w:rsidRPr="00A41268" w:rsidRDefault="00CB1B2E" w:rsidP="00CB1B2E">
      <w:pPr>
        <w:pStyle w:val="ae"/>
      </w:pPr>
      <w:r w:rsidRPr="00A41268">
        <w:rPr>
          <w:spacing w:val="2"/>
        </w:rPr>
        <w:t xml:space="preserve">Работа   с   металлическим   конструктором.   Анализ </w:t>
      </w:r>
      <w:r w:rsidRPr="00A41268">
        <w:rPr>
          <w:spacing w:val="1"/>
        </w:rPr>
        <w:t xml:space="preserve">конструкции готового изделия. Детали конструктора. </w:t>
      </w:r>
      <w:r w:rsidRPr="00A41268">
        <w:t>Инструменты для работы с конструктором. Выбор не</w:t>
      </w:r>
      <w:r w:rsidRPr="00A41268">
        <w:softHyphen/>
        <w:t>обходимых деталей. Способы их соединения (подвиж</w:t>
      </w:r>
      <w:r w:rsidRPr="00A41268">
        <w:softHyphen/>
      </w:r>
      <w:r w:rsidRPr="00A41268">
        <w:rPr>
          <w:spacing w:val="2"/>
        </w:rPr>
        <w:t>ное и неподвижное). Сборка изделия. Презентация.</w:t>
      </w:r>
    </w:p>
    <w:p w:rsidR="00CB1B2E" w:rsidRPr="00A41268" w:rsidRDefault="00CB1B2E" w:rsidP="00CB1B2E">
      <w:pPr>
        <w:pStyle w:val="ae"/>
      </w:pPr>
    </w:p>
    <w:p w:rsidR="00CB1B2E" w:rsidRPr="00A41268" w:rsidRDefault="00CB1B2E" w:rsidP="00CB1B2E">
      <w:pPr>
        <w:pStyle w:val="ae"/>
      </w:pPr>
      <w:r w:rsidRPr="00A41268">
        <w:t>Понятия: подвижное соединение, неподвижное соеди</w:t>
      </w:r>
      <w:r w:rsidRPr="00A41268">
        <w:softHyphen/>
      </w:r>
      <w:r w:rsidRPr="00A41268">
        <w:rPr>
          <w:spacing w:val="-2"/>
        </w:rPr>
        <w:t>нение.</w:t>
      </w:r>
    </w:p>
    <w:p w:rsidR="00CB1B2E" w:rsidRPr="00A41268" w:rsidRDefault="00CB1B2E" w:rsidP="00CB1B2E">
      <w:pPr>
        <w:pStyle w:val="ae"/>
        <w:rPr>
          <w:i/>
          <w:iCs/>
          <w:spacing w:val="2"/>
        </w:rPr>
      </w:pPr>
      <w:r w:rsidRPr="00A41268">
        <w:rPr>
          <w:i/>
          <w:iCs/>
          <w:spacing w:val="2"/>
        </w:rPr>
        <w:t xml:space="preserve">Изделия: «Грузовик», «Автомобиль». </w:t>
      </w:r>
    </w:p>
    <w:p w:rsidR="00CB1B2E" w:rsidRPr="00A41268" w:rsidRDefault="00CB1B2E" w:rsidP="00CB1B2E">
      <w:pPr>
        <w:pStyle w:val="ae"/>
        <w:rPr>
          <w:i/>
          <w:iCs/>
          <w:spacing w:val="4"/>
        </w:rPr>
      </w:pPr>
      <w:r w:rsidRPr="00A41268">
        <w:rPr>
          <w:i/>
          <w:iCs/>
          <w:spacing w:val="4"/>
        </w:rPr>
        <w:t>Практическая работа: «Человек и земля»</w:t>
      </w:r>
    </w:p>
    <w:p w:rsidR="00CB1B2E" w:rsidRPr="00A41268" w:rsidRDefault="00CB1B2E" w:rsidP="00CB1B2E">
      <w:pPr>
        <w:pStyle w:val="ae"/>
        <w:rPr>
          <w:i/>
          <w:iCs/>
          <w:spacing w:val="4"/>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390"/>
        </w:numPr>
      </w:pPr>
      <w:r w:rsidRPr="00A41268">
        <w:t>находить и отбирать информацию, необходимую для изготовления изделия, объяснять новые понятия.</w:t>
      </w:r>
    </w:p>
    <w:p w:rsidR="00CB1B2E" w:rsidRPr="00A41268" w:rsidRDefault="00CB1B2E" w:rsidP="0017675A">
      <w:pPr>
        <w:pStyle w:val="ae"/>
        <w:numPr>
          <w:ilvl w:val="0"/>
          <w:numId w:val="390"/>
        </w:numPr>
      </w:pPr>
      <w:r w:rsidRPr="00A41268">
        <w:t>осваивать правила безопасной работы ножом при изготовлении из</w:t>
      </w:r>
      <w:r w:rsidRPr="00A41268">
        <w:softHyphen/>
        <w:t>делия</w:t>
      </w:r>
    </w:p>
    <w:p w:rsidR="00CB1B2E" w:rsidRPr="00A41268" w:rsidRDefault="00CB1B2E" w:rsidP="0017675A">
      <w:pPr>
        <w:pStyle w:val="ae"/>
        <w:numPr>
          <w:ilvl w:val="0"/>
          <w:numId w:val="390"/>
        </w:numPr>
      </w:pPr>
      <w:r w:rsidRPr="00A41268">
        <w:t>организовывать рабочее место.</w:t>
      </w:r>
    </w:p>
    <w:p w:rsidR="00CB1B2E" w:rsidRPr="00A41268" w:rsidRDefault="00CB1B2E" w:rsidP="0017675A">
      <w:pPr>
        <w:pStyle w:val="ae"/>
        <w:numPr>
          <w:ilvl w:val="0"/>
          <w:numId w:val="390"/>
        </w:numPr>
      </w:pPr>
      <w:r w:rsidRPr="00A41268">
        <w:t xml:space="preserve">осваивать правила работы с новыми инструментами, </w:t>
      </w:r>
    </w:p>
    <w:p w:rsidR="00CB1B2E" w:rsidRPr="00A41268" w:rsidRDefault="00CB1B2E" w:rsidP="0017675A">
      <w:pPr>
        <w:pStyle w:val="ae"/>
        <w:numPr>
          <w:ilvl w:val="0"/>
          <w:numId w:val="390"/>
        </w:numPr>
      </w:pPr>
      <w:r w:rsidRPr="00A41268">
        <w:t>сравнивать способы их применения в бытовых условиях и учебной деятельности.</w:t>
      </w:r>
    </w:p>
    <w:p w:rsidR="00CB1B2E" w:rsidRPr="00A41268" w:rsidRDefault="00CB1B2E" w:rsidP="0017675A">
      <w:pPr>
        <w:pStyle w:val="ae"/>
        <w:numPr>
          <w:ilvl w:val="0"/>
          <w:numId w:val="391"/>
        </w:numPr>
      </w:pPr>
      <w:r w:rsidRPr="00A41268">
        <w:t>распределять роли и обязанности для выполнения проекта.</w:t>
      </w:r>
    </w:p>
    <w:p w:rsidR="00CB1B2E" w:rsidRPr="00A41268" w:rsidRDefault="00CB1B2E" w:rsidP="0017675A">
      <w:pPr>
        <w:pStyle w:val="ae"/>
        <w:numPr>
          <w:ilvl w:val="0"/>
          <w:numId w:val="391"/>
        </w:numPr>
      </w:pPr>
      <w:r w:rsidRPr="00A41268">
        <w:t>находить и отбирать информацию о бисере, его видах и способах создания украшений из него.</w:t>
      </w:r>
    </w:p>
    <w:p w:rsidR="00CB1B2E" w:rsidRPr="00A41268" w:rsidRDefault="00CB1B2E" w:rsidP="0017675A">
      <w:pPr>
        <w:pStyle w:val="ae"/>
        <w:numPr>
          <w:ilvl w:val="0"/>
          <w:numId w:val="391"/>
        </w:numPr>
      </w:pPr>
      <w:r w:rsidRPr="00A41268">
        <w:t>понимать назначение инструментов и приспособлений для приготовления пищи.</w:t>
      </w:r>
    </w:p>
    <w:p w:rsidR="00CB1B2E" w:rsidRPr="00A41268" w:rsidRDefault="00CB1B2E" w:rsidP="0017675A">
      <w:pPr>
        <w:pStyle w:val="ae"/>
        <w:numPr>
          <w:ilvl w:val="0"/>
          <w:numId w:val="391"/>
        </w:numPr>
      </w:pPr>
      <w:r w:rsidRPr="00A41268">
        <w:t>называть меры безопасности при приготовлении пищи.</w:t>
      </w:r>
    </w:p>
    <w:p w:rsidR="00CB1B2E" w:rsidRPr="00A41268" w:rsidRDefault="00CB1B2E" w:rsidP="00CB1B2E">
      <w:pPr>
        <w:pStyle w:val="ae"/>
        <w:ind w:left="720"/>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392"/>
        </w:numPr>
        <w:rPr>
          <w:i/>
        </w:rPr>
      </w:pPr>
      <w:r w:rsidRPr="00A41268">
        <w:rPr>
          <w:i/>
        </w:rPr>
        <w:t>на основе анализа эс</w:t>
      </w:r>
      <w:r w:rsidRPr="00A41268">
        <w:rPr>
          <w:i/>
        </w:rPr>
        <w:softHyphen/>
        <w:t xml:space="preserve">киза планировать изготовление изделия, </w:t>
      </w:r>
    </w:p>
    <w:p w:rsidR="00CB1B2E" w:rsidRPr="00A41268" w:rsidRDefault="00CB1B2E" w:rsidP="0017675A">
      <w:pPr>
        <w:pStyle w:val="ae"/>
        <w:numPr>
          <w:ilvl w:val="0"/>
          <w:numId w:val="392"/>
        </w:numPr>
        <w:rPr>
          <w:i/>
        </w:rPr>
      </w:pPr>
      <w:r w:rsidRPr="00A41268">
        <w:rPr>
          <w:i/>
        </w:rPr>
        <w:t>выбирать природные мате</w:t>
      </w:r>
      <w:r w:rsidRPr="00A41268">
        <w:rPr>
          <w:i/>
        </w:rPr>
        <w:softHyphen/>
        <w:t xml:space="preserve">риалы, </w:t>
      </w:r>
    </w:p>
    <w:p w:rsidR="00CB1B2E" w:rsidRPr="00A41268" w:rsidRDefault="00CB1B2E" w:rsidP="0017675A">
      <w:pPr>
        <w:pStyle w:val="ae"/>
        <w:numPr>
          <w:ilvl w:val="0"/>
          <w:numId w:val="392"/>
        </w:numPr>
        <w:rPr>
          <w:i/>
        </w:rPr>
      </w:pPr>
      <w:r w:rsidRPr="00A41268">
        <w:rPr>
          <w:i/>
        </w:rPr>
        <w:t xml:space="preserve">отбирать необходимые инструменты, </w:t>
      </w:r>
    </w:p>
    <w:p w:rsidR="00CB1B2E" w:rsidRPr="00A41268" w:rsidRDefault="00CB1B2E" w:rsidP="0017675A">
      <w:pPr>
        <w:pStyle w:val="ae"/>
        <w:numPr>
          <w:ilvl w:val="0"/>
          <w:numId w:val="392"/>
        </w:numPr>
        <w:rPr>
          <w:i/>
        </w:rPr>
      </w:pPr>
      <w:r w:rsidRPr="00A41268">
        <w:rPr>
          <w:i/>
        </w:rPr>
        <w:t>определять приёмы и способы работы с ними.</w:t>
      </w:r>
    </w:p>
    <w:p w:rsidR="00CB1B2E" w:rsidRPr="00A41268" w:rsidRDefault="00CB1B2E" w:rsidP="0017675A">
      <w:pPr>
        <w:pStyle w:val="ae"/>
        <w:numPr>
          <w:ilvl w:val="0"/>
          <w:numId w:val="392"/>
        </w:numPr>
        <w:rPr>
          <w:i/>
        </w:rPr>
      </w:pPr>
      <w:r w:rsidRPr="00A41268">
        <w:rPr>
          <w:i/>
        </w:rPr>
        <w:t>применять на практике алгоритм организации деятельности при реа</w:t>
      </w:r>
      <w:r w:rsidRPr="00A41268">
        <w:rPr>
          <w:i/>
        </w:rPr>
        <w:softHyphen/>
        <w:t>лизации проекта, определять этапы проектной деятельности.</w:t>
      </w:r>
    </w:p>
    <w:p w:rsidR="00CB1B2E" w:rsidRPr="00A41268" w:rsidRDefault="00CB1B2E" w:rsidP="0017675A">
      <w:pPr>
        <w:pStyle w:val="ae"/>
        <w:numPr>
          <w:ilvl w:val="0"/>
          <w:numId w:val="392"/>
        </w:numPr>
        <w:rPr>
          <w:i/>
        </w:rPr>
      </w:pPr>
      <w:r w:rsidRPr="00A41268">
        <w:rPr>
          <w:i/>
        </w:rPr>
        <w:t>соот</w:t>
      </w:r>
      <w:r w:rsidRPr="00A41268">
        <w:rPr>
          <w:i/>
        </w:rPr>
        <w:softHyphen/>
        <w:t>носить вид одежды с видом ткани, из которой она изготовлена.</w:t>
      </w:r>
    </w:p>
    <w:p w:rsidR="00CB1B2E" w:rsidRPr="00A41268" w:rsidRDefault="00CB1B2E" w:rsidP="0017675A">
      <w:pPr>
        <w:pStyle w:val="ae"/>
        <w:numPr>
          <w:ilvl w:val="0"/>
          <w:numId w:val="392"/>
        </w:numPr>
        <w:rPr>
          <w:i/>
        </w:rPr>
      </w:pPr>
      <w:r w:rsidRPr="00A41268">
        <w:rPr>
          <w:i/>
        </w:rPr>
        <w:t>сравнивать свойства пряжи и ткани.</w:t>
      </w:r>
    </w:p>
    <w:p w:rsidR="00CB1B2E" w:rsidRPr="00A41268" w:rsidRDefault="00CB1B2E" w:rsidP="0017675A">
      <w:pPr>
        <w:pStyle w:val="ae"/>
        <w:numPr>
          <w:ilvl w:val="0"/>
          <w:numId w:val="392"/>
        </w:numPr>
        <w:rPr>
          <w:i/>
        </w:rPr>
      </w:pPr>
      <w:r w:rsidRPr="00A41268">
        <w:rPr>
          <w:i/>
        </w:rPr>
        <w:t>осваивать технику вязания воздушных петель крючком</w:t>
      </w:r>
    </w:p>
    <w:p w:rsidR="00CB1B2E" w:rsidRPr="00A41268" w:rsidRDefault="00CB1B2E" w:rsidP="0017675A">
      <w:pPr>
        <w:pStyle w:val="ae"/>
        <w:numPr>
          <w:ilvl w:val="0"/>
          <w:numId w:val="392"/>
        </w:numPr>
        <w:rPr>
          <w:i/>
        </w:rPr>
      </w:pPr>
      <w:r w:rsidRPr="00A41268">
        <w:rPr>
          <w:i/>
        </w:rPr>
        <w:t>осваивать способы приготовления холодных закусок.</w:t>
      </w:r>
    </w:p>
    <w:p w:rsidR="00CB1B2E" w:rsidRPr="00A41268" w:rsidRDefault="00CB1B2E" w:rsidP="0017675A">
      <w:pPr>
        <w:pStyle w:val="ae"/>
        <w:numPr>
          <w:ilvl w:val="0"/>
          <w:numId w:val="392"/>
        </w:numPr>
        <w:rPr>
          <w:i/>
        </w:rPr>
      </w:pPr>
      <w:r w:rsidRPr="00A41268">
        <w:rPr>
          <w:i/>
        </w:rPr>
        <w:t>определять последовательность приготовления закусок.</w:t>
      </w:r>
    </w:p>
    <w:p w:rsidR="00CB1B2E" w:rsidRPr="00A41268" w:rsidRDefault="00CB1B2E" w:rsidP="0017675A">
      <w:pPr>
        <w:pStyle w:val="ae"/>
        <w:numPr>
          <w:ilvl w:val="0"/>
          <w:numId w:val="392"/>
        </w:numPr>
        <w:rPr>
          <w:i/>
        </w:rPr>
      </w:pPr>
      <w:r w:rsidRPr="00A41268">
        <w:rPr>
          <w:i/>
        </w:rPr>
        <w:lastRenderedPageBreak/>
        <w:t>презентовать изделие.</w:t>
      </w:r>
    </w:p>
    <w:p w:rsidR="00CB1B2E" w:rsidRPr="00A41268" w:rsidRDefault="00CB1B2E" w:rsidP="00CB1B2E">
      <w:pPr>
        <w:pStyle w:val="ae"/>
        <w:rPr>
          <w:i/>
          <w:iCs/>
          <w:spacing w:val="4"/>
        </w:rPr>
      </w:pPr>
    </w:p>
    <w:p w:rsidR="00CB1B2E" w:rsidRPr="00A41268" w:rsidRDefault="00CB1B2E" w:rsidP="00CB1B2E">
      <w:pPr>
        <w:pStyle w:val="ae"/>
        <w:rPr>
          <w:i/>
          <w:iCs/>
          <w:spacing w:val="4"/>
        </w:rPr>
      </w:pPr>
    </w:p>
    <w:p w:rsidR="00CB1B2E" w:rsidRPr="00A41268" w:rsidRDefault="00CB1B2E" w:rsidP="00CB1B2E">
      <w:pPr>
        <w:pStyle w:val="ae"/>
        <w:rPr>
          <w:i/>
          <w:iCs/>
          <w:spacing w:val="4"/>
        </w:rPr>
      </w:pPr>
    </w:p>
    <w:p w:rsidR="00CB1B2E" w:rsidRPr="00A41268" w:rsidRDefault="00CB1B2E" w:rsidP="00CB1B2E">
      <w:pPr>
        <w:pStyle w:val="ae"/>
        <w:rPr>
          <w:b/>
        </w:rPr>
      </w:pPr>
      <w:r w:rsidRPr="00A41268">
        <w:rPr>
          <w:b/>
        </w:rPr>
        <w:t xml:space="preserve">                                           Человек и вода (4 ч)</w:t>
      </w:r>
    </w:p>
    <w:p w:rsidR="00CB1B2E" w:rsidRPr="00A41268" w:rsidRDefault="00CB1B2E" w:rsidP="00CB1B2E">
      <w:pPr>
        <w:pStyle w:val="ae"/>
        <w:rPr>
          <w:b/>
        </w:rPr>
      </w:pPr>
    </w:p>
    <w:p w:rsidR="00CB1B2E" w:rsidRPr="00A41268" w:rsidRDefault="00CB1B2E" w:rsidP="00CB1B2E">
      <w:pPr>
        <w:pStyle w:val="ae"/>
        <w:rPr>
          <w:b/>
          <w:spacing w:val="5"/>
        </w:rPr>
      </w:pPr>
      <w:r w:rsidRPr="00A41268">
        <w:rPr>
          <w:b/>
          <w:spacing w:val="5"/>
        </w:rPr>
        <w:t>Мосты (1ч)</w:t>
      </w:r>
    </w:p>
    <w:p w:rsidR="00CB1B2E" w:rsidRPr="00A41268" w:rsidRDefault="00CB1B2E" w:rsidP="00CB1B2E">
      <w:pPr>
        <w:pStyle w:val="ae"/>
        <w:rPr>
          <w:spacing w:val="-4"/>
        </w:rPr>
      </w:pPr>
      <w:r w:rsidRPr="00A41268">
        <w:rPr>
          <w:spacing w:val="-2"/>
        </w:rPr>
        <w:t>Мост, путепровод, виадук. Виды мостов (арочные, пон</w:t>
      </w:r>
      <w:r w:rsidRPr="00A41268">
        <w:rPr>
          <w:spacing w:val="-2"/>
        </w:rPr>
        <w:softHyphen/>
      </w:r>
      <w:r w:rsidRPr="00A41268">
        <w:rPr>
          <w:spacing w:val="-1"/>
        </w:rPr>
        <w:t>тонные, висячие, балочные), их назначение. Конструк</w:t>
      </w:r>
      <w:r w:rsidRPr="00A41268">
        <w:rPr>
          <w:spacing w:val="-1"/>
        </w:rPr>
        <w:softHyphen/>
        <w:t>тивные особенности мостов. Моделирование. Изготов</w:t>
      </w:r>
      <w:r w:rsidRPr="00A41268">
        <w:rPr>
          <w:spacing w:val="-1"/>
        </w:rPr>
        <w:softHyphen/>
      </w:r>
      <w:r w:rsidRPr="00A41268">
        <w:t>ление модели висячего моста. Раскрой деталей из кар</w:t>
      </w:r>
      <w:r w:rsidRPr="00A41268">
        <w:softHyphen/>
      </w:r>
      <w:r w:rsidRPr="00A41268">
        <w:rPr>
          <w:spacing w:val="1"/>
        </w:rPr>
        <w:t>тона. Работа с различными материалами (картон, нит</w:t>
      </w:r>
      <w:r w:rsidRPr="00A41268">
        <w:rPr>
          <w:spacing w:val="1"/>
        </w:rPr>
        <w:softHyphen/>
      </w:r>
      <w:r w:rsidRPr="00A41268">
        <w:rPr>
          <w:spacing w:val="3"/>
        </w:rPr>
        <w:t xml:space="preserve">ки, проволока, трубочки для коктейля, зубочистки и </w:t>
      </w:r>
      <w:r w:rsidRPr="00A41268">
        <w:rPr>
          <w:spacing w:val="4"/>
        </w:rPr>
        <w:t xml:space="preserve">пр.). Новый вид соединения деталей — натягивание </w:t>
      </w:r>
      <w:r w:rsidRPr="00A41268">
        <w:rPr>
          <w:spacing w:val="-4"/>
        </w:rPr>
        <w:t>нитей.</w:t>
      </w:r>
    </w:p>
    <w:p w:rsidR="00CB1B2E" w:rsidRPr="00A41268" w:rsidRDefault="00CB1B2E" w:rsidP="00CB1B2E">
      <w:pPr>
        <w:pStyle w:val="ae"/>
        <w:rPr>
          <w:spacing w:val="4"/>
        </w:rPr>
      </w:pPr>
    </w:p>
    <w:p w:rsidR="00CB1B2E" w:rsidRPr="00A41268" w:rsidRDefault="00CB1B2E" w:rsidP="00CB1B2E">
      <w:pPr>
        <w:pStyle w:val="ae"/>
      </w:pPr>
      <w:r w:rsidRPr="00A41268">
        <w:rPr>
          <w:spacing w:val="4"/>
        </w:rPr>
        <w:t xml:space="preserve">Понятия: мост, путепровод, виадук, балочный мост, </w:t>
      </w:r>
      <w:r w:rsidRPr="00A41268">
        <w:rPr>
          <w:spacing w:val="3"/>
        </w:rPr>
        <w:t>висячий мост, арочный мост, понтонный мост, несу</w:t>
      </w:r>
      <w:r w:rsidRPr="00A41268">
        <w:rPr>
          <w:spacing w:val="3"/>
        </w:rPr>
        <w:softHyphen/>
      </w:r>
      <w:r w:rsidRPr="00A41268">
        <w:t xml:space="preserve">щая конструкция. </w:t>
      </w:r>
    </w:p>
    <w:p w:rsidR="00CB1B2E" w:rsidRPr="00A41268" w:rsidRDefault="00CB1B2E" w:rsidP="00CB1B2E">
      <w:pPr>
        <w:pStyle w:val="ae"/>
        <w:rPr>
          <w:i/>
          <w:iCs/>
          <w:spacing w:val="2"/>
        </w:rPr>
      </w:pPr>
      <w:r w:rsidRPr="00A41268">
        <w:rPr>
          <w:i/>
          <w:iCs/>
          <w:spacing w:val="2"/>
        </w:rPr>
        <w:t>Изделие: модель «Мост»</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6"/>
        </w:rPr>
        <w:t>Водный транспорт (1ч)</w:t>
      </w:r>
    </w:p>
    <w:p w:rsidR="00CB1B2E" w:rsidRPr="00A41268" w:rsidRDefault="00CB1B2E" w:rsidP="00CB1B2E">
      <w:pPr>
        <w:pStyle w:val="ae"/>
        <w:rPr>
          <w:spacing w:val="-1"/>
        </w:rPr>
      </w:pPr>
      <w:r w:rsidRPr="00A41268">
        <w:rPr>
          <w:spacing w:val="-1"/>
        </w:rPr>
        <w:t xml:space="preserve">Водный транспорт. Виды водного транспорта. </w:t>
      </w:r>
    </w:p>
    <w:p w:rsidR="00CB1B2E" w:rsidRPr="00A41268" w:rsidRDefault="00CB1B2E" w:rsidP="00CB1B2E">
      <w:pPr>
        <w:pStyle w:val="ae"/>
      </w:pPr>
      <w:r w:rsidRPr="00A41268">
        <w:rPr>
          <w:spacing w:val="1"/>
        </w:rPr>
        <w:t>Проект «Водный транспорт»</w:t>
      </w:r>
    </w:p>
    <w:p w:rsidR="00CB1B2E" w:rsidRPr="00A41268" w:rsidRDefault="00CB1B2E" w:rsidP="00CB1B2E">
      <w:pPr>
        <w:pStyle w:val="ae"/>
      </w:pPr>
      <w:r w:rsidRPr="00A41268">
        <w:rPr>
          <w:spacing w:val="3"/>
        </w:rPr>
        <w:t xml:space="preserve">Проектная деятельность. Работа с бумагой. Работа с </w:t>
      </w:r>
      <w:r w:rsidRPr="00A41268">
        <w:rPr>
          <w:spacing w:val="1"/>
        </w:rPr>
        <w:t>пластмассовым конструктором. Конструирование. За</w:t>
      </w:r>
      <w:r w:rsidRPr="00A41268">
        <w:rPr>
          <w:spacing w:val="1"/>
        </w:rPr>
        <w:softHyphen/>
      </w:r>
      <w:r w:rsidRPr="00A41268">
        <w:t>полнение технологической карты.</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Профессия: кораблестроитель. </w:t>
      </w:r>
    </w:p>
    <w:p w:rsidR="00CB1B2E" w:rsidRPr="00A41268" w:rsidRDefault="00CB1B2E" w:rsidP="00CB1B2E">
      <w:pPr>
        <w:pStyle w:val="ae"/>
      </w:pPr>
      <w:r w:rsidRPr="00A41268">
        <w:t>Понятия: верфь, баржа, контргайка.</w:t>
      </w:r>
    </w:p>
    <w:p w:rsidR="00CB1B2E" w:rsidRPr="00A41268" w:rsidRDefault="00CB1B2E" w:rsidP="00CB1B2E">
      <w:pPr>
        <w:pStyle w:val="ae"/>
        <w:rPr>
          <w:i/>
          <w:iCs/>
          <w:spacing w:val="3"/>
        </w:rPr>
      </w:pPr>
      <w:r w:rsidRPr="00A41268">
        <w:rPr>
          <w:i/>
          <w:iCs/>
          <w:spacing w:val="3"/>
        </w:rPr>
        <w:t xml:space="preserve">Изделия: «Яхта», «Баржа» </w:t>
      </w:r>
    </w:p>
    <w:p w:rsidR="00CB1B2E" w:rsidRPr="00A41268" w:rsidRDefault="00CB1B2E" w:rsidP="00CB1B2E">
      <w:pPr>
        <w:pStyle w:val="ae"/>
        <w:rPr>
          <w:spacing w:val="3"/>
        </w:rPr>
      </w:pPr>
    </w:p>
    <w:p w:rsidR="00CB1B2E" w:rsidRPr="00A41268" w:rsidRDefault="00CB1B2E" w:rsidP="00CB1B2E">
      <w:pPr>
        <w:pStyle w:val="ae"/>
        <w:rPr>
          <w:b/>
          <w:spacing w:val="1"/>
        </w:rPr>
      </w:pPr>
      <w:r w:rsidRPr="00A41268">
        <w:rPr>
          <w:b/>
          <w:spacing w:val="1"/>
        </w:rPr>
        <w:t>Океанариум (1ч)</w:t>
      </w:r>
    </w:p>
    <w:p w:rsidR="00CB1B2E" w:rsidRPr="00A41268" w:rsidRDefault="00CB1B2E" w:rsidP="00CB1B2E">
      <w:pPr>
        <w:pStyle w:val="ae"/>
      </w:pPr>
      <w:r w:rsidRPr="00A41268">
        <w:rPr>
          <w:spacing w:val="-2"/>
        </w:rPr>
        <w:t>Океанариум и его обитатели. Ихтиолог. Мягкие игруш</w:t>
      </w:r>
      <w:r w:rsidRPr="00A41268">
        <w:rPr>
          <w:spacing w:val="-2"/>
        </w:rPr>
        <w:softHyphen/>
      </w:r>
      <w:r w:rsidRPr="00A41268">
        <w:rPr>
          <w:spacing w:val="2"/>
        </w:rPr>
        <w:t xml:space="preserve">ки. Виды мягких игрушек (плоские, полуобъёмные и </w:t>
      </w:r>
      <w:r w:rsidRPr="00A41268">
        <w:t xml:space="preserve">объёмные). Правила и последовательность работы над </w:t>
      </w:r>
      <w:r w:rsidRPr="00A41268">
        <w:rPr>
          <w:spacing w:val="-1"/>
        </w:rPr>
        <w:t>мягкой игрушкой. Технология создания мягкой игруш</w:t>
      </w:r>
      <w:r w:rsidRPr="00A41268">
        <w:rPr>
          <w:spacing w:val="-1"/>
        </w:rPr>
        <w:softHyphen/>
      </w:r>
      <w:r w:rsidRPr="00A41268">
        <w:rPr>
          <w:spacing w:val="1"/>
        </w:rPr>
        <w:t>ки из подручных материалов.</w:t>
      </w:r>
    </w:p>
    <w:p w:rsidR="00CB1B2E" w:rsidRPr="00A41268" w:rsidRDefault="00CB1B2E" w:rsidP="00CB1B2E">
      <w:pPr>
        <w:pStyle w:val="ae"/>
      </w:pPr>
    </w:p>
    <w:p w:rsidR="00CB1B2E" w:rsidRPr="00A41268" w:rsidRDefault="00CB1B2E" w:rsidP="00CB1B2E">
      <w:pPr>
        <w:pStyle w:val="ae"/>
      </w:pPr>
      <w:r w:rsidRPr="00A41268">
        <w:t>Проект «Океанариум»</w:t>
      </w:r>
    </w:p>
    <w:p w:rsidR="00CB1B2E" w:rsidRPr="00A41268" w:rsidRDefault="00CB1B2E" w:rsidP="00CB1B2E">
      <w:pPr>
        <w:pStyle w:val="ae"/>
      </w:pPr>
      <w:r w:rsidRPr="00A41268">
        <w:rPr>
          <w:spacing w:val="-2"/>
        </w:rPr>
        <w:t>Работа с текстильными материалами. Изготовление уп</w:t>
      </w:r>
      <w:r w:rsidRPr="00A41268">
        <w:rPr>
          <w:spacing w:val="-2"/>
        </w:rPr>
        <w:softHyphen/>
      </w:r>
      <w:r w:rsidRPr="00A41268">
        <w:rPr>
          <w:spacing w:val="-1"/>
        </w:rPr>
        <w:t>рощённого варианта мягкой игрушки. Закрепление на</w:t>
      </w:r>
      <w:r w:rsidRPr="00A41268">
        <w:rPr>
          <w:spacing w:val="-1"/>
        </w:rPr>
        <w:softHyphen/>
      </w:r>
      <w:r w:rsidRPr="00A41268">
        <w:rPr>
          <w:spacing w:val="2"/>
        </w:rPr>
        <w:t>выков выполнения стежков и швов.</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Профессия: ихтиолог. </w:t>
      </w:r>
    </w:p>
    <w:p w:rsidR="00CB1B2E" w:rsidRPr="00A41268" w:rsidRDefault="00CB1B2E" w:rsidP="00CB1B2E">
      <w:pPr>
        <w:pStyle w:val="ae"/>
        <w:rPr>
          <w:spacing w:val="1"/>
        </w:rPr>
      </w:pPr>
      <w:r w:rsidRPr="00A41268">
        <w:rPr>
          <w:spacing w:val="1"/>
        </w:rPr>
        <w:t xml:space="preserve">Понятия: мягкая игрушка, океанариум. </w:t>
      </w:r>
    </w:p>
    <w:p w:rsidR="00CB1B2E" w:rsidRPr="00A41268" w:rsidRDefault="00CB1B2E" w:rsidP="00CB1B2E">
      <w:pPr>
        <w:pStyle w:val="ae"/>
        <w:rPr>
          <w:i/>
          <w:iCs/>
          <w:spacing w:val="3"/>
        </w:rPr>
      </w:pPr>
      <w:r w:rsidRPr="00A41268">
        <w:rPr>
          <w:i/>
          <w:iCs/>
          <w:spacing w:val="3"/>
        </w:rPr>
        <w:t xml:space="preserve">Изделие: «Осьминоги и рыбки». </w:t>
      </w:r>
    </w:p>
    <w:p w:rsidR="00CB1B2E" w:rsidRPr="00A41268" w:rsidRDefault="00CB1B2E" w:rsidP="00CB1B2E">
      <w:pPr>
        <w:pStyle w:val="ae"/>
        <w:rPr>
          <w:i/>
          <w:iCs/>
          <w:spacing w:val="3"/>
        </w:rPr>
      </w:pPr>
      <w:r w:rsidRPr="00A41268">
        <w:rPr>
          <w:i/>
          <w:iCs/>
          <w:spacing w:val="3"/>
        </w:rPr>
        <w:t>Практическая работа: «Мягкая игрушка»</w:t>
      </w:r>
    </w:p>
    <w:p w:rsidR="00CB1B2E" w:rsidRPr="00A41268" w:rsidRDefault="00CB1B2E" w:rsidP="00CB1B2E">
      <w:pPr>
        <w:pStyle w:val="ae"/>
        <w:rPr>
          <w:i/>
          <w:iCs/>
          <w:spacing w:val="3"/>
        </w:rPr>
      </w:pPr>
    </w:p>
    <w:p w:rsidR="00CB1B2E" w:rsidRPr="00A41268" w:rsidRDefault="00CB1B2E" w:rsidP="00CB1B2E">
      <w:pPr>
        <w:pStyle w:val="ae"/>
        <w:rPr>
          <w:b/>
          <w:spacing w:val="1"/>
        </w:rPr>
      </w:pPr>
      <w:r w:rsidRPr="00A41268">
        <w:rPr>
          <w:b/>
          <w:spacing w:val="1"/>
        </w:rPr>
        <w:t>Фонтаны (1ч)</w:t>
      </w:r>
    </w:p>
    <w:p w:rsidR="00CB1B2E" w:rsidRPr="00A41268" w:rsidRDefault="00CB1B2E" w:rsidP="00CB1B2E">
      <w:pPr>
        <w:pStyle w:val="ae"/>
      </w:pPr>
      <w:r w:rsidRPr="00A41268">
        <w:rPr>
          <w:spacing w:val="2"/>
        </w:rPr>
        <w:t>Фонтаны. Виды и конструктивные особенности фон</w:t>
      </w:r>
      <w:r w:rsidRPr="00A41268">
        <w:rPr>
          <w:spacing w:val="2"/>
        </w:rPr>
        <w:softHyphen/>
      </w:r>
      <w:r w:rsidRPr="00A41268">
        <w:rPr>
          <w:spacing w:val="7"/>
        </w:rPr>
        <w:t xml:space="preserve">танов. Изготовление объёмной модели фонтана из </w:t>
      </w:r>
      <w:r w:rsidRPr="00A41268">
        <w:t>пластичных материалов по заданному образцу.</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фонтан, декоративный водоём.</w:t>
      </w:r>
    </w:p>
    <w:p w:rsidR="00CB1B2E" w:rsidRPr="00A41268" w:rsidRDefault="00CB1B2E" w:rsidP="00CB1B2E">
      <w:pPr>
        <w:pStyle w:val="ae"/>
        <w:rPr>
          <w:i/>
          <w:iCs/>
          <w:spacing w:val="1"/>
        </w:rPr>
      </w:pPr>
    </w:p>
    <w:p w:rsidR="00CB1B2E" w:rsidRPr="00A41268" w:rsidRDefault="00CB1B2E" w:rsidP="00CB1B2E">
      <w:pPr>
        <w:pStyle w:val="ae"/>
        <w:rPr>
          <w:i/>
          <w:iCs/>
          <w:spacing w:val="1"/>
        </w:rPr>
      </w:pPr>
      <w:r w:rsidRPr="00A41268">
        <w:rPr>
          <w:i/>
          <w:iCs/>
          <w:spacing w:val="1"/>
        </w:rPr>
        <w:t xml:space="preserve">Изделие: «Фонтан». </w:t>
      </w:r>
    </w:p>
    <w:p w:rsidR="00CB1B2E" w:rsidRPr="00A41268" w:rsidRDefault="00CB1B2E" w:rsidP="00CB1B2E">
      <w:pPr>
        <w:pStyle w:val="ae"/>
        <w:rPr>
          <w:i/>
          <w:iCs/>
          <w:spacing w:val="4"/>
        </w:rPr>
      </w:pPr>
      <w:r w:rsidRPr="00A41268">
        <w:rPr>
          <w:i/>
          <w:iCs/>
          <w:spacing w:val="4"/>
        </w:rPr>
        <w:t>Практическая работа: «Человек и вода»</w:t>
      </w:r>
    </w:p>
    <w:p w:rsidR="00CB1B2E" w:rsidRPr="00A41268" w:rsidRDefault="00CB1B2E" w:rsidP="00CB1B2E">
      <w:pPr>
        <w:pStyle w:val="ae"/>
        <w:rPr>
          <w:i/>
          <w:iCs/>
          <w:spacing w:val="4"/>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393"/>
        </w:numPr>
      </w:pPr>
      <w:r w:rsidRPr="00A41268">
        <w:lastRenderedPageBreak/>
        <w:t>анали</w:t>
      </w:r>
      <w:r w:rsidRPr="00A41268">
        <w:softHyphen/>
        <w:t>зировать и выделять основные элементы реального объекта, которые необходимо перенести при изготовлении модели.</w:t>
      </w:r>
    </w:p>
    <w:p w:rsidR="00CB1B2E" w:rsidRPr="00A41268" w:rsidRDefault="00CB1B2E" w:rsidP="0017675A">
      <w:pPr>
        <w:pStyle w:val="ae"/>
        <w:numPr>
          <w:ilvl w:val="0"/>
          <w:numId w:val="393"/>
        </w:numPr>
      </w:pPr>
      <w:r w:rsidRPr="00A41268">
        <w:t>осуществлять поиск информации о водном транспорте и видах вод</w:t>
      </w:r>
      <w:r w:rsidRPr="00A41268">
        <w:softHyphen/>
        <w:t>ного транспорта.</w:t>
      </w:r>
    </w:p>
    <w:p w:rsidR="00CB1B2E" w:rsidRPr="00A41268" w:rsidRDefault="00CB1B2E" w:rsidP="0017675A">
      <w:pPr>
        <w:pStyle w:val="ae"/>
        <w:numPr>
          <w:ilvl w:val="0"/>
          <w:numId w:val="393"/>
        </w:numPr>
      </w:pPr>
      <w:r w:rsidRPr="00A41268">
        <w:t>самостоятельно организовывать   свою  деятельность   в   проекте:</w:t>
      </w:r>
    </w:p>
    <w:p w:rsidR="00CB1B2E" w:rsidRPr="00A41268" w:rsidRDefault="00CB1B2E" w:rsidP="0017675A">
      <w:pPr>
        <w:pStyle w:val="ae"/>
        <w:numPr>
          <w:ilvl w:val="0"/>
          <w:numId w:val="393"/>
        </w:numPr>
      </w:pPr>
      <w:r w:rsidRPr="00A41268">
        <w:t>осуществлять самоконтроль и самооценку работы ,</w:t>
      </w:r>
    </w:p>
    <w:p w:rsidR="00CB1B2E" w:rsidRPr="00A41268" w:rsidRDefault="00CB1B2E" w:rsidP="00CB1B2E">
      <w:pPr>
        <w:pStyle w:val="ae"/>
      </w:pPr>
      <w:r w:rsidRPr="00A41268">
        <w:t xml:space="preserve"> корректировать свои действия</w:t>
      </w:r>
    </w:p>
    <w:p w:rsidR="00CB1B2E" w:rsidRPr="00A41268" w:rsidRDefault="00CB1B2E" w:rsidP="0017675A">
      <w:pPr>
        <w:pStyle w:val="ae"/>
        <w:numPr>
          <w:ilvl w:val="0"/>
          <w:numId w:val="394"/>
        </w:numPr>
      </w:pPr>
      <w:r w:rsidRPr="00A41268">
        <w:t>осваивать технологию создания мягкой игрушки из подручных мате</w:t>
      </w:r>
      <w:r w:rsidRPr="00A41268">
        <w:softHyphen/>
        <w:t>риалов.</w:t>
      </w: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394"/>
        </w:numPr>
        <w:rPr>
          <w:i/>
        </w:rPr>
      </w:pPr>
      <w:r w:rsidRPr="00A41268">
        <w:rPr>
          <w:i/>
        </w:rPr>
        <w:t>находить и отбирать информацию о конструктивных особенностях мостов.</w:t>
      </w:r>
    </w:p>
    <w:p w:rsidR="00CB1B2E" w:rsidRPr="00A41268" w:rsidRDefault="00CB1B2E" w:rsidP="0017675A">
      <w:pPr>
        <w:pStyle w:val="ae"/>
        <w:numPr>
          <w:ilvl w:val="0"/>
          <w:numId w:val="394"/>
        </w:numPr>
        <w:rPr>
          <w:i/>
        </w:rPr>
      </w:pPr>
      <w:r w:rsidRPr="00A41268">
        <w:rPr>
          <w:i/>
        </w:rPr>
        <w:t>выполнять раскрой деталей по шаблонам,</w:t>
      </w:r>
    </w:p>
    <w:p w:rsidR="00CB1B2E" w:rsidRPr="00A41268" w:rsidRDefault="00CB1B2E" w:rsidP="0017675A">
      <w:pPr>
        <w:pStyle w:val="ae"/>
        <w:numPr>
          <w:ilvl w:val="0"/>
          <w:numId w:val="394"/>
        </w:numPr>
        <w:rPr>
          <w:i/>
        </w:rPr>
      </w:pPr>
      <w:r w:rsidRPr="00A41268">
        <w:rPr>
          <w:i/>
        </w:rPr>
        <w:t>оформлять изделие при помощи плас</w:t>
      </w:r>
      <w:r w:rsidRPr="00A41268">
        <w:rPr>
          <w:i/>
        </w:rPr>
        <w:softHyphen/>
        <w:t>тичных материалов</w:t>
      </w:r>
    </w:p>
    <w:p w:rsidR="00CB1B2E" w:rsidRPr="00A41268" w:rsidRDefault="00CB1B2E" w:rsidP="0017675A">
      <w:pPr>
        <w:pStyle w:val="ae"/>
        <w:numPr>
          <w:ilvl w:val="0"/>
          <w:numId w:val="395"/>
        </w:numPr>
        <w:rPr>
          <w:i/>
        </w:rPr>
      </w:pPr>
      <w:r w:rsidRPr="00A41268">
        <w:rPr>
          <w:i/>
        </w:rPr>
        <w:t>выполнять оформление изделия по собствен</w:t>
      </w:r>
      <w:r w:rsidRPr="00A41268">
        <w:rPr>
          <w:i/>
        </w:rPr>
        <w:softHyphen/>
        <w:t>ному эскизу.</w:t>
      </w:r>
    </w:p>
    <w:p w:rsidR="00CB1B2E" w:rsidRPr="00A41268" w:rsidRDefault="00CB1B2E" w:rsidP="00CB1B2E">
      <w:pPr>
        <w:pStyle w:val="ae"/>
        <w:rPr>
          <w:i/>
          <w:iCs/>
          <w:spacing w:val="4"/>
        </w:rPr>
      </w:pPr>
    </w:p>
    <w:p w:rsidR="00CB1B2E" w:rsidRPr="00A41268" w:rsidRDefault="00CB1B2E" w:rsidP="00CB1B2E">
      <w:pPr>
        <w:pStyle w:val="ae"/>
        <w:rPr>
          <w:i/>
          <w:iCs/>
          <w:spacing w:val="4"/>
        </w:rPr>
      </w:pPr>
    </w:p>
    <w:p w:rsidR="00CB1B2E" w:rsidRPr="00A41268" w:rsidRDefault="00CB1B2E" w:rsidP="00CB1B2E">
      <w:pPr>
        <w:pStyle w:val="ae"/>
        <w:jc w:val="center"/>
        <w:rPr>
          <w:b/>
        </w:rPr>
      </w:pPr>
      <w:r w:rsidRPr="00A41268">
        <w:rPr>
          <w:b/>
        </w:rPr>
        <w:t>Человек и воздух (3 ч )</w:t>
      </w:r>
    </w:p>
    <w:p w:rsidR="00CB1B2E" w:rsidRPr="00A41268" w:rsidRDefault="00CB1B2E" w:rsidP="00CB1B2E">
      <w:pPr>
        <w:pStyle w:val="ae"/>
        <w:jc w:val="center"/>
        <w:rPr>
          <w:b/>
        </w:rPr>
      </w:pPr>
    </w:p>
    <w:p w:rsidR="00CB1B2E" w:rsidRPr="00A41268" w:rsidRDefault="00CB1B2E" w:rsidP="00CB1B2E">
      <w:pPr>
        <w:pStyle w:val="ae"/>
        <w:rPr>
          <w:b/>
          <w:spacing w:val="1"/>
        </w:rPr>
      </w:pPr>
      <w:r w:rsidRPr="00A41268">
        <w:rPr>
          <w:b/>
          <w:spacing w:val="1"/>
        </w:rPr>
        <w:t>Зоопарк (1ч)</w:t>
      </w:r>
    </w:p>
    <w:p w:rsidR="00CB1B2E" w:rsidRPr="00A41268" w:rsidRDefault="00CB1B2E" w:rsidP="00CB1B2E">
      <w:pPr>
        <w:pStyle w:val="ae"/>
      </w:pPr>
      <w:r w:rsidRPr="00A41268">
        <w:rPr>
          <w:spacing w:val="6"/>
        </w:rPr>
        <w:t xml:space="preserve">Знакомство с историей возникновения зоопарков в </w:t>
      </w:r>
      <w:r w:rsidRPr="00A41268">
        <w:rPr>
          <w:spacing w:val="4"/>
        </w:rPr>
        <w:t xml:space="preserve">России. Бионика. История возникновения искусства </w:t>
      </w:r>
      <w:r w:rsidRPr="00A41268">
        <w:t xml:space="preserve">оригами. Использование оригами. Различные техники </w:t>
      </w:r>
      <w:r w:rsidRPr="00A41268">
        <w:rPr>
          <w:spacing w:val="2"/>
        </w:rPr>
        <w:t xml:space="preserve">оригами: классическое оригами, модульное оригами. </w:t>
      </w:r>
      <w:r w:rsidRPr="00A41268">
        <w:t>Мокрое складывание. Условные обозначения техники оригами.</w:t>
      </w:r>
    </w:p>
    <w:p w:rsidR="00CB1B2E" w:rsidRPr="00A41268" w:rsidRDefault="00CB1B2E" w:rsidP="00CB1B2E">
      <w:pPr>
        <w:pStyle w:val="ae"/>
        <w:rPr>
          <w:spacing w:val="-1"/>
        </w:rPr>
      </w:pPr>
    </w:p>
    <w:p w:rsidR="00CB1B2E" w:rsidRPr="00A41268" w:rsidRDefault="00CB1B2E" w:rsidP="00CB1B2E">
      <w:pPr>
        <w:pStyle w:val="ae"/>
      </w:pPr>
      <w:r w:rsidRPr="00A41268">
        <w:rPr>
          <w:spacing w:val="-1"/>
        </w:rPr>
        <w:t>Работа с бумагой. Изготовление изделия в технике ори</w:t>
      </w:r>
      <w:r w:rsidRPr="00A41268">
        <w:rPr>
          <w:spacing w:val="-1"/>
        </w:rPr>
        <w:softHyphen/>
      </w:r>
      <w:r w:rsidRPr="00A41268">
        <w:rPr>
          <w:spacing w:val="1"/>
        </w:rPr>
        <w:t>гами по условным обозначениям.</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оригами, бионика.</w:t>
      </w:r>
    </w:p>
    <w:p w:rsidR="00CB1B2E" w:rsidRPr="00A41268" w:rsidRDefault="00CB1B2E" w:rsidP="00CB1B2E">
      <w:pPr>
        <w:pStyle w:val="ae"/>
        <w:rPr>
          <w:i/>
          <w:iCs/>
          <w:spacing w:val="1"/>
        </w:rPr>
      </w:pPr>
      <w:r w:rsidRPr="00A41268">
        <w:rPr>
          <w:i/>
          <w:iCs/>
          <w:spacing w:val="1"/>
        </w:rPr>
        <w:t xml:space="preserve">Изделие: «Птицы». </w:t>
      </w:r>
    </w:p>
    <w:p w:rsidR="00CB1B2E" w:rsidRPr="00A41268" w:rsidRDefault="00CB1B2E" w:rsidP="00CB1B2E">
      <w:pPr>
        <w:pStyle w:val="ae"/>
        <w:rPr>
          <w:i/>
          <w:iCs/>
          <w:spacing w:val="5"/>
        </w:rPr>
      </w:pPr>
      <w:r w:rsidRPr="00A41268">
        <w:rPr>
          <w:i/>
          <w:iCs/>
          <w:spacing w:val="4"/>
        </w:rPr>
        <w:t>Практическая работа: «Тест «Условные обозначе</w:t>
      </w:r>
      <w:r w:rsidRPr="00A41268">
        <w:rPr>
          <w:i/>
          <w:iCs/>
          <w:spacing w:val="4"/>
        </w:rPr>
        <w:softHyphen/>
      </w:r>
      <w:r w:rsidRPr="00A41268">
        <w:rPr>
          <w:i/>
          <w:iCs/>
          <w:spacing w:val="5"/>
        </w:rPr>
        <w:t>ния техники оригами»</w:t>
      </w:r>
    </w:p>
    <w:p w:rsidR="00CB1B2E" w:rsidRPr="00A41268" w:rsidRDefault="00CB1B2E" w:rsidP="00CB1B2E">
      <w:pPr>
        <w:pStyle w:val="ae"/>
        <w:rPr>
          <w:i/>
          <w:iCs/>
          <w:spacing w:val="5"/>
        </w:rPr>
      </w:pPr>
    </w:p>
    <w:p w:rsidR="00CB1B2E" w:rsidRPr="00A41268" w:rsidRDefault="00CB1B2E" w:rsidP="00CB1B2E">
      <w:pPr>
        <w:pStyle w:val="ae"/>
        <w:rPr>
          <w:b/>
          <w:spacing w:val="1"/>
        </w:rPr>
      </w:pPr>
      <w:r w:rsidRPr="00A41268">
        <w:rPr>
          <w:b/>
          <w:spacing w:val="1"/>
        </w:rPr>
        <w:t>Вертолётная площадка (1ч)</w:t>
      </w:r>
    </w:p>
    <w:p w:rsidR="00CB1B2E" w:rsidRPr="00A41268" w:rsidRDefault="00CB1B2E" w:rsidP="00CB1B2E">
      <w:pPr>
        <w:pStyle w:val="ae"/>
      </w:pPr>
      <w:r w:rsidRPr="00A41268">
        <w:rPr>
          <w:spacing w:val="2"/>
        </w:rPr>
        <w:t xml:space="preserve">Знакомство с особенностями конструкции вертолёта. </w:t>
      </w:r>
      <w:r w:rsidRPr="00A41268">
        <w:rPr>
          <w:spacing w:val="1"/>
        </w:rPr>
        <w:t>Особенности профессий лётчика, штурмана, авиакон</w:t>
      </w:r>
      <w:r w:rsidRPr="00A41268">
        <w:rPr>
          <w:spacing w:val="1"/>
        </w:rPr>
        <w:softHyphen/>
      </w:r>
      <w:r w:rsidRPr="00A41268">
        <w:t>структора. Конструирование модели вертолёта. Знако</w:t>
      </w:r>
      <w:r w:rsidRPr="00A41268">
        <w:softHyphen/>
        <w:t>мство с новым материалом — пробкой.</w:t>
      </w:r>
    </w:p>
    <w:p w:rsidR="00CB1B2E" w:rsidRPr="00A41268" w:rsidRDefault="00CB1B2E" w:rsidP="00CB1B2E">
      <w:pPr>
        <w:pStyle w:val="ae"/>
      </w:pPr>
    </w:p>
    <w:p w:rsidR="00CB1B2E" w:rsidRPr="00A41268" w:rsidRDefault="00CB1B2E" w:rsidP="00CB1B2E">
      <w:pPr>
        <w:pStyle w:val="ae"/>
      </w:pPr>
      <w:r w:rsidRPr="00A41268">
        <w:t>Профессии: лётчик, штурман, авиаконструктор.</w:t>
      </w:r>
    </w:p>
    <w:p w:rsidR="00CB1B2E" w:rsidRPr="00A41268" w:rsidRDefault="00CB1B2E" w:rsidP="00CB1B2E">
      <w:pPr>
        <w:pStyle w:val="ae"/>
      </w:pPr>
    </w:p>
    <w:p w:rsidR="00CB1B2E" w:rsidRPr="00A41268" w:rsidRDefault="00CB1B2E" w:rsidP="00CB1B2E">
      <w:pPr>
        <w:pStyle w:val="ae"/>
      </w:pPr>
      <w:r w:rsidRPr="00A41268">
        <w:t xml:space="preserve">Понятия: вертолёт, лопасть. </w:t>
      </w:r>
    </w:p>
    <w:p w:rsidR="00CB1B2E" w:rsidRPr="00A41268" w:rsidRDefault="00CB1B2E" w:rsidP="00CB1B2E">
      <w:pPr>
        <w:pStyle w:val="ae"/>
        <w:rPr>
          <w:i/>
          <w:iCs/>
          <w:spacing w:val="2"/>
        </w:rPr>
      </w:pPr>
      <w:r w:rsidRPr="00A41268">
        <w:rPr>
          <w:i/>
          <w:iCs/>
          <w:spacing w:val="2"/>
        </w:rPr>
        <w:t>Изделие: «Вертолёт «Муха»</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5"/>
        </w:rPr>
        <w:t>Воздушный шар   (1ч)</w:t>
      </w:r>
    </w:p>
    <w:p w:rsidR="00CB1B2E" w:rsidRPr="00A41268" w:rsidRDefault="00CB1B2E" w:rsidP="00CB1B2E">
      <w:pPr>
        <w:pStyle w:val="ae"/>
        <w:rPr>
          <w:spacing w:val="-1"/>
        </w:rPr>
      </w:pPr>
      <w:r w:rsidRPr="00A41268">
        <w:rPr>
          <w:spacing w:val="2"/>
        </w:rPr>
        <w:t>Техника папье-маше. Применение техники папье-ма</w:t>
      </w:r>
      <w:r w:rsidRPr="00A41268">
        <w:rPr>
          <w:spacing w:val="2"/>
        </w:rPr>
        <w:softHyphen/>
      </w:r>
      <w:r w:rsidRPr="00A41268">
        <w:rPr>
          <w:spacing w:val="4"/>
        </w:rPr>
        <w:t xml:space="preserve">ше для создания предметов быта. Освоение техники </w:t>
      </w:r>
      <w:r w:rsidRPr="00A41268">
        <w:rPr>
          <w:spacing w:val="-1"/>
        </w:rPr>
        <w:t xml:space="preserve">папье-маше. </w:t>
      </w:r>
    </w:p>
    <w:p w:rsidR="00CB1B2E" w:rsidRPr="00A41268" w:rsidRDefault="00CB1B2E" w:rsidP="00CB1B2E">
      <w:pPr>
        <w:pStyle w:val="ae"/>
      </w:pPr>
      <w:r w:rsidRPr="00A41268">
        <w:t>Украшение города и помещений при помощи воздуш</w:t>
      </w:r>
      <w:r w:rsidRPr="00A41268">
        <w:softHyphen/>
        <w:t xml:space="preserve">ных шаров. Варианты цветового решения композиции </w:t>
      </w:r>
      <w:r w:rsidRPr="00A41268">
        <w:rPr>
          <w:spacing w:val="-2"/>
        </w:rPr>
        <w:t xml:space="preserve">из воздушных шаров. Способы соединения деталей при </w:t>
      </w:r>
      <w:r w:rsidRPr="00A41268">
        <w:rPr>
          <w:spacing w:val="3"/>
        </w:rPr>
        <w:t>помощи ниток и скотча.</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Понятие: папье-маше. </w:t>
      </w:r>
    </w:p>
    <w:p w:rsidR="00CB1B2E" w:rsidRPr="00A41268" w:rsidRDefault="00CB1B2E" w:rsidP="00CB1B2E">
      <w:pPr>
        <w:pStyle w:val="ae"/>
      </w:pPr>
      <w:r w:rsidRPr="00A41268">
        <w:rPr>
          <w:i/>
          <w:iCs/>
          <w:spacing w:val="1"/>
        </w:rPr>
        <w:t>Изделие: «Воздушный шар».</w:t>
      </w:r>
    </w:p>
    <w:p w:rsidR="00CB1B2E" w:rsidRPr="00A41268" w:rsidRDefault="00CB1B2E" w:rsidP="00CB1B2E">
      <w:pPr>
        <w:pStyle w:val="ae"/>
        <w:rPr>
          <w:spacing w:val="-1"/>
        </w:rPr>
      </w:pPr>
    </w:p>
    <w:p w:rsidR="00CB1B2E" w:rsidRPr="00A41268" w:rsidRDefault="00CB1B2E" w:rsidP="00CB1B2E">
      <w:pPr>
        <w:pStyle w:val="ae"/>
      </w:pPr>
      <w:r w:rsidRPr="00A41268">
        <w:rPr>
          <w:spacing w:val="-1"/>
        </w:rPr>
        <w:t xml:space="preserve">Украшаем город (материал рассчитан на внеклассную </w:t>
      </w:r>
      <w:r w:rsidRPr="00A41268">
        <w:rPr>
          <w:spacing w:val="-2"/>
        </w:rPr>
        <w:t xml:space="preserve">деятельность) </w:t>
      </w:r>
      <w:r w:rsidRPr="00A41268">
        <w:rPr>
          <w:i/>
          <w:iCs/>
          <w:spacing w:val="2"/>
        </w:rPr>
        <w:t>Изделия: «Композиция «Клоун».</w:t>
      </w:r>
    </w:p>
    <w:p w:rsidR="00CB1B2E" w:rsidRPr="00A41268" w:rsidRDefault="00CB1B2E" w:rsidP="00CB1B2E">
      <w:pPr>
        <w:pStyle w:val="ae"/>
        <w:rPr>
          <w:i/>
          <w:iCs/>
          <w:spacing w:val="5"/>
        </w:rPr>
      </w:pPr>
      <w:r w:rsidRPr="00A41268">
        <w:rPr>
          <w:i/>
          <w:iCs/>
          <w:spacing w:val="5"/>
        </w:rPr>
        <w:t>Практическая работа: «Человек и воздух»</w:t>
      </w:r>
    </w:p>
    <w:p w:rsidR="00CB1B2E" w:rsidRPr="00A41268" w:rsidRDefault="00CB1B2E" w:rsidP="00CB1B2E">
      <w:pPr>
        <w:pStyle w:val="ae"/>
        <w:rPr>
          <w:i/>
          <w:iCs/>
          <w:spacing w:val="5"/>
        </w:rPr>
      </w:pPr>
    </w:p>
    <w:p w:rsidR="00CB1B2E" w:rsidRPr="00A41268" w:rsidRDefault="00CB1B2E" w:rsidP="00CB1B2E">
      <w:pPr>
        <w:pStyle w:val="ae"/>
        <w:rPr>
          <w:b/>
          <w:iCs/>
        </w:rPr>
      </w:pPr>
      <w:r w:rsidRPr="00A41268">
        <w:rPr>
          <w:b/>
          <w:iCs/>
        </w:rPr>
        <w:lastRenderedPageBreak/>
        <w:t>Обучающийся научится:</w:t>
      </w:r>
    </w:p>
    <w:p w:rsidR="00CB1B2E" w:rsidRPr="00A41268" w:rsidRDefault="00CB1B2E" w:rsidP="0017675A">
      <w:pPr>
        <w:pStyle w:val="ae"/>
        <w:numPr>
          <w:ilvl w:val="0"/>
          <w:numId w:val="395"/>
        </w:numPr>
        <w:rPr>
          <w:iCs/>
        </w:rPr>
      </w:pPr>
      <w:r w:rsidRPr="00A41268">
        <w:rPr>
          <w:bCs/>
        </w:rPr>
        <w:t xml:space="preserve">анализировать </w:t>
      </w:r>
      <w:r w:rsidRPr="00A41268">
        <w:t xml:space="preserve">иллюстративный ряд, </w:t>
      </w:r>
      <w:r w:rsidRPr="00A41268">
        <w:rPr>
          <w:bCs/>
        </w:rPr>
        <w:t xml:space="preserve">сравнивать </w:t>
      </w:r>
      <w:r w:rsidRPr="00A41268">
        <w:t>различные техники создания оригами,</w:t>
      </w:r>
    </w:p>
    <w:p w:rsidR="00CB1B2E" w:rsidRPr="00A41268" w:rsidRDefault="00CB1B2E" w:rsidP="0017675A">
      <w:pPr>
        <w:pStyle w:val="ae"/>
        <w:numPr>
          <w:ilvl w:val="0"/>
          <w:numId w:val="395"/>
        </w:numPr>
        <w:rPr>
          <w:spacing w:val="6"/>
        </w:rPr>
      </w:pPr>
      <w:r w:rsidRPr="00A41268">
        <w:rPr>
          <w:bCs/>
          <w:spacing w:val="6"/>
        </w:rPr>
        <w:t xml:space="preserve">осваивать </w:t>
      </w:r>
      <w:r w:rsidRPr="00A41268">
        <w:rPr>
          <w:spacing w:val="6"/>
        </w:rPr>
        <w:t>условные обозначения техники оригами.</w:t>
      </w:r>
    </w:p>
    <w:p w:rsidR="00CB1B2E" w:rsidRPr="00A41268" w:rsidRDefault="00CB1B2E" w:rsidP="0017675A">
      <w:pPr>
        <w:pStyle w:val="ae"/>
        <w:numPr>
          <w:ilvl w:val="0"/>
          <w:numId w:val="395"/>
        </w:numPr>
        <w:rPr>
          <w:spacing w:val="-6"/>
        </w:rPr>
      </w:pPr>
      <w:r w:rsidRPr="00A41268">
        <w:rPr>
          <w:bCs/>
          <w:spacing w:val="2"/>
        </w:rPr>
        <w:t xml:space="preserve">применять </w:t>
      </w:r>
      <w:r w:rsidRPr="00A41268">
        <w:rPr>
          <w:spacing w:val="2"/>
        </w:rPr>
        <w:t>способы соединения деталей при помощи ниток и скот</w:t>
      </w:r>
      <w:r w:rsidRPr="00A41268">
        <w:rPr>
          <w:spacing w:val="2"/>
        </w:rPr>
        <w:softHyphen/>
      </w:r>
      <w:r w:rsidRPr="00A41268">
        <w:rPr>
          <w:spacing w:val="-6"/>
        </w:rPr>
        <w:t xml:space="preserve">ча. </w:t>
      </w:r>
    </w:p>
    <w:p w:rsidR="00CB1B2E" w:rsidRPr="00A41268" w:rsidRDefault="00CB1B2E" w:rsidP="0017675A">
      <w:pPr>
        <w:pStyle w:val="ae"/>
        <w:numPr>
          <w:ilvl w:val="0"/>
          <w:numId w:val="395"/>
        </w:numPr>
        <w:rPr>
          <w:i/>
          <w:iCs/>
        </w:rPr>
      </w:pPr>
      <w:r w:rsidRPr="00A41268">
        <w:rPr>
          <w:bCs/>
          <w:spacing w:val="1"/>
        </w:rPr>
        <w:t xml:space="preserve">соблюдать </w:t>
      </w:r>
      <w:r w:rsidRPr="00A41268">
        <w:rPr>
          <w:spacing w:val="1"/>
        </w:rPr>
        <w:t>пропорции при изготовлении изделия.</w:t>
      </w: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396"/>
        </w:numPr>
        <w:rPr>
          <w:i/>
          <w:spacing w:val="1"/>
        </w:rPr>
      </w:pPr>
      <w:r w:rsidRPr="00A41268">
        <w:rPr>
          <w:bCs/>
          <w:i/>
        </w:rPr>
        <w:t xml:space="preserve">обобщать </w:t>
      </w:r>
      <w:r w:rsidRPr="00A41268">
        <w:rPr>
          <w:i/>
        </w:rPr>
        <w:t xml:space="preserve">информацию об истории возникновения </w:t>
      </w:r>
      <w:r w:rsidRPr="00A41268">
        <w:rPr>
          <w:i/>
          <w:spacing w:val="1"/>
        </w:rPr>
        <w:t>искусства оригами и его использовании.</w:t>
      </w:r>
    </w:p>
    <w:p w:rsidR="00CB1B2E" w:rsidRPr="00A41268" w:rsidRDefault="00CB1B2E" w:rsidP="0017675A">
      <w:pPr>
        <w:pStyle w:val="ae"/>
        <w:numPr>
          <w:ilvl w:val="0"/>
          <w:numId w:val="396"/>
        </w:numPr>
        <w:rPr>
          <w:i/>
          <w:spacing w:val="-1"/>
        </w:rPr>
      </w:pPr>
      <w:r w:rsidRPr="00A41268">
        <w:rPr>
          <w:bCs/>
          <w:i/>
          <w:spacing w:val="5"/>
        </w:rPr>
        <w:t xml:space="preserve">осваивать </w:t>
      </w:r>
      <w:r w:rsidRPr="00A41268">
        <w:rPr>
          <w:i/>
          <w:spacing w:val="5"/>
        </w:rPr>
        <w:t xml:space="preserve">приёмы сложения оригами, </w:t>
      </w:r>
      <w:r w:rsidRPr="00A41268">
        <w:rPr>
          <w:bCs/>
          <w:i/>
          <w:spacing w:val="5"/>
        </w:rPr>
        <w:t xml:space="preserve">понимать </w:t>
      </w:r>
      <w:r w:rsidRPr="00A41268">
        <w:rPr>
          <w:i/>
          <w:spacing w:val="5"/>
        </w:rPr>
        <w:t xml:space="preserve">их графическое </w:t>
      </w:r>
      <w:r w:rsidRPr="00A41268">
        <w:rPr>
          <w:i/>
          <w:spacing w:val="-1"/>
        </w:rPr>
        <w:t>изображение</w:t>
      </w:r>
    </w:p>
    <w:p w:rsidR="00CB1B2E" w:rsidRPr="00A41268" w:rsidRDefault="00CB1B2E" w:rsidP="0017675A">
      <w:pPr>
        <w:pStyle w:val="ae"/>
        <w:numPr>
          <w:ilvl w:val="0"/>
          <w:numId w:val="396"/>
        </w:numPr>
        <w:rPr>
          <w:i/>
        </w:rPr>
      </w:pPr>
      <w:r w:rsidRPr="00A41268">
        <w:rPr>
          <w:bCs/>
          <w:i/>
        </w:rPr>
        <w:t xml:space="preserve">анализировать, сравнивать </w:t>
      </w:r>
      <w:r w:rsidRPr="00A41268">
        <w:rPr>
          <w:i/>
        </w:rPr>
        <w:t>профессиональную деятельность лётчи</w:t>
      </w:r>
      <w:r w:rsidRPr="00A41268">
        <w:rPr>
          <w:i/>
        </w:rPr>
        <w:softHyphen/>
        <w:t xml:space="preserve">ка, штурмана, авиаконструктора. </w:t>
      </w:r>
    </w:p>
    <w:p w:rsidR="00CB1B2E" w:rsidRPr="00A41268" w:rsidRDefault="00CB1B2E" w:rsidP="0017675A">
      <w:pPr>
        <w:pStyle w:val="ae"/>
        <w:numPr>
          <w:ilvl w:val="0"/>
          <w:numId w:val="396"/>
        </w:numPr>
        <w:rPr>
          <w:i/>
        </w:rPr>
      </w:pPr>
      <w:r w:rsidRPr="00A41268">
        <w:rPr>
          <w:bCs/>
          <w:i/>
          <w:spacing w:val="1"/>
        </w:rPr>
        <w:t xml:space="preserve">создавать </w:t>
      </w:r>
      <w:r w:rsidRPr="00A41268">
        <w:rPr>
          <w:i/>
          <w:spacing w:val="1"/>
        </w:rPr>
        <w:t>тематическую композицию</w:t>
      </w:r>
    </w:p>
    <w:p w:rsidR="00CB1B2E" w:rsidRPr="00A41268" w:rsidRDefault="00CB1B2E" w:rsidP="00CB1B2E">
      <w:pPr>
        <w:pStyle w:val="ae"/>
        <w:rPr>
          <w:i/>
          <w:iCs/>
          <w:spacing w:val="5"/>
        </w:rPr>
      </w:pPr>
    </w:p>
    <w:p w:rsidR="00CB1B2E" w:rsidRPr="00A41268" w:rsidRDefault="00CB1B2E" w:rsidP="00CB1B2E">
      <w:pPr>
        <w:pStyle w:val="ae"/>
        <w:rPr>
          <w:i/>
          <w:iCs/>
          <w:spacing w:val="5"/>
        </w:rPr>
      </w:pPr>
    </w:p>
    <w:p w:rsidR="00CB1B2E" w:rsidRPr="00A41268" w:rsidRDefault="00CB1B2E" w:rsidP="00CB1B2E">
      <w:pPr>
        <w:pStyle w:val="ae"/>
        <w:jc w:val="center"/>
        <w:rPr>
          <w:b/>
        </w:rPr>
      </w:pPr>
      <w:r w:rsidRPr="00A41268">
        <w:rPr>
          <w:b/>
        </w:rPr>
        <w:t>Человек и информация (5 ч)</w:t>
      </w:r>
    </w:p>
    <w:p w:rsidR="00CB1B2E" w:rsidRPr="00A41268" w:rsidRDefault="00CB1B2E" w:rsidP="00CB1B2E">
      <w:pPr>
        <w:pStyle w:val="ae"/>
        <w:jc w:val="center"/>
        <w:rPr>
          <w:b/>
        </w:rPr>
      </w:pPr>
    </w:p>
    <w:p w:rsidR="00CB1B2E" w:rsidRPr="00A41268" w:rsidRDefault="00CB1B2E" w:rsidP="00CB1B2E">
      <w:pPr>
        <w:pStyle w:val="ae"/>
        <w:rPr>
          <w:b/>
          <w:spacing w:val="-1"/>
        </w:rPr>
      </w:pPr>
      <w:r w:rsidRPr="00A41268">
        <w:rPr>
          <w:b/>
          <w:spacing w:val="-1"/>
        </w:rPr>
        <w:t>Переплётная мастерская (1ч)</w:t>
      </w:r>
    </w:p>
    <w:p w:rsidR="00CB1B2E" w:rsidRPr="00A41268" w:rsidRDefault="00CB1B2E" w:rsidP="00CB1B2E">
      <w:pPr>
        <w:pStyle w:val="ae"/>
        <w:rPr>
          <w:spacing w:val="1"/>
        </w:rPr>
      </w:pPr>
      <w:r w:rsidRPr="00A41268">
        <w:rPr>
          <w:spacing w:val="1"/>
        </w:rPr>
        <w:t xml:space="preserve">Книгопечатание. Основные этапы книгопечатания. </w:t>
      </w:r>
    </w:p>
    <w:p w:rsidR="00CB1B2E" w:rsidRPr="00A41268" w:rsidRDefault="00CB1B2E" w:rsidP="00CB1B2E">
      <w:pPr>
        <w:pStyle w:val="ae"/>
      </w:pPr>
      <w:r w:rsidRPr="00A41268">
        <w:rPr>
          <w:spacing w:val="2"/>
        </w:rPr>
        <w:t>Печатные станки, печатный пресс, литера. Конструк</w:t>
      </w:r>
      <w:r w:rsidRPr="00A41268">
        <w:rPr>
          <w:spacing w:val="2"/>
        </w:rPr>
        <w:softHyphen/>
      </w:r>
      <w:r w:rsidRPr="00A41268">
        <w:rPr>
          <w:spacing w:val="1"/>
        </w:rPr>
        <w:t xml:space="preserve">ция книг (книжный блок, обложка, переплёт, слизура, </w:t>
      </w:r>
      <w:r w:rsidRPr="00A41268">
        <w:rPr>
          <w:spacing w:val="3"/>
        </w:rPr>
        <w:t xml:space="preserve">крышки, корешок). Профессиональная деятельность </w:t>
      </w:r>
      <w:r w:rsidRPr="00A41268">
        <w:t>печатника, переплётчика. Переплёт книги и его назна</w:t>
      </w:r>
      <w:r w:rsidRPr="00A41268">
        <w:softHyphen/>
        <w:t>чение. Декорирование изделия.</w:t>
      </w:r>
    </w:p>
    <w:p w:rsidR="00CB1B2E" w:rsidRPr="00A41268" w:rsidRDefault="00CB1B2E" w:rsidP="00CB1B2E">
      <w:pPr>
        <w:pStyle w:val="ae"/>
        <w:rPr>
          <w:spacing w:val="-1"/>
        </w:rPr>
      </w:pPr>
    </w:p>
    <w:p w:rsidR="00CB1B2E" w:rsidRPr="00A41268" w:rsidRDefault="00CB1B2E" w:rsidP="00CB1B2E">
      <w:pPr>
        <w:pStyle w:val="ae"/>
      </w:pPr>
      <w:r w:rsidRPr="00A41268">
        <w:rPr>
          <w:spacing w:val="-1"/>
        </w:rPr>
        <w:t>Освоение элементов переплётных работ (переплёт лис</w:t>
      </w:r>
      <w:r w:rsidRPr="00A41268">
        <w:rPr>
          <w:spacing w:val="-1"/>
        </w:rPr>
        <w:softHyphen/>
      </w:r>
      <w:r w:rsidRPr="00A41268">
        <w:rPr>
          <w:spacing w:val="5"/>
        </w:rPr>
        <w:t>тов в книжный блок) При изготовлении «Папки до</w:t>
      </w:r>
      <w:r w:rsidRPr="00A41268">
        <w:rPr>
          <w:spacing w:val="5"/>
        </w:rPr>
        <w:softHyphen/>
      </w:r>
      <w:r w:rsidRPr="00A41268">
        <w:rPr>
          <w:spacing w:val="-4"/>
        </w:rPr>
        <w:t>стижений».</w:t>
      </w:r>
    </w:p>
    <w:p w:rsidR="00CB1B2E" w:rsidRPr="00A41268" w:rsidRDefault="00CB1B2E" w:rsidP="00CB1B2E">
      <w:pPr>
        <w:pStyle w:val="ae"/>
      </w:pPr>
    </w:p>
    <w:p w:rsidR="00CB1B2E" w:rsidRPr="00A41268" w:rsidRDefault="00CB1B2E" w:rsidP="00CB1B2E">
      <w:pPr>
        <w:pStyle w:val="ae"/>
      </w:pPr>
      <w:r w:rsidRPr="00A41268">
        <w:t xml:space="preserve">Профессии: печатник, переплётчик. </w:t>
      </w:r>
    </w:p>
    <w:p w:rsidR="00CB1B2E" w:rsidRPr="00A41268" w:rsidRDefault="00CB1B2E" w:rsidP="00CB1B2E">
      <w:pPr>
        <w:pStyle w:val="ae"/>
      </w:pPr>
      <w:r w:rsidRPr="00A41268">
        <w:t>Понятие: переплёт.</w:t>
      </w:r>
    </w:p>
    <w:p w:rsidR="00CB1B2E" w:rsidRPr="00A41268" w:rsidRDefault="00CB1B2E" w:rsidP="00CB1B2E">
      <w:pPr>
        <w:pStyle w:val="ae"/>
        <w:rPr>
          <w:i/>
          <w:iCs/>
          <w:spacing w:val="2"/>
        </w:rPr>
      </w:pPr>
      <w:r w:rsidRPr="00A41268">
        <w:rPr>
          <w:i/>
          <w:iCs/>
          <w:spacing w:val="2"/>
        </w:rPr>
        <w:t>Изделие: «Переплётные работы»</w:t>
      </w:r>
    </w:p>
    <w:p w:rsidR="00CB1B2E" w:rsidRPr="00A41268" w:rsidRDefault="00CB1B2E" w:rsidP="00CB1B2E">
      <w:pPr>
        <w:pStyle w:val="ae"/>
        <w:rPr>
          <w:i/>
          <w:iCs/>
          <w:spacing w:val="2"/>
        </w:rPr>
      </w:pPr>
    </w:p>
    <w:p w:rsidR="00CB1B2E" w:rsidRPr="00A41268" w:rsidRDefault="00CB1B2E" w:rsidP="00CB1B2E">
      <w:pPr>
        <w:pStyle w:val="ae"/>
        <w:rPr>
          <w:b/>
          <w:spacing w:val="-1"/>
        </w:rPr>
      </w:pPr>
      <w:r w:rsidRPr="00A41268">
        <w:rPr>
          <w:b/>
          <w:spacing w:val="-1"/>
        </w:rPr>
        <w:t>Почта (1ч)</w:t>
      </w:r>
    </w:p>
    <w:p w:rsidR="00CB1B2E" w:rsidRPr="00A41268" w:rsidRDefault="00CB1B2E" w:rsidP="00CB1B2E">
      <w:pPr>
        <w:pStyle w:val="ae"/>
      </w:pPr>
      <w:r w:rsidRPr="00A41268">
        <w:rPr>
          <w:spacing w:val="-1"/>
        </w:rPr>
        <w:t>Способы общения и передачи информации. Почта. Те</w:t>
      </w:r>
      <w:r w:rsidRPr="00A41268">
        <w:rPr>
          <w:spacing w:val="-1"/>
        </w:rPr>
        <w:softHyphen/>
      </w:r>
      <w:r w:rsidRPr="00A41268">
        <w:rPr>
          <w:spacing w:val="1"/>
        </w:rPr>
        <w:t>леграф. Особенности работы почты и профессиональ</w:t>
      </w:r>
      <w:r w:rsidRPr="00A41268">
        <w:rPr>
          <w:spacing w:val="1"/>
        </w:rPr>
        <w:softHyphen/>
        <w:t>ная деятельность почтальона. Виды почтовых отправ</w:t>
      </w:r>
      <w:r w:rsidRPr="00A41268">
        <w:rPr>
          <w:spacing w:val="1"/>
        </w:rPr>
        <w:softHyphen/>
      </w:r>
      <w:r w:rsidRPr="00A41268">
        <w:rPr>
          <w:spacing w:val="6"/>
        </w:rPr>
        <w:t xml:space="preserve">лений. Понятие «бланк». Процесс доставки почты. </w:t>
      </w:r>
      <w:r w:rsidRPr="00A41268">
        <w:rPr>
          <w:spacing w:val="3"/>
        </w:rPr>
        <w:t>Корреспонденция. Заполнение бланка почтового от</w:t>
      </w:r>
      <w:r w:rsidRPr="00A41268">
        <w:rPr>
          <w:spacing w:val="3"/>
        </w:rPr>
        <w:softHyphen/>
      </w:r>
      <w:r w:rsidRPr="00A41268">
        <w:rPr>
          <w:spacing w:val="-2"/>
        </w:rPr>
        <w:t>правления.</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Профессии: почтальон, почтовый служащий. </w:t>
      </w:r>
    </w:p>
    <w:p w:rsidR="00CB1B2E" w:rsidRPr="00A41268" w:rsidRDefault="00CB1B2E" w:rsidP="00CB1B2E">
      <w:pPr>
        <w:pStyle w:val="ae"/>
        <w:rPr>
          <w:spacing w:val="1"/>
        </w:rPr>
      </w:pPr>
      <w:r w:rsidRPr="00A41268">
        <w:rPr>
          <w:spacing w:val="1"/>
        </w:rPr>
        <w:t>Понятия: корреспонденция, бланк.</w:t>
      </w:r>
    </w:p>
    <w:p w:rsidR="00CB1B2E" w:rsidRPr="00A41268" w:rsidRDefault="00CB1B2E" w:rsidP="00CB1B2E">
      <w:pPr>
        <w:pStyle w:val="ae"/>
        <w:rPr>
          <w:spacing w:val="1"/>
        </w:rPr>
      </w:pPr>
    </w:p>
    <w:p w:rsidR="00CB1B2E" w:rsidRPr="00A41268" w:rsidRDefault="00CB1B2E" w:rsidP="00CB1B2E">
      <w:pPr>
        <w:pStyle w:val="ae"/>
        <w:rPr>
          <w:b/>
        </w:rPr>
      </w:pPr>
      <w:r w:rsidRPr="00A41268">
        <w:rPr>
          <w:b/>
          <w:spacing w:val="3"/>
        </w:rPr>
        <w:t>Кукольный театр (2 ч)</w:t>
      </w:r>
    </w:p>
    <w:p w:rsidR="00CB1B2E" w:rsidRPr="00A41268" w:rsidRDefault="00CB1B2E" w:rsidP="00CB1B2E">
      <w:pPr>
        <w:pStyle w:val="ae"/>
      </w:pPr>
      <w:r w:rsidRPr="00A41268">
        <w:rPr>
          <w:spacing w:val="2"/>
        </w:rPr>
        <w:t>Театр. Кукольный театр. Профессиональная деятель</w:t>
      </w:r>
      <w:r w:rsidRPr="00A41268">
        <w:rPr>
          <w:spacing w:val="2"/>
        </w:rPr>
        <w:softHyphen/>
      </w:r>
      <w:r w:rsidRPr="00A41268">
        <w:rPr>
          <w:spacing w:val="1"/>
        </w:rPr>
        <w:t xml:space="preserve">ность кукольника, художника-декоратора, кукловода. </w:t>
      </w:r>
      <w:r w:rsidRPr="00A41268">
        <w:t xml:space="preserve">Пальчиковые куклы. Театральная афиша, театральная программка. Правила </w:t>
      </w:r>
      <w:r w:rsidRPr="00A41268">
        <w:rPr>
          <w:spacing w:val="1"/>
        </w:rPr>
        <w:t xml:space="preserve">поведения в театре. Спектакль. </w:t>
      </w:r>
      <w:r w:rsidRPr="00A41268">
        <w:rPr>
          <w:spacing w:val="2"/>
        </w:rPr>
        <w:t>Осмысление способов передачи информации при по</w:t>
      </w:r>
      <w:r w:rsidRPr="00A41268">
        <w:rPr>
          <w:spacing w:val="2"/>
        </w:rPr>
        <w:softHyphen/>
      </w:r>
      <w:r w:rsidRPr="00A41268">
        <w:rPr>
          <w:spacing w:val="-1"/>
        </w:rPr>
        <w:t xml:space="preserve">мощи книги, письма, телеграммы, афиши, театральной </w:t>
      </w:r>
      <w:r w:rsidRPr="00A41268">
        <w:t>программки, спектакля.</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Проект «Готовим спектакль»</w:t>
      </w:r>
    </w:p>
    <w:p w:rsidR="00CB1B2E" w:rsidRPr="00A41268" w:rsidRDefault="00CB1B2E" w:rsidP="00CB1B2E">
      <w:pPr>
        <w:pStyle w:val="ae"/>
      </w:pPr>
      <w:r w:rsidRPr="00A41268">
        <w:t xml:space="preserve">Проектная деятельность. Заполнение технологических карт. Изготовление пальчиковых кукол для спектакля. </w:t>
      </w:r>
      <w:r w:rsidRPr="00A41268">
        <w:rPr>
          <w:spacing w:val="2"/>
        </w:rPr>
        <w:t xml:space="preserve">Работа с тканью, шитьё. Колпачок. Работа с бумагой </w:t>
      </w:r>
      <w:r w:rsidRPr="00A41268">
        <w:rPr>
          <w:spacing w:val="3"/>
        </w:rPr>
        <w:t xml:space="preserve">по шаблону. Презентация, работа с технологической </w:t>
      </w:r>
      <w:r w:rsidRPr="00A41268">
        <w:rPr>
          <w:spacing w:val="1"/>
        </w:rPr>
        <w:t>картой, расчёт стоимости изделия.</w:t>
      </w:r>
    </w:p>
    <w:p w:rsidR="00CB1B2E" w:rsidRPr="00A41268" w:rsidRDefault="00CB1B2E" w:rsidP="00CB1B2E">
      <w:pPr>
        <w:pStyle w:val="ae"/>
        <w:rPr>
          <w:spacing w:val="3"/>
        </w:rPr>
      </w:pPr>
    </w:p>
    <w:p w:rsidR="00CB1B2E" w:rsidRPr="00A41268" w:rsidRDefault="00CB1B2E" w:rsidP="00CB1B2E">
      <w:pPr>
        <w:pStyle w:val="ae"/>
        <w:rPr>
          <w:spacing w:val="-7"/>
        </w:rPr>
      </w:pPr>
      <w:r w:rsidRPr="00A41268">
        <w:rPr>
          <w:spacing w:val="3"/>
        </w:rPr>
        <w:t>Профессии: кукольник, художник-декоратор, кукло</w:t>
      </w:r>
      <w:r w:rsidRPr="00A41268">
        <w:rPr>
          <w:spacing w:val="3"/>
        </w:rPr>
        <w:softHyphen/>
      </w:r>
      <w:r w:rsidRPr="00A41268">
        <w:rPr>
          <w:spacing w:val="-7"/>
        </w:rPr>
        <w:t xml:space="preserve">вод. </w:t>
      </w:r>
    </w:p>
    <w:p w:rsidR="00CB1B2E" w:rsidRPr="00A41268" w:rsidRDefault="00CB1B2E" w:rsidP="00CB1B2E">
      <w:pPr>
        <w:pStyle w:val="ae"/>
        <w:rPr>
          <w:spacing w:val="1"/>
        </w:rPr>
      </w:pPr>
      <w:r w:rsidRPr="00A41268">
        <w:rPr>
          <w:spacing w:val="1"/>
        </w:rPr>
        <w:t xml:space="preserve">Понятия: театр, театр кукол, программа. </w:t>
      </w:r>
    </w:p>
    <w:p w:rsidR="00CB1B2E" w:rsidRPr="00A41268" w:rsidRDefault="00CB1B2E" w:rsidP="00CB1B2E">
      <w:pPr>
        <w:pStyle w:val="ae"/>
        <w:rPr>
          <w:i/>
          <w:iCs/>
          <w:spacing w:val="3"/>
        </w:rPr>
      </w:pPr>
      <w:r w:rsidRPr="00A41268">
        <w:rPr>
          <w:i/>
          <w:iCs/>
          <w:spacing w:val="3"/>
        </w:rPr>
        <w:lastRenderedPageBreak/>
        <w:t>Изделие: «Кукольный театр»</w:t>
      </w:r>
    </w:p>
    <w:p w:rsidR="00CB1B2E" w:rsidRPr="00A41268" w:rsidRDefault="00CB1B2E" w:rsidP="00CB1B2E">
      <w:pPr>
        <w:pStyle w:val="ae"/>
        <w:rPr>
          <w:i/>
          <w:iCs/>
          <w:spacing w:val="3"/>
        </w:rPr>
      </w:pPr>
    </w:p>
    <w:p w:rsidR="00CB1B2E" w:rsidRPr="00A41268" w:rsidRDefault="00CB1B2E" w:rsidP="00CB1B2E">
      <w:pPr>
        <w:pStyle w:val="ae"/>
        <w:rPr>
          <w:b/>
        </w:rPr>
      </w:pPr>
      <w:r w:rsidRPr="00A41268">
        <w:rPr>
          <w:b/>
        </w:rPr>
        <w:t>Афиша (1ч)</w:t>
      </w:r>
    </w:p>
    <w:p w:rsidR="00CB1B2E" w:rsidRPr="00A41268" w:rsidRDefault="00CB1B2E" w:rsidP="00CB1B2E">
      <w:pPr>
        <w:pStyle w:val="ae"/>
        <w:rPr>
          <w:spacing w:val="1"/>
        </w:rPr>
      </w:pPr>
      <w:r w:rsidRPr="00A41268">
        <w:rPr>
          <w:spacing w:val="-2"/>
        </w:rPr>
        <w:t>Программа Microsoft Office Word. Правила набора текс</w:t>
      </w:r>
      <w:r w:rsidRPr="00A41268">
        <w:rPr>
          <w:spacing w:val="-2"/>
        </w:rPr>
        <w:softHyphen/>
      </w:r>
      <w:r w:rsidRPr="00A41268">
        <w:t>та. Программа Microsoft Word Document.doc. Сохране</w:t>
      </w:r>
      <w:r w:rsidRPr="00A41268">
        <w:softHyphen/>
      </w:r>
      <w:r w:rsidRPr="00A41268">
        <w:rPr>
          <w:spacing w:val="1"/>
        </w:rPr>
        <w:t xml:space="preserve">ние документа, форматирование и печать. </w:t>
      </w:r>
    </w:p>
    <w:p w:rsidR="00CB1B2E" w:rsidRPr="00A41268" w:rsidRDefault="00CB1B2E" w:rsidP="00CB1B2E">
      <w:pPr>
        <w:pStyle w:val="ae"/>
      </w:pPr>
      <w:r w:rsidRPr="00A41268">
        <w:rPr>
          <w:spacing w:val="2"/>
        </w:rPr>
        <w:t>Создание афиши и программки на компьютере.</w:t>
      </w:r>
    </w:p>
    <w:p w:rsidR="00CB1B2E" w:rsidRPr="00A41268" w:rsidRDefault="00CB1B2E" w:rsidP="00CB1B2E">
      <w:pPr>
        <w:pStyle w:val="ae"/>
        <w:rPr>
          <w:spacing w:val="1"/>
        </w:rPr>
      </w:pPr>
    </w:p>
    <w:p w:rsidR="00CB1B2E" w:rsidRPr="00A41268" w:rsidRDefault="00CB1B2E" w:rsidP="00CB1B2E">
      <w:pPr>
        <w:pStyle w:val="ae"/>
      </w:pPr>
      <w:r w:rsidRPr="00A41268">
        <w:rPr>
          <w:spacing w:val="1"/>
        </w:rPr>
        <w:t>Понятия: афиша, панель инструментов, текстовый ре</w:t>
      </w:r>
      <w:r w:rsidRPr="00A41268">
        <w:rPr>
          <w:spacing w:val="1"/>
        </w:rPr>
        <w:softHyphen/>
      </w:r>
      <w:r w:rsidRPr="00A41268">
        <w:rPr>
          <w:spacing w:val="-2"/>
        </w:rPr>
        <w:t>дактор.</w:t>
      </w:r>
    </w:p>
    <w:p w:rsidR="00CB1B2E" w:rsidRPr="00A41268" w:rsidRDefault="00CB1B2E" w:rsidP="00CB1B2E">
      <w:pPr>
        <w:pStyle w:val="ae"/>
        <w:rPr>
          <w:i/>
          <w:iCs/>
          <w:spacing w:val="1"/>
        </w:rPr>
      </w:pPr>
      <w:r w:rsidRPr="00A41268">
        <w:rPr>
          <w:i/>
          <w:iCs/>
          <w:spacing w:val="1"/>
        </w:rPr>
        <w:t>Изделие: «Афиша»</w:t>
      </w:r>
    </w:p>
    <w:p w:rsidR="00CB1B2E" w:rsidRPr="00A41268" w:rsidRDefault="00CB1B2E" w:rsidP="00CB1B2E">
      <w:pPr>
        <w:pStyle w:val="ae"/>
        <w:rPr>
          <w:i/>
          <w:iCs/>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397"/>
        </w:numPr>
      </w:pPr>
      <w:r w:rsidRPr="00A41268">
        <w:t>анализировать составные элементы книги, использовать эти знания для работы над изделием.</w:t>
      </w:r>
    </w:p>
    <w:p w:rsidR="00CB1B2E" w:rsidRPr="00A41268" w:rsidRDefault="00CB1B2E" w:rsidP="0017675A">
      <w:pPr>
        <w:pStyle w:val="ae"/>
        <w:numPr>
          <w:ilvl w:val="0"/>
          <w:numId w:val="397"/>
        </w:numPr>
      </w:pPr>
      <w:r w:rsidRPr="00A41268">
        <w:t>анализировать и сравнивать различные виды почтовых отправлений, представлять процесс доставки почты.</w:t>
      </w:r>
    </w:p>
    <w:p w:rsidR="00CB1B2E" w:rsidRPr="00A41268" w:rsidRDefault="00CB1B2E" w:rsidP="0017675A">
      <w:pPr>
        <w:pStyle w:val="ae"/>
        <w:numPr>
          <w:ilvl w:val="0"/>
          <w:numId w:val="397"/>
        </w:numPr>
      </w:pPr>
      <w:r w:rsidRPr="00A41268">
        <w:t>создавать изделия по одной технологии.</w:t>
      </w:r>
    </w:p>
    <w:p w:rsidR="00CB1B2E" w:rsidRPr="00A41268" w:rsidRDefault="00CB1B2E" w:rsidP="0017675A">
      <w:pPr>
        <w:pStyle w:val="ae"/>
        <w:numPr>
          <w:ilvl w:val="0"/>
          <w:numId w:val="397"/>
        </w:numPr>
      </w:pPr>
      <w:r w:rsidRPr="00A41268">
        <w:t>использовать на</w:t>
      </w:r>
      <w:r w:rsidRPr="00A41268">
        <w:softHyphen/>
        <w:t>выки работы с бумагой, тканью, нитками.</w:t>
      </w:r>
    </w:p>
    <w:p w:rsidR="00CB1B2E" w:rsidRPr="00A41268" w:rsidRDefault="00CB1B2E" w:rsidP="00CB1B2E">
      <w:pPr>
        <w:pStyle w:val="ae"/>
        <w:rPr>
          <w:b/>
          <w:iCs/>
        </w:rPr>
      </w:pPr>
    </w:p>
    <w:p w:rsidR="00CB1B2E" w:rsidRPr="00A41268" w:rsidRDefault="00CB1B2E" w:rsidP="00CB1B2E">
      <w:pPr>
        <w:pStyle w:val="ae"/>
        <w:rPr>
          <w:i/>
          <w:iCs/>
        </w:rPr>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CB1B2E">
      <w:pPr>
        <w:pStyle w:val="ae"/>
        <w:jc w:val="both"/>
        <w:rPr>
          <w:i/>
          <w:iCs/>
        </w:rPr>
      </w:pPr>
    </w:p>
    <w:p w:rsidR="00CB1B2E" w:rsidRPr="00A41268" w:rsidRDefault="00CB1B2E" w:rsidP="0017675A">
      <w:pPr>
        <w:pStyle w:val="ae"/>
        <w:numPr>
          <w:ilvl w:val="0"/>
          <w:numId w:val="398"/>
        </w:numPr>
        <w:rPr>
          <w:i/>
        </w:rPr>
      </w:pPr>
      <w:r w:rsidRPr="00A41268">
        <w:rPr>
          <w:i/>
        </w:rPr>
        <w:t>осуществлять поиск информации о книгопечатании из разных источников,</w:t>
      </w:r>
    </w:p>
    <w:p w:rsidR="00CB1B2E" w:rsidRPr="00A41268" w:rsidRDefault="00CB1B2E" w:rsidP="0017675A">
      <w:pPr>
        <w:pStyle w:val="ae"/>
        <w:numPr>
          <w:ilvl w:val="0"/>
          <w:numId w:val="398"/>
        </w:numPr>
        <w:rPr>
          <w:i/>
        </w:rPr>
      </w:pPr>
      <w:r w:rsidRPr="00A41268">
        <w:rPr>
          <w:i/>
        </w:rPr>
        <w:t>составлять рассказ об особеннос</w:t>
      </w:r>
      <w:r w:rsidRPr="00A41268">
        <w:rPr>
          <w:i/>
        </w:rPr>
        <w:softHyphen/>
        <w:t>тях работы почтальона и почты,</w:t>
      </w:r>
    </w:p>
    <w:p w:rsidR="00CB1B2E" w:rsidRPr="00A41268" w:rsidRDefault="00CB1B2E" w:rsidP="0017675A">
      <w:pPr>
        <w:pStyle w:val="ae"/>
        <w:numPr>
          <w:ilvl w:val="0"/>
          <w:numId w:val="398"/>
        </w:numPr>
        <w:rPr>
          <w:i/>
        </w:rPr>
      </w:pPr>
      <w:r w:rsidRPr="00A41268">
        <w:rPr>
          <w:i/>
        </w:rPr>
        <w:t xml:space="preserve">осваивать правила набора текста. </w:t>
      </w:r>
    </w:p>
    <w:p w:rsidR="00CB1B2E" w:rsidRPr="00A41268" w:rsidRDefault="00CB1B2E" w:rsidP="0017675A">
      <w:pPr>
        <w:pStyle w:val="ae"/>
        <w:numPr>
          <w:ilvl w:val="0"/>
          <w:numId w:val="398"/>
        </w:numPr>
        <w:rPr>
          <w:i/>
        </w:rPr>
      </w:pPr>
      <w:r w:rsidRPr="00A41268">
        <w:rPr>
          <w:i/>
        </w:rPr>
        <w:t>осваивать ра</w:t>
      </w:r>
      <w:r w:rsidRPr="00A41268">
        <w:rPr>
          <w:i/>
        </w:rPr>
        <w:softHyphen/>
        <w:t>боту с программой Microsoft Office Word</w:t>
      </w:r>
    </w:p>
    <w:p w:rsidR="00CB1B2E" w:rsidRPr="00A41268" w:rsidRDefault="00CB1B2E" w:rsidP="00CB1B2E">
      <w:pPr>
        <w:pStyle w:val="ae"/>
        <w:jc w:val="both"/>
        <w:rPr>
          <w:i/>
          <w:iCs/>
        </w:rPr>
      </w:pPr>
    </w:p>
    <w:p w:rsidR="00CB1B2E" w:rsidRPr="00A41268" w:rsidRDefault="00CB1B2E" w:rsidP="00CB1B2E">
      <w:pPr>
        <w:pStyle w:val="ae"/>
        <w:jc w:val="both"/>
        <w:rPr>
          <w:i/>
          <w:iCs/>
        </w:rPr>
      </w:pPr>
    </w:p>
    <w:p w:rsidR="00CB1B2E" w:rsidRPr="00A44C0B" w:rsidRDefault="00CB1B2E" w:rsidP="00CB1B2E">
      <w:pPr>
        <w:pStyle w:val="ae"/>
        <w:jc w:val="both"/>
        <w:rPr>
          <w:b/>
          <w:u w:val="single"/>
        </w:rPr>
      </w:pPr>
      <w:r w:rsidRPr="00A44C0B">
        <w:rPr>
          <w:b/>
          <w:u w:val="single"/>
        </w:rPr>
        <w:t xml:space="preserve">4 класс </w:t>
      </w:r>
      <w:r>
        <w:rPr>
          <w:b/>
          <w:u w:val="single"/>
        </w:rPr>
        <w:t xml:space="preserve"> ( 34ч)</w:t>
      </w:r>
    </w:p>
    <w:p w:rsidR="00CB1B2E" w:rsidRPr="00A41268" w:rsidRDefault="00CB1B2E" w:rsidP="00CB1B2E">
      <w:pPr>
        <w:pStyle w:val="ae"/>
        <w:jc w:val="both"/>
        <w:rPr>
          <w:b/>
        </w:rPr>
      </w:pPr>
    </w:p>
    <w:p w:rsidR="00CB1B2E" w:rsidRPr="00A41268" w:rsidRDefault="00CB1B2E" w:rsidP="00CB1B2E">
      <w:pPr>
        <w:pStyle w:val="ae"/>
        <w:jc w:val="both"/>
      </w:pPr>
    </w:p>
    <w:p w:rsidR="00CB1B2E" w:rsidRPr="00A41268" w:rsidRDefault="00CB1B2E" w:rsidP="00CB1B2E">
      <w:pPr>
        <w:pStyle w:val="ae"/>
        <w:jc w:val="center"/>
        <w:rPr>
          <w:b/>
        </w:rPr>
      </w:pPr>
      <w:r w:rsidRPr="00A41268">
        <w:rPr>
          <w:b/>
        </w:rPr>
        <w:t>Как работать с учебником (1ч)</w:t>
      </w:r>
    </w:p>
    <w:p w:rsidR="00CB1B2E" w:rsidRPr="00A41268" w:rsidRDefault="00CB1B2E" w:rsidP="00CB1B2E">
      <w:pPr>
        <w:pStyle w:val="ae"/>
        <w:rPr>
          <w:spacing w:val="2"/>
        </w:rPr>
      </w:pPr>
      <w:r w:rsidRPr="00A41268">
        <w:rPr>
          <w:spacing w:val="1"/>
        </w:rPr>
        <w:t>Ориентирование по разделам учебника. Систематиза</w:t>
      </w:r>
      <w:r w:rsidRPr="00A41268">
        <w:rPr>
          <w:spacing w:val="1"/>
        </w:rPr>
        <w:softHyphen/>
        <w:t xml:space="preserve">ция знаний о материалах и инструментах. Знакомство </w:t>
      </w:r>
      <w:r w:rsidRPr="00A41268">
        <w:rPr>
          <w:spacing w:val="3"/>
        </w:rPr>
        <w:t>с технологическими картами и критериями оценива</w:t>
      </w:r>
      <w:r w:rsidRPr="00A41268">
        <w:rPr>
          <w:spacing w:val="3"/>
        </w:rPr>
        <w:softHyphen/>
      </w:r>
      <w:r w:rsidRPr="00A41268">
        <w:rPr>
          <w:spacing w:val="2"/>
        </w:rPr>
        <w:t xml:space="preserve">ния выполнения работы. </w:t>
      </w:r>
    </w:p>
    <w:p w:rsidR="00CB1B2E" w:rsidRPr="00A41268" w:rsidRDefault="00CB1B2E" w:rsidP="00CB1B2E">
      <w:pPr>
        <w:pStyle w:val="ae"/>
        <w:rPr>
          <w:spacing w:val="1"/>
        </w:rPr>
      </w:pPr>
      <w:r w:rsidRPr="00A41268">
        <w:rPr>
          <w:spacing w:val="-1"/>
        </w:rPr>
        <w:t>Понятия: технология, материалы, инструменты, техно</w:t>
      </w:r>
      <w:r w:rsidRPr="00A41268">
        <w:rPr>
          <w:spacing w:val="-1"/>
        </w:rPr>
        <w:softHyphen/>
      </w:r>
      <w:r w:rsidRPr="00A41268">
        <w:rPr>
          <w:spacing w:val="1"/>
        </w:rPr>
        <w:t>логический процесс, приёмы работы</w:t>
      </w:r>
    </w:p>
    <w:p w:rsidR="00CB1B2E" w:rsidRPr="00A41268" w:rsidRDefault="00CB1B2E" w:rsidP="00CB1B2E">
      <w:pPr>
        <w:pStyle w:val="ae"/>
        <w:rPr>
          <w:spacing w:val="1"/>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399"/>
        </w:numPr>
      </w:pPr>
      <w:r w:rsidRPr="00A41268">
        <w:rPr>
          <w:bCs/>
        </w:rPr>
        <w:t xml:space="preserve">обобщить </w:t>
      </w:r>
      <w:r w:rsidRPr="00A41268">
        <w:t>знания о материалах и их свойствах, инструментах и пра</w:t>
      </w:r>
      <w:r w:rsidRPr="00A41268">
        <w:softHyphen/>
        <w:t xml:space="preserve">вилах работы с ними, изученными в предыдущих классах. </w:t>
      </w:r>
    </w:p>
    <w:p w:rsidR="00CB1B2E" w:rsidRPr="00A41268" w:rsidRDefault="00CB1B2E" w:rsidP="0017675A">
      <w:pPr>
        <w:pStyle w:val="ae"/>
        <w:numPr>
          <w:ilvl w:val="0"/>
          <w:numId w:val="399"/>
        </w:numPr>
        <w:rPr>
          <w:iCs/>
        </w:rPr>
      </w:pPr>
      <w:r w:rsidRPr="00A41268">
        <w:rPr>
          <w:bCs/>
        </w:rPr>
        <w:t xml:space="preserve">планировать </w:t>
      </w:r>
      <w:r w:rsidRPr="00A41268">
        <w:t>деятельность по выполнению изделия на основе рубри</w:t>
      </w:r>
      <w:r w:rsidRPr="00A41268">
        <w:softHyphen/>
      </w:r>
      <w:r w:rsidRPr="00A41268">
        <w:rPr>
          <w:spacing w:val="2"/>
        </w:rPr>
        <w:t>ки «Вопросы юного технолога» и технологической карты.</w:t>
      </w:r>
    </w:p>
    <w:p w:rsidR="00CB1B2E" w:rsidRPr="00A41268" w:rsidRDefault="00CB1B2E" w:rsidP="00CB1B2E">
      <w:pPr>
        <w:pStyle w:val="ae"/>
        <w:rPr>
          <w:i/>
          <w:iCs/>
        </w:rPr>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400"/>
        </w:numPr>
        <w:rPr>
          <w:i/>
        </w:rPr>
      </w:pPr>
      <w:r w:rsidRPr="00A41268">
        <w:rPr>
          <w:i/>
        </w:rPr>
        <w:t>создавать условные обозначения производств (пиктограммы), нано</w:t>
      </w:r>
      <w:r w:rsidRPr="00A41268">
        <w:rPr>
          <w:i/>
        </w:rPr>
        <w:softHyphen/>
        <w:t>сить их на контурную карту России в рабочей тетради</w:t>
      </w:r>
    </w:p>
    <w:p w:rsidR="00CB1B2E" w:rsidRPr="00A41268" w:rsidRDefault="00CB1B2E" w:rsidP="00CB1B2E">
      <w:pPr>
        <w:pStyle w:val="ae"/>
        <w:rPr>
          <w:spacing w:val="1"/>
        </w:rPr>
      </w:pPr>
    </w:p>
    <w:p w:rsidR="00CB1B2E" w:rsidRPr="00A41268" w:rsidRDefault="00CB1B2E" w:rsidP="00CB1B2E">
      <w:pPr>
        <w:pStyle w:val="ae"/>
        <w:rPr>
          <w:spacing w:val="1"/>
        </w:rPr>
      </w:pPr>
    </w:p>
    <w:p w:rsidR="00CB1B2E" w:rsidRPr="00A41268" w:rsidRDefault="00CB1B2E" w:rsidP="00CB1B2E">
      <w:pPr>
        <w:pStyle w:val="ae"/>
        <w:jc w:val="center"/>
        <w:rPr>
          <w:b/>
          <w:spacing w:val="-4"/>
        </w:rPr>
      </w:pPr>
      <w:r w:rsidRPr="00A41268">
        <w:rPr>
          <w:b/>
          <w:spacing w:val="-4"/>
        </w:rPr>
        <w:t>Человек и земля (21 ч)</w:t>
      </w:r>
    </w:p>
    <w:p w:rsidR="00CB1B2E" w:rsidRPr="00A41268" w:rsidRDefault="00CB1B2E" w:rsidP="00CB1B2E">
      <w:pPr>
        <w:pStyle w:val="ae"/>
        <w:rPr>
          <w:spacing w:val="-4"/>
        </w:rPr>
      </w:pPr>
    </w:p>
    <w:p w:rsidR="00CB1B2E" w:rsidRPr="00A41268" w:rsidRDefault="00CB1B2E" w:rsidP="00CB1B2E">
      <w:pPr>
        <w:pStyle w:val="ae"/>
        <w:rPr>
          <w:b/>
        </w:rPr>
      </w:pPr>
      <w:r w:rsidRPr="00A41268">
        <w:rPr>
          <w:b/>
          <w:spacing w:val="2"/>
        </w:rPr>
        <w:t>Вагоностроительный завод (2 ч)</w:t>
      </w:r>
    </w:p>
    <w:p w:rsidR="00CB1B2E" w:rsidRPr="00A41268" w:rsidRDefault="00CB1B2E" w:rsidP="00CB1B2E">
      <w:pPr>
        <w:pStyle w:val="ae"/>
        <w:rPr>
          <w:spacing w:val="2"/>
        </w:rPr>
      </w:pPr>
      <w:r w:rsidRPr="00A41268">
        <w:rPr>
          <w:spacing w:val="-2"/>
        </w:rPr>
        <w:t>Знакомство с историей развития железных дорог в Рос</w:t>
      </w:r>
      <w:r w:rsidRPr="00A41268">
        <w:rPr>
          <w:spacing w:val="-2"/>
        </w:rPr>
        <w:softHyphen/>
      </w:r>
      <w:r w:rsidRPr="00A41268">
        <w:rPr>
          <w:spacing w:val="2"/>
        </w:rPr>
        <w:t>сии, с конструкцией вагонов разного назначения. Со</w:t>
      </w:r>
      <w:r w:rsidRPr="00A41268">
        <w:rPr>
          <w:spacing w:val="2"/>
        </w:rPr>
        <w:softHyphen/>
        <w:t xml:space="preserve">здание модели вагона из бумаги, картона. </w:t>
      </w:r>
    </w:p>
    <w:p w:rsidR="00CB1B2E" w:rsidRPr="00A41268" w:rsidRDefault="00CB1B2E" w:rsidP="00CB1B2E">
      <w:pPr>
        <w:pStyle w:val="ae"/>
      </w:pPr>
      <w:r w:rsidRPr="00A41268">
        <w:rPr>
          <w:spacing w:val="2"/>
        </w:rPr>
        <w:lastRenderedPageBreak/>
        <w:t xml:space="preserve">Проектная групповая деятельность, самостоятельное </w:t>
      </w:r>
      <w:r w:rsidRPr="00A41268">
        <w:rPr>
          <w:spacing w:val="1"/>
        </w:rPr>
        <w:t>построение чертежа развёртки вагона, чертёж и сбор</w:t>
      </w:r>
      <w:r w:rsidRPr="00A41268">
        <w:rPr>
          <w:spacing w:val="1"/>
        </w:rPr>
        <w:softHyphen/>
      </w:r>
      <w:r w:rsidRPr="00A41268">
        <w:t xml:space="preserve">ка цистерны. Знакомство с производственным циклом </w:t>
      </w:r>
      <w:r w:rsidRPr="00A41268">
        <w:rPr>
          <w:spacing w:val="-1"/>
        </w:rPr>
        <w:t>изготовления вагона.</w:t>
      </w:r>
    </w:p>
    <w:p w:rsidR="00CB1B2E" w:rsidRPr="00A41268" w:rsidRDefault="00CB1B2E" w:rsidP="00CB1B2E">
      <w:pPr>
        <w:pStyle w:val="ae"/>
        <w:rPr>
          <w:spacing w:val="4"/>
        </w:rPr>
      </w:pPr>
    </w:p>
    <w:p w:rsidR="00CB1B2E" w:rsidRPr="00A41268" w:rsidRDefault="00CB1B2E" w:rsidP="00CB1B2E">
      <w:pPr>
        <w:pStyle w:val="ae"/>
      </w:pPr>
      <w:r w:rsidRPr="00A41268">
        <w:rPr>
          <w:spacing w:val="4"/>
        </w:rPr>
        <w:t xml:space="preserve">Понятия: машиностроение, локомотив, конструкция </w:t>
      </w:r>
      <w:r w:rsidRPr="00A41268">
        <w:rPr>
          <w:spacing w:val="-2"/>
        </w:rPr>
        <w:t>вагона, цистерна, рефрижератор, хоппер-дозатор, ходо</w:t>
      </w:r>
      <w:r w:rsidRPr="00A41268">
        <w:rPr>
          <w:spacing w:val="-2"/>
        </w:rPr>
        <w:softHyphen/>
      </w:r>
      <w:r w:rsidRPr="00A41268">
        <w:rPr>
          <w:spacing w:val="2"/>
        </w:rPr>
        <w:t>вая часть, кузов вагона, рама кузова.</w:t>
      </w:r>
    </w:p>
    <w:p w:rsidR="00CB1B2E" w:rsidRPr="00A41268" w:rsidRDefault="00CB1B2E" w:rsidP="00CB1B2E">
      <w:pPr>
        <w:pStyle w:val="ae"/>
        <w:rPr>
          <w:i/>
          <w:iCs/>
          <w:spacing w:val="4"/>
        </w:rPr>
      </w:pPr>
    </w:p>
    <w:p w:rsidR="00CB1B2E" w:rsidRPr="00A41268" w:rsidRDefault="00CB1B2E" w:rsidP="00CB1B2E">
      <w:pPr>
        <w:pStyle w:val="ae"/>
        <w:rPr>
          <w:i/>
          <w:iCs/>
          <w:spacing w:val="4"/>
        </w:rPr>
      </w:pPr>
      <w:r w:rsidRPr="00A41268">
        <w:rPr>
          <w:i/>
          <w:iCs/>
          <w:spacing w:val="4"/>
        </w:rPr>
        <w:t>Изделия: «Ходовая часть (тележка)», «Кузов ваго</w:t>
      </w:r>
      <w:r w:rsidRPr="00A41268">
        <w:rPr>
          <w:i/>
          <w:iCs/>
          <w:spacing w:val="4"/>
        </w:rPr>
        <w:softHyphen/>
        <w:t>на», «Пассажирский вагон»</w:t>
      </w:r>
    </w:p>
    <w:p w:rsidR="00CB1B2E" w:rsidRPr="00A41268" w:rsidRDefault="00CB1B2E" w:rsidP="00CB1B2E">
      <w:pPr>
        <w:pStyle w:val="ae"/>
        <w:rPr>
          <w:i/>
          <w:iCs/>
          <w:spacing w:val="4"/>
        </w:rPr>
      </w:pPr>
    </w:p>
    <w:p w:rsidR="00CB1B2E" w:rsidRPr="00A41268" w:rsidRDefault="00CB1B2E" w:rsidP="00CB1B2E">
      <w:pPr>
        <w:pStyle w:val="ae"/>
        <w:rPr>
          <w:b/>
        </w:rPr>
      </w:pPr>
      <w:r w:rsidRPr="00A41268">
        <w:rPr>
          <w:b/>
          <w:spacing w:val="4"/>
        </w:rPr>
        <w:t>Полезные ископаемые (2 ч)</w:t>
      </w:r>
    </w:p>
    <w:p w:rsidR="00CB1B2E" w:rsidRPr="00A41268" w:rsidRDefault="00CB1B2E" w:rsidP="00CB1B2E">
      <w:pPr>
        <w:pStyle w:val="ae"/>
        <w:rPr>
          <w:spacing w:val="1"/>
        </w:rPr>
      </w:pPr>
      <w:r w:rsidRPr="00A41268">
        <w:rPr>
          <w:spacing w:val="1"/>
        </w:rPr>
        <w:t>Буровая вышка. Знакомство с полезными ископаемы</w:t>
      </w:r>
      <w:r w:rsidRPr="00A41268">
        <w:rPr>
          <w:spacing w:val="1"/>
        </w:rPr>
        <w:softHyphen/>
      </w:r>
      <w:r w:rsidRPr="00A41268">
        <w:t>ми, способами их добычи и расположением месторож</w:t>
      </w:r>
      <w:r w:rsidRPr="00A41268">
        <w:softHyphen/>
      </w:r>
      <w:r w:rsidRPr="00A41268">
        <w:rPr>
          <w:spacing w:val="-1"/>
        </w:rPr>
        <w:t>дений на территории России. Изготовление модели бу</w:t>
      </w:r>
      <w:r w:rsidRPr="00A41268">
        <w:rPr>
          <w:spacing w:val="-1"/>
        </w:rPr>
        <w:softHyphen/>
      </w:r>
      <w:r w:rsidRPr="00A41268">
        <w:rPr>
          <w:spacing w:val="1"/>
        </w:rPr>
        <w:t xml:space="preserve">ровой вышки из металлического конструктора. </w:t>
      </w:r>
    </w:p>
    <w:p w:rsidR="00CB1B2E" w:rsidRPr="00A41268" w:rsidRDefault="00CB1B2E" w:rsidP="00CB1B2E">
      <w:pPr>
        <w:pStyle w:val="ae"/>
      </w:pPr>
      <w:r w:rsidRPr="00A41268">
        <w:t>Проектная работа.</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Понятия: полезные ископаемые, месторождение, неф</w:t>
      </w:r>
      <w:r w:rsidRPr="00A41268">
        <w:rPr>
          <w:spacing w:val="1"/>
        </w:rPr>
        <w:softHyphen/>
      </w:r>
      <w:r w:rsidRPr="00A41268">
        <w:rPr>
          <w:spacing w:val="-1"/>
        </w:rPr>
        <w:t xml:space="preserve">тепровод, тяга. </w:t>
      </w:r>
    </w:p>
    <w:p w:rsidR="00CB1B2E" w:rsidRPr="00A41268" w:rsidRDefault="00CB1B2E" w:rsidP="00CB1B2E">
      <w:pPr>
        <w:pStyle w:val="ae"/>
      </w:pPr>
      <w:r w:rsidRPr="00A41268">
        <w:t>Профессии: геолог, буровик.</w:t>
      </w:r>
    </w:p>
    <w:p w:rsidR="00CB1B2E" w:rsidRPr="00A41268" w:rsidRDefault="00CB1B2E" w:rsidP="00CB1B2E">
      <w:pPr>
        <w:pStyle w:val="ae"/>
        <w:rPr>
          <w:i/>
          <w:iCs/>
          <w:spacing w:val="3"/>
        </w:rPr>
      </w:pPr>
      <w:r w:rsidRPr="00A41268">
        <w:rPr>
          <w:i/>
          <w:iCs/>
          <w:spacing w:val="3"/>
        </w:rPr>
        <w:t>Изделие: «Буровая вышка».</w:t>
      </w:r>
    </w:p>
    <w:p w:rsidR="00CB1B2E" w:rsidRPr="00A41268" w:rsidRDefault="00CB1B2E" w:rsidP="00CB1B2E">
      <w:pPr>
        <w:pStyle w:val="ae"/>
        <w:rPr>
          <w:i/>
          <w:iCs/>
          <w:spacing w:val="3"/>
        </w:rPr>
      </w:pPr>
    </w:p>
    <w:p w:rsidR="00CB1B2E" w:rsidRPr="00A41268" w:rsidRDefault="00CB1B2E" w:rsidP="00CB1B2E">
      <w:pPr>
        <w:pStyle w:val="ae"/>
      </w:pPr>
      <w:r w:rsidRPr="00A41268">
        <w:rPr>
          <w:spacing w:val="-1"/>
        </w:rPr>
        <w:t>Малахитовая шкатулка. Знакомство с полезными иско</w:t>
      </w:r>
      <w:r w:rsidRPr="00A41268">
        <w:rPr>
          <w:spacing w:val="-1"/>
        </w:rPr>
        <w:softHyphen/>
        <w:t xml:space="preserve">паемыми, используемыми для изготовления предметов </w:t>
      </w:r>
      <w:r w:rsidRPr="00A41268">
        <w:rPr>
          <w:spacing w:val="5"/>
        </w:rPr>
        <w:t xml:space="preserve">искусства, с новой техникой работы с пластилином (технология лепки слоями). Изготовление изделия, </w:t>
      </w:r>
      <w:r w:rsidRPr="00A41268">
        <w:rPr>
          <w:spacing w:val="1"/>
        </w:rPr>
        <w:t>имитирующего технику русской мозаики. Коллектив</w:t>
      </w:r>
      <w:r w:rsidRPr="00A41268">
        <w:rPr>
          <w:spacing w:val="1"/>
        </w:rPr>
        <w:softHyphen/>
      </w:r>
      <w:r w:rsidRPr="00A41268">
        <w:t>ная работа: изготовление отдельных элементов (мала</w:t>
      </w:r>
      <w:r w:rsidRPr="00A41268">
        <w:softHyphen/>
        <w:t>хитовых плашек) учащимися.</w:t>
      </w:r>
    </w:p>
    <w:p w:rsidR="00CB1B2E" w:rsidRPr="00A41268" w:rsidRDefault="00CB1B2E" w:rsidP="00CB1B2E">
      <w:pPr>
        <w:pStyle w:val="ae"/>
        <w:rPr>
          <w:spacing w:val="2"/>
        </w:rPr>
      </w:pPr>
    </w:p>
    <w:p w:rsidR="00CB1B2E" w:rsidRPr="00A41268" w:rsidRDefault="00CB1B2E" w:rsidP="00CB1B2E">
      <w:pPr>
        <w:pStyle w:val="ae"/>
        <w:rPr>
          <w:spacing w:val="2"/>
        </w:rPr>
      </w:pPr>
      <w:r w:rsidRPr="00A41268">
        <w:rPr>
          <w:spacing w:val="2"/>
        </w:rPr>
        <w:t xml:space="preserve">Профессия: мастер по камню. </w:t>
      </w:r>
    </w:p>
    <w:p w:rsidR="00CB1B2E" w:rsidRPr="00A41268" w:rsidRDefault="00CB1B2E" w:rsidP="00CB1B2E">
      <w:pPr>
        <w:pStyle w:val="ae"/>
      </w:pPr>
      <w:r w:rsidRPr="00A41268">
        <w:rPr>
          <w:spacing w:val="1"/>
        </w:rPr>
        <w:t>Понятия: поделочные камни, имитация, мозаика, рус</w:t>
      </w:r>
      <w:r w:rsidRPr="00A41268">
        <w:rPr>
          <w:spacing w:val="1"/>
        </w:rPr>
        <w:softHyphen/>
      </w:r>
      <w:r w:rsidRPr="00A41268">
        <w:t>ская мозаика.</w:t>
      </w:r>
    </w:p>
    <w:p w:rsidR="00CB1B2E" w:rsidRPr="00A41268" w:rsidRDefault="00CB1B2E" w:rsidP="00CB1B2E">
      <w:pPr>
        <w:pStyle w:val="ae"/>
        <w:rPr>
          <w:i/>
          <w:iCs/>
          <w:spacing w:val="5"/>
        </w:rPr>
      </w:pPr>
      <w:r w:rsidRPr="00A41268">
        <w:rPr>
          <w:i/>
          <w:iCs/>
          <w:spacing w:val="5"/>
        </w:rPr>
        <w:t>Изделие: «Малахитовая шкатулка»</w:t>
      </w:r>
    </w:p>
    <w:p w:rsidR="00CB1B2E" w:rsidRPr="00A41268" w:rsidRDefault="00CB1B2E" w:rsidP="00CB1B2E">
      <w:pPr>
        <w:pStyle w:val="ae"/>
        <w:rPr>
          <w:i/>
          <w:iCs/>
          <w:spacing w:val="5"/>
        </w:rPr>
      </w:pPr>
    </w:p>
    <w:p w:rsidR="00CB1B2E" w:rsidRPr="00A41268" w:rsidRDefault="00CB1B2E" w:rsidP="00CB1B2E">
      <w:pPr>
        <w:pStyle w:val="ae"/>
        <w:rPr>
          <w:b/>
        </w:rPr>
      </w:pPr>
      <w:r w:rsidRPr="00A41268">
        <w:rPr>
          <w:b/>
          <w:spacing w:val="2"/>
        </w:rPr>
        <w:t>Автомобильный завод (2 ч)</w:t>
      </w:r>
    </w:p>
    <w:p w:rsidR="00CB1B2E" w:rsidRPr="00A41268" w:rsidRDefault="00CB1B2E" w:rsidP="00CB1B2E">
      <w:pPr>
        <w:pStyle w:val="ae"/>
        <w:rPr>
          <w:spacing w:val="2"/>
        </w:rPr>
      </w:pPr>
      <w:r w:rsidRPr="00A41268">
        <w:rPr>
          <w:spacing w:val="1"/>
        </w:rPr>
        <w:t>Знакомство с производственным циклом создания ав</w:t>
      </w:r>
      <w:r w:rsidRPr="00A41268">
        <w:rPr>
          <w:spacing w:val="1"/>
        </w:rPr>
        <w:softHyphen/>
        <w:t>томобиля «КамАЗ». Имитация бригадной работы (ре</w:t>
      </w:r>
      <w:r w:rsidRPr="00A41268">
        <w:rPr>
          <w:spacing w:val="1"/>
        </w:rPr>
        <w:softHyphen/>
      </w:r>
      <w:r w:rsidRPr="00A41268">
        <w:rPr>
          <w:spacing w:val="-1"/>
        </w:rPr>
        <w:t xml:space="preserve">комендуется разделить класс на группы, состоящие как </w:t>
      </w:r>
      <w:r w:rsidRPr="00A41268">
        <w:rPr>
          <w:spacing w:val="1"/>
        </w:rPr>
        <w:t>из слабых, так и из сильных учащихся, последние бу</w:t>
      </w:r>
      <w:r w:rsidRPr="00A41268">
        <w:rPr>
          <w:spacing w:val="1"/>
        </w:rPr>
        <w:softHyphen/>
      </w:r>
      <w:r w:rsidRPr="00A41268">
        <w:rPr>
          <w:spacing w:val="2"/>
        </w:rPr>
        <w:t xml:space="preserve">дут помогать первым при сборке изделия). </w:t>
      </w:r>
    </w:p>
    <w:p w:rsidR="00CB1B2E" w:rsidRPr="00A41268" w:rsidRDefault="00CB1B2E" w:rsidP="00CB1B2E">
      <w:pPr>
        <w:pStyle w:val="ae"/>
      </w:pPr>
      <w:r w:rsidRPr="00A41268">
        <w:t>Работа с металлическим и пластмассовым конструкто</w:t>
      </w:r>
      <w:r w:rsidRPr="00A41268">
        <w:softHyphen/>
      </w:r>
      <w:r w:rsidRPr="00A41268">
        <w:rPr>
          <w:spacing w:val="2"/>
        </w:rPr>
        <w:t>рами. Самостоятельное составление плана изготовле</w:t>
      </w:r>
      <w:r w:rsidRPr="00A41268">
        <w:rPr>
          <w:spacing w:val="2"/>
        </w:rPr>
        <w:softHyphen/>
      </w:r>
      <w:r w:rsidRPr="00A41268">
        <w:rPr>
          <w:spacing w:val="5"/>
        </w:rPr>
        <w:t xml:space="preserve">ния изделия. Совершенствование навыков работы с </w:t>
      </w:r>
      <w:r w:rsidRPr="00A41268">
        <w:t>различными видами конструкторов.</w:t>
      </w:r>
    </w:p>
    <w:p w:rsidR="00CB1B2E" w:rsidRPr="00A41268" w:rsidRDefault="00CB1B2E" w:rsidP="00CB1B2E">
      <w:pPr>
        <w:pStyle w:val="ae"/>
      </w:pPr>
    </w:p>
    <w:p w:rsidR="00CB1B2E" w:rsidRPr="00A41268" w:rsidRDefault="00CB1B2E" w:rsidP="00CB1B2E">
      <w:pPr>
        <w:pStyle w:val="ae"/>
      </w:pPr>
      <w:r w:rsidRPr="00A41268">
        <w:t>Понятия: автомобильный завод, конвейер, операция.</w:t>
      </w:r>
    </w:p>
    <w:p w:rsidR="00CB1B2E" w:rsidRPr="00A41268" w:rsidRDefault="00CB1B2E" w:rsidP="00CB1B2E">
      <w:pPr>
        <w:pStyle w:val="ae"/>
        <w:rPr>
          <w:i/>
        </w:rPr>
      </w:pPr>
      <w:r w:rsidRPr="00A41268">
        <w:rPr>
          <w:i/>
        </w:rPr>
        <w:t>Изделия: «КамАЗ», «Кузов грузовика»</w:t>
      </w:r>
    </w:p>
    <w:p w:rsidR="00CB1B2E" w:rsidRPr="00A41268" w:rsidRDefault="00CB1B2E" w:rsidP="00CB1B2E">
      <w:pPr>
        <w:pStyle w:val="ae"/>
      </w:pPr>
    </w:p>
    <w:p w:rsidR="00CB1B2E" w:rsidRPr="00A41268" w:rsidRDefault="00CB1B2E" w:rsidP="00CB1B2E">
      <w:pPr>
        <w:pStyle w:val="ae"/>
        <w:rPr>
          <w:b/>
        </w:rPr>
      </w:pPr>
      <w:r w:rsidRPr="00A41268">
        <w:rPr>
          <w:b/>
          <w:spacing w:val="5"/>
        </w:rPr>
        <w:t>Монетный двор (2 ч)</w:t>
      </w:r>
    </w:p>
    <w:p w:rsidR="00CB1B2E" w:rsidRPr="00A41268" w:rsidRDefault="00CB1B2E" w:rsidP="00CB1B2E">
      <w:pPr>
        <w:pStyle w:val="ae"/>
      </w:pPr>
      <w:r w:rsidRPr="00A41268">
        <w:rPr>
          <w:spacing w:val="2"/>
        </w:rPr>
        <w:t>Знакомство с основами чеканки медалей, особеннос</w:t>
      </w:r>
      <w:r w:rsidRPr="00A41268">
        <w:rPr>
          <w:spacing w:val="2"/>
        </w:rPr>
        <w:softHyphen/>
      </w:r>
      <w:r w:rsidRPr="00A41268">
        <w:rPr>
          <w:spacing w:val="5"/>
        </w:rPr>
        <w:t xml:space="preserve">тями формы медали. Овладение новым приёмом — </w:t>
      </w:r>
      <w:r w:rsidRPr="00A41268">
        <w:rPr>
          <w:spacing w:val="1"/>
        </w:rPr>
        <w:t>тиснением по фольге. Совершенствование умения за</w:t>
      </w:r>
      <w:r w:rsidRPr="00A41268">
        <w:rPr>
          <w:spacing w:val="1"/>
        </w:rPr>
        <w:softHyphen/>
      </w:r>
      <w:r w:rsidRPr="00A41268">
        <w:rPr>
          <w:spacing w:val="-2"/>
        </w:rPr>
        <w:t>полнять технологическую карту. Работа с металлизиро</w:t>
      </w:r>
      <w:r w:rsidRPr="00A41268">
        <w:rPr>
          <w:spacing w:val="-2"/>
        </w:rPr>
        <w:softHyphen/>
      </w:r>
      <w:r w:rsidRPr="00A41268">
        <w:t>ванной бумагой — фольгой.</w:t>
      </w:r>
    </w:p>
    <w:p w:rsidR="00CB1B2E" w:rsidRPr="00A41268" w:rsidRDefault="00CB1B2E" w:rsidP="00CB1B2E">
      <w:pPr>
        <w:pStyle w:val="ae"/>
        <w:rPr>
          <w:spacing w:val="5"/>
        </w:rPr>
      </w:pPr>
    </w:p>
    <w:p w:rsidR="00CB1B2E" w:rsidRPr="00A41268" w:rsidRDefault="00CB1B2E" w:rsidP="00CB1B2E">
      <w:pPr>
        <w:pStyle w:val="ae"/>
      </w:pPr>
      <w:r w:rsidRPr="00A41268">
        <w:rPr>
          <w:spacing w:val="5"/>
        </w:rPr>
        <w:t>Понятия: знак отличия, рельефный рисунок, конт</w:t>
      </w:r>
      <w:r w:rsidRPr="00A41268">
        <w:rPr>
          <w:spacing w:val="1"/>
        </w:rPr>
        <w:t xml:space="preserve">ррельефный рисунок, аверс, реверс, штамповка, литьё, </w:t>
      </w:r>
      <w:r w:rsidRPr="00A41268">
        <w:rPr>
          <w:spacing w:val="-3"/>
        </w:rPr>
        <w:t>тиснение.</w:t>
      </w:r>
    </w:p>
    <w:p w:rsidR="00CB1B2E" w:rsidRPr="00A41268" w:rsidRDefault="00CB1B2E" w:rsidP="00CB1B2E">
      <w:pPr>
        <w:pStyle w:val="ae"/>
        <w:rPr>
          <w:i/>
          <w:iCs/>
          <w:spacing w:val="2"/>
        </w:rPr>
      </w:pPr>
      <w:r w:rsidRPr="00A41268">
        <w:rPr>
          <w:i/>
          <w:iCs/>
          <w:spacing w:val="2"/>
        </w:rPr>
        <w:t>Изделия: «Стороны медали», «Медаль»</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4"/>
        </w:rPr>
        <w:t>Фаянсовый завод   (2 ч)</w:t>
      </w:r>
    </w:p>
    <w:p w:rsidR="00CB1B2E" w:rsidRPr="00A41268" w:rsidRDefault="00CB1B2E" w:rsidP="00CB1B2E">
      <w:pPr>
        <w:pStyle w:val="ae"/>
      </w:pPr>
      <w:r w:rsidRPr="00A41268">
        <w:rPr>
          <w:spacing w:val="1"/>
        </w:rPr>
        <w:t xml:space="preserve">Знакомство с особенностями изготовления фаянсовой </w:t>
      </w:r>
      <w:r w:rsidRPr="00A41268">
        <w:t>посуды. Изготовление изделия с соблюдением отдель</w:t>
      </w:r>
      <w:r w:rsidRPr="00A41268">
        <w:softHyphen/>
      </w:r>
      <w:r w:rsidRPr="00A41268">
        <w:rPr>
          <w:spacing w:val="3"/>
        </w:rPr>
        <w:t xml:space="preserve">ных этапов технологии создания изделий из фаянса. </w:t>
      </w:r>
      <w:r w:rsidRPr="00A41268">
        <w:rPr>
          <w:spacing w:val="2"/>
        </w:rPr>
        <w:lastRenderedPageBreak/>
        <w:t>Совершенствование умений работать с пластилином. Знакомство с особенностями профессиональной дея</w:t>
      </w:r>
      <w:r w:rsidRPr="00A41268">
        <w:rPr>
          <w:spacing w:val="2"/>
        </w:rPr>
        <w:softHyphen/>
      </w:r>
      <w:r w:rsidRPr="00A41268">
        <w:rPr>
          <w:spacing w:val="1"/>
        </w:rPr>
        <w:t>тельности людей, работающих на фабриках по произ</w:t>
      </w:r>
      <w:r w:rsidRPr="00A41268">
        <w:rPr>
          <w:spacing w:val="1"/>
        </w:rPr>
        <w:softHyphen/>
      </w:r>
      <w:r w:rsidRPr="00A41268">
        <w:rPr>
          <w:spacing w:val="-2"/>
        </w:rPr>
        <w:t>водству фаянса.</w:t>
      </w:r>
    </w:p>
    <w:p w:rsidR="00CB1B2E" w:rsidRPr="00A41268" w:rsidRDefault="00CB1B2E" w:rsidP="00CB1B2E">
      <w:pPr>
        <w:pStyle w:val="ae"/>
      </w:pPr>
    </w:p>
    <w:p w:rsidR="00CB1B2E" w:rsidRPr="00A41268" w:rsidRDefault="00CB1B2E" w:rsidP="00CB1B2E">
      <w:pPr>
        <w:pStyle w:val="ae"/>
      </w:pPr>
      <w:r w:rsidRPr="00A41268">
        <w:t xml:space="preserve">Профессии: скульптор, художник. </w:t>
      </w:r>
    </w:p>
    <w:p w:rsidR="00CB1B2E" w:rsidRPr="00A41268" w:rsidRDefault="00CB1B2E" w:rsidP="00CB1B2E">
      <w:pPr>
        <w:pStyle w:val="ae"/>
      </w:pPr>
      <w:r w:rsidRPr="00A41268">
        <w:rPr>
          <w:spacing w:val="3"/>
        </w:rPr>
        <w:t xml:space="preserve">Понятия: операция, фаянс, эмблема, обжиг, глазурь, </w:t>
      </w:r>
      <w:r w:rsidRPr="00A41268">
        <w:rPr>
          <w:spacing w:val="-3"/>
        </w:rPr>
        <w:t>декор.</w:t>
      </w:r>
    </w:p>
    <w:p w:rsidR="00CB1B2E" w:rsidRPr="00A41268" w:rsidRDefault="00CB1B2E" w:rsidP="00CB1B2E">
      <w:pPr>
        <w:pStyle w:val="ae"/>
        <w:rPr>
          <w:i/>
          <w:iCs/>
          <w:spacing w:val="3"/>
        </w:rPr>
      </w:pPr>
      <w:r w:rsidRPr="00A41268">
        <w:rPr>
          <w:i/>
          <w:iCs/>
          <w:spacing w:val="3"/>
        </w:rPr>
        <w:t>Изделия: «Основа для вазы», «Ваза». Тест: «Как создаётся фаянс»</w:t>
      </w:r>
    </w:p>
    <w:p w:rsidR="00CB1B2E" w:rsidRPr="00A41268" w:rsidRDefault="00CB1B2E" w:rsidP="00CB1B2E">
      <w:pPr>
        <w:pStyle w:val="ae"/>
        <w:rPr>
          <w:i/>
          <w:iCs/>
          <w:spacing w:val="3"/>
        </w:rPr>
      </w:pPr>
    </w:p>
    <w:p w:rsidR="00CB1B2E" w:rsidRPr="00A41268" w:rsidRDefault="00CB1B2E" w:rsidP="00CB1B2E">
      <w:pPr>
        <w:pStyle w:val="ae"/>
        <w:rPr>
          <w:b/>
        </w:rPr>
      </w:pPr>
      <w:r w:rsidRPr="00A41268">
        <w:rPr>
          <w:b/>
          <w:spacing w:val="5"/>
        </w:rPr>
        <w:t>Швейная фабрика (2 ч)</w:t>
      </w:r>
    </w:p>
    <w:p w:rsidR="00CB1B2E" w:rsidRPr="00A41268" w:rsidRDefault="00CB1B2E" w:rsidP="00CB1B2E">
      <w:pPr>
        <w:pStyle w:val="ae"/>
      </w:pPr>
      <w:r w:rsidRPr="00A41268">
        <w:t>Знакомство с технологией производственного процес</w:t>
      </w:r>
      <w:r w:rsidRPr="00A41268">
        <w:softHyphen/>
      </w:r>
      <w:r w:rsidRPr="00A41268">
        <w:rPr>
          <w:spacing w:val="1"/>
        </w:rPr>
        <w:t>са на швейной фабрике и профессиональной деятель</w:t>
      </w:r>
      <w:r w:rsidRPr="00A41268">
        <w:rPr>
          <w:spacing w:val="1"/>
        </w:rPr>
        <w:softHyphen/>
      </w:r>
      <w:r w:rsidRPr="00A41268">
        <w:rPr>
          <w:spacing w:val="2"/>
        </w:rPr>
        <w:t>ностью людей. Определение размера одежды при по</w:t>
      </w:r>
      <w:r w:rsidRPr="00A41268">
        <w:rPr>
          <w:spacing w:val="2"/>
        </w:rPr>
        <w:softHyphen/>
      </w:r>
      <w:r w:rsidRPr="00A41268">
        <w:rPr>
          <w:spacing w:val="-1"/>
        </w:rPr>
        <w:t>мощи сантиметра. Создание лекала и изготовление из</w:t>
      </w:r>
      <w:r w:rsidRPr="00A41268">
        <w:rPr>
          <w:spacing w:val="-1"/>
        </w:rPr>
        <w:softHyphen/>
        <w:t>делия с повторением элементов технологического про</w:t>
      </w:r>
      <w:r w:rsidRPr="00A41268">
        <w:rPr>
          <w:spacing w:val="-1"/>
        </w:rPr>
        <w:softHyphen/>
      </w:r>
      <w:r w:rsidRPr="00A41268">
        <w:t>цесса швейного производства. Работа с текстильными материалами. Соблюдение правил работы иглой, нож</w:t>
      </w:r>
      <w:r w:rsidRPr="00A41268">
        <w:softHyphen/>
        <w:t>ницами, циркулем.</w:t>
      </w:r>
    </w:p>
    <w:p w:rsidR="00CB1B2E" w:rsidRPr="00A41268" w:rsidRDefault="00CB1B2E" w:rsidP="00CB1B2E">
      <w:pPr>
        <w:pStyle w:val="ae"/>
        <w:rPr>
          <w:spacing w:val="-1"/>
        </w:rPr>
      </w:pPr>
    </w:p>
    <w:p w:rsidR="00CB1B2E" w:rsidRPr="00A41268" w:rsidRDefault="00CB1B2E" w:rsidP="00CB1B2E">
      <w:pPr>
        <w:pStyle w:val="ae"/>
      </w:pPr>
      <w:r w:rsidRPr="00A41268">
        <w:rPr>
          <w:spacing w:val="-1"/>
        </w:rPr>
        <w:t xml:space="preserve">Профессии: изготовитель лекал, раскройщик, оператор </w:t>
      </w:r>
      <w:r w:rsidRPr="00A41268">
        <w:t xml:space="preserve">швейного оборудования, утюжильщик. </w:t>
      </w:r>
    </w:p>
    <w:p w:rsidR="00CB1B2E" w:rsidRPr="00A41268" w:rsidRDefault="00CB1B2E" w:rsidP="00CB1B2E">
      <w:pPr>
        <w:pStyle w:val="ae"/>
      </w:pPr>
      <w:r w:rsidRPr="00A41268">
        <w:rPr>
          <w:spacing w:val="-1"/>
        </w:rPr>
        <w:t>Понятия: кустарное производство, массовое производ</w:t>
      </w:r>
      <w:r w:rsidRPr="00A41268">
        <w:rPr>
          <w:spacing w:val="-1"/>
        </w:rPr>
        <w:softHyphen/>
      </w:r>
      <w:r w:rsidRPr="00A41268">
        <w:rPr>
          <w:spacing w:val="3"/>
        </w:rPr>
        <w:t xml:space="preserve">ство, швейная фабрика, лекало, транспортир, мерка, </w:t>
      </w:r>
      <w:r w:rsidRPr="00A41268">
        <w:rPr>
          <w:spacing w:val="-3"/>
        </w:rPr>
        <w:t>размер.</w:t>
      </w:r>
    </w:p>
    <w:p w:rsidR="00CB1B2E" w:rsidRPr="00A41268" w:rsidRDefault="00CB1B2E" w:rsidP="00CB1B2E">
      <w:pPr>
        <w:pStyle w:val="ae"/>
        <w:rPr>
          <w:i/>
          <w:iCs/>
          <w:spacing w:val="3"/>
        </w:rPr>
      </w:pPr>
      <w:r w:rsidRPr="00A41268">
        <w:rPr>
          <w:i/>
          <w:iCs/>
          <w:spacing w:val="3"/>
        </w:rPr>
        <w:t>Изделие: «Прихватка»</w:t>
      </w:r>
    </w:p>
    <w:p w:rsidR="00CB1B2E" w:rsidRPr="00A41268" w:rsidRDefault="00CB1B2E" w:rsidP="00CB1B2E">
      <w:pPr>
        <w:pStyle w:val="ae"/>
        <w:rPr>
          <w:i/>
          <w:iCs/>
          <w:spacing w:val="3"/>
        </w:rPr>
      </w:pPr>
    </w:p>
    <w:p w:rsidR="00CB1B2E" w:rsidRPr="00A41268" w:rsidRDefault="00CB1B2E" w:rsidP="00CB1B2E">
      <w:pPr>
        <w:pStyle w:val="ae"/>
      </w:pPr>
      <w:r w:rsidRPr="00A41268">
        <w:rPr>
          <w:spacing w:val="3"/>
        </w:rPr>
        <w:t>Освоение технологии создания мягкой игрушки. Ис</w:t>
      </w:r>
      <w:r w:rsidRPr="00A41268">
        <w:rPr>
          <w:spacing w:val="3"/>
        </w:rPr>
        <w:softHyphen/>
      </w:r>
      <w:r w:rsidRPr="00A41268">
        <w:rPr>
          <w:spacing w:val="-2"/>
        </w:rPr>
        <w:t>пользование умений самостоятельно определять разме</w:t>
      </w:r>
      <w:r w:rsidRPr="00A41268">
        <w:rPr>
          <w:spacing w:val="-2"/>
        </w:rPr>
        <w:softHyphen/>
      </w:r>
      <w:r w:rsidRPr="00A41268">
        <w:rPr>
          <w:spacing w:val="3"/>
        </w:rPr>
        <w:t xml:space="preserve">ры деталей по слайдовому плану, создавать лекало и </w:t>
      </w:r>
      <w:r w:rsidRPr="00A41268">
        <w:rPr>
          <w:spacing w:val="-1"/>
        </w:rPr>
        <w:t>выполнять при помощи него разметку деталей. Соблю</w:t>
      </w:r>
      <w:r w:rsidRPr="00A41268">
        <w:rPr>
          <w:spacing w:val="-1"/>
        </w:rPr>
        <w:softHyphen/>
      </w:r>
      <w:r w:rsidRPr="00A41268">
        <w:rPr>
          <w:spacing w:val="3"/>
        </w:rPr>
        <w:t xml:space="preserve">дение правил работы иглой, -ножницами, циркулем. </w:t>
      </w:r>
      <w:r w:rsidRPr="00A41268">
        <w:rPr>
          <w:spacing w:val="1"/>
        </w:rPr>
        <w:t>Самостоятельное составление плана изготовления из</w:t>
      </w:r>
      <w:r w:rsidRPr="00A41268">
        <w:rPr>
          <w:spacing w:val="1"/>
        </w:rPr>
        <w:softHyphen/>
      </w:r>
      <w:r w:rsidRPr="00A41268">
        <w:rPr>
          <w:spacing w:val="2"/>
        </w:rPr>
        <w:t>делия. Изготовление разных видов изделий с исполь</w:t>
      </w:r>
      <w:r w:rsidRPr="00A41268">
        <w:rPr>
          <w:spacing w:val="2"/>
        </w:rPr>
        <w:softHyphen/>
      </w:r>
      <w:r w:rsidRPr="00A41268">
        <w:t>зованием одной технологии.</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Понятие: мягкая игрушка. </w:t>
      </w:r>
    </w:p>
    <w:p w:rsidR="00CB1B2E" w:rsidRPr="00A41268" w:rsidRDefault="00CB1B2E" w:rsidP="00CB1B2E">
      <w:pPr>
        <w:pStyle w:val="ae"/>
        <w:rPr>
          <w:i/>
          <w:iCs/>
          <w:spacing w:val="3"/>
        </w:rPr>
      </w:pPr>
      <w:r w:rsidRPr="00A41268">
        <w:rPr>
          <w:i/>
          <w:iCs/>
          <w:spacing w:val="3"/>
        </w:rPr>
        <w:t>Изделия: «Новогодняя игрушка», «Птичка»</w:t>
      </w:r>
    </w:p>
    <w:p w:rsidR="00CB1B2E" w:rsidRPr="00A41268" w:rsidRDefault="00CB1B2E" w:rsidP="00CB1B2E">
      <w:pPr>
        <w:pStyle w:val="ae"/>
        <w:rPr>
          <w:i/>
          <w:iCs/>
          <w:spacing w:val="3"/>
        </w:rPr>
      </w:pPr>
    </w:p>
    <w:p w:rsidR="00CB1B2E" w:rsidRPr="00A41268" w:rsidRDefault="00CB1B2E" w:rsidP="00CB1B2E">
      <w:pPr>
        <w:pStyle w:val="ae"/>
        <w:rPr>
          <w:b/>
        </w:rPr>
      </w:pPr>
      <w:r w:rsidRPr="00A41268">
        <w:rPr>
          <w:b/>
          <w:spacing w:val="4"/>
        </w:rPr>
        <w:t>Обувное производство (2 ч)</w:t>
      </w:r>
    </w:p>
    <w:p w:rsidR="00CB1B2E" w:rsidRPr="00A41268" w:rsidRDefault="00CB1B2E" w:rsidP="00CB1B2E">
      <w:pPr>
        <w:pStyle w:val="ae"/>
      </w:pPr>
      <w:r w:rsidRPr="00A41268">
        <w:t>Знакомство с историей создания обуви. Виды матери</w:t>
      </w:r>
      <w:r w:rsidRPr="00A41268">
        <w:softHyphen/>
      </w:r>
      <w:r w:rsidRPr="00A41268">
        <w:rPr>
          <w:spacing w:val="-2"/>
        </w:rPr>
        <w:t>алов, используемых для производства обуви. Виды обу</w:t>
      </w:r>
      <w:r w:rsidRPr="00A41268">
        <w:rPr>
          <w:spacing w:val="5"/>
        </w:rPr>
        <w:t xml:space="preserve">ви и её назначение. Знакомство с технологическим </w:t>
      </w:r>
      <w:r w:rsidRPr="00A41268">
        <w:rPr>
          <w:spacing w:val="-1"/>
        </w:rPr>
        <w:t>процессом производства обуви (конструкция, последо</w:t>
      </w:r>
      <w:r w:rsidRPr="00A41268">
        <w:rPr>
          <w:spacing w:val="-1"/>
        </w:rPr>
        <w:softHyphen/>
      </w:r>
      <w:r w:rsidRPr="00A41268">
        <w:rPr>
          <w:spacing w:val="4"/>
        </w:rPr>
        <w:t xml:space="preserve">вательность операций). Как снимать мерку с ноги и </w:t>
      </w:r>
      <w:r w:rsidRPr="00A41268">
        <w:rPr>
          <w:spacing w:val="-1"/>
        </w:rPr>
        <w:t xml:space="preserve">определять по таблице размер обуви. Создание модели </w:t>
      </w:r>
      <w:r w:rsidRPr="00A41268">
        <w:rPr>
          <w:spacing w:val="-2"/>
        </w:rPr>
        <w:t>обуви из бумаги (имитация производственного процес</w:t>
      </w:r>
      <w:r w:rsidRPr="00A41268">
        <w:rPr>
          <w:spacing w:val="-2"/>
        </w:rPr>
        <w:softHyphen/>
      </w:r>
      <w:r w:rsidRPr="00A41268">
        <w:rPr>
          <w:spacing w:val="5"/>
        </w:rPr>
        <w:t xml:space="preserve">са). Закрепление знаний о видах бумаги, приёмах и </w:t>
      </w:r>
      <w:r w:rsidRPr="00A41268">
        <w:rPr>
          <w:spacing w:val="1"/>
        </w:rPr>
        <w:t>способах работы с ней.</w:t>
      </w:r>
    </w:p>
    <w:p w:rsidR="00CB1B2E" w:rsidRPr="00A41268" w:rsidRDefault="00CB1B2E" w:rsidP="00CB1B2E">
      <w:pPr>
        <w:pStyle w:val="ae"/>
      </w:pPr>
    </w:p>
    <w:p w:rsidR="00CB1B2E" w:rsidRPr="00A41268" w:rsidRDefault="00CB1B2E" w:rsidP="00CB1B2E">
      <w:pPr>
        <w:pStyle w:val="ae"/>
      </w:pPr>
      <w:r w:rsidRPr="00A41268">
        <w:t xml:space="preserve">Профессия: обувщик. </w:t>
      </w:r>
    </w:p>
    <w:p w:rsidR="00CB1B2E" w:rsidRPr="00A41268" w:rsidRDefault="00CB1B2E" w:rsidP="00CB1B2E">
      <w:pPr>
        <w:pStyle w:val="ae"/>
      </w:pPr>
      <w:r w:rsidRPr="00A41268">
        <w:rPr>
          <w:spacing w:val="2"/>
        </w:rPr>
        <w:t>Понятия: обувь, обувная пара, натуральные материа</w:t>
      </w:r>
      <w:r w:rsidRPr="00A41268">
        <w:rPr>
          <w:spacing w:val="2"/>
        </w:rPr>
        <w:softHyphen/>
      </w:r>
      <w:r w:rsidRPr="00A41268">
        <w:t>лы, искусственные материалы, синтетические матери</w:t>
      </w:r>
      <w:r w:rsidRPr="00A41268">
        <w:softHyphen/>
      </w:r>
      <w:r w:rsidRPr="00A41268">
        <w:rPr>
          <w:spacing w:val="1"/>
        </w:rPr>
        <w:t>алы, модельная обувь, размер обуви.</w:t>
      </w:r>
    </w:p>
    <w:p w:rsidR="00CB1B2E" w:rsidRPr="00A41268" w:rsidRDefault="00CB1B2E" w:rsidP="00CB1B2E">
      <w:pPr>
        <w:pStyle w:val="ae"/>
        <w:rPr>
          <w:i/>
          <w:iCs/>
          <w:spacing w:val="3"/>
        </w:rPr>
      </w:pPr>
      <w:r w:rsidRPr="00A41268">
        <w:rPr>
          <w:i/>
          <w:iCs/>
          <w:spacing w:val="3"/>
        </w:rPr>
        <w:t>Изделие: «Модель детской летней обуви»</w:t>
      </w:r>
    </w:p>
    <w:p w:rsidR="00CB1B2E" w:rsidRPr="00A41268" w:rsidRDefault="00CB1B2E" w:rsidP="00CB1B2E">
      <w:pPr>
        <w:pStyle w:val="ae"/>
        <w:rPr>
          <w:i/>
          <w:iCs/>
          <w:spacing w:val="3"/>
        </w:rPr>
      </w:pPr>
    </w:p>
    <w:p w:rsidR="00CB1B2E" w:rsidRPr="00A41268" w:rsidRDefault="00CB1B2E" w:rsidP="00CB1B2E">
      <w:pPr>
        <w:pStyle w:val="ae"/>
        <w:rPr>
          <w:b/>
        </w:rPr>
      </w:pPr>
      <w:r w:rsidRPr="00A41268">
        <w:rPr>
          <w:b/>
          <w:spacing w:val="2"/>
        </w:rPr>
        <w:t>Деревообрабатывающее производство (2 ч)</w:t>
      </w:r>
    </w:p>
    <w:p w:rsidR="00CB1B2E" w:rsidRPr="00A41268" w:rsidRDefault="00CB1B2E" w:rsidP="00CB1B2E">
      <w:pPr>
        <w:pStyle w:val="ae"/>
        <w:rPr>
          <w:spacing w:val="1"/>
        </w:rPr>
      </w:pPr>
      <w:r w:rsidRPr="00A41268">
        <w:rPr>
          <w:spacing w:val="2"/>
        </w:rPr>
        <w:t>Знакомство с новым материалом — древесиной, пра</w:t>
      </w:r>
      <w:r w:rsidRPr="00A41268">
        <w:rPr>
          <w:spacing w:val="2"/>
        </w:rPr>
        <w:softHyphen/>
      </w:r>
      <w:r w:rsidRPr="00A41268">
        <w:rPr>
          <w:spacing w:val="5"/>
        </w:rPr>
        <w:t>вилами работы столярным ножом и последователь</w:t>
      </w:r>
      <w:r w:rsidRPr="00A41268">
        <w:rPr>
          <w:spacing w:val="5"/>
        </w:rPr>
        <w:softHyphen/>
      </w:r>
      <w:r w:rsidRPr="00A41268">
        <w:rPr>
          <w:spacing w:val="-1"/>
        </w:rPr>
        <w:t>ностью изготовления изделий из древесины. Различать виды пиломатериалов и способы их производства. Зна</w:t>
      </w:r>
      <w:r w:rsidRPr="00A41268">
        <w:rPr>
          <w:spacing w:val="-1"/>
        </w:rPr>
        <w:softHyphen/>
        <w:t>комство со свойствами древесины. Осмысление значе</w:t>
      </w:r>
      <w:r w:rsidRPr="00A41268">
        <w:rPr>
          <w:spacing w:val="-1"/>
        </w:rPr>
        <w:softHyphen/>
      </w:r>
      <w:r w:rsidRPr="00A41268">
        <w:rPr>
          <w:spacing w:val="4"/>
        </w:rPr>
        <w:t xml:space="preserve">ния древесины для производства и жизни человека. </w:t>
      </w:r>
      <w:r w:rsidRPr="00A41268">
        <w:t>Изготовление изделия из реек. Самостоятельное деко</w:t>
      </w:r>
      <w:r w:rsidRPr="00A41268">
        <w:softHyphen/>
      </w:r>
      <w:r w:rsidRPr="00A41268">
        <w:rPr>
          <w:spacing w:val="1"/>
        </w:rPr>
        <w:t>рирование. Работа с древесиной. Конструирование.</w:t>
      </w:r>
    </w:p>
    <w:p w:rsidR="00CB1B2E" w:rsidRPr="00A41268" w:rsidRDefault="00CB1B2E" w:rsidP="00CB1B2E">
      <w:pPr>
        <w:pStyle w:val="ae"/>
      </w:pPr>
    </w:p>
    <w:p w:rsidR="00CB1B2E" w:rsidRPr="00A41268" w:rsidRDefault="00CB1B2E" w:rsidP="00CB1B2E">
      <w:pPr>
        <w:pStyle w:val="ae"/>
      </w:pPr>
      <w:r w:rsidRPr="00A41268">
        <w:t xml:space="preserve">Профессия: столяр. </w:t>
      </w:r>
    </w:p>
    <w:p w:rsidR="00CB1B2E" w:rsidRPr="00A41268" w:rsidRDefault="00CB1B2E" w:rsidP="00CB1B2E">
      <w:pPr>
        <w:pStyle w:val="ae"/>
      </w:pPr>
      <w:r w:rsidRPr="00A41268">
        <w:rPr>
          <w:spacing w:val="3"/>
        </w:rPr>
        <w:lastRenderedPageBreak/>
        <w:t>Понятия: древесина, пиломатериалы, текстура, нож-</w:t>
      </w:r>
      <w:r w:rsidRPr="00A41268">
        <w:rPr>
          <w:spacing w:val="-1"/>
        </w:rPr>
        <w:t>косяк.</w:t>
      </w:r>
    </w:p>
    <w:p w:rsidR="00CB1B2E" w:rsidRPr="00A41268" w:rsidRDefault="00CB1B2E" w:rsidP="00CB1B2E">
      <w:pPr>
        <w:pStyle w:val="ae"/>
        <w:rPr>
          <w:i/>
          <w:iCs/>
          <w:spacing w:val="4"/>
        </w:rPr>
      </w:pPr>
      <w:r w:rsidRPr="00A41268">
        <w:rPr>
          <w:i/>
          <w:iCs/>
          <w:spacing w:val="7"/>
        </w:rPr>
        <w:t xml:space="preserve">Изделия: «Технический рисунок лесенки-опоры для </w:t>
      </w:r>
      <w:r w:rsidRPr="00A41268">
        <w:rPr>
          <w:i/>
          <w:iCs/>
          <w:spacing w:val="4"/>
        </w:rPr>
        <w:t>растений», «Лесенка-опора для растений»</w:t>
      </w:r>
    </w:p>
    <w:p w:rsidR="00CB1B2E" w:rsidRPr="00A41268" w:rsidRDefault="00CB1B2E" w:rsidP="00CB1B2E">
      <w:pPr>
        <w:pStyle w:val="ae"/>
        <w:rPr>
          <w:i/>
          <w:iCs/>
          <w:spacing w:val="4"/>
        </w:rPr>
      </w:pPr>
    </w:p>
    <w:p w:rsidR="00CB1B2E" w:rsidRPr="00A41268" w:rsidRDefault="00CB1B2E" w:rsidP="00CB1B2E">
      <w:pPr>
        <w:pStyle w:val="ae"/>
        <w:rPr>
          <w:b/>
        </w:rPr>
      </w:pPr>
      <w:r w:rsidRPr="00A41268">
        <w:rPr>
          <w:b/>
          <w:spacing w:val="3"/>
        </w:rPr>
        <w:t>Кондитерская фабрика (2 ч)</w:t>
      </w:r>
    </w:p>
    <w:p w:rsidR="00CB1B2E" w:rsidRPr="00A41268" w:rsidRDefault="00CB1B2E" w:rsidP="00CB1B2E">
      <w:pPr>
        <w:pStyle w:val="ae"/>
      </w:pPr>
      <w:r w:rsidRPr="00A41268">
        <w:rPr>
          <w:spacing w:val="4"/>
        </w:rPr>
        <w:t xml:space="preserve">Знакомство с историей и технологией производства </w:t>
      </w:r>
      <w:r w:rsidRPr="00A41268">
        <w:t>кондитерских изделий, технологией производства шо</w:t>
      </w:r>
      <w:r w:rsidRPr="00A41268">
        <w:softHyphen/>
        <w:t>колада из какао-боров. Знакомство с профессиями лю</w:t>
      </w:r>
      <w:r w:rsidRPr="00A41268">
        <w:softHyphen/>
      </w:r>
      <w:r w:rsidRPr="00A41268">
        <w:rPr>
          <w:spacing w:val="1"/>
        </w:rPr>
        <w:t>дей, работающих на кондитерских, фабриках. Инфор</w:t>
      </w:r>
      <w:r w:rsidRPr="00A41268">
        <w:rPr>
          <w:spacing w:val="1"/>
        </w:rPr>
        <w:softHyphen/>
        <w:t>мация о производителе и составе продукта на этикет</w:t>
      </w:r>
      <w:r w:rsidRPr="00A41268">
        <w:rPr>
          <w:spacing w:val="1"/>
        </w:rPr>
        <w:softHyphen/>
      </w:r>
      <w:r w:rsidRPr="00A41268">
        <w:rPr>
          <w:spacing w:val="-1"/>
        </w:rPr>
        <w:t>ке. Приготовление пирожного «Картошка» и шоколад</w:t>
      </w:r>
      <w:r w:rsidRPr="00A41268">
        <w:rPr>
          <w:spacing w:val="-1"/>
        </w:rPr>
        <w:softHyphen/>
      </w:r>
      <w:r w:rsidRPr="00A41268">
        <w:rPr>
          <w:spacing w:val="2"/>
        </w:rPr>
        <w:t>ного печенья. Правила поведения при приготовлении пищи. Правила пользования газовой плитой.</w:t>
      </w:r>
    </w:p>
    <w:p w:rsidR="00CB1B2E" w:rsidRPr="00A41268" w:rsidRDefault="00CB1B2E" w:rsidP="00CB1B2E">
      <w:pPr>
        <w:pStyle w:val="ae"/>
      </w:pPr>
    </w:p>
    <w:p w:rsidR="00CB1B2E" w:rsidRPr="00A41268" w:rsidRDefault="00CB1B2E" w:rsidP="00CB1B2E">
      <w:pPr>
        <w:pStyle w:val="ae"/>
      </w:pPr>
      <w:r w:rsidRPr="00A41268">
        <w:t xml:space="preserve">Профессии: кондитер, технолог-кондитер. </w:t>
      </w:r>
    </w:p>
    <w:p w:rsidR="00CB1B2E" w:rsidRPr="00A41268" w:rsidRDefault="00CB1B2E" w:rsidP="00CB1B2E">
      <w:pPr>
        <w:pStyle w:val="ae"/>
      </w:pPr>
      <w:r w:rsidRPr="00A41268">
        <w:rPr>
          <w:spacing w:val="1"/>
        </w:rPr>
        <w:t>Понятия: какао-бобы, какао-крупка, какао тёртое, ка</w:t>
      </w:r>
      <w:r w:rsidRPr="00A41268">
        <w:rPr>
          <w:spacing w:val="1"/>
        </w:rPr>
        <w:softHyphen/>
        <w:t>као-масло, конширование.</w:t>
      </w:r>
    </w:p>
    <w:p w:rsidR="00CB1B2E" w:rsidRPr="00A41268" w:rsidRDefault="00CB1B2E" w:rsidP="00CB1B2E">
      <w:pPr>
        <w:pStyle w:val="ae"/>
        <w:rPr>
          <w:i/>
          <w:iCs/>
          <w:spacing w:val="9"/>
        </w:rPr>
      </w:pPr>
      <w:r w:rsidRPr="00A41268">
        <w:rPr>
          <w:i/>
          <w:iCs/>
          <w:spacing w:val="5"/>
        </w:rPr>
        <w:t xml:space="preserve">Изделия: «Пирожное «Картошка»»,  «Шоколадное </w:t>
      </w:r>
      <w:r w:rsidRPr="00A41268">
        <w:rPr>
          <w:i/>
          <w:iCs/>
          <w:spacing w:val="9"/>
        </w:rPr>
        <w:t xml:space="preserve">печенье».  </w:t>
      </w:r>
    </w:p>
    <w:p w:rsidR="00CB1B2E" w:rsidRPr="00A41268" w:rsidRDefault="00CB1B2E" w:rsidP="00CB1B2E">
      <w:pPr>
        <w:pStyle w:val="ae"/>
        <w:rPr>
          <w:i/>
          <w:iCs/>
          <w:spacing w:val="2"/>
        </w:rPr>
      </w:pPr>
      <w:r w:rsidRPr="00A41268">
        <w:rPr>
          <w:i/>
          <w:iCs/>
          <w:spacing w:val="9"/>
        </w:rPr>
        <w:t>Практическая работа: «Тест «Конди</w:t>
      </w:r>
      <w:r w:rsidRPr="00A41268">
        <w:rPr>
          <w:i/>
          <w:iCs/>
          <w:spacing w:val="9"/>
        </w:rPr>
        <w:softHyphen/>
      </w:r>
      <w:r w:rsidRPr="00A41268">
        <w:rPr>
          <w:i/>
          <w:iCs/>
          <w:spacing w:val="2"/>
        </w:rPr>
        <w:t>терские изделия»</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4"/>
        </w:rPr>
        <w:t>Бытовая техника (2 ч)</w:t>
      </w:r>
    </w:p>
    <w:p w:rsidR="00CB1B2E" w:rsidRPr="00A41268" w:rsidRDefault="00CB1B2E" w:rsidP="00CB1B2E">
      <w:pPr>
        <w:pStyle w:val="ae"/>
      </w:pPr>
      <w:r w:rsidRPr="00A41268">
        <w:t>Знакомство с понятием «бытовая техника» и её значе</w:t>
      </w:r>
      <w:r w:rsidRPr="00A41268">
        <w:softHyphen/>
      </w:r>
      <w:r w:rsidRPr="00A41268">
        <w:rPr>
          <w:spacing w:val="2"/>
        </w:rPr>
        <w:t xml:space="preserve">нием в жизни людей. Правила эксплуатации бытовой </w:t>
      </w:r>
      <w:r w:rsidRPr="00A41268">
        <w:rPr>
          <w:spacing w:val="4"/>
        </w:rPr>
        <w:t xml:space="preserve">техники,  работы  с  электричеством,  знакомство  с </w:t>
      </w:r>
      <w:r w:rsidRPr="00A41268">
        <w:t>действием простой электрической цепи, работа с бата</w:t>
      </w:r>
      <w:r w:rsidRPr="00A41268">
        <w:softHyphen/>
      </w:r>
      <w:r w:rsidRPr="00A41268">
        <w:rPr>
          <w:spacing w:val="1"/>
        </w:rPr>
        <w:t>рейкой. Сборка простой электрической цепи. Практи</w:t>
      </w:r>
      <w:r w:rsidRPr="00A41268">
        <w:rPr>
          <w:spacing w:val="1"/>
        </w:rPr>
        <w:softHyphen/>
      </w:r>
      <w:r w:rsidRPr="00A41268">
        <w:t xml:space="preserve">ческое использование электрической цепи на примере </w:t>
      </w:r>
      <w:r w:rsidRPr="00A41268">
        <w:rPr>
          <w:spacing w:val="2"/>
        </w:rPr>
        <w:t>сборки настольной лампы, правила утилизации бата</w:t>
      </w:r>
      <w:r w:rsidRPr="00A41268">
        <w:rPr>
          <w:spacing w:val="2"/>
        </w:rPr>
        <w:softHyphen/>
      </w:r>
      <w:r w:rsidRPr="00A41268">
        <w:rPr>
          <w:spacing w:val="3"/>
        </w:rPr>
        <w:t xml:space="preserve">реек. Освоение приёмов работы в технике «витраж». </w:t>
      </w:r>
      <w:r w:rsidRPr="00A41268">
        <w:t>Абажур-плафон для настольной лампы.</w:t>
      </w:r>
    </w:p>
    <w:p w:rsidR="00CB1B2E" w:rsidRPr="00A41268" w:rsidRDefault="00CB1B2E" w:rsidP="00CB1B2E">
      <w:pPr>
        <w:pStyle w:val="ae"/>
        <w:rPr>
          <w:spacing w:val="2"/>
        </w:rPr>
      </w:pPr>
    </w:p>
    <w:p w:rsidR="00CB1B2E" w:rsidRPr="00A41268" w:rsidRDefault="00CB1B2E" w:rsidP="00CB1B2E">
      <w:pPr>
        <w:pStyle w:val="ae"/>
        <w:rPr>
          <w:spacing w:val="-6"/>
        </w:rPr>
      </w:pPr>
      <w:r w:rsidRPr="00A41268">
        <w:rPr>
          <w:spacing w:val="2"/>
        </w:rPr>
        <w:t>Профессии: слесарь-электрик, электрик, электромон</w:t>
      </w:r>
      <w:r w:rsidRPr="00A41268">
        <w:rPr>
          <w:spacing w:val="2"/>
        </w:rPr>
        <w:softHyphen/>
      </w:r>
      <w:r w:rsidRPr="00A41268">
        <w:rPr>
          <w:spacing w:val="-6"/>
        </w:rPr>
        <w:t xml:space="preserve">тёр. </w:t>
      </w:r>
    </w:p>
    <w:p w:rsidR="00CB1B2E" w:rsidRPr="00A41268" w:rsidRDefault="00CB1B2E" w:rsidP="00CB1B2E">
      <w:pPr>
        <w:pStyle w:val="ae"/>
      </w:pPr>
      <w:r w:rsidRPr="00A41268">
        <w:rPr>
          <w:spacing w:val="-1"/>
        </w:rPr>
        <w:t>Понятия: бытовая техника, бытовое электрооборудова</w:t>
      </w:r>
      <w:r w:rsidRPr="00A41268">
        <w:rPr>
          <w:spacing w:val="-1"/>
        </w:rPr>
        <w:softHyphen/>
      </w:r>
      <w:r w:rsidRPr="00A41268">
        <w:rPr>
          <w:spacing w:val="2"/>
        </w:rPr>
        <w:t xml:space="preserve">ние, источник электрической энергии, электрическая </w:t>
      </w:r>
      <w:r w:rsidRPr="00A41268">
        <w:rPr>
          <w:spacing w:val="1"/>
        </w:rPr>
        <w:t>цепь, инструкция по эксплуатации, абажур, витраж.</w:t>
      </w:r>
    </w:p>
    <w:p w:rsidR="00CB1B2E" w:rsidRPr="00A41268" w:rsidRDefault="00CB1B2E" w:rsidP="00CB1B2E">
      <w:pPr>
        <w:pStyle w:val="ae"/>
        <w:rPr>
          <w:i/>
          <w:iCs/>
          <w:spacing w:val="2"/>
        </w:rPr>
      </w:pPr>
      <w:r w:rsidRPr="00A41268">
        <w:rPr>
          <w:i/>
          <w:iCs/>
        </w:rPr>
        <w:t xml:space="preserve">Изделия: «Настольная лампа»,  «Абажур.  Сборка </w:t>
      </w:r>
      <w:r w:rsidRPr="00A41268">
        <w:rPr>
          <w:i/>
          <w:iCs/>
          <w:spacing w:val="2"/>
        </w:rPr>
        <w:t xml:space="preserve">настольной лампы». </w:t>
      </w:r>
    </w:p>
    <w:p w:rsidR="00CB1B2E" w:rsidRPr="00A41268" w:rsidRDefault="00CB1B2E" w:rsidP="00CB1B2E">
      <w:pPr>
        <w:pStyle w:val="ae"/>
        <w:rPr>
          <w:i/>
          <w:iCs/>
          <w:spacing w:val="3"/>
        </w:rPr>
      </w:pPr>
      <w:r w:rsidRPr="00A41268">
        <w:rPr>
          <w:i/>
          <w:iCs/>
          <w:spacing w:val="5"/>
        </w:rPr>
        <w:t>Практическая работа: «Тест: Правила эксплуата</w:t>
      </w:r>
      <w:r w:rsidRPr="00A41268">
        <w:rPr>
          <w:i/>
          <w:iCs/>
          <w:spacing w:val="5"/>
        </w:rPr>
        <w:softHyphen/>
      </w:r>
      <w:r w:rsidRPr="00A41268">
        <w:rPr>
          <w:i/>
          <w:iCs/>
          <w:spacing w:val="3"/>
        </w:rPr>
        <w:t>ции электронагревательных приборов»</w:t>
      </w:r>
    </w:p>
    <w:p w:rsidR="00CB1B2E" w:rsidRPr="00A41268" w:rsidRDefault="00CB1B2E" w:rsidP="00CB1B2E">
      <w:pPr>
        <w:pStyle w:val="ae"/>
        <w:rPr>
          <w:i/>
          <w:iCs/>
          <w:spacing w:val="3"/>
        </w:rPr>
      </w:pPr>
    </w:p>
    <w:p w:rsidR="00CB1B2E" w:rsidRPr="00E9537F" w:rsidRDefault="00CB1B2E" w:rsidP="00CB1B2E">
      <w:pPr>
        <w:pStyle w:val="ae"/>
        <w:rPr>
          <w:b/>
        </w:rPr>
      </w:pPr>
      <w:r w:rsidRPr="00E9537F">
        <w:rPr>
          <w:b/>
        </w:rPr>
        <w:t>Тепличное хозяйство (1ч)</w:t>
      </w:r>
    </w:p>
    <w:p w:rsidR="00CB1B2E" w:rsidRPr="00A41268" w:rsidRDefault="00CB1B2E" w:rsidP="00CB1B2E">
      <w:pPr>
        <w:pStyle w:val="ae"/>
        <w:rPr>
          <w:spacing w:val="-1"/>
        </w:rPr>
      </w:pPr>
      <w:r w:rsidRPr="00A41268">
        <w:rPr>
          <w:spacing w:val="-1"/>
        </w:rPr>
        <w:t>Знакомство с видами и конструкциями теплиц. Осмыс</w:t>
      </w:r>
      <w:r w:rsidRPr="00A41268">
        <w:rPr>
          <w:spacing w:val="-1"/>
        </w:rPr>
        <w:softHyphen/>
        <w:t>ление значения теплиц для жизнедеятельности челове</w:t>
      </w:r>
      <w:r w:rsidRPr="00A41268">
        <w:rPr>
          <w:spacing w:val="-1"/>
        </w:rPr>
        <w:softHyphen/>
      </w:r>
      <w:r w:rsidRPr="00A41268">
        <w:t>ка. Выбор семян для выращивания рассады, использо</w:t>
      </w:r>
      <w:r w:rsidRPr="00A41268">
        <w:softHyphen/>
        <w:t>вание информации на пакетике для определения усло</w:t>
      </w:r>
      <w:r w:rsidRPr="00A41268">
        <w:softHyphen/>
      </w:r>
      <w:r w:rsidRPr="00A41268">
        <w:rPr>
          <w:spacing w:val="1"/>
        </w:rPr>
        <w:t>вий выращивания растения. Уход за растениями. Соз</w:t>
      </w:r>
      <w:r w:rsidRPr="00A41268">
        <w:rPr>
          <w:spacing w:val="1"/>
        </w:rPr>
        <w:softHyphen/>
        <w:t>дание мини-теплицы, посадка семян цветов. Выращи</w:t>
      </w:r>
      <w:r w:rsidRPr="00A41268">
        <w:rPr>
          <w:spacing w:val="1"/>
        </w:rPr>
        <w:softHyphen/>
      </w:r>
      <w:r w:rsidRPr="00A41268">
        <w:rPr>
          <w:spacing w:val="-1"/>
        </w:rPr>
        <w:t>вание рассады в домашних условиях, уход за рассадой.</w:t>
      </w:r>
    </w:p>
    <w:p w:rsidR="00CB1B2E" w:rsidRPr="00A41268" w:rsidRDefault="00CB1B2E" w:rsidP="00CB1B2E">
      <w:pPr>
        <w:pStyle w:val="ae"/>
      </w:pPr>
    </w:p>
    <w:p w:rsidR="00CB1B2E" w:rsidRPr="00A41268" w:rsidRDefault="00CB1B2E" w:rsidP="00CB1B2E">
      <w:pPr>
        <w:pStyle w:val="ae"/>
      </w:pPr>
      <w:r w:rsidRPr="00A41268">
        <w:t xml:space="preserve">Профессии: агроном, овощевод. </w:t>
      </w:r>
    </w:p>
    <w:p w:rsidR="00CB1B2E" w:rsidRPr="00A41268" w:rsidRDefault="00CB1B2E" w:rsidP="00CB1B2E">
      <w:pPr>
        <w:pStyle w:val="ae"/>
      </w:pPr>
      <w:r w:rsidRPr="00A41268">
        <w:rPr>
          <w:spacing w:val="-1"/>
        </w:rPr>
        <w:t>Понятия: теплица, тепличное хозяйство, микроклимат, рассада, агротехника.</w:t>
      </w:r>
    </w:p>
    <w:p w:rsidR="00CB1B2E" w:rsidRPr="00A41268" w:rsidRDefault="00CB1B2E" w:rsidP="00CB1B2E">
      <w:pPr>
        <w:pStyle w:val="ae"/>
        <w:rPr>
          <w:i/>
          <w:iCs/>
          <w:spacing w:val="5"/>
        </w:rPr>
      </w:pPr>
      <w:r w:rsidRPr="00A41268">
        <w:rPr>
          <w:i/>
          <w:iCs/>
          <w:spacing w:val="5"/>
        </w:rPr>
        <w:t>Изделие: «Цветы для школьной клумбы»</w:t>
      </w: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400"/>
        </w:numPr>
      </w:pPr>
      <w:r w:rsidRPr="00A41268">
        <w:rPr>
          <w:bCs/>
        </w:rPr>
        <w:t xml:space="preserve">овладевать </w:t>
      </w:r>
      <w:r w:rsidRPr="00A41268">
        <w:t xml:space="preserve">основами черчения, </w:t>
      </w:r>
      <w:r w:rsidRPr="00A41268">
        <w:rPr>
          <w:bCs/>
        </w:rPr>
        <w:t xml:space="preserve">анализировать </w:t>
      </w:r>
      <w:r w:rsidRPr="00A41268">
        <w:t>конструкцию изделия,</w:t>
      </w:r>
    </w:p>
    <w:p w:rsidR="00CB1B2E" w:rsidRPr="00A41268" w:rsidRDefault="00CB1B2E" w:rsidP="00CB1B2E">
      <w:pPr>
        <w:pStyle w:val="ae"/>
      </w:pPr>
      <w:r w:rsidRPr="00A41268">
        <w:t xml:space="preserve"> </w:t>
      </w:r>
      <w:r w:rsidRPr="00A41268">
        <w:rPr>
          <w:bCs/>
        </w:rPr>
        <w:t xml:space="preserve">выполнять </w:t>
      </w:r>
      <w:r w:rsidRPr="00A41268">
        <w:t xml:space="preserve">разметку деталей </w:t>
      </w:r>
      <w:r w:rsidRPr="00A41268">
        <w:rPr>
          <w:spacing w:val="3"/>
        </w:rPr>
        <w:t>при помощи линейки и циркуля, раскрой деталей при помощи нож</w:t>
      </w:r>
      <w:r w:rsidRPr="00A41268">
        <w:rPr>
          <w:spacing w:val="3"/>
        </w:rPr>
        <w:softHyphen/>
      </w:r>
      <w:r w:rsidRPr="00A41268">
        <w:t xml:space="preserve">ниц, </w:t>
      </w:r>
    </w:p>
    <w:p w:rsidR="00CB1B2E" w:rsidRPr="00A41268" w:rsidRDefault="00CB1B2E" w:rsidP="0017675A">
      <w:pPr>
        <w:pStyle w:val="ae"/>
        <w:numPr>
          <w:ilvl w:val="0"/>
          <w:numId w:val="400"/>
        </w:numPr>
        <w:rPr>
          <w:iCs/>
        </w:rPr>
      </w:pPr>
      <w:r w:rsidRPr="00A41268">
        <w:rPr>
          <w:bCs/>
        </w:rPr>
        <w:t xml:space="preserve">соблюдать </w:t>
      </w:r>
      <w:r w:rsidRPr="00A41268">
        <w:t>правила безопасного использования этих инструмен</w:t>
      </w:r>
      <w:r w:rsidRPr="00A41268">
        <w:softHyphen/>
        <w:t>тов.</w:t>
      </w:r>
    </w:p>
    <w:p w:rsidR="00CB1B2E" w:rsidRPr="00A41268" w:rsidRDefault="00CB1B2E" w:rsidP="0017675A">
      <w:pPr>
        <w:pStyle w:val="ae"/>
        <w:numPr>
          <w:ilvl w:val="0"/>
          <w:numId w:val="400"/>
        </w:numPr>
        <w:rPr>
          <w:spacing w:val="2"/>
        </w:rPr>
      </w:pPr>
      <w:r w:rsidRPr="00A41268">
        <w:rPr>
          <w:spacing w:val="-1"/>
        </w:rPr>
        <w:t xml:space="preserve">рационально </w:t>
      </w:r>
      <w:r w:rsidRPr="00A41268">
        <w:rPr>
          <w:bCs/>
          <w:spacing w:val="-1"/>
        </w:rPr>
        <w:t xml:space="preserve">использовать </w:t>
      </w:r>
      <w:r w:rsidRPr="00A41268">
        <w:rPr>
          <w:spacing w:val="-1"/>
        </w:rPr>
        <w:t>матери</w:t>
      </w:r>
      <w:r w:rsidRPr="00A41268">
        <w:rPr>
          <w:spacing w:val="-1"/>
        </w:rPr>
        <w:softHyphen/>
      </w:r>
      <w:r w:rsidRPr="00A41268">
        <w:rPr>
          <w:spacing w:val="2"/>
        </w:rPr>
        <w:t>алы при разметке и раскрое изделия.</w:t>
      </w:r>
    </w:p>
    <w:p w:rsidR="00CB1B2E" w:rsidRPr="00A41268" w:rsidRDefault="00CB1B2E" w:rsidP="0017675A">
      <w:pPr>
        <w:pStyle w:val="ae"/>
        <w:numPr>
          <w:ilvl w:val="0"/>
          <w:numId w:val="400"/>
        </w:numPr>
      </w:pPr>
      <w:r w:rsidRPr="00A41268">
        <w:rPr>
          <w:bCs/>
        </w:rPr>
        <w:t xml:space="preserve">распределять </w:t>
      </w:r>
      <w:r w:rsidRPr="00A41268">
        <w:t>роли и обязанности при выполнении проекта (работать в мини-группах).</w:t>
      </w:r>
    </w:p>
    <w:p w:rsidR="00CB1B2E" w:rsidRPr="00A41268" w:rsidRDefault="00CB1B2E" w:rsidP="0017675A">
      <w:pPr>
        <w:pStyle w:val="ae"/>
        <w:numPr>
          <w:ilvl w:val="0"/>
          <w:numId w:val="400"/>
        </w:numPr>
      </w:pPr>
      <w:r w:rsidRPr="00A41268">
        <w:rPr>
          <w:bCs/>
        </w:rPr>
        <w:t xml:space="preserve">выбирать </w:t>
      </w:r>
      <w:r w:rsidRPr="00A41268">
        <w:t xml:space="preserve">и </w:t>
      </w:r>
      <w:r w:rsidRPr="00A41268">
        <w:rPr>
          <w:bCs/>
        </w:rPr>
        <w:t xml:space="preserve">заменять </w:t>
      </w:r>
      <w:r w:rsidRPr="00A41268">
        <w:t>материалы и инструменты при изготовлении изделия.</w:t>
      </w:r>
    </w:p>
    <w:p w:rsidR="00CB1B2E" w:rsidRPr="00A41268" w:rsidRDefault="00CB1B2E" w:rsidP="0017675A">
      <w:pPr>
        <w:pStyle w:val="ae"/>
        <w:numPr>
          <w:ilvl w:val="0"/>
          <w:numId w:val="400"/>
        </w:numPr>
      </w:pPr>
      <w:r w:rsidRPr="00A41268">
        <w:rPr>
          <w:bCs/>
        </w:rPr>
        <w:t xml:space="preserve">осваивать </w:t>
      </w:r>
      <w:r w:rsidRPr="00A41268">
        <w:t>правила тисне</w:t>
      </w:r>
      <w:r w:rsidRPr="00A41268">
        <w:softHyphen/>
        <w:t>ния фольги.</w:t>
      </w:r>
    </w:p>
    <w:p w:rsidR="00CB1B2E" w:rsidRPr="00A41268" w:rsidRDefault="00CB1B2E" w:rsidP="0017675A">
      <w:pPr>
        <w:pStyle w:val="ae"/>
        <w:numPr>
          <w:ilvl w:val="0"/>
          <w:numId w:val="400"/>
        </w:numPr>
        <w:rPr>
          <w:i/>
          <w:iCs/>
        </w:rPr>
      </w:pPr>
      <w:r w:rsidRPr="00A41268">
        <w:rPr>
          <w:bCs/>
          <w:spacing w:val="-1"/>
        </w:rPr>
        <w:t xml:space="preserve">выделять </w:t>
      </w:r>
      <w:r w:rsidRPr="00A41268">
        <w:rPr>
          <w:spacing w:val="-1"/>
        </w:rPr>
        <w:t xml:space="preserve">и </w:t>
      </w:r>
      <w:r w:rsidRPr="00A41268">
        <w:rPr>
          <w:bCs/>
          <w:spacing w:val="-1"/>
        </w:rPr>
        <w:t xml:space="preserve">сравнивать </w:t>
      </w:r>
      <w:r w:rsidRPr="00A41268">
        <w:rPr>
          <w:spacing w:val="-1"/>
        </w:rPr>
        <w:t>виды одеж</w:t>
      </w:r>
      <w:r w:rsidRPr="00A41268">
        <w:rPr>
          <w:spacing w:val="-1"/>
        </w:rPr>
        <w:softHyphen/>
      </w:r>
      <w:r w:rsidRPr="00A41268">
        <w:rPr>
          <w:spacing w:val="-2"/>
        </w:rPr>
        <w:t xml:space="preserve">ды по их назначению. </w:t>
      </w:r>
      <w:r w:rsidRPr="00A41268">
        <w:rPr>
          <w:spacing w:val="5"/>
        </w:rPr>
        <w:t xml:space="preserve"> </w:t>
      </w:r>
    </w:p>
    <w:p w:rsidR="00CB1B2E" w:rsidRPr="00A41268" w:rsidRDefault="00CB1B2E" w:rsidP="0017675A">
      <w:pPr>
        <w:pStyle w:val="ae"/>
        <w:numPr>
          <w:ilvl w:val="0"/>
          <w:numId w:val="400"/>
        </w:numPr>
        <w:rPr>
          <w:i/>
          <w:iCs/>
        </w:rPr>
      </w:pPr>
      <w:r w:rsidRPr="00A41268">
        <w:rPr>
          <w:bCs/>
        </w:rPr>
        <w:lastRenderedPageBreak/>
        <w:t xml:space="preserve">сравнивать </w:t>
      </w:r>
      <w:r w:rsidRPr="00A41268">
        <w:t>план с технологической картой изготовления прихватки</w:t>
      </w:r>
    </w:p>
    <w:p w:rsidR="00CB1B2E" w:rsidRPr="00A41268" w:rsidRDefault="00CB1B2E" w:rsidP="00CB1B2E">
      <w:pPr>
        <w:pStyle w:val="ae"/>
        <w:ind w:left="720"/>
        <w:rPr>
          <w:i/>
          <w:iCs/>
        </w:rPr>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401"/>
        </w:numPr>
        <w:rPr>
          <w:i/>
        </w:rPr>
      </w:pPr>
      <w:r w:rsidRPr="00A41268">
        <w:rPr>
          <w:i/>
        </w:rPr>
        <w:t>выбирать информацию, необходимую для выполнения изделия, объяснять новые понятия</w:t>
      </w:r>
    </w:p>
    <w:p w:rsidR="00CB1B2E" w:rsidRPr="00A41268" w:rsidRDefault="00CB1B2E" w:rsidP="0017675A">
      <w:pPr>
        <w:pStyle w:val="ae"/>
        <w:numPr>
          <w:ilvl w:val="0"/>
          <w:numId w:val="401"/>
        </w:numPr>
        <w:rPr>
          <w:i/>
        </w:rPr>
      </w:pPr>
      <w:r w:rsidRPr="00A41268">
        <w:rPr>
          <w:i/>
        </w:rPr>
        <w:t>составлять рассказ для презентации изде</w:t>
      </w:r>
      <w:r w:rsidRPr="00A41268">
        <w:rPr>
          <w:i/>
        </w:rPr>
        <w:softHyphen/>
        <w:t>лия, отвечать на вопросы по презентации</w:t>
      </w:r>
    </w:p>
    <w:p w:rsidR="00CB1B2E" w:rsidRPr="00A41268" w:rsidRDefault="00CB1B2E" w:rsidP="0017675A">
      <w:pPr>
        <w:pStyle w:val="ae"/>
        <w:numPr>
          <w:ilvl w:val="0"/>
          <w:numId w:val="401"/>
        </w:numPr>
        <w:rPr>
          <w:i/>
        </w:rPr>
      </w:pPr>
      <w:r w:rsidRPr="00A41268">
        <w:rPr>
          <w:i/>
        </w:rPr>
        <w:t>применять на практике алгоритм построения деятельности в проек</w:t>
      </w:r>
      <w:r w:rsidRPr="00A41268">
        <w:rPr>
          <w:i/>
        </w:rPr>
        <w:softHyphen/>
        <w:t xml:space="preserve">те, определять этапы проектной деятельности. </w:t>
      </w:r>
    </w:p>
    <w:p w:rsidR="00CB1B2E" w:rsidRPr="00A41268" w:rsidRDefault="00CB1B2E" w:rsidP="0017675A">
      <w:pPr>
        <w:pStyle w:val="ae"/>
        <w:numPr>
          <w:ilvl w:val="0"/>
          <w:numId w:val="401"/>
        </w:numPr>
        <w:rPr>
          <w:i/>
        </w:rPr>
      </w:pPr>
      <w:r w:rsidRPr="00A41268">
        <w:rPr>
          <w:i/>
        </w:rPr>
        <w:t>использовать приёмы и способы работы с плас</w:t>
      </w:r>
      <w:r w:rsidRPr="00A41268">
        <w:rPr>
          <w:i/>
        </w:rPr>
        <w:softHyphen/>
        <w:t xml:space="preserve">тичными   материалами   для   создания   и   декорирования   вазы   по собственному эскизу. </w:t>
      </w:r>
    </w:p>
    <w:p w:rsidR="00CB1B2E" w:rsidRPr="00A41268" w:rsidRDefault="00CB1B2E" w:rsidP="0017675A">
      <w:pPr>
        <w:pStyle w:val="ae"/>
        <w:numPr>
          <w:ilvl w:val="0"/>
          <w:numId w:val="401"/>
        </w:numPr>
        <w:rPr>
          <w:i/>
        </w:rPr>
      </w:pPr>
      <w:r w:rsidRPr="00A41268">
        <w:rPr>
          <w:i/>
        </w:rPr>
        <w:t>выполнять самостоятель</w:t>
      </w:r>
      <w:r w:rsidRPr="00A41268">
        <w:rPr>
          <w:i/>
        </w:rPr>
        <w:softHyphen/>
        <w:t>но разметку деталей изделия и раскрой изделия.</w:t>
      </w:r>
    </w:p>
    <w:p w:rsidR="00CB1B2E" w:rsidRPr="00A41268" w:rsidRDefault="00CB1B2E" w:rsidP="0017675A">
      <w:pPr>
        <w:pStyle w:val="ae"/>
        <w:numPr>
          <w:ilvl w:val="0"/>
          <w:numId w:val="401"/>
        </w:numPr>
        <w:rPr>
          <w:i/>
        </w:rPr>
      </w:pPr>
      <w:r w:rsidRPr="00A41268">
        <w:rPr>
          <w:i/>
        </w:rPr>
        <w:t>находить и отбирать из материала учебника и других источников ин</w:t>
      </w:r>
      <w:r w:rsidRPr="00A41268">
        <w:rPr>
          <w:i/>
        </w:rPr>
        <w:softHyphen/>
        <w:t>формацию о древесине, её свойствах, технологии производства пило</w:t>
      </w:r>
      <w:r w:rsidRPr="00A41268">
        <w:rPr>
          <w:i/>
        </w:rPr>
        <w:softHyphen/>
        <w:t>материалов.</w:t>
      </w:r>
    </w:p>
    <w:p w:rsidR="00CB1B2E" w:rsidRPr="00A41268" w:rsidRDefault="00CB1B2E" w:rsidP="0017675A">
      <w:pPr>
        <w:pStyle w:val="ae"/>
        <w:numPr>
          <w:ilvl w:val="0"/>
          <w:numId w:val="401"/>
        </w:numPr>
        <w:rPr>
          <w:i/>
        </w:rPr>
      </w:pPr>
      <w:r w:rsidRPr="00A41268">
        <w:rPr>
          <w:i/>
        </w:rPr>
        <w:t>отыскивать на обёртке продукции инфор</w:t>
      </w:r>
      <w:r w:rsidRPr="00A41268">
        <w:rPr>
          <w:i/>
        </w:rPr>
        <w:softHyphen/>
        <w:t>мацию о её производителе и составе.</w:t>
      </w:r>
    </w:p>
    <w:p w:rsidR="00CB1B2E" w:rsidRPr="00A41268" w:rsidRDefault="00CB1B2E" w:rsidP="00CB1B2E">
      <w:pPr>
        <w:pStyle w:val="ae"/>
        <w:jc w:val="center"/>
        <w:rPr>
          <w:b/>
          <w:iCs/>
          <w:spacing w:val="5"/>
        </w:rPr>
      </w:pPr>
      <w:r w:rsidRPr="00A41268">
        <w:rPr>
          <w:b/>
          <w:iCs/>
          <w:spacing w:val="5"/>
        </w:rPr>
        <w:t>Человек и вода.(3ч)</w:t>
      </w:r>
    </w:p>
    <w:p w:rsidR="00CB1B2E" w:rsidRPr="00A41268" w:rsidRDefault="00CB1B2E" w:rsidP="00CB1B2E">
      <w:pPr>
        <w:pStyle w:val="ae"/>
        <w:jc w:val="center"/>
        <w:rPr>
          <w:b/>
          <w:iCs/>
          <w:spacing w:val="5"/>
        </w:rPr>
      </w:pPr>
    </w:p>
    <w:p w:rsidR="00CB1B2E" w:rsidRPr="00A41268" w:rsidRDefault="00CB1B2E" w:rsidP="00CB1B2E">
      <w:pPr>
        <w:pStyle w:val="ae"/>
        <w:rPr>
          <w:b/>
        </w:rPr>
      </w:pPr>
      <w:r w:rsidRPr="00A41268">
        <w:rPr>
          <w:b/>
          <w:spacing w:val="-1"/>
        </w:rPr>
        <w:t>Водоканал (1ч)</w:t>
      </w:r>
    </w:p>
    <w:p w:rsidR="00CB1B2E" w:rsidRPr="00A41268" w:rsidRDefault="00CB1B2E" w:rsidP="00CB1B2E">
      <w:pPr>
        <w:pStyle w:val="ae"/>
      </w:pPr>
      <w:r w:rsidRPr="00A41268">
        <w:rPr>
          <w:spacing w:val="1"/>
        </w:rPr>
        <w:t>Знакомство с системой водоснабжения города. Значе</w:t>
      </w:r>
      <w:r w:rsidRPr="00A41268">
        <w:rPr>
          <w:spacing w:val="1"/>
        </w:rPr>
        <w:softHyphen/>
      </w:r>
      <w:r w:rsidRPr="00A41268">
        <w:rPr>
          <w:spacing w:val="3"/>
        </w:rPr>
        <w:t xml:space="preserve">ние воды в жизни человека и растений. Осмысление </w:t>
      </w:r>
      <w:r w:rsidRPr="00A41268">
        <w:t xml:space="preserve">важности экономного расходования воды. Знакомство </w:t>
      </w:r>
      <w:r w:rsidRPr="00A41268">
        <w:rPr>
          <w:spacing w:val="2"/>
        </w:rPr>
        <w:t>со способом фильтрации воды и способом экономно</w:t>
      </w:r>
      <w:r w:rsidRPr="00A41268">
        <w:rPr>
          <w:spacing w:val="2"/>
        </w:rPr>
        <w:softHyphen/>
      </w:r>
      <w:r w:rsidRPr="00A41268">
        <w:t>го расходования воды, определение количества расхо</w:t>
      </w:r>
      <w:r w:rsidRPr="00A41268">
        <w:softHyphen/>
      </w:r>
      <w:r w:rsidRPr="00A41268">
        <w:rPr>
          <w:spacing w:val="1"/>
        </w:rPr>
        <w:t>дуемой воды при помощи струемера.</w:t>
      </w:r>
    </w:p>
    <w:p w:rsidR="00CB1B2E" w:rsidRPr="00A41268" w:rsidRDefault="00CB1B2E" w:rsidP="00CB1B2E">
      <w:pPr>
        <w:pStyle w:val="ae"/>
      </w:pPr>
    </w:p>
    <w:p w:rsidR="00CB1B2E" w:rsidRPr="00A41268" w:rsidRDefault="00CB1B2E" w:rsidP="00CB1B2E">
      <w:pPr>
        <w:pStyle w:val="ae"/>
        <w:rPr>
          <w:spacing w:val="-2"/>
        </w:rPr>
      </w:pPr>
      <w:r w:rsidRPr="00A41268">
        <w:t>Понятия: водоканал, струемер, фильтрация, ультрафи</w:t>
      </w:r>
      <w:r w:rsidRPr="00A41268">
        <w:softHyphen/>
      </w:r>
      <w:r w:rsidRPr="00A41268">
        <w:rPr>
          <w:spacing w:val="-2"/>
        </w:rPr>
        <w:t xml:space="preserve">олетовые лучи. </w:t>
      </w:r>
    </w:p>
    <w:p w:rsidR="00CB1B2E" w:rsidRPr="00A41268" w:rsidRDefault="00CB1B2E" w:rsidP="00CB1B2E">
      <w:pPr>
        <w:pStyle w:val="ae"/>
        <w:rPr>
          <w:i/>
          <w:iCs/>
          <w:spacing w:val="4"/>
        </w:rPr>
      </w:pPr>
      <w:r w:rsidRPr="00A41268">
        <w:rPr>
          <w:i/>
          <w:iCs/>
          <w:spacing w:val="4"/>
        </w:rPr>
        <w:t>Изделие: «Фильтр для очистки воды»</w:t>
      </w:r>
    </w:p>
    <w:p w:rsidR="00CB1B2E" w:rsidRPr="00A41268" w:rsidRDefault="00CB1B2E" w:rsidP="00CB1B2E">
      <w:pPr>
        <w:pStyle w:val="ae"/>
        <w:rPr>
          <w:i/>
          <w:iCs/>
          <w:spacing w:val="4"/>
        </w:rPr>
      </w:pPr>
    </w:p>
    <w:p w:rsidR="00CB1B2E" w:rsidRPr="00A41268" w:rsidRDefault="00CB1B2E" w:rsidP="00CB1B2E">
      <w:pPr>
        <w:pStyle w:val="ae"/>
        <w:rPr>
          <w:b/>
        </w:rPr>
      </w:pPr>
      <w:r w:rsidRPr="00A41268">
        <w:rPr>
          <w:b/>
          <w:spacing w:val="4"/>
        </w:rPr>
        <w:t>Порт (1ч)</w:t>
      </w:r>
    </w:p>
    <w:p w:rsidR="00CB1B2E" w:rsidRPr="00A41268" w:rsidRDefault="00CB1B2E" w:rsidP="00CB1B2E">
      <w:pPr>
        <w:pStyle w:val="ae"/>
      </w:pPr>
      <w:r w:rsidRPr="00A41268">
        <w:rPr>
          <w:spacing w:val="-1"/>
        </w:rPr>
        <w:t>Знакомство с работой порта и профессиями людей, ра</w:t>
      </w:r>
      <w:r w:rsidRPr="00A41268">
        <w:rPr>
          <w:spacing w:val="-1"/>
        </w:rPr>
        <w:softHyphen/>
      </w:r>
      <w:r w:rsidRPr="00A41268">
        <w:rPr>
          <w:spacing w:val="-2"/>
        </w:rPr>
        <w:t>ботающих в порту. Освоение способов крепления пред</w:t>
      </w:r>
      <w:r w:rsidRPr="00A41268">
        <w:rPr>
          <w:spacing w:val="-2"/>
        </w:rPr>
        <w:softHyphen/>
      </w:r>
      <w:r w:rsidRPr="00A41268">
        <w:t xml:space="preserve">метов при помощи морских узлов: простого, прямого, </w:t>
      </w:r>
      <w:r w:rsidRPr="00A41268">
        <w:rPr>
          <w:spacing w:val="1"/>
        </w:rPr>
        <w:t xml:space="preserve">якорного. Осмысление важности узлов для крепления </w:t>
      </w:r>
      <w:r w:rsidRPr="00A41268">
        <w:rPr>
          <w:spacing w:val="5"/>
        </w:rPr>
        <w:t xml:space="preserve">грузов. Правильное крепление груза. Изготовление </w:t>
      </w:r>
      <w:r w:rsidRPr="00A41268">
        <w:rPr>
          <w:spacing w:val="-1"/>
        </w:rPr>
        <w:t>лестницы с использованием способов крепления морс</w:t>
      </w:r>
      <w:r w:rsidRPr="00A41268">
        <w:rPr>
          <w:spacing w:val="-1"/>
        </w:rPr>
        <w:softHyphen/>
      </w:r>
      <w:r w:rsidRPr="00A41268">
        <w:t>кими узлами.</w:t>
      </w:r>
    </w:p>
    <w:p w:rsidR="00CB1B2E" w:rsidRPr="00A41268" w:rsidRDefault="00CB1B2E" w:rsidP="00CB1B2E">
      <w:pPr>
        <w:pStyle w:val="ae"/>
        <w:rPr>
          <w:spacing w:val="1"/>
        </w:rPr>
      </w:pPr>
    </w:p>
    <w:p w:rsidR="00CB1B2E" w:rsidRPr="00A41268" w:rsidRDefault="00CB1B2E" w:rsidP="00CB1B2E">
      <w:pPr>
        <w:pStyle w:val="ae"/>
      </w:pPr>
      <w:r w:rsidRPr="00A41268">
        <w:rPr>
          <w:spacing w:val="1"/>
        </w:rPr>
        <w:t xml:space="preserve">Профессии: лоцман, докер, швартовщик, такелажник, </w:t>
      </w:r>
      <w:r w:rsidRPr="00A41268">
        <w:t xml:space="preserve">санитарный врач. </w:t>
      </w:r>
    </w:p>
    <w:p w:rsidR="00CB1B2E" w:rsidRPr="00A41268" w:rsidRDefault="00CB1B2E" w:rsidP="00CB1B2E">
      <w:pPr>
        <w:pStyle w:val="ae"/>
      </w:pPr>
      <w:r w:rsidRPr="00A41268">
        <w:rPr>
          <w:spacing w:val="3"/>
        </w:rPr>
        <w:t>Понятия: порт, причал, док, карантин, военно-морс</w:t>
      </w:r>
      <w:r w:rsidRPr="00A41268">
        <w:rPr>
          <w:spacing w:val="3"/>
        </w:rPr>
        <w:softHyphen/>
      </w:r>
      <w:r w:rsidRPr="00A41268">
        <w:rPr>
          <w:spacing w:val="2"/>
        </w:rPr>
        <w:t>кая база, морской узел.</w:t>
      </w:r>
    </w:p>
    <w:p w:rsidR="00CB1B2E" w:rsidRPr="00A41268" w:rsidRDefault="00CB1B2E" w:rsidP="00CB1B2E">
      <w:pPr>
        <w:pStyle w:val="ae"/>
        <w:rPr>
          <w:i/>
          <w:iCs/>
          <w:spacing w:val="3"/>
        </w:rPr>
      </w:pPr>
      <w:r w:rsidRPr="00A41268">
        <w:rPr>
          <w:i/>
          <w:iCs/>
          <w:spacing w:val="3"/>
        </w:rPr>
        <w:t xml:space="preserve">Изделие: «Канатная лестница». </w:t>
      </w:r>
    </w:p>
    <w:p w:rsidR="00CB1B2E" w:rsidRPr="00A41268" w:rsidRDefault="00CB1B2E" w:rsidP="00CB1B2E">
      <w:pPr>
        <w:pStyle w:val="ae"/>
        <w:rPr>
          <w:i/>
          <w:iCs/>
          <w:spacing w:val="2"/>
        </w:rPr>
      </w:pPr>
      <w:r w:rsidRPr="00A41268">
        <w:rPr>
          <w:i/>
          <w:iCs/>
          <w:spacing w:val="8"/>
        </w:rPr>
        <w:t>Практическая работа: «Технический рисунок ка</w:t>
      </w:r>
      <w:r w:rsidRPr="00A41268">
        <w:rPr>
          <w:i/>
          <w:iCs/>
          <w:spacing w:val="8"/>
        </w:rPr>
        <w:softHyphen/>
      </w:r>
      <w:r w:rsidRPr="00A41268">
        <w:rPr>
          <w:i/>
          <w:iCs/>
          <w:spacing w:val="2"/>
        </w:rPr>
        <w:t>натной лестницы»</w:t>
      </w:r>
    </w:p>
    <w:p w:rsidR="00CB1B2E" w:rsidRPr="00A41268" w:rsidRDefault="00CB1B2E" w:rsidP="00CB1B2E">
      <w:pPr>
        <w:pStyle w:val="ae"/>
        <w:rPr>
          <w:i/>
          <w:iCs/>
          <w:spacing w:val="2"/>
        </w:rPr>
      </w:pPr>
    </w:p>
    <w:p w:rsidR="00CB1B2E" w:rsidRPr="00A41268" w:rsidRDefault="00CB1B2E" w:rsidP="00CB1B2E">
      <w:pPr>
        <w:pStyle w:val="ae"/>
        <w:rPr>
          <w:b/>
          <w:spacing w:val="4"/>
        </w:rPr>
      </w:pPr>
      <w:r w:rsidRPr="00A41268">
        <w:rPr>
          <w:b/>
          <w:spacing w:val="4"/>
        </w:rPr>
        <w:t>Узелковое плетение (1ч)</w:t>
      </w:r>
    </w:p>
    <w:p w:rsidR="00CB1B2E" w:rsidRPr="00A41268" w:rsidRDefault="00CB1B2E" w:rsidP="00CB1B2E">
      <w:pPr>
        <w:pStyle w:val="ae"/>
      </w:pPr>
      <w:r w:rsidRPr="00A41268">
        <w:rPr>
          <w:spacing w:val="8"/>
        </w:rPr>
        <w:t>Знакомство с правилами работы и последователь</w:t>
      </w:r>
      <w:r w:rsidRPr="00A41268">
        <w:rPr>
          <w:spacing w:val="8"/>
        </w:rPr>
        <w:softHyphen/>
      </w:r>
      <w:r w:rsidRPr="00A41268">
        <w:rPr>
          <w:spacing w:val="-1"/>
        </w:rPr>
        <w:t xml:space="preserve">ностью создания изделий в технике макраме. Освоение </w:t>
      </w:r>
      <w:r w:rsidRPr="00A41268">
        <w:rPr>
          <w:spacing w:val="4"/>
        </w:rPr>
        <w:t xml:space="preserve">одинарного плоского узла, двойного плоского узла. </w:t>
      </w:r>
      <w:r w:rsidRPr="00A41268">
        <w:rPr>
          <w:spacing w:val="2"/>
        </w:rPr>
        <w:t xml:space="preserve">Сравнение способов вязания морских узлов и узлов в </w:t>
      </w:r>
      <w:r w:rsidRPr="00A41268">
        <w:rPr>
          <w:spacing w:val="-1"/>
        </w:rPr>
        <w:t>технике макраме.</w:t>
      </w:r>
    </w:p>
    <w:p w:rsidR="00CB1B2E" w:rsidRPr="00A41268" w:rsidRDefault="00CB1B2E" w:rsidP="00CB1B2E">
      <w:pPr>
        <w:pStyle w:val="ae"/>
        <w:rPr>
          <w:spacing w:val="-1"/>
        </w:rPr>
      </w:pPr>
    </w:p>
    <w:p w:rsidR="00CB1B2E" w:rsidRPr="00A41268" w:rsidRDefault="00CB1B2E" w:rsidP="00CB1B2E">
      <w:pPr>
        <w:pStyle w:val="ae"/>
        <w:rPr>
          <w:spacing w:val="-1"/>
        </w:rPr>
      </w:pPr>
      <w:r w:rsidRPr="00E9537F">
        <w:rPr>
          <w:spacing w:val="-1"/>
        </w:rPr>
        <w:t xml:space="preserve">Понятие: макраме. </w:t>
      </w:r>
    </w:p>
    <w:p w:rsidR="00CB1B2E" w:rsidRPr="00A41268" w:rsidRDefault="00CB1B2E" w:rsidP="00CB1B2E">
      <w:pPr>
        <w:pStyle w:val="ae"/>
        <w:rPr>
          <w:i/>
          <w:iCs/>
        </w:rPr>
      </w:pPr>
      <w:r w:rsidRPr="00E9537F">
        <w:rPr>
          <w:i/>
          <w:iCs/>
        </w:rPr>
        <w:t>Изделие: «Браслет»</w:t>
      </w:r>
    </w:p>
    <w:p w:rsidR="00CB1B2E" w:rsidRPr="00A41268" w:rsidRDefault="00CB1B2E" w:rsidP="00CB1B2E">
      <w:pPr>
        <w:pStyle w:val="ae"/>
        <w:rPr>
          <w:i/>
          <w:iCs/>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402"/>
        </w:numPr>
      </w:pPr>
      <w:r w:rsidRPr="00A41268">
        <w:t>использовать иллюстрацию учебника для составления рассказа о системе водоснабжения города и -значении очистки воды для жизнедеятельности человека.</w:t>
      </w:r>
    </w:p>
    <w:p w:rsidR="00CB1B2E" w:rsidRPr="00A41268" w:rsidRDefault="00CB1B2E" w:rsidP="0017675A">
      <w:pPr>
        <w:pStyle w:val="ae"/>
        <w:numPr>
          <w:ilvl w:val="0"/>
          <w:numId w:val="402"/>
        </w:numPr>
      </w:pPr>
      <w:r w:rsidRPr="00A41268">
        <w:t>проводить экспери</w:t>
      </w:r>
      <w:r w:rsidRPr="00A41268">
        <w:softHyphen/>
        <w:t>мент по очистке воды,</w:t>
      </w:r>
    </w:p>
    <w:p w:rsidR="00CB1B2E" w:rsidRPr="00A41268" w:rsidRDefault="00CB1B2E" w:rsidP="00CB1B2E">
      <w:pPr>
        <w:pStyle w:val="ae"/>
        <w:rPr>
          <w:i/>
          <w:iCs/>
        </w:rPr>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403"/>
        </w:numPr>
        <w:rPr>
          <w:i/>
        </w:rPr>
      </w:pPr>
      <w:r w:rsidRPr="00A41268">
        <w:rPr>
          <w:i/>
        </w:rPr>
        <w:lastRenderedPageBreak/>
        <w:t>находить и отбирать информацию из материала учебника и других источников об устройстве системы водоснабжения города и о фильт</w:t>
      </w:r>
      <w:r w:rsidRPr="00A41268">
        <w:rPr>
          <w:i/>
        </w:rPr>
        <w:softHyphen/>
        <w:t>рации воды.</w:t>
      </w:r>
    </w:p>
    <w:p w:rsidR="00CB1B2E" w:rsidRPr="00A41268" w:rsidRDefault="00CB1B2E" w:rsidP="0017675A">
      <w:pPr>
        <w:pStyle w:val="ae"/>
        <w:numPr>
          <w:ilvl w:val="0"/>
          <w:numId w:val="403"/>
        </w:numPr>
        <w:rPr>
          <w:i/>
        </w:rPr>
      </w:pPr>
      <w:r w:rsidRPr="00A41268">
        <w:rPr>
          <w:i/>
        </w:rPr>
        <w:t>осознавать, где можно на практике или в бы</w:t>
      </w:r>
      <w:r w:rsidRPr="00A41268">
        <w:rPr>
          <w:i/>
        </w:rPr>
        <w:softHyphen/>
        <w:t>ту применять свои знания.</w:t>
      </w:r>
    </w:p>
    <w:p w:rsidR="00CB1B2E" w:rsidRPr="00A41268" w:rsidRDefault="00CB1B2E" w:rsidP="0017675A">
      <w:pPr>
        <w:pStyle w:val="ae"/>
        <w:numPr>
          <w:ilvl w:val="0"/>
          <w:numId w:val="403"/>
        </w:numPr>
        <w:rPr>
          <w:i/>
        </w:rPr>
      </w:pPr>
      <w:r w:rsidRPr="00A41268">
        <w:rPr>
          <w:i/>
        </w:rPr>
        <w:t>использовать морские уз</w:t>
      </w:r>
      <w:r w:rsidRPr="00A41268">
        <w:rPr>
          <w:i/>
        </w:rPr>
        <w:softHyphen/>
        <w:t>лы для крепления ступенек канатной лестницы.</w:t>
      </w:r>
    </w:p>
    <w:p w:rsidR="00CB1B2E" w:rsidRPr="00A41268" w:rsidRDefault="00CB1B2E" w:rsidP="00CB1B2E">
      <w:pPr>
        <w:pStyle w:val="ae"/>
        <w:rPr>
          <w:b/>
          <w:iCs/>
        </w:rPr>
      </w:pPr>
    </w:p>
    <w:p w:rsidR="00CB1B2E" w:rsidRPr="00A41268" w:rsidRDefault="00CB1B2E" w:rsidP="00CB1B2E">
      <w:pPr>
        <w:pStyle w:val="ae"/>
        <w:jc w:val="center"/>
        <w:rPr>
          <w:b/>
          <w:iCs/>
        </w:rPr>
      </w:pPr>
      <w:r w:rsidRPr="00A41268">
        <w:rPr>
          <w:b/>
          <w:iCs/>
        </w:rPr>
        <w:t>Человек и воздух (3ч)</w:t>
      </w:r>
    </w:p>
    <w:p w:rsidR="00CB1B2E" w:rsidRPr="00A41268" w:rsidRDefault="00CB1B2E" w:rsidP="00CB1B2E">
      <w:pPr>
        <w:pStyle w:val="ae"/>
        <w:jc w:val="center"/>
        <w:rPr>
          <w:b/>
          <w:iCs/>
        </w:rPr>
      </w:pPr>
    </w:p>
    <w:p w:rsidR="00CB1B2E" w:rsidRPr="00E9537F" w:rsidRDefault="00CB1B2E" w:rsidP="00CB1B2E">
      <w:pPr>
        <w:pStyle w:val="ae"/>
        <w:rPr>
          <w:b/>
        </w:rPr>
      </w:pPr>
      <w:r w:rsidRPr="00A41268">
        <w:rPr>
          <w:b/>
          <w:spacing w:val="5"/>
        </w:rPr>
        <w:t xml:space="preserve">Самолётостроение. </w:t>
      </w:r>
      <w:r w:rsidRPr="00E9537F">
        <w:rPr>
          <w:b/>
          <w:spacing w:val="5"/>
        </w:rPr>
        <w:t>Ракетостроение (1ч)</w:t>
      </w:r>
    </w:p>
    <w:p w:rsidR="00CB1B2E" w:rsidRPr="00A41268" w:rsidRDefault="00CB1B2E" w:rsidP="00CB1B2E">
      <w:pPr>
        <w:pStyle w:val="ae"/>
      </w:pPr>
      <w:r w:rsidRPr="00A41268">
        <w:rPr>
          <w:spacing w:val="2"/>
        </w:rPr>
        <w:t xml:space="preserve">Первоначальные  сведения   о  самолётостроении,   о </w:t>
      </w:r>
      <w:r w:rsidRPr="00A41268">
        <w:t>функциях самолётов и космических ракет, о конструк</w:t>
      </w:r>
      <w:r w:rsidRPr="00A41268">
        <w:softHyphen/>
        <w:t xml:space="preserve">ции самолёта и космической ракеты. Самостоятельное </w:t>
      </w:r>
      <w:r w:rsidRPr="00A41268">
        <w:rPr>
          <w:spacing w:val="4"/>
        </w:rPr>
        <w:t>изготовление модели самолёта из конструктора. За</w:t>
      </w:r>
      <w:r w:rsidRPr="00A41268">
        <w:rPr>
          <w:spacing w:val="4"/>
        </w:rPr>
        <w:softHyphen/>
      </w:r>
      <w:r w:rsidRPr="00A41268">
        <w:rPr>
          <w:spacing w:val="-2"/>
        </w:rPr>
        <w:t>крепление умения работать с металлическим конструк</w:t>
      </w:r>
      <w:r w:rsidRPr="00A41268">
        <w:rPr>
          <w:spacing w:val="-2"/>
        </w:rPr>
        <w:softHyphen/>
      </w:r>
      <w:r w:rsidRPr="00A41268">
        <w:rPr>
          <w:spacing w:val="-4"/>
        </w:rPr>
        <w:t>тором.</w:t>
      </w:r>
    </w:p>
    <w:p w:rsidR="00CB1B2E" w:rsidRPr="00A41268" w:rsidRDefault="00CB1B2E" w:rsidP="00CB1B2E">
      <w:pPr>
        <w:pStyle w:val="ae"/>
        <w:rPr>
          <w:spacing w:val="1"/>
        </w:rPr>
      </w:pPr>
    </w:p>
    <w:p w:rsidR="00CB1B2E" w:rsidRPr="00A41268" w:rsidRDefault="00CB1B2E" w:rsidP="00CB1B2E">
      <w:pPr>
        <w:pStyle w:val="ae"/>
        <w:rPr>
          <w:spacing w:val="1"/>
        </w:rPr>
      </w:pPr>
      <w:r w:rsidRPr="00A41268">
        <w:rPr>
          <w:spacing w:val="1"/>
        </w:rPr>
        <w:t xml:space="preserve">Профессии: лётчик, космонавт. </w:t>
      </w:r>
    </w:p>
    <w:p w:rsidR="00CB1B2E" w:rsidRPr="00A41268" w:rsidRDefault="00CB1B2E" w:rsidP="00CB1B2E">
      <w:pPr>
        <w:pStyle w:val="ae"/>
      </w:pPr>
      <w:r w:rsidRPr="00A41268">
        <w:t>Понятия: самолёт, картограф, космическая ракета, ис</w:t>
      </w:r>
      <w:r w:rsidRPr="00A41268">
        <w:softHyphen/>
      </w:r>
      <w:r w:rsidRPr="00A41268">
        <w:rPr>
          <w:spacing w:val="-1"/>
        </w:rPr>
        <w:t>кусственный спутник Земли, ракета, многоступенчатая баллистическая ракета.</w:t>
      </w:r>
    </w:p>
    <w:p w:rsidR="00CB1B2E" w:rsidRPr="00A41268" w:rsidRDefault="00CB1B2E" w:rsidP="00CB1B2E">
      <w:pPr>
        <w:pStyle w:val="ae"/>
        <w:rPr>
          <w:i/>
          <w:iCs/>
          <w:spacing w:val="2"/>
        </w:rPr>
      </w:pPr>
      <w:r w:rsidRPr="00A41268">
        <w:rPr>
          <w:i/>
          <w:iCs/>
          <w:spacing w:val="2"/>
        </w:rPr>
        <w:t>Изделие: «Самолёт»</w:t>
      </w:r>
    </w:p>
    <w:p w:rsidR="00CB1B2E" w:rsidRPr="00A41268" w:rsidRDefault="00CB1B2E" w:rsidP="00CB1B2E">
      <w:pPr>
        <w:pStyle w:val="ae"/>
        <w:rPr>
          <w:i/>
          <w:iCs/>
          <w:spacing w:val="2"/>
        </w:rPr>
      </w:pPr>
    </w:p>
    <w:p w:rsidR="00CB1B2E" w:rsidRPr="00A41268" w:rsidRDefault="00CB1B2E" w:rsidP="00CB1B2E">
      <w:pPr>
        <w:pStyle w:val="ae"/>
        <w:rPr>
          <w:b/>
        </w:rPr>
      </w:pPr>
      <w:r w:rsidRPr="00A41268">
        <w:rPr>
          <w:b/>
          <w:spacing w:val="-3"/>
        </w:rPr>
        <w:t>Ракета-носитель (1ч)</w:t>
      </w:r>
    </w:p>
    <w:p w:rsidR="00CB1B2E" w:rsidRPr="00A41268" w:rsidRDefault="00CB1B2E" w:rsidP="00CB1B2E">
      <w:pPr>
        <w:pStyle w:val="ae"/>
        <w:rPr>
          <w:spacing w:val="2"/>
        </w:rPr>
      </w:pPr>
      <w:r w:rsidRPr="00A41268">
        <w:rPr>
          <w:spacing w:val="2"/>
        </w:rPr>
        <w:t xml:space="preserve">Закрепление основных знаний о самолётостроении, о </w:t>
      </w:r>
      <w:r w:rsidRPr="00A41268">
        <w:rPr>
          <w:spacing w:val="3"/>
        </w:rPr>
        <w:t>конструкции самолёта и ракеты. Закрепление основ</w:t>
      </w:r>
      <w:r w:rsidRPr="00A41268">
        <w:rPr>
          <w:spacing w:val="3"/>
        </w:rPr>
        <w:softHyphen/>
      </w:r>
      <w:r w:rsidRPr="00A41268">
        <w:rPr>
          <w:spacing w:val="2"/>
        </w:rPr>
        <w:t xml:space="preserve">ных знаний о бумаге: свойства, виды, история. </w:t>
      </w:r>
    </w:p>
    <w:p w:rsidR="00CB1B2E" w:rsidRPr="00A41268" w:rsidRDefault="00CB1B2E" w:rsidP="00CB1B2E">
      <w:pPr>
        <w:pStyle w:val="ae"/>
      </w:pPr>
      <w:r w:rsidRPr="00A41268">
        <w:t>Модель ракеты из картона, бумаги на основе самосто</w:t>
      </w:r>
      <w:r w:rsidRPr="00A41268">
        <w:softHyphen/>
      </w:r>
      <w:r w:rsidRPr="00A41268">
        <w:rPr>
          <w:spacing w:val="-1"/>
        </w:rPr>
        <w:t>ятельного чертежа.</w:t>
      </w:r>
    </w:p>
    <w:p w:rsidR="00CB1B2E" w:rsidRPr="00A41268" w:rsidRDefault="00CB1B2E" w:rsidP="00CB1B2E">
      <w:pPr>
        <w:pStyle w:val="ae"/>
        <w:rPr>
          <w:i/>
          <w:iCs/>
          <w:spacing w:val="3"/>
        </w:rPr>
      </w:pPr>
      <w:r w:rsidRPr="00A41268">
        <w:rPr>
          <w:i/>
          <w:iCs/>
          <w:spacing w:val="3"/>
        </w:rPr>
        <w:t>Изделие: «Ракетоноситель»</w:t>
      </w:r>
    </w:p>
    <w:p w:rsidR="00CB1B2E" w:rsidRPr="00A41268" w:rsidRDefault="00CB1B2E" w:rsidP="00CB1B2E">
      <w:pPr>
        <w:pStyle w:val="ae"/>
        <w:rPr>
          <w:b/>
        </w:rPr>
      </w:pPr>
      <w:r w:rsidRPr="00A41268">
        <w:rPr>
          <w:b/>
          <w:spacing w:val="4"/>
        </w:rPr>
        <w:t>Летательный аппарат. Воздушный змей (1ч)</w:t>
      </w:r>
    </w:p>
    <w:p w:rsidR="00CB1B2E" w:rsidRPr="00A41268" w:rsidRDefault="00CB1B2E" w:rsidP="00CB1B2E">
      <w:pPr>
        <w:pStyle w:val="ae"/>
        <w:rPr>
          <w:spacing w:val="8"/>
        </w:rPr>
      </w:pPr>
      <w:r w:rsidRPr="00A41268">
        <w:t>Знакомство с историей возникновения воздушного змея. Конструкция воздушного змея. Освоение правил разметки деталей из бумаги и картона сгибанием.</w:t>
      </w:r>
    </w:p>
    <w:p w:rsidR="00CB1B2E" w:rsidRPr="00A41268" w:rsidRDefault="00CB1B2E" w:rsidP="00CB1B2E">
      <w:pPr>
        <w:pStyle w:val="ae"/>
      </w:pPr>
      <w:r w:rsidRPr="00A41268">
        <w:t>Оформление изделия по Собственному эскизу.</w:t>
      </w:r>
    </w:p>
    <w:p w:rsidR="00CB1B2E" w:rsidRPr="00A41268" w:rsidRDefault="00CB1B2E" w:rsidP="00CB1B2E">
      <w:pPr>
        <w:pStyle w:val="ae"/>
      </w:pPr>
      <w:r w:rsidRPr="00A41268">
        <w:t>Понятия: каркас, уздечка, леер, хвост, полотно, стаби</w:t>
      </w:r>
      <w:r w:rsidRPr="00A41268">
        <w:softHyphen/>
      </w:r>
      <w:r w:rsidRPr="00A41268">
        <w:rPr>
          <w:spacing w:val="-2"/>
        </w:rPr>
        <w:t>лизатор.</w:t>
      </w:r>
    </w:p>
    <w:p w:rsidR="00CB1B2E" w:rsidRPr="00A41268" w:rsidRDefault="00CB1B2E" w:rsidP="00CB1B2E">
      <w:pPr>
        <w:pStyle w:val="ae"/>
        <w:rPr>
          <w:i/>
          <w:iCs/>
          <w:spacing w:val="3"/>
        </w:rPr>
      </w:pPr>
      <w:r w:rsidRPr="00A41268">
        <w:rPr>
          <w:i/>
          <w:iCs/>
          <w:spacing w:val="3"/>
        </w:rPr>
        <w:t>Изделие: «Воздушный змей»</w:t>
      </w:r>
    </w:p>
    <w:p w:rsidR="00CB1B2E" w:rsidRPr="00A41268" w:rsidRDefault="00CB1B2E" w:rsidP="00CB1B2E">
      <w:pPr>
        <w:pStyle w:val="ae"/>
        <w:rPr>
          <w:i/>
          <w:iCs/>
          <w:spacing w:val="3"/>
        </w:rPr>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404"/>
        </w:numPr>
      </w:pPr>
      <w:r w:rsidRPr="00A41268">
        <w:t>объяснять: конструктивные особенности самолётов, их назначение и области использования различных видов летательных аппаратов.</w:t>
      </w:r>
    </w:p>
    <w:p w:rsidR="00CB1B2E" w:rsidRPr="00A41268" w:rsidRDefault="00CB1B2E" w:rsidP="0017675A">
      <w:pPr>
        <w:pStyle w:val="ae"/>
        <w:numPr>
          <w:ilvl w:val="0"/>
          <w:numId w:val="404"/>
        </w:numPr>
      </w:pPr>
      <w:r w:rsidRPr="00A41268">
        <w:t>срав</w:t>
      </w:r>
      <w:r w:rsidRPr="00A41268">
        <w:softHyphen/>
        <w:t>нивать различные виды летательных аппаратов (ракета и самолёт) на основе иллюстраций учебника.</w:t>
      </w:r>
    </w:p>
    <w:p w:rsidR="00CB1B2E" w:rsidRPr="00A41268" w:rsidRDefault="00CB1B2E" w:rsidP="0017675A">
      <w:pPr>
        <w:pStyle w:val="ae"/>
        <w:numPr>
          <w:ilvl w:val="0"/>
          <w:numId w:val="404"/>
        </w:numPr>
      </w:pPr>
      <w:r w:rsidRPr="00A41268">
        <w:t>использовать правила сгибания бумаги для изготовления изделия.</w:t>
      </w:r>
    </w:p>
    <w:p w:rsidR="00CB1B2E" w:rsidRPr="00A41268" w:rsidRDefault="00CB1B2E" w:rsidP="0017675A">
      <w:pPr>
        <w:pStyle w:val="ae"/>
        <w:numPr>
          <w:ilvl w:val="0"/>
          <w:numId w:val="404"/>
        </w:numPr>
      </w:pPr>
      <w:r w:rsidRPr="00A41268">
        <w:t>самостоятельно декорировать изделие.</w:t>
      </w:r>
    </w:p>
    <w:p w:rsidR="00CB1B2E" w:rsidRPr="00A41268" w:rsidRDefault="00CB1B2E" w:rsidP="00CB1B2E">
      <w:pPr>
        <w:pStyle w:val="ae"/>
        <w:rPr>
          <w:i/>
          <w:iCs/>
        </w:rPr>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405"/>
        </w:numPr>
        <w:rPr>
          <w:i/>
          <w:spacing w:val="4"/>
        </w:rPr>
      </w:pPr>
      <w:r w:rsidRPr="00A41268">
        <w:rPr>
          <w:bCs/>
          <w:i/>
        </w:rPr>
        <w:t xml:space="preserve">находить </w:t>
      </w:r>
      <w:r w:rsidRPr="00A41268">
        <w:rPr>
          <w:i/>
        </w:rPr>
        <w:t xml:space="preserve">и </w:t>
      </w:r>
      <w:r w:rsidRPr="00A41268">
        <w:rPr>
          <w:bCs/>
          <w:i/>
        </w:rPr>
        <w:t xml:space="preserve">отбирать </w:t>
      </w:r>
      <w:r w:rsidRPr="00A41268">
        <w:rPr>
          <w:i/>
        </w:rPr>
        <w:t>информацию из материала учебника и других источников об истории развития самолётостроения, о видах и назна</w:t>
      </w:r>
      <w:r w:rsidRPr="00A41268">
        <w:rPr>
          <w:i/>
        </w:rPr>
        <w:softHyphen/>
        <w:t xml:space="preserve">чении самолётов. </w:t>
      </w:r>
    </w:p>
    <w:p w:rsidR="00CB1B2E" w:rsidRPr="00A41268" w:rsidRDefault="00CB1B2E" w:rsidP="0017675A">
      <w:pPr>
        <w:pStyle w:val="ae"/>
        <w:numPr>
          <w:ilvl w:val="0"/>
          <w:numId w:val="405"/>
        </w:numPr>
        <w:rPr>
          <w:i/>
          <w:spacing w:val="4"/>
        </w:rPr>
      </w:pPr>
      <w:r w:rsidRPr="00A41268">
        <w:rPr>
          <w:bCs/>
          <w:i/>
        </w:rPr>
        <w:t xml:space="preserve">находить </w:t>
      </w:r>
      <w:r w:rsidRPr="00A41268">
        <w:rPr>
          <w:i/>
        </w:rPr>
        <w:t xml:space="preserve">и </w:t>
      </w:r>
      <w:r w:rsidRPr="00A41268">
        <w:rPr>
          <w:bCs/>
          <w:i/>
        </w:rPr>
        <w:t xml:space="preserve">отмечать </w:t>
      </w:r>
      <w:r w:rsidRPr="00A41268">
        <w:rPr>
          <w:i/>
        </w:rPr>
        <w:t>на карте России города, в ко</w:t>
      </w:r>
      <w:r w:rsidRPr="00A41268">
        <w:rPr>
          <w:i/>
        </w:rPr>
        <w:softHyphen/>
      </w:r>
      <w:r w:rsidRPr="00A41268">
        <w:rPr>
          <w:i/>
          <w:spacing w:val="4"/>
        </w:rPr>
        <w:t xml:space="preserve">торых расположены крупнейшие заводы, производящие самолёты. </w:t>
      </w:r>
    </w:p>
    <w:p w:rsidR="00CB1B2E" w:rsidRPr="00A41268" w:rsidRDefault="00CB1B2E" w:rsidP="0017675A">
      <w:pPr>
        <w:pStyle w:val="ae"/>
        <w:numPr>
          <w:ilvl w:val="0"/>
          <w:numId w:val="405"/>
        </w:numPr>
        <w:rPr>
          <w:i/>
          <w:spacing w:val="4"/>
        </w:rPr>
      </w:pPr>
      <w:r w:rsidRPr="00A41268">
        <w:rPr>
          <w:bCs/>
          <w:i/>
        </w:rPr>
        <w:t xml:space="preserve">осуществлять </w:t>
      </w:r>
      <w:r w:rsidRPr="00A41268">
        <w:rPr>
          <w:i/>
        </w:rPr>
        <w:t xml:space="preserve">поиск информации о </w:t>
      </w:r>
      <w:r w:rsidRPr="00A41268">
        <w:rPr>
          <w:i/>
          <w:spacing w:val="4"/>
        </w:rPr>
        <w:t>профессиях создателей летательных аппаратов.</w:t>
      </w:r>
    </w:p>
    <w:p w:rsidR="00CB1B2E" w:rsidRPr="00A41268" w:rsidRDefault="00CB1B2E" w:rsidP="0017675A">
      <w:pPr>
        <w:pStyle w:val="ae"/>
        <w:numPr>
          <w:ilvl w:val="0"/>
          <w:numId w:val="405"/>
        </w:numPr>
        <w:rPr>
          <w:i/>
          <w:spacing w:val="4"/>
        </w:rPr>
      </w:pPr>
      <w:r w:rsidRPr="00A41268">
        <w:rPr>
          <w:bCs/>
          <w:i/>
          <w:spacing w:val="1"/>
        </w:rPr>
        <w:t xml:space="preserve">осмысливать </w:t>
      </w:r>
      <w:r w:rsidRPr="00A41268">
        <w:rPr>
          <w:i/>
          <w:spacing w:val="1"/>
        </w:rPr>
        <w:t xml:space="preserve">конструкцию ракеты, </w:t>
      </w:r>
      <w:r w:rsidRPr="00A41268">
        <w:rPr>
          <w:bCs/>
          <w:i/>
          <w:spacing w:val="1"/>
        </w:rPr>
        <w:t xml:space="preserve">строить </w:t>
      </w:r>
      <w:r w:rsidRPr="00A41268">
        <w:rPr>
          <w:i/>
          <w:spacing w:val="1"/>
        </w:rPr>
        <w:t>модель ракеты.</w:t>
      </w:r>
    </w:p>
    <w:p w:rsidR="00CB1B2E" w:rsidRPr="00A41268" w:rsidRDefault="00CB1B2E" w:rsidP="00CB1B2E">
      <w:pPr>
        <w:pStyle w:val="ae"/>
        <w:rPr>
          <w:i/>
          <w:iCs/>
          <w:spacing w:val="3"/>
        </w:rPr>
      </w:pPr>
    </w:p>
    <w:p w:rsidR="00CB1B2E" w:rsidRPr="00A41268" w:rsidRDefault="00CB1B2E" w:rsidP="00CB1B2E">
      <w:pPr>
        <w:pStyle w:val="ae"/>
        <w:jc w:val="center"/>
        <w:rPr>
          <w:b/>
        </w:rPr>
      </w:pPr>
      <w:r w:rsidRPr="00E9537F">
        <w:rPr>
          <w:b/>
        </w:rPr>
        <w:t>Человек и информация (6 ч)</w:t>
      </w:r>
    </w:p>
    <w:p w:rsidR="00CB1B2E" w:rsidRPr="00A41268" w:rsidRDefault="00CB1B2E" w:rsidP="00CB1B2E">
      <w:pPr>
        <w:pStyle w:val="ae"/>
        <w:jc w:val="center"/>
        <w:rPr>
          <w:b/>
        </w:rPr>
      </w:pPr>
    </w:p>
    <w:p w:rsidR="00CB1B2E" w:rsidRPr="00A41268" w:rsidRDefault="00CB1B2E" w:rsidP="00CB1B2E">
      <w:pPr>
        <w:pStyle w:val="ae"/>
        <w:rPr>
          <w:b/>
        </w:rPr>
      </w:pPr>
      <w:r w:rsidRPr="00A41268">
        <w:rPr>
          <w:b/>
          <w:spacing w:val="4"/>
        </w:rPr>
        <w:t>Создание титульного Листа (1ч)</w:t>
      </w:r>
    </w:p>
    <w:p w:rsidR="00CB1B2E" w:rsidRPr="0097296A" w:rsidRDefault="00CB1B2E" w:rsidP="00CB1B2E">
      <w:pPr>
        <w:pStyle w:val="ae"/>
      </w:pPr>
      <w:r w:rsidRPr="00A41268">
        <w:rPr>
          <w:spacing w:val="3"/>
        </w:rPr>
        <w:t xml:space="preserve">Осмысление места, и значения информации в жизни </w:t>
      </w:r>
      <w:r w:rsidRPr="00A41268">
        <w:rPr>
          <w:spacing w:val="-1"/>
        </w:rPr>
        <w:t>человека. Виды и способы передачи информации. Зна</w:t>
      </w:r>
      <w:r w:rsidRPr="00A41268">
        <w:rPr>
          <w:spacing w:val="-1"/>
        </w:rPr>
        <w:softHyphen/>
        <w:t xml:space="preserve">комство с работой издательства, технологией создания </w:t>
      </w:r>
      <w:r w:rsidRPr="00A41268">
        <w:rPr>
          <w:spacing w:val="3"/>
        </w:rPr>
        <w:t xml:space="preserve">книги, </w:t>
      </w:r>
      <w:r w:rsidRPr="00A41268">
        <w:rPr>
          <w:spacing w:val="3"/>
        </w:rPr>
        <w:lastRenderedPageBreak/>
        <w:t xml:space="preserve">профессиями людей, участвующих в издании </w:t>
      </w:r>
      <w:r w:rsidRPr="00A41268">
        <w:rPr>
          <w:spacing w:val="-1"/>
        </w:rPr>
        <w:t xml:space="preserve">книги. </w:t>
      </w:r>
      <w:r w:rsidRPr="0097296A">
        <w:rPr>
          <w:spacing w:val="-1"/>
        </w:rPr>
        <w:t>Элементы книги и использование её особеннос</w:t>
      </w:r>
      <w:r w:rsidRPr="0097296A">
        <w:rPr>
          <w:spacing w:val="-1"/>
        </w:rPr>
        <w:softHyphen/>
      </w:r>
      <w:r w:rsidRPr="0097296A">
        <w:rPr>
          <w:spacing w:val="2"/>
        </w:rPr>
        <w:t>тей при издании.</w:t>
      </w:r>
    </w:p>
    <w:p w:rsidR="00CB1B2E" w:rsidRPr="00A41268" w:rsidRDefault="00CB1B2E" w:rsidP="00CB1B2E">
      <w:pPr>
        <w:pStyle w:val="ae"/>
        <w:rPr>
          <w:spacing w:val="-1"/>
        </w:rPr>
      </w:pPr>
      <w:r w:rsidRPr="00A41268">
        <w:rPr>
          <w:spacing w:val="2"/>
        </w:rPr>
        <w:t>Профессии: редактор, технический редактор, коррек</w:t>
      </w:r>
      <w:r w:rsidRPr="00A41268">
        <w:rPr>
          <w:spacing w:val="2"/>
        </w:rPr>
        <w:softHyphen/>
      </w:r>
      <w:r w:rsidRPr="00A41268">
        <w:rPr>
          <w:spacing w:val="-1"/>
        </w:rPr>
        <w:t xml:space="preserve">тор, художник. </w:t>
      </w:r>
    </w:p>
    <w:p w:rsidR="00CB1B2E" w:rsidRPr="00A41268" w:rsidRDefault="00CB1B2E" w:rsidP="00CB1B2E">
      <w:pPr>
        <w:pStyle w:val="ae"/>
      </w:pPr>
      <w:r w:rsidRPr="00A41268">
        <w:rPr>
          <w:spacing w:val="3"/>
        </w:rPr>
        <w:t xml:space="preserve">Понятия: издательское дело, издательство, печатная </w:t>
      </w:r>
      <w:r w:rsidRPr="00A41268">
        <w:rPr>
          <w:spacing w:val="1"/>
        </w:rPr>
        <w:t>продукция, редакционно-издательская обработка, вы</w:t>
      </w:r>
      <w:r w:rsidRPr="00A41268">
        <w:rPr>
          <w:spacing w:val="1"/>
        </w:rPr>
        <w:softHyphen/>
      </w:r>
      <w:r w:rsidRPr="00A41268">
        <w:rPr>
          <w:spacing w:val="3"/>
        </w:rPr>
        <w:t xml:space="preserve">читка, оригинал-макет, элементы книги; форзац, </w:t>
      </w:r>
      <w:r w:rsidRPr="00A41268">
        <w:t>книжный блок, переплётная крышка, титульный лист.</w:t>
      </w:r>
    </w:p>
    <w:p w:rsidR="00CB1B2E" w:rsidRPr="00A41268" w:rsidRDefault="00CB1B2E" w:rsidP="00CB1B2E">
      <w:pPr>
        <w:pStyle w:val="ae"/>
        <w:rPr>
          <w:i/>
          <w:iCs/>
          <w:spacing w:val="4"/>
        </w:rPr>
      </w:pPr>
      <w:r w:rsidRPr="00A41268">
        <w:rPr>
          <w:i/>
          <w:iCs/>
          <w:spacing w:val="4"/>
        </w:rPr>
        <w:t>Изделие: «Титульный лист»</w:t>
      </w:r>
    </w:p>
    <w:p w:rsidR="00CB1B2E" w:rsidRPr="00A41268" w:rsidRDefault="00CB1B2E" w:rsidP="00CB1B2E">
      <w:pPr>
        <w:pStyle w:val="ae"/>
        <w:rPr>
          <w:b/>
          <w:spacing w:val="-2"/>
        </w:rPr>
      </w:pPr>
      <w:r w:rsidRPr="00A41268">
        <w:rPr>
          <w:b/>
          <w:spacing w:val="-2"/>
        </w:rPr>
        <w:t>Работа с таблицами (1ч)</w:t>
      </w:r>
    </w:p>
    <w:p w:rsidR="00CB1B2E" w:rsidRPr="00A41268" w:rsidRDefault="00CB1B2E" w:rsidP="00CB1B2E">
      <w:pPr>
        <w:pStyle w:val="ae"/>
      </w:pPr>
      <w:r w:rsidRPr="00A41268">
        <w:rPr>
          <w:spacing w:val="2"/>
        </w:rPr>
        <w:t xml:space="preserve">Повторение правил работы на компьютере. Создание </w:t>
      </w:r>
      <w:r w:rsidRPr="00A41268">
        <w:t xml:space="preserve">таблицы в программе Microsoft Word. </w:t>
      </w:r>
    </w:p>
    <w:p w:rsidR="00CB1B2E" w:rsidRPr="00A41268" w:rsidRDefault="00CB1B2E" w:rsidP="00CB1B2E">
      <w:pPr>
        <w:pStyle w:val="ae"/>
      </w:pPr>
      <w:r w:rsidRPr="00A41268">
        <w:rPr>
          <w:spacing w:val="1"/>
        </w:rPr>
        <w:t>Понятия: таблица, строка, столбец.</w:t>
      </w:r>
    </w:p>
    <w:p w:rsidR="00CB1B2E" w:rsidRDefault="00CB1B2E" w:rsidP="00CB1B2E">
      <w:pPr>
        <w:pStyle w:val="ae"/>
        <w:rPr>
          <w:i/>
          <w:iCs/>
          <w:spacing w:val="5"/>
        </w:rPr>
      </w:pPr>
      <w:r w:rsidRPr="00A41268">
        <w:rPr>
          <w:i/>
          <w:iCs/>
          <w:spacing w:val="5"/>
        </w:rPr>
        <w:t>Изделие: работа с таблицами</w:t>
      </w:r>
    </w:p>
    <w:p w:rsidR="00CB1B2E" w:rsidRPr="00A41268" w:rsidRDefault="00CB1B2E" w:rsidP="00CB1B2E">
      <w:pPr>
        <w:pStyle w:val="ae"/>
        <w:rPr>
          <w:i/>
          <w:iCs/>
          <w:spacing w:val="5"/>
        </w:rPr>
      </w:pPr>
    </w:p>
    <w:p w:rsidR="00CB1B2E" w:rsidRPr="00E9537F" w:rsidRDefault="00CB1B2E" w:rsidP="00CB1B2E">
      <w:pPr>
        <w:pStyle w:val="ae"/>
        <w:rPr>
          <w:b/>
        </w:rPr>
      </w:pPr>
      <w:r w:rsidRPr="00E9537F">
        <w:rPr>
          <w:b/>
          <w:spacing w:val="5"/>
        </w:rPr>
        <w:t>Создание содержания книги (1ч)</w:t>
      </w:r>
    </w:p>
    <w:p w:rsidR="00CB1B2E" w:rsidRPr="00A41268" w:rsidRDefault="00CB1B2E" w:rsidP="00CB1B2E">
      <w:pPr>
        <w:pStyle w:val="ae"/>
      </w:pPr>
      <w:r w:rsidRPr="00A41268">
        <w:t xml:space="preserve">ИКТ на службе человека, работа с компьютером. ИКТ в издательском деле. </w:t>
      </w:r>
    </w:p>
    <w:p w:rsidR="00CB1B2E" w:rsidRPr="00A41268" w:rsidRDefault="00CB1B2E" w:rsidP="00CB1B2E">
      <w:pPr>
        <w:pStyle w:val="ae"/>
      </w:pPr>
      <w:r w:rsidRPr="00A41268">
        <w:rPr>
          <w:spacing w:val="-1"/>
        </w:rPr>
        <w:t xml:space="preserve">Процесс редакционно-издательской подготовки книги, </w:t>
      </w:r>
      <w:r w:rsidRPr="00A41268">
        <w:t xml:space="preserve">элементы книги. Практическая работа на компьютере. </w:t>
      </w:r>
      <w:r w:rsidRPr="00A41268">
        <w:rPr>
          <w:spacing w:val="-1"/>
        </w:rPr>
        <w:t>Формирование содержания книги «Дневник путешест</w:t>
      </w:r>
      <w:r w:rsidRPr="00A41268">
        <w:rPr>
          <w:spacing w:val="-1"/>
        </w:rPr>
        <w:softHyphen/>
      </w:r>
      <w:r w:rsidRPr="00A41268">
        <w:rPr>
          <w:spacing w:val="5"/>
        </w:rPr>
        <w:t xml:space="preserve">венника» как итогового продукта годового проекта </w:t>
      </w:r>
      <w:r w:rsidRPr="00A41268">
        <w:rPr>
          <w:spacing w:val="-2"/>
        </w:rPr>
        <w:t>«Издаём книгу».</w:t>
      </w:r>
    </w:p>
    <w:p w:rsidR="00CB1B2E" w:rsidRPr="00A41268" w:rsidRDefault="00CB1B2E" w:rsidP="00CB1B2E">
      <w:pPr>
        <w:pStyle w:val="ae"/>
        <w:rPr>
          <w:i/>
          <w:iCs/>
          <w:spacing w:val="3"/>
        </w:rPr>
      </w:pPr>
      <w:r w:rsidRPr="00A41268">
        <w:rPr>
          <w:i/>
          <w:iCs/>
          <w:spacing w:val="3"/>
        </w:rPr>
        <w:t>Практическая работа: «Содержание»</w:t>
      </w:r>
    </w:p>
    <w:p w:rsidR="00CB1B2E" w:rsidRPr="00A41268" w:rsidRDefault="00CB1B2E" w:rsidP="00CB1B2E">
      <w:pPr>
        <w:pStyle w:val="ae"/>
        <w:rPr>
          <w:b/>
        </w:rPr>
      </w:pPr>
      <w:r w:rsidRPr="00A41268">
        <w:rPr>
          <w:b/>
          <w:spacing w:val="4"/>
        </w:rPr>
        <w:t>Переплётные работы (2 ч)</w:t>
      </w:r>
    </w:p>
    <w:p w:rsidR="00CB1B2E" w:rsidRPr="00E9537F" w:rsidRDefault="00CB1B2E" w:rsidP="00CB1B2E">
      <w:pPr>
        <w:pStyle w:val="ae"/>
      </w:pPr>
      <w:r w:rsidRPr="00A41268">
        <w:rPr>
          <w:spacing w:val="1"/>
        </w:rPr>
        <w:t>Знакомство с переплётными работами. Способ соеди</w:t>
      </w:r>
      <w:r w:rsidRPr="00A41268">
        <w:rPr>
          <w:spacing w:val="1"/>
        </w:rPr>
        <w:softHyphen/>
      </w:r>
      <w:r w:rsidRPr="00A41268">
        <w:t xml:space="preserve">нения листов шитьё блоков нитками втачку (в пять </w:t>
      </w:r>
      <w:r w:rsidRPr="00A41268">
        <w:rPr>
          <w:spacing w:val="3"/>
        </w:rPr>
        <w:t xml:space="preserve"> проколов). Закрепление правил работы шилом и иг</w:t>
      </w:r>
      <w:r w:rsidRPr="00A41268">
        <w:rPr>
          <w:spacing w:val="3"/>
        </w:rPr>
        <w:softHyphen/>
      </w:r>
      <w:r w:rsidRPr="00A41268">
        <w:rPr>
          <w:spacing w:val="7"/>
        </w:rPr>
        <w:t xml:space="preserve">лой. Осмысление </w:t>
      </w:r>
      <w:r w:rsidRPr="00A41268">
        <w:rPr>
          <w:spacing w:val="3"/>
        </w:rPr>
        <w:t>значения различных элементов в структуре переплёта (</w:t>
      </w:r>
      <w:r w:rsidRPr="00A41268">
        <w:rPr>
          <w:spacing w:val="1"/>
        </w:rPr>
        <w:t xml:space="preserve">форзац, слизура). </w:t>
      </w:r>
      <w:r w:rsidRPr="00E9537F">
        <w:rPr>
          <w:spacing w:val="1"/>
        </w:rPr>
        <w:t xml:space="preserve">Изготовление </w:t>
      </w:r>
      <w:r w:rsidRPr="00E9537F">
        <w:rPr>
          <w:spacing w:val="3"/>
        </w:rPr>
        <w:t xml:space="preserve">переплёта дневника и оформление обложки по </w:t>
      </w:r>
      <w:r w:rsidRPr="00E9537F">
        <w:rPr>
          <w:spacing w:val="-1"/>
        </w:rPr>
        <w:t>собственному эскизу.</w:t>
      </w:r>
    </w:p>
    <w:p w:rsidR="00CB1B2E" w:rsidRPr="00E9537F" w:rsidRDefault="00CB1B2E" w:rsidP="00CB1B2E">
      <w:pPr>
        <w:pStyle w:val="ae"/>
        <w:rPr>
          <w:spacing w:val="1"/>
        </w:rPr>
      </w:pPr>
    </w:p>
    <w:p w:rsidR="00CB1B2E" w:rsidRPr="00A41268" w:rsidRDefault="00CB1B2E" w:rsidP="00CB1B2E">
      <w:pPr>
        <w:pStyle w:val="ae"/>
      </w:pPr>
      <w:r w:rsidRPr="00A41268">
        <w:rPr>
          <w:spacing w:val="1"/>
        </w:rPr>
        <w:t>Понятия: шитьё втачку, форзац, переплётная крышка, книжный блок.</w:t>
      </w:r>
    </w:p>
    <w:p w:rsidR="00CB1B2E" w:rsidRPr="00A41268" w:rsidRDefault="00CB1B2E" w:rsidP="00CB1B2E">
      <w:pPr>
        <w:pStyle w:val="ae"/>
        <w:rPr>
          <w:i/>
          <w:iCs/>
          <w:spacing w:val="4"/>
        </w:rPr>
      </w:pPr>
      <w:r w:rsidRPr="00A41268">
        <w:rPr>
          <w:i/>
          <w:iCs/>
          <w:spacing w:val="4"/>
        </w:rPr>
        <w:t>Изделие: «Книга «Дневник путешественника»</w:t>
      </w:r>
    </w:p>
    <w:p w:rsidR="00CB1B2E" w:rsidRPr="00A41268" w:rsidRDefault="00CB1B2E" w:rsidP="00CB1B2E">
      <w:pPr>
        <w:pStyle w:val="ae"/>
        <w:rPr>
          <w:i/>
          <w:iCs/>
          <w:spacing w:val="4"/>
        </w:rPr>
      </w:pPr>
    </w:p>
    <w:p w:rsidR="00CB1B2E" w:rsidRPr="00A41268" w:rsidRDefault="00CB1B2E" w:rsidP="00CB1B2E">
      <w:pPr>
        <w:pStyle w:val="ae"/>
        <w:rPr>
          <w:b/>
        </w:rPr>
      </w:pPr>
      <w:r w:rsidRPr="00A41268">
        <w:rPr>
          <w:b/>
        </w:rPr>
        <w:t>Итоговый урок (1ч)</w:t>
      </w:r>
    </w:p>
    <w:p w:rsidR="00CB1B2E" w:rsidRPr="00A41268" w:rsidRDefault="00CB1B2E" w:rsidP="00CB1B2E">
      <w:pPr>
        <w:pStyle w:val="ae"/>
      </w:pPr>
      <w:r w:rsidRPr="00A41268">
        <w:t>Анализ своей работы на уроках технологии за год, вы</w:t>
      </w:r>
      <w:r w:rsidRPr="00A41268">
        <w:softHyphen/>
      </w:r>
      <w:r w:rsidRPr="00A41268">
        <w:rPr>
          <w:spacing w:val="-2"/>
        </w:rPr>
        <w:t>деление существенного, оценивание своей работы с по</w:t>
      </w:r>
      <w:r w:rsidRPr="00A41268">
        <w:rPr>
          <w:spacing w:val="-2"/>
        </w:rPr>
        <w:softHyphen/>
      </w:r>
      <w:r w:rsidRPr="00A41268">
        <w:rPr>
          <w:spacing w:val="-1"/>
        </w:rPr>
        <w:t xml:space="preserve">мощью учителя. Подведение итогов года. Презентация </w:t>
      </w:r>
      <w:r w:rsidRPr="00A41268">
        <w:rPr>
          <w:spacing w:val="1"/>
        </w:rPr>
        <w:t>своих работ, выбор лучших. Выставка работ</w:t>
      </w:r>
    </w:p>
    <w:p w:rsidR="00CB1B2E" w:rsidRPr="00A41268" w:rsidRDefault="00CB1B2E" w:rsidP="00CB1B2E">
      <w:pPr>
        <w:pStyle w:val="ae"/>
        <w:jc w:val="both"/>
      </w:pPr>
    </w:p>
    <w:p w:rsidR="00CB1B2E" w:rsidRPr="00A41268" w:rsidRDefault="00CB1B2E" w:rsidP="00CB1B2E">
      <w:pPr>
        <w:pStyle w:val="ae"/>
        <w:rPr>
          <w:b/>
          <w:iCs/>
        </w:rPr>
      </w:pPr>
      <w:r w:rsidRPr="00A41268">
        <w:rPr>
          <w:b/>
          <w:iCs/>
        </w:rPr>
        <w:t>Обучающийся научится:</w:t>
      </w:r>
    </w:p>
    <w:p w:rsidR="00CB1B2E" w:rsidRPr="00A41268" w:rsidRDefault="00CB1B2E" w:rsidP="0017675A">
      <w:pPr>
        <w:pStyle w:val="ae"/>
        <w:numPr>
          <w:ilvl w:val="0"/>
          <w:numId w:val="406"/>
        </w:numPr>
      </w:pPr>
      <w:r w:rsidRPr="00A41268">
        <w:t>выделять этапы издания кни</w:t>
      </w:r>
      <w:r w:rsidRPr="00A41268">
        <w:softHyphen/>
        <w:t>ги, соотносить их с профессиональной деятельностью людей.</w:t>
      </w:r>
    </w:p>
    <w:p w:rsidR="00CB1B2E" w:rsidRPr="00A41268" w:rsidRDefault="00CB1B2E" w:rsidP="0017675A">
      <w:pPr>
        <w:pStyle w:val="ae"/>
        <w:numPr>
          <w:ilvl w:val="0"/>
          <w:numId w:val="406"/>
        </w:numPr>
      </w:pPr>
      <w:r w:rsidRPr="00A41268">
        <w:t>использовать полученные знания для со</w:t>
      </w:r>
      <w:r w:rsidRPr="00A41268">
        <w:softHyphen/>
        <w:t>ставления рассказа об истории книгопечатания и видах печатной про</w:t>
      </w:r>
      <w:r w:rsidRPr="00A41268">
        <w:softHyphen/>
        <w:t>дукции.</w:t>
      </w:r>
    </w:p>
    <w:p w:rsidR="00CB1B2E" w:rsidRPr="00A41268" w:rsidRDefault="00CB1B2E" w:rsidP="0017675A">
      <w:pPr>
        <w:pStyle w:val="ae"/>
        <w:numPr>
          <w:ilvl w:val="0"/>
          <w:numId w:val="406"/>
        </w:numPr>
      </w:pPr>
      <w:r w:rsidRPr="00A41268">
        <w:t>распределять обязанности при выполнении групповой работы в соответствии с собственными возможностями и интересами,</w:t>
      </w:r>
    </w:p>
    <w:p w:rsidR="00CB1B2E" w:rsidRPr="00A41268" w:rsidRDefault="00CB1B2E" w:rsidP="0017675A">
      <w:pPr>
        <w:pStyle w:val="ae"/>
        <w:numPr>
          <w:ilvl w:val="0"/>
          <w:numId w:val="406"/>
        </w:numPr>
      </w:pPr>
      <w:r w:rsidRPr="00A41268">
        <w:t>соблюдать правила рабо</w:t>
      </w:r>
      <w:r w:rsidRPr="00A41268">
        <w:softHyphen/>
        <w:t>ты на компьютере</w:t>
      </w:r>
    </w:p>
    <w:p w:rsidR="00CB1B2E" w:rsidRPr="00A41268" w:rsidRDefault="00CB1B2E" w:rsidP="00CB1B2E">
      <w:pPr>
        <w:pStyle w:val="ae"/>
        <w:ind w:left="720"/>
      </w:pPr>
    </w:p>
    <w:p w:rsidR="00CB1B2E" w:rsidRPr="00A41268" w:rsidRDefault="00CB1B2E" w:rsidP="00CB1B2E">
      <w:pPr>
        <w:pStyle w:val="ae"/>
        <w:rPr>
          <w:b/>
          <w:i/>
          <w:iCs/>
        </w:rPr>
      </w:pPr>
      <w:r w:rsidRPr="00A41268">
        <w:rPr>
          <w:b/>
          <w:i/>
          <w:iCs/>
        </w:rPr>
        <w:t>Обучающийся получит возможность научиться:</w:t>
      </w:r>
    </w:p>
    <w:p w:rsidR="00CB1B2E" w:rsidRPr="00A41268" w:rsidRDefault="00CB1B2E" w:rsidP="0017675A">
      <w:pPr>
        <w:pStyle w:val="ae"/>
        <w:numPr>
          <w:ilvl w:val="0"/>
          <w:numId w:val="407"/>
        </w:numPr>
        <w:rPr>
          <w:i/>
        </w:rPr>
      </w:pPr>
      <w:r w:rsidRPr="00A41268">
        <w:rPr>
          <w:i/>
        </w:rPr>
        <w:t>находить и отбирать информацию из материала учебника и других источников о технологическом процессе издания книги, о професси</w:t>
      </w:r>
      <w:r w:rsidRPr="00A41268">
        <w:rPr>
          <w:i/>
        </w:rPr>
        <w:softHyphen/>
        <w:t>ях людей, участвующих в её создании.</w:t>
      </w:r>
    </w:p>
    <w:p w:rsidR="00CB1B2E" w:rsidRPr="00A41268" w:rsidRDefault="00CB1B2E" w:rsidP="0017675A">
      <w:pPr>
        <w:pStyle w:val="ae"/>
        <w:numPr>
          <w:ilvl w:val="0"/>
          <w:numId w:val="407"/>
        </w:numPr>
        <w:rPr>
          <w:i/>
        </w:rPr>
      </w:pPr>
      <w:r w:rsidRPr="00A41268">
        <w:rPr>
          <w:i/>
        </w:rPr>
        <w:t>использовать в практической работе знания о текстовом редакторе Microsoft Word.</w:t>
      </w:r>
    </w:p>
    <w:p w:rsidR="00CB1B2E" w:rsidRPr="00A41268" w:rsidRDefault="00CB1B2E" w:rsidP="0017675A">
      <w:pPr>
        <w:pStyle w:val="ae"/>
        <w:numPr>
          <w:ilvl w:val="0"/>
          <w:numId w:val="407"/>
        </w:numPr>
        <w:rPr>
          <w:i/>
        </w:rPr>
      </w:pPr>
      <w:r w:rsidRPr="00A41268">
        <w:rPr>
          <w:i/>
        </w:rPr>
        <w:t>применять правила работы на компьютере.</w:t>
      </w:r>
    </w:p>
    <w:p w:rsidR="00CB1B2E" w:rsidRPr="00A41268" w:rsidRDefault="00CB1B2E" w:rsidP="0017675A">
      <w:pPr>
        <w:pStyle w:val="ae"/>
        <w:numPr>
          <w:ilvl w:val="0"/>
          <w:numId w:val="407"/>
        </w:numPr>
        <w:rPr>
          <w:i/>
        </w:rPr>
      </w:pPr>
      <w:r w:rsidRPr="00A41268">
        <w:rPr>
          <w:i/>
        </w:rPr>
        <w:t>осваивать набор текста, последовательность и особенности работы с таблицами в текстовом ре</w:t>
      </w:r>
      <w:r w:rsidRPr="00A41268">
        <w:rPr>
          <w:i/>
        </w:rPr>
        <w:softHyphen/>
        <w:t>дакторе Microsoft Word</w:t>
      </w:r>
    </w:p>
    <w:p w:rsidR="00CB1B2E" w:rsidRPr="00A41268" w:rsidRDefault="00CB1B2E" w:rsidP="0017675A">
      <w:pPr>
        <w:pStyle w:val="ae"/>
        <w:numPr>
          <w:ilvl w:val="0"/>
          <w:numId w:val="407"/>
        </w:numPr>
        <w:rPr>
          <w:i/>
        </w:rPr>
      </w:pPr>
      <w:r w:rsidRPr="00A41268">
        <w:rPr>
          <w:i/>
        </w:rPr>
        <w:lastRenderedPageBreak/>
        <w:t>презентовать свои работы, объяснять их преимущества, способ из</w:t>
      </w:r>
      <w:r w:rsidRPr="00A41268">
        <w:rPr>
          <w:i/>
        </w:rPr>
        <w:softHyphen/>
        <w:t>готовления, практическое использование.</w:t>
      </w: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Default="00CB1B2E" w:rsidP="00CB1B2E">
      <w:pPr>
        <w:ind w:right="-739"/>
        <w:rPr>
          <w:rFonts w:ascii="Times New Roman" w:eastAsia="Times New Roman" w:hAnsi="Times New Roman" w:cs="Times New Roman"/>
          <w:sz w:val="24"/>
          <w:szCs w:val="24"/>
          <w:lang w:eastAsia="en-US" w:bidi="en-US"/>
        </w:rPr>
      </w:pPr>
    </w:p>
    <w:p w:rsidR="00CB1B2E" w:rsidRDefault="00CB1B2E" w:rsidP="00CB1B2E">
      <w:pPr>
        <w:spacing w:line="240" w:lineRule="auto"/>
        <w:rPr>
          <w:rFonts w:ascii="Times New Roman" w:hAnsi="Times New Roman"/>
          <w:b/>
          <w:sz w:val="18"/>
          <w:szCs w:val="18"/>
        </w:rPr>
        <w:sectPr w:rsidR="00CB1B2E" w:rsidSect="00236EAA">
          <w:pgSz w:w="11906" w:h="16838"/>
          <w:pgMar w:top="1134" w:right="850" w:bottom="1134" w:left="1701" w:header="708" w:footer="708" w:gutter="0"/>
          <w:cols w:space="708"/>
          <w:docGrid w:linePitch="360"/>
        </w:sectPr>
      </w:pPr>
    </w:p>
    <w:p w:rsidR="00CB1B2E" w:rsidRPr="0017031D" w:rsidRDefault="00CB1B2E" w:rsidP="00CB1B2E">
      <w:pPr>
        <w:ind w:left="720" w:right="-739"/>
        <w:rPr>
          <w:rFonts w:ascii="Times New Roman" w:hAnsi="Times New Roman"/>
          <w:b/>
          <w:sz w:val="24"/>
          <w:szCs w:val="24"/>
        </w:rPr>
      </w:pPr>
      <w:r w:rsidRPr="0017031D">
        <w:rPr>
          <w:rFonts w:ascii="Times New Roman" w:hAnsi="Times New Roman"/>
          <w:b/>
          <w:sz w:val="24"/>
          <w:szCs w:val="24"/>
        </w:rPr>
        <w:lastRenderedPageBreak/>
        <w:t>ТЕМАТИЧЕСКОЕ ПЛАНИРОВАНИЕ</w:t>
      </w:r>
      <w:r>
        <w:rPr>
          <w:rFonts w:ascii="Times New Roman" w:hAnsi="Times New Roman"/>
          <w:b/>
          <w:sz w:val="24"/>
          <w:szCs w:val="24"/>
        </w:rPr>
        <w:t xml:space="preserve"> С ОПРЕДЕЛЕНИЕМ ОСНОВНЫХ ВИДОВ УЧЕБНОЙ ДЕЯТЕЛЬНОСТИ</w:t>
      </w:r>
      <w:r w:rsidRPr="0017031D">
        <w:rPr>
          <w:rFonts w:ascii="Times New Roman" w:hAnsi="Times New Roman"/>
          <w:b/>
          <w:sz w:val="24"/>
          <w:szCs w:val="24"/>
        </w:rPr>
        <w:t>.</w:t>
      </w:r>
    </w:p>
    <w:tbl>
      <w:tblPr>
        <w:tblW w:w="14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5"/>
        <w:gridCol w:w="851"/>
        <w:gridCol w:w="992"/>
        <w:gridCol w:w="992"/>
        <w:gridCol w:w="1131"/>
        <w:gridCol w:w="4677"/>
      </w:tblGrid>
      <w:tr w:rsidR="00CB1B2E" w:rsidRPr="004D62BF" w:rsidTr="00387772">
        <w:trPr>
          <w:trHeight w:val="331"/>
        </w:trPr>
        <w:tc>
          <w:tcPr>
            <w:tcW w:w="6345" w:type="dxa"/>
            <w:vMerge w:val="restart"/>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ab/>
              <w:t xml:space="preserve">                   </w:t>
            </w:r>
          </w:p>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Тематическое планирование</w:t>
            </w:r>
          </w:p>
        </w:tc>
        <w:tc>
          <w:tcPr>
            <w:tcW w:w="3966" w:type="dxa"/>
            <w:gridSpan w:val="4"/>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Количество часов</w:t>
            </w:r>
          </w:p>
        </w:tc>
        <w:tc>
          <w:tcPr>
            <w:tcW w:w="4677" w:type="dxa"/>
            <w:vMerge w:val="restart"/>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 xml:space="preserve">                 </w:t>
            </w:r>
          </w:p>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 xml:space="preserve"> Характеристика деятельности учащихся</w:t>
            </w:r>
          </w:p>
        </w:tc>
      </w:tr>
      <w:tr w:rsidR="00CB1B2E" w:rsidRPr="004D62BF" w:rsidTr="00387772">
        <w:trPr>
          <w:trHeight w:val="280"/>
        </w:trPr>
        <w:tc>
          <w:tcPr>
            <w:tcW w:w="6345" w:type="dxa"/>
            <w:vMerge/>
          </w:tcPr>
          <w:p w:rsidR="00CB1B2E" w:rsidRPr="004D62BF" w:rsidRDefault="00CB1B2E" w:rsidP="00387772">
            <w:pPr>
              <w:spacing w:line="240" w:lineRule="auto"/>
              <w:jc w:val="both"/>
              <w:rPr>
                <w:rFonts w:ascii="Times New Roman" w:hAnsi="Times New Roman"/>
                <w:b/>
                <w:bCs/>
                <w:sz w:val="18"/>
                <w:szCs w:val="18"/>
              </w:rPr>
            </w:pPr>
          </w:p>
        </w:tc>
        <w:tc>
          <w:tcPr>
            <w:tcW w:w="851" w:type="dxa"/>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1 кл.</w:t>
            </w:r>
          </w:p>
        </w:tc>
        <w:tc>
          <w:tcPr>
            <w:tcW w:w="992" w:type="dxa"/>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2 кл.</w:t>
            </w:r>
          </w:p>
        </w:tc>
        <w:tc>
          <w:tcPr>
            <w:tcW w:w="992" w:type="dxa"/>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3 кл.</w:t>
            </w:r>
          </w:p>
        </w:tc>
        <w:tc>
          <w:tcPr>
            <w:tcW w:w="1131" w:type="dxa"/>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4 кл.</w:t>
            </w:r>
          </w:p>
        </w:tc>
        <w:tc>
          <w:tcPr>
            <w:tcW w:w="4677" w:type="dxa"/>
            <w:vMerge/>
          </w:tcPr>
          <w:p w:rsidR="00CB1B2E" w:rsidRPr="004D62BF" w:rsidRDefault="00CB1B2E" w:rsidP="00387772">
            <w:pPr>
              <w:spacing w:line="240" w:lineRule="auto"/>
              <w:rPr>
                <w:rFonts w:ascii="Times New Roman" w:hAnsi="Times New Roman"/>
                <w:b/>
                <w:sz w:val="18"/>
                <w:szCs w:val="18"/>
              </w:rPr>
            </w:pPr>
          </w:p>
        </w:tc>
      </w:tr>
      <w:tr w:rsidR="00CB1B2E" w:rsidRPr="004D62BF" w:rsidTr="00387772">
        <w:tc>
          <w:tcPr>
            <w:tcW w:w="14988" w:type="dxa"/>
            <w:gridSpan w:val="6"/>
          </w:tcPr>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t>Давайте познакомимся  6 ч</w:t>
            </w:r>
          </w:p>
        </w:tc>
      </w:tr>
      <w:tr w:rsidR="00CB1B2E" w:rsidRPr="004D62BF" w:rsidTr="00387772">
        <w:trPr>
          <w:trHeight w:val="277"/>
        </w:trPr>
        <w:tc>
          <w:tcPr>
            <w:tcW w:w="6345" w:type="dxa"/>
            <w:tcBorders>
              <w:bottom w:val="single" w:sz="4" w:space="0" w:color="auto"/>
            </w:tcBorders>
          </w:tcPr>
          <w:p w:rsidR="00CB1B2E" w:rsidRPr="004D62BF" w:rsidRDefault="00CB1B2E" w:rsidP="00387772">
            <w:pPr>
              <w:spacing w:line="240" w:lineRule="auto"/>
              <w:jc w:val="both"/>
              <w:rPr>
                <w:rFonts w:ascii="Times New Roman" w:hAnsi="Times New Roman"/>
                <w:bCs/>
                <w:sz w:val="18"/>
                <w:szCs w:val="18"/>
              </w:rPr>
            </w:pPr>
          </w:p>
        </w:tc>
        <w:tc>
          <w:tcPr>
            <w:tcW w:w="851" w:type="dxa"/>
            <w:tcBorders>
              <w:bottom w:val="single" w:sz="4" w:space="0" w:color="auto"/>
            </w:tcBorders>
          </w:tcPr>
          <w:p w:rsidR="00CB1B2E" w:rsidRPr="0017031D" w:rsidRDefault="00CB1B2E" w:rsidP="00387772">
            <w:pPr>
              <w:spacing w:line="240" w:lineRule="auto"/>
              <w:jc w:val="center"/>
              <w:rPr>
                <w:rFonts w:ascii="Times New Roman" w:hAnsi="Times New Roman"/>
                <w:b/>
                <w:sz w:val="18"/>
                <w:szCs w:val="18"/>
              </w:rPr>
            </w:pPr>
            <w:r w:rsidRPr="0017031D">
              <w:rPr>
                <w:rFonts w:ascii="Times New Roman" w:hAnsi="Times New Roman"/>
                <w:b/>
                <w:sz w:val="18"/>
                <w:szCs w:val="18"/>
              </w:rPr>
              <w:t>3</w:t>
            </w:r>
          </w:p>
        </w:tc>
        <w:tc>
          <w:tcPr>
            <w:tcW w:w="992" w:type="dxa"/>
            <w:tcBorders>
              <w:bottom w:val="single" w:sz="4" w:space="0" w:color="auto"/>
            </w:tcBorders>
          </w:tcPr>
          <w:p w:rsidR="00CB1B2E" w:rsidRPr="0017031D" w:rsidRDefault="00CB1B2E" w:rsidP="00387772">
            <w:pPr>
              <w:spacing w:line="240" w:lineRule="auto"/>
              <w:jc w:val="center"/>
              <w:rPr>
                <w:rFonts w:ascii="Times New Roman" w:hAnsi="Times New Roman"/>
                <w:b/>
                <w:sz w:val="18"/>
                <w:szCs w:val="18"/>
              </w:rPr>
            </w:pPr>
            <w:r w:rsidRPr="0017031D">
              <w:rPr>
                <w:rFonts w:ascii="Times New Roman" w:hAnsi="Times New Roman"/>
                <w:b/>
                <w:sz w:val="18"/>
                <w:szCs w:val="18"/>
              </w:rPr>
              <w:t>1</w:t>
            </w:r>
          </w:p>
        </w:tc>
        <w:tc>
          <w:tcPr>
            <w:tcW w:w="992" w:type="dxa"/>
            <w:tcBorders>
              <w:bottom w:val="single" w:sz="4" w:space="0" w:color="auto"/>
            </w:tcBorders>
          </w:tcPr>
          <w:p w:rsidR="00CB1B2E" w:rsidRPr="0017031D" w:rsidRDefault="00CB1B2E" w:rsidP="00387772">
            <w:pPr>
              <w:spacing w:line="240" w:lineRule="auto"/>
              <w:jc w:val="center"/>
              <w:rPr>
                <w:rFonts w:ascii="Times New Roman" w:hAnsi="Times New Roman"/>
                <w:b/>
                <w:sz w:val="18"/>
                <w:szCs w:val="18"/>
              </w:rPr>
            </w:pPr>
            <w:r w:rsidRPr="0017031D">
              <w:rPr>
                <w:rFonts w:ascii="Times New Roman" w:hAnsi="Times New Roman"/>
                <w:b/>
                <w:sz w:val="18"/>
                <w:szCs w:val="18"/>
              </w:rPr>
              <w:t>1</w:t>
            </w:r>
          </w:p>
        </w:tc>
        <w:tc>
          <w:tcPr>
            <w:tcW w:w="1131" w:type="dxa"/>
            <w:tcBorders>
              <w:bottom w:val="single" w:sz="4" w:space="0" w:color="auto"/>
            </w:tcBorders>
          </w:tcPr>
          <w:p w:rsidR="00CB1B2E" w:rsidRPr="0017031D" w:rsidRDefault="00CB1B2E" w:rsidP="00387772">
            <w:pPr>
              <w:spacing w:line="240" w:lineRule="auto"/>
              <w:jc w:val="center"/>
              <w:rPr>
                <w:rFonts w:ascii="Times New Roman" w:hAnsi="Times New Roman"/>
                <w:b/>
                <w:sz w:val="18"/>
                <w:szCs w:val="18"/>
              </w:rPr>
            </w:pPr>
            <w:r w:rsidRPr="0017031D">
              <w:rPr>
                <w:rFonts w:ascii="Times New Roman" w:hAnsi="Times New Roman"/>
                <w:b/>
                <w:sz w:val="18"/>
                <w:szCs w:val="18"/>
              </w:rPr>
              <w:t>1</w:t>
            </w:r>
          </w:p>
        </w:tc>
        <w:tc>
          <w:tcPr>
            <w:tcW w:w="4677" w:type="dxa"/>
            <w:vMerge w:val="restart"/>
          </w:tcPr>
          <w:p w:rsidR="00CB1B2E" w:rsidRDefault="00CB1B2E" w:rsidP="00387772">
            <w:pPr>
              <w:spacing w:line="240" w:lineRule="auto"/>
              <w:jc w:val="both"/>
              <w:rPr>
                <w:rFonts w:ascii="Times New Roman" w:hAnsi="Times New Roman"/>
                <w:sz w:val="18"/>
                <w:szCs w:val="18"/>
              </w:rPr>
            </w:pPr>
          </w:p>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sz w:val="18"/>
                <w:szCs w:val="18"/>
              </w:rPr>
              <w:t>С</w:t>
            </w:r>
            <w:r w:rsidRPr="004D62BF">
              <w:rPr>
                <w:rFonts w:ascii="Times New Roman" w:hAnsi="Times New Roman"/>
                <w:b/>
                <w:sz w:val="18"/>
                <w:szCs w:val="18"/>
              </w:rPr>
              <w:t>равнивать</w:t>
            </w:r>
            <w:r w:rsidRPr="004D62BF">
              <w:rPr>
                <w:rFonts w:ascii="Times New Roman" w:hAnsi="Times New Roman"/>
                <w:sz w:val="18"/>
                <w:szCs w:val="18"/>
              </w:rPr>
              <w:t xml:space="preserve"> учебник, рабочую тетрадь, </w:t>
            </w:r>
            <w:r w:rsidRPr="004D62BF">
              <w:rPr>
                <w:rFonts w:ascii="Times New Roman" w:hAnsi="Times New Roman"/>
                <w:b/>
                <w:sz w:val="18"/>
                <w:szCs w:val="18"/>
              </w:rPr>
              <w:t>объяснять</w:t>
            </w:r>
            <w:r w:rsidRPr="004D62BF">
              <w:rPr>
                <w:rFonts w:ascii="Times New Roman" w:hAnsi="Times New Roman"/>
                <w:sz w:val="18"/>
                <w:szCs w:val="18"/>
              </w:rPr>
              <w:t xml:space="preserve"> значение каждого пособия.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  критерии</w:t>
            </w:r>
          </w:p>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sz w:val="18"/>
                <w:szCs w:val="18"/>
              </w:rPr>
              <w:t xml:space="preserve"> выполнения изделия и навигационную систему учебника (систему</w:t>
            </w:r>
            <w:r w:rsidRPr="004D62BF">
              <w:rPr>
                <w:rFonts w:ascii="Times New Roman" w:hAnsi="Times New Roman"/>
                <w:b/>
                <w:sz w:val="18"/>
                <w:szCs w:val="18"/>
              </w:rPr>
              <w:t xml:space="preserve"> </w:t>
            </w:r>
            <w:r w:rsidRPr="004D62BF">
              <w:rPr>
                <w:rFonts w:ascii="Times New Roman" w:hAnsi="Times New Roman"/>
                <w:sz w:val="18"/>
                <w:szCs w:val="18"/>
              </w:rPr>
              <w:t xml:space="preserve">  условных знаков).</w:t>
            </w:r>
            <w:r w:rsidRPr="004D62BF">
              <w:rPr>
                <w:rFonts w:ascii="Times New Roman" w:hAnsi="Times New Roman"/>
                <w:sz w:val="18"/>
                <w:szCs w:val="18"/>
              </w:rPr>
              <w:br/>
            </w:r>
            <w:r w:rsidRPr="004D62BF">
              <w:rPr>
                <w:rFonts w:ascii="Times New Roman" w:hAnsi="Times New Roman"/>
                <w:b/>
                <w:sz w:val="18"/>
                <w:szCs w:val="18"/>
              </w:rPr>
              <w:t>Осуществлят</w:t>
            </w:r>
            <w:r w:rsidRPr="004D62BF">
              <w:rPr>
                <w:rFonts w:ascii="Times New Roman" w:hAnsi="Times New Roman"/>
                <w:sz w:val="18"/>
                <w:szCs w:val="18"/>
              </w:rPr>
              <w:t>ь поиск необходимой информации (</w:t>
            </w:r>
            <w:r w:rsidRPr="004D62BF">
              <w:rPr>
                <w:rFonts w:ascii="Times New Roman" w:hAnsi="Times New Roman"/>
                <w:b/>
                <w:sz w:val="18"/>
                <w:szCs w:val="18"/>
              </w:rPr>
              <w:t>задавать</w:t>
            </w:r>
            <w:r w:rsidRPr="004D62BF">
              <w:rPr>
                <w:rFonts w:ascii="Times New Roman" w:hAnsi="Times New Roman"/>
                <w:sz w:val="18"/>
                <w:szCs w:val="18"/>
              </w:rPr>
              <w:t xml:space="preserve">  и </w:t>
            </w:r>
            <w:r w:rsidRPr="004D62BF">
              <w:rPr>
                <w:rFonts w:ascii="Times New Roman" w:hAnsi="Times New Roman"/>
                <w:b/>
                <w:sz w:val="18"/>
                <w:szCs w:val="18"/>
              </w:rPr>
              <w:t xml:space="preserve">отвечать </w:t>
            </w:r>
            <w:r w:rsidRPr="004D62BF">
              <w:rPr>
                <w:rFonts w:ascii="Times New Roman" w:hAnsi="Times New Roman"/>
                <w:sz w:val="18"/>
                <w:szCs w:val="18"/>
              </w:rPr>
              <w:t xml:space="preserve">на вопросы о круге интересов). </w:t>
            </w:r>
            <w:r w:rsidRPr="004D62BF">
              <w:rPr>
                <w:rFonts w:ascii="Times New Roman" w:hAnsi="Times New Roman"/>
                <w:b/>
                <w:sz w:val="18"/>
                <w:szCs w:val="18"/>
              </w:rPr>
              <w:t>Анализировать,</w:t>
            </w:r>
            <w:r w:rsidRPr="004D62BF">
              <w:rPr>
                <w:rFonts w:ascii="Times New Roman" w:hAnsi="Times New Roman"/>
                <w:sz w:val="18"/>
                <w:szCs w:val="18"/>
              </w:rPr>
              <w:t xml:space="preserve"> </w:t>
            </w:r>
            <w:r w:rsidRPr="004D62BF">
              <w:rPr>
                <w:rFonts w:ascii="Times New Roman" w:hAnsi="Times New Roman"/>
                <w:b/>
                <w:sz w:val="18"/>
                <w:szCs w:val="18"/>
              </w:rPr>
              <w:t>отбирать, обобщать</w:t>
            </w:r>
            <w:r w:rsidRPr="004D62BF">
              <w:rPr>
                <w:rFonts w:ascii="Times New Roman" w:hAnsi="Times New Roman"/>
                <w:sz w:val="18"/>
                <w:szCs w:val="18"/>
              </w:rPr>
              <w:t xml:space="preserve">  полученную информацию и </w:t>
            </w:r>
            <w:r w:rsidRPr="004D62BF">
              <w:rPr>
                <w:rFonts w:ascii="Times New Roman" w:hAnsi="Times New Roman"/>
                <w:b/>
                <w:sz w:val="18"/>
                <w:szCs w:val="18"/>
              </w:rPr>
              <w:t xml:space="preserve">переводить </w:t>
            </w:r>
            <w:r w:rsidRPr="004D62BF">
              <w:rPr>
                <w:rFonts w:ascii="Times New Roman" w:hAnsi="Times New Roman"/>
                <w:sz w:val="18"/>
                <w:szCs w:val="18"/>
              </w:rPr>
              <w:t xml:space="preserve">ее в  знаково-символическую систему (рисунок- пиктограмму). </w:t>
            </w:r>
          </w:p>
        </w:tc>
      </w:tr>
      <w:tr w:rsidR="00CB1B2E" w:rsidRPr="004D62BF" w:rsidTr="00387772">
        <w:trPr>
          <w:trHeight w:val="2160"/>
        </w:trPr>
        <w:tc>
          <w:tcPr>
            <w:tcW w:w="6345"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 xml:space="preserve">Как работать с учебником.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 Знакомство с учебником и рабочей тетрадью; условными обозначениями;  критериями оценки   изделия по разным основаниям. </w:t>
            </w:r>
          </w:p>
          <w:p w:rsidR="00CB1B2E" w:rsidRPr="008A0EBB" w:rsidRDefault="00CB1B2E" w:rsidP="00387772">
            <w:pPr>
              <w:spacing w:line="240" w:lineRule="auto"/>
              <w:rPr>
                <w:rFonts w:ascii="Times New Roman" w:hAnsi="Times New Roman"/>
                <w:b/>
                <w:sz w:val="18"/>
                <w:szCs w:val="18"/>
              </w:rPr>
            </w:pPr>
            <w:r w:rsidRPr="008A0EBB">
              <w:rPr>
                <w:rFonts w:ascii="Times New Roman" w:hAnsi="Times New Roman"/>
                <w:b/>
                <w:sz w:val="18"/>
                <w:szCs w:val="18"/>
              </w:rPr>
              <w:t xml:space="preserve">Я и мои друзья </w:t>
            </w:r>
          </w:p>
          <w:p w:rsidR="00CB1B2E" w:rsidRDefault="00CB1B2E" w:rsidP="00387772">
            <w:pPr>
              <w:spacing w:line="240" w:lineRule="auto"/>
              <w:jc w:val="both"/>
              <w:rPr>
                <w:rFonts w:ascii="Times New Roman" w:hAnsi="Times New Roman"/>
                <w:b/>
                <w:sz w:val="18"/>
                <w:szCs w:val="18"/>
              </w:rPr>
            </w:pPr>
            <w:r w:rsidRPr="004D62BF">
              <w:rPr>
                <w:rFonts w:ascii="Times New Roman" w:hAnsi="Times New Roman"/>
                <w:bCs/>
                <w:sz w:val="18"/>
                <w:szCs w:val="18"/>
              </w:rPr>
              <w:t xml:space="preserve"> Знакомство  с соседом по парте, сбор информации о  круге его интересов, осмысление собственных интересов и предпочтений и  заполнение анкеты.</w:t>
            </w:r>
          </w:p>
        </w:tc>
        <w:tc>
          <w:tcPr>
            <w:tcW w:w="851"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992"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992"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1131"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4677" w:type="dxa"/>
            <w:vMerge/>
          </w:tcPr>
          <w:p w:rsidR="00CB1B2E" w:rsidRPr="004D62BF" w:rsidRDefault="00CB1B2E" w:rsidP="00387772">
            <w:pPr>
              <w:spacing w:line="240" w:lineRule="auto"/>
              <w:jc w:val="both"/>
              <w:rPr>
                <w:rFonts w:ascii="Times New Roman" w:hAnsi="Times New Roman"/>
                <w:sz w:val="18"/>
                <w:szCs w:val="18"/>
              </w:rPr>
            </w:pPr>
          </w:p>
        </w:tc>
      </w:tr>
      <w:tr w:rsidR="00CB1B2E" w:rsidRPr="004D62BF" w:rsidTr="00387772">
        <w:tc>
          <w:tcPr>
            <w:tcW w:w="6345" w:type="dxa"/>
          </w:tcPr>
          <w:p w:rsidR="00CB1B2E" w:rsidRPr="004D62BF" w:rsidRDefault="00CB1B2E" w:rsidP="00387772">
            <w:pPr>
              <w:spacing w:line="240" w:lineRule="auto"/>
              <w:rPr>
                <w:rFonts w:ascii="Times New Roman" w:hAnsi="Times New Roman"/>
                <w:b/>
                <w:bCs/>
                <w:sz w:val="18"/>
                <w:szCs w:val="18"/>
              </w:rPr>
            </w:pPr>
            <w:r w:rsidRPr="004D62BF">
              <w:rPr>
                <w:rFonts w:ascii="Times New Roman" w:hAnsi="Times New Roman"/>
                <w:b/>
                <w:bCs/>
                <w:sz w:val="18"/>
                <w:szCs w:val="18"/>
              </w:rPr>
              <w:t xml:space="preserve">Материалы и инструменты. </w:t>
            </w:r>
          </w:p>
          <w:p w:rsidR="00CB1B2E" w:rsidRPr="004D62BF" w:rsidRDefault="00CB1B2E" w:rsidP="00387772">
            <w:pPr>
              <w:spacing w:line="240" w:lineRule="auto"/>
              <w:rPr>
                <w:rFonts w:ascii="Times New Roman" w:hAnsi="Times New Roman"/>
                <w:b/>
                <w:bCs/>
                <w:sz w:val="18"/>
                <w:szCs w:val="18"/>
              </w:rPr>
            </w:pPr>
            <w:r w:rsidRPr="004D62BF">
              <w:rPr>
                <w:rFonts w:ascii="Times New Roman" w:hAnsi="Times New Roman"/>
                <w:bCs/>
                <w:sz w:val="18"/>
                <w:szCs w:val="18"/>
              </w:rPr>
              <w:t xml:space="preserve">Знакомство с понятиями: «материалы» и «инструменты».  </w:t>
            </w:r>
          </w:p>
          <w:p w:rsidR="00CB1B2E" w:rsidRPr="004D62BF" w:rsidRDefault="00CB1B2E" w:rsidP="00387772">
            <w:pPr>
              <w:spacing w:line="240" w:lineRule="auto"/>
              <w:rPr>
                <w:rFonts w:ascii="Times New Roman" w:hAnsi="Times New Roman"/>
                <w:b/>
                <w:bCs/>
                <w:sz w:val="18"/>
                <w:szCs w:val="18"/>
              </w:rPr>
            </w:pPr>
            <w:r w:rsidRPr="004D62BF">
              <w:rPr>
                <w:rFonts w:ascii="Times New Roman" w:hAnsi="Times New Roman"/>
                <w:b/>
                <w:bCs/>
                <w:sz w:val="18"/>
                <w:szCs w:val="18"/>
              </w:rPr>
              <w:t>Организация рабочего места.</w:t>
            </w:r>
          </w:p>
          <w:p w:rsidR="00CB1B2E" w:rsidRPr="004D62BF" w:rsidRDefault="00CB1B2E" w:rsidP="00387772">
            <w:pPr>
              <w:spacing w:line="240" w:lineRule="auto"/>
              <w:rPr>
                <w:rFonts w:ascii="Times New Roman" w:hAnsi="Times New Roman"/>
                <w:b/>
                <w:bCs/>
                <w:sz w:val="18"/>
                <w:szCs w:val="18"/>
              </w:rPr>
            </w:pPr>
            <w:r w:rsidRPr="004D62BF">
              <w:rPr>
                <w:rFonts w:ascii="Times New Roman" w:hAnsi="Times New Roman"/>
                <w:bCs/>
                <w:sz w:val="18"/>
                <w:szCs w:val="18"/>
              </w:rPr>
              <w:t>Рабочее место. Подготовка рабочего места. Размещение инструментов и материалов. Уборка рабочего места</w:t>
            </w:r>
          </w:p>
        </w:tc>
        <w:tc>
          <w:tcPr>
            <w:tcW w:w="851"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1131" w:type="dxa"/>
          </w:tcPr>
          <w:p w:rsidR="00CB1B2E" w:rsidRPr="00D90702" w:rsidRDefault="00CB1B2E" w:rsidP="00387772">
            <w:pPr>
              <w:spacing w:line="240" w:lineRule="auto"/>
              <w:jc w:val="center"/>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Находить</w:t>
            </w:r>
            <w:r w:rsidRPr="004D62BF">
              <w:rPr>
                <w:rFonts w:ascii="Times New Roman" w:hAnsi="Times New Roman"/>
                <w:sz w:val="18"/>
                <w:szCs w:val="18"/>
              </w:rPr>
              <w:t xml:space="preserve"> и </w:t>
            </w:r>
            <w:r w:rsidRPr="004D62BF">
              <w:rPr>
                <w:rFonts w:ascii="Times New Roman" w:hAnsi="Times New Roman"/>
                <w:b/>
                <w:sz w:val="18"/>
                <w:szCs w:val="18"/>
              </w:rPr>
              <w:t>различать</w:t>
            </w:r>
            <w:r w:rsidRPr="004D62BF">
              <w:rPr>
                <w:rFonts w:ascii="Times New Roman" w:hAnsi="Times New Roman"/>
                <w:sz w:val="18"/>
                <w:szCs w:val="18"/>
              </w:rPr>
              <w:t xml:space="preserve"> инструменты, материалы. </w:t>
            </w:r>
            <w:r w:rsidRPr="004D62BF">
              <w:rPr>
                <w:rFonts w:ascii="Times New Roman" w:hAnsi="Times New Roman"/>
                <w:b/>
                <w:sz w:val="18"/>
                <w:szCs w:val="18"/>
              </w:rPr>
              <w:t xml:space="preserve">Устанавливать </w:t>
            </w:r>
            <w:r w:rsidRPr="004D62BF">
              <w:rPr>
                <w:rFonts w:ascii="Times New Roman" w:hAnsi="Times New Roman"/>
                <w:sz w:val="18"/>
                <w:szCs w:val="18"/>
              </w:rPr>
              <w:t xml:space="preserve">связи между видом работы и используемыми материалами и инструментами.  </w:t>
            </w:r>
            <w:r w:rsidRPr="004D62BF">
              <w:rPr>
                <w:rFonts w:ascii="Times New Roman" w:hAnsi="Times New Roman"/>
                <w:sz w:val="18"/>
                <w:szCs w:val="18"/>
              </w:rPr>
              <w:br/>
            </w:r>
            <w:r w:rsidRPr="004D62BF">
              <w:rPr>
                <w:rFonts w:ascii="Times New Roman" w:hAnsi="Times New Roman"/>
                <w:b/>
                <w:sz w:val="18"/>
                <w:szCs w:val="18"/>
              </w:rPr>
              <w:t>Организовывать</w:t>
            </w:r>
            <w:r w:rsidRPr="004D62BF">
              <w:rPr>
                <w:rFonts w:ascii="Times New Roman" w:hAnsi="Times New Roman"/>
                <w:sz w:val="18"/>
                <w:szCs w:val="18"/>
              </w:rPr>
              <w:t xml:space="preserve">  свою деятельность: подготавливать рабочее место, правильно и рационально </w:t>
            </w:r>
            <w:r w:rsidRPr="004D62BF">
              <w:rPr>
                <w:rFonts w:ascii="Times New Roman" w:hAnsi="Times New Roman"/>
                <w:b/>
                <w:sz w:val="18"/>
                <w:szCs w:val="18"/>
              </w:rPr>
              <w:t>размещать</w:t>
            </w:r>
            <w:r w:rsidRPr="004D62BF">
              <w:rPr>
                <w:rFonts w:ascii="Times New Roman" w:hAnsi="Times New Roman"/>
                <w:sz w:val="18"/>
                <w:szCs w:val="18"/>
              </w:rPr>
              <w:t xml:space="preserve"> инструменты и материалы, </w:t>
            </w:r>
            <w:r w:rsidRPr="004D62BF">
              <w:rPr>
                <w:rFonts w:ascii="Times New Roman" w:hAnsi="Times New Roman"/>
                <w:b/>
                <w:sz w:val="18"/>
                <w:szCs w:val="18"/>
              </w:rPr>
              <w:t>убирать</w:t>
            </w:r>
            <w:r w:rsidRPr="004D62BF">
              <w:rPr>
                <w:rFonts w:ascii="Times New Roman" w:hAnsi="Times New Roman"/>
                <w:sz w:val="18"/>
                <w:szCs w:val="18"/>
              </w:rPr>
              <w:t xml:space="preserve"> рабочее место.</w:t>
            </w:r>
            <w:r w:rsidRPr="004D62BF">
              <w:rPr>
                <w:rStyle w:val="af6"/>
                <w:rFonts w:ascii="Times New Roman" w:hAnsi="Times New Roman"/>
                <w:sz w:val="18"/>
                <w:szCs w:val="18"/>
              </w:rPr>
              <w:footnoteReference w:id="8"/>
            </w:r>
          </w:p>
        </w:tc>
      </w:tr>
      <w:tr w:rsidR="00CB1B2E" w:rsidRPr="004D62BF" w:rsidTr="00387772">
        <w:tc>
          <w:tcPr>
            <w:tcW w:w="6345" w:type="dxa"/>
          </w:tcPr>
          <w:p w:rsidR="00CB1B2E" w:rsidRPr="004D62BF" w:rsidRDefault="00CB1B2E" w:rsidP="00387772">
            <w:pPr>
              <w:spacing w:line="240" w:lineRule="auto"/>
              <w:rPr>
                <w:rFonts w:ascii="Times New Roman" w:hAnsi="Times New Roman"/>
                <w:b/>
                <w:bCs/>
                <w:sz w:val="18"/>
                <w:szCs w:val="18"/>
              </w:rPr>
            </w:pPr>
            <w:r w:rsidRPr="004D62BF">
              <w:rPr>
                <w:rFonts w:ascii="Times New Roman" w:hAnsi="Times New Roman"/>
                <w:b/>
                <w:bCs/>
                <w:sz w:val="18"/>
                <w:szCs w:val="18"/>
              </w:rPr>
              <w:t xml:space="preserve">Что такое технология.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 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CB1B2E" w:rsidRPr="004D62BF" w:rsidRDefault="00CB1B2E" w:rsidP="00387772">
            <w:pPr>
              <w:spacing w:line="240" w:lineRule="auto"/>
              <w:rPr>
                <w:rFonts w:ascii="Times New Roman" w:hAnsi="Times New Roman"/>
                <w:b/>
                <w:bCs/>
                <w:sz w:val="18"/>
                <w:szCs w:val="18"/>
              </w:rPr>
            </w:pPr>
            <w:r w:rsidRPr="004D62BF">
              <w:rPr>
                <w:rFonts w:ascii="Times New Roman" w:hAnsi="Times New Roman"/>
                <w:sz w:val="18"/>
                <w:szCs w:val="18"/>
              </w:rPr>
              <w:t xml:space="preserve"> Понятие: «технология».</w:t>
            </w:r>
          </w:p>
        </w:tc>
        <w:tc>
          <w:tcPr>
            <w:tcW w:w="851"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1131" w:type="dxa"/>
          </w:tcPr>
          <w:p w:rsidR="00CB1B2E" w:rsidRPr="00D90702" w:rsidRDefault="00CB1B2E" w:rsidP="00387772">
            <w:pPr>
              <w:spacing w:line="240" w:lineRule="auto"/>
              <w:jc w:val="center"/>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Объяснять значение слово «технология», осуществлять</w:t>
            </w:r>
            <w:r w:rsidRPr="004D62BF">
              <w:rPr>
                <w:rFonts w:ascii="Times New Roman" w:hAnsi="Times New Roman"/>
                <w:sz w:val="18"/>
                <w:szCs w:val="18"/>
              </w:rPr>
              <w:t xml:space="preserve"> поиск информации в словаре из учебника.</w:t>
            </w:r>
            <w:r w:rsidRPr="004D62BF">
              <w:rPr>
                <w:rFonts w:ascii="Times New Roman" w:hAnsi="Times New Roman"/>
                <w:sz w:val="18"/>
                <w:szCs w:val="18"/>
              </w:rPr>
              <w:br/>
              <w:t xml:space="preserve"> </w:t>
            </w:r>
            <w:r w:rsidRPr="004D62BF">
              <w:rPr>
                <w:rFonts w:ascii="Times New Roman" w:hAnsi="Times New Roman"/>
                <w:b/>
                <w:sz w:val="18"/>
                <w:szCs w:val="18"/>
              </w:rPr>
              <w:t>Называть</w:t>
            </w:r>
            <w:r w:rsidRPr="004D62BF">
              <w:rPr>
                <w:rFonts w:ascii="Times New Roman" w:hAnsi="Times New Roman"/>
                <w:sz w:val="18"/>
                <w:szCs w:val="18"/>
              </w:rPr>
              <w:t xml:space="preserve">  виды деятельности,  которыми  школьники  </w:t>
            </w:r>
            <w:r w:rsidRPr="004D62BF">
              <w:rPr>
                <w:rFonts w:ascii="Times New Roman" w:hAnsi="Times New Roman"/>
                <w:b/>
                <w:sz w:val="18"/>
                <w:szCs w:val="18"/>
              </w:rPr>
              <w:t xml:space="preserve">овладеют </w:t>
            </w:r>
            <w:r w:rsidRPr="004D62BF">
              <w:rPr>
                <w:rFonts w:ascii="Times New Roman" w:hAnsi="Times New Roman"/>
                <w:sz w:val="18"/>
                <w:szCs w:val="18"/>
              </w:rPr>
              <w:t xml:space="preserve">на уроках «Технологии», </w:t>
            </w:r>
            <w:r w:rsidRPr="004D62BF">
              <w:rPr>
                <w:rFonts w:ascii="Times New Roman" w:hAnsi="Times New Roman"/>
                <w:b/>
                <w:sz w:val="18"/>
                <w:szCs w:val="18"/>
              </w:rPr>
              <w:t>соотносить</w:t>
            </w:r>
            <w:r w:rsidRPr="004D62BF">
              <w:rPr>
                <w:rFonts w:ascii="Times New Roman" w:hAnsi="Times New Roman"/>
                <w:sz w:val="18"/>
                <w:szCs w:val="18"/>
              </w:rPr>
              <w:t xml:space="preserve"> их с освоенными умениями.  </w:t>
            </w:r>
            <w:r w:rsidRPr="004D62BF">
              <w:rPr>
                <w:rFonts w:ascii="Times New Roman" w:hAnsi="Times New Roman"/>
                <w:b/>
                <w:sz w:val="18"/>
                <w:szCs w:val="18"/>
              </w:rPr>
              <w:t xml:space="preserve"> Прогнозировать</w:t>
            </w:r>
            <w:r w:rsidRPr="004D62BF">
              <w:rPr>
                <w:rFonts w:ascii="Times New Roman" w:hAnsi="Times New Roman"/>
                <w:sz w:val="18"/>
                <w:szCs w:val="18"/>
              </w:rPr>
              <w:t xml:space="preserve">  результат своей деятельности (чему научатся).</w:t>
            </w:r>
          </w:p>
        </w:tc>
      </w:tr>
      <w:tr w:rsidR="00CB1B2E" w:rsidRPr="004D62BF" w:rsidTr="00387772">
        <w:tc>
          <w:tcPr>
            <w:tcW w:w="14988" w:type="dxa"/>
            <w:gridSpan w:val="6"/>
          </w:tcPr>
          <w:p w:rsidR="00CB1B2E" w:rsidRDefault="00CB1B2E" w:rsidP="00387772">
            <w:pPr>
              <w:spacing w:line="240" w:lineRule="auto"/>
              <w:jc w:val="center"/>
              <w:rPr>
                <w:rFonts w:ascii="Times New Roman" w:hAnsi="Times New Roman"/>
                <w:b/>
                <w:sz w:val="18"/>
                <w:szCs w:val="18"/>
              </w:rPr>
            </w:pPr>
          </w:p>
          <w:p w:rsidR="00CB1B2E" w:rsidRDefault="00CB1B2E" w:rsidP="00387772">
            <w:pPr>
              <w:spacing w:line="240" w:lineRule="auto"/>
              <w:jc w:val="center"/>
              <w:rPr>
                <w:rFonts w:ascii="Times New Roman" w:hAnsi="Times New Roman"/>
                <w:b/>
                <w:sz w:val="18"/>
                <w:szCs w:val="18"/>
              </w:rPr>
            </w:pPr>
          </w:p>
          <w:p w:rsidR="00CB1B2E" w:rsidRDefault="00CB1B2E" w:rsidP="00387772">
            <w:pPr>
              <w:spacing w:line="240" w:lineRule="auto"/>
              <w:jc w:val="center"/>
              <w:rPr>
                <w:rFonts w:ascii="Times New Roman" w:hAnsi="Times New Roman"/>
                <w:b/>
                <w:sz w:val="18"/>
                <w:szCs w:val="18"/>
              </w:rPr>
            </w:pPr>
          </w:p>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 xml:space="preserve">Человек и земля </w:t>
            </w:r>
            <w:r>
              <w:rPr>
                <w:rFonts w:ascii="Times New Roman" w:hAnsi="Times New Roman"/>
                <w:b/>
                <w:sz w:val="18"/>
                <w:szCs w:val="18"/>
              </w:rPr>
              <w:t xml:space="preserve"> </w:t>
            </w:r>
            <w:r w:rsidRPr="004D62BF">
              <w:rPr>
                <w:rFonts w:ascii="Times New Roman" w:hAnsi="Times New Roman"/>
                <w:b/>
                <w:sz w:val="18"/>
                <w:szCs w:val="18"/>
              </w:rPr>
              <w:t>86</w:t>
            </w:r>
            <w:r>
              <w:rPr>
                <w:rFonts w:ascii="Times New Roman" w:hAnsi="Times New Roman"/>
                <w:b/>
                <w:sz w:val="18"/>
                <w:szCs w:val="18"/>
              </w:rPr>
              <w:t xml:space="preserve"> часов</w:t>
            </w:r>
          </w:p>
        </w:tc>
      </w:tr>
      <w:tr w:rsidR="00CB1B2E" w:rsidRPr="004D62BF" w:rsidTr="00387772">
        <w:trPr>
          <w:trHeight w:val="295"/>
        </w:trPr>
        <w:tc>
          <w:tcPr>
            <w:tcW w:w="6345" w:type="dxa"/>
            <w:tcBorders>
              <w:bottom w:val="single" w:sz="4" w:space="0" w:color="auto"/>
            </w:tcBorders>
          </w:tcPr>
          <w:p w:rsidR="00CB1B2E" w:rsidRPr="004D62BF" w:rsidRDefault="00CB1B2E" w:rsidP="00387772">
            <w:pPr>
              <w:spacing w:line="240" w:lineRule="auto"/>
              <w:jc w:val="both"/>
              <w:rPr>
                <w:rFonts w:ascii="Times New Roman" w:hAnsi="Times New Roman"/>
                <w:i/>
                <w:sz w:val="18"/>
                <w:szCs w:val="18"/>
              </w:rPr>
            </w:pPr>
          </w:p>
        </w:tc>
        <w:tc>
          <w:tcPr>
            <w:tcW w:w="851" w:type="dxa"/>
            <w:tcBorders>
              <w:bottom w:val="single" w:sz="4" w:space="0" w:color="auto"/>
            </w:tcBorders>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21</w:t>
            </w:r>
          </w:p>
        </w:tc>
        <w:tc>
          <w:tcPr>
            <w:tcW w:w="992" w:type="dxa"/>
            <w:tcBorders>
              <w:bottom w:val="single" w:sz="4" w:space="0" w:color="auto"/>
            </w:tcBorders>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23</w:t>
            </w:r>
          </w:p>
        </w:tc>
        <w:tc>
          <w:tcPr>
            <w:tcW w:w="992" w:type="dxa"/>
            <w:tcBorders>
              <w:bottom w:val="single" w:sz="4" w:space="0" w:color="auto"/>
            </w:tcBorders>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21</w:t>
            </w:r>
          </w:p>
        </w:tc>
        <w:tc>
          <w:tcPr>
            <w:tcW w:w="1131" w:type="dxa"/>
            <w:tcBorders>
              <w:bottom w:val="single" w:sz="4" w:space="0" w:color="auto"/>
            </w:tcBorders>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21</w:t>
            </w:r>
          </w:p>
        </w:tc>
        <w:tc>
          <w:tcPr>
            <w:tcW w:w="4677" w:type="dxa"/>
            <w:vMerge w:val="restart"/>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Исследовать, наблюдать, сравнивать, сопоставлять</w:t>
            </w:r>
            <w:r w:rsidRPr="004D62BF">
              <w:rPr>
                <w:rFonts w:ascii="Times New Roman" w:hAnsi="Times New Roman"/>
                <w:sz w:val="18"/>
                <w:szCs w:val="18"/>
              </w:rPr>
              <w:t xml:space="preserve"> природные материалы их  виды и свойства (цвет, фактура, форма и др.). </w:t>
            </w:r>
            <w:r w:rsidRPr="004D62BF">
              <w:rPr>
                <w:rFonts w:ascii="Times New Roman" w:hAnsi="Times New Roman"/>
                <w:b/>
                <w:sz w:val="18"/>
                <w:szCs w:val="18"/>
              </w:rPr>
              <w:t>Осваивать</w:t>
            </w:r>
            <w:r w:rsidRPr="004D62BF">
              <w:rPr>
                <w:rFonts w:ascii="Times New Roman" w:hAnsi="Times New Roman"/>
                <w:sz w:val="18"/>
                <w:szCs w:val="18"/>
              </w:rPr>
              <w:t xml:space="preserve"> правила  сбора и хранения природных материалов. </w:t>
            </w:r>
            <w:r w:rsidRPr="004D62BF">
              <w:rPr>
                <w:rFonts w:ascii="Times New Roman" w:hAnsi="Times New Roman"/>
                <w:b/>
                <w:sz w:val="18"/>
                <w:szCs w:val="18"/>
              </w:rPr>
              <w:t>Осмысливать</w:t>
            </w:r>
            <w:r w:rsidRPr="004D62BF">
              <w:rPr>
                <w:rFonts w:ascii="Times New Roman" w:hAnsi="Times New Roman"/>
                <w:sz w:val="18"/>
                <w:szCs w:val="18"/>
              </w:rPr>
              <w:t xml:space="preserve"> значение бережного отношения к природе.  </w:t>
            </w:r>
            <w:r w:rsidRPr="004D62BF">
              <w:rPr>
                <w:rFonts w:ascii="Times New Roman" w:hAnsi="Times New Roman"/>
                <w:b/>
                <w:sz w:val="18"/>
                <w:szCs w:val="18"/>
              </w:rPr>
              <w:t xml:space="preserve">Соотносить </w:t>
            </w:r>
            <w:r w:rsidRPr="004D62BF">
              <w:rPr>
                <w:rFonts w:ascii="Times New Roman" w:hAnsi="Times New Roman"/>
                <w:sz w:val="18"/>
                <w:szCs w:val="18"/>
              </w:rPr>
              <w:t>природные материалы по форме и цвету с реальными объектами.</w:t>
            </w:r>
            <w:r w:rsidRPr="004D62BF">
              <w:rPr>
                <w:rFonts w:ascii="Times New Roman" w:hAnsi="Times New Roman"/>
                <w:b/>
                <w:sz w:val="18"/>
                <w:szCs w:val="18"/>
              </w:rPr>
              <w:t xml:space="preserve"> Выполнять</w:t>
            </w:r>
            <w:r w:rsidRPr="004D62BF">
              <w:rPr>
                <w:rFonts w:ascii="Times New Roman" w:hAnsi="Times New Roman"/>
                <w:sz w:val="18"/>
                <w:szCs w:val="18"/>
              </w:rPr>
              <w:t xml:space="preserve"> практическую работу  из природных материалов: </w:t>
            </w:r>
            <w:r w:rsidRPr="004D62BF">
              <w:rPr>
                <w:rFonts w:ascii="Times New Roman" w:hAnsi="Times New Roman"/>
                <w:b/>
                <w:sz w:val="18"/>
                <w:szCs w:val="18"/>
              </w:rPr>
              <w:t>собрать</w:t>
            </w:r>
            <w:r w:rsidRPr="004D62BF">
              <w:rPr>
                <w:rFonts w:ascii="Times New Roman" w:hAnsi="Times New Roman"/>
                <w:sz w:val="18"/>
                <w:szCs w:val="18"/>
              </w:rPr>
              <w:t xml:space="preserve"> листья, </w:t>
            </w:r>
            <w:r w:rsidRPr="004D62BF">
              <w:rPr>
                <w:rFonts w:ascii="Times New Roman" w:hAnsi="Times New Roman"/>
                <w:b/>
                <w:sz w:val="18"/>
                <w:szCs w:val="18"/>
              </w:rPr>
              <w:t xml:space="preserve">высушить </w:t>
            </w:r>
            <w:r w:rsidRPr="004D62BF">
              <w:rPr>
                <w:rFonts w:ascii="Times New Roman" w:hAnsi="Times New Roman"/>
                <w:sz w:val="18"/>
                <w:szCs w:val="18"/>
              </w:rPr>
              <w:t xml:space="preserve">под прессом и </w:t>
            </w:r>
            <w:r w:rsidRPr="004D62BF">
              <w:rPr>
                <w:rFonts w:ascii="Times New Roman" w:hAnsi="Times New Roman"/>
                <w:b/>
                <w:sz w:val="18"/>
                <w:szCs w:val="18"/>
              </w:rPr>
              <w:t xml:space="preserve">создавать </w:t>
            </w:r>
            <w:r w:rsidRPr="004D62BF">
              <w:rPr>
                <w:rFonts w:ascii="Times New Roman" w:hAnsi="Times New Roman"/>
                <w:sz w:val="18"/>
                <w:szCs w:val="18"/>
              </w:rPr>
              <w:t xml:space="preserve"> аппликацию из сухих листьев по заданному образцу, </w:t>
            </w:r>
            <w:r w:rsidRPr="004D62BF">
              <w:rPr>
                <w:rFonts w:ascii="Times New Roman" w:hAnsi="Times New Roman"/>
                <w:b/>
                <w:sz w:val="18"/>
                <w:szCs w:val="18"/>
              </w:rPr>
              <w:t>заменять</w:t>
            </w:r>
            <w:r w:rsidRPr="004D62BF">
              <w:rPr>
                <w:rFonts w:ascii="Times New Roman" w:hAnsi="Times New Roman"/>
                <w:sz w:val="18"/>
                <w:szCs w:val="18"/>
              </w:rPr>
              <w:t xml:space="preserve">  листья  похожими по форме и размеру на образец.</w:t>
            </w:r>
            <w:r w:rsidRPr="004D62BF">
              <w:rPr>
                <w:rFonts w:ascii="Times New Roman" w:hAnsi="Times New Roman"/>
                <w:sz w:val="18"/>
                <w:szCs w:val="18"/>
              </w:rPr>
              <w:br/>
            </w:r>
            <w:r w:rsidRPr="004D62BF">
              <w:rPr>
                <w:rFonts w:ascii="Times New Roman" w:hAnsi="Times New Roman"/>
                <w:b/>
                <w:sz w:val="18"/>
                <w:szCs w:val="18"/>
              </w:rPr>
              <w:t xml:space="preserve">Выполнять </w:t>
            </w:r>
            <w:r w:rsidRPr="004D62BF">
              <w:rPr>
                <w:rFonts w:ascii="Times New Roman" w:hAnsi="Times New Roman"/>
                <w:sz w:val="18"/>
                <w:szCs w:val="18"/>
              </w:rPr>
              <w:t xml:space="preserve">работу с опорой на  слайдовый  или  текстовый план. </w:t>
            </w:r>
            <w:r w:rsidRPr="004D62BF">
              <w:rPr>
                <w:rFonts w:ascii="Times New Roman" w:hAnsi="Times New Roman"/>
                <w:b/>
                <w:sz w:val="18"/>
                <w:szCs w:val="18"/>
              </w:rPr>
              <w:t xml:space="preserve">Соотносить  </w:t>
            </w:r>
            <w:r w:rsidRPr="004D62BF">
              <w:rPr>
                <w:rFonts w:ascii="Times New Roman" w:hAnsi="Times New Roman"/>
                <w:sz w:val="18"/>
                <w:szCs w:val="18"/>
              </w:rPr>
              <w:t xml:space="preserve">план  с собственными действиями. </w:t>
            </w:r>
          </w:p>
        </w:tc>
      </w:tr>
      <w:tr w:rsidR="00CB1B2E" w:rsidRPr="004D62BF" w:rsidTr="00387772">
        <w:trPr>
          <w:trHeight w:val="3905"/>
        </w:trPr>
        <w:tc>
          <w:tcPr>
            <w:tcW w:w="6345" w:type="dxa"/>
            <w:tcBorders>
              <w:top w:val="single" w:sz="4" w:space="0" w:color="auto"/>
            </w:tcBorders>
          </w:tcPr>
          <w:p w:rsidR="00CB1B2E" w:rsidRDefault="00CB1B2E" w:rsidP="00387772">
            <w:pPr>
              <w:spacing w:line="240" w:lineRule="auto"/>
              <w:jc w:val="both"/>
              <w:rPr>
                <w:rFonts w:ascii="Times New Roman" w:hAnsi="Times New Roman"/>
                <w:sz w:val="18"/>
                <w:szCs w:val="18"/>
              </w:rPr>
            </w:pPr>
            <w:r w:rsidRPr="004D62BF">
              <w:rPr>
                <w:rFonts w:ascii="Times New Roman" w:hAnsi="Times New Roman"/>
                <w:b/>
                <w:bCs/>
                <w:sz w:val="18"/>
                <w:szCs w:val="18"/>
              </w:rPr>
              <w:t>Природный материал</w:t>
            </w:r>
            <w:r w:rsidRPr="004D62BF">
              <w:rPr>
                <w:rFonts w:ascii="Times New Roman" w:hAnsi="Times New Roman"/>
                <w:sz w:val="18"/>
                <w:szCs w:val="18"/>
              </w:rPr>
              <w:t xml:space="preserve">.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sz w:val="18"/>
                <w:szCs w:val="18"/>
              </w:rPr>
              <w:t xml:space="preserve">Виды природных материалов. Подготовка природных  материалов к работе, </w:t>
            </w:r>
            <w:r w:rsidRPr="004D62BF">
              <w:rPr>
                <w:rFonts w:ascii="Times New Roman" w:hAnsi="Times New Roman"/>
                <w:bCs/>
                <w:sz w:val="18"/>
                <w:szCs w:val="18"/>
              </w:rPr>
              <w:t>приемы и способы работы с ними. Сбор, сортировка, сушка под прессом и хранение природного материала.</w:t>
            </w:r>
            <w:r w:rsidRPr="004D62BF">
              <w:rPr>
                <w:rFonts w:ascii="Times New Roman" w:hAnsi="Times New Roman"/>
                <w:sz w:val="18"/>
                <w:szCs w:val="18"/>
              </w:rPr>
              <w:t xml:space="preserve"> </w:t>
            </w:r>
            <w:r w:rsidRPr="004D62BF">
              <w:rPr>
                <w:rFonts w:ascii="Times New Roman" w:hAnsi="Times New Roman"/>
                <w:bCs/>
                <w:sz w:val="18"/>
                <w:szCs w:val="18"/>
              </w:rPr>
              <w:t xml:space="preserve">Выполнение аппликации по заданному образцу.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Cs/>
                <w:sz w:val="18"/>
                <w:szCs w:val="18"/>
              </w:rPr>
              <w:t>Природный материал нашего края.</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Понятия: «аппликация», «пресс», «природные материалы», «план выполнения работы» (текстовый и слайдовый).</w:t>
            </w:r>
          </w:p>
          <w:p w:rsidR="00CB1B2E" w:rsidRDefault="00CB1B2E" w:rsidP="00387772">
            <w:pPr>
              <w:spacing w:line="240" w:lineRule="auto"/>
              <w:jc w:val="both"/>
              <w:rPr>
                <w:rFonts w:ascii="Times New Roman" w:hAnsi="Times New Roman"/>
                <w:b/>
                <w:bCs/>
                <w:sz w:val="18"/>
                <w:szCs w:val="18"/>
              </w:rPr>
            </w:pPr>
          </w:p>
        </w:tc>
        <w:tc>
          <w:tcPr>
            <w:tcW w:w="851"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992"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992"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1131" w:type="dxa"/>
            <w:tcBorders>
              <w:top w:val="single" w:sz="4" w:space="0" w:color="auto"/>
            </w:tcBorders>
          </w:tcPr>
          <w:p w:rsidR="00CB1B2E" w:rsidRPr="00D90702" w:rsidRDefault="00CB1B2E" w:rsidP="00387772">
            <w:pPr>
              <w:spacing w:line="240" w:lineRule="auto"/>
              <w:jc w:val="center"/>
              <w:rPr>
                <w:rFonts w:ascii="Times New Roman" w:hAnsi="Times New Roman"/>
                <w:sz w:val="18"/>
                <w:szCs w:val="18"/>
              </w:rPr>
            </w:pPr>
          </w:p>
        </w:tc>
        <w:tc>
          <w:tcPr>
            <w:tcW w:w="4677" w:type="dxa"/>
            <w:vMerge/>
          </w:tcPr>
          <w:p w:rsidR="00CB1B2E" w:rsidRPr="004D62BF" w:rsidRDefault="00CB1B2E" w:rsidP="00387772">
            <w:pPr>
              <w:spacing w:line="240" w:lineRule="auto"/>
              <w:jc w:val="both"/>
              <w:rPr>
                <w:rFonts w:ascii="Times New Roman" w:hAnsi="Times New Roman"/>
                <w:b/>
                <w:sz w:val="18"/>
                <w:szCs w:val="18"/>
              </w:rPr>
            </w:pPr>
          </w:p>
        </w:tc>
      </w:tr>
      <w:tr w:rsidR="00CB1B2E" w:rsidRPr="004D62BF" w:rsidTr="00387772">
        <w:trPr>
          <w:trHeight w:val="2825"/>
        </w:trPr>
        <w:tc>
          <w:tcPr>
            <w:tcW w:w="6345" w:type="dxa"/>
            <w:vMerge w:val="restart"/>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sz w:val="18"/>
                <w:szCs w:val="18"/>
              </w:rPr>
              <w:t xml:space="preserve">  </w:t>
            </w:r>
            <w:r w:rsidRPr="004D62BF">
              <w:rPr>
                <w:rFonts w:ascii="Times New Roman" w:hAnsi="Times New Roman"/>
                <w:b/>
                <w:bCs/>
                <w:sz w:val="18"/>
                <w:szCs w:val="18"/>
              </w:rPr>
              <w:t>Пластилин</w:t>
            </w:r>
            <w:r w:rsidRPr="004D62BF">
              <w:rPr>
                <w:rFonts w:ascii="Times New Roman" w:hAnsi="Times New Roman"/>
                <w:bCs/>
                <w:sz w:val="18"/>
                <w:szCs w:val="18"/>
              </w:rPr>
              <w:t xml:space="preserve">.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Cs/>
                <w:sz w:val="18"/>
                <w:szCs w:val="18"/>
              </w:rPr>
              <w:t xml:space="preserve">Знакомство со свойствами пластилина.  Инструменты, используемые при работе с пластилином. </w:t>
            </w:r>
            <w:r w:rsidRPr="004D62BF">
              <w:rPr>
                <w:rFonts w:ascii="Times New Roman" w:hAnsi="Times New Roman"/>
                <w:sz w:val="18"/>
                <w:szCs w:val="18"/>
              </w:rPr>
              <w:t xml:space="preserve">Приемы работы с пластилином.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Выполнение аппликации из пластилина. Использование «Вопросов юного технолога» для организации своей деятельности и ее рефлексии.</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Понятия: «эскиз», «сборка».</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Выполнение из</w:t>
            </w:r>
            <w:r>
              <w:rPr>
                <w:rFonts w:ascii="Times New Roman" w:hAnsi="Times New Roman"/>
                <w:sz w:val="18"/>
                <w:szCs w:val="18"/>
              </w:rPr>
              <w:t xml:space="preserve">делия из природного материала с </w:t>
            </w:r>
            <w:r w:rsidRPr="004D62BF">
              <w:rPr>
                <w:rFonts w:ascii="Times New Roman" w:hAnsi="Times New Roman"/>
                <w:sz w:val="18"/>
                <w:szCs w:val="18"/>
              </w:rPr>
              <w:t>использованием техники соединения пластилином. Составление тематической композиции.</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sz w:val="18"/>
                <w:szCs w:val="18"/>
              </w:rPr>
              <w:lastRenderedPageBreak/>
              <w:t>Понятие: «композиция».</w:t>
            </w:r>
          </w:p>
        </w:tc>
        <w:tc>
          <w:tcPr>
            <w:tcW w:w="851"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1131" w:type="dxa"/>
          </w:tcPr>
          <w:p w:rsidR="00CB1B2E" w:rsidRPr="00D90702" w:rsidRDefault="00CB1B2E" w:rsidP="00387772">
            <w:pPr>
              <w:spacing w:line="240" w:lineRule="auto"/>
              <w:jc w:val="center"/>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Исследовать (наблюдать, сравнивать, сопоставлять) </w:t>
            </w:r>
            <w:r w:rsidRPr="004D62BF">
              <w:rPr>
                <w:rFonts w:ascii="Times New Roman" w:hAnsi="Times New Roman"/>
                <w:sz w:val="18"/>
                <w:szCs w:val="18"/>
              </w:rPr>
              <w:t xml:space="preserve"> свойства пластичных материалов. </w:t>
            </w:r>
            <w:r w:rsidRPr="004D62BF">
              <w:rPr>
                <w:rFonts w:ascii="Times New Roman" w:hAnsi="Times New Roman"/>
                <w:b/>
                <w:sz w:val="18"/>
                <w:szCs w:val="18"/>
              </w:rPr>
              <w:t>Осваивать</w:t>
            </w:r>
            <w:r w:rsidRPr="004D62BF">
              <w:rPr>
                <w:rFonts w:ascii="Times New Roman" w:hAnsi="Times New Roman"/>
                <w:sz w:val="18"/>
                <w:szCs w:val="18"/>
              </w:rPr>
              <w:t xml:space="preserve">  способы  и правила  работы с пластичными материалами.</w:t>
            </w:r>
            <w:r w:rsidRPr="004D62BF">
              <w:rPr>
                <w:rFonts w:ascii="Times New Roman" w:hAnsi="Times New Roman"/>
                <w:b/>
                <w:sz w:val="18"/>
                <w:szCs w:val="18"/>
              </w:rPr>
              <w:t xml:space="preserve">   Анализировать </w:t>
            </w:r>
            <w:r w:rsidRPr="004D62BF">
              <w:rPr>
                <w:rFonts w:ascii="Times New Roman" w:hAnsi="Times New Roman"/>
                <w:sz w:val="18"/>
                <w:szCs w:val="18"/>
              </w:rPr>
              <w:t xml:space="preserve">изделие, </w:t>
            </w:r>
            <w:r w:rsidRPr="004D62BF">
              <w:rPr>
                <w:rFonts w:ascii="Times New Roman" w:hAnsi="Times New Roman"/>
                <w:b/>
                <w:sz w:val="18"/>
                <w:szCs w:val="18"/>
              </w:rPr>
              <w:t>планировать</w:t>
            </w:r>
            <w:r w:rsidRPr="004D62BF">
              <w:rPr>
                <w:rFonts w:ascii="Times New Roman" w:hAnsi="Times New Roman"/>
                <w:sz w:val="18"/>
                <w:szCs w:val="18"/>
              </w:rPr>
              <w:t xml:space="preserve"> последовательность его выполнения  под руководством  учителя. </w:t>
            </w:r>
            <w:r w:rsidRPr="004D62BF">
              <w:rPr>
                <w:rFonts w:ascii="Times New Roman" w:hAnsi="Times New Roman"/>
                <w:b/>
                <w:sz w:val="18"/>
                <w:szCs w:val="18"/>
              </w:rPr>
              <w:t>Корректировать</w:t>
            </w:r>
            <w:r w:rsidRPr="004D62BF">
              <w:rPr>
                <w:rFonts w:ascii="Times New Roman" w:hAnsi="Times New Roman"/>
                <w:sz w:val="18"/>
                <w:szCs w:val="18"/>
              </w:rPr>
              <w:t xml:space="preserve"> выполнение изделия.    </w:t>
            </w:r>
            <w:r w:rsidRPr="004D62BF">
              <w:rPr>
                <w:rFonts w:ascii="Times New Roman" w:hAnsi="Times New Roman"/>
                <w:b/>
                <w:sz w:val="18"/>
                <w:szCs w:val="18"/>
              </w:rPr>
              <w:t>Оценивать</w:t>
            </w:r>
            <w:r w:rsidRPr="004D62BF">
              <w:rPr>
                <w:rFonts w:ascii="Times New Roman" w:hAnsi="Times New Roman"/>
                <w:sz w:val="18"/>
                <w:szCs w:val="18"/>
              </w:rPr>
              <w:t xml:space="preserve"> выполняемое изделие на основе «Вопросов юного технолога».</w:t>
            </w:r>
            <w:r w:rsidRPr="004D62BF">
              <w:rPr>
                <w:rFonts w:ascii="Times New Roman" w:hAnsi="Times New Roman"/>
                <w:sz w:val="18"/>
                <w:szCs w:val="18"/>
              </w:rPr>
              <w:br/>
            </w:r>
            <w:r w:rsidRPr="004D62BF">
              <w:rPr>
                <w:rFonts w:ascii="Times New Roman" w:hAnsi="Times New Roman"/>
                <w:b/>
                <w:sz w:val="18"/>
                <w:szCs w:val="18"/>
              </w:rPr>
              <w:t>Планировать и осуществлять</w:t>
            </w:r>
            <w:r w:rsidRPr="004D62BF">
              <w:rPr>
                <w:rFonts w:ascii="Times New Roman" w:hAnsi="Times New Roman"/>
                <w:sz w:val="18"/>
                <w:szCs w:val="18"/>
              </w:rPr>
              <w:t xml:space="preserve"> работу,  на основе представленных  в учебнике слайдов и текстовых планов, </w:t>
            </w:r>
            <w:r w:rsidRPr="004D62BF">
              <w:rPr>
                <w:rFonts w:ascii="Times New Roman" w:hAnsi="Times New Roman"/>
                <w:b/>
                <w:sz w:val="18"/>
                <w:szCs w:val="18"/>
              </w:rPr>
              <w:t>сопоставлять</w:t>
            </w:r>
            <w:r w:rsidRPr="004D62BF">
              <w:rPr>
                <w:rFonts w:ascii="Times New Roman" w:hAnsi="Times New Roman"/>
                <w:sz w:val="18"/>
                <w:szCs w:val="18"/>
              </w:rPr>
              <w:t xml:space="preserve"> эти виды планов. </w:t>
            </w:r>
          </w:p>
        </w:tc>
      </w:tr>
      <w:tr w:rsidR="00CB1B2E" w:rsidRPr="004D62BF" w:rsidTr="00387772">
        <w:trPr>
          <w:trHeight w:val="4027"/>
        </w:trPr>
        <w:tc>
          <w:tcPr>
            <w:tcW w:w="6345" w:type="dxa"/>
            <w:vMerge/>
          </w:tcPr>
          <w:p w:rsidR="00CB1B2E" w:rsidRPr="004D62BF" w:rsidRDefault="00CB1B2E" w:rsidP="00387772">
            <w:pPr>
              <w:spacing w:line="240" w:lineRule="auto"/>
              <w:jc w:val="both"/>
              <w:rPr>
                <w:rFonts w:ascii="Times New Roman" w:hAnsi="Times New Roman"/>
                <w:b/>
                <w:sz w:val="18"/>
                <w:szCs w:val="18"/>
              </w:rPr>
            </w:pPr>
          </w:p>
        </w:tc>
        <w:tc>
          <w:tcPr>
            <w:tcW w:w="851" w:type="dxa"/>
          </w:tcPr>
          <w:p w:rsidR="00CB1B2E" w:rsidRPr="00D90702" w:rsidRDefault="00CB1B2E" w:rsidP="00387772">
            <w:pPr>
              <w:spacing w:line="240" w:lineRule="auto"/>
              <w:jc w:val="center"/>
              <w:outlineLvl w:val="0"/>
              <w:rPr>
                <w:rFonts w:ascii="Times New Roman" w:hAnsi="Times New Roman"/>
                <w:sz w:val="18"/>
                <w:szCs w:val="18"/>
              </w:rPr>
            </w:pPr>
          </w:p>
        </w:tc>
        <w:tc>
          <w:tcPr>
            <w:tcW w:w="992" w:type="dxa"/>
          </w:tcPr>
          <w:p w:rsidR="00CB1B2E" w:rsidRPr="00D90702" w:rsidRDefault="00CB1B2E" w:rsidP="00387772">
            <w:pPr>
              <w:spacing w:line="240" w:lineRule="auto"/>
              <w:jc w:val="center"/>
              <w:outlineLvl w:val="0"/>
              <w:rPr>
                <w:rFonts w:ascii="Times New Roman" w:hAnsi="Times New Roman"/>
                <w:sz w:val="18"/>
                <w:szCs w:val="18"/>
              </w:rPr>
            </w:pPr>
          </w:p>
        </w:tc>
        <w:tc>
          <w:tcPr>
            <w:tcW w:w="992" w:type="dxa"/>
          </w:tcPr>
          <w:p w:rsidR="00CB1B2E" w:rsidRPr="00D90702" w:rsidRDefault="00CB1B2E" w:rsidP="00387772">
            <w:pPr>
              <w:spacing w:line="240" w:lineRule="auto"/>
              <w:jc w:val="center"/>
              <w:outlineLvl w:val="0"/>
              <w:rPr>
                <w:rFonts w:ascii="Times New Roman" w:hAnsi="Times New Roman"/>
                <w:sz w:val="18"/>
                <w:szCs w:val="18"/>
              </w:rPr>
            </w:pPr>
          </w:p>
        </w:tc>
        <w:tc>
          <w:tcPr>
            <w:tcW w:w="1131" w:type="dxa"/>
          </w:tcPr>
          <w:p w:rsidR="00CB1B2E" w:rsidRPr="00D90702" w:rsidRDefault="00CB1B2E" w:rsidP="00387772">
            <w:pPr>
              <w:spacing w:line="240" w:lineRule="auto"/>
              <w:jc w:val="center"/>
              <w:outlineLvl w:val="0"/>
              <w:rPr>
                <w:rFonts w:ascii="Times New Roman" w:hAnsi="Times New Roman"/>
                <w:sz w:val="18"/>
                <w:szCs w:val="18"/>
              </w:rPr>
            </w:pPr>
          </w:p>
        </w:tc>
        <w:tc>
          <w:tcPr>
            <w:tcW w:w="4677" w:type="dxa"/>
          </w:tcPr>
          <w:p w:rsidR="00CB1B2E" w:rsidRPr="004D62BF" w:rsidRDefault="00CB1B2E" w:rsidP="00387772">
            <w:pPr>
              <w:spacing w:line="240" w:lineRule="auto"/>
              <w:outlineLvl w:val="0"/>
              <w:rPr>
                <w:rFonts w:ascii="Times New Roman" w:hAnsi="Times New Roman"/>
                <w:b/>
                <w:sz w:val="18"/>
                <w:szCs w:val="18"/>
              </w:rPr>
            </w:pPr>
            <w:r w:rsidRPr="004D62BF">
              <w:rPr>
                <w:rFonts w:ascii="Times New Roman" w:hAnsi="Times New Roman"/>
                <w:sz w:val="18"/>
                <w:szCs w:val="18"/>
              </w:rPr>
              <w:t xml:space="preserve"> </w:t>
            </w:r>
            <w:r w:rsidRPr="004D62BF">
              <w:rPr>
                <w:rFonts w:ascii="Times New Roman" w:hAnsi="Times New Roman"/>
                <w:b/>
                <w:sz w:val="18"/>
                <w:szCs w:val="18"/>
              </w:rPr>
              <w:t>Сравнивать</w:t>
            </w:r>
            <w:r w:rsidRPr="004D62BF">
              <w:rPr>
                <w:rFonts w:ascii="Times New Roman" w:hAnsi="Times New Roman"/>
                <w:sz w:val="18"/>
                <w:szCs w:val="18"/>
              </w:rPr>
              <w:t xml:space="preserve"> свойства различных    природных материалов:  листьев, шишек, веточек, кленовых крылаток, желудей, каштанов. </w:t>
            </w:r>
            <w:r w:rsidRPr="004D62BF">
              <w:rPr>
                <w:rFonts w:ascii="Times New Roman" w:hAnsi="Times New Roman"/>
                <w:b/>
                <w:sz w:val="18"/>
                <w:szCs w:val="18"/>
              </w:rPr>
              <w:t>Соотносить</w:t>
            </w:r>
            <w:r w:rsidRPr="004D62BF">
              <w:rPr>
                <w:rFonts w:ascii="Times New Roman" w:hAnsi="Times New Roman"/>
                <w:sz w:val="18"/>
                <w:szCs w:val="18"/>
              </w:rPr>
              <w:t xml:space="preserve"> форму и цвет природных материалов с реальными объектами, </w:t>
            </w:r>
            <w:r w:rsidRPr="004D62BF">
              <w:rPr>
                <w:rFonts w:ascii="Times New Roman" w:hAnsi="Times New Roman"/>
                <w:b/>
                <w:sz w:val="18"/>
                <w:szCs w:val="18"/>
              </w:rPr>
              <w:t>отбирать</w:t>
            </w:r>
            <w:r w:rsidRPr="004D62BF">
              <w:rPr>
                <w:rFonts w:ascii="Times New Roman" w:hAnsi="Times New Roman"/>
                <w:sz w:val="18"/>
                <w:szCs w:val="18"/>
              </w:rPr>
              <w:t xml:space="preserve"> необходимые  материалы для выполнения изделия. </w:t>
            </w:r>
            <w:r w:rsidRPr="004D62BF">
              <w:rPr>
                <w:rFonts w:ascii="Times New Roman" w:hAnsi="Times New Roman"/>
                <w:b/>
                <w:sz w:val="18"/>
                <w:szCs w:val="18"/>
              </w:rPr>
              <w:t xml:space="preserve">Осваивать </w:t>
            </w:r>
            <w:r w:rsidRPr="004D62BF">
              <w:rPr>
                <w:rFonts w:ascii="Times New Roman" w:hAnsi="Times New Roman"/>
                <w:sz w:val="18"/>
                <w:szCs w:val="18"/>
              </w:rPr>
              <w:t>приемы  соединения  природных материалов при помощи пластилина</w:t>
            </w:r>
            <w:r w:rsidRPr="004D62BF">
              <w:rPr>
                <w:rFonts w:ascii="Times New Roman" w:hAnsi="Times New Roman"/>
                <w:b/>
                <w:sz w:val="18"/>
                <w:szCs w:val="18"/>
              </w:rPr>
              <w:t>.    Составлять</w:t>
            </w:r>
            <w:r w:rsidRPr="004D62BF">
              <w:rPr>
                <w:rFonts w:ascii="Times New Roman" w:hAnsi="Times New Roman"/>
                <w:sz w:val="18"/>
                <w:szCs w:val="18"/>
              </w:rPr>
              <w:t xml:space="preserve"> композицию их природных материалов</w:t>
            </w:r>
            <w:r w:rsidRPr="004D62BF">
              <w:rPr>
                <w:rFonts w:ascii="Times New Roman" w:hAnsi="Times New Roman"/>
                <w:b/>
                <w:sz w:val="18"/>
                <w:szCs w:val="18"/>
              </w:rPr>
              <w:t>.   Составлять</w:t>
            </w:r>
            <w:r w:rsidRPr="004D62BF">
              <w:rPr>
                <w:rFonts w:ascii="Times New Roman" w:hAnsi="Times New Roman"/>
                <w:sz w:val="18"/>
                <w:szCs w:val="18"/>
              </w:rPr>
              <w:t xml:space="preserve"> план работы над изделием при помощи «Вопросов юного технолога» </w:t>
            </w:r>
            <w:r w:rsidRPr="004D62BF">
              <w:rPr>
                <w:rFonts w:ascii="Times New Roman" w:hAnsi="Times New Roman"/>
                <w:b/>
                <w:sz w:val="18"/>
                <w:szCs w:val="18"/>
              </w:rPr>
              <w:t>Осмысливать</w:t>
            </w:r>
            <w:r w:rsidRPr="004D62BF">
              <w:rPr>
                <w:rFonts w:ascii="Times New Roman" w:hAnsi="Times New Roman"/>
                <w:sz w:val="18"/>
                <w:szCs w:val="18"/>
              </w:rPr>
              <w:t xml:space="preserve"> значение бережного отношения к природе.</w:t>
            </w:r>
          </w:p>
        </w:tc>
      </w:tr>
      <w:tr w:rsidR="00CB1B2E" w:rsidRPr="004D62BF" w:rsidTr="00387772">
        <w:trPr>
          <w:trHeight w:val="1252"/>
        </w:trPr>
        <w:tc>
          <w:tcPr>
            <w:tcW w:w="6345" w:type="dxa"/>
            <w:tcBorders>
              <w:bottom w:val="single" w:sz="4" w:space="0" w:color="auto"/>
            </w:tcBorders>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lastRenderedPageBreak/>
              <w:t xml:space="preserve">Растения.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Понятия: «земледелие», «земледелец»</w:t>
            </w:r>
          </w:p>
          <w:p w:rsidR="00CB1B2E" w:rsidRDefault="00CB1B2E" w:rsidP="00387772">
            <w:pPr>
              <w:spacing w:line="240" w:lineRule="auto"/>
              <w:jc w:val="both"/>
              <w:rPr>
                <w:rFonts w:ascii="Times New Roman" w:hAnsi="Times New Roman"/>
                <w:b/>
                <w:sz w:val="18"/>
                <w:szCs w:val="18"/>
              </w:rPr>
            </w:pPr>
          </w:p>
          <w:p w:rsidR="00CB1B2E" w:rsidRPr="004D62BF" w:rsidRDefault="00CB1B2E" w:rsidP="00387772">
            <w:pPr>
              <w:spacing w:line="240" w:lineRule="auto"/>
              <w:jc w:val="both"/>
              <w:rPr>
                <w:rFonts w:ascii="Times New Roman" w:hAnsi="Times New Roman"/>
                <w:sz w:val="18"/>
                <w:szCs w:val="18"/>
              </w:rPr>
            </w:pPr>
          </w:p>
        </w:tc>
        <w:tc>
          <w:tcPr>
            <w:tcW w:w="851" w:type="dxa"/>
          </w:tcPr>
          <w:p w:rsidR="00CB1B2E" w:rsidRPr="00D90702" w:rsidRDefault="00CB1B2E" w:rsidP="00387772">
            <w:pPr>
              <w:spacing w:line="240" w:lineRule="auto"/>
              <w:jc w:val="center"/>
              <w:rPr>
                <w:rFonts w:ascii="Times New Roman" w:hAnsi="Times New Roman"/>
                <w:bCs/>
                <w:sz w:val="18"/>
                <w:szCs w:val="18"/>
              </w:rPr>
            </w:pPr>
          </w:p>
        </w:tc>
        <w:tc>
          <w:tcPr>
            <w:tcW w:w="992" w:type="dxa"/>
          </w:tcPr>
          <w:p w:rsidR="00CB1B2E" w:rsidRPr="00D90702" w:rsidRDefault="00CB1B2E" w:rsidP="00387772">
            <w:pPr>
              <w:spacing w:line="240" w:lineRule="auto"/>
              <w:jc w:val="center"/>
              <w:rPr>
                <w:rFonts w:ascii="Times New Roman" w:hAnsi="Times New Roman"/>
                <w:bCs/>
                <w:sz w:val="18"/>
                <w:szCs w:val="18"/>
              </w:rPr>
            </w:pPr>
          </w:p>
        </w:tc>
        <w:tc>
          <w:tcPr>
            <w:tcW w:w="992" w:type="dxa"/>
          </w:tcPr>
          <w:p w:rsidR="00CB1B2E" w:rsidRPr="00D90702" w:rsidRDefault="00CB1B2E" w:rsidP="00387772">
            <w:pPr>
              <w:spacing w:line="240" w:lineRule="auto"/>
              <w:jc w:val="center"/>
              <w:rPr>
                <w:rFonts w:ascii="Times New Roman" w:hAnsi="Times New Roman"/>
                <w:bCs/>
                <w:sz w:val="18"/>
                <w:szCs w:val="18"/>
              </w:rPr>
            </w:pPr>
          </w:p>
        </w:tc>
        <w:tc>
          <w:tcPr>
            <w:tcW w:w="1131" w:type="dxa"/>
          </w:tcPr>
          <w:p w:rsidR="00CB1B2E" w:rsidRPr="00D90702" w:rsidRDefault="00CB1B2E" w:rsidP="00387772">
            <w:pPr>
              <w:spacing w:line="240" w:lineRule="auto"/>
              <w:jc w:val="center"/>
              <w:rPr>
                <w:rFonts w:ascii="Times New Roman" w:hAnsi="Times New Roman"/>
                <w:bCs/>
                <w:sz w:val="18"/>
                <w:szCs w:val="18"/>
              </w:rPr>
            </w:pPr>
          </w:p>
        </w:tc>
        <w:tc>
          <w:tcPr>
            <w:tcW w:w="4677" w:type="dxa"/>
          </w:tcPr>
          <w:p w:rsidR="00CB1B2E" w:rsidRPr="004D62BF" w:rsidRDefault="00CB1B2E" w:rsidP="00387772">
            <w:pPr>
              <w:spacing w:line="240" w:lineRule="auto"/>
              <w:rPr>
                <w:rFonts w:ascii="Times New Roman" w:hAnsi="Times New Roman"/>
                <w:bCs/>
                <w:sz w:val="18"/>
                <w:szCs w:val="18"/>
              </w:rPr>
            </w:pPr>
            <w:r w:rsidRPr="004D62BF">
              <w:rPr>
                <w:rFonts w:ascii="Times New Roman" w:hAnsi="Times New Roman"/>
                <w:b/>
                <w:bCs/>
                <w:sz w:val="18"/>
                <w:szCs w:val="18"/>
              </w:rPr>
              <w:t>Актуализировать</w:t>
            </w:r>
            <w:r w:rsidRPr="004D62BF">
              <w:rPr>
                <w:rFonts w:ascii="Times New Roman" w:hAnsi="Times New Roman"/>
                <w:bCs/>
                <w:sz w:val="18"/>
                <w:szCs w:val="18"/>
              </w:rPr>
              <w:t xml:space="preserve"> знания  об овощах. </w:t>
            </w:r>
            <w:r w:rsidRPr="004D62BF">
              <w:rPr>
                <w:rFonts w:ascii="Times New Roman" w:hAnsi="Times New Roman"/>
                <w:b/>
                <w:bCs/>
                <w:sz w:val="18"/>
                <w:szCs w:val="18"/>
              </w:rPr>
              <w:t>Осмысливать</w:t>
            </w:r>
            <w:r w:rsidRPr="004D62BF">
              <w:rPr>
                <w:rFonts w:ascii="Times New Roman" w:hAnsi="Times New Roman"/>
                <w:bCs/>
                <w:sz w:val="18"/>
                <w:szCs w:val="18"/>
              </w:rPr>
              <w:t xml:space="preserve"> значение растений для человека.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Выполнять</w:t>
            </w:r>
            <w:r w:rsidRPr="004D62BF">
              <w:rPr>
                <w:rFonts w:ascii="Times New Roman" w:hAnsi="Times New Roman"/>
                <w:sz w:val="18"/>
                <w:szCs w:val="18"/>
              </w:rPr>
              <w:t xml:space="preserve"> практическую работу по получению и сушке семян. </w:t>
            </w:r>
          </w:p>
          <w:p w:rsidR="00CB1B2E" w:rsidRPr="004D62BF" w:rsidRDefault="00CB1B2E" w:rsidP="00387772">
            <w:pPr>
              <w:spacing w:line="240" w:lineRule="auto"/>
              <w:rPr>
                <w:rFonts w:ascii="Times New Roman" w:hAnsi="Times New Roman"/>
                <w:b/>
                <w:sz w:val="18"/>
                <w:szCs w:val="18"/>
              </w:rPr>
            </w:pPr>
          </w:p>
          <w:p w:rsidR="00CB1B2E" w:rsidRPr="004D62BF" w:rsidRDefault="00CB1B2E" w:rsidP="00387772">
            <w:pPr>
              <w:spacing w:line="240" w:lineRule="auto"/>
              <w:rPr>
                <w:rFonts w:ascii="Times New Roman" w:hAnsi="Times New Roman"/>
                <w:b/>
                <w:sz w:val="18"/>
                <w:szCs w:val="18"/>
              </w:rPr>
            </w:pPr>
          </w:p>
          <w:p w:rsidR="00CB1B2E" w:rsidRPr="004D62BF" w:rsidRDefault="00CB1B2E" w:rsidP="00387772">
            <w:pPr>
              <w:spacing w:line="240" w:lineRule="auto"/>
              <w:rPr>
                <w:rFonts w:ascii="Times New Roman" w:hAnsi="Times New Roman"/>
                <w:b/>
                <w:sz w:val="18"/>
                <w:szCs w:val="18"/>
              </w:rPr>
            </w:pPr>
          </w:p>
        </w:tc>
      </w:tr>
      <w:tr w:rsidR="00CB1B2E" w:rsidRPr="004D62BF" w:rsidTr="00387772">
        <w:trPr>
          <w:trHeight w:val="564"/>
        </w:trPr>
        <w:tc>
          <w:tcPr>
            <w:tcW w:w="6345" w:type="dxa"/>
            <w:tcBorders>
              <w:top w:val="single" w:sz="4" w:space="0" w:color="auto"/>
            </w:tcBorders>
          </w:tcPr>
          <w:p w:rsidR="00CB1B2E" w:rsidRDefault="00CB1B2E" w:rsidP="00387772">
            <w:pPr>
              <w:spacing w:line="240" w:lineRule="auto"/>
              <w:jc w:val="both"/>
              <w:rPr>
                <w:rFonts w:ascii="Times New Roman" w:hAnsi="Times New Roman"/>
                <w:b/>
                <w:sz w:val="18"/>
                <w:szCs w:val="18"/>
              </w:rPr>
            </w:pP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Проект «Осенний урожай».</w:t>
            </w:r>
            <w:r w:rsidRPr="004D62BF">
              <w:rPr>
                <w:rFonts w:ascii="Times New Roman" w:hAnsi="Times New Roman"/>
                <w:sz w:val="18"/>
                <w:szCs w:val="18"/>
              </w:rPr>
              <w:t xml:space="preserve">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Понятие: «проект».</w:t>
            </w:r>
          </w:p>
          <w:p w:rsidR="00CB1B2E" w:rsidRDefault="00CB1B2E" w:rsidP="00387772">
            <w:pPr>
              <w:spacing w:line="240" w:lineRule="auto"/>
              <w:jc w:val="both"/>
              <w:rPr>
                <w:rFonts w:ascii="Times New Roman" w:hAnsi="Times New Roman"/>
                <w:sz w:val="18"/>
                <w:szCs w:val="18"/>
              </w:rPr>
            </w:pPr>
          </w:p>
          <w:p w:rsidR="00CB1B2E" w:rsidRDefault="00CB1B2E" w:rsidP="00387772">
            <w:pPr>
              <w:spacing w:line="240" w:lineRule="auto"/>
              <w:jc w:val="both"/>
              <w:rPr>
                <w:rFonts w:ascii="Times New Roman" w:hAnsi="Times New Roman"/>
                <w:sz w:val="18"/>
                <w:szCs w:val="18"/>
              </w:rPr>
            </w:pPr>
          </w:p>
          <w:p w:rsidR="00CB1B2E" w:rsidRDefault="00CB1B2E" w:rsidP="00387772">
            <w:pPr>
              <w:spacing w:line="240" w:lineRule="auto"/>
              <w:jc w:val="both"/>
              <w:rPr>
                <w:rFonts w:ascii="Times New Roman" w:hAnsi="Times New Roman"/>
                <w:sz w:val="18"/>
                <w:szCs w:val="18"/>
              </w:rPr>
            </w:pPr>
          </w:p>
          <w:p w:rsidR="00CB1B2E" w:rsidRPr="004D62BF" w:rsidRDefault="00CB1B2E" w:rsidP="00387772">
            <w:pPr>
              <w:spacing w:line="240" w:lineRule="auto"/>
              <w:jc w:val="both"/>
              <w:rPr>
                <w:rFonts w:ascii="Times New Roman" w:hAnsi="Times New Roman"/>
                <w:b/>
                <w:sz w:val="18"/>
                <w:szCs w:val="18"/>
              </w:rPr>
            </w:pPr>
          </w:p>
        </w:tc>
        <w:tc>
          <w:tcPr>
            <w:tcW w:w="851" w:type="dxa"/>
          </w:tcPr>
          <w:p w:rsidR="00CB1B2E" w:rsidRPr="00D90702" w:rsidRDefault="00CB1B2E" w:rsidP="00387772">
            <w:pPr>
              <w:autoSpaceDE w:val="0"/>
              <w:autoSpaceDN w:val="0"/>
              <w:adjustRightInd w:val="0"/>
              <w:spacing w:line="240" w:lineRule="auto"/>
              <w:jc w:val="center"/>
              <w:rPr>
                <w:rFonts w:ascii="Times New Roman" w:hAnsi="Times New Roman"/>
                <w:sz w:val="18"/>
                <w:szCs w:val="18"/>
              </w:rPr>
            </w:pPr>
          </w:p>
        </w:tc>
        <w:tc>
          <w:tcPr>
            <w:tcW w:w="992" w:type="dxa"/>
          </w:tcPr>
          <w:p w:rsidR="00CB1B2E" w:rsidRPr="00D90702" w:rsidRDefault="00CB1B2E" w:rsidP="00387772">
            <w:pPr>
              <w:autoSpaceDE w:val="0"/>
              <w:autoSpaceDN w:val="0"/>
              <w:adjustRightInd w:val="0"/>
              <w:spacing w:line="240" w:lineRule="auto"/>
              <w:jc w:val="center"/>
              <w:rPr>
                <w:rFonts w:ascii="Times New Roman" w:hAnsi="Times New Roman"/>
                <w:sz w:val="18"/>
                <w:szCs w:val="18"/>
              </w:rPr>
            </w:pPr>
          </w:p>
        </w:tc>
        <w:tc>
          <w:tcPr>
            <w:tcW w:w="992" w:type="dxa"/>
          </w:tcPr>
          <w:p w:rsidR="00CB1B2E" w:rsidRPr="00D90702" w:rsidRDefault="00CB1B2E" w:rsidP="00387772">
            <w:pPr>
              <w:autoSpaceDE w:val="0"/>
              <w:autoSpaceDN w:val="0"/>
              <w:adjustRightInd w:val="0"/>
              <w:spacing w:line="240" w:lineRule="auto"/>
              <w:jc w:val="center"/>
              <w:rPr>
                <w:rFonts w:ascii="Times New Roman" w:hAnsi="Times New Roman"/>
                <w:sz w:val="18"/>
                <w:szCs w:val="18"/>
              </w:rPr>
            </w:pPr>
          </w:p>
        </w:tc>
        <w:tc>
          <w:tcPr>
            <w:tcW w:w="1131" w:type="dxa"/>
          </w:tcPr>
          <w:p w:rsidR="00CB1B2E" w:rsidRPr="00D90702" w:rsidRDefault="00CB1B2E" w:rsidP="00387772">
            <w:pPr>
              <w:autoSpaceDE w:val="0"/>
              <w:autoSpaceDN w:val="0"/>
              <w:adjustRightInd w:val="0"/>
              <w:spacing w:line="240" w:lineRule="auto"/>
              <w:jc w:val="center"/>
              <w:rPr>
                <w:rFonts w:ascii="Times New Roman" w:hAnsi="Times New Roman"/>
                <w:sz w:val="18"/>
                <w:szCs w:val="18"/>
              </w:rPr>
            </w:pPr>
          </w:p>
        </w:tc>
        <w:tc>
          <w:tcPr>
            <w:tcW w:w="4677" w:type="dxa"/>
          </w:tcPr>
          <w:p w:rsidR="00CB1B2E" w:rsidRPr="004D62BF" w:rsidRDefault="00CB1B2E" w:rsidP="00387772">
            <w:pPr>
              <w:autoSpaceDE w:val="0"/>
              <w:autoSpaceDN w:val="0"/>
              <w:adjustRightInd w:val="0"/>
              <w:spacing w:line="240" w:lineRule="auto"/>
              <w:jc w:val="both"/>
              <w:rPr>
                <w:rFonts w:ascii="Times New Roman" w:hAnsi="Times New Roman"/>
                <w:b/>
                <w:sz w:val="18"/>
                <w:szCs w:val="18"/>
              </w:rPr>
            </w:pPr>
            <w:r w:rsidRPr="004D62BF">
              <w:rPr>
                <w:rFonts w:ascii="Times New Roman" w:hAnsi="Times New Roman"/>
                <w:b/>
                <w:sz w:val="18"/>
                <w:szCs w:val="18"/>
              </w:rPr>
              <w:t>Осваивать</w:t>
            </w:r>
            <w:r w:rsidRPr="004D62BF">
              <w:rPr>
                <w:rFonts w:ascii="Times New Roman" w:hAnsi="Times New Roman"/>
                <w:sz w:val="18"/>
                <w:szCs w:val="18"/>
              </w:rPr>
              <w:t xml:space="preserve"> приемы </w:t>
            </w:r>
            <w:r w:rsidRPr="004D62BF">
              <w:rPr>
                <w:rFonts w:ascii="Times New Roman" w:hAnsi="Times New Roman"/>
                <w:bCs/>
                <w:sz w:val="18"/>
                <w:szCs w:val="18"/>
              </w:rPr>
              <w:t>работы с пластилином</w:t>
            </w:r>
            <w:r w:rsidRPr="004D62BF">
              <w:rPr>
                <w:rFonts w:ascii="Times New Roman" w:hAnsi="Times New Roman"/>
                <w:sz w:val="18"/>
                <w:szCs w:val="18"/>
              </w:rPr>
              <w:t xml:space="preserve"> (</w:t>
            </w:r>
            <w:r w:rsidRPr="004D62BF">
              <w:rPr>
                <w:rFonts w:ascii="Times New Roman" w:hAnsi="Times New Roman"/>
                <w:bCs/>
                <w:sz w:val="18"/>
                <w:szCs w:val="18"/>
              </w:rPr>
              <w:t xml:space="preserve">скатывание, сплющивание, вытягивание). </w:t>
            </w:r>
            <w:r w:rsidRPr="004D62BF">
              <w:rPr>
                <w:rFonts w:ascii="Times New Roman" w:hAnsi="Times New Roman"/>
                <w:b/>
                <w:sz w:val="18"/>
                <w:szCs w:val="18"/>
              </w:rPr>
              <w:t xml:space="preserve"> Подбирать</w:t>
            </w:r>
            <w:r w:rsidRPr="004D62BF">
              <w:rPr>
                <w:rFonts w:ascii="Times New Roman" w:hAnsi="Times New Roman"/>
                <w:sz w:val="18"/>
                <w:szCs w:val="18"/>
              </w:rPr>
              <w:t xml:space="preserve">  материал для выполнения изделия.  </w:t>
            </w:r>
            <w:r w:rsidRPr="004D62BF">
              <w:rPr>
                <w:rFonts w:ascii="Times New Roman" w:hAnsi="Times New Roman"/>
                <w:b/>
                <w:sz w:val="18"/>
                <w:szCs w:val="18"/>
              </w:rPr>
              <w:t>Осваивать</w:t>
            </w:r>
            <w:r w:rsidRPr="004D62BF">
              <w:rPr>
                <w:rFonts w:ascii="Times New Roman" w:hAnsi="Times New Roman"/>
                <w:sz w:val="18"/>
                <w:szCs w:val="18"/>
              </w:rPr>
              <w:t xml:space="preserve"> первичные навыки работы над проектом под руководством учителя: </w:t>
            </w:r>
            <w:r w:rsidRPr="004D62BF">
              <w:rPr>
                <w:rFonts w:ascii="Times New Roman" w:hAnsi="Times New Roman"/>
                <w:b/>
                <w:sz w:val="18"/>
                <w:szCs w:val="18"/>
              </w:rPr>
              <w:t>ставить</w:t>
            </w:r>
            <w:r w:rsidRPr="004D62BF">
              <w:rPr>
                <w:rFonts w:ascii="Times New Roman" w:hAnsi="Times New Roman"/>
                <w:sz w:val="18"/>
                <w:szCs w:val="18"/>
              </w:rPr>
              <w:t xml:space="preserve"> цель, </w:t>
            </w:r>
            <w:r w:rsidRPr="004D62BF">
              <w:rPr>
                <w:rFonts w:ascii="Times New Roman" w:hAnsi="Times New Roman"/>
                <w:b/>
                <w:sz w:val="18"/>
                <w:szCs w:val="18"/>
              </w:rPr>
              <w:t>составлять</w:t>
            </w:r>
            <w:r w:rsidRPr="004D62BF">
              <w:rPr>
                <w:rFonts w:ascii="Times New Roman" w:hAnsi="Times New Roman"/>
                <w:sz w:val="18"/>
                <w:szCs w:val="18"/>
              </w:rPr>
              <w:t xml:space="preserve"> план, </w:t>
            </w:r>
            <w:r w:rsidRPr="004D62BF">
              <w:rPr>
                <w:rFonts w:ascii="Times New Roman" w:hAnsi="Times New Roman"/>
                <w:b/>
                <w:sz w:val="18"/>
                <w:szCs w:val="18"/>
              </w:rPr>
              <w:t xml:space="preserve">использовать </w:t>
            </w:r>
            <w:r w:rsidRPr="004D62BF">
              <w:rPr>
                <w:rFonts w:ascii="Times New Roman" w:hAnsi="Times New Roman"/>
                <w:sz w:val="18"/>
                <w:szCs w:val="18"/>
              </w:rPr>
              <w:t xml:space="preserve"> «Вопросы юного технолога», </w:t>
            </w:r>
            <w:r w:rsidRPr="004D62BF">
              <w:rPr>
                <w:rFonts w:ascii="Times New Roman" w:hAnsi="Times New Roman"/>
                <w:b/>
                <w:sz w:val="18"/>
                <w:szCs w:val="18"/>
              </w:rPr>
              <w:t>распределять</w:t>
            </w:r>
            <w:r w:rsidRPr="004D62BF">
              <w:rPr>
                <w:rFonts w:ascii="Times New Roman" w:hAnsi="Times New Roman"/>
                <w:sz w:val="18"/>
                <w:szCs w:val="18"/>
              </w:rPr>
              <w:t xml:space="preserve"> роли,   </w:t>
            </w:r>
            <w:r w:rsidRPr="004D62BF">
              <w:rPr>
                <w:rFonts w:ascii="Times New Roman" w:hAnsi="Times New Roman"/>
                <w:b/>
                <w:sz w:val="18"/>
                <w:szCs w:val="18"/>
              </w:rPr>
              <w:t>проводить</w:t>
            </w:r>
            <w:r w:rsidRPr="004D62BF">
              <w:rPr>
                <w:rFonts w:ascii="Times New Roman" w:hAnsi="Times New Roman"/>
                <w:sz w:val="18"/>
                <w:szCs w:val="18"/>
              </w:rPr>
              <w:t xml:space="preserve"> самооценку. </w:t>
            </w:r>
            <w:r w:rsidRPr="004D62BF">
              <w:rPr>
                <w:rFonts w:ascii="Times New Roman" w:hAnsi="Times New Roman"/>
                <w:b/>
                <w:sz w:val="18"/>
                <w:szCs w:val="18"/>
              </w:rPr>
              <w:t>Слушать</w:t>
            </w:r>
            <w:r w:rsidRPr="004D62BF">
              <w:rPr>
                <w:rFonts w:ascii="Times New Roman" w:hAnsi="Times New Roman"/>
                <w:sz w:val="18"/>
                <w:szCs w:val="18"/>
              </w:rPr>
              <w:t xml:space="preserve"> собеседника, излагать свое мнение, </w:t>
            </w: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совместную практическую деятельность, </w:t>
            </w:r>
            <w:r w:rsidRPr="004D62BF">
              <w:rPr>
                <w:rFonts w:ascii="Times New Roman" w:hAnsi="Times New Roman"/>
                <w:b/>
                <w:sz w:val="18"/>
                <w:szCs w:val="18"/>
              </w:rPr>
              <w:t>анализировать</w:t>
            </w:r>
            <w:r w:rsidRPr="004D62BF">
              <w:rPr>
                <w:rFonts w:ascii="Times New Roman" w:hAnsi="Times New Roman"/>
                <w:sz w:val="18"/>
                <w:szCs w:val="18"/>
              </w:rPr>
              <w:t xml:space="preserve"> свою деятельность. </w:t>
            </w:r>
            <w:r w:rsidRPr="004D62BF">
              <w:rPr>
                <w:rFonts w:ascii="Times New Roman" w:hAnsi="Times New Roman"/>
                <w:b/>
                <w:sz w:val="18"/>
                <w:szCs w:val="18"/>
              </w:rPr>
              <w:t>Анализировать</w:t>
            </w:r>
            <w:r w:rsidRPr="004D62BF">
              <w:rPr>
                <w:rFonts w:ascii="Times New Roman" w:hAnsi="Times New Roman"/>
                <w:sz w:val="18"/>
                <w:szCs w:val="18"/>
              </w:rPr>
              <w:t xml:space="preserve"> план работы над изделием, </w:t>
            </w:r>
            <w:r w:rsidRPr="004D62BF">
              <w:rPr>
                <w:rFonts w:ascii="Times New Roman" w:hAnsi="Times New Roman"/>
                <w:b/>
                <w:sz w:val="18"/>
                <w:szCs w:val="18"/>
              </w:rPr>
              <w:t>сопоставлять</w:t>
            </w:r>
            <w:r w:rsidRPr="004D62BF">
              <w:rPr>
                <w:rFonts w:ascii="Times New Roman" w:hAnsi="Times New Roman"/>
                <w:sz w:val="18"/>
                <w:szCs w:val="18"/>
              </w:rPr>
              <w:t xml:space="preserve"> с ними свои действия и </w:t>
            </w:r>
            <w:r w:rsidRPr="004D62BF">
              <w:rPr>
                <w:rFonts w:ascii="Times New Roman" w:hAnsi="Times New Roman"/>
                <w:b/>
                <w:sz w:val="18"/>
                <w:szCs w:val="18"/>
              </w:rPr>
              <w:t>дополнять</w:t>
            </w:r>
            <w:r w:rsidRPr="004D62BF">
              <w:rPr>
                <w:rFonts w:ascii="Times New Roman" w:hAnsi="Times New Roman"/>
                <w:sz w:val="18"/>
                <w:szCs w:val="18"/>
              </w:rPr>
              <w:t xml:space="preserve"> недостающие этапы выполнения изделия.</w:t>
            </w:r>
          </w:p>
        </w:tc>
      </w:tr>
      <w:tr w:rsidR="00CB1B2E" w:rsidRPr="004D62BF" w:rsidTr="00387772">
        <w:tc>
          <w:tcPr>
            <w:tcW w:w="6345"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lastRenderedPageBreak/>
              <w:t xml:space="preserve">Бумага.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sz w:val="18"/>
                <w:szCs w:val="18"/>
              </w:rPr>
              <w:t>Знакомство с видами  и  свойствами бумаги.</w:t>
            </w:r>
            <w:r w:rsidRPr="004D62BF">
              <w:rPr>
                <w:rFonts w:ascii="Times New Roman" w:hAnsi="Times New Roman"/>
                <w:bCs/>
                <w:sz w:val="18"/>
                <w:szCs w:val="18"/>
              </w:rPr>
              <w:t xml:space="preserve"> Приемы</w:t>
            </w:r>
            <w:r w:rsidRPr="004D62BF">
              <w:rPr>
                <w:rFonts w:ascii="Times New Roman" w:hAnsi="Times New Roman"/>
                <w:b/>
                <w:bCs/>
                <w:sz w:val="18"/>
                <w:szCs w:val="18"/>
              </w:rPr>
              <w:t xml:space="preserve"> </w:t>
            </w:r>
            <w:r w:rsidRPr="004D62BF">
              <w:rPr>
                <w:rFonts w:ascii="Times New Roman" w:hAnsi="Times New Roman"/>
                <w:bCs/>
                <w:sz w:val="18"/>
                <w:szCs w:val="18"/>
              </w:rPr>
              <w:t>и способы работы с</w:t>
            </w:r>
            <w:r w:rsidRPr="004D62BF">
              <w:rPr>
                <w:rFonts w:ascii="Times New Roman" w:hAnsi="Times New Roman"/>
                <w:b/>
                <w:bCs/>
                <w:sz w:val="18"/>
                <w:szCs w:val="18"/>
              </w:rPr>
              <w:t xml:space="preserve"> </w:t>
            </w:r>
            <w:r w:rsidRPr="004D62BF">
              <w:rPr>
                <w:rFonts w:ascii="Times New Roman" w:hAnsi="Times New Roman"/>
                <w:bCs/>
                <w:sz w:val="18"/>
                <w:szCs w:val="18"/>
              </w:rPr>
              <w:t>бумагой. Правила безопасной работы с ножницами.</w:t>
            </w:r>
            <w:r w:rsidRPr="004D62BF">
              <w:rPr>
                <w:rFonts w:ascii="Times New Roman" w:hAnsi="Times New Roman"/>
                <w:b/>
                <w:bCs/>
                <w:sz w:val="18"/>
                <w:szCs w:val="18"/>
              </w:rPr>
              <w:t xml:space="preserve"> </w:t>
            </w:r>
            <w:r w:rsidRPr="004D62BF">
              <w:rPr>
                <w:rFonts w:ascii="Times New Roman" w:hAnsi="Times New Roman"/>
                <w:bCs/>
                <w:sz w:val="18"/>
                <w:szCs w:val="18"/>
              </w:rPr>
              <w:t xml:space="preserve">Знакомство с правилами разметки при помощи шаблона и сгибанием, соединение деталей при помощи клея. </w:t>
            </w:r>
            <w:r w:rsidRPr="004D62BF">
              <w:rPr>
                <w:rFonts w:ascii="Times New Roman" w:hAnsi="Times New Roman"/>
                <w:sz w:val="18"/>
                <w:szCs w:val="18"/>
              </w:rPr>
              <w:t xml:space="preserve">  Составление симметричного орнамента из геометрических фигур.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Знакомство с использованием  бумаги и правилами экономного расходования ее. Понятия: «шаблон». «симметрия», «правила безопасной работы».</w:t>
            </w:r>
          </w:p>
          <w:p w:rsidR="00CB1B2E" w:rsidRPr="004D62BF" w:rsidRDefault="00CB1B2E" w:rsidP="00387772">
            <w:pPr>
              <w:spacing w:line="240" w:lineRule="auto"/>
              <w:jc w:val="both"/>
              <w:rPr>
                <w:rFonts w:ascii="Times New Roman" w:hAnsi="Times New Roman"/>
                <w:sz w:val="18"/>
                <w:szCs w:val="18"/>
              </w:rPr>
            </w:pPr>
          </w:p>
        </w:tc>
        <w:tc>
          <w:tcPr>
            <w:tcW w:w="851"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1131" w:type="dxa"/>
          </w:tcPr>
          <w:p w:rsidR="00CB1B2E" w:rsidRPr="00D90702" w:rsidRDefault="00CB1B2E" w:rsidP="00387772">
            <w:pPr>
              <w:spacing w:line="240" w:lineRule="auto"/>
              <w:jc w:val="center"/>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Исследовать, наблюдать, сравнивать, сопоставлять</w:t>
            </w:r>
            <w:r w:rsidRPr="004D62BF">
              <w:rPr>
                <w:rFonts w:ascii="Times New Roman" w:hAnsi="Times New Roman"/>
                <w:sz w:val="18"/>
                <w:szCs w:val="18"/>
              </w:rPr>
              <w:t xml:space="preserve">  свойства бумаги</w:t>
            </w:r>
            <w:r w:rsidRPr="004D62BF">
              <w:rPr>
                <w:rFonts w:ascii="Times New Roman" w:hAnsi="Times New Roman"/>
                <w:b/>
                <w:sz w:val="18"/>
                <w:szCs w:val="18"/>
              </w:rPr>
              <w:t xml:space="preserve"> </w:t>
            </w:r>
            <w:r w:rsidRPr="004D62BF">
              <w:rPr>
                <w:rFonts w:ascii="Times New Roman" w:hAnsi="Times New Roman"/>
                <w:sz w:val="18"/>
                <w:szCs w:val="18"/>
              </w:rPr>
              <w:t xml:space="preserve">  (состав, цвет, прочность);  определять виды бумаги  по цвету и толщине.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приемы работы с бумагой, правила работы с ножницами, разметки деталей по шаблону и  сгибанием, правила соединения деталей  изделия при помощи клея.  </w:t>
            </w:r>
            <w:r w:rsidRPr="004D62BF">
              <w:rPr>
                <w:rFonts w:ascii="Times New Roman" w:hAnsi="Times New Roman"/>
                <w:b/>
                <w:sz w:val="18"/>
                <w:szCs w:val="18"/>
              </w:rPr>
              <w:t>Планировать</w:t>
            </w:r>
            <w:r w:rsidRPr="004D62BF">
              <w:rPr>
                <w:rFonts w:ascii="Times New Roman" w:hAnsi="Times New Roman"/>
                <w:sz w:val="18"/>
                <w:szCs w:val="18"/>
              </w:rPr>
              <w:t xml:space="preserve"> и осуществлять работу,  на основе представленных  в учебнике слайдов и текстовых планов, </w:t>
            </w:r>
            <w:r w:rsidRPr="004D62BF">
              <w:rPr>
                <w:rFonts w:ascii="Times New Roman" w:hAnsi="Times New Roman"/>
                <w:b/>
                <w:sz w:val="18"/>
                <w:szCs w:val="18"/>
              </w:rPr>
              <w:t>сопоставлять</w:t>
            </w:r>
            <w:r w:rsidRPr="004D62BF">
              <w:rPr>
                <w:rFonts w:ascii="Times New Roman" w:hAnsi="Times New Roman"/>
                <w:sz w:val="18"/>
                <w:szCs w:val="18"/>
              </w:rPr>
              <w:t xml:space="preserve"> эти виды планов. Узнавать характерные фигуры чувашского орнамента.</w:t>
            </w:r>
            <w:r w:rsidRPr="004D62BF">
              <w:rPr>
                <w:rFonts w:ascii="Times New Roman" w:hAnsi="Times New Roman"/>
                <w:sz w:val="18"/>
                <w:szCs w:val="18"/>
              </w:rPr>
              <w:br/>
            </w:r>
            <w:r w:rsidRPr="004D62BF">
              <w:rPr>
                <w:rFonts w:ascii="Times New Roman" w:hAnsi="Times New Roman"/>
                <w:b/>
                <w:sz w:val="18"/>
                <w:szCs w:val="18"/>
              </w:rPr>
              <w:t>Выполнять</w:t>
            </w:r>
            <w:r w:rsidRPr="004D62BF">
              <w:rPr>
                <w:rFonts w:ascii="Times New Roman" w:hAnsi="Times New Roman"/>
                <w:sz w:val="18"/>
                <w:szCs w:val="18"/>
              </w:rPr>
              <w:t xml:space="preserve"> симметричную аппликацию из геометрических фигур по заданному образцу.</w:t>
            </w:r>
          </w:p>
        </w:tc>
      </w:tr>
      <w:tr w:rsidR="00CB1B2E" w:rsidRPr="004D62BF" w:rsidTr="00387772">
        <w:tc>
          <w:tcPr>
            <w:tcW w:w="6345"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t xml:space="preserve">Насекомые.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Cs/>
                <w:sz w:val="18"/>
                <w:szCs w:val="18"/>
              </w:rPr>
              <w:t xml:space="preserve">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 </w:t>
            </w:r>
          </w:p>
          <w:p w:rsidR="00CB1B2E" w:rsidRPr="004D62BF" w:rsidRDefault="00CB1B2E" w:rsidP="00387772">
            <w:pPr>
              <w:spacing w:line="240" w:lineRule="auto"/>
              <w:jc w:val="both"/>
              <w:rPr>
                <w:rFonts w:ascii="Times New Roman" w:hAnsi="Times New Roman"/>
                <w:bCs/>
                <w:sz w:val="18"/>
                <w:szCs w:val="18"/>
              </w:rPr>
            </w:pPr>
          </w:p>
        </w:tc>
        <w:tc>
          <w:tcPr>
            <w:tcW w:w="851"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D90702" w:rsidRDefault="00CB1B2E" w:rsidP="00387772">
            <w:pPr>
              <w:spacing w:line="240" w:lineRule="auto"/>
              <w:jc w:val="center"/>
              <w:rPr>
                <w:rFonts w:ascii="Times New Roman" w:hAnsi="Times New Roman"/>
                <w:sz w:val="18"/>
                <w:szCs w:val="18"/>
              </w:rPr>
            </w:pPr>
          </w:p>
        </w:tc>
        <w:tc>
          <w:tcPr>
            <w:tcW w:w="1131" w:type="dxa"/>
          </w:tcPr>
          <w:p w:rsidR="00CB1B2E" w:rsidRPr="00D90702" w:rsidRDefault="00CB1B2E" w:rsidP="00387772">
            <w:pPr>
              <w:spacing w:line="240" w:lineRule="auto"/>
              <w:jc w:val="center"/>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sz w:val="18"/>
                <w:szCs w:val="18"/>
              </w:rPr>
              <w:t xml:space="preserve">  </w:t>
            </w:r>
            <w:r w:rsidRPr="004D62BF">
              <w:rPr>
                <w:rFonts w:ascii="Times New Roman" w:hAnsi="Times New Roman"/>
                <w:b/>
                <w:sz w:val="18"/>
                <w:szCs w:val="18"/>
              </w:rPr>
              <w:t xml:space="preserve">Использовать  </w:t>
            </w:r>
            <w:r w:rsidRPr="004D62BF">
              <w:rPr>
                <w:rFonts w:ascii="Times New Roman" w:hAnsi="Times New Roman"/>
                <w:sz w:val="18"/>
                <w:szCs w:val="18"/>
              </w:rPr>
              <w:t xml:space="preserve">различные виды материалов при выполнении изделий (природные, бытовые и пластичные материалы).  </w:t>
            </w:r>
            <w:r w:rsidRPr="004D62BF">
              <w:rPr>
                <w:rFonts w:ascii="Times New Roman" w:hAnsi="Times New Roman"/>
                <w:b/>
                <w:sz w:val="18"/>
                <w:szCs w:val="18"/>
              </w:rPr>
              <w:t xml:space="preserve">Соотносить </w:t>
            </w:r>
            <w:r w:rsidRPr="004D62BF">
              <w:rPr>
                <w:rFonts w:ascii="Times New Roman" w:hAnsi="Times New Roman"/>
                <w:sz w:val="18"/>
                <w:szCs w:val="18"/>
              </w:rPr>
              <w:t xml:space="preserve">форму и цвет природных материалов с реальными объектами и находить общее. </w:t>
            </w:r>
            <w:r w:rsidRPr="004D62BF">
              <w:rPr>
                <w:rFonts w:ascii="Times New Roman" w:hAnsi="Times New Roman"/>
                <w:b/>
                <w:sz w:val="18"/>
                <w:szCs w:val="18"/>
              </w:rPr>
              <w:t>Осваивать</w:t>
            </w:r>
            <w:r w:rsidRPr="004D62BF">
              <w:rPr>
                <w:rFonts w:ascii="Times New Roman" w:hAnsi="Times New Roman"/>
                <w:b/>
                <w:i/>
                <w:sz w:val="18"/>
                <w:szCs w:val="18"/>
              </w:rPr>
              <w:t xml:space="preserve"> </w:t>
            </w:r>
            <w:r w:rsidRPr="004D62BF">
              <w:rPr>
                <w:rFonts w:ascii="Times New Roman" w:hAnsi="Times New Roman"/>
                <w:sz w:val="18"/>
                <w:szCs w:val="18"/>
              </w:rPr>
              <w:t xml:space="preserve">приемы  соединения  природных материалов при помощи пластилина.  </w:t>
            </w:r>
            <w:r w:rsidRPr="004D62BF">
              <w:rPr>
                <w:rFonts w:ascii="Times New Roman" w:hAnsi="Times New Roman"/>
                <w:sz w:val="18"/>
                <w:szCs w:val="18"/>
              </w:rPr>
              <w:br/>
              <w:t xml:space="preserve">Самостоятельно </w:t>
            </w:r>
            <w:r w:rsidRPr="004D62BF">
              <w:rPr>
                <w:rFonts w:ascii="Times New Roman" w:hAnsi="Times New Roman"/>
                <w:b/>
                <w:sz w:val="18"/>
                <w:szCs w:val="18"/>
              </w:rPr>
              <w:t>планировать</w:t>
            </w:r>
            <w:r w:rsidRPr="004D62BF">
              <w:rPr>
                <w:rFonts w:ascii="Times New Roman" w:hAnsi="Times New Roman"/>
                <w:sz w:val="18"/>
                <w:szCs w:val="18"/>
              </w:rPr>
              <w:t xml:space="preserve"> </w:t>
            </w:r>
            <w:r w:rsidRPr="004D62BF">
              <w:rPr>
                <w:rFonts w:ascii="Times New Roman" w:hAnsi="Times New Roman"/>
                <w:b/>
                <w:sz w:val="18"/>
                <w:szCs w:val="18"/>
              </w:rPr>
              <w:t>контролировать</w:t>
            </w:r>
            <w:r w:rsidRPr="004D62BF">
              <w:rPr>
                <w:rFonts w:ascii="Times New Roman" w:hAnsi="Times New Roman"/>
                <w:sz w:val="18"/>
                <w:szCs w:val="18"/>
              </w:rPr>
              <w:t xml:space="preserve"> и </w:t>
            </w:r>
            <w:r w:rsidRPr="004D62BF">
              <w:rPr>
                <w:rFonts w:ascii="Times New Roman" w:hAnsi="Times New Roman"/>
                <w:b/>
                <w:sz w:val="18"/>
                <w:szCs w:val="18"/>
              </w:rPr>
              <w:t>корректировать</w:t>
            </w:r>
            <w:r w:rsidRPr="004D62BF">
              <w:rPr>
                <w:rFonts w:ascii="Times New Roman" w:hAnsi="Times New Roman"/>
                <w:sz w:val="18"/>
                <w:szCs w:val="18"/>
              </w:rPr>
              <w:t xml:space="preserve"> свою деятельность  при выполнении изделия по слайдовому плану. </w:t>
            </w:r>
            <w:r w:rsidRPr="004D62BF">
              <w:rPr>
                <w:rFonts w:ascii="Times New Roman" w:hAnsi="Times New Roman"/>
                <w:b/>
                <w:sz w:val="18"/>
                <w:szCs w:val="18"/>
              </w:rPr>
              <w:t xml:space="preserve">Оценивать </w:t>
            </w:r>
            <w:r w:rsidRPr="004D62BF">
              <w:rPr>
                <w:rFonts w:ascii="Times New Roman" w:hAnsi="Times New Roman"/>
                <w:sz w:val="18"/>
                <w:szCs w:val="18"/>
              </w:rPr>
              <w:t xml:space="preserve">качество выполнения работы, используя «Вопросы юного технолога». </w:t>
            </w:r>
          </w:p>
        </w:tc>
      </w:tr>
      <w:tr w:rsidR="00CB1B2E" w:rsidRPr="004D62BF" w:rsidTr="00387772">
        <w:tc>
          <w:tcPr>
            <w:tcW w:w="6345"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t xml:space="preserve">Дикие животные.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Cs/>
                <w:sz w:val="18"/>
                <w:szCs w:val="18"/>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CB1B2E" w:rsidRPr="004D62BF" w:rsidRDefault="00CB1B2E" w:rsidP="00387772">
            <w:pPr>
              <w:spacing w:line="240" w:lineRule="auto"/>
              <w:jc w:val="both"/>
              <w:rPr>
                <w:rFonts w:ascii="Times New Roman" w:hAnsi="Times New Roman"/>
                <w:sz w:val="18"/>
                <w:szCs w:val="18"/>
              </w:rPr>
            </w:pPr>
          </w:p>
        </w:tc>
        <w:tc>
          <w:tcPr>
            <w:tcW w:w="851" w:type="dxa"/>
          </w:tcPr>
          <w:p w:rsidR="00CB1B2E" w:rsidRPr="00D90702" w:rsidRDefault="00CB1B2E" w:rsidP="00387772">
            <w:pPr>
              <w:spacing w:line="240" w:lineRule="auto"/>
              <w:jc w:val="center"/>
              <w:rPr>
                <w:rFonts w:ascii="Times New Roman" w:hAnsi="Times New Roman"/>
                <w:bCs/>
                <w:sz w:val="18"/>
                <w:szCs w:val="18"/>
              </w:rPr>
            </w:pPr>
          </w:p>
        </w:tc>
        <w:tc>
          <w:tcPr>
            <w:tcW w:w="992" w:type="dxa"/>
          </w:tcPr>
          <w:p w:rsidR="00CB1B2E" w:rsidRPr="00D90702" w:rsidRDefault="00CB1B2E" w:rsidP="00387772">
            <w:pPr>
              <w:spacing w:line="240" w:lineRule="auto"/>
              <w:jc w:val="center"/>
              <w:rPr>
                <w:rFonts w:ascii="Times New Roman" w:hAnsi="Times New Roman"/>
                <w:bCs/>
                <w:sz w:val="18"/>
                <w:szCs w:val="18"/>
              </w:rPr>
            </w:pPr>
          </w:p>
        </w:tc>
        <w:tc>
          <w:tcPr>
            <w:tcW w:w="992" w:type="dxa"/>
          </w:tcPr>
          <w:p w:rsidR="00CB1B2E" w:rsidRPr="00D90702" w:rsidRDefault="00CB1B2E" w:rsidP="00387772">
            <w:pPr>
              <w:spacing w:line="240" w:lineRule="auto"/>
              <w:jc w:val="center"/>
              <w:rPr>
                <w:rFonts w:ascii="Times New Roman" w:hAnsi="Times New Roman"/>
                <w:bCs/>
                <w:sz w:val="18"/>
                <w:szCs w:val="18"/>
              </w:rPr>
            </w:pPr>
          </w:p>
        </w:tc>
        <w:tc>
          <w:tcPr>
            <w:tcW w:w="1131" w:type="dxa"/>
          </w:tcPr>
          <w:p w:rsidR="00CB1B2E" w:rsidRPr="00D90702" w:rsidRDefault="00CB1B2E" w:rsidP="00387772">
            <w:pPr>
              <w:spacing w:line="240" w:lineRule="auto"/>
              <w:jc w:val="center"/>
              <w:rPr>
                <w:rFonts w:ascii="Times New Roman" w:hAnsi="Times New Roman"/>
                <w:bCs/>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Cs/>
                <w:sz w:val="18"/>
                <w:szCs w:val="18"/>
              </w:rPr>
              <w:t xml:space="preserve">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приемы  создания  изделия в технике коллажа.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первичные навыки работы над проектом под руководством учителя: </w:t>
            </w:r>
            <w:r w:rsidRPr="004D62BF">
              <w:rPr>
                <w:rFonts w:ascii="Times New Roman" w:hAnsi="Times New Roman"/>
                <w:b/>
                <w:sz w:val="18"/>
                <w:szCs w:val="18"/>
              </w:rPr>
              <w:t>распределять</w:t>
            </w:r>
            <w:r w:rsidRPr="004D62BF">
              <w:rPr>
                <w:rFonts w:ascii="Times New Roman" w:hAnsi="Times New Roman"/>
                <w:sz w:val="18"/>
                <w:szCs w:val="18"/>
              </w:rPr>
              <w:t xml:space="preserve"> роли, </w:t>
            </w:r>
            <w:r w:rsidRPr="004D62BF">
              <w:rPr>
                <w:rFonts w:ascii="Times New Roman" w:hAnsi="Times New Roman"/>
                <w:b/>
                <w:sz w:val="18"/>
                <w:szCs w:val="18"/>
              </w:rPr>
              <w:t>составлять</w:t>
            </w:r>
            <w:r w:rsidRPr="004D62BF">
              <w:rPr>
                <w:rFonts w:ascii="Times New Roman" w:hAnsi="Times New Roman"/>
                <w:sz w:val="18"/>
                <w:szCs w:val="18"/>
              </w:rPr>
              <w:t xml:space="preserve"> план на основе  «Вопросов юного технолога», </w:t>
            </w:r>
            <w:r w:rsidRPr="004D62BF">
              <w:rPr>
                <w:rFonts w:ascii="Times New Roman" w:hAnsi="Times New Roman"/>
                <w:b/>
                <w:sz w:val="18"/>
                <w:szCs w:val="18"/>
              </w:rPr>
              <w:t>обсуждать</w:t>
            </w:r>
            <w:r w:rsidRPr="004D62BF">
              <w:rPr>
                <w:rFonts w:ascii="Times New Roman" w:hAnsi="Times New Roman"/>
                <w:sz w:val="18"/>
                <w:szCs w:val="18"/>
              </w:rPr>
              <w:t xml:space="preserve"> план  в паре; </w:t>
            </w:r>
            <w:r w:rsidRPr="004D62BF">
              <w:rPr>
                <w:rFonts w:ascii="Times New Roman" w:hAnsi="Times New Roman"/>
                <w:b/>
                <w:sz w:val="18"/>
                <w:szCs w:val="18"/>
              </w:rPr>
              <w:t>корректировать</w:t>
            </w:r>
            <w:r w:rsidRPr="004D62BF">
              <w:rPr>
                <w:rFonts w:ascii="Times New Roman" w:hAnsi="Times New Roman"/>
                <w:sz w:val="18"/>
                <w:szCs w:val="18"/>
              </w:rPr>
              <w:t xml:space="preserve"> свою деятельность и деятельность партнера при выполнении изделия;  </w:t>
            </w:r>
            <w:r w:rsidRPr="004D62BF">
              <w:rPr>
                <w:rFonts w:ascii="Times New Roman" w:hAnsi="Times New Roman"/>
                <w:b/>
                <w:sz w:val="18"/>
                <w:szCs w:val="18"/>
              </w:rPr>
              <w:t>проводить</w:t>
            </w:r>
            <w:r w:rsidRPr="004D62BF">
              <w:rPr>
                <w:rFonts w:ascii="Times New Roman" w:hAnsi="Times New Roman"/>
                <w:sz w:val="18"/>
                <w:szCs w:val="18"/>
              </w:rPr>
              <w:t xml:space="preserve"> оценки и самооценку. </w:t>
            </w:r>
            <w:r w:rsidRPr="004D62BF">
              <w:rPr>
                <w:rFonts w:ascii="Times New Roman" w:hAnsi="Times New Roman"/>
                <w:b/>
                <w:sz w:val="18"/>
                <w:szCs w:val="18"/>
              </w:rPr>
              <w:t>Слушать</w:t>
            </w:r>
            <w:r w:rsidRPr="004D62BF">
              <w:rPr>
                <w:rFonts w:ascii="Times New Roman" w:hAnsi="Times New Roman"/>
                <w:sz w:val="18"/>
                <w:szCs w:val="18"/>
              </w:rPr>
              <w:t xml:space="preserve"> собеседника, </w:t>
            </w:r>
            <w:r w:rsidRPr="004D62BF">
              <w:rPr>
                <w:rFonts w:ascii="Times New Roman" w:hAnsi="Times New Roman"/>
                <w:b/>
                <w:sz w:val="18"/>
                <w:szCs w:val="18"/>
              </w:rPr>
              <w:t>излагать</w:t>
            </w:r>
            <w:r w:rsidRPr="004D62BF">
              <w:rPr>
                <w:rFonts w:ascii="Times New Roman" w:hAnsi="Times New Roman"/>
                <w:sz w:val="18"/>
                <w:szCs w:val="18"/>
              </w:rPr>
              <w:t xml:space="preserve"> свое мнение. </w:t>
            </w:r>
            <w:r w:rsidRPr="004D62BF">
              <w:rPr>
                <w:rFonts w:ascii="Times New Roman" w:hAnsi="Times New Roman"/>
                <w:b/>
                <w:sz w:val="18"/>
                <w:szCs w:val="18"/>
              </w:rPr>
              <w:t>Отбирать</w:t>
            </w:r>
            <w:r w:rsidRPr="004D62BF">
              <w:rPr>
                <w:rFonts w:ascii="Times New Roman" w:hAnsi="Times New Roman"/>
                <w:sz w:val="18"/>
                <w:szCs w:val="18"/>
              </w:rPr>
              <w:t xml:space="preserve"> материал для выполнения изделия по тематике,  цвету, размеру, </w:t>
            </w:r>
            <w:r w:rsidRPr="004D62BF">
              <w:rPr>
                <w:rFonts w:ascii="Times New Roman" w:hAnsi="Times New Roman"/>
                <w:b/>
                <w:sz w:val="18"/>
                <w:szCs w:val="18"/>
              </w:rPr>
              <w:t xml:space="preserve">проявлять </w:t>
            </w:r>
            <w:r w:rsidRPr="004D62BF">
              <w:rPr>
                <w:rFonts w:ascii="Times New Roman" w:hAnsi="Times New Roman"/>
                <w:sz w:val="18"/>
                <w:szCs w:val="18"/>
              </w:rPr>
              <w:t xml:space="preserve">творчество. </w:t>
            </w:r>
            <w:r w:rsidRPr="004D62BF">
              <w:rPr>
                <w:rFonts w:ascii="Times New Roman" w:hAnsi="Times New Roman"/>
                <w:b/>
                <w:sz w:val="18"/>
                <w:szCs w:val="18"/>
              </w:rPr>
              <w:t xml:space="preserve">Использовать </w:t>
            </w:r>
            <w:r w:rsidRPr="004D62BF">
              <w:rPr>
                <w:rFonts w:ascii="Times New Roman" w:hAnsi="Times New Roman"/>
                <w:sz w:val="18"/>
                <w:szCs w:val="18"/>
              </w:rPr>
              <w:t xml:space="preserve">правила работы с бумагой, ножницами и клеем. </w:t>
            </w:r>
            <w:r w:rsidRPr="004D62BF">
              <w:rPr>
                <w:rFonts w:ascii="Times New Roman" w:hAnsi="Times New Roman"/>
                <w:b/>
                <w:sz w:val="18"/>
                <w:szCs w:val="18"/>
              </w:rPr>
              <w:t>Оформлять</w:t>
            </w:r>
            <w:r w:rsidRPr="004D62BF">
              <w:rPr>
                <w:rFonts w:ascii="Times New Roman" w:hAnsi="Times New Roman"/>
                <w:sz w:val="18"/>
                <w:szCs w:val="18"/>
              </w:rPr>
              <w:t xml:space="preserve"> </w:t>
            </w:r>
            <w:r w:rsidRPr="004D62BF">
              <w:rPr>
                <w:rFonts w:ascii="Times New Roman" w:hAnsi="Times New Roman"/>
                <w:sz w:val="18"/>
                <w:szCs w:val="18"/>
              </w:rPr>
              <w:lastRenderedPageBreak/>
              <w:t xml:space="preserve">изделие. </w:t>
            </w:r>
          </w:p>
        </w:tc>
      </w:tr>
      <w:tr w:rsidR="00CB1B2E" w:rsidRPr="004D62BF" w:rsidTr="00387772">
        <w:trPr>
          <w:trHeight w:val="4926"/>
        </w:trPr>
        <w:tc>
          <w:tcPr>
            <w:tcW w:w="6345"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lastRenderedPageBreak/>
              <w:t>Новый год</w:t>
            </w:r>
            <w:r w:rsidRPr="004D62BF">
              <w:rPr>
                <w:rFonts w:ascii="Times New Roman" w:hAnsi="Times New Roman"/>
                <w:bCs/>
                <w:sz w:val="18"/>
                <w:szCs w:val="18"/>
              </w:rPr>
              <w:t xml:space="preserve">. </w:t>
            </w:r>
          </w:p>
          <w:p w:rsidR="00CB1B2E" w:rsidRPr="004D62BF" w:rsidRDefault="00CB1B2E" w:rsidP="00387772">
            <w:pPr>
              <w:spacing w:line="240" w:lineRule="auto"/>
              <w:jc w:val="both"/>
              <w:rPr>
                <w:rFonts w:ascii="Times New Roman" w:hAnsi="Times New Roman"/>
                <w:b/>
                <w:bCs/>
                <w:sz w:val="18"/>
                <w:szCs w:val="18"/>
              </w:rPr>
            </w:pPr>
            <w:r w:rsidRPr="004D62BF">
              <w:rPr>
                <w:rFonts w:ascii="Times New Roman" w:hAnsi="Times New Roman"/>
                <w:b/>
                <w:bCs/>
                <w:sz w:val="18"/>
                <w:szCs w:val="18"/>
              </w:rPr>
              <w:t>Проект «Украшаем класс к новому году».</w:t>
            </w:r>
          </w:p>
          <w:p w:rsidR="00CB1B2E" w:rsidRDefault="00CB1B2E" w:rsidP="00387772">
            <w:pPr>
              <w:spacing w:line="240" w:lineRule="auto"/>
              <w:jc w:val="both"/>
              <w:rPr>
                <w:rFonts w:ascii="Times New Roman" w:hAnsi="Times New Roman"/>
                <w:bCs/>
                <w:sz w:val="18"/>
                <w:szCs w:val="18"/>
              </w:rPr>
            </w:pPr>
            <w:r w:rsidRPr="004D62BF">
              <w:rPr>
                <w:rFonts w:ascii="Times New Roman" w:hAnsi="Times New Roman"/>
                <w:bCs/>
                <w:sz w:val="18"/>
                <w:szCs w:val="18"/>
              </w:rPr>
              <w:t>Освоение проектной деятельности: работа в парах, распределение ролей, представление работы классу, оценка готового изделия.</w:t>
            </w:r>
          </w:p>
          <w:p w:rsidR="00CB1B2E" w:rsidRDefault="00CB1B2E" w:rsidP="00387772">
            <w:pPr>
              <w:spacing w:line="240" w:lineRule="auto"/>
              <w:jc w:val="both"/>
              <w:rPr>
                <w:rFonts w:ascii="Times New Roman" w:hAnsi="Times New Roman"/>
                <w:bCs/>
                <w:sz w:val="18"/>
                <w:szCs w:val="18"/>
              </w:rPr>
            </w:pPr>
          </w:p>
          <w:p w:rsidR="00CB1B2E" w:rsidRPr="004D62BF" w:rsidRDefault="00CB1B2E" w:rsidP="00387772">
            <w:pPr>
              <w:spacing w:line="240" w:lineRule="auto"/>
              <w:jc w:val="both"/>
              <w:rPr>
                <w:rFonts w:ascii="Times New Roman" w:hAnsi="Times New Roman"/>
                <w:bCs/>
                <w:sz w:val="18"/>
                <w:szCs w:val="18"/>
              </w:rPr>
            </w:pPr>
          </w:p>
          <w:p w:rsidR="00CB1B2E"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t>Украшение на елку.</w:t>
            </w:r>
            <w:r w:rsidRPr="004D62BF">
              <w:rPr>
                <w:rFonts w:ascii="Times New Roman" w:hAnsi="Times New Roman"/>
                <w:bCs/>
                <w:sz w:val="18"/>
                <w:szCs w:val="18"/>
              </w:rPr>
              <w:t xml:space="preserve">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CB1B2E" w:rsidRDefault="00CB1B2E" w:rsidP="00387772">
            <w:pPr>
              <w:spacing w:line="240" w:lineRule="auto"/>
              <w:jc w:val="both"/>
              <w:rPr>
                <w:rFonts w:ascii="Times New Roman" w:hAnsi="Times New Roman"/>
                <w:bCs/>
                <w:sz w:val="18"/>
                <w:szCs w:val="18"/>
              </w:rPr>
            </w:pPr>
          </w:p>
          <w:p w:rsidR="00CB1B2E" w:rsidRPr="004D62BF" w:rsidRDefault="00CB1B2E" w:rsidP="00387772">
            <w:pPr>
              <w:spacing w:line="240" w:lineRule="auto"/>
              <w:jc w:val="both"/>
              <w:rPr>
                <w:rFonts w:ascii="Times New Roman" w:hAnsi="Times New Roman"/>
                <w:bCs/>
                <w:sz w:val="18"/>
                <w:szCs w:val="18"/>
              </w:rPr>
            </w:pP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bCs/>
                <w:sz w:val="18"/>
                <w:szCs w:val="18"/>
              </w:rPr>
              <w:t xml:space="preserve">Украшение на окно. </w:t>
            </w:r>
            <w:r w:rsidRPr="004D62BF">
              <w:rPr>
                <w:rFonts w:ascii="Times New Roman" w:hAnsi="Times New Roman"/>
                <w:bCs/>
                <w:sz w:val="18"/>
                <w:szCs w:val="18"/>
              </w:rPr>
              <w:t xml:space="preserve">Выполнение украшения на окно в форме елочки из тонкой бумаги. Раскрой бумаги без ножниц (обрыв по контуру). Приклеивание  бумажного изделия </w:t>
            </w:r>
            <w:r w:rsidRPr="004D62BF">
              <w:rPr>
                <w:rFonts w:ascii="Times New Roman" w:hAnsi="Times New Roman"/>
                <w:sz w:val="18"/>
                <w:szCs w:val="18"/>
              </w:rPr>
              <w:t>мыльным раствором к стеклу.</w:t>
            </w:r>
          </w:p>
          <w:p w:rsidR="00CB1B2E" w:rsidRPr="004D62BF" w:rsidRDefault="00CB1B2E" w:rsidP="00387772">
            <w:pPr>
              <w:spacing w:line="240" w:lineRule="auto"/>
              <w:jc w:val="both"/>
              <w:rPr>
                <w:rFonts w:ascii="Times New Roman" w:hAnsi="Times New Roman"/>
                <w:bCs/>
                <w:i/>
                <w:sz w:val="18"/>
                <w:szCs w:val="18"/>
              </w:rPr>
            </w:pPr>
          </w:p>
        </w:tc>
        <w:tc>
          <w:tcPr>
            <w:tcW w:w="851" w:type="dxa"/>
          </w:tcPr>
          <w:p w:rsidR="00CB1B2E" w:rsidRPr="00D90702" w:rsidRDefault="00CB1B2E" w:rsidP="00387772">
            <w:pPr>
              <w:spacing w:line="240" w:lineRule="auto"/>
              <w:jc w:val="center"/>
              <w:rPr>
                <w:rFonts w:ascii="Times New Roman" w:hAnsi="Times New Roman"/>
                <w:sz w:val="18"/>
                <w:szCs w:val="18"/>
              </w:rPr>
            </w:pPr>
          </w:p>
        </w:tc>
        <w:tc>
          <w:tcPr>
            <w:tcW w:w="992" w:type="dxa"/>
          </w:tcPr>
          <w:p w:rsidR="00CB1B2E" w:rsidRPr="004D62BF" w:rsidRDefault="00CB1B2E" w:rsidP="00387772">
            <w:pPr>
              <w:spacing w:line="240" w:lineRule="auto"/>
              <w:jc w:val="center"/>
              <w:rPr>
                <w:rFonts w:ascii="Times New Roman" w:hAnsi="Times New Roman"/>
                <w:b/>
                <w:sz w:val="18"/>
                <w:szCs w:val="18"/>
              </w:rPr>
            </w:pPr>
          </w:p>
        </w:tc>
        <w:tc>
          <w:tcPr>
            <w:tcW w:w="992" w:type="dxa"/>
          </w:tcPr>
          <w:p w:rsidR="00CB1B2E" w:rsidRPr="004D62BF" w:rsidRDefault="00CB1B2E" w:rsidP="00387772">
            <w:pPr>
              <w:spacing w:line="240" w:lineRule="auto"/>
              <w:jc w:val="center"/>
              <w:rPr>
                <w:rFonts w:ascii="Times New Roman" w:hAnsi="Times New Roman"/>
                <w:b/>
                <w:sz w:val="18"/>
                <w:szCs w:val="18"/>
              </w:rPr>
            </w:pPr>
          </w:p>
        </w:tc>
        <w:tc>
          <w:tcPr>
            <w:tcW w:w="1131" w:type="dxa"/>
          </w:tcPr>
          <w:p w:rsidR="00CB1B2E" w:rsidRPr="004D62BF" w:rsidRDefault="00CB1B2E" w:rsidP="00387772">
            <w:pPr>
              <w:spacing w:line="240" w:lineRule="auto"/>
              <w:jc w:val="center"/>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  Использовать</w:t>
            </w:r>
            <w:r w:rsidRPr="004D62BF">
              <w:rPr>
                <w:rFonts w:ascii="Times New Roman" w:hAnsi="Times New Roman"/>
                <w:sz w:val="18"/>
                <w:szCs w:val="18"/>
              </w:rPr>
              <w:t xml:space="preserve"> умения работать  над проектом под руководством учителя:  </w:t>
            </w:r>
            <w:r w:rsidRPr="004D62BF">
              <w:rPr>
                <w:rFonts w:ascii="Times New Roman" w:hAnsi="Times New Roman"/>
                <w:b/>
                <w:sz w:val="18"/>
                <w:szCs w:val="18"/>
              </w:rPr>
              <w:t>составлять</w:t>
            </w:r>
            <w:r w:rsidRPr="004D62BF">
              <w:rPr>
                <w:rFonts w:ascii="Times New Roman" w:hAnsi="Times New Roman"/>
                <w:sz w:val="18"/>
                <w:szCs w:val="18"/>
              </w:rPr>
              <w:t xml:space="preserve"> план, используя  «Вопросы юного технолога»; </w:t>
            </w:r>
            <w:r w:rsidRPr="004D62BF">
              <w:rPr>
                <w:rFonts w:ascii="Times New Roman" w:hAnsi="Times New Roman"/>
                <w:b/>
                <w:sz w:val="18"/>
                <w:szCs w:val="18"/>
              </w:rPr>
              <w:t xml:space="preserve">распределять </w:t>
            </w:r>
            <w:r w:rsidRPr="004D62BF">
              <w:rPr>
                <w:rFonts w:ascii="Times New Roman" w:hAnsi="Times New Roman"/>
                <w:sz w:val="18"/>
                <w:szCs w:val="18"/>
              </w:rPr>
              <w:t xml:space="preserve">роли,   </w:t>
            </w:r>
            <w:r w:rsidRPr="004D62BF">
              <w:rPr>
                <w:rFonts w:ascii="Times New Roman" w:hAnsi="Times New Roman"/>
                <w:b/>
                <w:sz w:val="18"/>
                <w:szCs w:val="18"/>
              </w:rPr>
              <w:t xml:space="preserve">проводить </w:t>
            </w:r>
            <w:r w:rsidRPr="004D62BF">
              <w:rPr>
                <w:rFonts w:ascii="Times New Roman" w:hAnsi="Times New Roman"/>
                <w:sz w:val="18"/>
                <w:szCs w:val="18"/>
              </w:rPr>
              <w:t xml:space="preserve">самооценку. </w:t>
            </w:r>
            <w:r w:rsidRPr="004D62BF">
              <w:rPr>
                <w:rFonts w:ascii="Times New Roman" w:hAnsi="Times New Roman"/>
                <w:b/>
                <w:sz w:val="18"/>
                <w:szCs w:val="18"/>
              </w:rPr>
              <w:t>Слушать</w:t>
            </w:r>
            <w:r w:rsidRPr="004D62BF">
              <w:rPr>
                <w:rFonts w:ascii="Times New Roman" w:hAnsi="Times New Roman"/>
                <w:sz w:val="18"/>
                <w:szCs w:val="18"/>
              </w:rPr>
              <w:t xml:space="preserve"> собеседника, </w:t>
            </w:r>
            <w:r w:rsidRPr="004D62BF">
              <w:rPr>
                <w:rFonts w:ascii="Times New Roman" w:hAnsi="Times New Roman"/>
                <w:b/>
                <w:sz w:val="18"/>
                <w:szCs w:val="18"/>
              </w:rPr>
              <w:t>излагать</w:t>
            </w:r>
            <w:r w:rsidRPr="004D62BF">
              <w:rPr>
                <w:rFonts w:ascii="Times New Roman" w:hAnsi="Times New Roman"/>
                <w:sz w:val="18"/>
                <w:szCs w:val="18"/>
              </w:rPr>
              <w:t xml:space="preserve"> свое мнение, </w:t>
            </w: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совместную практическую деятельность, </w:t>
            </w:r>
            <w:r w:rsidRPr="004D62BF">
              <w:rPr>
                <w:rFonts w:ascii="Times New Roman" w:hAnsi="Times New Roman"/>
                <w:b/>
                <w:sz w:val="18"/>
                <w:szCs w:val="18"/>
              </w:rPr>
              <w:t xml:space="preserve">анализировать </w:t>
            </w:r>
            <w:r w:rsidRPr="004D62BF">
              <w:rPr>
                <w:rFonts w:ascii="Times New Roman" w:hAnsi="Times New Roman"/>
                <w:sz w:val="18"/>
                <w:szCs w:val="18"/>
              </w:rPr>
              <w:t xml:space="preserve">свою деятельность. </w:t>
            </w:r>
            <w:r w:rsidRPr="004D62BF">
              <w:rPr>
                <w:rFonts w:ascii="Times New Roman" w:hAnsi="Times New Roman"/>
                <w:sz w:val="18"/>
                <w:szCs w:val="18"/>
              </w:rPr>
              <w:br/>
            </w:r>
            <w:r w:rsidRPr="004D62BF">
              <w:rPr>
                <w:rFonts w:ascii="Times New Roman" w:hAnsi="Times New Roman"/>
                <w:b/>
                <w:bCs/>
                <w:sz w:val="18"/>
                <w:szCs w:val="18"/>
              </w:rPr>
              <w:t>Выбирать</w:t>
            </w:r>
            <w:r w:rsidRPr="004D62BF">
              <w:rPr>
                <w:rFonts w:ascii="Times New Roman" w:hAnsi="Times New Roman"/>
                <w:bCs/>
                <w:sz w:val="18"/>
                <w:szCs w:val="18"/>
              </w:rPr>
              <w:t xml:space="preserve"> необходимые инструменты, материалы и приемы работы. </w:t>
            </w:r>
            <w:r w:rsidRPr="004D62BF">
              <w:rPr>
                <w:rFonts w:ascii="Times New Roman" w:hAnsi="Times New Roman"/>
                <w:b/>
                <w:bCs/>
                <w:sz w:val="18"/>
                <w:szCs w:val="18"/>
              </w:rPr>
              <w:t>Осваивать</w:t>
            </w:r>
            <w:r w:rsidRPr="004D62BF">
              <w:rPr>
                <w:rFonts w:ascii="Times New Roman" w:hAnsi="Times New Roman"/>
                <w:bCs/>
                <w:sz w:val="18"/>
                <w:szCs w:val="18"/>
              </w:rPr>
              <w:t xml:space="preserve"> способы работы с бумагой: </w:t>
            </w:r>
            <w:r w:rsidRPr="004D62BF">
              <w:rPr>
                <w:rFonts w:ascii="Times New Roman" w:hAnsi="Times New Roman"/>
                <w:b/>
                <w:bCs/>
                <w:sz w:val="18"/>
                <w:szCs w:val="18"/>
              </w:rPr>
              <w:t xml:space="preserve">выполнять </w:t>
            </w:r>
            <w:r w:rsidRPr="004D62BF">
              <w:rPr>
                <w:rFonts w:ascii="Times New Roman" w:hAnsi="Times New Roman"/>
                <w:bCs/>
                <w:sz w:val="18"/>
                <w:szCs w:val="18"/>
              </w:rPr>
              <w:t xml:space="preserve">разметку  деталей по шаблону и </w:t>
            </w:r>
            <w:r w:rsidRPr="004D62BF">
              <w:rPr>
                <w:rFonts w:ascii="Times New Roman" w:hAnsi="Times New Roman"/>
                <w:b/>
                <w:bCs/>
                <w:sz w:val="18"/>
                <w:szCs w:val="18"/>
              </w:rPr>
              <w:t xml:space="preserve"> </w:t>
            </w:r>
            <w:r w:rsidRPr="004D62BF">
              <w:rPr>
                <w:rFonts w:ascii="Times New Roman" w:hAnsi="Times New Roman"/>
                <w:sz w:val="18"/>
                <w:szCs w:val="18"/>
              </w:rPr>
              <w:t xml:space="preserve">раскрой бумаги без ножниц в технике обрывания по контуру. </w:t>
            </w:r>
            <w:r w:rsidRPr="004D62BF">
              <w:rPr>
                <w:rFonts w:ascii="Times New Roman" w:hAnsi="Times New Roman"/>
                <w:sz w:val="18"/>
                <w:szCs w:val="18"/>
              </w:rPr>
              <w:br/>
            </w:r>
            <w:r w:rsidRPr="004D62BF">
              <w:rPr>
                <w:rFonts w:ascii="Times New Roman" w:hAnsi="Times New Roman"/>
                <w:b/>
                <w:sz w:val="18"/>
                <w:szCs w:val="18"/>
              </w:rPr>
              <w:t xml:space="preserve">Создавать </w:t>
            </w:r>
            <w:r w:rsidRPr="004D62BF">
              <w:rPr>
                <w:rFonts w:ascii="Times New Roman" w:hAnsi="Times New Roman"/>
                <w:sz w:val="18"/>
                <w:szCs w:val="18"/>
              </w:rPr>
              <w:t>на основе заданной технологии и приведенных образцов  собственного изделия.</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Оформлять</w:t>
            </w:r>
            <w:r w:rsidRPr="004D62BF">
              <w:rPr>
                <w:rFonts w:ascii="Times New Roman" w:hAnsi="Times New Roman"/>
                <w:sz w:val="18"/>
                <w:szCs w:val="18"/>
              </w:rPr>
              <w:t xml:space="preserve"> класс. </w:t>
            </w:r>
            <w:r w:rsidRPr="004D62BF">
              <w:rPr>
                <w:rFonts w:ascii="Times New Roman" w:hAnsi="Times New Roman"/>
                <w:b/>
                <w:sz w:val="18"/>
                <w:szCs w:val="18"/>
              </w:rPr>
              <w:t>Участвовать</w:t>
            </w:r>
            <w:r w:rsidRPr="004D62BF">
              <w:rPr>
                <w:rFonts w:ascii="Times New Roman" w:hAnsi="Times New Roman"/>
                <w:sz w:val="18"/>
                <w:szCs w:val="18"/>
              </w:rPr>
              <w:t xml:space="preserve"> в творческой деятельности по украшению класса.</w:t>
            </w:r>
          </w:p>
        </w:tc>
      </w:tr>
      <w:tr w:rsidR="00CB1B2E" w:rsidRPr="004D62BF" w:rsidTr="00387772">
        <w:tc>
          <w:tcPr>
            <w:tcW w:w="6345"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t xml:space="preserve">Домашние животные.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Cs/>
                <w:sz w:val="18"/>
                <w:szCs w:val="18"/>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CB1B2E" w:rsidRPr="004D62BF" w:rsidRDefault="00CB1B2E" w:rsidP="00387772">
            <w:pPr>
              <w:spacing w:line="240" w:lineRule="auto"/>
              <w:jc w:val="both"/>
              <w:rPr>
                <w:rFonts w:ascii="Times New Roman" w:hAnsi="Times New Roman"/>
                <w:bCs/>
                <w:sz w:val="18"/>
                <w:szCs w:val="18"/>
              </w:rPr>
            </w:pPr>
          </w:p>
          <w:p w:rsidR="00CB1B2E" w:rsidRPr="004D62BF" w:rsidRDefault="00CB1B2E" w:rsidP="00387772">
            <w:pPr>
              <w:autoSpaceDE w:val="0"/>
              <w:autoSpaceDN w:val="0"/>
              <w:adjustRightInd w:val="0"/>
              <w:spacing w:line="240" w:lineRule="auto"/>
              <w:rPr>
                <w:rFonts w:ascii="Times New Roman" w:hAnsi="Times New Roman"/>
                <w:bCs/>
                <w:i/>
                <w:sz w:val="18"/>
                <w:szCs w:val="18"/>
              </w:rPr>
            </w:pPr>
          </w:p>
        </w:tc>
        <w:tc>
          <w:tcPr>
            <w:tcW w:w="851" w:type="dxa"/>
          </w:tcPr>
          <w:p w:rsidR="00CB1B2E" w:rsidRPr="00D90702" w:rsidRDefault="00CB1B2E" w:rsidP="00387772">
            <w:pPr>
              <w:spacing w:line="240" w:lineRule="auto"/>
              <w:jc w:val="center"/>
              <w:rPr>
                <w:rFonts w:ascii="Times New Roman" w:hAnsi="Times New Roman"/>
                <w:bCs/>
                <w:sz w:val="18"/>
                <w:szCs w:val="18"/>
              </w:rPr>
            </w:pPr>
          </w:p>
        </w:tc>
        <w:tc>
          <w:tcPr>
            <w:tcW w:w="992" w:type="dxa"/>
          </w:tcPr>
          <w:p w:rsidR="00CB1B2E" w:rsidRPr="004D62BF" w:rsidRDefault="00CB1B2E" w:rsidP="00387772">
            <w:pPr>
              <w:spacing w:line="240" w:lineRule="auto"/>
              <w:jc w:val="center"/>
              <w:rPr>
                <w:rFonts w:ascii="Times New Roman" w:hAnsi="Times New Roman"/>
                <w:b/>
                <w:bCs/>
                <w:sz w:val="18"/>
                <w:szCs w:val="18"/>
              </w:rPr>
            </w:pPr>
          </w:p>
        </w:tc>
        <w:tc>
          <w:tcPr>
            <w:tcW w:w="992" w:type="dxa"/>
          </w:tcPr>
          <w:p w:rsidR="00CB1B2E" w:rsidRPr="004D62BF" w:rsidRDefault="00CB1B2E" w:rsidP="00387772">
            <w:pPr>
              <w:spacing w:line="240" w:lineRule="auto"/>
              <w:jc w:val="center"/>
              <w:rPr>
                <w:rFonts w:ascii="Times New Roman" w:hAnsi="Times New Roman"/>
                <w:b/>
                <w:bCs/>
                <w:sz w:val="18"/>
                <w:szCs w:val="18"/>
              </w:rPr>
            </w:pPr>
          </w:p>
        </w:tc>
        <w:tc>
          <w:tcPr>
            <w:tcW w:w="1131" w:type="dxa"/>
          </w:tcPr>
          <w:p w:rsidR="00CB1B2E" w:rsidRPr="004D62BF" w:rsidRDefault="00CB1B2E" w:rsidP="00387772">
            <w:pPr>
              <w:spacing w:line="240" w:lineRule="auto"/>
              <w:jc w:val="center"/>
              <w:rPr>
                <w:rFonts w:ascii="Times New Roman" w:hAnsi="Times New Roman"/>
                <w:b/>
                <w:bCs/>
                <w:sz w:val="18"/>
                <w:szCs w:val="18"/>
              </w:rPr>
            </w:pPr>
          </w:p>
        </w:tc>
        <w:tc>
          <w:tcPr>
            <w:tcW w:w="4677" w:type="dxa"/>
          </w:tcPr>
          <w:p w:rsidR="00CB1B2E" w:rsidRPr="004D62BF" w:rsidRDefault="00CB1B2E" w:rsidP="00387772">
            <w:pPr>
              <w:spacing w:line="240" w:lineRule="auto"/>
              <w:jc w:val="both"/>
              <w:rPr>
                <w:rFonts w:ascii="Times New Roman" w:hAnsi="Times New Roman"/>
                <w:spacing w:val="1"/>
                <w:sz w:val="18"/>
                <w:szCs w:val="18"/>
              </w:rPr>
            </w:pPr>
            <w:r w:rsidRPr="004D62BF">
              <w:rPr>
                <w:rFonts w:ascii="Times New Roman" w:hAnsi="Times New Roman"/>
                <w:b/>
                <w:bCs/>
                <w:sz w:val="18"/>
                <w:szCs w:val="18"/>
              </w:rPr>
              <w:t xml:space="preserve">Использовать </w:t>
            </w:r>
            <w:r w:rsidRPr="004D62BF">
              <w:rPr>
                <w:rFonts w:ascii="Times New Roman" w:hAnsi="Times New Roman"/>
                <w:bCs/>
                <w:sz w:val="18"/>
                <w:szCs w:val="18"/>
              </w:rPr>
              <w:t>приемы работы с пластилином:  скатывание, сплющивание, вытягивание.</w:t>
            </w:r>
            <w:r w:rsidRPr="004D62BF">
              <w:rPr>
                <w:rFonts w:ascii="Times New Roman" w:hAnsi="Times New Roman"/>
                <w:sz w:val="18"/>
                <w:szCs w:val="18"/>
              </w:rPr>
              <w:t xml:space="preserve"> </w:t>
            </w:r>
            <w:r w:rsidRPr="004D62BF">
              <w:rPr>
                <w:rFonts w:ascii="Times New Roman" w:hAnsi="Times New Roman"/>
                <w:b/>
                <w:sz w:val="18"/>
                <w:szCs w:val="18"/>
              </w:rPr>
              <w:t>Анализировать</w:t>
            </w:r>
            <w:r w:rsidRPr="004D62BF">
              <w:rPr>
                <w:rFonts w:ascii="Times New Roman" w:hAnsi="Times New Roman"/>
                <w:sz w:val="18"/>
                <w:szCs w:val="18"/>
              </w:rPr>
              <w:t xml:space="preserve">  форму и цвет  реальных объектов (домашних животных), соблюдать их при выполнении изделий. </w:t>
            </w:r>
            <w:r w:rsidRPr="004D62BF">
              <w:rPr>
                <w:rFonts w:ascii="Times New Roman" w:hAnsi="Times New Roman"/>
                <w:sz w:val="18"/>
                <w:szCs w:val="18"/>
              </w:rPr>
              <w:br/>
            </w:r>
            <w:r w:rsidRPr="004D62BF">
              <w:rPr>
                <w:rFonts w:ascii="Times New Roman" w:hAnsi="Times New Roman"/>
                <w:b/>
                <w:sz w:val="18"/>
                <w:szCs w:val="18"/>
              </w:rPr>
              <w:t>Планировать</w:t>
            </w:r>
            <w:r w:rsidRPr="004D62BF">
              <w:rPr>
                <w:rFonts w:ascii="Times New Roman" w:hAnsi="Times New Roman"/>
                <w:sz w:val="18"/>
                <w:szCs w:val="18"/>
              </w:rPr>
              <w:t xml:space="preserve"> и </w:t>
            </w:r>
            <w:r w:rsidRPr="004D62BF">
              <w:rPr>
                <w:rFonts w:ascii="Times New Roman" w:hAnsi="Times New Roman"/>
                <w:b/>
                <w:sz w:val="18"/>
                <w:szCs w:val="18"/>
              </w:rPr>
              <w:t>осуществлять</w:t>
            </w:r>
            <w:r w:rsidRPr="004D62BF">
              <w:rPr>
                <w:rFonts w:ascii="Times New Roman" w:hAnsi="Times New Roman"/>
                <w:sz w:val="18"/>
                <w:szCs w:val="18"/>
              </w:rPr>
              <w:t xml:space="preserve"> работу,  на основе представленных  в учебнике слайдов и текстовых планов, </w:t>
            </w:r>
            <w:r w:rsidRPr="004D62BF">
              <w:rPr>
                <w:rFonts w:ascii="Times New Roman" w:hAnsi="Times New Roman"/>
                <w:b/>
                <w:sz w:val="18"/>
                <w:szCs w:val="18"/>
              </w:rPr>
              <w:t>сопоставлять</w:t>
            </w:r>
            <w:r w:rsidRPr="004D62BF">
              <w:rPr>
                <w:rFonts w:ascii="Times New Roman" w:hAnsi="Times New Roman"/>
                <w:sz w:val="18"/>
                <w:szCs w:val="18"/>
              </w:rPr>
              <w:t xml:space="preserve"> эти виды планов. </w:t>
            </w:r>
            <w:r w:rsidRPr="004D62BF">
              <w:rPr>
                <w:rFonts w:ascii="Times New Roman" w:hAnsi="Times New Roman"/>
                <w:sz w:val="18"/>
                <w:szCs w:val="18"/>
              </w:rPr>
              <w:br/>
            </w:r>
            <w:r w:rsidRPr="004D62BF">
              <w:rPr>
                <w:rFonts w:ascii="Times New Roman" w:hAnsi="Times New Roman"/>
                <w:b/>
                <w:spacing w:val="1"/>
                <w:sz w:val="18"/>
                <w:szCs w:val="18"/>
              </w:rPr>
              <w:t>Определять</w:t>
            </w:r>
            <w:r w:rsidRPr="004D62BF">
              <w:rPr>
                <w:rFonts w:ascii="Times New Roman" w:hAnsi="Times New Roman"/>
                <w:spacing w:val="1"/>
                <w:sz w:val="18"/>
                <w:szCs w:val="18"/>
              </w:rPr>
              <w:t xml:space="preserve"> по слайдовому плану </w:t>
            </w:r>
            <w:r w:rsidRPr="004D62BF">
              <w:rPr>
                <w:rFonts w:ascii="Times New Roman" w:hAnsi="Times New Roman"/>
                <w:b/>
                <w:spacing w:val="1"/>
                <w:sz w:val="18"/>
                <w:szCs w:val="18"/>
              </w:rPr>
              <w:t xml:space="preserve">последовательность </w:t>
            </w:r>
            <w:r w:rsidRPr="004D62BF">
              <w:rPr>
                <w:rFonts w:ascii="Times New Roman" w:hAnsi="Times New Roman"/>
                <w:spacing w:val="1"/>
                <w:sz w:val="18"/>
                <w:szCs w:val="18"/>
              </w:rPr>
              <w:t xml:space="preserve">выполнения  изделия. </w:t>
            </w:r>
            <w:r w:rsidRPr="004D62BF">
              <w:rPr>
                <w:rFonts w:ascii="Times New Roman" w:hAnsi="Times New Roman"/>
                <w:b/>
                <w:spacing w:val="1"/>
                <w:sz w:val="18"/>
                <w:szCs w:val="18"/>
              </w:rPr>
              <w:t xml:space="preserve">Определять и использовать </w:t>
            </w:r>
            <w:r w:rsidRPr="004D62BF">
              <w:rPr>
                <w:rFonts w:ascii="Times New Roman" w:hAnsi="Times New Roman"/>
                <w:spacing w:val="1"/>
                <w:sz w:val="18"/>
                <w:szCs w:val="18"/>
              </w:rPr>
              <w:t>приемы работы с пластилином, необходимые для выполнения изделия.</w:t>
            </w:r>
            <w:r w:rsidRPr="004D62BF">
              <w:rPr>
                <w:rFonts w:ascii="Times New Roman" w:hAnsi="Times New Roman"/>
                <w:bCs/>
                <w:sz w:val="18"/>
                <w:szCs w:val="18"/>
              </w:rPr>
              <w:t xml:space="preserve"> </w:t>
            </w:r>
            <w:r w:rsidRPr="004D62BF">
              <w:rPr>
                <w:rFonts w:ascii="Times New Roman" w:hAnsi="Times New Roman"/>
                <w:b/>
                <w:bCs/>
                <w:sz w:val="18"/>
                <w:szCs w:val="18"/>
              </w:rPr>
              <w:t>Понимать</w:t>
            </w:r>
            <w:r w:rsidRPr="004D62BF">
              <w:rPr>
                <w:rFonts w:ascii="Times New Roman" w:hAnsi="Times New Roman"/>
                <w:bCs/>
                <w:sz w:val="18"/>
                <w:szCs w:val="18"/>
              </w:rPr>
              <w:t xml:space="preserve"> значение домашних животных в жизни человека.  </w:t>
            </w:r>
          </w:p>
        </w:tc>
      </w:tr>
      <w:tr w:rsidR="00CB1B2E" w:rsidRPr="004D62BF" w:rsidTr="00387772">
        <w:trPr>
          <w:trHeight w:val="3818"/>
        </w:trPr>
        <w:tc>
          <w:tcPr>
            <w:tcW w:w="6345" w:type="dxa"/>
          </w:tcPr>
          <w:p w:rsidR="00CB1B2E" w:rsidRPr="004D62BF" w:rsidRDefault="00CB1B2E" w:rsidP="00387772">
            <w:pPr>
              <w:autoSpaceDE w:val="0"/>
              <w:autoSpaceDN w:val="0"/>
              <w:adjustRightInd w:val="0"/>
              <w:spacing w:line="240" w:lineRule="auto"/>
              <w:rPr>
                <w:rFonts w:ascii="Times New Roman" w:hAnsi="Times New Roman"/>
                <w:b/>
                <w:bCs/>
                <w:sz w:val="18"/>
                <w:szCs w:val="18"/>
              </w:rPr>
            </w:pPr>
            <w:r w:rsidRPr="004D62BF">
              <w:rPr>
                <w:rFonts w:ascii="Times New Roman" w:hAnsi="Times New Roman"/>
                <w:b/>
                <w:bCs/>
                <w:sz w:val="18"/>
                <w:szCs w:val="18"/>
              </w:rPr>
              <w:lastRenderedPageBreak/>
              <w:t xml:space="preserve">Такие разные дома. </w:t>
            </w:r>
          </w:p>
          <w:p w:rsidR="00CB1B2E" w:rsidRPr="004D62BF" w:rsidRDefault="00CB1B2E" w:rsidP="00387772">
            <w:pPr>
              <w:autoSpaceDE w:val="0"/>
              <w:autoSpaceDN w:val="0"/>
              <w:adjustRightInd w:val="0"/>
              <w:spacing w:line="240" w:lineRule="auto"/>
              <w:rPr>
                <w:rFonts w:ascii="Times New Roman" w:hAnsi="Times New Roman"/>
                <w:bCs/>
                <w:sz w:val="18"/>
                <w:szCs w:val="18"/>
              </w:rPr>
            </w:pPr>
            <w:r w:rsidRPr="004D62BF">
              <w:rPr>
                <w:rFonts w:ascii="Times New Roman" w:hAnsi="Times New Roman"/>
                <w:bCs/>
                <w:sz w:val="18"/>
                <w:szCs w:val="18"/>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w:t>
            </w:r>
            <w:r w:rsidRPr="004D62BF">
              <w:rPr>
                <w:rFonts w:ascii="Times New Roman" w:hAnsi="Times New Roman"/>
                <w:sz w:val="18"/>
                <w:szCs w:val="18"/>
              </w:rPr>
              <w:t xml:space="preserve"> </w:t>
            </w:r>
          </w:p>
          <w:p w:rsidR="00CB1B2E" w:rsidRPr="004D62BF" w:rsidRDefault="00CB1B2E" w:rsidP="00387772">
            <w:pPr>
              <w:autoSpaceDE w:val="0"/>
              <w:autoSpaceDN w:val="0"/>
              <w:adjustRightInd w:val="0"/>
              <w:spacing w:line="240" w:lineRule="auto"/>
              <w:rPr>
                <w:rFonts w:ascii="Times New Roman" w:hAnsi="Times New Roman"/>
                <w:bCs/>
                <w:sz w:val="18"/>
                <w:szCs w:val="18"/>
              </w:rPr>
            </w:pPr>
          </w:p>
          <w:p w:rsidR="00CB1B2E" w:rsidRPr="004D62BF" w:rsidRDefault="00CB1B2E" w:rsidP="00387772">
            <w:pPr>
              <w:spacing w:line="240" w:lineRule="auto"/>
              <w:rPr>
                <w:rFonts w:ascii="Times New Roman" w:hAnsi="Times New Roman"/>
                <w:bCs/>
                <w:sz w:val="18"/>
                <w:szCs w:val="18"/>
              </w:rPr>
            </w:pPr>
            <w:r w:rsidRPr="004D62BF">
              <w:rPr>
                <w:rFonts w:ascii="Times New Roman" w:hAnsi="Times New Roman"/>
                <w:bCs/>
                <w:sz w:val="18"/>
                <w:szCs w:val="18"/>
              </w:rPr>
              <w:t xml:space="preserve">Понятия: «макет», «гофрированный картон». </w:t>
            </w:r>
          </w:p>
          <w:p w:rsidR="00CB1B2E" w:rsidRPr="004D62BF" w:rsidRDefault="00CB1B2E" w:rsidP="00387772">
            <w:pPr>
              <w:spacing w:line="240" w:lineRule="auto"/>
              <w:rPr>
                <w:rFonts w:ascii="Times New Roman" w:hAnsi="Times New Roman"/>
                <w:bCs/>
                <w:sz w:val="18"/>
                <w:szCs w:val="18"/>
              </w:rPr>
            </w:pPr>
          </w:p>
          <w:p w:rsidR="00CB1B2E" w:rsidRPr="004D62BF" w:rsidRDefault="00CB1B2E" w:rsidP="00387772">
            <w:pPr>
              <w:spacing w:line="240" w:lineRule="auto"/>
              <w:rPr>
                <w:rFonts w:ascii="Times New Roman" w:hAnsi="Times New Roman"/>
                <w:b/>
                <w:bCs/>
                <w:sz w:val="18"/>
                <w:szCs w:val="18"/>
              </w:rPr>
            </w:pPr>
          </w:p>
        </w:tc>
        <w:tc>
          <w:tcPr>
            <w:tcW w:w="851" w:type="dxa"/>
          </w:tcPr>
          <w:p w:rsidR="00CB1B2E" w:rsidRPr="00D90702" w:rsidRDefault="00CB1B2E" w:rsidP="00387772">
            <w:pPr>
              <w:spacing w:line="240" w:lineRule="auto"/>
              <w:jc w:val="both"/>
              <w:rPr>
                <w:rFonts w:ascii="Times New Roman" w:hAnsi="Times New Roman"/>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1131" w:type="dxa"/>
          </w:tcPr>
          <w:p w:rsidR="00CB1B2E" w:rsidRPr="004D62BF" w:rsidRDefault="00CB1B2E" w:rsidP="00387772">
            <w:pPr>
              <w:spacing w:line="240" w:lineRule="auto"/>
              <w:jc w:val="both"/>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Исследовать, наблюдать, сравнивать</w:t>
            </w:r>
            <w:r w:rsidRPr="004D62BF">
              <w:rPr>
                <w:rFonts w:ascii="Times New Roman" w:hAnsi="Times New Roman"/>
                <w:sz w:val="18"/>
                <w:szCs w:val="18"/>
              </w:rPr>
              <w:t xml:space="preserve">, </w:t>
            </w:r>
            <w:r w:rsidRPr="004D62BF">
              <w:rPr>
                <w:rFonts w:ascii="Times New Roman" w:hAnsi="Times New Roman"/>
                <w:b/>
                <w:sz w:val="18"/>
                <w:szCs w:val="18"/>
              </w:rPr>
              <w:t xml:space="preserve">сопоставлять </w:t>
            </w:r>
            <w:r w:rsidRPr="004D62BF">
              <w:rPr>
                <w:rFonts w:ascii="Times New Roman" w:hAnsi="Times New Roman"/>
                <w:sz w:val="18"/>
                <w:szCs w:val="18"/>
              </w:rPr>
              <w:t>различные виды домов.</w:t>
            </w:r>
            <w:r w:rsidRPr="004D62BF">
              <w:rPr>
                <w:rFonts w:ascii="Times New Roman" w:hAnsi="Times New Roman"/>
                <w:b/>
                <w:sz w:val="18"/>
                <w:szCs w:val="18"/>
              </w:rPr>
              <w:t xml:space="preserve"> </w:t>
            </w:r>
            <w:r w:rsidRPr="004D62BF">
              <w:rPr>
                <w:rFonts w:ascii="Times New Roman" w:hAnsi="Times New Roman"/>
                <w:sz w:val="18"/>
                <w:szCs w:val="18"/>
              </w:rPr>
              <w:t>По иллюстрации учебника и собственным наблюдениям</w:t>
            </w:r>
            <w:r w:rsidRPr="004D62BF">
              <w:rPr>
                <w:rFonts w:ascii="Times New Roman" w:hAnsi="Times New Roman"/>
                <w:b/>
                <w:sz w:val="18"/>
                <w:szCs w:val="18"/>
              </w:rPr>
              <w:t xml:space="preserve"> составлять</w:t>
            </w:r>
            <w:r w:rsidRPr="004D62BF">
              <w:rPr>
                <w:rFonts w:ascii="Times New Roman" w:hAnsi="Times New Roman"/>
                <w:sz w:val="18"/>
                <w:szCs w:val="18"/>
              </w:rPr>
              <w:t xml:space="preserve"> рассказ о материалах,  используемых при строительстве домов. </w:t>
            </w:r>
            <w:r w:rsidRPr="004D62BF">
              <w:rPr>
                <w:rFonts w:ascii="Times New Roman" w:hAnsi="Times New Roman"/>
                <w:b/>
                <w:sz w:val="18"/>
                <w:szCs w:val="18"/>
              </w:rPr>
              <w:t>Исследовать, наблюдать, сравнивать, сопоставлять</w:t>
            </w:r>
            <w:r w:rsidRPr="004D62BF">
              <w:rPr>
                <w:rFonts w:ascii="Times New Roman" w:hAnsi="Times New Roman"/>
                <w:sz w:val="18"/>
                <w:szCs w:val="18"/>
              </w:rPr>
              <w:t xml:space="preserve"> свойства гофрированного картона. </w:t>
            </w:r>
            <w:r w:rsidRPr="004D62BF">
              <w:rPr>
                <w:rFonts w:ascii="Times New Roman" w:hAnsi="Times New Roman"/>
                <w:b/>
                <w:sz w:val="18"/>
                <w:szCs w:val="18"/>
              </w:rPr>
              <w:t>Проводить эксперимент</w:t>
            </w:r>
            <w:r w:rsidRPr="004D62BF">
              <w:rPr>
                <w:rFonts w:ascii="Times New Roman" w:hAnsi="Times New Roman"/>
                <w:sz w:val="18"/>
                <w:szCs w:val="18"/>
              </w:rPr>
              <w:t xml:space="preserve"> по определению способа сгибания гофрированного картона (вдоль линий). </w:t>
            </w:r>
            <w:r w:rsidRPr="004D62BF">
              <w:rPr>
                <w:rFonts w:ascii="Times New Roman" w:hAnsi="Times New Roman"/>
                <w:b/>
                <w:sz w:val="18"/>
                <w:szCs w:val="18"/>
              </w:rPr>
              <w:t>Создавать</w:t>
            </w:r>
            <w:r w:rsidRPr="004D62BF">
              <w:rPr>
                <w:rFonts w:ascii="Times New Roman" w:hAnsi="Times New Roman"/>
                <w:sz w:val="18"/>
                <w:szCs w:val="18"/>
              </w:rPr>
              <w:t xml:space="preserve"> макет  дома из разных материалов (гофрированный картон и природные материалы)</w:t>
            </w:r>
            <w:r w:rsidRPr="004D62BF">
              <w:rPr>
                <w:rFonts w:ascii="Times New Roman" w:hAnsi="Times New Roman"/>
                <w:b/>
                <w:sz w:val="18"/>
                <w:szCs w:val="18"/>
              </w:rPr>
              <w:t xml:space="preserve"> </w:t>
            </w:r>
            <w:r w:rsidRPr="004D62BF">
              <w:rPr>
                <w:rFonts w:ascii="Times New Roman" w:hAnsi="Times New Roman"/>
                <w:b/>
                <w:bCs/>
                <w:sz w:val="18"/>
                <w:szCs w:val="18"/>
              </w:rPr>
              <w:t xml:space="preserve">Осваивать </w:t>
            </w:r>
            <w:r w:rsidRPr="004D62BF">
              <w:rPr>
                <w:rFonts w:ascii="Times New Roman" w:hAnsi="Times New Roman"/>
                <w:bCs/>
                <w:sz w:val="18"/>
                <w:szCs w:val="18"/>
              </w:rPr>
              <w:t>способы работы с шаблоном и соединение деталей при помощи пластилина.</w:t>
            </w:r>
            <w:r w:rsidRPr="004D62BF">
              <w:rPr>
                <w:rFonts w:ascii="Times New Roman" w:hAnsi="Times New Roman"/>
                <w:bCs/>
                <w:sz w:val="18"/>
                <w:szCs w:val="18"/>
              </w:rPr>
              <w:br/>
            </w:r>
            <w:r w:rsidRPr="004D62BF">
              <w:rPr>
                <w:rFonts w:ascii="Times New Roman" w:hAnsi="Times New Roman"/>
                <w:b/>
                <w:sz w:val="18"/>
                <w:szCs w:val="18"/>
              </w:rPr>
              <w:t>Планировать и осуществлять</w:t>
            </w:r>
            <w:r w:rsidRPr="004D62BF">
              <w:rPr>
                <w:rFonts w:ascii="Times New Roman" w:hAnsi="Times New Roman"/>
                <w:sz w:val="18"/>
                <w:szCs w:val="18"/>
              </w:rPr>
              <w:t xml:space="preserve"> работу, на основе представленных в учебнике слайдов и текстовых планов, </w:t>
            </w:r>
            <w:r w:rsidRPr="004D62BF">
              <w:rPr>
                <w:rFonts w:ascii="Times New Roman" w:hAnsi="Times New Roman"/>
                <w:b/>
                <w:sz w:val="18"/>
                <w:szCs w:val="18"/>
              </w:rPr>
              <w:t>сопоставлять</w:t>
            </w:r>
            <w:r w:rsidRPr="004D62BF">
              <w:rPr>
                <w:rFonts w:ascii="Times New Roman" w:hAnsi="Times New Roman"/>
                <w:sz w:val="18"/>
                <w:szCs w:val="18"/>
              </w:rPr>
              <w:t xml:space="preserve"> эти виды планов.  </w:t>
            </w:r>
            <w:r w:rsidRPr="004D62BF">
              <w:rPr>
                <w:rFonts w:ascii="Times New Roman" w:hAnsi="Times New Roman"/>
                <w:b/>
                <w:sz w:val="18"/>
                <w:szCs w:val="18"/>
              </w:rPr>
              <w:t>Контролировать</w:t>
            </w:r>
            <w:r w:rsidRPr="004D62BF">
              <w:rPr>
                <w:rFonts w:ascii="Times New Roman" w:hAnsi="Times New Roman"/>
                <w:sz w:val="18"/>
                <w:szCs w:val="18"/>
              </w:rPr>
              <w:t xml:space="preserve"> и </w:t>
            </w:r>
            <w:r w:rsidRPr="004D62BF">
              <w:rPr>
                <w:rFonts w:ascii="Times New Roman" w:hAnsi="Times New Roman"/>
                <w:b/>
                <w:sz w:val="18"/>
                <w:szCs w:val="18"/>
              </w:rPr>
              <w:t>корректировать</w:t>
            </w:r>
            <w:r w:rsidRPr="004D62BF">
              <w:rPr>
                <w:rFonts w:ascii="Times New Roman" w:hAnsi="Times New Roman"/>
                <w:sz w:val="18"/>
                <w:szCs w:val="18"/>
              </w:rPr>
              <w:t xml:space="preserve"> выполнение работы на основе слайдового плана.</w:t>
            </w:r>
          </w:p>
        </w:tc>
      </w:tr>
      <w:tr w:rsidR="00CB1B2E" w:rsidRPr="004D62BF" w:rsidTr="00387772">
        <w:trPr>
          <w:trHeight w:val="848"/>
        </w:trPr>
        <w:tc>
          <w:tcPr>
            <w:tcW w:w="6345"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Посуда.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 xml:space="preserve">Знакомство с видами посуды и. материалами, из которых ее производят. 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sz w:val="18"/>
                <w:szCs w:val="18"/>
              </w:rPr>
              <w:t>Понятия: «сервировка»,  «сервиз».</w:t>
            </w:r>
          </w:p>
          <w:p w:rsidR="00CB1B2E" w:rsidRPr="004D62BF" w:rsidRDefault="00CB1B2E" w:rsidP="00387772">
            <w:pPr>
              <w:spacing w:line="240" w:lineRule="auto"/>
              <w:rPr>
                <w:rFonts w:ascii="Times New Roman" w:hAnsi="Times New Roman"/>
                <w:sz w:val="18"/>
                <w:szCs w:val="18"/>
              </w:rPr>
            </w:pPr>
          </w:p>
        </w:tc>
        <w:tc>
          <w:tcPr>
            <w:tcW w:w="851" w:type="dxa"/>
          </w:tcPr>
          <w:p w:rsidR="00CB1B2E" w:rsidRPr="00D90702" w:rsidRDefault="00CB1B2E" w:rsidP="00387772">
            <w:pPr>
              <w:spacing w:line="240" w:lineRule="auto"/>
              <w:jc w:val="both"/>
              <w:rPr>
                <w:rFonts w:ascii="Times New Roman" w:hAnsi="Times New Roman"/>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1131" w:type="dxa"/>
          </w:tcPr>
          <w:p w:rsidR="00CB1B2E" w:rsidRPr="004D62BF" w:rsidRDefault="00CB1B2E" w:rsidP="00387772">
            <w:pPr>
              <w:spacing w:line="240" w:lineRule="auto"/>
              <w:jc w:val="both"/>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Использовать</w:t>
            </w:r>
            <w:r w:rsidRPr="004D62BF">
              <w:rPr>
                <w:rFonts w:ascii="Times New Roman" w:hAnsi="Times New Roman"/>
                <w:sz w:val="18"/>
                <w:szCs w:val="18"/>
              </w:rPr>
              <w:t xml:space="preserve"> умения работать  над проектом под руководством учителя: </w:t>
            </w:r>
            <w:r w:rsidRPr="004D62BF">
              <w:rPr>
                <w:rFonts w:ascii="Times New Roman" w:hAnsi="Times New Roman"/>
                <w:b/>
                <w:sz w:val="18"/>
                <w:szCs w:val="18"/>
              </w:rPr>
              <w:t>ставить</w:t>
            </w:r>
            <w:r w:rsidRPr="004D62BF">
              <w:rPr>
                <w:rFonts w:ascii="Times New Roman" w:hAnsi="Times New Roman"/>
                <w:sz w:val="18"/>
                <w:szCs w:val="18"/>
              </w:rPr>
              <w:t xml:space="preserve"> цель, </w:t>
            </w:r>
            <w:r w:rsidRPr="004D62BF">
              <w:rPr>
                <w:rFonts w:ascii="Times New Roman" w:hAnsi="Times New Roman"/>
                <w:b/>
                <w:sz w:val="18"/>
                <w:szCs w:val="18"/>
              </w:rPr>
              <w:t>составлять и обсуждать</w:t>
            </w:r>
            <w:r w:rsidRPr="004D62BF">
              <w:rPr>
                <w:rFonts w:ascii="Times New Roman" w:hAnsi="Times New Roman"/>
                <w:sz w:val="18"/>
                <w:szCs w:val="18"/>
              </w:rPr>
              <w:t xml:space="preserve"> план выполнения изделия, используя  «Вопросы юного технолога», </w:t>
            </w:r>
            <w:r w:rsidRPr="004D62BF">
              <w:rPr>
                <w:rFonts w:ascii="Times New Roman" w:hAnsi="Times New Roman"/>
                <w:b/>
                <w:sz w:val="18"/>
                <w:szCs w:val="18"/>
              </w:rPr>
              <w:t>распределять</w:t>
            </w:r>
            <w:r w:rsidRPr="004D62BF">
              <w:rPr>
                <w:rFonts w:ascii="Times New Roman" w:hAnsi="Times New Roman"/>
                <w:sz w:val="18"/>
                <w:szCs w:val="18"/>
              </w:rPr>
              <w:t xml:space="preserve"> роли, </w:t>
            </w:r>
            <w:r w:rsidRPr="004D62BF">
              <w:rPr>
                <w:rFonts w:ascii="Times New Roman" w:hAnsi="Times New Roman"/>
                <w:b/>
                <w:sz w:val="18"/>
                <w:szCs w:val="18"/>
              </w:rPr>
              <w:t>проводить</w:t>
            </w:r>
            <w:r w:rsidRPr="004D62BF">
              <w:rPr>
                <w:rFonts w:ascii="Times New Roman" w:hAnsi="Times New Roman"/>
                <w:sz w:val="18"/>
                <w:szCs w:val="18"/>
              </w:rPr>
              <w:t xml:space="preserve"> оценку качества выполнения изделия. </w:t>
            </w:r>
            <w:r w:rsidRPr="004D62BF">
              <w:rPr>
                <w:rFonts w:ascii="Times New Roman" w:hAnsi="Times New Roman"/>
                <w:b/>
                <w:sz w:val="18"/>
                <w:szCs w:val="18"/>
              </w:rPr>
              <w:t>Слушать</w:t>
            </w:r>
            <w:r w:rsidRPr="004D62BF">
              <w:rPr>
                <w:rFonts w:ascii="Times New Roman" w:hAnsi="Times New Roman"/>
                <w:sz w:val="18"/>
                <w:szCs w:val="18"/>
              </w:rPr>
              <w:t xml:space="preserve"> собеседника, </w:t>
            </w:r>
            <w:r w:rsidRPr="004D62BF">
              <w:rPr>
                <w:rFonts w:ascii="Times New Roman" w:hAnsi="Times New Roman"/>
                <w:b/>
                <w:sz w:val="18"/>
                <w:szCs w:val="18"/>
              </w:rPr>
              <w:t>излагать</w:t>
            </w:r>
            <w:r w:rsidRPr="004D62BF">
              <w:rPr>
                <w:rFonts w:ascii="Times New Roman" w:hAnsi="Times New Roman"/>
                <w:sz w:val="18"/>
                <w:szCs w:val="18"/>
              </w:rPr>
              <w:t xml:space="preserve"> свое мнение, </w:t>
            </w:r>
            <w:r w:rsidRPr="004D62BF">
              <w:rPr>
                <w:rFonts w:ascii="Times New Roman" w:hAnsi="Times New Roman"/>
                <w:b/>
                <w:sz w:val="18"/>
                <w:szCs w:val="18"/>
              </w:rPr>
              <w:t>осуществлять</w:t>
            </w:r>
            <w:r w:rsidRPr="004D62BF">
              <w:rPr>
                <w:rFonts w:ascii="Times New Roman" w:hAnsi="Times New Roman"/>
                <w:sz w:val="18"/>
                <w:szCs w:val="18"/>
              </w:rPr>
              <w:t xml:space="preserve"> совместную практическую деятельность, </w:t>
            </w:r>
            <w:r w:rsidRPr="004D62BF">
              <w:rPr>
                <w:rFonts w:ascii="Times New Roman" w:hAnsi="Times New Roman"/>
                <w:b/>
                <w:sz w:val="18"/>
                <w:szCs w:val="18"/>
              </w:rPr>
              <w:t>анализировать</w:t>
            </w:r>
            <w:r w:rsidRPr="004D62BF">
              <w:rPr>
                <w:rFonts w:ascii="Times New Roman" w:hAnsi="Times New Roman"/>
                <w:sz w:val="18"/>
                <w:szCs w:val="18"/>
              </w:rPr>
              <w:t xml:space="preserve"> свою деятельность. </w:t>
            </w:r>
            <w:r w:rsidRPr="004D62BF">
              <w:rPr>
                <w:rFonts w:ascii="Times New Roman" w:hAnsi="Times New Roman"/>
                <w:b/>
                <w:sz w:val="18"/>
                <w:szCs w:val="18"/>
              </w:rPr>
              <w:t>Создавать</w:t>
            </w:r>
            <w:r w:rsidRPr="004D62BF">
              <w:rPr>
                <w:rFonts w:ascii="Times New Roman" w:hAnsi="Times New Roman"/>
                <w:sz w:val="18"/>
                <w:szCs w:val="18"/>
              </w:rPr>
              <w:t xml:space="preserve"> разные изделия на основе одной технологии, самостоятельно составляя план их выполнения. </w:t>
            </w:r>
            <w:r w:rsidRPr="004D62BF">
              <w:rPr>
                <w:rFonts w:ascii="Times New Roman" w:hAnsi="Times New Roman"/>
                <w:b/>
                <w:bCs/>
                <w:sz w:val="18"/>
                <w:szCs w:val="18"/>
              </w:rPr>
              <w:t>Использовать</w:t>
            </w:r>
            <w:r w:rsidRPr="004D62BF">
              <w:rPr>
                <w:rFonts w:ascii="Times New Roman" w:hAnsi="Times New Roman"/>
                <w:bCs/>
                <w:sz w:val="18"/>
                <w:szCs w:val="18"/>
              </w:rPr>
              <w:t xml:space="preserve"> приемы работы с пластилином: скатывание, сплющивание, вытягивание, скручивание,  вдавливание.</w:t>
            </w:r>
            <w:r w:rsidRPr="004D62BF">
              <w:rPr>
                <w:rFonts w:ascii="Times New Roman" w:hAnsi="Times New Roman"/>
                <w:sz w:val="18"/>
                <w:szCs w:val="18"/>
              </w:rPr>
              <w:t xml:space="preserve"> </w:t>
            </w:r>
            <w:r w:rsidRPr="004D62BF">
              <w:rPr>
                <w:rFonts w:ascii="Times New Roman" w:hAnsi="Times New Roman"/>
                <w:b/>
                <w:sz w:val="18"/>
                <w:szCs w:val="18"/>
              </w:rPr>
              <w:t>Анализировать</w:t>
            </w:r>
            <w:r w:rsidRPr="004D62BF">
              <w:rPr>
                <w:rFonts w:ascii="Times New Roman" w:hAnsi="Times New Roman"/>
                <w:sz w:val="18"/>
                <w:szCs w:val="18"/>
              </w:rPr>
              <w:t xml:space="preserve"> форму, цвет и размер реальных объектов, соблюдать их при выполнении изделий.</w:t>
            </w:r>
            <w:r w:rsidRPr="004D62BF">
              <w:rPr>
                <w:rFonts w:ascii="Times New Roman" w:hAnsi="Times New Roman"/>
                <w:sz w:val="18"/>
                <w:szCs w:val="18"/>
              </w:rPr>
              <w:br/>
            </w:r>
            <w:r w:rsidRPr="004D62BF">
              <w:rPr>
                <w:rFonts w:ascii="Times New Roman" w:hAnsi="Times New Roman"/>
                <w:b/>
                <w:sz w:val="18"/>
                <w:szCs w:val="18"/>
              </w:rPr>
              <w:t xml:space="preserve">Использовать </w:t>
            </w:r>
            <w:r w:rsidRPr="004D62BF">
              <w:rPr>
                <w:rFonts w:ascii="Times New Roman" w:hAnsi="Times New Roman"/>
                <w:sz w:val="18"/>
                <w:szCs w:val="18"/>
              </w:rPr>
              <w:t xml:space="preserve">правила сервировки стола для чаепития при создании композиции «Чайный сервиз».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правила поведения за столом. </w:t>
            </w:r>
          </w:p>
        </w:tc>
      </w:tr>
      <w:tr w:rsidR="00CB1B2E" w:rsidRPr="004D62BF" w:rsidTr="00387772">
        <w:tc>
          <w:tcPr>
            <w:tcW w:w="6345"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bCs/>
                <w:sz w:val="18"/>
                <w:szCs w:val="18"/>
              </w:rPr>
              <w:t xml:space="preserve">Свет в доме. </w:t>
            </w:r>
          </w:p>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Cs/>
                <w:sz w:val="18"/>
                <w:szCs w:val="18"/>
              </w:rPr>
              <w:t xml:space="preserve"> 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w:t>
            </w:r>
          </w:p>
          <w:p w:rsidR="00CB1B2E" w:rsidRPr="004D62BF" w:rsidRDefault="00CB1B2E" w:rsidP="00387772">
            <w:pPr>
              <w:spacing w:line="240" w:lineRule="auto"/>
              <w:jc w:val="both"/>
              <w:rPr>
                <w:rFonts w:ascii="Times New Roman" w:hAnsi="Times New Roman"/>
                <w:bCs/>
                <w:sz w:val="18"/>
                <w:szCs w:val="18"/>
              </w:rPr>
            </w:pPr>
          </w:p>
          <w:p w:rsidR="00CB1B2E" w:rsidRPr="004D62BF" w:rsidRDefault="00CB1B2E" w:rsidP="00387772">
            <w:pPr>
              <w:spacing w:line="240" w:lineRule="auto"/>
              <w:jc w:val="both"/>
              <w:rPr>
                <w:rFonts w:ascii="Times New Roman" w:hAnsi="Times New Roman"/>
                <w:bCs/>
                <w:i/>
                <w:sz w:val="18"/>
                <w:szCs w:val="18"/>
              </w:rPr>
            </w:pPr>
          </w:p>
        </w:tc>
        <w:tc>
          <w:tcPr>
            <w:tcW w:w="851" w:type="dxa"/>
          </w:tcPr>
          <w:p w:rsidR="00CB1B2E" w:rsidRPr="00D90702" w:rsidRDefault="00CB1B2E" w:rsidP="00387772">
            <w:pPr>
              <w:spacing w:line="240" w:lineRule="auto"/>
              <w:jc w:val="both"/>
              <w:rPr>
                <w:rFonts w:ascii="Times New Roman" w:hAnsi="Times New Roman"/>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1131" w:type="dxa"/>
          </w:tcPr>
          <w:p w:rsidR="00CB1B2E" w:rsidRPr="004D62BF" w:rsidRDefault="00CB1B2E" w:rsidP="00387772">
            <w:pPr>
              <w:spacing w:line="240" w:lineRule="auto"/>
              <w:jc w:val="both"/>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bCs/>
                <w:sz w:val="18"/>
                <w:szCs w:val="18"/>
              </w:rPr>
            </w:pPr>
            <w:r w:rsidRPr="004D62BF">
              <w:rPr>
                <w:rFonts w:ascii="Times New Roman" w:hAnsi="Times New Roman"/>
                <w:b/>
                <w:sz w:val="18"/>
                <w:szCs w:val="18"/>
              </w:rPr>
              <w:t>Исследовать, наблюдать, сравнивать, сопоставлять</w:t>
            </w:r>
            <w:r w:rsidRPr="004D62BF">
              <w:rPr>
                <w:rFonts w:ascii="Times New Roman" w:hAnsi="Times New Roman"/>
                <w:sz w:val="18"/>
                <w:szCs w:val="18"/>
              </w:rPr>
              <w:t xml:space="preserve"> различные виды осветительных приборов. На основе иллюстраций учебника </w:t>
            </w:r>
            <w:r w:rsidRPr="004D62BF">
              <w:rPr>
                <w:rFonts w:ascii="Times New Roman" w:hAnsi="Times New Roman"/>
                <w:b/>
                <w:sz w:val="18"/>
                <w:szCs w:val="18"/>
              </w:rPr>
              <w:t>составлять</w:t>
            </w:r>
            <w:r w:rsidRPr="004D62BF">
              <w:rPr>
                <w:rFonts w:ascii="Times New Roman" w:hAnsi="Times New Roman"/>
                <w:sz w:val="18"/>
                <w:szCs w:val="18"/>
              </w:rPr>
              <w:t xml:space="preserve"> рассказ о старинных и современных способах освещения жилищ, </w:t>
            </w:r>
            <w:r w:rsidRPr="004D62BF">
              <w:rPr>
                <w:rFonts w:ascii="Times New Roman" w:hAnsi="Times New Roman"/>
                <w:b/>
                <w:sz w:val="18"/>
                <w:szCs w:val="18"/>
              </w:rPr>
              <w:t>находить</w:t>
            </w:r>
            <w:r w:rsidRPr="004D62BF">
              <w:rPr>
                <w:rFonts w:ascii="Times New Roman" w:hAnsi="Times New Roman"/>
                <w:sz w:val="18"/>
                <w:szCs w:val="18"/>
              </w:rPr>
              <w:t xml:space="preserve"> элементарные причинно-следственные связи.</w:t>
            </w:r>
            <w:r w:rsidRPr="004D62BF">
              <w:rPr>
                <w:rFonts w:ascii="Times New Roman" w:hAnsi="Times New Roman"/>
                <w:b/>
                <w:sz w:val="18"/>
                <w:szCs w:val="18"/>
              </w:rPr>
              <w:t xml:space="preserve"> Анализировать </w:t>
            </w:r>
            <w:r w:rsidRPr="004D62BF">
              <w:rPr>
                <w:rFonts w:ascii="Times New Roman" w:hAnsi="Times New Roman"/>
                <w:sz w:val="18"/>
                <w:szCs w:val="18"/>
              </w:rPr>
              <w:t xml:space="preserve">конструктивные особенности торшера. </w:t>
            </w:r>
            <w:r w:rsidRPr="004D62BF">
              <w:rPr>
                <w:rFonts w:ascii="Times New Roman" w:hAnsi="Times New Roman"/>
                <w:b/>
                <w:sz w:val="18"/>
                <w:szCs w:val="18"/>
              </w:rPr>
              <w:t xml:space="preserve">Планировать и осуществлять </w:t>
            </w:r>
            <w:r w:rsidRPr="004D62BF">
              <w:rPr>
                <w:rFonts w:ascii="Times New Roman" w:hAnsi="Times New Roman"/>
                <w:sz w:val="18"/>
                <w:szCs w:val="18"/>
              </w:rPr>
              <w:t xml:space="preserve">работу,  на основе представленных  в учебнике слайдов и текстовых планов, </w:t>
            </w:r>
            <w:r w:rsidRPr="004D62BF">
              <w:rPr>
                <w:rFonts w:ascii="Times New Roman" w:hAnsi="Times New Roman"/>
                <w:b/>
                <w:sz w:val="18"/>
                <w:szCs w:val="18"/>
              </w:rPr>
              <w:lastRenderedPageBreak/>
              <w:t xml:space="preserve">сопоставлять </w:t>
            </w:r>
            <w:r w:rsidRPr="004D62BF">
              <w:rPr>
                <w:rFonts w:ascii="Times New Roman" w:hAnsi="Times New Roman"/>
                <w:sz w:val="18"/>
                <w:szCs w:val="18"/>
              </w:rPr>
              <w:t xml:space="preserve">эти виды планов. </w:t>
            </w:r>
            <w:r w:rsidRPr="004D62BF">
              <w:rPr>
                <w:rFonts w:ascii="Times New Roman" w:hAnsi="Times New Roman"/>
                <w:b/>
                <w:sz w:val="18"/>
                <w:szCs w:val="18"/>
              </w:rPr>
              <w:t>Осваивать</w:t>
            </w:r>
            <w:r w:rsidRPr="004D62BF">
              <w:rPr>
                <w:rFonts w:ascii="Times New Roman" w:hAnsi="Times New Roman"/>
                <w:sz w:val="18"/>
                <w:szCs w:val="18"/>
              </w:rPr>
              <w:t xml:space="preserve"> </w:t>
            </w:r>
            <w:r w:rsidRPr="004D62BF">
              <w:rPr>
                <w:rFonts w:ascii="Times New Roman" w:hAnsi="Times New Roman"/>
                <w:bCs/>
                <w:sz w:val="18"/>
                <w:szCs w:val="18"/>
              </w:rPr>
              <w:t xml:space="preserve">правила работы с шилом и </w:t>
            </w:r>
            <w:r w:rsidRPr="004D62BF">
              <w:rPr>
                <w:rFonts w:ascii="Times New Roman" w:hAnsi="Times New Roman"/>
                <w:b/>
                <w:bCs/>
                <w:sz w:val="18"/>
                <w:szCs w:val="18"/>
              </w:rPr>
              <w:t>подготавливать</w:t>
            </w:r>
            <w:r w:rsidRPr="004D62BF">
              <w:rPr>
                <w:rFonts w:ascii="Times New Roman" w:hAnsi="Times New Roman"/>
                <w:bCs/>
                <w:sz w:val="18"/>
                <w:szCs w:val="18"/>
              </w:rPr>
              <w:t xml:space="preserve"> рабочее место. </w:t>
            </w:r>
            <w:r w:rsidRPr="004D62BF">
              <w:rPr>
                <w:rFonts w:ascii="Times New Roman" w:hAnsi="Times New Roman"/>
                <w:b/>
                <w:bCs/>
                <w:sz w:val="18"/>
                <w:szCs w:val="18"/>
              </w:rPr>
              <w:t>Выполнять</w:t>
            </w:r>
            <w:r w:rsidRPr="004D62BF">
              <w:rPr>
                <w:rFonts w:ascii="Times New Roman" w:hAnsi="Times New Roman"/>
                <w:bCs/>
                <w:sz w:val="18"/>
                <w:szCs w:val="18"/>
              </w:rPr>
              <w:t xml:space="preserve"> раскрой деталей изделия с использованием шаблона и соединение деталей при помощи клея и пластилина. </w:t>
            </w:r>
            <w:r w:rsidRPr="004D62BF">
              <w:rPr>
                <w:rFonts w:ascii="Times New Roman" w:hAnsi="Times New Roman"/>
                <w:b/>
                <w:bCs/>
                <w:sz w:val="18"/>
                <w:szCs w:val="18"/>
              </w:rPr>
              <w:t xml:space="preserve">Выбирать </w:t>
            </w:r>
            <w:r w:rsidRPr="004D62BF">
              <w:rPr>
                <w:rFonts w:ascii="Times New Roman" w:hAnsi="Times New Roman"/>
                <w:bCs/>
                <w:sz w:val="18"/>
                <w:szCs w:val="18"/>
              </w:rPr>
              <w:t>удобный для себя план работы над изделием.</w:t>
            </w:r>
          </w:p>
        </w:tc>
      </w:tr>
      <w:tr w:rsidR="00CB1B2E" w:rsidRPr="004D62BF" w:rsidTr="00387772">
        <w:tc>
          <w:tcPr>
            <w:tcW w:w="6345"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lastRenderedPageBreak/>
              <w:t xml:space="preserve">Мебель </w:t>
            </w:r>
            <w:r w:rsidRPr="004D62BF">
              <w:rPr>
                <w:rFonts w:ascii="Times New Roman" w:hAnsi="Times New Roman"/>
                <w:sz w:val="18"/>
                <w:szCs w:val="18"/>
              </w:rPr>
              <w:t xml:space="preserve">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w:t>
            </w:r>
          </w:p>
          <w:p w:rsidR="00CB1B2E" w:rsidRPr="004D62BF" w:rsidRDefault="00CB1B2E" w:rsidP="00387772">
            <w:pPr>
              <w:spacing w:line="240" w:lineRule="auto"/>
              <w:jc w:val="both"/>
              <w:rPr>
                <w:rFonts w:ascii="Times New Roman" w:hAnsi="Times New Roman"/>
                <w:bCs/>
                <w:i/>
                <w:sz w:val="18"/>
                <w:szCs w:val="18"/>
              </w:rPr>
            </w:pPr>
          </w:p>
        </w:tc>
        <w:tc>
          <w:tcPr>
            <w:tcW w:w="851" w:type="dxa"/>
          </w:tcPr>
          <w:p w:rsidR="00CB1B2E" w:rsidRPr="00D90702" w:rsidRDefault="00CB1B2E" w:rsidP="00387772">
            <w:pPr>
              <w:spacing w:line="240" w:lineRule="auto"/>
              <w:rPr>
                <w:rFonts w:ascii="Times New Roman" w:hAnsi="Times New Roman"/>
                <w:sz w:val="18"/>
                <w:szCs w:val="18"/>
              </w:rPr>
            </w:pPr>
          </w:p>
        </w:tc>
        <w:tc>
          <w:tcPr>
            <w:tcW w:w="992" w:type="dxa"/>
          </w:tcPr>
          <w:p w:rsidR="00CB1B2E" w:rsidRPr="004D62BF" w:rsidRDefault="00CB1B2E" w:rsidP="00387772">
            <w:pPr>
              <w:spacing w:line="240" w:lineRule="auto"/>
              <w:rPr>
                <w:rFonts w:ascii="Times New Roman" w:hAnsi="Times New Roman"/>
                <w:b/>
                <w:sz w:val="18"/>
                <w:szCs w:val="18"/>
              </w:rPr>
            </w:pPr>
          </w:p>
        </w:tc>
        <w:tc>
          <w:tcPr>
            <w:tcW w:w="992" w:type="dxa"/>
          </w:tcPr>
          <w:p w:rsidR="00CB1B2E" w:rsidRPr="004D62BF" w:rsidRDefault="00CB1B2E" w:rsidP="00387772">
            <w:pPr>
              <w:spacing w:line="240" w:lineRule="auto"/>
              <w:rPr>
                <w:rFonts w:ascii="Times New Roman" w:hAnsi="Times New Roman"/>
                <w:b/>
                <w:sz w:val="18"/>
                <w:szCs w:val="18"/>
              </w:rPr>
            </w:pPr>
          </w:p>
        </w:tc>
        <w:tc>
          <w:tcPr>
            <w:tcW w:w="1131" w:type="dxa"/>
          </w:tcPr>
          <w:p w:rsidR="00CB1B2E" w:rsidRPr="004D62BF" w:rsidRDefault="00CB1B2E" w:rsidP="00387772">
            <w:pPr>
              <w:spacing w:line="240" w:lineRule="auto"/>
              <w:rPr>
                <w:rFonts w:ascii="Times New Roman" w:hAnsi="Times New Roman"/>
                <w:b/>
                <w:sz w:val="18"/>
                <w:szCs w:val="18"/>
              </w:rPr>
            </w:pPr>
          </w:p>
        </w:tc>
        <w:tc>
          <w:tcPr>
            <w:tcW w:w="4677"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Планировать и осуществлять</w:t>
            </w:r>
            <w:r w:rsidRPr="004D62BF">
              <w:rPr>
                <w:rFonts w:ascii="Times New Roman" w:hAnsi="Times New Roman"/>
                <w:sz w:val="18"/>
                <w:szCs w:val="18"/>
              </w:rPr>
              <w:t xml:space="preserve"> работу, на основе представленных в учебнике слайдовых и текстовых планов, сопоставлять эти виды планов. </w:t>
            </w:r>
            <w:r w:rsidRPr="004D62BF">
              <w:rPr>
                <w:rFonts w:ascii="Times New Roman" w:hAnsi="Times New Roman"/>
                <w:b/>
                <w:bCs/>
                <w:sz w:val="18"/>
                <w:szCs w:val="18"/>
              </w:rPr>
              <w:t xml:space="preserve">Выбирать </w:t>
            </w:r>
            <w:r w:rsidRPr="004D62BF">
              <w:rPr>
                <w:rFonts w:ascii="Times New Roman" w:hAnsi="Times New Roman"/>
                <w:bCs/>
                <w:sz w:val="18"/>
                <w:szCs w:val="18"/>
              </w:rPr>
              <w:t xml:space="preserve">необходимые инструменты, материалы и приемы работы. </w:t>
            </w:r>
            <w:r w:rsidRPr="004D62BF">
              <w:rPr>
                <w:rFonts w:ascii="Times New Roman" w:hAnsi="Times New Roman"/>
                <w:b/>
                <w:bCs/>
                <w:sz w:val="18"/>
                <w:szCs w:val="18"/>
              </w:rPr>
              <w:t>Использовать</w:t>
            </w:r>
            <w:r w:rsidRPr="004D62BF">
              <w:rPr>
                <w:rFonts w:ascii="Times New Roman" w:hAnsi="Times New Roman"/>
                <w:bCs/>
                <w:sz w:val="18"/>
                <w:szCs w:val="18"/>
              </w:rPr>
              <w:t xml:space="preserve"> способы работы с бумагой, </w:t>
            </w:r>
            <w:r w:rsidRPr="004D62BF">
              <w:rPr>
                <w:rFonts w:ascii="Times New Roman" w:hAnsi="Times New Roman"/>
                <w:b/>
                <w:bCs/>
                <w:sz w:val="18"/>
                <w:szCs w:val="18"/>
              </w:rPr>
              <w:t>выполнять</w:t>
            </w:r>
            <w:r w:rsidRPr="004D62BF">
              <w:rPr>
                <w:rFonts w:ascii="Times New Roman" w:hAnsi="Times New Roman"/>
                <w:bCs/>
                <w:sz w:val="18"/>
                <w:szCs w:val="18"/>
              </w:rPr>
              <w:t xml:space="preserve"> </w:t>
            </w:r>
            <w:r w:rsidRPr="004D62BF">
              <w:rPr>
                <w:rFonts w:ascii="Times New Roman" w:hAnsi="Times New Roman"/>
                <w:sz w:val="18"/>
                <w:szCs w:val="18"/>
              </w:rPr>
              <w:t xml:space="preserve">раскрой деталей по шаблону, </w:t>
            </w:r>
            <w:r w:rsidRPr="004D62BF">
              <w:rPr>
                <w:rFonts w:ascii="Times New Roman" w:hAnsi="Times New Roman"/>
                <w:b/>
                <w:sz w:val="18"/>
                <w:szCs w:val="18"/>
              </w:rPr>
              <w:t>оформлять</w:t>
            </w:r>
            <w:r w:rsidRPr="004D62BF">
              <w:rPr>
                <w:rFonts w:ascii="Times New Roman" w:hAnsi="Times New Roman"/>
                <w:sz w:val="18"/>
                <w:szCs w:val="18"/>
              </w:rPr>
              <w:t xml:space="preserve"> изделие по собственному эскизу. </w:t>
            </w:r>
            <w:r w:rsidRPr="004D62BF">
              <w:rPr>
                <w:rFonts w:ascii="Times New Roman" w:hAnsi="Times New Roman"/>
                <w:b/>
                <w:sz w:val="18"/>
                <w:szCs w:val="18"/>
              </w:rPr>
              <w:t>Осваивать</w:t>
            </w:r>
            <w:r w:rsidRPr="004D62BF">
              <w:rPr>
                <w:rFonts w:ascii="Times New Roman" w:hAnsi="Times New Roman"/>
                <w:sz w:val="18"/>
                <w:szCs w:val="18"/>
              </w:rPr>
              <w:t xml:space="preserve"> правила ухода за мебелью и уборки квартиры. </w:t>
            </w:r>
            <w:r w:rsidRPr="004D62BF">
              <w:rPr>
                <w:rFonts w:ascii="Times New Roman" w:hAnsi="Times New Roman"/>
                <w:b/>
                <w:sz w:val="18"/>
                <w:szCs w:val="18"/>
              </w:rPr>
              <w:t xml:space="preserve">Составлять </w:t>
            </w:r>
            <w:r w:rsidRPr="004D62BF">
              <w:rPr>
                <w:rFonts w:ascii="Times New Roman" w:hAnsi="Times New Roman"/>
                <w:sz w:val="18"/>
                <w:szCs w:val="18"/>
              </w:rPr>
              <w:t>рассказ, основываясь на своем опыте, об инструментах, приспособлениях и материалах, необходимых для уборки квартиры.</w:t>
            </w:r>
          </w:p>
        </w:tc>
      </w:tr>
      <w:tr w:rsidR="00CB1B2E" w:rsidRPr="004D62BF" w:rsidTr="00387772">
        <w:trPr>
          <w:trHeight w:val="2118"/>
        </w:trPr>
        <w:tc>
          <w:tcPr>
            <w:tcW w:w="6345" w:type="dxa"/>
            <w:tcBorders>
              <w:bottom w:val="single" w:sz="4" w:space="0" w:color="auto"/>
            </w:tcBorders>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 xml:space="preserve">Одежда. Ткань. Нитки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Чувашская национальная одежда.</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Создание разных видов кукол из ниток по одной технологии. </w:t>
            </w:r>
          </w:p>
          <w:p w:rsidR="00CB1B2E" w:rsidRPr="004D62BF" w:rsidRDefault="00CB1B2E" w:rsidP="00387772">
            <w:pPr>
              <w:spacing w:line="240" w:lineRule="auto"/>
              <w:rPr>
                <w:rFonts w:ascii="Times New Roman" w:hAnsi="Times New Roman"/>
                <w:bCs/>
                <w:i/>
                <w:sz w:val="18"/>
                <w:szCs w:val="18"/>
              </w:rPr>
            </w:pPr>
            <w:r w:rsidRPr="004D62BF">
              <w:rPr>
                <w:rFonts w:ascii="Times New Roman" w:hAnsi="Times New Roman"/>
                <w:sz w:val="18"/>
                <w:szCs w:val="18"/>
              </w:rPr>
              <w:t>Понятия: «выкройка», «модель»</w:t>
            </w:r>
          </w:p>
        </w:tc>
        <w:tc>
          <w:tcPr>
            <w:tcW w:w="851" w:type="dxa"/>
            <w:tcBorders>
              <w:bottom w:val="single" w:sz="4" w:space="0" w:color="auto"/>
            </w:tcBorders>
          </w:tcPr>
          <w:p w:rsidR="00CB1B2E" w:rsidRPr="00D90702" w:rsidRDefault="00CB1B2E" w:rsidP="00387772">
            <w:pPr>
              <w:spacing w:line="240" w:lineRule="auto"/>
              <w:rPr>
                <w:rFonts w:ascii="Times New Roman" w:hAnsi="Times New Roman"/>
                <w:sz w:val="18"/>
                <w:szCs w:val="18"/>
              </w:rPr>
            </w:pP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113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4677" w:type="dxa"/>
            <w:vMerge w:val="restart"/>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 xml:space="preserve">Исследовать (наблюдать, сравнивать, сопоставлять)  </w:t>
            </w:r>
            <w:r w:rsidRPr="004D62BF">
              <w:rPr>
                <w:rFonts w:ascii="Times New Roman" w:hAnsi="Times New Roman"/>
                <w:sz w:val="18"/>
                <w:szCs w:val="18"/>
              </w:rPr>
              <w:t xml:space="preserve">текстильные и волокнистые материалы. Под руководством учителя  </w:t>
            </w:r>
            <w:r w:rsidRPr="004D62BF">
              <w:rPr>
                <w:rFonts w:ascii="Times New Roman" w:hAnsi="Times New Roman"/>
                <w:b/>
                <w:sz w:val="18"/>
                <w:szCs w:val="18"/>
              </w:rPr>
              <w:t>определять</w:t>
            </w:r>
            <w:r w:rsidRPr="004D62BF">
              <w:rPr>
                <w:rFonts w:ascii="Times New Roman" w:hAnsi="Times New Roman"/>
                <w:sz w:val="18"/>
                <w:szCs w:val="18"/>
              </w:rPr>
              <w:t xml:space="preserve"> виды тканей и нитей, их состав, свойства, назначение и  применение в быту и на производстве. </w:t>
            </w:r>
            <w:r w:rsidRPr="004D62BF">
              <w:rPr>
                <w:rFonts w:ascii="Times New Roman" w:hAnsi="Times New Roman"/>
                <w:sz w:val="18"/>
                <w:szCs w:val="18"/>
              </w:rPr>
              <w:br/>
              <w:t xml:space="preserve"> </w:t>
            </w:r>
            <w:r w:rsidRPr="004D62BF">
              <w:rPr>
                <w:rFonts w:ascii="Times New Roman" w:hAnsi="Times New Roman"/>
                <w:b/>
                <w:sz w:val="18"/>
                <w:szCs w:val="18"/>
              </w:rPr>
              <w:t>Осуществлять</w:t>
            </w:r>
            <w:r w:rsidRPr="004D62BF">
              <w:rPr>
                <w:rFonts w:ascii="Times New Roman" w:hAnsi="Times New Roman"/>
                <w:sz w:val="18"/>
                <w:szCs w:val="18"/>
              </w:rPr>
              <w:t xml:space="preserve"> подбор  тканей и ниток в зависимости от выполняемых изделий. </w:t>
            </w:r>
            <w:r w:rsidRPr="004D62BF">
              <w:rPr>
                <w:rFonts w:ascii="Times New Roman" w:hAnsi="Times New Roman"/>
                <w:b/>
                <w:sz w:val="18"/>
                <w:szCs w:val="18"/>
              </w:rPr>
              <w:t xml:space="preserve">Определять </w:t>
            </w:r>
            <w:r w:rsidRPr="004D62BF">
              <w:rPr>
                <w:rFonts w:ascii="Times New Roman" w:hAnsi="Times New Roman"/>
                <w:sz w:val="18"/>
                <w:szCs w:val="18"/>
              </w:rPr>
              <w:t xml:space="preserve">инструменты и приспособления необходимые для работы.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умение наматывать нитки, связывать их и разрезать.  </w:t>
            </w:r>
            <w:r w:rsidRPr="004D62BF">
              <w:rPr>
                <w:rFonts w:ascii="Times New Roman" w:hAnsi="Times New Roman"/>
                <w:b/>
                <w:sz w:val="18"/>
                <w:szCs w:val="18"/>
              </w:rPr>
              <w:t>Планировать и осуществлять</w:t>
            </w:r>
            <w:r w:rsidRPr="004D62BF">
              <w:rPr>
                <w:rFonts w:ascii="Times New Roman" w:hAnsi="Times New Roman"/>
                <w:sz w:val="18"/>
                <w:szCs w:val="18"/>
              </w:rPr>
              <w:t xml:space="preserve"> работу, на основе представленных  в учебнике слайдов и текстовых планов, </w:t>
            </w:r>
            <w:r w:rsidRPr="004D62BF">
              <w:rPr>
                <w:rFonts w:ascii="Times New Roman" w:hAnsi="Times New Roman"/>
                <w:b/>
                <w:sz w:val="18"/>
                <w:szCs w:val="18"/>
              </w:rPr>
              <w:t>сопоставлять</w:t>
            </w:r>
            <w:r w:rsidRPr="004D62BF">
              <w:rPr>
                <w:rFonts w:ascii="Times New Roman" w:hAnsi="Times New Roman"/>
                <w:sz w:val="18"/>
                <w:szCs w:val="18"/>
              </w:rPr>
              <w:t xml:space="preserve"> эти виды планов</w:t>
            </w:r>
            <w:r w:rsidRPr="004D62BF">
              <w:rPr>
                <w:rFonts w:ascii="Times New Roman" w:hAnsi="Times New Roman"/>
                <w:bCs/>
                <w:sz w:val="18"/>
                <w:szCs w:val="18"/>
              </w:rPr>
              <w:t>.</w:t>
            </w:r>
            <w:r w:rsidRPr="004D62BF">
              <w:rPr>
                <w:rFonts w:ascii="Times New Roman" w:hAnsi="Times New Roman"/>
                <w:sz w:val="18"/>
                <w:szCs w:val="18"/>
              </w:rPr>
              <w:t xml:space="preserve"> </w:t>
            </w:r>
            <w:r w:rsidRPr="004D62BF">
              <w:rPr>
                <w:rFonts w:ascii="Times New Roman" w:hAnsi="Times New Roman"/>
                <w:b/>
                <w:sz w:val="18"/>
                <w:szCs w:val="18"/>
              </w:rPr>
              <w:t xml:space="preserve">Осмысливать </w:t>
            </w:r>
            <w:r w:rsidRPr="004D62BF">
              <w:rPr>
                <w:rFonts w:ascii="Times New Roman" w:hAnsi="Times New Roman"/>
                <w:sz w:val="18"/>
                <w:szCs w:val="18"/>
              </w:rPr>
              <w:t>способы изготовления одежды и ее назначение. Анализировать внешние отличия, цвета  чувашской народной одежды.</w:t>
            </w:r>
          </w:p>
        </w:tc>
      </w:tr>
      <w:tr w:rsidR="00CB1B2E" w:rsidRPr="004D62BF" w:rsidTr="00387772">
        <w:trPr>
          <w:trHeight w:val="1648"/>
        </w:trPr>
        <w:tc>
          <w:tcPr>
            <w:tcW w:w="6345" w:type="dxa"/>
            <w:vMerge w:val="restart"/>
            <w:tcBorders>
              <w:top w:val="single" w:sz="4" w:space="0" w:color="auto"/>
            </w:tcBorders>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 xml:space="preserve">Учимся шить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 Знакомство с правилами работы с иглой. Освоение строчки прямых стежков, строчки стежков с перевивом змейкой, строчки стежков с перевивом спиралью. Прямые строчки чувашской народной вышивки.</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Использование разных видов стежков для оформления салфетки (с.9 -11 ДМ).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lastRenderedPageBreak/>
              <w:t>Пришивание пуговицы с двумя  и четырьмя отверстиями.  Оформление игрушки при помощи пуговиц.</w:t>
            </w:r>
          </w:p>
          <w:p w:rsidR="00CB1B2E" w:rsidRPr="004D62BF" w:rsidRDefault="00CB1B2E" w:rsidP="00387772">
            <w:pPr>
              <w:spacing w:line="240" w:lineRule="auto"/>
              <w:jc w:val="both"/>
              <w:rPr>
                <w:rFonts w:ascii="Times New Roman" w:hAnsi="Times New Roman"/>
                <w:b/>
                <w:sz w:val="18"/>
                <w:szCs w:val="18"/>
              </w:rPr>
            </w:pPr>
          </w:p>
        </w:tc>
        <w:tc>
          <w:tcPr>
            <w:tcW w:w="851" w:type="dxa"/>
            <w:tcBorders>
              <w:top w:val="single" w:sz="4" w:space="0" w:color="auto"/>
            </w:tcBorders>
          </w:tcPr>
          <w:p w:rsidR="00CB1B2E" w:rsidRPr="00D90702" w:rsidRDefault="00CB1B2E" w:rsidP="00387772">
            <w:pPr>
              <w:spacing w:line="240" w:lineRule="auto"/>
              <w:rPr>
                <w:rFonts w:ascii="Times New Roman" w:hAnsi="Times New Roman"/>
                <w:sz w:val="18"/>
                <w:szCs w:val="18"/>
              </w:rPr>
            </w:pPr>
          </w:p>
        </w:tc>
        <w:tc>
          <w:tcPr>
            <w:tcW w:w="992"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992"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1131"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4677" w:type="dxa"/>
            <w:vMerge/>
          </w:tcPr>
          <w:p w:rsidR="00CB1B2E" w:rsidRPr="004D62BF" w:rsidRDefault="00CB1B2E" w:rsidP="00387772">
            <w:pPr>
              <w:spacing w:line="240" w:lineRule="auto"/>
              <w:jc w:val="both"/>
              <w:rPr>
                <w:rFonts w:ascii="Times New Roman" w:hAnsi="Times New Roman"/>
                <w:b/>
                <w:sz w:val="18"/>
                <w:szCs w:val="18"/>
              </w:rPr>
            </w:pPr>
          </w:p>
        </w:tc>
      </w:tr>
      <w:tr w:rsidR="00CB1B2E" w:rsidRPr="004D62BF" w:rsidTr="00387772">
        <w:trPr>
          <w:trHeight w:val="4027"/>
        </w:trPr>
        <w:tc>
          <w:tcPr>
            <w:tcW w:w="6345" w:type="dxa"/>
            <w:vMerge/>
          </w:tcPr>
          <w:p w:rsidR="00CB1B2E" w:rsidRPr="004D62BF" w:rsidRDefault="00CB1B2E" w:rsidP="00387772">
            <w:pPr>
              <w:spacing w:line="240" w:lineRule="auto"/>
              <w:rPr>
                <w:rFonts w:ascii="Times New Roman" w:hAnsi="Times New Roman"/>
                <w:b/>
                <w:sz w:val="18"/>
                <w:szCs w:val="18"/>
              </w:rPr>
            </w:pPr>
          </w:p>
        </w:tc>
        <w:tc>
          <w:tcPr>
            <w:tcW w:w="851" w:type="dxa"/>
          </w:tcPr>
          <w:p w:rsidR="00CB1B2E" w:rsidRPr="00D90702" w:rsidRDefault="00CB1B2E" w:rsidP="00387772">
            <w:pPr>
              <w:spacing w:line="240" w:lineRule="auto"/>
              <w:rPr>
                <w:rFonts w:ascii="Times New Roman" w:hAnsi="Times New Roman"/>
                <w:sz w:val="18"/>
                <w:szCs w:val="18"/>
              </w:rPr>
            </w:pPr>
          </w:p>
        </w:tc>
        <w:tc>
          <w:tcPr>
            <w:tcW w:w="992" w:type="dxa"/>
          </w:tcPr>
          <w:p w:rsidR="00CB1B2E" w:rsidRPr="004D62BF" w:rsidRDefault="00CB1B2E" w:rsidP="00387772">
            <w:pPr>
              <w:spacing w:line="240" w:lineRule="auto"/>
              <w:rPr>
                <w:rFonts w:ascii="Times New Roman" w:hAnsi="Times New Roman"/>
                <w:b/>
                <w:sz w:val="18"/>
                <w:szCs w:val="18"/>
              </w:rPr>
            </w:pPr>
          </w:p>
        </w:tc>
        <w:tc>
          <w:tcPr>
            <w:tcW w:w="992" w:type="dxa"/>
          </w:tcPr>
          <w:p w:rsidR="00CB1B2E" w:rsidRPr="004D62BF" w:rsidRDefault="00CB1B2E" w:rsidP="00387772">
            <w:pPr>
              <w:spacing w:line="240" w:lineRule="auto"/>
              <w:rPr>
                <w:rFonts w:ascii="Times New Roman" w:hAnsi="Times New Roman"/>
                <w:b/>
                <w:sz w:val="18"/>
                <w:szCs w:val="18"/>
              </w:rPr>
            </w:pPr>
          </w:p>
        </w:tc>
        <w:tc>
          <w:tcPr>
            <w:tcW w:w="1131" w:type="dxa"/>
          </w:tcPr>
          <w:p w:rsidR="00CB1B2E" w:rsidRPr="004D62BF" w:rsidRDefault="00CB1B2E" w:rsidP="00387772">
            <w:pPr>
              <w:spacing w:line="240" w:lineRule="auto"/>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правила безопасной работы с иглой и шилом при выполнении изделий. </w:t>
            </w:r>
            <w:r w:rsidRPr="004D62BF">
              <w:rPr>
                <w:rFonts w:ascii="Times New Roman" w:hAnsi="Times New Roman"/>
                <w:b/>
                <w:sz w:val="18"/>
                <w:szCs w:val="18"/>
              </w:rPr>
              <w:t>Осваивать</w:t>
            </w:r>
            <w:r w:rsidRPr="004D62BF">
              <w:rPr>
                <w:rFonts w:ascii="Times New Roman" w:hAnsi="Times New Roman"/>
                <w:sz w:val="18"/>
                <w:szCs w:val="18"/>
              </w:rPr>
              <w:t xml:space="preserve"> виды стежков и способы пришивания пуговиц и </w:t>
            </w:r>
            <w:r w:rsidRPr="004D62BF">
              <w:rPr>
                <w:rFonts w:ascii="Times New Roman" w:hAnsi="Times New Roman"/>
                <w:b/>
                <w:sz w:val="18"/>
                <w:szCs w:val="18"/>
              </w:rPr>
              <w:t>использовать</w:t>
            </w:r>
            <w:r w:rsidRPr="004D62BF">
              <w:rPr>
                <w:rFonts w:ascii="Times New Roman" w:hAnsi="Times New Roman"/>
                <w:sz w:val="18"/>
                <w:szCs w:val="18"/>
              </w:rPr>
              <w:t xml:space="preserve"> их для оформления изделий. </w:t>
            </w:r>
            <w:r w:rsidRPr="004D62BF">
              <w:rPr>
                <w:rFonts w:ascii="Times New Roman" w:hAnsi="Times New Roman"/>
                <w:b/>
                <w:sz w:val="18"/>
                <w:szCs w:val="18"/>
              </w:rPr>
              <w:t xml:space="preserve">Сравнивать </w:t>
            </w:r>
            <w:r w:rsidRPr="004D62BF">
              <w:rPr>
                <w:rFonts w:ascii="Times New Roman" w:hAnsi="Times New Roman"/>
                <w:sz w:val="18"/>
                <w:szCs w:val="18"/>
              </w:rPr>
              <w:t xml:space="preserve">различные виды пуговицы (пуговицы с ушком, пуговицы со сквозными отверстиями) и способы их пришивания; способы выполнения стежков на основе прямых стежков. </w:t>
            </w: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выбор ниток и пуговиц для выполнения изделия по контрасту. </w:t>
            </w:r>
            <w:r w:rsidRPr="004D62BF">
              <w:rPr>
                <w:rFonts w:ascii="Times New Roman" w:hAnsi="Times New Roman"/>
                <w:b/>
                <w:sz w:val="18"/>
                <w:szCs w:val="18"/>
              </w:rPr>
              <w:t>Организовывать</w:t>
            </w:r>
            <w:r w:rsidRPr="004D62BF">
              <w:rPr>
                <w:rFonts w:ascii="Times New Roman" w:hAnsi="Times New Roman"/>
                <w:sz w:val="18"/>
                <w:szCs w:val="18"/>
              </w:rPr>
              <w:t xml:space="preserve"> рабочее место. Распознавать  украшающую строчку «сиктерулле» («пунктир») и находить ее в изделиях.</w:t>
            </w:r>
            <w:r w:rsidRPr="004D62BF">
              <w:rPr>
                <w:rFonts w:ascii="Times New Roman" w:hAnsi="Times New Roman"/>
                <w:sz w:val="18"/>
                <w:szCs w:val="18"/>
              </w:rPr>
              <w:br/>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правила экономного расходования тканей и нитей при выполнении изделия. </w:t>
            </w:r>
            <w:r w:rsidRPr="004D62BF">
              <w:rPr>
                <w:rFonts w:ascii="Times New Roman" w:hAnsi="Times New Roman"/>
                <w:b/>
                <w:sz w:val="18"/>
                <w:szCs w:val="18"/>
              </w:rPr>
              <w:t>Планировать и осуществлять</w:t>
            </w:r>
            <w:r w:rsidRPr="004D62BF">
              <w:rPr>
                <w:rFonts w:ascii="Times New Roman" w:hAnsi="Times New Roman"/>
                <w:sz w:val="18"/>
                <w:szCs w:val="18"/>
              </w:rPr>
              <w:t xml:space="preserve"> работу  на основе представленных в учебнике и ДМ слайдов и текстовых планов, </w:t>
            </w:r>
            <w:r w:rsidRPr="004D62BF">
              <w:rPr>
                <w:rFonts w:ascii="Times New Roman" w:hAnsi="Times New Roman"/>
                <w:b/>
                <w:sz w:val="18"/>
                <w:szCs w:val="18"/>
              </w:rPr>
              <w:t>сопоставлять</w:t>
            </w:r>
            <w:r w:rsidRPr="004D62BF">
              <w:rPr>
                <w:rFonts w:ascii="Times New Roman" w:hAnsi="Times New Roman"/>
                <w:sz w:val="18"/>
                <w:szCs w:val="18"/>
              </w:rPr>
              <w:t xml:space="preserve"> эти виды планов.</w:t>
            </w:r>
            <w:r w:rsidRPr="004D62BF">
              <w:rPr>
                <w:rFonts w:ascii="Times New Roman" w:hAnsi="Times New Roman"/>
                <w:sz w:val="18"/>
                <w:szCs w:val="18"/>
              </w:rPr>
              <w:br/>
            </w:r>
            <w:r w:rsidRPr="004D62BF">
              <w:rPr>
                <w:rFonts w:ascii="Times New Roman" w:hAnsi="Times New Roman"/>
                <w:b/>
                <w:sz w:val="18"/>
                <w:szCs w:val="18"/>
              </w:rPr>
              <w:t xml:space="preserve">Проявлять </w:t>
            </w:r>
            <w:r w:rsidRPr="004D62BF">
              <w:rPr>
                <w:rFonts w:ascii="Times New Roman" w:hAnsi="Times New Roman"/>
                <w:sz w:val="18"/>
                <w:szCs w:val="18"/>
              </w:rPr>
              <w:t>творчество и инициативу в подборе узора салфетки.</w:t>
            </w:r>
          </w:p>
        </w:tc>
      </w:tr>
      <w:tr w:rsidR="00CB1B2E" w:rsidRPr="004D62BF" w:rsidTr="00387772">
        <w:trPr>
          <w:trHeight w:val="4959"/>
        </w:trPr>
        <w:tc>
          <w:tcPr>
            <w:tcW w:w="6345"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lastRenderedPageBreak/>
              <w:t xml:space="preserve">Передвижение по земле </w:t>
            </w:r>
            <w:r w:rsidRPr="004D62BF">
              <w:rPr>
                <w:rFonts w:ascii="Times New Roman" w:hAnsi="Times New Roman"/>
                <w:sz w:val="18"/>
                <w:szCs w:val="18"/>
              </w:rPr>
              <w:t xml:space="preserve">Знакомство со средствами передвижения в различных климатических условиях. Значение средств передвижения для жизни человека.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Знакомство с конструктором, его деталями и правилами соединения деталей.</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 Выполнение из конструктора модели тачки. </w:t>
            </w:r>
          </w:p>
          <w:p w:rsidR="00CB1B2E" w:rsidRPr="004D62BF" w:rsidRDefault="00CB1B2E" w:rsidP="00387772">
            <w:pPr>
              <w:spacing w:line="240" w:lineRule="auto"/>
              <w:rPr>
                <w:rFonts w:ascii="Times New Roman" w:hAnsi="Times New Roman"/>
                <w:i/>
                <w:sz w:val="18"/>
                <w:szCs w:val="18"/>
              </w:rPr>
            </w:pPr>
            <w:r w:rsidRPr="004D62BF">
              <w:rPr>
                <w:rFonts w:ascii="Times New Roman" w:hAnsi="Times New Roman"/>
                <w:sz w:val="18"/>
                <w:szCs w:val="18"/>
              </w:rPr>
              <w:t xml:space="preserve"> </w:t>
            </w:r>
          </w:p>
        </w:tc>
        <w:tc>
          <w:tcPr>
            <w:tcW w:w="851" w:type="dxa"/>
          </w:tcPr>
          <w:p w:rsidR="00CB1B2E" w:rsidRPr="00D90702" w:rsidRDefault="00CB1B2E" w:rsidP="00387772">
            <w:pPr>
              <w:autoSpaceDE w:val="0"/>
              <w:autoSpaceDN w:val="0"/>
              <w:adjustRightInd w:val="0"/>
              <w:spacing w:line="240" w:lineRule="auto"/>
              <w:rPr>
                <w:rFonts w:ascii="Times New Roman" w:hAnsi="Times New Roman"/>
                <w:sz w:val="18"/>
                <w:szCs w:val="18"/>
              </w:rPr>
            </w:pPr>
          </w:p>
        </w:tc>
        <w:tc>
          <w:tcPr>
            <w:tcW w:w="992" w:type="dxa"/>
          </w:tcPr>
          <w:p w:rsidR="00CB1B2E" w:rsidRPr="004D62BF" w:rsidRDefault="00CB1B2E" w:rsidP="00387772">
            <w:pPr>
              <w:autoSpaceDE w:val="0"/>
              <w:autoSpaceDN w:val="0"/>
              <w:adjustRightInd w:val="0"/>
              <w:spacing w:line="240" w:lineRule="auto"/>
              <w:rPr>
                <w:rFonts w:ascii="Times New Roman" w:hAnsi="Times New Roman"/>
                <w:b/>
                <w:sz w:val="18"/>
                <w:szCs w:val="18"/>
              </w:rPr>
            </w:pPr>
          </w:p>
        </w:tc>
        <w:tc>
          <w:tcPr>
            <w:tcW w:w="992" w:type="dxa"/>
          </w:tcPr>
          <w:p w:rsidR="00CB1B2E" w:rsidRPr="004D62BF" w:rsidRDefault="00CB1B2E" w:rsidP="00387772">
            <w:pPr>
              <w:autoSpaceDE w:val="0"/>
              <w:autoSpaceDN w:val="0"/>
              <w:adjustRightInd w:val="0"/>
              <w:spacing w:line="240" w:lineRule="auto"/>
              <w:rPr>
                <w:rFonts w:ascii="Times New Roman" w:hAnsi="Times New Roman"/>
                <w:b/>
                <w:sz w:val="18"/>
                <w:szCs w:val="18"/>
              </w:rPr>
            </w:pPr>
          </w:p>
        </w:tc>
        <w:tc>
          <w:tcPr>
            <w:tcW w:w="1131" w:type="dxa"/>
          </w:tcPr>
          <w:p w:rsidR="00CB1B2E" w:rsidRPr="004D62BF" w:rsidRDefault="00CB1B2E" w:rsidP="00387772">
            <w:pPr>
              <w:autoSpaceDE w:val="0"/>
              <w:autoSpaceDN w:val="0"/>
              <w:adjustRightInd w:val="0"/>
              <w:spacing w:line="240" w:lineRule="auto"/>
              <w:rPr>
                <w:rFonts w:ascii="Times New Roman" w:hAnsi="Times New Roman"/>
                <w:b/>
                <w:sz w:val="18"/>
                <w:szCs w:val="18"/>
              </w:rPr>
            </w:pPr>
          </w:p>
        </w:tc>
        <w:tc>
          <w:tcPr>
            <w:tcW w:w="4677" w:type="dxa"/>
          </w:tcPr>
          <w:p w:rsidR="00CB1B2E" w:rsidRPr="004D62BF" w:rsidRDefault="00CB1B2E" w:rsidP="00387772">
            <w:pPr>
              <w:autoSpaceDE w:val="0"/>
              <w:autoSpaceDN w:val="0"/>
              <w:adjustRightInd w:val="0"/>
              <w:spacing w:line="240" w:lineRule="auto"/>
              <w:jc w:val="both"/>
              <w:rPr>
                <w:rFonts w:ascii="Times New Roman" w:hAnsi="Times New Roman"/>
                <w:sz w:val="18"/>
                <w:szCs w:val="18"/>
              </w:rPr>
            </w:pP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приемы </w:t>
            </w:r>
            <w:r w:rsidRPr="004D62BF">
              <w:rPr>
                <w:rFonts w:ascii="Times New Roman" w:hAnsi="Times New Roman"/>
                <w:bCs/>
                <w:sz w:val="18"/>
                <w:szCs w:val="18"/>
              </w:rPr>
              <w:t>работы с конструктором: знакомство с видами  деталей и способами  их соединения</w:t>
            </w:r>
            <w:r w:rsidRPr="004D62BF">
              <w:rPr>
                <w:rFonts w:ascii="Times New Roman" w:hAnsi="Times New Roman"/>
                <w:sz w:val="18"/>
                <w:szCs w:val="18"/>
              </w:rPr>
              <w:t xml:space="preserve">. </w:t>
            </w:r>
            <w:r w:rsidRPr="004D62BF">
              <w:rPr>
                <w:rFonts w:ascii="Times New Roman" w:hAnsi="Times New Roman"/>
                <w:b/>
                <w:sz w:val="18"/>
                <w:szCs w:val="18"/>
              </w:rPr>
              <w:t xml:space="preserve">Конструировать </w:t>
            </w:r>
            <w:r w:rsidRPr="004D62BF">
              <w:rPr>
                <w:rFonts w:ascii="Times New Roman" w:hAnsi="Times New Roman"/>
                <w:sz w:val="18"/>
                <w:szCs w:val="18"/>
              </w:rPr>
              <w:t xml:space="preserve">изделие на основе предложенного плана, </w:t>
            </w:r>
            <w:r w:rsidRPr="004D62BF">
              <w:rPr>
                <w:rFonts w:ascii="Times New Roman" w:hAnsi="Times New Roman"/>
                <w:b/>
                <w:sz w:val="18"/>
                <w:szCs w:val="18"/>
              </w:rPr>
              <w:t>искать и заменять</w:t>
            </w:r>
            <w:r w:rsidRPr="004D62BF">
              <w:rPr>
                <w:rFonts w:ascii="Times New Roman" w:hAnsi="Times New Roman"/>
                <w:sz w:val="18"/>
                <w:szCs w:val="18"/>
              </w:rPr>
              <w:t xml:space="preserve"> детали конструкции, </w:t>
            </w:r>
            <w:r w:rsidRPr="004D62BF">
              <w:rPr>
                <w:rFonts w:ascii="Times New Roman" w:hAnsi="Times New Roman"/>
                <w:b/>
                <w:sz w:val="18"/>
                <w:szCs w:val="18"/>
              </w:rPr>
              <w:t xml:space="preserve">выбирать </w:t>
            </w:r>
            <w:r w:rsidRPr="004D62BF">
              <w:rPr>
                <w:rFonts w:ascii="Times New Roman" w:hAnsi="Times New Roman"/>
                <w:sz w:val="18"/>
                <w:szCs w:val="18"/>
              </w:rPr>
              <w:t xml:space="preserve">способы сборки. </w:t>
            </w:r>
            <w:r w:rsidRPr="004D62BF">
              <w:rPr>
                <w:rFonts w:ascii="Times New Roman" w:hAnsi="Times New Roman"/>
                <w:b/>
                <w:sz w:val="18"/>
                <w:szCs w:val="18"/>
              </w:rPr>
              <w:t xml:space="preserve">Применять </w:t>
            </w:r>
            <w:r w:rsidRPr="004D62BF">
              <w:rPr>
                <w:rFonts w:ascii="Times New Roman" w:hAnsi="Times New Roman"/>
                <w:sz w:val="18"/>
                <w:szCs w:val="18"/>
              </w:rPr>
              <w:t>«правило винта» при" сборке и разборке моделей (завинчивать по часовой стрелке, отвинчивать против часовой  стрелки</w:t>
            </w:r>
            <w:r w:rsidRPr="004D62BF">
              <w:rPr>
                <w:rFonts w:ascii="Times New Roman" w:hAnsi="Times New Roman"/>
                <w:b/>
                <w:sz w:val="18"/>
                <w:szCs w:val="18"/>
              </w:rPr>
              <w:t>). Осваивать</w:t>
            </w:r>
            <w:r w:rsidRPr="004D62BF">
              <w:rPr>
                <w:rFonts w:ascii="Times New Roman" w:hAnsi="Times New Roman"/>
                <w:sz w:val="18"/>
                <w:szCs w:val="18"/>
              </w:rPr>
              <w:t xml:space="preserve"> разные виды соединений деталей (подвижное и неподвижное). </w:t>
            </w:r>
            <w:r w:rsidRPr="004D62BF">
              <w:rPr>
                <w:rFonts w:ascii="Times New Roman" w:hAnsi="Times New Roman"/>
                <w:b/>
                <w:sz w:val="18"/>
                <w:szCs w:val="18"/>
              </w:rPr>
              <w:t>Моделировать и собирать</w:t>
            </w:r>
            <w:r w:rsidRPr="004D62BF">
              <w:rPr>
                <w:rFonts w:ascii="Times New Roman" w:hAnsi="Times New Roman"/>
                <w:sz w:val="18"/>
                <w:szCs w:val="18"/>
              </w:rPr>
              <w:t xml:space="preserve"> изделие из конструктора, </w:t>
            </w:r>
            <w:r w:rsidRPr="004D62BF">
              <w:rPr>
                <w:rFonts w:ascii="Times New Roman" w:hAnsi="Times New Roman"/>
                <w:b/>
                <w:sz w:val="18"/>
                <w:szCs w:val="18"/>
              </w:rPr>
              <w:t>проектировать</w:t>
            </w:r>
            <w:r w:rsidRPr="004D62BF">
              <w:rPr>
                <w:rFonts w:ascii="Times New Roman" w:hAnsi="Times New Roman"/>
                <w:sz w:val="18"/>
                <w:szCs w:val="18"/>
              </w:rPr>
              <w:t xml:space="preserve"> конструкцию простого бытового механизма - тачки.</w:t>
            </w:r>
            <w:r w:rsidRPr="004D62BF">
              <w:rPr>
                <w:rFonts w:ascii="Times New Roman" w:hAnsi="Times New Roman"/>
                <w:sz w:val="18"/>
                <w:szCs w:val="18"/>
              </w:rPr>
              <w:br/>
            </w:r>
            <w:r w:rsidRPr="004D62BF">
              <w:rPr>
                <w:rFonts w:ascii="Times New Roman" w:hAnsi="Times New Roman"/>
                <w:b/>
                <w:sz w:val="18"/>
                <w:szCs w:val="18"/>
              </w:rPr>
              <w:t>Планировать и осуществлять</w:t>
            </w:r>
            <w:r w:rsidRPr="004D62BF">
              <w:rPr>
                <w:rFonts w:ascii="Times New Roman" w:hAnsi="Times New Roman"/>
                <w:sz w:val="18"/>
                <w:szCs w:val="18"/>
              </w:rPr>
              <w:t xml:space="preserve"> работу,  на основе представленных  в учебнике слайдов и текстовых планов, сопоставлять эти виды планов. </w:t>
            </w:r>
            <w:r w:rsidRPr="004D62BF">
              <w:rPr>
                <w:rFonts w:ascii="Times New Roman" w:hAnsi="Times New Roman"/>
                <w:b/>
                <w:sz w:val="18"/>
                <w:szCs w:val="18"/>
              </w:rPr>
              <w:t>Находить</w:t>
            </w:r>
            <w:r w:rsidRPr="004D62BF">
              <w:rPr>
                <w:rFonts w:ascii="Times New Roman" w:hAnsi="Times New Roman"/>
                <w:sz w:val="18"/>
                <w:szCs w:val="18"/>
              </w:rPr>
              <w:t xml:space="preserve"> необходимую информацию в тексте.</w:t>
            </w:r>
          </w:p>
        </w:tc>
      </w:tr>
      <w:tr w:rsidR="00CB1B2E" w:rsidRPr="004D62BF" w:rsidTr="00387772">
        <w:tc>
          <w:tcPr>
            <w:tcW w:w="14988" w:type="dxa"/>
            <w:gridSpan w:val="6"/>
            <w:tcBorders>
              <w:left w:val="single" w:sz="4" w:space="0" w:color="auto"/>
              <w:right w:val="single" w:sz="4" w:space="0" w:color="auto"/>
            </w:tcBorders>
          </w:tcPr>
          <w:p w:rsidR="00CB1B2E" w:rsidRDefault="00CB1B2E" w:rsidP="00387772">
            <w:pPr>
              <w:spacing w:line="240" w:lineRule="auto"/>
              <w:jc w:val="center"/>
              <w:rPr>
                <w:rFonts w:ascii="Times New Roman" w:hAnsi="Times New Roman"/>
                <w:b/>
                <w:sz w:val="18"/>
                <w:szCs w:val="18"/>
              </w:rPr>
            </w:pPr>
          </w:p>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t xml:space="preserve">Человек и вода  </w:t>
            </w:r>
            <w:r w:rsidRPr="004D62BF">
              <w:rPr>
                <w:rFonts w:ascii="Times New Roman" w:hAnsi="Times New Roman"/>
                <w:b/>
                <w:sz w:val="18"/>
                <w:szCs w:val="18"/>
              </w:rPr>
              <w:t>13 часов</w:t>
            </w:r>
          </w:p>
        </w:tc>
      </w:tr>
      <w:tr w:rsidR="00CB1B2E" w:rsidRPr="004D62BF" w:rsidTr="00387772">
        <w:trPr>
          <w:trHeight w:val="229"/>
        </w:trPr>
        <w:tc>
          <w:tcPr>
            <w:tcW w:w="6345" w:type="dxa"/>
            <w:tcBorders>
              <w:bottom w:val="single" w:sz="4" w:space="0" w:color="auto"/>
            </w:tcBorders>
          </w:tcPr>
          <w:p w:rsidR="00CB1B2E" w:rsidRPr="004D62BF" w:rsidRDefault="00CB1B2E" w:rsidP="00387772">
            <w:pPr>
              <w:spacing w:line="240" w:lineRule="auto"/>
              <w:rPr>
                <w:rFonts w:ascii="Times New Roman" w:hAnsi="Times New Roman"/>
                <w:sz w:val="18"/>
                <w:szCs w:val="18"/>
              </w:rPr>
            </w:pPr>
          </w:p>
        </w:tc>
        <w:tc>
          <w:tcPr>
            <w:tcW w:w="85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4</w:t>
            </w:r>
          </w:p>
        </w:tc>
        <w:tc>
          <w:tcPr>
            <w:tcW w:w="113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4677" w:type="dxa"/>
            <w:vMerge w:val="restart"/>
          </w:tcPr>
          <w:p w:rsidR="00CB1B2E" w:rsidRDefault="00CB1B2E" w:rsidP="00387772">
            <w:pPr>
              <w:spacing w:line="240" w:lineRule="auto"/>
              <w:jc w:val="both"/>
              <w:rPr>
                <w:rFonts w:ascii="Times New Roman" w:hAnsi="Times New Roman"/>
                <w:b/>
                <w:sz w:val="18"/>
                <w:szCs w:val="18"/>
              </w:rPr>
            </w:pP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Исследовать </w:t>
            </w:r>
            <w:r w:rsidRPr="004D62BF">
              <w:rPr>
                <w:rFonts w:ascii="Times New Roman" w:hAnsi="Times New Roman"/>
                <w:sz w:val="18"/>
                <w:szCs w:val="18"/>
              </w:rPr>
              <w:t xml:space="preserve"> значение воды в жизни человека, животных, растений. </w:t>
            </w:r>
            <w:r w:rsidRPr="004D62BF">
              <w:rPr>
                <w:rFonts w:ascii="Times New Roman" w:hAnsi="Times New Roman"/>
                <w:b/>
                <w:sz w:val="18"/>
                <w:szCs w:val="18"/>
              </w:rPr>
              <w:t>Осуществлять</w:t>
            </w:r>
            <w:r w:rsidRPr="004D62BF">
              <w:rPr>
                <w:rFonts w:ascii="Times New Roman" w:hAnsi="Times New Roman"/>
                <w:sz w:val="18"/>
                <w:szCs w:val="18"/>
              </w:rPr>
              <w:t xml:space="preserve">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w:t>
            </w:r>
            <w:r w:rsidRPr="004D62BF">
              <w:rPr>
                <w:rFonts w:ascii="Times New Roman" w:hAnsi="Times New Roman"/>
                <w:b/>
                <w:sz w:val="18"/>
                <w:szCs w:val="18"/>
              </w:rPr>
              <w:t>Сравнивать</w:t>
            </w:r>
            <w:r w:rsidRPr="004D62BF">
              <w:rPr>
                <w:rFonts w:ascii="Times New Roman" w:hAnsi="Times New Roman"/>
                <w:sz w:val="18"/>
                <w:szCs w:val="18"/>
              </w:rPr>
              <w:t xml:space="preserve"> с информацию, полученную из разных источников (из разных учебников, текстов, собственных наблюдений и опыта.). На основе сравнения информации </w:t>
            </w:r>
            <w:r w:rsidRPr="004D62BF">
              <w:rPr>
                <w:rFonts w:ascii="Times New Roman" w:hAnsi="Times New Roman"/>
                <w:b/>
                <w:sz w:val="18"/>
                <w:szCs w:val="18"/>
              </w:rPr>
              <w:t>делать выводы и обобщения.</w:t>
            </w:r>
            <w:r w:rsidRPr="004D62BF">
              <w:rPr>
                <w:rFonts w:ascii="Times New Roman" w:hAnsi="Times New Roman"/>
                <w:b/>
                <w:sz w:val="18"/>
                <w:szCs w:val="18"/>
              </w:rPr>
              <w:br/>
              <w:t xml:space="preserve">Осваивать </w:t>
            </w:r>
            <w:r w:rsidRPr="004D62BF">
              <w:rPr>
                <w:rFonts w:ascii="Times New Roman" w:hAnsi="Times New Roman"/>
                <w:sz w:val="18"/>
                <w:szCs w:val="18"/>
              </w:rPr>
              <w:t xml:space="preserve">способы проращивания семян в воде. </w:t>
            </w:r>
            <w:r w:rsidRPr="004D62BF">
              <w:rPr>
                <w:rFonts w:ascii="Times New Roman" w:hAnsi="Times New Roman"/>
                <w:b/>
                <w:sz w:val="18"/>
                <w:szCs w:val="18"/>
              </w:rPr>
              <w:t>Проводить</w:t>
            </w:r>
            <w:r w:rsidRPr="004D62BF">
              <w:rPr>
                <w:rFonts w:ascii="Times New Roman" w:hAnsi="Times New Roman"/>
                <w:sz w:val="18"/>
                <w:szCs w:val="18"/>
              </w:rPr>
              <w:t xml:space="preserve"> эксперимент, </w:t>
            </w:r>
            <w:r w:rsidRPr="004D62BF">
              <w:rPr>
                <w:rFonts w:ascii="Times New Roman" w:hAnsi="Times New Roman"/>
                <w:b/>
                <w:sz w:val="18"/>
                <w:szCs w:val="18"/>
              </w:rPr>
              <w:t>исследовать</w:t>
            </w:r>
            <w:r w:rsidRPr="004D62BF">
              <w:rPr>
                <w:rFonts w:ascii="Times New Roman" w:hAnsi="Times New Roman"/>
                <w:sz w:val="18"/>
                <w:szCs w:val="18"/>
              </w:rPr>
              <w:t xml:space="preserve"> всхожесть семян, </w:t>
            </w:r>
            <w:r w:rsidRPr="004D62BF">
              <w:rPr>
                <w:rFonts w:ascii="Times New Roman" w:hAnsi="Times New Roman"/>
                <w:b/>
                <w:sz w:val="18"/>
                <w:szCs w:val="18"/>
              </w:rPr>
              <w:t>наблюдать</w:t>
            </w:r>
            <w:r w:rsidRPr="004D62BF">
              <w:rPr>
                <w:rFonts w:ascii="Times New Roman" w:hAnsi="Times New Roman"/>
                <w:sz w:val="18"/>
                <w:szCs w:val="18"/>
              </w:rPr>
              <w:t xml:space="preserve"> и </w:t>
            </w:r>
            <w:r w:rsidRPr="004D62BF">
              <w:rPr>
                <w:rFonts w:ascii="Times New Roman" w:hAnsi="Times New Roman"/>
                <w:b/>
                <w:sz w:val="18"/>
                <w:szCs w:val="18"/>
              </w:rPr>
              <w:t xml:space="preserve">фиксировать </w:t>
            </w:r>
            <w:r w:rsidRPr="004D62BF">
              <w:rPr>
                <w:rFonts w:ascii="Times New Roman" w:hAnsi="Times New Roman"/>
                <w:sz w:val="18"/>
                <w:szCs w:val="18"/>
              </w:rPr>
              <w:t xml:space="preserve">наблюдения. </w:t>
            </w:r>
            <w:r w:rsidRPr="004D62BF">
              <w:rPr>
                <w:rFonts w:ascii="Times New Roman" w:hAnsi="Times New Roman"/>
                <w:b/>
                <w:sz w:val="18"/>
                <w:szCs w:val="18"/>
              </w:rPr>
              <w:t>Определять</w:t>
            </w:r>
            <w:r w:rsidRPr="004D62BF">
              <w:rPr>
                <w:rFonts w:ascii="Times New Roman" w:hAnsi="Times New Roman"/>
                <w:sz w:val="18"/>
                <w:szCs w:val="18"/>
              </w:rPr>
              <w:t xml:space="preserve"> и </w:t>
            </w:r>
            <w:r w:rsidRPr="004D62BF">
              <w:rPr>
                <w:rFonts w:ascii="Times New Roman" w:hAnsi="Times New Roman"/>
                <w:b/>
                <w:sz w:val="18"/>
                <w:szCs w:val="18"/>
              </w:rPr>
              <w:t xml:space="preserve">использовать </w:t>
            </w:r>
            <w:r w:rsidRPr="004D62BF">
              <w:rPr>
                <w:rFonts w:ascii="Times New Roman" w:hAnsi="Times New Roman"/>
                <w:sz w:val="18"/>
                <w:szCs w:val="18"/>
              </w:rPr>
              <w:t xml:space="preserve">инструменты и приспособления необходимые для ухода за комнатными растениями. В практической деятельности </w:t>
            </w:r>
            <w:r w:rsidRPr="004D62BF">
              <w:rPr>
                <w:rFonts w:ascii="Times New Roman" w:hAnsi="Times New Roman"/>
                <w:b/>
                <w:sz w:val="18"/>
                <w:szCs w:val="18"/>
              </w:rPr>
              <w:t xml:space="preserve">осваивать </w:t>
            </w:r>
            <w:r w:rsidRPr="004D62BF">
              <w:rPr>
                <w:rFonts w:ascii="Times New Roman" w:hAnsi="Times New Roman"/>
                <w:sz w:val="18"/>
                <w:szCs w:val="18"/>
              </w:rPr>
              <w:t>правила ухода за комнатными растениями.</w:t>
            </w:r>
          </w:p>
        </w:tc>
      </w:tr>
      <w:tr w:rsidR="00CB1B2E" w:rsidRPr="004D62BF" w:rsidTr="00387772">
        <w:trPr>
          <w:trHeight w:val="3683"/>
        </w:trPr>
        <w:tc>
          <w:tcPr>
            <w:tcW w:w="6345"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 xml:space="preserve">Вода в жизни человека.  Вода в жизни растений. </w:t>
            </w:r>
            <w:r>
              <w:rPr>
                <w:rFonts w:ascii="Times New Roman" w:hAnsi="Times New Roman"/>
                <w:b/>
                <w:sz w:val="18"/>
                <w:szCs w:val="18"/>
              </w:rPr>
              <w:t xml:space="preserve">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Осмысление значимости воды для человека и растений. Выращивание растений и уход за комнатными растениями.</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Проведение эксперимента по определению всхожести семян. Проращивание семян.</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Понятие: «рассада».</w:t>
            </w:r>
          </w:p>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sz w:val="18"/>
                <w:szCs w:val="18"/>
              </w:rPr>
              <w:t xml:space="preserve"> </w:t>
            </w:r>
          </w:p>
        </w:tc>
        <w:tc>
          <w:tcPr>
            <w:tcW w:w="851"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992"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992"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1131"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4677" w:type="dxa"/>
            <w:vMerge/>
          </w:tcPr>
          <w:p w:rsidR="00CB1B2E" w:rsidRPr="004D62BF" w:rsidRDefault="00CB1B2E" w:rsidP="00387772">
            <w:pPr>
              <w:spacing w:line="240" w:lineRule="auto"/>
              <w:jc w:val="both"/>
              <w:rPr>
                <w:rFonts w:ascii="Times New Roman" w:hAnsi="Times New Roman"/>
                <w:b/>
                <w:sz w:val="18"/>
                <w:szCs w:val="18"/>
              </w:rPr>
            </w:pPr>
          </w:p>
        </w:tc>
      </w:tr>
      <w:tr w:rsidR="00CB1B2E" w:rsidRPr="004D62BF" w:rsidTr="00387772">
        <w:trPr>
          <w:trHeight w:val="3185"/>
        </w:trPr>
        <w:tc>
          <w:tcPr>
            <w:tcW w:w="6345"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Питьевая вода</w:t>
            </w:r>
            <w:r w:rsidRPr="004D62BF">
              <w:rPr>
                <w:rFonts w:ascii="Times New Roman" w:hAnsi="Times New Roman"/>
                <w:sz w:val="18"/>
                <w:szCs w:val="18"/>
              </w:rPr>
              <w:t xml:space="preserve">.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CB1B2E" w:rsidRPr="004D62BF" w:rsidRDefault="00CB1B2E" w:rsidP="00387772">
            <w:pPr>
              <w:spacing w:line="240" w:lineRule="auto"/>
              <w:rPr>
                <w:rFonts w:ascii="Times New Roman" w:hAnsi="Times New Roman"/>
                <w:sz w:val="18"/>
                <w:szCs w:val="18"/>
              </w:rPr>
            </w:pPr>
          </w:p>
          <w:p w:rsidR="00CB1B2E" w:rsidRPr="004D62BF" w:rsidRDefault="00CB1B2E" w:rsidP="00387772">
            <w:pPr>
              <w:spacing w:line="240" w:lineRule="auto"/>
              <w:rPr>
                <w:rFonts w:ascii="Times New Roman" w:hAnsi="Times New Roman"/>
                <w:bCs/>
                <w:i/>
                <w:sz w:val="18"/>
                <w:szCs w:val="18"/>
              </w:rPr>
            </w:pPr>
          </w:p>
        </w:tc>
        <w:tc>
          <w:tcPr>
            <w:tcW w:w="851"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1131" w:type="dxa"/>
          </w:tcPr>
          <w:p w:rsidR="00CB1B2E" w:rsidRPr="00BB26CA" w:rsidRDefault="00CB1B2E" w:rsidP="00387772">
            <w:pPr>
              <w:spacing w:line="240" w:lineRule="auto"/>
              <w:rPr>
                <w:rFonts w:ascii="Times New Roman" w:hAnsi="Times New Roman"/>
                <w:sz w:val="18"/>
                <w:szCs w:val="18"/>
              </w:rPr>
            </w:pPr>
          </w:p>
        </w:tc>
        <w:tc>
          <w:tcPr>
            <w:tcW w:w="4677" w:type="dxa"/>
          </w:tcPr>
          <w:p w:rsidR="00CB1B2E"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Отбирать</w:t>
            </w:r>
            <w:r w:rsidRPr="004D62BF">
              <w:rPr>
                <w:rFonts w:ascii="Times New Roman" w:hAnsi="Times New Roman"/>
                <w:sz w:val="18"/>
                <w:szCs w:val="18"/>
              </w:rPr>
              <w:t xml:space="preserve"> материалы, инструменты и приспособления для работы по иллюстрациям в учебнике.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Осваивать</w:t>
            </w:r>
            <w:r w:rsidRPr="004D62BF">
              <w:rPr>
                <w:rFonts w:ascii="Times New Roman" w:hAnsi="Times New Roman"/>
                <w:sz w:val="18"/>
                <w:szCs w:val="18"/>
              </w:rPr>
              <w:t xml:space="preserve"> последовательность создания модели куба  из бумаги при помощи шаблона развертки и природного материала (палочек.).</w:t>
            </w:r>
            <w:r w:rsidRPr="004D62BF">
              <w:rPr>
                <w:rFonts w:ascii="Times New Roman" w:hAnsi="Times New Roman"/>
                <w:sz w:val="18"/>
                <w:szCs w:val="18"/>
              </w:rPr>
              <w:br/>
              <w:t xml:space="preserve"> Самостоятельно </w:t>
            </w:r>
            <w:r w:rsidRPr="004D62BF">
              <w:rPr>
                <w:rFonts w:ascii="Times New Roman" w:hAnsi="Times New Roman"/>
                <w:b/>
                <w:sz w:val="18"/>
                <w:szCs w:val="18"/>
              </w:rPr>
              <w:t xml:space="preserve">анализировать </w:t>
            </w:r>
            <w:r w:rsidRPr="004D62BF">
              <w:rPr>
                <w:rFonts w:ascii="Times New Roman" w:hAnsi="Times New Roman"/>
                <w:sz w:val="18"/>
                <w:szCs w:val="18"/>
              </w:rPr>
              <w:t xml:space="preserve">образец. </w:t>
            </w:r>
            <w:r w:rsidRPr="004D62BF">
              <w:rPr>
                <w:rFonts w:ascii="Times New Roman" w:hAnsi="Times New Roman"/>
                <w:b/>
                <w:sz w:val="18"/>
                <w:szCs w:val="18"/>
              </w:rPr>
              <w:t>Конструировать</w:t>
            </w:r>
            <w:r w:rsidRPr="004D62BF">
              <w:rPr>
                <w:rFonts w:ascii="Times New Roman" w:hAnsi="Times New Roman"/>
                <w:sz w:val="18"/>
                <w:szCs w:val="18"/>
              </w:rPr>
              <w:t xml:space="preserve"> макет колодца.</w:t>
            </w:r>
            <w:r w:rsidRPr="004D62BF">
              <w:rPr>
                <w:rFonts w:ascii="Times New Roman" w:hAnsi="Times New Roman"/>
                <w:b/>
                <w:sz w:val="18"/>
                <w:szCs w:val="18"/>
              </w:rPr>
              <w:t xml:space="preserve"> Использовать </w:t>
            </w:r>
            <w:r w:rsidRPr="004D62BF">
              <w:rPr>
                <w:rFonts w:ascii="Times New Roman" w:hAnsi="Times New Roman"/>
                <w:sz w:val="18"/>
                <w:szCs w:val="18"/>
              </w:rPr>
              <w:t xml:space="preserve">известные свойства материалов при определении приемов выполнения изделия. </w:t>
            </w:r>
            <w:r w:rsidRPr="004D62BF">
              <w:rPr>
                <w:rFonts w:ascii="Times New Roman" w:hAnsi="Times New Roman"/>
                <w:b/>
                <w:sz w:val="18"/>
                <w:szCs w:val="18"/>
              </w:rPr>
              <w:t>Сравнивать</w:t>
            </w:r>
            <w:r w:rsidRPr="004D62BF">
              <w:rPr>
                <w:rFonts w:ascii="Times New Roman" w:hAnsi="Times New Roman"/>
                <w:sz w:val="18"/>
                <w:szCs w:val="18"/>
              </w:rPr>
              <w:t xml:space="preserve"> способы и приемы выполнения изделия.</w:t>
            </w:r>
            <w:r w:rsidRPr="004D62BF">
              <w:rPr>
                <w:rFonts w:ascii="Times New Roman" w:hAnsi="Times New Roman"/>
                <w:b/>
                <w:sz w:val="18"/>
                <w:szCs w:val="18"/>
              </w:rPr>
              <w:t xml:space="preserve"> Составлять и оформлять</w:t>
            </w:r>
            <w:r w:rsidRPr="004D62BF">
              <w:rPr>
                <w:rFonts w:ascii="Times New Roman" w:hAnsi="Times New Roman"/>
                <w:sz w:val="18"/>
                <w:szCs w:val="18"/>
              </w:rPr>
              <w:t xml:space="preserve"> композицию по образцу или собственному замыслу. </w:t>
            </w:r>
            <w:r w:rsidRPr="004D62BF">
              <w:rPr>
                <w:rFonts w:ascii="Times New Roman" w:hAnsi="Times New Roman"/>
                <w:b/>
                <w:sz w:val="18"/>
                <w:szCs w:val="18"/>
              </w:rPr>
              <w:t>Использовать</w:t>
            </w:r>
            <w:r w:rsidRPr="004D62BF">
              <w:rPr>
                <w:rFonts w:ascii="Times New Roman" w:hAnsi="Times New Roman"/>
                <w:sz w:val="18"/>
                <w:szCs w:val="18"/>
              </w:rPr>
              <w:t xml:space="preserve"> различные виды материалов для создания композиции и ее оформления.</w:t>
            </w:r>
          </w:p>
        </w:tc>
      </w:tr>
      <w:tr w:rsidR="00CB1B2E" w:rsidRPr="004D62BF" w:rsidTr="00387772">
        <w:trPr>
          <w:trHeight w:val="70"/>
        </w:trPr>
        <w:tc>
          <w:tcPr>
            <w:tcW w:w="6345"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Передвижение по воде</w:t>
            </w:r>
            <w:r w:rsidRPr="004D62BF">
              <w:rPr>
                <w:rFonts w:ascii="Times New Roman" w:hAnsi="Times New Roman"/>
                <w:sz w:val="18"/>
                <w:szCs w:val="18"/>
              </w:rPr>
              <w:t xml:space="preserve">.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Знакомство со значение водного транспорта для жизни человека. Знакомство со способами сборки плота. Создание из бумаги модели плота, повторяя </w:t>
            </w:r>
            <w:r w:rsidRPr="004D62BF">
              <w:rPr>
                <w:rFonts w:ascii="Times New Roman" w:hAnsi="Times New Roman"/>
                <w:sz w:val="18"/>
                <w:szCs w:val="18"/>
              </w:rPr>
              <w:lastRenderedPageBreak/>
              <w:t>технологию его сборки. Создание формы цилиндра из бумаги.</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Проводить исследование различных материалов на плавучесть. Знакомство со способами и приемами выполнения  изделий в технике оригами.</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Осуществление работы над проектом.</w:t>
            </w:r>
          </w:p>
          <w:p w:rsidR="00CB1B2E" w:rsidRPr="004D62BF" w:rsidRDefault="00CB1B2E" w:rsidP="00387772">
            <w:pPr>
              <w:spacing w:line="240" w:lineRule="auto"/>
              <w:rPr>
                <w:rFonts w:ascii="Times New Roman" w:hAnsi="Times New Roman"/>
                <w:sz w:val="18"/>
                <w:szCs w:val="18"/>
              </w:rPr>
            </w:pP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Понятие: «оригами».</w:t>
            </w:r>
          </w:p>
          <w:p w:rsidR="00CB1B2E" w:rsidRPr="004D62BF" w:rsidRDefault="00CB1B2E" w:rsidP="00387772">
            <w:pPr>
              <w:spacing w:line="240" w:lineRule="auto"/>
              <w:rPr>
                <w:rFonts w:ascii="Times New Roman" w:hAnsi="Times New Roman"/>
                <w:b/>
                <w:sz w:val="18"/>
                <w:szCs w:val="18"/>
              </w:rPr>
            </w:pPr>
          </w:p>
          <w:p w:rsidR="00CB1B2E" w:rsidRPr="004D62BF" w:rsidRDefault="00CB1B2E" w:rsidP="00387772">
            <w:pPr>
              <w:spacing w:line="240" w:lineRule="auto"/>
              <w:rPr>
                <w:rFonts w:ascii="Times New Roman" w:hAnsi="Times New Roman"/>
                <w:bCs/>
                <w:i/>
                <w:sz w:val="18"/>
                <w:szCs w:val="18"/>
              </w:rPr>
            </w:pPr>
          </w:p>
        </w:tc>
        <w:tc>
          <w:tcPr>
            <w:tcW w:w="851"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1131" w:type="dxa"/>
          </w:tcPr>
          <w:p w:rsidR="00CB1B2E" w:rsidRPr="00BB26CA" w:rsidRDefault="00CB1B2E" w:rsidP="00387772">
            <w:pPr>
              <w:spacing w:line="240" w:lineRule="auto"/>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Анализировать </w:t>
            </w:r>
            <w:r w:rsidRPr="004D62BF">
              <w:rPr>
                <w:rFonts w:ascii="Times New Roman" w:hAnsi="Times New Roman"/>
                <w:sz w:val="18"/>
                <w:szCs w:val="18"/>
              </w:rPr>
              <w:t>процесс</w:t>
            </w:r>
            <w:r w:rsidRPr="004D62BF">
              <w:rPr>
                <w:rFonts w:ascii="Times New Roman" w:hAnsi="Times New Roman"/>
                <w:b/>
                <w:sz w:val="18"/>
                <w:szCs w:val="18"/>
              </w:rPr>
              <w:t xml:space="preserve"> </w:t>
            </w:r>
            <w:r w:rsidRPr="004D62BF">
              <w:rPr>
                <w:rFonts w:ascii="Times New Roman" w:hAnsi="Times New Roman"/>
                <w:sz w:val="18"/>
                <w:szCs w:val="18"/>
              </w:rPr>
              <w:t>сборки реального объекта (плота),</w:t>
            </w:r>
            <w:r w:rsidRPr="004D62BF">
              <w:rPr>
                <w:rFonts w:ascii="Times New Roman" w:hAnsi="Times New Roman"/>
                <w:b/>
                <w:sz w:val="18"/>
                <w:szCs w:val="18"/>
              </w:rPr>
              <w:t xml:space="preserve"> конструировать </w:t>
            </w:r>
            <w:r w:rsidRPr="004D62BF">
              <w:rPr>
                <w:rFonts w:ascii="Times New Roman" w:hAnsi="Times New Roman"/>
                <w:sz w:val="18"/>
                <w:szCs w:val="18"/>
              </w:rPr>
              <w:t xml:space="preserve">макет плота с использованием данной технологии. </w:t>
            </w:r>
            <w:r w:rsidRPr="004D62BF">
              <w:rPr>
                <w:rFonts w:ascii="Times New Roman" w:hAnsi="Times New Roman"/>
                <w:b/>
                <w:sz w:val="18"/>
                <w:szCs w:val="18"/>
              </w:rPr>
              <w:t>Осваивать</w:t>
            </w:r>
            <w:r w:rsidRPr="004D62BF">
              <w:rPr>
                <w:rFonts w:ascii="Times New Roman" w:hAnsi="Times New Roman"/>
                <w:sz w:val="18"/>
                <w:szCs w:val="18"/>
              </w:rPr>
              <w:t xml:space="preserve"> новые способы соединения деталей, технику работы с бумагой — </w:t>
            </w:r>
            <w:r w:rsidRPr="004D62BF">
              <w:rPr>
                <w:rFonts w:ascii="Times New Roman" w:hAnsi="Times New Roman"/>
                <w:sz w:val="18"/>
                <w:szCs w:val="18"/>
              </w:rPr>
              <w:lastRenderedPageBreak/>
              <w:t>«оригами».</w:t>
            </w:r>
            <w:r w:rsidRPr="004D62BF">
              <w:rPr>
                <w:rFonts w:ascii="Times New Roman" w:hAnsi="Times New Roman"/>
                <w:sz w:val="18"/>
                <w:szCs w:val="18"/>
              </w:rPr>
              <w:br/>
            </w:r>
            <w:r w:rsidRPr="004D62BF">
              <w:rPr>
                <w:rFonts w:ascii="Times New Roman" w:hAnsi="Times New Roman"/>
                <w:b/>
                <w:sz w:val="18"/>
                <w:szCs w:val="18"/>
              </w:rPr>
              <w:t>Составлять и оформлять</w:t>
            </w:r>
            <w:r w:rsidRPr="004D62BF">
              <w:rPr>
                <w:rFonts w:ascii="Times New Roman" w:hAnsi="Times New Roman"/>
                <w:sz w:val="18"/>
                <w:szCs w:val="18"/>
              </w:rPr>
              <w:t xml:space="preserve"> композиции по образцу. Самостоятельно а</w:t>
            </w:r>
            <w:r w:rsidRPr="004D62BF">
              <w:rPr>
                <w:rFonts w:ascii="Times New Roman" w:hAnsi="Times New Roman"/>
                <w:b/>
                <w:sz w:val="18"/>
                <w:szCs w:val="18"/>
              </w:rPr>
              <w:t>нализировать</w:t>
            </w:r>
            <w:r w:rsidRPr="004D62BF">
              <w:rPr>
                <w:rFonts w:ascii="Times New Roman" w:hAnsi="Times New Roman"/>
                <w:sz w:val="18"/>
                <w:szCs w:val="18"/>
              </w:rPr>
              <w:t xml:space="preserve"> образец, </w:t>
            </w:r>
            <w:r w:rsidRPr="004D62BF">
              <w:rPr>
                <w:rFonts w:ascii="Times New Roman" w:hAnsi="Times New Roman"/>
                <w:b/>
                <w:sz w:val="18"/>
                <w:szCs w:val="18"/>
              </w:rPr>
              <w:t xml:space="preserve">определять </w:t>
            </w:r>
            <w:r w:rsidRPr="004D62BF">
              <w:rPr>
                <w:rFonts w:ascii="Times New Roman" w:hAnsi="Times New Roman"/>
                <w:sz w:val="18"/>
                <w:szCs w:val="18"/>
              </w:rPr>
              <w:t xml:space="preserve">недостающие этапы его выполнения детали. </w:t>
            </w:r>
            <w:r w:rsidRPr="004D62BF">
              <w:rPr>
                <w:rFonts w:ascii="Times New Roman" w:hAnsi="Times New Roman"/>
                <w:b/>
                <w:sz w:val="18"/>
                <w:szCs w:val="18"/>
              </w:rPr>
              <w:t xml:space="preserve">Исследовать </w:t>
            </w:r>
            <w:r w:rsidRPr="004D62BF">
              <w:rPr>
                <w:rFonts w:ascii="Times New Roman" w:hAnsi="Times New Roman"/>
                <w:sz w:val="18"/>
                <w:szCs w:val="18"/>
              </w:rPr>
              <w:t xml:space="preserve">различные материалы на плавучесть. </w:t>
            </w:r>
            <w:r w:rsidRPr="004D62BF">
              <w:rPr>
                <w:rFonts w:ascii="Times New Roman" w:hAnsi="Times New Roman"/>
                <w:b/>
                <w:sz w:val="18"/>
                <w:szCs w:val="18"/>
              </w:rPr>
              <w:t xml:space="preserve">Использовать </w:t>
            </w:r>
            <w:r w:rsidRPr="004D62BF">
              <w:rPr>
                <w:rFonts w:ascii="Times New Roman" w:hAnsi="Times New Roman"/>
                <w:sz w:val="18"/>
                <w:szCs w:val="18"/>
              </w:rPr>
              <w:t xml:space="preserve"> известные  свойства материалов при определении приемов выполнения изделия. </w:t>
            </w: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Определять</w:t>
            </w:r>
            <w:r w:rsidRPr="004D62BF">
              <w:rPr>
                <w:rFonts w:ascii="Times New Roman" w:hAnsi="Times New Roman"/>
                <w:sz w:val="18"/>
                <w:szCs w:val="18"/>
              </w:rPr>
              <w:t xml:space="preserve"> используемые материалы и инструменты по слайдам готовых изделий. </w:t>
            </w:r>
            <w:r w:rsidRPr="004D62BF">
              <w:rPr>
                <w:rFonts w:ascii="Times New Roman" w:hAnsi="Times New Roman"/>
                <w:b/>
                <w:sz w:val="18"/>
                <w:szCs w:val="18"/>
              </w:rPr>
              <w:t xml:space="preserve">Осваивать </w:t>
            </w:r>
            <w:r w:rsidRPr="004D62BF">
              <w:rPr>
                <w:rFonts w:ascii="Times New Roman" w:hAnsi="Times New Roman"/>
                <w:sz w:val="18"/>
                <w:szCs w:val="18"/>
              </w:rPr>
              <w:t>приемы</w:t>
            </w:r>
            <w:r w:rsidRPr="004D62BF">
              <w:rPr>
                <w:rFonts w:ascii="Times New Roman" w:hAnsi="Times New Roman"/>
                <w:b/>
                <w:sz w:val="18"/>
                <w:szCs w:val="18"/>
              </w:rPr>
              <w:t xml:space="preserve"> </w:t>
            </w:r>
            <w:r w:rsidRPr="004D62BF">
              <w:rPr>
                <w:rFonts w:ascii="Times New Roman" w:hAnsi="Times New Roman"/>
                <w:sz w:val="18"/>
                <w:szCs w:val="18"/>
              </w:rPr>
              <w:t xml:space="preserve">техники «оригами». </w:t>
            </w:r>
            <w:r w:rsidRPr="004D62BF">
              <w:rPr>
                <w:rFonts w:ascii="Times New Roman" w:hAnsi="Times New Roman"/>
                <w:b/>
                <w:sz w:val="18"/>
                <w:szCs w:val="18"/>
              </w:rPr>
              <w:t xml:space="preserve">Сравнивать </w:t>
            </w:r>
            <w:r w:rsidRPr="004D62BF">
              <w:rPr>
                <w:rFonts w:ascii="Times New Roman" w:hAnsi="Times New Roman"/>
                <w:sz w:val="18"/>
                <w:szCs w:val="18"/>
              </w:rPr>
              <w:t>модели одного изделия, выполненные из разных материалов.</w:t>
            </w:r>
          </w:p>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Использовать</w:t>
            </w:r>
            <w:r w:rsidRPr="004D62BF">
              <w:rPr>
                <w:rFonts w:ascii="Times New Roman" w:hAnsi="Times New Roman"/>
                <w:sz w:val="18"/>
                <w:szCs w:val="18"/>
              </w:rPr>
              <w:t xml:space="preserve"> умения работать над проектом под руководством учителя: </w:t>
            </w:r>
            <w:r w:rsidRPr="004D62BF">
              <w:rPr>
                <w:rFonts w:ascii="Times New Roman" w:hAnsi="Times New Roman"/>
                <w:b/>
                <w:sz w:val="18"/>
                <w:szCs w:val="18"/>
              </w:rPr>
              <w:t>ставить</w:t>
            </w:r>
            <w:r w:rsidRPr="004D62BF">
              <w:rPr>
                <w:rFonts w:ascii="Times New Roman" w:hAnsi="Times New Roman"/>
                <w:sz w:val="18"/>
                <w:szCs w:val="18"/>
              </w:rPr>
              <w:t xml:space="preserve"> цель, </w:t>
            </w:r>
            <w:r w:rsidRPr="004D62BF">
              <w:rPr>
                <w:rFonts w:ascii="Times New Roman" w:hAnsi="Times New Roman"/>
                <w:b/>
                <w:sz w:val="18"/>
                <w:szCs w:val="18"/>
              </w:rPr>
              <w:t>составлять</w:t>
            </w:r>
            <w:r w:rsidRPr="004D62BF">
              <w:rPr>
                <w:rFonts w:ascii="Times New Roman" w:hAnsi="Times New Roman"/>
                <w:sz w:val="18"/>
                <w:szCs w:val="18"/>
              </w:rPr>
              <w:t xml:space="preserve"> план, используя «Вопросы юного технолога», </w:t>
            </w:r>
            <w:r w:rsidRPr="004D62BF">
              <w:rPr>
                <w:rFonts w:ascii="Times New Roman" w:hAnsi="Times New Roman"/>
                <w:b/>
                <w:sz w:val="18"/>
                <w:szCs w:val="18"/>
              </w:rPr>
              <w:t>распределять</w:t>
            </w:r>
            <w:r w:rsidRPr="004D62BF">
              <w:rPr>
                <w:rFonts w:ascii="Times New Roman" w:hAnsi="Times New Roman"/>
                <w:sz w:val="18"/>
                <w:szCs w:val="18"/>
              </w:rPr>
              <w:t xml:space="preserve"> роли, </w:t>
            </w:r>
            <w:r w:rsidRPr="004D62BF">
              <w:rPr>
                <w:rFonts w:ascii="Times New Roman" w:hAnsi="Times New Roman"/>
                <w:b/>
                <w:sz w:val="18"/>
                <w:szCs w:val="18"/>
              </w:rPr>
              <w:t>проводить</w:t>
            </w:r>
            <w:r w:rsidRPr="004D62BF">
              <w:rPr>
                <w:rFonts w:ascii="Times New Roman" w:hAnsi="Times New Roman"/>
                <w:sz w:val="18"/>
                <w:szCs w:val="18"/>
              </w:rPr>
              <w:t xml:space="preserve"> самооценку, </w:t>
            </w:r>
            <w:r w:rsidRPr="004D62BF">
              <w:rPr>
                <w:rFonts w:ascii="Times New Roman" w:hAnsi="Times New Roman"/>
                <w:b/>
                <w:sz w:val="18"/>
                <w:szCs w:val="18"/>
              </w:rPr>
              <w:t>обсуждать</w:t>
            </w:r>
            <w:r w:rsidRPr="004D62BF">
              <w:rPr>
                <w:rFonts w:ascii="Times New Roman" w:hAnsi="Times New Roman"/>
                <w:sz w:val="18"/>
                <w:szCs w:val="18"/>
              </w:rPr>
              <w:t xml:space="preserve"> план. </w:t>
            </w:r>
            <w:r w:rsidRPr="004D62BF">
              <w:rPr>
                <w:rFonts w:ascii="Times New Roman" w:hAnsi="Times New Roman"/>
                <w:b/>
                <w:sz w:val="18"/>
                <w:szCs w:val="18"/>
              </w:rPr>
              <w:t>Слушать</w:t>
            </w:r>
            <w:r w:rsidRPr="004D62BF">
              <w:rPr>
                <w:rFonts w:ascii="Times New Roman" w:hAnsi="Times New Roman"/>
                <w:sz w:val="18"/>
                <w:szCs w:val="18"/>
              </w:rPr>
              <w:t xml:space="preserve"> собеседника, </w:t>
            </w:r>
            <w:r w:rsidRPr="004D62BF">
              <w:rPr>
                <w:rFonts w:ascii="Times New Roman" w:hAnsi="Times New Roman"/>
                <w:b/>
                <w:sz w:val="18"/>
                <w:szCs w:val="18"/>
              </w:rPr>
              <w:t xml:space="preserve">излагать </w:t>
            </w:r>
            <w:r w:rsidRPr="004D62BF">
              <w:rPr>
                <w:rFonts w:ascii="Times New Roman" w:hAnsi="Times New Roman"/>
                <w:sz w:val="18"/>
                <w:szCs w:val="18"/>
              </w:rPr>
              <w:t xml:space="preserve">свое мнение, </w:t>
            </w: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совместную практическую деятельность, </w:t>
            </w:r>
            <w:r w:rsidRPr="004D62BF">
              <w:rPr>
                <w:rFonts w:ascii="Times New Roman" w:hAnsi="Times New Roman"/>
                <w:b/>
                <w:sz w:val="18"/>
                <w:szCs w:val="18"/>
              </w:rPr>
              <w:t>анализировать</w:t>
            </w:r>
            <w:r w:rsidRPr="004D62BF">
              <w:rPr>
                <w:rFonts w:ascii="Times New Roman" w:hAnsi="Times New Roman"/>
                <w:sz w:val="18"/>
                <w:szCs w:val="18"/>
              </w:rPr>
              <w:t xml:space="preserve"> свою деятельность.</w:t>
            </w:r>
          </w:p>
        </w:tc>
      </w:tr>
      <w:tr w:rsidR="00CB1B2E" w:rsidRPr="004D62BF" w:rsidTr="00387772">
        <w:tc>
          <w:tcPr>
            <w:tcW w:w="14988" w:type="dxa"/>
            <w:gridSpan w:val="6"/>
          </w:tcPr>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lastRenderedPageBreak/>
              <w:t xml:space="preserve">Человек и воздух </w:t>
            </w:r>
            <w:r w:rsidRPr="004D62BF">
              <w:rPr>
                <w:rFonts w:ascii="Times New Roman" w:hAnsi="Times New Roman"/>
                <w:b/>
                <w:sz w:val="18"/>
                <w:szCs w:val="18"/>
              </w:rPr>
              <w:t xml:space="preserve"> 12 часа.</w:t>
            </w:r>
          </w:p>
        </w:tc>
      </w:tr>
      <w:tr w:rsidR="00CB1B2E" w:rsidRPr="004D62BF" w:rsidTr="00387772">
        <w:trPr>
          <w:trHeight w:val="306"/>
        </w:trPr>
        <w:tc>
          <w:tcPr>
            <w:tcW w:w="6345" w:type="dxa"/>
            <w:tcBorders>
              <w:bottom w:val="single" w:sz="4" w:space="0" w:color="auto"/>
            </w:tcBorders>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 xml:space="preserve">Использование ветра. </w:t>
            </w:r>
          </w:p>
        </w:tc>
        <w:tc>
          <w:tcPr>
            <w:tcW w:w="85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113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4677" w:type="dxa"/>
            <w:vMerge w:val="restart"/>
          </w:tcPr>
          <w:p w:rsidR="00CB1B2E" w:rsidRDefault="00CB1B2E" w:rsidP="00387772">
            <w:pPr>
              <w:spacing w:line="240" w:lineRule="auto"/>
              <w:jc w:val="both"/>
              <w:rPr>
                <w:rFonts w:ascii="Times New Roman" w:hAnsi="Times New Roman"/>
                <w:b/>
                <w:sz w:val="18"/>
                <w:szCs w:val="18"/>
              </w:rPr>
            </w:pP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поиск необходимой информации об использовании ветра, о птицах, о полетах человека, летательных аппаратах.  </w:t>
            </w:r>
            <w:r w:rsidRPr="004D62BF">
              <w:rPr>
                <w:rFonts w:ascii="Times New Roman" w:hAnsi="Times New Roman"/>
                <w:b/>
                <w:sz w:val="18"/>
                <w:szCs w:val="18"/>
              </w:rPr>
              <w:t>Сопоставлять</w:t>
            </w:r>
            <w:r w:rsidRPr="004D62BF">
              <w:rPr>
                <w:rFonts w:ascii="Times New Roman" w:hAnsi="Times New Roman"/>
                <w:sz w:val="18"/>
                <w:szCs w:val="18"/>
              </w:rPr>
              <w:t xml:space="preserve"> полученную информацию со знаниями, полученными на других предметах, из собственных наблюдений и прочитанных книг. </w:t>
            </w:r>
            <w:r w:rsidRPr="004D62BF">
              <w:rPr>
                <w:rFonts w:ascii="Times New Roman" w:hAnsi="Times New Roman"/>
                <w:b/>
                <w:sz w:val="18"/>
                <w:szCs w:val="18"/>
              </w:rPr>
              <w:t xml:space="preserve">Сравнивать </w:t>
            </w:r>
            <w:r w:rsidRPr="004D62BF">
              <w:rPr>
                <w:rFonts w:ascii="Times New Roman" w:hAnsi="Times New Roman"/>
                <w:sz w:val="18"/>
                <w:szCs w:val="18"/>
              </w:rPr>
              <w:t>современные и старинные  виды летательных аппаратов.</w:t>
            </w:r>
            <w:r w:rsidRPr="004D62BF">
              <w:rPr>
                <w:rFonts w:ascii="Times New Roman" w:hAnsi="Times New Roman"/>
                <w:b/>
                <w:sz w:val="18"/>
                <w:szCs w:val="18"/>
              </w:rPr>
              <w:t xml:space="preserve"> Приводить </w:t>
            </w:r>
            <w:r w:rsidRPr="004D62BF">
              <w:rPr>
                <w:rFonts w:ascii="Times New Roman" w:hAnsi="Times New Roman"/>
                <w:sz w:val="18"/>
                <w:szCs w:val="18"/>
              </w:rPr>
              <w:t xml:space="preserve"> собственные примеры, делать выводы и обобщения, аргументировать свои ответы.</w:t>
            </w:r>
          </w:p>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Осваивать</w:t>
            </w:r>
            <w:r w:rsidRPr="004D62BF">
              <w:rPr>
                <w:rFonts w:ascii="Times New Roman" w:hAnsi="Times New Roman"/>
                <w:sz w:val="18"/>
                <w:szCs w:val="18"/>
              </w:rPr>
              <w:t xml:space="preserve"> технологию моделирования в практической деятельности при изготовлении вертушки. </w:t>
            </w:r>
            <w:r w:rsidRPr="004D62BF">
              <w:rPr>
                <w:rFonts w:ascii="Times New Roman" w:hAnsi="Times New Roman"/>
                <w:b/>
                <w:sz w:val="18"/>
                <w:szCs w:val="18"/>
              </w:rPr>
              <w:t>Выполнять</w:t>
            </w:r>
            <w:r w:rsidRPr="004D62BF">
              <w:rPr>
                <w:rFonts w:ascii="Times New Roman" w:hAnsi="Times New Roman"/>
                <w:sz w:val="18"/>
                <w:szCs w:val="18"/>
              </w:rPr>
              <w:t xml:space="preserve"> разметку деталей по линейке.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соединение деталей с помощью кнопки. </w:t>
            </w:r>
            <w:r w:rsidRPr="004D62BF">
              <w:rPr>
                <w:rFonts w:ascii="Times New Roman" w:hAnsi="Times New Roman"/>
                <w:b/>
                <w:sz w:val="18"/>
                <w:szCs w:val="18"/>
              </w:rPr>
              <w:t xml:space="preserve">Использовать </w:t>
            </w:r>
            <w:r w:rsidRPr="004D62BF">
              <w:rPr>
                <w:rFonts w:ascii="Times New Roman" w:hAnsi="Times New Roman"/>
                <w:sz w:val="18"/>
                <w:szCs w:val="18"/>
              </w:rPr>
              <w:t>приемы работы с бумагой.</w:t>
            </w:r>
            <w:r w:rsidRPr="004D62BF">
              <w:rPr>
                <w:rFonts w:ascii="Times New Roman" w:hAnsi="Times New Roman"/>
                <w:b/>
                <w:sz w:val="18"/>
                <w:szCs w:val="18"/>
              </w:rPr>
              <w:t xml:space="preserve"> Выполнять</w:t>
            </w:r>
            <w:r w:rsidRPr="004D62BF">
              <w:rPr>
                <w:rFonts w:ascii="Times New Roman" w:hAnsi="Times New Roman"/>
                <w:sz w:val="18"/>
                <w:szCs w:val="18"/>
              </w:rPr>
              <w:t xml:space="preserve"> украшение изделия по собственному замыслу.</w:t>
            </w:r>
          </w:p>
        </w:tc>
      </w:tr>
      <w:tr w:rsidR="00CB1B2E" w:rsidRPr="004D62BF" w:rsidTr="00387772">
        <w:trPr>
          <w:trHeight w:val="3185"/>
        </w:trPr>
        <w:tc>
          <w:tcPr>
            <w:tcW w:w="6345" w:type="dxa"/>
            <w:tcBorders>
              <w:top w:val="single" w:sz="4" w:space="0" w:color="auto"/>
            </w:tcBorders>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Понятие: «флюгер».</w:t>
            </w:r>
          </w:p>
          <w:p w:rsidR="00CB1B2E" w:rsidRPr="004D62BF" w:rsidRDefault="00CB1B2E" w:rsidP="00387772">
            <w:pPr>
              <w:spacing w:line="240" w:lineRule="auto"/>
              <w:rPr>
                <w:rFonts w:ascii="Times New Roman" w:hAnsi="Times New Roman"/>
                <w:b/>
                <w:sz w:val="18"/>
                <w:szCs w:val="18"/>
              </w:rPr>
            </w:pPr>
          </w:p>
        </w:tc>
        <w:tc>
          <w:tcPr>
            <w:tcW w:w="851"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992"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992"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1131" w:type="dxa"/>
            <w:tcBorders>
              <w:top w:val="single" w:sz="4" w:space="0" w:color="auto"/>
            </w:tcBorders>
          </w:tcPr>
          <w:p w:rsidR="00CB1B2E" w:rsidRPr="00BB26CA" w:rsidRDefault="00CB1B2E" w:rsidP="00387772">
            <w:pPr>
              <w:spacing w:line="240" w:lineRule="auto"/>
              <w:rPr>
                <w:rFonts w:ascii="Times New Roman" w:hAnsi="Times New Roman"/>
                <w:sz w:val="18"/>
                <w:szCs w:val="18"/>
              </w:rPr>
            </w:pPr>
          </w:p>
        </w:tc>
        <w:tc>
          <w:tcPr>
            <w:tcW w:w="4677" w:type="dxa"/>
            <w:vMerge/>
          </w:tcPr>
          <w:p w:rsidR="00CB1B2E" w:rsidRPr="004D62BF" w:rsidRDefault="00CB1B2E" w:rsidP="00387772">
            <w:pPr>
              <w:spacing w:line="240" w:lineRule="auto"/>
              <w:jc w:val="both"/>
              <w:rPr>
                <w:rFonts w:ascii="Times New Roman" w:hAnsi="Times New Roman"/>
                <w:b/>
                <w:sz w:val="18"/>
                <w:szCs w:val="18"/>
              </w:rPr>
            </w:pPr>
          </w:p>
        </w:tc>
      </w:tr>
      <w:tr w:rsidR="00CB1B2E" w:rsidRPr="004D62BF" w:rsidTr="00387772">
        <w:tc>
          <w:tcPr>
            <w:tcW w:w="6345"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t>Полеты птиц</w:t>
            </w:r>
            <w:r w:rsidRPr="004D62BF">
              <w:rPr>
                <w:rFonts w:ascii="Times New Roman" w:hAnsi="Times New Roman"/>
                <w:sz w:val="18"/>
                <w:szCs w:val="18"/>
              </w:rPr>
              <w:t xml:space="preserve">.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lastRenderedPageBreak/>
              <w:t xml:space="preserve">Знакомство с видами птиц.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Понятие: «мозаика».</w:t>
            </w:r>
          </w:p>
          <w:p w:rsidR="00CB1B2E" w:rsidRPr="004D62BF" w:rsidRDefault="00CB1B2E" w:rsidP="00387772">
            <w:pPr>
              <w:spacing w:line="240" w:lineRule="auto"/>
              <w:rPr>
                <w:rFonts w:ascii="Times New Roman" w:hAnsi="Times New Roman"/>
                <w:i/>
                <w:sz w:val="18"/>
                <w:szCs w:val="18"/>
              </w:rPr>
            </w:pPr>
          </w:p>
        </w:tc>
        <w:tc>
          <w:tcPr>
            <w:tcW w:w="851"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1131" w:type="dxa"/>
          </w:tcPr>
          <w:p w:rsidR="00CB1B2E" w:rsidRPr="00BB26CA" w:rsidRDefault="00CB1B2E" w:rsidP="00387772">
            <w:pPr>
              <w:spacing w:line="240" w:lineRule="auto"/>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новый способ изготовления  мозаики, применяя технику «рваной бумаги». </w:t>
            </w:r>
            <w:r w:rsidRPr="004D62BF">
              <w:rPr>
                <w:rFonts w:ascii="Times New Roman" w:hAnsi="Times New Roman"/>
                <w:b/>
                <w:sz w:val="18"/>
                <w:szCs w:val="18"/>
              </w:rPr>
              <w:t xml:space="preserve">Подготавливать </w:t>
            </w:r>
            <w:r w:rsidRPr="004D62BF">
              <w:rPr>
                <w:rFonts w:ascii="Times New Roman" w:hAnsi="Times New Roman"/>
                <w:sz w:val="18"/>
                <w:szCs w:val="18"/>
              </w:rPr>
              <w:t xml:space="preserve">своё рабочее место, рационально </w:t>
            </w:r>
            <w:r w:rsidRPr="004D62BF">
              <w:rPr>
                <w:rFonts w:ascii="Times New Roman" w:hAnsi="Times New Roman"/>
                <w:b/>
                <w:sz w:val="18"/>
                <w:szCs w:val="18"/>
              </w:rPr>
              <w:t>размещать</w:t>
            </w:r>
            <w:r w:rsidRPr="004D62BF">
              <w:rPr>
                <w:rFonts w:ascii="Times New Roman" w:hAnsi="Times New Roman"/>
                <w:sz w:val="18"/>
                <w:szCs w:val="18"/>
              </w:rPr>
              <w:t xml:space="preserve"> материалы </w:t>
            </w:r>
            <w:r w:rsidRPr="004D62BF">
              <w:rPr>
                <w:rFonts w:ascii="Times New Roman" w:hAnsi="Times New Roman"/>
                <w:sz w:val="18"/>
                <w:szCs w:val="18"/>
              </w:rPr>
              <w:lastRenderedPageBreak/>
              <w:t xml:space="preserve">и инструменты, </w:t>
            </w:r>
            <w:r w:rsidRPr="004D62BF">
              <w:rPr>
                <w:rFonts w:ascii="Times New Roman" w:hAnsi="Times New Roman"/>
                <w:b/>
                <w:sz w:val="18"/>
                <w:szCs w:val="18"/>
              </w:rPr>
              <w:t xml:space="preserve">соблюдать </w:t>
            </w:r>
            <w:r w:rsidRPr="004D62BF">
              <w:rPr>
                <w:rFonts w:ascii="Times New Roman" w:hAnsi="Times New Roman"/>
                <w:sz w:val="18"/>
                <w:szCs w:val="18"/>
              </w:rPr>
              <w:t xml:space="preserve">технику безопасности, </w:t>
            </w:r>
            <w:r w:rsidRPr="004D62BF">
              <w:rPr>
                <w:rFonts w:ascii="Times New Roman" w:hAnsi="Times New Roman"/>
                <w:b/>
                <w:sz w:val="18"/>
                <w:szCs w:val="18"/>
              </w:rPr>
              <w:t xml:space="preserve">закреплять </w:t>
            </w:r>
            <w:r w:rsidRPr="004D62BF">
              <w:rPr>
                <w:rFonts w:ascii="Times New Roman" w:hAnsi="Times New Roman"/>
                <w:sz w:val="18"/>
                <w:szCs w:val="18"/>
              </w:rPr>
              <w:t xml:space="preserve">навыки работы с бумагой и клеем. </w:t>
            </w:r>
            <w:r w:rsidRPr="004D62BF">
              <w:rPr>
                <w:rFonts w:ascii="Times New Roman" w:hAnsi="Times New Roman"/>
                <w:b/>
                <w:sz w:val="18"/>
                <w:szCs w:val="18"/>
              </w:rPr>
              <w:t xml:space="preserve">Осваивать и использовать </w:t>
            </w:r>
            <w:r w:rsidRPr="004D62BF">
              <w:rPr>
                <w:rFonts w:ascii="Times New Roman" w:hAnsi="Times New Roman"/>
                <w:sz w:val="18"/>
                <w:szCs w:val="18"/>
              </w:rPr>
              <w:t xml:space="preserve">способы экономного расходования бумаги при выполнении техники «равной бумаги». </w:t>
            </w:r>
          </w:p>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Изготавливать</w:t>
            </w:r>
            <w:r w:rsidRPr="004D62BF">
              <w:rPr>
                <w:rFonts w:ascii="Times New Roman" w:hAnsi="Times New Roman"/>
                <w:sz w:val="18"/>
                <w:szCs w:val="18"/>
              </w:rPr>
              <w:t xml:space="preserve"> по образцу в соответствии с планом аппликацию из бумаги, </w:t>
            </w:r>
            <w:r w:rsidRPr="004D62BF">
              <w:rPr>
                <w:rFonts w:ascii="Times New Roman" w:hAnsi="Times New Roman"/>
                <w:b/>
                <w:sz w:val="18"/>
                <w:szCs w:val="18"/>
              </w:rPr>
              <w:t xml:space="preserve">корректировать  и контролировать </w:t>
            </w:r>
            <w:r w:rsidRPr="004D62BF">
              <w:rPr>
                <w:rFonts w:ascii="Times New Roman" w:hAnsi="Times New Roman"/>
                <w:sz w:val="18"/>
                <w:szCs w:val="18"/>
              </w:rPr>
              <w:t xml:space="preserve">последовательность выполнения. </w:t>
            </w:r>
            <w:r w:rsidRPr="004D62BF">
              <w:rPr>
                <w:rFonts w:ascii="Times New Roman" w:hAnsi="Times New Roman"/>
                <w:b/>
                <w:sz w:val="18"/>
                <w:szCs w:val="18"/>
              </w:rPr>
              <w:t>Выполнять</w:t>
            </w:r>
            <w:r w:rsidRPr="004D62BF">
              <w:rPr>
                <w:rFonts w:ascii="Times New Roman" w:hAnsi="Times New Roman"/>
                <w:sz w:val="18"/>
                <w:szCs w:val="18"/>
              </w:rPr>
              <w:t xml:space="preserve"> заготовки для мозаики в группе.</w:t>
            </w:r>
          </w:p>
        </w:tc>
      </w:tr>
      <w:tr w:rsidR="00CB1B2E" w:rsidRPr="004D62BF" w:rsidTr="00387772">
        <w:trPr>
          <w:trHeight w:val="2984"/>
        </w:trPr>
        <w:tc>
          <w:tcPr>
            <w:tcW w:w="6345" w:type="dxa"/>
          </w:tcPr>
          <w:p w:rsidR="00CB1B2E" w:rsidRPr="004D62BF" w:rsidRDefault="00CB1B2E" w:rsidP="00387772">
            <w:pPr>
              <w:spacing w:line="240" w:lineRule="auto"/>
              <w:rPr>
                <w:rFonts w:ascii="Times New Roman" w:hAnsi="Times New Roman"/>
                <w:sz w:val="18"/>
                <w:szCs w:val="18"/>
              </w:rPr>
            </w:pPr>
            <w:r w:rsidRPr="004D62BF">
              <w:rPr>
                <w:rFonts w:ascii="Times New Roman" w:hAnsi="Times New Roman"/>
                <w:b/>
                <w:sz w:val="18"/>
                <w:szCs w:val="18"/>
              </w:rPr>
              <w:lastRenderedPageBreak/>
              <w:t>Полеты человека</w:t>
            </w:r>
            <w:r w:rsidRPr="004D62BF">
              <w:rPr>
                <w:rFonts w:ascii="Times New Roman" w:hAnsi="Times New Roman"/>
                <w:sz w:val="18"/>
                <w:szCs w:val="18"/>
              </w:rPr>
              <w:t>.</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Понятия: «летательные аппараты».</w:t>
            </w:r>
          </w:p>
          <w:p w:rsidR="00CB1B2E" w:rsidRPr="004D62BF" w:rsidRDefault="00CB1B2E" w:rsidP="00387772">
            <w:pPr>
              <w:spacing w:line="240" w:lineRule="auto"/>
              <w:jc w:val="both"/>
              <w:rPr>
                <w:rFonts w:ascii="Times New Roman" w:hAnsi="Times New Roman"/>
                <w:bCs/>
                <w:i/>
                <w:sz w:val="18"/>
                <w:szCs w:val="18"/>
              </w:rPr>
            </w:pPr>
          </w:p>
        </w:tc>
        <w:tc>
          <w:tcPr>
            <w:tcW w:w="851"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992" w:type="dxa"/>
          </w:tcPr>
          <w:p w:rsidR="00CB1B2E" w:rsidRPr="00BB26CA" w:rsidRDefault="00CB1B2E" w:rsidP="00387772">
            <w:pPr>
              <w:spacing w:line="240" w:lineRule="auto"/>
              <w:rPr>
                <w:rFonts w:ascii="Times New Roman" w:hAnsi="Times New Roman"/>
                <w:sz w:val="18"/>
                <w:szCs w:val="18"/>
              </w:rPr>
            </w:pPr>
          </w:p>
        </w:tc>
        <w:tc>
          <w:tcPr>
            <w:tcW w:w="1131" w:type="dxa"/>
          </w:tcPr>
          <w:p w:rsidR="00CB1B2E" w:rsidRPr="00BB26CA" w:rsidRDefault="00CB1B2E" w:rsidP="00387772">
            <w:pPr>
              <w:spacing w:line="240" w:lineRule="auto"/>
              <w:rPr>
                <w:rFonts w:ascii="Times New Roman" w:hAnsi="Times New Roman"/>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Подготавливать</w:t>
            </w:r>
            <w:r w:rsidRPr="004D62BF">
              <w:rPr>
                <w:rFonts w:ascii="Times New Roman" w:hAnsi="Times New Roman"/>
                <w:sz w:val="18"/>
                <w:szCs w:val="18"/>
              </w:rPr>
              <w:t xml:space="preserve"> своё рабочее место, </w:t>
            </w:r>
            <w:r w:rsidRPr="004D62BF">
              <w:rPr>
                <w:rFonts w:ascii="Times New Roman" w:hAnsi="Times New Roman"/>
                <w:b/>
                <w:sz w:val="18"/>
                <w:szCs w:val="18"/>
              </w:rPr>
              <w:t xml:space="preserve">размещать </w:t>
            </w:r>
            <w:r w:rsidRPr="004D62BF">
              <w:rPr>
                <w:rFonts w:ascii="Times New Roman" w:hAnsi="Times New Roman"/>
                <w:sz w:val="18"/>
                <w:szCs w:val="18"/>
              </w:rPr>
              <w:t xml:space="preserve">материалы и инструменты, </w:t>
            </w:r>
            <w:r w:rsidRPr="004D62BF">
              <w:rPr>
                <w:rFonts w:ascii="Times New Roman" w:hAnsi="Times New Roman"/>
                <w:b/>
                <w:sz w:val="18"/>
                <w:szCs w:val="18"/>
              </w:rPr>
              <w:t>соблюдать</w:t>
            </w:r>
            <w:r w:rsidRPr="004D62BF">
              <w:rPr>
                <w:rFonts w:ascii="Times New Roman" w:hAnsi="Times New Roman"/>
                <w:sz w:val="18"/>
                <w:szCs w:val="18"/>
              </w:rPr>
              <w:t xml:space="preserve"> технику безопасности, закрепляя навыки самоорганизации в деятельности.</w:t>
            </w:r>
            <w:r>
              <w:rPr>
                <w:rFonts w:ascii="Times New Roman" w:hAnsi="Times New Roman"/>
                <w:sz w:val="18"/>
                <w:szCs w:val="18"/>
              </w:rPr>
              <w:t xml:space="preserve"> </w:t>
            </w:r>
            <w:r w:rsidRPr="004D62BF">
              <w:rPr>
                <w:rFonts w:ascii="Times New Roman" w:hAnsi="Times New Roman"/>
                <w:b/>
                <w:sz w:val="18"/>
                <w:szCs w:val="18"/>
              </w:rPr>
              <w:t>Осваивать</w:t>
            </w:r>
            <w:r w:rsidRPr="004D62BF">
              <w:rPr>
                <w:rFonts w:ascii="Times New Roman" w:hAnsi="Times New Roman"/>
                <w:sz w:val="18"/>
                <w:szCs w:val="18"/>
              </w:rPr>
              <w:t xml:space="preserve"> технологию моделирования. Использовать навыки работы с бумагой, правила работы с ножницами и клеем. Самостоятельно </w:t>
            </w:r>
            <w:r w:rsidRPr="004D62BF">
              <w:rPr>
                <w:rFonts w:ascii="Times New Roman" w:hAnsi="Times New Roman"/>
                <w:b/>
                <w:sz w:val="18"/>
                <w:szCs w:val="18"/>
              </w:rPr>
              <w:t xml:space="preserve">создавать </w:t>
            </w:r>
            <w:r w:rsidRPr="004D62BF">
              <w:rPr>
                <w:rFonts w:ascii="Times New Roman" w:hAnsi="Times New Roman"/>
                <w:sz w:val="18"/>
                <w:szCs w:val="18"/>
              </w:rPr>
              <w:t xml:space="preserve">изделие, </w:t>
            </w:r>
            <w:r w:rsidRPr="004D62BF">
              <w:rPr>
                <w:rFonts w:ascii="Times New Roman" w:hAnsi="Times New Roman"/>
                <w:b/>
                <w:sz w:val="18"/>
                <w:szCs w:val="18"/>
              </w:rPr>
              <w:t>использовать</w:t>
            </w:r>
            <w:r w:rsidRPr="004D62BF">
              <w:rPr>
                <w:rFonts w:ascii="Times New Roman" w:hAnsi="Times New Roman"/>
                <w:sz w:val="18"/>
                <w:szCs w:val="18"/>
              </w:rPr>
              <w:t xml:space="preserve"> технику «оригами». </w:t>
            </w:r>
            <w:r w:rsidRPr="004D62BF">
              <w:rPr>
                <w:rFonts w:ascii="Times New Roman" w:hAnsi="Times New Roman"/>
                <w:b/>
                <w:sz w:val="18"/>
                <w:szCs w:val="18"/>
              </w:rPr>
              <w:t>Соотносить</w:t>
            </w:r>
            <w:r w:rsidRPr="004D62BF">
              <w:rPr>
                <w:rFonts w:ascii="Times New Roman" w:hAnsi="Times New Roman"/>
                <w:sz w:val="18"/>
                <w:szCs w:val="18"/>
              </w:rPr>
              <w:t xml:space="preserve"> текстовый и слайдовый план.</w:t>
            </w:r>
            <w:r>
              <w:rPr>
                <w:rFonts w:ascii="Times New Roman" w:hAnsi="Times New Roman"/>
                <w:sz w:val="18"/>
                <w:szCs w:val="18"/>
              </w:rPr>
              <w:t xml:space="preserve"> </w:t>
            </w:r>
            <w:r w:rsidRPr="004D62BF">
              <w:rPr>
                <w:rFonts w:ascii="Times New Roman" w:hAnsi="Times New Roman"/>
                <w:b/>
                <w:sz w:val="18"/>
                <w:szCs w:val="18"/>
              </w:rPr>
              <w:t>Проводить</w:t>
            </w:r>
            <w:r w:rsidRPr="004D62BF">
              <w:rPr>
                <w:rFonts w:ascii="Times New Roman" w:hAnsi="Times New Roman"/>
                <w:sz w:val="18"/>
                <w:szCs w:val="18"/>
              </w:rPr>
              <w:t xml:space="preserve"> эксперимент, </w:t>
            </w:r>
            <w:r w:rsidRPr="004D62BF">
              <w:rPr>
                <w:rFonts w:ascii="Times New Roman" w:hAnsi="Times New Roman"/>
                <w:b/>
                <w:sz w:val="18"/>
                <w:szCs w:val="18"/>
              </w:rPr>
              <w:t xml:space="preserve">определять </w:t>
            </w:r>
            <w:r w:rsidRPr="004D62BF">
              <w:rPr>
                <w:rFonts w:ascii="Times New Roman" w:hAnsi="Times New Roman"/>
                <w:sz w:val="18"/>
                <w:szCs w:val="18"/>
              </w:rPr>
              <w:t xml:space="preserve">прямую зависимость (чем тяжелее груз,  тем скорость падения парашюта выше.). </w:t>
            </w:r>
          </w:p>
        </w:tc>
      </w:tr>
      <w:tr w:rsidR="00CB1B2E" w:rsidRPr="004D62BF" w:rsidTr="00387772">
        <w:tc>
          <w:tcPr>
            <w:tcW w:w="14988" w:type="dxa"/>
            <w:gridSpan w:val="6"/>
          </w:tcPr>
          <w:p w:rsidR="00CB1B2E" w:rsidRPr="004D62BF" w:rsidRDefault="00CB1B2E" w:rsidP="00387772">
            <w:pPr>
              <w:spacing w:line="240" w:lineRule="auto"/>
              <w:jc w:val="center"/>
              <w:rPr>
                <w:rFonts w:ascii="Times New Roman" w:hAnsi="Times New Roman"/>
                <w:b/>
                <w:sz w:val="18"/>
                <w:szCs w:val="18"/>
              </w:rPr>
            </w:pPr>
            <w:r w:rsidRPr="004D62BF">
              <w:rPr>
                <w:rFonts w:ascii="Times New Roman" w:hAnsi="Times New Roman"/>
                <w:b/>
                <w:sz w:val="18"/>
                <w:szCs w:val="18"/>
              </w:rPr>
              <w:t>Человек и информация 17часов.</w:t>
            </w:r>
          </w:p>
        </w:tc>
      </w:tr>
      <w:tr w:rsidR="00CB1B2E" w:rsidRPr="004D62BF" w:rsidTr="00387772">
        <w:trPr>
          <w:trHeight w:val="304"/>
        </w:trPr>
        <w:tc>
          <w:tcPr>
            <w:tcW w:w="6345" w:type="dxa"/>
            <w:tcBorders>
              <w:bottom w:val="single" w:sz="4" w:space="0" w:color="auto"/>
            </w:tcBorders>
          </w:tcPr>
          <w:p w:rsidR="00CB1B2E" w:rsidRPr="004D62BF" w:rsidRDefault="00CB1B2E" w:rsidP="00387772">
            <w:pPr>
              <w:spacing w:line="240" w:lineRule="auto"/>
              <w:rPr>
                <w:rFonts w:ascii="Times New Roman" w:hAnsi="Times New Roman"/>
                <w:bCs/>
                <w:i/>
                <w:sz w:val="18"/>
                <w:szCs w:val="18"/>
              </w:rPr>
            </w:pPr>
          </w:p>
        </w:tc>
        <w:tc>
          <w:tcPr>
            <w:tcW w:w="85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3</w:t>
            </w:r>
          </w:p>
        </w:tc>
        <w:tc>
          <w:tcPr>
            <w:tcW w:w="992"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5</w:t>
            </w:r>
          </w:p>
        </w:tc>
        <w:tc>
          <w:tcPr>
            <w:tcW w:w="1131" w:type="dxa"/>
            <w:tcBorders>
              <w:bottom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6</w:t>
            </w:r>
          </w:p>
        </w:tc>
        <w:tc>
          <w:tcPr>
            <w:tcW w:w="4677" w:type="dxa"/>
            <w:vMerge w:val="restart"/>
          </w:tcPr>
          <w:p w:rsidR="00CB1B2E" w:rsidRDefault="00CB1B2E" w:rsidP="00387772">
            <w:pPr>
              <w:spacing w:line="240" w:lineRule="auto"/>
              <w:jc w:val="both"/>
              <w:rPr>
                <w:rFonts w:ascii="Times New Roman" w:hAnsi="Times New Roman"/>
                <w:b/>
                <w:sz w:val="18"/>
                <w:szCs w:val="18"/>
              </w:rPr>
            </w:pPr>
          </w:p>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поиск информации  о способах общения.  </w:t>
            </w:r>
            <w:r w:rsidRPr="004D62BF">
              <w:rPr>
                <w:rFonts w:ascii="Times New Roman" w:hAnsi="Times New Roman"/>
                <w:b/>
                <w:sz w:val="18"/>
                <w:szCs w:val="18"/>
              </w:rPr>
              <w:t>Анализировать и сравнивать</w:t>
            </w:r>
            <w:r w:rsidRPr="004D62BF">
              <w:rPr>
                <w:rFonts w:ascii="Times New Roman" w:hAnsi="Times New Roman"/>
                <w:sz w:val="18"/>
                <w:szCs w:val="18"/>
              </w:rPr>
              <w:t xml:space="preserve"> способы общения и передачи информации и в разных средах (животный мир, человек), на основании полученного материала самостоятельно </w:t>
            </w:r>
            <w:r w:rsidRPr="004D62BF">
              <w:rPr>
                <w:rFonts w:ascii="Times New Roman" w:hAnsi="Times New Roman"/>
                <w:b/>
                <w:sz w:val="18"/>
                <w:szCs w:val="18"/>
              </w:rPr>
              <w:t>делать простые выводы</w:t>
            </w:r>
            <w:r w:rsidRPr="004D62BF">
              <w:rPr>
                <w:rFonts w:ascii="Times New Roman" w:hAnsi="Times New Roman"/>
                <w:sz w:val="18"/>
                <w:szCs w:val="18"/>
              </w:rPr>
              <w:t xml:space="preserve"> и </w:t>
            </w:r>
            <w:r w:rsidRPr="004D62BF">
              <w:rPr>
                <w:rFonts w:ascii="Times New Roman" w:hAnsi="Times New Roman"/>
                <w:b/>
                <w:sz w:val="18"/>
                <w:szCs w:val="18"/>
              </w:rPr>
              <w:t>обосновывать</w:t>
            </w:r>
            <w:r w:rsidRPr="004D62BF">
              <w:rPr>
                <w:rFonts w:ascii="Times New Roman" w:hAnsi="Times New Roman"/>
                <w:sz w:val="18"/>
                <w:szCs w:val="18"/>
              </w:rPr>
              <w:t xml:space="preserve"> их. </w:t>
            </w:r>
            <w:r w:rsidRPr="004D62BF">
              <w:rPr>
                <w:rFonts w:ascii="Times New Roman" w:hAnsi="Times New Roman"/>
                <w:b/>
                <w:sz w:val="18"/>
                <w:szCs w:val="18"/>
              </w:rPr>
              <w:t xml:space="preserve">Осваивать </w:t>
            </w:r>
            <w:r w:rsidRPr="004D62BF">
              <w:rPr>
                <w:rFonts w:ascii="Times New Roman" w:hAnsi="Times New Roman"/>
                <w:sz w:val="18"/>
                <w:szCs w:val="18"/>
              </w:rPr>
              <w:t>способы работы с новым материалом   - глина -  и нанесение на нее рисунка с помощью стеки</w:t>
            </w:r>
            <w:r w:rsidRPr="004D62BF">
              <w:rPr>
                <w:rFonts w:ascii="Times New Roman" w:hAnsi="Times New Roman"/>
                <w:b/>
                <w:sz w:val="18"/>
                <w:szCs w:val="18"/>
              </w:rPr>
              <w:t>. Переводить</w:t>
            </w:r>
            <w:r w:rsidRPr="004D62BF">
              <w:rPr>
                <w:rFonts w:ascii="Times New Roman" w:hAnsi="Times New Roman"/>
                <w:sz w:val="18"/>
                <w:szCs w:val="18"/>
              </w:rPr>
              <w:t xml:space="preserve"> информацию в разные знаково-символические системы (анаграммы, пиктограммы) .Самостоятельно </w:t>
            </w:r>
            <w:r w:rsidRPr="004D62BF">
              <w:rPr>
                <w:rFonts w:ascii="Times New Roman" w:hAnsi="Times New Roman"/>
                <w:b/>
                <w:sz w:val="18"/>
                <w:szCs w:val="18"/>
              </w:rPr>
              <w:t>анализировать</w:t>
            </w:r>
            <w:r w:rsidRPr="004D62BF">
              <w:rPr>
                <w:rFonts w:ascii="Times New Roman" w:hAnsi="Times New Roman"/>
                <w:sz w:val="18"/>
                <w:szCs w:val="18"/>
              </w:rPr>
              <w:t xml:space="preserve"> образец, </w:t>
            </w:r>
            <w:r w:rsidRPr="004D62BF">
              <w:rPr>
                <w:rFonts w:ascii="Times New Roman" w:hAnsi="Times New Roman"/>
                <w:b/>
                <w:sz w:val="18"/>
                <w:szCs w:val="18"/>
              </w:rPr>
              <w:t>определять</w:t>
            </w:r>
            <w:r w:rsidRPr="004D62BF">
              <w:rPr>
                <w:rFonts w:ascii="Times New Roman" w:hAnsi="Times New Roman"/>
                <w:sz w:val="18"/>
                <w:szCs w:val="18"/>
              </w:rPr>
              <w:t xml:space="preserve"> недостающие детали. </w:t>
            </w:r>
            <w:r w:rsidRPr="004D62BF">
              <w:rPr>
                <w:rFonts w:ascii="Times New Roman" w:hAnsi="Times New Roman"/>
                <w:b/>
                <w:sz w:val="18"/>
                <w:szCs w:val="18"/>
              </w:rPr>
              <w:t>Использовать</w:t>
            </w:r>
            <w:r w:rsidRPr="004D62BF">
              <w:rPr>
                <w:rFonts w:ascii="Times New Roman" w:hAnsi="Times New Roman"/>
                <w:sz w:val="18"/>
                <w:szCs w:val="18"/>
              </w:rPr>
              <w:t xml:space="preserve"> известные свойства материалов при определении приемов выполнения изделия. </w:t>
            </w:r>
            <w:r w:rsidRPr="004D62BF">
              <w:rPr>
                <w:rFonts w:ascii="Times New Roman" w:hAnsi="Times New Roman"/>
                <w:b/>
                <w:sz w:val="18"/>
                <w:szCs w:val="18"/>
              </w:rPr>
              <w:t xml:space="preserve">Определять </w:t>
            </w:r>
            <w:r w:rsidRPr="004D62BF">
              <w:rPr>
                <w:rFonts w:ascii="Times New Roman" w:hAnsi="Times New Roman"/>
                <w:sz w:val="18"/>
                <w:szCs w:val="18"/>
              </w:rPr>
              <w:t xml:space="preserve">необходимые для выполнения изделия материалы и инструменты по </w:t>
            </w:r>
            <w:r w:rsidRPr="004D62BF">
              <w:rPr>
                <w:rFonts w:ascii="Times New Roman" w:hAnsi="Times New Roman"/>
                <w:sz w:val="18"/>
                <w:szCs w:val="18"/>
              </w:rPr>
              <w:lastRenderedPageBreak/>
              <w:t>слайдовому плану.</w:t>
            </w:r>
          </w:p>
        </w:tc>
      </w:tr>
      <w:tr w:rsidR="00CB1B2E" w:rsidRPr="004D62BF" w:rsidTr="00387772">
        <w:trPr>
          <w:trHeight w:val="2991"/>
        </w:trPr>
        <w:tc>
          <w:tcPr>
            <w:tcW w:w="6345"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 xml:space="preserve">Способы общения.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 шифрование).</w:t>
            </w:r>
          </w:p>
          <w:p w:rsidR="00CB1B2E" w:rsidRDefault="00CB1B2E" w:rsidP="00387772">
            <w:pPr>
              <w:spacing w:line="240" w:lineRule="auto"/>
              <w:rPr>
                <w:rFonts w:ascii="Times New Roman" w:hAnsi="Times New Roman"/>
                <w:b/>
                <w:sz w:val="18"/>
                <w:szCs w:val="18"/>
              </w:rPr>
            </w:pPr>
          </w:p>
        </w:tc>
        <w:tc>
          <w:tcPr>
            <w:tcW w:w="851"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992"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992"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1131" w:type="dxa"/>
            <w:tcBorders>
              <w:top w:val="single" w:sz="4" w:space="0" w:color="auto"/>
            </w:tcBorders>
          </w:tcPr>
          <w:p w:rsidR="00CB1B2E" w:rsidRPr="004D62BF" w:rsidRDefault="00CB1B2E" w:rsidP="00387772">
            <w:pPr>
              <w:spacing w:line="240" w:lineRule="auto"/>
              <w:rPr>
                <w:rFonts w:ascii="Times New Roman" w:hAnsi="Times New Roman"/>
                <w:b/>
                <w:sz w:val="18"/>
                <w:szCs w:val="18"/>
              </w:rPr>
            </w:pPr>
          </w:p>
        </w:tc>
        <w:tc>
          <w:tcPr>
            <w:tcW w:w="4677" w:type="dxa"/>
            <w:vMerge/>
          </w:tcPr>
          <w:p w:rsidR="00CB1B2E" w:rsidRPr="004D62BF" w:rsidRDefault="00CB1B2E" w:rsidP="00387772">
            <w:pPr>
              <w:spacing w:line="240" w:lineRule="auto"/>
              <w:jc w:val="both"/>
              <w:rPr>
                <w:rFonts w:ascii="Times New Roman" w:hAnsi="Times New Roman"/>
                <w:b/>
                <w:sz w:val="18"/>
                <w:szCs w:val="18"/>
              </w:rPr>
            </w:pPr>
          </w:p>
        </w:tc>
      </w:tr>
      <w:tr w:rsidR="00CB1B2E" w:rsidRPr="004D62BF" w:rsidTr="00387772">
        <w:tc>
          <w:tcPr>
            <w:tcW w:w="6345" w:type="dxa"/>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lastRenderedPageBreak/>
              <w:t xml:space="preserve">Важные телефонные номера, Правила </w:t>
            </w:r>
            <w:r>
              <w:rPr>
                <w:rFonts w:ascii="Times New Roman" w:hAnsi="Times New Roman"/>
                <w:b/>
                <w:sz w:val="18"/>
                <w:szCs w:val="18"/>
              </w:rPr>
              <w:t>дорожного движения</w:t>
            </w:r>
            <w:r w:rsidRPr="004D62BF">
              <w:rPr>
                <w:rFonts w:ascii="Times New Roman" w:hAnsi="Times New Roman"/>
                <w:b/>
                <w:sz w:val="18"/>
                <w:szCs w:val="18"/>
              </w:rPr>
              <w:t>.</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 xml:space="preserve">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 </w:t>
            </w:r>
          </w:p>
          <w:p w:rsidR="00CB1B2E" w:rsidRPr="004D62BF" w:rsidRDefault="00CB1B2E" w:rsidP="00387772">
            <w:pPr>
              <w:spacing w:line="240" w:lineRule="auto"/>
              <w:rPr>
                <w:rFonts w:ascii="Times New Roman" w:hAnsi="Times New Roman"/>
                <w:bCs/>
                <w:i/>
                <w:sz w:val="18"/>
                <w:szCs w:val="18"/>
              </w:rPr>
            </w:pPr>
          </w:p>
        </w:tc>
        <w:tc>
          <w:tcPr>
            <w:tcW w:w="851" w:type="dxa"/>
          </w:tcPr>
          <w:p w:rsidR="00CB1B2E" w:rsidRPr="004D62BF" w:rsidRDefault="00CB1B2E" w:rsidP="00387772">
            <w:pPr>
              <w:spacing w:line="240" w:lineRule="auto"/>
              <w:rPr>
                <w:rFonts w:ascii="Times New Roman" w:hAnsi="Times New Roman"/>
                <w:b/>
                <w:sz w:val="18"/>
                <w:szCs w:val="18"/>
              </w:rPr>
            </w:pPr>
          </w:p>
        </w:tc>
        <w:tc>
          <w:tcPr>
            <w:tcW w:w="992" w:type="dxa"/>
          </w:tcPr>
          <w:p w:rsidR="00CB1B2E" w:rsidRPr="004D62BF" w:rsidRDefault="00CB1B2E" w:rsidP="00387772">
            <w:pPr>
              <w:spacing w:line="240" w:lineRule="auto"/>
              <w:rPr>
                <w:rFonts w:ascii="Times New Roman" w:hAnsi="Times New Roman"/>
                <w:b/>
                <w:sz w:val="18"/>
                <w:szCs w:val="18"/>
              </w:rPr>
            </w:pPr>
          </w:p>
        </w:tc>
        <w:tc>
          <w:tcPr>
            <w:tcW w:w="992" w:type="dxa"/>
          </w:tcPr>
          <w:p w:rsidR="00CB1B2E" w:rsidRPr="004D62BF" w:rsidRDefault="00CB1B2E" w:rsidP="00387772">
            <w:pPr>
              <w:spacing w:line="240" w:lineRule="auto"/>
              <w:rPr>
                <w:rFonts w:ascii="Times New Roman" w:hAnsi="Times New Roman"/>
                <w:b/>
                <w:sz w:val="18"/>
                <w:szCs w:val="18"/>
              </w:rPr>
            </w:pPr>
          </w:p>
        </w:tc>
        <w:tc>
          <w:tcPr>
            <w:tcW w:w="1131" w:type="dxa"/>
          </w:tcPr>
          <w:p w:rsidR="00CB1B2E" w:rsidRPr="004D62BF" w:rsidRDefault="00CB1B2E" w:rsidP="00387772">
            <w:pPr>
              <w:spacing w:line="240" w:lineRule="auto"/>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sz w:val="18"/>
                <w:szCs w:val="18"/>
              </w:rPr>
            </w:pPr>
            <w:r w:rsidRPr="004D62BF">
              <w:rPr>
                <w:rFonts w:ascii="Times New Roman" w:hAnsi="Times New Roman"/>
                <w:b/>
                <w:sz w:val="18"/>
                <w:szCs w:val="18"/>
              </w:rPr>
              <w:t xml:space="preserve">Осуществлять </w:t>
            </w:r>
            <w:r w:rsidRPr="004D62BF">
              <w:rPr>
                <w:rFonts w:ascii="Times New Roman" w:hAnsi="Times New Roman"/>
                <w:sz w:val="18"/>
                <w:szCs w:val="18"/>
              </w:rPr>
              <w:t xml:space="preserve">поиск информации  о способах  передачи информации. </w:t>
            </w:r>
            <w:r w:rsidRPr="004D62BF">
              <w:rPr>
                <w:rFonts w:ascii="Times New Roman" w:hAnsi="Times New Roman"/>
                <w:b/>
                <w:sz w:val="18"/>
                <w:szCs w:val="18"/>
              </w:rPr>
              <w:t>Анализировать, сравнивать, соотносить</w:t>
            </w:r>
            <w:r w:rsidRPr="004D62BF">
              <w:rPr>
                <w:rFonts w:ascii="Times New Roman" w:hAnsi="Times New Roman"/>
                <w:sz w:val="18"/>
                <w:szCs w:val="18"/>
              </w:rPr>
              <w:t xml:space="preserve"> информацию с знаково-символической системой. </w:t>
            </w:r>
            <w:r w:rsidRPr="004D62BF">
              <w:rPr>
                <w:rFonts w:ascii="Times New Roman" w:hAnsi="Times New Roman"/>
                <w:b/>
                <w:sz w:val="18"/>
                <w:szCs w:val="18"/>
              </w:rPr>
              <w:t>Ориентироваться</w:t>
            </w:r>
            <w:r w:rsidRPr="004D62BF">
              <w:rPr>
                <w:rFonts w:ascii="Times New Roman" w:hAnsi="Times New Roman"/>
                <w:sz w:val="18"/>
                <w:szCs w:val="18"/>
              </w:rPr>
              <w:t xml:space="preserve"> в дорожных знаках. </w:t>
            </w:r>
            <w:r w:rsidRPr="004D62BF">
              <w:rPr>
                <w:rFonts w:ascii="Times New Roman" w:hAnsi="Times New Roman"/>
                <w:b/>
                <w:sz w:val="18"/>
                <w:szCs w:val="18"/>
              </w:rPr>
              <w:t xml:space="preserve">Объяснять </w:t>
            </w:r>
            <w:r w:rsidRPr="004D62BF">
              <w:rPr>
                <w:rFonts w:ascii="Times New Roman" w:hAnsi="Times New Roman"/>
                <w:sz w:val="18"/>
                <w:szCs w:val="18"/>
              </w:rPr>
              <w:t xml:space="preserve">их значение.  </w:t>
            </w:r>
            <w:r w:rsidRPr="004D62BF">
              <w:rPr>
                <w:rFonts w:ascii="Times New Roman" w:hAnsi="Times New Roman"/>
                <w:b/>
                <w:sz w:val="18"/>
                <w:szCs w:val="18"/>
              </w:rPr>
              <w:t xml:space="preserve">Составлять </w:t>
            </w:r>
            <w:r w:rsidRPr="004D62BF">
              <w:rPr>
                <w:rFonts w:ascii="Times New Roman" w:hAnsi="Times New Roman"/>
                <w:sz w:val="18"/>
                <w:szCs w:val="18"/>
              </w:rPr>
              <w:t xml:space="preserve">таблицу важных телефонных номеров, маршрута передвижения от дома до школы, </w:t>
            </w:r>
            <w:r w:rsidRPr="004D62BF">
              <w:rPr>
                <w:rFonts w:ascii="Times New Roman" w:hAnsi="Times New Roman"/>
                <w:b/>
                <w:sz w:val="18"/>
                <w:szCs w:val="18"/>
              </w:rPr>
              <w:t>использовать</w:t>
            </w:r>
            <w:r w:rsidRPr="004D62BF">
              <w:rPr>
                <w:rFonts w:ascii="Times New Roman" w:hAnsi="Times New Roman"/>
                <w:sz w:val="18"/>
                <w:szCs w:val="18"/>
              </w:rPr>
              <w:t xml:space="preserve"> для этого информацию из учебника ОБЖ и собственный опыт. (Закрепить знания о способах обеспечения собственной безопасности). </w:t>
            </w:r>
            <w:r w:rsidRPr="004D62BF">
              <w:rPr>
                <w:rFonts w:ascii="Times New Roman" w:hAnsi="Times New Roman"/>
                <w:b/>
                <w:sz w:val="18"/>
                <w:szCs w:val="18"/>
              </w:rPr>
              <w:t>Составлять</w:t>
            </w:r>
            <w:r w:rsidRPr="004D62BF">
              <w:rPr>
                <w:rFonts w:ascii="Times New Roman" w:hAnsi="Times New Roman"/>
                <w:sz w:val="18"/>
                <w:szCs w:val="18"/>
              </w:rPr>
              <w:t xml:space="preserve"> простой графический план местности, </w:t>
            </w:r>
            <w:r w:rsidRPr="004D62BF">
              <w:rPr>
                <w:rFonts w:ascii="Times New Roman" w:hAnsi="Times New Roman"/>
                <w:b/>
                <w:sz w:val="18"/>
                <w:szCs w:val="18"/>
              </w:rPr>
              <w:t xml:space="preserve">расставлять </w:t>
            </w:r>
            <w:r w:rsidRPr="004D62BF">
              <w:rPr>
                <w:rFonts w:ascii="Times New Roman" w:hAnsi="Times New Roman"/>
                <w:sz w:val="18"/>
                <w:szCs w:val="18"/>
              </w:rPr>
              <w:t xml:space="preserve">дорожные знаки, </w:t>
            </w:r>
            <w:r w:rsidRPr="004D62BF">
              <w:rPr>
                <w:rFonts w:ascii="Times New Roman" w:hAnsi="Times New Roman"/>
                <w:b/>
                <w:sz w:val="18"/>
                <w:szCs w:val="18"/>
              </w:rPr>
              <w:t xml:space="preserve">определять </w:t>
            </w:r>
            <w:r w:rsidRPr="004D62BF">
              <w:rPr>
                <w:rFonts w:ascii="Times New Roman" w:hAnsi="Times New Roman"/>
                <w:sz w:val="18"/>
                <w:szCs w:val="18"/>
              </w:rPr>
              <w:t xml:space="preserve">маршрут. </w:t>
            </w:r>
          </w:p>
        </w:tc>
      </w:tr>
      <w:tr w:rsidR="00CB1B2E" w:rsidRPr="004D62BF" w:rsidTr="00387772">
        <w:trPr>
          <w:trHeight w:val="1720"/>
        </w:trPr>
        <w:tc>
          <w:tcPr>
            <w:tcW w:w="6345" w:type="dxa"/>
          </w:tcPr>
          <w:p w:rsidR="00CB1B2E" w:rsidRPr="004D62BF" w:rsidRDefault="00CB1B2E" w:rsidP="00387772">
            <w:pPr>
              <w:spacing w:line="240" w:lineRule="auto"/>
              <w:rPr>
                <w:rFonts w:ascii="Times New Roman" w:hAnsi="Times New Roman"/>
                <w:b/>
                <w:sz w:val="18"/>
                <w:szCs w:val="18"/>
              </w:rPr>
            </w:pPr>
            <w:r w:rsidRPr="004D62BF">
              <w:rPr>
                <w:rFonts w:ascii="Times New Roman" w:hAnsi="Times New Roman"/>
                <w:b/>
                <w:sz w:val="18"/>
                <w:szCs w:val="18"/>
              </w:rPr>
              <w:t xml:space="preserve">Компьютер. </w:t>
            </w:r>
          </w:p>
          <w:p w:rsidR="00CB1B2E" w:rsidRPr="004D62BF" w:rsidRDefault="00CB1B2E" w:rsidP="00387772">
            <w:pPr>
              <w:spacing w:line="240" w:lineRule="auto"/>
              <w:rPr>
                <w:rFonts w:ascii="Times New Roman" w:hAnsi="Times New Roman"/>
                <w:sz w:val="18"/>
                <w:szCs w:val="18"/>
              </w:rPr>
            </w:pPr>
            <w:r w:rsidRPr="004D62BF">
              <w:rPr>
                <w:rFonts w:ascii="Times New Roman" w:hAnsi="Times New Roman"/>
                <w:sz w:val="18"/>
                <w:szCs w:val="18"/>
              </w:rPr>
              <w:t>Изучение компьютера и его частей. Освоение правил пользования компьютером и поиска информации.</w:t>
            </w:r>
          </w:p>
          <w:p w:rsidR="00CB1B2E" w:rsidRPr="004D62BF" w:rsidRDefault="00CB1B2E" w:rsidP="00387772">
            <w:pPr>
              <w:spacing w:line="240" w:lineRule="auto"/>
              <w:rPr>
                <w:rFonts w:ascii="Times New Roman" w:hAnsi="Times New Roman"/>
                <w:bCs/>
                <w:i/>
                <w:sz w:val="18"/>
                <w:szCs w:val="18"/>
              </w:rPr>
            </w:pPr>
            <w:r w:rsidRPr="004D62BF">
              <w:rPr>
                <w:rFonts w:ascii="Times New Roman" w:hAnsi="Times New Roman"/>
                <w:sz w:val="18"/>
                <w:szCs w:val="18"/>
              </w:rPr>
              <w:t xml:space="preserve">Понятия: «компьютер», «Интернет» </w:t>
            </w:r>
          </w:p>
        </w:tc>
        <w:tc>
          <w:tcPr>
            <w:tcW w:w="851" w:type="dxa"/>
          </w:tcPr>
          <w:p w:rsidR="00CB1B2E" w:rsidRPr="004D62BF" w:rsidRDefault="00CB1B2E" w:rsidP="00387772">
            <w:pPr>
              <w:spacing w:line="240" w:lineRule="auto"/>
              <w:jc w:val="both"/>
              <w:rPr>
                <w:rFonts w:ascii="Times New Roman" w:hAnsi="Times New Roman"/>
                <w:b/>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992" w:type="dxa"/>
          </w:tcPr>
          <w:p w:rsidR="00CB1B2E" w:rsidRPr="004D62BF" w:rsidRDefault="00CB1B2E" w:rsidP="00387772">
            <w:pPr>
              <w:spacing w:line="240" w:lineRule="auto"/>
              <w:jc w:val="both"/>
              <w:rPr>
                <w:rFonts w:ascii="Times New Roman" w:hAnsi="Times New Roman"/>
                <w:b/>
                <w:sz w:val="18"/>
                <w:szCs w:val="18"/>
              </w:rPr>
            </w:pPr>
          </w:p>
        </w:tc>
        <w:tc>
          <w:tcPr>
            <w:tcW w:w="1131" w:type="dxa"/>
          </w:tcPr>
          <w:p w:rsidR="00CB1B2E" w:rsidRPr="004D62BF" w:rsidRDefault="00CB1B2E" w:rsidP="00387772">
            <w:pPr>
              <w:spacing w:line="240" w:lineRule="auto"/>
              <w:jc w:val="both"/>
              <w:rPr>
                <w:rFonts w:ascii="Times New Roman" w:hAnsi="Times New Roman"/>
                <w:b/>
                <w:sz w:val="18"/>
                <w:szCs w:val="18"/>
              </w:rPr>
            </w:pPr>
          </w:p>
        </w:tc>
        <w:tc>
          <w:tcPr>
            <w:tcW w:w="4677" w:type="dxa"/>
          </w:tcPr>
          <w:p w:rsidR="00CB1B2E" w:rsidRPr="004D62BF" w:rsidRDefault="00CB1B2E" w:rsidP="00387772">
            <w:pPr>
              <w:spacing w:line="240" w:lineRule="auto"/>
              <w:jc w:val="both"/>
              <w:rPr>
                <w:rFonts w:ascii="Times New Roman" w:hAnsi="Times New Roman"/>
                <w:b/>
                <w:sz w:val="18"/>
                <w:szCs w:val="18"/>
              </w:rPr>
            </w:pPr>
            <w:r w:rsidRPr="004D62BF">
              <w:rPr>
                <w:rFonts w:ascii="Times New Roman" w:hAnsi="Times New Roman"/>
                <w:b/>
                <w:sz w:val="18"/>
                <w:szCs w:val="18"/>
              </w:rPr>
              <w:t>Осуществлять поиск информации</w:t>
            </w:r>
            <w:r w:rsidRPr="004D62BF">
              <w:rPr>
                <w:rFonts w:ascii="Times New Roman" w:hAnsi="Times New Roman"/>
                <w:sz w:val="18"/>
                <w:szCs w:val="18"/>
              </w:rPr>
              <w:t xml:space="preserve">  о компьютере, его составных частях, сферах применения.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правила безопасного использования компьютера. </w:t>
            </w:r>
            <w:r w:rsidRPr="004D62BF">
              <w:rPr>
                <w:rFonts w:ascii="Times New Roman" w:hAnsi="Times New Roman"/>
                <w:b/>
                <w:sz w:val="18"/>
                <w:szCs w:val="18"/>
              </w:rPr>
              <w:t xml:space="preserve">Осваивать </w:t>
            </w:r>
            <w:r w:rsidRPr="004D62BF">
              <w:rPr>
                <w:rFonts w:ascii="Times New Roman" w:hAnsi="Times New Roman"/>
                <w:sz w:val="18"/>
                <w:szCs w:val="18"/>
              </w:rPr>
              <w:t xml:space="preserve">работу на компьютере: включать и выключать его; </w:t>
            </w:r>
            <w:r w:rsidRPr="004D62BF">
              <w:rPr>
                <w:rFonts w:ascii="Times New Roman" w:hAnsi="Times New Roman"/>
                <w:b/>
                <w:sz w:val="18"/>
                <w:szCs w:val="18"/>
              </w:rPr>
              <w:t>называть и</w:t>
            </w:r>
            <w:r w:rsidRPr="004D62BF">
              <w:rPr>
                <w:rFonts w:ascii="Times New Roman" w:hAnsi="Times New Roman"/>
                <w:sz w:val="18"/>
                <w:szCs w:val="18"/>
              </w:rPr>
              <w:t xml:space="preserve"> </w:t>
            </w:r>
            <w:r w:rsidRPr="004D62BF">
              <w:rPr>
                <w:rFonts w:ascii="Times New Roman" w:hAnsi="Times New Roman"/>
                <w:b/>
                <w:sz w:val="18"/>
                <w:szCs w:val="18"/>
              </w:rPr>
              <w:t>показывать</w:t>
            </w:r>
            <w:r w:rsidRPr="004D62BF">
              <w:rPr>
                <w:rFonts w:ascii="Times New Roman" w:hAnsi="Times New Roman"/>
                <w:sz w:val="18"/>
                <w:szCs w:val="18"/>
              </w:rPr>
              <w:t xml:space="preserve"> части компьютера; </w:t>
            </w:r>
            <w:r w:rsidRPr="004D62BF">
              <w:rPr>
                <w:rFonts w:ascii="Times New Roman" w:hAnsi="Times New Roman"/>
                <w:b/>
                <w:sz w:val="18"/>
                <w:szCs w:val="18"/>
              </w:rPr>
              <w:t xml:space="preserve">находить </w:t>
            </w:r>
            <w:r w:rsidRPr="004D62BF">
              <w:rPr>
                <w:rFonts w:ascii="Times New Roman" w:hAnsi="Times New Roman"/>
                <w:sz w:val="18"/>
                <w:szCs w:val="18"/>
              </w:rPr>
              <w:t>информацию в Интернете с помощью взрослого.</w:t>
            </w:r>
          </w:p>
        </w:tc>
      </w:tr>
      <w:tr w:rsidR="00CB1B2E" w:rsidRPr="004D62BF" w:rsidTr="00387772">
        <w:trPr>
          <w:trHeight w:val="629"/>
        </w:trPr>
        <w:tc>
          <w:tcPr>
            <w:tcW w:w="6345" w:type="dxa"/>
          </w:tcPr>
          <w:p w:rsidR="00CB1B2E" w:rsidRPr="004D62BF" w:rsidRDefault="00CB1B2E" w:rsidP="00387772">
            <w:pPr>
              <w:spacing w:line="240" w:lineRule="auto"/>
              <w:rPr>
                <w:rFonts w:ascii="Times New Roman" w:hAnsi="Times New Roman"/>
                <w:b/>
                <w:sz w:val="18"/>
                <w:szCs w:val="18"/>
              </w:rPr>
            </w:pPr>
          </w:p>
        </w:tc>
        <w:tc>
          <w:tcPr>
            <w:tcW w:w="851" w:type="dxa"/>
          </w:tcPr>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t>33</w:t>
            </w:r>
          </w:p>
        </w:tc>
        <w:tc>
          <w:tcPr>
            <w:tcW w:w="992" w:type="dxa"/>
          </w:tcPr>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t>34</w:t>
            </w:r>
          </w:p>
        </w:tc>
        <w:tc>
          <w:tcPr>
            <w:tcW w:w="992" w:type="dxa"/>
          </w:tcPr>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t>34</w:t>
            </w:r>
          </w:p>
        </w:tc>
        <w:tc>
          <w:tcPr>
            <w:tcW w:w="1131" w:type="dxa"/>
          </w:tcPr>
          <w:p w:rsidR="00CB1B2E" w:rsidRPr="004D62BF" w:rsidRDefault="00CB1B2E" w:rsidP="00387772">
            <w:pPr>
              <w:spacing w:line="240" w:lineRule="auto"/>
              <w:jc w:val="center"/>
              <w:rPr>
                <w:rFonts w:ascii="Times New Roman" w:hAnsi="Times New Roman"/>
                <w:b/>
                <w:sz w:val="18"/>
                <w:szCs w:val="18"/>
              </w:rPr>
            </w:pPr>
            <w:r>
              <w:rPr>
                <w:rFonts w:ascii="Times New Roman" w:hAnsi="Times New Roman"/>
                <w:b/>
                <w:sz w:val="18"/>
                <w:szCs w:val="18"/>
              </w:rPr>
              <w:t>34</w:t>
            </w:r>
          </w:p>
        </w:tc>
        <w:tc>
          <w:tcPr>
            <w:tcW w:w="4677" w:type="dxa"/>
          </w:tcPr>
          <w:p w:rsidR="00CB1B2E" w:rsidRPr="004D62BF" w:rsidRDefault="00CB1B2E" w:rsidP="00387772">
            <w:pPr>
              <w:spacing w:line="240" w:lineRule="auto"/>
              <w:jc w:val="both"/>
              <w:rPr>
                <w:rFonts w:ascii="Times New Roman" w:hAnsi="Times New Roman"/>
                <w:b/>
                <w:sz w:val="18"/>
                <w:szCs w:val="18"/>
              </w:rPr>
            </w:pPr>
          </w:p>
        </w:tc>
      </w:tr>
    </w:tbl>
    <w:p w:rsidR="00CB1B2E" w:rsidRPr="002569C0" w:rsidRDefault="00CB1B2E" w:rsidP="00CB1B2E">
      <w:pPr>
        <w:ind w:left="720" w:right="-739"/>
        <w:rPr>
          <w:rFonts w:ascii="Times New Roman" w:hAnsi="Times New Roman"/>
          <w:sz w:val="24"/>
          <w:szCs w:val="24"/>
        </w:rPr>
      </w:pPr>
    </w:p>
    <w:p w:rsidR="00CB1B2E" w:rsidRDefault="00CB1B2E" w:rsidP="00CB1B2E">
      <w:pPr>
        <w:ind w:right="-739"/>
        <w:rPr>
          <w:rFonts w:ascii="Times New Roman" w:hAnsi="Times New Roman"/>
          <w:sz w:val="24"/>
          <w:szCs w:val="24"/>
        </w:rPr>
        <w:sectPr w:rsidR="00CB1B2E" w:rsidSect="00AB1826">
          <w:pgSz w:w="16838" w:h="11906" w:orient="landscape"/>
          <w:pgMar w:top="851" w:right="1134" w:bottom="1701" w:left="1134" w:header="709" w:footer="709" w:gutter="0"/>
          <w:cols w:space="708"/>
          <w:docGrid w:linePitch="360"/>
        </w:sectPr>
      </w:pPr>
    </w:p>
    <w:p w:rsidR="00CB1B2E" w:rsidRDefault="00CB1B2E" w:rsidP="00CB1B2E">
      <w:pPr>
        <w:pStyle w:val="a5"/>
        <w:shd w:val="clear" w:color="auto" w:fill="FFFFFF"/>
        <w:spacing w:before="281"/>
        <w:ind w:left="0"/>
        <w:jc w:val="both"/>
        <w:rPr>
          <w:b/>
          <w:sz w:val="24"/>
          <w:szCs w:val="28"/>
        </w:rPr>
      </w:pPr>
    </w:p>
    <w:p w:rsidR="00CB1B2E" w:rsidRPr="00A41268" w:rsidRDefault="00CB1B2E" w:rsidP="00CB1B2E">
      <w:pPr>
        <w:pStyle w:val="ae"/>
        <w:jc w:val="both"/>
      </w:pPr>
      <w:r w:rsidRPr="00A41268">
        <w:rPr>
          <w:b/>
        </w:rPr>
        <w:t>Предметные  результаты</w:t>
      </w:r>
      <w:r w:rsidRPr="00A41268">
        <w:t xml:space="preserve"> </w:t>
      </w:r>
      <w:r w:rsidRPr="00A41268">
        <w:rPr>
          <w:b/>
        </w:rPr>
        <w:t xml:space="preserve">изучения учебного предмета «Технология»   в 1-м классе </w:t>
      </w:r>
    </w:p>
    <w:p w:rsidR="00CB1B2E" w:rsidRPr="00A41268" w:rsidRDefault="00CB1B2E" w:rsidP="00CB1B2E">
      <w:pPr>
        <w:pStyle w:val="ae"/>
        <w:jc w:val="both"/>
        <w:rPr>
          <w:b/>
        </w:rPr>
      </w:pPr>
      <w:r w:rsidRPr="00A41268">
        <w:rPr>
          <w:b/>
        </w:rPr>
        <w:t>Обучающи</w:t>
      </w:r>
      <w:r>
        <w:rPr>
          <w:b/>
        </w:rPr>
        <w:t>й</w:t>
      </w:r>
      <w:r w:rsidRPr="00A41268">
        <w:rPr>
          <w:b/>
        </w:rPr>
        <w:t>ся науч</w:t>
      </w:r>
      <w:r>
        <w:rPr>
          <w:b/>
        </w:rPr>
        <w:t>ил</w:t>
      </w:r>
      <w:r w:rsidRPr="00A41268">
        <w:rPr>
          <w:b/>
        </w:rPr>
        <w:t>ся:</w:t>
      </w:r>
    </w:p>
    <w:p w:rsidR="00CB1B2E" w:rsidRPr="00A41268" w:rsidRDefault="00CB1B2E" w:rsidP="00CB1B2E">
      <w:pPr>
        <w:pStyle w:val="ae"/>
        <w:jc w:val="both"/>
      </w:pPr>
      <w:r w:rsidRPr="00A41268">
        <w:t>•рассказывать о рукотворном мире как результате труда человека, о роли трудовой деятельности в жизни человека;</w:t>
      </w:r>
    </w:p>
    <w:p w:rsidR="00CB1B2E" w:rsidRPr="00A41268" w:rsidRDefault="00CB1B2E" w:rsidP="00CB1B2E">
      <w:pPr>
        <w:pStyle w:val="ae"/>
        <w:jc w:val="both"/>
      </w:pPr>
      <w:r w:rsidRPr="00A41268">
        <w:t>•выполнять доступные действия по самообслуживанию (несложный ремонт одежды);</w:t>
      </w:r>
    </w:p>
    <w:p w:rsidR="00CB1B2E" w:rsidRPr="00A41268" w:rsidRDefault="00CB1B2E" w:rsidP="00CB1B2E">
      <w:pPr>
        <w:pStyle w:val="ae"/>
        <w:jc w:val="both"/>
      </w:pPr>
      <w:r w:rsidRPr="00A41268">
        <w:t>•использовать приобретённые знания о видах и свойствах природных и текстильных материалов, бумаги при изготовлении изделий;</w:t>
      </w:r>
    </w:p>
    <w:p w:rsidR="00CB1B2E" w:rsidRPr="00A41268" w:rsidRDefault="00CB1B2E" w:rsidP="00CB1B2E">
      <w:pPr>
        <w:pStyle w:val="ae"/>
        <w:jc w:val="both"/>
      </w:pPr>
      <w:r w:rsidRPr="00A41268">
        <w:t>•анализировать устройство изделия (под руководством учителя), определять его назначение;</w:t>
      </w:r>
    </w:p>
    <w:p w:rsidR="00CB1B2E" w:rsidRPr="00A41268" w:rsidRDefault="00CB1B2E" w:rsidP="00CB1B2E">
      <w:pPr>
        <w:pStyle w:val="ae"/>
        <w:jc w:val="both"/>
      </w:pPr>
      <w:r w:rsidRPr="00A41268">
        <w:t>•организовывать рабочее место для выполнения практической работы;</w:t>
      </w:r>
    </w:p>
    <w:p w:rsidR="00CB1B2E" w:rsidRPr="00A41268" w:rsidRDefault="00CB1B2E" w:rsidP="00CB1B2E">
      <w:pPr>
        <w:pStyle w:val="ae"/>
        <w:jc w:val="both"/>
      </w:pPr>
      <w:r w:rsidRPr="00A41268">
        <w:t>•понимать приёмы рационального и безопасного использования ручных инструментов: ножниц, швейных игл;</w:t>
      </w:r>
    </w:p>
    <w:p w:rsidR="00CB1B2E" w:rsidRPr="00A41268" w:rsidRDefault="00CB1B2E" w:rsidP="00CB1B2E">
      <w:pPr>
        <w:pStyle w:val="ae"/>
        <w:jc w:val="both"/>
      </w:pPr>
      <w:r w:rsidRPr="00A41268">
        <w:t>•экономно размечать материалы по шаблону, через копирку;</w:t>
      </w:r>
    </w:p>
    <w:p w:rsidR="00CB1B2E" w:rsidRPr="00A41268" w:rsidRDefault="00CB1B2E" w:rsidP="00CB1B2E">
      <w:pPr>
        <w:pStyle w:val="ae"/>
        <w:jc w:val="both"/>
      </w:pPr>
      <w:r w:rsidRPr="00A41268">
        <w:t>•отбирать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w:t>
      </w:r>
    </w:p>
    <w:p w:rsidR="00CB1B2E" w:rsidRPr="00A41268" w:rsidRDefault="00CB1B2E" w:rsidP="00CB1B2E">
      <w:pPr>
        <w:pStyle w:val="ae"/>
        <w:jc w:val="both"/>
      </w:pPr>
      <w:r w:rsidRPr="00A41268">
        <w:t>•выполнять практическое задание с опорой на рисунок и инструкцию учителя.</w:t>
      </w:r>
    </w:p>
    <w:p w:rsidR="00CB1B2E" w:rsidRPr="00A41268" w:rsidRDefault="00CB1B2E" w:rsidP="00CB1B2E">
      <w:pPr>
        <w:pStyle w:val="ae"/>
        <w:jc w:val="both"/>
      </w:pPr>
    </w:p>
    <w:p w:rsidR="00CB1B2E" w:rsidRPr="00A41268" w:rsidRDefault="00CB1B2E" w:rsidP="00CB1B2E">
      <w:pPr>
        <w:pStyle w:val="ae"/>
        <w:jc w:val="both"/>
        <w:rPr>
          <w:b/>
        </w:rPr>
      </w:pPr>
      <w:r w:rsidRPr="00A41268">
        <w:rPr>
          <w:b/>
        </w:rPr>
        <w:t>Обучающи</w:t>
      </w:r>
      <w:r>
        <w:rPr>
          <w:b/>
        </w:rPr>
        <w:t>й</w:t>
      </w:r>
      <w:r w:rsidRPr="00A41268">
        <w:rPr>
          <w:b/>
        </w:rPr>
        <w:t>ся получ</w:t>
      </w:r>
      <w:r>
        <w:rPr>
          <w:b/>
        </w:rPr>
        <w:t>ил</w:t>
      </w:r>
      <w:r w:rsidRPr="00A41268">
        <w:rPr>
          <w:b/>
        </w:rPr>
        <w:t xml:space="preserve"> возможность научиться:</w:t>
      </w:r>
    </w:p>
    <w:p w:rsidR="00CB1B2E" w:rsidRPr="00A41268" w:rsidRDefault="00CB1B2E" w:rsidP="00CB1B2E">
      <w:pPr>
        <w:pStyle w:val="ae"/>
        <w:jc w:val="both"/>
        <w:rPr>
          <w:i/>
        </w:rPr>
      </w:pPr>
      <w:r w:rsidRPr="00A41268">
        <w:rPr>
          <w:i/>
        </w:rPr>
        <w:t>•уважительно относиться к труду людей;</w:t>
      </w:r>
    </w:p>
    <w:p w:rsidR="00CB1B2E" w:rsidRPr="00A41268" w:rsidRDefault="00CB1B2E" w:rsidP="00CB1B2E">
      <w:pPr>
        <w:pStyle w:val="ae"/>
        <w:jc w:val="both"/>
        <w:rPr>
          <w:i/>
        </w:rPr>
      </w:pPr>
      <w:r w:rsidRPr="00A41268">
        <w:rPr>
          <w:i/>
        </w:rPr>
        <w:t>•выполнять практическое задание с опорой на рисунок;</w:t>
      </w:r>
    </w:p>
    <w:p w:rsidR="00CB1B2E" w:rsidRPr="00A41268" w:rsidRDefault="00CB1B2E" w:rsidP="00CB1B2E">
      <w:pPr>
        <w:pStyle w:val="ae"/>
        <w:jc w:val="both"/>
      </w:pPr>
      <w:r w:rsidRPr="00A41268">
        <w:rPr>
          <w:i/>
        </w:rPr>
        <w:t>•анализировать устройство изделия, определять его назначение и самостоятельно его изготавливать</w:t>
      </w:r>
      <w:r w:rsidRPr="00A41268">
        <w:t xml:space="preserve">. </w:t>
      </w:r>
    </w:p>
    <w:p w:rsidR="00CB1B2E" w:rsidRPr="00A41268" w:rsidRDefault="00CB1B2E" w:rsidP="0017675A">
      <w:pPr>
        <w:pStyle w:val="ae"/>
        <w:numPr>
          <w:ilvl w:val="0"/>
          <w:numId w:val="377"/>
        </w:numPr>
        <w:ind w:left="0" w:firstLine="0"/>
        <w:jc w:val="both"/>
        <w:rPr>
          <w:i/>
        </w:rPr>
      </w:pPr>
      <w:r w:rsidRPr="00A41268">
        <w:rPr>
          <w:i/>
        </w:rPr>
        <w:t>прогнозировать конечный практический результат и самостоятельно комбинировать художественные технологии;</w:t>
      </w:r>
    </w:p>
    <w:p w:rsidR="00CB1B2E" w:rsidRPr="00A41268" w:rsidRDefault="00CB1B2E" w:rsidP="0017675A">
      <w:pPr>
        <w:pStyle w:val="ae"/>
        <w:numPr>
          <w:ilvl w:val="0"/>
          <w:numId w:val="377"/>
        </w:numPr>
        <w:ind w:left="0" w:firstLine="0"/>
        <w:jc w:val="both"/>
        <w:rPr>
          <w:i/>
        </w:rPr>
      </w:pPr>
      <w:r>
        <w:rPr>
          <w:i/>
        </w:rPr>
        <w:t xml:space="preserve">мысленно создавать </w:t>
      </w:r>
      <w:r w:rsidRPr="00A41268">
        <w:rPr>
          <w:i/>
        </w:rPr>
        <w:t xml:space="preserve"> </w:t>
      </w:r>
      <w:r>
        <w:rPr>
          <w:i/>
        </w:rPr>
        <w:t>образ конструкции</w:t>
      </w:r>
      <w:r w:rsidRPr="00A41268">
        <w:rPr>
          <w:i/>
        </w:rPr>
        <w:t>;</w:t>
      </w: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r w:rsidRPr="00A41268">
        <w:rPr>
          <w:b/>
        </w:rPr>
        <w:t>Предметными результатами изучения курса «Технология»  во 2-м классе</w:t>
      </w:r>
      <w:r w:rsidRPr="00A41268">
        <w:t xml:space="preserve"> являются формирование следующих умений:</w:t>
      </w:r>
    </w:p>
    <w:p w:rsidR="00CB1B2E" w:rsidRPr="00A41268" w:rsidRDefault="00CB1B2E" w:rsidP="00CB1B2E">
      <w:pPr>
        <w:pStyle w:val="ae"/>
        <w:jc w:val="both"/>
        <w:rPr>
          <w:b/>
        </w:rPr>
      </w:pPr>
      <w:r w:rsidRPr="00A41268">
        <w:rPr>
          <w:b/>
        </w:rPr>
        <w:t>Обучающи</w:t>
      </w:r>
      <w:r>
        <w:rPr>
          <w:b/>
        </w:rPr>
        <w:t>й</w:t>
      </w:r>
      <w:r w:rsidRPr="00A41268">
        <w:rPr>
          <w:b/>
        </w:rPr>
        <w:t>ся науч</w:t>
      </w:r>
      <w:r>
        <w:rPr>
          <w:b/>
        </w:rPr>
        <w:t>ил</w:t>
      </w:r>
      <w:r w:rsidRPr="00A41268">
        <w:rPr>
          <w:b/>
        </w:rPr>
        <w:t>ся:</w:t>
      </w:r>
    </w:p>
    <w:p w:rsidR="00CB1B2E" w:rsidRPr="00A41268" w:rsidRDefault="00CB1B2E" w:rsidP="00CB1B2E">
      <w:pPr>
        <w:pStyle w:val="ae"/>
        <w:jc w:val="both"/>
      </w:pPr>
      <w:r w:rsidRPr="00A41268">
        <w:t>•составлять сообщения о трудовой деятельности человека осенью и весной и описывать её особенности;</w:t>
      </w:r>
    </w:p>
    <w:p w:rsidR="00CB1B2E" w:rsidRPr="00A41268" w:rsidRDefault="00CB1B2E" w:rsidP="00CB1B2E">
      <w:pPr>
        <w:pStyle w:val="ae"/>
        <w:jc w:val="both"/>
      </w:pPr>
      <w:r w:rsidRPr="00A41268">
        <w:t>•рассказывать о наиболее распространённых в своём регионе традиционных народных промыслах, современных профессиях (в том числе профессиях своих родителей), связанных с использованием текстильных материалов, с воздушным и водным транспортом;</w:t>
      </w:r>
    </w:p>
    <w:p w:rsidR="00CB1B2E" w:rsidRPr="00A41268" w:rsidRDefault="00CB1B2E" w:rsidP="00CB1B2E">
      <w:pPr>
        <w:pStyle w:val="ae"/>
        <w:jc w:val="both"/>
      </w:pPr>
      <w:r w:rsidRPr="00A41268">
        <w:t>•подбирать материалы и инструменты для работы, рационально размещать их на рабочем месте;</w:t>
      </w:r>
    </w:p>
    <w:p w:rsidR="00CB1B2E" w:rsidRPr="00A41268" w:rsidRDefault="00CB1B2E" w:rsidP="00CB1B2E">
      <w:pPr>
        <w:pStyle w:val="ae"/>
        <w:jc w:val="both"/>
      </w:pPr>
      <w:r w:rsidRPr="00A41268">
        <w:t>•использовать информацию из словаря учебника при выполнении заданий;</w:t>
      </w:r>
    </w:p>
    <w:p w:rsidR="00CB1B2E" w:rsidRPr="00A41268" w:rsidRDefault="00CB1B2E" w:rsidP="00CB1B2E">
      <w:pPr>
        <w:pStyle w:val="ae"/>
        <w:jc w:val="both"/>
      </w:pPr>
      <w:r w:rsidRPr="00A41268">
        <w:t>•работать в малых группах;</w:t>
      </w:r>
    </w:p>
    <w:p w:rsidR="00CB1B2E" w:rsidRPr="00A41268" w:rsidRDefault="00CB1B2E" w:rsidP="00CB1B2E">
      <w:pPr>
        <w:pStyle w:val="ae"/>
        <w:jc w:val="both"/>
      </w:pPr>
      <w:r w:rsidRPr="00A41268">
        <w:t>•выполнять доступные действия по самообслуживанию (несложный ремонт одежды);</w:t>
      </w:r>
    </w:p>
    <w:p w:rsidR="00CB1B2E" w:rsidRPr="00A41268" w:rsidRDefault="00CB1B2E" w:rsidP="00CB1B2E">
      <w:pPr>
        <w:pStyle w:val="ae"/>
        <w:jc w:val="both"/>
      </w:pPr>
      <w:r w:rsidRPr="00A41268">
        <w:t>•рассказывать о практическом применении природных материалов и бумаги в жизни, бережно относится к природе, как к источнику сырья;</w:t>
      </w:r>
    </w:p>
    <w:p w:rsidR="00CB1B2E" w:rsidRPr="00A41268" w:rsidRDefault="00CB1B2E" w:rsidP="00CB1B2E">
      <w:pPr>
        <w:pStyle w:val="ae"/>
        <w:jc w:val="both"/>
      </w:pPr>
      <w:r w:rsidRPr="00A41268">
        <w:t>•отбирать природные и пластичные материалы, бумагу, нитки с учётом их свойств и технологии изготовления поделок;</w:t>
      </w:r>
    </w:p>
    <w:p w:rsidR="00CB1B2E" w:rsidRPr="00A41268" w:rsidRDefault="00CB1B2E" w:rsidP="00CB1B2E">
      <w:pPr>
        <w:pStyle w:val="ae"/>
        <w:jc w:val="both"/>
      </w:pPr>
      <w:r w:rsidRPr="00A41268">
        <w:t>•применять приёмы рациональной и безопасной работы ручными инструментами: режущими (ножницы), колющими (швейные иглы);</w:t>
      </w:r>
    </w:p>
    <w:p w:rsidR="00CB1B2E" w:rsidRPr="00A41268" w:rsidRDefault="00CB1B2E" w:rsidP="00CB1B2E">
      <w:pPr>
        <w:pStyle w:val="ae"/>
        <w:jc w:val="both"/>
      </w:pPr>
      <w:r w:rsidRPr="00A41268">
        <w:t>•экономно размечать материалы на глаз, складыванием, по клеткам, по шаблону, по линейке;</w:t>
      </w:r>
    </w:p>
    <w:p w:rsidR="00CB1B2E" w:rsidRPr="00A41268" w:rsidRDefault="00CB1B2E" w:rsidP="00CB1B2E">
      <w:pPr>
        <w:pStyle w:val="ae"/>
        <w:jc w:val="both"/>
      </w:pPr>
      <w:r w:rsidRPr="00A41268">
        <w:lastRenderedPageBreak/>
        <w:t>•отбирать и выполнять в зависимости от свойств освоенных материалов (бумаги, природных, пластичных, текстильных материалов) оптимальные и доступные технологические приёмы их ручной обработки;</w:t>
      </w:r>
    </w:p>
    <w:p w:rsidR="00CB1B2E" w:rsidRPr="00A41268" w:rsidRDefault="00CB1B2E" w:rsidP="00CB1B2E">
      <w:pPr>
        <w:pStyle w:val="ae"/>
        <w:jc w:val="both"/>
      </w:pPr>
      <w:r w:rsidRPr="00A41268">
        <w:t>•анализировать устройство изделия: выделять детали и их форму;</w:t>
      </w:r>
    </w:p>
    <w:p w:rsidR="00CB1B2E" w:rsidRPr="00A41268" w:rsidRDefault="00CB1B2E" w:rsidP="00CB1B2E">
      <w:pPr>
        <w:pStyle w:val="ae"/>
        <w:jc w:val="both"/>
      </w:pPr>
      <w:r w:rsidRPr="00A41268">
        <w:t>•выполнять практическое задание с опорой на простейший чертёж, схему.</w:t>
      </w:r>
    </w:p>
    <w:p w:rsidR="00CB1B2E" w:rsidRPr="00A41268" w:rsidRDefault="00CB1B2E" w:rsidP="00CB1B2E">
      <w:pPr>
        <w:pStyle w:val="ae"/>
        <w:jc w:val="both"/>
        <w:rPr>
          <w:b/>
        </w:rPr>
      </w:pPr>
    </w:p>
    <w:p w:rsidR="00CB1B2E" w:rsidRPr="00A41268" w:rsidRDefault="00CB1B2E" w:rsidP="00CB1B2E">
      <w:pPr>
        <w:pStyle w:val="ae"/>
        <w:jc w:val="both"/>
        <w:rPr>
          <w:b/>
          <w:i/>
        </w:rPr>
      </w:pPr>
      <w:r w:rsidRPr="00A41268">
        <w:rPr>
          <w:b/>
          <w:i/>
        </w:rPr>
        <w:t>Обучающи</w:t>
      </w:r>
      <w:r>
        <w:rPr>
          <w:b/>
          <w:i/>
        </w:rPr>
        <w:t>й</w:t>
      </w:r>
      <w:r w:rsidRPr="00A41268">
        <w:rPr>
          <w:b/>
          <w:i/>
        </w:rPr>
        <w:t>ся получ</w:t>
      </w:r>
      <w:r>
        <w:rPr>
          <w:b/>
          <w:i/>
        </w:rPr>
        <w:t>ил</w:t>
      </w:r>
      <w:r w:rsidRPr="00A41268">
        <w:rPr>
          <w:b/>
          <w:i/>
        </w:rPr>
        <w:t xml:space="preserve"> возможность научиться:</w:t>
      </w:r>
    </w:p>
    <w:p w:rsidR="00CB1B2E" w:rsidRPr="00A41268" w:rsidRDefault="00CB1B2E" w:rsidP="00CB1B2E">
      <w:pPr>
        <w:pStyle w:val="ae"/>
        <w:jc w:val="both"/>
        <w:rPr>
          <w:i/>
        </w:rPr>
      </w:pPr>
      <w:r w:rsidRPr="00A41268">
        <w:t>•</w:t>
      </w:r>
      <w:r w:rsidRPr="00A41268">
        <w:rPr>
          <w:i/>
        </w:rPr>
        <w:t>понимать культурно-историческую ценность традиций, отражённых</w:t>
      </w:r>
      <w:r w:rsidRPr="00A41268">
        <w:t xml:space="preserve"> в </w:t>
      </w:r>
      <w:r w:rsidRPr="00A41268">
        <w:rPr>
          <w:i/>
        </w:rPr>
        <w:t>предметном мире, как своего региона, так и страны, уважать их;</w:t>
      </w:r>
    </w:p>
    <w:p w:rsidR="00CB1B2E" w:rsidRPr="00A41268" w:rsidRDefault="00CB1B2E" w:rsidP="00CB1B2E">
      <w:pPr>
        <w:pStyle w:val="ae"/>
        <w:jc w:val="both"/>
        <w:rPr>
          <w:i/>
        </w:rPr>
      </w:pPr>
      <w:r w:rsidRPr="00A41268">
        <w:rPr>
          <w:i/>
        </w:rPr>
        <w:t>•понимать особенность проектной деятельности и осуществлять её под руководством учителя: составлять план, определять последовательность изготовления изделия;</w:t>
      </w:r>
    </w:p>
    <w:p w:rsidR="00CB1B2E" w:rsidRPr="00A41268" w:rsidRDefault="00CB1B2E" w:rsidP="00CB1B2E">
      <w:pPr>
        <w:pStyle w:val="ae"/>
        <w:jc w:val="both"/>
        <w:rPr>
          <w:i/>
        </w:rPr>
      </w:pPr>
      <w:r w:rsidRPr="00A41268">
        <w:rPr>
          <w:i/>
        </w:rPr>
        <w:t>•работать в малых группах.</w:t>
      </w:r>
    </w:p>
    <w:p w:rsidR="00CB1B2E" w:rsidRPr="00A41268" w:rsidRDefault="00CB1B2E" w:rsidP="00CB1B2E">
      <w:pPr>
        <w:pStyle w:val="ae"/>
        <w:jc w:val="both"/>
        <w:rPr>
          <w:i/>
        </w:rPr>
      </w:pPr>
    </w:p>
    <w:p w:rsidR="00CB1B2E" w:rsidRPr="00A41268" w:rsidRDefault="00CB1B2E" w:rsidP="00CB1B2E">
      <w:pPr>
        <w:pStyle w:val="ae"/>
        <w:jc w:val="both"/>
        <w:rPr>
          <w:i/>
        </w:rPr>
      </w:pPr>
    </w:p>
    <w:p w:rsidR="00CB1B2E" w:rsidRPr="00A41268" w:rsidRDefault="00CB1B2E" w:rsidP="00CB1B2E">
      <w:pPr>
        <w:pStyle w:val="ae"/>
        <w:jc w:val="both"/>
        <w:rPr>
          <w:i/>
        </w:rPr>
      </w:pPr>
    </w:p>
    <w:p w:rsidR="00CB1B2E" w:rsidRPr="00A41268" w:rsidRDefault="00CB1B2E" w:rsidP="00CB1B2E">
      <w:pPr>
        <w:pStyle w:val="ae"/>
        <w:jc w:val="both"/>
        <w:rPr>
          <w:b/>
        </w:rPr>
      </w:pPr>
      <w:r w:rsidRPr="00A41268">
        <w:rPr>
          <w:b/>
        </w:rPr>
        <w:t>Предметные  результаты по предмету «Технология»  в 3-м  классе:</w:t>
      </w:r>
    </w:p>
    <w:p w:rsidR="00CB1B2E" w:rsidRPr="00A41268" w:rsidRDefault="00CB1B2E" w:rsidP="00CB1B2E">
      <w:pPr>
        <w:pStyle w:val="ae"/>
        <w:jc w:val="both"/>
        <w:rPr>
          <w:b/>
        </w:rPr>
      </w:pPr>
    </w:p>
    <w:p w:rsidR="00CB1B2E" w:rsidRPr="00A41268" w:rsidRDefault="00CB1B2E" w:rsidP="00CB1B2E">
      <w:pPr>
        <w:pStyle w:val="ae"/>
        <w:jc w:val="both"/>
        <w:rPr>
          <w:b/>
        </w:rPr>
      </w:pPr>
      <w:r w:rsidRPr="00A41268">
        <w:t xml:space="preserve"> </w:t>
      </w:r>
      <w:r w:rsidRPr="00A41268">
        <w:rPr>
          <w:b/>
        </w:rPr>
        <w:t>Обучающи</w:t>
      </w:r>
      <w:r>
        <w:rPr>
          <w:b/>
        </w:rPr>
        <w:t>й</w:t>
      </w:r>
      <w:r w:rsidRPr="00A41268">
        <w:rPr>
          <w:b/>
        </w:rPr>
        <w:t>ся науч</w:t>
      </w:r>
      <w:r>
        <w:rPr>
          <w:b/>
        </w:rPr>
        <w:t>ил</w:t>
      </w:r>
      <w:r w:rsidRPr="00A41268">
        <w:rPr>
          <w:b/>
        </w:rPr>
        <w:t>ся:</w:t>
      </w:r>
    </w:p>
    <w:p w:rsidR="00CB1B2E" w:rsidRPr="00A41268" w:rsidRDefault="00CB1B2E" w:rsidP="00CB1B2E">
      <w:pPr>
        <w:pStyle w:val="ae"/>
        <w:jc w:val="both"/>
      </w:pPr>
      <w:r w:rsidRPr="00A41268">
        <w:t>•рассказывать о современных профессиях, связанных с сельскохозяйственной техникой, и описывать их особенности;</w:t>
      </w:r>
    </w:p>
    <w:p w:rsidR="00CB1B2E" w:rsidRPr="00A41268" w:rsidRDefault="00CB1B2E" w:rsidP="00CB1B2E">
      <w:pPr>
        <w:pStyle w:val="ae"/>
        <w:jc w:val="both"/>
      </w:pPr>
      <w:r w:rsidRPr="00A41268">
        <w:t>•анализировать задания, планировать трудовой процесс и осуществлять поэтапный контроль за ходом работы;</w:t>
      </w:r>
    </w:p>
    <w:p w:rsidR="00CB1B2E" w:rsidRPr="00A41268" w:rsidRDefault="00CB1B2E" w:rsidP="00CB1B2E">
      <w:pPr>
        <w:pStyle w:val="ae"/>
        <w:jc w:val="both"/>
      </w:pPr>
      <w:r w:rsidRPr="00A41268">
        <w:t>•осуществлять сотрудничество при выполнении коллективной работы;</w:t>
      </w:r>
    </w:p>
    <w:p w:rsidR="00CB1B2E" w:rsidRPr="00A41268" w:rsidRDefault="00CB1B2E" w:rsidP="00CB1B2E">
      <w:pPr>
        <w:pStyle w:val="ae"/>
        <w:jc w:val="both"/>
      </w:pPr>
      <w:r w:rsidRPr="00A41268">
        <w:t>•выполнять доступные действия по самообслуживанию (декоративное оформление культурно-бытовой среды);</w:t>
      </w:r>
    </w:p>
    <w:p w:rsidR="00CB1B2E" w:rsidRPr="00A41268" w:rsidRDefault="00CB1B2E" w:rsidP="00CB1B2E">
      <w:pPr>
        <w:pStyle w:val="ae"/>
        <w:jc w:val="both"/>
      </w:pPr>
      <w:r w:rsidRPr="00A41268">
        <w:t>•отбирать картон с учётом его свойств;</w:t>
      </w:r>
    </w:p>
    <w:p w:rsidR="00CB1B2E" w:rsidRPr="00A41268" w:rsidRDefault="00CB1B2E" w:rsidP="00CB1B2E">
      <w:pPr>
        <w:pStyle w:val="ae"/>
        <w:jc w:val="both"/>
      </w:pPr>
      <w:r w:rsidRPr="00A41268">
        <w:t>•экономно размечать материалы на просвет, по линейке и по угольнику;</w:t>
      </w:r>
    </w:p>
    <w:p w:rsidR="00CB1B2E" w:rsidRPr="00A41268" w:rsidRDefault="00CB1B2E" w:rsidP="00CB1B2E">
      <w:pPr>
        <w:pStyle w:val="ae"/>
        <w:jc w:val="both"/>
      </w:pPr>
      <w:r w:rsidRPr="00A41268">
        <w:t>•работать с простейшей технической документацией: распознавать простейшие чертежи и эскизы, читать их и выполнять разметку с опорой на них;</w:t>
      </w:r>
    </w:p>
    <w:p w:rsidR="00CB1B2E" w:rsidRPr="00A41268" w:rsidRDefault="00CB1B2E" w:rsidP="00CB1B2E">
      <w:pPr>
        <w:pStyle w:val="ae"/>
        <w:jc w:val="both"/>
      </w:pPr>
      <w:r w:rsidRPr="00A41268">
        <w:t>•отбирать и выполнять в зависимости от свойств освоенных материалов (картон, текстильные материалы, утилизированные материалы) оптимальные и доступные технологические приёмы их ручной обработки;</w:t>
      </w:r>
    </w:p>
    <w:p w:rsidR="00CB1B2E" w:rsidRPr="00A41268" w:rsidRDefault="00CB1B2E" w:rsidP="00CB1B2E">
      <w:pPr>
        <w:pStyle w:val="ae"/>
        <w:jc w:val="both"/>
      </w:pPr>
      <w:r w:rsidRPr="00A41268">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B1B2E" w:rsidRPr="00A41268" w:rsidRDefault="00CB1B2E" w:rsidP="00CB1B2E">
      <w:pPr>
        <w:pStyle w:val="ae"/>
        <w:jc w:val="both"/>
      </w:pPr>
      <w:r w:rsidRPr="00A41268">
        <w:t>•выполнять символические действия моделирования и преобразования модели;</w:t>
      </w:r>
    </w:p>
    <w:p w:rsidR="00CB1B2E" w:rsidRPr="00A41268" w:rsidRDefault="00CB1B2E" w:rsidP="00CB1B2E">
      <w:pPr>
        <w:pStyle w:val="ae"/>
        <w:jc w:val="both"/>
      </w:pPr>
      <w:r w:rsidRPr="00A41268">
        <w:t>•изготавливать несложные конструкции изделий по рисункам, простейшему чертежу, эскизу, образцу и доступным заданным условиям.</w:t>
      </w:r>
    </w:p>
    <w:p w:rsidR="00CB1B2E" w:rsidRPr="00A41268" w:rsidRDefault="00CB1B2E" w:rsidP="00CB1B2E">
      <w:pPr>
        <w:pStyle w:val="ae"/>
        <w:jc w:val="both"/>
      </w:pPr>
    </w:p>
    <w:p w:rsidR="00CB1B2E" w:rsidRPr="00A41268" w:rsidRDefault="00CB1B2E" w:rsidP="00CB1B2E">
      <w:pPr>
        <w:pStyle w:val="ae"/>
        <w:jc w:val="both"/>
        <w:rPr>
          <w:b/>
        </w:rPr>
      </w:pPr>
      <w:r w:rsidRPr="00A41268">
        <w:rPr>
          <w:b/>
        </w:rPr>
        <w:t>Обучающи</w:t>
      </w:r>
      <w:r>
        <w:rPr>
          <w:b/>
        </w:rPr>
        <w:t>й</w:t>
      </w:r>
      <w:r w:rsidRPr="00A41268">
        <w:rPr>
          <w:b/>
        </w:rPr>
        <w:t>ся получ</w:t>
      </w:r>
      <w:r>
        <w:rPr>
          <w:b/>
        </w:rPr>
        <w:t>ил</w:t>
      </w:r>
      <w:r w:rsidRPr="00A41268">
        <w:rPr>
          <w:b/>
        </w:rPr>
        <w:t xml:space="preserve"> возможность научиться:</w:t>
      </w:r>
    </w:p>
    <w:p w:rsidR="00CB1B2E" w:rsidRPr="00A41268" w:rsidRDefault="00CB1B2E" w:rsidP="00CB1B2E">
      <w:pPr>
        <w:pStyle w:val="ae"/>
        <w:jc w:val="both"/>
        <w:rPr>
          <w:i/>
        </w:rPr>
      </w:pPr>
      <w:r w:rsidRPr="00A41268">
        <w:t xml:space="preserve">• </w:t>
      </w:r>
      <w:r w:rsidRPr="00A41268">
        <w:rPr>
          <w:i/>
        </w:rPr>
        <w:t>применять приёмы рациональной и безопасной работы ручными инструментами: чертёжными (линейка, угольник), колющими (шило);</w:t>
      </w:r>
    </w:p>
    <w:p w:rsidR="00CB1B2E" w:rsidRPr="00A41268" w:rsidRDefault="00CB1B2E" w:rsidP="00CB1B2E">
      <w:pPr>
        <w:pStyle w:val="ae"/>
        <w:jc w:val="both"/>
        <w:rPr>
          <w:i/>
        </w:rPr>
      </w:pPr>
      <w:r w:rsidRPr="00A41268">
        <w:rPr>
          <w:i/>
        </w:rPr>
        <w:t>•изготавливать плоскостные изделия: определять взаимное расположение деталей, виды их соединений</w:t>
      </w: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Pr="00A41268" w:rsidRDefault="00CB1B2E" w:rsidP="00CB1B2E">
      <w:pPr>
        <w:pStyle w:val="ae"/>
        <w:jc w:val="both"/>
      </w:pPr>
    </w:p>
    <w:p w:rsidR="00CB1B2E" w:rsidRDefault="00CB1B2E" w:rsidP="00CB1B2E">
      <w:pPr>
        <w:pStyle w:val="ae"/>
        <w:jc w:val="both"/>
      </w:pPr>
    </w:p>
    <w:p w:rsidR="00CB1B2E" w:rsidRPr="00A41268" w:rsidRDefault="00CB1B2E" w:rsidP="00CB1B2E">
      <w:pPr>
        <w:pStyle w:val="ae"/>
        <w:jc w:val="both"/>
        <w:rPr>
          <w:b/>
        </w:rPr>
      </w:pPr>
      <w:r w:rsidRPr="00A41268">
        <w:rPr>
          <w:b/>
        </w:rPr>
        <w:lastRenderedPageBreak/>
        <w:t>Предметные  результаты по курсу «Технология»  в 4-м классе</w:t>
      </w:r>
    </w:p>
    <w:p w:rsidR="00CB1B2E" w:rsidRPr="00A41268" w:rsidRDefault="00CB1B2E" w:rsidP="00CB1B2E">
      <w:pPr>
        <w:pStyle w:val="ae"/>
        <w:jc w:val="both"/>
        <w:rPr>
          <w:b/>
        </w:rPr>
      </w:pPr>
      <w:r w:rsidRPr="00A41268">
        <w:rPr>
          <w:b/>
        </w:rPr>
        <w:t>Выпускник  научи</w:t>
      </w:r>
      <w:r>
        <w:rPr>
          <w:b/>
        </w:rPr>
        <w:t>л</w:t>
      </w:r>
      <w:r w:rsidRPr="00A41268">
        <w:rPr>
          <w:b/>
        </w:rPr>
        <w:t>ся:</w:t>
      </w:r>
    </w:p>
    <w:p w:rsidR="00CB1B2E" w:rsidRPr="00A41268" w:rsidRDefault="00CB1B2E" w:rsidP="00CB1B2E">
      <w:pPr>
        <w:pStyle w:val="ae"/>
        <w:jc w:val="both"/>
      </w:pPr>
      <w:r w:rsidRPr="00A41268">
        <w:t>•составлять сообщения о современных профессиях, связанных с механизированным и автоматизированном трудом (с учётом региональных особенностей), и описывать их особенности;</w:t>
      </w:r>
    </w:p>
    <w:p w:rsidR="00CB1B2E" w:rsidRPr="00A41268" w:rsidRDefault="00CB1B2E" w:rsidP="00CB1B2E">
      <w:pPr>
        <w:pStyle w:val="ae"/>
        <w:jc w:val="both"/>
      </w:pPr>
      <w:r w:rsidRPr="00A41268">
        <w:t>•организовывать рабочее место в зависимости от вида работы, распределять рабочее время;</w:t>
      </w:r>
    </w:p>
    <w:p w:rsidR="00CB1B2E" w:rsidRPr="00A41268" w:rsidRDefault="00CB1B2E" w:rsidP="00CB1B2E">
      <w:pPr>
        <w:pStyle w:val="ae"/>
        <w:jc w:val="both"/>
      </w:pPr>
      <w:r w:rsidRPr="00A41268">
        <w:t>•отбирать и анализировать информацию из учебника и других дидактических материалов, использовать её в организации работы;</w:t>
      </w:r>
    </w:p>
    <w:p w:rsidR="00CB1B2E" w:rsidRPr="00A41268" w:rsidRDefault="00CB1B2E" w:rsidP="00CB1B2E">
      <w:pPr>
        <w:pStyle w:val="ae"/>
        <w:jc w:val="both"/>
      </w:pPr>
      <w:r w:rsidRPr="00A41268">
        <w:t>•осуществлять контроль и корректировку хода работы;</w:t>
      </w:r>
    </w:p>
    <w:p w:rsidR="00CB1B2E" w:rsidRPr="00A41268" w:rsidRDefault="00CB1B2E" w:rsidP="00CB1B2E">
      <w:pPr>
        <w:pStyle w:val="ae"/>
        <w:jc w:val="both"/>
      </w:pPr>
      <w:r w:rsidRPr="00A41268">
        <w:t>•выполнять доступные действия по самообслуживанию (декоративное оформление культурно-бытовой среды, ремонт одежды и книг);</w:t>
      </w:r>
    </w:p>
    <w:p w:rsidR="00CB1B2E" w:rsidRPr="00A41268" w:rsidRDefault="00CB1B2E" w:rsidP="00CB1B2E">
      <w:pPr>
        <w:pStyle w:val="ae"/>
        <w:jc w:val="both"/>
      </w:pPr>
      <w:r w:rsidRPr="00A41268">
        <w:t>•отбирать предложенные материалы для изделий по декоративно-художественным и конструктивным свойствам в соответствии с поставленной задачей;</w:t>
      </w:r>
    </w:p>
    <w:p w:rsidR="00CB1B2E" w:rsidRPr="00A41268" w:rsidRDefault="00CB1B2E" w:rsidP="00CB1B2E">
      <w:pPr>
        <w:pStyle w:val="ae"/>
        <w:jc w:val="both"/>
      </w:pPr>
      <w:r w:rsidRPr="00A41268">
        <w:t>•применять приёмы рациональной и безопасной работы ручными инструментами: чертёжными (циркуль), режущими (ножницы, канцелярский нож);</w:t>
      </w:r>
    </w:p>
    <w:p w:rsidR="00CB1B2E" w:rsidRPr="00A41268" w:rsidRDefault="00CB1B2E" w:rsidP="00CB1B2E">
      <w:pPr>
        <w:pStyle w:val="ae"/>
        <w:jc w:val="both"/>
      </w:pPr>
      <w:r w:rsidRPr="00A41268">
        <w:t>•размечать бумагу и картон циркулем;</w:t>
      </w:r>
    </w:p>
    <w:p w:rsidR="00CB1B2E" w:rsidRPr="00A41268" w:rsidRDefault="00CB1B2E" w:rsidP="00CB1B2E">
      <w:pPr>
        <w:pStyle w:val="ae"/>
        <w:jc w:val="both"/>
      </w:pPr>
      <w:r w:rsidRPr="00A41268">
        <w:t>•отбирать и выполнять в зависимости от свойств освоенных материалов оптимальные и доступные технологические приёмы их ручной обработки;</w:t>
      </w:r>
    </w:p>
    <w:p w:rsidR="00CB1B2E" w:rsidRPr="00A41268" w:rsidRDefault="00CB1B2E" w:rsidP="00CB1B2E">
      <w:pPr>
        <w:pStyle w:val="ae"/>
        <w:jc w:val="both"/>
      </w:pPr>
      <w:r w:rsidRPr="00A41268">
        <w:t>•изготавливать объёмные изделия по простейшим чертежам, эскизам;</w:t>
      </w:r>
    </w:p>
    <w:p w:rsidR="00CB1B2E" w:rsidRPr="00A41268" w:rsidRDefault="00CB1B2E" w:rsidP="00CB1B2E">
      <w:pPr>
        <w:pStyle w:val="ae"/>
        <w:jc w:val="both"/>
      </w:pPr>
      <w:r w:rsidRPr="00A41268">
        <w:t>•анализировать конструкцию изделия: определять взаимное расположение деталей, виды их соединений;</w:t>
      </w:r>
    </w:p>
    <w:p w:rsidR="00CB1B2E" w:rsidRPr="00A41268" w:rsidRDefault="00CB1B2E" w:rsidP="00CB1B2E">
      <w:pPr>
        <w:pStyle w:val="ae"/>
        <w:jc w:val="both"/>
      </w:pPr>
      <w:r w:rsidRPr="00A41268">
        <w:t>•соблюдать безопасные приёмы труда при работе на компьютере;</w:t>
      </w:r>
    </w:p>
    <w:p w:rsidR="00CB1B2E" w:rsidRPr="00A41268" w:rsidRDefault="00CB1B2E" w:rsidP="00CB1B2E">
      <w:pPr>
        <w:pStyle w:val="ae"/>
        <w:jc w:val="both"/>
      </w:pPr>
      <w:r w:rsidRPr="00A41268">
        <w:t>•включать и выключать дополнительные устройства, подключаемые к компьютеру;</w:t>
      </w:r>
    </w:p>
    <w:p w:rsidR="00CB1B2E" w:rsidRPr="00A41268" w:rsidRDefault="00CB1B2E" w:rsidP="00CB1B2E">
      <w:pPr>
        <w:pStyle w:val="ae"/>
        <w:jc w:val="both"/>
      </w:pPr>
      <w:r w:rsidRPr="00A41268">
        <w:t>•использовать элементарные приёмы клавиатурного письма;</w:t>
      </w:r>
    </w:p>
    <w:p w:rsidR="00CB1B2E" w:rsidRPr="00A41268" w:rsidRDefault="00CB1B2E" w:rsidP="00CB1B2E">
      <w:pPr>
        <w:pStyle w:val="ae"/>
        <w:jc w:val="both"/>
      </w:pPr>
      <w:r w:rsidRPr="00A41268">
        <w:t>•использовать элементарные приёмы работы с документом с помощью простейшего текстового редактора (сохранять и открывать документ, выводить документ на печать);</w:t>
      </w:r>
    </w:p>
    <w:p w:rsidR="00CB1B2E" w:rsidRPr="00A41268" w:rsidRDefault="00CB1B2E" w:rsidP="00CB1B2E">
      <w:pPr>
        <w:pStyle w:val="ae"/>
        <w:jc w:val="both"/>
      </w:pPr>
      <w:r w:rsidRPr="00A41268">
        <w:t>•осуществлять поиск, преобразование, хранение и применение информации для решения различных задач;</w:t>
      </w:r>
    </w:p>
    <w:p w:rsidR="00CB1B2E" w:rsidRPr="00A41268" w:rsidRDefault="00CB1B2E" w:rsidP="00CB1B2E">
      <w:pPr>
        <w:pStyle w:val="ae"/>
        <w:jc w:val="both"/>
      </w:pPr>
      <w:r w:rsidRPr="00A41268">
        <w:t>•осуществлять поиск информации в электронных заданиях: словарях, справочниках, энциклопедиях;</w:t>
      </w:r>
    </w:p>
    <w:p w:rsidR="00CB1B2E" w:rsidRPr="00A41268" w:rsidRDefault="00CB1B2E" w:rsidP="00CB1B2E">
      <w:pPr>
        <w:pStyle w:val="ae"/>
        <w:jc w:val="both"/>
      </w:pPr>
      <w:r w:rsidRPr="00A41268">
        <w:t>•соблюдать правила личной гигиены и использования безопасных приёмов работы со средствами информационных и коммуникационных технологий.</w:t>
      </w:r>
    </w:p>
    <w:p w:rsidR="00CB1B2E" w:rsidRPr="00A41268" w:rsidRDefault="00CB1B2E" w:rsidP="00CB1B2E">
      <w:pPr>
        <w:pStyle w:val="ae"/>
        <w:jc w:val="both"/>
        <w:rPr>
          <w:b/>
        </w:rPr>
      </w:pPr>
      <w:r w:rsidRPr="00A41268">
        <w:rPr>
          <w:b/>
        </w:rPr>
        <w:t>Выпускник получи</w:t>
      </w:r>
      <w:r>
        <w:rPr>
          <w:b/>
        </w:rPr>
        <w:t>л</w:t>
      </w:r>
      <w:r w:rsidRPr="00A41268">
        <w:rPr>
          <w:b/>
        </w:rPr>
        <w:t xml:space="preserve"> возможность научиться:</w:t>
      </w:r>
    </w:p>
    <w:p w:rsidR="00CB1B2E" w:rsidRPr="00A41268" w:rsidRDefault="00CB1B2E" w:rsidP="00CB1B2E">
      <w:pPr>
        <w:pStyle w:val="ae"/>
        <w:jc w:val="both"/>
        <w:rPr>
          <w:i/>
        </w:rPr>
      </w:pPr>
      <w:r w:rsidRPr="00A41268">
        <w:t>•</w:t>
      </w:r>
      <w:r w:rsidRPr="00A41268">
        <w:rPr>
          <w:i/>
        </w:rPr>
        <w:t>понимать особенность проектной деятельности и осуществлять её, разрабатывать замысел, искать пути его реализации, воплощать его в продукте, демонстрировать готовый продукт;</w:t>
      </w:r>
    </w:p>
    <w:p w:rsidR="00CB1B2E" w:rsidRPr="00A41268" w:rsidRDefault="00CB1B2E" w:rsidP="00CB1B2E">
      <w:pPr>
        <w:pStyle w:val="ae"/>
        <w:jc w:val="both"/>
        <w:rPr>
          <w:i/>
        </w:rPr>
      </w:pPr>
      <w:r w:rsidRPr="00A41268">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CB1B2E" w:rsidRPr="00A41268" w:rsidRDefault="00CB1B2E" w:rsidP="00CB1B2E">
      <w:pPr>
        <w:pStyle w:val="ae"/>
        <w:jc w:val="both"/>
        <w:rPr>
          <w:i/>
        </w:rPr>
      </w:pPr>
      <w:r w:rsidRPr="00A41268">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B1B2E" w:rsidRPr="00A41268" w:rsidRDefault="00CB1B2E" w:rsidP="00CB1B2E">
      <w:pPr>
        <w:pStyle w:val="ae"/>
        <w:jc w:val="both"/>
        <w:rPr>
          <w:i/>
        </w:rPr>
      </w:pPr>
      <w:r w:rsidRPr="00A41268">
        <w:rPr>
          <w:i/>
        </w:rPr>
        <w:t>•осуществлять ввод информации в компьютер с клавиатуры.</w:t>
      </w:r>
    </w:p>
    <w:p w:rsidR="00CB1B2E" w:rsidRPr="00A41268" w:rsidRDefault="00CB1B2E" w:rsidP="00CB1B2E">
      <w:pPr>
        <w:pStyle w:val="ae"/>
        <w:jc w:val="both"/>
        <w:rPr>
          <w:i/>
        </w:rPr>
      </w:pPr>
      <w:r w:rsidRPr="00A41268">
        <w:rPr>
          <w:i/>
        </w:rPr>
        <w:t>•рассказывать о назначении инструментальных программ, называемых текстовыми редакторами;</w:t>
      </w:r>
    </w:p>
    <w:p w:rsidR="00CB1B2E" w:rsidRPr="00A41268" w:rsidRDefault="00CB1B2E" w:rsidP="00CB1B2E">
      <w:pPr>
        <w:pStyle w:val="ae"/>
        <w:jc w:val="both"/>
        <w:rPr>
          <w:i/>
        </w:rPr>
      </w:pPr>
      <w:r w:rsidRPr="00A41268">
        <w:rPr>
          <w:i/>
        </w:rPr>
        <w:t>•решать учебные и практические задачи с использованием компьютерных программ;</w:t>
      </w:r>
    </w:p>
    <w:p w:rsidR="00CB1B2E" w:rsidRPr="00A41268" w:rsidRDefault="00CB1B2E" w:rsidP="00CB1B2E">
      <w:pPr>
        <w:pStyle w:val="ae"/>
        <w:jc w:val="both"/>
        <w:rPr>
          <w:i/>
        </w:rPr>
      </w:pPr>
      <w:r w:rsidRPr="00A41268">
        <w:rPr>
          <w:i/>
        </w:rPr>
        <w:t>использовать правила оформления текста (заголовок, абзац, отступ «красная строка»); знать цели работы с принтером как с техническим устройством;</w:t>
      </w:r>
    </w:p>
    <w:p w:rsidR="00CB1B2E" w:rsidRPr="00A41268" w:rsidRDefault="00CB1B2E" w:rsidP="00CB1B2E">
      <w:pPr>
        <w:pStyle w:val="ae"/>
        <w:jc w:val="both"/>
        <w:rPr>
          <w:i/>
        </w:rPr>
      </w:pPr>
      <w:r w:rsidRPr="00A41268">
        <w:rPr>
          <w:i/>
        </w:rPr>
        <w:t>•работать с текстом и изображением, представленными в компьютере;</w:t>
      </w:r>
    </w:p>
    <w:p w:rsidR="00CB1B2E" w:rsidRPr="00A41268" w:rsidRDefault="00CB1B2E" w:rsidP="00CB1B2E">
      <w:pPr>
        <w:pStyle w:val="ae"/>
        <w:jc w:val="both"/>
        <w:rPr>
          <w:i/>
        </w:rPr>
      </w:pPr>
      <w:r w:rsidRPr="00A41268">
        <w:rPr>
          <w:i/>
        </w:rPr>
        <w:t>•использовать возможности оформления текста рисунками, таблицами, схемами;</w:t>
      </w:r>
    </w:p>
    <w:p w:rsidR="00CB1B2E" w:rsidRPr="00A44C0B" w:rsidRDefault="00CB1B2E" w:rsidP="00CB1B2E">
      <w:pPr>
        <w:pStyle w:val="ae"/>
        <w:jc w:val="both"/>
        <w:rPr>
          <w:i/>
        </w:rPr>
      </w:pPr>
      <w:r w:rsidRPr="00A41268">
        <w:rPr>
          <w:i/>
        </w:rPr>
        <w:t>•использовать возможности поиска информации с помощью программных средств</w:t>
      </w:r>
    </w:p>
    <w:p w:rsidR="00CB1B2E" w:rsidRDefault="00CB1B2E" w:rsidP="00CB1B2E">
      <w:pPr>
        <w:pStyle w:val="a5"/>
        <w:shd w:val="clear" w:color="auto" w:fill="FFFFFF"/>
        <w:spacing w:before="281"/>
        <w:ind w:left="0"/>
        <w:jc w:val="both"/>
        <w:rPr>
          <w:b/>
          <w:sz w:val="24"/>
          <w:szCs w:val="28"/>
        </w:rPr>
      </w:pPr>
      <w:r w:rsidRPr="0097296A">
        <w:rPr>
          <w:b/>
          <w:sz w:val="24"/>
          <w:szCs w:val="28"/>
        </w:rPr>
        <w:lastRenderedPageBreak/>
        <w:t>Материально- техническ</w:t>
      </w:r>
      <w:r>
        <w:rPr>
          <w:b/>
          <w:sz w:val="24"/>
          <w:szCs w:val="28"/>
        </w:rPr>
        <w:t>ое обеспечение учебного предмет</w:t>
      </w:r>
      <w:r w:rsidRPr="0097296A">
        <w:rPr>
          <w:b/>
          <w:sz w:val="24"/>
          <w:szCs w:val="28"/>
        </w:rPr>
        <w:t xml:space="preserve">  «Технология»</w:t>
      </w:r>
    </w:p>
    <w:p w:rsidR="00CB1B2E" w:rsidRPr="00B370A6" w:rsidRDefault="00CB1B2E" w:rsidP="00CB1B2E">
      <w:pPr>
        <w:pStyle w:val="a5"/>
        <w:shd w:val="clear" w:color="auto" w:fill="FFFFFF"/>
        <w:spacing w:before="281"/>
        <w:ind w:left="0"/>
        <w:jc w:val="both"/>
        <w:rPr>
          <w:sz w:val="24"/>
        </w:rPr>
      </w:pPr>
      <w:r w:rsidRPr="00B370A6">
        <w:rPr>
          <w:sz w:val="24"/>
        </w:rPr>
        <w:t>Литература и технические средства обучения</w:t>
      </w:r>
    </w:p>
    <w:p w:rsidR="00CB1B2E" w:rsidRPr="00B370A6" w:rsidRDefault="00CB1B2E" w:rsidP="00CB1B2E">
      <w:pPr>
        <w:pStyle w:val="a5"/>
        <w:shd w:val="clear" w:color="auto" w:fill="FFFFFF"/>
        <w:spacing w:before="281"/>
        <w:ind w:left="0"/>
        <w:jc w:val="both"/>
        <w:rPr>
          <w:b/>
          <w:sz w:val="28"/>
          <w:szCs w:val="28"/>
        </w:rPr>
      </w:pPr>
      <w:r w:rsidRPr="00B370A6">
        <w:rPr>
          <w:sz w:val="24"/>
        </w:rPr>
        <w:t>Программа «Технология 1-4»  Н.И.Роговцева, С.В. Анащенкова.</w:t>
      </w:r>
    </w:p>
    <w:p w:rsidR="00CB1B2E" w:rsidRDefault="00CB1B2E" w:rsidP="00CB1B2E">
      <w:pPr>
        <w:pStyle w:val="ae"/>
        <w:jc w:val="both"/>
        <w:rPr>
          <w:iCs/>
        </w:rPr>
      </w:pPr>
      <w:r w:rsidRPr="000D7BF0">
        <w:rPr>
          <w:iCs/>
        </w:rPr>
        <w:t>Учебники.</w:t>
      </w:r>
    </w:p>
    <w:p w:rsidR="00CB1B2E" w:rsidRPr="0097296A" w:rsidRDefault="00CB1B2E" w:rsidP="00CB1B2E">
      <w:pPr>
        <w:pStyle w:val="ae"/>
        <w:jc w:val="both"/>
        <w:rPr>
          <w:iCs/>
        </w:rPr>
      </w:pPr>
      <w:r w:rsidRPr="000D7BF0">
        <w:rPr>
          <w:iCs/>
        </w:rPr>
        <w:t xml:space="preserve"> </w:t>
      </w:r>
      <w:r w:rsidRPr="000D7BF0">
        <w:rPr>
          <w:iCs/>
          <w:sz w:val="28"/>
          <w:szCs w:val="28"/>
        </w:rPr>
        <w:t>1</w:t>
      </w:r>
      <w:r w:rsidRPr="0097296A">
        <w:rPr>
          <w:iCs/>
        </w:rPr>
        <w:t>.Роговцева Н.И., Богданова Н.В., Фрейтаг И.П. Технология: Учебник: 1 класс.</w:t>
      </w:r>
    </w:p>
    <w:p w:rsidR="00CB1B2E" w:rsidRPr="0097296A" w:rsidRDefault="00CB1B2E" w:rsidP="00CB1B2E">
      <w:pPr>
        <w:pStyle w:val="ae"/>
        <w:jc w:val="both"/>
        <w:rPr>
          <w:iCs/>
        </w:rPr>
      </w:pPr>
      <w:r w:rsidRPr="0097296A">
        <w:rPr>
          <w:iCs/>
        </w:rPr>
        <w:t>2. Роговцева Н.И., Богданова Н.В., Шипилова Н.В. Технология: Учебник: 2 класс.</w:t>
      </w:r>
    </w:p>
    <w:p w:rsidR="00CB1B2E" w:rsidRPr="0097296A" w:rsidRDefault="00CB1B2E" w:rsidP="00CB1B2E">
      <w:pPr>
        <w:pStyle w:val="ae"/>
        <w:jc w:val="both"/>
        <w:rPr>
          <w:iCs/>
        </w:rPr>
      </w:pPr>
      <w:r w:rsidRPr="0097296A">
        <w:rPr>
          <w:iCs/>
        </w:rPr>
        <w:t>3. Роговцева Н.И., Богданова Н.В., Добромыслова Н.В.Технология: Учебник: 3 класс.</w:t>
      </w:r>
    </w:p>
    <w:p w:rsidR="00CB1B2E" w:rsidRPr="0097296A" w:rsidRDefault="00CB1B2E" w:rsidP="00CB1B2E">
      <w:pPr>
        <w:pStyle w:val="ae"/>
        <w:jc w:val="both"/>
        <w:rPr>
          <w:iCs/>
        </w:rPr>
      </w:pPr>
      <w:r w:rsidRPr="0097296A">
        <w:rPr>
          <w:iCs/>
        </w:rPr>
        <w:t>4. Роговцева Н.И., Богданова Н.В., Анащенкова С.В.Технология: Учебник: 4класс.</w:t>
      </w:r>
    </w:p>
    <w:p w:rsidR="00CB1B2E" w:rsidRPr="0097296A" w:rsidRDefault="00CB1B2E" w:rsidP="00CB1B2E">
      <w:pPr>
        <w:pStyle w:val="ae"/>
        <w:rPr>
          <w:iCs/>
        </w:rPr>
      </w:pPr>
    </w:p>
    <w:p w:rsidR="00CB1B2E" w:rsidRPr="0097296A" w:rsidRDefault="00CB1B2E" w:rsidP="00CB1B2E">
      <w:pPr>
        <w:pStyle w:val="ae"/>
      </w:pPr>
      <w:r w:rsidRPr="0097296A">
        <w:t xml:space="preserve">Рабочие тетради. </w:t>
      </w:r>
    </w:p>
    <w:p w:rsidR="00CB1B2E" w:rsidRPr="0097296A" w:rsidRDefault="00CB1B2E" w:rsidP="00CB1B2E">
      <w:pPr>
        <w:pStyle w:val="ae"/>
        <w:jc w:val="both"/>
        <w:rPr>
          <w:iCs/>
        </w:rPr>
      </w:pPr>
      <w:r w:rsidRPr="0097296A">
        <w:t>1.</w:t>
      </w:r>
      <w:r w:rsidRPr="0097296A">
        <w:rPr>
          <w:iCs/>
        </w:rPr>
        <w:t xml:space="preserve"> Роговцева Н.И., Богданова Н.В., Фрейтаг И.П. Технология: Рабочая тетрадь: 1 класс.</w:t>
      </w:r>
    </w:p>
    <w:p w:rsidR="00CB1B2E" w:rsidRPr="0097296A" w:rsidRDefault="00CB1B2E" w:rsidP="00CB1B2E">
      <w:pPr>
        <w:pStyle w:val="ae"/>
        <w:jc w:val="both"/>
        <w:rPr>
          <w:iCs/>
        </w:rPr>
      </w:pPr>
      <w:r w:rsidRPr="0097296A">
        <w:t>2.</w:t>
      </w:r>
      <w:r w:rsidRPr="0097296A">
        <w:rPr>
          <w:iCs/>
        </w:rPr>
        <w:t xml:space="preserve"> Роговцева Н.И., Богданова Н.В., Добромыслова Н.В. Технология: Рабочая тетрадь: 2 класс.</w:t>
      </w:r>
    </w:p>
    <w:p w:rsidR="00CB1B2E" w:rsidRPr="0097296A" w:rsidRDefault="00CB1B2E" w:rsidP="00CB1B2E">
      <w:pPr>
        <w:pStyle w:val="ae"/>
        <w:rPr>
          <w:iCs/>
        </w:rPr>
      </w:pPr>
      <w:r w:rsidRPr="0097296A">
        <w:t>3.</w:t>
      </w:r>
      <w:r w:rsidRPr="0097296A">
        <w:rPr>
          <w:iCs/>
        </w:rPr>
        <w:t xml:space="preserve"> Роговцева Н.И., Богданова Н.В., Добромыслова Н.В. Технология: Рабочая тетрадь: 3 класс</w:t>
      </w:r>
    </w:p>
    <w:p w:rsidR="00CB1B2E" w:rsidRPr="0097296A" w:rsidRDefault="00CB1B2E" w:rsidP="00CB1B2E">
      <w:pPr>
        <w:pStyle w:val="ae"/>
        <w:rPr>
          <w:iCs/>
        </w:rPr>
      </w:pPr>
      <w:r w:rsidRPr="0097296A">
        <w:rPr>
          <w:iCs/>
        </w:rPr>
        <w:t>4. Роговцева Н.И., Анащенкова С.В.</w:t>
      </w:r>
    </w:p>
    <w:p w:rsidR="00CB1B2E" w:rsidRPr="0097296A" w:rsidRDefault="00CB1B2E" w:rsidP="00CB1B2E">
      <w:pPr>
        <w:pStyle w:val="ae"/>
        <w:rPr>
          <w:iCs/>
        </w:rPr>
      </w:pPr>
      <w:r w:rsidRPr="0097296A">
        <w:t xml:space="preserve">   </w:t>
      </w:r>
      <w:r w:rsidRPr="0097296A">
        <w:rPr>
          <w:iCs/>
        </w:rPr>
        <w:t>Технология: Рабочая тетрадь: 4 класс</w:t>
      </w:r>
    </w:p>
    <w:p w:rsidR="00CB1B2E" w:rsidRPr="0097296A" w:rsidRDefault="00CB1B2E" w:rsidP="00CB1B2E">
      <w:pPr>
        <w:pStyle w:val="ae"/>
        <w:rPr>
          <w:iCs/>
        </w:rPr>
      </w:pPr>
      <w:r w:rsidRPr="0097296A">
        <w:t xml:space="preserve">          </w:t>
      </w:r>
      <w:r w:rsidRPr="0097296A">
        <w:rPr>
          <w:iCs/>
        </w:rPr>
        <w:t xml:space="preserve"> </w:t>
      </w:r>
    </w:p>
    <w:p w:rsidR="00CB1B2E" w:rsidRPr="00AB1826" w:rsidRDefault="00CB1B2E" w:rsidP="00CB1B2E">
      <w:pPr>
        <w:pStyle w:val="ae"/>
        <w:jc w:val="both"/>
        <w:rPr>
          <w:b/>
        </w:rPr>
      </w:pPr>
      <w:r w:rsidRPr="00AB1826">
        <w:rPr>
          <w:b/>
        </w:rPr>
        <w:t>Методические пособия для учителя:</w:t>
      </w:r>
    </w:p>
    <w:p w:rsidR="00CB1B2E" w:rsidRPr="0097296A" w:rsidRDefault="00CB1B2E" w:rsidP="00CB1B2E">
      <w:pPr>
        <w:pStyle w:val="ae"/>
        <w:jc w:val="both"/>
        <w:rPr>
          <w:iCs/>
        </w:rPr>
      </w:pPr>
      <w:r w:rsidRPr="0097296A">
        <w:t>1.</w:t>
      </w:r>
      <w:r w:rsidRPr="0097296A">
        <w:rPr>
          <w:iCs/>
        </w:rPr>
        <w:t xml:space="preserve">  Роговцева Н.И., Богданова Н.В.,Добромыслова Н.В. Уроки технологии: 1 класс.</w:t>
      </w:r>
    </w:p>
    <w:p w:rsidR="00CB1B2E" w:rsidRPr="0097296A" w:rsidRDefault="00CB1B2E" w:rsidP="00CB1B2E">
      <w:pPr>
        <w:pStyle w:val="ae"/>
        <w:jc w:val="both"/>
        <w:rPr>
          <w:iCs/>
        </w:rPr>
      </w:pPr>
      <w:r w:rsidRPr="0097296A">
        <w:t xml:space="preserve">2. </w:t>
      </w:r>
      <w:r w:rsidRPr="0097296A">
        <w:rPr>
          <w:iCs/>
        </w:rPr>
        <w:t xml:space="preserve"> Роговцева Н.И., Богданова Н.В., Добромыслова Н.В. Уроки технологии: 2 класс.</w:t>
      </w:r>
    </w:p>
    <w:p w:rsidR="00CB1B2E" w:rsidRPr="0097296A" w:rsidRDefault="00CB1B2E" w:rsidP="00CB1B2E">
      <w:pPr>
        <w:pStyle w:val="ae"/>
        <w:jc w:val="both"/>
        <w:rPr>
          <w:iCs/>
        </w:rPr>
      </w:pPr>
      <w:r w:rsidRPr="0097296A">
        <w:t>3.</w:t>
      </w:r>
      <w:r w:rsidRPr="0097296A">
        <w:rPr>
          <w:iCs/>
        </w:rPr>
        <w:t xml:space="preserve"> Роговцева Н.И., Богданова Н.В., Добромыслова Н.В. Уроки технологии: 3 класс.</w:t>
      </w:r>
    </w:p>
    <w:p w:rsidR="00CB1B2E" w:rsidRPr="0097296A" w:rsidRDefault="00CB1B2E" w:rsidP="00CB1B2E">
      <w:pPr>
        <w:pStyle w:val="ae"/>
        <w:jc w:val="both"/>
        <w:rPr>
          <w:iCs/>
        </w:rPr>
      </w:pPr>
      <w:r w:rsidRPr="0097296A">
        <w:t>4.</w:t>
      </w:r>
      <w:r w:rsidRPr="0097296A">
        <w:rPr>
          <w:iCs/>
        </w:rPr>
        <w:t xml:space="preserve"> Шипилова Н.В. Уроки технологии: 4 класс.</w:t>
      </w:r>
    </w:p>
    <w:p w:rsidR="00CB1B2E" w:rsidRPr="0097296A" w:rsidRDefault="00CB1B2E" w:rsidP="00CB1B2E">
      <w:pPr>
        <w:pStyle w:val="ae"/>
      </w:pPr>
      <w:r w:rsidRPr="0097296A">
        <w:t xml:space="preserve"> </w:t>
      </w:r>
      <w:r w:rsidRPr="00091617">
        <w:t>«Технологические карты»</w:t>
      </w:r>
    </w:p>
    <w:p w:rsidR="00CB1B2E" w:rsidRPr="0097296A" w:rsidRDefault="00CB1B2E" w:rsidP="00CB1B2E">
      <w:pPr>
        <w:pStyle w:val="ae"/>
        <w:jc w:val="both"/>
      </w:pPr>
      <w:r w:rsidRPr="0097296A">
        <w:rPr>
          <w:iCs/>
        </w:rPr>
        <w:t>5.Шипилова Н.В Роговцева Н.И., Анащенкова С.В Технология.</w:t>
      </w:r>
    </w:p>
    <w:p w:rsidR="00CB1B2E" w:rsidRPr="0097296A" w:rsidRDefault="00CB1B2E" w:rsidP="00CB1B2E">
      <w:pPr>
        <w:pStyle w:val="ae"/>
        <w:jc w:val="both"/>
      </w:pPr>
    </w:p>
    <w:p w:rsidR="00CB1B2E" w:rsidRPr="00AB1826" w:rsidRDefault="00CB1B2E" w:rsidP="00CB1B2E">
      <w:pPr>
        <w:pStyle w:val="ae"/>
        <w:jc w:val="both"/>
        <w:rPr>
          <w:b/>
        </w:rPr>
      </w:pPr>
      <w:r w:rsidRPr="00E9537F">
        <w:rPr>
          <w:b/>
        </w:rPr>
        <w:t>Информационно-коммуникативные средства</w:t>
      </w:r>
    </w:p>
    <w:p w:rsidR="00CB1B2E" w:rsidRPr="000D7BF0" w:rsidRDefault="00CB1B2E" w:rsidP="00CB1B2E">
      <w:pPr>
        <w:pStyle w:val="ae"/>
      </w:pPr>
      <w:r w:rsidRPr="000D7BF0">
        <w:t>Электронное приложение к учебнику «Технология»1</w:t>
      </w:r>
      <w:r>
        <w:t xml:space="preserve"> класс</w:t>
      </w:r>
      <w:r w:rsidRPr="000D7BF0">
        <w:t xml:space="preserve"> (Диск </w:t>
      </w:r>
      <w:r>
        <w:t>CD</w:t>
      </w:r>
      <w:r w:rsidRPr="000D7BF0">
        <w:t>-</w:t>
      </w:r>
      <w:r>
        <w:t>ROM</w:t>
      </w:r>
      <w:r w:rsidRPr="000D7BF0">
        <w:t xml:space="preserve">), </w:t>
      </w:r>
    </w:p>
    <w:p w:rsidR="00CB1B2E" w:rsidRPr="000D7BF0" w:rsidRDefault="00CB1B2E" w:rsidP="00CB1B2E">
      <w:pPr>
        <w:pStyle w:val="ae"/>
      </w:pPr>
      <w:r w:rsidRPr="000D7BF0">
        <w:t>авторы С.А. Володина, О. А. Петрова,</w:t>
      </w:r>
    </w:p>
    <w:p w:rsidR="00CB1B2E" w:rsidRDefault="00CB1B2E" w:rsidP="00CB1B2E">
      <w:pPr>
        <w:pStyle w:val="ae"/>
      </w:pPr>
      <w:r w:rsidRPr="000D7BF0">
        <w:t xml:space="preserve"> М. О. Майсурадзе, В. А. Мотылева. </w:t>
      </w:r>
    </w:p>
    <w:p w:rsidR="00CB1B2E" w:rsidRDefault="00CB1B2E" w:rsidP="00CB1B2E">
      <w:pPr>
        <w:pStyle w:val="ae"/>
      </w:pPr>
      <w:r w:rsidRPr="000D7BF0">
        <w:t>Электронное при</w:t>
      </w:r>
      <w:r>
        <w:t>ложение к учебнику «Технология»2</w:t>
      </w:r>
      <w:r w:rsidRPr="000D7BF0">
        <w:t xml:space="preserve"> класс</w:t>
      </w:r>
    </w:p>
    <w:p w:rsidR="00CB1B2E" w:rsidRDefault="00CB1B2E" w:rsidP="00CB1B2E">
      <w:pPr>
        <w:pStyle w:val="ae"/>
      </w:pPr>
      <w:r w:rsidRPr="000D7BF0">
        <w:t>Электронное при</w:t>
      </w:r>
      <w:r>
        <w:t>ложение к учебнику «Технология»3</w:t>
      </w:r>
      <w:r w:rsidRPr="000D7BF0">
        <w:t xml:space="preserve"> класс</w:t>
      </w:r>
    </w:p>
    <w:p w:rsidR="00CB1B2E" w:rsidRDefault="00CB1B2E" w:rsidP="00CB1B2E">
      <w:pPr>
        <w:spacing w:line="240" w:lineRule="auto"/>
        <w:rPr>
          <w:rFonts w:ascii="Times New Roman" w:hAnsi="Times New Roman"/>
        </w:rPr>
      </w:pPr>
      <w:r w:rsidRPr="000D7BF0">
        <w:rPr>
          <w:rFonts w:ascii="Times New Roman" w:hAnsi="Times New Roman"/>
        </w:rPr>
        <w:t>Электронное при</w:t>
      </w:r>
      <w:r>
        <w:rPr>
          <w:rFonts w:ascii="Times New Roman" w:hAnsi="Times New Roman"/>
        </w:rPr>
        <w:t>ложение к учебнику «Технология»4</w:t>
      </w:r>
      <w:r w:rsidRPr="000D7BF0">
        <w:rPr>
          <w:rFonts w:ascii="Times New Roman" w:hAnsi="Times New Roman"/>
        </w:rPr>
        <w:t xml:space="preserve"> класс</w:t>
      </w:r>
    </w:p>
    <w:p w:rsidR="00CB1B2E" w:rsidRPr="00AB1826" w:rsidRDefault="00CB1B2E" w:rsidP="00CB1B2E">
      <w:pPr>
        <w:spacing w:after="0" w:line="240" w:lineRule="auto"/>
        <w:rPr>
          <w:rFonts w:ascii="Times New Roman" w:hAnsi="Times New Roman"/>
          <w:b/>
          <w:sz w:val="24"/>
        </w:rPr>
      </w:pPr>
      <w:r w:rsidRPr="00AB1826">
        <w:rPr>
          <w:rFonts w:ascii="Times New Roman" w:hAnsi="Times New Roman"/>
          <w:b/>
          <w:sz w:val="24"/>
        </w:rPr>
        <w:t>Технические средства обучения</w:t>
      </w:r>
    </w:p>
    <w:p w:rsidR="00CB1B2E" w:rsidRPr="000D7BF0" w:rsidRDefault="00CB1B2E" w:rsidP="00CB1B2E">
      <w:pPr>
        <w:pStyle w:val="ae"/>
      </w:pPr>
      <w:r w:rsidRPr="000D7BF0">
        <w:t>Компьютер с программным обеспечением</w:t>
      </w:r>
    </w:p>
    <w:p w:rsidR="00CB1B2E" w:rsidRPr="000D7BF0" w:rsidRDefault="00CB1B2E" w:rsidP="00CB1B2E">
      <w:pPr>
        <w:pStyle w:val="ae"/>
      </w:pPr>
      <w:r w:rsidRPr="000D7BF0">
        <w:t>Магнитная доска</w:t>
      </w:r>
    </w:p>
    <w:p w:rsidR="00CB1B2E" w:rsidRPr="00AB1826" w:rsidRDefault="00CB1B2E" w:rsidP="00CB1B2E">
      <w:pPr>
        <w:spacing w:after="0"/>
        <w:rPr>
          <w:b/>
          <w:sz w:val="28"/>
          <w:szCs w:val="24"/>
        </w:rPr>
      </w:pPr>
      <w:r w:rsidRPr="00AB1826">
        <w:rPr>
          <w:rFonts w:ascii="Times New Roman" w:hAnsi="Times New Roman"/>
          <w:b/>
          <w:sz w:val="24"/>
        </w:rPr>
        <w:t>Оборудование класса</w:t>
      </w:r>
    </w:p>
    <w:p w:rsidR="00CB1B2E" w:rsidRPr="000D7BF0" w:rsidRDefault="00CB1B2E" w:rsidP="00CB1B2E">
      <w:pPr>
        <w:pStyle w:val="ae"/>
      </w:pPr>
      <w:r w:rsidRPr="000D7BF0">
        <w:t>Ученические столы 2 местные с комплектом стульев</w:t>
      </w:r>
    </w:p>
    <w:p w:rsidR="00CB1B2E" w:rsidRPr="000D7BF0" w:rsidRDefault="00CB1B2E" w:rsidP="00CB1B2E">
      <w:pPr>
        <w:pStyle w:val="ae"/>
      </w:pPr>
      <w:r>
        <w:t>Стол учительский</w:t>
      </w:r>
    </w:p>
    <w:p w:rsidR="00CB1B2E" w:rsidRPr="000D7BF0" w:rsidRDefault="00CB1B2E" w:rsidP="00CB1B2E">
      <w:pPr>
        <w:pStyle w:val="ae"/>
      </w:pPr>
      <w:r w:rsidRPr="000D7BF0">
        <w:t>Шкафы для хранения учебников, дидактических материалов, пособий, учебного оборудования и пр.</w:t>
      </w:r>
    </w:p>
    <w:p w:rsidR="00CB1B2E" w:rsidRDefault="00CB1B2E" w:rsidP="00CB1B2E">
      <w:pPr>
        <w:rPr>
          <w:rFonts w:ascii="Times New Roman" w:hAnsi="Times New Roman"/>
        </w:rPr>
      </w:pPr>
      <w:r>
        <w:rPr>
          <w:rFonts w:ascii="Times New Roman" w:hAnsi="Times New Roman"/>
        </w:rPr>
        <w:t>Магнитная доска.</w:t>
      </w:r>
    </w:p>
    <w:p w:rsidR="00CB1B2E" w:rsidRPr="00AB1826" w:rsidRDefault="00CB1B2E" w:rsidP="00CB1B2E">
      <w:pPr>
        <w:spacing w:after="0"/>
        <w:rPr>
          <w:rFonts w:ascii="Times New Roman" w:hAnsi="Times New Roman"/>
          <w:b/>
          <w:sz w:val="24"/>
        </w:rPr>
      </w:pPr>
      <w:r w:rsidRPr="00AB1826">
        <w:rPr>
          <w:rFonts w:ascii="Times New Roman" w:hAnsi="Times New Roman"/>
          <w:b/>
          <w:sz w:val="24"/>
        </w:rPr>
        <w:t>Информационно- коммуникативные средства</w:t>
      </w:r>
    </w:p>
    <w:p w:rsidR="00CB1B2E" w:rsidRPr="0097296A" w:rsidRDefault="00CB1B2E" w:rsidP="00CB1B2E">
      <w:pPr>
        <w:pStyle w:val="ae"/>
        <w:jc w:val="both"/>
        <w:rPr>
          <w:szCs w:val="28"/>
        </w:rPr>
      </w:pPr>
      <w:r w:rsidRPr="0097296A">
        <w:rPr>
          <w:szCs w:val="28"/>
        </w:rPr>
        <w:t>Новая начальная школа» 1-4кл. технология</w:t>
      </w:r>
    </w:p>
    <w:p w:rsidR="00CB1B2E" w:rsidRPr="0097296A" w:rsidRDefault="00CB1B2E" w:rsidP="00CB1B2E">
      <w:pPr>
        <w:pStyle w:val="ae"/>
        <w:jc w:val="both"/>
        <w:rPr>
          <w:szCs w:val="28"/>
        </w:rPr>
      </w:pPr>
      <w:r w:rsidRPr="0097296A">
        <w:rPr>
          <w:szCs w:val="28"/>
        </w:rPr>
        <w:t>Электронное учебное издание «Начальная школа, 1-4 кл.»;</w:t>
      </w:r>
    </w:p>
    <w:p w:rsidR="00CB1B2E" w:rsidRPr="001D7FF0" w:rsidRDefault="00CB1B2E" w:rsidP="00CB1B2E">
      <w:pPr>
        <w:pStyle w:val="ae"/>
        <w:jc w:val="both"/>
        <w:rPr>
          <w:sz w:val="28"/>
          <w:szCs w:val="28"/>
        </w:rPr>
      </w:pPr>
    </w:p>
    <w:p w:rsidR="00CB1B2E" w:rsidRPr="0097296A" w:rsidRDefault="00CB1B2E" w:rsidP="00CB1B2E">
      <w:pPr>
        <w:rPr>
          <w:sz w:val="24"/>
          <w:szCs w:val="24"/>
        </w:rPr>
      </w:pPr>
    </w:p>
    <w:p w:rsidR="00CB1B2E" w:rsidRDefault="00CB1B2E"/>
    <w:sectPr w:rsidR="00CB1B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75A" w:rsidRDefault="0017675A" w:rsidP="00462A19">
      <w:pPr>
        <w:spacing w:after="0" w:line="240" w:lineRule="auto"/>
      </w:pPr>
      <w:r>
        <w:separator/>
      </w:r>
    </w:p>
  </w:endnote>
  <w:endnote w:type="continuationSeparator" w:id="0">
    <w:p w:rsidR="0017675A" w:rsidRDefault="0017675A" w:rsidP="00462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IGD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75A" w:rsidRDefault="0017675A" w:rsidP="00462A19">
      <w:pPr>
        <w:spacing w:after="0" w:line="240" w:lineRule="auto"/>
      </w:pPr>
      <w:r>
        <w:separator/>
      </w:r>
    </w:p>
  </w:footnote>
  <w:footnote w:type="continuationSeparator" w:id="0">
    <w:p w:rsidR="0017675A" w:rsidRDefault="0017675A" w:rsidP="00462A19">
      <w:pPr>
        <w:spacing w:after="0" w:line="240" w:lineRule="auto"/>
      </w:pPr>
      <w:r>
        <w:continuationSeparator/>
      </w:r>
    </w:p>
  </w:footnote>
  <w:footnote w:id="1">
    <w:p w:rsidR="00462A19" w:rsidRPr="00677322" w:rsidRDefault="00462A19" w:rsidP="00462A19">
      <w:pPr>
        <w:pStyle w:val="af4"/>
        <w:ind w:firstLine="240"/>
        <w:jc w:val="both"/>
      </w:pPr>
      <w:r w:rsidRPr="00677322">
        <w:rPr>
          <w:rStyle w:val="af6"/>
        </w:rPr>
        <w:footnoteRef/>
      </w:r>
      <w:r w:rsidRPr="00677322">
        <w:t xml:space="preserve"> Курсивом обозначен материал для ознакомления. Он не является обязательным для усвоения и не выносится в требования, предъявляемые к учащимся.</w:t>
      </w:r>
    </w:p>
  </w:footnote>
  <w:footnote w:id="2">
    <w:p w:rsidR="00462A19" w:rsidRPr="00E806F2" w:rsidRDefault="00462A19" w:rsidP="00462A19">
      <w:pPr>
        <w:pStyle w:val="af4"/>
        <w:ind w:firstLine="360"/>
        <w:rPr>
          <w:b/>
          <w:sz w:val="22"/>
          <w:szCs w:val="22"/>
        </w:rPr>
      </w:pPr>
      <w:r w:rsidRPr="00E806F2">
        <w:rPr>
          <w:rStyle w:val="af6"/>
          <w:sz w:val="22"/>
          <w:szCs w:val="22"/>
        </w:rPr>
        <w:footnoteRef/>
      </w:r>
      <w:r w:rsidRPr="00E806F2">
        <w:rPr>
          <w:rFonts w:cs="Arial"/>
          <w:sz w:val="22"/>
          <w:szCs w:val="22"/>
        </w:rPr>
        <w:t>Изучается во всех разделах курса.</w:t>
      </w:r>
    </w:p>
  </w:footnote>
  <w:footnote w:id="3">
    <w:p w:rsidR="00462A19" w:rsidRPr="00032E3F" w:rsidRDefault="00462A19" w:rsidP="00462A19">
      <w:pPr>
        <w:pStyle w:val="af4"/>
        <w:jc w:val="both"/>
        <w:rPr>
          <w:color w:val="E5B8B7"/>
        </w:rPr>
      </w:pPr>
    </w:p>
  </w:footnote>
  <w:footnote w:id="4">
    <w:p w:rsidR="00462A19" w:rsidRDefault="00462A19" w:rsidP="00462A19">
      <w:pPr>
        <w:pStyle w:val="af4"/>
        <w:ind w:firstLine="240"/>
        <w:jc w:val="both"/>
      </w:pPr>
      <w:r>
        <w:rPr>
          <w:rStyle w:val="af6"/>
        </w:rPr>
        <w:footnoteRef/>
      </w:r>
      <w:r>
        <w:t xml:space="preserve"> С этого урока во всех случаях расхождения написания слов с их звуковой формой вводятся два вида чтения — орфографическое (прочитай слово так, как его пишут) и орфоэпическое (прочитай слово так, как его произносят).</w:t>
      </w:r>
    </w:p>
  </w:footnote>
  <w:footnote w:id="5">
    <w:p w:rsidR="00462A19" w:rsidRDefault="00462A19" w:rsidP="00462A19">
      <w:pPr>
        <w:pStyle w:val="af4"/>
        <w:ind w:firstLine="240"/>
        <w:jc w:val="both"/>
      </w:pPr>
    </w:p>
  </w:footnote>
  <w:footnote w:id="6">
    <w:p w:rsidR="00462A19" w:rsidRDefault="00462A19" w:rsidP="00462A19">
      <w:pPr>
        <w:pStyle w:val="af4"/>
      </w:pPr>
      <w:r>
        <w:rPr>
          <w:rStyle w:val="af6"/>
        </w:rPr>
        <w:footnoteRef/>
      </w:r>
      <w:r>
        <w:rPr>
          <w:iCs/>
        </w:rPr>
        <w:t>Работа над текстом и предложением продолжается при изучении всех разделов курса.</w:t>
      </w:r>
    </w:p>
  </w:footnote>
  <w:footnote w:id="7">
    <w:p w:rsidR="00462A19" w:rsidRDefault="00462A19" w:rsidP="00462A19">
      <w:pPr>
        <w:pStyle w:val="af4"/>
      </w:pPr>
      <w:r>
        <w:rPr>
          <w:rStyle w:val="af6"/>
        </w:rPr>
        <w:footnoteRef/>
      </w:r>
      <w:r>
        <w:rPr>
          <w:iCs/>
        </w:rPr>
        <w:t>Работа над словом продолжается при изучении всех разделов курса</w:t>
      </w:r>
    </w:p>
  </w:footnote>
  <w:footnote w:id="8">
    <w:p w:rsidR="00CB1B2E" w:rsidRDefault="00CB1B2E" w:rsidP="00CB1B2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4B985630"/>
    <w:lvl w:ilvl="0">
      <w:numFmt w:val="bullet"/>
      <w:lvlText w:val="*"/>
      <w:lvlJc w:val="left"/>
      <w:pPr>
        <w:ind w:left="0" w:firstLine="0"/>
      </w:pPr>
    </w:lvl>
  </w:abstractNum>
  <w:abstractNum w:abstractNumId="3">
    <w:nsid w:val="00000001"/>
    <w:multiLevelType w:val="multilevel"/>
    <w:tmpl w:val="00000000"/>
    <w:lvl w:ilvl="0">
      <w:start w:val="3"/>
      <w:numFmt w:val="upperRoman"/>
      <w:lvlText w:val="%1."/>
      <w:lvlJc w:val="left"/>
      <w:rPr>
        <w:rFonts w:ascii="Arial" w:hAnsi="Arial" w:cs="Arial"/>
        <w:b/>
        <w:bCs/>
        <w:i w:val="0"/>
        <w:iCs w:val="0"/>
        <w:smallCaps w:val="0"/>
        <w:strike w:val="0"/>
        <w:color w:val="000000"/>
        <w:spacing w:val="0"/>
        <w:w w:val="100"/>
        <w:position w:val="0"/>
        <w:sz w:val="19"/>
        <w:szCs w:val="19"/>
        <w:u w:val="none"/>
      </w:rPr>
    </w:lvl>
    <w:lvl w:ilvl="1">
      <w:start w:val="1"/>
      <w:numFmt w:val="decimal"/>
      <w:lvlText w:val="%2."/>
      <w:lvlJc w:val="left"/>
      <w:rPr>
        <w:b/>
        <w:bCs/>
        <w:i w:val="0"/>
        <w:iCs w:val="0"/>
        <w:smallCaps w:val="0"/>
        <w:strike w:val="0"/>
        <w:color w:val="000000"/>
        <w:spacing w:val="0"/>
        <w:w w:val="100"/>
        <w:position w:val="0"/>
        <w:sz w:val="19"/>
        <w:szCs w:val="19"/>
        <w:u w:val="none"/>
      </w:rPr>
    </w:lvl>
    <w:lvl w:ilvl="2">
      <w:start w:val="1"/>
      <w:numFmt w:val="decimal"/>
      <w:lvlText w:val="%2."/>
      <w:lvlJc w:val="left"/>
      <w:rPr>
        <w:b/>
        <w:bCs/>
        <w:i w:val="0"/>
        <w:iCs w:val="0"/>
        <w:smallCaps w:val="0"/>
        <w:strike w:val="0"/>
        <w:color w:val="000000"/>
        <w:spacing w:val="0"/>
        <w:w w:val="100"/>
        <w:position w:val="0"/>
        <w:sz w:val="19"/>
        <w:szCs w:val="19"/>
        <w:u w:val="none"/>
      </w:rPr>
    </w:lvl>
    <w:lvl w:ilvl="3">
      <w:start w:val="1"/>
      <w:numFmt w:val="decimal"/>
      <w:lvlText w:val="%2."/>
      <w:lvlJc w:val="left"/>
      <w:rPr>
        <w:b/>
        <w:bCs/>
        <w:i w:val="0"/>
        <w:iCs w:val="0"/>
        <w:smallCaps w:val="0"/>
        <w:strike w:val="0"/>
        <w:color w:val="000000"/>
        <w:spacing w:val="0"/>
        <w:w w:val="100"/>
        <w:position w:val="0"/>
        <w:sz w:val="19"/>
        <w:szCs w:val="19"/>
        <w:u w:val="none"/>
      </w:rPr>
    </w:lvl>
    <w:lvl w:ilvl="4">
      <w:start w:val="1"/>
      <w:numFmt w:val="decimal"/>
      <w:lvlText w:val="%2."/>
      <w:lvlJc w:val="left"/>
      <w:rPr>
        <w:b/>
        <w:bCs/>
        <w:i w:val="0"/>
        <w:iCs w:val="0"/>
        <w:smallCaps w:val="0"/>
        <w:strike w:val="0"/>
        <w:color w:val="000000"/>
        <w:spacing w:val="0"/>
        <w:w w:val="100"/>
        <w:position w:val="0"/>
        <w:sz w:val="19"/>
        <w:szCs w:val="19"/>
        <w:u w:val="none"/>
      </w:rPr>
    </w:lvl>
    <w:lvl w:ilvl="5">
      <w:start w:val="1"/>
      <w:numFmt w:val="decimal"/>
      <w:lvlText w:val="%2."/>
      <w:lvlJc w:val="left"/>
      <w:rPr>
        <w:b/>
        <w:bCs/>
        <w:i w:val="0"/>
        <w:iCs w:val="0"/>
        <w:smallCaps w:val="0"/>
        <w:strike w:val="0"/>
        <w:color w:val="000000"/>
        <w:spacing w:val="0"/>
        <w:w w:val="100"/>
        <w:position w:val="0"/>
        <w:sz w:val="19"/>
        <w:szCs w:val="19"/>
        <w:u w:val="none"/>
      </w:rPr>
    </w:lvl>
    <w:lvl w:ilvl="6">
      <w:start w:val="1"/>
      <w:numFmt w:val="decimal"/>
      <w:lvlText w:val="%2."/>
      <w:lvlJc w:val="left"/>
      <w:rPr>
        <w:b/>
        <w:bCs/>
        <w:i w:val="0"/>
        <w:iCs w:val="0"/>
        <w:smallCaps w:val="0"/>
        <w:strike w:val="0"/>
        <w:color w:val="000000"/>
        <w:spacing w:val="0"/>
        <w:w w:val="100"/>
        <w:position w:val="0"/>
        <w:sz w:val="19"/>
        <w:szCs w:val="19"/>
        <w:u w:val="none"/>
      </w:rPr>
    </w:lvl>
    <w:lvl w:ilvl="7">
      <w:start w:val="1"/>
      <w:numFmt w:val="decimal"/>
      <w:lvlText w:val="%2."/>
      <w:lvlJc w:val="left"/>
      <w:rPr>
        <w:b/>
        <w:bCs/>
        <w:i w:val="0"/>
        <w:iCs w:val="0"/>
        <w:smallCaps w:val="0"/>
        <w:strike w:val="0"/>
        <w:color w:val="000000"/>
        <w:spacing w:val="0"/>
        <w:w w:val="100"/>
        <w:position w:val="0"/>
        <w:sz w:val="19"/>
        <w:szCs w:val="19"/>
        <w:u w:val="none"/>
      </w:rPr>
    </w:lvl>
    <w:lvl w:ilvl="8">
      <w:start w:val="1"/>
      <w:numFmt w:val="decimal"/>
      <w:lvlText w:val="%2."/>
      <w:lvlJc w:val="left"/>
      <w:rPr>
        <w:b/>
        <w:bCs/>
        <w:i w:val="0"/>
        <w:iCs w:val="0"/>
        <w:smallCaps w:val="0"/>
        <w:strike w:val="0"/>
        <w:color w:val="000000"/>
        <w:spacing w:val="0"/>
        <w:w w:val="100"/>
        <w:position w:val="0"/>
        <w:sz w:val="19"/>
        <w:szCs w:val="19"/>
        <w:u w:val="none"/>
      </w:rPr>
    </w:lvl>
  </w:abstractNum>
  <w:abstractNum w:abstractNumId="4">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5">
    <w:nsid w:val="00000005"/>
    <w:multiLevelType w:val="multilevel"/>
    <w:tmpl w:val="00000004"/>
    <w:lvl w:ilvl="0">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1">
      <w:start w:val="1"/>
      <w:numFmt w:val="decimal"/>
      <w:lvlText w:val="%2)"/>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2">
      <w:start w:val="1"/>
      <w:numFmt w:val="decimal"/>
      <w:lvlText w:val="%3)"/>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3">
      <w:start w:val="1"/>
      <w:numFmt w:val="decimal"/>
      <w:lvlText w:val="%4)"/>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4">
      <w:start w:val="1"/>
      <w:numFmt w:val="decimal"/>
      <w:lvlText w:val="%5)"/>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5">
      <w:start w:val="1"/>
      <w:numFmt w:val="upperLetter"/>
      <w:lvlText w:val="%6)"/>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6">
      <w:start w:val="1"/>
      <w:numFmt w:val="decimal"/>
      <w:lvlText w:val="%7)"/>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7">
      <w:start w:val="1"/>
      <w:numFmt w:val="decimal"/>
      <w:lvlText w:val="%8)"/>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8">
      <w:start w:val="1"/>
      <w:numFmt w:val="decimal"/>
      <w:lvlText w:val="%9)"/>
      <w:lvlJc w:val="left"/>
      <w:rPr>
        <w:rFonts w:ascii="Bookman Old Style" w:hAnsi="Bookman Old Style" w:cs="Bookman Old Style"/>
        <w:b w:val="0"/>
        <w:bCs w:val="0"/>
        <w:i w:val="0"/>
        <w:iCs w:val="0"/>
        <w:smallCaps w:val="0"/>
        <w:strike w:val="0"/>
        <w:color w:val="000000"/>
        <w:spacing w:val="0"/>
        <w:w w:val="100"/>
        <w:position w:val="0"/>
        <w:sz w:val="20"/>
        <w:szCs w:val="20"/>
        <w:u w:val="none"/>
      </w:rPr>
    </w:lvl>
  </w:abstractNum>
  <w:abstractNum w:abstractNumId="6">
    <w:nsid w:val="00000006"/>
    <w:multiLevelType w:val="singleLevel"/>
    <w:tmpl w:val="00000006"/>
    <w:name w:val="WW8Num5"/>
    <w:lvl w:ilvl="0">
      <w:start w:val="1"/>
      <w:numFmt w:val="bullet"/>
      <w:lvlText w:val=""/>
      <w:lvlJc w:val="left"/>
      <w:pPr>
        <w:tabs>
          <w:tab w:val="num" w:pos="0"/>
        </w:tabs>
        <w:ind w:left="720" w:hanging="360"/>
      </w:pPr>
      <w:rPr>
        <w:rFonts w:ascii="Symbol" w:hAnsi="Symbol"/>
      </w:rPr>
    </w:lvl>
  </w:abstractNum>
  <w:abstractNum w:abstractNumId="7">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8">
    <w:nsid w:val="00000010"/>
    <w:multiLevelType w:val="singleLevel"/>
    <w:tmpl w:val="00000010"/>
    <w:name w:val="WW8Num15"/>
    <w:lvl w:ilvl="0">
      <w:start w:val="1"/>
      <w:numFmt w:val="bullet"/>
      <w:lvlText w:val=""/>
      <w:lvlJc w:val="left"/>
      <w:pPr>
        <w:tabs>
          <w:tab w:val="num" w:pos="0"/>
        </w:tabs>
        <w:ind w:left="720" w:hanging="360"/>
      </w:pPr>
      <w:rPr>
        <w:rFonts w:ascii="Symbol" w:hAnsi="Symbol"/>
      </w:rPr>
    </w:lvl>
  </w:abstractNum>
  <w:abstractNum w:abstractNumId="9">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0">
    <w:nsid w:val="00000017"/>
    <w:multiLevelType w:val="singleLevel"/>
    <w:tmpl w:val="00000017"/>
    <w:name w:val="WW8Num22"/>
    <w:lvl w:ilvl="0">
      <w:start w:val="1"/>
      <w:numFmt w:val="bullet"/>
      <w:lvlText w:val=""/>
      <w:lvlJc w:val="left"/>
      <w:pPr>
        <w:tabs>
          <w:tab w:val="num" w:pos="0"/>
        </w:tabs>
        <w:ind w:left="720" w:hanging="360"/>
      </w:pPr>
      <w:rPr>
        <w:rFonts w:ascii="Symbol" w:hAnsi="Symbol"/>
      </w:rPr>
    </w:lvl>
  </w:abstractNum>
  <w:abstractNum w:abstractNumId="11">
    <w:nsid w:val="0000001A"/>
    <w:multiLevelType w:val="singleLevel"/>
    <w:tmpl w:val="0000001A"/>
    <w:name w:val="WW8Num25"/>
    <w:lvl w:ilvl="0">
      <w:start w:val="1"/>
      <w:numFmt w:val="bullet"/>
      <w:lvlText w:val=""/>
      <w:lvlJc w:val="left"/>
      <w:pPr>
        <w:tabs>
          <w:tab w:val="num" w:pos="1429"/>
        </w:tabs>
        <w:ind w:left="1429" w:hanging="360"/>
      </w:pPr>
      <w:rPr>
        <w:rFonts w:ascii="Symbol" w:hAnsi="Symbol" w:cs="OpenSymbol"/>
      </w:rPr>
    </w:lvl>
  </w:abstractNum>
  <w:abstractNum w:abstractNumId="12">
    <w:nsid w:val="0000001B"/>
    <w:multiLevelType w:val="singleLevel"/>
    <w:tmpl w:val="0000001B"/>
    <w:name w:val="WW8Num26"/>
    <w:lvl w:ilvl="0">
      <w:start w:val="1"/>
      <w:numFmt w:val="bullet"/>
      <w:lvlText w:val=""/>
      <w:lvlJc w:val="left"/>
      <w:pPr>
        <w:tabs>
          <w:tab w:val="num" w:pos="0"/>
        </w:tabs>
        <w:ind w:left="720" w:hanging="360"/>
      </w:pPr>
      <w:rPr>
        <w:rFonts w:ascii="Symbol" w:hAnsi="Symbol"/>
      </w:rPr>
    </w:lvl>
  </w:abstractNum>
  <w:abstractNum w:abstractNumId="13">
    <w:nsid w:val="0000001E"/>
    <w:multiLevelType w:val="singleLevel"/>
    <w:tmpl w:val="0000001E"/>
    <w:name w:val="WW8Num29"/>
    <w:lvl w:ilvl="0">
      <w:start w:val="1"/>
      <w:numFmt w:val="bullet"/>
      <w:lvlText w:val=""/>
      <w:lvlJc w:val="left"/>
      <w:pPr>
        <w:tabs>
          <w:tab w:val="num" w:pos="720"/>
        </w:tabs>
        <w:ind w:left="720" w:hanging="360"/>
      </w:pPr>
      <w:rPr>
        <w:rFonts w:ascii="Symbol" w:hAnsi="Symbol"/>
      </w:rPr>
    </w:lvl>
  </w:abstractNum>
  <w:abstractNum w:abstractNumId="14">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15">
    <w:nsid w:val="00000021"/>
    <w:multiLevelType w:val="singleLevel"/>
    <w:tmpl w:val="00000021"/>
    <w:name w:val="WW8Num32"/>
    <w:lvl w:ilvl="0">
      <w:start w:val="1"/>
      <w:numFmt w:val="bullet"/>
      <w:lvlText w:val=""/>
      <w:lvlJc w:val="left"/>
      <w:pPr>
        <w:tabs>
          <w:tab w:val="num" w:pos="720"/>
        </w:tabs>
        <w:ind w:left="720" w:hanging="360"/>
      </w:pPr>
      <w:rPr>
        <w:rFonts w:ascii="Symbol" w:hAnsi="Symbol"/>
      </w:rPr>
    </w:lvl>
  </w:abstractNum>
  <w:abstractNum w:abstractNumId="16">
    <w:nsid w:val="00000022"/>
    <w:multiLevelType w:val="singleLevel"/>
    <w:tmpl w:val="00000022"/>
    <w:name w:val="WW8Num33"/>
    <w:lvl w:ilvl="0">
      <w:start w:val="1"/>
      <w:numFmt w:val="bullet"/>
      <w:lvlText w:val=""/>
      <w:lvlJc w:val="left"/>
      <w:pPr>
        <w:tabs>
          <w:tab w:val="num" w:pos="720"/>
        </w:tabs>
        <w:ind w:left="720" w:hanging="360"/>
      </w:pPr>
      <w:rPr>
        <w:rFonts w:ascii="Symbol" w:hAnsi="Symbol"/>
      </w:rPr>
    </w:lvl>
  </w:abstractNum>
  <w:abstractNum w:abstractNumId="17">
    <w:nsid w:val="00000023"/>
    <w:multiLevelType w:val="singleLevel"/>
    <w:tmpl w:val="00000023"/>
    <w:name w:val="WW8Num34"/>
    <w:lvl w:ilvl="0">
      <w:start w:val="1"/>
      <w:numFmt w:val="bullet"/>
      <w:lvlText w:val=""/>
      <w:lvlJc w:val="left"/>
      <w:pPr>
        <w:tabs>
          <w:tab w:val="num" w:pos="0"/>
        </w:tabs>
        <w:ind w:left="720" w:hanging="360"/>
      </w:pPr>
      <w:rPr>
        <w:rFonts w:ascii="Symbol" w:hAnsi="Symbol"/>
      </w:rPr>
    </w:lvl>
  </w:abstractNum>
  <w:abstractNum w:abstractNumId="18">
    <w:nsid w:val="0000002A"/>
    <w:multiLevelType w:val="singleLevel"/>
    <w:tmpl w:val="0000002A"/>
    <w:name w:val="WW8Num41"/>
    <w:lvl w:ilvl="0">
      <w:start w:val="1"/>
      <w:numFmt w:val="bullet"/>
      <w:lvlText w:val=""/>
      <w:lvlJc w:val="left"/>
      <w:pPr>
        <w:tabs>
          <w:tab w:val="num" w:pos="0"/>
        </w:tabs>
        <w:ind w:left="720" w:hanging="360"/>
      </w:pPr>
      <w:rPr>
        <w:rFonts w:ascii="Symbol" w:hAnsi="Symbol"/>
      </w:rPr>
    </w:lvl>
  </w:abstractNum>
  <w:abstractNum w:abstractNumId="19">
    <w:nsid w:val="0000002B"/>
    <w:multiLevelType w:val="singleLevel"/>
    <w:tmpl w:val="0000002B"/>
    <w:name w:val="WW8Num42"/>
    <w:lvl w:ilvl="0">
      <w:start w:val="1"/>
      <w:numFmt w:val="bullet"/>
      <w:lvlText w:val=""/>
      <w:lvlJc w:val="left"/>
      <w:pPr>
        <w:tabs>
          <w:tab w:val="num" w:pos="720"/>
        </w:tabs>
        <w:ind w:left="720" w:hanging="360"/>
      </w:pPr>
      <w:rPr>
        <w:rFonts w:ascii="Symbol" w:hAnsi="Symbol"/>
      </w:rPr>
    </w:lvl>
  </w:abstractNum>
  <w:abstractNum w:abstractNumId="20">
    <w:nsid w:val="00000031"/>
    <w:multiLevelType w:val="singleLevel"/>
    <w:tmpl w:val="00000031"/>
    <w:name w:val="WW8Num48"/>
    <w:lvl w:ilvl="0">
      <w:start w:val="1"/>
      <w:numFmt w:val="bullet"/>
      <w:lvlText w:val=""/>
      <w:lvlJc w:val="left"/>
      <w:pPr>
        <w:tabs>
          <w:tab w:val="num" w:pos="0"/>
        </w:tabs>
        <w:ind w:left="720" w:hanging="360"/>
      </w:pPr>
      <w:rPr>
        <w:rFonts w:ascii="Symbol" w:hAnsi="Symbol"/>
      </w:rPr>
    </w:lvl>
  </w:abstractNum>
  <w:abstractNum w:abstractNumId="21">
    <w:nsid w:val="00000033"/>
    <w:multiLevelType w:val="singleLevel"/>
    <w:tmpl w:val="00000033"/>
    <w:name w:val="WW8Num50"/>
    <w:lvl w:ilvl="0">
      <w:start w:val="1"/>
      <w:numFmt w:val="bullet"/>
      <w:lvlText w:val=""/>
      <w:lvlJc w:val="left"/>
      <w:pPr>
        <w:tabs>
          <w:tab w:val="num" w:pos="283"/>
        </w:tabs>
        <w:ind w:left="720" w:hanging="360"/>
      </w:pPr>
      <w:rPr>
        <w:rFonts w:ascii="Symbol" w:hAnsi="Symbol" w:cs="OpenSymbol"/>
      </w:rPr>
    </w:lvl>
  </w:abstractNum>
  <w:abstractNum w:abstractNumId="22">
    <w:nsid w:val="00000034"/>
    <w:multiLevelType w:val="singleLevel"/>
    <w:tmpl w:val="00000034"/>
    <w:name w:val="WW8Num51"/>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3"/>
    <w:lvl w:ilvl="0">
      <w:start w:val="1"/>
      <w:numFmt w:val="bullet"/>
      <w:lvlText w:val=""/>
      <w:lvlJc w:val="left"/>
      <w:pPr>
        <w:tabs>
          <w:tab w:val="num" w:pos="0"/>
        </w:tabs>
        <w:ind w:left="720" w:hanging="360"/>
      </w:pPr>
      <w:rPr>
        <w:rFonts w:ascii="Symbol" w:hAnsi="Symbol"/>
      </w:rPr>
    </w:lvl>
  </w:abstractNum>
  <w:abstractNum w:abstractNumId="24">
    <w:nsid w:val="00000039"/>
    <w:multiLevelType w:val="singleLevel"/>
    <w:tmpl w:val="00000039"/>
    <w:name w:val="WW8Num56"/>
    <w:lvl w:ilvl="0">
      <w:start w:val="1"/>
      <w:numFmt w:val="bullet"/>
      <w:lvlText w:val=""/>
      <w:lvlJc w:val="left"/>
      <w:pPr>
        <w:tabs>
          <w:tab w:val="num" w:pos="0"/>
        </w:tabs>
        <w:ind w:left="720" w:hanging="360"/>
      </w:pPr>
      <w:rPr>
        <w:rFonts w:ascii="Symbol" w:hAnsi="Symbol"/>
      </w:rPr>
    </w:lvl>
  </w:abstractNum>
  <w:abstractNum w:abstractNumId="25">
    <w:nsid w:val="0000003A"/>
    <w:multiLevelType w:val="singleLevel"/>
    <w:tmpl w:val="0000003A"/>
    <w:name w:val="WW8Num57"/>
    <w:lvl w:ilvl="0">
      <w:start w:val="1"/>
      <w:numFmt w:val="bullet"/>
      <w:lvlText w:val=""/>
      <w:lvlJc w:val="left"/>
      <w:pPr>
        <w:tabs>
          <w:tab w:val="num" w:pos="0"/>
        </w:tabs>
        <w:ind w:left="720" w:hanging="360"/>
      </w:pPr>
      <w:rPr>
        <w:rFonts w:ascii="Symbol" w:hAnsi="Symbol"/>
      </w:rPr>
    </w:lvl>
  </w:abstractNum>
  <w:abstractNum w:abstractNumId="26">
    <w:nsid w:val="0000003C"/>
    <w:multiLevelType w:val="singleLevel"/>
    <w:tmpl w:val="0000003C"/>
    <w:name w:val="WW8Num59"/>
    <w:lvl w:ilvl="0">
      <w:start w:val="1"/>
      <w:numFmt w:val="bullet"/>
      <w:lvlText w:val=""/>
      <w:lvlJc w:val="left"/>
      <w:pPr>
        <w:tabs>
          <w:tab w:val="num" w:pos="720"/>
        </w:tabs>
        <w:ind w:left="720" w:hanging="360"/>
      </w:pPr>
      <w:rPr>
        <w:rFonts w:ascii="Symbol" w:hAnsi="Symbol"/>
      </w:rPr>
    </w:lvl>
  </w:abstractNum>
  <w:abstractNum w:abstractNumId="27">
    <w:nsid w:val="004A4B64"/>
    <w:multiLevelType w:val="hybridMultilevel"/>
    <w:tmpl w:val="191814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051622E"/>
    <w:multiLevelType w:val="hybridMultilevel"/>
    <w:tmpl w:val="B8341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12231C8"/>
    <w:multiLevelType w:val="hybridMultilevel"/>
    <w:tmpl w:val="F82079C8"/>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1716DF2"/>
    <w:multiLevelType w:val="hybridMultilevel"/>
    <w:tmpl w:val="E604D614"/>
    <w:lvl w:ilvl="0" w:tplc="4B985630">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01C2222E"/>
    <w:multiLevelType w:val="multilevel"/>
    <w:tmpl w:val="C9D44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22F6ACD"/>
    <w:multiLevelType w:val="hybridMultilevel"/>
    <w:tmpl w:val="15A82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23274E1"/>
    <w:multiLevelType w:val="hybridMultilevel"/>
    <w:tmpl w:val="924A85EE"/>
    <w:lvl w:ilvl="0" w:tplc="94644D68">
      <w:start w:val="6"/>
      <w:numFmt w:val="decimal"/>
      <w:lvlText w:val="%1."/>
      <w:lvlJc w:val="left"/>
      <w:pPr>
        <w:tabs>
          <w:tab w:val="num" w:pos="360"/>
        </w:tabs>
        <w:ind w:left="360" w:hanging="360"/>
      </w:pPr>
      <w:rPr>
        <w:rFonts w:ascii="Times New Roman" w:eastAsia="Arial Unicode MS" w:hAnsi="Times New Roman" w:cs="Times New Roman" w:hint="default"/>
        <w:b/>
        <w:bCs w:val="0"/>
        <w:sz w:val="24"/>
        <w:szCs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
    <w:nsid w:val="02B1674D"/>
    <w:multiLevelType w:val="hybridMultilevel"/>
    <w:tmpl w:val="C360CE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3417FDA"/>
    <w:multiLevelType w:val="hybridMultilevel"/>
    <w:tmpl w:val="535A1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4031306"/>
    <w:multiLevelType w:val="hybridMultilevel"/>
    <w:tmpl w:val="DC00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4A55EF3"/>
    <w:multiLevelType w:val="hybridMultilevel"/>
    <w:tmpl w:val="4CA25E7C"/>
    <w:lvl w:ilvl="0" w:tplc="B32C5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054261EF"/>
    <w:multiLevelType w:val="hybridMultilevel"/>
    <w:tmpl w:val="BFFA568C"/>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0">
    <w:nsid w:val="05780257"/>
    <w:multiLevelType w:val="hybridMultilevel"/>
    <w:tmpl w:val="3F08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5DB5BA8"/>
    <w:multiLevelType w:val="hybridMultilevel"/>
    <w:tmpl w:val="2FFA001C"/>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2">
    <w:nsid w:val="060E7C7F"/>
    <w:multiLevelType w:val="hybridMultilevel"/>
    <w:tmpl w:val="56381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63253DF"/>
    <w:multiLevelType w:val="hybridMultilevel"/>
    <w:tmpl w:val="A5206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6CE4939"/>
    <w:multiLevelType w:val="hybridMultilevel"/>
    <w:tmpl w:val="DF92A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6F353A3"/>
    <w:multiLevelType w:val="hybridMultilevel"/>
    <w:tmpl w:val="8FA8A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7155699"/>
    <w:multiLevelType w:val="multilevel"/>
    <w:tmpl w:val="01F6B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76F5F2A"/>
    <w:multiLevelType w:val="hybridMultilevel"/>
    <w:tmpl w:val="3C3065E2"/>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8">
    <w:nsid w:val="07AB5B09"/>
    <w:multiLevelType w:val="hybridMultilevel"/>
    <w:tmpl w:val="31B0A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80968BB"/>
    <w:multiLevelType w:val="hybridMultilevel"/>
    <w:tmpl w:val="1158D25C"/>
    <w:lvl w:ilvl="0" w:tplc="4B985630">
      <w:start w:val="65535"/>
      <w:numFmt w:val="bullet"/>
      <w:lvlText w:val="•"/>
      <w:lvlJc w:val="left"/>
      <w:pPr>
        <w:ind w:left="763" w:hanging="360"/>
      </w:pPr>
      <w:rPr>
        <w:rFonts w:ascii="Times New Roman"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50">
    <w:nsid w:val="08862DE7"/>
    <w:multiLevelType w:val="hybridMultilevel"/>
    <w:tmpl w:val="60C4D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90F2C7C"/>
    <w:multiLevelType w:val="hybridMultilevel"/>
    <w:tmpl w:val="7D6070AC"/>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2">
    <w:nsid w:val="0911004C"/>
    <w:multiLevelType w:val="hybridMultilevel"/>
    <w:tmpl w:val="CDF231A8"/>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3">
    <w:nsid w:val="09413321"/>
    <w:multiLevelType w:val="hybridMultilevel"/>
    <w:tmpl w:val="4A703840"/>
    <w:lvl w:ilvl="0" w:tplc="6C821CD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097039E2"/>
    <w:multiLevelType w:val="multilevel"/>
    <w:tmpl w:val="81A8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A326059"/>
    <w:multiLevelType w:val="hybridMultilevel"/>
    <w:tmpl w:val="C0925C92"/>
    <w:lvl w:ilvl="0" w:tplc="B058BB7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0A9409CA"/>
    <w:multiLevelType w:val="hybridMultilevel"/>
    <w:tmpl w:val="80A248A0"/>
    <w:name w:val="WW8Num40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nsid w:val="0B493392"/>
    <w:multiLevelType w:val="hybridMultilevel"/>
    <w:tmpl w:val="19D6A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B7122E5"/>
    <w:multiLevelType w:val="hybridMultilevel"/>
    <w:tmpl w:val="CA8A8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BBE214F"/>
    <w:multiLevelType w:val="hybridMultilevel"/>
    <w:tmpl w:val="270E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C862704"/>
    <w:multiLevelType w:val="hybridMultilevel"/>
    <w:tmpl w:val="DB6AEC62"/>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1">
    <w:nsid w:val="0CA84A92"/>
    <w:multiLevelType w:val="hybridMultilevel"/>
    <w:tmpl w:val="B7583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D0247C0"/>
    <w:multiLevelType w:val="hybridMultilevel"/>
    <w:tmpl w:val="B3FA32D8"/>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3">
    <w:nsid w:val="0D901095"/>
    <w:multiLevelType w:val="hybridMultilevel"/>
    <w:tmpl w:val="D500F276"/>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4">
    <w:nsid w:val="0E6274B3"/>
    <w:multiLevelType w:val="hybridMultilevel"/>
    <w:tmpl w:val="A4AA8062"/>
    <w:lvl w:ilvl="0" w:tplc="4B985630">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0E9B0887"/>
    <w:multiLevelType w:val="hybridMultilevel"/>
    <w:tmpl w:val="8F0A04A2"/>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EED5FF4"/>
    <w:multiLevelType w:val="hybridMultilevel"/>
    <w:tmpl w:val="99E0ACAA"/>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7">
    <w:nsid w:val="0EF03EE1"/>
    <w:multiLevelType w:val="hybridMultilevel"/>
    <w:tmpl w:val="F91ADE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F351857"/>
    <w:multiLevelType w:val="hybridMultilevel"/>
    <w:tmpl w:val="E7344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3A5818"/>
    <w:multiLevelType w:val="hybridMultilevel"/>
    <w:tmpl w:val="A57888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70">
    <w:nsid w:val="0F5720B8"/>
    <w:multiLevelType w:val="hybridMultilevel"/>
    <w:tmpl w:val="D83AC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FE56812"/>
    <w:multiLevelType w:val="hybridMultilevel"/>
    <w:tmpl w:val="AD484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0217CB2"/>
    <w:multiLevelType w:val="hybridMultilevel"/>
    <w:tmpl w:val="1724FDB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3">
    <w:nsid w:val="106E038E"/>
    <w:multiLevelType w:val="hybridMultilevel"/>
    <w:tmpl w:val="9D6A6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0BA7571"/>
    <w:multiLevelType w:val="hybridMultilevel"/>
    <w:tmpl w:val="6B9EEF0C"/>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0F11A09"/>
    <w:multiLevelType w:val="hybridMultilevel"/>
    <w:tmpl w:val="2314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19242C3"/>
    <w:multiLevelType w:val="hybridMultilevel"/>
    <w:tmpl w:val="40821432"/>
    <w:lvl w:ilvl="0" w:tplc="EBD4AB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11DD0627"/>
    <w:multiLevelType w:val="hybridMultilevel"/>
    <w:tmpl w:val="5032D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2404668"/>
    <w:multiLevelType w:val="hybridMultilevel"/>
    <w:tmpl w:val="4196670E"/>
    <w:lvl w:ilvl="0" w:tplc="41D2715C">
      <w:start w:val="1"/>
      <w:numFmt w:val="decimal"/>
      <w:lvlText w:val="%1)"/>
      <w:lvlJc w:val="left"/>
      <w:pPr>
        <w:ind w:left="720" w:hanging="360"/>
      </w:pPr>
      <w:rPr>
        <w:rFonts w:ascii="PT Sans" w:hAnsi="PT San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2CE26F3"/>
    <w:multiLevelType w:val="hybridMultilevel"/>
    <w:tmpl w:val="9BAA5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32C3F8A"/>
    <w:multiLevelType w:val="hybridMultilevel"/>
    <w:tmpl w:val="A76EB2B8"/>
    <w:lvl w:ilvl="0" w:tplc="58B0AE56">
      <w:start w:val="2"/>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2">
    <w:nsid w:val="1337651F"/>
    <w:multiLevelType w:val="hybridMultilevel"/>
    <w:tmpl w:val="48A68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3960993"/>
    <w:multiLevelType w:val="multilevel"/>
    <w:tmpl w:val="861436F2"/>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1140" w:hanging="780"/>
      </w:pPr>
      <w:rPr>
        <w:rFonts w:ascii="Times New Roman" w:eastAsia="Times New Roman" w:hAnsi="Times New Roman" w:cs="Times New Roman"/>
        <w:i w:val="0"/>
      </w:rPr>
    </w:lvl>
    <w:lvl w:ilvl="2">
      <w:start w:val="1"/>
      <w:numFmt w:val="decimal"/>
      <w:isLgl/>
      <w:lvlText w:val="%1.%2.%3."/>
      <w:lvlJc w:val="left"/>
      <w:pPr>
        <w:ind w:left="1140" w:hanging="78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84">
    <w:nsid w:val="144679DF"/>
    <w:multiLevelType w:val="hybridMultilevel"/>
    <w:tmpl w:val="CEAE816E"/>
    <w:lvl w:ilvl="0" w:tplc="E35AA1F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144E2C79"/>
    <w:multiLevelType w:val="hybridMultilevel"/>
    <w:tmpl w:val="9DFC7E5A"/>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150B0ACD"/>
    <w:multiLevelType w:val="hybridMultilevel"/>
    <w:tmpl w:val="FDF8D9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8">
    <w:nsid w:val="15DA09EC"/>
    <w:multiLevelType w:val="hybridMultilevel"/>
    <w:tmpl w:val="AB9AE576"/>
    <w:lvl w:ilvl="0" w:tplc="4B985630">
      <w:start w:val="65535"/>
      <w:numFmt w:val="bullet"/>
      <w:lvlText w:val="•"/>
      <w:lvlJc w:val="left"/>
      <w:pPr>
        <w:ind w:left="763" w:hanging="360"/>
      </w:pPr>
      <w:rPr>
        <w:rFonts w:ascii="Times New Roman"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89">
    <w:nsid w:val="15FB70AC"/>
    <w:multiLevelType w:val="hybridMultilevel"/>
    <w:tmpl w:val="06A2B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091C60"/>
    <w:multiLevelType w:val="hybridMultilevel"/>
    <w:tmpl w:val="05CE22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0D0536"/>
    <w:multiLevelType w:val="hybridMultilevel"/>
    <w:tmpl w:val="567E97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17525E55"/>
    <w:multiLevelType w:val="hybridMultilevel"/>
    <w:tmpl w:val="59C0B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76529A5"/>
    <w:multiLevelType w:val="hybridMultilevel"/>
    <w:tmpl w:val="0F70B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7AD000B"/>
    <w:multiLevelType w:val="hybridMultilevel"/>
    <w:tmpl w:val="D19E4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7D6150A"/>
    <w:multiLevelType w:val="hybridMultilevel"/>
    <w:tmpl w:val="BFB63FE6"/>
    <w:lvl w:ilvl="0" w:tplc="4B985630">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6">
    <w:nsid w:val="183F4E44"/>
    <w:multiLevelType w:val="hybridMultilevel"/>
    <w:tmpl w:val="BAF4C3B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AB0E39"/>
    <w:multiLevelType w:val="hybridMultilevel"/>
    <w:tmpl w:val="A4EC70A0"/>
    <w:lvl w:ilvl="0" w:tplc="4B985630">
      <w:start w:val="65535"/>
      <w:numFmt w:val="bullet"/>
      <w:lvlText w:val="•"/>
      <w:lvlJc w:val="left"/>
      <w:pPr>
        <w:ind w:left="1130" w:hanging="360"/>
      </w:pPr>
      <w:rPr>
        <w:rFonts w:ascii="Times New Roman" w:hAnsi="Times New Roman" w:cs="Times New Roman" w:hint="default"/>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98">
    <w:nsid w:val="190C1C30"/>
    <w:multiLevelType w:val="hybridMultilevel"/>
    <w:tmpl w:val="6F72C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193542B1"/>
    <w:multiLevelType w:val="hybridMultilevel"/>
    <w:tmpl w:val="618249D8"/>
    <w:lvl w:ilvl="0" w:tplc="D60AC7A8">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9C01CE8"/>
    <w:multiLevelType w:val="hybridMultilevel"/>
    <w:tmpl w:val="5D027930"/>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03">
    <w:nsid w:val="1A7945DB"/>
    <w:multiLevelType w:val="multilevel"/>
    <w:tmpl w:val="575CC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1AF60FE1"/>
    <w:multiLevelType w:val="hybridMultilevel"/>
    <w:tmpl w:val="A710A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A94DA9"/>
    <w:multiLevelType w:val="hybridMultilevel"/>
    <w:tmpl w:val="0A00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AA6EE6"/>
    <w:multiLevelType w:val="hybridMultilevel"/>
    <w:tmpl w:val="CB2A8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BEF65BE"/>
    <w:multiLevelType w:val="hybridMultilevel"/>
    <w:tmpl w:val="07A49EE0"/>
    <w:lvl w:ilvl="0" w:tplc="04190011">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8">
    <w:nsid w:val="1C4707A5"/>
    <w:multiLevelType w:val="hybridMultilevel"/>
    <w:tmpl w:val="4C2A49C0"/>
    <w:lvl w:ilvl="0" w:tplc="4B985630">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09">
    <w:nsid w:val="1C9D5DD8"/>
    <w:multiLevelType w:val="multilevel"/>
    <w:tmpl w:val="C97C3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1C9F32B0"/>
    <w:multiLevelType w:val="multilevel"/>
    <w:tmpl w:val="89E46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1D435CE1"/>
    <w:multiLevelType w:val="hybridMultilevel"/>
    <w:tmpl w:val="3BBC2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D993174"/>
    <w:multiLevelType w:val="hybridMultilevel"/>
    <w:tmpl w:val="C69839FC"/>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15">
    <w:nsid w:val="1E5B3666"/>
    <w:multiLevelType w:val="hybridMultilevel"/>
    <w:tmpl w:val="B09E4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EA1310F"/>
    <w:multiLevelType w:val="hybridMultilevel"/>
    <w:tmpl w:val="A9D86B48"/>
    <w:lvl w:ilvl="0" w:tplc="0D2A86AA">
      <w:start w:val="1"/>
      <w:numFmt w:val="decimal"/>
      <w:lvlText w:val="%1)"/>
      <w:lvlJc w:val="left"/>
      <w:pPr>
        <w:ind w:left="720" w:hanging="360"/>
      </w:pPr>
      <w:rPr>
        <w:rFonts w:ascii="PT Sans" w:hAnsi="PT San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1EDA3D44"/>
    <w:multiLevelType w:val="multilevel"/>
    <w:tmpl w:val="4A9A8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1F4603FE"/>
    <w:multiLevelType w:val="hybridMultilevel"/>
    <w:tmpl w:val="B2F4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F4B4331"/>
    <w:multiLevelType w:val="hybridMultilevel"/>
    <w:tmpl w:val="E8EC5702"/>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0">
    <w:nsid w:val="1F7D48F3"/>
    <w:multiLevelType w:val="hybridMultilevel"/>
    <w:tmpl w:val="652CBD2E"/>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208C60AC"/>
    <w:multiLevelType w:val="hybridMultilevel"/>
    <w:tmpl w:val="0DC24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0BD3169"/>
    <w:multiLevelType w:val="hybridMultilevel"/>
    <w:tmpl w:val="F7981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0F21AB7"/>
    <w:multiLevelType w:val="hybridMultilevel"/>
    <w:tmpl w:val="6C8C9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11A1B18"/>
    <w:multiLevelType w:val="hybridMultilevel"/>
    <w:tmpl w:val="6DB06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3CB5507"/>
    <w:multiLevelType w:val="hybridMultilevel"/>
    <w:tmpl w:val="6C686CE4"/>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6">
    <w:nsid w:val="23EF4BB7"/>
    <w:multiLevelType w:val="hybridMultilevel"/>
    <w:tmpl w:val="D870FDE4"/>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7">
    <w:nsid w:val="242E223B"/>
    <w:multiLevelType w:val="hybridMultilevel"/>
    <w:tmpl w:val="DE90C89C"/>
    <w:lvl w:ilvl="0" w:tplc="4B985630">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25D47EB0"/>
    <w:multiLevelType w:val="hybridMultilevel"/>
    <w:tmpl w:val="18BAD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6386F9D"/>
    <w:multiLevelType w:val="hybridMultilevel"/>
    <w:tmpl w:val="46467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7646411"/>
    <w:multiLevelType w:val="hybridMultilevel"/>
    <w:tmpl w:val="E5CC5D36"/>
    <w:lvl w:ilvl="0" w:tplc="F9921196">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7996415"/>
    <w:multiLevelType w:val="hybridMultilevel"/>
    <w:tmpl w:val="42FC1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DD0F69"/>
    <w:multiLevelType w:val="hybridMultilevel"/>
    <w:tmpl w:val="8DB60DFE"/>
    <w:lvl w:ilvl="0" w:tplc="4B985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7FA4E2B"/>
    <w:multiLevelType w:val="hybridMultilevel"/>
    <w:tmpl w:val="061225F2"/>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27FC1E15"/>
    <w:multiLevelType w:val="hybridMultilevel"/>
    <w:tmpl w:val="83306A82"/>
    <w:lvl w:ilvl="0" w:tplc="896C54D4">
      <w:start w:val="1"/>
      <w:numFmt w:val="decimal"/>
      <w:lvlText w:val="%1)"/>
      <w:lvlJc w:val="left"/>
      <w:pPr>
        <w:tabs>
          <w:tab w:val="num" w:pos="1620"/>
        </w:tabs>
        <w:ind w:left="1620" w:hanging="360"/>
      </w:pPr>
    </w:lvl>
    <w:lvl w:ilvl="1" w:tplc="04090003" w:tentative="1">
      <w:start w:val="1"/>
      <w:numFmt w:val="lowerLetter"/>
      <w:lvlText w:val="%2."/>
      <w:lvlJc w:val="left"/>
      <w:pPr>
        <w:tabs>
          <w:tab w:val="num" w:pos="2340"/>
        </w:tabs>
        <w:ind w:left="2340" w:hanging="360"/>
      </w:p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135">
    <w:nsid w:val="28614EF8"/>
    <w:multiLevelType w:val="multilevel"/>
    <w:tmpl w:val="8C82F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294D1C02"/>
    <w:multiLevelType w:val="hybridMultilevel"/>
    <w:tmpl w:val="66E4CA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9E208C3"/>
    <w:multiLevelType w:val="hybridMultilevel"/>
    <w:tmpl w:val="95B0E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2BD37834"/>
    <w:multiLevelType w:val="hybridMultilevel"/>
    <w:tmpl w:val="BE9C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F17C32"/>
    <w:multiLevelType w:val="hybridMultilevel"/>
    <w:tmpl w:val="77EC23A6"/>
    <w:lvl w:ilvl="0" w:tplc="04190001">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CB017FB"/>
    <w:multiLevelType w:val="hybridMultilevel"/>
    <w:tmpl w:val="3E465226"/>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142">
    <w:nsid w:val="2CBB5053"/>
    <w:multiLevelType w:val="hybridMultilevel"/>
    <w:tmpl w:val="E8DE1422"/>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3">
    <w:nsid w:val="2D234F49"/>
    <w:multiLevelType w:val="hybridMultilevel"/>
    <w:tmpl w:val="C930D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A8453A"/>
    <w:multiLevelType w:val="hybridMultilevel"/>
    <w:tmpl w:val="EBA01E7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45">
    <w:nsid w:val="2E21688F"/>
    <w:multiLevelType w:val="hybridMultilevel"/>
    <w:tmpl w:val="E26C0D88"/>
    <w:lvl w:ilvl="0" w:tplc="04190001">
      <w:start w:val="65535"/>
      <w:numFmt w:val="bullet"/>
      <w:lvlText w:val="•"/>
      <w:lvlJc w:val="left"/>
      <w:pPr>
        <w:ind w:left="1483" w:hanging="360"/>
      </w:pPr>
      <w:rPr>
        <w:rFonts w:ascii="Times New Roman" w:hAnsi="Times New Roman" w:cs="Times New Roman" w:hint="default"/>
      </w:rPr>
    </w:lvl>
    <w:lvl w:ilvl="1" w:tplc="04190003" w:tentative="1">
      <w:start w:val="1"/>
      <w:numFmt w:val="bullet"/>
      <w:lvlText w:val="o"/>
      <w:lvlJc w:val="left"/>
      <w:pPr>
        <w:ind w:left="2203" w:hanging="360"/>
      </w:pPr>
      <w:rPr>
        <w:rFonts w:ascii="Courier New" w:hAnsi="Courier New" w:cs="Courier New" w:hint="default"/>
      </w:rPr>
    </w:lvl>
    <w:lvl w:ilvl="2" w:tplc="04190005" w:tentative="1">
      <w:start w:val="1"/>
      <w:numFmt w:val="bullet"/>
      <w:lvlText w:val=""/>
      <w:lvlJc w:val="left"/>
      <w:pPr>
        <w:ind w:left="2923" w:hanging="360"/>
      </w:pPr>
      <w:rPr>
        <w:rFonts w:ascii="Wingdings" w:hAnsi="Wingdings" w:hint="default"/>
      </w:rPr>
    </w:lvl>
    <w:lvl w:ilvl="3" w:tplc="04190001" w:tentative="1">
      <w:start w:val="1"/>
      <w:numFmt w:val="bullet"/>
      <w:lvlText w:val=""/>
      <w:lvlJc w:val="left"/>
      <w:pPr>
        <w:ind w:left="3643" w:hanging="360"/>
      </w:pPr>
      <w:rPr>
        <w:rFonts w:ascii="Symbol" w:hAnsi="Symbol" w:hint="default"/>
      </w:rPr>
    </w:lvl>
    <w:lvl w:ilvl="4" w:tplc="04190003" w:tentative="1">
      <w:start w:val="1"/>
      <w:numFmt w:val="bullet"/>
      <w:lvlText w:val="o"/>
      <w:lvlJc w:val="left"/>
      <w:pPr>
        <w:ind w:left="4363" w:hanging="360"/>
      </w:pPr>
      <w:rPr>
        <w:rFonts w:ascii="Courier New" w:hAnsi="Courier New" w:cs="Courier New" w:hint="default"/>
      </w:rPr>
    </w:lvl>
    <w:lvl w:ilvl="5" w:tplc="04190005" w:tentative="1">
      <w:start w:val="1"/>
      <w:numFmt w:val="bullet"/>
      <w:lvlText w:val=""/>
      <w:lvlJc w:val="left"/>
      <w:pPr>
        <w:ind w:left="5083" w:hanging="360"/>
      </w:pPr>
      <w:rPr>
        <w:rFonts w:ascii="Wingdings" w:hAnsi="Wingdings" w:hint="default"/>
      </w:rPr>
    </w:lvl>
    <w:lvl w:ilvl="6" w:tplc="04190001" w:tentative="1">
      <w:start w:val="1"/>
      <w:numFmt w:val="bullet"/>
      <w:lvlText w:val=""/>
      <w:lvlJc w:val="left"/>
      <w:pPr>
        <w:ind w:left="5803" w:hanging="360"/>
      </w:pPr>
      <w:rPr>
        <w:rFonts w:ascii="Symbol" w:hAnsi="Symbol" w:hint="default"/>
      </w:rPr>
    </w:lvl>
    <w:lvl w:ilvl="7" w:tplc="04190003" w:tentative="1">
      <w:start w:val="1"/>
      <w:numFmt w:val="bullet"/>
      <w:lvlText w:val="o"/>
      <w:lvlJc w:val="left"/>
      <w:pPr>
        <w:ind w:left="6523" w:hanging="360"/>
      </w:pPr>
      <w:rPr>
        <w:rFonts w:ascii="Courier New" w:hAnsi="Courier New" w:cs="Courier New" w:hint="default"/>
      </w:rPr>
    </w:lvl>
    <w:lvl w:ilvl="8" w:tplc="04190005" w:tentative="1">
      <w:start w:val="1"/>
      <w:numFmt w:val="bullet"/>
      <w:lvlText w:val=""/>
      <w:lvlJc w:val="left"/>
      <w:pPr>
        <w:ind w:left="7243" w:hanging="360"/>
      </w:pPr>
      <w:rPr>
        <w:rFonts w:ascii="Wingdings" w:hAnsi="Wingdings" w:hint="default"/>
      </w:rPr>
    </w:lvl>
  </w:abstractNum>
  <w:abstractNum w:abstractNumId="146">
    <w:nsid w:val="2E645C4B"/>
    <w:multiLevelType w:val="hybridMultilevel"/>
    <w:tmpl w:val="DE10CF10"/>
    <w:lvl w:ilvl="0" w:tplc="4B985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E830DF5"/>
    <w:multiLevelType w:val="hybridMultilevel"/>
    <w:tmpl w:val="A8A8BB7E"/>
    <w:lvl w:ilvl="0" w:tplc="04190001">
      <w:start w:val="1"/>
      <w:numFmt w:val="decimal"/>
      <w:lvlText w:val="%1."/>
      <w:lvlJc w:val="left"/>
      <w:pPr>
        <w:ind w:left="1069" w:hanging="360"/>
      </w:pPr>
      <w:rPr>
        <w:rFonts w:hint="default"/>
        <w:b/>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48">
    <w:nsid w:val="2EDB33AD"/>
    <w:multiLevelType w:val="hybridMultilevel"/>
    <w:tmpl w:val="943AFAF2"/>
    <w:lvl w:ilvl="0" w:tplc="8836E4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F0B082F"/>
    <w:multiLevelType w:val="hybridMultilevel"/>
    <w:tmpl w:val="2E861B0A"/>
    <w:lvl w:ilvl="0" w:tplc="0419000F">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50">
    <w:nsid w:val="2F3D6D19"/>
    <w:multiLevelType w:val="hybridMultilevel"/>
    <w:tmpl w:val="5C36148A"/>
    <w:lvl w:ilvl="0" w:tplc="F9921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FB3324C"/>
    <w:multiLevelType w:val="hybridMultilevel"/>
    <w:tmpl w:val="8E3E7C60"/>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nsid w:val="3036443C"/>
    <w:multiLevelType w:val="hybridMultilevel"/>
    <w:tmpl w:val="0B8673BA"/>
    <w:lvl w:ilvl="0" w:tplc="7D58F9C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3">
    <w:nsid w:val="30567F68"/>
    <w:multiLevelType w:val="multilevel"/>
    <w:tmpl w:val="07EA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30573585"/>
    <w:multiLevelType w:val="hybridMultilevel"/>
    <w:tmpl w:val="80A245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5">
    <w:nsid w:val="308C2951"/>
    <w:multiLevelType w:val="hybridMultilevel"/>
    <w:tmpl w:val="5B3EC66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6">
    <w:nsid w:val="30A4396B"/>
    <w:multiLevelType w:val="hybridMultilevel"/>
    <w:tmpl w:val="6C5EA92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12F047A"/>
    <w:multiLevelType w:val="hybridMultilevel"/>
    <w:tmpl w:val="82CE9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18208F6"/>
    <w:multiLevelType w:val="hybridMultilevel"/>
    <w:tmpl w:val="E8EAF1A2"/>
    <w:lvl w:ilvl="0" w:tplc="0419000D">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159">
    <w:nsid w:val="3188621E"/>
    <w:multiLevelType w:val="hybridMultilevel"/>
    <w:tmpl w:val="2440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1961047"/>
    <w:multiLevelType w:val="hybridMultilevel"/>
    <w:tmpl w:val="3F4CA542"/>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61">
    <w:nsid w:val="32407DA9"/>
    <w:multiLevelType w:val="hybridMultilevel"/>
    <w:tmpl w:val="21F8A22A"/>
    <w:lvl w:ilvl="0">
      <w:start w:val="65535"/>
      <w:numFmt w:val="bullet"/>
      <w:lvlText w:val="•"/>
      <w:lvlJc w:val="left"/>
      <w:pPr>
        <w:ind w:left="770" w:hanging="360"/>
      </w:pPr>
      <w:rPr>
        <w:rFonts w:ascii="Times New Roman" w:hAnsi="Times New Roman" w:cs="Times New Roman"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162">
    <w:nsid w:val="329955D7"/>
    <w:multiLevelType w:val="hybridMultilevel"/>
    <w:tmpl w:val="30908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2A36656"/>
    <w:multiLevelType w:val="hybridMultilevel"/>
    <w:tmpl w:val="EBA24082"/>
    <w:lvl w:ilvl="0" w:tplc="4B985630">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2B74379"/>
    <w:multiLevelType w:val="hybridMultilevel"/>
    <w:tmpl w:val="B94E5B58"/>
    <w:lvl w:ilvl="0" w:tplc="4B985630">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32B80A37"/>
    <w:multiLevelType w:val="hybridMultilevel"/>
    <w:tmpl w:val="6F5ED2E2"/>
    <w:lvl w:ilvl="0" w:tplc="4B98563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6">
    <w:nsid w:val="32F641ED"/>
    <w:multiLevelType w:val="hybridMultilevel"/>
    <w:tmpl w:val="030656E2"/>
    <w:lvl w:ilvl="0" w:tplc="0419000F">
      <w:start w:val="65535"/>
      <w:numFmt w:val="bullet"/>
      <w:lvlText w:val="•"/>
      <w:lvlJc w:val="left"/>
      <w:pPr>
        <w:ind w:left="770" w:hanging="360"/>
      </w:pPr>
      <w:rPr>
        <w:rFonts w:ascii="Times New Roman" w:hAnsi="Times New Roman" w:cs="Times New Roman" w:hint="default"/>
      </w:rPr>
    </w:lvl>
    <w:lvl w:ilvl="1" w:tplc="04190019" w:tentative="1">
      <w:start w:val="1"/>
      <w:numFmt w:val="bullet"/>
      <w:lvlText w:val="o"/>
      <w:lvlJc w:val="left"/>
      <w:pPr>
        <w:ind w:left="1490" w:hanging="360"/>
      </w:pPr>
      <w:rPr>
        <w:rFonts w:ascii="Courier New" w:hAnsi="Courier New" w:cs="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cs="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cs="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167">
    <w:nsid w:val="32F8051B"/>
    <w:multiLevelType w:val="hybridMultilevel"/>
    <w:tmpl w:val="6B260DD0"/>
    <w:lvl w:ilvl="0" w:tplc="4B985630">
      <w:start w:val="26"/>
      <w:numFmt w:val="decimal"/>
      <w:lvlText w:val="%1"/>
      <w:lvlJc w:val="left"/>
      <w:pPr>
        <w:ind w:left="1140" w:hanging="360"/>
      </w:pPr>
      <w:rPr>
        <w:rFonts w:hint="default"/>
      </w:rPr>
    </w:lvl>
    <w:lvl w:ilvl="1" w:tplc="04190003" w:tentative="1">
      <w:start w:val="1"/>
      <w:numFmt w:val="lowerLetter"/>
      <w:lvlText w:val="%2."/>
      <w:lvlJc w:val="left"/>
      <w:pPr>
        <w:ind w:left="1860" w:hanging="360"/>
      </w:pPr>
    </w:lvl>
    <w:lvl w:ilvl="2" w:tplc="04190005" w:tentative="1">
      <w:start w:val="1"/>
      <w:numFmt w:val="lowerRoman"/>
      <w:lvlText w:val="%3."/>
      <w:lvlJc w:val="right"/>
      <w:pPr>
        <w:ind w:left="2580" w:hanging="180"/>
      </w:pPr>
    </w:lvl>
    <w:lvl w:ilvl="3" w:tplc="04190001" w:tentative="1">
      <w:start w:val="1"/>
      <w:numFmt w:val="decimal"/>
      <w:lvlText w:val="%4."/>
      <w:lvlJc w:val="left"/>
      <w:pPr>
        <w:ind w:left="3300" w:hanging="360"/>
      </w:pPr>
    </w:lvl>
    <w:lvl w:ilvl="4" w:tplc="04190003" w:tentative="1">
      <w:start w:val="1"/>
      <w:numFmt w:val="lowerLetter"/>
      <w:lvlText w:val="%5."/>
      <w:lvlJc w:val="left"/>
      <w:pPr>
        <w:ind w:left="4020" w:hanging="360"/>
      </w:pPr>
    </w:lvl>
    <w:lvl w:ilvl="5" w:tplc="04190005" w:tentative="1">
      <w:start w:val="1"/>
      <w:numFmt w:val="lowerRoman"/>
      <w:lvlText w:val="%6."/>
      <w:lvlJc w:val="right"/>
      <w:pPr>
        <w:ind w:left="4740" w:hanging="180"/>
      </w:pPr>
    </w:lvl>
    <w:lvl w:ilvl="6" w:tplc="04190001" w:tentative="1">
      <w:start w:val="1"/>
      <w:numFmt w:val="decimal"/>
      <w:lvlText w:val="%7."/>
      <w:lvlJc w:val="left"/>
      <w:pPr>
        <w:ind w:left="5460" w:hanging="360"/>
      </w:pPr>
    </w:lvl>
    <w:lvl w:ilvl="7" w:tplc="04190003" w:tentative="1">
      <w:start w:val="1"/>
      <w:numFmt w:val="lowerLetter"/>
      <w:lvlText w:val="%8."/>
      <w:lvlJc w:val="left"/>
      <w:pPr>
        <w:ind w:left="6180" w:hanging="360"/>
      </w:pPr>
    </w:lvl>
    <w:lvl w:ilvl="8" w:tplc="04190005" w:tentative="1">
      <w:start w:val="1"/>
      <w:numFmt w:val="lowerRoman"/>
      <w:lvlText w:val="%9."/>
      <w:lvlJc w:val="right"/>
      <w:pPr>
        <w:ind w:left="6900" w:hanging="180"/>
      </w:pPr>
    </w:lvl>
  </w:abstractNum>
  <w:abstractNum w:abstractNumId="168">
    <w:nsid w:val="338E7F34"/>
    <w:multiLevelType w:val="hybridMultilevel"/>
    <w:tmpl w:val="A17CBE16"/>
    <w:lvl w:ilvl="0" w:tplc="73C00E6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9">
    <w:nsid w:val="33F45923"/>
    <w:multiLevelType w:val="hybridMultilevel"/>
    <w:tmpl w:val="C65A14F4"/>
    <w:lvl w:ilvl="0" w:tplc="04190001">
      <w:start w:val="1"/>
      <w:numFmt w:val="decimal"/>
      <w:lvlText w:val="%1."/>
      <w:lvlJc w:val="left"/>
      <w:pPr>
        <w:ind w:left="1069" w:hanging="360"/>
      </w:pPr>
      <w:rPr>
        <w:rFonts w:hint="default"/>
        <w:b/>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0">
    <w:nsid w:val="34143011"/>
    <w:multiLevelType w:val="hybridMultilevel"/>
    <w:tmpl w:val="6B0C3F50"/>
    <w:lvl w:ilvl="0" w:tplc="12F46758">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1">
    <w:nsid w:val="344A3B18"/>
    <w:multiLevelType w:val="hybridMultilevel"/>
    <w:tmpl w:val="7D76A14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2">
    <w:nsid w:val="34777663"/>
    <w:multiLevelType w:val="hybridMultilevel"/>
    <w:tmpl w:val="221873C2"/>
    <w:lvl w:ilvl="0" w:tplc="04190011">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73">
    <w:nsid w:val="34FF50E4"/>
    <w:multiLevelType w:val="hybridMultilevel"/>
    <w:tmpl w:val="71CACEBC"/>
    <w:lvl w:ilvl="0" w:tplc="896C54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5D15602"/>
    <w:multiLevelType w:val="hybridMultilevel"/>
    <w:tmpl w:val="61AA268C"/>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6063A6A"/>
    <w:multiLevelType w:val="hybridMultilevel"/>
    <w:tmpl w:val="8C225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6092853"/>
    <w:multiLevelType w:val="hybridMultilevel"/>
    <w:tmpl w:val="D312DDA8"/>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4F2B6F"/>
    <w:multiLevelType w:val="multilevel"/>
    <w:tmpl w:val="0BDC5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68B315F"/>
    <w:multiLevelType w:val="hybridMultilevel"/>
    <w:tmpl w:val="E1007E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9">
    <w:nsid w:val="3695301F"/>
    <w:multiLevelType w:val="hybridMultilevel"/>
    <w:tmpl w:val="C5C6D77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80">
    <w:nsid w:val="36BE659B"/>
    <w:multiLevelType w:val="hybridMultilevel"/>
    <w:tmpl w:val="66065274"/>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81">
    <w:nsid w:val="36EE7663"/>
    <w:multiLevelType w:val="hybridMultilevel"/>
    <w:tmpl w:val="A580B3A4"/>
    <w:lvl w:ilvl="0" w:tplc="04190011">
      <w:start w:val="65535"/>
      <w:numFmt w:val="bullet"/>
      <w:lvlText w:val="•"/>
      <w:legacy w:legacy="1" w:legacySpace="0" w:legacyIndent="367"/>
      <w:lvlJc w:val="left"/>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2">
    <w:nsid w:val="371C78A1"/>
    <w:multiLevelType w:val="hybridMultilevel"/>
    <w:tmpl w:val="03FC22FA"/>
    <w:lvl w:ilvl="0" w:tplc="4B985630">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83">
    <w:nsid w:val="381656DB"/>
    <w:multiLevelType w:val="hybridMultilevel"/>
    <w:tmpl w:val="06A06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4">
    <w:nsid w:val="383759D9"/>
    <w:multiLevelType w:val="hybridMultilevel"/>
    <w:tmpl w:val="4ED24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8514BCA"/>
    <w:multiLevelType w:val="hybridMultilevel"/>
    <w:tmpl w:val="DD5CD128"/>
    <w:lvl w:ilvl="0" w:tplc="04190001">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8681DF8"/>
    <w:multiLevelType w:val="hybridMultilevel"/>
    <w:tmpl w:val="CC06B908"/>
    <w:lvl w:ilvl="0" w:tplc="4B98563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38D33CAF"/>
    <w:multiLevelType w:val="multilevel"/>
    <w:tmpl w:val="96E4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38DF71AE"/>
    <w:multiLevelType w:val="hybridMultilevel"/>
    <w:tmpl w:val="D5245ED2"/>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189">
    <w:nsid w:val="3A870345"/>
    <w:multiLevelType w:val="hybridMultilevel"/>
    <w:tmpl w:val="4D5071E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90">
    <w:nsid w:val="3AD95E74"/>
    <w:multiLevelType w:val="hybridMultilevel"/>
    <w:tmpl w:val="8932C8C4"/>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1">
    <w:nsid w:val="3AF054BD"/>
    <w:multiLevelType w:val="hybridMultilevel"/>
    <w:tmpl w:val="C63CA872"/>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BDB799C"/>
    <w:multiLevelType w:val="hybridMultilevel"/>
    <w:tmpl w:val="7244FDC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3">
    <w:nsid w:val="3C571D63"/>
    <w:multiLevelType w:val="hybridMultilevel"/>
    <w:tmpl w:val="A2F4105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4">
    <w:nsid w:val="3C624D4E"/>
    <w:multiLevelType w:val="hybridMultilevel"/>
    <w:tmpl w:val="B8E0D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D024844"/>
    <w:multiLevelType w:val="hybridMultilevel"/>
    <w:tmpl w:val="38A2105C"/>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D0530D5"/>
    <w:multiLevelType w:val="hybridMultilevel"/>
    <w:tmpl w:val="2264D756"/>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197">
    <w:nsid w:val="3D1C27F8"/>
    <w:multiLevelType w:val="hybridMultilevel"/>
    <w:tmpl w:val="137826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3D342E25"/>
    <w:multiLevelType w:val="hybridMultilevel"/>
    <w:tmpl w:val="0700D2EA"/>
    <w:lvl w:ilvl="0" w:tplc="04190011">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99">
    <w:nsid w:val="3D496A67"/>
    <w:multiLevelType w:val="hybridMultilevel"/>
    <w:tmpl w:val="CDE0B310"/>
    <w:lvl w:ilvl="0" w:tplc="896C54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D5F302A"/>
    <w:multiLevelType w:val="hybridMultilevel"/>
    <w:tmpl w:val="09C8838C"/>
    <w:lvl w:ilvl="0" w:tplc="0419000D">
      <w:start w:val="1"/>
      <w:numFmt w:val="decimal"/>
      <w:lvlText w:val="%1."/>
      <w:lvlJc w:val="left"/>
      <w:pPr>
        <w:ind w:left="1429" w:hanging="360"/>
      </w:pPr>
      <w:rPr>
        <w:rFonts w:hint="default"/>
        <w:b/>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01">
    <w:nsid w:val="3D7325BE"/>
    <w:multiLevelType w:val="hybridMultilevel"/>
    <w:tmpl w:val="C5BE8F62"/>
    <w:lvl w:ilvl="0" w:tplc="271238F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2">
    <w:nsid w:val="3E255332"/>
    <w:multiLevelType w:val="hybridMultilevel"/>
    <w:tmpl w:val="CB4CE044"/>
    <w:lvl w:ilvl="0" w:tplc="04190001">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03">
    <w:nsid w:val="3E4C302B"/>
    <w:multiLevelType w:val="hybridMultilevel"/>
    <w:tmpl w:val="335E06C8"/>
    <w:lvl w:ilvl="0" w:tplc="4B985630">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4">
    <w:nsid w:val="3EB15879"/>
    <w:multiLevelType w:val="hybridMultilevel"/>
    <w:tmpl w:val="DE0057C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5">
    <w:nsid w:val="3FAC710F"/>
    <w:multiLevelType w:val="hybridMultilevel"/>
    <w:tmpl w:val="534A9028"/>
    <w:lvl w:ilvl="0" w:tplc="04190001">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06">
    <w:nsid w:val="405833C5"/>
    <w:multiLevelType w:val="hybridMultilevel"/>
    <w:tmpl w:val="02EC71C2"/>
    <w:lvl w:ilvl="0" w:tplc="4B985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05A0AB1"/>
    <w:multiLevelType w:val="hybridMultilevel"/>
    <w:tmpl w:val="C3BA6DDE"/>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40B05C28"/>
    <w:multiLevelType w:val="hybridMultilevel"/>
    <w:tmpl w:val="64684A62"/>
    <w:lvl w:ilvl="0" w:tplc="7D58F9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10C3C64"/>
    <w:multiLevelType w:val="hybridMultilevel"/>
    <w:tmpl w:val="6AEC6CA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10">
    <w:nsid w:val="4113429F"/>
    <w:multiLevelType w:val="hybridMultilevel"/>
    <w:tmpl w:val="01FA307E"/>
    <w:lvl w:ilvl="0" w:tplc="04190001">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1AC1F12"/>
    <w:multiLevelType w:val="hybridMultilevel"/>
    <w:tmpl w:val="51EAE9EC"/>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12">
    <w:nsid w:val="41CE4CA6"/>
    <w:multiLevelType w:val="hybridMultilevel"/>
    <w:tmpl w:val="8774029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3">
    <w:nsid w:val="428244D2"/>
    <w:multiLevelType w:val="hybridMultilevel"/>
    <w:tmpl w:val="C32A9732"/>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14">
    <w:nsid w:val="4293467A"/>
    <w:multiLevelType w:val="multilevel"/>
    <w:tmpl w:val="00E2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42C96870"/>
    <w:multiLevelType w:val="hybridMultilevel"/>
    <w:tmpl w:val="657C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2CA6EC1"/>
    <w:multiLevelType w:val="hybridMultilevel"/>
    <w:tmpl w:val="207A3A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7">
    <w:nsid w:val="4321087D"/>
    <w:multiLevelType w:val="hybridMultilevel"/>
    <w:tmpl w:val="A076426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8">
    <w:nsid w:val="43BC55EF"/>
    <w:multiLevelType w:val="hybridMultilevel"/>
    <w:tmpl w:val="103E965A"/>
    <w:lvl w:ilvl="0" w:tplc="04190011">
      <w:start w:val="1"/>
      <w:numFmt w:val="bullet"/>
      <w:lvlText w:val=""/>
      <w:lvlJc w:val="left"/>
      <w:pPr>
        <w:ind w:left="1440" w:hanging="360"/>
      </w:pPr>
      <w:rPr>
        <w:rFonts w:ascii="Wingdings" w:hAnsi="Wingdings"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19">
    <w:nsid w:val="43BF2C10"/>
    <w:multiLevelType w:val="hybridMultilevel"/>
    <w:tmpl w:val="E50A4878"/>
    <w:lvl w:ilvl="0" w:tplc="0419000B">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4192F43"/>
    <w:multiLevelType w:val="hybridMultilevel"/>
    <w:tmpl w:val="16424AC8"/>
    <w:lvl w:ilvl="0" w:tplc="4B985630">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5330B6A"/>
    <w:multiLevelType w:val="hybridMultilevel"/>
    <w:tmpl w:val="08003A88"/>
    <w:lvl w:ilvl="0" w:tplc="4B98563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59B1E3C"/>
    <w:multiLevelType w:val="hybridMultilevel"/>
    <w:tmpl w:val="7046CB0C"/>
    <w:lvl w:ilvl="0" w:tplc="0419000D">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23">
    <w:nsid w:val="45A04F29"/>
    <w:multiLevelType w:val="hybridMultilevel"/>
    <w:tmpl w:val="505AE552"/>
    <w:lvl w:ilvl="0" w:tplc="80E41824">
      <w:start w:val="65535"/>
      <w:numFmt w:val="bullet"/>
      <w:lvlText w:val="•"/>
      <w:lvlJc w:val="left"/>
      <w:pPr>
        <w:ind w:left="770" w:hanging="360"/>
      </w:pPr>
      <w:rPr>
        <w:rFonts w:ascii="Times New Roman" w:hAnsi="Times New Roman" w:cs="Times New Roman" w:hint="default"/>
      </w:rPr>
    </w:lvl>
    <w:lvl w:ilvl="1" w:tplc="04190019" w:tentative="1">
      <w:start w:val="1"/>
      <w:numFmt w:val="bullet"/>
      <w:lvlText w:val="o"/>
      <w:lvlJc w:val="left"/>
      <w:pPr>
        <w:ind w:left="1490" w:hanging="360"/>
      </w:pPr>
      <w:rPr>
        <w:rFonts w:ascii="Courier New" w:hAnsi="Courier New" w:cs="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cs="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cs="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224">
    <w:nsid w:val="45C275FD"/>
    <w:multiLevelType w:val="hybridMultilevel"/>
    <w:tmpl w:val="0E76071A"/>
    <w:lvl w:ilvl="0" w:tplc="4B98563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5">
    <w:nsid w:val="45EE1059"/>
    <w:multiLevelType w:val="hybridMultilevel"/>
    <w:tmpl w:val="89B6AC44"/>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6">
    <w:nsid w:val="45FC1910"/>
    <w:multiLevelType w:val="hybridMultilevel"/>
    <w:tmpl w:val="9F6690E2"/>
    <w:lvl w:ilvl="0" w:tplc="0419000D">
      <w:start w:val="1"/>
      <w:numFmt w:val="decimal"/>
      <w:lvlText w:val="%1."/>
      <w:lvlJc w:val="left"/>
      <w:pPr>
        <w:ind w:left="720" w:hanging="360"/>
      </w:pPr>
      <w:rPr>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7">
    <w:nsid w:val="467A6C3C"/>
    <w:multiLevelType w:val="hybridMultilevel"/>
    <w:tmpl w:val="272E8892"/>
    <w:lvl w:ilvl="0" w:tplc="9E78F38A">
      <w:start w:val="65535"/>
      <w:numFmt w:val="bullet"/>
      <w:lvlText w:val="•"/>
      <w:lvlJc w:val="left"/>
      <w:pPr>
        <w:ind w:left="763" w:hanging="360"/>
      </w:pPr>
      <w:rPr>
        <w:rFonts w:ascii="Times New Roman" w:hAnsi="Times New Roman" w:cs="Times New Roman" w:hint="default"/>
      </w:rPr>
    </w:lvl>
    <w:lvl w:ilvl="1" w:tplc="04190019" w:tentative="1">
      <w:start w:val="1"/>
      <w:numFmt w:val="bullet"/>
      <w:lvlText w:val="o"/>
      <w:lvlJc w:val="left"/>
      <w:pPr>
        <w:ind w:left="1483" w:hanging="360"/>
      </w:pPr>
      <w:rPr>
        <w:rFonts w:ascii="Courier New" w:hAnsi="Courier New" w:cs="Courier New" w:hint="default"/>
      </w:rPr>
    </w:lvl>
    <w:lvl w:ilvl="2" w:tplc="0419001B" w:tentative="1">
      <w:start w:val="1"/>
      <w:numFmt w:val="bullet"/>
      <w:lvlText w:val=""/>
      <w:lvlJc w:val="left"/>
      <w:pPr>
        <w:ind w:left="2203" w:hanging="360"/>
      </w:pPr>
      <w:rPr>
        <w:rFonts w:ascii="Wingdings" w:hAnsi="Wingdings" w:hint="default"/>
      </w:rPr>
    </w:lvl>
    <w:lvl w:ilvl="3" w:tplc="0419000F" w:tentative="1">
      <w:start w:val="1"/>
      <w:numFmt w:val="bullet"/>
      <w:lvlText w:val=""/>
      <w:lvlJc w:val="left"/>
      <w:pPr>
        <w:ind w:left="2923" w:hanging="360"/>
      </w:pPr>
      <w:rPr>
        <w:rFonts w:ascii="Symbol" w:hAnsi="Symbol" w:hint="default"/>
      </w:rPr>
    </w:lvl>
    <w:lvl w:ilvl="4" w:tplc="04190019" w:tentative="1">
      <w:start w:val="1"/>
      <w:numFmt w:val="bullet"/>
      <w:lvlText w:val="o"/>
      <w:lvlJc w:val="left"/>
      <w:pPr>
        <w:ind w:left="3643" w:hanging="360"/>
      </w:pPr>
      <w:rPr>
        <w:rFonts w:ascii="Courier New" w:hAnsi="Courier New" w:cs="Courier New" w:hint="default"/>
      </w:rPr>
    </w:lvl>
    <w:lvl w:ilvl="5" w:tplc="0419001B" w:tentative="1">
      <w:start w:val="1"/>
      <w:numFmt w:val="bullet"/>
      <w:lvlText w:val=""/>
      <w:lvlJc w:val="left"/>
      <w:pPr>
        <w:ind w:left="4363" w:hanging="360"/>
      </w:pPr>
      <w:rPr>
        <w:rFonts w:ascii="Wingdings" w:hAnsi="Wingdings" w:hint="default"/>
      </w:rPr>
    </w:lvl>
    <w:lvl w:ilvl="6" w:tplc="0419000F" w:tentative="1">
      <w:start w:val="1"/>
      <w:numFmt w:val="bullet"/>
      <w:lvlText w:val=""/>
      <w:lvlJc w:val="left"/>
      <w:pPr>
        <w:ind w:left="5083" w:hanging="360"/>
      </w:pPr>
      <w:rPr>
        <w:rFonts w:ascii="Symbol" w:hAnsi="Symbol" w:hint="default"/>
      </w:rPr>
    </w:lvl>
    <w:lvl w:ilvl="7" w:tplc="04190019" w:tentative="1">
      <w:start w:val="1"/>
      <w:numFmt w:val="bullet"/>
      <w:lvlText w:val="o"/>
      <w:lvlJc w:val="left"/>
      <w:pPr>
        <w:ind w:left="5803" w:hanging="360"/>
      </w:pPr>
      <w:rPr>
        <w:rFonts w:ascii="Courier New" w:hAnsi="Courier New" w:cs="Courier New" w:hint="default"/>
      </w:rPr>
    </w:lvl>
    <w:lvl w:ilvl="8" w:tplc="0419001B" w:tentative="1">
      <w:start w:val="1"/>
      <w:numFmt w:val="bullet"/>
      <w:lvlText w:val=""/>
      <w:lvlJc w:val="left"/>
      <w:pPr>
        <w:ind w:left="6523" w:hanging="360"/>
      </w:pPr>
      <w:rPr>
        <w:rFonts w:ascii="Wingdings" w:hAnsi="Wingdings" w:hint="default"/>
      </w:rPr>
    </w:lvl>
  </w:abstractNum>
  <w:abstractNum w:abstractNumId="228">
    <w:nsid w:val="46B96801"/>
    <w:multiLevelType w:val="hybridMultilevel"/>
    <w:tmpl w:val="62A0F280"/>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29">
    <w:nsid w:val="46C36FB2"/>
    <w:multiLevelType w:val="hybridMultilevel"/>
    <w:tmpl w:val="D7A221F2"/>
    <w:lvl w:ilvl="0" w:tplc="04190011">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46CD772B"/>
    <w:multiLevelType w:val="hybridMultilevel"/>
    <w:tmpl w:val="0F1ADF64"/>
    <w:lvl w:ilvl="0" w:tplc="C2CA7450">
      <w:start w:val="1"/>
      <w:numFmt w:val="bullet"/>
      <w:lvlText w:val=""/>
      <w:lvlJc w:val="left"/>
      <w:pPr>
        <w:ind w:left="2064" w:hanging="360"/>
      </w:pPr>
      <w:rPr>
        <w:rFonts w:ascii="Symbol" w:hAnsi="Symbol" w:hint="default"/>
      </w:rPr>
    </w:lvl>
    <w:lvl w:ilvl="1" w:tplc="04190019" w:tentative="1">
      <w:start w:val="1"/>
      <w:numFmt w:val="bullet"/>
      <w:lvlText w:val="o"/>
      <w:lvlJc w:val="left"/>
      <w:pPr>
        <w:ind w:left="2784" w:hanging="360"/>
      </w:pPr>
      <w:rPr>
        <w:rFonts w:ascii="Courier New" w:hAnsi="Courier New" w:cs="Courier New" w:hint="default"/>
      </w:rPr>
    </w:lvl>
    <w:lvl w:ilvl="2" w:tplc="0419001B" w:tentative="1">
      <w:start w:val="1"/>
      <w:numFmt w:val="bullet"/>
      <w:lvlText w:val=""/>
      <w:lvlJc w:val="left"/>
      <w:pPr>
        <w:ind w:left="3504" w:hanging="360"/>
      </w:pPr>
      <w:rPr>
        <w:rFonts w:ascii="Wingdings" w:hAnsi="Wingdings" w:hint="default"/>
      </w:rPr>
    </w:lvl>
    <w:lvl w:ilvl="3" w:tplc="0419000F" w:tentative="1">
      <w:start w:val="1"/>
      <w:numFmt w:val="bullet"/>
      <w:lvlText w:val=""/>
      <w:lvlJc w:val="left"/>
      <w:pPr>
        <w:ind w:left="4224" w:hanging="360"/>
      </w:pPr>
      <w:rPr>
        <w:rFonts w:ascii="Symbol" w:hAnsi="Symbol" w:hint="default"/>
      </w:rPr>
    </w:lvl>
    <w:lvl w:ilvl="4" w:tplc="04190019" w:tentative="1">
      <w:start w:val="1"/>
      <w:numFmt w:val="bullet"/>
      <w:lvlText w:val="o"/>
      <w:lvlJc w:val="left"/>
      <w:pPr>
        <w:ind w:left="4944" w:hanging="360"/>
      </w:pPr>
      <w:rPr>
        <w:rFonts w:ascii="Courier New" w:hAnsi="Courier New" w:cs="Courier New" w:hint="default"/>
      </w:rPr>
    </w:lvl>
    <w:lvl w:ilvl="5" w:tplc="0419001B" w:tentative="1">
      <w:start w:val="1"/>
      <w:numFmt w:val="bullet"/>
      <w:lvlText w:val=""/>
      <w:lvlJc w:val="left"/>
      <w:pPr>
        <w:ind w:left="5664" w:hanging="360"/>
      </w:pPr>
      <w:rPr>
        <w:rFonts w:ascii="Wingdings" w:hAnsi="Wingdings" w:hint="default"/>
      </w:rPr>
    </w:lvl>
    <w:lvl w:ilvl="6" w:tplc="0419000F" w:tentative="1">
      <w:start w:val="1"/>
      <w:numFmt w:val="bullet"/>
      <w:lvlText w:val=""/>
      <w:lvlJc w:val="left"/>
      <w:pPr>
        <w:ind w:left="6384" w:hanging="360"/>
      </w:pPr>
      <w:rPr>
        <w:rFonts w:ascii="Symbol" w:hAnsi="Symbol" w:hint="default"/>
      </w:rPr>
    </w:lvl>
    <w:lvl w:ilvl="7" w:tplc="04190019" w:tentative="1">
      <w:start w:val="1"/>
      <w:numFmt w:val="bullet"/>
      <w:lvlText w:val="o"/>
      <w:lvlJc w:val="left"/>
      <w:pPr>
        <w:ind w:left="7104" w:hanging="360"/>
      </w:pPr>
      <w:rPr>
        <w:rFonts w:ascii="Courier New" w:hAnsi="Courier New" w:cs="Courier New" w:hint="default"/>
      </w:rPr>
    </w:lvl>
    <w:lvl w:ilvl="8" w:tplc="0419001B" w:tentative="1">
      <w:start w:val="1"/>
      <w:numFmt w:val="bullet"/>
      <w:lvlText w:val=""/>
      <w:lvlJc w:val="left"/>
      <w:pPr>
        <w:ind w:left="7824" w:hanging="360"/>
      </w:pPr>
      <w:rPr>
        <w:rFonts w:ascii="Wingdings" w:hAnsi="Wingdings" w:hint="default"/>
      </w:rPr>
    </w:lvl>
  </w:abstractNum>
  <w:abstractNum w:abstractNumId="231">
    <w:nsid w:val="47E13A8B"/>
    <w:multiLevelType w:val="hybridMultilevel"/>
    <w:tmpl w:val="3458A662"/>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32">
    <w:nsid w:val="48A11B57"/>
    <w:multiLevelType w:val="hybridMultilevel"/>
    <w:tmpl w:val="2668BE5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3">
    <w:nsid w:val="48EE24FF"/>
    <w:multiLevelType w:val="hybridMultilevel"/>
    <w:tmpl w:val="E578B8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48F93309"/>
    <w:multiLevelType w:val="hybridMultilevel"/>
    <w:tmpl w:val="4D4A8C58"/>
    <w:lvl w:ilvl="0" w:tplc="04190001">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9E63F5D"/>
    <w:multiLevelType w:val="hybridMultilevel"/>
    <w:tmpl w:val="1E12205C"/>
    <w:lvl w:ilvl="0" w:tplc="4B985630">
      <w:start w:val="1"/>
      <w:numFmt w:val="decimal"/>
      <w:lvlText w:val="%1."/>
      <w:lvlJc w:val="left"/>
      <w:pPr>
        <w:ind w:left="1069" w:hanging="360"/>
      </w:pPr>
      <w:rPr>
        <w:rFonts w:hint="default"/>
        <w:i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36">
    <w:nsid w:val="4A0276FE"/>
    <w:multiLevelType w:val="hybridMultilevel"/>
    <w:tmpl w:val="95EAC916"/>
    <w:lvl w:ilvl="0" w:tplc="DDD4CE3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7">
    <w:nsid w:val="4A3C2D8D"/>
    <w:multiLevelType w:val="hybridMultilevel"/>
    <w:tmpl w:val="01F097FA"/>
    <w:lvl w:ilvl="0" w:tplc="04190001">
      <w:start w:val="87"/>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38">
    <w:nsid w:val="4A6429BA"/>
    <w:multiLevelType w:val="hybridMultilevel"/>
    <w:tmpl w:val="497EDE44"/>
    <w:lvl w:ilvl="0" w:tplc="FAF2D702">
      <w:start w:val="1"/>
      <w:numFmt w:val="decimal"/>
      <w:lvlText w:val="%1."/>
      <w:lvlJc w:val="left"/>
      <w:pPr>
        <w:ind w:left="360" w:hanging="360"/>
      </w:pPr>
      <w:rPr>
        <w:rFonts w:hint="default"/>
        <w:b/>
        <w:bCs/>
        <w:sz w:val="24"/>
        <w:szCs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rPr>
        <w:b/>
        <w:sz w:val="24"/>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9">
    <w:nsid w:val="4A69755B"/>
    <w:multiLevelType w:val="hybridMultilevel"/>
    <w:tmpl w:val="0242E478"/>
    <w:lvl w:ilvl="0" w:tplc="E0ACE47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88B040CC"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0">
    <w:nsid w:val="4ABB32CD"/>
    <w:multiLevelType w:val="hybridMultilevel"/>
    <w:tmpl w:val="45E859A4"/>
    <w:lvl w:ilvl="0" w:tplc="04190001">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41">
    <w:nsid w:val="4ADD4627"/>
    <w:multiLevelType w:val="hybridMultilevel"/>
    <w:tmpl w:val="06AC52CC"/>
    <w:lvl w:ilvl="0" w:tplc="4B985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ADF06E6"/>
    <w:multiLevelType w:val="hybridMultilevel"/>
    <w:tmpl w:val="386A9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B0F3BE2"/>
    <w:multiLevelType w:val="hybridMultilevel"/>
    <w:tmpl w:val="F50A31C2"/>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44">
    <w:nsid w:val="4B333734"/>
    <w:multiLevelType w:val="hybridMultilevel"/>
    <w:tmpl w:val="14D0D33E"/>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4B5B3332"/>
    <w:multiLevelType w:val="hybridMultilevel"/>
    <w:tmpl w:val="989E7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B8F79ED"/>
    <w:multiLevelType w:val="hybridMultilevel"/>
    <w:tmpl w:val="963AA28C"/>
    <w:lvl w:ilvl="0" w:tplc="7D58F9C4">
      <w:start w:val="39"/>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7">
    <w:nsid w:val="4BA96A5D"/>
    <w:multiLevelType w:val="hybridMultilevel"/>
    <w:tmpl w:val="68C491FA"/>
    <w:lvl w:ilvl="0" w:tplc="C0341FC2">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8">
    <w:nsid w:val="4C5C2A36"/>
    <w:multiLevelType w:val="hybridMultilevel"/>
    <w:tmpl w:val="65D4E608"/>
    <w:lvl w:ilvl="0" w:tplc="4B985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C896305"/>
    <w:multiLevelType w:val="hybridMultilevel"/>
    <w:tmpl w:val="0B1689DC"/>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50">
    <w:nsid w:val="4CC14603"/>
    <w:multiLevelType w:val="hybridMultilevel"/>
    <w:tmpl w:val="F56E234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1">
    <w:nsid w:val="4CCE4166"/>
    <w:multiLevelType w:val="hybridMultilevel"/>
    <w:tmpl w:val="889095C8"/>
    <w:lvl w:ilvl="0" w:tplc="04190001">
      <w:start w:val="8"/>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2">
    <w:nsid w:val="4D2F504F"/>
    <w:multiLevelType w:val="hybridMultilevel"/>
    <w:tmpl w:val="74A09270"/>
    <w:lvl w:ilvl="0" w:tplc="FAE85754">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3">
    <w:nsid w:val="4D8646E9"/>
    <w:multiLevelType w:val="hybridMultilevel"/>
    <w:tmpl w:val="7ABAC4C2"/>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4">
    <w:nsid w:val="4D9C1398"/>
    <w:multiLevelType w:val="hybridMultilevel"/>
    <w:tmpl w:val="BA72474A"/>
    <w:lvl w:ilvl="0" w:tplc="0419000D">
      <w:start w:val="2"/>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55">
    <w:nsid w:val="4E026C95"/>
    <w:multiLevelType w:val="hybridMultilevel"/>
    <w:tmpl w:val="E92CE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E305D0C"/>
    <w:multiLevelType w:val="hybridMultilevel"/>
    <w:tmpl w:val="B06A8938"/>
    <w:lvl w:ilvl="0" w:tplc="3E0A7144">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7">
    <w:nsid w:val="4E734AC4"/>
    <w:multiLevelType w:val="hybridMultilevel"/>
    <w:tmpl w:val="2D22F12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8">
    <w:nsid w:val="4F0A7444"/>
    <w:multiLevelType w:val="hybridMultilevel"/>
    <w:tmpl w:val="4B462E96"/>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9">
    <w:nsid w:val="4F384AF9"/>
    <w:multiLevelType w:val="hybridMultilevel"/>
    <w:tmpl w:val="D66EF19C"/>
    <w:lvl w:ilvl="0" w:tplc="0419001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0">
    <w:nsid w:val="4FCE5E31"/>
    <w:multiLevelType w:val="hybridMultilevel"/>
    <w:tmpl w:val="F12A6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0035064"/>
    <w:multiLevelType w:val="multilevel"/>
    <w:tmpl w:val="BCBC2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501155E3"/>
    <w:multiLevelType w:val="hybridMultilevel"/>
    <w:tmpl w:val="5288B360"/>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263">
    <w:nsid w:val="501C7CD9"/>
    <w:multiLevelType w:val="hybridMultilevel"/>
    <w:tmpl w:val="A2A2B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4">
    <w:nsid w:val="50FC29DA"/>
    <w:multiLevelType w:val="hybridMultilevel"/>
    <w:tmpl w:val="02826CD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5">
    <w:nsid w:val="51380678"/>
    <w:multiLevelType w:val="hybridMultilevel"/>
    <w:tmpl w:val="FC08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21C32A2"/>
    <w:multiLevelType w:val="hybridMultilevel"/>
    <w:tmpl w:val="8180A568"/>
    <w:lvl w:ilvl="0" w:tplc="04190001">
      <w:start w:val="1"/>
      <w:numFmt w:val="bullet"/>
      <w:lvlText w:val="–"/>
      <w:lvlJc w:val="left"/>
      <w:pPr>
        <w:ind w:left="0"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7">
    <w:nsid w:val="522770F3"/>
    <w:multiLevelType w:val="hybridMultilevel"/>
    <w:tmpl w:val="12C0D7A8"/>
    <w:lvl w:ilvl="0" w:tplc="896C54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52BA7654"/>
    <w:multiLevelType w:val="hybridMultilevel"/>
    <w:tmpl w:val="DE10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2F9580D"/>
    <w:multiLevelType w:val="multilevel"/>
    <w:tmpl w:val="6D222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535B0808"/>
    <w:multiLevelType w:val="hybridMultilevel"/>
    <w:tmpl w:val="55D677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547C6FDA"/>
    <w:multiLevelType w:val="multilevel"/>
    <w:tmpl w:val="A156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4F75781"/>
    <w:multiLevelType w:val="hybridMultilevel"/>
    <w:tmpl w:val="6ED67F30"/>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273">
    <w:nsid w:val="553C2752"/>
    <w:multiLevelType w:val="hybridMultilevel"/>
    <w:tmpl w:val="6B4473E8"/>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74">
    <w:nsid w:val="556E3303"/>
    <w:multiLevelType w:val="hybridMultilevel"/>
    <w:tmpl w:val="932A3F98"/>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5">
    <w:nsid w:val="55A1558A"/>
    <w:multiLevelType w:val="hybridMultilevel"/>
    <w:tmpl w:val="2EE2FC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5BE1259"/>
    <w:multiLevelType w:val="hybridMultilevel"/>
    <w:tmpl w:val="246EFDCE"/>
    <w:lvl w:ilvl="0" w:tplc="0419000D">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77">
    <w:nsid w:val="55CA6487"/>
    <w:multiLevelType w:val="hybridMultilevel"/>
    <w:tmpl w:val="AF38A80A"/>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78">
    <w:nsid w:val="55EA4351"/>
    <w:multiLevelType w:val="hybridMultilevel"/>
    <w:tmpl w:val="1F403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6930099"/>
    <w:multiLevelType w:val="multilevel"/>
    <w:tmpl w:val="4C8E5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56A0043F"/>
    <w:multiLevelType w:val="hybridMultilevel"/>
    <w:tmpl w:val="CF22C3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1">
    <w:nsid w:val="56E14447"/>
    <w:multiLevelType w:val="hybridMultilevel"/>
    <w:tmpl w:val="3342E602"/>
    <w:lvl w:ilvl="0" w:tplc="0419000D">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282">
    <w:nsid w:val="579F3A7B"/>
    <w:multiLevelType w:val="hybridMultilevel"/>
    <w:tmpl w:val="ECECD69E"/>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3">
    <w:nsid w:val="57B616B4"/>
    <w:multiLevelType w:val="hybridMultilevel"/>
    <w:tmpl w:val="723A7C0A"/>
    <w:lvl w:ilvl="0" w:tplc="0419000D">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84">
    <w:nsid w:val="57EB2B0C"/>
    <w:multiLevelType w:val="hybridMultilevel"/>
    <w:tmpl w:val="722C9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81021BE"/>
    <w:multiLevelType w:val="hybridMultilevel"/>
    <w:tmpl w:val="57FA7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8266D55"/>
    <w:multiLevelType w:val="hybridMultilevel"/>
    <w:tmpl w:val="48D0E2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7">
    <w:nsid w:val="583408F5"/>
    <w:multiLevelType w:val="hybridMultilevel"/>
    <w:tmpl w:val="B394C30E"/>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8">
    <w:nsid w:val="58847C84"/>
    <w:multiLevelType w:val="hybridMultilevel"/>
    <w:tmpl w:val="3E56E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89224CA"/>
    <w:multiLevelType w:val="hybridMultilevel"/>
    <w:tmpl w:val="1B0884C6"/>
    <w:lvl w:ilvl="0" w:tplc="896C54D4">
      <w:start w:val="1"/>
      <w:numFmt w:val="decimal"/>
      <w:lvlText w:val="%1)"/>
      <w:lvlJc w:val="left"/>
      <w:pPr>
        <w:tabs>
          <w:tab w:val="num" w:pos="1620"/>
        </w:tabs>
        <w:ind w:left="1620" w:hanging="360"/>
      </w:pPr>
    </w:lvl>
    <w:lvl w:ilvl="1" w:tplc="04090003" w:tentative="1">
      <w:start w:val="1"/>
      <w:numFmt w:val="lowerLetter"/>
      <w:lvlText w:val="%2."/>
      <w:lvlJc w:val="left"/>
      <w:pPr>
        <w:tabs>
          <w:tab w:val="num" w:pos="2340"/>
        </w:tabs>
        <w:ind w:left="2340" w:hanging="360"/>
      </w:p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290">
    <w:nsid w:val="58C55914"/>
    <w:multiLevelType w:val="hybridMultilevel"/>
    <w:tmpl w:val="5B30D0E2"/>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1">
    <w:nsid w:val="58C716B5"/>
    <w:multiLevelType w:val="hybridMultilevel"/>
    <w:tmpl w:val="0170A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8C71F29"/>
    <w:multiLevelType w:val="hybridMultilevel"/>
    <w:tmpl w:val="A9080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9B83965"/>
    <w:multiLevelType w:val="hybridMultilevel"/>
    <w:tmpl w:val="66926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9C23808"/>
    <w:multiLevelType w:val="hybridMultilevel"/>
    <w:tmpl w:val="7BCEF21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AC80191"/>
    <w:multiLevelType w:val="hybridMultilevel"/>
    <w:tmpl w:val="78200652"/>
    <w:lvl w:ilvl="0" w:tplc="0419000D">
      <w:start w:val="65535"/>
      <w:numFmt w:val="bullet"/>
      <w:lvlText w:val="•"/>
      <w:lvlJc w:val="left"/>
      <w:pPr>
        <w:ind w:left="763" w:hanging="360"/>
      </w:pPr>
      <w:rPr>
        <w:rFonts w:ascii="Times New Roman"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96">
    <w:nsid w:val="5B423C92"/>
    <w:multiLevelType w:val="hybridMultilevel"/>
    <w:tmpl w:val="F67C8866"/>
    <w:lvl w:ilvl="0" w:tplc="4B98563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BD13A1B"/>
    <w:multiLevelType w:val="hybridMultilevel"/>
    <w:tmpl w:val="791EDE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C062512"/>
    <w:multiLevelType w:val="hybridMultilevel"/>
    <w:tmpl w:val="D0D06E96"/>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C6F5FB9"/>
    <w:multiLevelType w:val="hybridMultilevel"/>
    <w:tmpl w:val="1BCA6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CA32278"/>
    <w:multiLevelType w:val="hybridMultilevel"/>
    <w:tmpl w:val="86F28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D5F48A6"/>
    <w:multiLevelType w:val="hybridMultilevel"/>
    <w:tmpl w:val="04102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D9F6465"/>
    <w:multiLevelType w:val="hybridMultilevel"/>
    <w:tmpl w:val="023E7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DB127DC"/>
    <w:multiLevelType w:val="hybridMultilevel"/>
    <w:tmpl w:val="E6E47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DD9174C"/>
    <w:multiLevelType w:val="hybridMultilevel"/>
    <w:tmpl w:val="F5B25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DDC1D27"/>
    <w:multiLevelType w:val="hybridMultilevel"/>
    <w:tmpl w:val="1BBEB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E093FC5"/>
    <w:multiLevelType w:val="multilevel"/>
    <w:tmpl w:val="3FC25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5E84488E"/>
    <w:multiLevelType w:val="hybridMultilevel"/>
    <w:tmpl w:val="A950D7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5EB214DF"/>
    <w:multiLevelType w:val="hybridMultilevel"/>
    <w:tmpl w:val="B09E409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9">
    <w:nsid w:val="5F231D93"/>
    <w:multiLevelType w:val="hybridMultilevel"/>
    <w:tmpl w:val="752ED102"/>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10">
    <w:nsid w:val="5F383FA2"/>
    <w:multiLevelType w:val="hybridMultilevel"/>
    <w:tmpl w:val="7E086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F4771CA"/>
    <w:multiLevelType w:val="hybridMultilevel"/>
    <w:tmpl w:val="61AC66C2"/>
    <w:lvl w:ilvl="0" w:tplc="04190011">
      <w:start w:val="1"/>
      <w:numFmt w:val="bullet"/>
      <w:lvlText w:val=""/>
      <w:lvlJc w:val="left"/>
      <w:pPr>
        <w:ind w:left="780" w:hanging="360"/>
      </w:pPr>
      <w:rPr>
        <w:rFonts w:ascii="Symbol" w:hAnsi="Symbol"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312">
    <w:nsid w:val="5FB567FB"/>
    <w:multiLevelType w:val="hybridMultilevel"/>
    <w:tmpl w:val="B746AB7A"/>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3">
    <w:nsid w:val="5FC67D51"/>
    <w:multiLevelType w:val="hybridMultilevel"/>
    <w:tmpl w:val="C6949106"/>
    <w:lvl w:ilvl="0" w:tplc="896C54D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4">
    <w:nsid w:val="607D589D"/>
    <w:multiLevelType w:val="hybridMultilevel"/>
    <w:tmpl w:val="8FB8F9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5">
    <w:nsid w:val="60893691"/>
    <w:multiLevelType w:val="hybridMultilevel"/>
    <w:tmpl w:val="4614DAEC"/>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16">
    <w:nsid w:val="60990B45"/>
    <w:multiLevelType w:val="hybridMultilevel"/>
    <w:tmpl w:val="2F461530"/>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7">
    <w:nsid w:val="609C1960"/>
    <w:multiLevelType w:val="hybridMultilevel"/>
    <w:tmpl w:val="63366AA0"/>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0D22219"/>
    <w:multiLevelType w:val="hybridMultilevel"/>
    <w:tmpl w:val="1096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0EA3F1C"/>
    <w:multiLevelType w:val="hybridMultilevel"/>
    <w:tmpl w:val="C532C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2052C7C"/>
    <w:multiLevelType w:val="hybridMultilevel"/>
    <w:tmpl w:val="980A5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21163E0"/>
    <w:multiLevelType w:val="multilevel"/>
    <w:tmpl w:val="C97C34D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62191CA7"/>
    <w:multiLevelType w:val="hybridMultilevel"/>
    <w:tmpl w:val="D3146198"/>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323">
    <w:nsid w:val="6294136C"/>
    <w:multiLevelType w:val="hybridMultilevel"/>
    <w:tmpl w:val="9A1A63B2"/>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4">
    <w:nsid w:val="62D71589"/>
    <w:multiLevelType w:val="hybridMultilevel"/>
    <w:tmpl w:val="8B34A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40E4881"/>
    <w:multiLevelType w:val="hybridMultilevel"/>
    <w:tmpl w:val="9AE6EC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41B2252"/>
    <w:multiLevelType w:val="hybridMultilevel"/>
    <w:tmpl w:val="DB90AF6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27">
    <w:nsid w:val="650C5569"/>
    <w:multiLevelType w:val="hybridMultilevel"/>
    <w:tmpl w:val="AED6CA1C"/>
    <w:lvl w:ilvl="0" w:tplc="04190011">
      <w:numFmt w:val="bullet"/>
      <w:lvlText w:val=""/>
      <w:lvlJc w:val="left"/>
      <w:pPr>
        <w:tabs>
          <w:tab w:val="num" w:pos="567"/>
        </w:tabs>
        <w:ind w:left="567" w:hanging="567"/>
      </w:pPr>
      <w:rPr>
        <w:rFonts w:ascii="Symbol" w:eastAsia="Times New Roman" w:hAnsi="Symbol"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8">
    <w:nsid w:val="654A14DF"/>
    <w:multiLevelType w:val="hybridMultilevel"/>
    <w:tmpl w:val="C0BC7790"/>
    <w:lvl w:ilvl="0" w:tplc="4C2CABA8">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29">
    <w:nsid w:val="657033BD"/>
    <w:multiLevelType w:val="hybridMultilevel"/>
    <w:tmpl w:val="372C0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640011C"/>
    <w:multiLevelType w:val="hybridMultilevel"/>
    <w:tmpl w:val="9760A91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80E3C58"/>
    <w:multiLevelType w:val="hybridMultilevel"/>
    <w:tmpl w:val="322080B0"/>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8264EFD"/>
    <w:multiLevelType w:val="hybridMultilevel"/>
    <w:tmpl w:val="0C1CED3A"/>
    <w:lvl w:ilvl="0" w:tplc="04190001">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33">
    <w:nsid w:val="683C0B3B"/>
    <w:multiLevelType w:val="hybridMultilevel"/>
    <w:tmpl w:val="25D60088"/>
    <w:lvl w:ilvl="0" w:tplc="4B985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8600356"/>
    <w:multiLevelType w:val="hybridMultilevel"/>
    <w:tmpl w:val="A600D4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5">
    <w:nsid w:val="68997113"/>
    <w:multiLevelType w:val="hybridMultilevel"/>
    <w:tmpl w:val="1FBCD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8C05588"/>
    <w:multiLevelType w:val="hybridMultilevel"/>
    <w:tmpl w:val="32DA51AC"/>
    <w:lvl w:ilvl="0" w:tplc="04190001">
      <w:start w:val="65535"/>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37">
    <w:nsid w:val="69022EC5"/>
    <w:multiLevelType w:val="hybridMultilevel"/>
    <w:tmpl w:val="F17A8E7A"/>
    <w:lvl w:ilvl="0" w:tplc="4B985630">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93B5CF8"/>
    <w:multiLevelType w:val="hybridMultilevel"/>
    <w:tmpl w:val="DAA46722"/>
    <w:lvl w:ilvl="0" w:tplc="0419000F">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9">
    <w:nsid w:val="69605718"/>
    <w:multiLevelType w:val="hybridMultilevel"/>
    <w:tmpl w:val="1C0C6FD6"/>
    <w:lvl w:ilvl="0" w:tplc="49442556">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40">
    <w:nsid w:val="69802B05"/>
    <w:multiLevelType w:val="hybridMultilevel"/>
    <w:tmpl w:val="4C3C2D10"/>
    <w:lvl w:ilvl="0" w:tplc="0419000D">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9A939BE"/>
    <w:multiLevelType w:val="hybridMultilevel"/>
    <w:tmpl w:val="EE12E5CC"/>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start w:val="1"/>
      <w:numFmt w:val="lowerLetter"/>
      <w:lvlText w:val="%8."/>
      <w:lvlJc w:val="left"/>
      <w:pPr>
        <w:tabs>
          <w:tab w:val="num" w:pos="6660"/>
        </w:tabs>
        <w:ind w:left="6660" w:hanging="360"/>
      </w:pPr>
    </w:lvl>
    <w:lvl w:ilvl="8" w:tplc="04190005">
      <w:start w:val="1"/>
      <w:numFmt w:val="lowerRoman"/>
      <w:lvlText w:val="%9."/>
      <w:lvlJc w:val="right"/>
      <w:pPr>
        <w:tabs>
          <w:tab w:val="num" w:pos="7380"/>
        </w:tabs>
        <w:ind w:left="7380" w:hanging="180"/>
      </w:pPr>
    </w:lvl>
  </w:abstractNum>
  <w:abstractNum w:abstractNumId="342">
    <w:nsid w:val="69E300B5"/>
    <w:multiLevelType w:val="hybridMultilevel"/>
    <w:tmpl w:val="B99E5820"/>
    <w:lvl w:ilvl="0" w:tplc="04190011">
      <w:start w:val="65535"/>
      <w:numFmt w:val="bullet"/>
      <w:lvlText w:val="•"/>
      <w:legacy w:legacy="1" w:legacySpace="0" w:legacyIndent="367"/>
      <w:lvlJc w:val="left"/>
      <w:rPr>
        <w:rFonts w:ascii="Times New Roman" w:hAnsi="Times New Roman" w:cs="Times New Roman"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343">
    <w:nsid w:val="69FF28BC"/>
    <w:multiLevelType w:val="hybridMultilevel"/>
    <w:tmpl w:val="F18874DA"/>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44">
    <w:nsid w:val="6A896A8F"/>
    <w:multiLevelType w:val="hybridMultilevel"/>
    <w:tmpl w:val="568CCC46"/>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45">
    <w:nsid w:val="6B3C1E86"/>
    <w:multiLevelType w:val="hybridMultilevel"/>
    <w:tmpl w:val="44A6F5CE"/>
    <w:lvl w:ilvl="0" w:tplc="04190011">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46">
    <w:nsid w:val="6BC64CE4"/>
    <w:multiLevelType w:val="hybridMultilevel"/>
    <w:tmpl w:val="DB3A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C0538DE"/>
    <w:multiLevelType w:val="hybridMultilevel"/>
    <w:tmpl w:val="CDD4BB20"/>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48">
    <w:nsid w:val="6C34503F"/>
    <w:multiLevelType w:val="hybridMultilevel"/>
    <w:tmpl w:val="3ABA6C42"/>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9">
    <w:nsid w:val="6C5667F1"/>
    <w:multiLevelType w:val="hybridMultilevel"/>
    <w:tmpl w:val="3476F2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D297A73"/>
    <w:multiLevelType w:val="hybridMultilevel"/>
    <w:tmpl w:val="DBE6C430"/>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E213AF9"/>
    <w:multiLevelType w:val="hybridMultilevel"/>
    <w:tmpl w:val="4F8C054E"/>
    <w:lvl w:ilvl="0" w:tplc="04190001">
      <w:start w:val="65535"/>
      <w:numFmt w:val="bullet"/>
      <w:lvlText w:val="•"/>
      <w:lvlJc w:val="left"/>
      <w:pPr>
        <w:ind w:left="763" w:hanging="360"/>
      </w:pPr>
      <w:rPr>
        <w:rFonts w:ascii="Times New Roman"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52">
    <w:nsid w:val="6E4C2091"/>
    <w:multiLevelType w:val="hybridMultilevel"/>
    <w:tmpl w:val="3B86F34C"/>
    <w:lvl w:ilvl="0" w:tplc="4B985630">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3">
    <w:nsid w:val="6EA74D10"/>
    <w:multiLevelType w:val="multilevel"/>
    <w:tmpl w:val="48E2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6F032219"/>
    <w:multiLevelType w:val="hybridMultilevel"/>
    <w:tmpl w:val="948AE7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6F0E4A89"/>
    <w:multiLevelType w:val="hybridMultilevel"/>
    <w:tmpl w:val="6B60A556"/>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56">
    <w:nsid w:val="6F600C73"/>
    <w:multiLevelType w:val="multilevel"/>
    <w:tmpl w:val="6EB6C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6FBB28CC"/>
    <w:multiLevelType w:val="hybridMultilevel"/>
    <w:tmpl w:val="A0A8DDF8"/>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358">
    <w:nsid w:val="70507F72"/>
    <w:multiLevelType w:val="hybridMultilevel"/>
    <w:tmpl w:val="2F486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06C420F"/>
    <w:multiLevelType w:val="hybridMultilevel"/>
    <w:tmpl w:val="014C0534"/>
    <w:lvl w:ilvl="0" w:tplc="04190011">
      <w:start w:val="1"/>
      <w:numFmt w:val="bullet"/>
      <w:lvlText w:val=""/>
      <w:lvlJc w:val="left"/>
      <w:pPr>
        <w:ind w:left="780" w:hanging="360"/>
      </w:pPr>
      <w:rPr>
        <w:rFonts w:ascii="Symbol" w:hAnsi="Symbol"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360">
    <w:nsid w:val="70CC1B71"/>
    <w:multiLevelType w:val="hybridMultilevel"/>
    <w:tmpl w:val="51DAA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11E6898"/>
    <w:multiLevelType w:val="hybridMultilevel"/>
    <w:tmpl w:val="5110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14D6C77"/>
    <w:multiLevelType w:val="hybridMultilevel"/>
    <w:tmpl w:val="3B08F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25D19F7"/>
    <w:multiLevelType w:val="hybridMultilevel"/>
    <w:tmpl w:val="B6B00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2EC066D"/>
    <w:multiLevelType w:val="hybridMultilevel"/>
    <w:tmpl w:val="8DDC92F0"/>
    <w:lvl w:ilvl="0" w:tplc="04190001">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2F04251"/>
    <w:multiLevelType w:val="hybridMultilevel"/>
    <w:tmpl w:val="6FCEA3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6">
    <w:nsid w:val="733348B3"/>
    <w:multiLevelType w:val="hybridMultilevel"/>
    <w:tmpl w:val="753C185C"/>
    <w:lvl w:ilvl="0" w:tplc="4B985630">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67">
    <w:nsid w:val="736F38D9"/>
    <w:multiLevelType w:val="hybridMultilevel"/>
    <w:tmpl w:val="3E8AB9C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8">
    <w:nsid w:val="73B94636"/>
    <w:multiLevelType w:val="hybridMultilevel"/>
    <w:tmpl w:val="9508D1CC"/>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69">
    <w:nsid w:val="73E56C27"/>
    <w:multiLevelType w:val="hybridMultilevel"/>
    <w:tmpl w:val="7768563E"/>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0">
    <w:nsid w:val="73F7259E"/>
    <w:multiLevelType w:val="hybridMultilevel"/>
    <w:tmpl w:val="B21A1A06"/>
    <w:lvl w:ilvl="0" w:tplc="04190001">
      <w:start w:val="1"/>
      <w:numFmt w:val="decimal"/>
      <w:lvlText w:val="%1)"/>
      <w:lvlJc w:val="left"/>
      <w:pPr>
        <w:tabs>
          <w:tab w:val="num" w:pos="1620"/>
        </w:tabs>
        <w:ind w:left="1620" w:hanging="360"/>
      </w:p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71">
    <w:nsid w:val="74D3056E"/>
    <w:multiLevelType w:val="hybridMultilevel"/>
    <w:tmpl w:val="1FF2F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4E71C17"/>
    <w:multiLevelType w:val="hybridMultilevel"/>
    <w:tmpl w:val="55DA02DE"/>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3">
    <w:nsid w:val="757306CE"/>
    <w:multiLevelType w:val="hybridMultilevel"/>
    <w:tmpl w:val="8F425FE8"/>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5BC70B3"/>
    <w:multiLevelType w:val="hybridMultilevel"/>
    <w:tmpl w:val="416AC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5BF7D4B"/>
    <w:multiLevelType w:val="hybridMultilevel"/>
    <w:tmpl w:val="D73CA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6">
    <w:nsid w:val="76212571"/>
    <w:multiLevelType w:val="hybridMultilevel"/>
    <w:tmpl w:val="35324E8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64C095E"/>
    <w:multiLevelType w:val="hybridMultilevel"/>
    <w:tmpl w:val="D42EA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6F72965"/>
    <w:multiLevelType w:val="multilevel"/>
    <w:tmpl w:val="898C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77FA0896"/>
    <w:multiLevelType w:val="hybridMultilevel"/>
    <w:tmpl w:val="3F4E22A4"/>
    <w:lvl w:ilvl="0">
      <w:start w:val="65535"/>
      <w:numFmt w:val="bullet"/>
      <w:lvlText w:val="•"/>
      <w:lvlJc w:val="left"/>
      <w:pPr>
        <w:ind w:left="1429" w:hanging="360"/>
      </w:pPr>
      <w:rPr>
        <w:rFonts w:ascii="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80">
    <w:nsid w:val="78662DED"/>
    <w:multiLevelType w:val="hybridMultilevel"/>
    <w:tmpl w:val="4350D1A2"/>
    <w:lvl w:ilvl="0" w:tplc="4B98563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892487C"/>
    <w:multiLevelType w:val="multilevel"/>
    <w:tmpl w:val="0634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7A420F50"/>
    <w:multiLevelType w:val="multilevel"/>
    <w:tmpl w:val="5622E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7A4E5A9C"/>
    <w:multiLevelType w:val="hybridMultilevel"/>
    <w:tmpl w:val="657827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4">
    <w:nsid w:val="7A736587"/>
    <w:multiLevelType w:val="hybridMultilevel"/>
    <w:tmpl w:val="9FBA44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5">
    <w:nsid w:val="7AC2331B"/>
    <w:multiLevelType w:val="hybridMultilevel"/>
    <w:tmpl w:val="BF84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AD928AD"/>
    <w:multiLevelType w:val="multilevel"/>
    <w:tmpl w:val="6EA65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nsid w:val="7B2E6FCD"/>
    <w:multiLevelType w:val="hybridMultilevel"/>
    <w:tmpl w:val="CBE4A1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8">
    <w:nsid w:val="7B2F16A9"/>
    <w:multiLevelType w:val="multilevel"/>
    <w:tmpl w:val="1E68D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BCC0575"/>
    <w:multiLevelType w:val="hybridMultilevel"/>
    <w:tmpl w:val="2D8CCB40"/>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390">
    <w:nsid w:val="7BE13579"/>
    <w:multiLevelType w:val="hybridMultilevel"/>
    <w:tmpl w:val="3A2898CE"/>
    <w:lvl w:ilvl="0" w:tplc="04190011">
      <w:start w:val="65535"/>
      <w:numFmt w:val="bullet"/>
      <w:lvlText w:val="•"/>
      <w:lvlJc w:val="left"/>
      <w:pPr>
        <w:ind w:left="770" w:hanging="360"/>
      </w:pPr>
      <w:rPr>
        <w:rFonts w:ascii="Times New Roman" w:hAnsi="Times New Roman" w:cs="Times New Roman" w:hint="default"/>
      </w:rPr>
    </w:lvl>
    <w:lvl w:ilvl="1" w:tplc="04190019" w:tentative="1">
      <w:start w:val="1"/>
      <w:numFmt w:val="bullet"/>
      <w:lvlText w:val="o"/>
      <w:lvlJc w:val="left"/>
      <w:pPr>
        <w:ind w:left="1490" w:hanging="360"/>
      </w:pPr>
      <w:rPr>
        <w:rFonts w:ascii="Courier New" w:hAnsi="Courier New" w:cs="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cs="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cs="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391">
    <w:nsid w:val="7C9B2452"/>
    <w:multiLevelType w:val="hybridMultilevel"/>
    <w:tmpl w:val="973078C4"/>
    <w:lvl w:ilvl="0" w:tplc="4B98563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D3F2875"/>
    <w:multiLevelType w:val="hybridMultilevel"/>
    <w:tmpl w:val="87EAB10E"/>
    <w:lvl w:ilvl="0" w:tplc="0419000D">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3">
    <w:nsid w:val="7D660B05"/>
    <w:multiLevelType w:val="multilevel"/>
    <w:tmpl w:val="DE2CD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7D8A5C3F"/>
    <w:multiLevelType w:val="hybridMultilevel"/>
    <w:tmpl w:val="4AA4FC82"/>
    <w:lvl w:ilvl="0">
      <w:start w:val="1"/>
      <w:numFmt w:val="decimal"/>
      <w:lvlText w:val="%1)"/>
      <w:lvlJc w:val="left"/>
      <w:pPr>
        <w:tabs>
          <w:tab w:val="num" w:pos="1620"/>
        </w:tabs>
        <w:ind w:left="1620" w:hanging="360"/>
      </w:p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395">
    <w:nsid w:val="7DAA4744"/>
    <w:multiLevelType w:val="hybridMultilevel"/>
    <w:tmpl w:val="87CE6A1A"/>
    <w:lvl w:ilvl="0" w:tplc="04190011">
      <w:start w:val="1"/>
      <w:numFmt w:val="bullet"/>
      <w:lvlText w:val=""/>
      <w:lvlJc w:val="left"/>
      <w:pPr>
        <w:ind w:left="1206" w:hanging="360"/>
      </w:pPr>
      <w:rPr>
        <w:rFonts w:ascii="Symbol" w:hAnsi="Symbol" w:hint="default"/>
      </w:rPr>
    </w:lvl>
    <w:lvl w:ilvl="1" w:tplc="04190019" w:tentative="1">
      <w:start w:val="1"/>
      <w:numFmt w:val="bullet"/>
      <w:lvlText w:val="o"/>
      <w:lvlJc w:val="left"/>
      <w:pPr>
        <w:ind w:left="1926" w:hanging="360"/>
      </w:pPr>
      <w:rPr>
        <w:rFonts w:ascii="Courier New" w:hAnsi="Courier New" w:cs="Courier New" w:hint="default"/>
      </w:rPr>
    </w:lvl>
    <w:lvl w:ilvl="2" w:tplc="0419001B" w:tentative="1">
      <w:start w:val="1"/>
      <w:numFmt w:val="bullet"/>
      <w:lvlText w:val=""/>
      <w:lvlJc w:val="left"/>
      <w:pPr>
        <w:ind w:left="2646" w:hanging="360"/>
      </w:pPr>
      <w:rPr>
        <w:rFonts w:ascii="Wingdings" w:hAnsi="Wingdings" w:hint="default"/>
      </w:rPr>
    </w:lvl>
    <w:lvl w:ilvl="3" w:tplc="0419000F" w:tentative="1">
      <w:start w:val="1"/>
      <w:numFmt w:val="bullet"/>
      <w:lvlText w:val=""/>
      <w:lvlJc w:val="left"/>
      <w:pPr>
        <w:ind w:left="3366" w:hanging="360"/>
      </w:pPr>
      <w:rPr>
        <w:rFonts w:ascii="Symbol" w:hAnsi="Symbol" w:hint="default"/>
      </w:rPr>
    </w:lvl>
    <w:lvl w:ilvl="4" w:tplc="04190019" w:tentative="1">
      <w:start w:val="1"/>
      <w:numFmt w:val="bullet"/>
      <w:lvlText w:val="o"/>
      <w:lvlJc w:val="left"/>
      <w:pPr>
        <w:ind w:left="4086" w:hanging="360"/>
      </w:pPr>
      <w:rPr>
        <w:rFonts w:ascii="Courier New" w:hAnsi="Courier New" w:cs="Courier New" w:hint="default"/>
      </w:rPr>
    </w:lvl>
    <w:lvl w:ilvl="5" w:tplc="0419001B" w:tentative="1">
      <w:start w:val="1"/>
      <w:numFmt w:val="bullet"/>
      <w:lvlText w:val=""/>
      <w:lvlJc w:val="left"/>
      <w:pPr>
        <w:ind w:left="4806" w:hanging="360"/>
      </w:pPr>
      <w:rPr>
        <w:rFonts w:ascii="Wingdings" w:hAnsi="Wingdings" w:hint="default"/>
      </w:rPr>
    </w:lvl>
    <w:lvl w:ilvl="6" w:tplc="0419000F" w:tentative="1">
      <w:start w:val="1"/>
      <w:numFmt w:val="bullet"/>
      <w:lvlText w:val=""/>
      <w:lvlJc w:val="left"/>
      <w:pPr>
        <w:ind w:left="5526" w:hanging="360"/>
      </w:pPr>
      <w:rPr>
        <w:rFonts w:ascii="Symbol" w:hAnsi="Symbol" w:hint="default"/>
      </w:rPr>
    </w:lvl>
    <w:lvl w:ilvl="7" w:tplc="04190019" w:tentative="1">
      <w:start w:val="1"/>
      <w:numFmt w:val="bullet"/>
      <w:lvlText w:val="o"/>
      <w:lvlJc w:val="left"/>
      <w:pPr>
        <w:ind w:left="6246" w:hanging="360"/>
      </w:pPr>
      <w:rPr>
        <w:rFonts w:ascii="Courier New" w:hAnsi="Courier New" w:cs="Courier New" w:hint="default"/>
      </w:rPr>
    </w:lvl>
    <w:lvl w:ilvl="8" w:tplc="0419001B" w:tentative="1">
      <w:start w:val="1"/>
      <w:numFmt w:val="bullet"/>
      <w:lvlText w:val=""/>
      <w:lvlJc w:val="left"/>
      <w:pPr>
        <w:ind w:left="6966" w:hanging="360"/>
      </w:pPr>
      <w:rPr>
        <w:rFonts w:ascii="Wingdings" w:hAnsi="Wingdings" w:hint="default"/>
      </w:rPr>
    </w:lvl>
  </w:abstractNum>
  <w:abstractNum w:abstractNumId="396">
    <w:nsid w:val="7E530CF4"/>
    <w:multiLevelType w:val="hybridMultilevel"/>
    <w:tmpl w:val="735E77E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7">
    <w:nsid w:val="7E9D2216"/>
    <w:multiLevelType w:val="hybridMultilevel"/>
    <w:tmpl w:val="DC402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F140951"/>
    <w:multiLevelType w:val="hybridMultilevel"/>
    <w:tmpl w:val="578AD8D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27"/>
  </w:num>
  <w:num w:numId="2">
    <w:abstractNumId w:val="83"/>
  </w:num>
  <w:num w:numId="3">
    <w:abstractNumId w:val="154"/>
  </w:num>
  <w:num w:numId="4">
    <w:abstractNumId w:val="203"/>
  </w:num>
  <w:num w:numId="5">
    <w:abstractNumId w:val="118"/>
  </w:num>
  <w:num w:numId="6">
    <w:abstractNumId w:val="298"/>
  </w:num>
  <w:num w:numId="7">
    <w:abstractNumId w:val="192"/>
  </w:num>
  <w:num w:numId="8">
    <w:abstractNumId w:val="104"/>
  </w:num>
  <w:num w:numId="9">
    <w:abstractNumId w:val="50"/>
  </w:num>
  <w:num w:numId="10">
    <w:abstractNumId w:val="204"/>
  </w:num>
  <w:num w:numId="11">
    <w:abstractNumId w:val="284"/>
  </w:num>
  <w:num w:numId="12">
    <w:abstractNumId w:val="129"/>
  </w:num>
  <w:num w:numId="13">
    <w:abstractNumId w:val="82"/>
  </w:num>
  <w:num w:numId="14">
    <w:abstractNumId w:val="328"/>
  </w:num>
  <w:num w:numId="15">
    <w:abstractNumId w:val="208"/>
  </w:num>
  <w:num w:numId="16">
    <w:abstractNumId w:val="92"/>
  </w:num>
  <w:num w:numId="17">
    <w:abstractNumId w:val="333"/>
  </w:num>
  <w:num w:numId="18">
    <w:abstractNumId w:val="87"/>
  </w:num>
  <w:num w:numId="19">
    <w:abstractNumId w:val="286"/>
  </w:num>
  <w:num w:numId="20">
    <w:abstractNumId w:val="311"/>
  </w:num>
  <w:num w:numId="21">
    <w:abstractNumId w:val="359"/>
  </w:num>
  <w:num w:numId="22">
    <w:abstractNumId w:val="212"/>
  </w:num>
  <w:num w:numId="23">
    <w:abstractNumId w:val="152"/>
  </w:num>
  <w:num w:numId="24">
    <w:abstractNumId w:val="387"/>
  </w:num>
  <w:num w:numId="25">
    <w:abstractNumId w:val="194"/>
  </w:num>
  <w:num w:numId="26">
    <w:abstractNumId w:val="146"/>
  </w:num>
  <w:num w:numId="27">
    <w:abstractNumId w:val="313"/>
  </w:num>
  <w:num w:numId="28">
    <w:abstractNumId w:val="193"/>
  </w:num>
  <w:num w:numId="29">
    <w:abstractNumId w:val="80"/>
  </w:num>
  <w:num w:numId="30">
    <w:abstractNumId w:val="139"/>
  </w:num>
  <w:num w:numId="31">
    <w:abstractNumId w:val="206"/>
  </w:num>
  <w:num w:numId="32">
    <w:abstractNumId w:val="183"/>
  </w:num>
  <w:num w:numId="33">
    <w:abstractNumId w:val="168"/>
  </w:num>
  <w:num w:numId="34">
    <w:abstractNumId w:val="201"/>
  </w:num>
  <w:num w:numId="35">
    <w:abstractNumId w:val="260"/>
  </w:num>
  <w:num w:numId="36">
    <w:abstractNumId w:val="291"/>
  </w:num>
  <w:num w:numId="37">
    <w:abstractNumId w:val="184"/>
  </w:num>
  <w:num w:numId="38">
    <w:abstractNumId w:val="136"/>
  </w:num>
  <w:num w:numId="39">
    <w:abstractNumId w:val="300"/>
  </w:num>
  <w:num w:numId="40">
    <w:abstractNumId w:val="362"/>
  </w:num>
  <w:num w:numId="41">
    <w:abstractNumId w:val="59"/>
  </w:num>
  <w:num w:numId="42">
    <w:abstractNumId w:val="142"/>
  </w:num>
  <w:num w:numId="43">
    <w:abstractNumId w:val="105"/>
  </w:num>
  <w:num w:numId="44">
    <w:abstractNumId w:val="132"/>
  </w:num>
  <w:num w:numId="45">
    <w:abstractNumId w:val="354"/>
  </w:num>
  <w:num w:numId="46">
    <w:abstractNumId w:val="384"/>
  </w:num>
  <w:num w:numId="47">
    <w:abstractNumId w:val="317"/>
  </w:num>
  <w:num w:numId="48">
    <w:abstractNumId w:val="239"/>
  </w:num>
  <w:num w:numId="49">
    <w:abstractNumId w:val="75"/>
  </w:num>
  <w:num w:numId="50">
    <w:abstractNumId w:val="250"/>
  </w:num>
  <w:num w:numId="51">
    <w:abstractNumId w:val="242"/>
  </w:num>
  <w:num w:numId="52">
    <w:abstractNumId w:val="307"/>
  </w:num>
  <w:num w:numId="53">
    <w:abstractNumId w:val="265"/>
  </w:num>
  <w:num w:numId="54">
    <w:abstractNumId w:val="320"/>
  </w:num>
  <w:num w:numId="55">
    <w:abstractNumId w:val="232"/>
  </w:num>
  <w:num w:numId="56">
    <w:abstractNumId w:val="398"/>
  </w:num>
  <w:num w:numId="57">
    <w:abstractNumId w:val="236"/>
  </w:num>
  <w:num w:numId="58">
    <w:abstractNumId w:val="329"/>
  </w:num>
  <w:num w:numId="59">
    <w:abstractNumId w:val="248"/>
  </w:num>
  <w:num w:numId="60">
    <w:abstractNumId w:val="155"/>
  </w:num>
  <w:num w:numId="61">
    <w:abstractNumId w:val="324"/>
  </w:num>
  <w:num w:numId="62">
    <w:abstractNumId w:val="292"/>
  </w:num>
  <w:num w:numId="63">
    <w:abstractNumId w:val="264"/>
  </w:num>
  <w:num w:numId="64">
    <w:abstractNumId w:val="369"/>
  </w:num>
  <w:num w:numId="65">
    <w:abstractNumId w:val="331"/>
  </w:num>
  <w:num w:numId="66">
    <w:abstractNumId w:val="361"/>
  </w:num>
  <w:num w:numId="67">
    <w:abstractNumId w:val="191"/>
  </w:num>
  <w:num w:numId="68">
    <w:abstractNumId w:val="323"/>
  </w:num>
  <w:num w:numId="69">
    <w:abstractNumId w:val="305"/>
  </w:num>
  <w:num w:numId="70">
    <w:abstractNumId w:val="319"/>
  </w:num>
  <w:num w:numId="71">
    <w:abstractNumId w:val="73"/>
  </w:num>
  <w:num w:numId="72">
    <w:abstractNumId w:val="122"/>
  </w:num>
  <w:num w:numId="73">
    <w:abstractNumId w:val="89"/>
  </w:num>
  <w:num w:numId="74">
    <w:abstractNumId w:val="230"/>
  </w:num>
  <w:num w:numId="75">
    <w:abstractNumId w:val="283"/>
  </w:num>
  <w:num w:numId="76">
    <w:abstractNumId w:val="395"/>
  </w:num>
  <w:num w:numId="77">
    <w:abstractNumId w:val="61"/>
  </w:num>
  <w:num w:numId="78">
    <w:abstractNumId w:val="373"/>
  </w:num>
  <w:num w:numId="79">
    <w:abstractNumId w:val="267"/>
  </w:num>
  <w:num w:numId="80">
    <w:abstractNumId w:val="243"/>
  </w:num>
  <w:num w:numId="81">
    <w:abstractNumId w:val="270"/>
  </w:num>
  <w:num w:numId="82">
    <w:abstractNumId w:val="123"/>
  </w:num>
  <w:num w:numId="83">
    <w:abstractNumId w:val="268"/>
  </w:num>
  <w:num w:numId="84">
    <w:abstractNumId w:val="209"/>
  </w:num>
  <w:num w:numId="85">
    <w:abstractNumId w:val="43"/>
  </w:num>
  <w:num w:numId="86">
    <w:abstractNumId w:val="302"/>
  </w:num>
  <w:num w:numId="87">
    <w:abstractNumId w:val="290"/>
  </w:num>
  <w:num w:numId="88">
    <w:abstractNumId w:val="301"/>
  </w:num>
  <w:num w:numId="89">
    <w:abstractNumId w:val="241"/>
  </w:num>
  <w:num w:numId="90">
    <w:abstractNumId w:val="1"/>
  </w:num>
  <w:num w:numId="91">
    <w:abstractNumId w:val="392"/>
  </w:num>
  <w:num w:numId="92">
    <w:abstractNumId w:val="151"/>
  </w:num>
  <w:num w:numId="93">
    <w:abstractNumId w:val="244"/>
  </w:num>
  <w:num w:numId="94">
    <w:abstractNumId w:val="77"/>
  </w:num>
  <w:num w:numId="95">
    <w:abstractNumId w:val="86"/>
  </w:num>
  <w:num w:numId="96">
    <w:abstractNumId w:val="100"/>
  </w:num>
  <w:num w:numId="97">
    <w:abstractNumId w:val="207"/>
  </w:num>
  <w:num w:numId="98">
    <w:abstractNumId w:val="266"/>
  </w:num>
  <w:num w:numId="99">
    <w:abstractNumId w:val="312"/>
  </w:num>
  <w:num w:numId="100">
    <w:abstractNumId w:val="287"/>
  </w:num>
  <w:num w:numId="101">
    <w:abstractNumId w:val="172"/>
  </w:num>
  <w:num w:numId="102">
    <w:abstractNumId w:val="198"/>
  </w:num>
  <w:num w:numId="103">
    <w:abstractNumId w:val="133"/>
  </w:num>
  <w:num w:numId="104">
    <w:abstractNumId w:val="112"/>
  </w:num>
  <w:num w:numId="105">
    <w:abstractNumId w:val="31"/>
  </w:num>
  <w:num w:numId="106">
    <w:abstractNumId w:val="111"/>
  </w:num>
  <w:num w:numId="107">
    <w:abstractNumId w:val="149"/>
  </w:num>
  <w:num w:numId="108">
    <w:abstractNumId w:val="99"/>
  </w:num>
  <w:num w:numId="109">
    <w:abstractNumId w:val="352"/>
  </w:num>
  <w:num w:numId="110">
    <w:abstractNumId w:val="0"/>
  </w:num>
  <w:num w:numId="111">
    <w:abstractNumId w:val="238"/>
  </w:num>
  <w:num w:numId="112">
    <w:abstractNumId w:val="254"/>
  </w:num>
  <w:num w:numId="113">
    <w:abstractNumId w:val="34"/>
  </w:num>
  <w:num w:numId="114">
    <w:abstractNumId w:val="3"/>
  </w:num>
  <w:num w:numId="115">
    <w:abstractNumId w:val="81"/>
  </w:num>
  <w:num w:numId="116">
    <w:abstractNumId w:val="107"/>
  </w:num>
  <w:num w:numId="117">
    <w:abstractNumId w:val="170"/>
  </w:num>
  <w:num w:numId="118">
    <w:abstractNumId w:val="196"/>
  </w:num>
  <w:num w:numId="119">
    <w:abstractNumId w:val="272"/>
  </w:num>
  <w:num w:numId="120">
    <w:abstractNumId w:val="289"/>
  </w:num>
  <w:num w:numId="121">
    <w:abstractNumId w:val="119"/>
  </w:num>
  <w:num w:numId="122">
    <w:abstractNumId w:val="180"/>
  </w:num>
  <w:num w:numId="123">
    <w:abstractNumId w:val="252"/>
  </w:num>
  <w:num w:numId="124">
    <w:abstractNumId w:val="158"/>
  </w:num>
  <w:num w:numId="125">
    <w:abstractNumId w:val="257"/>
  </w:num>
  <w:num w:numId="126">
    <w:abstractNumId w:val="114"/>
  </w:num>
  <w:num w:numId="127">
    <w:abstractNumId w:val="394"/>
  </w:num>
  <w:num w:numId="128">
    <w:abstractNumId w:val="309"/>
  </w:num>
  <w:num w:numId="129">
    <w:abstractNumId w:val="368"/>
  </w:num>
  <w:num w:numId="130">
    <w:abstractNumId w:val="357"/>
  </w:num>
  <w:num w:numId="131">
    <w:abstractNumId w:val="389"/>
  </w:num>
  <w:num w:numId="132">
    <w:abstractNumId w:val="341"/>
  </w:num>
  <w:num w:numId="133">
    <w:abstractNumId w:val="179"/>
  </w:num>
  <w:num w:numId="134">
    <w:abstractNumId w:val="315"/>
  </w:num>
  <w:num w:numId="135">
    <w:abstractNumId w:val="366"/>
  </w:num>
  <w:num w:numId="136">
    <w:abstractNumId w:val="322"/>
  </w:num>
  <w:num w:numId="137">
    <w:abstractNumId w:val="5"/>
  </w:num>
  <w:num w:numId="138">
    <w:abstractNumId w:val="262"/>
  </w:num>
  <w:num w:numId="139">
    <w:abstractNumId w:val="370"/>
  </w:num>
  <w:num w:numId="140">
    <w:abstractNumId w:val="281"/>
  </w:num>
  <w:num w:numId="141">
    <w:abstractNumId w:val="141"/>
  </w:num>
  <w:num w:numId="142">
    <w:abstractNumId w:val="355"/>
  </w:num>
  <w:num w:numId="143">
    <w:abstractNumId w:val="189"/>
  </w:num>
  <w:num w:numId="144">
    <w:abstractNumId w:val="60"/>
  </w:num>
  <w:num w:numId="145">
    <w:abstractNumId w:val="160"/>
  </w:num>
  <w:num w:numId="146">
    <w:abstractNumId w:val="171"/>
  </w:num>
  <w:num w:numId="147">
    <w:abstractNumId w:val="326"/>
  </w:num>
  <w:num w:numId="148">
    <w:abstractNumId w:val="134"/>
  </w:num>
  <w:num w:numId="149">
    <w:abstractNumId w:val="249"/>
  </w:num>
  <w:num w:numId="150">
    <w:abstractNumId w:val="66"/>
  </w:num>
  <w:num w:numId="151">
    <w:abstractNumId w:val="231"/>
  </w:num>
  <w:num w:numId="152">
    <w:abstractNumId w:val="125"/>
  </w:num>
  <w:num w:numId="153">
    <w:abstractNumId w:val="273"/>
  </w:num>
  <w:num w:numId="154">
    <w:abstractNumId w:val="72"/>
  </w:num>
  <w:num w:numId="155">
    <w:abstractNumId w:val="211"/>
  </w:num>
  <w:num w:numId="156">
    <w:abstractNumId w:val="63"/>
  </w:num>
  <w:num w:numId="157">
    <w:abstractNumId w:val="228"/>
  </w:num>
  <w:num w:numId="158">
    <w:abstractNumId w:val="188"/>
  </w:num>
  <w:num w:numId="159">
    <w:abstractNumId w:val="343"/>
  </w:num>
  <w:num w:numId="160">
    <w:abstractNumId w:val="126"/>
  </w:num>
  <w:num w:numId="161">
    <w:abstractNumId w:val="217"/>
  </w:num>
  <w:num w:numId="162">
    <w:abstractNumId w:val="258"/>
  </w:num>
  <w:num w:numId="163">
    <w:abstractNumId w:val="39"/>
  </w:num>
  <w:num w:numId="164">
    <w:abstractNumId w:val="344"/>
  </w:num>
  <w:num w:numId="165">
    <w:abstractNumId w:val="41"/>
  </w:num>
  <w:num w:numId="166">
    <w:abstractNumId w:val="276"/>
  </w:num>
  <w:num w:numId="167">
    <w:abstractNumId w:val="277"/>
  </w:num>
  <w:num w:numId="168">
    <w:abstractNumId w:val="47"/>
  </w:num>
  <w:num w:numId="169">
    <w:abstractNumId w:val="62"/>
  </w:num>
  <w:num w:numId="170">
    <w:abstractNumId w:val="51"/>
  </w:num>
  <w:num w:numId="171">
    <w:abstractNumId w:val="102"/>
  </w:num>
  <w:num w:numId="172">
    <w:abstractNumId w:val="347"/>
  </w:num>
  <w:num w:numId="173">
    <w:abstractNumId w:val="213"/>
  </w:num>
  <w:num w:numId="174">
    <w:abstractNumId w:val="256"/>
  </w:num>
  <w:num w:numId="175">
    <w:abstractNumId w:val="101"/>
  </w:num>
  <w:num w:numId="176">
    <w:abstractNumId w:val="147"/>
  </w:num>
  <w:num w:numId="177">
    <w:abstractNumId w:val="55"/>
  </w:num>
  <w:num w:numId="178">
    <w:abstractNumId w:val="229"/>
  </w:num>
  <w:num w:numId="179">
    <w:abstractNumId w:val="169"/>
  </w:num>
  <w:num w:numId="180">
    <w:abstractNumId w:val="84"/>
  </w:num>
  <w:num w:numId="181">
    <w:abstractNumId w:val="38"/>
  </w:num>
  <w:num w:numId="182">
    <w:abstractNumId w:val="200"/>
  </w:num>
  <w:num w:numId="183">
    <w:abstractNumId w:val="76"/>
  </w:num>
  <w:num w:numId="184">
    <w:abstractNumId w:val="235"/>
  </w:num>
  <w:num w:numId="185">
    <w:abstractNumId w:val="53"/>
  </w:num>
  <w:num w:numId="18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61"/>
  </w:num>
  <w:num w:numId="189">
    <w:abstractNumId w:val="279"/>
  </w:num>
  <w:num w:numId="190">
    <w:abstractNumId w:val="153"/>
  </w:num>
  <w:num w:numId="191">
    <w:abstractNumId w:val="353"/>
  </w:num>
  <w:num w:numId="192">
    <w:abstractNumId w:val="110"/>
  </w:num>
  <w:num w:numId="193">
    <w:abstractNumId w:val="117"/>
  </w:num>
  <w:num w:numId="194">
    <w:abstractNumId w:val="177"/>
  </w:num>
  <w:num w:numId="195">
    <w:abstractNumId w:val="32"/>
  </w:num>
  <w:num w:numId="196">
    <w:abstractNumId w:val="271"/>
  </w:num>
  <w:num w:numId="197">
    <w:abstractNumId w:val="269"/>
  </w:num>
  <w:num w:numId="198">
    <w:abstractNumId w:val="54"/>
  </w:num>
  <w:num w:numId="199">
    <w:abstractNumId w:val="135"/>
  </w:num>
  <w:num w:numId="200">
    <w:abstractNumId w:val="382"/>
  </w:num>
  <w:num w:numId="201">
    <w:abstractNumId w:val="386"/>
  </w:num>
  <w:num w:numId="202">
    <w:abstractNumId w:val="393"/>
  </w:num>
  <w:num w:numId="203">
    <w:abstractNumId w:val="214"/>
  </w:num>
  <w:num w:numId="204">
    <w:abstractNumId w:val="356"/>
  </w:num>
  <w:num w:numId="205">
    <w:abstractNumId w:val="306"/>
  </w:num>
  <w:num w:numId="206">
    <w:abstractNumId w:val="381"/>
  </w:num>
  <w:num w:numId="207">
    <w:abstractNumId w:val="46"/>
  </w:num>
  <w:num w:numId="208">
    <w:abstractNumId w:val="103"/>
  </w:num>
  <w:num w:numId="209">
    <w:abstractNumId w:val="187"/>
  </w:num>
  <w:num w:numId="210">
    <w:abstractNumId w:val="378"/>
  </w:num>
  <w:num w:numId="211">
    <w:abstractNumId w:val="350"/>
  </w:num>
  <w:num w:numId="212">
    <w:abstractNumId w:val="218"/>
  </w:num>
  <w:num w:numId="213">
    <w:abstractNumId w:val="27"/>
  </w:num>
  <w:num w:numId="214">
    <w:abstractNumId w:val="2"/>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215">
    <w:abstractNumId w:val="2"/>
    <w:lvlOverride w:ilvl="0">
      <w:lvl w:ilvl="0">
        <w:numFmt w:val="bullet"/>
        <w:lvlText w:val="-"/>
        <w:legacy w:legacy="1" w:legacySpace="0" w:legacyIndent="193"/>
        <w:lvlJc w:val="left"/>
        <w:pPr>
          <w:ind w:left="0" w:firstLine="0"/>
        </w:pPr>
        <w:rPr>
          <w:rFonts w:ascii="Times New Roman" w:hAnsi="Times New Roman" w:cs="Times New Roman" w:hint="default"/>
        </w:rPr>
      </w:lvl>
    </w:lvlOverride>
  </w:num>
  <w:num w:numId="216">
    <w:abstractNumId w:val="2"/>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217">
    <w:abstractNumId w:val="2"/>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218">
    <w:abstractNumId w:val="2"/>
    <w:lvlOverride w:ilvl="0">
      <w:lvl w:ilvl="0">
        <w:start w:val="65535"/>
        <w:numFmt w:val="bullet"/>
        <w:lvlText w:val="•"/>
        <w:legacy w:legacy="1" w:legacySpace="0" w:legacyIndent="339"/>
        <w:lvlJc w:val="left"/>
        <w:rPr>
          <w:rFonts w:ascii="Times New Roman" w:hAnsi="Times New Roman" w:cs="Times New Roman" w:hint="default"/>
        </w:rPr>
      </w:lvl>
    </w:lvlOverride>
  </w:num>
  <w:num w:numId="219">
    <w:abstractNumId w:val="2"/>
    <w:lvlOverride w:ilvl="0">
      <w:lvl w:ilvl="0">
        <w:start w:val="65535"/>
        <w:numFmt w:val="bullet"/>
        <w:lvlText w:val="•"/>
        <w:legacy w:legacy="1" w:legacySpace="0" w:legacyIndent="338"/>
        <w:lvlJc w:val="left"/>
        <w:rPr>
          <w:rFonts w:ascii="Times New Roman" w:hAnsi="Times New Roman" w:cs="Times New Roman" w:hint="default"/>
        </w:rPr>
      </w:lvl>
    </w:lvlOverride>
  </w:num>
  <w:num w:numId="220">
    <w:abstractNumId w:val="2"/>
    <w:lvlOverride w:ilvl="0">
      <w:lvl w:ilvl="0">
        <w:start w:val="65535"/>
        <w:numFmt w:val="bullet"/>
        <w:lvlText w:val="•"/>
        <w:legacy w:legacy="1" w:legacySpace="0" w:legacyIndent="367"/>
        <w:lvlJc w:val="left"/>
        <w:rPr>
          <w:rFonts w:ascii="Times New Roman" w:hAnsi="Times New Roman" w:cs="Times New Roman" w:hint="default"/>
        </w:rPr>
      </w:lvl>
    </w:lvlOverride>
  </w:num>
  <w:num w:numId="221">
    <w:abstractNumId w:val="2"/>
    <w:lvlOverride w:ilvl="0">
      <w:lvl w:ilvl="0">
        <w:start w:val="65535"/>
        <w:numFmt w:val="bullet"/>
        <w:lvlText w:val="•"/>
        <w:legacy w:legacy="1" w:legacySpace="0" w:legacyIndent="360"/>
        <w:lvlJc w:val="left"/>
        <w:rPr>
          <w:rFonts w:ascii="Times New Roman" w:hAnsi="Times New Roman" w:cs="Times New Roman" w:hint="default"/>
        </w:rPr>
      </w:lvl>
    </w:lvlOverride>
  </w:num>
  <w:num w:numId="222">
    <w:abstractNumId w:val="127"/>
  </w:num>
  <w:num w:numId="223">
    <w:abstractNumId w:val="337"/>
  </w:num>
  <w:num w:numId="224">
    <w:abstractNumId w:val="164"/>
  </w:num>
  <w:num w:numId="225">
    <w:abstractNumId w:val="220"/>
  </w:num>
  <w:num w:numId="226">
    <w:abstractNumId w:val="30"/>
  </w:num>
  <w:num w:numId="227">
    <w:abstractNumId w:val="219"/>
  </w:num>
  <w:num w:numId="228">
    <w:abstractNumId w:val="210"/>
  </w:num>
  <w:num w:numId="229">
    <w:abstractNumId w:val="130"/>
  </w:num>
  <w:num w:numId="230">
    <w:abstractNumId w:val="234"/>
  </w:num>
  <w:num w:numId="231">
    <w:abstractNumId w:val="140"/>
  </w:num>
  <w:num w:numId="232">
    <w:abstractNumId w:val="163"/>
  </w:num>
  <w:num w:numId="233">
    <w:abstractNumId w:val="185"/>
  </w:num>
  <w:num w:numId="234">
    <w:abstractNumId w:val="342"/>
  </w:num>
  <w:num w:numId="235">
    <w:abstractNumId w:val="181"/>
  </w:num>
  <w:num w:numId="236">
    <w:abstractNumId w:val="364"/>
  </w:num>
  <w:num w:numId="237">
    <w:abstractNumId w:val="69"/>
  </w:num>
  <w:num w:numId="238">
    <w:abstractNumId w:val="396"/>
  </w:num>
  <w:num w:numId="239">
    <w:abstractNumId w:val="70"/>
  </w:num>
  <w:num w:numId="240">
    <w:abstractNumId w:val="44"/>
  </w:num>
  <w:num w:numId="241">
    <w:abstractNumId w:val="40"/>
  </w:num>
  <w:num w:numId="242">
    <w:abstractNumId w:val="115"/>
  </w:num>
  <w:num w:numId="243">
    <w:abstractNumId w:val="167"/>
  </w:num>
  <w:num w:numId="244">
    <w:abstractNumId w:val="308"/>
  </w:num>
  <w:num w:numId="245">
    <w:abstractNumId w:val="251"/>
  </w:num>
  <w:num w:numId="246">
    <w:abstractNumId w:val="224"/>
  </w:num>
  <w:num w:numId="247">
    <w:abstractNumId w:val="165"/>
  </w:num>
  <w:num w:numId="248">
    <w:abstractNumId w:val="48"/>
  </w:num>
  <w:num w:numId="249">
    <w:abstractNumId w:val="37"/>
  </w:num>
  <w:num w:numId="250">
    <w:abstractNumId w:val="148"/>
  </w:num>
  <w:num w:numId="251">
    <w:abstractNumId w:val="246"/>
  </w:num>
  <w:num w:numId="252">
    <w:abstractNumId w:val="237"/>
  </w:num>
  <w:num w:numId="253">
    <w:abstractNumId w:val="45"/>
  </w:num>
  <w:num w:numId="254">
    <w:abstractNumId w:val="33"/>
  </w:num>
  <w:num w:numId="255">
    <w:abstractNumId w:val="278"/>
  </w:num>
  <w:num w:numId="256">
    <w:abstractNumId w:val="216"/>
  </w:num>
  <w:num w:numId="257">
    <w:abstractNumId w:val="383"/>
  </w:num>
  <w:num w:numId="258">
    <w:abstractNumId w:val="222"/>
  </w:num>
  <w:num w:numId="259">
    <w:abstractNumId w:val="178"/>
  </w:num>
  <w:num w:numId="260">
    <w:abstractNumId w:val="116"/>
  </w:num>
  <w:num w:numId="261">
    <w:abstractNumId w:val="79"/>
  </w:num>
  <w:num w:numId="262">
    <w:abstractNumId w:val="388"/>
  </w:num>
  <w:num w:numId="263">
    <w:abstractNumId w:val="174"/>
  </w:num>
  <w:num w:numId="264">
    <w:abstractNumId w:val="304"/>
  </w:num>
  <w:num w:numId="265">
    <w:abstractNumId w:val="285"/>
  </w:num>
  <w:num w:numId="266">
    <w:abstractNumId w:val="367"/>
  </w:num>
  <w:num w:numId="267">
    <w:abstractNumId w:val="91"/>
  </w:num>
  <w:num w:numId="268">
    <w:abstractNumId w:val="345"/>
  </w:num>
  <w:num w:numId="269">
    <w:abstractNumId w:val="28"/>
  </w:num>
  <w:num w:numId="270">
    <w:abstractNumId w:val="2"/>
    <w:lvlOverride w:ilvl="0">
      <w:lvl w:ilvl="0">
        <w:start w:val="65535"/>
        <w:numFmt w:val="bullet"/>
        <w:lvlText w:val="•"/>
        <w:lvlJc w:val="left"/>
        <w:pPr>
          <w:ind w:left="720" w:hanging="360"/>
        </w:pPr>
        <w:rPr>
          <w:rFonts w:ascii="Times New Roman" w:hAnsi="Times New Roman" w:cs="Times New Roman" w:hint="default"/>
        </w:rPr>
      </w:lvl>
    </w:lvlOverride>
  </w:num>
  <w:num w:numId="271">
    <w:abstractNumId w:val="95"/>
  </w:num>
  <w:num w:numId="272">
    <w:abstractNumId w:val="202"/>
  </w:num>
  <w:num w:numId="273">
    <w:abstractNumId w:val="390"/>
  </w:num>
  <w:num w:numId="274">
    <w:abstractNumId w:val="205"/>
  </w:num>
  <w:num w:numId="275">
    <w:abstractNumId w:val="161"/>
  </w:num>
  <w:num w:numId="276">
    <w:abstractNumId w:val="97"/>
  </w:num>
  <w:num w:numId="277">
    <w:abstractNumId w:val="379"/>
  </w:num>
  <w:num w:numId="278">
    <w:abstractNumId w:val="49"/>
  </w:num>
  <w:num w:numId="279">
    <w:abstractNumId w:val="145"/>
  </w:num>
  <w:num w:numId="280">
    <w:abstractNumId w:val="223"/>
  </w:num>
  <w:num w:numId="281">
    <w:abstractNumId w:val="295"/>
  </w:num>
  <w:num w:numId="282">
    <w:abstractNumId w:val="227"/>
  </w:num>
  <w:num w:numId="283">
    <w:abstractNumId w:val="166"/>
  </w:num>
  <w:num w:numId="284">
    <w:abstractNumId w:val="351"/>
  </w:num>
  <w:num w:numId="285">
    <w:abstractNumId w:val="240"/>
  </w:num>
  <w:num w:numId="286">
    <w:abstractNumId w:val="336"/>
  </w:num>
  <w:num w:numId="287">
    <w:abstractNumId w:val="88"/>
  </w:num>
  <w:num w:numId="288">
    <w:abstractNumId w:val="332"/>
  </w:num>
  <w:num w:numId="289">
    <w:abstractNumId w:val="108"/>
  </w:num>
  <w:num w:numId="290">
    <w:abstractNumId w:val="176"/>
  </w:num>
  <w:num w:numId="291">
    <w:abstractNumId w:val="64"/>
  </w:num>
  <w:num w:numId="292">
    <w:abstractNumId w:val="247"/>
  </w:num>
  <w:num w:numId="293">
    <w:abstractNumId w:val="74"/>
  </w:num>
  <w:num w:numId="294">
    <w:abstractNumId w:val="195"/>
  </w:num>
  <w:num w:numId="295">
    <w:abstractNumId w:val="340"/>
  </w:num>
  <w:num w:numId="296">
    <w:abstractNumId w:val="65"/>
  </w:num>
  <w:num w:numId="297">
    <w:abstractNumId w:val="128"/>
  </w:num>
  <w:num w:numId="298">
    <w:abstractNumId w:val="182"/>
  </w:num>
  <w:num w:numId="299">
    <w:abstractNumId w:val="144"/>
  </w:num>
  <w:num w:numId="300">
    <w:abstractNumId w:val="96"/>
  </w:num>
  <w:num w:numId="301">
    <w:abstractNumId w:val="29"/>
  </w:num>
  <w:num w:numId="302">
    <w:abstractNumId w:val="338"/>
  </w:num>
  <w:num w:numId="303">
    <w:abstractNumId w:val="156"/>
  </w:num>
  <w:num w:numId="304">
    <w:abstractNumId w:val="280"/>
  </w:num>
  <w:num w:numId="305">
    <w:abstractNumId w:val="274"/>
  </w:num>
  <w:num w:numId="306">
    <w:abstractNumId w:val="349"/>
  </w:num>
  <w:num w:numId="307">
    <w:abstractNumId w:val="52"/>
  </w:num>
  <w:num w:numId="308">
    <w:abstractNumId w:val="157"/>
  </w:num>
  <w:num w:numId="309">
    <w:abstractNumId w:val="225"/>
  </w:num>
  <w:num w:numId="310">
    <w:abstractNumId w:val="93"/>
  </w:num>
  <w:num w:numId="311">
    <w:abstractNumId w:val="67"/>
  </w:num>
  <w:num w:numId="312">
    <w:abstractNumId w:val="330"/>
  </w:num>
  <w:num w:numId="313">
    <w:abstractNumId w:val="173"/>
  </w:num>
  <w:num w:numId="314">
    <w:abstractNumId w:val="190"/>
  </w:num>
  <w:num w:numId="315">
    <w:abstractNumId w:val="296"/>
  </w:num>
  <w:num w:numId="316">
    <w:abstractNumId w:val="124"/>
  </w:num>
  <w:num w:numId="317">
    <w:abstractNumId w:val="282"/>
  </w:num>
  <w:num w:numId="318">
    <w:abstractNumId w:val="376"/>
  </w:num>
  <w:num w:numId="319">
    <w:abstractNumId w:val="90"/>
  </w:num>
  <w:num w:numId="320">
    <w:abstractNumId w:val="348"/>
  </w:num>
  <w:num w:numId="321">
    <w:abstractNumId w:val="380"/>
  </w:num>
  <w:num w:numId="322">
    <w:abstractNumId w:val="221"/>
  </w:num>
  <w:num w:numId="323">
    <w:abstractNumId w:val="199"/>
  </w:num>
  <w:num w:numId="324">
    <w:abstractNumId w:val="42"/>
  </w:num>
  <w:num w:numId="325">
    <w:abstractNumId w:val="113"/>
  </w:num>
  <w:num w:numId="326">
    <w:abstractNumId w:val="98"/>
  </w:num>
  <w:num w:numId="327">
    <w:abstractNumId w:val="377"/>
  </w:num>
  <w:num w:numId="328">
    <w:abstractNumId w:val="372"/>
  </w:num>
  <w:num w:numId="329">
    <w:abstractNumId w:val="316"/>
  </w:num>
  <w:num w:numId="330">
    <w:abstractNumId w:val="339"/>
  </w:num>
  <w:num w:numId="331">
    <w:abstractNumId w:val="297"/>
  </w:num>
  <w:num w:numId="332">
    <w:abstractNumId w:val="391"/>
  </w:num>
  <w:num w:numId="333">
    <w:abstractNumId w:val="294"/>
  </w:num>
  <w:num w:numId="334">
    <w:abstractNumId w:val="253"/>
  </w:num>
  <w:num w:numId="335">
    <w:abstractNumId w:val="259"/>
  </w:num>
  <w:num w:numId="336">
    <w:abstractNumId w:val="186"/>
  </w:num>
  <w:num w:numId="337">
    <w:abstractNumId w:val="375"/>
  </w:num>
  <w:num w:numId="338">
    <w:abstractNumId w:val="233"/>
  </w:num>
  <w:num w:numId="339">
    <w:abstractNumId w:val="138"/>
  </w:num>
  <w:num w:numId="340">
    <w:abstractNumId w:val="226"/>
  </w:num>
  <w:num w:numId="341">
    <w:abstractNumId w:val="58"/>
  </w:num>
  <w:num w:numId="342">
    <w:abstractNumId w:val="325"/>
  </w:num>
  <w:num w:numId="343">
    <w:abstractNumId w:val="197"/>
  </w:num>
  <w:num w:numId="344">
    <w:abstractNumId w:val="2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5"/>
  </w:num>
  <w:num w:numId="346">
    <w:abstractNumId w:val="71"/>
  </w:num>
  <w:num w:numId="347">
    <w:abstractNumId w:val="371"/>
  </w:num>
  <w:num w:numId="348">
    <w:abstractNumId w:val="150"/>
  </w:num>
  <w:num w:numId="349">
    <w:abstractNumId w:val="6"/>
  </w:num>
  <w:num w:numId="350">
    <w:abstractNumId w:val="10"/>
  </w:num>
  <w:num w:numId="351">
    <w:abstractNumId w:val="12"/>
  </w:num>
  <w:num w:numId="352">
    <w:abstractNumId w:val="14"/>
  </w:num>
  <w:num w:numId="353">
    <w:abstractNumId w:val="17"/>
  </w:num>
  <w:num w:numId="354">
    <w:abstractNumId w:val="24"/>
  </w:num>
  <w:num w:numId="355">
    <w:abstractNumId w:val="4"/>
  </w:num>
  <w:num w:numId="356">
    <w:abstractNumId w:val="7"/>
  </w:num>
  <w:num w:numId="357">
    <w:abstractNumId w:val="8"/>
  </w:num>
  <w:num w:numId="358">
    <w:abstractNumId w:val="9"/>
  </w:num>
  <w:num w:numId="359">
    <w:abstractNumId w:val="11"/>
  </w:num>
  <w:num w:numId="360">
    <w:abstractNumId w:val="13"/>
  </w:num>
  <w:num w:numId="361">
    <w:abstractNumId w:val="15"/>
  </w:num>
  <w:num w:numId="362">
    <w:abstractNumId w:val="16"/>
  </w:num>
  <w:num w:numId="363">
    <w:abstractNumId w:val="18"/>
  </w:num>
  <w:num w:numId="364">
    <w:abstractNumId w:val="19"/>
  </w:num>
  <w:num w:numId="365">
    <w:abstractNumId w:val="20"/>
  </w:num>
  <w:num w:numId="366">
    <w:abstractNumId w:val="21"/>
  </w:num>
  <w:num w:numId="367">
    <w:abstractNumId w:val="22"/>
  </w:num>
  <w:num w:numId="368">
    <w:abstractNumId w:val="23"/>
  </w:num>
  <w:num w:numId="369">
    <w:abstractNumId w:val="25"/>
  </w:num>
  <w:num w:numId="370">
    <w:abstractNumId w:val="26"/>
  </w:num>
  <w:num w:numId="371">
    <w:abstractNumId w:val="314"/>
  </w:num>
  <w:num w:numId="372">
    <w:abstractNumId w:val="56"/>
  </w:num>
  <w:num w:numId="373">
    <w:abstractNumId w:val="175"/>
  </w:num>
  <w:num w:numId="374">
    <w:abstractNumId w:val="120"/>
  </w:num>
  <w:num w:numId="375">
    <w:abstractNumId w:val="334"/>
  </w:num>
  <w:num w:numId="376">
    <w:abstractNumId w:val="275"/>
  </w:num>
  <w:num w:numId="377">
    <w:abstractNumId w:val="365"/>
  </w:num>
  <w:num w:numId="378">
    <w:abstractNumId w:val="85"/>
  </w:num>
  <w:num w:numId="379">
    <w:abstractNumId w:val="137"/>
  </w:num>
  <w:num w:numId="380">
    <w:abstractNumId w:val="299"/>
  </w:num>
  <w:num w:numId="381">
    <w:abstractNumId w:val="293"/>
  </w:num>
  <w:num w:numId="382">
    <w:abstractNumId w:val="68"/>
  </w:num>
  <w:num w:numId="383">
    <w:abstractNumId w:val="131"/>
  </w:num>
  <w:num w:numId="384">
    <w:abstractNumId w:val="397"/>
  </w:num>
  <w:num w:numId="385">
    <w:abstractNumId w:val="36"/>
  </w:num>
  <w:num w:numId="386">
    <w:abstractNumId w:val="303"/>
  </w:num>
  <w:num w:numId="387">
    <w:abstractNumId w:val="94"/>
  </w:num>
  <w:num w:numId="388">
    <w:abstractNumId w:val="374"/>
  </w:num>
  <w:num w:numId="389">
    <w:abstractNumId w:val="106"/>
  </w:num>
  <w:num w:numId="390">
    <w:abstractNumId w:val="363"/>
  </w:num>
  <w:num w:numId="391">
    <w:abstractNumId w:val="143"/>
  </w:num>
  <w:num w:numId="392">
    <w:abstractNumId w:val="57"/>
  </w:num>
  <w:num w:numId="393">
    <w:abstractNumId w:val="360"/>
  </w:num>
  <w:num w:numId="394">
    <w:abstractNumId w:val="78"/>
  </w:num>
  <w:num w:numId="395">
    <w:abstractNumId w:val="346"/>
  </w:num>
  <w:num w:numId="396">
    <w:abstractNumId w:val="335"/>
  </w:num>
  <w:num w:numId="397">
    <w:abstractNumId w:val="245"/>
  </w:num>
  <w:num w:numId="398">
    <w:abstractNumId w:val="385"/>
  </w:num>
  <w:num w:numId="399">
    <w:abstractNumId w:val="288"/>
  </w:num>
  <w:num w:numId="400">
    <w:abstractNumId w:val="310"/>
  </w:num>
  <w:num w:numId="401">
    <w:abstractNumId w:val="215"/>
  </w:num>
  <w:num w:numId="402">
    <w:abstractNumId w:val="159"/>
  </w:num>
  <w:num w:numId="403">
    <w:abstractNumId w:val="318"/>
  </w:num>
  <w:num w:numId="404">
    <w:abstractNumId w:val="121"/>
  </w:num>
  <w:num w:numId="405">
    <w:abstractNumId w:val="358"/>
  </w:num>
  <w:num w:numId="406">
    <w:abstractNumId w:val="162"/>
  </w:num>
  <w:num w:numId="407">
    <w:abstractNumId w:val="255"/>
  </w:num>
  <w:numIdMacAtCleanup w:val="4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rsids>
    <w:rsidRoot w:val="00B86F69"/>
    <w:rsid w:val="0017675A"/>
    <w:rsid w:val="00462A19"/>
    <w:rsid w:val="00B86F69"/>
    <w:rsid w:val="00CB1B2E"/>
    <w:rsid w:val="00FD3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2050"/>
    <o:shapelayout v:ext="edit">
      <o:idmap v:ext="edit" data="1"/>
      <o:rules v:ext="edit">
        <o:r id="V:Rule1" type="arc" idref="#_x0000_s1040"/>
        <o:r id="V:Rule2" type="arc" idref="#_x0000_s1028"/>
        <o:r id="V:Rule3" type="arc" idref="#_x0000_s1064"/>
        <o:r id="V:Rule4" type="arc" idref="#_x0000_s1068"/>
        <o:r id="V:Rule5" type="arc" idref="#_x0000_s1054"/>
        <o:r id="V:Rule6" type="arc" idref="#_x0000_s1058"/>
        <o:r id="V:Rule7" type="connector" idref="#_x0000_s1048"/>
        <o:r id="V:Rule8" type="connector" idref="#_x0000_s1053"/>
        <o:r id="V:Rule9" type="connector" idref="#_x0000_s1082"/>
        <o:r id="V:Rule10" type="connector" idref="#_x0000_s1078"/>
        <o:r id="V:Rule11" type="connector" idref="#_x0000_s1077"/>
        <o:r id="V:Rule12" type="connector" idref="#_x0000_s1085"/>
        <o:r id="V:Rule13" type="connector" idref="#_x0000_s1076"/>
        <o:r id="V:Rule14" type="connector" idref="#_x0000_s1083"/>
        <o:r id="V:Rule15"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nhideWhenUsed="0" w:qFormat="1"/>
    <w:lsdException w:name="Emphasis" w:semiHidden="0" w:unhideWhenUsed="0" w:qFormat="1"/>
    <w:lsdException w:name="Document Map" w:uiPriority="0"/>
    <w:lsdException w:name="Plain Text" w:uiPriority="0"/>
    <w:lsdException w:name="Normal (Web)" w:uiPriority="0"/>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62A19"/>
    <w:rPr>
      <w:rFonts w:eastAsiaTheme="minorEastAsia"/>
      <w:lang w:eastAsia="ru-RU"/>
    </w:rPr>
  </w:style>
  <w:style w:type="paragraph" w:styleId="1">
    <w:name w:val="heading 1"/>
    <w:basedOn w:val="a0"/>
    <w:next w:val="a0"/>
    <w:link w:val="10"/>
    <w:uiPriority w:val="9"/>
    <w:qFormat/>
    <w:rsid w:val="00462A19"/>
    <w:pPr>
      <w:keepNext/>
      <w:spacing w:before="240" w:after="60" w:line="240" w:lineRule="auto"/>
      <w:outlineLvl w:val="0"/>
    </w:pPr>
    <w:rPr>
      <w:rFonts w:ascii="Arial" w:eastAsia="Times New Roman" w:hAnsi="Arial" w:cs="Arial"/>
      <w:b/>
      <w:bCs/>
      <w:kern w:val="32"/>
      <w:sz w:val="32"/>
      <w:szCs w:val="32"/>
      <w:lang w:val="en-US" w:eastAsia="en-US"/>
    </w:rPr>
  </w:style>
  <w:style w:type="paragraph" w:styleId="2">
    <w:name w:val="heading 2"/>
    <w:basedOn w:val="a0"/>
    <w:next w:val="a0"/>
    <w:link w:val="20"/>
    <w:qFormat/>
    <w:rsid w:val="00462A19"/>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0"/>
    <w:next w:val="a0"/>
    <w:link w:val="30"/>
    <w:uiPriority w:val="99"/>
    <w:qFormat/>
    <w:rsid w:val="00462A19"/>
    <w:pPr>
      <w:keepNext/>
      <w:spacing w:before="240" w:after="60" w:line="240" w:lineRule="auto"/>
      <w:outlineLvl w:val="2"/>
    </w:pPr>
    <w:rPr>
      <w:rFonts w:ascii="Arial" w:eastAsia="Times New Roman" w:hAnsi="Arial" w:cs="Arial"/>
      <w:b/>
      <w:bCs/>
      <w:sz w:val="26"/>
      <w:szCs w:val="26"/>
      <w:lang w:val="en-US" w:eastAsia="en-US"/>
    </w:rPr>
  </w:style>
  <w:style w:type="paragraph" w:styleId="4">
    <w:name w:val="heading 4"/>
    <w:basedOn w:val="a0"/>
    <w:next w:val="a0"/>
    <w:link w:val="40"/>
    <w:uiPriority w:val="9"/>
    <w:qFormat/>
    <w:rsid w:val="00462A19"/>
    <w:pPr>
      <w:keepNext/>
      <w:spacing w:before="240" w:after="60" w:line="240" w:lineRule="auto"/>
      <w:outlineLvl w:val="3"/>
    </w:pPr>
    <w:rPr>
      <w:rFonts w:ascii="Times New Roman" w:eastAsia="Times New Roman" w:hAnsi="Times New Roman" w:cs="Times New Roman"/>
      <w:b/>
      <w:bCs/>
      <w:sz w:val="28"/>
      <w:szCs w:val="28"/>
      <w:lang w:val="en-US" w:eastAsia="en-US"/>
    </w:rPr>
  </w:style>
  <w:style w:type="paragraph" w:styleId="5">
    <w:name w:val="heading 5"/>
    <w:basedOn w:val="a0"/>
    <w:next w:val="a0"/>
    <w:link w:val="50"/>
    <w:qFormat/>
    <w:rsid w:val="00462A19"/>
    <w:pPr>
      <w:spacing w:before="240" w:after="60" w:line="240" w:lineRule="auto"/>
      <w:outlineLvl w:val="4"/>
    </w:pPr>
    <w:rPr>
      <w:rFonts w:ascii="Times New Roman" w:eastAsia="Times New Roman" w:hAnsi="Times New Roman" w:cs="Times New Roman"/>
      <w:b/>
      <w:bCs/>
      <w:i/>
      <w:iCs/>
      <w:sz w:val="26"/>
      <w:szCs w:val="26"/>
      <w:lang w:val="en-US" w:eastAsia="en-US"/>
    </w:rPr>
  </w:style>
  <w:style w:type="paragraph" w:styleId="6">
    <w:name w:val="heading 6"/>
    <w:basedOn w:val="a0"/>
    <w:next w:val="a0"/>
    <w:link w:val="60"/>
    <w:qFormat/>
    <w:rsid w:val="00462A19"/>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462A19"/>
    <w:pPr>
      <w:keepNext/>
      <w:shd w:val="clear" w:color="auto" w:fill="FFFFFF"/>
      <w:spacing w:after="0" w:line="240" w:lineRule="auto"/>
      <w:jc w:val="center"/>
      <w:outlineLvl w:val="6"/>
    </w:pPr>
    <w:rPr>
      <w:rFonts w:ascii="Times New Roman" w:eastAsia="Times New Roman" w:hAnsi="Times New Roman" w:cs="Times New Roman"/>
      <w:b/>
      <w:bCs/>
      <w:color w:val="000000"/>
      <w:spacing w:val="2"/>
      <w:sz w:val="28"/>
      <w:szCs w:val="24"/>
    </w:rPr>
  </w:style>
  <w:style w:type="paragraph" w:styleId="8">
    <w:name w:val="heading 8"/>
    <w:basedOn w:val="a0"/>
    <w:next w:val="a0"/>
    <w:link w:val="80"/>
    <w:unhideWhenUsed/>
    <w:qFormat/>
    <w:rsid w:val="00462A1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62A19"/>
    <w:pPr>
      <w:spacing w:before="240" w:after="60" w:line="240" w:lineRule="auto"/>
      <w:outlineLvl w:val="8"/>
    </w:pPr>
    <w:rPr>
      <w:rFonts w:ascii="Arial" w:eastAsia="Times New Roman" w:hAnsi="Arial" w:cs="Arial"/>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70">
    <w:name w:val="Заголовок 7 Знак"/>
    <w:basedOn w:val="a1"/>
    <w:link w:val="7"/>
    <w:rsid w:val="00462A19"/>
    <w:rPr>
      <w:rFonts w:ascii="Times New Roman" w:eastAsia="Times New Roman" w:hAnsi="Times New Roman" w:cs="Times New Roman"/>
      <w:b/>
      <w:bCs/>
      <w:color w:val="000000"/>
      <w:spacing w:val="2"/>
      <w:sz w:val="28"/>
      <w:szCs w:val="24"/>
      <w:shd w:val="clear" w:color="auto" w:fill="FFFFFF"/>
      <w:lang w:eastAsia="ru-RU"/>
    </w:rPr>
  </w:style>
  <w:style w:type="table" w:styleId="a4">
    <w:name w:val="Table Grid"/>
    <w:basedOn w:val="a2"/>
    <w:rsid w:val="00462A1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0"/>
    <w:uiPriority w:val="99"/>
    <w:qFormat/>
    <w:rsid w:val="00462A19"/>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31">
    <w:name w:val="Основной текст (3)_"/>
    <w:link w:val="32"/>
    <w:rsid w:val="00462A19"/>
    <w:rPr>
      <w:rFonts w:eastAsia="Times New Roman"/>
      <w:sz w:val="17"/>
      <w:szCs w:val="17"/>
      <w:shd w:val="clear" w:color="auto" w:fill="FFFFFF"/>
    </w:rPr>
  </w:style>
  <w:style w:type="paragraph" w:customStyle="1" w:styleId="32">
    <w:name w:val="Основной текст (3)"/>
    <w:basedOn w:val="a0"/>
    <w:link w:val="31"/>
    <w:rsid w:val="00462A19"/>
    <w:pPr>
      <w:shd w:val="clear" w:color="auto" w:fill="FFFFFF"/>
      <w:spacing w:after="0" w:line="187" w:lineRule="exact"/>
      <w:jc w:val="both"/>
    </w:pPr>
    <w:rPr>
      <w:rFonts w:eastAsia="Times New Roman"/>
      <w:sz w:val="17"/>
      <w:szCs w:val="17"/>
      <w:lang w:eastAsia="en-US"/>
    </w:rPr>
  </w:style>
  <w:style w:type="character" w:customStyle="1" w:styleId="a6">
    <w:name w:val="Основной текст_"/>
    <w:link w:val="11"/>
    <w:rsid w:val="00462A19"/>
    <w:rPr>
      <w:rFonts w:eastAsia="Times New Roman"/>
      <w:sz w:val="17"/>
      <w:szCs w:val="17"/>
      <w:shd w:val="clear" w:color="auto" w:fill="FFFFFF"/>
    </w:rPr>
  </w:style>
  <w:style w:type="character" w:customStyle="1" w:styleId="61">
    <w:name w:val="Основной текст (6)_"/>
    <w:rsid w:val="00462A19"/>
    <w:rPr>
      <w:rFonts w:ascii="Times New Roman" w:eastAsia="Times New Roman" w:hAnsi="Times New Roman" w:cs="Times New Roman"/>
      <w:b w:val="0"/>
      <w:bCs w:val="0"/>
      <w:i w:val="0"/>
      <w:iCs w:val="0"/>
      <w:smallCaps w:val="0"/>
      <w:strike w:val="0"/>
      <w:spacing w:val="0"/>
      <w:sz w:val="17"/>
      <w:szCs w:val="17"/>
    </w:rPr>
  </w:style>
  <w:style w:type="character" w:customStyle="1" w:styleId="62">
    <w:name w:val="Основной текст (6)"/>
    <w:rsid w:val="00462A19"/>
    <w:rPr>
      <w:rFonts w:ascii="Times New Roman" w:eastAsia="Times New Roman" w:hAnsi="Times New Roman" w:cs="Times New Roman"/>
      <w:b w:val="0"/>
      <w:bCs w:val="0"/>
      <w:i w:val="0"/>
      <w:iCs w:val="0"/>
      <w:smallCaps w:val="0"/>
      <w:strike w:val="0"/>
      <w:spacing w:val="0"/>
      <w:sz w:val="17"/>
      <w:szCs w:val="17"/>
    </w:rPr>
  </w:style>
  <w:style w:type="character" w:customStyle="1" w:styleId="63">
    <w:name w:val="Основной текст (6) + Не полужирный"/>
    <w:rsid w:val="00462A19"/>
    <w:rPr>
      <w:rFonts w:ascii="Times New Roman" w:eastAsia="Times New Roman" w:hAnsi="Times New Roman" w:cs="Times New Roman"/>
      <w:b/>
      <w:bCs/>
      <w:i w:val="0"/>
      <w:iCs w:val="0"/>
      <w:smallCaps w:val="0"/>
      <w:strike w:val="0"/>
      <w:spacing w:val="0"/>
      <w:sz w:val="17"/>
      <w:szCs w:val="17"/>
    </w:rPr>
  </w:style>
  <w:style w:type="paragraph" w:customStyle="1" w:styleId="11">
    <w:name w:val="Основной текст1"/>
    <w:basedOn w:val="a0"/>
    <w:link w:val="a6"/>
    <w:rsid w:val="00462A19"/>
    <w:pPr>
      <w:shd w:val="clear" w:color="auto" w:fill="FFFFFF"/>
      <w:spacing w:after="0" w:line="187" w:lineRule="exact"/>
      <w:jc w:val="both"/>
    </w:pPr>
    <w:rPr>
      <w:rFonts w:eastAsia="Times New Roman"/>
      <w:sz w:val="17"/>
      <w:szCs w:val="17"/>
      <w:lang w:eastAsia="en-US"/>
    </w:rPr>
  </w:style>
  <w:style w:type="character" w:customStyle="1" w:styleId="a7">
    <w:name w:val="Основной текст + Полужирный"/>
    <w:uiPriority w:val="99"/>
    <w:rsid w:val="00462A19"/>
    <w:rPr>
      <w:rFonts w:ascii="Times New Roman" w:eastAsia="Times New Roman" w:hAnsi="Times New Roman" w:cs="Times New Roman"/>
      <w:b/>
      <w:bCs/>
      <w:i w:val="0"/>
      <w:iCs w:val="0"/>
      <w:smallCaps w:val="0"/>
      <w:strike w:val="0"/>
      <w:spacing w:val="0"/>
      <w:sz w:val="17"/>
      <w:szCs w:val="17"/>
    </w:rPr>
  </w:style>
  <w:style w:type="paragraph" w:styleId="a8">
    <w:name w:val="header"/>
    <w:basedOn w:val="a0"/>
    <w:link w:val="a9"/>
    <w:uiPriority w:val="99"/>
    <w:unhideWhenUsed/>
    <w:rsid w:val="00462A19"/>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9">
    <w:name w:val="Верхний колонтитул Знак"/>
    <w:basedOn w:val="a1"/>
    <w:link w:val="a8"/>
    <w:uiPriority w:val="99"/>
    <w:rsid w:val="00462A19"/>
    <w:rPr>
      <w:rFonts w:ascii="Times New Roman" w:eastAsia="Calibri" w:hAnsi="Times New Roman" w:cs="Times New Roman"/>
      <w:sz w:val="24"/>
    </w:rPr>
  </w:style>
  <w:style w:type="paragraph" w:styleId="aa">
    <w:name w:val="footer"/>
    <w:basedOn w:val="a0"/>
    <w:link w:val="ab"/>
    <w:uiPriority w:val="99"/>
    <w:unhideWhenUsed/>
    <w:rsid w:val="00462A19"/>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b">
    <w:name w:val="Нижний колонтитул Знак"/>
    <w:basedOn w:val="a1"/>
    <w:link w:val="aa"/>
    <w:uiPriority w:val="99"/>
    <w:rsid w:val="00462A19"/>
    <w:rPr>
      <w:rFonts w:ascii="Times New Roman" w:eastAsia="Calibri" w:hAnsi="Times New Roman" w:cs="Times New Roman"/>
      <w:sz w:val="24"/>
    </w:rPr>
  </w:style>
  <w:style w:type="character" w:customStyle="1" w:styleId="33">
    <w:name w:val="Основной текст (3) + Не полужирный"/>
    <w:rsid w:val="00462A19"/>
    <w:rPr>
      <w:rFonts w:ascii="Times New Roman" w:eastAsia="Times New Roman" w:hAnsi="Times New Roman" w:cs="Times New Roman"/>
      <w:b/>
      <w:bCs/>
      <w:i w:val="0"/>
      <w:iCs w:val="0"/>
      <w:smallCaps w:val="0"/>
      <w:strike w:val="0"/>
      <w:spacing w:val="0"/>
      <w:sz w:val="17"/>
      <w:szCs w:val="17"/>
    </w:rPr>
  </w:style>
  <w:style w:type="character" w:customStyle="1" w:styleId="785pt">
    <w:name w:val="Основной текст (7) + 8;5 pt;Полужирный"/>
    <w:rsid w:val="00462A19"/>
    <w:rPr>
      <w:rFonts w:ascii="Times New Roman" w:eastAsia="Times New Roman" w:hAnsi="Times New Roman" w:cs="Times New Roman"/>
      <w:b/>
      <w:bCs/>
      <w:i w:val="0"/>
      <w:iCs w:val="0"/>
      <w:smallCaps w:val="0"/>
      <w:strike w:val="0"/>
      <w:spacing w:val="0"/>
      <w:sz w:val="17"/>
      <w:szCs w:val="17"/>
    </w:rPr>
  </w:style>
  <w:style w:type="character" w:customStyle="1" w:styleId="0pt">
    <w:name w:val="Основной текст + Полужирный;Интервал 0 pt"/>
    <w:rsid w:val="00462A19"/>
    <w:rPr>
      <w:rFonts w:ascii="Times New Roman" w:eastAsia="Times New Roman" w:hAnsi="Times New Roman" w:cs="Times New Roman"/>
      <w:b/>
      <w:bCs/>
      <w:i w:val="0"/>
      <w:iCs w:val="0"/>
      <w:smallCaps w:val="0"/>
      <w:strike w:val="0"/>
      <w:spacing w:val="-10"/>
      <w:sz w:val="17"/>
      <w:szCs w:val="17"/>
    </w:rPr>
  </w:style>
  <w:style w:type="paragraph" w:customStyle="1" w:styleId="Style4">
    <w:name w:val="Style4"/>
    <w:basedOn w:val="a0"/>
    <w:rsid w:val="00462A19"/>
    <w:pPr>
      <w:widowControl w:val="0"/>
      <w:autoSpaceDE w:val="0"/>
      <w:autoSpaceDN w:val="0"/>
      <w:adjustRightInd w:val="0"/>
      <w:spacing w:after="0" w:line="193" w:lineRule="exact"/>
    </w:pPr>
    <w:rPr>
      <w:rFonts w:ascii="Times New Roman" w:eastAsia="Times New Roman" w:hAnsi="Times New Roman" w:cs="Times New Roman"/>
      <w:sz w:val="24"/>
      <w:szCs w:val="24"/>
    </w:rPr>
  </w:style>
  <w:style w:type="paragraph" w:customStyle="1" w:styleId="Style8">
    <w:name w:val="Style8"/>
    <w:basedOn w:val="a0"/>
    <w:uiPriority w:val="99"/>
    <w:rsid w:val="00462A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1">
    <w:name w:val="Font Style51"/>
    <w:basedOn w:val="a1"/>
    <w:uiPriority w:val="99"/>
    <w:rsid w:val="00462A19"/>
    <w:rPr>
      <w:rFonts w:ascii="Times New Roman" w:hAnsi="Times New Roman" w:cs="Times New Roman"/>
      <w:sz w:val="16"/>
      <w:szCs w:val="16"/>
    </w:rPr>
  </w:style>
  <w:style w:type="character" w:customStyle="1" w:styleId="FontStyle31">
    <w:name w:val="Font Style31"/>
    <w:basedOn w:val="a1"/>
    <w:uiPriority w:val="99"/>
    <w:rsid w:val="00462A19"/>
    <w:rPr>
      <w:rFonts w:ascii="Times New Roman" w:hAnsi="Times New Roman" w:cs="Times New Roman"/>
      <w:i/>
      <w:iCs/>
      <w:sz w:val="20"/>
      <w:szCs w:val="20"/>
    </w:rPr>
  </w:style>
  <w:style w:type="character" w:customStyle="1" w:styleId="FontStyle50">
    <w:name w:val="Font Style50"/>
    <w:basedOn w:val="a1"/>
    <w:uiPriority w:val="99"/>
    <w:rsid w:val="00462A19"/>
    <w:rPr>
      <w:rFonts w:ascii="Times New Roman" w:hAnsi="Times New Roman" w:cs="Times New Roman"/>
      <w:b/>
      <w:bCs/>
      <w:sz w:val="16"/>
      <w:szCs w:val="16"/>
    </w:rPr>
  </w:style>
  <w:style w:type="character" w:customStyle="1" w:styleId="FontStyle34">
    <w:name w:val="Font Style34"/>
    <w:basedOn w:val="a1"/>
    <w:uiPriority w:val="99"/>
    <w:rsid w:val="00462A19"/>
    <w:rPr>
      <w:rFonts w:ascii="Arial Black" w:hAnsi="Arial Black" w:cs="Arial Black"/>
      <w:sz w:val="14"/>
      <w:szCs w:val="14"/>
    </w:rPr>
  </w:style>
  <w:style w:type="paragraph" w:customStyle="1" w:styleId="Style3">
    <w:name w:val="Style3"/>
    <w:basedOn w:val="a0"/>
    <w:uiPriority w:val="99"/>
    <w:rsid w:val="00462A19"/>
    <w:pPr>
      <w:widowControl w:val="0"/>
      <w:autoSpaceDE w:val="0"/>
      <w:autoSpaceDN w:val="0"/>
      <w:adjustRightInd w:val="0"/>
      <w:spacing w:after="0" w:line="202" w:lineRule="exact"/>
    </w:pPr>
    <w:rPr>
      <w:rFonts w:ascii="Times New Roman" w:eastAsia="Times New Roman" w:hAnsi="Times New Roman" w:cs="Times New Roman"/>
      <w:sz w:val="24"/>
      <w:szCs w:val="24"/>
    </w:rPr>
  </w:style>
  <w:style w:type="character" w:customStyle="1" w:styleId="FontStyle35">
    <w:name w:val="Font Style35"/>
    <w:basedOn w:val="a1"/>
    <w:uiPriority w:val="99"/>
    <w:rsid w:val="00462A19"/>
    <w:rPr>
      <w:rFonts w:ascii="Times New Roman" w:hAnsi="Times New Roman" w:cs="Times New Roman"/>
      <w:b/>
      <w:bCs/>
      <w:spacing w:val="-10"/>
      <w:sz w:val="16"/>
      <w:szCs w:val="16"/>
    </w:rPr>
  </w:style>
  <w:style w:type="character" w:customStyle="1" w:styleId="FontStyle32">
    <w:name w:val="Font Style32"/>
    <w:basedOn w:val="a1"/>
    <w:uiPriority w:val="99"/>
    <w:rsid w:val="00462A19"/>
    <w:rPr>
      <w:rFonts w:ascii="Times New Roman" w:hAnsi="Times New Roman" w:cs="Times New Roman"/>
      <w:b/>
      <w:bCs/>
      <w:smallCaps/>
      <w:spacing w:val="-20"/>
      <w:sz w:val="16"/>
      <w:szCs w:val="16"/>
    </w:rPr>
  </w:style>
  <w:style w:type="character" w:customStyle="1" w:styleId="FontStyle40">
    <w:name w:val="Font Style40"/>
    <w:basedOn w:val="a1"/>
    <w:uiPriority w:val="99"/>
    <w:rsid w:val="00462A19"/>
    <w:rPr>
      <w:rFonts w:ascii="Times New Roman" w:hAnsi="Times New Roman" w:cs="Times New Roman"/>
      <w:b/>
      <w:bCs/>
      <w:sz w:val="14"/>
      <w:szCs w:val="14"/>
    </w:rPr>
  </w:style>
  <w:style w:type="character" w:customStyle="1" w:styleId="FontStyle33">
    <w:name w:val="Font Style33"/>
    <w:basedOn w:val="a1"/>
    <w:uiPriority w:val="99"/>
    <w:rsid w:val="00462A19"/>
    <w:rPr>
      <w:rFonts w:ascii="Times New Roman" w:hAnsi="Times New Roman" w:cs="Times New Roman"/>
      <w:b/>
      <w:bCs/>
      <w:i/>
      <w:iCs/>
      <w:spacing w:val="-20"/>
      <w:sz w:val="16"/>
      <w:szCs w:val="16"/>
    </w:rPr>
  </w:style>
  <w:style w:type="paragraph" w:customStyle="1" w:styleId="Style17">
    <w:name w:val="Style17"/>
    <w:basedOn w:val="a0"/>
    <w:uiPriority w:val="99"/>
    <w:rsid w:val="00462A19"/>
    <w:pPr>
      <w:widowControl w:val="0"/>
      <w:autoSpaceDE w:val="0"/>
      <w:autoSpaceDN w:val="0"/>
      <w:adjustRightInd w:val="0"/>
      <w:spacing w:after="0" w:line="194" w:lineRule="exact"/>
      <w:jc w:val="both"/>
    </w:pPr>
    <w:rPr>
      <w:rFonts w:ascii="Times New Roman" w:eastAsia="Times New Roman" w:hAnsi="Times New Roman" w:cs="Times New Roman"/>
      <w:sz w:val="24"/>
      <w:szCs w:val="24"/>
    </w:rPr>
  </w:style>
  <w:style w:type="paragraph" w:customStyle="1" w:styleId="Style18">
    <w:name w:val="Style18"/>
    <w:basedOn w:val="a0"/>
    <w:uiPriority w:val="99"/>
    <w:rsid w:val="00462A19"/>
    <w:pPr>
      <w:widowControl w:val="0"/>
      <w:autoSpaceDE w:val="0"/>
      <w:autoSpaceDN w:val="0"/>
      <w:adjustRightInd w:val="0"/>
      <w:spacing w:after="0" w:line="190" w:lineRule="exact"/>
      <w:jc w:val="both"/>
    </w:pPr>
    <w:rPr>
      <w:rFonts w:ascii="Times New Roman" w:eastAsia="Times New Roman" w:hAnsi="Times New Roman" w:cs="Times New Roman"/>
      <w:sz w:val="24"/>
      <w:szCs w:val="24"/>
    </w:rPr>
  </w:style>
  <w:style w:type="paragraph" w:customStyle="1" w:styleId="Style16">
    <w:name w:val="Style16"/>
    <w:basedOn w:val="a0"/>
    <w:rsid w:val="00462A19"/>
    <w:pPr>
      <w:widowControl w:val="0"/>
      <w:autoSpaceDE w:val="0"/>
      <w:autoSpaceDN w:val="0"/>
      <w:adjustRightInd w:val="0"/>
      <w:spacing w:after="0" w:line="190" w:lineRule="exact"/>
    </w:pPr>
    <w:rPr>
      <w:rFonts w:ascii="Times New Roman" w:eastAsia="Times New Roman" w:hAnsi="Times New Roman" w:cs="Times New Roman"/>
      <w:sz w:val="24"/>
      <w:szCs w:val="24"/>
    </w:rPr>
  </w:style>
  <w:style w:type="paragraph" w:customStyle="1" w:styleId="Style20">
    <w:name w:val="Style20"/>
    <w:basedOn w:val="a0"/>
    <w:uiPriority w:val="99"/>
    <w:rsid w:val="00462A19"/>
    <w:pPr>
      <w:widowControl w:val="0"/>
      <w:autoSpaceDE w:val="0"/>
      <w:autoSpaceDN w:val="0"/>
      <w:adjustRightInd w:val="0"/>
      <w:spacing w:after="0" w:line="190" w:lineRule="exact"/>
      <w:ind w:firstLine="67"/>
    </w:pPr>
    <w:rPr>
      <w:rFonts w:ascii="Times New Roman" w:eastAsia="Times New Roman" w:hAnsi="Times New Roman" w:cs="Times New Roman"/>
      <w:sz w:val="24"/>
      <w:szCs w:val="24"/>
    </w:rPr>
  </w:style>
  <w:style w:type="character" w:customStyle="1" w:styleId="FontStyle37">
    <w:name w:val="Font Style37"/>
    <w:basedOn w:val="a1"/>
    <w:uiPriority w:val="99"/>
    <w:rsid w:val="00462A19"/>
    <w:rPr>
      <w:rFonts w:ascii="Constantia" w:hAnsi="Constantia" w:cs="Constantia"/>
      <w:b/>
      <w:bCs/>
      <w:sz w:val="12"/>
      <w:szCs w:val="12"/>
    </w:rPr>
  </w:style>
  <w:style w:type="character" w:customStyle="1" w:styleId="FontStyle38">
    <w:name w:val="Font Style38"/>
    <w:basedOn w:val="a1"/>
    <w:uiPriority w:val="99"/>
    <w:rsid w:val="00462A19"/>
    <w:rPr>
      <w:rFonts w:ascii="Times New Roman" w:hAnsi="Times New Roman" w:cs="Times New Roman"/>
      <w:b/>
      <w:bCs/>
      <w:spacing w:val="-10"/>
      <w:w w:val="200"/>
      <w:sz w:val="12"/>
      <w:szCs w:val="12"/>
    </w:rPr>
  </w:style>
  <w:style w:type="character" w:customStyle="1" w:styleId="FontStyle46">
    <w:name w:val="Font Style46"/>
    <w:basedOn w:val="a1"/>
    <w:uiPriority w:val="99"/>
    <w:rsid w:val="00462A19"/>
    <w:rPr>
      <w:rFonts w:ascii="Arial Black" w:hAnsi="Arial Black" w:cs="Arial Black"/>
      <w:sz w:val="20"/>
      <w:szCs w:val="20"/>
    </w:rPr>
  </w:style>
  <w:style w:type="paragraph" w:customStyle="1" w:styleId="Style24">
    <w:name w:val="Style24"/>
    <w:basedOn w:val="a0"/>
    <w:uiPriority w:val="99"/>
    <w:rsid w:val="00462A19"/>
    <w:pPr>
      <w:widowControl w:val="0"/>
      <w:autoSpaceDE w:val="0"/>
      <w:autoSpaceDN w:val="0"/>
      <w:adjustRightInd w:val="0"/>
      <w:spacing w:after="0" w:line="168" w:lineRule="exact"/>
    </w:pPr>
    <w:rPr>
      <w:rFonts w:ascii="Times New Roman" w:eastAsia="Times New Roman" w:hAnsi="Times New Roman" w:cs="Times New Roman"/>
      <w:sz w:val="24"/>
      <w:szCs w:val="24"/>
    </w:rPr>
  </w:style>
  <w:style w:type="character" w:customStyle="1" w:styleId="FontStyle39">
    <w:name w:val="Font Style39"/>
    <w:basedOn w:val="a1"/>
    <w:uiPriority w:val="99"/>
    <w:rsid w:val="00462A19"/>
    <w:rPr>
      <w:rFonts w:ascii="Times New Roman" w:hAnsi="Times New Roman" w:cs="Times New Roman"/>
      <w:b/>
      <w:bCs/>
      <w:i/>
      <w:iCs/>
      <w:sz w:val="16"/>
      <w:szCs w:val="16"/>
    </w:rPr>
  </w:style>
  <w:style w:type="paragraph" w:customStyle="1" w:styleId="Style29">
    <w:name w:val="Style29"/>
    <w:basedOn w:val="a0"/>
    <w:uiPriority w:val="99"/>
    <w:rsid w:val="00462A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9">
    <w:name w:val="Font Style49"/>
    <w:basedOn w:val="a1"/>
    <w:uiPriority w:val="99"/>
    <w:rsid w:val="00462A19"/>
    <w:rPr>
      <w:rFonts w:ascii="Times New Roman" w:hAnsi="Times New Roman" w:cs="Times New Roman"/>
      <w:b/>
      <w:bCs/>
      <w:i/>
      <w:iCs/>
      <w:sz w:val="16"/>
      <w:szCs w:val="16"/>
    </w:rPr>
  </w:style>
  <w:style w:type="paragraph" w:customStyle="1" w:styleId="Style23">
    <w:name w:val="Style23"/>
    <w:basedOn w:val="a0"/>
    <w:uiPriority w:val="99"/>
    <w:rsid w:val="00462A19"/>
    <w:pPr>
      <w:widowControl w:val="0"/>
      <w:autoSpaceDE w:val="0"/>
      <w:autoSpaceDN w:val="0"/>
      <w:adjustRightInd w:val="0"/>
      <w:spacing w:after="0" w:line="192" w:lineRule="exact"/>
    </w:pPr>
    <w:rPr>
      <w:rFonts w:ascii="Times New Roman" w:eastAsia="Times New Roman" w:hAnsi="Times New Roman" w:cs="Times New Roman"/>
      <w:sz w:val="24"/>
      <w:szCs w:val="24"/>
    </w:rPr>
  </w:style>
  <w:style w:type="character" w:customStyle="1" w:styleId="FontStyle43">
    <w:name w:val="Font Style43"/>
    <w:basedOn w:val="a1"/>
    <w:uiPriority w:val="99"/>
    <w:rsid w:val="00462A19"/>
    <w:rPr>
      <w:rFonts w:ascii="Times New Roman" w:hAnsi="Times New Roman" w:cs="Times New Roman"/>
      <w:sz w:val="18"/>
      <w:szCs w:val="18"/>
    </w:rPr>
  </w:style>
  <w:style w:type="character" w:customStyle="1" w:styleId="FontStyle44">
    <w:name w:val="Font Style44"/>
    <w:basedOn w:val="a1"/>
    <w:rsid w:val="00462A19"/>
    <w:rPr>
      <w:rFonts w:ascii="Times New Roman" w:hAnsi="Times New Roman" w:cs="Times New Roman"/>
      <w:smallCaps/>
      <w:sz w:val="12"/>
      <w:szCs w:val="12"/>
    </w:rPr>
  </w:style>
  <w:style w:type="character" w:customStyle="1" w:styleId="FontStyle45">
    <w:name w:val="Font Style45"/>
    <w:basedOn w:val="a1"/>
    <w:uiPriority w:val="99"/>
    <w:rsid w:val="00462A19"/>
    <w:rPr>
      <w:rFonts w:ascii="Times New Roman" w:hAnsi="Times New Roman" w:cs="Times New Roman"/>
      <w:spacing w:val="-10"/>
      <w:sz w:val="18"/>
      <w:szCs w:val="18"/>
    </w:rPr>
  </w:style>
  <w:style w:type="paragraph" w:customStyle="1" w:styleId="Style9">
    <w:name w:val="Style9"/>
    <w:basedOn w:val="a0"/>
    <w:uiPriority w:val="99"/>
    <w:rsid w:val="00462A19"/>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Style10">
    <w:name w:val="Style10"/>
    <w:basedOn w:val="a0"/>
    <w:uiPriority w:val="99"/>
    <w:rsid w:val="00462A19"/>
    <w:pPr>
      <w:widowControl w:val="0"/>
      <w:autoSpaceDE w:val="0"/>
      <w:autoSpaceDN w:val="0"/>
      <w:adjustRightInd w:val="0"/>
      <w:spacing w:after="0" w:line="194" w:lineRule="exact"/>
    </w:pPr>
    <w:rPr>
      <w:rFonts w:ascii="Times New Roman" w:eastAsia="Times New Roman" w:hAnsi="Times New Roman" w:cs="Times New Roman"/>
      <w:sz w:val="24"/>
      <w:szCs w:val="24"/>
    </w:rPr>
  </w:style>
  <w:style w:type="paragraph" w:customStyle="1" w:styleId="Style25">
    <w:name w:val="Style25"/>
    <w:basedOn w:val="a0"/>
    <w:uiPriority w:val="99"/>
    <w:rsid w:val="00462A19"/>
    <w:pPr>
      <w:widowControl w:val="0"/>
      <w:autoSpaceDE w:val="0"/>
      <w:autoSpaceDN w:val="0"/>
      <w:adjustRightInd w:val="0"/>
      <w:spacing w:after="0" w:line="379" w:lineRule="exact"/>
      <w:jc w:val="both"/>
    </w:pPr>
    <w:rPr>
      <w:rFonts w:ascii="Times New Roman" w:eastAsia="Times New Roman" w:hAnsi="Times New Roman" w:cs="Times New Roman"/>
      <w:sz w:val="24"/>
      <w:szCs w:val="24"/>
    </w:rPr>
  </w:style>
  <w:style w:type="paragraph" w:customStyle="1" w:styleId="Style27">
    <w:name w:val="Style27"/>
    <w:basedOn w:val="a0"/>
    <w:rsid w:val="00462A19"/>
    <w:pPr>
      <w:widowControl w:val="0"/>
      <w:autoSpaceDE w:val="0"/>
      <w:autoSpaceDN w:val="0"/>
      <w:adjustRightInd w:val="0"/>
      <w:spacing w:after="0" w:line="379" w:lineRule="exact"/>
      <w:ind w:firstLine="58"/>
      <w:jc w:val="both"/>
    </w:pPr>
    <w:rPr>
      <w:rFonts w:ascii="Times New Roman" w:eastAsia="Times New Roman" w:hAnsi="Times New Roman" w:cs="Times New Roman"/>
      <w:sz w:val="24"/>
      <w:szCs w:val="24"/>
    </w:rPr>
  </w:style>
  <w:style w:type="character" w:customStyle="1" w:styleId="FontStyle48">
    <w:name w:val="Font Style48"/>
    <w:basedOn w:val="a1"/>
    <w:rsid w:val="00462A19"/>
    <w:rPr>
      <w:rFonts w:ascii="Times New Roman" w:hAnsi="Times New Roman" w:cs="Times New Roman"/>
      <w:b/>
      <w:bCs/>
      <w:spacing w:val="-10"/>
      <w:sz w:val="16"/>
      <w:szCs w:val="16"/>
    </w:rPr>
  </w:style>
  <w:style w:type="paragraph" w:styleId="ac">
    <w:name w:val="Body Text Indent"/>
    <w:basedOn w:val="a0"/>
    <w:link w:val="ad"/>
    <w:rsid w:val="00462A19"/>
    <w:pPr>
      <w:spacing w:after="0" w:line="240" w:lineRule="auto"/>
      <w:ind w:firstLine="720"/>
      <w:jc w:val="both"/>
    </w:pPr>
    <w:rPr>
      <w:rFonts w:ascii="Times New Roman" w:eastAsia="Times New Roman" w:hAnsi="Times New Roman" w:cs="Times New Roman"/>
      <w:sz w:val="28"/>
      <w:szCs w:val="24"/>
    </w:rPr>
  </w:style>
  <w:style w:type="character" w:customStyle="1" w:styleId="ad">
    <w:name w:val="Основной текст с отступом Знак"/>
    <w:basedOn w:val="a1"/>
    <w:link w:val="ac"/>
    <w:rsid w:val="00462A19"/>
    <w:rPr>
      <w:rFonts w:ascii="Times New Roman" w:eastAsia="Times New Roman" w:hAnsi="Times New Roman" w:cs="Times New Roman"/>
      <w:sz w:val="28"/>
      <w:szCs w:val="24"/>
      <w:lang w:eastAsia="ru-RU"/>
    </w:rPr>
  </w:style>
  <w:style w:type="paragraph" w:styleId="ae">
    <w:name w:val="No Spacing"/>
    <w:link w:val="af"/>
    <w:uiPriority w:val="1"/>
    <w:qFormat/>
    <w:rsid w:val="00462A19"/>
    <w:pPr>
      <w:spacing w:after="0" w:line="240" w:lineRule="auto"/>
    </w:pPr>
    <w:rPr>
      <w:rFonts w:ascii="Times New Roman" w:eastAsia="Times New Roman" w:hAnsi="Times New Roman" w:cs="Times New Roman"/>
      <w:sz w:val="24"/>
      <w:szCs w:val="24"/>
      <w:lang w:eastAsia="ru-RU"/>
    </w:rPr>
  </w:style>
  <w:style w:type="paragraph" w:customStyle="1" w:styleId="u-2-msonormal">
    <w:name w:val="u-2-msonormal"/>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
    <w:name w:val="Zag_11"/>
    <w:rsid w:val="00462A19"/>
  </w:style>
  <w:style w:type="paragraph" w:customStyle="1" w:styleId="Zag3">
    <w:name w:val="Zag_3"/>
    <w:basedOn w:val="a0"/>
    <w:uiPriority w:val="99"/>
    <w:rsid w:val="00462A1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styleId="af0">
    <w:name w:val="Balloon Text"/>
    <w:basedOn w:val="a0"/>
    <w:link w:val="af1"/>
    <w:uiPriority w:val="99"/>
    <w:unhideWhenUsed/>
    <w:rsid w:val="00462A19"/>
    <w:pPr>
      <w:spacing w:after="0" w:line="240" w:lineRule="auto"/>
    </w:pPr>
    <w:rPr>
      <w:rFonts w:ascii="Tahoma" w:hAnsi="Tahoma" w:cs="Tahoma"/>
      <w:sz w:val="16"/>
      <w:szCs w:val="16"/>
    </w:rPr>
  </w:style>
  <w:style w:type="character" w:customStyle="1" w:styleId="af1">
    <w:name w:val="Текст выноски Знак"/>
    <w:basedOn w:val="a1"/>
    <w:link w:val="af0"/>
    <w:uiPriority w:val="99"/>
    <w:rsid w:val="00462A19"/>
    <w:rPr>
      <w:rFonts w:ascii="Tahoma" w:eastAsiaTheme="minorEastAsia" w:hAnsi="Tahoma" w:cs="Tahoma"/>
      <w:sz w:val="16"/>
      <w:szCs w:val="16"/>
      <w:lang w:eastAsia="ru-RU"/>
    </w:rPr>
  </w:style>
  <w:style w:type="paragraph" w:styleId="af2">
    <w:name w:val="Body Text"/>
    <w:basedOn w:val="a0"/>
    <w:link w:val="af3"/>
    <w:uiPriority w:val="99"/>
    <w:unhideWhenUsed/>
    <w:rsid w:val="00462A19"/>
    <w:pPr>
      <w:spacing w:after="120"/>
    </w:pPr>
  </w:style>
  <w:style w:type="character" w:customStyle="1" w:styleId="af3">
    <w:name w:val="Основной текст Знак"/>
    <w:basedOn w:val="a1"/>
    <w:link w:val="af2"/>
    <w:uiPriority w:val="99"/>
    <w:rsid w:val="00462A19"/>
    <w:rPr>
      <w:rFonts w:eastAsiaTheme="minorEastAsia"/>
      <w:lang w:eastAsia="ru-RU"/>
    </w:rPr>
  </w:style>
  <w:style w:type="character" w:customStyle="1" w:styleId="10">
    <w:name w:val="Заголовок 1 Знак"/>
    <w:basedOn w:val="a1"/>
    <w:link w:val="1"/>
    <w:uiPriority w:val="9"/>
    <w:rsid w:val="00462A19"/>
    <w:rPr>
      <w:rFonts w:ascii="Arial" w:eastAsia="Times New Roman" w:hAnsi="Arial" w:cs="Arial"/>
      <w:b/>
      <w:bCs/>
      <w:kern w:val="32"/>
      <w:sz w:val="32"/>
      <w:szCs w:val="32"/>
      <w:lang w:val="en-US"/>
    </w:rPr>
  </w:style>
  <w:style w:type="character" w:customStyle="1" w:styleId="20">
    <w:name w:val="Заголовок 2 Знак"/>
    <w:basedOn w:val="a1"/>
    <w:link w:val="2"/>
    <w:rsid w:val="00462A19"/>
    <w:rPr>
      <w:rFonts w:ascii="Arial" w:eastAsia="Times New Roman" w:hAnsi="Arial" w:cs="Arial"/>
      <w:b/>
      <w:bCs/>
      <w:i/>
      <w:iCs/>
      <w:sz w:val="28"/>
      <w:szCs w:val="28"/>
      <w:lang w:eastAsia="ar-SA"/>
    </w:rPr>
  </w:style>
  <w:style w:type="character" w:customStyle="1" w:styleId="30">
    <w:name w:val="Заголовок 3 Знак"/>
    <w:basedOn w:val="a1"/>
    <w:link w:val="3"/>
    <w:uiPriority w:val="99"/>
    <w:rsid w:val="00462A19"/>
    <w:rPr>
      <w:rFonts w:ascii="Arial" w:eastAsia="Times New Roman" w:hAnsi="Arial" w:cs="Arial"/>
      <w:b/>
      <w:bCs/>
      <w:sz w:val="26"/>
      <w:szCs w:val="26"/>
      <w:lang w:val="en-US"/>
    </w:rPr>
  </w:style>
  <w:style w:type="character" w:customStyle="1" w:styleId="40">
    <w:name w:val="Заголовок 4 Знак"/>
    <w:basedOn w:val="a1"/>
    <w:link w:val="4"/>
    <w:uiPriority w:val="9"/>
    <w:rsid w:val="00462A19"/>
    <w:rPr>
      <w:rFonts w:ascii="Times New Roman" w:eastAsia="Times New Roman" w:hAnsi="Times New Roman" w:cs="Times New Roman"/>
      <w:b/>
      <w:bCs/>
      <w:sz w:val="28"/>
      <w:szCs w:val="28"/>
      <w:lang w:val="en-US"/>
    </w:rPr>
  </w:style>
  <w:style w:type="character" w:customStyle="1" w:styleId="50">
    <w:name w:val="Заголовок 5 Знак"/>
    <w:basedOn w:val="a1"/>
    <w:link w:val="5"/>
    <w:rsid w:val="00462A19"/>
    <w:rPr>
      <w:rFonts w:ascii="Times New Roman" w:eastAsia="Times New Roman" w:hAnsi="Times New Roman" w:cs="Times New Roman"/>
      <w:b/>
      <w:bCs/>
      <w:i/>
      <w:iCs/>
      <w:sz w:val="26"/>
      <w:szCs w:val="26"/>
      <w:lang w:val="en-US"/>
    </w:rPr>
  </w:style>
  <w:style w:type="character" w:customStyle="1" w:styleId="60">
    <w:name w:val="Заголовок 6 Знак"/>
    <w:basedOn w:val="a1"/>
    <w:link w:val="6"/>
    <w:rsid w:val="00462A19"/>
    <w:rPr>
      <w:rFonts w:ascii="Times New Roman" w:eastAsia="Times New Roman" w:hAnsi="Times New Roman" w:cs="Times New Roman"/>
      <w:b/>
      <w:bCs/>
      <w:lang w:val="en-US"/>
    </w:rPr>
  </w:style>
  <w:style w:type="character" w:customStyle="1" w:styleId="80">
    <w:name w:val="Заголовок 8 Знак"/>
    <w:basedOn w:val="a1"/>
    <w:link w:val="8"/>
    <w:rsid w:val="00462A1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rsid w:val="00462A19"/>
    <w:rPr>
      <w:rFonts w:ascii="Arial" w:eastAsia="Times New Roman" w:hAnsi="Arial" w:cs="Arial"/>
      <w:lang w:val="en-US"/>
    </w:rPr>
  </w:style>
  <w:style w:type="paragraph" w:styleId="af4">
    <w:name w:val="footnote text"/>
    <w:basedOn w:val="a0"/>
    <w:link w:val="af5"/>
    <w:rsid w:val="00462A19"/>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1"/>
    <w:link w:val="af4"/>
    <w:rsid w:val="00462A19"/>
    <w:rPr>
      <w:rFonts w:ascii="Times New Roman" w:eastAsia="Times New Roman" w:hAnsi="Times New Roman" w:cs="Times New Roman"/>
      <w:sz w:val="20"/>
      <w:szCs w:val="20"/>
      <w:lang w:eastAsia="ru-RU"/>
    </w:rPr>
  </w:style>
  <w:style w:type="character" w:styleId="af6">
    <w:name w:val="footnote reference"/>
    <w:rsid w:val="00462A19"/>
    <w:rPr>
      <w:vertAlign w:val="superscript"/>
    </w:rPr>
  </w:style>
  <w:style w:type="paragraph" w:customStyle="1" w:styleId="22">
    <w:name w:val="Знак2"/>
    <w:basedOn w:val="a0"/>
    <w:rsid w:val="00462A19"/>
    <w:pPr>
      <w:spacing w:after="160" w:line="240" w:lineRule="exact"/>
    </w:pPr>
    <w:rPr>
      <w:rFonts w:ascii="Verdana" w:eastAsia="Times New Roman" w:hAnsi="Verdana" w:cs="Times New Roman"/>
      <w:sz w:val="20"/>
      <w:szCs w:val="20"/>
      <w:lang w:val="en-US" w:eastAsia="en-US"/>
    </w:rPr>
  </w:style>
  <w:style w:type="paragraph" w:customStyle="1" w:styleId="Zag2">
    <w:name w:val="Zag_2"/>
    <w:basedOn w:val="a0"/>
    <w:uiPriority w:val="99"/>
    <w:rsid w:val="00462A1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styleId="af7">
    <w:name w:val="Title"/>
    <w:basedOn w:val="a0"/>
    <w:next w:val="a0"/>
    <w:link w:val="af8"/>
    <w:qFormat/>
    <w:rsid w:val="00462A19"/>
    <w:pPr>
      <w:spacing w:before="240" w:after="60" w:line="240" w:lineRule="auto"/>
      <w:jc w:val="center"/>
      <w:outlineLvl w:val="0"/>
    </w:pPr>
    <w:rPr>
      <w:rFonts w:ascii="Arial" w:eastAsia="Times New Roman" w:hAnsi="Arial" w:cs="Arial"/>
      <w:b/>
      <w:bCs/>
      <w:kern w:val="28"/>
      <w:sz w:val="32"/>
      <w:szCs w:val="32"/>
      <w:lang w:val="en-US" w:eastAsia="en-US"/>
    </w:rPr>
  </w:style>
  <w:style w:type="character" w:customStyle="1" w:styleId="af8">
    <w:name w:val="Название Знак"/>
    <w:basedOn w:val="a1"/>
    <w:link w:val="af7"/>
    <w:rsid w:val="00462A19"/>
    <w:rPr>
      <w:rFonts w:ascii="Arial" w:eastAsia="Times New Roman" w:hAnsi="Arial" w:cs="Arial"/>
      <w:b/>
      <w:bCs/>
      <w:kern w:val="28"/>
      <w:sz w:val="32"/>
      <w:szCs w:val="32"/>
      <w:lang w:val="en-US"/>
    </w:rPr>
  </w:style>
  <w:style w:type="paragraph" w:styleId="af9">
    <w:name w:val="Subtitle"/>
    <w:basedOn w:val="a0"/>
    <w:next w:val="a0"/>
    <w:link w:val="afa"/>
    <w:qFormat/>
    <w:rsid w:val="00462A19"/>
    <w:pPr>
      <w:spacing w:after="60" w:line="240" w:lineRule="auto"/>
      <w:jc w:val="center"/>
      <w:outlineLvl w:val="1"/>
    </w:pPr>
    <w:rPr>
      <w:rFonts w:ascii="Arial" w:eastAsia="Times New Roman" w:hAnsi="Arial" w:cs="Arial"/>
      <w:sz w:val="24"/>
      <w:szCs w:val="24"/>
      <w:lang w:val="en-US" w:eastAsia="en-US"/>
    </w:rPr>
  </w:style>
  <w:style w:type="character" w:customStyle="1" w:styleId="afa">
    <w:name w:val="Подзаголовок Знак"/>
    <w:basedOn w:val="a1"/>
    <w:link w:val="af9"/>
    <w:rsid w:val="00462A19"/>
    <w:rPr>
      <w:rFonts w:ascii="Arial" w:eastAsia="Times New Roman" w:hAnsi="Arial" w:cs="Arial"/>
      <w:sz w:val="24"/>
      <w:szCs w:val="24"/>
      <w:lang w:val="en-US"/>
    </w:rPr>
  </w:style>
  <w:style w:type="character" w:styleId="afb">
    <w:name w:val="Strong"/>
    <w:basedOn w:val="a1"/>
    <w:uiPriority w:val="99"/>
    <w:qFormat/>
    <w:rsid w:val="00462A19"/>
    <w:rPr>
      <w:b/>
      <w:bCs/>
    </w:rPr>
  </w:style>
  <w:style w:type="character" w:styleId="afc">
    <w:name w:val="Emphasis"/>
    <w:basedOn w:val="a1"/>
    <w:uiPriority w:val="99"/>
    <w:qFormat/>
    <w:rsid w:val="00462A19"/>
    <w:rPr>
      <w:rFonts w:ascii="Times New Roman" w:hAnsi="Times New Roman" w:cs="Times New Roman"/>
      <w:b/>
      <w:bCs/>
      <w:i/>
      <w:iCs/>
    </w:rPr>
  </w:style>
  <w:style w:type="paragraph" w:customStyle="1" w:styleId="12">
    <w:name w:val="Без интервала1"/>
    <w:basedOn w:val="a0"/>
    <w:qFormat/>
    <w:rsid w:val="00462A19"/>
    <w:pPr>
      <w:spacing w:after="0" w:line="240" w:lineRule="auto"/>
    </w:pPr>
    <w:rPr>
      <w:rFonts w:ascii="Times New Roman" w:eastAsia="Times New Roman" w:hAnsi="Times New Roman" w:cs="Times New Roman"/>
      <w:sz w:val="24"/>
      <w:szCs w:val="24"/>
      <w:lang w:val="en-US" w:eastAsia="en-US"/>
    </w:rPr>
  </w:style>
  <w:style w:type="paragraph" w:customStyle="1" w:styleId="13">
    <w:name w:val="Абзац списка1"/>
    <w:basedOn w:val="a0"/>
    <w:qFormat/>
    <w:rsid w:val="00462A19"/>
    <w:pPr>
      <w:spacing w:after="0" w:line="240" w:lineRule="auto"/>
      <w:ind w:left="720"/>
    </w:pPr>
    <w:rPr>
      <w:rFonts w:ascii="Times New Roman" w:eastAsia="Times New Roman" w:hAnsi="Times New Roman" w:cs="Times New Roman"/>
      <w:sz w:val="24"/>
      <w:szCs w:val="24"/>
      <w:lang w:val="en-US" w:eastAsia="en-US"/>
    </w:rPr>
  </w:style>
  <w:style w:type="paragraph" w:customStyle="1" w:styleId="210">
    <w:name w:val="Цитата 21"/>
    <w:basedOn w:val="a0"/>
    <w:next w:val="a0"/>
    <w:link w:val="QuoteChar"/>
    <w:qFormat/>
    <w:rsid w:val="00462A19"/>
    <w:pPr>
      <w:spacing w:after="0" w:line="240" w:lineRule="auto"/>
    </w:pPr>
    <w:rPr>
      <w:rFonts w:ascii="Times New Roman" w:eastAsia="Times New Roman" w:hAnsi="Times New Roman" w:cs="Times New Roman"/>
      <w:i/>
      <w:iCs/>
      <w:sz w:val="24"/>
      <w:szCs w:val="24"/>
      <w:lang w:val="en-US" w:eastAsia="en-US"/>
    </w:rPr>
  </w:style>
  <w:style w:type="character" w:customStyle="1" w:styleId="QuoteChar">
    <w:name w:val="Quote Char"/>
    <w:basedOn w:val="a1"/>
    <w:link w:val="210"/>
    <w:locked/>
    <w:rsid w:val="00462A19"/>
    <w:rPr>
      <w:rFonts w:ascii="Times New Roman" w:eastAsia="Times New Roman" w:hAnsi="Times New Roman" w:cs="Times New Roman"/>
      <w:i/>
      <w:iCs/>
      <w:sz w:val="24"/>
      <w:szCs w:val="24"/>
      <w:lang w:val="en-US"/>
    </w:rPr>
  </w:style>
  <w:style w:type="paragraph" w:customStyle="1" w:styleId="14">
    <w:name w:val="Выделенная цитата1"/>
    <w:basedOn w:val="a0"/>
    <w:next w:val="a0"/>
    <w:link w:val="IntenseQuoteChar"/>
    <w:qFormat/>
    <w:rsid w:val="00462A19"/>
    <w:pPr>
      <w:spacing w:after="0" w:line="240" w:lineRule="auto"/>
      <w:ind w:left="720" w:right="720"/>
    </w:pPr>
    <w:rPr>
      <w:rFonts w:ascii="Times New Roman" w:eastAsia="Times New Roman" w:hAnsi="Times New Roman" w:cs="Times New Roman"/>
      <w:b/>
      <w:bCs/>
      <w:i/>
      <w:iCs/>
      <w:sz w:val="24"/>
      <w:szCs w:val="24"/>
      <w:lang w:val="en-US" w:eastAsia="en-US"/>
    </w:rPr>
  </w:style>
  <w:style w:type="character" w:customStyle="1" w:styleId="IntenseQuoteChar">
    <w:name w:val="Intense Quote Char"/>
    <w:basedOn w:val="a1"/>
    <w:link w:val="14"/>
    <w:locked/>
    <w:rsid w:val="00462A19"/>
    <w:rPr>
      <w:rFonts w:ascii="Times New Roman" w:eastAsia="Times New Roman" w:hAnsi="Times New Roman" w:cs="Times New Roman"/>
      <w:b/>
      <w:bCs/>
      <w:i/>
      <w:iCs/>
      <w:sz w:val="24"/>
      <w:szCs w:val="24"/>
      <w:lang w:val="en-US"/>
    </w:rPr>
  </w:style>
  <w:style w:type="character" w:customStyle="1" w:styleId="15">
    <w:name w:val="Слабое выделение1"/>
    <w:basedOn w:val="a1"/>
    <w:qFormat/>
    <w:rsid w:val="00462A19"/>
    <w:rPr>
      <w:i/>
      <w:iCs/>
      <w:color w:val="auto"/>
    </w:rPr>
  </w:style>
  <w:style w:type="character" w:customStyle="1" w:styleId="16">
    <w:name w:val="Сильное выделение1"/>
    <w:basedOn w:val="a1"/>
    <w:qFormat/>
    <w:rsid w:val="00462A19"/>
    <w:rPr>
      <w:b/>
      <w:bCs/>
      <w:i/>
      <w:iCs/>
      <w:sz w:val="24"/>
      <w:szCs w:val="24"/>
      <w:u w:val="single"/>
    </w:rPr>
  </w:style>
  <w:style w:type="character" w:customStyle="1" w:styleId="17">
    <w:name w:val="Слабая ссылка1"/>
    <w:basedOn w:val="a1"/>
    <w:qFormat/>
    <w:rsid w:val="00462A19"/>
    <w:rPr>
      <w:sz w:val="24"/>
      <w:szCs w:val="24"/>
      <w:u w:val="single"/>
    </w:rPr>
  </w:style>
  <w:style w:type="character" w:customStyle="1" w:styleId="18">
    <w:name w:val="Сильная ссылка1"/>
    <w:basedOn w:val="a1"/>
    <w:qFormat/>
    <w:rsid w:val="00462A19"/>
    <w:rPr>
      <w:b/>
      <w:bCs/>
      <w:sz w:val="24"/>
      <w:szCs w:val="24"/>
      <w:u w:val="single"/>
    </w:rPr>
  </w:style>
  <w:style w:type="character" w:customStyle="1" w:styleId="19">
    <w:name w:val="Название книги1"/>
    <w:basedOn w:val="a1"/>
    <w:qFormat/>
    <w:rsid w:val="00462A19"/>
    <w:rPr>
      <w:rFonts w:ascii="Arial" w:hAnsi="Arial" w:cs="Arial"/>
      <w:b/>
      <w:bCs/>
      <w:i/>
      <w:iCs/>
      <w:sz w:val="24"/>
      <w:szCs w:val="24"/>
    </w:rPr>
  </w:style>
  <w:style w:type="paragraph" w:customStyle="1" w:styleId="1a">
    <w:name w:val="Заголовок оглавления1"/>
    <w:basedOn w:val="1"/>
    <w:next w:val="a0"/>
    <w:qFormat/>
    <w:rsid w:val="00462A19"/>
    <w:pPr>
      <w:outlineLvl w:val="9"/>
    </w:pPr>
  </w:style>
  <w:style w:type="paragraph" w:styleId="afd">
    <w:name w:val="caption"/>
    <w:basedOn w:val="a0"/>
    <w:next w:val="a0"/>
    <w:qFormat/>
    <w:rsid w:val="00462A19"/>
    <w:pPr>
      <w:spacing w:after="0" w:line="240" w:lineRule="auto"/>
      <w:jc w:val="center"/>
    </w:pPr>
    <w:rPr>
      <w:rFonts w:ascii="Times New Roman" w:eastAsia="Times New Roman" w:hAnsi="Times New Roman" w:cs="Times New Roman"/>
      <w:b/>
      <w:bCs/>
      <w:sz w:val="32"/>
      <w:szCs w:val="24"/>
    </w:rPr>
  </w:style>
  <w:style w:type="paragraph" w:customStyle="1" w:styleId="afe">
    <w:name w:val="Знак Знак Знак Знак"/>
    <w:basedOn w:val="a0"/>
    <w:rsid w:val="00462A19"/>
    <w:pPr>
      <w:spacing w:after="160" w:line="240" w:lineRule="exact"/>
    </w:pPr>
    <w:rPr>
      <w:rFonts w:ascii="Verdana" w:eastAsia="Times New Roman" w:hAnsi="Verdana" w:cs="Times New Roman"/>
      <w:sz w:val="20"/>
      <w:szCs w:val="20"/>
      <w:lang w:val="en-US" w:eastAsia="en-US"/>
    </w:rPr>
  </w:style>
  <w:style w:type="paragraph" w:styleId="aff">
    <w:name w:val="Normal (Web)"/>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0">
    <w:name w:val="Стиль"/>
    <w:rsid w:val="00462A1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1">
    <w:name w:val="page number"/>
    <w:basedOn w:val="a1"/>
    <w:uiPriority w:val="99"/>
    <w:rsid w:val="00462A19"/>
  </w:style>
  <w:style w:type="paragraph" w:styleId="a">
    <w:name w:val="List Bullet"/>
    <w:basedOn w:val="a0"/>
    <w:rsid w:val="00462A19"/>
    <w:pPr>
      <w:numPr>
        <w:numId w:val="90"/>
      </w:numPr>
      <w:spacing w:after="0" w:line="240" w:lineRule="auto"/>
    </w:pPr>
    <w:rPr>
      <w:rFonts w:ascii="Times New Roman" w:eastAsia="Times New Roman" w:hAnsi="Times New Roman" w:cs="Times New Roman"/>
      <w:sz w:val="24"/>
      <w:szCs w:val="24"/>
      <w:lang w:eastAsia="en-US"/>
    </w:rPr>
  </w:style>
  <w:style w:type="paragraph" w:styleId="23">
    <w:name w:val="Body Text 2"/>
    <w:basedOn w:val="a0"/>
    <w:link w:val="24"/>
    <w:uiPriority w:val="99"/>
    <w:rsid w:val="00462A19"/>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uiPriority w:val="99"/>
    <w:rsid w:val="00462A19"/>
    <w:rPr>
      <w:rFonts w:ascii="Times New Roman" w:eastAsia="Times New Roman" w:hAnsi="Times New Roman" w:cs="Times New Roman"/>
      <w:sz w:val="24"/>
      <w:szCs w:val="24"/>
      <w:lang w:eastAsia="ru-RU"/>
    </w:rPr>
  </w:style>
  <w:style w:type="table" w:styleId="1b">
    <w:name w:val="Table Grid 1"/>
    <w:basedOn w:val="a2"/>
    <w:rsid w:val="00462A1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2">
    <w:name w:val="Текст концевой сноски Знак"/>
    <w:basedOn w:val="a1"/>
    <w:link w:val="aff3"/>
    <w:rsid w:val="00462A19"/>
    <w:rPr>
      <w:rFonts w:ascii="Times New Roman" w:eastAsia="Times New Roman" w:hAnsi="Times New Roman" w:cs="Times New Roman"/>
      <w:sz w:val="20"/>
      <w:szCs w:val="20"/>
    </w:rPr>
  </w:style>
  <w:style w:type="paragraph" w:styleId="aff3">
    <w:name w:val="endnote text"/>
    <w:basedOn w:val="a0"/>
    <w:link w:val="aff2"/>
    <w:rsid w:val="00462A19"/>
    <w:pPr>
      <w:spacing w:after="0" w:line="240" w:lineRule="auto"/>
    </w:pPr>
    <w:rPr>
      <w:rFonts w:ascii="Times New Roman" w:eastAsia="Times New Roman" w:hAnsi="Times New Roman" w:cs="Times New Roman"/>
      <w:sz w:val="20"/>
      <w:szCs w:val="20"/>
      <w:lang w:eastAsia="en-US"/>
    </w:rPr>
  </w:style>
  <w:style w:type="character" w:customStyle="1" w:styleId="1c">
    <w:name w:val="Текст концевой сноски Знак1"/>
    <w:basedOn w:val="a1"/>
    <w:link w:val="aff3"/>
    <w:uiPriority w:val="99"/>
    <w:semiHidden/>
    <w:rsid w:val="00462A19"/>
    <w:rPr>
      <w:rFonts w:eastAsiaTheme="minorEastAsia"/>
      <w:sz w:val="20"/>
      <w:szCs w:val="20"/>
      <w:lang w:eastAsia="ru-RU"/>
    </w:rPr>
  </w:style>
  <w:style w:type="character" w:customStyle="1" w:styleId="apple-converted-space">
    <w:name w:val="apple-converted-space"/>
    <w:basedOn w:val="a1"/>
    <w:uiPriority w:val="99"/>
    <w:rsid w:val="00462A19"/>
  </w:style>
  <w:style w:type="character" w:customStyle="1" w:styleId="c1">
    <w:name w:val="c1"/>
    <w:basedOn w:val="a1"/>
    <w:rsid w:val="00462A19"/>
  </w:style>
  <w:style w:type="character" w:customStyle="1" w:styleId="c5">
    <w:name w:val="c5"/>
    <w:basedOn w:val="a1"/>
    <w:rsid w:val="00462A19"/>
  </w:style>
  <w:style w:type="character" w:customStyle="1" w:styleId="c16">
    <w:name w:val="c16"/>
    <w:basedOn w:val="a1"/>
    <w:rsid w:val="00462A19"/>
  </w:style>
  <w:style w:type="character" w:customStyle="1" w:styleId="c7">
    <w:name w:val="c7"/>
    <w:basedOn w:val="a1"/>
    <w:rsid w:val="00462A19"/>
  </w:style>
  <w:style w:type="character" w:customStyle="1" w:styleId="c4">
    <w:name w:val="c4"/>
    <w:basedOn w:val="a1"/>
    <w:rsid w:val="00462A19"/>
  </w:style>
  <w:style w:type="character" w:customStyle="1" w:styleId="c27">
    <w:name w:val="c27"/>
    <w:basedOn w:val="a1"/>
    <w:rsid w:val="00462A19"/>
  </w:style>
  <w:style w:type="paragraph" w:customStyle="1" w:styleId="aff4">
    <w:name w:val="Основной"/>
    <w:basedOn w:val="a0"/>
    <w:link w:val="aff5"/>
    <w:rsid w:val="00462A1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f6">
    <w:name w:val="Буллит"/>
    <w:basedOn w:val="aff4"/>
    <w:link w:val="aff7"/>
    <w:rsid w:val="00462A19"/>
    <w:pPr>
      <w:ind w:firstLine="244"/>
    </w:pPr>
  </w:style>
  <w:style w:type="paragraph" w:customStyle="1" w:styleId="41">
    <w:name w:val="Заг 4"/>
    <w:basedOn w:val="a0"/>
    <w:rsid w:val="00462A1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character" w:customStyle="1" w:styleId="aff5">
    <w:name w:val="Основной Знак"/>
    <w:link w:val="aff4"/>
    <w:rsid w:val="00462A19"/>
    <w:rPr>
      <w:rFonts w:ascii="NewtonCSanPin" w:eastAsia="Times New Roman" w:hAnsi="NewtonCSanPin" w:cs="Times New Roman"/>
      <w:color w:val="000000"/>
      <w:sz w:val="21"/>
      <w:szCs w:val="21"/>
      <w:lang w:eastAsia="ru-RU"/>
    </w:rPr>
  </w:style>
  <w:style w:type="character" w:customStyle="1" w:styleId="aff7">
    <w:name w:val="Буллит Знак"/>
    <w:link w:val="aff6"/>
    <w:rsid w:val="00462A19"/>
    <w:rPr>
      <w:rFonts w:ascii="NewtonCSanPin" w:eastAsia="Times New Roman" w:hAnsi="NewtonCSanPin" w:cs="Times New Roman"/>
      <w:color w:val="000000"/>
      <w:sz w:val="21"/>
      <w:szCs w:val="21"/>
      <w:lang w:eastAsia="ru-RU"/>
    </w:rPr>
  </w:style>
  <w:style w:type="paragraph" w:customStyle="1" w:styleId="aff8">
    <w:name w:val="Ξαϋχνϋι"/>
    <w:basedOn w:val="a0"/>
    <w:uiPriority w:val="99"/>
    <w:rsid w:val="00462A1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9">
    <w:name w:val="Буллит Курсив"/>
    <w:basedOn w:val="aff6"/>
    <w:link w:val="affa"/>
    <w:uiPriority w:val="99"/>
    <w:rsid w:val="00462A19"/>
    <w:rPr>
      <w:i/>
      <w:iCs/>
    </w:rPr>
  </w:style>
  <w:style w:type="paragraph" w:customStyle="1" w:styleId="21">
    <w:name w:val="Средняя сетка 21"/>
    <w:basedOn w:val="a0"/>
    <w:uiPriority w:val="1"/>
    <w:qFormat/>
    <w:rsid w:val="00462A19"/>
    <w:pPr>
      <w:numPr>
        <w:numId w:val="110"/>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ffa">
    <w:name w:val="Буллит Курсив Знак"/>
    <w:link w:val="aff9"/>
    <w:uiPriority w:val="99"/>
    <w:rsid w:val="00462A19"/>
    <w:rPr>
      <w:rFonts w:ascii="NewtonCSanPin" w:eastAsia="Times New Roman" w:hAnsi="NewtonCSanPin" w:cs="Times New Roman"/>
      <w:i/>
      <w:iCs/>
      <w:color w:val="000000"/>
      <w:sz w:val="21"/>
      <w:szCs w:val="21"/>
      <w:lang w:eastAsia="ru-RU"/>
    </w:rPr>
  </w:style>
  <w:style w:type="character" w:customStyle="1" w:styleId="51">
    <w:name w:val="Основной текст (5)_"/>
    <w:link w:val="52"/>
    <w:rsid w:val="00462A19"/>
    <w:rPr>
      <w:i/>
      <w:iCs/>
      <w:sz w:val="18"/>
      <w:szCs w:val="18"/>
      <w:shd w:val="clear" w:color="auto" w:fill="FFFFFF"/>
    </w:rPr>
  </w:style>
  <w:style w:type="paragraph" w:customStyle="1" w:styleId="52">
    <w:name w:val="Основной текст (5)"/>
    <w:basedOn w:val="a0"/>
    <w:link w:val="51"/>
    <w:rsid w:val="00462A19"/>
    <w:pPr>
      <w:shd w:val="clear" w:color="auto" w:fill="FFFFFF"/>
      <w:spacing w:after="0" w:line="187" w:lineRule="exact"/>
      <w:jc w:val="both"/>
    </w:pPr>
    <w:rPr>
      <w:rFonts w:eastAsiaTheme="minorHAnsi"/>
      <w:i/>
      <w:iCs/>
      <w:sz w:val="18"/>
      <w:szCs w:val="18"/>
      <w:lang w:eastAsia="en-US"/>
    </w:rPr>
  </w:style>
  <w:style w:type="character" w:customStyle="1" w:styleId="affb">
    <w:name w:val="Подпись к таблице_"/>
    <w:link w:val="affc"/>
    <w:rsid w:val="00462A19"/>
    <w:rPr>
      <w:sz w:val="35"/>
      <w:szCs w:val="35"/>
      <w:shd w:val="clear" w:color="auto" w:fill="FFFFFF"/>
    </w:rPr>
  </w:style>
  <w:style w:type="paragraph" w:customStyle="1" w:styleId="affc">
    <w:name w:val="Подпись к таблице"/>
    <w:basedOn w:val="a0"/>
    <w:link w:val="affb"/>
    <w:rsid w:val="00462A19"/>
    <w:pPr>
      <w:shd w:val="clear" w:color="auto" w:fill="FFFFFF"/>
      <w:spacing w:after="0" w:line="240" w:lineRule="atLeast"/>
    </w:pPr>
    <w:rPr>
      <w:rFonts w:eastAsiaTheme="minorHAnsi"/>
      <w:sz w:val="35"/>
      <w:szCs w:val="35"/>
      <w:lang w:eastAsia="en-US"/>
    </w:rPr>
  </w:style>
  <w:style w:type="paragraph" w:styleId="HTML">
    <w:name w:val="HTML Preformatted"/>
    <w:aliases w:val="Стандартный HTML Знак1,Стандартный HTML Знак Знак, Знак2 Знак Знак, Знак2 Знак1, Знак2 Знак, Знак2"/>
    <w:basedOn w:val="a0"/>
    <w:link w:val="HTML0"/>
    <w:rsid w:val="00462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462A19"/>
    <w:rPr>
      <w:rFonts w:ascii="Courier New" w:eastAsia="Times New Roman" w:hAnsi="Courier New" w:cs="Times New Roman"/>
      <w:sz w:val="20"/>
      <w:szCs w:val="20"/>
      <w:lang w:eastAsia="ru-RU"/>
    </w:rPr>
  </w:style>
  <w:style w:type="character" w:customStyle="1" w:styleId="61pt">
    <w:name w:val="Основной текст (6) + Интервал 1 pt"/>
    <w:rsid w:val="00462A19"/>
    <w:rPr>
      <w:b/>
      <w:bCs/>
      <w:i/>
      <w:iCs/>
      <w:spacing w:val="30"/>
      <w:sz w:val="23"/>
      <w:szCs w:val="23"/>
      <w:shd w:val="clear" w:color="auto" w:fill="FFFFFF"/>
      <w:lang w:bidi="ar-SA"/>
    </w:rPr>
  </w:style>
  <w:style w:type="paragraph" w:customStyle="1" w:styleId="c5c7">
    <w:name w:val="c5 c7"/>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3">
    <w:name w:val="c5 c13"/>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13c19">
    <w:name w:val="c10 c13 c19"/>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22">
    <w:name w:val="c10 c22"/>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18">
    <w:name w:val="c10 c18"/>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3c14">
    <w:name w:val="c5 c13 c14"/>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13">
    <w:name w:val="c5 c14 c13"/>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7">
    <w:name w:val="c5 c14 c7"/>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9">
    <w:name w:val="c5 c14 c9"/>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7">
    <w:name w:val="c4 c7"/>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
    <w:name w:val="c5 c14"/>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7">
    <w:name w:val="c10 c7"/>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10">
    <w:name w:val="c7 c10"/>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9">
    <w:name w:val="c4 c9"/>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13">
    <w:name w:val="c10 c13"/>
    <w:basedOn w:val="a0"/>
    <w:rsid w:val="00462A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462A19"/>
  </w:style>
  <w:style w:type="character" w:customStyle="1" w:styleId="c2c8">
    <w:name w:val="c2 c8"/>
    <w:basedOn w:val="a1"/>
    <w:rsid w:val="00462A19"/>
  </w:style>
  <w:style w:type="character" w:customStyle="1" w:styleId="c1c8">
    <w:name w:val="c1 c8"/>
    <w:basedOn w:val="a1"/>
    <w:rsid w:val="00462A19"/>
  </w:style>
  <w:style w:type="character" w:customStyle="1" w:styleId="c11">
    <w:name w:val="c11"/>
    <w:basedOn w:val="a1"/>
    <w:rsid w:val="00462A19"/>
  </w:style>
  <w:style w:type="paragraph" w:customStyle="1" w:styleId="34">
    <w:name w:val="Заголовок 3+"/>
    <w:basedOn w:val="a0"/>
    <w:rsid w:val="00462A19"/>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affd">
    <w:name w:val="Базовый"/>
    <w:rsid w:val="00462A19"/>
    <w:pPr>
      <w:tabs>
        <w:tab w:val="left" w:pos="709"/>
      </w:tabs>
      <w:suppressAutoHyphens/>
      <w:spacing w:line="276" w:lineRule="atLeast"/>
    </w:pPr>
    <w:rPr>
      <w:rFonts w:ascii="Calibri" w:eastAsia="Lucida Sans Unicode" w:hAnsi="Calibri" w:cs="Times New Roman"/>
      <w:lang w:eastAsia="ru-RU"/>
    </w:rPr>
  </w:style>
  <w:style w:type="character" w:styleId="affe">
    <w:name w:val="Hyperlink"/>
    <w:rsid w:val="00462A19"/>
    <w:rPr>
      <w:color w:val="000080"/>
      <w:u w:val="single"/>
    </w:rPr>
  </w:style>
  <w:style w:type="paragraph" w:styleId="25">
    <w:name w:val="List 2"/>
    <w:basedOn w:val="a0"/>
    <w:rsid w:val="00462A19"/>
    <w:pPr>
      <w:spacing w:after="0" w:line="240" w:lineRule="auto"/>
      <w:ind w:left="566" w:hanging="283"/>
    </w:pPr>
    <w:rPr>
      <w:rFonts w:ascii="Times New Roman" w:eastAsia="Times New Roman" w:hAnsi="Times New Roman" w:cs="Times New Roman"/>
      <w:sz w:val="24"/>
      <w:szCs w:val="24"/>
    </w:rPr>
  </w:style>
  <w:style w:type="paragraph" w:customStyle="1" w:styleId="Default">
    <w:name w:val="Default"/>
    <w:uiPriority w:val="99"/>
    <w:rsid w:val="00CB1B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Основной текст2"/>
    <w:basedOn w:val="a0"/>
    <w:rsid w:val="00CB1B2E"/>
    <w:pPr>
      <w:shd w:val="clear" w:color="auto" w:fill="FFFFFF"/>
      <w:spacing w:before="420" w:after="0" w:line="274" w:lineRule="exact"/>
      <w:ind w:hanging="740"/>
      <w:jc w:val="both"/>
    </w:pPr>
    <w:rPr>
      <w:rFonts w:ascii="Times New Roman" w:eastAsia="Times New Roman" w:hAnsi="Times New Roman" w:cs="Times New Roman"/>
      <w:sz w:val="23"/>
      <w:szCs w:val="23"/>
      <w:lang w:eastAsia="en-US"/>
    </w:rPr>
  </w:style>
  <w:style w:type="character" w:customStyle="1" w:styleId="FontStyle41">
    <w:name w:val="Font Style41"/>
    <w:rsid w:val="00CB1B2E"/>
    <w:rPr>
      <w:rFonts w:ascii="Times New Roman" w:hAnsi="Times New Roman" w:cs="Times New Roman"/>
      <w:sz w:val="20"/>
      <w:szCs w:val="20"/>
    </w:rPr>
  </w:style>
  <w:style w:type="character" w:customStyle="1" w:styleId="FontStyle36">
    <w:name w:val="Font Style36"/>
    <w:rsid w:val="00CB1B2E"/>
    <w:rPr>
      <w:rFonts w:ascii="Times New Roman" w:hAnsi="Times New Roman" w:cs="Times New Roman"/>
      <w:sz w:val="22"/>
      <w:szCs w:val="22"/>
    </w:rPr>
  </w:style>
  <w:style w:type="character" w:customStyle="1" w:styleId="FontStyle42">
    <w:name w:val="Font Style42"/>
    <w:rsid w:val="00CB1B2E"/>
    <w:rPr>
      <w:rFonts w:ascii="Times New Roman" w:hAnsi="Times New Roman" w:cs="Times New Roman"/>
      <w:b/>
      <w:bCs/>
      <w:sz w:val="22"/>
      <w:szCs w:val="22"/>
    </w:rPr>
  </w:style>
  <w:style w:type="paragraph" w:customStyle="1" w:styleId="Style19">
    <w:name w:val="Style19"/>
    <w:basedOn w:val="a0"/>
    <w:rsid w:val="00CB1B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uiPriority w:val="99"/>
    <w:rsid w:val="00CB1B2E"/>
    <w:rPr>
      <w:rFonts w:ascii="Times New Roman" w:hAnsi="Times New Roman" w:cs="Times New Roman"/>
      <w:sz w:val="22"/>
      <w:szCs w:val="22"/>
    </w:rPr>
  </w:style>
  <w:style w:type="paragraph" w:customStyle="1" w:styleId="1d">
    <w:name w:val="Стиль1"/>
    <w:basedOn w:val="a0"/>
    <w:autoRedefine/>
    <w:rsid w:val="00CB1B2E"/>
    <w:pPr>
      <w:autoSpaceDE w:val="0"/>
      <w:autoSpaceDN w:val="0"/>
      <w:adjustRightInd w:val="0"/>
      <w:spacing w:after="0" w:line="240" w:lineRule="auto"/>
    </w:pPr>
    <w:rPr>
      <w:rFonts w:ascii="Arial Narrow" w:eastAsia="Times New Roman" w:hAnsi="Arial Narrow" w:cs="Times New Roman"/>
      <w:b/>
      <w:color w:val="000000"/>
      <w:sz w:val="20"/>
      <w:szCs w:val="20"/>
    </w:rPr>
  </w:style>
  <w:style w:type="paragraph" w:customStyle="1" w:styleId="c0">
    <w:name w:val="c0"/>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CB1B2E"/>
  </w:style>
  <w:style w:type="character" w:customStyle="1" w:styleId="af">
    <w:name w:val="Без интервала Знак"/>
    <w:link w:val="ae"/>
    <w:uiPriority w:val="99"/>
    <w:locked/>
    <w:rsid w:val="00CB1B2E"/>
    <w:rPr>
      <w:rFonts w:ascii="Times New Roman" w:eastAsia="Times New Roman" w:hAnsi="Times New Roman" w:cs="Times New Roman"/>
      <w:sz w:val="24"/>
      <w:szCs w:val="24"/>
      <w:lang w:eastAsia="ru-RU"/>
    </w:rPr>
  </w:style>
  <w:style w:type="paragraph" w:customStyle="1" w:styleId="c13">
    <w:name w:val="c13"/>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Новый"/>
    <w:basedOn w:val="a0"/>
    <w:rsid w:val="00CB1B2E"/>
    <w:pPr>
      <w:spacing w:after="0" w:line="360" w:lineRule="auto"/>
      <w:ind w:firstLine="454"/>
      <w:jc w:val="both"/>
    </w:pPr>
    <w:rPr>
      <w:rFonts w:ascii="Times New Roman" w:eastAsia="Times New Roman" w:hAnsi="Times New Roman" w:cs="Times New Roman"/>
      <w:sz w:val="28"/>
      <w:szCs w:val="24"/>
    </w:rPr>
  </w:style>
  <w:style w:type="character" w:customStyle="1" w:styleId="FontStyle12">
    <w:name w:val="Font Style12"/>
    <w:basedOn w:val="a1"/>
    <w:uiPriority w:val="99"/>
    <w:rsid w:val="00CB1B2E"/>
    <w:rPr>
      <w:rFonts w:ascii="Times New Roman" w:hAnsi="Times New Roman" w:cs="Times New Roman"/>
      <w:b/>
      <w:bCs/>
      <w:spacing w:val="-10"/>
      <w:sz w:val="20"/>
      <w:szCs w:val="20"/>
    </w:rPr>
  </w:style>
  <w:style w:type="character" w:customStyle="1" w:styleId="FontStyle13">
    <w:name w:val="Font Style13"/>
    <w:basedOn w:val="a1"/>
    <w:uiPriority w:val="99"/>
    <w:rsid w:val="00CB1B2E"/>
    <w:rPr>
      <w:rFonts w:ascii="Times New Roman" w:hAnsi="Times New Roman" w:cs="Times New Roman"/>
      <w:sz w:val="20"/>
      <w:szCs w:val="20"/>
    </w:rPr>
  </w:style>
  <w:style w:type="paragraph" w:customStyle="1" w:styleId="Style1">
    <w:name w:val="Style1"/>
    <w:basedOn w:val="a0"/>
    <w:uiPriority w:val="99"/>
    <w:rsid w:val="00CB1B2E"/>
    <w:pPr>
      <w:widowControl w:val="0"/>
      <w:autoSpaceDE w:val="0"/>
      <w:autoSpaceDN w:val="0"/>
      <w:adjustRightInd w:val="0"/>
      <w:spacing w:after="0" w:line="231" w:lineRule="exact"/>
    </w:pPr>
    <w:rPr>
      <w:rFonts w:ascii="Times New Roman" w:eastAsia="Times New Roman" w:hAnsi="Times New Roman" w:cs="Times New Roman"/>
      <w:sz w:val="24"/>
      <w:szCs w:val="24"/>
    </w:rPr>
  </w:style>
  <w:style w:type="paragraph" w:customStyle="1" w:styleId="Style2">
    <w:name w:val="Style2"/>
    <w:basedOn w:val="a0"/>
    <w:uiPriority w:val="99"/>
    <w:rsid w:val="00CB1B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CB1B2E"/>
    <w:pPr>
      <w:widowControl w:val="0"/>
      <w:autoSpaceDE w:val="0"/>
      <w:autoSpaceDN w:val="0"/>
      <w:adjustRightInd w:val="0"/>
      <w:spacing w:after="0" w:line="227" w:lineRule="exact"/>
      <w:ind w:hanging="196"/>
    </w:pPr>
    <w:rPr>
      <w:rFonts w:ascii="Times New Roman" w:eastAsia="Times New Roman" w:hAnsi="Times New Roman" w:cs="Times New Roman"/>
      <w:sz w:val="24"/>
      <w:szCs w:val="24"/>
    </w:rPr>
  </w:style>
  <w:style w:type="character" w:customStyle="1" w:styleId="FontStyle14">
    <w:name w:val="Font Style14"/>
    <w:basedOn w:val="a1"/>
    <w:uiPriority w:val="99"/>
    <w:rsid w:val="00CB1B2E"/>
    <w:rPr>
      <w:rFonts w:ascii="Times New Roman" w:hAnsi="Times New Roman" w:cs="Times New Roman"/>
      <w:b/>
      <w:bCs/>
      <w:i/>
      <w:iCs/>
      <w:sz w:val="20"/>
      <w:szCs w:val="20"/>
    </w:rPr>
  </w:style>
  <w:style w:type="character" w:customStyle="1" w:styleId="FontStyle23">
    <w:name w:val="Font Style23"/>
    <w:basedOn w:val="a1"/>
    <w:uiPriority w:val="99"/>
    <w:rsid w:val="00CB1B2E"/>
    <w:rPr>
      <w:rFonts w:ascii="Times New Roman" w:hAnsi="Times New Roman" w:cs="Times New Roman"/>
      <w:sz w:val="30"/>
      <w:szCs w:val="30"/>
    </w:rPr>
  </w:style>
  <w:style w:type="paragraph" w:customStyle="1" w:styleId="Style7">
    <w:name w:val="Style7"/>
    <w:basedOn w:val="a0"/>
    <w:uiPriority w:val="99"/>
    <w:rsid w:val="00CB1B2E"/>
    <w:pPr>
      <w:widowControl w:val="0"/>
      <w:autoSpaceDE w:val="0"/>
      <w:autoSpaceDN w:val="0"/>
      <w:adjustRightInd w:val="0"/>
      <w:spacing w:after="0" w:line="340" w:lineRule="exact"/>
      <w:ind w:firstLine="223"/>
      <w:jc w:val="both"/>
    </w:pPr>
    <w:rPr>
      <w:rFonts w:ascii="Times New Roman" w:eastAsia="Times New Roman" w:hAnsi="Times New Roman" w:cs="Times New Roman"/>
      <w:sz w:val="24"/>
      <w:szCs w:val="24"/>
    </w:rPr>
  </w:style>
  <w:style w:type="paragraph" w:customStyle="1" w:styleId="Style11">
    <w:name w:val="Style11"/>
    <w:basedOn w:val="a0"/>
    <w:uiPriority w:val="99"/>
    <w:rsid w:val="00CB1B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0"/>
    <w:uiPriority w:val="99"/>
    <w:rsid w:val="00CB1B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uiPriority w:val="99"/>
    <w:rsid w:val="00CB1B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8">
    <w:name w:val="Font Style18"/>
    <w:basedOn w:val="a1"/>
    <w:uiPriority w:val="99"/>
    <w:rsid w:val="00CB1B2E"/>
    <w:rPr>
      <w:rFonts w:ascii="Times New Roman" w:hAnsi="Times New Roman" w:cs="Times New Roman"/>
      <w:b/>
      <w:bCs/>
      <w:spacing w:val="-10"/>
      <w:sz w:val="32"/>
      <w:szCs w:val="32"/>
    </w:rPr>
  </w:style>
  <w:style w:type="character" w:customStyle="1" w:styleId="FontStyle20">
    <w:name w:val="Font Style20"/>
    <w:basedOn w:val="a1"/>
    <w:uiPriority w:val="99"/>
    <w:rsid w:val="00CB1B2E"/>
    <w:rPr>
      <w:rFonts w:ascii="Century Gothic" w:hAnsi="Century Gothic" w:cs="Century Gothic"/>
      <w:i/>
      <w:iCs/>
      <w:sz w:val="46"/>
      <w:szCs w:val="46"/>
    </w:rPr>
  </w:style>
  <w:style w:type="character" w:customStyle="1" w:styleId="FontStyle21">
    <w:name w:val="Font Style21"/>
    <w:basedOn w:val="a1"/>
    <w:rsid w:val="00CB1B2E"/>
    <w:rPr>
      <w:rFonts w:ascii="Arial" w:hAnsi="Arial" w:cs="Arial"/>
      <w:b/>
      <w:bCs/>
      <w:spacing w:val="-10"/>
      <w:sz w:val="28"/>
      <w:szCs w:val="28"/>
    </w:rPr>
  </w:style>
  <w:style w:type="character" w:customStyle="1" w:styleId="FontStyle22">
    <w:name w:val="Font Style22"/>
    <w:basedOn w:val="a1"/>
    <w:rsid w:val="00CB1B2E"/>
    <w:rPr>
      <w:rFonts w:ascii="Times New Roman" w:hAnsi="Times New Roman" w:cs="Times New Roman"/>
      <w:sz w:val="32"/>
      <w:szCs w:val="32"/>
    </w:rPr>
  </w:style>
  <w:style w:type="character" w:customStyle="1" w:styleId="FontStyle26">
    <w:name w:val="Font Style26"/>
    <w:basedOn w:val="a1"/>
    <w:uiPriority w:val="99"/>
    <w:rsid w:val="00CB1B2E"/>
    <w:rPr>
      <w:rFonts w:ascii="Times New Roman" w:hAnsi="Times New Roman" w:cs="Times New Roman"/>
      <w:i/>
      <w:iCs/>
      <w:sz w:val="24"/>
      <w:szCs w:val="24"/>
    </w:rPr>
  </w:style>
  <w:style w:type="character" w:customStyle="1" w:styleId="FontStyle28">
    <w:name w:val="Font Style28"/>
    <w:basedOn w:val="a1"/>
    <w:uiPriority w:val="99"/>
    <w:rsid w:val="00CB1B2E"/>
    <w:rPr>
      <w:rFonts w:ascii="Times New Roman" w:hAnsi="Times New Roman" w:cs="Times New Roman"/>
      <w:b/>
      <w:bCs/>
      <w:spacing w:val="-10"/>
      <w:sz w:val="32"/>
      <w:szCs w:val="32"/>
    </w:rPr>
  </w:style>
  <w:style w:type="paragraph" w:customStyle="1" w:styleId="c25">
    <w:name w:val="c25"/>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
    <w:name w:val="Основной текст (2)_"/>
    <w:basedOn w:val="a1"/>
    <w:link w:val="28"/>
    <w:rsid w:val="00CB1B2E"/>
    <w:rPr>
      <w:rFonts w:ascii="Arial" w:eastAsia="Arial" w:hAnsi="Arial" w:cs="Arial"/>
      <w:b/>
      <w:bCs/>
      <w:sz w:val="19"/>
      <w:szCs w:val="19"/>
      <w:shd w:val="clear" w:color="auto" w:fill="FFFFFF"/>
    </w:rPr>
  </w:style>
  <w:style w:type="character" w:customStyle="1" w:styleId="29">
    <w:name w:val="Основной текст (2) + Малые прописные"/>
    <w:basedOn w:val="27"/>
    <w:rsid w:val="00CB1B2E"/>
    <w:rPr>
      <w:smallCaps/>
      <w:color w:val="000000"/>
      <w:spacing w:val="0"/>
      <w:w w:val="100"/>
      <w:position w:val="0"/>
      <w:lang w:val="ru-RU"/>
    </w:rPr>
  </w:style>
  <w:style w:type="paragraph" w:customStyle="1" w:styleId="28">
    <w:name w:val="Основной текст (2)"/>
    <w:basedOn w:val="a0"/>
    <w:link w:val="27"/>
    <w:rsid w:val="00CB1B2E"/>
    <w:pPr>
      <w:widowControl w:val="0"/>
      <w:shd w:val="clear" w:color="auto" w:fill="FFFFFF"/>
      <w:spacing w:before="660" w:after="240" w:line="0" w:lineRule="atLeast"/>
      <w:jc w:val="center"/>
    </w:pPr>
    <w:rPr>
      <w:rFonts w:ascii="Arial" w:eastAsia="Arial" w:hAnsi="Arial" w:cs="Arial"/>
      <w:b/>
      <w:bCs/>
      <w:sz w:val="19"/>
      <w:szCs w:val="19"/>
      <w:lang w:eastAsia="en-US"/>
    </w:rPr>
  </w:style>
  <w:style w:type="character" w:customStyle="1" w:styleId="105pt">
    <w:name w:val="Основной текст + 10;5 pt"/>
    <w:basedOn w:val="a6"/>
    <w:rsid w:val="00CB1B2E"/>
  </w:style>
  <w:style w:type="paragraph" w:customStyle="1" w:styleId="c23">
    <w:name w:val="c23"/>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с отступом 21"/>
    <w:basedOn w:val="a0"/>
    <w:rsid w:val="00CB1B2E"/>
    <w:pPr>
      <w:widowControl w:val="0"/>
      <w:suppressAutoHyphens/>
      <w:spacing w:after="0" w:line="240" w:lineRule="auto"/>
      <w:ind w:firstLine="706"/>
      <w:jc w:val="both"/>
    </w:pPr>
    <w:rPr>
      <w:rFonts w:ascii="Arial" w:eastAsia="Arial Unicode MS" w:hAnsi="Arial" w:cs="Times New Roman"/>
      <w:kern w:val="1"/>
      <w:sz w:val="28"/>
      <w:szCs w:val="24"/>
      <w:lang w:eastAsia="ar-SA"/>
    </w:rPr>
  </w:style>
  <w:style w:type="paragraph" w:customStyle="1" w:styleId="ParagraphStyle">
    <w:name w:val="Paragraph Style"/>
    <w:rsid w:val="00CB1B2E"/>
    <w:pPr>
      <w:autoSpaceDE w:val="0"/>
      <w:autoSpaceDN w:val="0"/>
      <w:adjustRightInd w:val="0"/>
      <w:spacing w:after="0" w:line="240" w:lineRule="auto"/>
    </w:pPr>
    <w:rPr>
      <w:rFonts w:ascii="Arial" w:eastAsia="Calibri" w:hAnsi="Arial" w:cs="Arial"/>
      <w:sz w:val="24"/>
      <w:szCs w:val="24"/>
    </w:rPr>
  </w:style>
  <w:style w:type="paragraph" w:styleId="35">
    <w:name w:val="Body Text 3"/>
    <w:basedOn w:val="a0"/>
    <w:link w:val="36"/>
    <w:uiPriority w:val="99"/>
    <w:rsid w:val="00CB1B2E"/>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1"/>
    <w:link w:val="35"/>
    <w:uiPriority w:val="99"/>
    <w:rsid w:val="00CB1B2E"/>
    <w:rPr>
      <w:rFonts w:ascii="Times New Roman" w:eastAsia="Times New Roman" w:hAnsi="Times New Roman" w:cs="Times New Roman"/>
      <w:sz w:val="16"/>
      <w:szCs w:val="16"/>
      <w:lang w:eastAsia="ru-RU"/>
    </w:rPr>
  </w:style>
  <w:style w:type="paragraph" w:styleId="2a">
    <w:name w:val="Body Text Indent 2"/>
    <w:basedOn w:val="a0"/>
    <w:link w:val="2b"/>
    <w:uiPriority w:val="99"/>
    <w:unhideWhenUsed/>
    <w:rsid w:val="00CB1B2E"/>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uiPriority w:val="99"/>
    <w:rsid w:val="00CB1B2E"/>
    <w:rPr>
      <w:rFonts w:ascii="Times New Roman" w:eastAsia="Times New Roman" w:hAnsi="Times New Roman" w:cs="Times New Roman"/>
      <w:sz w:val="24"/>
      <w:szCs w:val="24"/>
      <w:lang w:eastAsia="ru-RU"/>
    </w:rPr>
  </w:style>
  <w:style w:type="paragraph" w:customStyle="1" w:styleId="razdel">
    <w:name w:val="razdel"/>
    <w:basedOn w:val="a0"/>
    <w:uiPriority w:val="99"/>
    <w:rsid w:val="00CB1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0"/>
    <w:uiPriority w:val="99"/>
    <w:rsid w:val="00CB1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1">
    <w:name w:val="body1"/>
    <w:basedOn w:val="a1"/>
    <w:rsid w:val="00CB1B2E"/>
  </w:style>
  <w:style w:type="paragraph" w:customStyle="1" w:styleId="MagistorNew">
    <w:name w:val="Magistor New"/>
    <w:basedOn w:val="a0"/>
    <w:rsid w:val="00CB1B2E"/>
    <w:pPr>
      <w:widowControl w:val="0"/>
      <w:shd w:val="clear" w:color="auto" w:fill="FFFFFF"/>
      <w:autoSpaceDE w:val="0"/>
      <w:autoSpaceDN w:val="0"/>
      <w:adjustRightInd w:val="0"/>
      <w:spacing w:after="0" w:line="360" w:lineRule="auto"/>
      <w:ind w:left="-851" w:right="-1418" w:firstLine="1134"/>
      <w:jc w:val="both"/>
    </w:pPr>
    <w:rPr>
      <w:rFonts w:ascii="Times New Roman" w:eastAsia="Times New Roman" w:hAnsi="Times New Roman" w:cs="Times New Roman"/>
      <w:color w:val="000000"/>
      <w:spacing w:val="-3"/>
      <w:sz w:val="26"/>
      <w:szCs w:val="26"/>
    </w:rPr>
  </w:style>
  <w:style w:type="paragraph" w:customStyle="1" w:styleId="FR3">
    <w:name w:val="FR3"/>
    <w:rsid w:val="00CB1B2E"/>
    <w:pPr>
      <w:widowControl w:val="0"/>
      <w:autoSpaceDE w:val="0"/>
      <w:autoSpaceDN w:val="0"/>
      <w:adjustRightInd w:val="0"/>
      <w:spacing w:before="2420" w:after="0" w:line="860" w:lineRule="auto"/>
      <w:ind w:left="1640" w:right="800"/>
      <w:jc w:val="center"/>
    </w:pPr>
    <w:rPr>
      <w:rFonts w:ascii="Arial" w:eastAsia="Times New Roman" w:hAnsi="Arial" w:cs="Arial"/>
      <w:sz w:val="18"/>
      <w:szCs w:val="18"/>
      <w:lang w:eastAsia="ru-RU"/>
    </w:rPr>
  </w:style>
  <w:style w:type="paragraph" w:customStyle="1" w:styleId="2c">
    <w:name w:val="Абзац списка2"/>
    <w:basedOn w:val="a0"/>
    <w:rsid w:val="00CB1B2E"/>
    <w:pPr>
      <w:spacing w:after="0" w:line="240" w:lineRule="auto"/>
      <w:ind w:left="720"/>
      <w:contextualSpacing/>
    </w:pPr>
    <w:rPr>
      <w:rFonts w:ascii="Times New Roman" w:eastAsia="Calibri" w:hAnsi="Times New Roman" w:cs="Times New Roman"/>
      <w:sz w:val="24"/>
      <w:szCs w:val="24"/>
    </w:rPr>
  </w:style>
  <w:style w:type="character" w:customStyle="1" w:styleId="WW8Num1z0">
    <w:name w:val="WW8Num1z0"/>
    <w:rsid w:val="00CB1B2E"/>
    <w:rPr>
      <w:rFonts w:ascii="Symbol" w:hAnsi="Symbol"/>
    </w:rPr>
  </w:style>
  <w:style w:type="character" w:customStyle="1" w:styleId="WW8Num1z1">
    <w:name w:val="WW8Num1z1"/>
    <w:rsid w:val="00CB1B2E"/>
    <w:rPr>
      <w:rFonts w:ascii="Courier New" w:hAnsi="Courier New"/>
    </w:rPr>
  </w:style>
  <w:style w:type="character" w:customStyle="1" w:styleId="WW8Num1z2">
    <w:name w:val="WW8Num1z2"/>
    <w:rsid w:val="00CB1B2E"/>
    <w:rPr>
      <w:rFonts w:ascii="Wingdings" w:hAnsi="Wingdings"/>
    </w:rPr>
  </w:style>
  <w:style w:type="character" w:customStyle="1" w:styleId="WW8Num2z0">
    <w:name w:val="WW8Num2z0"/>
    <w:rsid w:val="00CB1B2E"/>
    <w:rPr>
      <w:rFonts w:cs="Times New Roman"/>
      <w:b/>
    </w:rPr>
  </w:style>
  <w:style w:type="character" w:customStyle="1" w:styleId="WW8Num2z1">
    <w:name w:val="WW8Num2z1"/>
    <w:rsid w:val="00CB1B2E"/>
    <w:rPr>
      <w:rFonts w:cs="Times New Roman"/>
    </w:rPr>
  </w:style>
  <w:style w:type="character" w:customStyle="1" w:styleId="WW8Num3z0">
    <w:name w:val="WW8Num3z0"/>
    <w:rsid w:val="00CB1B2E"/>
    <w:rPr>
      <w:rFonts w:ascii="Symbol" w:hAnsi="Symbol"/>
    </w:rPr>
  </w:style>
  <w:style w:type="character" w:customStyle="1" w:styleId="WW8Num3z1">
    <w:name w:val="WW8Num3z1"/>
    <w:rsid w:val="00CB1B2E"/>
    <w:rPr>
      <w:rFonts w:ascii="Courier New" w:hAnsi="Courier New"/>
    </w:rPr>
  </w:style>
  <w:style w:type="character" w:customStyle="1" w:styleId="WW8Num3z2">
    <w:name w:val="WW8Num3z2"/>
    <w:rsid w:val="00CB1B2E"/>
    <w:rPr>
      <w:rFonts w:ascii="Wingdings" w:hAnsi="Wingdings"/>
    </w:rPr>
  </w:style>
  <w:style w:type="character" w:customStyle="1" w:styleId="WW8Num4z0">
    <w:name w:val="WW8Num4z0"/>
    <w:rsid w:val="00CB1B2E"/>
    <w:rPr>
      <w:rFonts w:ascii="Symbol" w:hAnsi="Symbol"/>
    </w:rPr>
  </w:style>
  <w:style w:type="character" w:customStyle="1" w:styleId="WW8Num4z1">
    <w:name w:val="WW8Num4z1"/>
    <w:rsid w:val="00CB1B2E"/>
    <w:rPr>
      <w:rFonts w:ascii="Courier New" w:hAnsi="Courier New"/>
    </w:rPr>
  </w:style>
  <w:style w:type="character" w:customStyle="1" w:styleId="WW8Num4z2">
    <w:name w:val="WW8Num4z2"/>
    <w:rsid w:val="00CB1B2E"/>
    <w:rPr>
      <w:rFonts w:ascii="Wingdings" w:hAnsi="Wingdings"/>
    </w:rPr>
  </w:style>
  <w:style w:type="character" w:customStyle="1" w:styleId="WW8Num5z0">
    <w:name w:val="WW8Num5z0"/>
    <w:rsid w:val="00CB1B2E"/>
    <w:rPr>
      <w:rFonts w:ascii="Symbol" w:hAnsi="Symbol"/>
    </w:rPr>
  </w:style>
  <w:style w:type="character" w:customStyle="1" w:styleId="WW8Num5z1">
    <w:name w:val="WW8Num5z1"/>
    <w:rsid w:val="00CB1B2E"/>
    <w:rPr>
      <w:rFonts w:cs="Times New Roman"/>
    </w:rPr>
  </w:style>
  <w:style w:type="character" w:customStyle="1" w:styleId="WW8Num6z0">
    <w:name w:val="WW8Num6z0"/>
    <w:rsid w:val="00CB1B2E"/>
    <w:rPr>
      <w:b w:val="0"/>
    </w:rPr>
  </w:style>
  <w:style w:type="character" w:customStyle="1" w:styleId="WW8Num7z0">
    <w:name w:val="WW8Num7z0"/>
    <w:rsid w:val="00CB1B2E"/>
    <w:rPr>
      <w:rFonts w:cs="Times New Roman"/>
    </w:rPr>
  </w:style>
  <w:style w:type="character" w:customStyle="1" w:styleId="WW8Num8z0">
    <w:name w:val="WW8Num8z0"/>
    <w:rsid w:val="00CB1B2E"/>
    <w:rPr>
      <w:rFonts w:ascii="Symbol" w:hAnsi="Symbol"/>
    </w:rPr>
  </w:style>
  <w:style w:type="character" w:customStyle="1" w:styleId="WW8Num8z1">
    <w:name w:val="WW8Num8z1"/>
    <w:rsid w:val="00CB1B2E"/>
    <w:rPr>
      <w:rFonts w:ascii="Courier New" w:hAnsi="Courier New" w:cs="Courier New"/>
    </w:rPr>
  </w:style>
  <w:style w:type="character" w:customStyle="1" w:styleId="WW8Num8z2">
    <w:name w:val="WW8Num8z2"/>
    <w:rsid w:val="00CB1B2E"/>
    <w:rPr>
      <w:rFonts w:ascii="Wingdings" w:hAnsi="Wingdings"/>
    </w:rPr>
  </w:style>
  <w:style w:type="character" w:customStyle="1" w:styleId="WW8Num9z0">
    <w:name w:val="WW8Num9z0"/>
    <w:rsid w:val="00CB1B2E"/>
    <w:rPr>
      <w:rFonts w:cs="Times New Roman"/>
    </w:rPr>
  </w:style>
  <w:style w:type="character" w:customStyle="1" w:styleId="WW8Num10z0">
    <w:name w:val="WW8Num10z0"/>
    <w:rsid w:val="00CB1B2E"/>
    <w:rPr>
      <w:rFonts w:cs="Times New Roman"/>
    </w:rPr>
  </w:style>
  <w:style w:type="character" w:customStyle="1" w:styleId="WW8Num11z0">
    <w:name w:val="WW8Num11z0"/>
    <w:rsid w:val="00CB1B2E"/>
    <w:rPr>
      <w:rFonts w:ascii="Symbol" w:hAnsi="Symbol"/>
    </w:rPr>
  </w:style>
  <w:style w:type="character" w:customStyle="1" w:styleId="WW8Num11z1">
    <w:name w:val="WW8Num11z1"/>
    <w:rsid w:val="00CB1B2E"/>
    <w:rPr>
      <w:rFonts w:ascii="Courier New" w:hAnsi="Courier New" w:cs="Courier New"/>
    </w:rPr>
  </w:style>
  <w:style w:type="character" w:customStyle="1" w:styleId="WW8Num11z2">
    <w:name w:val="WW8Num11z2"/>
    <w:rsid w:val="00CB1B2E"/>
    <w:rPr>
      <w:rFonts w:ascii="Wingdings" w:hAnsi="Wingdings"/>
    </w:rPr>
  </w:style>
  <w:style w:type="character" w:customStyle="1" w:styleId="WW8Num12z0">
    <w:name w:val="WW8Num12z0"/>
    <w:rsid w:val="00CB1B2E"/>
    <w:rPr>
      <w:rFonts w:ascii="Symbol" w:hAnsi="Symbol"/>
    </w:rPr>
  </w:style>
  <w:style w:type="character" w:customStyle="1" w:styleId="WW8Num12z1">
    <w:name w:val="WW8Num12z1"/>
    <w:rsid w:val="00CB1B2E"/>
    <w:rPr>
      <w:rFonts w:ascii="Courier New" w:hAnsi="Courier New"/>
    </w:rPr>
  </w:style>
  <w:style w:type="character" w:customStyle="1" w:styleId="WW8Num12z2">
    <w:name w:val="WW8Num12z2"/>
    <w:rsid w:val="00CB1B2E"/>
    <w:rPr>
      <w:rFonts w:ascii="Wingdings" w:hAnsi="Wingdings"/>
    </w:rPr>
  </w:style>
  <w:style w:type="character" w:customStyle="1" w:styleId="WW8Num13z0">
    <w:name w:val="WW8Num13z0"/>
    <w:rsid w:val="00CB1B2E"/>
    <w:rPr>
      <w:rFonts w:ascii="Symbol" w:hAnsi="Symbol"/>
    </w:rPr>
  </w:style>
  <w:style w:type="character" w:customStyle="1" w:styleId="WW8Num13z1">
    <w:name w:val="WW8Num13z1"/>
    <w:rsid w:val="00CB1B2E"/>
    <w:rPr>
      <w:rFonts w:ascii="Courier New" w:hAnsi="Courier New"/>
    </w:rPr>
  </w:style>
  <w:style w:type="character" w:customStyle="1" w:styleId="WW8Num13z2">
    <w:name w:val="WW8Num13z2"/>
    <w:rsid w:val="00CB1B2E"/>
    <w:rPr>
      <w:rFonts w:ascii="Wingdings" w:hAnsi="Wingdings"/>
    </w:rPr>
  </w:style>
  <w:style w:type="character" w:customStyle="1" w:styleId="WW8Num14z0">
    <w:name w:val="WW8Num14z0"/>
    <w:rsid w:val="00CB1B2E"/>
    <w:rPr>
      <w:rFonts w:cs="Times New Roman"/>
    </w:rPr>
  </w:style>
  <w:style w:type="character" w:customStyle="1" w:styleId="WW8Num15z0">
    <w:name w:val="WW8Num15z0"/>
    <w:rsid w:val="00CB1B2E"/>
    <w:rPr>
      <w:rFonts w:ascii="Symbol" w:hAnsi="Symbol"/>
    </w:rPr>
  </w:style>
  <w:style w:type="character" w:customStyle="1" w:styleId="WW8Num15z1">
    <w:name w:val="WW8Num15z1"/>
    <w:rsid w:val="00CB1B2E"/>
    <w:rPr>
      <w:rFonts w:ascii="Courier New" w:hAnsi="Courier New" w:cs="Courier New"/>
    </w:rPr>
  </w:style>
  <w:style w:type="character" w:customStyle="1" w:styleId="WW8Num15z2">
    <w:name w:val="WW8Num15z2"/>
    <w:rsid w:val="00CB1B2E"/>
    <w:rPr>
      <w:rFonts w:ascii="Wingdings" w:hAnsi="Wingdings"/>
    </w:rPr>
  </w:style>
  <w:style w:type="character" w:customStyle="1" w:styleId="WW8Num16z0">
    <w:name w:val="WW8Num16z0"/>
    <w:rsid w:val="00CB1B2E"/>
    <w:rPr>
      <w:rFonts w:cs="Times New Roman"/>
    </w:rPr>
  </w:style>
  <w:style w:type="character" w:customStyle="1" w:styleId="WW8Num17z0">
    <w:name w:val="WW8Num17z0"/>
    <w:rsid w:val="00CB1B2E"/>
    <w:rPr>
      <w:rFonts w:ascii="Symbol" w:hAnsi="Symbol"/>
    </w:rPr>
  </w:style>
  <w:style w:type="character" w:customStyle="1" w:styleId="WW8Num17z1">
    <w:name w:val="WW8Num17z1"/>
    <w:rsid w:val="00CB1B2E"/>
    <w:rPr>
      <w:rFonts w:ascii="Courier New" w:hAnsi="Courier New" w:cs="Courier New"/>
    </w:rPr>
  </w:style>
  <w:style w:type="character" w:customStyle="1" w:styleId="WW8Num17z2">
    <w:name w:val="WW8Num17z2"/>
    <w:rsid w:val="00CB1B2E"/>
    <w:rPr>
      <w:rFonts w:ascii="Wingdings" w:hAnsi="Wingdings"/>
    </w:rPr>
  </w:style>
  <w:style w:type="character" w:customStyle="1" w:styleId="WW8Num18z0">
    <w:name w:val="WW8Num18z0"/>
    <w:rsid w:val="00CB1B2E"/>
    <w:rPr>
      <w:rFonts w:cs="Times New Roman"/>
    </w:rPr>
  </w:style>
  <w:style w:type="character" w:customStyle="1" w:styleId="WW8Num19z0">
    <w:name w:val="WW8Num19z0"/>
    <w:rsid w:val="00CB1B2E"/>
    <w:rPr>
      <w:rFonts w:ascii="Symbol" w:hAnsi="Symbol"/>
    </w:rPr>
  </w:style>
  <w:style w:type="character" w:customStyle="1" w:styleId="WW8Num19z1">
    <w:name w:val="WW8Num19z1"/>
    <w:rsid w:val="00CB1B2E"/>
    <w:rPr>
      <w:rFonts w:ascii="Courier New" w:hAnsi="Courier New"/>
    </w:rPr>
  </w:style>
  <w:style w:type="character" w:customStyle="1" w:styleId="WW8Num19z2">
    <w:name w:val="WW8Num19z2"/>
    <w:rsid w:val="00CB1B2E"/>
    <w:rPr>
      <w:rFonts w:ascii="Wingdings" w:hAnsi="Wingdings"/>
    </w:rPr>
  </w:style>
  <w:style w:type="character" w:customStyle="1" w:styleId="WW8Num21z0">
    <w:name w:val="WW8Num21z0"/>
    <w:rsid w:val="00CB1B2E"/>
    <w:rPr>
      <w:rFonts w:ascii="Symbol" w:hAnsi="Symbol"/>
    </w:rPr>
  </w:style>
  <w:style w:type="character" w:customStyle="1" w:styleId="WW8Num21z1">
    <w:name w:val="WW8Num21z1"/>
    <w:rsid w:val="00CB1B2E"/>
    <w:rPr>
      <w:rFonts w:ascii="Courier New" w:hAnsi="Courier New"/>
    </w:rPr>
  </w:style>
  <w:style w:type="character" w:customStyle="1" w:styleId="WW8Num21z2">
    <w:name w:val="WW8Num21z2"/>
    <w:rsid w:val="00CB1B2E"/>
    <w:rPr>
      <w:rFonts w:ascii="Wingdings" w:hAnsi="Wingdings"/>
    </w:rPr>
  </w:style>
  <w:style w:type="character" w:customStyle="1" w:styleId="WW8Num22z0">
    <w:name w:val="WW8Num22z0"/>
    <w:rsid w:val="00CB1B2E"/>
    <w:rPr>
      <w:rFonts w:ascii="Symbol" w:hAnsi="Symbol"/>
    </w:rPr>
  </w:style>
  <w:style w:type="character" w:customStyle="1" w:styleId="WW8Num22z1">
    <w:name w:val="WW8Num22z1"/>
    <w:rsid w:val="00CB1B2E"/>
    <w:rPr>
      <w:rFonts w:cs="Times New Roman"/>
    </w:rPr>
  </w:style>
  <w:style w:type="character" w:customStyle="1" w:styleId="WW8Num23z0">
    <w:name w:val="WW8Num23z0"/>
    <w:rsid w:val="00CB1B2E"/>
    <w:rPr>
      <w:rFonts w:ascii="Symbol" w:hAnsi="Symbol"/>
    </w:rPr>
  </w:style>
  <w:style w:type="character" w:customStyle="1" w:styleId="WW8Num23z1">
    <w:name w:val="WW8Num23z1"/>
    <w:rsid w:val="00CB1B2E"/>
    <w:rPr>
      <w:rFonts w:ascii="Courier New" w:hAnsi="Courier New" w:cs="Courier New"/>
    </w:rPr>
  </w:style>
  <w:style w:type="character" w:customStyle="1" w:styleId="WW8Num23z2">
    <w:name w:val="WW8Num23z2"/>
    <w:rsid w:val="00CB1B2E"/>
    <w:rPr>
      <w:rFonts w:ascii="Wingdings" w:hAnsi="Wingdings"/>
    </w:rPr>
  </w:style>
  <w:style w:type="character" w:customStyle="1" w:styleId="WW8Num24z0">
    <w:name w:val="WW8Num24z0"/>
    <w:rsid w:val="00CB1B2E"/>
    <w:rPr>
      <w:rFonts w:ascii="Symbol" w:hAnsi="Symbol"/>
    </w:rPr>
  </w:style>
  <w:style w:type="character" w:customStyle="1" w:styleId="WW8Num24z1">
    <w:name w:val="WW8Num24z1"/>
    <w:rsid w:val="00CB1B2E"/>
    <w:rPr>
      <w:rFonts w:ascii="Courier New" w:hAnsi="Courier New" w:cs="Courier New"/>
    </w:rPr>
  </w:style>
  <w:style w:type="character" w:customStyle="1" w:styleId="WW8Num24z2">
    <w:name w:val="WW8Num24z2"/>
    <w:rsid w:val="00CB1B2E"/>
    <w:rPr>
      <w:rFonts w:ascii="Wingdings" w:hAnsi="Wingdings"/>
    </w:rPr>
  </w:style>
  <w:style w:type="character" w:customStyle="1" w:styleId="WW8Num25z0">
    <w:name w:val="WW8Num25z0"/>
    <w:rsid w:val="00CB1B2E"/>
    <w:rPr>
      <w:rFonts w:ascii="Symbol" w:hAnsi="Symbol"/>
    </w:rPr>
  </w:style>
  <w:style w:type="character" w:customStyle="1" w:styleId="WW8Num25z1">
    <w:name w:val="WW8Num25z1"/>
    <w:rsid w:val="00CB1B2E"/>
    <w:rPr>
      <w:rFonts w:ascii="Courier New" w:hAnsi="Courier New"/>
    </w:rPr>
  </w:style>
  <w:style w:type="character" w:customStyle="1" w:styleId="WW8Num25z2">
    <w:name w:val="WW8Num25z2"/>
    <w:rsid w:val="00CB1B2E"/>
    <w:rPr>
      <w:rFonts w:ascii="Wingdings" w:hAnsi="Wingdings"/>
    </w:rPr>
  </w:style>
  <w:style w:type="character" w:customStyle="1" w:styleId="WW8Num26z0">
    <w:name w:val="WW8Num26z0"/>
    <w:rsid w:val="00CB1B2E"/>
    <w:rPr>
      <w:rFonts w:ascii="Symbol" w:hAnsi="Symbol"/>
    </w:rPr>
  </w:style>
  <w:style w:type="character" w:customStyle="1" w:styleId="WW8Num26z1">
    <w:name w:val="WW8Num26z1"/>
    <w:rsid w:val="00CB1B2E"/>
    <w:rPr>
      <w:rFonts w:cs="Times New Roman"/>
    </w:rPr>
  </w:style>
  <w:style w:type="character" w:customStyle="1" w:styleId="WW8Num27z0">
    <w:name w:val="WW8Num27z0"/>
    <w:rsid w:val="00CB1B2E"/>
    <w:rPr>
      <w:rFonts w:cs="Times New Roman"/>
    </w:rPr>
  </w:style>
  <w:style w:type="character" w:customStyle="1" w:styleId="WW8Num28z0">
    <w:name w:val="WW8Num28z0"/>
    <w:rsid w:val="00CB1B2E"/>
    <w:rPr>
      <w:rFonts w:ascii="Symbol" w:hAnsi="Symbol"/>
    </w:rPr>
  </w:style>
  <w:style w:type="character" w:customStyle="1" w:styleId="WW8Num28z1">
    <w:name w:val="WW8Num28z1"/>
    <w:rsid w:val="00CB1B2E"/>
    <w:rPr>
      <w:rFonts w:ascii="Courier New" w:hAnsi="Courier New" w:cs="Courier New"/>
    </w:rPr>
  </w:style>
  <w:style w:type="character" w:customStyle="1" w:styleId="WW8Num28z2">
    <w:name w:val="WW8Num28z2"/>
    <w:rsid w:val="00CB1B2E"/>
    <w:rPr>
      <w:rFonts w:ascii="Wingdings" w:hAnsi="Wingdings"/>
    </w:rPr>
  </w:style>
  <w:style w:type="character" w:customStyle="1" w:styleId="WW8Num29z0">
    <w:name w:val="WW8Num29z0"/>
    <w:rsid w:val="00CB1B2E"/>
    <w:rPr>
      <w:rFonts w:ascii="Symbol" w:hAnsi="Symbol"/>
    </w:rPr>
  </w:style>
  <w:style w:type="character" w:customStyle="1" w:styleId="WW8Num29z1">
    <w:name w:val="WW8Num29z1"/>
    <w:rsid w:val="00CB1B2E"/>
    <w:rPr>
      <w:rFonts w:ascii="Courier New" w:hAnsi="Courier New"/>
    </w:rPr>
  </w:style>
  <w:style w:type="character" w:customStyle="1" w:styleId="WW8Num29z2">
    <w:name w:val="WW8Num29z2"/>
    <w:rsid w:val="00CB1B2E"/>
    <w:rPr>
      <w:rFonts w:ascii="Wingdings" w:hAnsi="Wingdings"/>
    </w:rPr>
  </w:style>
  <w:style w:type="character" w:customStyle="1" w:styleId="WW8Num30z0">
    <w:name w:val="WW8Num30z0"/>
    <w:rsid w:val="00CB1B2E"/>
    <w:rPr>
      <w:rFonts w:ascii="Symbol" w:hAnsi="Symbol"/>
    </w:rPr>
  </w:style>
  <w:style w:type="character" w:customStyle="1" w:styleId="WW8Num30z1">
    <w:name w:val="WW8Num30z1"/>
    <w:rsid w:val="00CB1B2E"/>
    <w:rPr>
      <w:rFonts w:cs="Times New Roman"/>
    </w:rPr>
  </w:style>
  <w:style w:type="character" w:customStyle="1" w:styleId="WW8Num31z0">
    <w:name w:val="WW8Num31z0"/>
    <w:rsid w:val="00CB1B2E"/>
    <w:rPr>
      <w:rFonts w:cs="Times New Roman"/>
    </w:rPr>
  </w:style>
  <w:style w:type="character" w:customStyle="1" w:styleId="WW8Num32z0">
    <w:name w:val="WW8Num32z0"/>
    <w:rsid w:val="00CB1B2E"/>
    <w:rPr>
      <w:rFonts w:ascii="Symbol" w:hAnsi="Symbol"/>
    </w:rPr>
  </w:style>
  <w:style w:type="character" w:customStyle="1" w:styleId="WW8Num32z1">
    <w:name w:val="WW8Num32z1"/>
    <w:rsid w:val="00CB1B2E"/>
    <w:rPr>
      <w:rFonts w:ascii="Courier New" w:hAnsi="Courier New"/>
    </w:rPr>
  </w:style>
  <w:style w:type="character" w:customStyle="1" w:styleId="WW8Num32z2">
    <w:name w:val="WW8Num32z2"/>
    <w:rsid w:val="00CB1B2E"/>
    <w:rPr>
      <w:rFonts w:ascii="Wingdings" w:hAnsi="Wingdings"/>
    </w:rPr>
  </w:style>
  <w:style w:type="character" w:customStyle="1" w:styleId="WW8Num33z0">
    <w:name w:val="WW8Num33z0"/>
    <w:rsid w:val="00CB1B2E"/>
    <w:rPr>
      <w:rFonts w:ascii="Symbol" w:hAnsi="Symbol"/>
    </w:rPr>
  </w:style>
  <w:style w:type="character" w:customStyle="1" w:styleId="WW8Num33z1">
    <w:name w:val="WW8Num33z1"/>
    <w:rsid w:val="00CB1B2E"/>
    <w:rPr>
      <w:rFonts w:ascii="Courier New" w:hAnsi="Courier New"/>
    </w:rPr>
  </w:style>
  <w:style w:type="character" w:customStyle="1" w:styleId="WW8Num33z2">
    <w:name w:val="WW8Num33z2"/>
    <w:rsid w:val="00CB1B2E"/>
    <w:rPr>
      <w:rFonts w:ascii="Wingdings" w:hAnsi="Wingdings"/>
    </w:rPr>
  </w:style>
  <w:style w:type="character" w:customStyle="1" w:styleId="WW8Num34z0">
    <w:name w:val="WW8Num34z0"/>
    <w:rsid w:val="00CB1B2E"/>
    <w:rPr>
      <w:rFonts w:ascii="Symbol" w:hAnsi="Symbol"/>
    </w:rPr>
  </w:style>
  <w:style w:type="character" w:customStyle="1" w:styleId="WW8Num34z1">
    <w:name w:val="WW8Num34z1"/>
    <w:rsid w:val="00CB1B2E"/>
    <w:rPr>
      <w:rFonts w:cs="Times New Roman"/>
    </w:rPr>
  </w:style>
  <w:style w:type="character" w:customStyle="1" w:styleId="WW8Num35z0">
    <w:name w:val="WW8Num35z0"/>
    <w:rsid w:val="00CB1B2E"/>
    <w:rPr>
      <w:rFonts w:cs="Times New Roman"/>
    </w:rPr>
  </w:style>
  <w:style w:type="character" w:customStyle="1" w:styleId="WW8Num36z0">
    <w:name w:val="WW8Num36z0"/>
    <w:rsid w:val="00CB1B2E"/>
    <w:rPr>
      <w:rFonts w:cs="Times New Roman"/>
    </w:rPr>
  </w:style>
  <w:style w:type="character" w:customStyle="1" w:styleId="WW8Num37z0">
    <w:name w:val="WW8Num37z0"/>
    <w:rsid w:val="00CB1B2E"/>
    <w:rPr>
      <w:rFonts w:ascii="Symbol" w:hAnsi="Symbol"/>
    </w:rPr>
  </w:style>
  <w:style w:type="character" w:customStyle="1" w:styleId="WW8Num37z1">
    <w:name w:val="WW8Num37z1"/>
    <w:rsid w:val="00CB1B2E"/>
    <w:rPr>
      <w:rFonts w:ascii="Courier New" w:hAnsi="Courier New"/>
    </w:rPr>
  </w:style>
  <w:style w:type="character" w:customStyle="1" w:styleId="WW8Num37z2">
    <w:name w:val="WW8Num37z2"/>
    <w:rsid w:val="00CB1B2E"/>
    <w:rPr>
      <w:rFonts w:ascii="Wingdings" w:hAnsi="Wingdings"/>
    </w:rPr>
  </w:style>
  <w:style w:type="character" w:customStyle="1" w:styleId="WW8Num38z0">
    <w:name w:val="WW8Num38z0"/>
    <w:rsid w:val="00CB1B2E"/>
    <w:rPr>
      <w:rFonts w:ascii="Symbol" w:hAnsi="Symbol"/>
    </w:rPr>
  </w:style>
  <w:style w:type="character" w:customStyle="1" w:styleId="WW8Num38z1">
    <w:name w:val="WW8Num38z1"/>
    <w:rsid w:val="00CB1B2E"/>
    <w:rPr>
      <w:rFonts w:cs="Times New Roman"/>
    </w:rPr>
  </w:style>
  <w:style w:type="character" w:customStyle="1" w:styleId="WW8Num39z0">
    <w:name w:val="WW8Num39z0"/>
    <w:rsid w:val="00CB1B2E"/>
    <w:rPr>
      <w:rFonts w:cs="Times New Roman"/>
    </w:rPr>
  </w:style>
  <w:style w:type="character" w:customStyle="1" w:styleId="WW8Num40z0">
    <w:name w:val="WW8Num40z0"/>
    <w:rsid w:val="00CB1B2E"/>
    <w:rPr>
      <w:rFonts w:ascii="Symbol" w:hAnsi="Symbol"/>
    </w:rPr>
  </w:style>
  <w:style w:type="character" w:customStyle="1" w:styleId="WW8Num40z1">
    <w:name w:val="WW8Num40z1"/>
    <w:rsid w:val="00CB1B2E"/>
    <w:rPr>
      <w:rFonts w:ascii="Courier New" w:hAnsi="Courier New"/>
    </w:rPr>
  </w:style>
  <w:style w:type="character" w:customStyle="1" w:styleId="WW8Num40z2">
    <w:name w:val="WW8Num40z2"/>
    <w:rsid w:val="00CB1B2E"/>
    <w:rPr>
      <w:rFonts w:ascii="Wingdings" w:hAnsi="Wingdings"/>
    </w:rPr>
  </w:style>
  <w:style w:type="character" w:customStyle="1" w:styleId="WW8Num41z0">
    <w:name w:val="WW8Num41z0"/>
    <w:rsid w:val="00CB1B2E"/>
    <w:rPr>
      <w:rFonts w:ascii="Symbol" w:hAnsi="Symbol"/>
    </w:rPr>
  </w:style>
  <w:style w:type="character" w:customStyle="1" w:styleId="WW8Num41z1">
    <w:name w:val="WW8Num41z1"/>
    <w:rsid w:val="00CB1B2E"/>
    <w:rPr>
      <w:rFonts w:ascii="Courier New" w:hAnsi="Courier New" w:cs="Courier New"/>
    </w:rPr>
  </w:style>
  <w:style w:type="character" w:customStyle="1" w:styleId="WW8Num41z2">
    <w:name w:val="WW8Num41z2"/>
    <w:rsid w:val="00CB1B2E"/>
    <w:rPr>
      <w:rFonts w:ascii="Wingdings" w:hAnsi="Wingdings"/>
    </w:rPr>
  </w:style>
  <w:style w:type="character" w:customStyle="1" w:styleId="WW8Num42z0">
    <w:name w:val="WW8Num42z0"/>
    <w:rsid w:val="00CB1B2E"/>
    <w:rPr>
      <w:rFonts w:ascii="Symbol" w:hAnsi="Symbol"/>
    </w:rPr>
  </w:style>
  <w:style w:type="character" w:customStyle="1" w:styleId="WW8Num42z1">
    <w:name w:val="WW8Num42z1"/>
    <w:rsid w:val="00CB1B2E"/>
    <w:rPr>
      <w:rFonts w:ascii="Courier New" w:hAnsi="Courier New"/>
    </w:rPr>
  </w:style>
  <w:style w:type="character" w:customStyle="1" w:styleId="WW8Num42z2">
    <w:name w:val="WW8Num42z2"/>
    <w:rsid w:val="00CB1B2E"/>
    <w:rPr>
      <w:rFonts w:ascii="Wingdings" w:hAnsi="Wingdings"/>
    </w:rPr>
  </w:style>
  <w:style w:type="character" w:customStyle="1" w:styleId="WW8Num43z0">
    <w:name w:val="WW8Num43z0"/>
    <w:rsid w:val="00CB1B2E"/>
    <w:rPr>
      <w:rFonts w:cs="Times New Roman"/>
    </w:rPr>
  </w:style>
  <w:style w:type="character" w:customStyle="1" w:styleId="WW8Num44z0">
    <w:name w:val="WW8Num44z0"/>
    <w:rsid w:val="00CB1B2E"/>
    <w:rPr>
      <w:rFonts w:ascii="Symbol" w:hAnsi="Symbol"/>
    </w:rPr>
  </w:style>
  <w:style w:type="character" w:customStyle="1" w:styleId="WW8Num44z1">
    <w:name w:val="WW8Num44z1"/>
    <w:rsid w:val="00CB1B2E"/>
    <w:rPr>
      <w:rFonts w:ascii="Courier New" w:hAnsi="Courier New" w:cs="Courier New"/>
    </w:rPr>
  </w:style>
  <w:style w:type="character" w:customStyle="1" w:styleId="WW8Num44z2">
    <w:name w:val="WW8Num44z2"/>
    <w:rsid w:val="00CB1B2E"/>
    <w:rPr>
      <w:rFonts w:ascii="Wingdings" w:hAnsi="Wingdings"/>
    </w:rPr>
  </w:style>
  <w:style w:type="character" w:customStyle="1" w:styleId="WW8Num45z0">
    <w:name w:val="WW8Num45z0"/>
    <w:rsid w:val="00CB1B2E"/>
    <w:rPr>
      <w:rFonts w:ascii="Symbol" w:hAnsi="Symbol"/>
    </w:rPr>
  </w:style>
  <w:style w:type="character" w:customStyle="1" w:styleId="WW8Num45z1">
    <w:name w:val="WW8Num45z1"/>
    <w:rsid w:val="00CB1B2E"/>
    <w:rPr>
      <w:rFonts w:ascii="Courier New" w:hAnsi="Courier New" w:cs="Courier New"/>
    </w:rPr>
  </w:style>
  <w:style w:type="character" w:customStyle="1" w:styleId="WW8Num45z2">
    <w:name w:val="WW8Num45z2"/>
    <w:rsid w:val="00CB1B2E"/>
    <w:rPr>
      <w:rFonts w:ascii="Wingdings" w:hAnsi="Wingdings"/>
    </w:rPr>
  </w:style>
  <w:style w:type="character" w:customStyle="1" w:styleId="WW8Num46z0">
    <w:name w:val="WW8Num46z0"/>
    <w:rsid w:val="00CB1B2E"/>
    <w:rPr>
      <w:rFonts w:cs="Times New Roman"/>
      <w:b w:val="0"/>
    </w:rPr>
  </w:style>
  <w:style w:type="character" w:customStyle="1" w:styleId="WW8Num46z1">
    <w:name w:val="WW8Num46z1"/>
    <w:rsid w:val="00CB1B2E"/>
    <w:rPr>
      <w:rFonts w:cs="Times New Roman"/>
    </w:rPr>
  </w:style>
  <w:style w:type="character" w:customStyle="1" w:styleId="WW8Num47z0">
    <w:name w:val="WW8Num47z0"/>
    <w:rsid w:val="00CB1B2E"/>
    <w:rPr>
      <w:rFonts w:ascii="Symbol" w:hAnsi="Symbol"/>
    </w:rPr>
  </w:style>
  <w:style w:type="character" w:customStyle="1" w:styleId="WW8Num47z1">
    <w:name w:val="WW8Num47z1"/>
    <w:rsid w:val="00CB1B2E"/>
    <w:rPr>
      <w:rFonts w:ascii="Courier New" w:hAnsi="Courier New" w:cs="Courier New"/>
    </w:rPr>
  </w:style>
  <w:style w:type="character" w:customStyle="1" w:styleId="WW8Num47z2">
    <w:name w:val="WW8Num47z2"/>
    <w:rsid w:val="00CB1B2E"/>
    <w:rPr>
      <w:rFonts w:ascii="Wingdings" w:hAnsi="Wingdings"/>
    </w:rPr>
  </w:style>
  <w:style w:type="character" w:customStyle="1" w:styleId="WW8Num48z0">
    <w:name w:val="WW8Num48z0"/>
    <w:rsid w:val="00CB1B2E"/>
    <w:rPr>
      <w:rFonts w:ascii="Symbol" w:hAnsi="Symbol"/>
    </w:rPr>
  </w:style>
  <w:style w:type="character" w:customStyle="1" w:styleId="WW8Num48z1">
    <w:name w:val="WW8Num48z1"/>
    <w:rsid w:val="00CB1B2E"/>
    <w:rPr>
      <w:rFonts w:ascii="Courier New" w:hAnsi="Courier New" w:cs="Courier New"/>
    </w:rPr>
  </w:style>
  <w:style w:type="character" w:customStyle="1" w:styleId="WW8Num48z2">
    <w:name w:val="WW8Num48z2"/>
    <w:rsid w:val="00CB1B2E"/>
    <w:rPr>
      <w:rFonts w:ascii="Wingdings" w:hAnsi="Wingdings"/>
    </w:rPr>
  </w:style>
  <w:style w:type="character" w:customStyle="1" w:styleId="WW8Num49z0">
    <w:name w:val="WW8Num49z0"/>
    <w:rsid w:val="00CB1B2E"/>
    <w:rPr>
      <w:rFonts w:cs="Times New Roman"/>
    </w:rPr>
  </w:style>
  <w:style w:type="character" w:customStyle="1" w:styleId="WW8Num50z0">
    <w:name w:val="WW8Num50z0"/>
    <w:rsid w:val="00CB1B2E"/>
    <w:rPr>
      <w:rFonts w:ascii="Symbol" w:hAnsi="Symbol"/>
    </w:rPr>
  </w:style>
  <w:style w:type="character" w:customStyle="1" w:styleId="WW8Num50z1">
    <w:name w:val="WW8Num50z1"/>
    <w:rsid w:val="00CB1B2E"/>
    <w:rPr>
      <w:rFonts w:ascii="Courier New" w:hAnsi="Courier New"/>
    </w:rPr>
  </w:style>
  <w:style w:type="character" w:customStyle="1" w:styleId="WW8Num50z2">
    <w:name w:val="WW8Num50z2"/>
    <w:rsid w:val="00CB1B2E"/>
    <w:rPr>
      <w:rFonts w:ascii="Wingdings" w:hAnsi="Wingdings"/>
    </w:rPr>
  </w:style>
  <w:style w:type="character" w:customStyle="1" w:styleId="WW8Num51z0">
    <w:name w:val="WW8Num51z0"/>
    <w:rsid w:val="00CB1B2E"/>
    <w:rPr>
      <w:rFonts w:ascii="Symbol" w:hAnsi="Symbol"/>
    </w:rPr>
  </w:style>
  <w:style w:type="character" w:customStyle="1" w:styleId="WW8Num51z1">
    <w:name w:val="WW8Num51z1"/>
    <w:rsid w:val="00CB1B2E"/>
    <w:rPr>
      <w:rFonts w:ascii="Courier New" w:hAnsi="Courier New"/>
    </w:rPr>
  </w:style>
  <w:style w:type="character" w:customStyle="1" w:styleId="WW8Num51z2">
    <w:name w:val="WW8Num51z2"/>
    <w:rsid w:val="00CB1B2E"/>
    <w:rPr>
      <w:rFonts w:ascii="Wingdings" w:hAnsi="Wingdings"/>
    </w:rPr>
  </w:style>
  <w:style w:type="character" w:customStyle="1" w:styleId="WW8Num52z0">
    <w:name w:val="WW8Num52z0"/>
    <w:rsid w:val="00CB1B2E"/>
    <w:rPr>
      <w:rFonts w:cs="Times New Roman"/>
    </w:rPr>
  </w:style>
  <w:style w:type="character" w:customStyle="1" w:styleId="WW8Num53z0">
    <w:name w:val="WW8Num53z0"/>
    <w:rsid w:val="00CB1B2E"/>
    <w:rPr>
      <w:rFonts w:ascii="Symbol" w:hAnsi="Symbol"/>
    </w:rPr>
  </w:style>
  <w:style w:type="character" w:customStyle="1" w:styleId="WW8Num53z1">
    <w:name w:val="WW8Num53z1"/>
    <w:rsid w:val="00CB1B2E"/>
    <w:rPr>
      <w:rFonts w:ascii="Courier New" w:hAnsi="Courier New" w:cs="Courier New"/>
    </w:rPr>
  </w:style>
  <w:style w:type="character" w:customStyle="1" w:styleId="WW8Num53z2">
    <w:name w:val="WW8Num53z2"/>
    <w:rsid w:val="00CB1B2E"/>
    <w:rPr>
      <w:rFonts w:ascii="Wingdings" w:hAnsi="Wingdings"/>
    </w:rPr>
  </w:style>
  <w:style w:type="character" w:customStyle="1" w:styleId="WW8Num54z0">
    <w:name w:val="WW8Num54z0"/>
    <w:rsid w:val="00CB1B2E"/>
    <w:rPr>
      <w:rFonts w:cs="Times New Roman"/>
      <w:b w:val="0"/>
    </w:rPr>
  </w:style>
  <w:style w:type="character" w:customStyle="1" w:styleId="WW8Num54z1">
    <w:name w:val="WW8Num54z1"/>
    <w:rsid w:val="00CB1B2E"/>
    <w:rPr>
      <w:rFonts w:cs="Times New Roman"/>
    </w:rPr>
  </w:style>
  <w:style w:type="character" w:customStyle="1" w:styleId="WW8Num55z0">
    <w:name w:val="WW8Num55z0"/>
    <w:rsid w:val="00CB1B2E"/>
    <w:rPr>
      <w:rFonts w:cs="Times New Roman"/>
    </w:rPr>
  </w:style>
  <w:style w:type="character" w:customStyle="1" w:styleId="WW8Num56z0">
    <w:name w:val="WW8Num56z0"/>
    <w:rsid w:val="00CB1B2E"/>
    <w:rPr>
      <w:rFonts w:ascii="Symbol" w:hAnsi="Symbol"/>
    </w:rPr>
  </w:style>
  <w:style w:type="character" w:customStyle="1" w:styleId="WW8Num56z1">
    <w:name w:val="WW8Num56z1"/>
    <w:rsid w:val="00CB1B2E"/>
    <w:rPr>
      <w:rFonts w:cs="Times New Roman"/>
    </w:rPr>
  </w:style>
  <w:style w:type="character" w:customStyle="1" w:styleId="WW8Num57z0">
    <w:name w:val="WW8Num57z0"/>
    <w:rsid w:val="00CB1B2E"/>
    <w:rPr>
      <w:rFonts w:ascii="Symbol" w:hAnsi="Symbol"/>
    </w:rPr>
  </w:style>
  <w:style w:type="character" w:customStyle="1" w:styleId="WW8Num57z1">
    <w:name w:val="WW8Num57z1"/>
    <w:rsid w:val="00CB1B2E"/>
    <w:rPr>
      <w:rFonts w:ascii="Courier New" w:hAnsi="Courier New" w:cs="Courier New"/>
    </w:rPr>
  </w:style>
  <w:style w:type="character" w:customStyle="1" w:styleId="WW8Num57z2">
    <w:name w:val="WW8Num57z2"/>
    <w:rsid w:val="00CB1B2E"/>
    <w:rPr>
      <w:rFonts w:ascii="Wingdings" w:hAnsi="Wingdings"/>
    </w:rPr>
  </w:style>
  <w:style w:type="character" w:customStyle="1" w:styleId="WW8Num58z0">
    <w:name w:val="WW8Num58z0"/>
    <w:rsid w:val="00CB1B2E"/>
    <w:rPr>
      <w:rFonts w:cs="Times New Roman"/>
    </w:rPr>
  </w:style>
  <w:style w:type="character" w:customStyle="1" w:styleId="WW8Num59z0">
    <w:name w:val="WW8Num59z0"/>
    <w:rsid w:val="00CB1B2E"/>
    <w:rPr>
      <w:rFonts w:ascii="Symbol" w:hAnsi="Symbol"/>
    </w:rPr>
  </w:style>
  <w:style w:type="character" w:customStyle="1" w:styleId="WW8Num59z1">
    <w:name w:val="WW8Num59z1"/>
    <w:rsid w:val="00CB1B2E"/>
    <w:rPr>
      <w:rFonts w:ascii="Courier New" w:hAnsi="Courier New"/>
    </w:rPr>
  </w:style>
  <w:style w:type="character" w:customStyle="1" w:styleId="WW8Num59z2">
    <w:name w:val="WW8Num59z2"/>
    <w:rsid w:val="00CB1B2E"/>
    <w:rPr>
      <w:rFonts w:ascii="Wingdings" w:hAnsi="Wingdings"/>
    </w:rPr>
  </w:style>
  <w:style w:type="character" w:customStyle="1" w:styleId="WW8Num60z0">
    <w:name w:val="WW8Num60z0"/>
    <w:rsid w:val="00CB1B2E"/>
    <w:rPr>
      <w:rFonts w:ascii="Symbol" w:hAnsi="Symbol"/>
    </w:rPr>
  </w:style>
  <w:style w:type="character" w:customStyle="1" w:styleId="WW8Num60z1">
    <w:name w:val="WW8Num60z1"/>
    <w:rsid w:val="00CB1B2E"/>
    <w:rPr>
      <w:rFonts w:ascii="Courier New" w:hAnsi="Courier New" w:cs="Courier New"/>
    </w:rPr>
  </w:style>
  <w:style w:type="character" w:customStyle="1" w:styleId="WW8Num60z2">
    <w:name w:val="WW8Num60z2"/>
    <w:rsid w:val="00CB1B2E"/>
    <w:rPr>
      <w:rFonts w:ascii="Wingdings" w:hAnsi="Wingdings"/>
    </w:rPr>
  </w:style>
  <w:style w:type="character" w:customStyle="1" w:styleId="WW8Num61z0">
    <w:name w:val="WW8Num61z0"/>
    <w:rsid w:val="00CB1B2E"/>
    <w:rPr>
      <w:rFonts w:ascii="Symbol" w:hAnsi="Symbol"/>
    </w:rPr>
  </w:style>
  <w:style w:type="character" w:customStyle="1" w:styleId="WW8Num61z1">
    <w:name w:val="WW8Num61z1"/>
    <w:rsid w:val="00CB1B2E"/>
    <w:rPr>
      <w:rFonts w:ascii="Courier New" w:hAnsi="Courier New"/>
    </w:rPr>
  </w:style>
  <w:style w:type="character" w:customStyle="1" w:styleId="WW8Num61z2">
    <w:name w:val="WW8Num61z2"/>
    <w:rsid w:val="00CB1B2E"/>
    <w:rPr>
      <w:rFonts w:ascii="Wingdings" w:hAnsi="Wingdings"/>
    </w:rPr>
  </w:style>
  <w:style w:type="character" w:customStyle="1" w:styleId="1e">
    <w:name w:val="Основной шрифт абзаца1"/>
    <w:rsid w:val="00CB1B2E"/>
  </w:style>
  <w:style w:type="character" w:customStyle="1" w:styleId="64">
    <w:name w:val="Знак Знак6"/>
    <w:rsid w:val="00CB1B2E"/>
    <w:rPr>
      <w:rFonts w:ascii="Arial" w:hAnsi="Arial" w:cs="Arial"/>
      <w:b/>
      <w:bCs/>
      <w:sz w:val="26"/>
      <w:szCs w:val="26"/>
      <w:lang w:val="ru-RU" w:eastAsia="ar-SA" w:bidi="ar-SA"/>
    </w:rPr>
  </w:style>
  <w:style w:type="character" w:customStyle="1" w:styleId="71">
    <w:name w:val="Знак Знак7"/>
    <w:uiPriority w:val="99"/>
    <w:rsid w:val="00CB1B2E"/>
    <w:rPr>
      <w:rFonts w:ascii="Cambria" w:hAnsi="Cambria" w:cs="Times New Roman"/>
      <w:b/>
      <w:bCs/>
      <w:kern w:val="1"/>
      <w:sz w:val="32"/>
      <w:szCs w:val="32"/>
    </w:rPr>
  </w:style>
  <w:style w:type="character" w:customStyle="1" w:styleId="53">
    <w:name w:val="Знак Знак5"/>
    <w:rsid w:val="00CB1B2E"/>
    <w:rPr>
      <w:rFonts w:ascii="Calibri" w:hAnsi="Calibri" w:cs="Times New Roman"/>
    </w:rPr>
  </w:style>
  <w:style w:type="character" w:customStyle="1" w:styleId="42">
    <w:name w:val="Знак Знак4"/>
    <w:rsid w:val="00CB1B2E"/>
    <w:rPr>
      <w:rFonts w:ascii="Calibri" w:hAnsi="Calibri" w:cs="Times New Roman"/>
      <w:sz w:val="22"/>
      <w:szCs w:val="22"/>
    </w:rPr>
  </w:style>
  <w:style w:type="character" w:customStyle="1" w:styleId="37">
    <w:name w:val="Знак Знак3"/>
    <w:uiPriority w:val="99"/>
    <w:rsid w:val="00CB1B2E"/>
    <w:rPr>
      <w:rFonts w:ascii="Calibri" w:hAnsi="Calibri" w:cs="Times New Roman"/>
      <w:sz w:val="22"/>
      <w:szCs w:val="22"/>
    </w:rPr>
  </w:style>
  <w:style w:type="character" w:customStyle="1" w:styleId="1f">
    <w:name w:val="Знак примечания1"/>
    <w:rsid w:val="00CB1B2E"/>
    <w:rPr>
      <w:rFonts w:cs="Times New Roman"/>
      <w:sz w:val="16"/>
      <w:szCs w:val="16"/>
    </w:rPr>
  </w:style>
  <w:style w:type="character" w:customStyle="1" w:styleId="2d">
    <w:name w:val="Знак Знак2"/>
    <w:rsid w:val="00CB1B2E"/>
    <w:rPr>
      <w:rFonts w:ascii="Calibri" w:hAnsi="Calibri" w:cs="Times New Roman"/>
      <w:sz w:val="20"/>
      <w:szCs w:val="20"/>
    </w:rPr>
  </w:style>
  <w:style w:type="character" w:customStyle="1" w:styleId="1f0">
    <w:name w:val="Знак Знак1"/>
    <w:rsid w:val="00CB1B2E"/>
    <w:rPr>
      <w:rFonts w:ascii="Calibri" w:hAnsi="Calibri" w:cs="Times New Roman"/>
      <w:b/>
      <w:bCs/>
      <w:sz w:val="20"/>
      <w:szCs w:val="20"/>
    </w:rPr>
  </w:style>
  <w:style w:type="character" w:customStyle="1" w:styleId="afff0">
    <w:name w:val="Символ сноски"/>
    <w:rsid w:val="00CB1B2E"/>
    <w:rPr>
      <w:rFonts w:cs="Times New Roman"/>
      <w:vertAlign w:val="superscript"/>
    </w:rPr>
  </w:style>
  <w:style w:type="character" w:customStyle="1" w:styleId="afff1">
    <w:name w:val="Знак Знак"/>
    <w:rsid w:val="00CB1B2E"/>
    <w:rPr>
      <w:rFonts w:ascii="Tahoma" w:hAnsi="Tahoma" w:cs="Tahoma"/>
      <w:sz w:val="16"/>
      <w:szCs w:val="16"/>
    </w:rPr>
  </w:style>
  <w:style w:type="character" w:customStyle="1" w:styleId="afff2">
    <w:name w:val="Маркеры списка"/>
    <w:rsid w:val="00CB1B2E"/>
    <w:rPr>
      <w:rFonts w:ascii="OpenSymbol" w:eastAsia="OpenSymbol" w:hAnsi="OpenSymbol" w:cs="OpenSymbol"/>
    </w:rPr>
  </w:style>
  <w:style w:type="paragraph" w:customStyle="1" w:styleId="afff3">
    <w:name w:val="Заголовок"/>
    <w:basedOn w:val="a0"/>
    <w:next w:val="af2"/>
    <w:rsid w:val="00CB1B2E"/>
    <w:pPr>
      <w:keepNext/>
      <w:suppressAutoHyphens/>
      <w:spacing w:before="240" w:after="120"/>
    </w:pPr>
    <w:rPr>
      <w:rFonts w:ascii="Arial" w:eastAsia="SimSun" w:hAnsi="Arial" w:cs="Tahoma"/>
      <w:sz w:val="28"/>
      <w:szCs w:val="28"/>
      <w:lang w:eastAsia="ar-SA"/>
    </w:rPr>
  </w:style>
  <w:style w:type="paragraph" w:styleId="afff4">
    <w:name w:val="List"/>
    <w:basedOn w:val="af2"/>
    <w:rsid w:val="00CB1B2E"/>
    <w:pPr>
      <w:suppressAutoHyphens/>
    </w:pPr>
    <w:rPr>
      <w:rFonts w:ascii="Calibri" w:eastAsia="Times New Roman" w:hAnsi="Calibri" w:cs="Tahoma"/>
      <w:lang w:eastAsia="ar-SA"/>
    </w:rPr>
  </w:style>
  <w:style w:type="paragraph" w:customStyle="1" w:styleId="1f1">
    <w:name w:val="Название1"/>
    <w:basedOn w:val="a0"/>
    <w:rsid w:val="00CB1B2E"/>
    <w:pPr>
      <w:suppressLineNumbers/>
      <w:suppressAutoHyphens/>
      <w:spacing w:before="120" w:after="120"/>
    </w:pPr>
    <w:rPr>
      <w:rFonts w:ascii="Calibri" w:eastAsia="Times New Roman" w:hAnsi="Calibri" w:cs="Tahoma"/>
      <w:i/>
      <w:iCs/>
      <w:sz w:val="24"/>
      <w:szCs w:val="24"/>
      <w:lang w:eastAsia="ar-SA"/>
    </w:rPr>
  </w:style>
  <w:style w:type="paragraph" w:customStyle="1" w:styleId="1f2">
    <w:name w:val="Указатель1"/>
    <w:basedOn w:val="a0"/>
    <w:rsid w:val="00CB1B2E"/>
    <w:pPr>
      <w:suppressLineNumbers/>
      <w:suppressAutoHyphens/>
    </w:pPr>
    <w:rPr>
      <w:rFonts w:ascii="Calibri" w:eastAsia="Times New Roman" w:hAnsi="Calibri" w:cs="Tahoma"/>
      <w:lang w:eastAsia="ar-SA"/>
    </w:rPr>
  </w:style>
  <w:style w:type="paragraph" w:customStyle="1" w:styleId="afff5">
    <w:name w:val="Знак"/>
    <w:basedOn w:val="a0"/>
    <w:uiPriority w:val="99"/>
    <w:rsid w:val="00CB1B2E"/>
    <w:pPr>
      <w:suppressAutoHyphens/>
      <w:spacing w:after="160" w:line="240" w:lineRule="exact"/>
    </w:pPr>
    <w:rPr>
      <w:rFonts w:ascii="Verdana" w:eastAsia="Times New Roman" w:hAnsi="Verdana" w:cs="Times New Roman"/>
      <w:sz w:val="20"/>
      <w:szCs w:val="20"/>
      <w:lang w:val="en-US" w:eastAsia="ar-SA"/>
    </w:rPr>
  </w:style>
  <w:style w:type="paragraph" w:customStyle="1" w:styleId="1f3">
    <w:name w:val="Текст примечания1"/>
    <w:basedOn w:val="a0"/>
    <w:rsid w:val="00CB1B2E"/>
    <w:pPr>
      <w:suppressAutoHyphens/>
    </w:pPr>
    <w:rPr>
      <w:rFonts w:ascii="Calibri" w:eastAsia="Times New Roman" w:hAnsi="Calibri" w:cs="Times New Roman"/>
      <w:sz w:val="20"/>
      <w:szCs w:val="20"/>
      <w:lang w:eastAsia="ar-SA"/>
    </w:rPr>
  </w:style>
  <w:style w:type="paragraph" w:styleId="afff6">
    <w:name w:val="annotation text"/>
    <w:basedOn w:val="a0"/>
    <w:link w:val="afff7"/>
    <w:uiPriority w:val="99"/>
    <w:unhideWhenUsed/>
    <w:rsid w:val="00CB1B2E"/>
    <w:pPr>
      <w:spacing w:line="240" w:lineRule="auto"/>
    </w:pPr>
    <w:rPr>
      <w:sz w:val="20"/>
      <w:szCs w:val="20"/>
    </w:rPr>
  </w:style>
  <w:style w:type="character" w:customStyle="1" w:styleId="afff7">
    <w:name w:val="Текст примечания Знак"/>
    <w:basedOn w:val="a1"/>
    <w:link w:val="afff6"/>
    <w:uiPriority w:val="99"/>
    <w:rsid w:val="00CB1B2E"/>
    <w:rPr>
      <w:rFonts w:eastAsiaTheme="minorEastAsia"/>
      <w:sz w:val="20"/>
      <w:szCs w:val="20"/>
      <w:lang w:eastAsia="ru-RU"/>
    </w:rPr>
  </w:style>
  <w:style w:type="paragraph" w:styleId="afff8">
    <w:name w:val="annotation subject"/>
    <w:basedOn w:val="1f3"/>
    <w:next w:val="1f3"/>
    <w:link w:val="afff9"/>
    <w:uiPriority w:val="99"/>
    <w:rsid w:val="00CB1B2E"/>
    <w:rPr>
      <w:b/>
      <w:bCs/>
    </w:rPr>
  </w:style>
  <w:style w:type="character" w:customStyle="1" w:styleId="afff9">
    <w:name w:val="Тема примечания Знак"/>
    <w:basedOn w:val="afff7"/>
    <w:link w:val="afff8"/>
    <w:uiPriority w:val="99"/>
    <w:rsid w:val="00CB1B2E"/>
    <w:rPr>
      <w:rFonts w:ascii="Calibri" w:eastAsia="Times New Roman" w:hAnsi="Calibri" w:cs="Times New Roman"/>
      <w:b/>
      <w:bCs/>
      <w:lang w:eastAsia="ar-SA"/>
    </w:rPr>
  </w:style>
  <w:style w:type="paragraph" w:customStyle="1" w:styleId="212">
    <w:name w:val="Основной текст 21"/>
    <w:basedOn w:val="a0"/>
    <w:rsid w:val="00CB1B2E"/>
    <w:pPr>
      <w:suppressAutoHyphens/>
      <w:spacing w:after="120" w:line="480" w:lineRule="auto"/>
    </w:pPr>
    <w:rPr>
      <w:rFonts w:ascii="Times New Roman" w:eastAsia="Times New Roman" w:hAnsi="Times New Roman" w:cs="Times New Roman"/>
      <w:sz w:val="24"/>
      <w:szCs w:val="24"/>
      <w:lang w:eastAsia="ar-SA"/>
    </w:rPr>
  </w:style>
  <w:style w:type="paragraph" w:customStyle="1" w:styleId="afffa">
    <w:name w:val="Содержимое таблицы"/>
    <w:basedOn w:val="a0"/>
    <w:rsid w:val="00CB1B2E"/>
    <w:pPr>
      <w:suppressLineNumbers/>
      <w:suppressAutoHyphens/>
    </w:pPr>
    <w:rPr>
      <w:rFonts w:ascii="Calibri" w:eastAsia="Times New Roman" w:hAnsi="Calibri" w:cs="Times New Roman"/>
      <w:lang w:eastAsia="ar-SA"/>
    </w:rPr>
  </w:style>
  <w:style w:type="paragraph" w:customStyle="1" w:styleId="afffb">
    <w:name w:val="Заголовок таблицы"/>
    <w:basedOn w:val="afffa"/>
    <w:rsid w:val="00CB1B2E"/>
    <w:pPr>
      <w:jc w:val="center"/>
    </w:pPr>
    <w:rPr>
      <w:b/>
      <w:bCs/>
    </w:rPr>
  </w:style>
  <w:style w:type="character" w:styleId="afffc">
    <w:name w:val="annotation reference"/>
    <w:uiPriority w:val="99"/>
    <w:rsid w:val="00CB1B2E"/>
    <w:rPr>
      <w:rFonts w:cs="Times New Roman"/>
      <w:sz w:val="16"/>
      <w:szCs w:val="16"/>
    </w:rPr>
  </w:style>
  <w:style w:type="paragraph" w:customStyle="1" w:styleId="Magistornew0">
    <w:name w:val="Magistor new"/>
    <w:basedOn w:val="a0"/>
    <w:uiPriority w:val="99"/>
    <w:rsid w:val="00CB1B2E"/>
    <w:pPr>
      <w:widowControl w:val="0"/>
      <w:shd w:val="clear" w:color="auto" w:fill="FFFFFF"/>
      <w:autoSpaceDE w:val="0"/>
      <w:autoSpaceDN w:val="0"/>
      <w:spacing w:after="0" w:line="360" w:lineRule="auto"/>
      <w:ind w:left="-851" w:right="-1247" w:firstLine="1134"/>
      <w:jc w:val="both"/>
    </w:pPr>
    <w:rPr>
      <w:rFonts w:ascii="Times New Roman" w:eastAsia="Times New Roman" w:hAnsi="Times New Roman" w:cs="Times New Roman"/>
      <w:color w:val="000000"/>
      <w:spacing w:val="-1"/>
      <w:sz w:val="26"/>
      <w:szCs w:val="26"/>
    </w:rPr>
  </w:style>
  <w:style w:type="character" w:customStyle="1" w:styleId="FontStyle27">
    <w:name w:val="Font Style27"/>
    <w:uiPriority w:val="99"/>
    <w:rsid w:val="00CB1B2E"/>
    <w:rPr>
      <w:rFonts w:ascii="Times New Roman" w:hAnsi="Times New Roman" w:cs="Times New Roman" w:hint="default"/>
      <w:b/>
      <w:bCs w:val="0"/>
      <w:i/>
      <w:iCs w:val="0"/>
      <w:color w:val="000000"/>
      <w:sz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1"/>
    <w:rsid w:val="00CB1B2E"/>
    <w:rPr>
      <w:rFonts w:ascii="Courier New" w:eastAsia="Times New Roman" w:hAnsi="Courier New" w:cs="Courier New"/>
      <w:sz w:val="24"/>
      <w:szCs w:val="24"/>
      <w:lang w:eastAsia="ru-RU"/>
    </w:rPr>
  </w:style>
  <w:style w:type="paragraph" w:styleId="afffd">
    <w:name w:val="Plain Text"/>
    <w:basedOn w:val="a0"/>
    <w:link w:val="afffe"/>
    <w:rsid w:val="00CB1B2E"/>
    <w:pPr>
      <w:autoSpaceDE w:val="0"/>
      <w:autoSpaceDN w:val="0"/>
      <w:spacing w:after="0" w:line="240" w:lineRule="auto"/>
    </w:pPr>
    <w:rPr>
      <w:rFonts w:ascii="Courier New" w:eastAsia="Times New Roman" w:hAnsi="Courier New" w:cs="Courier New"/>
      <w:sz w:val="20"/>
      <w:szCs w:val="20"/>
    </w:rPr>
  </w:style>
  <w:style w:type="character" w:customStyle="1" w:styleId="afffe">
    <w:name w:val="Текст Знак"/>
    <w:basedOn w:val="a1"/>
    <w:link w:val="afffd"/>
    <w:rsid w:val="00CB1B2E"/>
    <w:rPr>
      <w:rFonts w:ascii="Courier New" w:eastAsia="Times New Roman" w:hAnsi="Courier New" w:cs="Courier New"/>
      <w:sz w:val="20"/>
      <w:szCs w:val="20"/>
      <w:lang w:eastAsia="ru-RU"/>
    </w:rPr>
  </w:style>
  <w:style w:type="paragraph" w:styleId="affff">
    <w:name w:val="Document Map"/>
    <w:basedOn w:val="a0"/>
    <w:link w:val="affff0"/>
    <w:semiHidden/>
    <w:rsid w:val="00CB1B2E"/>
    <w:pPr>
      <w:shd w:val="clear" w:color="auto" w:fill="000080"/>
      <w:spacing w:after="0" w:line="240" w:lineRule="auto"/>
    </w:pPr>
    <w:rPr>
      <w:rFonts w:ascii="Tahoma" w:eastAsia="Times New Roman" w:hAnsi="Tahoma" w:cs="Tahoma"/>
      <w:sz w:val="20"/>
      <w:szCs w:val="20"/>
    </w:rPr>
  </w:style>
  <w:style w:type="character" w:customStyle="1" w:styleId="affff0">
    <w:name w:val="Схема документа Знак"/>
    <w:basedOn w:val="a1"/>
    <w:link w:val="affff"/>
    <w:semiHidden/>
    <w:rsid w:val="00CB1B2E"/>
    <w:rPr>
      <w:rFonts w:ascii="Tahoma" w:eastAsia="Times New Roman" w:hAnsi="Tahoma" w:cs="Tahoma"/>
      <w:sz w:val="20"/>
      <w:szCs w:val="20"/>
      <w:shd w:val="clear" w:color="auto" w:fill="000080"/>
      <w:lang w:eastAsia="ru-RU"/>
    </w:rPr>
  </w:style>
  <w:style w:type="paragraph" w:customStyle="1" w:styleId="western">
    <w:name w:val="western"/>
    <w:basedOn w:val="a0"/>
    <w:rsid w:val="00CB1B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ummarylist1">
    <w:name w:val="esummarylist1"/>
    <w:basedOn w:val="a1"/>
    <w:rsid w:val="00CB1B2E"/>
    <w:rPr>
      <w:color w:val="444444"/>
      <w:sz w:val="20"/>
      <w:szCs w:val="20"/>
    </w:rPr>
  </w:style>
  <w:style w:type="paragraph" w:customStyle="1" w:styleId="1f4">
    <w:name w:val="Знак1"/>
    <w:basedOn w:val="a0"/>
    <w:rsid w:val="00CB1B2E"/>
    <w:pPr>
      <w:spacing w:after="160" w:line="240" w:lineRule="exact"/>
    </w:pPr>
    <w:rPr>
      <w:rFonts w:ascii="Verdana" w:eastAsia="Times New Roman" w:hAnsi="Verdana"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212166</Words>
  <Characters>1209351</Characters>
  <Application>Microsoft Office Word</Application>
  <DocSecurity>0</DocSecurity>
  <Lines>10077</Lines>
  <Paragraphs>2837</Paragraphs>
  <ScaleCrop>false</ScaleCrop>
  <Company/>
  <LinksUpToDate>false</LinksUpToDate>
  <CharactersWithSpaces>1418680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5</cp:revision>
  <dcterms:created xsi:type="dcterms:W3CDTF">2024-10-24T06:38:00Z</dcterms:created>
  <dcterms:modified xsi:type="dcterms:W3CDTF">2024-10-24T06:56:00Z</dcterms:modified>
</cp:coreProperties>
</file>